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A3" w:rsidRPr="00B266B0" w:rsidRDefault="00BD57A3" w:rsidP="00165248">
      <w:pPr>
        <w:pStyle w:val="a5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>SG</w:t>
      </w:r>
      <w:r w:rsidR="00BB2B1E">
        <w:rPr>
          <w:bCs/>
          <w:noProof w:val="0"/>
          <w:sz w:val="24"/>
        </w:rPr>
        <w:t xml:space="preserve"> </w:t>
      </w:r>
      <w:r w:rsidRPr="00B266B0">
        <w:rPr>
          <w:bCs/>
          <w:noProof w:val="0"/>
          <w:sz w:val="24"/>
        </w:rPr>
        <w:t xml:space="preserve">RAN </w:t>
      </w:r>
      <w:r w:rsidR="00BB2B1E">
        <w:rPr>
          <w:noProof w:val="0"/>
          <w:sz w:val="24"/>
        </w:rPr>
        <w:t>Meeting</w:t>
      </w:r>
      <w:r w:rsidR="000E7FEC">
        <w:rPr>
          <w:noProof w:val="0"/>
          <w:sz w:val="24"/>
        </w:rPr>
        <w:t xml:space="preserve"> </w:t>
      </w:r>
      <w:proofErr w:type="gramStart"/>
      <w:r w:rsidR="000E7FEC">
        <w:rPr>
          <w:noProof w:val="0"/>
          <w:sz w:val="24"/>
        </w:rPr>
        <w:t>#</w:t>
      </w:r>
      <w:r w:rsidR="00BB2B1E">
        <w:rPr>
          <w:noProof w:val="0"/>
          <w:sz w:val="24"/>
        </w:rPr>
        <w:t>7</w:t>
      </w:r>
      <w:r w:rsidR="00BC76E2" w:rsidRPr="00BC76E2">
        <w:rPr>
          <w:rFonts w:hint="eastAsia"/>
          <w:bCs/>
          <w:noProof w:val="0"/>
          <w:sz w:val="24"/>
        </w:rPr>
        <w:t>8</w:t>
      </w:r>
      <w:r w:rsidRPr="00B266B0">
        <w:rPr>
          <w:bCs/>
          <w:noProof w:val="0"/>
          <w:sz w:val="24"/>
        </w:rPr>
        <w:tab/>
      </w:r>
      <w:r w:rsidRPr="00AD0820">
        <w:rPr>
          <w:bCs/>
          <w:noProof w:val="0"/>
          <w:sz w:val="24"/>
        </w:rPr>
        <w:t>R</w:t>
      </w:r>
      <w:r w:rsidR="00BB2B1E" w:rsidRPr="00AD0820">
        <w:rPr>
          <w:bCs/>
          <w:noProof w:val="0"/>
          <w:sz w:val="24"/>
        </w:rPr>
        <w:t>P</w:t>
      </w:r>
      <w:r w:rsidRPr="00AD0820">
        <w:rPr>
          <w:bCs/>
          <w:noProof w:val="0"/>
          <w:sz w:val="24"/>
        </w:rPr>
        <w:t>-</w:t>
      </w:r>
      <w:r w:rsidR="00CC4A86" w:rsidRPr="00AD0820">
        <w:rPr>
          <w:bCs/>
          <w:noProof w:val="0"/>
          <w:sz w:val="24"/>
        </w:rPr>
        <w:t>17</w:t>
      </w:r>
      <w:r w:rsidR="007472A4" w:rsidRPr="00AD0820">
        <w:rPr>
          <w:rFonts w:hint="eastAsia"/>
          <w:bCs/>
          <w:noProof w:val="0"/>
          <w:sz w:val="24"/>
        </w:rPr>
        <w:t>2368</w:t>
      </w:r>
      <w:proofErr w:type="gramEnd"/>
    </w:p>
    <w:p w:rsidR="009C09A9" w:rsidRPr="009C09A9" w:rsidRDefault="009C09A9" w:rsidP="009C09A9">
      <w:pPr>
        <w:tabs>
          <w:tab w:val="left" w:pos="567"/>
        </w:tabs>
        <w:rPr>
          <w:rFonts w:ascii="Arial" w:hAnsi="Arial"/>
          <w:b/>
          <w:bCs/>
          <w:lang w:eastAsia="ja-JP"/>
        </w:rPr>
      </w:pPr>
      <w:r w:rsidRPr="009C09A9">
        <w:rPr>
          <w:rFonts w:ascii="Arial" w:hAnsi="Arial"/>
          <w:b/>
          <w:bCs/>
          <w:lang w:eastAsia="ja-JP"/>
        </w:rPr>
        <w:t>Lisbon, Portugal, December 18 - 21, 2017</w:t>
      </w:r>
    </w:p>
    <w:p w:rsidR="00ED2C65" w:rsidRPr="00B94C80" w:rsidRDefault="00ED2C65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</w:p>
    <w:p w:rsidR="00EB4FBA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B06C8" w:rsidRPr="007472A4">
        <w:rPr>
          <w:rFonts w:ascii="Arial" w:eastAsiaTheme="minorEastAsia" w:hAnsi="Arial" w:cs="Arial" w:hint="eastAsia"/>
          <w:b/>
          <w:bCs/>
          <w:lang w:eastAsia="zh-CN"/>
        </w:rPr>
        <w:t>9</w:t>
      </w:r>
      <w:r w:rsidR="00BC76E2">
        <w:rPr>
          <w:rFonts w:ascii="Arial" w:eastAsiaTheme="minorEastAsia" w:hAnsi="Arial" w:cs="Arial" w:hint="eastAsia"/>
          <w:b/>
          <w:bCs/>
          <w:lang w:eastAsia="zh-CN"/>
        </w:rPr>
        <w:t>.</w:t>
      </w:r>
      <w:r w:rsidR="005B06C8">
        <w:rPr>
          <w:rFonts w:ascii="Arial" w:eastAsiaTheme="minorEastAsia" w:hAnsi="Arial" w:cs="Arial" w:hint="eastAsia"/>
          <w:b/>
          <w:bCs/>
          <w:lang w:eastAsia="zh-CN"/>
        </w:rPr>
        <w:t>2</w:t>
      </w:r>
      <w:r w:rsidR="00BC76E2">
        <w:rPr>
          <w:rFonts w:ascii="Arial" w:eastAsiaTheme="minorEastAsia" w:hAnsi="Arial" w:cs="Arial" w:hint="eastAsia"/>
          <w:b/>
          <w:bCs/>
          <w:lang w:eastAsia="zh-CN"/>
        </w:rPr>
        <w:t>.</w:t>
      </w:r>
      <w:r w:rsidR="005B06C8">
        <w:rPr>
          <w:rFonts w:ascii="Arial" w:eastAsiaTheme="minorEastAsia" w:hAnsi="Arial" w:cs="Arial" w:hint="eastAsia"/>
          <w:b/>
          <w:bCs/>
          <w:lang w:eastAsia="zh-CN"/>
        </w:rPr>
        <w:t>1</w:t>
      </w:r>
      <w:r w:rsidR="00EB4FBA" w:rsidRPr="007472A4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:rsidR="0034111C" w:rsidRPr="00BC76E2" w:rsidRDefault="0034111C" w:rsidP="00165248">
      <w:pPr>
        <w:tabs>
          <w:tab w:val="left" w:pos="1985"/>
        </w:tabs>
        <w:ind w:left="1985" w:hanging="1985"/>
        <w:jc w:val="both"/>
        <w:rPr>
          <w:rFonts w:ascii="Arial" w:eastAsiaTheme="minorEastAsia" w:hAnsi="Arial" w:cs="Arial"/>
          <w:b/>
          <w:bCs/>
          <w:lang w:eastAsia="zh-CN"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BC76E2">
        <w:rPr>
          <w:rFonts w:ascii="Arial" w:eastAsiaTheme="minorEastAsia" w:hAnsi="Arial" w:cs="Arial" w:hint="eastAsia"/>
          <w:b/>
          <w:bCs/>
          <w:lang w:eastAsia="zh-CN"/>
        </w:rPr>
        <w:t>CATT</w:t>
      </w:r>
    </w:p>
    <w:p w:rsidR="0034111C" w:rsidRPr="005B06C8" w:rsidRDefault="0034111C" w:rsidP="00B208F7">
      <w:pPr>
        <w:jc w:val="both"/>
        <w:rPr>
          <w:rFonts w:ascii="Arial" w:eastAsiaTheme="minorEastAsia" w:hAnsi="Arial" w:cs="Arial"/>
          <w:b/>
          <w:bCs/>
          <w:lang w:val="en-US" w:eastAsia="zh-CN"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B208F7">
        <w:rPr>
          <w:rFonts w:asciiTheme="minorEastAsia" w:eastAsiaTheme="minorEastAsia" w:hAnsiTheme="minorEastAsia" w:cs="Arial" w:hint="eastAsia"/>
          <w:b/>
          <w:bCs/>
          <w:lang w:eastAsia="zh-CN"/>
        </w:rPr>
        <w:t xml:space="preserve">         </w:t>
      </w:r>
      <w:r w:rsidR="00AE215D">
        <w:rPr>
          <w:rFonts w:asciiTheme="minorEastAsia" w:eastAsiaTheme="minorEastAsia" w:hAnsiTheme="minorEastAsia" w:cs="Arial" w:hint="eastAsia"/>
          <w:b/>
          <w:bCs/>
          <w:lang w:eastAsia="zh-CN"/>
        </w:rPr>
        <w:tab/>
      </w:r>
      <w:r w:rsidR="005B06C8" w:rsidRPr="005B06C8">
        <w:rPr>
          <w:rFonts w:ascii="Arial" w:eastAsiaTheme="minorEastAsia" w:hAnsi="Arial" w:cs="Arial"/>
          <w:b/>
          <w:bCs/>
          <w:lang w:eastAsia="zh-CN"/>
        </w:rPr>
        <w:t>Remaining aspects to support URLLC in Rel-15</w:t>
      </w:r>
    </w:p>
    <w:p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208F7">
        <w:rPr>
          <w:rFonts w:asciiTheme="minorEastAsia" w:eastAsiaTheme="minorEastAsia" w:hAnsiTheme="minorEastAsia" w:cs="Arial" w:hint="eastAsia"/>
          <w:b/>
          <w:bCs/>
          <w:lang w:eastAsia="zh-CN"/>
        </w:rPr>
        <w:t xml:space="preserve">  </w:t>
      </w:r>
      <w:r w:rsidR="00AE215D">
        <w:rPr>
          <w:rFonts w:asciiTheme="minorEastAsia" w:eastAsiaTheme="minorEastAsia" w:hAnsiTheme="minorEastAsia" w:cs="Arial" w:hint="eastAsia"/>
          <w:b/>
          <w:bCs/>
          <w:lang w:eastAsia="zh-CN"/>
        </w:rPr>
        <w:tab/>
      </w:r>
      <w:r w:rsidR="00BC76E2">
        <w:rPr>
          <w:rFonts w:ascii="Arial" w:eastAsiaTheme="minorEastAsia" w:hAnsi="Arial" w:cs="Arial" w:hint="eastAsia"/>
          <w:b/>
          <w:bCs/>
          <w:lang w:eastAsia="zh-CN"/>
        </w:rPr>
        <w:t>Discussion</w:t>
      </w:r>
    </w:p>
    <w:p w:rsidR="0034111C" w:rsidRPr="00B266B0" w:rsidRDefault="0034111C" w:rsidP="00165248">
      <w:pPr>
        <w:pStyle w:val="1"/>
        <w:jc w:val="both"/>
      </w:pPr>
      <w:bookmarkStart w:id="1" w:name="_Ref491694955"/>
      <w:r w:rsidRPr="00B266B0">
        <w:t>1</w:t>
      </w:r>
      <w:r w:rsidRPr="00B266B0">
        <w:tab/>
      </w:r>
      <w:r w:rsidR="00EE7FA7" w:rsidRPr="00B266B0">
        <w:t>Introduction</w:t>
      </w:r>
      <w:bookmarkEnd w:id="1"/>
    </w:p>
    <w:p w:rsidR="001874F8" w:rsidRDefault="003D1C20" w:rsidP="00127AD6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Support of </w:t>
      </w:r>
      <w:r w:rsidR="00455893">
        <w:rPr>
          <w:rFonts w:eastAsiaTheme="minorEastAsia"/>
          <w:sz w:val="22"/>
          <w:szCs w:val="22"/>
          <w:lang w:eastAsia="zh-CN"/>
        </w:rPr>
        <w:t>the ultra-reliable low-latency communications (</w:t>
      </w:r>
      <w:r w:rsidR="002A2BBA">
        <w:rPr>
          <w:rFonts w:eastAsiaTheme="minorEastAsia" w:hint="eastAsia"/>
          <w:sz w:val="22"/>
          <w:szCs w:val="22"/>
          <w:lang w:eastAsia="zh-CN"/>
        </w:rPr>
        <w:t>URLLC</w:t>
      </w:r>
      <w:r w:rsidR="00455893">
        <w:rPr>
          <w:rFonts w:eastAsiaTheme="minorEastAsia"/>
          <w:sz w:val="22"/>
          <w:szCs w:val="22"/>
          <w:lang w:eastAsia="zh-CN"/>
        </w:rPr>
        <w:t>)</w:t>
      </w:r>
      <w:r w:rsidR="002A2BB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A2BBA">
        <w:rPr>
          <w:rFonts w:eastAsiaTheme="minorEastAsia"/>
          <w:sz w:val="22"/>
          <w:szCs w:val="22"/>
          <w:lang w:eastAsia="zh-CN"/>
        </w:rPr>
        <w:t>service</w:t>
      </w:r>
      <w:r w:rsidR="002A2BBA">
        <w:rPr>
          <w:rFonts w:eastAsiaTheme="minorEastAsia" w:hint="eastAsia"/>
          <w:sz w:val="22"/>
          <w:szCs w:val="22"/>
          <w:lang w:eastAsia="zh-CN"/>
        </w:rPr>
        <w:t xml:space="preserve"> is </w:t>
      </w:r>
      <w:r w:rsidR="00455893">
        <w:rPr>
          <w:rFonts w:eastAsiaTheme="minorEastAsia"/>
          <w:sz w:val="22"/>
          <w:szCs w:val="22"/>
          <w:lang w:eastAsia="zh-CN"/>
        </w:rPr>
        <w:t>an</w:t>
      </w:r>
      <w:r w:rsidR="0045589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27AD6">
        <w:rPr>
          <w:rFonts w:eastAsiaTheme="minorEastAsia"/>
          <w:sz w:val="22"/>
          <w:szCs w:val="22"/>
          <w:lang w:eastAsia="zh-CN"/>
        </w:rPr>
        <w:t>important</w:t>
      </w:r>
      <w:r w:rsidR="00260CD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55893">
        <w:rPr>
          <w:rFonts w:eastAsiaTheme="minorEastAsia"/>
          <w:sz w:val="22"/>
          <w:szCs w:val="22"/>
          <w:lang w:eastAsia="zh-CN"/>
        </w:rPr>
        <w:t>component of the NR specification to meet the ITU IMT-2020 requirements for a candidate RIT/SRIT</w:t>
      </w:r>
      <w:r w:rsidR="00C16872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455893">
        <w:rPr>
          <w:rFonts w:eastAsiaTheme="minorEastAsia"/>
          <w:sz w:val="22"/>
          <w:szCs w:val="22"/>
          <w:lang w:eastAsia="zh-CN"/>
        </w:rPr>
        <w:t>Several enabling features of low latency communications have been introduced in Phase</w:t>
      </w:r>
      <w:r w:rsidR="00397EB1">
        <w:rPr>
          <w:rFonts w:eastAsiaTheme="minorEastAsia"/>
          <w:sz w:val="22"/>
          <w:szCs w:val="22"/>
          <w:lang w:eastAsia="zh-CN"/>
        </w:rPr>
        <w:t xml:space="preserve"> </w:t>
      </w:r>
      <w:r w:rsidR="00455893">
        <w:rPr>
          <w:rFonts w:eastAsiaTheme="minorEastAsia"/>
          <w:sz w:val="22"/>
          <w:szCs w:val="22"/>
          <w:lang w:eastAsia="zh-CN"/>
        </w:rPr>
        <w:t>1 of NR Rel-15</w:t>
      </w:r>
      <w:r w:rsidR="002C0FEB">
        <w:rPr>
          <w:rFonts w:eastAsiaTheme="minorEastAsia" w:hint="eastAsia"/>
          <w:sz w:val="22"/>
          <w:szCs w:val="22"/>
          <w:lang w:eastAsia="zh-CN"/>
        </w:rPr>
        <w:t xml:space="preserve"> [1</w:t>
      </w:r>
      <w:proofErr w:type="gramStart"/>
      <w:r w:rsidR="002C0FEB">
        <w:rPr>
          <w:rFonts w:eastAsiaTheme="minorEastAsia" w:hint="eastAsia"/>
          <w:sz w:val="22"/>
          <w:szCs w:val="22"/>
          <w:lang w:eastAsia="zh-CN"/>
        </w:rPr>
        <w:t>][</w:t>
      </w:r>
      <w:proofErr w:type="gramEnd"/>
      <w:r w:rsidR="002C0FEB">
        <w:rPr>
          <w:rFonts w:eastAsiaTheme="minorEastAsia" w:hint="eastAsia"/>
          <w:sz w:val="22"/>
          <w:szCs w:val="22"/>
          <w:lang w:eastAsia="zh-CN"/>
        </w:rPr>
        <w:t>2][3][4]</w:t>
      </w:r>
      <w:r w:rsidR="00455893">
        <w:rPr>
          <w:rFonts w:eastAsiaTheme="minorEastAsia"/>
          <w:sz w:val="22"/>
          <w:szCs w:val="22"/>
          <w:lang w:eastAsia="zh-CN"/>
        </w:rPr>
        <w:t>, namely</w:t>
      </w:r>
      <w:r w:rsidR="001874F8">
        <w:rPr>
          <w:rFonts w:eastAsiaTheme="minorEastAsia" w:hint="eastAsia"/>
          <w:sz w:val="22"/>
          <w:szCs w:val="22"/>
          <w:lang w:eastAsia="zh-CN"/>
        </w:rPr>
        <w:t>:</w:t>
      </w:r>
    </w:p>
    <w:p w:rsidR="00833F8A" w:rsidRPr="001874F8" w:rsidRDefault="002A6CE2" w:rsidP="00335422">
      <w:pPr>
        <w:pStyle w:val="af4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Slot and </w:t>
      </w:r>
      <w:r w:rsidR="001874F8">
        <w:rPr>
          <w:rFonts w:ascii="Times New Roman" w:eastAsiaTheme="minorEastAsia" w:hAnsi="Times New Roman" w:cs="Times New Roman" w:hint="eastAsia"/>
          <w:lang w:val="en-GB" w:eastAsia="zh-CN"/>
        </w:rPr>
        <w:t>Non-slot based scheduling and HARQ design</w:t>
      </w:r>
    </w:p>
    <w:p w:rsidR="001874F8" w:rsidRPr="00EE5DFB" w:rsidRDefault="001874F8" w:rsidP="00335422">
      <w:pPr>
        <w:pStyle w:val="af4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EE5DFB">
        <w:rPr>
          <w:rFonts w:ascii="Times New Roman" w:eastAsiaTheme="minorEastAsia" w:hAnsi="Times New Roman" w:cs="Times New Roman" w:hint="eastAsia"/>
          <w:lang w:val="en-GB" w:eastAsia="zh-CN"/>
        </w:rPr>
        <w:t xml:space="preserve">DL </w:t>
      </w:r>
      <w:r w:rsidRPr="00EE5DFB">
        <w:rPr>
          <w:rFonts w:ascii="Times New Roman" w:eastAsiaTheme="minorEastAsia" w:hAnsi="Times New Roman" w:cs="Times New Roman"/>
          <w:lang w:val="en-GB" w:eastAsia="zh-CN"/>
        </w:rPr>
        <w:t>pre-emption</w:t>
      </w:r>
      <w:r w:rsidRPr="00EE5DFB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</w:p>
    <w:p w:rsidR="001874F8" w:rsidRDefault="001874F8" w:rsidP="00335422">
      <w:pPr>
        <w:pStyle w:val="af4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EE5DFB">
        <w:rPr>
          <w:rFonts w:ascii="Times New Roman" w:eastAsiaTheme="minorEastAsia" w:hAnsi="Times New Roman" w:cs="Times New Roman" w:hint="eastAsia"/>
          <w:lang w:val="en-GB" w:eastAsia="zh-CN"/>
        </w:rPr>
        <w:t xml:space="preserve">UL grant-free transmission </w:t>
      </w:r>
    </w:p>
    <w:p w:rsidR="00EE5DFB" w:rsidRPr="00EE5DFB" w:rsidRDefault="00EE5DFB" w:rsidP="00EE5DFB">
      <w:pPr>
        <w:pStyle w:val="af4"/>
        <w:ind w:left="704"/>
        <w:jc w:val="both"/>
        <w:rPr>
          <w:rFonts w:ascii="Times New Roman" w:eastAsiaTheme="minorEastAsia" w:hAnsi="Times New Roman" w:cs="Times New Roman"/>
          <w:lang w:val="en-GB" w:eastAsia="zh-CN"/>
        </w:rPr>
      </w:pPr>
    </w:p>
    <w:p w:rsidR="00CC73F6" w:rsidRDefault="00397EB1" w:rsidP="00127AD6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More work remains to provide a complete low latency solution. </w:t>
      </w:r>
      <w:r w:rsidR="00EE5DFB">
        <w:rPr>
          <w:rFonts w:eastAsiaTheme="minorEastAsia"/>
          <w:sz w:val="22"/>
          <w:szCs w:val="22"/>
          <w:lang w:eastAsia="zh-CN"/>
        </w:rPr>
        <w:t>I</w:t>
      </w:r>
      <w:r w:rsidR="00EE5DFB">
        <w:rPr>
          <w:rFonts w:eastAsiaTheme="minorEastAsia" w:hint="eastAsia"/>
          <w:sz w:val="22"/>
          <w:szCs w:val="22"/>
          <w:lang w:eastAsia="zh-CN"/>
        </w:rPr>
        <w:t xml:space="preserve">n </w:t>
      </w:r>
      <w:r>
        <w:rPr>
          <w:rFonts w:eastAsiaTheme="minorEastAsia"/>
          <w:sz w:val="22"/>
          <w:szCs w:val="22"/>
          <w:lang w:eastAsia="zh-CN"/>
        </w:rPr>
        <w:t>contrast</w:t>
      </w:r>
      <w:r w:rsidR="00EE5DF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EA3BAB">
        <w:rPr>
          <w:rFonts w:eastAsiaTheme="minorEastAsia" w:hint="eastAsia"/>
          <w:sz w:val="22"/>
          <w:szCs w:val="22"/>
          <w:lang w:eastAsia="zh-CN"/>
        </w:rPr>
        <w:t xml:space="preserve">no </w:t>
      </w:r>
      <w:r w:rsidR="00EA3BAB">
        <w:rPr>
          <w:rFonts w:eastAsiaTheme="minorEastAsia"/>
          <w:sz w:val="22"/>
          <w:szCs w:val="22"/>
          <w:lang w:eastAsia="zh-CN"/>
        </w:rPr>
        <w:t>dedicated feature address</w:t>
      </w:r>
      <w:r w:rsidR="00DC390B">
        <w:rPr>
          <w:rFonts w:eastAsiaTheme="minorEastAsia" w:hint="eastAsia"/>
          <w:sz w:val="22"/>
          <w:szCs w:val="22"/>
          <w:lang w:eastAsia="zh-CN"/>
        </w:rPr>
        <w:t>es</w:t>
      </w:r>
      <w:r w:rsidR="00EA3BAB">
        <w:rPr>
          <w:rFonts w:eastAsiaTheme="minorEastAsia"/>
          <w:sz w:val="22"/>
          <w:szCs w:val="22"/>
          <w:lang w:eastAsia="zh-CN"/>
        </w:rPr>
        <w:t xml:space="preserve"> the requirement of ultra-reliability</w:t>
      </w:r>
      <w:r w:rsidR="003D1C20">
        <w:rPr>
          <w:rFonts w:eastAsiaTheme="minorEastAsia"/>
          <w:sz w:val="22"/>
          <w:szCs w:val="22"/>
          <w:lang w:eastAsia="zh-CN"/>
        </w:rPr>
        <w:t>.</w:t>
      </w:r>
      <w:r w:rsidR="0003274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D1C20">
        <w:rPr>
          <w:rFonts w:eastAsiaTheme="minorEastAsia"/>
          <w:sz w:val="22"/>
          <w:szCs w:val="22"/>
          <w:lang w:eastAsia="zh-CN"/>
        </w:rPr>
        <w:t>F</w:t>
      </w:r>
      <w:r w:rsidR="00032744">
        <w:rPr>
          <w:rFonts w:eastAsiaTheme="minorEastAsia" w:hint="eastAsia"/>
          <w:sz w:val="22"/>
          <w:szCs w:val="22"/>
          <w:lang w:eastAsia="zh-CN"/>
        </w:rPr>
        <w:t>urthermore, the Phase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032744">
        <w:rPr>
          <w:rFonts w:eastAsiaTheme="minorEastAsia" w:hint="eastAsia"/>
          <w:sz w:val="22"/>
          <w:szCs w:val="22"/>
          <w:lang w:eastAsia="zh-CN"/>
        </w:rPr>
        <w:t xml:space="preserve">1 of </w:t>
      </w:r>
      <w:r>
        <w:rPr>
          <w:rFonts w:eastAsiaTheme="minorEastAsia"/>
          <w:sz w:val="22"/>
          <w:szCs w:val="22"/>
          <w:lang w:eastAsia="zh-CN"/>
        </w:rPr>
        <w:t xml:space="preserve">NR </w:t>
      </w:r>
      <w:r w:rsidR="00032744">
        <w:rPr>
          <w:rFonts w:eastAsiaTheme="minorEastAsia" w:hint="eastAsia"/>
          <w:sz w:val="22"/>
          <w:szCs w:val="22"/>
          <w:lang w:eastAsia="zh-CN"/>
        </w:rPr>
        <w:t xml:space="preserve">Rel-15 seems more focused on </w:t>
      </w:r>
      <w:proofErr w:type="spellStart"/>
      <w:r w:rsidR="00A35AC1">
        <w:rPr>
          <w:rFonts w:eastAsiaTheme="minorEastAsia" w:hint="eastAsia"/>
          <w:sz w:val="22"/>
          <w:szCs w:val="22"/>
          <w:lang w:eastAsia="zh-CN"/>
        </w:rPr>
        <w:t>eMBB</w:t>
      </w:r>
      <w:proofErr w:type="spellEnd"/>
      <w:r w:rsidR="00032744">
        <w:rPr>
          <w:rFonts w:eastAsiaTheme="minorEastAsia" w:hint="eastAsia"/>
          <w:sz w:val="22"/>
          <w:szCs w:val="22"/>
          <w:lang w:eastAsia="zh-CN"/>
        </w:rPr>
        <w:t xml:space="preserve"> scenarios, </w:t>
      </w:r>
      <w:r w:rsidR="00336396">
        <w:rPr>
          <w:rFonts w:eastAsiaTheme="minorEastAsia" w:hint="eastAsia"/>
          <w:sz w:val="22"/>
          <w:szCs w:val="22"/>
          <w:lang w:eastAsia="zh-CN"/>
        </w:rPr>
        <w:t xml:space="preserve">rather </w:t>
      </w:r>
      <w:r w:rsidR="00032744">
        <w:rPr>
          <w:rFonts w:eastAsiaTheme="minorEastAsia" w:hint="eastAsia"/>
          <w:sz w:val="22"/>
          <w:szCs w:val="22"/>
          <w:lang w:eastAsia="zh-CN"/>
        </w:rPr>
        <w:t xml:space="preserve">than URLLC scenarios. </w:t>
      </w:r>
      <w:r w:rsidR="00F06BAD">
        <w:rPr>
          <w:rFonts w:eastAsiaTheme="minorEastAsia"/>
          <w:sz w:val="22"/>
          <w:szCs w:val="22"/>
          <w:lang w:eastAsia="zh-CN"/>
        </w:rPr>
        <w:t>I</w:t>
      </w:r>
      <w:r w:rsidR="00F06BAD">
        <w:rPr>
          <w:rFonts w:eastAsiaTheme="minorEastAsia" w:hint="eastAsia"/>
          <w:sz w:val="22"/>
          <w:szCs w:val="22"/>
          <w:lang w:eastAsia="zh-CN"/>
        </w:rPr>
        <w:t>n RAN #7</w:t>
      </w:r>
      <w:r w:rsidR="00067132">
        <w:rPr>
          <w:rFonts w:eastAsiaTheme="minorEastAsia" w:hint="eastAsia"/>
          <w:sz w:val="22"/>
          <w:szCs w:val="22"/>
          <w:lang w:eastAsia="zh-CN"/>
        </w:rPr>
        <w:t>6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44F6D">
        <w:rPr>
          <w:rFonts w:eastAsiaTheme="minorEastAsia" w:hint="eastAsia"/>
          <w:sz w:val="22"/>
          <w:szCs w:val="22"/>
          <w:lang w:eastAsia="zh-CN"/>
        </w:rPr>
        <w:t xml:space="preserve">and #77 </w:t>
      </w:r>
      <w:r w:rsidR="00F06BAD">
        <w:rPr>
          <w:rFonts w:eastAsiaTheme="minorEastAsia" w:hint="eastAsia"/>
          <w:sz w:val="22"/>
          <w:szCs w:val="22"/>
          <w:lang w:eastAsia="zh-CN"/>
        </w:rPr>
        <w:t>meeting</w:t>
      </w:r>
      <w:r w:rsidR="00244F6D">
        <w:rPr>
          <w:rFonts w:eastAsiaTheme="minorEastAsia" w:hint="eastAsia"/>
          <w:sz w:val="22"/>
          <w:szCs w:val="22"/>
          <w:lang w:eastAsia="zh-CN"/>
        </w:rPr>
        <w:t>s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C3C66">
        <w:rPr>
          <w:rFonts w:eastAsiaTheme="minorEastAsia"/>
          <w:sz w:val="22"/>
          <w:szCs w:val="22"/>
          <w:lang w:eastAsia="zh-CN"/>
        </w:rPr>
        <w:fldChar w:fldCharType="begin"/>
      </w:r>
      <w:r w:rsidR="007F0673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7F0673">
        <w:rPr>
          <w:rFonts w:eastAsiaTheme="minorEastAsia" w:hint="eastAsia"/>
          <w:sz w:val="22"/>
          <w:szCs w:val="22"/>
          <w:lang w:eastAsia="zh-CN"/>
        </w:rPr>
        <w:instrText>REF _Ref500259542 \r \h</w:instrText>
      </w:r>
      <w:r w:rsidR="007F0673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5C3C66">
        <w:rPr>
          <w:rFonts w:eastAsiaTheme="minorEastAsia"/>
          <w:sz w:val="22"/>
          <w:szCs w:val="22"/>
          <w:lang w:eastAsia="zh-CN"/>
        </w:rPr>
      </w:r>
      <w:r w:rsidR="005C3C66">
        <w:rPr>
          <w:rFonts w:eastAsiaTheme="minorEastAsia"/>
          <w:sz w:val="22"/>
          <w:szCs w:val="22"/>
          <w:lang w:eastAsia="zh-CN"/>
        </w:rPr>
        <w:fldChar w:fldCharType="separate"/>
      </w:r>
      <w:r w:rsidR="007F0673">
        <w:rPr>
          <w:rFonts w:eastAsiaTheme="minorEastAsia"/>
          <w:sz w:val="22"/>
          <w:szCs w:val="22"/>
          <w:lang w:eastAsia="zh-CN"/>
        </w:rPr>
        <w:t>[5]</w:t>
      </w:r>
      <w:r w:rsidR="005C3C66">
        <w:rPr>
          <w:rFonts w:eastAsiaTheme="minorEastAsia"/>
          <w:sz w:val="22"/>
          <w:szCs w:val="22"/>
          <w:lang w:eastAsia="zh-CN"/>
        </w:rPr>
        <w:fldChar w:fldCharType="end"/>
      </w:r>
      <w:r w:rsidR="00244F6D">
        <w:rPr>
          <w:rFonts w:eastAsiaTheme="minorEastAsia" w:hint="eastAsia"/>
          <w:sz w:val="22"/>
          <w:szCs w:val="22"/>
          <w:lang w:eastAsia="zh-CN"/>
        </w:rPr>
        <w:t>[6][7]</w:t>
      </w:r>
      <w:r w:rsidR="00F06BAD">
        <w:rPr>
          <w:rFonts w:eastAsiaTheme="minorEastAsia" w:hint="eastAsia"/>
          <w:sz w:val="22"/>
          <w:szCs w:val="22"/>
          <w:lang w:eastAsia="zh-CN"/>
        </w:rPr>
        <w:t>,</w:t>
      </w:r>
      <w:r w:rsidR="002A6CE2">
        <w:rPr>
          <w:rFonts w:eastAsiaTheme="minorEastAsia"/>
          <w:sz w:val="22"/>
          <w:szCs w:val="22"/>
          <w:lang w:eastAsia="zh-CN"/>
        </w:rPr>
        <w:t xml:space="preserve"> </w:t>
      </w:r>
      <w:r w:rsidR="006B7417">
        <w:rPr>
          <w:rFonts w:eastAsiaTheme="minorEastAsia"/>
          <w:sz w:val="22"/>
          <w:szCs w:val="22"/>
          <w:lang w:eastAsia="zh-CN"/>
        </w:rPr>
        <w:t>a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6BAD">
        <w:rPr>
          <w:rFonts w:eastAsiaTheme="minorEastAsia"/>
          <w:sz w:val="22"/>
          <w:szCs w:val="22"/>
          <w:lang w:eastAsia="zh-CN"/>
        </w:rPr>
        <w:t>decision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B7417">
        <w:rPr>
          <w:rFonts w:eastAsiaTheme="minorEastAsia"/>
          <w:sz w:val="22"/>
          <w:szCs w:val="22"/>
          <w:lang w:eastAsia="zh-CN"/>
        </w:rPr>
        <w:t>was made</w:t>
      </w:r>
      <w:r w:rsidR="007F0673">
        <w:rPr>
          <w:rFonts w:eastAsiaTheme="minorEastAsia"/>
          <w:sz w:val="22"/>
          <w:szCs w:val="22"/>
          <w:lang w:eastAsia="zh-CN"/>
        </w:rPr>
        <w:t xml:space="preserve"> during the NR work item 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to postpone </w:t>
      </w:r>
      <w:r w:rsidR="006B7417">
        <w:rPr>
          <w:rFonts w:eastAsiaTheme="minorEastAsia"/>
          <w:sz w:val="22"/>
          <w:szCs w:val="22"/>
          <w:lang w:eastAsia="zh-CN"/>
        </w:rPr>
        <w:t xml:space="preserve">standardization of 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some </w:t>
      </w:r>
      <w:r w:rsidR="006B7417">
        <w:rPr>
          <w:rFonts w:eastAsiaTheme="minorEastAsia"/>
          <w:sz w:val="22"/>
          <w:szCs w:val="22"/>
          <w:lang w:eastAsia="zh-CN"/>
        </w:rPr>
        <w:t>reliability-</w:t>
      </w:r>
      <w:r w:rsidR="00F06BAD">
        <w:rPr>
          <w:rFonts w:eastAsiaTheme="minorEastAsia" w:hint="eastAsia"/>
          <w:sz w:val="22"/>
          <w:szCs w:val="22"/>
          <w:lang w:eastAsia="zh-CN"/>
        </w:rPr>
        <w:t>specific features</w:t>
      </w:r>
      <w:r w:rsidR="007F0673">
        <w:rPr>
          <w:rFonts w:eastAsiaTheme="minorEastAsia"/>
          <w:sz w:val="22"/>
          <w:szCs w:val="22"/>
          <w:lang w:eastAsia="zh-CN"/>
        </w:rPr>
        <w:t xml:space="preserve"> of URLLC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to Phase 2 of Rel-15. </w:t>
      </w:r>
      <w:r>
        <w:rPr>
          <w:rFonts w:eastAsiaTheme="minorEastAsia"/>
          <w:sz w:val="22"/>
          <w:szCs w:val="22"/>
          <w:lang w:eastAsia="zh-CN"/>
        </w:rPr>
        <w:t>T</w:t>
      </w:r>
      <w:r w:rsidR="006B7417">
        <w:rPr>
          <w:rFonts w:eastAsiaTheme="minorEastAsia"/>
          <w:sz w:val="22"/>
          <w:szCs w:val="22"/>
          <w:lang w:eastAsia="zh-CN"/>
        </w:rPr>
        <w:t>his is</w:t>
      </w:r>
      <w:r>
        <w:rPr>
          <w:rFonts w:eastAsiaTheme="minorEastAsia"/>
          <w:sz w:val="22"/>
          <w:szCs w:val="22"/>
          <w:lang w:eastAsia="zh-CN"/>
        </w:rPr>
        <w:t>,</w:t>
      </w:r>
      <w:r w:rsidR="006B7417">
        <w:rPr>
          <w:rFonts w:eastAsiaTheme="minorEastAsia"/>
          <w:sz w:val="22"/>
          <w:szCs w:val="22"/>
          <w:lang w:eastAsia="zh-CN"/>
        </w:rPr>
        <w:t xml:space="preserve"> therefore,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B7417">
        <w:rPr>
          <w:rFonts w:eastAsiaTheme="minorEastAsia"/>
          <w:sz w:val="22"/>
          <w:szCs w:val="22"/>
          <w:lang w:eastAsia="zh-CN"/>
        </w:rPr>
        <w:t xml:space="preserve">a </w:t>
      </w:r>
      <w:r w:rsidR="00F06BAD">
        <w:rPr>
          <w:rFonts w:eastAsiaTheme="minorEastAsia" w:hint="eastAsia"/>
          <w:sz w:val="22"/>
          <w:szCs w:val="22"/>
          <w:lang w:eastAsia="zh-CN"/>
        </w:rPr>
        <w:t>good time</w:t>
      </w:r>
      <w:r w:rsidR="00F677F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to restart the discussion of </w:t>
      </w:r>
      <w:r>
        <w:rPr>
          <w:rFonts w:eastAsiaTheme="minorEastAsia"/>
          <w:sz w:val="22"/>
          <w:szCs w:val="22"/>
          <w:lang w:eastAsia="zh-CN"/>
        </w:rPr>
        <w:t xml:space="preserve">comprehensive 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URLLC support </w:t>
      </w:r>
      <w:r w:rsidR="00F677F6">
        <w:rPr>
          <w:rFonts w:eastAsiaTheme="minorEastAsia" w:hint="eastAsia"/>
          <w:sz w:val="22"/>
          <w:szCs w:val="22"/>
          <w:lang w:eastAsia="zh-CN"/>
        </w:rPr>
        <w:t>in Rel-15.</w:t>
      </w:r>
      <w:r w:rsidR="00F06BAD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492355" w:rsidRDefault="00A665D6" w:rsidP="0016524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 w:rsidR="0088612F" w:rsidRPr="00E86447">
        <w:rPr>
          <w:sz w:val="22"/>
          <w:szCs w:val="22"/>
        </w:rPr>
        <w:t xml:space="preserve">n this contribution, </w:t>
      </w:r>
      <w:r w:rsidR="00352138" w:rsidRPr="00E86447">
        <w:rPr>
          <w:sz w:val="22"/>
          <w:szCs w:val="22"/>
        </w:rPr>
        <w:t>we</w:t>
      </w:r>
      <w:r w:rsidR="00940C00" w:rsidRPr="00E86447">
        <w:rPr>
          <w:sz w:val="22"/>
          <w:szCs w:val="22"/>
        </w:rPr>
        <w:t xml:space="preserve"> </w:t>
      </w:r>
      <w:r w:rsidR="00E33742">
        <w:rPr>
          <w:sz w:val="22"/>
          <w:szCs w:val="22"/>
        </w:rPr>
        <w:t>pr</w:t>
      </w:r>
      <w:r w:rsidR="003106DB">
        <w:rPr>
          <w:rFonts w:eastAsiaTheme="minorEastAsia" w:hint="eastAsia"/>
          <w:sz w:val="22"/>
          <w:szCs w:val="22"/>
          <w:lang w:eastAsia="zh-CN"/>
        </w:rPr>
        <w:t xml:space="preserve">esent </w:t>
      </w:r>
      <w:r w:rsidR="00E33742">
        <w:rPr>
          <w:sz w:val="22"/>
          <w:szCs w:val="22"/>
        </w:rPr>
        <w:t xml:space="preserve">some </w:t>
      </w:r>
      <w:r w:rsidR="00BC0238">
        <w:rPr>
          <w:rFonts w:eastAsiaTheme="minorEastAsia" w:hint="eastAsia"/>
          <w:sz w:val="22"/>
          <w:szCs w:val="22"/>
          <w:lang w:eastAsia="zh-CN"/>
        </w:rPr>
        <w:t>thoughts on how to proceed</w:t>
      </w:r>
      <w:r w:rsidR="00DE77F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92BB9">
        <w:rPr>
          <w:rFonts w:eastAsiaTheme="minorEastAsia" w:hint="eastAsia"/>
          <w:sz w:val="22"/>
          <w:szCs w:val="22"/>
          <w:lang w:eastAsia="zh-CN"/>
        </w:rPr>
        <w:t>for</w:t>
      </w:r>
      <w:r w:rsidR="00DE77F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URLLC standardization in </w:t>
      </w:r>
      <w:r w:rsidR="006B7417">
        <w:rPr>
          <w:rFonts w:eastAsiaTheme="minorEastAsia"/>
          <w:sz w:val="22"/>
          <w:szCs w:val="22"/>
          <w:lang w:eastAsia="zh-CN"/>
        </w:rPr>
        <w:t xml:space="preserve">the 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coming 6 months. </w:t>
      </w:r>
      <w:r w:rsidR="006B7417">
        <w:rPr>
          <w:rFonts w:eastAsiaTheme="minorEastAsia"/>
          <w:sz w:val="22"/>
          <w:szCs w:val="22"/>
          <w:lang w:eastAsia="zh-CN"/>
        </w:rPr>
        <w:t xml:space="preserve">The </w:t>
      </w:r>
      <w:r w:rsidR="00132C48">
        <w:rPr>
          <w:rFonts w:eastAsiaTheme="minorEastAsia" w:hint="eastAsia"/>
          <w:sz w:val="22"/>
          <w:szCs w:val="22"/>
          <w:lang w:eastAsia="zh-CN"/>
        </w:rPr>
        <w:t>expect</w:t>
      </w:r>
      <w:r w:rsidR="006B7417">
        <w:rPr>
          <w:rFonts w:eastAsiaTheme="minorEastAsia"/>
          <w:sz w:val="22"/>
          <w:szCs w:val="22"/>
          <w:lang w:eastAsia="zh-CN"/>
        </w:rPr>
        <w:t>ation here is to produce an</w:t>
      </w:r>
      <w:r w:rsidR="006B741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initial but complete </w:t>
      </w:r>
      <w:r w:rsidR="006B7417">
        <w:rPr>
          <w:rFonts w:eastAsiaTheme="minorEastAsia"/>
          <w:sz w:val="22"/>
          <w:szCs w:val="22"/>
          <w:lang w:eastAsia="zh-CN"/>
        </w:rPr>
        <w:t xml:space="preserve">URLLC </w:t>
      </w:r>
      <w:r w:rsidR="00132C48">
        <w:rPr>
          <w:rFonts w:eastAsiaTheme="minorEastAsia"/>
          <w:sz w:val="22"/>
          <w:szCs w:val="22"/>
          <w:lang w:eastAsia="zh-CN"/>
        </w:rPr>
        <w:t>solution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B7417">
        <w:rPr>
          <w:rFonts w:eastAsiaTheme="minorEastAsia"/>
          <w:sz w:val="22"/>
          <w:szCs w:val="22"/>
          <w:lang w:eastAsia="zh-CN"/>
        </w:rPr>
        <w:t xml:space="preserve">in Rel-15 achieving the ITU 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URLLC </w:t>
      </w:r>
      <w:r w:rsidR="00132C48">
        <w:rPr>
          <w:rFonts w:eastAsiaTheme="minorEastAsia"/>
          <w:sz w:val="22"/>
          <w:szCs w:val="22"/>
          <w:lang w:eastAsia="zh-CN"/>
        </w:rPr>
        <w:t>requirement</w:t>
      </w:r>
      <w:r w:rsidR="006B7417">
        <w:rPr>
          <w:rFonts w:eastAsiaTheme="minorEastAsia"/>
          <w:sz w:val="22"/>
          <w:szCs w:val="22"/>
          <w:lang w:eastAsia="zh-CN"/>
        </w:rPr>
        <w:t>s</w:t>
      </w:r>
      <w:r w:rsidR="00132C4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B7417">
        <w:rPr>
          <w:rFonts w:eastAsiaTheme="minorEastAsia"/>
          <w:sz w:val="22"/>
          <w:szCs w:val="22"/>
          <w:lang w:eastAsia="zh-CN"/>
        </w:rPr>
        <w:t>on</w:t>
      </w:r>
      <w:r w:rsidR="00D178D7">
        <w:rPr>
          <w:rFonts w:eastAsiaTheme="minorEastAsia" w:hint="eastAsia"/>
          <w:sz w:val="22"/>
          <w:szCs w:val="22"/>
          <w:lang w:eastAsia="zh-CN"/>
        </w:rPr>
        <w:t xml:space="preserve"> latency reduc</w:t>
      </w:r>
      <w:r w:rsidR="007C50E8">
        <w:rPr>
          <w:rFonts w:eastAsiaTheme="minorEastAsia" w:hint="eastAsia"/>
          <w:sz w:val="22"/>
          <w:szCs w:val="22"/>
          <w:lang w:eastAsia="zh-CN"/>
        </w:rPr>
        <w:t>tion and reliability improvement</w:t>
      </w:r>
      <w:r w:rsidR="00132C48">
        <w:rPr>
          <w:rFonts w:eastAsiaTheme="minorEastAsia" w:hint="eastAsia"/>
          <w:sz w:val="22"/>
          <w:szCs w:val="22"/>
          <w:lang w:eastAsia="zh-CN"/>
        </w:rPr>
        <w:t>.</w:t>
      </w:r>
    </w:p>
    <w:p w:rsidR="00922D3A" w:rsidRPr="00DE77F9" w:rsidRDefault="00922D3A" w:rsidP="00165248">
      <w:pPr>
        <w:jc w:val="both"/>
        <w:rPr>
          <w:rFonts w:eastAsiaTheme="minorEastAsia"/>
          <w:sz w:val="22"/>
          <w:szCs w:val="22"/>
          <w:lang w:eastAsia="zh-CN"/>
        </w:rPr>
      </w:pPr>
    </w:p>
    <w:p w:rsidR="00FB2143" w:rsidRDefault="0034111C" w:rsidP="00165248">
      <w:pPr>
        <w:pStyle w:val="1"/>
        <w:jc w:val="both"/>
      </w:pPr>
      <w:r w:rsidRPr="00B266B0">
        <w:t>2</w:t>
      </w:r>
      <w:r w:rsidR="00FB2143">
        <w:t xml:space="preserve">    </w:t>
      </w:r>
      <w:r w:rsidR="00892DE6">
        <w:rPr>
          <w:rFonts w:eastAsiaTheme="minorEastAsia" w:hint="eastAsia"/>
          <w:lang w:eastAsia="zh-CN"/>
        </w:rPr>
        <w:t xml:space="preserve">URLLC support </w:t>
      </w:r>
      <w:r w:rsidR="005E563B">
        <w:rPr>
          <w:rFonts w:eastAsiaTheme="minorEastAsia" w:hint="eastAsia"/>
          <w:lang w:eastAsia="zh-CN"/>
        </w:rPr>
        <w:t>in R</w:t>
      </w:r>
      <w:r w:rsidR="00A31181">
        <w:rPr>
          <w:rFonts w:eastAsiaTheme="minorEastAsia"/>
          <w:lang w:eastAsia="zh-CN"/>
        </w:rPr>
        <w:t>el-</w:t>
      </w:r>
      <w:r w:rsidR="005E563B">
        <w:rPr>
          <w:rFonts w:eastAsiaTheme="minorEastAsia" w:hint="eastAsia"/>
          <w:lang w:eastAsia="zh-CN"/>
        </w:rPr>
        <w:t>15</w:t>
      </w:r>
      <w:r w:rsidRPr="00B266B0">
        <w:tab/>
      </w:r>
    </w:p>
    <w:p w:rsidR="00431290" w:rsidRDefault="00773AB4" w:rsidP="00CD6E6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URLLC requirement</w:t>
      </w:r>
      <w:r w:rsidR="004F7047">
        <w:rPr>
          <w:rFonts w:eastAsiaTheme="minorEastAsia"/>
          <w:sz w:val="22"/>
          <w:szCs w:val="22"/>
          <w:lang w:eastAsia="zh-CN"/>
        </w:rPr>
        <w:t xml:space="preserve">s depend on </w:t>
      </w:r>
      <w:r>
        <w:rPr>
          <w:rFonts w:eastAsiaTheme="minorEastAsia"/>
          <w:sz w:val="22"/>
          <w:szCs w:val="22"/>
          <w:lang w:eastAsia="zh-CN"/>
        </w:rPr>
        <w:t>specific</w:t>
      </w:r>
      <w:r>
        <w:rPr>
          <w:rFonts w:eastAsiaTheme="minorEastAsia" w:hint="eastAsia"/>
          <w:sz w:val="22"/>
          <w:szCs w:val="22"/>
          <w:lang w:eastAsia="zh-CN"/>
        </w:rPr>
        <w:t xml:space="preserve"> application scenario</w:t>
      </w:r>
      <w:r w:rsidR="00F05445">
        <w:rPr>
          <w:rFonts w:eastAsiaTheme="minorEastAsia" w:hint="eastAsia"/>
          <w:sz w:val="22"/>
          <w:szCs w:val="22"/>
          <w:lang w:eastAsia="zh-CN"/>
        </w:rPr>
        <w:t>s</w:t>
      </w:r>
      <w:r w:rsidR="00984AE0">
        <w:rPr>
          <w:rFonts w:eastAsiaTheme="minorEastAsia" w:hint="eastAsia"/>
          <w:sz w:val="22"/>
          <w:szCs w:val="22"/>
          <w:lang w:eastAsia="zh-CN"/>
        </w:rPr>
        <w:t xml:space="preserve"> [8</w:t>
      </w:r>
      <w:r w:rsidR="00E03AA1">
        <w:rPr>
          <w:rFonts w:eastAsiaTheme="minorEastAsia" w:hint="eastAsia"/>
          <w:sz w:val="22"/>
          <w:szCs w:val="22"/>
          <w:lang w:eastAsia="zh-CN"/>
        </w:rPr>
        <w:t>]</w: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F05445">
        <w:rPr>
          <w:rFonts w:eastAsiaTheme="minorEastAsia"/>
          <w:sz w:val="22"/>
          <w:szCs w:val="22"/>
          <w:lang w:eastAsia="zh-CN"/>
        </w:rPr>
        <w:t>F</w:t>
      </w:r>
      <w:r w:rsidR="00F05445">
        <w:rPr>
          <w:rFonts w:eastAsiaTheme="minorEastAsia" w:hint="eastAsia"/>
          <w:sz w:val="22"/>
          <w:szCs w:val="22"/>
          <w:lang w:eastAsia="zh-CN"/>
        </w:rPr>
        <w:t>or industr</w:t>
      </w:r>
      <w:r w:rsidR="00E03AA1">
        <w:rPr>
          <w:rFonts w:eastAsiaTheme="minorEastAsia" w:hint="eastAsia"/>
          <w:sz w:val="22"/>
          <w:szCs w:val="22"/>
          <w:lang w:eastAsia="zh-CN"/>
        </w:rPr>
        <w:t>ial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0622D">
        <w:rPr>
          <w:rFonts w:eastAsiaTheme="minorEastAsia" w:hint="eastAsia"/>
          <w:sz w:val="22"/>
          <w:szCs w:val="22"/>
          <w:lang w:eastAsia="zh-CN"/>
        </w:rPr>
        <w:t xml:space="preserve">factory 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environment, low mobility is </w:t>
      </w:r>
      <w:r w:rsidR="004F7047">
        <w:rPr>
          <w:rFonts w:eastAsiaTheme="minorEastAsia"/>
          <w:sz w:val="22"/>
          <w:szCs w:val="22"/>
          <w:lang w:eastAsia="zh-CN"/>
        </w:rPr>
        <w:t>a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typical </w:t>
      </w:r>
      <w:r w:rsidR="00A31181">
        <w:rPr>
          <w:rFonts w:eastAsiaTheme="minorEastAsia"/>
          <w:sz w:val="22"/>
          <w:szCs w:val="22"/>
          <w:lang w:eastAsia="zh-CN"/>
        </w:rPr>
        <w:t>scenario</w:t>
      </w:r>
      <w:r w:rsidR="004F7047">
        <w:rPr>
          <w:rFonts w:eastAsiaTheme="minorEastAsia"/>
          <w:sz w:val="22"/>
          <w:szCs w:val="22"/>
          <w:lang w:eastAsia="zh-CN"/>
        </w:rPr>
        <w:t xml:space="preserve"> whereas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4F7047">
        <w:rPr>
          <w:rFonts w:eastAsiaTheme="minorEastAsia"/>
          <w:sz w:val="22"/>
          <w:szCs w:val="22"/>
          <w:lang w:eastAsia="zh-CN"/>
        </w:rPr>
        <w:t xml:space="preserve">the </w:t>
      </w:r>
      <w:r w:rsidR="00F05445">
        <w:rPr>
          <w:rFonts w:eastAsiaTheme="minorEastAsia" w:hint="eastAsia"/>
          <w:sz w:val="22"/>
          <w:szCs w:val="22"/>
          <w:lang w:eastAsia="zh-CN"/>
        </w:rPr>
        <w:t>case of auto</w:t>
      </w:r>
      <w:r w:rsidR="004F7047">
        <w:rPr>
          <w:rFonts w:eastAsiaTheme="minorEastAsia"/>
          <w:sz w:val="22"/>
          <w:szCs w:val="22"/>
          <w:lang w:eastAsia="zh-CN"/>
        </w:rPr>
        <w:t xml:space="preserve">nomous 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driving, </w:t>
      </w:r>
      <w:r w:rsidR="00A31181">
        <w:rPr>
          <w:rFonts w:eastAsiaTheme="minorEastAsia"/>
          <w:sz w:val="22"/>
          <w:szCs w:val="22"/>
          <w:lang w:eastAsia="zh-CN"/>
        </w:rPr>
        <w:t xml:space="preserve">moderate to </w:t>
      </w:r>
      <w:r w:rsidR="00F05445">
        <w:rPr>
          <w:rFonts w:eastAsiaTheme="minorEastAsia"/>
          <w:sz w:val="22"/>
          <w:szCs w:val="22"/>
          <w:lang w:eastAsia="zh-CN"/>
        </w:rPr>
        <w:t>high</w:t>
      </w:r>
      <w:r w:rsidR="00F0544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05445">
        <w:rPr>
          <w:rFonts w:eastAsiaTheme="minorEastAsia"/>
          <w:sz w:val="22"/>
          <w:szCs w:val="22"/>
          <w:lang w:eastAsia="zh-CN"/>
        </w:rPr>
        <w:t xml:space="preserve">mobility should </w:t>
      </w:r>
      <w:r w:rsidR="003D1C20">
        <w:rPr>
          <w:rFonts w:eastAsiaTheme="minorEastAsia"/>
          <w:sz w:val="22"/>
          <w:szCs w:val="22"/>
          <w:lang w:eastAsia="zh-CN"/>
        </w:rPr>
        <w:t xml:space="preserve">also </w:t>
      </w:r>
      <w:r w:rsidR="00F05445">
        <w:rPr>
          <w:rFonts w:eastAsiaTheme="minorEastAsia"/>
          <w:sz w:val="22"/>
          <w:szCs w:val="22"/>
          <w:lang w:eastAsia="zh-CN"/>
        </w:rPr>
        <w:t>be con</w:t>
      </w:r>
      <w:r w:rsidR="003D1C20">
        <w:rPr>
          <w:rFonts w:eastAsiaTheme="minorEastAsia"/>
          <w:sz w:val="22"/>
          <w:szCs w:val="22"/>
          <w:lang w:eastAsia="zh-CN"/>
        </w:rPr>
        <w:t>sidered</w:t>
      </w:r>
      <w:r w:rsidR="00F05445">
        <w:rPr>
          <w:rFonts w:eastAsiaTheme="minorEastAsia"/>
          <w:sz w:val="22"/>
          <w:szCs w:val="22"/>
          <w:lang w:eastAsia="zh-CN"/>
        </w:rPr>
        <w:t xml:space="preserve">. </w:t>
      </w:r>
      <w:r w:rsidR="00852D83">
        <w:rPr>
          <w:rFonts w:eastAsiaTheme="minorEastAsia"/>
          <w:sz w:val="22"/>
          <w:szCs w:val="22"/>
          <w:lang w:eastAsia="zh-CN"/>
        </w:rPr>
        <w:t>For the data</w:t>
      </w:r>
      <w:r w:rsidR="00852D83">
        <w:rPr>
          <w:rFonts w:eastAsiaTheme="minorEastAsia" w:hint="eastAsia"/>
          <w:sz w:val="22"/>
          <w:szCs w:val="22"/>
          <w:lang w:eastAsia="zh-CN"/>
        </w:rPr>
        <w:t xml:space="preserve"> packet size, if used in industr</w:t>
      </w:r>
      <w:r w:rsidR="00BE6BED">
        <w:rPr>
          <w:rFonts w:eastAsiaTheme="minorEastAsia" w:hint="eastAsia"/>
          <w:sz w:val="22"/>
          <w:szCs w:val="22"/>
          <w:lang w:eastAsia="zh-CN"/>
        </w:rPr>
        <w:t>ial</w:t>
      </w:r>
      <w:r w:rsidR="00852D83">
        <w:rPr>
          <w:rFonts w:eastAsiaTheme="minorEastAsia" w:hint="eastAsia"/>
          <w:sz w:val="22"/>
          <w:szCs w:val="22"/>
          <w:lang w:eastAsia="zh-CN"/>
        </w:rPr>
        <w:t xml:space="preserve"> control or public </w:t>
      </w:r>
      <w:r w:rsidR="00475F8F">
        <w:rPr>
          <w:rFonts w:eastAsiaTheme="minorEastAsia" w:hint="eastAsia"/>
          <w:sz w:val="22"/>
          <w:szCs w:val="22"/>
          <w:lang w:eastAsia="zh-CN"/>
        </w:rPr>
        <w:t xml:space="preserve">safety, </w:t>
      </w:r>
      <w:r w:rsidR="00852D83">
        <w:rPr>
          <w:rFonts w:eastAsiaTheme="minorEastAsia" w:hint="eastAsia"/>
          <w:sz w:val="22"/>
          <w:szCs w:val="22"/>
          <w:lang w:eastAsia="zh-CN"/>
        </w:rPr>
        <w:t xml:space="preserve">small packet </w:t>
      </w:r>
      <w:r w:rsidR="004F7047">
        <w:rPr>
          <w:rFonts w:eastAsiaTheme="minorEastAsia"/>
          <w:sz w:val="22"/>
          <w:szCs w:val="22"/>
          <w:lang w:eastAsia="zh-CN"/>
        </w:rPr>
        <w:t>sizes are typical</w:t>
      </w:r>
      <w:r w:rsidR="00484183">
        <w:rPr>
          <w:rFonts w:eastAsiaTheme="minorEastAsia" w:hint="eastAsia"/>
          <w:sz w:val="22"/>
          <w:szCs w:val="22"/>
          <w:lang w:eastAsia="zh-CN"/>
        </w:rPr>
        <w:t xml:space="preserve">, but for </w:t>
      </w:r>
      <w:r w:rsidR="0041629A">
        <w:rPr>
          <w:rFonts w:eastAsiaTheme="minorEastAsia" w:hint="eastAsia"/>
          <w:sz w:val="22"/>
          <w:szCs w:val="22"/>
          <w:lang w:eastAsia="zh-CN"/>
        </w:rPr>
        <w:t>medical application</w:t>
      </w:r>
      <w:r w:rsidR="00A31181">
        <w:rPr>
          <w:rFonts w:eastAsiaTheme="minorEastAsia"/>
          <w:sz w:val="22"/>
          <w:szCs w:val="22"/>
          <w:lang w:eastAsia="zh-CN"/>
        </w:rPr>
        <w:t>s</w:t>
      </w:r>
      <w:r w:rsidR="0041629A">
        <w:rPr>
          <w:rFonts w:eastAsiaTheme="minorEastAsia" w:hint="eastAsia"/>
          <w:sz w:val="22"/>
          <w:szCs w:val="22"/>
          <w:lang w:eastAsia="zh-CN"/>
        </w:rPr>
        <w:t xml:space="preserve">, larger packet </w:t>
      </w:r>
      <w:r w:rsidR="004F7047">
        <w:rPr>
          <w:rFonts w:eastAsiaTheme="minorEastAsia"/>
          <w:sz w:val="22"/>
          <w:szCs w:val="22"/>
          <w:lang w:eastAsia="zh-CN"/>
        </w:rPr>
        <w:t>sizes are</w:t>
      </w:r>
      <w:r w:rsidR="0041629A">
        <w:rPr>
          <w:rFonts w:eastAsiaTheme="minorEastAsia"/>
          <w:sz w:val="22"/>
          <w:szCs w:val="22"/>
          <w:lang w:eastAsia="zh-CN"/>
        </w:rPr>
        <w:t xml:space="preserve"> necessary.</w:t>
      </w:r>
      <w:r w:rsidR="0048418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60A12">
        <w:rPr>
          <w:rFonts w:eastAsiaTheme="minorEastAsia"/>
          <w:sz w:val="22"/>
          <w:szCs w:val="22"/>
          <w:lang w:eastAsia="zh-CN"/>
        </w:rPr>
        <w:t>I</w:t>
      </w:r>
      <w:r w:rsidR="00B60A12">
        <w:rPr>
          <w:rFonts w:eastAsiaTheme="minorEastAsia" w:hint="eastAsia"/>
          <w:sz w:val="22"/>
          <w:szCs w:val="22"/>
          <w:lang w:eastAsia="zh-CN"/>
        </w:rPr>
        <w:t>n sum</w:t>
      </w:r>
      <w:r w:rsidR="00A31181">
        <w:rPr>
          <w:rFonts w:eastAsiaTheme="minorEastAsia"/>
          <w:sz w:val="22"/>
          <w:szCs w:val="22"/>
          <w:lang w:eastAsia="zh-CN"/>
        </w:rPr>
        <w:t>mary</w:t>
      </w:r>
      <w:r w:rsidR="00B60A12">
        <w:rPr>
          <w:rFonts w:eastAsiaTheme="minorEastAsia" w:hint="eastAsia"/>
          <w:sz w:val="22"/>
          <w:szCs w:val="22"/>
          <w:lang w:eastAsia="zh-CN"/>
        </w:rPr>
        <w:t>, the requirement</w:t>
      </w:r>
      <w:r w:rsidR="00A31181">
        <w:rPr>
          <w:rFonts w:eastAsiaTheme="minorEastAsia"/>
          <w:sz w:val="22"/>
          <w:szCs w:val="22"/>
          <w:lang w:eastAsia="zh-CN"/>
        </w:rPr>
        <w:t>s</w:t>
      </w:r>
      <w:r w:rsidR="00B60A12">
        <w:rPr>
          <w:rFonts w:eastAsiaTheme="minorEastAsia" w:hint="eastAsia"/>
          <w:sz w:val="22"/>
          <w:szCs w:val="22"/>
          <w:lang w:eastAsia="zh-CN"/>
        </w:rPr>
        <w:t xml:space="preserve"> of URLLC </w:t>
      </w:r>
      <w:r w:rsidR="00A31181">
        <w:rPr>
          <w:rFonts w:eastAsiaTheme="minorEastAsia"/>
          <w:sz w:val="22"/>
          <w:szCs w:val="22"/>
          <w:lang w:eastAsia="zh-CN"/>
        </w:rPr>
        <w:t>are quite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60A12">
        <w:rPr>
          <w:rFonts w:eastAsiaTheme="minorEastAsia"/>
          <w:sz w:val="22"/>
          <w:szCs w:val="22"/>
          <w:lang w:eastAsia="zh-CN"/>
        </w:rPr>
        <w:t>diverse</w:t>
      </w:r>
      <w:r w:rsidR="00B60A1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31181">
        <w:rPr>
          <w:rFonts w:eastAsiaTheme="minorEastAsia"/>
          <w:sz w:val="22"/>
          <w:szCs w:val="22"/>
          <w:lang w:eastAsia="zh-CN"/>
        </w:rPr>
        <w:t xml:space="preserve">and it may be challenging to address </w:t>
      </w:r>
      <w:r w:rsidR="004F7047">
        <w:rPr>
          <w:rFonts w:eastAsiaTheme="minorEastAsia"/>
          <w:sz w:val="22"/>
          <w:szCs w:val="22"/>
          <w:lang w:eastAsia="zh-CN"/>
        </w:rPr>
        <w:t xml:space="preserve">all </w:t>
      </w:r>
      <w:r w:rsidR="00A31181">
        <w:rPr>
          <w:rFonts w:eastAsiaTheme="minorEastAsia"/>
          <w:sz w:val="22"/>
          <w:szCs w:val="22"/>
          <w:lang w:eastAsia="zh-CN"/>
        </w:rPr>
        <w:t xml:space="preserve">at the same time e.g. </w:t>
      </w:r>
      <w:r w:rsidR="004F7047">
        <w:rPr>
          <w:rFonts w:eastAsiaTheme="minorEastAsia"/>
          <w:sz w:val="22"/>
          <w:szCs w:val="22"/>
          <w:lang w:eastAsia="zh-CN"/>
        </w:rPr>
        <w:t xml:space="preserve">simultaneous </w:t>
      </w:r>
      <w:r w:rsidR="00A31181">
        <w:rPr>
          <w:rFonts w:eastAsiaTheme="minorEastAsia"/>
          <w:sz w:val="22"/>
          <w:szCs w:val="22"/>
          <w:lang w:eastAsia="zh-CN"/>
        </w:rPr>
        <w:t>support of low latency and very high reliability</w:t>
      </w:r>
      <w:r w:rsidR="00B60A12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A31181">
        <w:rPr>
          <w:rFonts w:eastAsiaTheme="minorEastAsia"/>
          <w:sz w:val="22"/>
          <w:szCs w:val="22"/>
          <w:lang w:eastAsia="zh-CN"/>
        </w:rPr>
        <w:t>Regarding these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E2CDF">
        <w:rPr>
          <w:rFonts w:eastAsiaTheme="minorEastAsia" w:hint="eastAsia"/>
          <w:sz w:val="22"/>
          <w:szCs w:val="22"/>
          <w:lang w:eastAsia="zh-CN"/>
        </w:rPr>
        <w:t xml:space="preserve">different requirements, </w:t>
      </w:r>
      <w:r w:rsidR="00A31181">
        <w:rPr>
          <w:rFonts w:eastAsiaTheme="minorEastAsia"/>
          <w:sz w:val="22"/>
          <w:szCs w:val="22"/>
          <w:lang w:eastAsia="zh-CN"/>
        </w:rPr>
        <w:t xml:space="preserve">the </w:t>
      </w:r>
      <w:r w:rsidR="005E2CDF">
        <w:rPr>
          <w:rFonts w:eastAsiaTheme="minorEastAsia" w:hint="eastAsia"/>
          <w:sz w:val="22"/>
          <w:szCs w:val="22"/>
          <w:lang w:eastAsia="zh-CN"/>
        </w:rPr>
        <w:t xml:space="preserve">control plane and data plane should be optimized </w:t>
      </w:r>
      <w:r w:rsidR="008B25A0">
        <w:rPr>
          <w:rFonts w:eastAsiaTheme="minorEastAsia" w:hint="eastAsia"/>
          <w:sz w:val="22"/>
          <w:szCs w:val="22"/>
          <w:lang w:eastAsia="zh-CN"/>
        </w:rPr>
        <w:t>respect</w:t>
      </w:r>
      <w:r w:rsidR="005E2CDF">
        <w:rPr>
          <w:rFonts w:eastAsiaTheme="minorEastAsia" w:hint="eastAsia"/>
          <w:sz w:val="22"/>
          <w:szCs w:val="22"/>
          <w:lang w:eastAsia="zh-CN"/>
        </w:rPr>
        <w:t xml:space="preserve">ively for </w:t>
      </w:r>
      <w:r w:rsidR="005E2CDF">
        <w:rPr>
          <w:rFonts w:eastAsiaTheme="minorEastAsia"/>
          <w:sz w:val="22"/>
          <w:szCs w:val="22"/>
          <w:lang w:eastAsia="zh-CN"/>
        </w:rPr>
        <w:t>different</w:t>
      </w:r>
      <w:r w:rsidR="005E2CDF">
        <w:rPr>
          <w:rFonts w:eastAsiaTheme="minorEastAsia" w:hint="eastAsia"/>
          <w:sz w:val="22"/>
          <w:szCs w:val="22"/>
          <w:lang w:eastAsia="zh-CN"/>
        </w:rPr>
        <w:t xml:space="preserve"> use cases. </w:t>
      </w:r>
      <w:r w:rsidR="00527737">
        <w:rPr>
          <w:rFonts w:eastAsiaTheme="minorEastAsia"/>
          <w:sz w:val="22"/>
          <w:szCs w:val="22"/>
          <w:lang w:eastAsia="zh-CN"/>
        </w:rPr>
        <w:t>I</w:t>
      </w:r>
      <w:r w:rsidR="00527737">
        <w:rPr>
          <w:rFonts w:eastAsiaTheme="minorEastAsia" w:hint="eastAsia"/>
          <w:sz w:val="22"/>
          <w:szCs w:val="22"/>
          <w:lang w:eastAsia="zh-CN"/>
        </w:rPr>
        <w:t xml:space="preserve">n the following </w:t>
      </w:r>
      <w:r w:rsidR="008B25A0">
        <w:rPr>
          <w:rFonts w:eastAsiaTheme="minorEastAsia" w:hint="eastAsia"/>
          <w:sz w:val="22"/>
          <w:szCs w:val="22"/>
          <w:lang w:eastAsia="zh-CN"/>
        </w:rPr>
        <w:t>sub-</w:t>
      </w:r>
      <w:r w:rsidR="00527737">
        <w:rPr>
          <w:rFonts w:eastAsiaTheme="minorEastAsia" w:hint="eastAsia"/>
          <w:sz w:val="22"/>
          <w:szCs w:val="22"/>
          <w:lang w:eastAsia="zh-CN"/>
        </w:rPr>
        <w:t>sections, we dis</w:t>
      </w:r>
      <w:r w:rsidR="008B25A0">
        <w:rPr>
          <w:rFonts w:eastAsiaTheme="minorEastAsia" w:hint="eastAsia"/>
          <w:sz w:val="22"/>
          <w:szCs w:val="22"/>
          <w:lang w:eastAsia="zh-CN"/>
        </w:rPr>
        <w:t>c</w:t>
      </w:r>
      <w:r w:rsidR="00527737">
        <w:rPr>
          <w:rFonts w:eastAsiaTheme="minorEastAsia" w:hint="eastAsia"/>
          <w:sz w:val="22"/>
          <w:szCs w:val="22"/>
          <w:lang w:eastAsia="zh-CN"/>
        </w:rPr>
        <w:t xml:space="preserve">uss potential </w:t>
      </w:r>
      <w:r w:rsidR="00835B96">
        <w:rPr>
          <w:rFonts w:eastAsiaTheme="minorEastAsia"/>
          <w:sz w:val="22"/>
          <w:szCs w:val="22"/>
          <w:lang w:eastAsia="zh-CN"/>
        </w:rPr>
        <w:t>physical and higher layer solutions targeting a comprehensive URLLC solution in NR Rel-15</w:t>
      </w:r>
      <w:r w:rsidR="00527737">
        <w:rPr>
          <w:rFonts w:eastAsiaTheme="minorEastAsia" w:hint="eastAsia"/>
          <w:sz w:val="22"/>
          <w:szCs w:val="22"/>
          <w:lang w:eastAsia="zh-CN"/>
        </w:rPr>
        <w:t>.</w:t>
      </w:r>
    </w:p>
    <w:p w:rsidR="00A31181" w:rsidRDefault="00A31181" w:rsidP="00CD6E67">
      <w:pPr>
        <w:jc w:val="both"/>
        <w:rPr>
          <w:rFonts w:eastAsiaTheme="minorEastAsia"/>
          <w:sz w:val="22"/>
          <w:szCs w:val="22"/>
          <w:lang w:eastAsia="zh-CN"/>
        </w:rPr>
      </w:pPr>
    </w:p>
    <w:p w:rsidR="005F2BD1" w:rsidRDefault="00DB59F3" w:rsidP="00335422">
      <w:pPr>
        <w:pStyle w:val="2"/>
        <w:numPr>
          <w:ilvl w:val="0"/>
          <w:numId w:val="3"/>
        </w:numPr>
        <w:overflowPunct w:val="0"/>
        <w:autoSpaceDE w:val="0"/>
        <w:autoSpaceDN w:val="0"/>
        <w:adjustRightInd w:val="0"/>
        <w:ind w:left="357" w:hanging="357"/>
        <w:textAlignment w:val="baseline"/>
        <w:rPr>
          <w:lang w:val="en-US" w:eastAsia="ja-JP"/>
        </w:rPr>
      </w:pPr>
      <w:r>
        <w:rPr>
          <w:rFonts w:eastAsiaTheme="minorEastAsia" w:hint="eastAsia"/>
          <w:lang w:val="en-US" w:eastAsia="zh-CN"/>
        </w:rPr>
        <w:t xml:space="preserve"> </w:t>
      </w:r>
      <w:r w:rsidR="005F2BD1">
        <w:rPr>
          <w:lang w:val="en-US" w:eastAsia="ja-JP"/>
        </w:rPr>
        <w:t xml:space="preserve">Remaining </w:t>
      </w:r>
      <w:r w:rsidR="00BE6BED">
        <w:rPr>
          <w:rFonts w:eastAsiaTheme="minorEastAsia" w:hint="eastAsia"/>
          <w:lang w:val="en-US" w:eastAsia="zh-CN"/>
        </w:rPr>
        <w:t xml:space="preserve">aspects to support URLLC in </w:t>
      </w:r>
      <w:r w:rsidR="00B426AC">
        <w:rPr>
          <w:rFonts w:eastAsiaTheme="minorEastAsia" w:hint="eastAsia"/>
          <w:lang w:val="en-US" w:eastAsia="zh-CN"/>
        </w:rPr>
        <w:t>physical layer</w:t>
      </w:r>
    </w:p>
    <w:p w:rsidR="005C6049" w:rsidRDefault="00A67877" w:rsidP="00A67877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</w:t>
      </w:r>
      <w:r>
        <w:rPr>
          <w:rFonts w:eastAsiaTheme="minorEastAsia" w:hint="eastAsia"/>
          <w:sz w:val="22"/>
          <w:szCs w:val="22"/>
          <w:lang w:eastAsia="zh-CN"/>
        </w:rPr>
        <w:t xml:space="preserve">n </w:t>
      </w:r>
      <w:r w:rsidR="004F7047">
        <w:rPr>
          <w:rFonts w:eastAsiaTheme="minorEastAsia"/>
          <w:sz w:val="22"/>
          <w:szCs w:val="22"/>
          <w:lang w:eastAsia="zh-CN"/>
        </w:rPr>
        <w:t>P</w:t>
      </w:r>
      <w:r w:rsidR="004F7047">
        <w:rPr>
          <w:rFonts w:eastAsiaTheme="minorEastAsia" w:hint="eastAsia"/>
          <w:sz w:val="22"/>
          <w:szCs w:val="22"/>
          <w:lang w:eastAsia="zh-CN"/>
        </w:rPr>
        <w:t xml:space="preserve">hase </w:t>
      </w:r>
      <w:r>
        <w:rPr>
          <w:rFonts w:eastAsiaTheme="minorEastAsia" w:hint="eastAsia"/>
          <w:sz w:val="22"/>
          <w:szCs w:val="22"/>
          <w:lang w:eastAsia="zh-CN"/>
        </w:rPr>
        <w:t xml:space="preserve">1 of </w:t>
      </w:r>
      <w:r w:rsidR="004F7047">
        <w:rPr>
          <w:rFonts w:eastAsiaTheme="minorEastAsia"/>
          <w:sz w:val="22"/>
          <w:szCs w:val="22"/>
          <w:lang w:eastAsia="zh-CN"/>
        </w:rPr>
        <w:t xml:space="preserve">NR </w:t>
      </w:r>
      <w:r>
        <w:rPr>
          <w:rFonts w:eastAsiaTheme="minorEastAsia" w:hint="eastAsia"/>
          <w:sz w:val="22"/>
          <w:szCs w:val="22"/>
          <w:lang w:eastAsia="zh-CN"/>
        </w:rPr>
        <w:t xml:space="preserve">Rel-15, channel coding </w:t>
      </w:r>
      <w:r w:rsidR="007F0673">
        <w:rPr>
          <w:rFonts w:eastAsiaTheme="minorEastAsia"/>
          <w:sz w:val="22"/>
          <w:szCs w:val="22"/>
          <w:lang w:eastAsia="zh-CN"/>
        </w:rPr>
        <w:t xml:space="preserve">schemes were agreed for the support of </w:t>
      </w:r>
      <w:r w:rsidR="004F7047">
        <w:rPr>
          <w:rFonts w:eastAsiaTheme="minorEastAsia"/>
          <w:sz w:val="22"/>
          <w:szCs w:val="22"/>
          <w:lang w:eastAsia="zh-CN"/>
        </w:rPr>
        <w:t xml:space="preserve">the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eMBB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F7047">
        <w:rPr>
          <w:rFonts w:eastAsiaTheme="minorEastAsia"/>
          <w:sz w:val="22"/>
          <w:szCs w:val="22"/>
          <w:lang w:eastAsia="zh-CN"/>
        </w:rPr>
        <w:t xml:space="preserve">use </w:t>
      </w:r>
      <w:r>
        <w:rPr>
          <w:rFonts w:eastAsiaTheme="minorEastAsia" w:hint="eastAsia"/>
          <w:sz w:val="22"/>
          <w:szCs w:val="22"/>
          <w:lang w:eastAsia="zh-CN"/>
        </w:rPr>
        <w:t>case</w:t>
      </w:r>
      <w:r w:rsidR="00A31181">
        <w:rPr>
          <w:rFonts w:eastAsiaTheme="minorEastAsia"/>
          <w:sz w:val="22"/>
          <w:szCs w:val="22"/>
          <w:lang w:eastAsia="zh-CN"/>
        </w:rPr>
        <w:t xml:space="preserve">. </w:t>
      </w:r>
      <w:r>
        <w:rPr>
          <w:rFonts w:eastAsiaTheme="minorEastAsia" w:hint="eastAsia"/>
          <w:sz w:val="22"/>
          <w:szCs w:val="22"/>
          <w:lang w:eastAsia="zh-CN"/>
        </w:rPr>
        <w:t xml:space="preserve">LDPC </w:t>
      </w:r>
      <w:r w:rsidR="00020183">
        <w:rPr>
          <w:rFonts w:eastAsiaTheme="minorEastAsia" w:hint="eastAsia"/>
          <w:sz w:val="22"/>
          <w:szCs w:val="22"/>
          <w:lang w:eastAsia="zh-CN"/>
        </w:rPr>
        <w:t xml:space="preserve">code </w:t>
      </w:r>
      <w:r>
        <w:rPr>
          <w:rFonts w:eastAsiaTheme="minorEastAsia" w:hint="eastAsia"/>
          <w:sz w:val="22"/>
          <w:szCs w:val="22"/>
          <w:lang w:eastAsia="zh-CN"/>
        </w:rPr>
        <w:t xml:space="preserve">is used </w:t>
      </w:r>
      <w:r w:rsidR="00A31181">
        <w:rPr>
          <w:rFonts w:eastAsiaTheme="minorEastAsia"/>
          <w:sz w:val="22"/>
          <w:szCs w:val="22"/>
          <w:lang w:eastAsia="zh-CN"/>
        </w:rPr>
        <w:t>for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31181">
        <w:rPr>
          <w:rFonts w:eastAsiaTheme="minorEastAsia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sz w:val="22"/>
          <w:szCs w:val="22"/>
          <w:lang w:eastAsia="zh-CN"/>
        </w:rPr>
        <w:t xml:space="preserve">data channel, </w:t>
      </w:r>
      <w:r w:rsidR="00A31181">
        <w:rPr>
          <w:rFonts w:eastAsiaTheme="minorEastAsia"/>
          <w:sz w:val="22"/>
          <w:szCs w:val="22"/>
          <w:lang w:eastAsia="zh-CN"/>
        </w:rPr>
        <w:t xml:space="preserve">while </w:t>
      </w:r>
      <w:r>
        <w:rPr>
          <w:rFonts w:eastAsiaTheme="minorEastAsia" w:hint="eastAsia"/>
          <w:sz w:val="22"/>
          <w:szCs w:val="22"/>
          <w:lang w:eastAsia="zh-CN"/>
        </w:rPr>
        <w:t xml:space="preserve">polar </w:t>
      </w:r>
      <w:r w:rsidR="00A31181">
        <w:rPr>
          <w:rFonts w:eastAsiaTheme="minorEastAsia"/>
          <w:sz w:val="22"/>
          <w:szCs w:val="22"/>
          <w:lang w:eastAsia="zh-CN"/>
        </w:rPr>
        <w:t xml:space="preserve">and Reed-Muller </w:t>
      </w:r>
      <w:r>
        <w:rPr>
          <w:rFonts w:eastAsiaTheme="minorEastAsia" w:hint="eastAsia"/>
          <w:sz w:val="22"/>
          <w:szCs w:val="22"/>
          <w:lang w:eastAsia="zh-CN"/>
        </w:rPr>
        <w:t>code</w:t>
      </w:r>
      <w:r w:rsidR="00A31181">
        <w:rPr>
          <w:rFonts w:eastAsiaTheme="minorEastAsia"/>
          <w:sz w:val="22"/>
          <w:szCs w:val="22"/>
          <w:lang w:eastAsia="zh-CN"/>
        </w:rPr>
        <w:t>s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31181">
        <w:rPr>
          <w:rFonts w:eastAsiaTheme="minorEastAsia"/>
          <w:sz w:val="22"/>
          <w:szCs w:val="22"/>
          <w:lang w:eastAsia="zh-CN"/>
        </w:rPr>
        <w:t>are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adopted </w:t>
      </w:r>
      <w:r w:rsidR="00A31181">
        <w:rPr>
          <w:rFonts w:eastAsiaTheme="minorEastAsia"/>
          <w:sz w:val="22"/>
          <w:szCs w:val="22"/>
          <w:lang w:eastAsia="zh-CN"/>
        </w:rPr>
        <w:t>for the</w:t>
      </w:r>
      <w:r w:rsidR="00A31181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control channel.</w:t>
      </w:r>
      <w:r w:rsidR="0055783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57834">
        <w:rPr>
          <w:rFonts w:eastAsiaTheme="minorEastAsia"/>
          <w:sz w:val="22"/>
          <w:szCs w:val="22"/>
          <w:lang w:eastAsia="zh-CN"/>
        </w:rPr>
        <w:t>F</w:t>
      </w:r>
      <w:r w:rsidR="00557834">
        <w:rPr>
          <w:rFonts w:eastAsiaTheme="minorEastAsia" w:hint="eastAsia"/>
          <w:sz w:val="22"/>
          <w:szCs w:val="22"/>
          <w:lang w:eastAsia="zh-CN"/>
        </w:rPr>
        <w:t xml:space="preserve">or URLLC, since it requires low </w:t>
      </w:r>
      <w:r w:rsidR="00557834">
        <w:rPr>
          <w:rFonts w:eastAsiaTheme="minorEastAsia"/>
          <w:sz w:val="22"/>
          <w:szCs w:val="22"/>
          <w:lang w:eastAsia="zh-CN"/>
        </w:rPr>
        <w:t>latency</w:t>
      </w:r>
      <w:r w:rsidR="00557834">
        <w:rPr>
          <w:rFonts w:eastAsiaTheme="minorEastAsia" w:hint="eastAsia"/>
          <w:sz w:val="22"/>
          <w:szCs w:val="22"/>
          <w:lang w:eastAsia="zh-CN"/>
        </w:rPr>
        <w:t xml:space="preserve"> and ultra-</w:t>
      </w:r>
      <w:proofErr w:type="spellStart"/>
      <w:r w:rsidR="00557834">
        <w:rPr>
          <w:rFonts w:eastAsiaTheme="minorEastAsia" w:hint="eastAsia"/>
          <w:sz w:val="22"/>
          <w:szCs w:val="22"/>
          <w:lang w:eastAsia="zh-CN"/>
        </w:rPr>
        <w:t>reliablity</w:t>
      </w:r>
      <w:proofErr w:type="spellEnd"/>
      <w:r w:rsidR="00557834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5E78A5">
        <w:rPr>
          <w:rFonts w:eastAsiaTheme="minorEastAsia" w:hint="eastAsia"/>
          <w:sz w:val="22"/>
          <w:szCs w:val="22"/>
          <w:lang w:eastAsia="zh-CN"/>
        </w:rPr>
        <w:t>hence, i</w:t>
      </w:r>
      <w:r w:rsidR="007F0673">
        <w:rPr>
          <w:rFonts w:eastAsiaTheme="minorEastAsia"/>
          <w:sz w:val="22"/>
          <w:szCs w:val="22"/>
          <w:lang w:eastAsia="zh-CN"/>
        </w:rPr>
        <w:t xml:space="preserve">t is essential to </w:t>
      </w:r>
      <w:r w:rsidR="00D833F5">
        <w:rPr>
          <w:rFonts w:eastAsiaTheme="minorEastAsia" w:hint="eastAsia"/>
          <w:sz w:val="22"/>
          <w:szCs w:val="22"/>
          <w:lang w:eastAsia="zh-CN"/>
        </w:rPr>
        <w:t xml:space="preserve">evaluate and </w:t>
      </w:r>
      <w:r w:rsidR="007F0673">
        <w:rPr>
          <w:rFonts w:eastAsiaTheme="minorEastAsia"/>
          <w:sz w:val="22"/>
          <w:szCs w:val="22"/>
          <w:lang w:eastAsia="zh-CN"/>
        </w:rPr>
        <w:t xml:space="preserve">determine </w:t>
      </w:r>
      <w:r w:rsidR="005E78A5">
        <w:rPr>
          <w:rFonts w:eastAsiaTheme="minorEastAsia" w:hint="eastAsia"/>
          <w:sz w:val="22"/>
          <w:szCs w:val="22"/>
          <w:lang w:eastAsia="zh-CN"/>
        </w:rPr>
        <w:t xml:space="preserve">suitable </w:t>
      </w:r>
      <w:r w:rsidR="007F0673">
        <w:rPr>
          <w:rFonts w:eastAsiaTheme="minorEastAsia"/>
          <w:sz w:val="22"/>
          <w:szCs w:val="22"/>
          <w:lang w:eastAsia="zh-CN"/>
        </w:rPr>
        <w:t>channel coding scheme</w:t>
      </w:r>
      <w:r w:rsidR="00CB4CA4">
        <w:rPr>
          <w:rFonts w:eastAsiaTheme="minorEastAsia" w:hint="eastAsia"/>
          <w:sz w:val="22"/>
          <w:szCs w:val="22"/>
          <w:lang w:eastAsia="zh-CN"/>
        </w:rPr>
        <w:t xml:space="preserve"> for URLLC</w:t>
      </w:r>
      <w:r w:rsidR="007F0673">
        <w:rPr>
          <w:rFonts w:eastAsiaTheme="minorEastAsia"/>
          <w:sz w:val="22"/>
          <w:szCs w:val="22"/>
          <w:lang w:eastAsia="zh-CN"/>
        </w:rPr>
        <w:t xml:space="preserve"> data channel</w:t>
      </w:r>
      <w:r w:rsidR="005606A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56E0D">
        <w:rPr>
          <w:rFonts w:eastAsiaTheme="minorEastAsia" w:hint="eastAsia"/>
          <w:sz w:val="22"/>
          <w:szCs w:val="22"/>
          <w:lang w:eastAsia="zh-CN"/>
        </w:rPr>
        <w:t xml:space="preserve">transmission </w:t>
      </w:r>
      <w:r w:rsidR="003F3FBD">
        <w:rPr>
          <w:rFonts w:eastAsiaTheme="minorEastAsia" w:hint="eastAsia"/>
          <w:sz w:val="22"/>
          <w:szCs w:val="22"/>
          <w:lang w:eastAsia="zh-CN"/>
        </w:rPr>
        <w:t xml:space="preserve">in the second </w:t>
      </w:r>
      <w:r w:rsidR="003F3FBD">
        <w:rPr>
          <w:rFonts w:eastAsiaTheme="minorEastAsia"/>
          <w:sz w:val="22"/>
          <w:szCs w:val="22"/>
          <w:lang w:eastAsia="zh-CN"/>
        </w:rPr>
        <w:t>phase</w:t>
      </w:r>
      <w:r w:rsidR="003F3FBD">
        <w:rPr>
          <w:rFonts w:eastAsiaTheme="minorEastAsia" w:hint="eastAsia"/>
          <w:sz w:val="22"/>
          <w:szCs w:val="22"/>
          <w:lang w:eastAsia="zh-CN"/>
        </w:rPr>
        <w:t xml:space="preserve"> of Rel-15</w:t>
      </w:r>
      <w:r w:rsidR="00CB4CA4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172703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5C6049" w:rsidRDefault="005C6049" w:rsidP="00A67877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</w:p>
    <w:p w:rsidR="00DA4C1F" w:rsidRDefault="005C6049" w:rsidP="009678E0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F</w:t>
      </w:r>
      <w:r>
        <w:rPr>
          <w:rFonts w:eastAsiaTheme="minorEastAsia" w:hint="eastAsia"/>
          <w:sz w:val="22"/>
          <w:szCs w:val="22"/>
          <w:lang w:eastAsia="zh-CN"/>
        </w:rPr>
        <w:t xml:space="preserve">or control </w:t>
      </w:r>
      <w:r>
        <w:rPr>
          <w:rFonts w:eastAsiaTheme="minorEastAsia"/>
          <w:sz w:val="22"/>
          <w:szCs w:val="22"/>
          <w:lang w:eastAsia="zh-CN"/>
        </w:rPr>
        <w:t>channel</w:t>
      </w:r>
      <w:r>
        <w:rPr>
          <w:rFonts w:eastAsiaTheme="minorEastAsia" w:hint="eastAsia"/>
          <w:sz w:val="22"/>
          <w:szCs w:val="22"/>
          <w:lang w:eastAsia="zh-CN"/>
        </w:rPr>
        <w:t xml:space="preserve"> enhancement,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since the first phase of Rel-15 </w:t>
      </w:r>
      <w:r w:rsidR="004F7047">
        <w:rPr>
          <w:rFonts w:eastAsiaTheme="minorEastAsia"/>
          <w:sz w:val="22"/>
          <w:szCs w:val="22"/>
          <w:lang w:eastAsia="zh-CN"/>
        </w:rPr>
        <w:t xml:space="preserve">targets </w:t>
      </w:r>
      <w:proofErr w:type="spellStart"/>
      <w:r w:rsidR="00550CF3">
        <w:rPr>
          <w:rFonts w:eastAsiaTheme="minorEastAsia" w:hint="eastAsia"/>
          <w:sz w:val="22"/>
          <w:szCs w:val="22"/>
          <w:lang w:eastAsia="zh-CN"/>
        </w:rPr>
        <w:t>eMBB</w:t>
      </w:r>
      <w:proofErr w:type="spellEnd"/>
      <w:r w:rsidR="00550CF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F0673">
        <w:rPr>
          <w:rFonts w:eastAsiaTheme="minorEastAsia"/>
          <w:sz w:val="22"/>
          <w:szCs w:val="22"/>
          <w:lang w:eastAsia="zh-CN"/>
        </w:rPr>
        <w:t>services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4F7047" w:rsidRPr="00217FBC">
        <w:rPr>
          <w:rFonts w:eastAsiaTheme="minorEastAsia"/>
          <w:sz w:val="22"/>
          <w:szCs w:val="22"/>
          <w:lang w:eastAsia="zh-CN"/>
        </w:rPr>
        <w:t xml:space="preserve">a typical </w:t>
      </w:r>
      <w:r w:rsidR="00550CF3" w:rsidRPr="00217FBC">
        <w:rPr>
          <w:rFonts w:eastAsiaTheme="minorEastAsia" w:hint="eastAsia"/>
          <w:sz w:val="22"/>
          <w:szCs w:val="22"/>
          <w:lang w:eastAsia="zh-CN"/>
        </w:rPr>
        <w:t xml:space="preserve">BLER target </w:t>
      </w:r>
      <w:r w:rsidR="008E0DBF" w:rsidRPr="00217FBC">
        <w:rPr>
          <w:rFonts w:eastAsiaTheme="minorEastAsia" w:hint="eastAsia"/>
          <w:sz w:val="22"/>
          <w:szCs w:val="22"/>
          <w:lang w:eastAsia="zh-CN"/>
        </w:rPr>
        <w:t xml:space="preserve">of control channel </w:t>
      </w:r>
      <w:r w:rsidR="00550CF3" w:rsidRPr="00217FBC">
        <w:rPr>
          <w:rFonts w:eastAsiaTheme="minorEastAsia" w:hint="eastAsia"/>
          <w:sz w:val="22"/>
          <w:szCs w:val="22"/>
          <w:lang w:eastAsia="zh-CN"/>
        </w:rPr>
        <w:t>is 10</w:t>
      </w:r>
      <w:r w:rsidR="007608FF" w:rsidRPr="00217FBC">
        <w:rPr>
          <w:rFonts w:eastAsiaTheme="minorEastAsia"/>
          <w:sz w:val="22"/>
          <w:szCs w:val="22"/>
          <w:vertAlign w:val="superscript"/>
          <w:lang w:eastAsia="zh-CN"/>
        </w:rPr>
        <w:t>-</w:t>
      </w:r>
      <w:r w:rsidR="003D444E" w:rsidRPr="00217FBC">
        <w:rPr>
          <w:rFonts w:eastAsiaTheme="minorEastAsia" w:hint="eastAsia"/>
          <w:sz w:val="22"/>
          <w:szCs w:val="22"/>
          <w:vertAlign w:val="superscript"/>
          <w:lang w:eastAsia="zh-CN"/>
        </w:rPr>
        <w:t>2</w:t>
      </w:r>
      <w:r w:rsidR="008E0DBF" w:rsidRPr="00217FBC">
        <w:rPr>
          <w:rFonts w:eastAsiaTheme="minorEastAsia" w:hint="eastAsia"/>
          <w:sz w:val="22"/>
          <w:szCs w:val="22"/>
          <w:lang w:eastAsia="zh-CN"/>
        </w:rPr>
        <w:t>.</w:t>
      </w:r>
      <w:r w:rsidR="008E0DB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55DA6">
        <w:rPr>
          <w:rFonts w:eastAsiaTheme="minorEastAsia"/>
          <w:sz w:val="22"/>
          <w:szCs w:val="22"/>
          <w:lang w:eastAsia="zh-CN"/>
        </w:rPr>
        <w:t>H</w:t>
      </w:r>
      <w:r w:rsidR="00555DA6">
        <w:rPr>
          <w:rFonts w:eastAsiaTheme="minorEastAsia" w:hint="eastAsia"/>
          <w:sz w:val="22"/>
          <w:szCs w:val="22"/>
          <w:lang w:eastAsia="zh-CN"/>
        </w:rPr>
        <w:t>owever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555DA6">
        <w:rPr>
          <w:rFonts w:eastAsiaTheme="minorEastAsia"/>
          <w:sz w:val="22"/>
          <w:szCs w:val="22"/>
          <w:lang w:eastAsia="zh-CN"/>
        </w:rPr>
        <w:t xml:space="preserve">one challenging URLLC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requirement </w:t>
      </w:r>
      <w:r w:rsidR="00555DA6">
        <w:rPr>
          <w:rFonts w:eastAsiaTheme="minorEastAsia"/>
          <w:sz w:val="22"/>
          <w:szCs w:val="22"/>
          <w:lang w:eastAsia="zh-CN"/>
        </w:rPr>
        <w:t xml:space="preserve">is data transmission BLER of </w:t>
      </w:r>
      <w:r w:rsidR="00550CF3">
        <w:rPr>
          <w:rFonts w:eastAsiaTheme="minorEastAsia" w:hint="eastAsia"/>
          <w:sz w:val="22"/>
          <w:szCs w:val="22"/>
          <w:lang w:eastAsia="zh-CN"/>
        </w:rPr>
        <w:t>10</w:t>
      </w:r>
      <w:r w:rsidR="007608FF" w:rsidRPr="007608FF">
        <w:rPr>
          <w:rFonts w:eastAsiaTheme="minorEastAsia"/>
          <w:sz w:val="22"/>
          <w:szCs w:val="22"/>
          <w:vertAlign w:val="superscript"/>
          <w:lang w:eastAsia="zh-CN"/>
        </w:rPr>
        <w:t>-5</w:t>
      </w:r>
      <w:r w:rsidR="006B6F79">
        <w:rPr>
          <w:rFonts w:eastAsiaTheme="minorEastAsia" w:hint="eastAsia"/>
          <w:sz w:val="22"/>
          <w:szCs w:val="22"/>
          <w:vertAlign w:val="superscript"/>
          <w:lang w:eastAsia="zh-CN"/>
        </w:rPr>
        <w:t xml:space="preserve"> </w:t>
      </w:r>
      <w:r w:rsidR="007F0673">
        <w:rPr>
          <w:rFonts w:eastAsiaTheme="minorEastAsia"/>
          <w:sz w:val="22"/>
          <w:szCs w:val="22"/>
          <w:lang w:eastAsia="zh-CN"/>
        </w:rPr>
        <w:t>with</w:t>
      </w:r>
      <w:r w:rsidR="00C54F05">
        <w:rPr>
          <w:rFonts w:eastAsiaTheme="minorEastAsia"/>
          <w:sz w:val="22"/>
          <w:szCs w:val="22"/>
          <w:lang w:eastAsia="zh-CN"/>
        </w:rPr>
        <w:t xml:space="preserve"> ultra low latency requirements. It is not possible to rely on higher layer retransmission to achieve the reliability requ</w:t>
      </w:r>
      <w:r w:rsidR="0015348D">
        <w:rPr>
          <w:rFonts w:eastAsiaTheme="minorEastAsia"/>
          <w:sz w:val="22"/>
          <w:szCs w:val="22"/>
          <w:lang w:eastAsia="zh-CN"/>
        </w:rPr>
        <w:t xml:space="preserve">irements of data transmission. </w:t>
      </w:r>
      <w:r w:rsidR="00555DA6">
        <w:rPr>
          <w:rFonts w:eastAsiaTheme="minorEastAsia"/>
          <w:sz w:val="22"/>
          <w:szCs w:val="22"/>
          <w:lang w:eastAsia="zh-CN"/>
        </w:rPr>
        <w:t xml:space="preserve">Enhancements to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DL </w:t>
      </w:r>
      <w:r w:rsidR="00555DA6">
        <w:rPr>
          <w:rFonts w:eastAsiaTheme="minorEastAsia"/>
          <w:sz w:val="22"/>
          <w:szCs w:val="22"/>
          <w:lang w:eastAsia="zh-CN"/>
        </w:rPr>
        <w:t xml:space="preserve">and UL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control should </w:t>
      </w:r>
      <w:r w:rsidR="00555DA6">
        <w:rPr>
          <w:rFonts w:eastAsiaTheme="minorEastAsia"/>
          <w:sz w:val="22"/>
          <w:szCs w:val="22"/>
          <w:lang w:eastAsia="zh-CN"/>
        </w:rPr>
        <w:t xml:space="preserve">therefore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be </w:t>
      </w:r>
      <w:r w:rsidR="00555DA6">
        <w:rPr>
          <w:rFonts w:eastAsiaTheme="minorEastAsia"/>
          <w:sz w:val="22"/>
          <w:szCs w:val="22"/>
          <w:lang w:eastAsia="zh-CN"/>
        </w:rPr>
        <w:t>considered to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54F05">
        <w:rPr>
          <w:rFonts w:eastAsiaTheme="minorEastAsia"/>
          <w:sz w:val="22"/>
          <w:szCs w:val="22"/>
          <w:lang w:eastAsia="zh-CN"/>
        </w:rPr>
        <w:t xml:space="preserve">improve </w:t>
      </w:r>
      <w:r w:rsidR="007C08D2">
        <w:rPr>
          <w:rFonts w:eastAsiaTheme="minorEastAsia" w:hint="eastAsia"/>
          <w:sz w:val="22"/>
          <w:szCs w:val="22"/>
          <w:lang w:eastAsia="zh-CN"/>
        </w:rPr>
        <w:t xml:space="preserve">to same or lower </w:t>
      </w:r>
      <w:r w:rsidR="00C54F05">
        <w:rPr>
          <w:rFonts w:eastAsiaTheme="minorEastAsia"/>
          <w:sz w:val="22"/>
          <w:szCs w:val="22"/>
          <w:lang w:eastAsia="zh-CN"/>
        </w:rPr>
        <w:t xml:space="preserve">level </w:t>
      </w:r>
      <w:r w:rsidR="007C08D2">
        <w:rPr>
          <w:rFonts w:eastAsiaTheme="minorEastAsia" w:hint="eastAsia"/>
          <w:sz w:val="22"/>
          <w:szCs w:val="22"/>
          <w:lang w:eastAsia="zh-CN"/>
        </w:rPr>
        <w:t xml:space="preserve">than </w:t>
      </w:r>
      <w:r w:rsidR="00C54F05">
        <w:rPr>
          <w:rFonts w:eastAsiaTheme="minorEastAsia"/>
          <w:sz w:val="22"/>
          <w:szCs w:val="22"/>
          <w:lang w:eastAsia="zh-CN"/>
        </w:rPr>
        <w:t xml:space="preserve">data BLER performance requirement in order for data transmission to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meet this </w:t>
      </w:r>
      <w:r w:rsidR="00555DA6">
        <w:rPr>
          <w:rFonts w:eastAsiaTheme="minorEastAsia"/>
          <w:sz w:val="22"/>
          <w:szCs w:val="22"/>
          <w:lang w:eastAsia="zh-CN"/>
        </w:rPr>
        <w:t>URLLC</w:t>
      </w:r>
      <w:r w:rsidR="00555DA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50CF3">
        <w:rPr>
          <w:rFonts w:eastAsiaTheme="minorEastAsia" w:hint="eastAsia"/>
          <w:sz w:val="22"/>
          <w:szCs w:val="22"/>
          <w:lang w:eastAsia="zh-CN"/>
        </w:rPr>
        <w:t xml:space="preserve">requirement. </w:t>
      </w:r>
      <w:r w:rsidR="00555DA6">
        <w:rPr>
          <w:rFonts w:eastAsiaTheme="minorEastAsia"/>
          <w:sz w:val="22"/>
          <w:szCs w:val="22"/>
          <w:lang w:eastAsia="zh-CN"/>
        </w:rPr>
        <w:t>Candidate solutions</w:t>
      </w:r>
      <w:r w:rsidR="00555DA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55DA6">
        <w:rPr>
          <w:rFonts w:eastAsiaTheme="minorEastAsia"/>
          <w:sz w:val="22"/>
          <w:szCs w:val="22"/>
          <w:lang w:eastAsia="zh-CN"/>
        </w:rPr>
        <w:t xml:space="preserve">include </w:t>
      </w:r>
      <w:r w:rsidR="004D1E01">
        <w:rPr>
          <w:rFonts w:eastAsiaTheme="minorEastAsia" w:hint="eastAsia"/>
          <w:sz w:val="22"/>
          <w:szCs w:val="22"/>
          <w:lang w:eastAsia="zh-CN"/>
        </w:rPr>
        <w:t xml:space="preserve">DCI overhead </w:t>
      </w:r>
      <w:r w:rsidR="004D1E01">
        <w:rPr>
          <w:rFonts w:eastAsiaTheme="minorEastAsia"/>
          <w:sz w:val="22"/>
          <w:szCs w:val="22"/>
          <w:lang w:eastAsia="zh-CN"/>
        </w:rPr>
        <w:t>reduction</w:t>
      </w:r>
      <w:r w:rsidR="00555DA6">
        <w:rPr>
          <w:rFonts w:eastAsiaTheme="minorEastAsia"/>
          <w:sz w:val="22"/>
          <w:szCs w:val="22"/>
          <w:lang w:eastAsia="zh-CN"/>
        </w:rPr>
        <w:t>,</w:t>
      </w:r>
      <w:r w:rsidR="004D1E01">
        <w:rPr>
          <w:rFonts w:eastAsiaTheme="minorEastAsia"/>
          <w:sz w:val="22"/>
          <w:szCs w:val="22"/>
          <w:lang w:eastAsia="zh-CN"/>
        </w:rPr>
        <w:t xml:space="preserve"> </w:t>
      </w:r>
      <w:r w:rsidR="00555DA6">
        <w:rPr>
          <w:rFonts w:eastAsiaTheme="minorEastAsia"/>
          <w:sz w:val="22"/>
          <w:szCs w:val="22"/>
          <w:lang w:eastAsia="zh-CN"/>
        </w:rPr>
        <w:t xml:space="preserve">and </w:t>
      </w:r>
      <w:r w:rsidR="004D1E01">
        <w:rPr>
          <w:rFonts w:eastAsiaTheme="minorEastAsia"/>
          <w:sz w:val="22"/>
          <w:szCs w:val="22"/>
          <w:lang w:eastAsia="zh-CN"/>
        </w:rPr>
        <w:t xml:space="preserve">time/frequency/spatial </w:t>
      </w:r>
      <w:r w:rsidR="00DA4C1F">
        <w:rPr>
          <w:rFonts w:eastAsiaTheme="minorEastAsia"/>
          <w:sz w:val="22"/>
          <w:szCs w:val="22"/>
          <w:lang w:eastAsia="zh-CN"/>
        </w:rPr>
        <w:t>diversity</w:t>
      </w:r>
      <w:r w:rsidR="00555DA6">
        <w:rPr>
          <w:rFonts w:eastAsiaTheme="minorEastAsia"/>
          <w:sz w:val="22"/>
          <w:szCs w:val="22"/>
          <w:lang w:eastAsia="zh-CN"/>
        </w:rPr>
        <w:t xml:space="preserve"> techniques</w:t>
      </w:r>
      <w:r w:rsidR="009A6CAA">
        <w:rPr>
          <w:rFonts w:eastAsiaTheme="minorEastAsia" w:hint="eastAsia"/>
          <w:sz w:val="22"/>
          <w:szCs w:val="22"/>
          <w:lang w:eastAsia="zh-CN"/>
        </w:rPr>
        <w:t xml:space="preserve">.  </w:t>
      </w:r>
      <w:r w:rsidR="00172703">
        <w:rPr>
          <w:rFonts w:eastAsiaTheme="minorEastAsia" w:hint="eastAsia"/>
          <w:sz w:val="22"/>
          <w:szCs w:val="22"/>
          <w:lang w:eastAsia="zh-CN"/>
        </w:rPr>
        <w:t xml:space="preserve">  </w:t>
      </w:r>
    </w:p>
    <w:p w:rsidR="009678E0" w:rsidRDefault="009678E0" w:rsidP="009678E0">
      <w:pPr>
        <w:spacing w:after="0"/>
        <w:jc w:val="both"/>
        <w:rPr>
          <w:rFonts w:eastAsiaTheme="minorEastAsia"/>
          <w:lang w:val="en-US" w:eastAsia="zh-CN"/>
        </w:rPr>
      </w:pPr>
    </w:p>
    <w:p w:rsidR="00D0377D" w:rsidRDefault="007608FF" w:rsidP="009678E0">
      <w:pPr>
        <w:spacing w:after="0"/>
        <w:jc w:val="both"/>
        <w:rPr>
          <w:rFonts w:eastAsiaTheme="minorEastAsia"/>
          <w:sz w:val="22"/>
          <w:lang w:val="en-US" w:eastAsia="zh-CN"/>
        </w:rPr>
      </w:pPr>
      <w:r w:rsidRPr="007608FF">
        <w:rPr>
          <w:rFonts w:eastAsiaTheme="minorEastAsia"/>
          <w:sz w:val="22"/>
          <w:lang w:val="en-US" w:eastAsia="zh-CN"/>
        </w:rPr>
        <w:t>Regarding</w:t>
      </w:r>
      <w:r w:rsidR="00555DA6">
        <w:rPr>
          <w:rFonts w:eastAsiaTheme="minorEastAsia"/>
          <w:sz w:val="22"/>
          <w:lang w:val="en-US" w:eastAsia="zh-CN"/>
        </w:rPr>
        <w:t xml:space="preserve"> low latency, Phase 1 of NR Rel-15 provided basic HARQ and scheduling functionalities were introduced for e.g. 2-symbol and 7-symbol </w:t>
      </w:r>
      <w:r w:rsidR="00C54F05">
        <w:rPr>
          <w:rFonts w:eastAsiaTheme="minorEastAsia"/>
          <w:sz w:val="22"/>
          <w:lang w:val="en-US" w:eastAsia="zh-CN"/>
        </w:rPr>
        <w:t xml:space="preserve">non-slot based </w:t>
      </w:r>
      <w:r w:rsidR="00555DA6">
        <w:rPr>
          <w:rFonts w:eastAsiaTheme="minorEastAsia"/>
          <w:sz w:val="22"/>
          <w:lang w:val="en-US" w:eastAsia="zh-CN"/>
        </w:rPr>
        <w:t>scheduling. Th</w:t>
      </w:r>
      <w:r w:rsidR="00D0377D">
        <w:rPr>
          <w:rFonts w:eastAsiaTheme="minorEastAsia"/>
          <w:sz w:val="22"/>
          <w:lang w:val="en-US" w:eastAsia="zh-CN"/>
        </w:rPr>
        <w:t>ese functionalities need to be enhanced i</w:t>
      </w:r>
      <w:r w:rsidR="00555DA6">
        <w:rPr>
          <w:rFonts w:eastAsiaTheme="minorEastAsia"/>
          <w:sz w:val="22"/>
          <w:lang w:val="en-US" w:eastAsia="zh-CN"/>
        </w:rPr>
        <w:t>n Phase 2 including specifying performance requirements for such short transmission durations (</w:t>
      </w:r>
      <w:r w:rsidR="00C54F05">
        <w:rPr>
          <w:rFonts w:eastAsiaTheme="minorEastAsia"/>
          <w:sz w:val="22"/>
          <w:lang w:val="en-US" w:eastAsia="zh-CN"/>
        </w:rPr>
        <w:t>non</w:t>
      </w:r>
      <w:r w:rsidR="00555DA6">
        <w:rPr>
          <w:rFonts w:eastAsiaTheme="minorEastAsia"/>
          <w:sz w:val="22"/>
          <w:lang w:val="en-US" w:eastAsia="zh-CN"/>
        </w:rPr>
        <w:t>-slot-based scheduling).</w:t>
      </w:r>
      <w:r w:rsidR="00D0377D">
        <w:rPr>
          <w:rFonts w:eastAsiaTheme="minorEastAsia"/>
          <w:sz w:val="22"/>
          <w:lang w:val="en-US" w:eastAsia="zh-CN"/>
        </w:rPr>
        <w:t xml:space="preserve"> Given that URLLC service may be deployed on a different numerology compared to </w:t>
      </w:r>
      <w:proofErr w:type="spellStart"/>
      <w:r w:rsidR="00D0377D">
        <w:rPr>
          <w:rFonts w:eastAsiaTheme="minorEastAsia"/>
          <w:sz w:val="22"/>
          <w:lang w:val="en-US" w:eastAsia="zh-CN"/>
        </w:rPr>
        <w:t>eMBB</w:t>
      </w:r>
      <w:proofErr w:type="spellEnd"/>
      <w:r w:rsidR="00D0377D">
        <w:rPr>
          <w:rFonts w:eastAsiaTheme="minorEastAsia"/>
          <w:sz w:val="22"/>
          <w:lang w:val="en-US" w:eastAsia="zh-CN"/>
        </w:rPr>
        <w:t xml:space="preserve">, it is also necessary to provide the required UL control signaling enabling support of these services.  </w:t>
      </w:r>
    </w:p>
    <w:p w:rsidR="00555DA6" w:rsidRPr="00555DA6" w:rsidRDefault="00555DA6" w:rsidP="009678E0">
      <w:pPr>
        <w:spacing w:after="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 </w:t>
      </w:r>
    </w:p>
    <w:p w:rsidR="00DA4C1F" w:rsidRDefault="00DA4C1F" w:rsidP="005C6049">
      <w:pPr>
        <w:rPr>
          <w:rFonts w:eastAsiaTheme="minorEastAsia"/>
          <w:sz w:val="22"/>
          <w:szCs w:val="22"/>
          <w:lang w:eastAsia="zh-CN"/>
        </w:rPr>
      </w:pPr>
      <w:r w:rsidRPr="00DA4C1F">
        <w:rPr>
          <w:rFonts w:eastAsiaTheme="minorEastAsia"/>
          <w:sz w:val="22"/>
          <w:szCs w:val="22"/>
          <w:lang w:eastAsia="zh-CN"/>
        </w:rPr>
        <w:t>I</w:t>
      </w:r>
      <w:r w:rsidRPr="00DA4C1F">
        <w:rPr>
          <w:rFonts w:eastAsiaTheme="minorEastAsia" w:hint="eastAsia"/>
          <w:sz w:val="22"/>
          <w:szCs w:val="22"/>
          <w:lang w:eastAsia="zh-CN"/>
        </w:rPr>
        <w:t xml:space="preserve">n case of </w:t>
      </w:r>
      <w:r>
        <w:rPr>
          <w:rFonts w:eastAsiaTheme="minorEastAsia" w:hint="eastAsia"/>
          <w:sz w:val="22"/>
          <w:szCs w:val="22"/>
          <w:lang w:eastAsia="zh-CN"/>
        </w:rPr>
        <w:t xml:space="preserve">latency </w:t>
      </w:r>
      <w:r>
        <w:rPr>
          <w:rFonts w:eastAsiaTheme="minorEastAsia"/>
          <w:sz w:val="22"/>
          <w:szCs w:val="22"/>
          <w:lang w:eastAsia="zh-CN"/>
        </w:rPr>
        <w:t>reduction</w:t>
      </w:r>
      <w:r>
        <w:rPr>
          <w:rFonts w:eastAsiaTheme="minorEastAsia" w:hint="eastAsia"/>
          <w:sz w:val="22"/>
          <w:szCs w:val="22"/>
          <w:lang w:eastAsia="zh-CN"/>
        </w:rPr>
        <w:t xml:space="preserve">, one important </w:t>
      </w:r>
      <w:r>
        <w:rPr>
          <w:rFonts w:eastAsiaTheme="minorEastAsia"/>
          <w:sz w:val="22"/>
          <w:szCs w:val="22"/>
          <w:lang w:eastAsia="zh-CN"/>
        </w:rPr>
        <w:t>aspect</w:t>
      </w:r>
      <w:r>
        <w:rPr>
          <w:rFonts w:eastAsiaTheme="minorEastAsia" w:hint="eastAsia"/>
          <w:sz w:val="22"/>
          <w:szCs w:val="22"/>
          <w:lang w:eastAsia="zh-CN"/>
        </w:rPr>
        <w:t xml:space="preserve"> is to </w:t>
      </w:r>
      <w:r w:rsidR="00C54F05">
        <w:rPr>
          <w:rFonts w:eastAsiaTheme="minorEastAsia"/>
          <w:sz w:val="22"/>
          <w:szCs w:val="22"/>
          <w:lang w:eastAsia="zh-CN"/>
        </w:rPr>
        <w:t>study the aspects when</w:t>
      </w:r>
      <w:r>
        <w:rPr>
          <w:rFonts w:eastAsiaTheme="minorEastAsia" w:hint="eastAsia"/>
          <w:sz w:val="22"/>
          <w:szCs w:val="22"/>
          <w:lang w:eastAsia="zh-CN"/>
        </w:rPr>
        <w:t xml:space="preserve"> URLLC and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eMBB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54F05">
        <w:rPr>
          <w:rFonts w:eastAsiaTheme="minorEastAsia"/>
          <w:sz w:val="22"/>
          <w:szCs w:val="22"/>
          <w:lang w:eastAsia="zh-CN"/>
        </w:rPr>
        <w:t>are transmitted</w:t>
      </w:r>
      <w:r>
        <w:rPr>
          <w:rFonts w:eastAsiaTheme="minorEastAsia" w:hint="eastAsia"/>
          <w:sz w:val="22"/>
          <w:szCs w:val="22"/>
          <w:lang w:eastAsia="zh-CN"/>
        </w:rPr>
        <w:t xml:space="preserve"> in same time</w:t>
      </w:r>
      <w:r w:rsidR="00C54F05">
        <w:rPr>
          <w:rFonts w:eastAsiaTheme="minorEastAsia"/>
          <w:sz w:val="22"/>
          <w:szCs w:val="22"/>
          <w:lang w:eastAsia="zh-CN"/>
        </w:rPr>
        <w:t xml:space="preserve">. The impact of URLLC to the </w:t>
      </w:r>
      <w:proofErr w:type="spellStart"/>
      <w:r w:rsidR="00C54F05">
        <w:rPr>
          <w:rFonts w:eastAsiaTheme="minorEastAsia"/>
          <w:sz w:val="22"/>
          <w:szCs w:val="22"/>
          <w:lang w:eastAsia="zh-CN"/>
        </w:rPr>
        <w:t>eMBB</w:t>
      </w:r>
      <w:proofErr w:type="spellEnd"/>
      <w:r w:rsidR="00C54F05">
        <w:rPr>
          <w:rFonts w:eastAsiaTheme="minorEastAsia"/>
          <w:sz w:val="22"/>
          <w:szCs w:val="22"/>
          <w:lang w:eastAsia="zh-CN"/>
        </w:rPr>
        <w:t xml:space="preserve"> traffic had been studied with some preliminary </w:t>
      </w:r>
      <w:r w:rsidR="00BD6F6C">
        <w:rPr>
          <w:rFonts w:eastAsiaTheme="minorEastAsia"/>
          <w:sz w:val="22"/>
          <w:szCs w:val="22"/>
          <w:lang w:eastAsia="zh-CN"/>
        </w:rPr>
        <w:t xml:space="preserve">solution, such as pre-emption. </w:t>
      </w:r>
      <w:r w:rsidR="00C54F05">
        <w:rPr>
          <w:rFonts w:eastAsiaTheme="minorEastAsia"/>
          <w:sz w:val="22"/>
          <w:szCs w:val="22"/>
          <w:lang w:eastAsia="zh-CN"/>
        </w:rPr>
        <w:t>However, some system operation</w:t>
      </w:r>
      <w:r w:rsidR="004C57B9">
        <w:rPr>
          <w:rFonts w:eastAsiaTheme="minorEastAsia"/>
          <w:sz w:val="22"/>
          <w:szCs w:val="22"/>
          <w:lang w:eastAsia="zh-CN"/>
        </w:rPr>
        <w:t>s</w:t>
      </w:r>
      <w:r w:rsidR="00C54F05">
        <w:rPr>
          <w:rFonts w:eastAsiaTheme="minorEastAsia"/>
          <w:sz w:val="22"/>
          <w:szCs w:val="22"/>
          <w:lang w:eastAsia="zh-CN"/>
        </w:rPr>
        <w:t xml:space="preserve"> in support of URLLC and </w:t>
      </w:r>
      <w:proofErr w:type="spellStart"/>
      <w:r w:rsidR="00C54F05">
        <w:rPr>
          <w:rFonts w:eastAsiaTheme="minorEastAsia"/>
          <w:sz w:val="22"/>
          <w:szCs w:val="22"/>
          <w:lang w:eastAsia="zh-CN"/>
        </w:rPr>
        <w:t>eMBB</w:t>
      </w:r>
      <w:proofErr w:type="spellEnd"/>
      <w:r w:rsidR="00C54F05">
        <w:rPr>
          <w:rFonts w:eastAsiaTheme="minorEastAsia"/>
          <w:sz w:val="22"/>
          <w:szCs w:val="22"/>
          <w:lang w:eastAsia="zh-CN"/>
        </w:rPr>
        <w:t xml:space="preserve"> services, such as the impacts of HARQ operation and HARQ-ACK feedbacks for both URLLC and </w:t>
      </w:r>
      <w:proofErr w:type="spellStart"/>
      <w:r w:rsidR="00C54F05">
        <w:rPr>
          <w:rFonts w:eastAsiaTheme="minorEastAsia"/>
          <w:sz w:val="22"/>
          <w:szCs w:val="22"/>
          <w:lang w:eastAsia="zh-CN"/>
        </w:rPr>
        <w:t>eMBB</w:t>
      </w:r>
      <w:proofErr w:type="spellEnd"/>
      <w:r w:rsidR="00C54F05">
        <w:rPr>
          <w:rFonts w:eastAsiaTheme="minorEastAsia"/>
          <w:sz w:val="22"/>
          <w:szCs w:val="22"/>
          <w:lang w:eastAsia="zh-CN"/>
        </w:rPr>
        <w:t xml:space="preserve"> data transmission in the same time, should be </w:t>
      </w:r>
      <w:r w:rsidR="004C57B9">
        <w:rPr>
          <w:rFonts w:eastAsiaTheme="minorEastAsia"/>
          <w:sz w:val="22"/>
          <w:szCs w:val="22"/>
          <w:lang w:eastAsia="zh-CN"/>
        </w:rPr>
        <w:t xml:space="preserve">studied and identified with solutions.  </w:t>
      </w:r>
      <w:r w:rsidR="00C54F05">
        <w:rPr>
          <w:rFonts w:eastAsiaTheme="minorEastAsia"/>
          <w:sz w:val="22"/>
          <w:szCs w:val="22"/>
          <w:lang w:eastAsia="zh-CN"/>
        </w:rPr>
        <w:t xml:space="preserve">  </w:t>
      </w:r>
    </w:p>
    <w:p w:rsidR="00D0377D" w:rsidRPr="0091432C" w:rsidRDefault="004C57B9" w:rsidP="0091432C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To improve the</w:t>
      </w:r>
      <w:r w:rsidR="0019596F">
        <w:rPr>
          <w:rFonts w:eastAsiaTheme="minorEastAsia" w:hint="eastAsia"/>
          <w:sz w:val="22"/>
          <w:szCs w:val="22"/>
          <w:lang w:eastAsia="zh-CN"/>
        </w:rPr>
        <w:t xml:space="preserve"> data channel </w:t>
      </w:r>
      <w:r w:rsidR="0019596F">
        <w:rPr>
          <w:rFonts w:eastAsiaTheme="minorEastAsia"/>
          <w:sz w:val="22"/>
          <w:szCs w:val="22"/>
          <w:lang w:eastAsia="zh-CN"/>
        </w:rPr>
        <w:t>reliability</w:t>
      </w:r>
      <w:r w:rsidR="0019596F">
        <w:rPr>
          <w:rFonts w:eastAsiaTheme="minorEastAsia" w:hint="eastAsia"/>
          <w:sz w:val="22"/>
          <w:szCs w:val="22"/>
          <w:lang w:eastAsia="zh-CN"/>
        </w:rPr>
        <w:t xml:space="preserve">, </w:t>
      </w:r>
      <w:r>
        <w:rPr>
          <w:rFonts w:eastAsiaTheme="minorEastAsia"/>
          <w:sz w:val="22"/>
          <w:szCs w:val="22"/>
          <w:lang w:eastAsia="zh-CN"/>
        </w:rPr>
        <w:t xml:space="preserve">the scheduler needs to be less aggressive in link adaptation gain </w:t>
      </w:r>
      <w:proofErr w:type="spellStart"/>
      <w:r>
        <w:rPr>
          <w:rFonts w:eastAsiaTheme="minorEastAsia"/>
          <w:sz w:val="22"/>
          <w:szCs w:val="22"/>
          <w:lang w:eastAsia="zh-CN"/>
        </w:rPr>
        <w:t>fom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time diversity in HARQ operation </w:t>
      </w:r>
      <w:r w:rsidR="0019596F">
        <w:rPr>
          <w:rFonts w:eastAsiaTheme="minorEastAsia" w:hint="eastAsia"/>
          <w:sz w:val="22"/>
          <w:szCs w:val="22"/>
          <w:lang w:eastAsia="zh-CN"/>
        </w:rPr>
        <w:t>in order to meet 10</w:t>
      </w:r>
      <w:r w:rsidR="007608FF" w:rsidRPr="007608FF">
        <w:rPr>
          <w:rFonts w:eastAsiaTheme="minorEastAsia"/>
          <w:sz w:val="22"/>
          <w:szCs w:val="22"/>
          <w:vertAlign w:val="superscript"/>
          <w:lang w:eastAsia="zh-CN"/>
        </w:rPr>
        <w:t>-5</w:t>
      </w:r>
      <w:r w:rsidR="0019596F">
        <w:rPr>
          <w:rFonts w:eastAsiaTheme="minorEastAsia" w:hint="eastAsia"/>
          <w:sz w:val="22"/>
          <w:szCs w:val="22"/>
          <w:lang w:eastAsia="zh-CN"/>
        </w:rPr>
        <w:t xml:space="preserve"> BLER </w:t>
      </w:r>
      <w:r>
        <w:rPr>
          <w:rFonts w:eastAsiaTheme="minorEastAsia"/>
          <w:sz w:val="22"/>
          <w:szCs w:val="22"/>
          <w:lang w:eastAsia="zh-CN"/>
        </w:rPr>
        <w:t>of URLLC reliability requirements</w:t>
      </w:r>
      <w:r w:rsidR="00BD6F6C">
        <w:rPr>
          <w:rFonts w:eastAsiaTheme="minorEastAsia"/>
          <w:sz w:val="22"/>
          <w:szCs w:val="22"/>
          <w:lang w:eastAsia="zh-CN"/>
        </w:rPr>
        <w:t>.</w:t>
      </w:r>
      <w:r w:rsidR="0019596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1432C">
        <w:rPr>
          <w:rFonts w:eastAsiaTheme="minorEastAsia"/>
          <w:sz w:val="22"/>
          <w:szCs w:val="22"/>
          <w:lang w:eastAsia="zh-CN"/>
        </w:rPr>
        <w:t>I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n order to ensure low latency when using </w:t>
      </w:r>
      <w:r w:rsidR="00835B96">
        <w:rPr>
          <w:rFonts w:eastAsiaTheme="minorEastAsia"/>
          <w:sz w:val="22"/>
          <w:szCs w:val="22"/>
          <w:lang w:eastAsia="zh-CN"/>
        </w:rPr>
        <w:t>multiple</w:t>
      </w:r>
      <w:r w:rsidR="00835B9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1432C">
        <w:rPr>
          <w:rFonts w:eastAsiaTheme="minorEastAsia" w:hint="eastAsia"/>
          <w:sz w:val="22"/>
          <w:szCs w:val="22"/>
          <w:lang w:eastAsia="zh-CN"/>
        </w:rPr>
        <w:t>repetition</w:t>
      </w:r>
      <w:r w:rsidR="00835B96">
        <w:rPr>
          <w:rFonts w:eastAsiaTheme="minorEastAsia"/>
          <w:sz w:val="22"/>
          <w:szCs w:val="22"/>
          <w:lang w:eastAsia="zh-CN"/>
        </w:rPr>
        <w:t>s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 to improve </w:t>
      </w:r>
      <w:r w:rsidR="0091432C">
        <w:rPr>
          <w:rFonts w:eastAsiaTheme="minorEastAsia"/>
          <w:sz w:val="22"/>
          <w:szCs w:val="22"/>
          <w:lang w:eastAsia="zh-CN"/>
        </w:rPr>
        <w:t>reliability</w:t>
      </w:r>
      <w:r w:rsidR="0091432C">
        <w:rPr>
          <w:rFonts w:eastAsiaTheme="minorEastAsia" w:hint="eastAsia"/>
          <w:sz w:val="22"/>
          <w:szCs w:val="22"/>
          <w:lang w:eastAsia="zh-CN"/>
        </w:rPr>
        <w:t>, early ACK notification can be considered in UL repeated transmission</w:t>
      </w:r>
      <w:r w:rsidR="00BD6F6C">
        <w:rPr>
          <w:rFonts w:eastAsiaTheme="minor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>A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s a consequence, </w:t>
      </w:r>
      <w:r>
        <w:rPr>
          <w:rFonts w:eastAsiaTheme="minorEastAsia"/>
          <w:sz w:val="22"/>
          <w:szCs w:val="22"/>
          <w:lang w:eastAsia="zh-CN"/>
        </w:rPr>
        <w:t>the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 group based ACK channel or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dedicated DCI for ACK signalling should be further </w:t>
      </w:r>
      <w:r w:rsidR="0091432C">
        <w:rPr>
          <w:rFonts w:eastAsiaTheme="minorEastAsia"/>
          <w:sz w:val="22"/>
          <w:szCs w:val="22"/>
          <w:lang w:eastAsia="zh-CN"/>
        </w:rPr>
        <w:t>investigated</w:t>
      </w:r>
      <w:r w:rsidR="0091432C">
        <w:rPr>
          <w:rFonts w:eastAsiaTheme="minorEastAsia" w:hint="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 xml:space="preserve"> </w:t>
      </w:r>
    </w:p>
    <w:p w:rsidR="005C6049" w:rsidRPr="00072671" w:rsidRDefault="005C6049" w:rsidP="009678E0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 w:rsidRPr="00072671">
        <w:rPr>
          <w:rFonts w:eastAsiaTheme="minorEastAsia"/>
          <w:sz w:val="22"/>
          <w:szCs w:val="22"/>
          <w:lang w:eastAsia="zh-CN"/>
        </w:rPr>
        <w:t>O</w:t>
      </w:r>
      <w:r w:rsidRPr="00072671">
        <w:rPr>
          <w:rFonts w:eastAsiaTheme="minorEastAsia" w:hint="eastAsia"/>
          <w:sz w:val="22"/>
          <w:szCs w:val="22"/>
          <w:lang w:eastAsia="zh-CN"/>
        </w:rPr>
        <w:t>verall</w:t>
      </w:r>
      <w:r w:rsidR="00A9677A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CE52F2">
        <w:rPr>
          <w:rFonts w:eastAsiaTheme="minorEastAsia" w:hint="eastAsia"/>
          <w:sz w:val="22"/>
          <w:szCs w:val="22"/>
          <w:lang w:eastAsia="zh-CN"/>
        </w:rPr>
        <w:t>since the requirement</w:t>
      </w:r>
      <w:r w:rsidR="008E6559">
        <w:rPr>
          <w:rFonts w:eastAsiaTheme="minorEastAsia" w:hint="eastAsia"/>
          <w:sz w:val="22"/>
          <w:szCs w:val="22"/>
          <w:lang w:eastAsia="zh-CN"/>
        </w:rPr>
        <w:t>s</w:t>
      </w:r>
      <w:r w:rsidR="00CE52F2">
        <w:rPr>
          <w:rFonts w:eastAsiaTheme="minorEastAsia" w:hint="eastAsia"/>
          <w:sz w:val="22"/>
          <w:szCs w:val="22"/>
          <w:lang w:eastAsia="zh-CN"/>
        </w:rPr>
        <w:t xml:space="preserve"> of URLLC </w:t>
      </w:r>
      <w:r w:rsidR="008E6559">
        <w:rPr>
          <w:rFonts w:eastAsiaTheme="minorEastAsia" w:hint="eastAsia"/>
          <w:sz w:val="22"/>
          <w:szCs w:val="22"/>
          <w:lang w:eastAsia="zh-CN"/>
        </w:rPr>
        <w:t>are</w:t>
      </w:r>
      <w:r w:rsidR="00CE52F2">
        <w:rPr>
          <w:rFonts w:eastAsiaTheme="minorEastAsia" w:hint="eastAsia"/>
          <w:sz w:val="22"/>
          <w:szCs w:val="22"/>
          <w:lang w:eastAsia="zh-CN"/>
        </w:rPr>
        <w:t xml:space="preserve"> not fully </w:t>
      </w:r>
      <w:r w:rsidR="008E6559">
        <w:rPr>
          <w:rFonts w:eastAsiaTheme="minorEastAsia" w:hint="eastAsia"/>
          <w:sz w:val="22"/>
          <w:szCs w:val="22"/>
          <w:lang w:eastAsia="zh-CN"/>
        </w:rPr>
        <w:t>met</w:t>
      </w:r>
      <w:r w:rsidR="00CE52F2">
        <w:rPr>
          <w:rFonts w:eastAsiaTheme="minorEastAsia" w:hint="eastAsia"/>
          <w:sz w:val="22"/>
          <w:szCs w:val="22"/>
          <w:lang w:eastAsia="zh-CN"/>
        </w:rPr>
        <w:t xml:space="preserve"> in the 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phase </w:t>
      </w:r>
      <w:r w:rsidR="00407FC4">
        <w:rPr>
          <w:rFonts w:eastAsiaTheme="minorEastAsia" w:hint="eastAsia"/>
          <w:sz w:val="22"/>
          <w:szCs w:val="22"/>
          <w:lang w:eastAsia="zh-CN"/>
        </w:rPr>
        <w:t>1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8E6559">
        <w:rPr>
          <w:rFonts w:eastAsiaTheme="minorEastAsia"/>
          <w:sz w:val="22"/>
          <w:szCs w:val="22"/>
          <w:lang w:eastAsia="zh-CN"/>
        </w:rPr>
        <w:t>necessary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E6559">
        <w:rPr>
          <w:rFonts w:eastAsiaTheme="minorEastAsia"/>
          <w:sz w:val="22"/>
          <w:szCs w:val="22"/>
          <w:lang w:eastAsia="zh-CN"/>
        </w:rPr>
        <w:t>investigation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s </w:t>
      </w:r>
      <w:r w:rsidR="00DF4BA1">
        <w:rPr>
          <w:rFonts w:eastAsiaTheme="minorEastAsia" w:hint="eastAsia"/>
          <w:sz w:val="22"/>
          <w:szCs w:val="22"/>
          <w:lang w:eastAsia="zh-CN"/>
        </w:rPr>
        <w:t xml:space="preserve">on above mentioned techniques 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should be </w:t>
      </w:r>
      <w:r w:rsidR="008E6559">
        <w:rPr>
          <w:rFonts w:eastAsiaTheme="minorEastAsia"/>
          <w:sz w:val="22"/>
          <w:szCs w:val="22"/>
          <w:lang w:eastAsia="zh-CN"/>
        </w:rPr>
        <w:t>conducted</w:t>
      </w:r>
      <w:r w:rsidR="008E6559">
        <w:rPr>
          <w:rFonts w:eastAsiaTheme="minorEastAsia" w:hint="eastAsia"/>
          <w:sz w:val="22"/>
          <w:szCs w:val="22"/>
          <w:lang w:eastAsia="zh-CN"/>
        </w:rPr>
        <w:t xml:space="preserve"> in phase 2 of Rel-15 or later</w:t>
      </w:r>
      <w:r w:rsidR="00DF4BA1">
        <w:rPr>
          <w:rFonts w:eastAsiaTheme="minorEastAsia" w:hint="eastAsia"/>
          <w:sz w:val="22"/>
          <w:szCs w:val="22"/>
          <w:lang w:eastAsia="zh-CN"/>
        </w:rPr>
        <w:t xml:space="preserve"> r</w:t>
      </w:r>
      <w:r w:rsidR="008E6559">
        <w:rPr>
          <w:rFonts w:eastAsiaTheme="minorEastAsia" w:hint="eastAsia"/>
          <w:sz w:val="22"/>
          <w:szCs w:val="22"/>
          <w:lang w:eastAsia="zh-CN"/>
        </w:rPr>
        <w:t>elease.</w:t>
      </w:r>
    </w:p>
    <w:p w:rsidR="009678E0" w:rsidRPr="009678E0" w:rsidRDefault="009678E0" w:rsidP="009678E0">
      <w:pPr>
        <w:spacing w:after="0"/>
        <w:jc w:val="both"/>
        <w:rPr>
          <w:rFonts w:eastAsiaTheme="minorEastAsia"/>
          <w:lang w:val="en-US" w:eastAsia="zh-CN"/>
        </w:rPr>
      </w:pPr>
    </w:p>
    <w:p w:rsidR="00DA4C1F" w:rsidRPr="00DA1D60" w:rsidRDefault="005C6049" w:rsidP="005C6049">
      <w:pPr>
        <w:rPr>
          <w:rFonts w:eastAsiaTheme="minorEastAsia"/>
          <w:b/>
          <w:sz w:val="22"/>
          <w:szCs w:val="22"/>
          <w:lang w:eastAsia="zh-CN"/>
        </w:rPr>
      </w:pPr>
      <w:r w:rsidRPr="00DA1D60">
        <w:rPr>
          <w:rFonts w:eastAsiaTheme="minorEastAsia" w:hint="eastAsia"/>
          <w:b/>
          <w:sz w:val="22"/>
          <w:szCs w:val="22"/>
          <w:lang w:eastAsia="zh-CN"/>
        </w:rPr>
        <w:t xml:space="preserve">Proposal 1: </w:t>
      </w:r>
      <w:r w:rsidR="00DA4C1F" w:rsidRPr="00DA1D60">
        <w:rPr>
          <w:rFonts w:eastAsiaTheme="minorEastAsia" w:hint="eastAsia"/>
          <w:b/>
          <w:sz w:val="22"/>
          <w:szCs w:val="22"/>
          <w:lang w:eastAsia="zh-CN"/>
        </w:rPr>
        <w:t xml:space="preserve">In order to support URLLC, the following L1 related </w:t>
      </w:r>
      <w:r w:rsidR="00191F4F">
        <w:rPr>
          <w:rFonts w:eastAsiaTheme="minorEastAsia" w:hint="eastAsia"/>
          <w:b/>
          <w:sz w:val="22"/>
          <w:szCs w:val="22"/>
          <w:lang w:eastAsia="zh-CN"/>
        </w:rPr>
        <w:t>optimizations</w:t>
      </w:r>
      <w:r w:rsidR="00DA4C1F" w:rsidRPr="00DA1D60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DA4C1F" w:rsidRPr="00DA1D60">
        <w:rPr>
          <w:rFonts w:eastAsiaTheme="minorEastAsia"/>
          <w:b/>
          <w:sz w:val="22"/>
          <w:szCs w:val="22"/>
          <w:lang w:eastAsia="zh-CN"/>
        </w:rPr>
        <w:t xml:space="preserve">need to be </w:t>
      </w:r>
      <w:r w:rsidR="00D0377D">
        <w:rPr>
          <w:rFonts w:eastAsiaTheme="minorEastAsia"/>
          <w:b/>
          <w:sz w:val="22"/>
          <w:szCs w:val="22"/>
          <w:lang w:eastAsia="zh-CN"/>
        </w:rPr>
        <w:t>addressed</w:t>
      </w:r>
      <w:r w:rsidR="00D0377D" w:rsidRPr="00DA1D60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DA4C1F" w:rsidRPr="00DA1D60">
        <w:rPr>
          <w:rFonts w:eastAsiaTheme="minorEastAsia"/>
          <w:b/>
          <w:sz w:val="22"/>
          <w:szCs w:val="22"/>
          <w:lang w:eastAsia="zh-CN"/>
        </w:rPr>
        <w:t xml:space="preserve">and specified in </w:t>
      </w:r>
      <w:r w:rsidR="00D0377D">
        <w:rPr>
          <w:rFonts w:eastAsiaTheme="minorEastAsia"/>
          <w:b/>
          <w:sz w:val="22"/>
          <w:szCs w:val="22"/>
          <w:lang w:eastAsia="zh-CN"/>
        </w:rPr>
        <w:t xml:space="preserve">the </w:t>
      </w:r>
      <w:r w:rsidR="00DA4C1F" w:rsidRPr="00DA1D60">
        <w:rPr>
          <w:rFonts w:eastAsiaTheme="minorEastAsia"/>
          <w:b/>
          <w:sz w:val="22"/>
          <w:szCs w:val="22"/>
          <w:lang w:eastAsia="zh-CN"/>
        </w:rPr>
        <w:t>second phase of Rel-15</w:t>
      </w:r>
      <w:r w:rsidR="00DA4C1F" w:rsidRPr="00DA1D60">
        <w:rPr>
          <w:rFonts w:eastAsiaTheme="minorEastAsia" w:hint="eastAsia"/>
          <w:b/>
          <w:sz w:val="22"/>
          <w:szCs w:val="22"/>
          <w:lang w:eastAsia="zh-CN"/>
        </w:rPr>
        <w:t>:</w:t>
      </w:r>
    </w:p>
    <w:p w:rsidR="005F2BD1" w:rsidRPr="00CC3498" w:rsidRDefault="008B3D89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Channel coding </w:t>
      </w:r>
      <w:r w:rsidR="00C10CC8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re-eval</w:t>
      </w:r>
      <w:r w:rsidR="003A04F3">
        <w:rPr>
          <w:rFonts w:ascii="Times New Roman" w:eastAsiaTheme="minorEastAsia" w:hAnsi="Times New Roman" w:cs="Times New Roman"/>
          <w:b/>
          <w:lang w:val="en-GB" w:eastAsia="zh-CN"/>
        </w:rPr>
        <w:t>u</w:t>
      </w:r>
      <w:r w:rsidR="00C10CC8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ation and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optimization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8B3D89" w:rsidRPr="00CC3498" w:rsidRDefault="00B45642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C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ontrol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channel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reliability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improvement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B45642" w:rsidRPr="00CC3498" w:rsidRDefault="00F13F9B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D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ata channel </w:t>
      </w:r>
      <w:r w:rsidR="00953850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reliability </w:t>
      </w:r>
      <w:r w:rsidR="00953850" w:rsidRPr="00CC3498">
        <w:rPr>
          <w:rFonts w:ascii="Times New Roman" w:eastAsiaTheme="minorEastAsia" w:hAnsi="Times New Roman" w:cs="Times New Roman"/>
          <w:b/>
          <w:lang w:val="en-GB" w:eastAsia="zh-CN"/>
        </w:rPr>
        <w:t>improvement</w:t>
      </w:r>
      <w:r w:rsidR="00953850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9678E0" w:rsidRDefault="00AA4059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Optimize </w:t>
      </w:r>
      <w:r w:rsidR="00F50AD4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U</w:t>
      </w:r>
      <w:r w:rsidR="009678E0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RL</w:t>
      </w:r>
      <w:r w:rsidR="00F50AD4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LC and </w:t>
      </w:r>
      <w:proofErr w:type="spellStart"/>
      <w:r w:rsidR="00F50AD4"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eM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BB</w:t>
      </w:r>
      <w:proofErr w:type="spellEnd"/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multiplexing in same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transmission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D317C0" w:rsidRPr="007C0CD9" w:rsidRDefault="00D317C0" w:rsidP="007C0CD9">
      <w:pPr>
        <w:ind w:left="284"/>
        <w:rPr>
          <w:rFonts w:eastAsiaTheme="minorEastAsia"/>
          <w:b/>
          <w:lang w:eastAsia="zh-CN"/>
        </w:rPr>
      </w:pPr>
    </w:p>
    <w:p w:rsidR="00F50AD4" w:rsidRPr="00DA1D60" w:rsidRDefault="00F50AD4" w:rsidP="00DA1D60">
      <w:pPr>
        <w:pStyle w:val="af4"/>
        <w:ind w:left="704"/>
        <w:rPr>
          <w:rFonts w:ascii="Times New Roman" w:eastAsiaTheme="minorEastAsia" w:hAnsi="Times New Roman" w:cs="Times New Roman"/>
          <w:b/>
          <w:lang w:val="en-GB" w:eastAsia="zh-CN"/>
        </w:rPr>
      </w:pPr>
    </w:p>
    <w:p w:rsidR="005F2BD1" w:rsidRDefault="00234199" w:rsidP="00335422">
      <w:pPr>
        <w:pStyle w:val="2"/>
        <w:numPr>
          <w:ilvl w:val="0"/>
          <w:numId w:val="3"/>
        </w:numPr>
        <w:overflowPunct w:val="0"/>
        <w:autoSpaceDE w:val="0"/>
        <w:autoSpaceDN w:val="0"/>
        <w:adjustRightInd w:val="0"/>
        <w:ind w:left="357" w:hanging="357"/>
        <w:textAlignment w:val="baseline"/>
        <w:rPr>
          <w:lang w:eastAsia="ja-JP"/>
        </w:rPr>
      </w:pPr>
      <w:r>
        <w:rPr>
          <w:rFonts w:eastAsiaTheme="minorEastAsia" w:hint="eastAsia"/>
          <w:lang w:val="en-US" w:eastAsia="zh-CN"/>
        </w:rPr>
        <w:t xml:space="preserve"> </w:t>
      </w:r>
      <w:r w:rsidR="005F2BD1">
        <w:rPr>
          <w:lang w:val="en-US" w:eastAsia="ja-JP"/>
        </w:rPr>
        <w:t xml:space="preserve">Remaining </w:t>
      </w:r>
      <w:r w:rsidR="00BE6BED">
        <w:rPr>
          <w:rFonts w:eastAsiaTheme="minorEastAsia" w:hint="eastAsia"/>
          <w:lang w:val="en-US" w:eastAsia="zh-CN"/>
        </w:rPr>
        <w:t xml:space="preserve">aspects to support URLLC in </w:t>
      </w:r>
      <w:r w:rsidR="00B426AC">
        <w:rPr>
          <w:rFonts w:eastAsiaTheme="minorEastAsia" w:hint="eastAsia"/>
          <w:lang w:eastAsia="zh-CN"/>
        </w:rPr>
        <w:t>higher layers</w:t>
      </w:r>
      <w:r w:rsidR="004818F1">
        <w:rPr>
          <w:rFonts w:eastAsiaTheme="minorEastAsia" w:hint="eastAsia"/>
          <w:lang w:eastAsia="zh-CN"/>
        </w:rPr>
        <w:t xml:space="preserve"> </w:t>
      </w:r>
    </w:p>
    <w:p w:rsidR="00A201E4" w:rsidRDefault="0078143F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 w:rsidRPr="0078143F">
        <w:rPr>
          <w:rFonts w:eastAsiaTheme="minorEastAsia"/>
          <w:sz w:val="22"/>
          <w:szCs w:val="22"/>
          <w:lang w:eastAsia="zh-CN"/>
        </w:rPr>
        <w:t xml:space="preserve">Considering </w:t>
      </w:r>
      <w:r w:rsidRPr="0078143F">
        <w:rPr>
          <w:rFonts w:eastAsiaTheme="minorEastAsia" w:hint="eastAsia"/>
          <w:sz w:val="22"/>
          <w:szCs w:val="22"/>
          <w:lang w:eastAsia="zh-CN"/>
        </w:rPr>
        <w:t xml:space="preserve">some </w:t>
      </w:r>
      <w:r w:rsidRPr="0078143F">
        <w:rPr>
          <w:rFonts w:eastAsiaTheme="minorEastAsia"/>
          <w:sz w:val="22"/>
          <w:szCs w:val="22"/>
          <w:lang w:eastAsia="zh-CN"/>
        </w:rPr>
        <w:t>application</w:t>
      </w:r>
      <w:r w:rsidRPr="0078143F">
        <w:rPr>
          <w:rFonts w:eastAsiaTheme="minorEastAsia" w:hint="eastAsia"/>
          <w:sz w:val="22"/>
          <w:szCs w:val="22"/>
          <w:lang w:eastAsia="zh-CN"/>
        </w:rPr>
        <w:t>s requiring high speed mobility,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such as mobile health or </w:t>
      </w:r>
      <w:proofErr w:type="spellStart"/>
      <w:r w:rsidR="008039EF">
        <w:rPr>
          <w:rFonts w:eastAsiaTheme="minorEastAsia" w:hint="eastAsia"/>
          <w:sz w:val="22"/>
          <w:szCs w:val="22"/>
          <w:lang w:eastAsia="zh-CN"/>
        </w:rPr>
        <w:t>autom</w:t>
      </w:r>
      <w:r w:rsidR="0027013D">
        <w:rPr>
          <w:rFonts w:eastAsiaTheme="minorEastAsia" w:hint="eastAsia"/>
          <w:sz w:val="22"/>
          <w:szCs w:val="22"/>
          <w:lang w:eastAsia="zh-CN"/>
        </w:rPr>
        <w:t>onous</w:t>
      </w:r>
      <w:proofErr w:type="spellEnd"/>
      <w:r w:rsidRPr="0078143F">
        <w:rPr>
          <w:rFonts w:eastAsiaTheme="minorEastAsia" w:hint="eastAsia"/>
          <w:sz w:val="22"/>
          <w:szCs w:val="22"/>
          <w:lang w:eastAsia="zh-CN"/>
        </w:rPr>
        <w:t xml:space="preserve"> driving, short latency and ultra-reliability in high speed case would be needed. </w:t>
      </w:r>
      <w:r w:rsidRPr="0078143F">
        <w:rPr>
          <w:rFonts w:eastAsiaTheme="minorEastAsia"/>
          <w:sz w:val="22"/>
          <w:szCs w:val="22"/>
          <w:lang w:eastAsia="zh-CN"/>
        </w:rPr>
        <w:t>Naturally</w:t>
      </w:r>
      <w:r w:rsidRPr="0078143F">
        <w:rPr>
          <w:rFonts w:eastAsiaTheme="minorEastAsia" w:hint="eastAsia"/>
          <w:sz w:val="22"/>
          <w:szCs w:val="22"/>
          <w:lang w:eastAsia="zh-CN"/>
        </w:rPr>
        <w:t xml:space="preserve">, mobility 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enhancement for URLLC is very </w:t>
      </w:r>
      <w:r w:rsidR="00195CAC">
        <w:rPr>
          <w:rFonts w:eastAsiaTheme="minorEastAsia"/>
          <w:sz w:val="22"/>
          <w:szCs w:val="22"/>
          <w:lang w:eastAsia="zh-CN"/>
        </w:rPr>
        <w:t>essential</w:t>
      </w:r>
      <w:r w:rsidR="008039EF">
        <w:rPr>
          <w:rFonts w:eastAsiaTheme="minorEastAsia" w:hint="eastAsia"/>
          <w:sz w:val="22"/>
          <w:szCs w:val="22"/>
          <w:lang w:eastAsia="zh-CN"/>
        </w:rPr>
        <w:t>.</w:t>
      </w:r>
      <w:r w:rsidR="00195CAC">
        <w:rPr>
          <w:rFonts w:eastAsiaTheme="minorEastAsia"/>
          <w:sz w:val="22"/>
          <w:szCs w:val="22"/>
          <w:lang w:eastAsia="zh-CN"/>
        </w:rPr>
        <w:t xml:space="preserve"> Two aspects of mobility enhancements should be considered to support URLLC services; they are the continuity of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data </w:t>
      </w:r>
      <w:r w:rsidR="008039EF">
        <w:rPr>
          <w:rFonts w:eastAsiaTheme="minorEastAsia"/>
          <w:sz w:val="22"/>
          <w:szCs w:val="22"/>
          <w:lang w:eastAsia="zh-CN"/>
        </w:rPr>
        <w:t>transmission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95CAC">
        <w:rPr>
          <w:rFonts w:eastAsiaTheme="minorEastAsia"/>
          <w:sz w:val="22"/>
          <w:szCs w:val="22"/>
          <w:lang w:eastAsia="zh-CN"/>
        </w:rPr>
        <w:t>during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handover, and </w:t>
      </w:r>
      <w:r w:rsidR="00195CAC">
        <w:rPr>
          <w:rFonts w:eastAsiaTheme="minorEastAsia"/>
          <w:sz w:val="22"/>
          <w:szCs w:val="22"/>
          <w:lang w:eastAsia="zh-CN"/>
        </w:rPr>
        <w:t xml:space="preserve">the 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connection </w:t>
      </w:r>
      <w:r w:rsidR="008039EF">
        <w:rPr>
          <w:rFonts w:eastAsiaTheme="minorEastAsia"/>
          <w:sz w:val="22"/>
          <w:szCs w:val="22"/>
          <w:lang w:eastAsia="zh-CN"/>
        </w:rPr>
        <w:t>reliability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8039EF">
        <w:rPr>
          <w:rFonts w:eastAsiaTheme="minorEastAsia"/>
          <w:sz w:val="22"/>
          <w:szCs w:val="22"/>
          <w:lang w:eastAsia="zh-CN"/>
        </w:rPr>
        <w:t>I</w:t>
      </w:r>
      <w:r w:rsidR="008039EF">
        <w:rPr>
          <w:rFonts w:eastAsiaTheme="minorEastAsia" w:hint="eastAsia"/>
          <w:sz w:val="22"/>
          <w:szCs w:val="22"/>
          <w:lang w:eastAsia="zh-CN"/>
        </w:rPr>
        <w:t>n order to meet th</w:t>
      </w:r>
      <w:r w:rsidR="003D1C20">
        <w:rPr>
          <w:rFonts w:eastAsiaTheme="minorEastAsia"/>
          <w:sz w:val="22"/>
          <w:szCs w:val="22"/>
          <w:lang w:eastAsia="zh-CN"/>
        </w:rPr>
        <w:t>ese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requirement</w:t>
      </w:r>
      <w:r w:rsidR="003D1C20">
        <w:rPr>
          <w:rFonts w:eastAsiaTheme="minorEastAsia"/>
          <w:sz w:val="22"/>
          <w:szCs w:val="22"/>
          <w:lang w:eastAsia="zh-CN"/>
        </w:rPr>
        <w:t>s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5442EB">
        <w:rPr>
          <w:rFonts w:eastAsiaTheme="minorEastAsia" w:hint="eastAsia"/>
          <w:sz w:val="22"/>
          <w:szCs w:val="22"/>
          <w:lang w:eastAsia="zh-CN"/>
        </w:rPr>
        <w:t xml:space="preserve">some potential 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techniques can be considered. </w:t>
      </w:r>
      <w:r w:rsidR="008039EF">
        <w:rPr>
          <w:rFonts w:eastAsiaTheme="minorEastAsia"/>
          <w:sz w:val="22"/>
          <w:szCs w:val="22"/>
          <w:lang w:eastAsia="zh-CN"/>
        </w:rPr>
        <w:t>O</w:t>
      </w:r>
      <w:r w:rsidR="008039EF">
        <w:rPr>
          <w:rFonts w:eastAsiaTheme="minorEastAsia" w:hint="eastAsia"/>
          <w:sz w:val="22"/>
          <w:szCs w:val="22"/>
          <w:lang w:eastAsia="zh-CN"/>
        </w:rPr>
        <w:t>ne</w:t>
      </w:r>
      <w:r w:rsidR="000E36C5">
        <w:rPr>
          <w:rFonts w:eastAsiaTheme="minorEastAsia" w:hint="eastAsia"/>
          <w:sz w:val="22"/>
          <w:szCs w:val="22"/>
          <w:lang w:eastAsia="zh-CN"/>
        </w:rPr>
        <w:t xml:space="preserve"> solution</w:t>
      </w:r>
      <w:r w:rsidR="00195CAC">
        <w:rPr>
          <w:rFonts w:eastAsiaTheme="minorEastAsia"/>
          <w:sz w:val="22"/>
          <w:szCs w:val="22"/>
          <w:lang w:eastAsia="zh-CN"/>
        </w:rPr>
        <w:t xml:space="preserve"> to maintain the connectivity</w:t>
      </w:r>
      <w:r w:rsidR="000E36C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E10DF">
        <w:rPr>
          <w:rFonts w:eastAsiaTheme="minorEastAsia" w:hint="eastAsia"/>
          <w:sz w:val="22"/>
          <w:szCs w:val="22"/>
          <w:lang w:eastAsia="zh-CN"/>
        </w:rPr>
        <w:t xml:space="preserve">for high speed scenario 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is </w:t>
      </w:r>
      <w:r w:rsidR="000E36C5">
        <w:rPr>
          <w:rFonts w:eastAsiaTheme="minorEastAsia"/>
          <w:sz w:val="22"/>
          <w:szCs w:val="22"/>
          <w:lang w:eastAsia="zh-CN"/>
        </w:rPr>
        <w:t>multi</w:t>
      </w:r>
      <w:r w:rsidR="000E36C5">
        <w:rPr>
          <w:rFonts w:eastAsiaTheme="minorEastAsia" w:hint="eastAsia"/>
          <w:sz w:val="22"/>
          <w:szCs w:val="22"/>
          <w:lang w:eastAsia="zh-CN"/>
        </w:rPr>
        <w:t>-</w:t>
      </w:r>
      <w:r w:rsidR="00195CAC">
        <w:rPr>
          <w:rFonts w:eastAsiaTheme="minorEastAsia"/>
          <w:sz w:val="22"/>
          <w:szCs w:val="22"/>
          <w:lang w:eastAsia="zh-CN"/>
        </w:rPr>
        <w:t xml:space="preserve">point 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connectivity, where one UE will have multiple connections </w:t>
      </w:r>
      <w:r w:rsidR="008039EF">
        <w:rPr>
          <w:rFonts w:eastAsiaTheme="minorEastAsia"/>
          <w:sz w:val="22"/>
          <w:szCs w:val="22"/>
          <w:lang w:eastAsia="zh-CN"/>
        </w:rPr>
        <w:t>with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039EF">
        <w:rPr>
          <w:rFonts w:eastAsiaTheme="minorEastAsia"/>
          <w:sz w:val="22"/>
          <w:szCs w:val="22"/>
          <w:lang w:eastAsia="zh-CN"/>
        </w:rPr>
        <w:t>different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 access </w:t>
      </w:r>
      <w:r w:rsidR="00195CAC">
        <w:rPr>
          <w:rFonts w:eastAsiaTheme="minorEastAsia"/>
          <w:sz w:val="22"/>
          <w:szCs w:val="22"/>
          <w:lang w:eastAsia="zh-CN"/>
        </w:rPr>
        <w:t>points, such as beams, TRPs, or cells</w:t>
      </w:r>
      <w:r w:rsidR="008039EF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195CAC">
        <w:rPr>
          <w:rFonts w:eastAsiaTheme="minorEastAsia"/>
          <w:sz w:val="22"/>
          <w:szCs w:val="22"/>
          <w:lang w:eastAsia="zh-CN"/>
        </w:rPr>
        <w:t xml:space="preserve">A </w:t>
      </w:r>
      <w:r w:rsidR="003F12CF" w:rsidRPr="003F12CF">
        <w:rPr>
          <w:rFonts w:eastAsiaTheme="minorEastAsia"/>
          <w:sz w:val="22"/>
          <w:szCs w:val="22"/>
          <w:lang w:eastAsia="zh-CN"/>
        </w:rPr>
        <w:t xml:space="preserve">split bearer configured with DC duplication </w:t>
      </w:r>
      <w:r w:rsidR="00195CAC">
        <w:rPr>
          <w:rFonts w:eastAsiaTheme="minorEastAsia"/>
          <w:sz w:val="22"/>
          <w:szCs w:val="22"/>
          <w:lang w:eastAsia="zh-CN"/>
        </w:rPr>
        <w:t>between</w:t>
      </w:r>
      <w:r w:rsidR="003F12CF" w:rsidRPr="003F12CF">
        <w:rPr>
          <w:rFonts w:eastAsiaTheme="minorEastAsia"/>
          <w:sz w:val="22"/>
          <w:szCs w:val="22"/>
          <w:lang w:eastAsia="zh-CN"/>
        </w:rPr>
        <w:t xml:space="preserve"> source and target can be used as a transient configuration when UE moves from source to target. </w:t>
      </w:r>
      <w:r w:rsidR="003F12CF">
        <w:rPr>
          <w:rFonts w:eastAsiaTheme="minorEastAsia"/>
          <w:sz w:val="22"/>
          <w:szCs w:val="22"/>
          <w:lang w:eastAsia="zh-CN"/>
        </w:rPr>
        <w:t>I</w:t>
      </w:r>
      <w:r w:rsidR="003F12CF">
        <w:rPr>
          <w:rFonts w:eastAsiaTheme="minorEastAsia" w:hint="eastAsia"/>
          <w:sz w:val="22"/>
          <w:szCs w:val="22"/>
          <w:lang w:eastAsia="zh-CN"/>
        </w:rPr>
        <w:t xml:space="preserve">t </w:t>
      </w:r>
      <w:r w:rsidR="003D1C20">
        <w:rPr>
          <w:rFonts w:eastAsiaTheme="minorEastAsia"/>
          <w:sz w:val="22"/>
          <w:szCs w:val="22"/>
          <w:lang w:eastAsia="zh-CN"/>
        </w:rPr>
        <w:t xml:space="preserve">enables support of smooth </w:t>
      </w:r>
      <w:r w:rsidR="003F12CF">
        <w:rPr>
          <w:rFonts w:eastAsiaTheme="minorEastAsia" w:hint="eastAsia"/>
          <w:sz w:val="22"/>
          <w:szCs w:val="22"/>
          <w:lang w:eastAsia="zh-CN"/>
        </w:rPr>
        <w:t>service even in high</w:t>
      </w:r>
      <w:r w:rsidR="00195CAC">
        <w:rPr>
          <w:rFonts w:eastAsiaTheme="minorEastAsia"/>
          <w:sz w:val="22"/>
          <w:szCs w:val="22"/>
          <w:lang w:eastAsia="zh-CN"/>
        </w:rPr>
        <w:t xml:space="preserve"> UE mobility</w:t>
      </w:r>
      <w:r w:rsidR="003F12CF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6D1A3B" w:rsidRDefault="006D1A3B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</w:p>
    <w:p w:rsidR="00525240" w:rsidRDefault="0076032B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</w:t>
      </w:r>
      <w:r>
        <w:rPr>
          <w:rFonts w:eastAsiaTheme="minorEastAsia" w:hint="eastAsia"/>
          <w:sz w:val="22"/>
          <w:szCs w:val="22"/>
          <w:lang w:eastAsia="zh-CN"/>
        </w:rPr>
        <w:t xml:space="preserve">or </w:t>
      </w:r>
      <w:r w:rsidR="006D1A3B">
        <w:rPr>
          <w:rFonts w:eastAsiaTheme="minorEastAsia" w:hint="eastAsia"/>
          <w:sz w:val="22"/>
          <w:szCs w:val="22"/>
          <w:lang w:eastAsia="zh-CN"/>
        </w:rPr>
        <w:t xml:space="preserve">the URLLC UE access, </w:t>
      </w:r>
      <w:r w:rsidR="00E67CBD">
        <w:rPr>
          <w:rFonts w:eastAsiaTheme="minorEastAsia"/>
          <w:sz w:val="22"/>
          <w:szCs w:val="22"/>
          <w:lang w:eastAsia="zh-CN"/>
        </w:rPr>
        <w:t>different</w:t>
      </w:r>
      <w:r w:rsidR="00E67CBD">
        <w:rPr>
          <w:rFonts w:eastAsiaTheme="minorEastAsia" w:hint="eastAsia"/>
          <w:sz w:val="22"/>
          <w:szCs w:val="22"/>
          <w:lang w:eastAsia="zh-CN"/>
        </w:rPr>
        <w:t xml:space="preserve"> RACH configuration</w:t>
      </w:r>
      <w:r w:rsidR="00195CAC">
        <w:rPr>
          <w:rFonts w:eastAsiaTheme="minorEastAsia"/>
          <w:sz w:val="22"/>
          <w:szCs w:val="22"/>
          <w:lang w:eastAsia="zh-CN"/>
        </w:rPr>
        <w:t xml:space="preserve">s might be needed to satisfy the UE with reliability requirements </w:t>
      </w:r>
      <w:r w:rsidR="00E67CBD">
        <w:rPr>
          <w:rFonts w:eastAsiaTheme="minorEastAsia" w:hint="eastAsia"/>
          <w:sz w:val="22"/>
          <w:szCs w:val="22"/>
          <w:lang w:eastAsia="zh-CN"/>
        </w:rPr>
        <w:t>UE</w:t>
      </w:r>
      <w:r w:rsidR="007B73D6">
        <w:rPr>
          <w:rFonts w:eastAsiaTheme="minorEastAsia"/>
          <w:sz w:val="22"/>
          <w:szCs w:val="22"/>
          <w:lang w:eastAsia="zh-CN"/>
        </w:rPr>
        <w:t>s</w:t>
      </w:r>
      <w:r w:rsidR="00E67CBD">
        <w:rPr>
          <w:rFonts w:eastAsiaTheme="minorEastAsia" w:hint="eastAsia"/>
          <w:sz w:val="22"/>
          <w:szCs w:val="22"/>
          <w:lang w:eastAsia="zh-CN"/>
        </w:rPr>
        <w:t xml:space="preserve">. For example, </w:t>
      </w:r>
      <w:r w:rsidR="00E32C94">
        <w:rPr>
          <w:rFonts w:eastAsiaTheme="minorEastAsia" w:hint="eastAsia"/>
          <w:sz w:val="22"/>
          <w:szCs w:val="22"/>
          <w:lang w:eastAsia="zh-CN"/>
        </w:rPr>
        <w:t xml:space="preserve">URLLC UE </w:t>
      </w:r>
      <w:r w:rsidR="00195CAC">
        <w:rPr>
          <w:rFonts w:eastAsiaTheme="minorEastAsia"/>
          <w:sz w:val="22"/>
          <w:szCs w:val="22"/>
          <w:lang w:eastAsia="zh-CN"/>
        </w:rPr>
        <w:t xml:space="preserve">is configured </w:t>
      </w:r>
      <w:r w:rsidR="00E32C94">
        <w:rPr>
          <w:rFonts w:eastAsiaTheme="minorEastAsia" w:hint="eastAsia"/>
          <w:sz w:val="22"/>
          <w:szCs w:val="22"/>
          <w:lang w:eastAsia="zh-CN"/>
        </w:rPr>
        <w:t>with specific</w:t>
      </w:r>
      <w:r w:rsidR="00195CAC">
        <w:rPr>
          <w:rFonts w:eastAsiaTheme="minorEastAsia"/>
          <w:sz w:val="22"/>
          <w:szCs w:val="22"/>
          <w:lang w:eastAsia="zh-CN"/>
        </w:rPr>
        <w:t xml:space="preserve"> RACH</w:t>
      </w:r>
      <w:r w:rsidR="00E32C94">
        <w:rPr>
          <w:rFonts w:eastAsiaTheme="minorEastAsia" w:hint="eastAsia"/>
          <w:sz w:val="22"/>
          <w:szCs w:val="22"/>
          <w:lang w:eastAsia="zh-CN"/>
        </w:rPr>
        <w:t xml:space="preserve"> access class.</w:t>
      </w:r>
      <w:r w:rsidR="006512B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512B7">
        <w:rPr>
          <w:rFonts w:eastAsiaTheme="minorEastAsia"/>
          <w:sz w:val="22"/>
          <w:szCs w:val="22"/>
          <w:lang w:eastAsia="zh-CN"/>
        </w:rPr>
        <w:t>C</w:t>
      </w:r>
      <w:r w:rsidR="006512B7">
        <w:rPr>
          <w:rFonts w:eastAsiaTheme="minorEastAsia" w:hint="eastAsia"/>
          <w:sz w:val="22"/>
          <w:szCs w:val="22"/>
          <w:lang w:eastAsia="zh-CN"/>
        </w:rPr>
        <w:t>onsequently, reliability can be achieved</w:t>
      </w:r>
      <w:r w:rsidR="007B73D6">
        <w:rPr>
          <w:rFonts w:eastAsiaTheme="minorEastAsia"/>
          <w:sz w:val="22"/>
          <w:szCs w:val="22"/>
          <w:lang w:eastAsia="zh-CN"/>
        </w:rPr>
        <w:t xml:space="preserve"> for the first RACH attempt. Another option is to differentiate the URLLC UE access via BI for the second RA attempt</w:t>
      </w:r>
      <w:r w:rsidR="006512B7">
        <w:rPr>
          <w:rFonts w:eastAsiaTheme="minorEastAsia" w:hint="eastAsia"/>
          <w:sz w:val="22"/>
          <w:szCs w:val="22"/>
          <w:lang w:eastAsia="zh-CN"/>
        </w:rPr>
        <w:t>.</w:t>
      </w:r>
      <w:r w:rsidR="00E32C9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67CB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D653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C27E2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652EB2" w:rsidRDefault="00652EB2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</w:p>
    <w:p w:rsidR="00652EB2" w:rsidRDefault="00652EB2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General </w:t>
      </w:r>
      <w:r w:rsidR="002C3285">
        <w:rPr>
          <w:rFonts w:eastAsiaTheme="minorEastAsia" w:hint="eastAsia"/>
          <w:sz w:val="22"/>
          <w:szCs w:val="22"/>
          <w:lang w:eastAsia="zh-CN"/>
        </w:rPr>
        <w:t xml:space="preserve">speaking, latency requirement may not be </w:t>
      </w:r>
      <w:r w:rsidR="002C3285">
        <w:rPr>
          <w:rFonts w:eastAsiaTheme="minorEastAsia"/>
          <w:sz w:val="22"/>
          <w:szCs w:val="22"/>
          <w:lang w:eastAsia="zh-CN"/>
        </w:rPr>
        <w:t>critical</w:t>
      </w:r>
      <w:r w:rsidR="002C3285">
        <w:rPr>
          <w:rFonts w:eastAsiaTheme="minorEastAsia" w:hint="eastAsia"/>
          <w:sz w:val="22"/>
          <w:szCs w:val="22"/>
          <w:lang w:eastAsia="zh-CN"/>
        </w:rPr>
        <w:t xml:space="preserve"> in the access stage, but reliability is still very important for UE </w:t>
      </w:r>
      <w:r w:rsidR="0038481C">
        <w:rPr>
          <w:rFonts w:eastAsiaTheme="minorEastAsia" w:hint="eastAsia"/>
          <w:sz w:val="22"/>
          <w:szCs w:val="22"/>
          <w:lang w:eastAsia="zh-CN"/>
        </w:rPr>
        <w:t xml:space="preserve">initial </w:t>
      </w:r>
      <w:r w:rsidR="002C3285">
        <w:rPr>
          <w:rFonts w:eastAsiaTheme="minorEastAsia" w:hint="eastAsia"/>
          <w:sz w:val="22"/>
          <w:szCs w:val="22"/>
          <w:lang w:eastAsia="zh-CN"/>
        </w:rPr>
        <w:t xml:space="preserve">access. </w:t>
      </w:r>
      <w:r w:rsidR="002C3285">
        <w:rPr>
          <w:rFonts w:eastAsiaTheme="minorEastAsia"/>
          <w:sz w:val="22"/>
          <w:szCs w:val="22"/>
          <w:lang w:eastAsia="zh-CN"/>
        </w:rPr>
        <w:t>F</w:t>
      </w:r>
      <w:r w:rsidR="002C3285">
        <w:rPr>
          <w:rFonts w:eastAsiaTheme="minorEastAsia" w:hint="eastAsia"/>
          <w:sz w:val="22"/>
          <w:szCs w:val="22"/>
          <w:lang w:eastAsia="zh-CN"/>
        </w:rPr>
        <w:t xml:space="preserve">or control plane and data plane optimization, both should be </w:t>
      </w:r>
      <w:r w:rsidR="00C20268">
        <w:rPr>
          <w:rFonts w:eastAsiaTheme="minorEastAsia" w:hint="eastAsia"/>
          <w:sz w:val="22"/>
          <w:szCs w:val="22"/>
          <w:lang w:eastAsia="zh-CN"/>
        </w:rPr>
        <w:t xml:space="preserve">addressed </w:t>
      </w:r>
      <w:r w:rsidR="002C3285">
        <w:rPr>
          <w:rFonts w:eastAsiaTheme="minorEastAsia"/>
          <w:sz w:val="22"/>
          <w:szCs w:val="22"/>
          <w:lang w:eastAsia="zh-CN"/>
        </w:rPr>
        <w:t>with</w:t>
      </w:r>
      <w:r w:rsidR="002C328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20268">
        <w:rPr>
          <w:rFonts w:eastAsiaTheme="minorEastAsia" w:hint="eastAsia"/>
          <w:sz w:val="22"/>
          <w:szCs w:val="22"/>
          <w:lang w:eastAsia="zh-CN"/>
        </w:rPr>
        <w:t>same weight</w:t>
      </w:r>
      <w:r w:rsidR="00845A0B">
        <w:rPr>
          <w:rFonts w:eastAsiaTheme="minorEastAsia" w:hint="eastAsia"/>
          <w:sz w:val="22"/>
          <w:szCs w:val="22"/>
          <w:lang w:eastAsia="zh-CN"/>
        </w:rPr>
        <w:t xml:space="preserve">, otherwise, </w:t>
      </w:r>
      <w:r w:rsidR="00F22C04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845A0B">
        <w:rPr>
          <w:rFonts w:eastAsiaTheme="minorEastAsia" w:hint="eastAsia"/>
          <w:sz w:val="22"/>
          <w:szCs w:val="22"/>
          <w:lang w:eastAsia="zh-CN"/>
        </w:rPr>
        <w:t xml:space="preserve">performance </w:t>
      </w:r>
      <w:r w:rsidR="00845A0B">
        <w:rPr>
          <w:rFonts w:eastAsiaTheme="minorEastAsia"/>
          <w:sz w:val="22"/>
          <w:szCs w:val="22"/>
          <w:lang w:eastAsia="zh-CN"/>
        </w:rPr>
        <w:t>is unbalanced</w:t>
      </w:r>
      <w:r w:rsidR="002C3285">
        <w:rPr>
          <w:rFonts w:eastAsiaTheme="minorEastAsia" w:hint="eastAsia"/>
          <w:sz w:val="22"/>
          <w:szCs w:val="22"/>
          <w:lang w:eastAsia="zh-CN"/>
        </w:rPr>
        <w:t>.</w:t>
      </w:r>
      <w:r w:rsidR="00E179CF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76032B" w:rsidRPr="006512B7" w:rsidRDefault="0076032B" w:rsidP="0078143F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</w:p>
    <w:p w:rsidR="0076032B" w:rsidRPr="00DA1D60" w:rsidRDefault="0076032B" w:rsidP="0076032B">
      <w:pPr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2</w:t>
      </w:r>
      <w:r w:rsidR="008037C3">
        <w:rPr>
          <w:rFonts w:eastAsiaTheme="minorEastAsia" w:hint="eastAsia"/>
          <w:b/>
          <w:sz w:val="22"/>
          <w:szCs w:val="22"/>
          <w:lang w:eastAsia="zh-CN"/>
        </w:rPr>
        <w:t>: I</w:t>
      </w:r>
      <w:r>
        <w:rPr>
          <w:rFonts w:eastAsiaTheme="minorEastAsia" w:hint="eastAsia"/>
          <w:b/>
          <w:sz w:val="22"/>
          <w:szCs w:val="22"/>
          <w:lang w:eastAsia="zh-CN"/>
        </w:rPr>
        <w:t>n the</w:t>
      </w:r>
      <w:r w:rsidR="004709AF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7A18DC" w:rsidRPr="00DA1D60">
        <w:rPr>
          <w:rFonts w:eastAsiaTheme="minorEastAsia"/>
          <w:b/>
          <w:sz w:val="22"/>
          <w:szCs w:val="22"/>
          <w:lang w:eastAsia="zh-CN"/>
        </w:rPr>
        <w:t xml:space="preserve">second phase </w:t>
      </w:r>
      <w:r w:rsidR="004709AF">
        <w:rPr>
          <w:rFonts w:eastAsiaTheme="minorEastAsia" w:hint="eastAsia"/>
          <w:b/>
          <w:sz w:val="22"/>
          <w:szCs w:val="22"/>
          <w:lang w:eastAsia="zh-CN"/>
        </w:rPr>
        <w:t xml:space="preserve">of Rel-15, support following </w:t>
      </w:r>
      <w:r w:rsidR="00FF69A7">
        <w:rPr>
          <w:rFonts w:eastAsiaTheme="minorEastAsia" w:hint="eastAsia"/>
          <w:b/>
          <w:sz w:val="22"/>
          <w:szCs w:val="22"/>
          <w:lang w:eastAsia="zh-CN"/>
        </w:rPr>
        <w:t xml:space="preserve">higher layer related </w:t>
      </w:r>
      <w:r w:rsidR="004709AF">
        <w:rPr>
          <w:rFonts w:eastAsiaTheme="minorEastAsia" w:hint="eastAsia"/>
          <w:b/>
          <w:sz w:val="22"/>
          <w:szCs w:val="22"/>
          <w:lang w:eastAsia="zh-CN"/>
        </w:rPr>
        <w:t>technique</w:t>
      </w:r>
      <w:r w:rsidR="008037C3">
        <w:rPr>
          <w:rFonts w:eastAsiaTheme="minorEastAsia" w:hint="eastAsia"/>
          <w:b/>
          <w:sz w:val="22"/>
          <w:szCs w:val="22"/>
          <w:lang w:eastAsia="zh-CN"/>
        </w:rPr>
        <w:t>s</w:t>
      </w:r>
      <w:r w:rsidR="004709AF">
        <w:rPr>
          <w:rFonts w:eastAsiaTheme="minorEastAsia" w:hint="eastAsia"/>
          <w:b/>
          <w:sz w:val="22"/>
          <w:szCs w:val="22"/>
          <w:lang w:eastAsia="zh-CN"/>
        </w:rPr>
        <w:t xml:space="preserve"> to achieve low latency and ultra-reliability of URLLC: </w:t>
      </w:r>
    </w:p>
    <w:p w:rsidR="0076032B" w:rsidRPr="00D66A40" w:rsidRDefault="00A713AF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D66A40">
        <w:rPr>
          <w:rFonts w:ascii="Times New Roman" w:eastAsiaTheme="minorEastAsia" w:hAnsi="Times New Roman" w:cs="Times New Roman"/>
          <w:b/>
          <w:lang w:val="en-GB" w:eastAsia="zh-CN"/>
        </w:rPr>
        <w:t>M</w:t>
      </w:r>
      <w:r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>ultiple connection</w:t>
      </w:r>
      <w:r w:rsidR="004445D3"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>s</w:t>
      </w:r>
      <w:r w:rsidR="00060DE2"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with </w:t>
      </w:r>
      <w:r w:rsidR="00060DE2" w:rsidRPr="00D66A40">
        <w:rPr>
          <w:rFonts w:ascii="Times New Roman" w:eastAsiaTheme="minorEastAsia" w:hAnsi="Times New Roman" w:cs="Times New Roman"/>
          <w:b/>
          <w:lang w:val="en-GB" w:eastAsia="zh-CN"/>
        </w:rPr>
        <w:t>different</w:t>
      </w:r>
      <w:r w:rsidR="00060DE2"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access nodes</w:t>
      </w:r>
      <w:r w:rsidR="0076032B"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76032B" w:rsidRPr="00D66A40" w:rsidRDefault="00BB5749" w:rsidP="00335422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>URLLC specific RACH configuration</w:t>
      </w:r>
    </w:p>
    <w:p w:rsidR="00A201E4" w:rsidRPr="0076032B" w:rsidRDefault="00A201E4" w:rsidP="00CD6E67">
      <w:pPr>
        <w:jc w:val="both"/>
        <w:rPr>
          <w:rFonts w:eastAsiaTheme="minorEastAsia"/>
          <w:sz w:val="22"/>
          <w:szCs w:val="22"/>
          <w:lang w:eastAsia="zh-CN"/>
        </w:rPr>
      </w:pPr>
    </w:p>
    <w:p w:rsidR="00961F37" w:rsidRDefault="00E2345A" w:rsidP="00E2345A">
      <w:pPr>
        <w:pStyle w:val="1"/>
        <w:ind w:left="0" w:firstLine="0"/>
        <w:jc w:val="both"/>
      </w:pPr>
      <w:r>
        <w:rPr>
          <w:rFonts w:eastAsiaTheme="minorEastAsia" w:hint="eastAsia"/>
          <w:lang w:eastAsia="zh-CN"/>
        </w:rPr>
        <w:t>3</w:t>
      </w:r>
      <w:r w:rsidR="00FD16BB">
        <w:t xml:space="preserve">    </w:t>
      </w:r>
      <w:r w:rsidR="002463B0">
        <w:t>Conclusion</w:t>
      </w:r>
    </w:p>
    <w:p w:rsidR="00593D77" w:rsidRDefault="00270A57" w:rsidP="00270A57">
      <w:pPr>
        <w:jc w:val="both"/>
        <w:rPr>
          <w:rFonts w:eastAsiaTheme="minorEastAsia"/>
          <w:sz w:val="22"/>
          <w:szCs w:val="22"/>
          <w:lang w:eastAsia="zh-CN"/>
        </w:rPr>
      </w:pPr>
      <w:r w:rsidRPr="00E86447">
        <w:rPr>
          <w:sz w:val="22"/>
          <w:szCs w:val="22"/>
        </w:rPr>
        <w:t xml:space="preserve">In this contribution, we </w:t>
      </w:r>
      <w:r w:rsidR="00202417">
        <w:rPr>
          <w:rFonts w:eastAsiaTheme="minorEastAsia" w:hint="eastAsia"/>
          <w:sz w:val="22"/>
          <w:szCs w:val="22"/>
          <w:lang w:eastAsia="zh-CN"/>
        </w:rPr>
        <w:t>first review</w:t>
      </w:r>
      <w:r w:rsidR="00835B96">
        <w:rPr>
          <w:rFonts w:eastAsiaTheme="minorEastAsia"/>
          <w:sz w:val="22"/>
          <w:szCs w:val="22"/>
          <w:lang w:eastAsia="zh-CN"/>
        </w:rPr>
        <w:t>ed</w:t>
      </w:r>
      <w:r w:rsidR="0020241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B0701">
        <w:rPr>
          <w:rFonts w:eastAsiaTheme="minorEastAsia"/>
          <w:sz w:val="22"/>
          <w:szCs w:val="22"/>
          <w:lang w:eastAsia="zh-CN"/>
        </w:rPr>
        <w:t xml:space="preserve">the NR </w:t>
      </w:r>
      <w:r w:rsidR="00EA0F07">
        <w:rPr>
          <w:rFonts w:eastAsiaTheme="minorEastAsia" w:hint="eastAsia"/>
          <w:sz w:val="22"/>
          <w:szCs w:val="22"/>
          <w:lang w:eastAsia="zh-CN"/>
        </w:rPr>
        <w:t>R</w:t>
      </w:r>
      <w:r w:rsidR="00835B96">
        <w:rPr>
          <w:rFonts w:eastAsiaTheme="minorEastAsia"/>
          <w:sz w:val="22"/>
          <w:szCs w:val="22"/>
          <w:lang w:eastAsia="zh-CN"/>
        </w:rPr>
        <w:t>el-</w:t>
      </w:r>
      <w:r w:rsidR="00EA0F07">
        <w:rPr>
          <w:rFonts w:eastAsiaTheme="minorEastAsia" w:hint="eastAsia"/>
          <w:sz w:val="22"/>
          <w:szCs w:val="22"/>
          <w:lang w:eastAsia="zh-CN"/>
        </w:rPr>
        <w:t xml:space="preserve">15 </w:t>
      </w:r>
      <w:r w:rsidR="0058270B">
        <w:rPr>
          <w:rFonts w:eastAsiaTheme="minorEastAsia" w:hint="eastAsia"/>
          <w:sz w:val="22"/>
          <w:szCs w:val="22"/>
          <w:lang w:eastAsia="zh-CN"/>
        </w:rPr>
        <w:t xml:space="preserve">progress </w:t>
      </w:r>
      <w:r w:rsidR="00835B96">
        <w:rPr>
          <w:rFonts w:eastAsiaTheme="minorEastAsia"/>
          <w:sz w:val="22"/>
          <w:szCs w:val="22"/>
          <w:lang w:eastAsia="zh-CN"/>
        </w:rPr>
        <w:t xml:space="preserve">in meeting the ITU requirements for </w:t>
      </w:r>
      <w:r w:rsidR="0058270B">
        <w:rPr>
          <w:rFonts w:eastAsiaTheme="minorEastAsia" w:hint="eastAsia"/>
          <w:sz w:val="22"/>
          <w:szCs w:val="22"/>
          <w:lang w:eastAsia="zh-CN"/>
        </w:rPr>
        <w:t>URLLC</w:t>
      </w:r>
      <w:r w:rsidR="006C7CCD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B0701">
        <w:rPr>
          <w:rFonts w:eastAsiaTheme="minorEastAsia"/>
          <w:sz w:val="22"/>
          <w:szCs w:val="22"/>
          <w:lang w:eastAsia="zh-CN"/>
        </w:rPr>
        <w:t xml:space="preserve">We then provided possible areas for improvements to the current NR Rel-15 specification to fully support URLLC in </w:t>
      </w:r>
      <w:r w:rsidR="00F66C14">
        <w:rPr>
          <w:rFonts w:eastAsiaTheme="minorEastAsia" w:hint="eastAsia"/>
          <w:sz w:val="22"/>
          <w:szCs w:val="22"/>
          <w:lang w:eastAsia="zh-CN"/>
        </w:rPr>
        <w:t xml:space="preserve">phase 2 of </w:t>
      </w:r>
      <w:r w:rsidR="000B0701">
        <w:rPr>
          <w:rFonts w:eastAsiaTheme="minorEastAsia"/>
          <w:sz w:val="22"/>
          <w:szCs w:val="22"/>
          <w:lang w:eastAsia="zh-CN"/>
        </w:rPr>
        <w:t xml:space="preserve">Rel-15. </w:t>
      </w:r>
    </w:p>
    <w:p w:rsidR="00270A57" w:rsidRDefault="000B0701" w:rsidP="00270A5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proposals are </w:t>
      </w:r>
      <w:r w:rsidR="00593D77">
        <w:rPr>
          <w:rFonts w:eastAsiaTheme="minorEastAsia" w:hint="eastAsia"/>
          <w:sz w:val="22"/>
          <w:szCs w:val="22"/>
          <w:lang w:eastAsia="zh-CN"/>
        </w:rPr>
        <w:t xml:space="preserve">as follows: </w:t>
      </w:r>
    </w:p>
    <w:p w:rsidR="00BF6A8C" w:rsidRPr="00DA1D60" w:rsidRDefault="00BF6A8C" w:rsidP="00BF6A8C">
      <w:pPr>
        <w:rPr>
          <w:rFonts w:eastAsiaTheme="minorEastAsia"/>
          <w:b/>
          <w:sz w:val="22"/>
          <w:szCs w:val="22"/>
          <w:lang w:eastAsia="zh-CN"/>
        </w:rPr>
      </w:pPr>
      <w:r w:rsidRPr="00DA1D60">
        <w:rPr>
          <w:rFonts w:eastAsiaTheme="minorEastAsia" w:hint="eastAsia"/>
          <w:b/>
          <w:sz w:val="22"/>
          <w:szCs w:val="22"/>
          <w:lang w:eastAsia="zh-CN"/>
        </w:rPr>
        <w:t xml:space="preserve">Proposal 1: In order to support URLLC, the following L1 related </w:t>
      </w:r>
      <w:r>
        <w:rPr>
          <w:rFonts w:eastAsiaTheme="minorEastAsia" w:hint="eastAsia"/>
          <w:b/>
          <w:sz w:val="22"/>
          <w:szCs w:val="22"/>
          <w:lang w:eastAsia="zh-CN"/>
        </w:rPr>
        <w:t>optimizations</w:t>
      </w:r>
      <w:r w:rsidRPr="00DA1D60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Pr="00DA1D60">
        <w:rPr>
          <w:rFonts w:eastAsiaTheme="minorEastAsia"/>
          <w:b/>
          <w:sz w:val="22"/>
          <w:szCs w:val="22"/>
          <w:lang w:eastAsia="zh-CN"/>
        </w:rPr>
        <w:t xml:space="preserve">need to be </w:t>
      </w:r>
      <w:r>
        <w:rPr>
          <w:rFonts w:eastAsiaTheme="minorEastAsia"/>
          <w:b/>
          <w:sz w:val="22"/>
          <w:szCs w:val="22"/>
          <w:lang w:eastAsia="zh-CN"/>
        </w:rPr>
        <w:t>addressed</w:t>
      </w:r>
      <w:r w:rsidRPr="00DA1D60">
        <w:rPr>
          <w:rFonts w:eastAsiaTheme="minorEastAsia"/>
          <w:b/>
          <w:sz w:val="22"/>
          <w:szCs w:val="22"/>
          <w:lang w:eastAsia="zh-CN"/>
        </w:rPr>
        <w:t xml:space="preserve"> and specified in </w:t>
      </w:r>
      <w:r>
        <w:rPr>
          <w:rFonts w:eastAsiaTheme="minorEastAsia"/>
          <w:b/>
          <w:sz w:val="22"/>
          <w:szCs w:val="22"/>
          <w:lang w:eastAsia="zh-CN"/>
        </w:rPr>
        <w:t xml:space="preserve">the </w:t>
      </w:r>
      <w:r w:rsidRPr="00DA1D60">
        <w:rPr>
          <w:rFonts w:eastAsiaTheme="minorEastAsia"/>
          <w:b/>
          <w:sz w:val="22"/>
          <w:szCs w:val="22"/>
          <w:lang w:eastAsia="zh-CN"/>
        </w:rPr>
        <w:t>second phase of Rel-15</w:t>
      </w:r>
      <w:r w:rsidRPr="00DA1D60">
        <w:rPr>
          <w:rFonts w:eastAsiaTheme="minorEastAsia" w:hint="eastAsia"/>
          <w:b/>
          <w:sz w:val="22"/>
          <w:szCs w:val="22"/>
          <w:lang w:eastAsia="zh-CN"/>
        </w:rPr>
        <w:t>:</w:t>
      </w:r>
    </w:p>
    <w:p w:rsidR="00BF6A8C" w:rsidRPr="00CC3498" w:rsidRDefault="00BF6A8C" w:rsidP="00BF6A8C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Channel coding re-</w:t>
      </w:r>
      <w:proofErr w:type="spellStart"/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evalation</w:t>
      </w:r>
      <w:proofErr w:type="spellEnd"/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and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optimization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BF6A8C" w:rsidRPr="00CC3498" w:rsidRDefault="00BF6A8C" w:rsidP="00BF6A8C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C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ontrol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channel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reliability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improvement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BF6A8C" w:rsidRPr="00CC3498" w:rsidRDefault="00BF6A8C" w:rsidP="00BF6A8C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D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ata channel reliability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improvement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BF6A8C" w:rsidRDefault="00BF6A8C" w:rsidP="00BF6A8C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Optimize URLLC and </w:t>
      </w:r>
      <w:proofErr w:type="spellStart"/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>eMBB</w:t>
      </w:r>
      <w:proofErr w:type="spellEnd"/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multiplexing in same </w:t>
      </w:r>
      <w:r w:rsidRPr="00CC3498">
        <w:rPr>
          <w:rFonts w:ascii="Times New Roman" w:eastAsiaTheme="minorEastAsia" w:hAnsi="Times New Roman" w:cs="Times New Roman"/>
          <w:b/>
          <w:lang w:val="en-GB" w:eastAsia="zh-CN"/>
        </w:rPr>
        <w:t>transmission</w:t>
      </w:r>
      <w:r w:rsidRPr="00CC3498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</w:t>
      </w:r>
    </w:p>
    <w:p w:rsidR="007B1584" w:rsidRDefault="007B1584" w:rsidP="007B1584">
      <w:pPr>
        <w:pStyle w:val="af4"/>
        <w:ind w:left="704"/>
        <w:rPr>
          <w:rFonts w:ascii="Times New Roman" w:eastAsiaTheme="minorEastAsia" w:hAnsi="Times New Roman" w:cs="Times New Roman"/>
          <w:b/>
          <w:lang w:val="en-GB" w:eastAsia="zh-CN"/>
        </w:rPr>
      </w:pPr>
    </w:p>
    <w:p w:rsidR="007B1584" w:rsidRPr="00DA1D60" w:rsidRDefault="00D25D3F" w:rsidP="007B1584">
      <w:pPr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2: In the </w:t>
      </w:r>
      <w:r w:rsidRPr="00DA1D60">
        <w:rPr>
          <w:rFonts w:eastAsiaTheme="minorEastAsia"/>
          <w:b/>
          <w:sz w:val="22"/>
          <w:szCs w:val="22"/>
          <w:lang w:eastAsia="zh-CN"/>
        </w:rPr>
        <w:t xml:space="preserve">second phase 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of Rel-15, support following higher layer related techniques to achieve low latency and ultra-reliability of URLLC: </w:t>
      </w:r>
      <w:r w:rsidR="007B1584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</w:p>
    <w:p w:rsidR="007B1584" w:rsidRPr="00D66A40" w:rsidRDefault="007B1584" w:rsidP="007B1584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D66A40">
        <w:rPr>
          <w:rFonts w:ascii="Times New Roman" w:eastAsiaTheme="minorEastAsia" w:hAnsi="Times New Roman" w:cs="Times New Roman"/>
          <w:b/>
          <w:lang w:val="en-GB" w:eastAsia="zh-CN"/>
        </w:rPr>
        <w:t>M</w:t>
      </w:r>
      <w:r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ultiple connections with </w:t>
      </w:r>
      <w:r w:rsidRPr="00D66A40">
        <w:rPr>
          <w:rFonts w:ascii="Times New Roman" w:eastAsiaTheme="minorEastAsia" w:hAnsi="Times New Roman" w:cs="Times New Roman"/>
          <w:b/>
          <w:lang w:val="en-GB" w:eastAsia="zh-CN"/>
        </w:rPr>
        <w:t>different</w:t>
      </w:r>
      <w:r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 xml:space="preserve"> access nodes </w:t>
      </w:r>
    </w:p>
    <w:p w:rsidR="007B1584" w:rsidRPr="00D66A40" w:rsidRDefault="007B1584" w:rsidP="007B1584">
      <w:pPr>
        <w:pStyle w:val="af4"/>
        <w:numPr>
          <w:ilvl w:val="0"/>
          <w:numId w:val="4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D66A40">
        <w:rPr>
          <w:rFonts w:ascii="Times New Roman" w:eastAsiaTheme="minorEastAsia" w:hAnsi="Times New Roman" w:cs="Times New Roman" w:hint="eastAsia"/>
          <w:b/>
          <w:lang w:val="en-GB" w:eastAsia="zh-CN"/>
        </w:rPr>
        <w:t>URLLC specific RACH configuration</w:t>
      </w:r>
    </w:p>
    <w:p w:rsidR="00F27825" w:rsidRPr="00BF6A8C" w:rsidRDefault="00F27825" w:rsidP="00F27825">
      <w:pPr>
        <w:jc w:val="both"/>
        <w:rPr>
          <w:rFonts w:eastAsia="SimSun"/>
          <w:b/>
          <w:i/>
          <w:color w:val="000000" w:themeColor="text1"/>
          <w:sz w:val="22"/>
          <w:szCs w:val="22"/>
          <w:lang w:eastAsia="zh-CN"/>
        </w:rPr>
      </w:pPr>
    </w:p>
    <w:p w:rsidR="008E4E17" w:rsidRDefault="006272B7" w:rsidP="00165248">
      <w:pPr>
        <w:pStyle w:val="1"/>
        <w:jc w:val="both"/>
      </w:pPr>
      <w:r>
        <w:rPr>
          <w:rFonts w:eastAsiaTheme="minorEastAsia" w:hint="eastAsia"/>
          <w:lang w:eastAsia="zh-CN"/>
        </w:rPr>
        <w:t>4</w:t>
      </w:r>
      <w:r w:rsidR="008E4E17">
        <w:t xml:space="preserve">    References</w:t>
      </w:r>
    </w:p>
    <w:p w:rsidR="00AD23DC" w:rsidRPr="00AD23DC" w:rsidRDefault="008833A3" w:rsidP="003354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bookmarkStart w:id="2" w:name="_Ref485064906"/>
      <w:r>
        <w:rPr>
          <w:rFonts w:eastAsiaTheme="minorEastAsia" w:hint="eastAsia"/>
          <w:sz w:val="22"/>
          <w:szCs w:val="22"/>
          <w:lang w:eastAsia="zh-CN"/>
        </w:rPr>
        <w:t>TS 38</w:t>
      </w:r>
      <w:r w:rsidR="00AD23DC">
        <w:rPr>
          <w:rFonts w:eastAsiaTheme="minorEastAsia" w:hint="eastAsia"/>
          <w:sz w:val="22"/>
          <w:szCs w:val="22"/>
          <w:lang w:eastAsia="zh-CN"/>
        </w:rPr>
        <w:t>.211</w:t>
      </w:r>
      <w:r w:rsidR="00066A0D">
        <w:rPr>
          <w:rFonts w:eastAsiaTheme="minorEastAsia" w:hint="eastAsia"/>
          <w:sz w:val="22"/>
          <w:szCs w:val="22"/>
          <w:lang w:eastAsia="zh-CN"/>
        </w:rPr>
        <w:t xml:space="preserve"> v1.2.0</w:t>
      </w:r>
    </w:p>
    <w:p w:rsidR="00AD23DC" w:rsidRPr="00AD23DC" w:rsidRDefault="00AD23DC" w:rsidP="003354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TS 3</w:t>
      </w:r>
      <w:r w:rsidR="008833A3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>.212</w:t>
      </w:r>
      <w:r w:rsidR="00066A0D">
        <w:rPr>
          <w:rFonts w:eastAsiaTheme="minorEastAsia" w:hint="eastAsia"/>
          <w:sz w:val="22"/>
          <w:szCs w:val="22"/>
          <w:lang w:eastAsia="zh-CN"/>
        </w:rPr>
        <w:t xml:space="preserve"> v1.2.0</w:t>
      </w:r>
    </w:p>
    <w:p w:rsidR="00AD23DC" w:rsidRPr="00AD23DC" w:rsidRDefault="00AD23DC" w:rsidP="003354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TS3</w:t>
      </w:r>
      <w:r w:rsidR="008833A3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>.213</w:t>
      </w:r>
      <w:r w:rsidR="00066A0D">
        <w:rPr>
          <w:rFonts w:eastAsiaTheme="minorEastAsia" w:hint="eastAsia"/>
          <w:sz w:val="22"/>
          <w:szCs w:val="22"/>
          <w:lang w:eastAsia="zh-CN"/>
        </w:rPr>
        <w:t xml:space="preserve"> v1.2.0</w:t>
      </w:r>
    </w:p>
    <w:p w:rsidR="00AD23DC" w:rsidRPr="00AD23DC" w:rsidRDefault="008833A3" w:rsidP="003354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TS38</w:t>
      </w:r>
      <w:r w:rsidR="00AD23DC">
        <w:rPr>
          <w:rFonts w:eastAsiaTheme="minorEastAsia" w:hint="eastAsia"/>
          <w:sz w:val="22"/>
          <w:szCs w:val="22"/>
          <w:lang w:eastAsia="zh-CN"/>
        </w:rPr>
        <w:t>.214</w:t>
      </w:r>
      <w:r w:rsidR="00066A0D">
        <w:rPr>
          <w:rFonts w:eastAsiaTheme="minorEastAsia" w:hint="eastAsia"/>
          <w:sz w:val="22"/>
          <w:szCs w:val="22"/>
          <w:lang w:eastAsia="zh-CN"/>
        </w:rPr>
        <w:t xml:space="preserve"> v1.2.0</w:t>
      </w:r>
    </w:p>
    <w:p w:rsidR="002A6CE2" w:rsidRPr="009D4EBC" w:rsidRDefault="007608FF" w:rsidP="009D4E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Theme="minorEastAsia"/>
          <w:sz w:val="22"/>
          <w:szCs w:val="22"/>
          <w:lang w:eastAsia="zh-CN"/>
        </w:rPr>
      </w:pPr>
      <w:bookmarkStart w:id="3" w:name="_Ref500259542"/>
      <w:r w:rsidRPr="009D4EBC">
        <w:rPr>
          <w:rFonts w:eastAsiaTheme="minorEastAsia"/>
          <w:sz w:val="22"/>
          <w:szCs w:val="22"/>
          <w:lang w:eastAsia="zh-CN"/>
        </w:rPr>
        <w:t>RP-171485, “New WID on New Radio Access Technology”, NTT DOCOMO</w:t>
      </w:r>
      <w:bookmarkEnd w:id="3"/>
    </w:p>
    <w:p w:rsidR="002A6CE2" w:rsidRPr="009D4EBC" w:rsidRDefault="007608FF" w:rsidP="009D4E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Theme="minorEastAsia"/>
          <w:sz w:val="22"/>
          <w:szCs w:val="22"/>
          <w:lang w:eastAsia="zh-CN"/>
        </w:rPr>
      </w:pPr>
      <w:bookmarkStart w:id="4" w:name="_Ref500259885"/>
      <w:r w:rsidRPr="009D4EBC">
        <w:rPr>
          <w:rFonts w:eastAsiaTheme="minorEastAsia"/>
          <w:sz w:val="22"/>
          <w:szCs w:val="22"/>
          <w:lang w:eastAsia="zh-CN"/>
        </w:rPr>
        <w:t>RP-172108, “Updated work plan of RAN 1 and 4 NR ”, NTT DOCOMO</w:t>
      </w:r>
      <w:bookmarkEnd w:id="4"/>
    </w:p>
    <w:p w:rsidR="002A6CE2" w:rsidRPr="009D4EBC" w:rsidRDefault="007608FF" w:rsidP="009D4EB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Theme="minorEastAsia"/>
          <w:sz w:val="22"/>
          <w:szCs w:val="22"/>
          <w:lang w:eastAsia="zh-CN"/>
        </w:rPr>
      </w:pPr>
      <w:bookmarkStart w:id="5" w:name="_Ref500499587"/>
      <w:r w:rsidRPr="009D4EBC">
        <w:rPr>
          <w:rFonts w:eastAsiaTheme="minorEastAsia"/>
          <w:sz w:val="22"/>
          <w:szCs w:val="22"/>
          <w:lang w:eastAsia="zh-CN"/>
        </w:rPr>
        <w:t>RP-172087, “Updated work plan of RAN2 NR”, RAN2 Chairman</w:t>
      </w:r>
      <w:bookmarkEnd w:id="5"/>
    </w:p>
    <w:bookmarkEnd w:id="2"/>
    <w:p w:rsidR="00064AE8" w:rsidRPr="00EE594F" w:rsidRDefault="00064AE8" w:rsidP="00064AE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rFonts w:eastAsiaTheme="minorEastAsia"/>
          <w:sz w:val="22"/>
          <w:szCs w:val="22"/>
          <w:lang w:eastAsia="zh-CN"/>
        </w:rPr>
      </w:pPr>
      <w:r w:rsidRPr="00EE594F">
        <w:rPr>
          <w:rFonts w:eastAsiaTheme="minorEastAsia" w:hint="eastAsia"/>
          <w:sz w:val="22"/>
          <w:szCs w:val="22"/>
          <w:lang w:eastAsia="zh-CN"/>
        </w:rPr>
        <w:t xml:space="preserve">TR </w:t>
      </w:r>
      <w:r>
        <w:rPr>
          <w:rFonts w:eastAsiaTheme="minorEastAsia" w:hint="eastAsia"/>
          <w:sz w:val="22"/>
          <w:szCs w:val="22"/>
          <w:lang w:eastAsia="zh-CN"/>
        </w:rPr>
        <w:t xml:space="preserve">22.891, </w:t>
      </w:r>
      <w:r w:rsidRPr="00EE594F">
        <w:rPr>
          <w:rFonts w:eastAsiaTheme="minorEastAsia"/>
          <w:sz w:val="22"/>
          <w:szCs w:val="22"/>
          <w:lang w:eastAsia="zh-CN"/>
        </w:rPr>
        <w:t>Study on New Services and Markets Technology Enablers</w:t>
      </w:r>
    </w:p>
    <w:p w:rsidR="00EA369F" w:rsidRPr="00EE594F" w:rsidRDefault="00EA369F" w:rsidP="00064AE8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:rsidR="009F0B69" w:rsidRPr="00FB16F8" w:rsidRDefault="009F0B69" w:rsidP="00165248">
      <w:pPr>
        <w:jc w:val="both"/>
      </w:pPr>
    </w:p>
    <w:sectPr w:rsidR="009F0B69" w:rsidRPr="00FB16F8" w:rsidSect="005E034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90A" w:rsidRDefault="0011090A">
      <w:r>
        <w:separator/>
      </w:r>
    </w:p>
  </w:endnote>
  <w:endnote w:type="continuationSeparator" w:id="0">
    <w:p w:rsidR="0011090A" w:rsidRDefault="00110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2598437"/>
      <w:docPartObj>
        <w:docPartGallery w:val="Page Numbers (Bottom of Page)"/>
        <w:docPartUnique/>
      </w:docPartObj>
    </w:sdtPr>
    <w:sdtContent>
      <w:p w:rsidR="002B01DA" w:rsidRDefault="002B01DA">
        <w:pPr>
          <w:pStyle w:val="a9"/>
        </w:pPr>
        <w:fldSimple w:instr=" PAGE   \* MERGEFORMAT ">
          <w:r w:rsidRPr="002B01DA">
            <w:rPr>
              <w:lang w:val="zh-CN"/>
            </w:rPr>
            <w:t>1</w:t>
          </w:r>
        </w:fldSimple>
      </w:p>
    </w:sdtContent>
  </w:sdt>
  <w:p w:rsidR="002B01DA" w:rsidRDefault="002B01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90A" w:rsidRDefault="0011090A">
      <w:r>
        <w:separator/>
      </w:r>
    </w:p>
  </w:footnote>
  <w:footnote w:type="continuationSeparator" w:id="0">
    <w:p w:rsidR="0011090A" w:rsidRDefault="00110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FCC4A90"/>
    <w:multiLevelType w:val="hybridMultilevel"/>
    <w:tmpl w:val="5FB060F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1693BA1"/>
    <w:multiLevelType w:val="hybridMultilevel"/>
    <w:tmpl w:val="9034A08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5D30DAE"/>
    <w:multiLevelType w:val="hybridMultilevel"/>
    <w:tmpl w:val="8E20E2DC"/>
    <w:lvl w:ilvl="0" w:tplc="AB9E410C">
      <w:start w:val="1"/>
      <w:numFmt w:val="decimal"/>
      <w:lvlText w:val="2.%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C01"/>
    <w:rsid w:val="00000FA0"/>
    <w:rsid w:val="000047DB"/>
    <w:rsid w:val="000054F4"/>
    <w:rsid w:val="000074C4"/>
    <w:rsid w:val="000077BC"/>
    <w:rsid w:val="00017EDA"/>
    <w:rsid w:val="000200E4"/>
    <w:rsid w:val="00020183"/>
    <w:rsid w:val="00020184"/>
    <w:rsid w:val="000218D9"/>
    <w:rsid w:val="0002198B"/>
    <w:rsid w:val="00022CCB"/>
    <w:rsid w:val="00023BA7"/>
    <w:rsid w:val="00023C48"/>
    <w:rsid w:val="00023E77"/>
    <w:rsid w:val="000247F5"/>
    <w:rsid w:val="00024C2D"/>
    <w:rsid w:val="00024FED"/>
    <w:rsid w:val="00026681"/>
    <w:rsid w:val="00027FFB"/>
    <w:rsid w:val="00032744"/>
    <w:rsid w:val="00032BE3"/>
    <w:rsid w:val="00032DBE"/>
    <w:rsid w:val="000359AC"/>
    <w:rsid w:val="0004028E"/>
    <w:rsid w:val="000405A3"/>
    <w:rsid w:val="00041A41"/>
    <w:rsid w:val="000422D5"/>
    <w:rsid w:val="00043143"/>
    <w:rsid w:val="000511F9"/>
    <w:rsid w:val="00051247"/>
    <w:rsid w:val="00051782"/>
    <w:rsid w:val="00051844"/>
    <w:rsid w:val="000528A2"/>
    <w:rsid w:val="00052A5D"/>
    <w:rsid w:val="00053334"/>
    <w:rsid w:val="00053FE9"/>
    <w:rsid w:val="00055CDB"/>
    <w:rsid w:val="00056544"/>
    <w:rsid w:val="00056846"/>
    <w:rsid w:val="00056DD4"/>
    <w:rsid w:val="00057E4C"/>
    <w:rsid w:val="00060360"/>
    <w:rsid w:val="00060DE2"/>
    <w:rsid w:val="00062117"/>
    <w:rsid w:val="000632DC"/>
    <w:rsid w:val="00063D9E"/>
    <w:rsid w:val="00064AD3"/>
    <w:rsid w:val="00064AE8"/>
    <w:rsid w:val="00065088"/>
    <w:rsid w:val="0006636E"/>
    <w:rsid w:val="00066A0D"/>
    <w:rsid w:val="00067132"/>
    <w:rsid w:val="000709C1"/>
    <w:rsid w:val="00072671"/>
    <w:rsid w:val="000727F5"/>
    <w:rsid w:val="00074AC0"/>
    <w:rsid w:val="00075FDA"/>
    <w:rsid w:val="000803F2"/>
    <w:rsid w:val="000804B4"/>
    <w:rsid w:val="00081F9F"/>
    <w:rsid w:val="0008513B"/>
    <w:rsid w:val="000857F1"/>
    <w:rsid w:val="00086DDE"/>
    <w:rsid w:val="00091770"/>
    <w:rsid w:val="000927B9"/>
    <w:rsid w:val="000933CE"/>
    <w:rsid w:val="0009468F"/>
    <w:rsid w:val="00095E9A"/>
    <w:rsid w:val="0009602D"/>
    <w:rsid w:val="000A20BA"/>
    <w:rsid w:val="000A2B82"/>
    <w:rsid w:val="000A3B2A"/>
    <w:rsid w:val="000A3C8D"/>
    <w:rsid w:val="000A45DB"/>
    <w:rsid w:val="000A7351"/>
    <w:rsid w:val="000B0701"/>
    <w:rsid w:val="000B1BEB"/>
    <w:rsid w:val="000B2897"/>
    <w:rsid w:val="000B31CE"/>
    <w:rsid w:val="000B42B9"/>
    <w:rsid w:val="000B4C82"/>
    <w:rsid w:val="000B758F"/>
    <w:rsid w:val="000C1CB7"/>
    <w:rsid w:val="000C2884"/>
    <w:rsid w:val="000C41AC"/>
    <w:rsid w:val="000C4AC5"/>
    <w:rsid w:val="000C4DB8"/>
    <w:rsid w:val="000C522D"/>
    <w:rsid w:val="000C5486"/>
    <w:rsid w:val="000C5CEE"/>
    <w:rsid w:val="000C6FC1"/>
    <w:rsid w:val="000D0C5E"/>
    <w:rsid w:val="000D2E83"/>
    <w:rsid w:val="000D311E"/>
    <w:rsid w:val="000D516E"/>
    <w:rsid w:val="000D6110"/>
    <w:rsid w:val="000D70D2"/>
    <w:rsid w:val="000D7D2E"/>
    <w:rsid w:val="000E03F3"/>
    <w:rsid w:val="000E0E57"/>
    <w:rsid w:val="000E254A"/>
    <w:rsid w:val="000E2E2F"/>
    <w:rsid w:val="000E32A1"/>
    <w:rsid w:val="000E337A"/>
    <w:rsid w:val="000E36C5"/>
    <w:rsid w:val="000E4DD0"/>
    <w:rsid w:val="000E6FB3"/>
    <w:rsid w:val="000E739E"/>
    <w:rsid w:val="000E7FEC"/>
    <w:rsid w:val="000F090B"/>
    <w:rsid w:val="000F115E"/>
    <w:rsid w:val="000F21A4"/>
    <w:rsid w:val="000F3FE9"/>
    <w:rsid w:val="000F6543"/>
    <w:rsid w:val="000F6C40"/>
    <w:rsid w:val="00101110"/>
    <w:rsid w:val="00103520"/>
    <w:rsid w:val="00104620"/>
    <w:rsid w:val="00110753"/>
    <w:rsid w:val="0011090A"/>
    <w:rsid w:val="001116A2"/>
    <w:rsid w:val="00112975"/>
    <w:rsid w:val="00113D0F"/>
    <w:rsid w:val="0012184A"/>
    <w:rsid w:val="0012277C"/>
    <w:rsid w:val="001243C3"/>
    <w:rsid w:val="00125DD8"/>
    <w:rsid w:val="0012673D"/>
    <w:rsid w:val="00127AD6"/>
    <w:rsid w:val="001300C7"/>
    <w:rsid w:val="00132C48"/>
    <w:rsid w:val="00134B33"/>
    <w:rsid w:val="00135EBB"/>
    <w:rsid w:val="001379AB"/>
    <w:rsid w:val="00137D78"/>
    <w:rsid w:val="0014037E"/>
    <w:rsid w:val="00140606"/>
    <w:rsid w:val="001418EA"/>
    <w:rsid w:val="00143DD7"/>
    <w:rsid w:val="00150FC7"/>
    <w:rsid w:val="00152077"/>
    <w:rsid w:val="00152625"/>
    <w:rsid w:val="0015348D"/>
    <w:rsid w:val="001543CA"/>
    <w:rsid w:val="001544C6"/>
    <w:rsid w:val="00154500"/>
    <w:rsid w:val="00154BEA"/>
    <w:rsid w:val="00155F0D"/>
    <w:rsid w:val="00156A91"/>
    <w:rsid w:val="001570E3"/>
    <w:rsid w:val="00163481"/>
    <w:rsid w:val="00165033"/>
    <w:rsid w:val="00165248"/>
    <w:rsid w:val="00165286"/>
    <w:rsid w:val="00165373"/>
    <w:rsid w:val="001670EA"/>
    <w:rsid w:val="001673BC"/>
    <w:rsid w:val="001674A0"/>
    <w:rsid w:val="001708F9"/>
    <w:rsid w:val="001711E6"/>
    <w:rsid w:val="00172703"/>
    <w:rsid w:val="00174DAB"/>
    <w:rsid w:val="00175B5C"/>
    <w:rsid w:val="0017637C"/>
    <w:rsid w:val="0017726A"/>
    <w:rsid w:val="00177EA3"/>
    <w:rsid w:val="0018090F"/>
    <w:rsid w:val="00181280"/>
    <w:rsid w:val="001821C6"/>
    <w:rsid w:val="001851FD"/>
    <w:rsid w:val="00186402"/>
    <w:rsid w:val="001874F8"/>
    <w:rsid w:val="001904D8"/>
    <w:rsid w:val="00190739"/>
    <w:rsid w:val="00191F4F"/>
    <w:rsid w:val="00192F42"/>
    <w:rsid w:val="001937C5"/>
    <w:rsid w:val="00193986"/>
    <w:rsid w:val="00194635"/>
    <w:rsid w:val="0019596F"/>
    <w:rsid w:val="00195CAC"/>
    <w:rsid w:val="0019604E"/>
    <w:rsid w:val="00196662"/>
    <w:rsid w:val="00197827"/>
    <w:rsid w:val="001A277B"/>
    <w:rsid w:val="001A2D37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757F"/>
    <w:rsid w:val="001B79CC"/>
    <w:rsid w:val="001C067A"/>
    <w:rsid w:val="001C1EA4"/>
    <w:rsid w:val="001C2CE9"/>
    <w:rsid w:val="001C75B5"/>
    <w:rsid w:val="001C78FE"/>
    <w:rsid w:val="001C7A33"/>
    <w:rsid w:val="001D02F5"/>
    <w:rsid w:val="001D06C9"/>
    <w:rsid w:val="001D0ECA"/>
    <w:rsid w:val="001D23F8"/>
    <w:rsid w:val="001D653F"/>
    <w:rsid w:val="001D7330"/>
    <w:rsid w:val="001D7CEF"/>
    <w:rsid w:val="001E028A"/>
    <w:rsid w:val="001E3AF7"/>
    <w:rsid w:val="001E72AB"/>
    <w:rsid w:val="001F0302"/>
    <w:rsid w:val="001F0658"/>
    <w:rsid w:val="001F1CBD"/>
    <w:rsid w:val="001F339F"/>
    <w:rsid w:val="001F5019"/>
    <w:rsid w:val="00202417"/>
    <w:rsid w:val="00204B3A"/>
    <w:rsid w:val="00206127"/>
    <w:rsid w:val="00206B62"/>
    <w:rsid w:val="00211880"/>
    <w:rsid w:val="00213789"/>
    <w:rsid w:val="00213C0F"/>
    <w:rsid w:val="00214138"/>
    <w:rsid w:val="002149AF"/>
    <w:rsid w:val="00215358"/>
    <w:rsid w:val="00215CE6"/>
    <w:rsid w:val="00217FBC"/>
    <w:rsid w:val="0022135B"/>
    <w:rsid w:val="00221578"/>
    <w:rsid w:val="00222A7A"/>
    <w:rsid w:val="0022450D"/>
    <w:rsid w:val="0022459D"/>
    <w:rsid w:val="0022499C"/>
    <w:rsid w:val="00224A2C"/>
    <w:rsid w:val="00225928"/>
    <w:rsid w:val="0022602B"/>
    <w:rsid w:val="0023050E"/>
    <w:rsid w:val="00230D48"/>
    <w:rsid w:val="00230F6B"/>
    <w:rsid w:val="002312F4"/>
    <w:rsid w:val="00231FC7"/>
    <w:rsid w:val="002325A4"/>
    <w:rsid w:val="00234199"/>
    <w:rsid w:val="00234763"/>
    <w:rsid w:val="00234D1B"/>
    <w:rsid w:val="0023589F"/>
    <w:rsid w:val="00236450"/>
    <w:rsid w:val="002369F1"/>
    <w:rsid w:val="00240514"/>
    <w:rsid w:val="00241E17"/>
    <w:rsid w:val="0024336B"/>
    <w:rsid w:val="002441A3"/>
    <w:rsid w:val="00244F6D"/>
    <w:rsid w:val="002463B0"/>
    <w:rsid w:val="002474B8"/>
    <w:rsid w:val="00250ED3"/>
    <w:rsid w:val="00252C17"/>
    <w:rsid w:val="00254CC6"/>
    <w:rsid w:val="00255300"/>
    <w:rsid w:val="002555F5"/>
    <w:rsid w:val="00256CB6"/>
    <w:rsid w:val="002577CC"/>
    <w:rsid w:val="00257C35"/>
    <w:rsid w:val="002605B1"/>
    <w:rsid w:val="00260695"/>
    <w:rsid w:val="00260CD5"/>
    <w:rsid w:val="00263026"/>
    <w:rsid w:val="00267256"/>
    <w:rsid w:val="002679E6"/>
    <w:rsid w:val="0027013D"/>
    <w:rsid w:val="00270A57"/>
    <w:rsid w:val="0027738D"/>
    <w:rsid w:val="00277B2E"/>
    <w:rsid w:val="002803BA"/>
    <w:rsid w:val="00281A3C"/>
    <w:rsid w:val="00282A1A"/>
    <w:rsid w:val="00282C7A"/>
    <w:rsid w:val="00284981"/>
    <w:rsid w:val="002852F9"/>
    <w:rsid w:val="002853F2"/>
    <w:rsid w:val="00285510"/>
    <w:rsid w:val="002858A5"/>
    <w:rsid w:val="00286B39"/>
    <w:rsid w:val="002870AF"/>
    <w:rsid w:val="00291076"/>
    <w:rsid w:val="002924D8"/>
    <w:rsid w:val="00296099"/>
    <w:rsid w:val="00297114"/>
    <w:rsid w:val="00297C36"/>
    <w:rsid w:val="002A0000"/>
    <w:rsid w:val="002A2BBA"/>
    <w:rsid w:val="002A30ED"/>
    <w:rsid w:val="002A352A"/>
    <w:rsid w:val="002A6CE2"/>
    <w:rsid w:val="002A7E47"/>
    <w:rsid w:val="002B01DA"/>
    <w:rsid w:val="002B132E"/>
    <w:rsid w:val="002B2813"/>
    <w:rsid w:val="002B2E3B"/>
    <w:rsid w:val="002B3EDE"/>
    <w:rsid w:val="002B5AB4"/>
    <w:rsid w:val="002B5B53"/>
    <w:rsid w:val="002C0CD4"/>
    <w:rsid w:val="002C0E01"/>
    <w:rsid w:val="002C0FEB"/>
    <w:rsid w:val="002C27A9"/>
    <w:rsid w:val="002C3285"/>
    <w:rsid w:val="002C38A1"/>
    <w:rsid w:val="002C3E35"/>
    <w:rsid w:val="002C4D02"/>
    <w:rsid w:val="002C6034"/>
    <w:rsid w:val="002D091E"/>
    <w:rsid w:val="002D2284"/>
    <w:rsid w:val="002D365F"/>
    <w:rsid w:val="002D4232"/>
    <w:rsid w:val="002D4F6D"/>
    <w:rsid w:val="002D4F9D"/>
    <w:rsid w:val="002E0916"/>
    <w:rsid w:val="002E09F9"/>
    <w:rsid w:val="002E10DF"/>
    <w:rsid w:val="002E1E61"/>
    <w:rsid w:val="002E5273"/>
    <w:rsid w:val="002E6D77"/>
    <w:rsid w:val="002E7870"/>
    <w:rsid w:val="002F0336"/>
    <w:rsid w:val="002F23B0"/>
    <w:rsid w:val="002F472E"/>
    <w:rsid w:val="002F4D79"/>
    <w:rsid w:val="002F6138"/>
    <w:rsid w:val="002F6791"/>
    <w:rsid w:val="002F72DA"/>
    <w:rsid w:val="00300E9F"/>
    <w:rsid w:val="003015F1"/>
    <w:rsid w:val="003032F4"/>
    <w:rsid w:val="00303F66"/>
    <w:rsid w:val="003048D7"/>
    <w:rsid w:val="00305171"/>
    <w:rsid w:val="00306DF2"/>
    <w:rsid w:val="003071F6"/>
    <w:rsid w:val="003106DB"/>
    <w:rsid w:val="00311678"/>
    <w:rsid w:val="00311DE5"/>
    <w:rsid w:val="003128F3"/>
    <w:rsid w:val="00313434"/>
    <w:rsid w:val="003136C9"/>
    <w:rsid w:val="00313CB0"/>
    <w:rsid w:val="00313F96"/>
    <w:rsid w:val="00316B99"/>
    <w:rsid w:val="00320F4C"/>
    <w:rsid w:val="00323D48"/>
    <w:rsid w:val="00324F77"/>
    <w:rsid w:val="00325D7A"/>
    <w:rsid w:val="00326E67"/>
    <w:rsid w:val="00330990"/>
    <w:rsid w:val="003314D3"/>
    <w:rsid w:val="003316D4"/>
    <w:rsid w:val="00334EB2"/>
    <w:rsid w:val="00335422"/>
    <w:rsid w:val="00335E0B"/>
    <w:rsid w:val="00336396"/>
    <w:rsid w:val="00336E65"/>
    <w:rsid w:val="00337838"/>
    <w:rsid w:val="00340E13"/>
    <w:rsid w:val="0034111C"/>
    <w:rsid w:val="0034217F"/>
    <w:rsid w:val="00345405"/>
    <w:rsid w:val="003477E1"/>
    <w:rsid w:val="003504FD"/>
    <w:rsid w:val="00351201"/>
    <w:rsid w:val="00352138"/>
    <w:rsid w:val="00352D21"/>
    <w:rsid w:val="00353006"/>
    <w:rsid w:val="003554AF"/>
    <w:rsid w:val="00357097"/>
    <w:rsid w:val="00357B9C"/>
    <w:rsid w:val="00360DBF"/>
    <w:rsid w:val="00361558"/>
    <w:rsid w:val="0036312D"/>
    <w:rsid w:val="003642A6"/>
    <w:rsid w:val="00364D17"/>
    <w:rsid w:val="00365E8E"/>
    <w:rsid w:val="0036793B"/>
    <w:rsid w:val="00367F7F"/>
    <w:rsid w:val="00370014"/>
    <w:rsid w:val="00370258"/>
    <w:rsid w:val="00373165"/>
    <w:rsid w:val="00373A51"/>
    <w:rsid w:val="003757C4"/>
    <w:rsid w:val="0037718B"/>
    <w:rsid w:val="0037751C"/>
    <w:rsid w:val="0037768E"/>
    <w:rsid w:val="00380281"/>
    <w:rsid w:val="0038481C"/>
    <w:rsid w:val="00385891"/>
    <w:rsid w:val="00385D2D"/>
    <w:rsid w:val="00385EF4"/>
    <w:rsid w:val="0039227A"/>
    <w:rsid w:val="00394082"/>
    <w:rsid w:val="00394340"/>
    <w:rsid w:val="003963BB"/>
    <w:rsid w:val="0039730A"/>
    <w:rsid w:val="00397EB1"/>
    <w:rsid w:val="003A018D"/>
    <w:rsid w:val="003A04F3"/>
    <w:rsid w:val="003A3A60"/>
    <w:rsid w:val="003A5534"/>
    <w:rsid w:val="003A597F"/>
    <w:rsid w:val="003A5C7F"/>
    <w:rsid w:val="003A71A8"/>
    <w:rsid w:val="003B030B"/>
    <w:rsid w:val="003B1CFC"/>
    <w:rsid w:val="003B3D71"/>
    <w:rsid w:val="003B45CA"/>
    <w:rsid w:val="003B58E7"/>
    <w:rsid w:val="003B7BBA"/>
    <w:rsid w:val="003B7C28"/>
    <w:rsid w:val="003C04B9"/>
    <w:rsid w:val="003C0CE0"/>
    <w:rsid w:val="003C1813"/>
    <w:rsid w:val="003C551E"/>
    <w:rsid w:val="003C683C"/>
    <w:rsid w:val="003D1769"/>
    <w:rsid w:val="003D1A0F"/>
    <w:rsid w:val="003D1C20"/>
    <w:rsid w:val="003D2154"/>
    <w:rsid w:val="003D3789"/>
    <w:rsid w:val="003D3B60"/>
    <w:rsid w:val="003D402B"/>
    <w:rsid w:val="003D444E"/>
    <w:rsid w:val="003D4961"/>
    <w:rsid w:val="003D51A8"/>
    <w:rsid w:val="003D633C"/>
    <w:rsid w:val="003E2942"/>
    <w:rsid w:val="003E3A48"/>
    <w:rsid w:val="003E3AA4"/>
    <w:rsid w:val="003E4C4A"/>
    <w:rsid w:val="003E5A1C"/>
    <w:rsid w:val="003E5B86"/>
    <w:rsid w:val="003F01AA"/>
    <w:rsid w:val="003F12CF"/>
    <w:rsid w:val="003F16F3"/>
    <w:rsid w:val="003F397E"/>
    <w:rsid w:val="003F3D28"/>
    <w:rsid w:val="003F3FBD"/>
    <w:rsid w:val="003F6A94"/>
    <w:rsid w:val="003F7DCC"/>
    <w:rsid w:val="00400AA1"/>
    <w:rsid w:val="0040114E"/>
    <w:rsid w:val="00405423"/>
    <w:rsid w:val="00405657"/>
    <w:rsid w:val="00405FA1"/>
    <w:rsid w:val="0040605A"/>
    <w:rsid w:val="00406371"/>
    <w:rsid w:val="004079CB"/>
    <w:rsid w:val="00407AB8"/>
    <w:rsid w:val="00407FC4"/>
    <w:rsid w:val="004104E0"/>
    <w:rsid w:val="004111A4"/>
    <w:rsid w:val="00411826"/>
    <w:rsid w:val="00411836"/>
    <w:rsid w:val="00414CA8"/>
    <w:rsid w:val="0041629A"/>
    <w:rsid w:val="004176FF"/>
    <w:rsid w:val="00417EB0"/>
    <w:rsid w:val="0042100C"/>
    <w:rsid w:val="0042157B"/>
    <w:rsid w:val="004215C1"/>
    <w:rsid w:val="004232B3"/>
    <w:rsid w:val="00424FA7"/>
    <w:rsid w:val="00426F5B"/>
    <w:rsid w:val="00427EDB"/>
    <w:rsid w:val="004301E0"/>
    <w:rsid w:val="00430F6A"/>
    <w:rsid w:val="00431290"/>
    <w:rsid w:val="00432110"/>
    <w:rsid w:val="0043239F"/>
    <w:rsid w:val="0043272F"/>
    <w:rsid w:val="00435824"/>
    <w:rsid w:val="00435DD8"/>
    <w:rsid w:val="0043732E"/>
    <w:rsid w:val="00440F74"/>
    <w:rsid w:val="00443AEA"/>
    <w:rsid w:val="00444511"/>
    <w:rsid w:val="004445D3"/>
    <w:rsid w:val="00444D18"/>
    <w:rsid w:val="00445FF7"/>
    <w:rsid w:val="00447C33"/>
    <w:rsid w:val="00450616"/>
    <w:rsid w:val="00451D9B"/>
    <w:rsid w:val="004526C8"/>
    <w:rsid w:val="004531D8"/>
    <w:rsid w:val="00453341"/>
    <w:rsid w:val="00453B4C"/>
    <w:rsid w:val="00454B56"/>
    <w:rsid w:val="00455893"/>
    <w:rsid w:val="00456483"/>
    <w:rsid w:val="004567B7"/>
    <w:rsid w:val="00456B50"/>
    <w:rsid w:val="00456B55"/>
    <w:rsid w:val="00456DE9"/>
    <w:rsid w:val="00461210"/>
    <w:rsid w:val="00462B95"/>
    <w:rsid w:val="00463163"/>
    <w:rsid w:val="00464193"/>
    <w:rsid w:val="004646AF"/>
    <w:rsid w:val="0046566E"/>
    <w:rsid w:val="004709AF"/>
    <w:rsid w:val="00470D60"/>
    <w:rsid w:val="0047223F"/>
    <w:rsid w:val="0047294A"/>
    <w:rsid w:val="00473752"/>
    <w:rsid w:val="0047449C"/>
    <w:rsid w:val="00475F8F"/>
    <w:rsid w:val="00476869"/>
    <w:rsid w:val="00476FE4"/>
    <w:rsid w:val="0047777C"/>
    <w:rsid w:val="004818F1"/>
    <w:rsid w:val="00483261"/>
    <w:rsid w:val="00484183"/>
    <w:rsid w:val="004845A7"/>
    <w:rsid w:val="0048695F"/>
    <w:rsid w:val="00492355"/>
    <w:rsid w:val="004966FC"/>
    <w:rsid w:val="00497710"/>
    <w:rsid w:val="004A1600"/>
    <w:rsid w:val="004A1AE4"/>
    <w:rsid w:val="004A1FCF"/>
    <w:rsid w:val="004A2277"/>
    <w:rsid w:val="004A43F1"/>
    <w:rsid w:val="004A4DEB"/>
    <w:rsid w:val="004A7DBD"/>
    <w:rsid w:val="004B2E74"/>
    <w:rsid w:val="004B5E2E"/>
    <w:rsid w:val="004B6CDB"/>
    <w:rsid w:val="004B74FF"/>
    <w:rsid w:val="004C27E2"/>
    <w:rsid w:val="004C2C70"/>
    <w:rsid w:val="004C5688"/>
    <w:rsid w:val="004C57B9"/>
    <w:rsid w:val="004C652E"/>
    <w:rsid w:val="004C795A"/>
    <w:rsid w:val="004C7F93"/>
    <w:rsid w:val="004D02F7"/>
    <w:rsid w:val="004D09B8"/>
    <w:rsid w:val="004D126E"/>
    <w:rsid w:val="004D1E01"/>
    <w:rsid w:val="004D204C"/>
    <w:rsid w:val="004D2E3D"/>
    <w:rsid w:val="004D359C"/>
    <w:rsid w:val="004D76B8"/>
    <w:rsid w:val="004E02FC"/>
    <w:rsid w:val="004E1C9F"/>
    <w:rsid w:val="004E7ED4"/>
    <w:rsid w:val="004F0B43"/>
    <w:rsid w:val="004F0DB4"/>
    <w:rsid w:val="004F1382"/>
    <w:rsid w:val="004F1779"/>
    <w:rsid w:val="004F2B03"/>
    <w:rsid w:val="004F2C9D"/>
    <w:rsid w:val="004F3344"/>
    <w:rsid w:val="004F5835"/>
    <w:rsid w:val="004F5E3E"/>
    <w:rsid w:val="004F66F3"/>
    <w:rsid w:val="004F6FB1"/>
    <w:rsid w:val="004F7047"/>
    <w:rsid w:val="004F7E43"/>
    <w:rsid w:val="0050288D"/>
    <w:rsid w:val="00503BF0"/>
    <w:rsid w:val="005068DE"/>
    <w:rsid w:val="0051102E"/>
    <w:rsid w:val="00511079"/>
    <w:rsid w:val="00511456"/>
    <w:rsid w:val="00512636"/>
    <w:rsid w:val="0051423C"/>
    <w:rsid w:val="0051562E"/>
    <w:rsid w:val="00515CF3"/>
    <w:rsid w:val="00515D50"/>
    <w:rsid w:val="005161CB"/>
    <w:rsid w:val="00516FD9"/>
    <w:rsid w:val="0052173F"/>
    <w:rsid w:val="0052207B"/>
    <w:rsid w:val="005235C9"/>
    <w:rsid w:val="005238B3"/>
    <w:rsid w:val="00523A57"/>
    <w:rsid w:val="00525240"/>
    <w:rsid w:val="00527737"/>
    <w:rsid w:val="00527933"/>
    <w:rsid w:val="0052799D"/>
    <w:rsid w:val="00531262"/>
    <w:rsid w:val="0053162E"/>
    <w:rsid w:val="00531BE2"/>
    <w:rsid w:val="00531EE0"/>
    <w:rsid w:val="005327CF"/>
    <w:rsid w:val="0053761A"/>
    <w:rsid w:val="00543707"/>
    <w:rsid w:val="005442EB"/>
    <w:rsid w:val="00547466"/>
    <w:rsid w:val="00550CF3"/>
    <w:rsid w:val="00551698"/>
    <w:rsid w:val="0055563C"/>
    <w:rsid w:val="00555652"/>
    <w:rsid w:val="00555DA6"/>
    <w:rsid w:val="00555F14"/>
    <w:rsid w:val="00556F05"/>
    <w:rsid w:val="00557834"/>
    <w:rsid w:val="00557D65"/>
    <w:rsid w:val="005603BB"/>
    <w:rsid w:val="005606AF"/>
    <w:rsid w:val="00560CF5"/>
    <w:rsid w:val="00561CBF"/>
    <w:rsid w:val="00565A0A"/>
    <w:rsid w:val="005713D8"/>
    <w:rsid w:val="00572E68"/>
    <w:rsid w:val="005738A0"/>
    <w:rsid w:val="00574145"/>
    <w:rsid w:val="00575CB2"/>
    <w:rsid w:val="00576B55"/>
    <w:rsid w:val="0057745E"/>
    <w:rsid w:val="0058270B"/>
    <w:rsid w:val="005831DD"/>
    <w:rsid w:val="00583542"/>
    <w:rsid w:val="00584797"/>
    <w:rsid w:val="00586DA9"/>
    <w:rsid w:val="00587665"/>
    <w:rsid w:val="005876F2"/>
    <w:rsid w:val="00587CF1"/>
    <w:rsid w:val="0059041E"/>
    <w:rsid w:val="00590CB3"/>
    <w:rsid w:val="0059152F"/>
    <w:rsid w:val="00591F5C"/>
    <w:rsid w:val="0059260B"/>
    <w:rsid w:val="00593497"/>
    <w:rsid w:val="00593D77"/>
    <w:rsid w:val="00594522"/>
    <w:rsid w:val="0059572C"/>
    <w:rsid w:val="005975C4"/>
    <w:rsid w:val="005977B1"/>
    <w:rsid w:val="0059781C"/>
    <w:rsid w:val="00597841"/>
    <w:rsid w:val="00597A16"/>
    <w:rsid w:val="005A0A92"/>
    <w:rsid w:val="005A11A9"/>
    <w:rsid w:val="005A1E68"/>
    <w:rsid w:val="005A515E"/>
    <w:rsid w:val="005A55D8"/>
    <w:rsid w:val="005A56C2"/>
    <w:rsid w:val="005A5B9C"/>
    <w:rsid w:val="005A62A7"/>
    <w:rsid w:val="005A641E"/>
    <w:rsid w:val="005B01D1"/>
    <w:rsid w:val="005B06C8"/>
    <w:rsid w:val="005B21E0"/>
    <w:rsid w:val="005B2C8E"/>
    <w:rsid w:val="005B3B83"/>
    <w:rsid w:val="005B6785"/>
    <w:rsid w:val="005C029F"/>
    <w:rsid w:val="005C1D1B"/>
    <w:rsid w:val="005C2BE7"/>
    <w:rsid w:val="005C351E"/>
    <w:rsid w:val="005C3634"/>
    <w:rsid w:val="005C38B1"/>
    <w:rsid w:val="005C3B90"/>
    <w:rsid w:val="005C3C66"/>
    <w:rsid w:val="005C56D2"/>
    <w:rsid w:val="005C6049"/>
    <w:rsid w:val="005C72EC"/>
    <w:rsid w:val="005C7358"/>
    <w:rsid w:val="005C7758"/>
    <w:rsid w:val="005C7985"/>
    <w:rsid w:val="005C7A1A"/>
    <w:rsid w:val="005D1781"/>
    <w:rsid w:val="005D3C01"/>
    <w:rsid w:val="005D429D"/>
    <w:rsid w:val="005D668F"/>
    <w:rsid w:val="005D74DC"/>
    <w:rsid w:val="005E0349"/>
    <w:rsid w:val="005E04EB"/>
    <w:rsid w:val="005E1F10"/>
    <w:rsid w:val="005E2CDF"/>
    <w:rsid w:val="005E563B"/>
    <w:rsid w:val="005E630F"/>
    <w:rsid w:val="005E78A5"/>
    <w:rsid w:val="005E7BF3"/>
    <w:rsid w:val="005F0C80"/>
    <w:rsid w:val="005F2B05"/>
    <w:rsid w:val="005F2BD1"/>
    <w:rsid w:val="005F3543"/>
    <w:rsid w:val="005F60DA"/>
    <w:rsid w:val="005F65ED"/>
    <w:rsid w:val="005F7ED9"/>
    <w:rsid w:val="00601C58"/>
    <w:rsid w:val="00601ED7"/>
    <w:rsid w:val="00602045"/>
    <w:rsid w:val="00602BF7"/>
    <w:rsid w:val="006037E7"/>
    <w:rsid w:val="00604114"/>
    <w:rsid w:val="00604367"/>
    <w:rsid w:val="0061077B"/>
    <w:rsid w:val="00612A8A"/>
    <w:rsid w:val="00614CD1"/>
    <w:rsid w:val="00616B1B"/>
    <w:rsid w:val="00617832"/>
    <w:rsid w:val="00621A54"/>
    <w:rsid w:val="00622C58"/>
    <w:rsid w:val="00623BD9"/>
    <w:rsid w:val="00624EC8"/>
    <w:rsid w:val="00627027"/>
    <w:rsid w:val="006272B7"/>
    <w:rsid w:val="0063074C"/>
    <w:rsid w:val="006307F8"/>
    <w:rsid w:val="00630B26"/>
    <w:rsid w:val="0063210C"/>
    <w:rsid w:val="006330DE"/>
    <w:rsid w:val="006345C3"/>
    <w:rsid w:val="006350C7"/>
    <w:rsid w:val="00635A6E"/>
    <w:rsid w:val="00635DF8"/>
    <w:rsid w:val="00636AE8"/>
    <w:rsid w:val="0063703C"/>
    <w:rsid w:val="006401D9"/>
    <w:rsid w:val="006409FA"/>
    <w:rsid w:val="006414F5"/>
    <w:rsid w:val="00642086"/>
    <w:rsid w:val="0064281F"/>
    <w:rsid w:val="00643999"/>
    <w:rsid w:val="0064437C"/>
    <w:rsid w:val="00646711"/>
    <w:rsid w:val="00647E86"/>
    <w:rsid w:val="006512B7"/>
    <w:rsid w:val="00652EB2"/>
    <w:rsid w:val="0065394E"/>
    <w:rsid w:val="00656A03"/>
    <w:rsid w:val="00660A3E"/>
    <w:rsid w:val="00660AF0"/>
    <w:rsid w:val="006651B6"/>
    <w:rsid w:val="0066539C"/>
    <w:rsid w:val="006656CF"/>
    <w:rsid w:val="0066618C"/>
    <w:rsid w:val="00666C41"/>
    <w:rsid w:val="00667854"/>
    <w:rsid w:val="00670334"/>
    <w:rsid w:val="006716C0"/>
    <w:rsid w:val="00672409"/>
    <w:rsid w:val="00672D86"/>
    <w:rsid w:val="006745F3"/>
    <w:rsid w:val="006768ED"/>
    <w:rsid w:val="00676E60"/>
    <w:rsid w:val="00677925"/>
    <w:rsid w:val="006803C1"/>
    <w:rsid w:val="006816C0"/>
    <w:rsid w:val="006819D7"/>
    <w:rsid w:val="006826F0"/>
    <w:rsid w:val="00682F27"/>
    <w:rsid w:val="00684D48"/>
    <w:rsid w:val="00684DE8"/>
    <w:rsid w:val="00685168"/>
    <w:rsid w:val="0068605E"/>
    <w:rsid w:val="00687F5D"/>
    <w:rsid w:val="0069034C"/>
    <w:rsid w:val="00691376"/>
    <w:rsid w:val="00692166"/>
    <w:rsid w:val="00693188"/>
    <w:rsid w:val="0069414E"/>
    <w:rsid w:val="00694B30"/>
    <w:rsid w:val="00695320"/>
    <w:rsid w:val="006955C8"/>
    <w:rsid w:val="00695638"/>
    <w:rsid w:val="00697532"/>
    <w:rsid w:val="00697761"/>
    <w:rsid w:val="006A6085"/>
    <w:rsid w:val="006B2BCB"/>
    <w:rsid w:val="006B33CD"/>
    <w:rsid w:val="006B646C"/>
    <w:rsid w:val="006B68AD"/>
    <w:rsid w:val="006B6A70"/>
    <w:rsid w:val="006B6BA5"/>
    <w:rsid w:val="006B6F79"/>
    <w:rsid w:val="006B7417"/>
    <w:rsid w:val="006C2FEF"/>
    <w:rsid w:val="006C3178"/>
    <w:rsid w:val="006C34AB"/>
    <w:rsid w:val="006C3979"/>
    <w:rsid w:val="006C3FD5"/>
    <w:rsid w:val="006C7CCD"/>
    <w:rsid w:val="006D0C6F"/>
    <w:rsid w:val="006D1461"/>
    <w:rsid w:val="006D1A3B"/>
    <w:rsid w:val="006D2224"/>
    <w:rsid w:val="006D3395"/>
    <w:rsid w:val="006D3C47"/>
    <w:rsid w:val="006D3FB6"/>
    <w:rsid w:val="006D6304"/>
    <w:rsid w:val="006E13D1"/>
    <w:rsid w:val="006E25AF"/>
    <w:rsid w:val="006E3B46"/>
    <w:rsid w:val="006E4457"/>
    <w:rsid w:val="006E50C5"/>
    <w:rsid w:val="006E5152"/>
    <w:rsid w:val="006E6BA3"/>
    <w:rsid w:val="006E6E35"/>
    <w:rsid w:val="006E7912"/>
    <w:rsid w:val="006E7CD8"/>
    <w:rsid w:val="006F126D"/>
    <w:rsid w:val="006F1C4E"/>
    <w:rsid w:val="006F3DCC"/>
    <w:rsid w:val="006F467B"/>
    <w:rsid w:val="006F6CCE"/>
    <w:rsid w:val="006F7573"/>
    <w:rsid w:val="006F7C12"/>
    <w:rsid w:val="0070096A"/>
    <w:rsid w:val="00702AD5"/>
    <w:rsid w:val="00704130"/>
    <w:rsid w:val="00704F79"/>
    <w:rsid w:val="00706780"/>
    <w:rsid w:val="00710E77"/>
    <w:rsid w:val="00711E13"/>
    <w:rsid w:val="00712EDA"/>
    <w:rsid w:val="00716596"/>
    <w:rsid w:val="0071705B"/>
    <w:rsid w:val="00717D5C"/>
    <w:rsid w:val="00720505"/>
    <w:rsid w:val="00721050"/>
    <w:rsid w:val="00722345"/>
    <w:rsid w:val="007227BB"/>
    <w:rsid w:val="00722B66"/>
    <w:rsid w:val="00722C1B"/>
    <w:rsid w:val="00722E33"/>
    <w:rsid w:val="007236A3"/>
    <w:rsid w:val="00724C65"/>
    <w:rsid w:val="007252A8"/>
    <w:rsid w:val="00726982"/>
    <w:rsid w:val="00727B2F"/>
    <w:rsid w:val="00727F91"/>
    <w:rsid w:val="0073046B"/>
    <w:rsid w:val="00731AEB"/>
    <w:rsid w:val="00731E39"/>
    <w:rsid w:val="007334CB"/>
    <w:rsid w:val="007335F6"/>
    <w:rsid w:val="00733E55"/>
    <w:rsid w:val="00735105"/>
    <w:rsid w:val="0073582C"/>
    <w:rsid w:val="00735C6F"/>
    <w:rsid w:val="00743A29"/>
    <w:rsid w:val="00743C53"/>
    <w:rsid w:val="007457DB"/>
    <w:rsid w:val="00745937"/>
    <w:rsid w:val="00746AF5"/>
    <w:rsid w:val="007472A4"/>
    <w:rsid w:val="00750E80"/>
    <w:rsid w:val="007519B5"/>
    <w:rsid w:val="00753997"/>
    <w:rsid w:val="00754577"/>
    <w:rsid w:val="00754A49"/>
    <w:rsid w:val="0075556E"/>
    <w:rsid w:val="00756832"/>
    <w:rsid w:val="00756AB0"/>
    <w:rsid w:val="0075734E"/>
    <w:rsid w:val="0076032B"/>
    <w:rsid w:val="007608FF"/>
    <w:rsid w:val="007616E0"/>
    <w:rsid w:val="007631DB"/>
    <w:rsid w:val="007634C5"/>
    <w:rsid w:val="007644B6"/>
    <w:rsid w:val="00764873"/>
    <w:rsid w:val="00765A00"/>
    <w:rsid w:val="00767C76"/>
    <w:rsid w:val="00772316"/>
    <w:rsid w:val="0077257E"/>
    <w:rsid w:val="00773AB4"/>
    <w:rsid w:val="0077548E"/>
    <w:rsid w:val="00776A2D"/>
    <w:rsid w:val="00780660"/>
    <w:rsid w:val="00780BA7"/>
    <w:rsid w:val="00780C50"/>
    <w:rsid w:val="0078143F"/>
    <w:rsid w:val="00782380"/>
    <w:rsid w:val="00782D0A"/>
    <w:rsid w:val="0078457B"/>
    <w:rsid w:val="007854B2"/>
    <w:rsid w:val="00786F72"/>
    <w:rsid w:val="00787051"/>
    <w:rsid w:val="00790843"/>
    <w:rsid w:val="00791EF3"/>
    <w:rsid w:val="0079437A"/>
    <w:rsid w:val="007949EA"/>
    <w:rsid w:val="00795894"/>
    <w:rsid w:val="007A18DC"/>
    <w:rsid w:val="007A2ED1"/>
    <w:rsid w:val="007A2FD2"/>
    <w:rsid w:val="007A4824"/>
    <w:rsid w:val="007A5F52"/>
    <w:rsid w:val="007A60BC"/>
    <w:rsid w:val="007A73E7"/>
    <w:rsid w:val="007B02EC"/>
    <w:rsid w:val="007B1584"/>
    <w:rsid w:val="007B2630"/>
    <w:rsid w:val="007B3BC6"/>
    <w:rsid w:val="007B46BC"/>
    <w:rsid w:val="007B5BA6"/>
    <w:rsid w:val="007B73D6"/>
    <w:rsid w:val="007B7496"/>
    <w:rsid w:val="007C08D2"/>
    <w:rsid w:val="007C0CD9"/>
    <w:rsid w:val="007C2739"/>
    <w:rsid w:val="007C3E2D"/>
    <w:rsid w:val="007C50E8"/>
    <w:rsid w:val="007C688C"/>
    <w:rsid w:val="007C7995"/>
    <w:rsid w:val="007D0C44"/>
    <w:rsid w:val="007D1F89"/>
    <w:rsid w:val="007D4B29"/>
    <w:rsid w:val="007D5472"/>
    <w:rsid w:val="007D5996"/>
    <w:rsid w:val="007D5F31"/>
    <w:rsid w:val="007D617B"/>
    <w:rsid w:val="007E054E"/>
    <w:rsid w:val="007E0C7B"/>
    <w:rsid w:val="007E163E"/>
    <w:rsid w:val="007E22E4"/>
    <w:rsid w:val="007E34FB"/>
    <w:rsid w:val="007E79A8"/>
    <w:rsid w:val="007F0673"/>
    <w:rsid w:val="007F29EF"/>
    <w:rsid w:val="007F3D85"/>
    <w:rsid w:val="007F4D8E"/>
    <w:rsid w:val="007F60F9"/>
    <w:rsid w:val="007F7124"/>
    <w:rsid w:val="0080153E"/>
    <w:rsid w:val="008020E1"/>
    <w:rsid w:val="00802D6C"/>
    <w:rsid w:val="008037C3"/>
    <w:rsid w:val="008039EF"/>
    <w:rsid w:val="0080583F"/>
    <w:rsid w:val="00807F50"/>
    <w:rsid w:val="00812E52"/>
    <w:rsid w:val="00814866"/>
    <w:rsid w:val="00814E12"/>
    <w:rsid w:val="00816D23"/>
    <w:rsid w:val="00816FA1"/>
    <w:rsid w:val="0081724D"/>
    <w:rsid w:val="00817EC1"/>
    <w:rsid w:val="00821698"/>
    <w:rsid w:val="008238CA"/>
    <w:rsid w:val="00823D15"/>
    <w:rsid w:val="00826DD9"/>
    <w:rsid w:val="008278B6"/>
    <w:rsid w:val="008328E1"/>
    <w:rsid w:val="00832BDA"/>
    <w:rsid w:val="00833F8A"/>
    <w:rsid w:val="008341A1"/>
    <w:rsid w:val="0083483D"/>
    <w:rsid w:val="00835B96"/>
    <w:rsid w:val="008405D3"/>
    <w:rsid w:val="00842AF6"/>
    <w:rsid w:val="00844CAA"/>
    <w:rsid w:val="00844FC4"/>
    <w:rsid w:val="00845A0B"/>
    <w:rsid w:val="00845F60"/>
    <w:rsid w:val="008464B3"/>
    <w:rsid w:val="00846C29"/>
    <w:rsid w:val="00846E0C"/>
    <w:rsid w:val="008503E1"/>
    <w:rsid w:val="00850604"/>
    <w:rsid w:val="00852262"/>
    <w:rsid w:val="00852D83"/>
    <w:rsid w:val="008535AD"/>
    <w:rsid w:val="00854553"/>
    <w:rsid w:val="0085481D"/>
    <w:rsid w:val="0085561D"/>
    <w:rsid w:val="00857B18"/>
    <w:rsid w:val="00860F66"/>
    <w:rsid w:val="0086293F"/>
    <w:rsid w:val="00862CDD"/>
    <w:rsid w:val="00862E7F"/>
    <w:rsid w:val="008633BC"/>
    <w:rsid w:val="00863B09"/>
    <w:rsid w:val="0086582F"/>
    <w:rsid w:val="00866011"/>
    <w:rsid w:val="008668DF"/>
    <w:rsid w:val="0087070D"/>
    <w:rsid w:val="008711AA"/>
    <w:rsid w:val="00873891"/>
    <w:rsid w:val="0087397B"/>
    <w:rsid w:val="00873A11"/>
    <w:rsid w:val="008743F3"/>
    <w:rsid w:val="0087444A"/>
    <w:rsid w:val="00875139"/>
    <w:rsid w:val="00875299"/>
    <w:rsid w:val="00875410"/>
    <w:rsid w:val="008770A7"/>
    <w:rsid w:val="00881D39"/>
    <w:rsid w:val="008833A3"/>
    <w:rsid w:val="00883492"/>
    <w:rsid w:val="008843D7"/>
    <w:rsid w:val="0088612F"/>
    <w:rsid w:val="00886358"/>
    <w:rsid w:val="008904EA"/>
    <w:rsid w:val="0089067D"/>
    <w:rsid w:val="00892BB9"/>
    <w:rsid w:val="00892DE6"/>
    <w:rsid w:val="00895398"/>
    <w:rsid w:val="0089578A"/>
    <w:rsid w:val="008A22EF"/>
    <w:rsid w:val="008A32B7"/>
    <w:rsid w:val="008A34DB"/>
    <w:rsid w:val="008A5032"/>
    <w:rsid w:val="008A5DB3"/>
    <w:rsid w:val="008B25A0"/>
    <w:rsid w:val="008B2F39"/>
    <w:rsid w:val="008B3D89"/>
    <w:rsid w:val="008B4B26"/>
    <w:rsid w:val="008B4EF3"/>
    <w:rsid w:val="008B5290"/>
    <w:rsid w:val="008B5CAA"/>
    <w:rsid w:val="008B5E06"/>
    <w:rsid w:val="008C3130"/>
    <w:rsid w:val="008C61BB"/>
    <w:rsid w:val="008C6D32"/>
    <w:rsid w:val="008C73EE"/>
    <w:rsid w:val="008D0C7C"/>
    <w:rsid w:val="008D13BC"/>
    <w:rsid w:val="008D4160"/>
    <w:rsid w:val="008D46A7"/>
    <w:rsid w:val="008D5B66"/>
    <w:rsid w:val="008D6A15"/>
    <w:rsid w:val="008E0DBF"/>
    <w:rsid w:val="008E0F52"/>
    <w:rsid w:val="008E2652"/>
    <w:rsid w:val="008E291B"/>
    <w:rsid w:val="008E4E17"/>
    <w:rsid w:val="008E6559"/>
    <w:rsid w:val="008F048A"/>
    <w:rsid w:val="008F3087"/>
    <w:rsid w:val="008F43DA"/>
    <w:rsid w:val="008F5CEB"/>
    <w:rsid w:val="009049A8"/>
    <w:rsid w:val="0090524B"/>
    <w:rsid w:val="0090533A"/>
    <w:rsid w:val="009055CF"/>
    <w:rsid w:val="00905A33"/>
    <w:rsid w:val="00906E02"/>
    <w:rsid w:val="0091432C"/>
    <w:rsid w:val="009147D8"/>
    <w:rsid w:val="00915B81"/>
    <w:rsid w:val="009176EB"/>
    <w:rsid w:val="00917B79"/>
    <w:rsid w:val="0092075D"/>
    <w:rsid w:val="009213BD"/>
    <w:rsid w:val="00921C3C"/>
    <w:rsid w:val="009224C8"/>
    <w:rsid w:val="00922D3A"/>
    <w:rsid w:val="009269DC"/>
    <w:rsid w:val="00926E0E"/>
    <w:rsid w:val="00932B1C"/>
    <w:rsid w:val="00933F1D"/>
    <w:rsid w:val="0093412C"/>
    <w:rsid w:val="00934E06"/>
    <w:rsid w:val="00934ED9"/>
    <w:rsid w:val="0094062D"/>
    <w:rsid w:val="00940C00"/>
    <w:rsid w:val="00941FF2"/>
    <w:rsid w:val="009422B9"/>
    <w:rsid w:val="00945ACB"/>
    <w:rsid w:val="00950766"/>
    <w:rsid w:val="009524B1"/>
    <w:rsid w:val="00952DC3"/>
    <w:rsid w:val="009537CC"/>
    <w:rsid w:val="00953850"/>
    <w:rsid w:val="009552EE"/>
    <w:rsid w:val="00956E0D"/>
    <w:rsid w:val="00960CAF"/>
    <w:rsid w:val="00961CF3"/>
    <w:rsid w:val="00961F37"/>
    <w:rsid w:val="00962331"/>
    <w:rsid w:val="009638B8"/>
    <w:rsid w:val="009638CD"/>
    <w:rsid w:val="009648C9"/>
    <w:rsid w:val="00965C53"/>
    <w:rsid w:val="00965EE8"/>
    <w:rsid w:val="009678E0"/>
    <w:rsid w:val="00967D33"/>
    <w:rsid w:val="0097094C"/>
    <w:rsid w:val="00974A07"/>
    <w:rsid w:val="00974C3A"/>
    <w:rsid w:val="00977A43"/>
    <w:rsid w:val="00984AE0"/>
    <w:rsid w:val="00985392"/>
    <w:rsid w:val="00985EF7"/>
    <w:rsid w:val="00986330"/>
    <w:rsid w:val="009863F0"/>
    <w:rsid w:val="009900E1"/>
    <w:rsid w:val="0099205B"/>
    <w:rsid w:val="0099425B"/>
    <w:rsid w:val="00995092"/>
    <w:rsid w:val="00995170"/>
    <w:rsid w:val="00997CF4"/>
    <w:rsid w:val="009A5832"/>
    <w:rsid w:val="009A6CAA"/>
    <w:rsid w:val="009A75B2"/>
    <w:rsid w:val="009A786B"/>
    <w:rsid w:val="009B0CC0"/>
    <w:rsid w:val="009B229D"/>
    <w:rsid w:val="009B42EC"/>
    <w:rsid w:val="009B5BE1"/>
    <w:rsid w:val="009B68C1"/>
    <w:rsid w:val="009B77EE"/>
    <w:rsid w:val="009C09A9"/>
    <w:rsid w:val="009C1384"/>
    <w:rsid w:val="009C2DD2"/>
    <w:rsid w:val="009C40B0"/>
    <w:rsid w:val="009C51D5"/>
    <w:rsid w:val="009C7783"/>
    <w:rsid w:val="009D0104"/>
    <w:rsid w:val="009D387D"/>
    <w:rsid w:val="009D3B24"/>
    <w:rsid w:val="009D4EBC"/>
    <w:rsid w:val="009D4F89"/>
    <w:rsid w:val="009D6B7A"/>
    <w:rsid w:val="009E168B"/>
    <w:rsid w:val="009E4CB4"/>
    <w:rsid w:val="009E5AF5"/>
    <w:rsid w:val="009E6273"/>
    <w:rsid w:val="009E70F3"/>
    <w:rsid w:val="009E7485"/>
    <w:rsid w:val="009F02A3"/>
    <w:rsid w:val="009F0B69"/>
    <w:rsid w:val="009F0EF8"/>
    <w:rsid w:val="009F2BEF"/>
    <w:rsid w:val="009F52C1"/>
    <w:rsid w:val="009F5BC8"/>
    <w:rsid w:val="009F5E51"/>
    <w:rsid w:val="009F6701"/>
    <w:rsid w:val="009F7D66"/>
    <w:rsid w:val="00A0043C"/>
    <w:rsid w:val="00A01142"/>
    <w:rsid w:val="00A02874"/>
    <w:rsid w:val="00A030CA"/>
    <w:rsid w:val="00A05DB6"/>
    <w:rsid w:val="00A05F28"/>
    <w:rsid w:val="00A0622D"/>
    <w:rsid w:val="00A10FC3"/>
    <w:rsid w:val="00A10FFB"/>
    <w:rsid w:val="00A11120"/>
    <w:rsid w:val="00A11254"/>
    <w:rsid w:val="00A1162C"/>
    <w:rsid w:val="00A128DC"/>
    <w:rsid w:val="00A15F26"/>
    <w:rsid w:val="00A15F8F"/>
    <w:rsid w:val="00A17E44"/>
    <w:rsid w:val="00A201E4"/>
    <w:rsid w:val="00A20228"/>
    <w:rsid w:val="00A203D0"/>
    <w:rsid w:val="00A224E3"/>
    <w:rsid w:val="00A25F05"/>
    <w:rsid w:val="00A2631A"/>
    <w:rsid w:val="00A26C2A"/>
    <w:rsid w:val="00A26EBB"/>
    <w:rsid w:val="00A27B0C"/>
    <w:rsid w:val="00A30C47"/>
    <w:rsid w:val="00A31181"/>
    <w:rsid w:val="00A31CC4"/>
    <w:rsid w:val="00A31E10"/>
    <w:rsid w:val="00A32E66"/>
    <w:rsid w:val="00A341E3"/>
    <w:rsid w:val="00A34FB5"/>
    <w:rsid w:val="00A35AC1"/>
    <w:rsid w:val="00A4008C"/>
    <w:rsid w:val="00A40494"/>
    <w:rsid w:val="00A4367E"/>
    <w:rsid w:val="00A449F4"/>
    <w:rsid w:val="00A457FF"/>
    <w:rsid w:val="00A50A96"/>
    <w:rsid w:val="00A53AB4"/>
    <w:rsid w:val="00A560F7"/>
    <w:rsid w:val="00A60BB7"/>
    <w:rsid w:val="00A61B69"/>
    <w:rsid w:val="00A61C84"/>
    <w:rsid w:val="00A6455B"/>
    <w:rsid w:val="00A658E4"/>
    <w:rsid w:val="00A665D6"/>
    <w:rsid w:val="00A67877"/>
    <w:rsid w:val="00A713AF"/>
    <w:rsid w:val="00A72455"/>
    <w:rsid w:val="00A72812"/>
    <w:rsid w:val="00A72C54"/>
    <w:rsid w:val="00A74F55"/>
    <w:rsid w:val="00A75F70"/>
    <w:rsid w:val="00A82F02"/>
    <w:rsid w:val="00A84B8B"/>
    <w:rsid w:val="00A859A1"/>
    <w:rsid w:val="00A879C2"/>
    <w:rsid w:val="00A90D59"/>
    <w:rsid w:val="00A92110"/>
    <w:rsid w:val="00A92817"/>
    <w:rsid w:val="00A9357C"/>
    <w:rsid w:val="00A938E6"/>
    <w:rsid w:val="00A93BF6"/>
    <w:rsid w:val="00A947B8"/>
    <w:rsid w:val="00A9677A"/>
    <w:rsid w:val="00A96D81"/>
    <w:rsid w:val="00A97374"/>
    <w:rsid w:val="00AA0E87"/>
    <w:rsid w:val="00AA1253"/>
    <w:rsid w:val="00AA39EC"/>
    <w:rsid w:val="00AA39F3"/>
    <w:rsid w:val="00AA4059"/>
    <w:rsid w:val="00AA708A"/>
    <w:rsid w:val="00AB1695"/>
    <w:rsid w:val="00AB23DB"/>
    <w:rsid w:val="00AB399E"/>
    <w:rsid w:val="00AB5986"/>
    <w:rsid w:val="00AB79F7"/>
    <w:rsid w:val="00AC02C1"/>
    <w:rsid w:val="00AC0366"/>
    <w:rsid w:val="00AC0AB6"/>
    <w:rsid w:val="00AC112B"/>
    <w:rsid w:val="00AC2092"/>
    <w:rsid w:val="00AC22DA"/>
    <w:rsid w:val="00AC28F5"/>
    <w:rsid w:val="00AC6CA6"/>
    <w:rsid w:val="00AD0820"/>
    <w:rsid w:val="00AD23DC"/>
    <w:rsid w:val="00AD2FA4"/>
    <w:rsid w:val="00AD3069"/>
    <w:rsid w:val="00AD3455"/>
    <w:rsid w:val="00AD3CAD"/>
    <w:rsid w:val="00AD54A5"/>
    <w:rsid w:val="00AD590C"/>
    <w:rsid w:val="00AD5C47"/>
    <w:rsid w:val="00AD5EF2"/>
    <w:rsid w:val="00AD63C3"/>
    <w:rsid w:val="00AD66C7"/>
    <w:rsid w:val="00AD797D"/>
    <w:rsid w:val="00AD7AE6"/>
    <w:rsid w:val="00AD7F7C"/>
    <w:rsid w:val="00AE0A34"/>
    <w:rsid w:val="00AE119C"/>
    <w:rsid w:val="00AE1DF1"/>
    <w:rsid w:val="00AE215D"/>
    <w:rsid w:val="00AE48C6"/>
    <w:rsid w:val="00AE4C76"/>
    <w:rsid w:val="00AE6AD7"/>
    <w:rsid w:val="00AF0FA9"/>
    <w:rsid w:val="00AF3F7B"/>
    <w:rsid w:val="00AF66EB"/>
    <w:rsid w:val="00B01498"/>
    <w:rsid w:val="00B02747"/>
    <w:rsid w:val="00B03990"/>
    <w:rsid w:val="00B04F3D"/>
    <w:rsid w:val="00B079A3"/>
    <w:rsid w:val="00B07E57"/>
    <w:rsid w:val="00B13D2D"/>
    <w:rsid w:val="00B1513F"/>
    <w:rsid w:val="00B16B15"/>
    <w:rsid w:val="00B208F7"/>
    <w:rsid w:val="00B22542"/>
    <w:rsid w:val="00B225EE"/>
    <w:rsid w:val="00B226A2"/>
    <w:rsid w:val="00B23365"/>
    <w:rsid w:val="00B24F38"/>
    <w:rsid w:val="00B25420"/>
    <w:rsid w:val="00B266B0"/>
    <w:rsid w:val="00B3000E"/>
    <w:rsid w:val="00B3140E"/>
    <w:rsid w:val="00B31B8E"/>
    <w:rsid w:val="00B326A8"/>
    <w:rsid w:val="00B33F14"/>
    <w:rsid w:val="00B345BC"/>
    <w:rsid w:val="00B360E4"/>
    <w:rsid w:val="00B36D43"/>
    <w:rsid w:val="00B37679"/>
    <w:rsid w:val="00B419E0"/>
    <w:rsid w:val="00B426AC"/>
    <w:rsid w:val="00B4273A"/>
    <w:rsid w:val="00B43A5E"/>
    <w:rsid w:val="00B45642"/>
    <w:rsid w:val="00B46A60"/>
    <w:rsid w:val="00B46A8E"/>
    <w:rsid w:val="00B471C3"/>
    <w:rsid w:val="00B47E88"/>
    <w:rsid w:val="00B50F79"/>
    <w:rsid w:val="00B50FF0"/>
    <w:rsid w:val="00B51439"/>
    <w:rsid w:val="00B5172E"/>
    <w:rsid w:val="00B51AB4"/>
    <w:rsid w:val="00B51FB2"/>
    <w:rsid w:val="00B523FC"/>
    <w:rsid w:val="00B54EF8"/>
    <w:rsid w:val="00B56180"/>
    <w:rsid w:val="00B561DF"/>
    <w:rsid w:val="00B566C8"/>
    <w:rsid w:val="00B576CC"/>
    <w:rsid w:val="00B579E9"/>
    <w:rsid w:val="00B60A12"/>
    <w:rsid w:val="00B60A6F"/>
    <w:rsid w:val="00B60FC2"/>
    <w:rsid w:val="00B63337"/>
    <w:rsid w:val="00B65D23"/>
    <w:rsid w:val="00B66A2E"/>
    <w:rsid w:val="00B7218E"/>
    <w:rsid w:val="00B7267A"/>
    <w:rsid w:val="00B74FC5"/>
    <w:rsid w:val="00B752C1"/>
    <w:rsid w:val="00B754CE"/>
    <w:rsid w:val="00B77553"/>
    <w:rsid w:val="00B77943"/>
    <w:rsid w:val="00B77B5F"/>
    <w:rsid w:val="00B77C90"/>
    <w:rsid w:val="00B80D90"/>
    <w:rsid w:val="00B82613"/>
    <w:rsid w:val="00B82772"/>
    <w:rsid w:val="00B82899"/>
    <w:rsid w:val="00B82C5C"/>
    <w:rsid w:val="00B82F3A"/>
    <w:rsid w:val="00B84672"/>
    <w:rsid w:val="00B86534"/>
    <w:rsid w:val="00B9198D"/>
    <w:rsid w:val="00B92083"/>
    <w:rsid w:val="00B92343"/>
    <w:rsid w:val="00B93008"/>
    <w:rsid w:val="00B9368C"/>
    <w:rsid w:val="00B94824"/>
    <w:rsid w:val="00B94C80"/>
    <w:rsid w:val="00B94E0E"/>
    <w:rsid w:val="00B95135"/>
    <w:rsid w:val="00B97CA3"/>
    <w:rsid w:val="00BA760F"/>
    <w:rsid w:val="00BA7D75"/>
    <w:rsid w:val="00BB2B1E"/>
    <w:rsid w:val="00BB3968"/>
    <w:rsid w:val="00BB3E2B"/>
    <w:rsid w:val="00BB5749"/>
    <w:rsid w:val="00BB5DD7"/>
    <w:rsid w:val="00BB6380"/>
    <w:rsid w:val="00BB711E"/>
    <w:rsid w:val="00BC0238"/>
    <w:rsid w:val="00BC07D4"/>
    <w:rsid w:val="00BC0B5E"/>
    <w:rsid w:val="00BC0D2E"/>
    <w:rsid w:val="00BC4962"/>
    <w:rsid w:val="00BC5971"/>
    <w:rsid w:val="00BC76E2"/>
    <w:rsid w:val="00BC7C15"/>
    <w:rsid w:val="00BD0FDB"/>
    <w:rsid w:val="00BD1FE6"/>
    <w:rsid w:val="00BD415C"/>
    <w:rsid w:val="00BD57A3"/>
    <w:rsid w:val="00BD582C"/>
    <w:rsid w:val="00BD5BC7"/>
    <w:rsid w:val="00BD5FC0"/>
    <w:rsid w:val="00BD6F6C"/>
    <w:rsid w:val="00BD7A4F"/>
    <w:rsid w:val="00BE02B4"/>
    <w:rsid w:val="00BE0724"/>
    <w:rsid w:val="00BE0DD4"/>
    <w:rsid w:val="00BE1150"/>
    <w:rsid w:val="00BE4A6D"/>
    <w:rsid w:val="00BE4F13"/>
    <w:rsid w:val="00BE5EA3"/>
    <w:rsid w:val="00BE6BED"/>
    <w:rsid w:val="00BE7C8C"/>
    <w:rsid w:val="00BE7FF3"/>
    <w:rsid w:val="00BF10BC"/>
    <w:rsid w:val="00BF10F1"/>
    <w:rsid w:val="00BF240C"/>
    <w:rsid w:val="00BF243C"/>
    <w:rsid w:val="00BF4A14"/>
    <w:rsid w:val="00BF6A8C"/>
    <w:rsid w:val="00C00223"/>
    <w:rsid w:val="00C00B16"/>
    <w:rsid w:val="00C010C4"/>
    <w:rsid w:val="00C01CC6"/>
    <w:rsid w:val="00C02E9A"/>
    <w:rsid w:val="00C048C9"/>
    <w:rsid w:val="00C06CB7"/>
    <w:rsid w:val="00C10CC8"/>
    <w:rsid w:val="00C11D7F"/>
    <w:rsid w:val="00C1269E"/>
    <w:rsid w:val="00C12ABE"/>
    <w:rsid w:val="00C13389"/>
    <w:rsid w:val="00C13FC5"/>
    <w:rsid w:val="00C14007"/>
    <w:rsid w:val="00C143A8"/>
    <w:rsid w:val="00C16605"/>
    <w:rsid w:val="00C16872"/>
    <w:rsid w:val="00C177CB"/>
    <w:rsid w:val="00C20268"/>
    <w:rsid w:val="00C205BE"/>
    <w:rsid w:val="00C20C6E"/>
    <w:rsid w:val="00C23E72"/>
    <w:rsid w:val="00C24516"/>
    <w:rsid w:val="00C25338"/>
    <w:rsid w:val="00C25570"/>
    <w:rsid w:val="00C26B6D"/>
    <w:rsid w:val="00C27D7B"/>
    <w:rsid w:val="00C320F3"/>
    <w:rsid w:val="00C32D2A"/>
    <w:rsid w:val="00C34C3A"/>
    <w:rsid w:val="00C41911"/>
    <w:rsid w:val="00C42298"/>
    <w:rsid w:val="00C43FF0"/>
    <w:rsid w:val="00C44280"/>
    <w:rsid w:val="00C4592E"/>
    <w:rsid w:val="00C51227"/>
    <w:rsid w:val="00C54381"/>
    <w:rsid w:val="00C54F05"/>
    <w:rsid w:val="00C55503"/>
    <w:rsid w:val="00C561E4"/>
    <w:rsid w:val="00C57316"/>
    <w:rsid w:val="00C633B9"/>
    <w:rsid w:val="00C635FC"/>
    <w:rsid w:val="00C65495"/>
    <w:rsid w:val="00C6706F"/>
    <w:rsid w:val="00C6753E"/>
    <w:rsid w:val="00C70701"/>
    <w:rsid w:val="00C70AC4"/>
    <w:rsid w:val="00C70D4A"/>
    <w:rsid w:val="00C71B30"/>
    <w:rsid w:val="00C72D7E"/>
    <w:rsid w:val="00C7453D"/>
    <w:rsid w:val="00C765F2"/>
    <w:rsid w:val="00C775DD"/>
    <w:rsid w:val="00C776C5"/>
    <w:rsid w:val="00C805C5"/>
    <w:rsid w:val="00C8298B"/>
    <w:rsid w:val="00C8582F"/>
    <w:rsid w:val="00C861F5"/>
    <w:rsid w:val="00C87E0C"/>
    <w:rsid w:val="00C90D3E"/>
    <w:rsid w:val="00C93EAF"/>
    <w:rsid w:val="00C94DD6"/>
    <w:rsid w:val="00C96F79"/>
    <w:rsid w:val="00C974BC"/>
    <w:rsid w:val="00CA3E55"/>
    <w:rsid w:val="00CA576B"/>
    <w:rsid w:val="00CB09DA"/>
    <w:rsid w:val="00CB29D0"/>
    <w:rsid w:val="00CB4CA4"/>
    <w:rsid w:val="00CB6578"/>
    <w:rsid w:val="00CC106E"/>
    <w:rsid w:val="00CC149D"/>
    <w:rsid w:val="00CC3498"/>
    <w:rsid w:val="00CC3FDD"/>
    <w:rsid w:val="00CC4A86"/>
    <w:rsid w:val="00CC73F6"/>
    <w:rsid w:val="00CC7415"/>
    <w:rsid w:val="00CD1744"/>
    <w:rsid w:val="00CD3D4E"/>
    <w:rsid w:val="00CD41CD"/>
    <w:rsid w:val="00CD5091"/>
    <w:rsid w:val="00CD56C3"/>
    <w:rsid w:val="00CD6307"/>
    <w:rsid w:val="00CD6E67"/>
    <w:rsid w:val="00CE38B4"/>
    <w:rsid w:val="00CE43C0"/>
    <w:rsid w:val="00CE52F2"/>
    <w:rsid w:val="00CE5ED0"/>
    <w:rsid w:val="00CF244C"/>
    <w:rsid w:val="00CF2462"/>
    <w:rsid w:val="00CF29D3"/>
    <w:rsid w:val="00CF3993"/>
    <w:rsid w:val="00CF3BA7"/>
    <w:rsid w:val="00CF3F50"/>
    <w:rsid w:val="00CF485D"/>
    <w:rsid w:val="00CF4F4C"/>
    <w:rsid w:val="00CF5D28"/>
    <w:rsid w:val="00CF61FA"/>
    <w:rsid w:val="00CF7988"/>
    <w:rsid w:val="00CF7E17"/>
    <w:rsid w:val="00D00165"/>
    <w:rsid w:val="00D02C81"/>
    <w:rsid w:val="00D0326B"/>
    <w:rsid w:val="00D0377D"/>
    <w:rsid w:val="00D05775"/>
    <w:rsid w:val="00D05860"/>
    <w:rsid w:val="00D064E8"/>
    <w:rsid w:val="00D06776"/>
    <w:rsid w:val="00D06A0A"/>
    <w:rsid w:val="00D0729B"/>
    <w:rsid w:val="00D07730"/>
    <w:rsid w:val="00D07870"/>
    <w:rsid w:val="00D1454F"/>
    <w:rsid w:val="00D14BBD"/>
    <w:rsid w:val="00D15931"/>
    <w:rsid w:val="00D170E5"/>
    <w:rsid w:val="00D1775B"/>
    <w:rsid w:val="00D178D7"/>
    <w:rsid w:val="00D2028F"/>
    <w:rsid w:val="00D203FA"/>
    <w:rsid w:val="00D206D2"/>
    <w:rsid w:val="00D22208"/>
    <w:rsid w:val="00D22430"/>
    <w:rsid w:val="00D22C9D"/>
    <w:rsid w:val="00D25A63"/>
    <w:rsid w:val="00D25D33"/>
    <w:rsid w:val="00D25D3F"/>
    <w:rsid w:val="00D26073"/>
    <w:rsid w:val="00D26470"/>
    <w:rsid w:val="00D314E7"/>
    <w:rsid w:val="00D317C0"/>
    <w:rsid w:val="00D3288D"/>
    <w:rsid w:val="00D32C27"/>
    <w:rsid w:val="00D33355"/>
    <w:rsid w:val="00D3620E"/>
    <w:rsid w:val="00D36E0E"/>
    <w:rsid w:val="00D40DFA"/>
    <w:rsid w:val="00D41616"/>
    <w:rsid w:val="00D41959"/>
    <w:rsid w:val="00D43EE3"/>
    <w:rsid w:val="00D460D1"/>
    <w:rsid w:val="00D47C16"/>
    <w:rsid w:val="00D50C12"/>
    <w:rsid w:val="00D51043"/>
    <w:rsid w:val="00D51051"/>
    <w:rsid w:val="00D51CCF"/>
    <w:rsid w:val="00D522F4"/>
    <w:rsid w:val="00D527BB"/>
    <w:rsid w:val="00D53830"/>
    <w:rsid w:val="00D53962"/>
    <w:rsid w:val="00D54A27"/>
    <w:rsid w:val="00D56CDA"/>
    <w:rsid w:val="00D5717B"/>
    <w:rsid w:val="00D57829"/>
    <w:rsid w:val="00D579D8"/>
    <w:rsid w:val="00D57BDD"/>
    <w:rsid w:val="00D57F9A"/>
    <w:rsid w:val="00D61C95"/>
    <w:rsid w:val="00D623AD"/>
    <w:rsid w:val="00D62EA2"/>
    <w:rsid w:val="00D63512"/>
    <w:rsid w:val="00D6699C"/>
    <w:rsid w:val="00D66A40"/>
    <w:rsid w:val="00D66C2A"/>
    <w:rsid w:val="00D702B4"/>
    <w:rsid w:val="00D7210F"/>
    <w:rsid w:val="00D7244A"/>
    <w:rsid w:val="00D72A55"/>
    <w:rsid w:val="00D72F63"/>
    <w:rsid w:val="00D73C57"/>
    <w:rsid w:val="00D74871"/>
    <w:rsid w:val="00D77279"/>
    <w:rsid w:val="00D801C7"/>
    <w:rsid w:val="00D802BC"/>
    <w:rsid w:val="00D80A10"/>
    <w:rsid w:val="00D82E37"/>
    <w:rsid w:val="00D833F5"/>
    <w:rsid w:val="00D8412F"/>
    <w:rsid w:val="00D8496F"/>
    <w:rsid w:val="00D84FFF"/>
    <w:rsid w:val="00D85511"/>
    <w:rsid w:val="00D87388"/>
    <w:rsid w:val="00D874DF"/>
    <w:rsid w:val="00D87648"/>
    <w:rsid w:val="00D901FF"/>
    <w:rsid w:val="00D9023E"/>
    <w:rsid w:val="00D9415C"/>
    <w:rsid w:val="00D96444"/>
    <w:rsid w:val="00DA11F9"/>
    <w:rsid w:val="00DA1D60"/>
    <w:rsid w:val="00DA3204"/>
    <w:rsid w:val="00DA3FF7"/>
    <w:rsid w:val="00DA4C1F"/>
    <w:rsid w:val="00DA66D8"/>
    <w:rsid w:val="00DB0D2A"/>
    <w:rsid w:val="00DB14BA"/>
    <w:rsid w:val="00DB213D"/>
    <w:rsid w:val="00DB3A47"/>
    <w:rsid w:val="00DB3E45"/>
    <w:rsid w:val="00DB59F3"/>
    <w:rsid w:val="00DB6B65"/>
    <w:rsid w:val="00DC1AE4"/>
    <w:rsid w:val="00DC204B"/>
    <w:rsid w:val="00DC390B"/>
    <w:rsid w:val="00DC3F44"/>
    <w:rsid w:val="00DC425F"/>
    <w:rsid w:val="00DC4ACC"/>
    <w:rsid w:val="00DC600B"/>
    <w:rsid w:val="00DC6664"/>
    <w:rsid w:val="00DD04A1"/>
    <w:rsid w:val="00DD0817"/>
    <w:rsid w:val="00DD0F76"/>
    <w:rsid w:val="00DD2097"/>
    <w:rsid w:val="00DD229E"/>
    <w:rsid w:val="00DD2623"/>
    <w:rsid w:val="00DD55E0"/>
    <w:rsid w:val="00DD6792"/>
    <w:rsid w:val="00DE0880"/>
    <w:rsid w:val="00DE1BB3"/>
    <w:rsid w:val="00DE2A16"/>
    <w:rsid w:val="00DE3AC3"/>
    <w:rsid w:val="00DE3DBB"/>
    <w:rsid w:val="00DE3F58"/>
    <w:rsid w:val="00DE45EC"/>
    <w:rsid w:val="00DE53C7"/>
    <w:rsid w:val="00DE684D"/>
    <w:rsid w:val="00DE77F9"/>
    <w:rsid w:val="00DF100D"/>
    <w:rsid w:val="00DF264D"/>
    <w:rsid w:val="00DF2BB2"/>
    <w:rsid w:val="00DF36FB"/>
    <w:rsid w:val="00DF38A7"/>
    <w:rsid w:val="00DF4BA1"/>
    <w:rsid w:val="00DF73DE"/>
    <w:rsid w:val="00DF7FF2"/>
    <w:rsid w:val="00E0226E"/>
    <w:rsid w:val="00E03AA1"/>
    <w:rsid w:val="00E049D0"/>
    <w:rsid w:val="00E0576C"/>
    <w:rsid w:val="00E07BAC"/>
    <w:rsid w:val="00E121CC"/>
    <w:rsid w:val="00E130E3"/>
    <w:rsid w:val="00E14818"/>
    <w:rsid w:val="00E14842"/>
    <w:rsid w:val="00E158D5"/>
    <w:rsid w:val="00E15F79"/>
    <w:rsid w:val="00E16B50"/>
    <w:rsid w:val="00E179CF"/>
    <w:rsid w:val="00E21C89"/>
    <w:rsid w:val="00E21F42"/>
    <w:rsid w:val="00E2345A"/>
    <w:rsid w:val="00E23716"/>
    <w:rsid w:val="00E24016"/>
    <w:rsid w:val="00E31AE4"/>
    <w:rsid w:val="00E32C94"/>
    <w:rsid w:val="00E33742"/>
    <w:rsid w:val="00E34AE5"/>
    <w:rsid w:val="00E35160"/>
    <w:rsid w:val="00E362A1"/>
    <w:rsid w:val="00E404FC"/>
    <w:rsid w:val="00E42783"/>
    <w:rsid w:val="00E44643"/>
    <w:rsid w:val="00E45BE0"/>
    <w:rsid w:val="00E51AFE"/>
    <w:rsid w:val="00E53E0D"/>
    <w:rsid w:val="00E5527B"/>
    <w:rsid w:val="00E55484"/>
    <w:rsid w:val="00E55613"/>
    <w:rsid w:val="00E57682"/>
    <w:rsid w:val="00E63B63"/>
    <w:rsid w:val="00E67634"/>
    <w:rsid w:val="00E67CBD"/>
    <w:rsid w:val="00E71C14"/>
    <w:rsid w:val="00E72E0D"/>
    <w:rsid w:val="00E7369E"/>
    <w:rsid w:val="00E7588A"/>
    <w:rsid w:val="00E770DA"/>
    <w:rsid w:val="00E817E0"/>
    <w:rsid w:val="00E81899"/>
    <w:rsid w:val="00E81A57"/>
    <w:rsid w:val="00E81EF9"/>
    <w:rsid w:val="00E85307"/>
    <w:rsid w:val="00E86447"/>
    <w:rsid w:val="00E866A9"/>
    <w:rsid w:val="00E86D55"/>
    <w:rsid w:val="00E87991"/>
    <w:rsid w:val="00E87DA3"/>
    <w:rsid w:val="00E93046"/>
    <w:rsid w:val="00E934C5"/>
    <w:rsid w:val="00E94581"/>
    <w:rsid w:val="00E946A6"/>
    <w:rsid w:val="00E95EC3"/>
    <w:rsid w:val="00E969C1"/>
    <w:rsid w:val="00E97BED"/>
    <w:rsid w:val="00EA0F07"/>
    <w:rsid w:val="00EA1D43"/>
    <w:rsid w:val="00EA1FF2"/>
    <w:rsid w:val="00EA369F"/>
    <w:rsid w:val="00EA3BAB"/>
    <w:rsid w:val="00EA56BB"/>
    <w:rsid w:val="00EB2584"/>
    <w:rsid w:val="00EB348B"/>
    <w:rsid w:val="00EB4180"/>
    <w:rsid w:val="00EB4B45"/>
    <w:rsid w:val="00EB4FBA"/>
    <w:rsid w:val="00EB6883"/>
    <w:rsid w:val="00EB7A70"/>
    <w:rsid w:val="00EC056E"/>
    <w:rsid w:val="00EC3733"/>
    <w:rsid w:val="00EC3DCF"/>
    <w:rsid w:val="00EC5BE2"/>
    <w:rsid w:val="00EC64E9"/>
    <w:rsid w:val="00EC696A"/>
    <w:rsid w:val="00EC70AC"/>
    <w:rsid w:val="00ED2C65"/>
    <w:rsid w:val="00ED64A8"/>
    <w:rsid w:val="00EE3444"/>
    <w:rsid w:val="00EE47DD"/>
    <w:rsid w:val="00EE5174"/>
    <w:rsid w:val="00EE594F"/>
    <w:rsid w:val="00EE5D7B"/>
    <w:rsid w:val="00EE5DFB"/>
    <w:rsid w:val="00EE69F6"/>
    <w:rsid w:val="00EE76A9"/>
    <w:rsid w:val="00EE7FA7"/>
    <w:rsid w:val="00EF0595"/>
    <w:rsid w:val="00EF21C3"/>
    <w:rsid w:val="00EF2424"/>
    <w:rsid w:val="00EF274F"/>
    <w:rsid w:val="00EF58E0"/>
    <w:rsid w:val="00F02810"/>
    <w:rsid w:val="00F03590"/>
    <w:rsid w:val="00F04416"/>
    <w:rsid w:val="00F049DA"/>
    <w:rsid w:val="00F05445"/>
    <w:rsid w:val="00F054BC"/>
    <w:rsid w:val="00F06BAD"/>
    <w:rsid w:val="00F11597"/>
    <w:rsid w:val="00F12433"/>
    <w:rsid w:val="00F13F9B"/>
    <w:rsid w:val="00F1584A"/>
    <w:rsid w:val="00F170DB"/>
    <w:rsid w:val="00F20248"/>
    <w:rsid w:val="00F2041A"/>
    <w:rsid w:val="00F20C0E"/>
    <w:rsid w:val="00F21F97"/>
    <w:rsid w:val="00F22C04"/>
    <w:rsid w:val="00F23AEC"/>
    <w:rsid w:val="00F242AD"/>
    <w:rsid w:val="00F259D5"/>
    <w:rsid w:val="00F26E03"/>
    <w:rsid w:val="00F27825"/>
    <w:rsid w:val="00F307FF"/>
    <w:rsid w:val="00F328DE"/>
    <w:rsid w:val="00F3673A"/>
    <w:rsid w:val="00F3730C"/>
    <w:rsid w:val="00F41F4A"/>
    <w:rsid w:val="00F43DB1"/>
    <w:rsid w:val="00F440D7"/>
    <w:rsid w:val="00F47417"/>
    <w:rsid w:val="00F5097E"/>
    <w:rsid w:val="00F50AD4"/>
    <w:rsid w:val="00F51C91"/>
    <w:rsid w:val="00F532E8"/>
    <w:rsid w:val="00F537FF"/>
    <w:rsid w:val="00F54E63"/>
    <w:rsid w:val="00F561C3"/>
    <w:rsid w:val="00F57828"/>
    <w:rsid w:val="00F60C76"/>
    <w:rsid w:val="00F6362A"/>
    <w:rsid w:val="00F647E5"/>
    <w:rsid w:val="00F66C14"/>
    <w:rsid w:val="00F675E1"/>
    <w:rsid w:val="00F6773B"/>
    <w:rsid w:val="00F677F6"/>
    <w:rsid w:val="00F67B13"/>
    <w:rsid w:val="00F708D2"/>
    <w:rsid w:val="00F708EE"/>
    <w:rsid w:val="00F70DB2"/>
    <w:rsid w:val="00F717C7"/>
    <w:rsid w:val="00F75C1F"/>
    <w:rsid w:val="00F765F7"/>
    <w:rsid w:val="00F77310"/>
    <w:rsid w:val="00F77529"/>
    <w:rsid w:val="00F7753D"/>
    <w:rsid w:val="00F77639"/>
    <w:rsid w:val="00F819BB"/>
    <w:rsid w:val="00F837EA"/>
    <w:rsid w:val="00F8449B"/>
    <w:rsid w:val="00F907C9"/>
    <w:rsid w:val="00F9327B"/>
    <w:rsid w:val="00F94182"/>
    <w:rsid w:val="00F95136"/>
    <w:rsid w:val="00F95D89"/>
    <w:rsid w:val="00F96024"/>
    <w:rsid w:val="00F96651"/>
    <w:rsid w:val="00F96F1E"/>
    <w:rsid w:val="00F9785E"/>
    <w:rsid w:val="00FA0D04"/>
    <w:rsid w:val="00FA4593"/>
    <w:rsid w:val="00FA5E58"/>
    <w:rsid w:val="00FA614E"/>
    <w:rsid w:val="00FA6E7F"/>
    <w:rsid w:val="00FA7114"/>
    <w:rsid w:val="00FB0152"/>
    <w:rsid w:val="00FB16F8"/>
    <w:rsid w:val="00FB1E53"/>
    <w:rsid w:val="00FB2143"/>
    <w:rsid w:val="00FB2379"/>
    <w:rsid w:val="00FB3689"/>
    <w:rsid w:val="00FB4473"/>
    <w:rsid w:val="00FB67F6"/>
    <w:rsid w:val="00FB6A0E"/>
    <w:rsid w:val="00FC0B51"/>
    <w:rsid w:val="00FC138B"/>
    <w:rsid w:val="00FC283F"/>
    <w:rsid w:val="00FC3AEE"/>
    <w:rsid w:val="00FC4654"/>
    <w:rsid w:val="00FC5642"/>
    <w:rsid w:val="00FD04AB"/>
    <w:rsid w:val="00FD068E"/>
    <w:rsid w:val="00FD0B80"/>
    <w:rsid w:val="00FD0FD6"/>
    <w:rsid w:val="00FD16BB"/>
    <w:rsid w:val="00FD29BA"/>
    <w:rsid w:val="00FD3963"/>
    <w:rsid w:val="00FD5FF2"/>
    <w:rsid w:val="00FD793C"/>
    <w:rsid w:val="00FE002E"/>
    <w:rsid w:val="00FE0B1D"/>
    <w:rsid w:val="00FE1413"/>
    <w:rsid w:val="00FE16B5"/>
    <w:rsid w:val="00FE3873"/>
    <w:rsid w:val="00FE395C"/>
    <w:rsid w:val="00FE6D52"/>
    <w:rsid w:val="00FF16F2"/>
    <w:rsid w:val="00FF33C3"/>
    <w:rsid w:val="00FF3DBD"/>
    <w:rsid w:val="00FF69A7"/>
    <w:rsid w:val="00FF77A1"/>
    <w:rsid w:val="00FF7B00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2,h2,DO NOT USE_h2,h21,Heading 2 3GPP"/>
    <w:basedOn w:val="1"/>
    <w:next w:val="a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4966F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966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966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966FC"/>
    <w:pPr>
      <w:outlineLvl w:val="5"/>
    </w:pPr>
  </w:style>
  <w:style w:type="paragraph" w:styleId="7">
    <w:name w:val="heading 7"/>
    <w:basedOn w:val="H6"/>
    <w:next w:val="a"/>
    <w:qFormat/>
    <w:rsid w:val="004966FC"/>
    <w:pPr>
      <w:outlineLvl w:val="6"/>
    </w:pPr>
  </w:style>
  <w:style w:type="paragraph" w:styleId="8">
    <w:name w:val="heading 8"/>
    <w:basedOn w:val="1"/>
    <w:next w:val="a"/>
    <w:qFormat/>
    <w:rsid w:val="004966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66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966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966FC"/>
    <w:pPr>
      <w:spacing w:before="180"/>
      <w:ind w:left="2693" w:hanging="2693"/>
    </w:pPr>
    <w:rPr>
      <w:b/>
    </w:rPr>
  </w:style>
  <w:style w:type="paragraph" w:styleId="10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semiHidden/>
    <w:rsid w:val="004966FC"/>
    <w:pPr>
      <w:ind w:left="1701" w:hanging="1701"/>
    </w:pPr>
  </w:style>
  <w:style w:type="paragraph" w:styleId="40">
    <w:name w:val="toc 4"/>
    <w:basedOn w:val="30"/>
    <w:semiHidden/>
    <w:rsid w:val="004966FC"/>
    <w:pPr>
      <w:ind w:left="1418" w:hanging="1418"/>
    </w:pPr>
  </w:style>
  <w:style w:type="paragraph" w:styleId="30">
    <w:name w:val="toc 3"/>
    <w:basedOn w:val="20"/>
    <w:semiHidden/>
    <w:rsid w:val="004966FC"/>
    <w:pPr>
      <w:ind w:left="1134" w:hanging="1134"/>
    </w:pPr>
  </w:style>
  <w:style w:type="paragraph" w:styleId="20">
    <w:name w:val="toc 2"/>
    <w:basedOn w:val="10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5E9A"/>
    <w:pPr>
      <w:ind w:left="284"/>
    </w:pPr>
  </w:style>
  <w:style w:type="paragraph" w:styleId="11">
    <w:name w:val="index 1"/>
    <w:basedOn w:val="a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966FC"/>
    <w:pPr>
      <w:outlineLvl w:val="9"/>
    </w:pPr>
  </w:style>
  <w:style w:type="paragraph" w:styleId="22">
    <w:name w:val="List Number 2"/>
    <w:basedOn w:val="a3"/>
    <w:rsid w:val="00095E9A"/>
    <w:pPr>
      <w:ind w:left="851"/>
    </w:pPr>
  </w:style>
  <w:style w:type="paragraph" w:styleId="a3">
    <w:name w:val="List Number"/>
    <w:basedOn w:val="a4"/>
    <w:rsid w:val="00095E9A"/>
  </w:style>
  <w:style w:type="paragraph" w:styleId="a4">
    <w:name w:val="List"/>
    <w:basedOn w:val="a"/>
    <w:rsid w:val="00095E9A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a6">
    <w:name w:val="footnote reference"/>
    <w:semiHidden/>
    <w:rsid w:val="00095E9A"/>
    <w:rPr>
      <w:b/>
      <w:position w:val="6"/>
      <w:sz w:val="16"/>
    </w:rPr>
  </w:style>
  <w:style w:type="paragraph" w:styleId="a7">
    <w:name w:val="footnote text"/>
    <w:basedOn w:val="a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a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4966FC"/>
    <w:pPr>
      <w:keepLines/>
      <w:ind w:left="1135" w:hanging="851"/>
    </w:pPr>
  </w:style>
  <w:style w:type="paragraph" w:styleId="90">
    <w:name w:val="toc 9"/>
    <w:basedOn w:val="80"/>
    <w:semiHidden/>
    <w:rsid w:val="004966FC"/>
    <w:pPr>
      <w:ind w:left="1418" w:hanging="1418"/>
    </w:pPr>
  </w:style>
  <w:style w:type="paragraph" w:customStyle="1" w:styleId="EX">
    <w:name w:val="EX"/>
    <w:basedOn w:val="a"/>
    <w:rsid w:val="004966FC"/>
    <w:pPr>
      <w:keepLines/>
      <w:ind w:left="1702" w:hanging="1418"/>
    </w:pPr>
  </w:style>
  <w:style w:type="paragraph" w:customStyle="1" w:styleId="FP">
    <w:name w:val="FP"/>
    <w:basedOn w:val="a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60">
    <w:name w:val="toc 6"/>
    <w:basedOn w:val="50"/>
    <w:next w:val="a"/>
    <w:semiHidden/>
    <w:rsid w:val="004966FC"/>
    <w:pPr>
      <w:ind w:left="1985" w:hanging="1985"/>
    </w:pPr>
  </w:style>
  <w:style w:type="paragraph" w:styleId="70">
    <w:name w:val="toc 7"/>
    <w:basedOn w:val="60"/>
    <w:next w:val="a"/>
    <w:semiHidden/>
    <w:rsid w:val="004966FC"/>
    <w:pPr>
      <w:ind w:left="2268" w:hanging="2268"/>
    </w:pPr>
  </w:style>
  <w:style w:type="paragraph" w:styleId="23">
    <w:name w:val="List Bullet 2"/>
    <w:basedOn w:val="a8"/>
    <w:rsid w:val="00095E9A"/>
    <w:pPr>
      <w:ind w:left="851"/>
    </w:pPr>
  </w:style>
  <w:style w:type="paragraph" w:styleId="a8">
    <w:name w:val="List Bullet"/>
    <w:basedOn w:val="a4"/>
    <w:rsid w:val="00095E9A"/>
  </w:style>
  <w:style w:type="paragraph" w:styleId="31">
    <w:name w:val="List Bullet 3"/>
    <w:basedOn w:val="23"/>
    <w:rsid w:val="00095E9A"/>
    <w:pPr>
      <w:ind w:left="1135"/>
    </w:pPr>
  </w:style>
  <w:style w:type="paragraph" w:customStyle="1" w:styleId="EQ">
    <w:name w:val="EQ"/>
    <w:basedOn w:val="a"/>
    <w:next w:val="a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24">
    <w:name w:val="List 2"/>
    <w:basedOn w:val="a4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095E9A"/>
    <w:pPr>
      <w:ind w:left="1135"/>
    </w:pPr>
  </w:style>
  <w:style w:type="paragraph" w:styleId="41">
    <w:name w:val="List 4"/>
    <w:basedOn w:val="32"/>
    <w:rsid w:val="00095E9A"/>
    <w:pPr>
      <w:ind w:left="1418"/>
    </w:pPr>
  </w:style>
  <w:style w:type="paragraph" w:styleId="51">
    <w:name w:val="List 5"/>
    <w:basedOn w:val="41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42">
    <w:name w:val="List Bullet 4"/>
    <w:basedOn w:val="31"/>
    <w:rsid w:val="00095E9A"/>
    <w:pPr>
      <w:ind w:left="1418"/>
    </w:pPr>
  </w:style>
  <w:style w:type="paragraph" w:styleId="52">
    <w:name w:val="List Bullet 5"/>
    <w:basedOn w:val="42"/>
    <w:rsid w:val="00095E9A"/>
    <w:pPr>
      <w:ind w:left="1702"/>
    </w:pPr>
  </w:style>
  <w:style w:type="paragraph" w:customStyle="1" w:styleId="B1">
    <w:name w:val="B1"/>
    <w:basedOn w:val="a"/>
    <w:link w:val="B1Char1"/>
    <w:rsid w:val="004966FC"/>
    <w:pPr>
      <w:ind w:left="568" w:hanging="284"/>
    </w:pPr>
  </w:style>
  <w:style w:type="paragraph" w:customStyle="1" w:styleId="B2">
    <w:name w:val="B2"/>
    <w:basedOn w:val="a"/>
    <w:link w:val="B2Char"/>
    <w:rsid w:val="004966FC"/>
    <w:pPr>
      <w:ind w:left="851" w:hanging="284"/>
    </w:pPr>
  </w:style>
  <w:style w:type="paragraph" w:customStyle="1" w:styleId="B3">
    <w:name w:val="B3"/>
    <w:basedOn w:val="a"/>
    <w:link w:val="B3Char2"/>
    <w:rsid w:val="004966FC"/>
    <w:pPr>
      <w:ind w:left="1135" w:hanging="284"/>
    </w:pPr>
  </w:style>
  <w:style w:type="paragraph" w:customStyle="1" w:styleId="B4">
    <w:name w:val="B4"/>
    <w:basedOn w:val="a"/>
    <w:link w:val="B4Char"/>
    <w:rsid w:val="004966FC"/>
    <w:pPr>
      <w:ind w:left="1418" w:hanging="284"/>
    </w:pPr>
  </w:style>
  <w:style w:type="paragraph" w:customStyle="1" w:styleId="B5">
    <w:name w:val="B5"/>
    <w:basedOn w:val="a"/>
    <w:rsid w:val="004966FC"/>
    <w:pPr>
      <w:ind w:left="1702" w:hanging="284"/>
    </w:pPr>
  </w:style>
  <w:style w:type="paragraph" w:styleId="a9">
    <w:name w:val="footer"/>
    <w:basedOn w:val="a5"/>
    <w:link w:val="Char0"/>
    <w:uiPriority w:val="99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semiHidden/>
    <w:rsid w:val="00095E9A"/>
    <w:rPr>
      <w:sz w:val="16"/>
    </w:rPr>
  </w:style>
  <w:style w:type="paragraph" w:styleId="ab">
    <w:name w:val="annotation text"/>
    <w:basedOn w:val="a"/>
    <w:link w:val="Char1"/>
    <w:semiHidden/>
    <w:rsid w:val="00095E9A"/>
    <w:rPr>
      <w:rFonts w:eastAsia="MS Mincho"/>
    </w:rPr>
  </w:style>
  <w:style w:type="paragraph" w:styleId="25">
    <w:name w:val="Body Text 2"/>
    <w:basedOn w:val="a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095E9A"/>
    <w:pPr>
      <w:spacing w:before="120" w:after="120"/>
    </w:pPr>
    <w:rPr>
      <w:rFonts w:eastAsia="MS Mincho"/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a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a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af2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a"/>
    <w:rsid w:val="004966FC"/>
    <w:rPr>
      <w:i/>
      <w:color w:val="0000FF"/>
    </w:rPr>
  </w:style>
  <w:style w:type="table" w:styleId="af3">
    <w:name w:val="Table Grid"/>
    <w:basedOn w:val="a1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批注文字 Char"/>
    <w:basedOn w:val="a0"/>
    <w:link w:val="ab"/>
    <w:semiHidden/>
    <w:rsid w:val="00E158D5"/>
    <w:rPr>
      <w:rFonts w:ascii="Times New Roman" w:hAnsi="Times New Roman"/>
      <w:lang w:val="en-GB" w:eastAsia="en-US"/>
    </w:rPr>
  </w:style>
  <w:style w:type="paragraph" w:styleId="af4">
    <w:name w:val="List Paragraph"/>
    <w:aliases w:val="- Bullets,목록 단락,リスト段落"/>
    <w:basedOn w:val="a"/>
    <w:link w:val="Char3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a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a0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a0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a0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Char3">
    <w:name w:val="列出段落 Char"/>
    <w:aliases w:val="- Bullets Char1,목록 단락 Char1,リスト段落 Char1"/>
    <w:link w:val="af4"/>
    <w:uiPriority w:val="34"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TableCaption">
    <w:name w:val="Table Caption"/>
    <w:basedOn w:val="af0"/>
    <w:rsid w:val="006C3178"/>
    <w:pPr>
      <w:jc w:val="center"/>
    </w:pPr>
    <w:rPr>
      <w:rFonts w:eastAsia="Times New Roman"/>
      <w:bCs/>
      <w:sz w:val="22"/>
      <w:szCs w:val="20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FF3DBD"/>
    <w:rPr>
      <w:rFonts w:ascii="Times" w:hAnsi="Times"/>
      <w:szCs w:val="24"/>
      <w:lang w:val="en-GB"/>
    </w:rPr>
  </w:style>
  <w:style w:type="character" w:customStyle="1" w:styleId="Char0">
    <w:name w:val="页脚 Char"/>
    <w:basedOn w:val="a0"/>
    <w:link w:val="a9"/>
    <w:uiPriority w:val="99"/>
    <w:rsid w:val="002B01DA"/>
    <w:rPr>
      <w:rFonts w:ascii="Arial" w:eastAsia="Times New Roman" w:hAnsi="Arial"/>
      <w:b/>
      <w:i/>
      <w:noProof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TableCaption">
    <w:name w:val="Table Caption"/>
    <w:basedOn w:val="Caption"/>
    <w:rsid w:val="006C3178"/>
    <w:pPr>
      <w:jc w:val="center"/>
    </w:pPr>
    <w:rPr>
      <w:rFonts w:eastAsia="Times New Roman"/>
      <w:bCs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215E2E-4ACD-4C8B-B823-056851D1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Chandrika</dc:creator>
  <cp:lastModifiedBy>CATT4</cp:lastModifiedBy>
  <cp:revision>4</cp:revision>
  <cp:lastPrinted>2017-03-03T08:27:00Z</cp:lastPrinted>
  <dcterms:created xsi:type="dcterms:W3CDTF">2017-12-11T14:31:00Z</dcterms:created>
  <dcterms:modified xsi:type="dcterms:W3CDTF">2017-12-11T14:32:00Z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</Properties>
</file>