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CE7DA9" w:rsidRDefault="00CE7DA9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OLE_LINK1"/>
      <w:bookmarkStart w:id="1" w:name="OLE_LINK2"/>
      <w:r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Meeting 7</w:t>
      </w:r>
      <w:r w:rsidRPr="00CE7DA9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7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917473" w:rsidRPr="00917473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RP-171723</w:t>
      </w:r>
    </w:p>
    <w:p w:rsidR="009E3446" w:rsidRPr="00CE7DA9" w:rsidRDefault="003374F0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Sapporo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Japan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11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vertAlign w:val="superscript"/>
          <w:lang w:val="en-US" w:eastAsia="zh-CN"/>
        </w:rPr>
        <w:t>th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–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14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vertAlign w:val="superscript"/>
          <w:lang w:val="en-US" w:eastAsia="zh-CN"/>
        </w:rPr>
        <w:t>th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September</w:t>
      </w:r>
      <w:r w:rsidR="009E3446" w:rsidRPr="00CE7DA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2017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CE7DA9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CE7DA9" w:rsidRPr="00CE7DA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CE7DA9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Title: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3A5C2D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P</w:t>
      </w:r>
      <w:r w:rsidR="003A5C2D" w:rsidRPr="003A5C2D">
        <w:rPr>
          <w:rFonts w:ascii="Calibri" w:hAnsi="Calibri" w:cs="Calibri"/>
          <w:sz w:val="24"/>
          <w:szCs w:val="24"/>
          <w:lang w:val="en-US"/>
        </w:rPr>
        <w:t>ossible measures to ensure the NSA completion</w:t>
      </w:r>
    </w:p>
    <w:p w:rsidR="009E3446" w:rsidRPr="00FE251A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CE7DA9">
        <w:rPr>
          <w:rFonts w:ascii="Calibri" w:hAnsi="Calibri" w:cs="Calibri"/>
          <w:sz w:val="24"/>
          <w:szCs w:val="24"/>
          <w:lang w:val="en-US"/>
        </w:rPr>
        <w:t>T</w:t>
      </w:r>
      <w:r w:rsidR="003374F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CE7DA9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CE7DA9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FE251A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Agenda Item: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040121" w:rsidRPr="00040121">
        <w:rPr>
          <w:rFonts w:ascii="Calibri" w:hAnsi="Calibri" w:cs="Calibri"/>
          <w:sz w:val="24"/>
          <w:szCs w:val="24"/>
          <w:lang w:val="en-US"/>
        </w:rPr>
        <w:t>9.2.1</w:t>
      </w:r>
      <w:r w:rsidR="0004012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040121" w:rsidRPr="00040121">
        <w:rPr>
          <w:rFonts w:ascii="Calibri" w:hAnsi="Calibri" w:cs="Calibri"/>
          <w:sz w:val="24"/>
          <w:szCs w:val="24"/>
          <w:lang w:val="en-US"/>
        </w:rPr>
        <w:t xml:space="preserve">New Radio Access Technology [RAN1 WI: </w:t>
      </w:r>
      <w:proofErr w:type="spellStart"/>
      <w:r w:rsidR="00040121" w:rsidRPr="00040121">
        <w:rPr>
          <w:rFonts w:ascii="Calibri" w:hAnsi="Calibri" w:cs="Calibri"/>
          <w:sz w:val="24"/>
          <w:szCs w:val="24"/>
          <w:lang w:val="en-US"/>
        </w:rPr>
        <w:t>NR_newRAT</w:t>
      </w:r>
      <w:proofErr w:type="spellEnd"/>
      <w:r w:rsidR="00040121" w:rsidRPr="00040121">
        <w:rPr>
          <w:rFonts w:ascii="Calibri" w:hAnsi="Calibri" w:cs="Calibri"/>
          <w:sz w:val="24"/>
          <w:szCs w:val="24"/>
          <w:lang w:val="en-US"/>
        </w:rPr>
        <w:t>]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Document for:</w:t>
      </w:r>
      <w:r w:rsidRPr="00CE7DA9">
        <w:rPr>
          <w:rFonts w:ascii="Calibri" w:hAnsi="Calibri" w:cs="Calibri"/>
          <w:sz w:val="24"/>
          <w:szCs w:val="24"/>
          <w:lang w:val="en-US"/>
        </w:rPr>
        <w:tab/>
      </w:r>
      <w:r w:rsidR="00AC7F1A" w:rsidRPr="00CE7DA9">
        <w:rPr>
          <w:rFonts w:ascii="Calibri" w:hAnsi="Calibri" w:cs="Calibri"/>
          <w:sz w:val="24"/>
          <w:szCs w:val="24"/>
          <w:lang w:val="en-US"/>
        </w:rPr>
        <w:t>Approval</w:t>
      </w:r>
    </w:p>
    <w:p w:rsidR="009E3446" w:rsidRPr="00CE7DA9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CE7DA9">
        <w:rPr>
          <w:rFonts w:ascii="Calibri" w:hAnsi="Calibri" w:cs="Calibri"/>
          <w:sz w:val="24"/>
          <w:szCs w:val="24"/>
          <w:lang w:val="en-US"/>
        </w:rPr>
        <w:t>Release:</w:t>
      </w:r>
      <w:r w:rsidRPr="00CE7DA9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75785E" w:rsidRDefault="009A72D6" w:rsidP="00003FCA">
      <w:pPr>
        <w:jc w:val="both"/>
        <w:rPr>
          <w:rFonts w:ascii="Calibri" w:hAnsi="Calibri" w:cs="Calibri"/>
          <w:szCs w:val="24"/>
          <w:lang w:eastAsia="ja-JP"/>
        </w:rPr>
      </w:pPr>
      <w:r w:rsidRPr="009A72D6">
        <w:rPr>
          <w:rFonts w:ascii="Calibri" w:hAnsi="Calibri" w:cs="Calibri"/>
          <w:szCs w:val="24"/>
          <w:lang w:eastAsia="ja-JP"/>
        </w:rPr>
        <w:t xml:space="preserve">In RAN#76, some concerns and potential risks regarding NR work were discussed and Way forward on postponing RAN1 work for NR SIs [RP-171475] was endorsed. After RAN#76, progress does not seem so bad, because of the WGs efforts. However for NSA work completions by Dec.2017, there are still many open issues. </w:t>
      </w:r>
      <w:r>
        <w:rPr>
          <w:rFonts w:ascii="Calibri" w:hAnsi="Calibri" w:cs="Calibri" w:hint="eastAsia"/>
          <w:szCs w:val="24"/>
          <w:lang w:eastAsia="ja-JP"/>
        </w:rPr>
        <w:t xml:space="preserve">Intention of this </w:t>
      </w:r>
      <w:r w:rsidRPr="009A72D6">
        <w:rPr>
          <w:rFonts w:ascii="Calibri" w:hAnsi="Calibri" w:cs="Calibri"/>
          <w:szCs w:val="24"/>
          <w:lang w:eastAsia="ja-JP"/>
        </w:rPr>
        <w:t>contribution</w:t>
      </w:r>
      <w:r>
        <w:rPr>
          <w:rFonts w:ascii="Calibri" w:hAnsi="Calibri" w:cs="Calibri" w:hint="eastAsia"/>
          <w:szCs w:val="24"/>
          <w:lang w:eastAsia="ja-JP"/>
        </w:rPr>
        <w:t xml:space="preserve"> is to</w:t>
      </w:r>
      <w:r w:rsidRPr="009A72D6">
        <w:rPr>
          <w:rFonts w:ascii="Calibri" w:hAnsi="Calibri" w:cs="Calibri"/>
          <w:szCs w:val="24"/>
          <w:lang w:eastAsia="ja-JP"/>
        </w:rPr>
        <w:t xml:space="preserve"> kick off the discussion about possible measures to ensure the NSA completion by December 2017.</w:t>
      </w:r>
    </w:p>
    <w:p w:rsidR="00B65666" w:rsidRDefault="009A72D6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Proposal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552DDF" w:rsidRDefault="009A72D6" w:rsidP="00314F16">
      <w:p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Considering the progress of NR Phase1 work, we </w:t>
      </w:r>
      <w:r>
        <w:rPr>
          <w:rFonts w:ascii="Calibri" w:hAnsi="Calibri" w:cs="Calibri"/>
          <w:lang w:eastAsia="ja-JP"/>
        </w:rPr>
        <w:t>believe</w:t>
      </w:r>
      <w:r>
        <w:rPr>
          <w:rFonts w:ascii="Calibri" w:hAnsi="Calibri" w:cs="Calibri" w:hint="eastAsia"/>
          <w:lang w:eastAsia="ja-JP"/>
        </w:rPr>
        <w:t xml:space="preserve"> some actions are needed to </w:t>
      </w:r>
      <w:r w:rsidRPr="009A72D6">
        <w:rPr>
          <w:rFonts w:ascii="Calibri" w:hAnsi="Calibri" w:cs="Calibri"/>
          <w:szCs w:val="24"/>
          <w:lang w:eastAsia="ja-JP"/>
        </w:rPr>
        <w:t xml:space="preserve">ensure the </w:t>
      </w:r>
      <w:r>
        <w:rPr>
          <w:rFonts w:ascii="Calibri" w:hAnsi="Calibri" w:cs="Calibri"/>
          <w:szCs w:val="24"/>
          <w:lang w:eastAsia="ja-JP"/>
        </w:rPr>
        <w:t>NSA completion by December 2017</w:t>
      </w:r>
      <w:r>
        <w:rPr>
          <w:rFonts w:ascii="Calibri" w:hAnsi="Calibri" w:cs="Calibri" w:hint="eastAsia"/>
          <w:szCs w:val="24"/>
          <w:lang w:eastAsia="ja-JP"/>
        </w:rPr>
        <w:t xml:space="preserve">, and make the </w:t>
      </w:r>
      <w:r>
        <w:rPr>
          <w:rFonts w:ascii="Calibri" w:hAnsi="Calibri" w:cs="Calibri"/>
          <w:szCs w:val="24"/>
          <w:lang w:eastAsia="ja-JP"/>
        </w:rPr>
        <w:t>following</w:t>
      </w:r>
      <w:r>
        <w:rPr>
          <w:rFonts w:ascii="Calibri" w:hAnsi="Calibri" w:cs="Calibri" w:hint="eastAsia"/>
          <w:szCs w:val="24"/>
          <w:lang w:eastAsia="ja-JP"/>
        </w:rPr>
        <w:t xml:space="preserve"> proposal.</w:t>
      </w:r>
    </w:p>
    <w:p w:rsidR="00B21509" w:rsidRPr="009A72D6" w:rsidRDefault="00B21509" w:rsidP="00552DDF">
      <w:pPr>
        <w:spacing w:after="0"/>
        <w:rPr>
          <w:rFonts w:ascii="Calibri" w:hAnsi="Calibri" w:cs="Calibri"/>
          <w:b/>
          <w:u w:val="single"/>
          <w:lang w:eastAsia="ja-JP"/>
        </w:rPr>
      </w:pPr>
    </w:p>
    <w:p w:rsidR="00552DDF" w:rsidRPr="008A6232" w:rsidRDefault="009A72D6" w:rsidP="00552DDF">
      <w:pPr>
        <w:spacing w:after="0"/>
        <w:rPr>
          <w:rFonts w:ascii="Calibri" w:hAnsi="Calibri" w:cs="Calibri"/>
          <w:b/>
          <w:sz w:val="24"/>
          <w:u w:val="single"/>
          <w:lang w:eastAsia="ja-JP"/>
        </w:rPr>
      </w:pPr>
      <w:r w:rsidRPr="008A6232">
        <w:rPr>
          <w:rFonts w:ascii="Calibri" w:hAnsi="Calibri" w:cs="Calibri"/>
          <w:b/>
          <w:sz w:val="24"/>
          <w:u w:val="single"/>
          <w:lang w:eastAsia="ja-JP"/>
        </w:rPr>
        <w:t>Proposal:</w:t>
      </w:r>
    </w:p>
    <w:p w:rsidR="00552DDF" w:rsidRDefault="009A72D6" w:rsidP="009A72D6">
      <w:pPr>
        <w:pStyle w:val="a3"/>
        <w:numPr>
          <w:ilvl w:val="0"/>
          <w:numId w:val="2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RAN should discuss the following possible measures</w:t>
      </w:r>
      <w:r>
        <w:rPr>
          <w:rFonts w:ascii="Calibri" w:hAnsi="Calibri" w:cs="Calibri" w:hint="eastAsia"/>
          <w:lang w:eastAsia="ja-JP"/>
        </w:rPr>
        <w:t xml:space="preserve">, and </w:t>
      </w:r>
      <w:r>
        <w:rPr>
          <w:rFonts w:ascii="Calibri" w:hAnsi="Calibri" w:cs="Calibri"/>
          <w:lang w:eastAsia="ja-JP"/>
        </w:rPr>
        <w:t>decide</w:t>
      </w:r>
      <w:r>
        <w:rPr>
          <w:rFonts w:ascii="Calibri" w:hAnsi="Calibri" w:cs="Calibri" w:hint="eastAsia"/>
          <w:lang w:eastAsia="ja-JP"/>
        </w:rPr>
        <w:t xml:space="preserve"> the actions </w:t>
      </w:r>
      <w:r w:rsidRPr="009A72D6">
        <w:rPr>
          <w:rFonts w:ascii="Calibri" w:hAnsi="Calibri" w:cs="Calibri"/>
          <w:lang w:eastAsia="ja-JP"/>
        </w:rPr>
        <w:t xml:space="preserve">to ensure the </w:t>
      </w:r>
      <w:r>
        <w:rPr>
          <w:rFonts w:ascii="Calibri" w:hAnsi="Calibri" w:cs="Calibri"/>
          <w:lang w:eastAsia="ja-JP"/>
        </w:rPr>
        <w:t>NSA completion by December 2017</w:t>
      </w:r>
    </w:p>
    <w:p w:rsidR="009A72D6" w:rsidRDefault="009A72D6" w:rsidP="009A72D6">
      <w:pPr>
        <w:pStyle w:val="a3"/>
        <w:numPr>
          <w:ilvl w:val="1"/>
          <w:numId w:val="4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Postponing the start of RAN1/RAN2-</w:t>
      </w:r>
      <w:r w:rsidR="00093162">
        <w:rPr>
          <w:rFonts w:ascii="Calibri" w:hAnsi="Calibri" w:cs="Calibri"/>
          <w:lang w:eastAsia="ja-JP"/>
        </w:rPr>
        <w:t xml:space="preserve">led NR SIs until December 2017 </w:t>
      </w:r>
      <w:r w:rsidRPr="009A72D6">
        <w:rPr>
          <w:rFonts w:ascii="Calibri" w:hAnsi="Calibri" w:cs="Calibri"/>
          <w:lang w:eastAsia="ja-JP"/>
        </w:rPr>
        <w:t>with e</w:t>
      </w:r>
      <w:r w:rsidR="00093162">
        <w:rPr>
          <w:rFonts w:ascii="Calibri" w:hAnsi="Calibri" w:cs="Calibri"/>
          <w:lang w:eastAsia="ja-JP"/>
        </w:rPr>
        <w:t>xtending completion target date</w:t>
      </w:r>
    </w:p>
    <w:p w:rsidR="00B21509" w:rsidRDefault="009A72D6" w:rsidP="009A72D6">
      <w:pPr>
        <w:pStyle w:val="a3"/>
        <w:numPr>
          <w:ilvl w:val="1"/>
          <w:numId w:val="4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Extending October/November WG meeting schedule (Saturday</w:t>
      </w:r>
      <w:r w:rsidR="00093162">
        <w:rPr>
          <w:rFonts w:ascii="Calibri" w:hAnsi="Calibri" w:cs="Calibri" w:hint="eastAsia"/>
          <w:lang w:eastAsia="ja-JP"/>
        </w:rPr>
        <w:t>/</w:t>
      </w:r>
      <w:r w:rsidRPr="009A72D6">
        <w:rPr>
          <w:rFonts w:ascii="Calibri" w:hAnsi="Calibri" w:cs="Calibri"/>
          <w:lang w:eastAsia="ja-JP"/>
        </w:rPr>
        <w:t>Sunday sessions)</w:t>
      </w:r>
    </w:p>
    <w:p w:rsidR="00B21509" w:rsidRDefault="009A72D6" w:rsidP="009A72D6">
      <w:pPr>
        <w:pStyle w:val="a3"/>
        <w:numPr>
          <w:ilvl w:val="1"/>
          <w:numId w:val="4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Increasing parallel sessions in RAN WGs</w:t>
      </w:r>
    </w:p>
    <w:p w:rsidR="008E4AD6" w:rsidRPr="009A72D6" w:rsidRDefault="009A72D6" w:rsidP="009A72D6">
      <w:pPr>
        <w:pStyle w:val="a3"/>
        <w:numPr>
          <w:ilvl w:val="1"/>
          <w:numId w:val="4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Scope reduction of Phase1 NR WI objective</w:t>
      </w:r>
    </w:p>
    <w:p w:rsidR="000549B7" w:rsidRPr="00AE7F98" w:rsidRDefault="000549B7" w:rsidP="00314F16">
      <w:pPr>
        <w:spacing w:after="0"/>
        <w:rPr>
          <w:rFonts w:ascii="Calibri" w:hAnsi="Calibri" w:cs="Calibri"/>
          <w:lang w:eastAsia="ja-JP"/>
        </w:rPr>
      </w:pPr>
    </w:p>
    <w:p w:rsidR="00B4399F" w:rsidRDefault="009A72D6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Annex</w:t>
      </w:r>
      <w:r w:rsidR="00D135E4">
        <w:rPr>
          <w:rFonts w:ascii="Calibri" w:eastAsiaTheme="minorEastAsia" w:hAnsi="Calibri" w:cs="Calibri" w:hint="eastAsia"/>
          <w:lang w:val="en-US" w:eastAsia="ja-JP"/>
        </w:rPr>
        <w:t xml:space="preserve"> (Information for the discussion)</w:t>
      </w:r>
    </w:p>
    <w:p w:rsidR="00D135E4" w:rsidRPr="00D135E4" w:rsidRDefault="00D135E4" w:rsidP="00D135E4">
      <w:pPr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 w:rsidRPr="00D135E4">
        <w:rPr>
          <w:lang w:eastAsia="ja-JP"/>
        </w:rPr>
        <w:t>clause</w:t>
      </w:r>
      <w:r>
        <w:rPr>
          <w:rFonts w:hint="eastAsia"/>
          <w:lang w:eastAsia="ja-JP"/>
        </w:rPr>
        <w:t xml:space="preserve"> is only information for the discussion, and we have no intention to propose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 w:rsidR="008A57A0">
        <w:rPr>
          <w:rFonts w:hint="eastAsia"/>
          <w:lang w:eastAsia="ja-JP"/>
        </w:rPr>
        <w:t xml:space="preserve">as </w:t>
      </w:r>
      <w:r>
        <w:rPr>
          <w:rFonts w:hint="eastAsia"/>
          <w:lang w:eastAsia="ja-JP"/>
        </w:rPr>
        <w:t>detailed proposals.</w:t>
      </w:r>
    </w:p>
    <w:p w:rsidR="009A72D6" w:rsidRPr="008A6232" w:rsidRDefault="009A72D6" w:rsidP="009A72D6">
      <w:pPr>
        <w:pStyle w:val="a3"/>
        <w:numPr>
          <w:ilvl w:val="0"/>
          <w:numId w:val="2"/>
        </w:numPr>
        <w:spacing w:after="0"/>
        <w:rPr>
          <w:rFonts w:ascii="Calibri" w:hAnsi="Calibri" w:cs="Calibri"/>
          <w:b/>
          <w:u w:val="single"/>
          <w:lang w:eastAsia="ja-JP"/>
        </w:rPr>
      </w:pPr>
      <w:r w:rsidRPr="008A6232">
        <w:rPr>
          <w:rFonts w:ascii="Calibri" w:hAnsi="Calibri" w:cs="Calibri"/>
          <w:b/>
          <w:u w:val="single"/>
          <w:lang w:eastAsia="ja-JP"/>
        </w:rPr>
        <w:t>RAN1/RAN2-led NR SIs</w:t>
      </w:r>
      <w:r w:rsidR="00D135E4">
        <w:rPr>
          <w:rFonts w:ascii="Calibri" w:hAnsi="Calibri" w:cs="Calibri" w:hint="eastAsia"/>
          <w:b/>
          <w:u w:val="single"/>
          <w:lang w:eastAsia="ja-JP"/>
        </w:rPr>
        <w:t xml:space="preserve"> which starts from October 2017</w:t>
      </w:r>
    </w:p>
    <w:p w:rsidR="009A72D6" w:rsidRPr="009A72D6" w:rsidRDefault="009A72D6" w:rsidP="009A72D6">
      <w:pPr>
        <w:pStyle w:val="a3"/>
        <w:numPr>
          <w:ilvl w:val="1"/>
          <w:numId w:val="6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Study on enhanced NR to support Non-Terrestrial Networks</w:t>
      </w:r>
    </w:p>
    <w:p w:rsidR="009A72D6" w:rsidRPr="009A72D6" w:rsidRDefault="009A72D6" w:rsidP="009A72D6">
      <w:pPr>
        <w:pStyle w:val="a3"/>
        <w:numPr>
          <w:ilvl w:val="1"/>
          <w:numId w:val="6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Study on non-orthogonal multiple access for NR</w:t>
      </w:r>
    </w:p>
    <w:p w:rsidR="009A72D6" w:rsidRPr="009A72D6" w:rsidRDefault="009A72D6" w:rsidP="009A72D6">
      <w:pPr>
        <w:pStyle w:val="a3"/>
        <w:numPr>
          <w:ilvl w:val="1"/>
          <w:numId w:val="6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Study on evaluation methodology of new V2X use cases</w:t>
      </w:r>
    </w:p>
    <w:p w:rsidR="009A72D6" w:rsidRPr="009A72D6" w:rsidRDefault="009A72D6" w:rsidP="009A72D6">
      <w:pPr>
        <w:pStyle w:val="a3"/>
        <w:numPr>
          <w:ilvl w:val="1"/>
          <w:numId w:val="6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lastRenderedPageBreak/>
        <w:t>Study on NR-based Access to Unlicensed Spectrum</w:t>
      </w:r>
    </w:p>
    <w:p w:rsidR="009A72D6" w:rsidRDefault="009A72D6" w:rsidP="009A72D6">
      <w:pPr>
        <w:pStyle w:val="a3"/>
        <w:numPr>
          <w:ilvl w:val="1"/>
          <w:numId w:val="6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Study on Integrated Access and Backhaul for NR</w:t>
      </w:r>
    </w:p>
    <w:p w:rsidR="009A72D6" w:rsidRPr="008A6232" w:rsidRDefault="009A72D6" w:rsidP="009A72D6">
      <w:pPr>
        <w:pStyle w:val="a3"/>
        <w:numPr>
          <w:ilvl w:val="0"/>
          <w:numId w:val="2"/>
        </w:numPr>
        <w:spacing w:after="0"/>
        <w:rPr>
          <w:rFonts w:ascii="Calibri" w:hAnsi="Calibri" w:cs="Calibri"/>
          <w:b/>
          <w:u w:val="single"/>
          <w:lang w:eastAsia="ja-JP"/>
        </w:rPr>
      </w:pPr>
      <w:r w:rsidRPr="008A6232">
        <w:rPr>
          <w:rFonts w:ascii="Calibri" w:hAnsi="Calibri" w:cs="Calibri"/>
          <w:b/>
          <w:u w:val="single"/>
          <w:lang w:eastAsia="ja-JP"/>
        </w:rPr>
        <w:t>Past Saturday/Sunday WG sessions</w:t>
      </w:r>
    </w:p>
    <w:p w:rsidR="009A72D6" w:rsidRPr="009A72D6" w:rsidRDefault="009A72D6" w:rsidP="009A72D6">
      <w:pPr>
        <w:pStyle w:val="a3"/>
        <w:numPr>
          <w:ilvl w:val="1"/>
          <w:numId w:val="8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RAN1 #83 meeting @ US - Anaheim</w:t>
      </w:r>
    </w:p>
    <w:p w:rsidR="009A72D6" w:rsidRPr="009A72D6" w:rsidRDefault="00093162" w:rsidP="009A72D6">
      <w:pPr>
        <w:pStyle w:val="a3"/>
        <w:numPr>
          <w:ilvl w:val="1"/>
          <w:numId w:val="8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8</w:t>
      </w:r>
      <w:r w:rsidR="009A72D6" w:rsidRPr="009A72D6">
        <w:rPr>
          <w:rFonts w:ascii="Calibri" w:hAnsi="Calibri" w:cs="Calibri"/>
          <w:lang w:eastAsia="ja-JP"/>
        </w:rPr>
        <w:t xml:space="preserve"> consecutive days  From 15(Sun) Nov 2015 at 09:00 to 22(Sun) Nov 2015 at 12:30</w:t>
      </w:r>
    </w:p>
    <w:p w:rsidR="009A72D6" w:rsidRDefault="009A72D6" w:rsidP="009A72D6">
      <w:pPr>
        <w:pStyle w:val="a3"/>
        <w:numPr>
          <w:ilvl w:val="1"/>
          <w:numId w:val="8"/>
        </w:numPr>
        <w:spacing w:after="0"/>
        <w:rPr>
          <w:rFonts w:ascii="Calibri" w:hAnsi="Calibri" w:cs="Calibri"/>
          <w:lang w:eastAsia="ja-JP"/>
        </w:rPr>
      </w:pPr>
      <w:r w:rsidRPr="009A72D6">
        <w:rPr>
          <w:rFonts w:ascii="Calibri" w:hAnsi="Calibri" w:cs="Calibri"/>
          <w:lang w:eastAsia="ja-JP"/>
        </w:rPr>
        <w:t>For LAA and eMTC WI completion</w:t>
      </w:r>
    </w:p>
    <w:p w:rsidR="009566F2" w:rsidRPr="008A6232" w:rsidRDefault="00D718CD" w:rsidP="009566F2">
      <w:pPr>
        <w:pStyle w:val="a3"/>
        <w:numPr>
          <w:ilvl w:val="0"/>
          <w:numId w:val="9"/>
        </w:numPr>
        <w:spacing w:after="0"/>
        <w:rPr>
          <w:rFonts w:ascii="Calibri" w:hAnsi="Calibri" w:cs="Calibri"/>
          <w:b/>
          <w:u w:val="single"/>
          <w:lang w:eastAsia="ja-JP"/>
        </w:rPr>
      </w:pPr>
      <w:r>
        <w:rPr>
          <w:rFonts w:ascii="Calibri" w:hAnsi="Calibri" w:cs="Calibri" w:hint="eastAsia"/>
          <w:b/>
          <w:u w:val="single"/>
          <w:lang w:eastAsia="ja-JP"/>
        </w:rPr>
        <w:t>Example</w:t>
      </w:r>
      <w:r w:rsidRPr="008A6232">
        <w:rPr>
          <w:rFonts w:ascii="Calibri" w:hAnsi="Calibri" w:cs="Calibri"/>
          <w:b/>
          <w:u w:val="single"/>
          <w:lang w:eastAsia="ja-JP"/>
        </w:rPr>
        <w:t xml:space="preserve"> </w:t>
      </w:r>
      <w:r w:rsidR="009566F2" w:rsidRPr="008A6232">
        <w:rPr>
          <w:rFonts w:ascii="Calibri" w:hAnsi="Calibri" w:cs="Calibri"/>
          <w:b/>
          <w:u w:val="single"/>
          <w:lang w:eastAsia="ja-JP"/>
        </w:rPr>
        <w:t xml:space="preserve">scope reduction of </w:t>
      </w:r>
      <w:r w:rsidR="009566F2">
        <w:rPr>
          <w:rFonts w:ascii="Calibri" w:hAnsi="Calibri" w:cs="Calibri" w:hint="eastAsia"/>
          <w:b/>
          <w:u w:val="single"/>
          <w:lang w:eastAsia="ja-JP"/>
        </w:rPr>
        <w:t xml:space="preserve">phase1 WI </w:t>
      </w:r>
      <w:r w:rsidR="009566F2" w:rsidRPr="008A6232">
        <w:rPr>
          <w:rFonts w:ascii="Calibri" w:hAnsi="Calibri" w:cs="Calibri"/>
          <w:b/>
          <w:u w:val="single"/>
          <w:lang w:eastAsia="ja-JP"/>
        </w:rPr>
        <w:t>objectives</w:t>
      </w:r>
    </w:p>
    <w:p w:rsidR="009566F2" w:rsidRDefault="009566F2" w:rsidP="009566F2">
      <w:pPr>
        <w:pStyle w:val="a3"/>
        <w:numPr>
          <w:ilvl w:val="0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RAN1</w:t>
      </w:r>
    </w:p>
    <w:p w:rsidR="009566F2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URLLC related features</w:t>
      </w:r>
    </w:p>
    <w:p w:rsidR="009566F2" w:rsidRDefault="009566F2" w:rsidP="009566F2">
      <w:pPr>
        <w:pStyle w:val="a3"/>
        <w:numPr>
          <w:ilvl w:val="0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RAN2</w:t>
      </w:r>
    </w:p>
    <w:p w:rsidR="009566F2" w:rsidRPr="002B6E28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proofErr w:type="spellStart"/>
      <w:r w:rsidRPr="002B6E28">
        <w:rPr>
          <w:rFonts w:ascii="Calibri" w:hAnsi="Calibri" w:cs="Calibri"/>
          <w:lang w:eastAsia="ja-JP"/>
        </w:rPr>
        <w:t>QoS</w:t>
      </w:r>
      <w:proofErr w:type="spellEnd"/>
      <w:r w:rsidRPr="002B6E28">
        <w:rPr>
          <w:rFonts w:ascii="Calibri" w:hAnsi="Calibri" w:cs="Calibri"/>
          <w:lang w:eastAsia="ja-JP"/>
        </w:rPr>
        <w:t xml:space="preserve"> layer</w:t>
      </w:r>
    </w:p>
    <w:p w:rsidR="009566F2" w:rsidRPr="002B6E28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2B6E28">
        <w:rPr>
          <w:rFonts w:ascii="Calibri" w:hAnsi="Calibri" w:cs="Calibri"/>
          <w:lang w:eastAsia="ja-JP"/>
        </w:rPr>
        <w:t>On demand system information</w:t>
      </w:r>
    </w:p>
    <w:p w:rsidR="009566F2" w:rsidRPr="002B6E28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2B6E28">
        <w:rPr>
          <w:rFonts w:ascii="Calibri" w:hAnsi="Calibri" w:cs="Calibri"/>
          <w:lang w:eastAsia="ja-JP"/>
        </w:rPr>
        <w:t>Inactive state</w:t>
      </w:r>
    </w:p>
    <w:p w:rsidR="009566F2" w:rsidRPr="002B6E28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2B6E28">
        <w:rPr>
          <w:rFonts w:ascii="Calibri" w:hAnsi="Calibri" w:cs="Calibri"/>
          <w:lang w:eastAsia="ja-JP"/>
        </w:rPr>
        <w:t>Idle/inactive mode procedures</w:t>
      </w:r>
    </w:p>
    <w:p w:rsidR="009566F2" w:rsidRPr="002B6E28" w:rsidRDefault="009566F2" w:rsidP="009566F2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2B6E28">
        <w:rPr>
          <w:rFonts w:ascii="Calibri" w:hAnsi="Calibri" w:cs="Calibri"/>
          <w:lang w:eastAsia="ja-JP"/>
        </w:rPr>
        <w:t>Features for multiple numerologies</w:t>
      </w:r>
    </w:p>
    <w:p w:rsidR="009566F2" w:rsidRDefault="009566F2" w:rsidP="009566F2">
      <w:pPr>
        <w:pStyle w:val="a3"/>
        <w:numPr>
          <w:ilvl w:val="0"/>
          <w:numId w:val="9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u w:val="single"/>
          <w:lang w:eastAsia="ja-JP"/>
        </w:rPr>
        <w:t xml:space="preserve">Parallel sessions in August meeting </w:t>
      </w:r>
    </w:p>
    <w:p w:rsidR="009566F2" w:rsidRDefault="009566F2" w:rsidP="009566F2">
      <w:pPr>
        <w:pStyle w:val="a3"/>
        <w:numPr>
          <w:ilvl w:val="0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RAN1#90</w:t>
      </w:r>
    </w:p>
    <w:p w:rsidR="009566F2" w:rsidRDefault="009566F2" w:rsidP="009566F2">
      <w:pPr>
        <w:pStyle w:val="a3"/>
        <w:spacing w:after="0"/>
        <w:ind w:left="1260"/>
        <w:rPr>
          <w:rFonts w:ascii="Calibri" w:hAnsi="Calibri" w:cs="Calibri"/>
          <w:lang w:eastAsia="ja-JP"/>
        </w:rPr>
      </w:pPr>
      <w:r w:rsidRPr="009566F2">
        <w:rPr>
          <w:noProof/>
          <w:lang w:eastAsia="ja-JP"/>
        </w:rPr>
        <w:drawing>
          <wp:inline distT="0" distB="0" distL="0" distR="0" wp14:anchorId="59E55291" wp14:editId="4D9D5AB1">
            <wp:extent cx="5378654" cy="3501727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759" cy="350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A5" w:rsidRDefault="00292DA5">
      <w:pPr>
        <w:spacing w:after="200" w:line="276" w:lineRule="auto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br w:type="page"/>
      </w:r>
    </w:p>
    <w:p w:rsidR="009566F2" w:rsidRDefault="009566F2" w:rsidP="009566F2">
      <w:pPr>
        <w:pStyle w:val="a3"/>
        <w:numPr>
          <w:ilvl w:val="0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lastRenderedPageBreak/>
        <w:t>RAN2#99</w:t>
      </w:r>
    </w:p>
    <w:tbl>
      <w:tblPr>
        <w:tblW w:w="11596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268"/>
        <w:gridCol w:w="2751"/>
        <w:gridCol w:w="2693"/>
        <w:gridCol w:w="2693"/>
      </w:tblGrid>
      <w:tr w:rsidR="009566F2" w:rsidRPr="008B027B" w:rsidTr="008A5C4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i/>
                <w:sz w:val="16"/>
                <w:szCs w:val="16"/>
              </w:rPr>
            </w:pPr>
            <w:r w:rsidRPr="008B027B">
              <w:rPr>
                <w:rFonts w:cs="Arial"/>
                <w:b/>
                <w:i/>
                <w:sz w:val="16"/>
                <w:szCs w:val="16"/>
              </w:rPr>
              <w:t>Schedule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Main room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(260)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Room I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Breakout room 1 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(120)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Estrel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 Festival Center (Bar!) on Monday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Room III on Tuesday to Thursday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Breakout room 2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(80)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Room 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Breakout room 3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(35)</w:t>
            </w:r>
          </w:p>
          <w:p w:rsidR="009566F2" w:rsidRPr="0006395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Salon Lyon</w:t>
            </w:r>
          </w:p>
        </w:tc>
      </w:tr>
      <w:tr w:rsidR="009566F2" w:rsidRPr="008B027B" w:rsidTr="008A5C4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Mon</w:t>
            </w:r>
            <w:r w:rsidRPr="008B027B">
              <w:rPr>
                <w:rFonts w:cs="Arial"/>
                <w:b/>
                <w:sz w:val="16"/>
                <w:szCs w:val="16"/>
              </w:rPr>
              <w:t>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8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09:00 -&gt;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[1], [2], [3], [4], [5], 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[6] R12 and earlier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[7] R13 (not eMTC/NB-IoT)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[8.5] R14 </w:t>
            </w:r>
            <w:proofErr w:type="spellStart"/>
            <w:r>
              <w:rPr>
                <w:rFonts w:cs="Arial"/>
                <w:sz w:val="16"/>
                <w:szCs w:val="16"/>
              </w:rPr>
              <w:t>eLWA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[8.15] R14 </w:t>
            </w:r>
            <w:proofErr w:type="spellStart"/>
            <w:r>
              <w:rPr>
                <w:rFonts w:cs="Arial"/>
                <w:sz w:val="16"/>
                <w:szCs w:val="16"/>
              </w:rPr>
              <w:t>meas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gap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[8.25] TEI14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99456E">
              <w:rPr>
                <w:rFonts w:cs="Arial"/>
                <w:sz w:val="16"/>
                <w:szCs w:val="16"/>
              </w:rPr>
              <w:t>Elections at 10:25 before morning coffee break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</w:t>
            </w:r>
            <w:r w:rsidRPr="008B027B">
              <w:rPr>
                <w:rFonts w:cs="Arial"/>
                <w:sz w:val="16"/>
                <w:szCs w:val="16"/>
              </w:rPr>
              <w:t xml:space="preserve">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2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[8.1] R14 </w:t>
            </w:r>
            <w:proofErr w:type="spellStart"/>
            <w:r>
              <w:rPr>
                <w:rFonts w:cs="Arial"/>
                <w:sz w:val="16"/>
                <w:szCs w:val="16"/>
              </w:rPr>
              <w:t>eLAA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[8.7] R14 IP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[8.8] R14 L2 </w:t>
            </w:r>
            <w:proofErr w:type="spellStart"/>
            <w:r>
              <w:rPr>
                <w:rFonts w:cs="Arial"/>
                <w:sz w:val="16"/>
                <w:szCs w:val="16"/>
              </w:rPr>
              <w:t>latred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[8.14] R14 SRS switch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[8.17] R14 high speed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[8.19] R14 1rx Cat 1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[8.20] R14 UL cap </w:t>
            </w:r>
            <w:proofErr w:type="spellStart"/>
            <w:r>
              <w:rPr>
                <w:rFonts w:cs="Arial"/>
                <w:sz w:val="16"/>
                <w:szCs w:val="16"/>
              </w:rPr>
              <w:t>enh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[8.24] R14 Other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[8.21] R14 </w:t>
            </w:r>
            <w:proofErr w:type="spellStart"/>
            <w:r>
              <w:rPr>
                <w:rFonts w:cs="Arial"/>
                <w:sz w:val="16"/>
                <w:szCs w:val="16"/>
              </w:rPr>
              <w:t>eFD</w:t>
            </w:r>
            <w:proofErr w:type="spellEnd"/>
            <w:r>
              <w:rPr>
                <w:rFonts w:cs="Arial"/>
                <w:sz w:val="16"/>
                <w:szCs w:val="16"/>
              </w:rPr>
              <w:t>-MIMO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[8.23] R14 MUST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  <w:p w:rsidR="009566F2" w:rsidRPr="007B17DA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[8.2] </w:t>
            </w:r>
            <w:r w:rsidRPr="007B17DA">
              <w:rPr>
                <w:rFonts w:cs="Arial"/>
                <w:sz w:val="16"/>
                <w:szCs w:val="16"/>
              </w:rPr>
              <w:t>R14 V2X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7B17DA"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51036" w:rsidRDefault="009566F2" w:rsidP="008A5C40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[7.4] NB-IoT</w:t>
            </w:r>
          </w:p>
          <w:p w:rsidR="009566F2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[8.11] eNB-IoT</w:t>
            </w:r>
          </w:p>
          <w:p w:rsidR="009566F2" w:rsidRPr="00151036" w:rsidRDefault="009566F2" w:rsidP="008A5C40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[7.3] eMTC</w:t>
            </w:r>
          </w:p>
          <w:p w:rsidR="009566F2" w:rsidRPr="00151036" w:rsidRDefault="009566F2" w:rsidP="008A5C40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 xml:space="preserve">[8.12] </w:t>
            </w:r>
            <w:proofErr w:type="spellStart"/>
            <w:r w:rsidRPr="00151036">
              <w:rPr>
                <w:rFonts w:cs="Arial"/>
                <w:sz w:val="16"/>
                <w:szCs w:val="16"/>
              </w:rPr>
              <w:t>feMTC</w:t>
            </w:r>
            <w:proofErr w:type="spellEnd"/>
          </w:p>
          <w:p w:rsidR="009566F2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(Johan)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14:3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[10.1] </w:t>
            </w:r>
            <w:proofErr w:type="spellStart"/>
            <w:r>
              <w:rPr>
                <w:rFonts w:cs="Arial"/>
                <w:sz w:val="16"/>
                <w:szCs w:val="16"/>
              </w:rPr>
              <w:t>Organisational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[10.2.2] NR User plane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[10.2.13] NR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[9.7] LTE-5G-CN [1.5]</w:t>
            </w:r>
          </w:p>
          <w:p w:rsidR="009566F2" w:rsidRPr="001D069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Starting when Diana is available after completion of 10.2.2 and 10.2.12 in main room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[9.1] R15 feD2D [0]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[9.2] R15 </w:t>
            </w:r>
            <w:proofErr w:type="spellStart"/>
            <w:r>
              <w:rPr>
                <w:rFonts w:cs="Arial"/>
                <w:sz w:val="16"/>
                <w:szCs w:val="16"/>
              </w:rPr>
              <w:t>sTTI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[1] 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  <w:p w:rsidR="009566F2" w:rsidRPr="00BA054A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17:0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B21C03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Pr="008A5C40">
              <w:rPr>
                <w:rFonts w:cs="Arial"/>
                <w:sz w:val="16"/>
                <w:szCs w:val="16"/>
                <w:highlight w:val="yellow"/>
              </w:rPr>
              <w:t>TBC</w:t>
            </w:r>
            <w:r>
              <w:rPr>
                <w:rFonts w:cs="Arial"/>
                <w:sz w:val="16"/>
                <w:szCs w:val="16"/>
              </w:rPr>
              <w:t>) 19:30: MCC workshop on "</w:t>
            </w:r>
            <w:r w:rsidRPr="0087755C">
              <w:rPr>
                <w:rFonts w:cs="Arial"/>
                <w:sz w:val="16"/>
                <w:szCs w:val="16"/>
              </w:rPr>
              <w:t>Writing World Class Standards</w:t>
            </w:r>
            <w:r>
              <w:rPr>
                <w:rFonts w:cs="Arial"/>
                <w:sz w:val="16"/>
                <w:szCs w:val="16"/>
              </w:rPr>
              <w:t xml:space="preserve">" (Milan </w:t>
            </w:r>
            <w:proofErr w:type="spellStart"/>
            <w:r>
              <w:rPr>
                <w:rFonts w:cs="Arial"/>
                <w:sz w:val="16"/>
                <w:szCs w:val="16"/>
              </w:rPr>
              <w:t>Zoric</w:t>
            </w:r>
            <w:proofErr w:type="spellEnd"/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Tuesday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18"/>
                <w:tab w:val="left" w:pos="1622"/>
              </w:tabs>
              <w:spacing w:before="20" w:after="20"/>
              <w:ind w:left="18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18"/>
                <w:tab w:val="left" w:pos="1622"/>
              </w:tabs>
              <w:spacing w:before="20" w:after="20"/>
              <w:ind w:left="18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[4]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Del="00D95387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[9.7] LTE-5G-CN [1.5]</w:t>
            </w:r>
          </w:p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[Other 10.2.x] Stage 2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413603">
              <w:rPr>
                <w:rFonts w:cs="Arial"/>
                <w:sz w:val="16"/>
                <w:szCs w:val="16"/>
              </w:rPr>
              <w:t xml:space="preserve">[9.1] R15 feD2D [0] 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[8.2] R14 V2V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[8.13] R14 V2X</w:t>
            </w:r>
          </w:p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[9.13] Rel-15 NB-IoT [2] (Johan)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[9.2] R15 </w:t>
            </w:r>
            <w:proofErr w:type="spellStart"/>
            <w:r>
              <w:rPr>
                <w:rFonts w:cs="Arial"/>
                <w:sz w:val="16"/>
                <w:szCs w:val="16"/>
              </w:rPr>
              <w:t>sTTI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[1] (continued)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Possibility to start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</w:t>
            </w:r>
          </w:p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66F2" w:rsidRPr="00EF3A0D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[9.14] Rel-15 MTC [2] (</w:t>
            </w:r>
            <w:proofErr w:type="spellStart"/>
            <w:r>
              <w:rPr>
                <w:rFonts w:cs="Arial"/>
                <w:sz w:val="16"/>
                <w:szCs w:val="16"/>
              </w:rPr>
              <w:t>Emre</w:t>
            </w:r>
            <w:proofErr w:type="spellEnd"/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</w:tr>
      <w:tr w:rsidR="009566F2" w:rsidRPr="008B027B" w:rsidTr="008A5C4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Wednesday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46FE3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[4]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[10.4.1.1] RRC TS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[10.4.1.3] Conn Control</w:t>
            </w:r>
          </w:p>
          <w:p w:rsidR="009566F2" w:rsidRPr="00AE330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[10.4.1.6] Inactive</w:t>
            </w:r>
          </w:p>
          <w:p w:rsidR="009566F2" w:rsidRPr="0082280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[10.4.1.7] Access control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BA054A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 [4]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[8.6] R14 </w:t>
            </w:r>
            <w:proofErr w:type="spellStart"/>
            <w:r>
              <w:rPr>
                <w:rFonts w:cs="Arial"/>
                <w:sz w:val="16"/>
                <w:szCs w:val="16"/>
              </w:rPr>
              <w:t>eMob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[8.10] R14 </w:t>
            </w:r>
            <w:proofErr w:type="spellStart"/>
            <w:r>
              <w:rPr>
                <w:rFonts w:cs="Arial"/>
                <w:sz w:val="16"/>
                <w:szCs w:val="16"/>
              </w:rPr>
              <w:t>feMBMS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[8.18] R14 </w:t>
            </w:r>
            <w:proofErr w:type="spellStart"/>
            <w:r>
              <w:rPr>
                <w:rFonts w:cs="Arial"/>
                <w:sz w:val="16"/>
                <w:szCs w:val="16"/>
              </w:rPr>
              <w:t>eVolte</w:t>
            </w:r>
            <w:proofErr w:type="spellEnd"/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[9.5] </w:t>
            </w:r>
            <w:proofErr w:type="spellStart"/>
            <w:r>
              <w:rPr>
                <w:rFonts w:cs="Arial"/>
                <w:sz w:val="16"/>
                <w:szCs w:val="16"/>
              </w:rPr>
              <w:t>ViLTE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enh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[0.5]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(Hu Nan)</w:t>
            </w:r>
          </w:p>
          <w:p w:rsidR="009566F2" w:rsidRPr="007C6FB6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[9.3] UDC [1] (Hu Nan)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9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[9.4] Aerials [1.5]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[9.6] QMC [0.5]</w:t>
            </w:r>
          </w:p>
          <w:p w:rsidR="009566F2" w:rsidDel="003B1D8A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(Hu Nan)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1D4609">
              <w:rPr>
                <w:rFonts w:cs="Arial"/>
                <w:b/>
                <w:sz w:val="16"/>
                <w:szCs w:val="16"/>
              </w:rPr>
              <w:t>Thursday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146FE3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AE330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NR [4]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[10.4.1.4] RRM</w:t>
            </w:r>
          </w:p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lastRenderedPageBreak/>
              <w:t xml:space="preserve"> [10.4.1</w:t>
            </w:r>
            <w:r>
              <w:rPr>
                <w:rFonts w:cs="Arial"/>
                <w:sz w:val="16"/>
                <w:szCs w:val="16"/>
              </w:rPr>
              <w:t>,5</w:t>
            </w:r>
            <w:r w:rsidRPr="00AE330F">
              <w:rPr>
                <w:rFonts w:cs="Arial"/>
                <w:sz w:val="16"/>
                <w:szCs w:val="16"/>
              </w:rPr>
              <w:t>] R</w:t>
            </w:r>
            <w:r>
              <w:rPr>
                <w:rFonts w:cs="Arial"/>
                <w:sz w:val="16"/>
                <w:szCs w:val="16"/>
              </w:rPr>
              <w:t>SI</w:t>
            </w:r>
            <w:r w:rsidRPr="00AE330F">
              <w:rPr>
                <w:rFonts w:cs="Arial"/>
                <w:sz w:val="16"/>
                <w:szCs w:val="16"/>
              </w:rPr>
              <w:t xml:space="preserve">[10.4.3] UE cap spec [10.4.2] </w:t>
            </w:r>
            <w:r>
              <w:rPr>
                <w:rFonts w:cs="Arial"/>
                <w:sz w:val="16"/>
                <w:szCs w:val="16"/>
              </w:rPr>
              <w:t xml:space="preserve">[10.4.4] </w:t>
            </w:r>
            <w:r w:rsidRPr="00AE330F">
              <w:rPr>
                <w:rFonts w:cs="Arial"/>
                <w:sz w:val="16"/>
                <w:szCs w:val="16"/>
              </w:rPr>
              <w:t>Idle mode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BB245E">
              <w:rPr>
                <w:rFonts w:cs="Arial"/>
                <w:sz w:val="16"/>
                <w:szCs w:val="16"/>
              </w:rPr>
              <w:lastRenderedPageBreak/>
              <w:t>[10.3] NR User Plane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B245E">
              <w:rPr>
                <w:rFonts w:cs="Arial"/>
                <w:sz w:val="16"/>
                <w:szCs w:val="16"/>
              </w:rPr>
              <w:t>[4]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Pr="00AE330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[9.10] R15 V2X [1]</w:t>
            </w:r>
          </w:p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</w:t>
            </w:r>
            <w:proofErr w:type="spellStart"/>
            <w:r w:rsidRPr="00AE330F">
              <w:rPr>
                <w:rFonts w:cs="Arial"/>
                <w:sz w:val="16"/>
                <w:szCs w:val="16"/>
              </w:rPr>
              <w:t>Kyeongin</w:t>
            </w:r>
            <w:proofErr w:type="spellEnd"/>
            <w:r w:rsidRPr="00AE33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[10.4.1.2] RRC methodology (time TBC)</w:t>
            </w:r>
          </w:p>
        </w:tc>
      </w:tr>
      <w:tr w:rsidR="009566F2" w:rsidRPr="008B027B" w:rsidTr="008A5C40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 xml:space="preserve">[9.8] </w:t>
            </w:r>
            <w:proofErr w:type="spellStart"/>
            <w:r w:rsidRPr="00AE330F">
              <w:rPr>
                <w:rFonts w:cs="Arial"/>
                <w:sz w:val="16"/>
                <w:szCs w:val="16"/>
              </w:rPr>
              <w:t>Pos</w:t>
            </w:r>
            <w:proofErr w:type="spellEnd"/>
            <w:r w:rsidRPr="00AE330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AE330F">
              <w:rPr>
                <w:rFonts w:cs="Arial"/>
                <w:sz w:val="16"/>
                <w:szCs w:val="16"/>
              </w:rPr>
              <w:t>Acc</w:t>
            </w:r>
            <w:proofErr w:type="spellEnd"/>
            <w:r w:rsidRPr="00AE330F">
              <w:rPr>
                <w:rFonts w:cs="Arial"/>
                <w:sz w:val="16"/>
                <w:szCs w:val="16"/>
              </w:rPr>
              <w:t xml:space="preserve"> [1] (</w:t>
            </w:r>
            <w:r>
              <w:rPr>
                <w:rFonts w:cs="Arial"/>
                <w:sz w:val="16"/>
                <w:szCs w:val="16"/>
              </w:rPr>
              <w:t>Nathan</w:t>
            </w:r>
            <w:r w:rsidRPr="00AE33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lastRenderedPageBreak/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AE330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 xml:space="preserve">[9.9] CA </w:t>
            </w:r>
            <w:proofErr w:type="spellStart"/>
            <w:r w:rsidRPr="00AE330F">
              <w:rPr>
                <w:rFonts w:cs="Arial"/>
                <w:sz w:val="16"/>
                <w:szCs w:val="16"/>
              </w:rPr>
              <w:t>Util</w:t>
            </w:r>
            <w:proofErr w:type="spellEnd"/>
            <w:r w:rsidRPr="00AE330F">
              <w:rPr>
                <w:rFonts w:cs="Arial"/>
                <w:sz w:val="16"/>
                <w:szCs w:val="16"/>
              </w:rPr>
              <w:t xml:space="preserve"> [0.5] (Hu Nan)</w:t>
            </w:r>
          </w:p>
          <w:p w:rsidR="009566F2" w:rsidRPr="00EF3A0D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[9.11] 1024 QAM [0.5] Hu Nan)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1D4609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AE330F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 xml:space="preserve">[9.12] </w:t>
            </w:r>
            <w:proofErr w:type="spellStart"/>
            <w:r w:rsidRPr="00AE330F">
              <w:rPr>
                <w:rFonts w:cs="Arial"/>
                <w:sz w:val="16"/>
                <w:szCs w:val="16"/>
              </w:rPr>
              <w:t>Unlic</w:t>
            </w:r>
            <w:proofErr w:type="spellEnd"/>
            <w:r w:rsidRPr="00AE330F">
              <w:rPr>
                <w:rFonts w:cs="Arial"/>
                <w:sz w:val="16"/>
                <w:szCs w:val="16"/>
              </w:rPr>
              <w:t xml:space="preserve"> [1.0]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(Hu Nan)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5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8B027B">
              <w:rPr>
                <w:rFonts w:cs="Arial"/>
                <w:b/>
                <w:sz w:val="16"/>
                <w:szCs w:val="16"/>
              </w:rPr>
              <w:t>Friday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566F2" w:rsidRPr="00146FE3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8A5C40">
        <w:trPr>
          <w:trHeight w:val="495"/>
        </w:trPr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  <w:r w:rsidRPr="008B027B">
              <w:rPr>
                <w:rFonts w:cs="Arial"/>
                <w:sz w:val="16"/>
                <w:szCs w:val="16"/>
              </w:rPr>
              <w:br/>
              <w:t>until 17:00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Comebacks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6F2" w:rsidRPr="00A102B3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 xml:space="preserve">NB-IoT/MTC </w:t>
            </w:r>
            <w:r>
              <w:rPr>
                <w:rFonts w:cs="Arial"/>
                <w:sz w:val="16"/>
                <w:szCs w:val="16"/>
              </w:rPr>
              <w:t>comebacks, if required</w:t>
            </w:r>
          </w:p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>(Johan)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9566F2" w:rsidRPr="008B027B" w:rsidTr="009566F2">
        <w:trPr>
          <w:trHeight w:val="74"/>
        </w:trPr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6F2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566F2" w:rsidRPr="008B027B" w:rsidRDefault="009566F2" w:rsidP="008A5C40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</w:tbl>
    <w:p w:rsidR="00D24E51" w:rsidRDefault="00D24E51" w:rsidP="009A72D6">
      <w:pPr>
        <w:spacing w:after="0"/>
        <w:rPr>
          <w:rFonts w:ascii="Calibri" w:hAnsi="Calibri" w:cs="Calibri"/>
          <w:lang w:eastAsia="ja-JP"/>
        </w:rPr>
      </w:pPr>
    </w:p>
    <w:p w:rsidR="00292DA5" w:rsidRDefault="00292DA5">
      <w:pPr>
        <w:spacing w:after="200" w:line="276" w:lineRule="auto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br w:type="page"/>
      </w:r>
    </w:p>
    <w:p w:rsidR="0082543B" w:rsidRDefault="0082543B" w:rsidP="0082543B">
      <w:pPr>
        <w:pStyle w:val="a3"/>
        <w:numPr>
          <w:ilvl w:val="0"/>
          <w:numId w:val="10"/>
        </w:numPr>
        <w:spacing w:after="0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lastRenderedPageBreak/>
        <w:t>RAN4#84</w:t>
      </w:r>
    </w:p>
    <w:p w:rsidR="0082543B" w:rsidRDefault="0082543B" w:rsidP="00292DA5">
      <w:pPr>
        <w:pStyle w:val="a3"/>
        <w:numPr>
          <w:ilvl w:val="1"/>
          <w:numId w:val="10"/>
        </w:numPr>
        <w:spacing w:after="0"/>
        <w:rPr>
          <w:rFonts w:ascii="Calibri" w:hAnsi="Calibri" w:cs="Calibri" w:hint="eastAsia"/>
          <w:lang w:eastAsia="ja-JP"/>
        </w:rPr>
      </w:pPr>
      <w:r>
        <w:rPr>
          <w:rFonts w:ascii="Calibri" w:hAnsi="Calibri" w:cs="Calibri" w:hint="eastAsia"/>
          <w:lang w:eastAsia="ja-JP"/>
        </w:rPr>
        <w:t>Monday</w:t>
      </w:r>
    </w:p>
    <w:p w:rsidR="00292DA5" w:rsidRPr="00292DA5" w:rsidRDefault="00292DA5" w:rsidP="00292DA5">
      <w:pPr>
        <w:spacing w:after="0"/>
        <w:ind w:leftChars="291" w:left="640"/>
        <w:rPr>
          <w:rFonts w:ascii="Calibri" w:hAnsi="Calibri" w:cs="Calibri"/>
          <w:lang w:eastAsia="ja-JP"/>
        </w:rPr>
      </w:pPr>
      <w:bookmarkStart w:id="2" w:name="_GoBack"/>
      <w:r w:rsidRPr="007D6706">
        <w:rPr>
          <w:rFonts w:hint="eastAsia"/>
          <w:noProof/>
          <w:lang w:eastAsia="ja-JP"/>
        </w:rPr>
        <w:drawing>
          <wp:inline distT="0" distB="0" distL="0" distR="0" wp14:anchorId="29774046" wp14:editId="5EE97819">
            <wp:extent cx="5971540" cy="43662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43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82543B" w:rsidRPr="00292DA5" w:rsidRDefault="0082543B" w:rsidP="00292DA5">
      <w:pPr>
        <w:spacing w:after="0"/>
        <w:ind w:left="1300"/>
        <w:rPr>
          <w:rFonts w:ascii="Calibri" w:hAnsi="Calibri" w:cs="Calibri"/>
          <w:lang w:eastAsia="ja-JP"/>
        </w:rPr>
      </w:pPr>
    </w:p>
    <w:p w:rsidR="00292DA5" w:rsidRDefault="00292DA5">
      <w:pPr>
        <w:spacing w:after="200" w:line="276" w:lineRule="auto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br w:type="page"/>
      </w:r>
    </w:p>
    <w:p w:rsidR="0082543B" w:rsidRDefault="0082543B" w:rsidP="0082543B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82543B">
        <w:rPr>
          <w:rFonts w:ascii="Calibri" w:hAnsi="Calibri" w:cs="Calibri"/>
          <w:lang w:eastAsia="ja-JP"/>
        </w:rPr>
        <w:lastRenderedPageBreak/>
        <w:t>Tuesday</w:t>
      </w:r>
    </w:p>
    <w:p w:rsidR="0082543B" w:rsidRPr="00292DA5" w:rsidRDefault="007D6706" w:rsidP="00292DA5">
      <w:pPr>
        <w:pStyle w:val="a3"/>
        <w:rPr>
          <w:rFonts w:ascii="Calibri" w:hAnsi="Calibri" w:cs="Calibri"/>
          <w:lang w:eastAsia="ja-JP"/>
        </w:rPr>
      </w:pPr>
      <w:r w:rsidRPr="007D6706">
        <w:rPr>
          <w:rFonts w:hint="eastAsia"/>
          <w:noProof/>
          <w:lang w:eastAsia="ja-JP"/>
        </w:rPr>
        <w:drawing>
          <wp:inline distT="0" distB="0" distL="0" distR="0" wp14:anchorId="6FE8B7E5" wp14:editId="4DE3C101">
            <wp:extent cx="5971540" cy="3482835"/>
            <wp:effectExtent l="0" t="0" r="0" b="381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8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43B" w:rsidRDefault="0082543B" w:rsidP="0082543B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82543B">
        <w:rPr>
          <w:rFonts w:ascii="Calibri" w:hAnsi="Calibri" w:cs="Calibri"/>
          <w:lang w:eastAsia="ja-JP"/>
        </w:rPr>
        <w:t>Wednesday</w:t>
      </w:r>
    </w:p>
    <w:p w:rsidR="0082543B" w:rsidRPr="00292DA5" w:rsidRDefault="007D6706" w:rsidP="00292DA5">
      <w:pPr>
        <w:pStyle w:val="a3"/>
        <w:rPr>
          <w:rFonts w:ascii="Calibri" w:hAnsi="Calibri" w:cs="Calibri"/>
          <w:lang w:eastAsia="ja-JP"/>
        </w:rPr>
      </w:pPr>
      <w:r w:rsidRPr="007D6706">
        <w:rPr>
          <w:rFonts w:hint="eastAsia"/>
          <w:noProof/>
          <w:lang w:eastAsia="ja-JP"/>
        </w:rPr>
        <w:drawing>
          <wp:inline distT="0" distB="0" distL="0" distR="0" wp14:anchorId="28CDEF3C" wp14:editId="7F5FA144">
            <wp:extent cx="5971540" cy="347373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4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A5" w:rsidRDefault="00292DA5">
      <w:pPr>
        <w:spacing w:after="200" w:line="276" w:lineRule="auto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br w:type="page"/>
      </w:r>
    </w:p>
    <w:p w:rsidR="0082543B" w:rsidRDefault="0082543B" w:rsidP="0082543B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82543B">
        <w:rPr>
          <w:rFonts w:ascii="Calibri" w:hAnsi="Calibri" w:cs="Calibri"/>
          <w:lang w:eastAsia="ja-JP"/>
        </w:rPr>
        <w:lastRenderedPageBreak/>
        <w:t>Thursday</w:t>
      </w:r>
    </w:p>
    <w:p w:rsidR="0082543B" w:rsidRPr="00292DA5" w:rsidRDefault="007D6706" w:rsidP="00292DA5">
      <w:pPr>
        <w:pStyle w:val="a3"/>
        <w:rPr>
          <w:rFonts w:ascii="Calibri" w:hAnsi="Calibri" w:cs="Calibri"/>
          <w:lang w:eastAsia="ja-JP"/>
        </w:rPr>
      </w:pPr>
      <w:r w:rsidRPr="007D6706">
        <w:rPr>
          <w:rFonts w:hint="eastAsia"/>
          <w:noProof/>
          <w:lang w:eastAsia="ja-JP"/>
        </w:rPr>
        <w:drawing>
          <wp:inline distT="0" distB="0" distL="0" distR="0" wp14:anchorId="116446CF" wp14:editId="4EFD263A">
            <wp:extent cx="5971540" cy="292404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92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43B" w:rsidRDefault="0082543B" w:rsidP="0082543B">
      <w:pPr>
        <w:pStyle w:val="a3"/>
        <w:numPr>
          <w:ilvl w:val="1"/>
          <w:numId w:val="10"/>
        </w:numPr>
        <w:spacing w:after="0"/>
        <w:rPr>
          <w:rFonts w:ascii="Calibri" w:hAnsi="Calibri" w:cs="Calibri"/>
          <w:lang w:eastAsia="ja-JP"/>
        </w:rPr>
      </w:pPr>
      <w:r w:rsidRPr="0082543B">
        <w:rPr>
          <w:rFonts w:ascii="Calibri" w:hAnsi="Calibri" w:cs="Calibri"/>
          <w:lang w:eastAsia="ja-JP"/>
        </w:rPr>
        <w:t>Friday</w:t>
      </w:r>
    </w:p>
    <w:p w:rsidR="0082543B" w:rsidRPr="00292DA5" w:rsidRDefault="007D6706" w:rsidP="00292DA5">
      <w:pPr>
        <w:pStyle w:val="a3"/>
        <w:rPr>
          <w:rFonts w:ascii="Calibri" w:hAnsi="Calibri" w:cs="Calibri"/>
          <w:lang w:eastAsia="ja-JP"/>
        </w:rPr>
      </w:pPr>
      <w:r w:rsidRPr="007D6706">
        <w:rPr>
          <w:rFonts w:hint="eastAsia"/>
          <w:noProof/>
          <w:lang w:eastAsia="ja-JP"/>
        </w:rPr>
        <w:drawing>
          <wp:inline distT="0" distB="0" distL="0" distR="0" wp14:anchorId="6A503DB9" wp14:editId="235CDE37">
            <wp:extent cx="5971540" cy="2317813"/>
            <wp:effectExtent l="0" t="0" r="0" b="635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31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43B" w:rsidRPr="00292DA5" w:rsidRDefault="0082543B" w:rsidP="00292DA5">
      <w:pPr>
        <w:spacing w:after="0"/>
        <w:rPr>
          <w:rFonts w:ascii="Calibri" w:hAnsi="Calibri" w:cs="Calibri"/>
          <w:lang w:eastAsia="ja-JP"/>
        </w:rPr>
      </w:pPr>
    </w:p>
    <w:p w:rsidR="0082543B" w:rsidRPr="00D24E51" w:rsidRDefault="0082543B" w:rsidP="009A72D6">
      <w:pPr>
        <w:spacing w:after="0"/>
        <w:rPr>
          <w:rFonts w:ascii="Calibri" w:hAnsi="Calibri" w:cs="Calibri"/>
          <w:lang w:eastAsia="ja-JP"/>
        </w:rPr>
      </w:pPr>
    </w:p>
    <w:sectPr w:rsidR="0082543B" w:rsidRPr="00D24E51" w:rsidSect="002E7049">
      <w:footerReference w:type="default" r:id="rId1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B0" w:rsidRDefault="00C567B0" w:rsidP="000519FA">
      <w:pPr>
        <w:spacing w:after="0" w:line="240" w:lineRule="auto"/>
      </w:pPr>
      <w:r>
        <w:separator/>
      </w:r>
    </w:p>
  </w:endnote>
  <w:endnote w:type="continuationSeparator" w:id="0">
    <w:p w:rsidR="00C567B0" w:rsidRDefault="00C567B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DA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B0" w:rsidRDefault="00C567B0" w:rsidP="000519FA">
      <w:pPr>
        <w:spacing w:after="0" w:line="240" w:lineRule="auto"/>
      </w:pPr>
      <w:r>
        <w:separator/>
      </w:r>
    </w:p>
  </w:footnote>
  <w:footnote w:type="continuationSeparator" w:id="0">
    <w:p w:rsidR="00C567B0" w:rsidRDefault="00C567B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1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E52"/>
    <w:rsid w:val="00007A13"/>
    <w:rsid w:val="00010F94"/>
    <w:rsid w:val="0001413B"/>
    <w:rsid w:val="00014B76"/>
    <w:rsid w:val="00015863"/>
    <w:rsid w:val="00020134"/>
    <w:rsid w:val="00020B0E"/>
    <w:rsid w:val="00021E7B"/>
    <w:rsid w:val="00022CCB"/>
    <w:rsid w:val="00027E68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7447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3288C"/>
    <w:rsid w:val="00132E99"/>
    <w:rsid w:val="001330E2"/>
    <w:rsid w:val="00141632"/>
    <w:rsid w:val="001418C6"/>
    <w:rsid w:val="00144667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8472F"/>
    <w:rsid w:val="001862BE"/>
    <w:rsid w:val="00187C6F"/>
    <w:rsid w:val="00192935"/>
    <w:rsid w:val="00193810"/>
    <w:rsid w:val="00197E0B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66D9"/>
    <w:rsid w:val="001C7E39"/>
    <w:rsid w:val="001D1BAC"/>
    <w:rsid w:val="001D7850"/>
    <w:rsid w:val="001D7C16"/>
    <w:rsid w:val="001E0D4D"/>
    <w:rsid w:val="001E1EC4"/>
    <w:rsid w:val="001E2163"/>
    <w:rsid w:val="001E46B5"/>
    <w:rsid w:val="001E5FE9"/>
    <w:rsid w:val="001E66B6"/>
    <w:rsid w:val="001F0323"/>
    <w:rsid w:val="001F46A7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777D"/>
    <w:rsid w:val="00231EB5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81A49"/>
    <w:rsid w:val="002827B1"/>
    <w:rsid w:val="00292DA5"/>
    <w:rsid w:val="00292F13"/>
    <w:rsid w:val="0029466A"/>
    <w:rsid w:val="002A059C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24D0"/>
    <w:rsid w:val="002D293F"/>
    <w:rsid w:val="002D3D84"/>
    <w:rsid w:val="002D45E1"/>
    <w:rsid w:val="002D6E8E"/>
    <w:rsid w:val="002E1513"/>
    <w:rsid w:val="002E1544"/>
    <w:rsid w:val="002E7049"/>
    <w:rsid w:val="002F64BF"/>
    <w:rsid w:val="00303ED4"/>
    <w:rsid w:val="00313E04"/>
    <w:rsid w:val="00314AF9"/>
    <w:rsid w:val="00314F16"/>
    <w:rsid w:val="0031678A"/>
    <w:rsid w:val="00316B0D"/>
    <w:rsid w:val="003224EC"/>
    <w:rsid w:val="00325F8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2502"/>
    <w:rsid w:val="0035455A"/>
    <w:rsid w:val="00356DBF"/>
    <w:rsid w:val="00360C68"/>
    <w:rsid w:val="00362B48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A29CC"/>
    <w:rsid w:val="003A3307"/>
    <w:rsid w:val="003A5C2D"/>
    <w:rsid w:val="003A710E"/>
    <w:rsid w:val="003B47A7"/>
    <w:rsid w:val="003B5995"/>
    <w:rsid w:val="003B69F3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2915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786F"/>
    <w:rsid w:val="00410186"/>
    <w:rsid w:val="0041109B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5CBE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84AF8"/>
    <w:rsid w:val="004910C5"/>
    <w:rsid w:val="00491475"/>
    <w:rsid w:val="00491B2F"/>
    <w:rsid w:val="00492CF5"/>
    <w:rsid w:val="00493C1E"/>
    <w:rsid w:val="00494DC3"/>
    <w:rsid w:val="004958CC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412A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300CD"/>
    <w:rsid w:val="00530DCF"/>
    <w:rsid w:val="00531EE8"/>
    <w:rsid w:val="0053790E"/>
    <w:rsid w:val="00537D7C"/>
    <w:rsid w:val="00544162"/>
    <w:rsid w:val="005457D6"/>
    <w:rsid w:val="00552BA7"/>
    <w:rsid w:val="00552DDF"/>
    <w:rsid w:val="005537AF"/>
    <w:rsid w:val="0055730C"/>
    <w:rsid w:val="00557C8D"/>
    <w:rsid w:val="00560492"/>
    <w:rsid w:val="0056219A"/>
    <w:rsid w:val="005632BF"/>
    <w:rsid w:val="00564B0D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9CC"/>
    <w:rsid w:val="00612FC9"/>
    <w:rsid w:val="00613A08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F29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557B"/>
    <w:rsid w:val="006D06E3"/>
    <w:rsid w:val="006D7BD2"/>
    <w:rsid w:val="006E024C"/>
    <w:rsid w:val="006E1605"/>
    <w:rsid w:val="006E3B28"/>
    <w:rsid w:val="006E6FF0"/>
    <w:rsid w:val="006F1B31"/>
    <w:rsid w:val="007007C2"/>
    <w:rsid w:val="00706472"/>
    <w:rsid w:val="00706536"/>
    <w:rsid w:val="007131E4"/>
    <w:rsid w:val="00714CCC"/>
    <w:rsid w:val="00715C70"/>
    <w:rsid w:val="00717CB8"/>
    <w:rsid w:val="00721283"/>
    <w:rsid w:val="00722DE1"/>
    <w:rsid w:val="00723CA1"/>
    <w:rsid w:val="0072444E"/>
    <w:rsid w:val="007252BF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812"/>
    <w:rsid w:val="00767BF8"/>
    <w:rsid w:val="00770025"/>
    <w:rsid w:val="0077521F"/>
    <w:rsid w:val="007762C7"/>
    <w:rsid w:val="00777A45"/>
    <w:rsid w:val="00777C69"/>
    <w:rsid w:val="0078149B"/>
    <w:rsid w:val="007861DF"/>
    <w:rsid w:val="0079207A"/>
    <w:rsid w:val="00796F4A"/>
    <w:rsid w:val="007A0C2D"/>
    <w:rsid w:val="007A1AA8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46B1"/>
    <w:rsid w:val="007E538E"/>
    <w:rsid w:val="007F443B"/>
    <w:rsid w:val="007F5F30"/>
    <w:rsid w:val="007F72B7"/>
    <w:rsid w:val="007F7F9A"/>
    <w:rsid w:val="008001D2"/>
    <w:rsid w:val="00802DBE"/>
    <w:rsid w:val="00805BB3"/>
    <w:rsid w:val="00806492"/>
    <w:rsid w:val="00807036"/>
    <w:rsid w:val="00807BDA"/>
    <w:rsid w:val="00812005"/>
    <w:rsid w:val="008208E0"/>
    <w:rsid w:val="008230F0"/>
    <w:rsid w:val="0082543B"/>
    <w:rsid w:val="00831769"/>
    <w:rsid w:val="00831F89"/>
    <w:rsid w:val="008344EF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90E8F"/>
    <w:rsid w:val="00891604"/>
    <w:rsid w:val="00891A8D"/>
    <w:rsid w:val="008923E8"/>
    <w:rsid w:val="008923EE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276E"/>
    <w:rsid w:val="008B3EE8"/>
    <w:rsid w:val="008B46E2"/>
    <w:rsid w:val="008B75C8"/>
    <w:rsid w:val="008C4DE5"/>
    <w:rsid w:val="008C5086"/>
    <w:rsid w:val="008C5BEE"/>
    <w:rsid w:val="008D2A29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D0F"/>
    <w:rsid w:val="008F7D83"/>
    <w:rsid w:val="008F7FBF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52EF"/>
    <w:rsid w:val="0093753C"/>
    <w:rsid w:val="00937E50"/>
    <w:rsid w:val="00943363"/>
    <w:rsid w:val="0094537B"/>
    <w:rsid w:val="00945AF4"/>
    <w:rsid w:val="009463E0"/>
    <w:rsid w:val="00946973"/>
    <w:rsid w:val="009502F0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50D1"/>
    <w:rsid w:val="0098573A"/>
    <w:rsid w:val="00991B97"/>
    <w:rsid w:val="00991BE1"/>
    <w:rsid w:val="00992052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49BC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3D19"/>
    <w:rsid w:val="009F422F"/>
    <w:rsid w:val="009F56DA"/>
    <w:rsid w:val="009F5955"/>
    <w:rsid w:val="00A00EF0"/>
    <w:rsid w:val="00A05DF0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415B6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AA4"/>
    <w:rsid w:val="00A80DE2"/>
    <w:rsid w:val="00A82468"/>
    <w:rsid w:val="00A82539"/>
    <w:rsid w:val="00A845DC"/>
    <w:rsid w:val="00A87D79"/>
    <w:rsid w:val="00A900CC"/>
    <w:rsid w:val="00A900D9"/>
    <w:rsid w:val="00A918E6"/>
    <w:rsid w:val="00A97255"/>
    <w:rsid w:val="00AA0D5F"/>
    <w:rsid w:val="00AA5AE5"/>
    <w:rsid w:val="00AA68EC"/>
    <w:rsid w:val="00AC215C"/>
    <w:rsid w:val="00AC384B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B00552"/>
    <w:rsid w:val="00B02323"/>
    <w:rsid w:val="00B044EA"/>
    <w:rsid w:val="00B048C9"/>
    <w:rsid w:val="00B06F8A"/>
    <w:rsid w:val="00B07C17"/>
    <w:rsid w:val="00B10D53"/>
    <w:rsid w:val="00B1454B"/>
    <w:rsid w:val="00B1522B"/>
    <w:rsid w:val="00B21509"/>
    <w:rsid w:val="00B21EE5"/>
    <w:rsid w:val="00B2296F"/>
    <w:rsid w:val="00B2320A"/>
    <w:rsid w:val="00B24BBE"/>
    <w:rsid w:val="00B25E58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613C"/>
    <w:rsid w:val="00B56CD9"/>
    <w:rsid w:val="00B57194"/>
    <w:rsid w:val="00B600B1"/>
    <w:rsid w:val="00B61BFF"/>
    <w:rsid w:val="00B640CF"/>
    <w:rsid w:val="00B65666"/>
    <w:rsid w:val="00B72DF0"/>
    <w:rsid w:val="00B740D5"/>
    <w:rsid w:val="00B75A23"/>
    <w:rsid w:val="00B77286"/>
    <w:rsid w:val="00B8023E"/>
    <w:rsid w:val="00B87EFA"/>
    <w:rsid w:val="00B95591"/>
    <w:rsid w:val="00B95E05"/>
    <w:rsid w:val="00BA52D2"/>
    <w:rsid w:val="00BB2868"/>
    <w:rsid w:val="00BB7706"/>
    <w:rsid w:val="00BC01AE"/>
    <w:rsid w:val="00BC109C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5511"/>
    <w:rsid w:val="00C10525"/>
    <w:rsid w:val="00C10ED5"/>
    <w:rsid w:val="00C114ED"/>
    <w:rsid w:val="00C150D0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7F3"/>
    <w:rsid w:val="00CA5234"/>
    <w:rsid w:val="00CB4333"/>
    <w:rsid w:val="00CB6708"/>
    <w:rsid w:val="00CB68FC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28F7"/>
    <w:rsid w:val="00D135E4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7819"/>
    <w:rsid w:val="00D6013A"/>
    <w:rsid w:val="00D6205C"/>
    <w:rsid w:val="00D63048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459A"/>
    <w:rsid w:val="00DB56B1"/>
    <w:rsid w:val="00DB5E30"/>
    <w:rsid w:val="00DC1AF3"/>
    <w:rsid w:val="00DC1F40"/>
    <w:rsid w:val="00DC239D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207C3"/>
    <w:rsid w:val="00E20837"/>
    <w:rsid w:val="00E21D42"/>
    <w:rsid w:val="00E22736"/>
    <w:rsid w:val="00E22F3B"/>
    <w:rsid w:val="00E30E9D"/>
    <w:rsid w:val="00E33D59"/>
    <w:rsid w:val="00E417AB"/>
    <w:rsid w:val="00E447DE"/>
    <w:rsid w:val="00E46A58"/>
    <w:rsid w:val="00E47992"/>
    <w:rsid w:val="00E5140A"/>
    <w:rsid w:val="00E5565E"/>
    <w:rsid w:val="00E573CB"/>
    <w:rsid w:val="00E575B1"/>
    <w:rsid w:val="00E64234"/>
    <w:rsid w:val="00E65395"/>
    <w:rsid w:val="00E66C0F"/>
    <w:rsid w:val="00E74570"/>
    <w:rsid w:val="00E75E0A"/>
    <w:rsid w:val="00E8020D"/>
    <w:rsid w:val="00E80D19"/>
    <w:rsid w:val="00E824AC"/>
    <w:rsid w:val="00E84024"/>
    <w:rsid w:val="00E84919"/>
    <w:rsid w:val="00E85648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2D6A"/>
    <w:rsid w:val="00F15CD3"/>
    <w:rsid w:val="00F21C36"/>
    <w:rsid w:val="00F2416F"/>
    <w:rsid w:val="00F27638"/>
    <w:rsid w:val="00F329D6"/>
    <w:rsid w:val="00F33AFE"/>
    <w:rsid w:val="00F3558D"/>
    <w:rsid w:val="00F36660"/>
    <w:rsid w:val="00F37519"/>
    <w:rsid w:val="00F413AB"/>
    <w:rsid w:val="00F41665"/>
    <w:rsid w:val="00F43B29"/>
    <w:rsid w:val="00F44BCE"/>
    <w:rsid w:val="00F466F9"/>
    <w:rsid w:val="00F54910"/>
    <w:rsid w:val="00F56B3C"/>
    <w:rsid w:val="00F618AD"/>
    <w:rsid w:val="00F62D37"/>
    <w:rsid w:val="00F637DD"/>
    <w:rsid w:val="00F66BE6"/>
    <w:rsid w:val="00F6796F"/>
    <w:rsid w:val="00F76858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C11A1"/>
    <w:rsid w:val="00FC259E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8A4C3-7CC7-45C8-82BA-5F27274A4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662</Words>
  <Characters>3779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rev4</cp:lastModifiedBy>
  <cp:revision>167</cp:revision>
  <cp:lastPrinted>2017-05-04T12:40:00Z</cp:lastPrinted>
  <dcterms:created xsi:type="dcterms:W3CDTF">2017-05-27T21:25:00Z</dcterms:created>
  <dcterms:modified xsi:type="dcterms:W3CDTF">2017-09-04T02:34:00Z</dcterms:modified>
</cp:coreProperties>
</file>