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4AC" w:rsidRPr="009960F3" w:rsidRDefault="00585C89" w:rsidP="009960F3">
      <w:pPr>
        <w:jc w:val="center"/>
        <w:rPr>
          <w:sz w:val="36"/>
        </w:rPr>
      </w:pPr>
      <w:bookmarkStart w:id="0" w:name="_Toc452136544"/>
      <w:r>
        <w:rPr>
          <w:sz w:val="36"/>
        </w:rPr>
        <w:t>Further comments on eval</w:t>
      </w:r>
      <w:r w:rsidR="0030414C">
        <w:rPr>
          <w:sz w:val="36"/>
        </w:rPr>
        <w:t xml:space="preserve">uation metrics for outage tests </w:t>
      </w:r>
      <w:r>
        <w:rPr>
          <w:sz w:val="36"/>
        </w:rPr>
        <w:t>and Sample size for</w:t>
      </w:r>
      <w:r w:rsidR="008C312A">
        <w:rPr>
          <w:sz w:val="36"/>
        </w:rPr>
        <w:t xml:space="preserve"> LAA Wi-Fi coexistence tests</w:t>
      </w:r>
    </w:p>
    <w:p w:rsidR="006C174B" w:rsidRPr="00BD555C" w:rsidRDefault="006C174B" w:rsidP="006C174B">
      <w:pPr>
        <w:pStyle w:val="NonTOC"/>
        <w:jc w:val="center"/>
        <w:rPr>
          <w:b w:val="0"/>
          <w:sz w:val="32"/>
        </w:rPr>
      </w:pPr>
      <w:r w:rsidRPr="00BD555C">
        <w:rPr>
          <w:b w:val="0"/>
          <w:sz w:val="32"/>
        </w:rPr>
        <w:t>Table of Contents</w:t>
      </w:r>
    </w:p>
    <w:p w:rsidR="00EC741F" w:rsidRDefault="006C174B">
      <w:pPr>
        <w:pStyle w:val="TOC1"/>
        <w:rPr>
          <w:rFonts w:asciiTheme="minorHAnsi" w:eastAsiaTheme="minorEastAsia" w:hAnsiTheme="minorHAnsi" w:cstheme="minorBidi"/>
          <w:b w:val="0"/>
          <w:bCs w:val="0"/>
          <w:caps w:val="0"/>
          <w:noProof/>
          <w:sz w:val="22"/>
          <w:szCs w:val="22"/>
        </w:rPr>
      </w:pPr>
      <w:r>
        <w:rPr>
          <w:rFonts w:ascii="Calibri" w:hAnsi="Calibri"/>
          <w:sz w:val="22"/>
          <w:szCs w:val="24"/>
          <w:lang w:val="en-GB" w:eastAsia="en-GB"/>
        </w:rPr>
        <w:fldChar w:fldCharType="begin"/>
      </w:r>
      <w:r>
        <w:instrText xml:space="preserve"> TOC \o "1-4" \h \z \u </w:instrText>
      </w:r>
      <w:r>
        <w:rPr>
          <w:rFonts w:ascii="Calibri" w:hAnsi="Calibri"/>
          <w:sz w:val="22"/>
          <w:szCs w:val="24"/>
          <w:lang w:val="en-GB" w:eastAsia="en-GB"/>
        </w:rPr>
        <w:fldChar w:fldCharType="separate"/>
      </w:r>
      <w:hyperlink w:anchor="_Toc483518508" w:history="1">
        <w:r w:rsidR="00EC741F" w:rsidRPr="002F7365">
          <w:rPr>
            <w:rStyle w:val="Hyperlink"/>
            <w:noProof/>
            <w:lang w:eastAsia="ja-JP"/>
          </w:rPr>
          <w:t>1</w:t>
        </w:r>
        <w:r w:rsidR="00EC741F">
          <w:rPr>
            <w:rFonts w:asciiTheme="minorHAnsi" w:eastAsiaTheme="minorEastAsia" w:hAnsiTheme="minorHAnsi" w:cstheme="minorBidi"/>
            <w:b w:val="0"/>
            <w:bCs w:val="0"/>
            <w:caps w:val="0"/>
            <w:noProof/>
            <w:sz w:val="22"/>
            <w:szCs w:val="22"/>
          </w:rPr>
          <w:tab/>
        </w:r>
        <w:r w:rsidR="00EC741F" w:rsidRPr="002F7365">
          <w:rPr>
            <w:rStyle w:val="Hyperlink"/>
            <w:noProof/>
          </w:rPr>
          <w:t>Definition of metrics for outage/voice coexistence tests</w:t>
        </w:r>
        <w:r w:rsidR="00EC741F">
          <w:rPr>
            <w:noProof/>
            <w:webHidden/>
          </w:rPr>
          <w:tab/>
        </w:r>
        <w:r w:rsidR="00EC741F">
          <w:rPr>
            <w:noProof/>
            <w:webHidden/>
          </w:rPr>
          <w:fldChar w:fldCharType="begin"/>
        </w:r>
        <w:r w:rsidR="00EC741F">
          <w:rPr>
            <w:noProof/>
            <w:webHidden/>
          </w:rPr>
          <w:instrText xml:space="preserve"> PAGEREF _Toc483518508 \h </w:instrText>
        </w:r>
        <w:r w:rsidR="00EC741F">
          <w:rPr>
            <w:noProof/>
            <w:webHidden/>
          </w:rPr>
        </w:r>
        <w:r w:rsidR="00EC741F">
          <w:rPr>
            <w:noProof/>
            <w:webHidden/>
          </w:rPr>
          <w:fldChar w:fldCharType="separate"/>
        </w:r>
        <w:r w:rsidR="00EC741F">
          <w:rPr>
            <w:noProof/>
            <w:webHidden/>
          </w:rPr>
          <w:t>1</w:t>
        </w:r>
        <w:r w:rsidR="00EC741F">
          <w:rPr>
            <w:noProof/>
            <w:webHidden/>
          </w:rPr>
          <w:fldChar w:fldCharType="end"/>
        </w:r>
      </w:hyperlink>
    </w:p>
    <w:p w:rsidR="00EC741F" w:rsidRDefault="00194DC0">
      <w:pPr>
        <w:pStyle w:val="TOC2"/>
        <w:rPr>
          <w:rFonts w:asciiTheme="minorHAnsi" w:eastAsiaTheme="minorEastAsia" w:hAnsiTheme="minorHAnsi" w:cstheme="minorBidi"/>
          <w:smallCaps w:val="0"/>
          <w:noProof/>
          <w:sz w:val="22"/>
          <w:szCs w:val="22"/>
        </w:rPr>
      </w:pPr>
      <w:hyperlink w:anchor="_Toc483518509" w:history="1">
        <w:r w:rsidR="00EC741F" w:rsidRPr="002F7365">
          <w:rPr>
            <w:rStyle w:val="Hyperlink"/>
            <w:noProof/>
          </w:rPr>
          <w:t>1.1</w:t>
        </w:r>
        <w:r w:rsidR="00EC741F">
          <w:rPr>
            <w:rFonts w:asciiTheme="minorHAnsi" w:eastAsiaTheme="minorEastAsia" w:hAnsiTheme="minorHAnsi" w:cstheme="minorBidi"/>
            <w:smallCaps w:val="0"/>
            <w:noProof/>
            <w:sz w:val="22"/>
            <w:szCs w:val="22"/>
          </w:rPr>
          <w:tab/>
        </w:r>
        <w:r w:rsidR="00EC741F" w:rsidRPr="002F7365">
          <w:rPr>
            <w:rStyle w:val="Hyperlink"/>
            <w:noProof/>
          </w:rPr>
          <w:t>Proposal 1</w:t>
        </w:r>
        <w:r w:rsidR="00EC741F">
          <w:rPr>
            <w:noProof/>
            <w:webHidden/>
          </w:rPr>
          <w:tab/>
        </w:r>
        <w:r w:rsidR="00EC741F">
          <w:rPr>
            <w:noProof/>
            <w:webHidden/>
          </w:rPr>
          <w:fldChar w:fldCharType="begin"/>
        </w:r>
        <w:r w:rsidR="00EC741F">
          <w:rPr>
            <w:noProof/>
            <w:webHidden/>
          </w:rPr>
          <w:instrText xml:space="preserve"> PAGEREF _Toc483518509 \h </w:instrText>
        </w:r>
        <w:r w:rsidR="00EC741F">
          <w:rPr>
            <w:noProof/>
            <w:webHidden/>
          </w:rPr>
        </w:r>
        <w:r w:rsidR="00EC741F">
          <w:rPr>
            <w:noProof/>
            <w:webHidden/>
          </w:rPr>
          <w:fldChar w:fldCharType="separate"/>
        </w:r>
        <w:r w:rsidR="00EC741F">
          <w:rPr>
            <w:noProof/>
            <w:webHidden/>
          </w:rPr>
          <w:t>2</w:t>
        </w:r>
        <w:r w:rsidR="00EC741F">
          <w:rPr>
            <w:noProof/>
            <w:webHidden/>
          </w:rPr>
          <w:fldChar w:fldCharType="end"/>
        </w:r>
      </w:hyperlink>
    </w:p>
    <w:p w:rsidR="00EC741F" w:rsidRDefault="00194DC0">
      <w:pPr>
        <w:pStyle w:val="TOC1"/>
        <w:rPr>
          <w:rFonts w:asciiTheme="minorHAnsi" w:eastAsiaTheme="minorEastAsia" w:hAnsiTheme="minorHAnsi" w:cstheme="minorBidi"/>
          <w:b w:val="0"/>
          <w:bCs w:val="0"/>
          <w:caps w:val="0"/>
          <w:noProof/>
          <w:sz w:val="22"/>
          <w:szCs w:val="22"/>
        </w:rPr>
      </w:pPr>
      <w:hyperlink w:anchor="_Toc483518510" w:history="1">
        <w:r w:rsidR="00EC741F" w:rsidRPr="002F7365">
          <w:rPr>
            <w:rStyle w:val="Hyperlink"/>
            <w:noProof/>
            <w:lang w:eastAsia="ja-JP"/>
          </w:rPr>
          <w:t>2</w:t>
        </w:r>
        <w:r w:rsidR="00EC741F">
          <w:rPr>
            <w:rFonts w:asciiTheme="minorHAnsi" w:eastAsiaTheme="minorEastAsia" w:hAnsiTheme="minorHAnsi" w:cstheme="minorBidi"/>
            <w:b w:val="0"/>
            <w:bCs w:val="0"/>
            <w:caps w:val="0"/>
            <w:noProof/>
            <w:sz w:val="22"/>
            <w:szCs w:val="22"/>
          </w:rPr>
          <w:tab/>
        </w:r>
        <w:r w:rsidR="00EC741F" w:rsidRPr="002F7365">
          <w:rPr>
            <w:rStyle w:val="Hyperlink"/>
            <w:noProof/>
            <w:lang w:eastAsia="ja-JP"/>
          </w:rPr>
          <w:t>Determination of Sample Size</w:t>
        </w:r>
        <w:r w:rsidR="00EC741F">
          <w:rPr>
            <w:noProof/>
            <w:webHidden/>
          </w:rPr>
          <w:tab/>
        </w:r>
        <w:r w:rsidR="00EC741F">
          <w:rPr>
            <w:noProof/>
            <w:webHidden/>
          </w:rPr>
          <w:fldChar w:fldCharType="begin"/>
        </w:r>
        <w:r w:rsidR="00EC741F">
          <w:rPr>
            <w:noProof/>
            <w:webHidden/>
          </w:rPr>
          <w:instrText xml:space="preserve"> PAGEREF _Toc483518510 \h </w:instrText>
        </w:r>
        <w:r w:rsidR="00EC741F">
          <w:rPr>
            <w:noProof/>
            <w:webHidden/>
          </w:rPr>
        </w:r>
        <w:r w:rsidR="00EC741F">
          <w:rPr>
            <w:noProof/>
            <w:webHidden/>
          </w:rPr>
          <w:fldChar w:fldCharType="separate"/>
        </w:r>
        <w:r w:rsidR="00EC741F">
          <w:rPr>
            <w:noProof/>
            <w:webHidden/>
          </w:rPr>
          <w:t>2</w:t>
        </w:r>
        <w:r w:rsidR="00EC741F">
          <w:rPr>
            <w:noProof/>
            <w:webHidden/>
          </w:rPr>
          <w:fldChar w:fldCharType="end"/>
        </w:r>
      </w:hyperlink>
    </w:p>
    <w:p w:rsidR="00EC741F" w:rsidRDefault="00194DC0">
      <w:pPr>
        <w:pStyle w:val="TOC2"/>
        <w:rPr>
          <w:rFonts w:asciiTheme="minorHAnsi" w:eastAsiaTheme="minorEastAsia" w:hAnsiTheme="minorHAnsi" w:cstheme="minorBidi"/>
          <w:smallCaps w:val="0"/>
          <w:noProof/>
          <w:sz w:val="22"/>
          <w:szCs w:val="22"/>
        </w:rPr>
      </w:pPr>
      <w:hyperlink w:anchor="_Toc483518511" w:history="1">
        <w:r w:rsidR="00EC741F" w:rsidRPr="002F7365">
          <w:rPr>
            <w:rStyle w:val="Hyperlink"/>
            <w:noProof/>
          </w:rPr>
          <w:t>2.1</w:t>
        </w:r>
        <w:r w:rsidR="00EC741F">
          <w:rPr>
            <w:rFonts w:asciiTheme="minorHAnsi" w:eastAsiaTheme="minorEastAsia" w:hAnsiTheme="minorHAnsi" w:cstheme="minorBidi"/>
            <w:smallCaps w:val="0"/>
            <w:noProof/>
            <w:sz w:val="22"/>
            <w:szCs w:val="22"/>
          </w:rPr>
          <w:tab/>
        </w:r>
        <w:r w:rsidR="00EC741F" w:rsidRPr="002F7365">
          <w:rPr>
            <w:rStyle w:val="Hyperlink"/>
            <w:noProof/>
          </w:rPr>
          <w:t>Proposal 2</w:t>
        </w:r>
        <w:r w:rsidR="00EC741F">
          <w:rPr>
            <w:noProof/>
            <w:webHidden/>
          </w:rPr>
          <w:tab/>
        </w:r>
        <w:r w:rsidR="00EC741F">
          <w:rPr>
            <w:noProof/>
            <w:webHidden/>
          </w:rPr>
          <w:fldChar w:fldCharType="begin"/>
        </w:r>
        <w:r w:rsidR="00EC741F">
          <w:rPr>
            <w:noProof/>
            <w:webHidden/>
          </w:rPr>
          <w:instrText xml:space="preserve"> PAGEREF _Toc483518511 \h </w:instrText>
        </w:r>
        <w:r w:rsidR="00EC741F">
          <w:rPr>
            <w:noProof/>
            <w:webHidden/>
          </w:rPr>
        </w:r>
        <w:r w:rsidR="00EC741F">
          <w:rPr>
            <w:noProof/>
            <w:webHidden/>
          </w:rPr>
          <w:fldChar w:fldCharType="separate"/>
        </w:r>
        <w:r w:rsidR="00EC741F">
          <w:rPr>
            <w:noProof/>
            <w:webHidden/>
          </w:rPr>
          <w:t>4</w:t>
        </w:r>
        <w:r w:rsidR="00EC741F">
          <w:rPr>
            <w:noProof/>
            <w:webHidden/>
          </w:rPr>
          <w:fldChar w:fldCharType="end"/>
        </w:r>
      </w:hyperlink>
    </w:p>
    <w:p w:rsidR="006C174B" w:rsidRDefault="006C174B" w:rsidP="006C174B">
      <w:pPr>
        <w:rPr>
          <w:b/>
          <w:sz w:val="24"/>
        </w:rPr>
      </w:pPr>
      <w:r>
        <w:rPr>
          <w:b/>
          <w:sz w:val="24"/>
        </w:rPr>
        <w:fldChar w:fldCharType="end"/>
      </w:r>
    </w:p>
    <w:p w:rsidR="00E139ED" w:rsidRDefault="00E139ED" w:rsidP="00015BFC"/>
    <w:p w:rsidR="00110AAD" w:rsidRDefault="00585C89" w:rsidP="001871BF">
      <w:pPr>
        <w:pStyle w:val="Heading1"/>
        <w:rPr>
          <w:lang w:eastAsia="ja-JP"/>
        </w:rPr>
      </w:pPr>
      <w:bookmarkStart w:id="1" w:name="_Toc483518508"/>
      <w:r>
        <w:t>Definition of metrics for outage/voice coexistence tests</w:t>
      </w:r>
      <w:bookmarkEnd w:id="1"/>
    </w:p>
    <w:p w:rsidR="001871BF" w:rsidRDefault="001871BF" w:rsidP="00015BFC">
      <w:pPr>
        <w:rPr>
          <w:lang w:val="en-GB" w:eastAsia="ja-JP"/>
        </w:rPr>
      </w:pPr>
    </w:p>
    <w:p w:rsidR="00585C89" w:rsidRDefault="00585C89" w:rsidP="00585C89">
      <w:r>
        <w:t xml:space="preserve">In ETSI, the very definition of what constitutes a real time service </w:t>
      </w:r>
      <w:r w:rsidR="00A95D22">
        <w:t>(</w:t>
      </w:r>
      <w:r>
        <w:t>such as voice</w:t>
      </w:r>
      <w:r w:rsidR="00A95D22">
        <w:t>)</w:t>
      </w:r>
      <w:r>
        <w:t xml:space="preserve"> considers delay and jitter as metrics. For example in </w:t>
      </w:r>
      <w:r>
        <w:rPr>
          <w:b/>
        </w:rPr>
        <w:t>ETSI TS 103 210</w:t>
      </w:r>
      <w:r>
        <w:t xml:space="preserve"> </w:t>
      </w:r>
      <w:r>
        <w:rPr>
          <w:b/>
        </w:rPr>
        <w:t xml:space="preserve">Speech and multimedia Transmission Quality (STQ); End-to-End Jitter Transmission Planning Requirements for Real Time Services in an NGN context </w:t>
      </w:r>
      <w:r>
        <w:t>V1.2.1 (2014-05) a re</w:t>
      </w:r>
      <w:r w:rsidR="00A95D22">
        <w:t xml:space="preserve">al time service </w:t>
      </w:r>
      <w:r>
        <w:t>is defined as “</w:t>
      </w:r>
      <w:r w:rsidRPr="00F32224">
        <w:rPr>
          <w:i/>
        </w:rPr>
        <w:t xml:space="preserve">real time service: class of telecommunications service requiring information to be transmitted and delivered within stated limits of time </w:t>
      </w:r>
      <w:r w:rsidRPr="00F32224">
        <w:rPr>
          <w:i/>
          <w:color w:val="C00000"/>
        </w:rPr>
        <w:t>delay and jitter</w:t>
      </w:r>
      <w:r>
        <w:t xml:space="preserve">”. So, delay and jitter are widely used basic metrics that characterize performance of any real time service. </w:t>
      </w:r>
    </w:p>
    <w:p w:rsidR="00585C89" w:rsidRDefault="00585C89" w:rsidP="00585C89">
      <w:r>
        <w:t>The following are the definitions of these metrics:</w:t>
      </w:r>
    </w:p>
    <w:p w:rsidR="00585C89" w:rsidRPr="00585C89" w:rsidRDefault="00585C89" w:rsidP="00585C89">
      <w:pPr>
        <w:pStyle w:val="ListParagraph"/>
        <w:numPr>
          <w:ilvl w:val="0"/>
          <w:numId w:val="41"/>
        </w:numPr>
        <w:ind w:leftChars="0"/>
        <w:rPr>
          <w:rFonts w:asciiTheme="minorHAnsi" w:hAnsiTheme="minorHAnsi"/>
          <w:sz w:val="22"/>
        </w:rPr>
      </w:pPr>
      <w:r w:rsidRPr="00585C89">
        <w:rPr>
          <w:rFonts w:asciiTheme="minorHAnsi" w:hAnsiTheme="minorHAnsi"/>
          <w:b/>
          <w:sz w:val="22"/>
        </w:rPr>
        <w:t>Delay</w:t>
      </w:r>
      <w:r w:rsidRPr="00585C89">
        <w:rPr>
          <w:rFonts w:asciiTheme="minorHAnsi" w:hAnsiTheme="minorHAnsi"/>
          <w:sz w:val="22"/>
        </w:rPr>
        <w:t xml:space="preserve">: The difference in the time between the successful transmission (including retransmission) of a packet and the time of arrival of the packet in the MAC buffer. </w:t>
      </w:r>
    </w:p>
    <w:p w:rsidR="00585C89" w:rsidRPr="00585C89" w:rsidRDefault="00585C89" w:rsidP="00585C89">
      <w:pPr>
        <w:ind w:left="720"/>
      </w:pPr>
      <w:r w:rsidRPr="00585C89">
        <w:t>The following are some of the references that use this definition of delay:</w:t>
      </w:r>
    </w:p>
    <w:p w:rsidR="00585C89" w:rsidRPr="00585C89" w:rsidRDefault="00585C89" w:rsidP="00585C89">
      <w:pPr>
        <w:pStyle w:val="ListParagraph"/>
        <w:numPr>
          <w:ilvl w:val="1"/>
          <w:numId w:val="41"/>
        </w:numPr>
        <w:ind w:leftChars="0"/>
        <w:rPr>
          <w:rFonts w:asciiTheme="minorHAnsi" w:hAnsiTheme="minorHAnsi"/>
          <w:sz w:val="22"/>
        </w:rPr>
      </w:pPr>
      <w:r w:rsidRPr="00585C89">
        <w:rPr>
          <w:rFonts w:asciiTheme="minorHAnsi" w:hAnsiTheme="minorHAnsi"/>
          <w:sz w:val="22"/>
        </w:rPr>
        <w:t>LAA TR in 3GPP RAN1 (Appendix A of TR 36.889 V0.3.1 (2015-02))</w:t>
      </w:r>
    </w:p>
    <w:p w:rsidR="00585C89" w:rsidRDefault="00585C89" w:rsidP="00585C89">
      <w:pPr>
        <w:pStyle w:val="ListParagraph"/>
        <w:numPr>
          <w:ilvl w:val="1"/>
          <w:numId w:val="41"/>
        </w:numPr>
        <w:ind w:leftChars="0"/>
        <w:rPr>
          <w:rFonts w:asciiTheme="minorHAnsi" w:hAnsiTheme="minorHAnsi"/>
          <w:sz w:val="22"/>
        </w:rPr>
      </w:pPr>
      <w:r w:rsidRPr="00585C89">
        <w:rPr>
          <w:rFonts w:asciiTheme="minorHAnsi" w:hAnsiTheme="minorHAnsi"/>
          <w:sz w:val="22"/>
        </w:rPr>
        <w:t>Wi-Fi Alliance Voice over Wi-Fi Enterprise Certification</w:t>
      </w:r>
    </w:p>
    <w:p w:rsidR="00A95D22" w:rsidRPr="00585C89" w:rsidRDefault="00A95D22" w:rsidP="00A95D22">
      <w:pPr>
        <w:pStyle w:val="ListParagraph"/>
        <w:ind w:leftChars="0" w:left="1440" w:firstLine="0"/>
        <w:rPr>
          <w:rFonts w:asciiTheme="minorHAnsi" w:hAnsiTheme="minorHAnsi"/>
          <w:sz w:val="22"/>
        </w:rPr>
      </w:pPr>
    </w:p>
    <w:p w:rsidR="00585C89" w:rsidRPr="00585C89" w:rsidRDefault="00585C89" w:rsidP="00585C89">
      <w:pPr>
        <w:pStyle w:val="ListParagraph"/>
        <w:numPr>
          <w:ilvl w:val="0"/>
          <w:numId w:val="41"/>
        </w:numPr>
        <w:ind w:leftChars="0"/>
        <w:rPr>
          <w:rFonts w:asciiTheme="minorHAnsi" w:hAnsiTheme="minorHAnsi"/>
          <w:sz w:val="22"/>
        </w:rPr>
      </w:pPr>
      <w:r w:rsidRPr="00585C89">
        <w:rPr>
          <w:rFonts w:asciiTheme="minorHAnsi" w:hAnsiTheme="minorHAnsi"/>
          <w:b/>
          <w:sz w:val="22"/>
        </w:rPr>
        <w:t>Jitte</w:t>
      </w:r>
      <w:r w:rsidRPr="00585C89">
        <w:rPr>
          <w:rFonts w:asciiTheme="minorHAnsi" w:hAnsiTheme="minorHAnsi"/>
          <w:sz w:val="22"/>
        </w:rPr>
        <w:t>r</w:t>
      </w:r>
      <w:r>
        <w:rPr>
          <w:rFonts w:asciiTheme="minorHAnsi" w:hAnsiTheme="minorHAnsi"/>
          <w:sz w:val="22"/>
        </w:rPr>
        <w:t>:</w:t>
      </w:r>
      <w:r w:rsidRPr="00585C89">
        <w:rPr>
          <w:rFonts w:asciiTheme="minorHAnsi" w:hAnsiTheme="minorHAnsi"/>
          <w:sz w:val="22"/>
        </w:rPr>
        <w:t xml:space="preserve"> </w:t>
      </w:r>
      <w:r>
        <w:rPr>
          <w:rFonts w:asciiTheme="minorHAnsi" w:hAnsiTheme="minorHAnsi"/>
          <w:sz w:val="22"/>
        </w:rPr>
        <w:t>Jitter is defined a</w:t>
      </w:r>
      <w:r w:rsidR="00A95D22">
        <w:rPr>
          <w:rFonts w:asciiTheme="minorHAnsi" w:hAnsiTheme="minorHAnsi"/>
          <w:sz w:val="22"/>
        </w:rPr>
        <w:t xml:space="preserve">s the standard deviation </w:t>
      </w:r>
      <w:r w:rsidR="00AC2A90">
        <w:rPr>
          <w:rFonts w:asciiTheme="minorHAnsi" w:hAnsiTheme="minorHAnsi"/>
          <w:sz w:val="22"/>
        </w:rPr>
        <w:t xml:space="preserve">or </w:t>
      </w:r>
      <w:r w:rsidR="001016FD">
        <w:rPr>
          <w:rFonts w:asciiTheme="minorHAnsi" w:hAnsiTheme="minorHAnsi"/>
          <w:sz w:val="22"/>
        </w:rPr>
        <w:t xml:space="preserve">the </w:t>
      </w:r>
      <w:r w:rsidR="00AC2A90">
        <w:rPr>
          <w:rFonts w:asciiTheme="minorHAnsi" w:hAnsiTheme="minorHAnsi"/>
          <w:sz w:val="22"/>
        </w:rPr>
        <w:t xml:space="preserve">variance </w:t>
      </w:r>
      <w:r w:rsidR="00A95D22">
        <w:rPr>
          <w:rFonts w:asciiTheme="minorHAnsi" w:hAnsiTheme="minorHAnsi"/>
          <w:sz w:val="22"/>
        </w:rPr>
        <w:t>of</w:t>
      </w:r>
      <w:r>
        <w:rPr>
          <w:rFonts w:asciiTheme="minorHAnsi" w:hAnsiTheme="minorHAnsi"/>
          <w:sz w:val="22"/>
        </w:rPr>
        <w:t xml:space="preserve"> the delay</w:t>
      </w:r>
      <w:r w:rsidRPr="00585C89">
        <w:rPr>
          <w:rFonts w:asciiTheme="minorHAnsi" w:hAnsiTheme="minorHAnsi"/>
          <w:sz w:val="22"/>
        </w:rPr>
        <w:t xml:space="preserve">. So, jitter is also known as </w:t>
      </w:r>
      <w:r w:rsidR="001016FD">
        <w:rPr>
          <w:rFonts w:asciiTheme="minorHAnsi" w:hAnsiTheme="minorHAnsi"/>
          <w:sz w:val="22"/>
        </w:rPr>
        <w:t xml:space="preserve">the </w:t>
      </w:r>
      <w:r w:rsidRPr="00585C89">
        <w:rPr>
          <w:rFonts w:asciiTheme="minorHAnsi" w:hAnsiTheme="minorHAnsi"/>
          <w:sz w:val="22"/>
        </w:rPr>
        <w:t xml:space="preserve">Packet Delay Variance.  </w:t>
      </w:r>
    </w:p>
    <w:p w:rsidR="00585C89" w:rsidRPr="00585C89" w:rsidRDefault="00585C89" w:rsidP="00585C89">
      <w:pPr>
        <w:ind w:left="720"/>
      </w:pPr>
      <w:r w:rsidRPr="00585C89">
        <w:t>The following are some of the references that use this definition of</w:t>
      </w:r>
      <w:r w:rsidR="001016FD">
        <w:t xml:space="preserve"> jitter</w:t>
      </w:r>
      <w:r w:rsidRPr="00585C89">
        <w:t>:</w:t>
      </w:r>
    </w:p>
    <w:p w:rsidR="00585C89" w:rsidRPr="00585C89" w:rsidRDefault="00585C89" w:rsidP="00585C89">
      <w:pPr>
        <w:pStyle w:val="ListParagraph"/>
        <w:numPr>
          <w:ilvl w:val="1"/>
          <w:numId w:val="41"/>
        </w:numPr>
        <w:ind w:leftChars="0"/>
        <w:rPr>
          <w:rFonts w:asciiTheme="minorHAnsi" w:hAnsiTheme="minorHAnsi"/>
          <w:sz w:val="22"/>
        </w:rPr>
      </w:pPr>
      <w:r w:rsidRPr="00585C89">
        <w:rPr>
          <w:rFonts w:asciiTheme="minorHAnsi" w:hAnsiTheme="minorHAnsi"/>
          <w:sz w:val="22"/>
        </w:rPr>
        <w:t>ETSI GS NFV-INF 010 V1.1.1 (2014-12), Network Functions Virtualisation (NFV); Service Quality Metrics</w:t>
      </w:r>
    </w:p>
    <w:p w:rsidR="00585C89" w:rsidRPr="00585C89" w:rsidRDefault="00940C6D" w:rsidP="00940C6D">
      <w:pPr>
        <w:pStyle w:val="ListParagraph"/>
        <w:numPr>
          <w:ilvl w:val="1"/>
          <w:numId w:val="41"/>
        </w:numPr>
        <w:ind w:leftChars="0"/>
        <w:rPr>
          <w:rFonts w:asciiTheme="minorHAnsi" w:hAnsiTheme="minorHAnsi"/>
          <w:sz w:val="22"/>
        </w:rPr>
      </w:pPr>
      <w:r>
        <w:rPr>
          <w:rFonts w:asciiTheme="minorHAnsi" w:hAnsiTheme="minorHAnsi"/>
          <w:sz w:val="22"/>
        </w:rPr>
        <w:t xml:space="preserve">ETSI TR 103 210 v1.1.1 (2013-10), </w:t>
      </w:r>
      <w:r w:rsidRPr="00940C6D">
        <w:rPr>
          <w:rFonts w:asciiTheme="minorHAnsi" w:hAnsiTheme="minorHAnsi"/>
          <w:sz w:val="22"/>
        </w:rPr>
        <w:t>Speech and multimedia Transmission Quality (STQ); End-to-End Jitter Transmission Planning Requirements for Real Time Services in an NGN context</w:t>
      </w:r>
    </w:p>
    <w:p w:rsidR="00585C89" w:rsidRPr="00585C89" w:rsidRDefault="00585C89" w:rsidP="00585C89">
      <w:pPr>
        <w:pStyle w:val="ListParagraph"/>
        <w:numPr>
          <w:ilvl w:val="1"/>
          <w:numId w:val="41"/>
        </w:numPr>
        <w:ind w:leftChars="0"/>
        <w:rPr>
          <w:rFonts w:asciiTheme="minorHAnsi" w:hAnsiTheme="minorHAnsi"/>
          <w:sz w:val="22"/>
        </w:rPr>
      </w:pPr>
      <w:r w:rsidRPr="00585C89">
        <w:rPr>
          <w:rFonts w:asciiTheme="minorHAnsi" w:hAnsiTheme="minorHAnsi"/>
          <w:sz w:val="22"/>
        </w:rPr>
        <w:t>Wi-Fi Alliance Voice over Wi-Fi Enterprise Certification</w:t>
      </w:r>
    </w:p>
    <w:p w:rsidR="00960A09" w:rsidRDefault="002E7963" w:rsidP="00015BFC">
      <w:pPr>
        <w:rPr>
          <w:color w:val="000000" w:themeColor="text1"/>
        </w:rPr>
      </w:pPr>
      <w:r>
        <w:rPr>
          <w:color w:val="000000" w:themeColor="text1"/>
        </w:rPr>
        <w:t xml:space="preserve"> </w:t>
      </w:r>
      <w:r w:rsidR="00BA2F94" w:rsidRPr="0005196F">
        <w:rPr>
          <w:color w:val="000000" w:themeColor="text1"/>
        </w:rPr>
        <w:t xml:space="preserve">  </w:t>
      </w:r>
    </w:p>
    <w:p w:rsidR="009F24AF" w:rsidRPr="00100D55" w:rsidRDefault="00960A09" w:rsidP="00015BFC">
      <w:pPr>
        <w:rPr>
          <w:color w:val="000000" w:themeColor="text1"/>
          <w:u w:val="single"/>
        </w:rPr>
      </w:pPr>
      <w:r w:rsidRPr="00100D55">
        <w:rPr>
          <w:color w:val="000000" w:themeColor="text1"/>
          <w:u w:val="single"/>
        </w:rPr>
        <w:lastRenderedPageBreak/>
        <w:t>Please note from the references that the Wi-Fi Alliance Voice cert</w:t>
      </w:r>
      <w:r w:rsidR="00940C6D">
        <w:rPr>
          <w:color w:val="000000" w:themeColor="text1"/>
          <w:u w:val="single"/>
        </w:rPr>
        <w:t>ification already</w:t>
      </w:r>
      <w:r w:rsidRPr="00100D55">
        <w:rPr>
          <w:color w:val="000000" w:themeColor="text1"/>
          <w:u w:val="single"/>
        </w:rPr>
        <w:t xml:space="preserve"> uses delay and jitter as metrics.</w:t>
      </w:r>
    </w:p>
    <w:p w:rsidR="009F24AF" w:rsidRDefault="009F24AF" w:rsidP="00015BFC">
      <w:pPr>
        <w:rPr>
          <w:color w:val="000000" w:themeColor="text1"/>
        </w:rPr>
      </w:pPr>
      <w:r>
        <w:rPr>
          <w:color w:val="000000" w:themeColor="text1"/>
        </w:rPr>
        <w:t>For the same reasons as discussed while considering the “normalized throughput”</w:t>
      </w:r>
      <w:r w:rsidR="00AC2A90">
        <w:rPr>
          <w:color w:val="000000" w:themeColor="text1"/>
        </w:rPr>
        <w:t xml:space="preserve"> </w:t>
      </w:r>
      <w:r>
        <w:rPr>
          <w:color w:val="000000" w:themeColor="text1"/>
        </w:rPr>
        <w:t>as a metric for the throughput tests, we propose to normalize the absolute delay and jitter metrics and use “normalized delay” and “normalized jitter” as metrics for the outage tests.</w:t>
      </w:r>
    </w:p>
    <w:p w:rsidR="001871BF" w:rsidRDefault="009F24AF" w:rsidP="00015BFC">
      <w:pPr>
        <w:rPr>
          <w:color w:val="000000" w:themeColor="text1"/>
        </w:rPr>
      </w:pPr>
      <w:r>
        <w:rPr>
          <w:color w:val="000000" w:themeColor="text1"/>
        </w:rPr>
        <w:t xml:space="preserve">Further, in view of the deadline to close the open issues in the TR by this Friday and </w:t>
      </w:r>
      <w:r w:rsidR="00AC2A90">
        <w:rPr>
          <w:color w:val="000000" w:themeColor="text1"/>
        </w:rPr>
        <w:t xml:space="preserve">considering </w:t>
      </w:r>
      <w:r>
        <w:rPr>
          <w:color w:val="000000" w:themeColor="text1"/>
        </w:rPr>
        <w:t>that there hasn’t yet been any discussion o</w:t>
      </w:r>
      <w:r w:rsidR="00940C6D">
        <w:rPr>
          <w:color w:val="000000" w:themeColor="text1"/>
        </w:rPr>
        <w:t>n the definition of a suitable MOS</w:t>
      </w:r>
      <w:r>
        <w:rPr>
          <w:color w:val="000000" w:themeColor="text1"/>
        </w:rPr>
        <w:t>, we propose the following:</w:t>
      </w:r>
    </w:p>
    <w:p w:rsidR="009F24AF" w:rsidRPr="009F24AF" w:rsidRDefault="009F24AF" w:rsidP="009F24AF">
      <w:pPr>
        <w:pStyle w:val="Heading2"/>
      </w:pPr>
      <w:bookmarkStart w:id="2" w:name="_Toc483518509"/>
      <w:r w:rsidRPr="009F24AF">
        <w:t>Proposal 1</w:t>
      </w:r>
      <w:bookmarkEnd w:id="2"/>
    </w:p>
    <w:p w:rsidR="009F24AF" w:rsidRPr="009F24AF" w:rsidRDefault="00432C07" w:rsidP="009F24AF">
      <w:pPr>
        <w:ind w:left="720"/>
        <w:rPr>
          <w:b/>
          <w:color w:val="000000" w:themeColor="text1"/>
        </w:rPr>
      </w:pPr>
      <w:r>
        <w:rPr>
          <w:b/>
          <w:color w:val="000000" w:themeColor="text1"/>
        </w:rPr>
        <w:t xml:space="preserve">Normalized </w:t>
      </w:r>
      <w:r w:rsidR="009F24AF" w:rsidRPr="009F24AF">
        <w:rPr>
          <w:b/>
          <w:color w:val="000000" w:themeColor="text1"/>
        </w:rPr>
        <w:t xml:space="preserve">Delay and </w:t>
      </w:r>
      <w:r>
        <w:rPr>
          <w:b/>
          <w:color w:val="000000" w:themeColor="text1"/>
        </w:rPr>
        <w:t xml:space="preserve">Normalized </w:t>
      </w:r>
      <w:r w:rsidR="009F24AF" w:rsidRPr="009F24AF">
        <w:rPr>
          <w:b/>
          <w:color w:val="000000" w:themeColor="text1"/>
        </w:rPr>
        <w:t>Jitter will be used as metrics for the outage tests</w:t>
      </w:r>
    </w:p>
    <w:p w:rsidR="009F24AF" w:rsidRDefault="009F24AF" w:rsidP="009F24AF">
      <w:pPr>
        <w:pStyle w:val="ListParagraph"/>
        <w:numPr>
          <w:ilvl w:val="0"/>
          <w:numId w:val="47"/>
        </w:numPr>
        <w:ind w:leftChars="0"/>
        <w:rPr>
          <w:rFonts w:asciiTheme="minorHAnsi" w:hAnsiTheme="minorHAnsi"/>
          <w:b/>
          <w:color w:val="000000" w:themeColor="text1"/>
          <w:sz w:val="22"/>
        </w:rPr>
      </w:pPr>
      <w:r w:rsidRPr="009F24AF">
        <w:rPr>
          <w:rFonts w:asciiTheme="minorHAnsi" w:hAnsiTheme="minorHAnsi"/>
          <w:b/>
          <w:color w:val="000000" w:themeColor="text1"/>
          <w:sz w:val="22"/>
        </w:rPr>
        <w:t>FFS: MOS</w:t>
      </w:r>
    </w:p>
    <w:p w:rsidR="009F24AF" w:rsidRPr="009F24AF" w:rsidRDefault="009F24AF" w:rsidP="009F24AF">
      <w:pPr>
        <w:pStyle w:val="ListParagraph"/>
        <w:ind w:leftChars="0" w:left="1440" w:firstLine="0"/>
        <w:rPr>
          <w:rFonts w:asciiTheme="minorHAnsi" w:hAnsiTheme="minorHAnsi"/>
          <w:b/>
          <w:color w:val="000000" w:themeColor="text1"/>
          <w:sz w:val="22"/>
        </w:rPr>
      </w:pPr>
    </w:p>
    <w:p w:rsidR="005C68D3" w:rsidRDefault="00585C89" w:rsidP="00965FE0">
      <w:pPr>
        <w:pStyle w:val="Heading1"/>
        <w:rPr>
          <w:lang w:eastAsia="ja-JP"/>
        </w:rPr>
      </w:pPr>
      <w:bookmarkStart w:id="3" w:name="_Toc483518510"/>
      <w:r>
        <w:rPr>
          <w:lang w:eastAsia="ja-JP"/>
        </w:rPr>
        <w:t>Determination of Sample Size</w:t>
      </w:r>
      <w:bookmarkEnd w:id="3"/>
    </w:p>
    <w:p w:rsidR="000C00D7" w:rsidRPr="000C00D7" w:rsidRDefault="000C00D7" w:rsidP="000C00D7">
      <w:pPr>
        <w:rPr>
          <w:lang w:val="en-GB" w:eastAsia="ja-JP"/>
        </w:rPr>
      </w:pPr>
    </w:p>
    <w:bookmarkEnd w:id="0"/>
    <w:p w:rsidR="004E50C8" w:rsidRDefault="00A77399" w:rsidP="004E50C8">
      <w:r>
        <w:rPr>
          <w:b/>
        </w:rPr>
        <w:t>The t</w:t>
      </w:r>
      <w:r w:rsidR="004E50C8" w:rsidRPr="004D051C">
        <w:rPr>
          <w:b/>
        </w:rPr>
        <w:t>est methodology</w:t>
      </w:r>
      <w:r>
        <w:rPr>
          <w:b/>
        </w:rPr>
        <w:t xml:space="preserve"> is as follows</w:t>
      </w:r>
      <w:r w:rsidR="004E50C8">
        <w:t>: Evaluate fair coexistence by comparing the 50%ile metric of the baseline configuration with the 50%</w:t>
      </w:r>
      <w:r>
        <w:t>ile</w:t>
      </w:r>
      <w:r w:rsidR="004E50C8">
        <w:t xml:space="preserve"> metric of the test configuration.</w:t>
      </w:r>
    </w:p>
    <w:p w:rsidR="004E50C8" w:rsidRDefault="004E50C8" w:rsidP="004E50C8">
      <w:r>
        <w:t>In an ideal situation, the 50%ile metric of the baseline and test configurations have to be calculated over “all possible baseline configurations” and “all possible test configurations” respectively. For example, the 50%</w:t>
      </w:r>
      <w:r w:rsidR="00A77399">
        <w:t>ile</w:t>
      </w:r>
      <w:r>
        <w:t xml:space="preserve"> throughput of the Wi-Fi + Wi-Fi basel</w:t>
      </w:r>
      <w:r w:rsidR="00A77399">
        <w:t>ine has</w:t>
      </w:r>
      <w:r>
        <w:t xml:space="preserve"> to be calculated over all possible Wi-Fi + Wi-Fi device combinations and the 50%ile throughpu</w:t>
      </w:r>
      <w:r w:rsidR="00A77399">
        <w:t>t of the Wi-Fi + LAA test has</w:t>
      </w:r>
      <w:r>
        <w:t xml:space="preserve"> to be calculated over all possible Wi-Fi + LAA device combinations. The ideal situation is however impossible to execute due to the very large number of combinations that need to be considered.</w:t>
      </w:r>
      <w:r w:rsidR="00A77399">
        <w:t xml:space="preserve"> For example, </w:t>
      </w:r>
      <w:r w:rsidR="00AC2A90">
        <w:t xml:space="preserve">even </w:t>
      </w:r>
      <w:r w:rsidR="00A77399">
        <w:t xml:space="preserve">if the population consists of </w:t>
      </w:r>
      <w:r w:rsidR="00AC2A90">
        <w:t xml:space="preserve">only </w:t>
      </w:r>
      <w:r w:rsidR="00A77399">
        <w:t>10 APs and 10</w:t>
      </w:r>
      <w:r w:rsidR="00AC2A90">
        <w:t xml:space="preserve"> UEs, the number of configurations is 10000 (if devices are selected</w:t>
      </w:r>
      <w:r w:rsidR="00A77399">
        <w:t xml:space="preserve"> with r</w:t>
      </w:r>
      <w:r w:rsidR="00AC2A90">
        <w:t>eplacement) and 8100 (if devices are selected</w:t>
      </w:r>
      <w:r w:rsidR="00A77399">
        <w:t xml:space="preserve"> without replacement).</w:t>
      </w:r>
    </w:p>
    <w:p w:rsidR="00A77399" w:rsidRDefault="004E50C8" w:rsidP="004E50C8">
      <w:r>
        <w:t xml:space="preserve">So, the only feasible way to execute the test is to consider a much smaller sample of “baseline configurations” and “test configurations” and calculate the 50%ile metric based on this smaller sample of baseline and test configurations respectively. </w:t>
      </w:r>
    </w:p>
    <w:p w:rsidR="004E50C8" w:rsidRDefault="004E50C8" w:rsidP="004E50C8">
      <w:r>
        <w:t xml:space="preserve">In conducting the test over </w:t>
      </w:r>
      <w:r w:rsidR="004637ED">
        <w:t>such a smaller sample</w:t>
      </w:r>
      <w:r>
        <w:t xml:space="preserve">, the most important question </w:t>
      </w:r>
      <w:r w:rsidR="004637ED">
        <w:t>in deciding the smaller sample size is</w:t>
      </w:r>
      <w:r>
        <w:t xml:space="preserve">:  </w:t>
      </w:r>
      <w:r w:rsidRPr="00B44201">
        <w:rPr>
          <w:u w:val="single"/>
        </w:rPr>
        <w:t xml:space="preserve">how closely </w:t>
      </w:r>
      <w:r>
        <w:rPr>
          <w:u w:val="single"/>
        </w:rPr>
        <w:t xml:space="preserve">does </w:t>
      </w:r>
      <w:r w:rsidRPr="00B44201">
        <w:rPr>
          <w:u w:val="single"/>
        </w:rPr>
        <w:t>the metric calculated from the smaller sample match the metric calculated from the overall population</w:t>
      </w:r>
      <w:r>
        <w:t>? So, continuing our earlier example, we have to consider how closely the 50%ile throughputs calculated from the smaller sample of Wi-Fi + Wi-Fi baseline and the Wi-Fi + LAA test match the 50%</w:t>
      </w:r>
      <w:r w:rsidR="004637ED">
        <w:t>ile</w:t>
      </w:r>
      <w:r>
        <w:t xml:space="preserve"> throughputs calculated from the general population of Wi-Fi + Wi-Fi and Wi-Fi + LAA combinations.  If they don’t match closely or if we cannot put a probabilistic bound on their difference, the test is futile. If this happens, we will not be able to draw any conclusions on coexistence between the much larger general population of Wi-Fi and LAA devices based on our test on a smaller sample of Wi-Fi and LAA devices.</w:t>
      </w:r>
    </w:p>
    <w:p w:rsidR="004E50C8" w:rsidRDefault="004E50C8" w:rsidP="004E50C8">
      <w:r>
        <w:lastRenderedPageBreak/>
        <w:t xml:space="preserve">The answer to the above is provided by the Central Limit Theorem (CLT). There are many variations of this theorem based on the metric being considered. The CLT for mean states that the </w:t>
      </w:r>
      <w:r w:rsidRPr="00576F24">
        <w:rPr>
          <w:i/>
          <w:color w:val="C00000"/>
          <w:u w:val="single"/>
        </w:rPr>
        <w:t>sample mean</w:t>
      </w:r>
      <w:r w:rsidRPr="00B44201">
        <w:rPr>
          <w:color w:val="C00000"/>
        </w:rPr>
        <w:t xml:space="preserve"> </w:t>
      </w:r>
      <w:r>
        <w:t xml:space="preserve">calculated from a smaller sample of values has a </w:t>
      </w:r>
      <w:r w:rsidRPr="00B44201">
        <w:rPr>
          <w:color w:val="C00000"/>
        </w:rPr>
        <w:t xml:space="preserve">Normal distribution </w:t>
      </w:r>
      <w:r>
        <w:t xml:space="preserve">with its mean being equal to the </w:t>
      </w:r>
      <w:r w:rsidRPr="00B44201">
        <w:rPr>
          <w:i/>
          <w:color w:val="C00000"/>
        </w:rPr>
        <w:t>general population mean</w:t>
      </w:r>
      <w:r w:rsidRPr="00B44201">
        <w:rPr>
          <w:color w:val="C00000"/>
        </w:rPr>
        <w:t xml:space="preserve"> </w:t>
      </w:r>
      <w:r>
        <w:t xml:space="preserve">and its </w:t>
      </w:r>
      <w:r w:rsidRPr="00B44201">
        <w:rPr>
          <w:color w:val="C00000"/>
        </w:rPr>
        <w:t xml:space="preserve">standard deviation </w:t>
      </w:r>
      <w:r>
        <w:t>being equal to (approximately) the (</w:t>
      </w:r>
      <w:r w:rsidRPr="00B44201">
        <w:rPr>
          <w:i/>
          <w:color w:val="C00000"/>
        </w:rPr>
        <w:t>population standard deviation</w:t>
      </w:r>
      <w:r>
        <w:rPr>
          <w:i/>
          <w:color w:val="C00000"/>
        </w:rPr>
        <w:t>)</w:t>
      </w:r>
      <w:r w:rsidRPr="00B44201">
        <w:rPr>
          <w:i/>
          <w:color w:val="C00000"/>
        </w:rPr>
        <w:t xml:space="preserve"> / </w:t>
      </w:r>
      <w:r>
        <w:rPr>
          <w:i/>
          <w:color w:val="C00000"/>
        </w:rPr>
        <w:t>(</w:t>
      </w:r>
      <w:r w:rsidRPr="00B44201">
        <w:rPr>
          <w:i/>
          <w:color w:val="C00000"/>
        </w:rPr>
        <w:t>square root (n)</w:t>
      </w:r>
      <w:r>
        <w:rPr>
          <w:i/>
          <w:color w:val="C00000"/>
        </w:rPr>
        <w:t>)</w:t>
      </w:r>
      <w:r w:rsidR="004637ED">
        <w:rPr>
          <w:i/>
          <w:color w:val="C00000"/>
        </w:rPr>
        <w:t xml:space="preserve">. </w:t>
      </w:r>
      <w:r w:rsidR="004637ED" w:rsidRPr="004637ED">
        <w:t>The CLT can be applied to a smaller sample size n under the following conditions:</w:t>
      </w:r>
    </w:p>
    <w:p w:rsidR="004637ED" w:rsidRPr="004E50C8" w:rsidRDefault="00AD6225" w:rsidP="004637ED">
      <w:pPr>
        <w:pStyle w:val="ListParagraph"/>
        <w:numPr>
          <w:ilvl w:val="0"/>
          <w:numId w:val="44"/>
        </w:numPr>
        <w:spacing w:after="200" w:line="276" w:lineRule="auto"/>
        <w:ind w:leftChars="0"/>
        <w:contextualSpacing/>
        <w:rPr>
          <w:rFonts w:asciiTheme="minorHAnsi" w:hAnsiTheme="minorHAnsi"/>
          <w:sz w:val="22"/>
        </w:rPr>
      </w:pPr>
      <w:r>
        <w:rPr>
          <w:rFonts w:asciiTheme="minorHAnsi" w:hAnsiTheme="minorHAnsi"/>
          <w:sz w:val="22"/>
        </w:rPr>
        <w:t>For any sample size n if the underlying population is Normal</w:t>
      </w:r>
      <w:r w:rsidR="00100D55">
        <w:rPr>
          <w:rFonts w:asciiTheme="minorHAnsi" w:hAnsiTheme="minorHAnsi"/>
          <w:sz w:val="22"/>
        </w:rPr>
        <w:t>.</w:t>
      </w:r>
      <w:r>
        <w:rPr>
          <w:rFonts w:asciiTheme="minorHAnsi" w:hAnsiTheme="minorHAnsi"/>
          <w:sz w:val="22"/>
        </w:rPr>
        <w:t xml:space="preserve"> </w:t>
      </w:r>
    </w:p>
    <w:p w:rsidR="004637ED" w:rsidRDefault="00AD6225" w:rsidP="004637ED">
      <w:pPr>
        <w:pStyle w:val="ListParagraph"/>
        <w:numPr>
          <w:ilvl w:val="0"/>
          <w:numId w:val="44"/>
        </w:numPr>
        <w:spacing w:after="200" w:line="276" w:lineRule="auto"/>
        <w:ind w:leftChars="0"/>
        <w:contextualSpacing/>
        <w:rPr>
          <w:rFonts w:asciiTheme="minorHAnsi" w:hAnsiTheme="minorHAnsi"/>
          <w:sz w:val="22"/>
        </w:rPr>
      </w:pPr>
      <w:r>
        <w:rPr>
          <w:rFonts w:asciiTheme="minorHAnsi" w:hAnsiTheme="minorHAnsi"/>
          <w:sz w:val="22"/>
        </w:rPr>
        <w:t xml:space="preserve">For a sample size n such that np and </w:t>
      </w:r>
      <w:proofErr w:type="gramStart"/>
      <w:r>
        <w:rPr>
          <w:rFonts w:asciiTheme="minorHAnsi" w:hAnsiTheme="minorHAnsi"/>
          <w:sz w:val="22"/>
        </w:rPr>
        <w:t>n(</w:t>
      </w:r>
      <w:proofErr w:type="gramEnd"/>
      <w:r>
        <w:rPr>
          <w:rFonts w:asciiTheme="minorHAnsi" w:hAnsiTheme="minorHAnsi"/>
          <w:sz w:val="22"/>
        </w:rPr>
        <w:t>1-p) are</w:t>
      </w:r>
      <w:r w:rsidR="004637ED" w:rsidRPr="004E50C8">
        <w:rPr>
          <w:rFonts w:asciiTheme="minorHAnsi" w:hAnsiTheme="minorHAnsi"/>
          <w:sz w:val="22"/>
        </w:rPr>
        <w:t xml:space="preserve"> &gt;= 5, p being the probability of “success”</w:t>
      </w:r>
      <w:r>
        <w:rPr>
          <w:rFonts w:asciiTheme="minorHAnsi" w:hAnsiTheme="minorHAnsi"/>
          <w:sz w:val="22"/>
        </w:rPr>
        <w:t>, if the underlying population is Binomial</w:t>
      </w:r>
      <w:r w:rsidR="004637ED" w:rsidRPr="004E50C8">
        <w:rPr>
          <w:rFonts w:asciiTheme="minorHAnsi" w:hAnsiTheme="minorHAnsi"/>
          <w:sz w:val="22"/>
        </w:rPr>
        <w:t>.</w:t>
      </w:r>
    </w:p>
    <w:p w:rsidR="00AD6225" w:rsidRPr="004E50C8" w:rsidRDefault="001558A7" w:rsidP="004637ED">
      <w:pPr>
        <w:pStyle w:val="ListParagraph"/>
        <w:numPr>
          <w:ilvl w:val="0"/>
          <w:numId w:val="44"/>
        </w:numPr>
        <w:spacing w:after="200" w:line="276" w:lineRule="auto"/>
        <w:ind w:leftChars="0"/>
        <w:contextualSpacing/>
        <w:rPr>
          <w:rFonts w:asciiTheme="minorHAnsi" w:hAnsiTheme="minorHAnsi"/>
          <w:sz w:val="22"/>
        </w:rPr>
      </w:pPr>
      <w:r>
        <w:rPr>
          <w:rFonts w:asciiTheme="minorHAnsi" w:hAnsiTheme="minorHAnsi"/>
          <w:sz w:val="22"/>
        </w:rPr>
        <w:t>Otherwise, f</w:t>
      </w:r>
      <w:r w:rsidR="00AD6225">
        <w:rPr>
          <w:rFonts w:asciiTheme="minorHAnsi" w:hAnsiTheme="minorHAnsi"/>
          <w:sz w:val="22"/>
        </w:rPr>
        <w:t>o</w:t>
      </w:r>
      <w:r>
        <w:rPr>
          <w:rFonts w:asciiTheme="minorHAnsi" w:hAnsiTheme="minorHAnsi"/>
          <w:sz w:val="22"/>
        </w:rPr>
        <w:t xml:space="preserve">r sample size n &gt;= </w:t>
      </w:r>
      <w:r w:rsidR="00E27A59">
        <w:rPr>
          <w:rFonts w:asciiTheme="minorHAnsi" w:hAnsiTheme="minorHAnsi"/>
          <w:sz w:val="22"/>
        </w:rPr>
        <w:t>30.</w:t>
      </w:r>
    </w:p>
    <w:p w:rsidR="004E50C8" w:rsidRDefault="00AD6225" w:rsidP="004E50C8">
      <w:r>
        <w:t>Assuming that</w:t>
      </w:r>
      <w:r w:rsidR="004E50C8">
        <w:t xml:space="preserve"> the conditio</w:t>
      </w:r>
      <w:r>
        <w:t xml:space="preserve">ns </w:t>
      </w:r>
      <w:r w:rsidR="00E27A59">
        <w:t xml:space="preserve">for CLT </w:t>
      </w:r>
      <w:r w:rsidR="00AC2A90">
        <w:t>are true, the following are some</w:t>
      </w:r>
      <w:r w:rsidR="004E50C8">
        <w:t xml:space="preserve"> important observations</w:t>
      </w:r>
      <w:r w:rsidR="00AC2A90">
        <w:t xml:space="preserve"> for our test</w:t>
      </w:r>
      <w:r w:rsidR="004E50C8">
        <w:t>:</w:t>
      </w:r>
    </w:p>
    <w:p w:rsidR="004E50C8" w:rsidRPr="004E50C8" w:rsidRDefault="00E27A59" w:rsidP="004E50C8">
      <w:pPr>
        <w:pStyle w:val="ListParagraph"/>
        <w:numPr>
          <w:ilvl w:val="0"/>
          <w:numId w:val="43"/>
        </w:numPr>
        <w:spacing w:after="200" w:line="276" w:lineRule="auto"/>
        <w:ind w:leftChars="0"/>
        <w:contextualSpacing/>
        <w:rPr>
          <w:rFonts w:asciiTheme="minorHAnsi" w:hAnsiTheme="minorHAnsi"/>
          <w:sz w:val="22"/>
        </w:rPr>
      </w:pPr>
      <w:r>
        <w:rPr>
          <w:rFonts w:asciiTheme="minorHAnsi" w:hAnsiTheme="minorHAnsi"/>
          <w:sz w:val="22"/>
        </w:rPr>
        <w:t>I</w:t>
      </w:r>
      <w:r w:rsidR="004E50C8" w:rsidRPr="004E50C8">
        <w:rPr>
          <w:rFonts w:asciiTheme="minorHAnsi" w:hAnsiTheme="minorHAnsi"/>
          <w:sz w:val="22"/>
        </w:rPr>
        <w:t>f we calculate the 50%ile throughput based on a smaller sample of configurations, this 50%ile is expected to be (in a probabilistic sense) equal to the 50%ile</w:t>
      </w:r>
      <w:r w:rsidR="00AD6225">
        <w:rPr>
          <w:rFonts w:asciiTheme="minorHAnsi" w:hAnsiTheme="minorHAnsi"/>
          <w:sz w:val="22"/>
        </w:rPr>
        <w:t xml:space="preserve"> throughput of the larger</w:t>
      </w:r>
      <w:r w:rsidR="004E50C8" w:rsidRPr="004E50C8">
        <w:rPr>
          <w:rFonts w:asciiTheme="minorHAnsi" w:hAnsiTheme="minorHAnsi"/>
          <w:sz w:val="22"/>
        </w:rPr>
        <w:t xml:space="preserve"> realistic population with an error equal to </w:t>
      </w:r>
      <w:r w:rsidR="004E50C8" w:rsidRPr="004E50C8">
        <w:rPr>
          <w:rFonts w:asciiTheme="minorHAnsi" w:hAnsiTheme="minorHAnsi"/>
          <w:i/>
          <w:color w:val="C00000"/>
          <w:sz w:val="22"/>
        </w:rPr>
        <w:t>population standard deviation / square root (n)</w:t>
      </w:r>
      <w:r w:rsidR="004E50C8" w:rsidRPr="004E50C8">
        <w:rPr>
          <w:rFonts w:asciiTheme="minorHAnsi" w:hAnsiTheme="minorHAnsi"/>
          <w:sz w:val="22"/>
        </w:rPr>
        <w:t xml:space="preserve"> where n is the size of the sample.</w:t>
      </w:r>
    </w:p>
    <w:p w:rsidR="00AC2A90" w:rsidRDefault="00E27A59" w:rsidP="004E50C8">
      <w:pPr>
        <w:pStyle w:val="ListParagraph"/>
        <w:numPr>
          <w:ilvl w:val="0"/>
          <w:numId w:val="43"/>
        </w:numPr>
        <w:spacing w:after="200" w:line="276" w:lineRule="auto"/>
        <w:ind w:leftChars="0"/>
        <w:contextualSpacing/>
        <w:rPr>
          <w:rFonts w:asciiTheme="minorHAnsi" w:hAnsiTheme="minorHAnsi"/>
          <w:sz w:val="22"/>
        </w:rPr>
      </w:pPr>
      <w:r>
        <w:rPr>
          <w:rFonts w:asciiTheme="minorHAnsi" w:hAnsiTheme="minorHAnsi"/>
          <w:sz w:val="22"/>
        </w:rPr>
        <w:t>Example: Suppose the</w:t>
      </w:r>
      <w:r w:rsidR="004E50C8" w:rsidRPr="004E50C8">
        <w:rPr>
          <w:rFonts w:asciiTheme="minorHAnsi" w:hAnsiTheme="minorHAnsi"/>
          <w:sz w:val="22"/>
        </w:rPr>
        <w:t xml:space="preserve"> 50%ile throughput in the LAA + Wi-Fi configuration over all possible deployed configurations is 10 Mbps and the CDF has a standard deviation</w:t>
      </w:r>
      <w:r w:rsidR="00AD6225">
        <w:rPr>
          <w:rFonts w:asciiTheme="minorHAnsi" w:hAnsiTheme="minorHAnsi"/>
          <w:sz w:val="22"/>
        </w:rPr>
        <w:t xml:space="preserve"> </w:t>
      </w:r>
      <w:r w:rsidR="004E50C8" w:rsidRPr="004E50C8">
        <w:rPr>
          <w:rFonts w:asciiTheme="minorHAnsi" w:hAnsiTheme="minorHAnsi"/>
          <w:sz w:val="22"/>
        </w:rPr>
        <w:t>of 4 Mbps</w:t>
      </w:r>
      <w:r>
        <w:rPr>
          <w:rFonts w:asciiTheme="minorHAnsi" w:hAnsiTheme="minorHAnsi"/>
          <w:sz w:val="22"/>
        </w:rPr>
        <w:t xml:space="preserve"> and the </w:t>
      </w:r>
      <w:proofErr w:type="gramStart"/>
      <w:r>
        <w:rPr>
          <w:rFonts w:asciiTheme="minorHAnsi" w:hAnsiTheme="minorHAnsi"/>
          <w:sz w:val="22"/>
        </w:rPr>
        <w:t>test  chooses</w:t>
      </w:r>
      <w:proofErr w:type="gramEnd"/>
      <w:r>
        <w:rPr>
          <w:rFonts w:asciiTheme="minorHAnsi" w:hAnsiTheme="minorHAnsi"/>
          <w:sz w:val="22"/>
        </w:rPr>
        <w:t xml:space="preserve"> a sample size of 100 configurations. </w:t>
      </w:r>
      <w:r w:rsidR="004E50C8" w:rsidRPr="004E50C8">
        <w:rPr>
          <w:rFonts w:asciiTheme="minorHAnsi" w:hAnsiTheme="minorHAnsi"/>
          <w:sz w:val="22"/>
        </w:rPr>
        <w:t>The CLT can be used to show that</w:t>
      </w:r>
      <w:r w:rsidR="00AD6225">
        <w:rPr>
          <w:rFonts w:asciiTheme="minorHAnsi" w:hAnsiTheme="minorHAnsi"/>
          <w:sz w:val="22"/>
        </w:rPr>
        <w:t xml:space="preserve"> </w:t>
      </w:r>
      <w:r w:rsidR="004E50C8" w:rsidRPr="004E50C8">
        <w:rPr>
          <w:rFonts w:asciiTheme="minorHAnsi" w:hAnsiTheme="minorHAnsi"/>
          <w:sz w:val="22"/>
        </w:rPr>
        <w:t xml:space="preserve">the probability </w:t>
      </w:r>
      <w:r w:rsidR="00AC2A90">
        <w:rPr>
          <w:rFonts w:asciiTheme="minorHAnsi" w:hAnsiTheme="minorHAnsi"/>
          <w:sz w:val="22"/>
        </w:rPr>
        <w:t xml:space="preserve">that </w:t>
      </w:r>
      <w:r w:rsidR="004E50C8" w:rsidRPr="004E50C8">
        <w:rPr>
          <w:rFonts w:asciiTheme="minorHAnsi" w:hAnsiTheme="minorHAnsi"/>
          <w:sz w:val="22"/>
        </w:rPr>
        <w:t>the 50%ile throughput calcu</w:t>
      </w:r>
      <w:r>
        <w:rPr>
          <w:rFonts w:asciiTheme="minorHAnsi" w:hAnsiTheme="minorHAnsi"/>
          <w:sz w:val="22"/>
        </w:rPr>
        <w:t>lated from such a</w:t>
      </w:r>
      <w:r w:rsidR="004E50C8" w:rsidRPr="004E50C8">
        <w:rPr>
          <w:rFonts w:asciiTheme="minorHAnsi" w:hAnsiTheme="minorHAnsi"/>
          <w:sz w:val="22"/>
        </w:rPr>
        <w:t xml:space="preserve"> sample of size 100 deviates by more than 10% from the 50%ile throughput of the general population is almost 0.  This means that </w:t>
      </w:r>
      <w:r w:rsidR="000F63A9">
        <w:rPr>
          <w:rFonts w:asciiTheme="minorHAnsi" w:hAnsiTheme="minorHAnsi"/>
          <w:sz w:val="22"/>
        </w:rPr>
        <w:t xml:space="preserve">any inference (such as say fairness) </w:t>
      </w:r>
      <w:r w:rsidR="00AD6225">
        <w:rPr>
          <w:rFonts w:asciiTheme="minorHAnsi" w:hAnsiTheme="minorHAnsi"/>
          <w:sz w:val="22"/>
        </w:rPr>
        <w:t xml:space="preserve">based on the </w:t>
      </w:r>
      <w:r w:rsidR="004E50C8" w:rsidRPr="004E50C8">
        <w:rPr>
          <w:rFonts w:asciiTheme="minorHAnsi" w:hAnsiTheme="minorHAnsi"/>
          <w:sz w:val="22"/>
        </w:rPr>
        <w:t>50%</w:t>
      </w:r>
      <w:r w:rsidR="00AD6225">
        <w:rPr>
          <w:rFonts w:asciiTheme="minorHAnsi" w:hAnsiTheme="minorHAnsi"/>
          <w:sz w:val="22"/>
        </w:rPr>
        <w:t xml:space="preserve">ile of a smaller sample of LAA + Wi-Fi configurations with sample size n = 100, will be </w:t>
      </w:r>
      <w:r>
        <w:rPr>
          <w:rFonts w:asciiTheme="minorHAnsi" w:hAnsiTheme="minorHAnsi"/>
          <w:sz w:val="22"/>
        </w:rPr>
        <w:t>a very</w:t>
      </w:r>
      <w:r w:rsidR="00AC2A90">
        <w:rPr>
          <w:rFonts w:asciiTheme="minorHAnsi" w:hAnsiTheme="minorHAnsi"/>
          <w:sz w:val="22"/>
        </w:rPr>
        <w:t xml:space="preserve"> </w:t>
      </w:r>
      <w:r w:rsidR="004E50C8" w:rsidRPr="004E50C8">
        <w:rPr>
          <w:rFonts w:asciiTheme="minorHAnsi" w:hAnsiTheme="minorHAnsi"/>
          <w:sz w:val="22"/>
        </w:rPr>
        <w:t>accurate reflection of the general population of LAA + Wi-Fi</w:t>
      </w:r>
      <w:r w:rsidR="00AC2A90">
        <w:rPr>
          <w:rFonts w:asciiTheme="minorHAnsi" w:hAnsiTheme="minorHAnsi"/>
          <w:sz w:val="22"/>
        </w:rPr>
        <w:t xml:space="preserve"> configurations. </w:t>
      </w:r>
    </w:p>
    <w:p w:rsidR="004E50C8" w:rsidRPr="004E50C8" w:rsidRDefault="00AC2A90" w:rsidP="00AC2A90">
      <w:pPr>
        <w:pStyle w:val="ListParagraph"/>
        <w:numPr>
          <w:ilvl w:val="1"/>
          <w:numId w:val="50"/>
        </w:numPr>
        <w:spacing w:after="200" w:line="276" w:lineRule="auto"/>
        <w:ind w:leftChars="0"/>
        <w:contextualSpacing/>
        <w:rPr>
          <w:rFonts w:asciiTheme="minorHAnsi" w:hAnsiTheme="minorHAnsi"/>
          <w:sz w:val="22"/>
        </w:rPr>
      </w:pPr>
      <w:r>
        <w:rPr>
          <w:rFonts w:asciiTheme="minorHAnsi" w:hAnsiTheme="minorHAnsi"/>
          <w:sz w:val="22"/>
        </w:rPr>
        <w:t>The probability can be derived as follows:</w:t>
      </w:r>
      <w:r w:rsidR="004E50C8" w:rsidRPr="004E50C8">
        <w:rPr>
          <w:rFonts w:asciiTheme="minorHAnsi" w:hAnsiTheme="minorHAnsi"/>
          <w:sz w:val="22"/>
        </w:rPr>
        <w:t xml:space="preserve"> P (sample mean &lt; 9</w:t>
      </w:r>
      <w:r w:rsidR="00E27A59">
        <w:rPr>
          <w:rFonts w:asciiTheme="minorHAnsi" w:hAnsiTheme="minorHAnsi"/>
          <w:sz w:val="22"/>
        </w:rPr>
        <w:t xml:space="preserve"> Mbps</w:t>
      </w:r>
      <w:r w:rsidR="004E50C8" w:rsidRPr="004E50C8">
        <w:rPr>
          <w:rFonts w:asciiTheme="minorHAnsi" w:hAnsiTheme="minorHAnsi"/>
          <w:sz w:val="22"/>
        </w:rPr>
        <w:t>) = P (Z &lt; ((9-10)</w:t>
      </w:r>
      <w:proofErr w:type="gramStart"/>
      <w:r w:rsidR="004E50C8" w:rsidRPr="004E50C8">
        <w:rPr>
          <w:rFonts w:asciiTheme="minorHAnsi" w:hAnsiTheme="minorHAnsi"/>
          <w:sz w:val="22"/>
        </w:rPr>
        <w:t>/(</w:t>
      </w:r>
      <w:proofErr w:type="gramEnd"/>
      <w:r w:rsidR="004E50C8" w:rsidRPr="004E50C8">
        <w:rPr>
          <w:rFonts w:asciiTheme="minorHAnsi" w:hAnsiTheme="minorHAnsi"/>
          <w:sz w:val="22"/>
        </w:rPr>
        <w:t>4/</w:t>
      </w:r>
      <w:proofErr w:type="spellStart"/>
      <w:r w:rsidR="004E50C8" w:rsidRPr="004E50C8">
        <w:rPr>
          <w:rFonts w:asciiTheme="minorHAnsi" w:hAnsiTheme="minorHAnsi"/>
          <w:sz w:val="22"/>
        </w:rPr>
        <w:t>sq</w:t>
      </w:r>
      <w:proofErr w:type="spellEnd"/>
      <w:r w:rsidR="004E50C8" w:rsidRPr="004E50C8">
        <w:rPr>
          <w:rFonts w:asciiTheme="minorHAnsi" w:hAnsiTheme="minorHAnsi"/>
          <w:sz w:val="22"/>
        </w:rPr>
        <w:t>-root(100)) = P (Z &lt; -2.5) = 0.0062 (from the probability table of the Standard Normal distribution).</w:t>
      </w:r>
    </w:p>
    <w:p w:rsidR="004E50C8" w:rsidRDefault="004E50C8" w:rsidP="004E50C8">
      <w:r>
        <w:t xml:space="preserve">On the contrary, if the conditions </w:t>
      </w:r>
      <w:r w:rsidR="00F04D12">
        <w:t xml:space="preserve">needed </w:t>
      </w:r>
      <w:r>
        <w:t>to satisfy the CLT are not true in the chosen sample, then a</w:t>
      </w:r>
      <w:r w:rsidR="00F04D12">
        <w:t xml:space="preserve">ny inference drawn based on that </w:t>
      </w:r>
      <w:r>
        <w:t xml:space="preserve">sample cannot be probabilistically related to the general population which the test intends to judge. Hence, such a test will </w:t>
      </w:r>
      <w:r w:rsidR="00F04D12">
        <w:t xml:space="preserve">not be representative of the behavior of the general population and will </w:t>
      </w:r>
      <w:r>
        <w:t>be futile.</w:t>
      </w:r>
    </w:p>
    <w:p w:rsidR="000F63A9" w:rsidRDefault="000F63A9" w:rsidP="000F63A9">
      <w:r>
        <w:t xml:space="preserve">Note that the throughput CDF of the </w:t>
      </w:r>
      <w:r w:rsidR="00325002">
        <w:t xml:space="preserve">underlying population in </w:t>
      </w:r>
      <w:r>
        <w:t>Wi-Fi + Wi-Fi baseline or the Wi-Fi + LAA test is expected to be multi-modal and even have outliers. This is due the following reasons:</w:t>
      </w:r>
    </w:p>
    <w:p w:rsidR="000F63A9" w:rsidRPr="000F63A9" w:rsidRDefault="000F63A9" w:rsidP="000F63A9">
      <w:pPr>
        <w:pStyle w:val="ListParagraph"/>
        <w:numPr>
          <w:ilvl w:val="0"/>
          <w:numId w:val="49"/>
        </w:numPr>
        <w:ind w:leftChars="0"/>
        <w:rPr>
          <w:rFonts w:asciiTheme="minorHAnsi" w:hAnsiTheme="minorHAnsi"/>
          <w:sz w:val="22"/>
        </w:rPr>
      </w:pPr>
      <w:r w:rsidRPr="000F63A9">
        <w:rPr>
          <w:rFonts w:asciiTheme="minorHAnsi" w:hAnsiTheme="minorHAnsi"/>
          <w:sz w:val="22"/>
        </w:rPr>
        <w:t>Wi-Fi devices will be chosen across standards (11n and 11ac) which will have significant performance variations</w:t>
      </w:r>
      <w:r w:rsidR="00EC741F">
        <w:rPr>
          <w:rFonts w:asciiTheme="minorHAnsi" w:hAnsiTheme="minorHAnsi"/>
          <w:sz w:val="22"/>
        </w:rPr>
        <w:t>.</w:t>
      </w:r>
      <w:r w:rsidRPr="000F63A9">
        <w:rPr>
          <w:rFonts w:asciiTheme="minorHAnsi" w:hAnsiTheme="minorHAnsi"/>
          <w:sz w:val="22"/>
        </w:rPr>
        <w:t xml:space="preserve"> </w:t>
      </w:r>
    </w:p>
    <w:p w:rsidR="008C6420" w:rsidRPr="008C6420" w:rsidRDefault="000F63A9" w:rsidP="008C6420">
      <w:pPr>
        <w:pStyle w:val="ListParagraph"/>
        <w:numPr>
          <w:ilvl w:val="0"/>
          <w:numId w:val="49"/>
        </w:numPr>
        <w:ind w:leftChars="0"/>
        <w:rPr>
          <w:rFonts w:asciiTheme="minorHAnsi" w:hAnsiTheme="minorHAnsi"/>
          <w:sz w:val="22"/>
        </w:rPr>
      </w:pPr>
      <w:r w:rsidRPr="000F63A9">
        <w:rPr>
          <w:rFonts w:asciiTheme="minorHAnsi" w:hAnsiTheme="minorHAnsi"/>
          <w:sz w:val="22"/>
        </w:rPr>
        <w:t xml:space="preserve">Even within a single standard, there are several </w:t>
      </w:r>
      <w:r w:rsidR="00EC741F">
        <w:rPr>
          <w:rFonts w:asciiTheme="minorHAnsi" w:hAnsiTheme="minorHAnsi"/>
          <w:sz w:val="22"/>
        </w:rPr>
        <w:t xml:space="preserve">throughput </w:t>
      </w:r>
      <w:r w:rsidRPr="000F63A9">
        <w:rPr>
          <w:rFonts w:asciiTheme="minorHAnsi" w:hAnsiTheme="minorHAnsi"/>
          <w:sz w:val="22"/>
        </w:rPr>
        <w:t>variation</w:t>
      </w:r>
      <w:r w:rsidR="00F04D12">
        <w:rPr>
          <w:rFonts w:asciiTheme="minorHAnsi" w:hAnsiTheme="minorHAnsi"/>
          <w:sz w:val="22"/>
        </w:rPr>
        <w:t>s</w:t>
      </w:r>
      <w:r w:rsidR="00EC741F">
        <w:rPr>
          <w:rFonts w:asciiTheme="minorHAnsi" w:hAnsiTheme="minorHAnsi"/>
          <w:sz w:val="22"/>
        </w:rPr>
        <w:t xml:space="preserve"> possible due to</w:t>
      </w:r>
      <w:r w:rsidRPr="000F63A9">
        <w:rPr>
          <w:rFonts w:asciiTheme="minorHAnsi" w:hAnsiTheme="minorHAnsi"/>
          <w:sz w:val="22"/>
        </w:rPr>
        <w:t xml:space="preserve"> device capabilities in terms of link adaptation, receiver </w:t>
      </w:r>
      <w:r w:rsidR="00F04D12">
        <w:rPr>
          <w:rFonts w:asciiTheme="minorHAnsi" w:hAnsiTheme="minorHAnsi"/>
          <w:sz w:val="22"/>
        </w:rPr>
        <w:t>type/</w:t>
      </w:r>
      <w:r w:rsidRPr="000F63A9">
        <w:rPr>
          <w:rFonts w:asciiTheme="minorHAnsi" w:hAnsiTheme="minorHAnsi"/>
          <w:sz w:val="22"/>
        </w:rPr>
        <w:t>sophistication, etc.</w:t>
      </w:r>
    </w:p>
    <w:p w:rsidR="000F63A9" w:rsidRDefault="00F04D12" w:rsidP="000F63A9">
      <w:pPr>
        <w:pStyle w:val="ListParagraph"/>
        <w:numPr>
          <w:ilvl w:val="0"/>
          <w:numId w:val="49"/>
        </w:numPr>
        <w:ind w:leftChars="0"/>
        <w:rPr>
          <w:rFonts w:asciiTheme="minorHAnsi" w:hAnsiTheme="minorHAnsi"/>
          <w:sz w:val="22"/>
        </w:rPr>
      </w:pPr>
      <w:r>
        <w:rPr>
          <w:rFonts w:asciiTheme="minorHAnsi" w:hAnsiTheme="minorHAnsi"/>
          <w:sz w:val="22"/>
        </w:rPr>
        <w:t xml:space="preserve">The devices will be chosen </w:t>
      </w:r>
      <w:r w:rsidR="000F63A9" w:rsidRPr="000F63A9">
        <w:rPr>
          <w:rFonts w:asciiTheme="minorHAnsi" w:hAnsiTheme="minorHAnsi"/>
          <w:sz w:val="22"/>
        </w:rPr>
        <w:t>random</w:t>
      </w:r>
      <w:r>
        <w:rPr>
          <w:rFonts w:asciiTheme="minorHAnsi" w:hAnsiTheme="minorHAnsi"/>
          <w:sz w:val="22"/>
        </w:rPr>
        <w:t>ly</w:t>
      </w:r>
      <w:r w:rsidR="000F63A9" w:rsidRPr="000F63A9">
        <w:rPr>
          <w:rFonts w:asciiTheme="minorHAnsi" w:hAnsiTheme="minorHAnsi"/>
          <w:sz w:val="22"/>
        </w:rPr>
        <w:t xml:space="preserve"> introducing the possibility of outliers.</w:t>
      </w:r>
    </w:p>
    <w:p w:rsidR="008C6420" w:rsidRDefault="00E27A59" w:rsidP="008C6420">
      <w:pPr>
        <w:pStyle w:val="ListParagraph"/>
        <w:numPr>
          <w:ilvl w:val="0"/>
          <w:numId w:val="49"/>
        </w:numPr>
        <w:ind w:leftChars="0"/>
        <w:rPr>
          <w:rFonts w:asciiTheme="minorHAnsi" w:hAnsiTheme="minorHAnsi"/>
          <w:sz w:val="22"/>
        </w:rPr>
      </w:pPr>
      <w:r>
        <w:rPr>
          <w:rFonts w:asciiTheme="minorHAnsi" w:hAnsiTheme="minorHAnsi"/>
          <w:sz w:val="22"/>
        </w:rPr>
        <w:lastRenderedPageBreak/>
        <w:t xml:space="preserve">The measured </w:t>
      </w:r>
      <w:r w:rsidR="008C6420" w:rsidRPr="008C6420">
        <w:rPr>
          <w:rFonts w:asciiTheme="minorHAnsi" w:hAnsiTheme="minorHAnsi"/>
          <w:sz w:val="22"/>
        </w:rPr>
        <w:t xml:space="preserve">throughput values </w:t>
      </w:r>
      <w:r>
        <w:rPr>
          <w:rFonts w:asciiTheme="minorHAnsi" w:hAnsiTheme="minorHAnsi"/>
          <w:sz w:val="22"/>
        </w:rPr>
        <w:t xml:space="preserve">(or the </w:t>
      </w:r>
      <w:r w:rsidR="00325002">
        <w:rPr>
          <w:rFonts w:asciiTheme="minorHAnsi" w:hAnsiTheme="minorHAnsi"/>
          <w:sz w:val="22"/>
        </w:rPr>
        <w:t xml:space="preserve">delay/jitter) </w:t>
      </w:r>
      <w:r w:rsidR="008C6420" w:rsidRPr="008C6420">
        <w:rPr>
          <w:rFonts w:asciiTheme="minorHAnsi" w:hAnsiTheme="minorHAnsi"/>
          <w:sz w:val="22"/>
        </w:rPr>
        <w:t>on Downlink will depend upon the capabilities of the trans</w:t>
      </w:r>
      <w:r>
        <w:rPr>
          <w:rFonts w:asciiTheme="minorHAnsi" w:hAnsiTheme="minorHAnsi"/>
          <w:sz w:val="22"/>
        </w:rPr>
        <w:t xml:space="preserve">mitter, receiver as well as </w:t>
      </w:r>
      <w:r w:rsidR="008C6420" w:rsidRPr="008C6420">
        <w:rPr>
          <w:rFonts w:asciiTheme="minorHAnsi" w:hAnsiTheme="minorHAnsi"/>
          <w:sz w:val="22"/>
        </w:rPr>
        <w:t>i</w:t>
      </w:r>
      <w:r>
        <w:rPr>
          <w:rFonts w:asciiTheme="minorHAnsi" w:hAnsiTheme="minorHAnsi"/>
          <w:sz w:val="22"/>
        </w:rPr>
        <w:t>nteractions with the interfering transmitter-receiver pair</w:t>
      </w:r>
      <w:r w:rsidR="008C6420" w:rsidRPr="008C6420">
        <w:rPr>
          <w:rFonts w:asciiTheme="minorHAnsi" w:hAnsiTheme="minorHAnsi"/>
          <w:sz w:val="22"/>
        </w:rPr>
        <w:t>.</w:t>
      </w:r>
      <w:r w:rsidR="00325002">
        <w:rPr>
          <w:rFonts w:asciiTheme="minorHAnsi" w:hAnsiTheme="minorHAnsi"/>
          <w:sz w:val="22"/>
        </w:rPr>
        <w:t xml:space="preserve"> This 4-way interaction will increase the variability of the underlying data.</w:t>
      </w:r>
    </w:p>
    <w:p w:rsidR="00F10EAA" w:rsidRPr="000F63A9" w:rsidRDefault="00F10EAA" w:rsidP="00F10EAA">
      <w:pPr>
        <w:pStyle w:val="ListParagraph"/>
        <w:ind w:leftChars="0" w:left="720" w:firstLine="0"/>
        <w:rPr>
          <w:rFonts w:asciiTheme="minorHAnsi" w:hAnsiTheme="minorHAnsi"/>
          <w:sz w:val="22"/>
        </w:rPr>
      </w:pPr>
    </w:p>
    <w:p w:rsidR="00F04D12" w:rsidRDefault="00F04D12" w:rsidP="004E50C8">
      <w:r>
        <w:t>Considering the above</w:t>
      </w:r>
      <w:r w:rsidR="00E27A59">
        <w:t xml:space="preserve"> and the conditions for CLT</w:t>
      </w:r>
      <w:r>
        <w:t>, the test</w:t>
      </w:r>
      <w:r w:rsidR="00E27A59">
        <w:t xml:space="preserve"> must have a sample size of at least 30. </w:t>
      </w:r>
      <w:r w:rsidR="00551FF2">
        <w:t xml:space="preserve"> </w:t>
      </w:r>
      <w:r w:rsidR="00E27A59">
        <w:t>However, if it is found that</w:t>
      </w:r>
      <w:r w:rsidR="00551FF2">
        <w:t xml:space="preserve"> the </w:t>
      </w:r>
      <w:r w:rsidR="00E27A59">
        <w:t xml:space="preserve">underlying </w:t>
      </w:r>
      <w:r w:rsidR="00551FF2">
        <w:t xml:space="preserve">population </w:t>
      </w:r>
      <w:r w:rsidR="00E27A59">
        <w:t xml:space="preserve">of the throughput </w:t>
      </w:r>
      <w:r w:rsidR="00551FF2">
        <w:t xml:space="preserve">distribution </w:t>
      </w:r>
      <w:r w:rsidR="00E27A59">
        <w:t xml:space="preserve">of the Wi-Fi + Wi-Fi configuration or the LAA + Wi-Fi configuration </w:t>
      </w:r>
      <w:r w:rsidR="00551FF2">
        <w:t>is highly asymmet</w:t>
      </w:r>
      <w:r w:rsidR="00E27A59">
        <w:t>ric or skewed, the</w:t>
      </w:r>
      <w:r w:rsidR="00551FF2">
        <w:t xml:space="preserve"> sampl</w:t>
      </w:r>
      <w:r w:rsidR="00E27A59">
        <w:t>e size has to be much</w:t>
      </w:r>
      <w:r w:rsidR="00551FF2">
        <w:t xml:space="preserve"> larger than 30. </w:t>
      </w:r>
    </w:p>
    <w:p w:rsidR="00551FF2" w:rsidRDefault="00551FF2" w:rsidP="004E50C8">
      <w:r>
        <w:t xml:space="preserve">The required sample size n can be obtained both theoretically for common distributions </w:t>
      </w:r>
      <w:r w:rsidR="00B57EB8">
        <w:t xml:space="preserve">and also via simulations. A </w:t>
      </w:r>
      <w:proofErr w:type="spellStart"/>
      <w:r w:rsidR="00B57EB8">
        <w:t>well known</w:t>
      </w:r>
      <w:proofErr w:type="spellEnd"/>
      <w:r w:rsidR="00B57EB8">
        <w:t xml:space="preserve"> way of estimating a strict upper bound for n is based on the </w:t>
      </w:r>
      <w:r w:rsidR="00B57EB8" w:rsidRPr="00B57EB8">
        <w:t>Berry–</w:t>
      </w:r>
      <w:proofErr w:type="spellStart"/>
      <w:r w:rsidR="00B57EB8" w:rsidRPr="00B57EB8">
        <w:t>Esseen</w:t>
      </w:r>
      <w:proofErr w:type="spellEnd"/>
      <w:r w:rsidR="00B57EB8" w:rsidRPr="00B57EB8">
        <w:t xml:space="preserve"> theorem</w:t>
      </w:r>
      <w:r w:rsidR="00374F05">
        <w:t xml:space="preserve"> (References: 1. </w:t>
      </w:r>
      <w:hyperlink r:id="rId7" w:history="1">
        <w:r w:rsidR="00B57EB8" w:rsidRPr="001808F4">
          <w:rPr>
            <w:rStyle w:val="Hyperlink"/>
          </w:rPr>
          <w:t>https://en.wikipedia.org/wiki/Berry%E2%80%93Esseen_theorem</w:t>
        </w:r>
      </w:hyperlink>
      <w:r w:rsidR="00374F05">
        <w:t xml:space="preserve">  2. </w:t>
      </w:r>
      <w:hyperlink r:id="rId8" w:history="1">
        <w:r w:rsidR="00B57EB8" w:rsidRPr="001808F4">
          <w:rPr>
            <w:rStyle w:val="Hyperlink"/>
          </w:rPr>
          <w:t>https://bmcmedresmethodol.biomedcentral.com/articles/10.1186/s12874-015-0023-0</w:t>
        </w:r>
      </w:hyperlink>
      <w:r w:rsidR="00B57EB8">
        <w:t xml:space="preserve"> </w:t>
      </w:r>
      <w:r w:rsidR="00374F05">
        <w:t xml:space="preserve"> 3. </w:t>
      </w:r>
      <w:hyperlink r:id="rId9" w:history="1">
        <w:r w:rsidR="00374F05" w:rsidRPr="001808F4">
          <w:rPr>
            <w:rStyle w:val="Hyperlink"/>
          </w:rPr>
          <w:t>https://www.johndcook.com/blog/normal_approx_to_binomial/</w:t>
        </w:r>
      </w:hyperlink>
      <w:r w:rsidR="00374F05">
        <w:t xml:space="preserve"> </w:t>
      </w:r>
      <w:r w:rsidR="00B57EB8">
        <w:t>).</w:t>
      </w:r>
      <w:r w:rsidR="00374F05">
        <w:t xml:space="preserve"> Note from reference 1) that the convergence of the sample distribution is inversely proportional to the </w:t>
      </w:r>
      <w:proofErr w:type="spellStart"/>
      <w:r w:rsidR="00374F05">
        <w:t>Skewness</w:t>
      </w:r>
      <w:proofErr w:type="spellEnd"/>
      <w:r w:rsidR="00374F05">
        <w:t xml:space="preserve"> (the third moment E(X</w:t>
      </w:r>
      <w:r w:rsidR="00374F05" w:rsidRPr="00374F05">
        <w:rPr>
          <w:sz w:val="24"/>
          <w:vertAlign w:val="superscript"/>
        </w:rPr>
        <w:t>3</w:t>
      </w:r>
      <w:r w:rsidR="00374F05">
        <w:t xml:space="preserve">) of the population distribution. Hence, populations that are significantly asymmetric will require larger sample sizes n.  </w:t>
      </w:r>
    </w:p>
    <w:p w:rsidR="004E50C8" w:rsidRDefault="00B57EB8" w:rsidP="004E50C8">
      <w:r>
        <w:t xml:space="preserve">Please also refer to the following </w:t>
      </w:r>
      <w:r w:rsidR="004E50C8">
        <w:t>pee</w:t>
      </w:r>
      <w:r w:rsidR="00194DC0">
        <w:t xml:space="preserve">r reviewed sources for </w:t>
      </w:r>
      <w:bookmarkStart w:id="4" w:name="_GoBack"/>
      <w:bookmarkEnd w:id="4"/>
      <w:r>
        <w:t>application of the CLT to samples.</w:t>
      </w:r>
    </w:p>
    <w:p w:rsidR="004E50C8" w:rsidRPr="004E50C8" w:rsidRDefault="004E50C8" w:rsidP="004E50C8">
      <w:pPr>
        <w:pStyle w:val="ListParagraph"/>
        <w:numPr>
          <w:ilvl w:val="0"/>
          <w:numId w:val="42"/>
        </w:numPr>
        <w:spacing w:after="200" w:line="276" w:lineRule="auto"/>
        <w:ind w:leftChars="0"/>
        <w:contextualSpacing/>
        <w:rPr>
          <w:rFonts w:asciiTheme="minorHAnsi" w:hAnsiTheme="minorHAnsi"/>
          <w:sz w:val="22"/>
        </w:rPr>
      </w:pPr>
      <w:r w:rsidRPr="004E50C8">
        <w:rPr>
          <w:rFonts w:asciiTheme="minorHAnsi" w:hAnsiTheme="minorHAnsi"/>
          <w:sz w:val="22"/>
        </w:rPr>
        <w:t xml:space="preserve">Online courseware from MIT:  </w:t>
      </w:r>
      <w:hyperlink r:id="rId10" w:history="1">
        <w:r w:rsidRPr="004E50C8">
          <w:rPr>
            <w:rStyle w:val="Hyperlink"/>
            <w:rFonts w:asciiTheme="minorHAnsi" w:hAnsiTheme="minorHAnsi"/>
            <w:sz w:val="22"/>
          </w:rPr>
          <w:t>https://ocw.mit.edu/courses/sloan-school-of-management/15-063-communicating-with-data-summer-2003/lecture-notes/lecture10.pdf</w:t>
        </w:r>
      </w:hyperlink>
      <w:r w:rsidRPr="004E50C8">
        <w:rPr>
          <w:rFonts w:asciiTheme="minorHAnsi" w:hAnsiTheme="minorHAnsi"/>
          <w:sz w:val="22"/>
        </w:rPr>
        <w:t xml:space="preserve">  </w:t>
      </w:r>
    </w:p>
    <w:p w:rsidR="004E50C8" w:rsidRPr="004E50C8" w:rsidRDefault="004E50C8" w:rsidP="004E50C8">
      <w:pPr>
        <w:pStyle w:val="ListParagraph"/>
        <w:numPr>
          <w:ilvl w:val="0"/>
          <w:numId w:val="42"/>
        </w:numPr>
        <w:spacing w:after="200" w:line="276" w:lineRule="auto"/>
        <w:ind w:leftChars="0"/>
        <w:contextualSpacing/>
        <w:rPr>
          <w:rFonts w:asciiTheme="minorHAnsi" w:hAnsiTheme="minorHAnsi"/>
          <w:sz w:val="22"/>
        </w:rPr>
      </w:pPr>
      <w:r w:rsidRPr="004E50C8">
        <w:rPr>
          <w:rFonts w:asciiTheme="minorHAnsi" w:hAnsiTheme="minorHAnsi"/>
          <w:sz w:val="22"/>
        </w:rPr>
        <w:t xml:space="preserve">Online courseware from Stanford: </w:t>
      </w:r>
      <w:hyperlink r:id="rId11" w:history="1">
        <w:r w:rsidRPr="004E50C8">
          <w:rPr>
            <w:rStyle w:val="Hyperlink"/>
            <w:rFonts w:asciiTheme="minorHAnsi" w:hAnsiTheme="minorHAnsi"/>
            <w:sz w:val="22"/>
          </w:rPr>
          <w:t>http://web.stanford.edu/class/psych10/schedule/P10_W4L1</w:t>
        </w:r>
      </w:hyperlink>
    </w:p>
    <w:p w:rsidR="004E50C8" w:rsidRPr="004E50C8" w:rsidRDefault="004E50C8" w:rsidP="004E50C8">
      <w:pPr>
        <w:pStyle w:val="ListParagraph"/>
        <w:numPr>
          <w:ilvl w:val="0"/>
          <w:numId w:val="42"/>
        </w:numPr>
        <w:spacing w:after="200" w:line="276" w:lineRule="auto"/>
        <w:ind w:leftChars="0"/>
        <w:contextualSpacing/>
        <w:rPr>
          <w:rFonts w:asciiTheme="minorHAnsi" w:hAnsiTheme="minorHAnsi"/>
          <w:sz w:val="22"/>
        </w:rPr>
      </w:pPr>
      <w:r w:rsidRPr="004E50C8">
        <w:rPr>
          <w:rFonts w:asciiTheme="minorHAnsi" w:hAnsiTheme="minorHAnsi"/>
          <w:sz w:val="22"/>
        </w:rPr>
        <w:t xml:space="preserve">Lecture notes from UCLA: </w:t>
      </w:r>
      <w:hyperlink r:id="rId12" w:history="1">
        <w:r w:rsidRPr="004E50C8">
          <w:rPr>
            <w:rStyle w:val="Hyperlink"/>
            <w:rFonts w:asciiTheme="minorHAnsi" w:hAnsiTheme="minorHAnsi"/>
            <w:sz w:val="22"/>
          </w:rPr>
          <w:t>http://www.stat.ucla.edu/~nchristo/introeconometrics/introecon_central_limit_theorem.pdf</w:t>
        </w:r>
      </w:hyperlink>
    </w:p>
    <w:p w:rsidR="004E50C8" w:rsidRPr="004E50C8" w:rsidRDefault="004E50C8" w:rsidP="004E50C8">
      <w:pPr>
        <w:pStyle w:val="ListParagraph"/>
        <w:numPr>
          <w:ilvl w:val="0"/>
          <w:numId w:val="42"/>
        </w:numPr>
        <w:spacing w:after="200" w:line="276" w:lineRule="auto"/>
        <w:ind w:leftChars="0"/>
        <w:contextualSpacing/>
        <w:rPr>
          <w:rFonts w:asciiTheme="minorHAnsi" w:hAnsiTheme="minorHAnsi"/>
          <w:sz w:val="22"/>
        </w:rPr>
      </w:pPr>
      <w:r w:rsidRPr="004E50C8">
        <w:rPr>
          <w:rFonts w:asciiTheme="minorHAnsi" w:hAnsiTheme="minorHAnsi"/>
          <w:sz w:val="22"/>
        </w:rPr>
        <w:t xml:space="preserve">Online reference from Boston University: </w:t>
      </w:r>
      <w:hyperlink r:id="rId13" w:history="1">
        <w:r w:rsidRPr="004E50C8">
          <w:rPr>
            <w:rStyle w:val="Hyperlink"/>
            <w:rFonts w:asciiTheme="minorHAnsi" w:hAnsiTheme="minorHAnsi"/>
            <w:sz w:val="22"/>
          </w:rPr>
          <w:t>http://sphweb.bumc.bu.edu/otlt/mph-modules/bs/bs704_probability/BS704_Probability12.html</w:t>
        </w:r>
      </w:hyperlink>
    </w:p>
    <w:p w:rsidR="00B57EB8" w:rsidRDefault="00B57EB8" w:rsidP="004E50C8">
      <w:pPr>
        <w:ind w:left="48"/>
      </w:pPr>
    </w:p>
    <w:p w:rsidR="00B57EB8" w:rsidRDefault="00B57EB8" w:rsidP="004E50C8">
      <w:pPr>
        <w:ind w:left="48"/>
      </w:pPr>
      <w:r>
        <w:t>In view of the above, we propose the following</w:t>
      </w:r>
      <w:r w:rsidR="00553938">
        <w:t xml:space="preserve"> (text in </w:t>
      </w:r>
      <w:r w:rsidR="00553938" w:rsidRPr="00553938">
        <w:rPr>
          <w:highlight w:val="green"/>
        </w:rPr>
        <w:t>Green</w:t>
      </w:r>
      <w:r w:rsidR="00553938">
        <w:t xml:space="preserve"> has already been agreed)</w:t>
      </w:r>
      <w:r>
        <w:t>:</w:t>
      </w:r>
    </w:p>
    <w:p w:rsidR="00B57EB8" w:rsidRPr="009F24AF" w:rsidRDefault="00B57EB8" w:rsidP="00B57EB8">
      <w:pPr>
        <w:pStyle w:val="Heading2"/>
      </w:pPr>
      <w:bookmarkStart w:id="5" w:name="_Toc483518511"/>
      <w:r>
        <w:t>Proposal 2</w:t>
      </w:r>
      <w:bookmarkEnd w:id="5"/>
    </w:p>
    <w:p w:rsidR="00B57EB8" w:rsidRPr="00553938" w:rsidRDefault="00B57EB8" w:rsidP="00B57EB8">
      <w:pPr>
        <w:pStyle w:val="ListParagraph"/>
        <w:numPr>
          <w:ilvl w:val="0"/>
          <w:numId w:val="47"/>
        </w:numPr>
        <w:ind w:leftChars="0"/>
        <w:rPr>
          <w:rFonts w:asciiTheme="minorHAnsi" w:hAnsiTheme="minorHAnsi"/>
          <w:b/>
          <w:color w:val="000000" w:themeColor="text1"/>
          <w:sz w:val="22"/>
          <w:highlight w:val="green"/>
        </w:rPr>
      </w:pPr>
      <w:r w:rsidRPr="00553938">
        <w:rPr>
          <w:rFonts w:asciiTheme="minorHAnsi" w:hAnsiTheme="minorHAnsi"/>
          <w:b/>
          <w:color w:val="000000" w:themeColor="text1"/>
          <w:sz w:val="22"/>
          <w:highlight w:val="green"/>
        </w:rPr>
        <w:t>At least 10 APs and 10 STAs are selected to create a device pool. Those devices need to satisfy the criteria specified in section 5.2.4.</w:t>
      </w:r>
    </w:p>
    <w:p w:rsidR="00B57EB8" w:rsidRPr="00B57EB8" w:rsidRDefault="00B57EB8" w:rsidP="00B57EB8">
      <w:pPr>
        <w:pStyle w:val="ListParagraph"/>
        <w:numPr>
          <w:ilvl w:val="0"/>
          <w:numId w:val="47"/>
        </w:numPr>
        <w:ind w:leftChars="0"/>
        <w:rPr>
          <w:rFonts w:asciiTheme="minorHAnsi" w:hAnsiTheme="minorHAnsi"/>
          <w:b/>
          <w:color w:val="000000" w:themeColor="text1"/>
          <w:sz w:val="22"/>
        </w:rPr>
      </w:pPr>
      <w:r w:rsidRPr="00B57EB8">
        <w:rPr>
          <w:rFonts w:asciiTheme="minorHAnsi" w:hAnsiTheme="minorHAnsi"/>
          <w:b/>
          <w:color w:val="000000" w:themeColor="text1"/>
          <w:sz w:val="22"/>
        </w:rPr>
        <w:t xml:space="preserve">At least 30 randomly selected permutations of the APs and STAs in the device pool are created. </w:t>
      </w:r>
    </w:p>
    <w:p w:rsidR="00A63CED" w:rsidRPr="00553938" w:rsidRDefault="00B57EB8" w:rsidP="00B57EB8">
      <w:pPr>
        <w:pStyle w:val="ListParagraph"/>
        <w:numPr>
          <w:ilvl w:val="0"/>
          <w:numId w:val="47"/>
        </w:numPr>
        <w:ind w:leftChars="0"/>
        <w:rPr>
          <w:rFonts w:asciiTheme="minorHAnsi" w:hAnsiTheme="minorHAnsi"/>
          <w:b/>
          <w:color w:val="000000" w:themeColor="text1"/>
          <w:sz w:val="24"/>
          <w:highlight w:val="green"/>
        </w:rPr>
      </w:pPr>
      <w:r w:rsidRPr="00553938">
        <w:rPr>
          <w:rFonts w:asciiTheme="minorHAnsi" w:hAnsiTheme="minorHAnsi"/>
          <w:b/>
          <w:color w:val="000000" w:themeColor="text1"/>
          <w:sz w:val="22"/>
          <w:highlight w:val="green"/>
        </w:rPr>
        <w:t>In order to increase the statistical confidence, a larger device pool and/or larger number of permutations can be created.</w:t>
      </w:r>
    </w:p>
    <w:sectPr w:rsidR="00A63CED" w:rsidRPr="005539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5B1B74"/>
    <w:multiLevelType w:val="hybridMultilevel"/>
    <w:tmpl w:val="D6F4F0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3C96683"/>
    <w:multiLevelType w:val="hybridMultilevel"/>
    <w:tmpl w:val="971C96A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4A5652B"/>
    <w:multiLevelType w:val="hybridMultilevel"/>
    <w:tmpl w:val="005C3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FE0126"/>
    <w:multiLevelType w:val="hybridMultilevel"/>
    <w:tmpl w:val="5860EF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0A0FC6"/>
    <w:multiLevelType w:val="hybridMultilevel"/>
    <w:tmpl w:val="84E0E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0B766B"/>
    <w:multiLevelType w:val="hybridMultilevel"/>
    <w:tmpl w:val="528C509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ED0F03"/>
    <w:multiLevelType w:val="multilevel"/>
    <w:tmpl w:val="F3E6721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3"/>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143E43FF"/>
    <w:multiLevelType w:val="hybridMultilevel"/>
    <w:tmpl w:val="893C69F8"/>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4BF1E57"/>
    <w:multiLevelType w:val="hybridMultilevel"/>
    <w:tmpl w:val="6450D07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7EF5350"/>
    <w:multiLevelType w:val="hybridMultilevel"/>
    <w:tmpl w:val="FCD412C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C941E41"/>
    <w:multiLevelType w:val="hybridMultilevel"/>
    <w:tmpl w:val="77E290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1F216209"/>
    <w:multiLevelType w:val="hybridMultilevel"/>
    <w:tmpl w:val="5F9409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6704D99"/>
    <w:multiLevelType w:val="hybridMultilevel"/>
    <w:tmpl w:val="54FA87FA"/>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5">
    <w:nsid w:val="298F14B5"/>
    <w:multiLevelType w:val="hybridMultilevel"/>
    <w:tmpl w:val="54FA87FA"/>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6">
    <w:nsid w:val="2ECD191E"/>
    <w:multiLevelType w:val="hybridMultilevel"/>
    <w:tmpl w:val="76E842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F3B3518"/>
    <w:multiLevelType w:val="hybridMultilevel"/>
    <w:tmpl w:val="4560D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913974"/>
    <w:multiLevelType w:val="hybridMultilevel"/>
    <w:tmpl w:val="C1A44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D077E35"/>
    <w:multiLevelType w:val="hybridMultilevel"/>
    <w:tmpl w:val="2E8CFE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A16710"/>
    <w:multiLevelType w:val="hybridMultilevel"/>
    <w:tmpl w:val="C512D2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B254E8"/>
    <w:multiLevelType w:val="hybridMultilevel"/>
    <w:tmpl w:val="18DC0F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127244B"/>
    <w:multiLevelType w:val="hybridMultilevel"/>
    <w:tmpl w:val="79567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1465964"/>
    <w:multiLevelType w:val="hybridMultilevel"/>
    <w:tmpl w:val="2C204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9311DD"/>
    <w:multiLevelType w:val="hybridMultilevel"/>
    <w:tmpl w:val="0FC42CD6"/>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47E976ED"/>
    <w:multiLevelType w:val="hybridMultilevel"/>
    <w:tmpl w:val="B98E2A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C2D1589"/>
    <w:multiLevelType w:val="hybridMultilevel"/>
    <w:tmpl w:val="CBCE4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D98731D"/>
    <w:multiLevelType w:val="hybridMultilevel"/>
    <w:tmpl w:val="56C42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07E293A"/>
    <w:multiLevelType w:val="hybridMultilevel"/>
    <w:tmpl w:val="971C96A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3082D68"/>
    <w:multiLevelType w:val="hybridMultilevel"/>
    <w:tmpl w:val="77DCBF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4CA1CAE"/>
    <w:multiLevelType w:val="hybridMultilevel"/>
    <w:tmpl w:val="0AA0FDE6"/>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2">
    <w:nsid w:val="570E030F"/>
    <w:multiLevelType w:val="hybridMultilevel"/>
    <w:tmpl w:val="1FB2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C3E0241"/>
    <w:multiLevelType w:val="hybridMultilevel"/>
    <w:tmpl w:val="507E45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1793699"/>
    <w:multiLevelType w:val="hybridMultilevel"/>
    <w:tmpl w:val="005C3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27F6933"/>
    <w:multiLevelType w:val="hybridMultilevel"/>
    <w:tmpl w:val="4134E9DA"/>
    <w:lvl w:ilvl="0" w:tplc="239EE038">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36">
    <w:nsid w:val="64FF579C"/>
    <w:multiLevelType w:val="hybridMultilevel"/>
    <w:tmpl w:val="6F78B720"/>
    <w:lvl w:ilvl="0" w:tplc="E37EE2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CA72111"/>
    <w:multiLevelType w:val="hybridMultilevel"/>
    <w:tmpl w:val="682E2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5F63409"/>
    <w:multiLevelType w:val="hybridMultilevel"/>
    <w:tmpl w:val="6450D07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77820A17"/>
    <w:multiLevelType w:val="hybridMultilevel"/>
    <w:tmpl w:val="74C06C16"/>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nsid w:val="7AFB501D"/>
    <w:multiLevelType w:val="hybridMultilevel"/>
    <w:tmpl w:val="507E45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D421B68"/>
    <w:multiLevelType w:val="hybridMultilevel"/>
    <w:tmpl w:val="163C68B2"/>
    <w:lvl w:ilvl="0" w:tplc="5D306924">
      <w:start w:val="1"/>
      <w:numFmt w:val="bullet"/>
      <w:pStyle w:val="List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8"/>
  </w:num>
  <w:num w:numId="2">
    <w:abstractNumId w:val="2"/>
  </w:num>
  <w:num w:numId="3">
    <w:abstractNumId w:val="0"/>
  </w:num>
  <w:num w:numId="4">
    <w:abstractNumId w:val="29"/>
  </w:num>
  <w:num w:numId="5">
    <w:abstractNumId w:val="42"/>
  </w:num>
  <w:num w:numId="6">
    <w:abstractNumId w:val="41"/>
  </w:num>
  <w:num w:numId="7">
    <w:abstractNumId w:val="26"/>
  </w:num>
  <w:num w:numId="8">
    <w:abstractNumId w:val="27"/>
  </w:num>
  <w:num w:numId="9">
    <w:abstractNumId w:val="25"/>
  </w:num>
  <w:num w:numId="10">
    <w:abstractNumId w:val="20"/>
  </w:num>
  <w:num w:numId="11">
    <w:abstractNumId w:val="16"/>
  </w:num>
  <w:num w:numId="12">
    <w:abstractNumId w:val="9"/>
  </w:num>
  <w:num w:numId="13">
    <w:abstractNumId w:val="28"/>
  </w:num>
  <w:num w:numId="14">
    <w:abstractNumId w:val="3"/>
  </w:num>
  <w:num w:numId="15">
    <w:abstractNumId w:val="7"/>
  </w:num>
  <w:num w:numId="16">
    <w:abstractNumId w:val="31"/>
  </w:num>
  <w:num w:numId="17">
    <w:abstractNumId w:val="39"/>
  </w:num>
  <w:num w:numId="18">
    <w:abstractNumId w:val="24"/>
  </w:num>
  <w:num w:numId="19">
    <w:abstractNumId w:val="15"/>
  </w:num>
  <w:num w:numId="20">
    <w:abstractNumId w:val="14"/>
  </w:num>
  <w:num w:numId="21">
    <w:abstractNumId w:val="8"/>
  </w:num>
  <w:num w:numId="22">
    <w:abstractNumId w:val="36"/>
  </w:num>
  <w:num w:numId="23">
    <w:abstractNumId w:val="8"/>
  </w:num>
  <w:num w:numId="24">
    <w:abstractNumId w:val="21"/>
  </w:num>
  <w:num w:numId="25">
    <w:abstractNumId w:val="32"/>
  </w:num>
  <w:num w:numId="26">
    <w:abstractNumId w:val="8"/>
  </w:num>
  <w:num w:numId="27">
    <w:abstractNumId w:val="22"/>
  </w:num>
  <w:num w:numId="28">
    <w:abstractNumId w:val="23"/>
  </w:num>
  <w:num w:numId="29">
    <w:abstractNumId w:val="38"/>
  </w:num>
  <w:num w:numId="30">
    <w:abstractNumId w:val="5"/>
  </w:num>
  <w:num w:numId="31">
    <w:abstractNumId w:val="10"/>
  </w:num>
  <w:num w:numId="32">
    <w:abstractNumId w:val="8"/>
  </w:num>
  <w:num w:numId="33">
    <w:abstractNumId w:val="8"/>
  </w:num>
  <w:num w:numId="34">
    <w:abstractNumId w:val="8"/>
  </w:num>
  <w:num w:numId="35">
    <w:abstractNumId w:val="4"/>
  </w:num>
  <w:num w:numId="36">
    <w:abstractNumId w:val="34"/>
  </w:num>
  <w:num w:numId="37">
    <w:abstractNumId w:val="18"/>
  </w:num>
  <w:num w:numId="38">
    <w:abstractNumId w:val="6"/>
  </w:num>
  <w:num w:numId="39">
    <w:abstractNumId w:val="17"/>
  </w:num>
  <w:num w:numId="40">
    <w:abstractNumId w:val="19"/>
  </w:num>
  <w:num w:numId="41">
    <w:abstractNumId w:val="1"/>
  </w:num>
  <w:num w:numId="42">
    <w:abstractNumId w:val="37"/>
  </w:num>
  <w:num w:numId="43">
    <w:abstractNumId w:val="13"/>
  </w:num>
  <w:num w:numId="44">
    <w:abstractNumId w:val="40"/>
  </w:num>
  <w:num w:numId="45">
    <w:abstractNumId w:val="35"/>
  </w:num>
  <w:num w:numId="46">
    <w:abstractNumId w:val="33"/>
  </w:num>
  <w:num w:numId="47">
    <w:abstractNumId w:val="12"/>
  </w:num>
  <w:num w:numId="48">
    <w:abstractNumId w:val="8"/>
  </w:num>
  <w:num w:numId="49">
    <w:abstractNumId w:val="30"/>
  </w:num>
  <w:num w:numId="50">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7177"/>
    <w:rsid w:val="00002116"/>
    <w:rsid w:val="000078E0"/>
    <w:rsid w:val="00010FDB"/>
    <w:rsid w:val="00015BFC"/>
    <w:rsid w:val="000169DF"/>
    <w:rsid w:val="0002689D"/>
    <w:rsid w:val="0003768B"/>
    <w:rsid w:val="0005196F"/>
    <w:rsid w:val="00054835"/>
    <w:rsid w:val="000572A1"/>
    <w:rsid w:val="0006069B"/>
    <w:rsid w:val="00082FFE"/>
    <w:rsid w:val="0008529C"/>
    <w:rsid w:val="00094CB2"/>
    <w:rsid w:val="000A2077"/>
    <w:rsid w:val="000C00D7"/>
    <w:rsid w:val="000C2B12"/>
    <w:rsid w:val="000E495C"/>
    <w:rsid w:val="000E7E69"/>
    <w:rsid w:val="000F63A9"/>
    <w:rsid w:val="001005B7"/>
    <w:rsid w:val="00100D55"/>
    <w:rsid w:val="001016FD"/>
    <w:rsid w:val="00101DF5"/>
    <w:rsid w:val="00110AAD"/>
    <w:rsid w:val="00112A3C"/>
    <w:rsid w:val="0011622B"/>
    <w:rsid w:val="001310DA"/>
    <w:rsid w:val="001449B0"/>
    <w:rsid w:val="001558A7"/>
    <w:rsid w:val="00164702"/>
    <w:rsid w:val="00166DBA"/>
    <w:rsid w:val="00170AC6"/>
    <w:rsid w:val="00176C55"/>
    <w:rsid w:val="001871BF"/>
    <w:rsid w:val="00187C64"/>
    <w:rsid w:val="00194217"/>
    <w:rsid w:val="00194DC0"/>
    <w:rsid w:val="0019587F"/>
    <w:rsid w:val="001A5334"/>
    <w:rsid w:val="001B294A"/>
    <w:rsid w:val="001B5BF9"/>
    <w:rsid w:val="001B69C1"/>
    <w:rsid w:val="001C05A8"/>
    <w:rsid w:val="001C1E33"/>
    <w:rsid w:val="001C2955"/>
    <w:rsid w:val="001C6278"/>
    <w:rsid w:val="001D0F1C"/>
    <w:rsid w:val="001D1872"/>
    <w:rsid w:val="001D6EA3"/>
    <w:rsid w:val="001D71C3"/>
    <w:rsid w:val="001E355E"/>
    <w:rsid w:val="001F6A92"/>
    <w:rsid w:val="001F6B08"/>
    <w:rsid w:val="001F7540"/>
    <w:rsid w:val="0020420D"/>
    <w:rsid w:val="0021322A"/>
    <w:rsid w:val="00216DD1"/>
    <w:rsid w:val="0023545D"/>
    <w:rsid w:val="00251C9A"/>
    <w:rsid w:val="00251DCC"/>
    <w:rsid w:val="0026218F"/>
    <w:rsid w:val="002744AB"/>
    <w:rsid w:val="0028262D"/>
    <w:rsid w:val="00291222"/>
    <w:rsid w:val="002948D1"/>
    <w:rsid w:val="002A1917"/>
    <w:rsid w:val="002A4279"/>
    <w:rsid w:val="002D1F26"/>
    <w:rsid w:val="002D4BCB"/>
    <w:rsid w:val="002E1D13"/>
    <w:rsid w:val="002E576F"/>
    <w:rsid w:val="002E7963"/>
    <w:rsid w:val="002F0DFF"/>
    <w:rsid w:val="002F127E"/>
    <w:rsid w:val="002F62AF"/>
    <w:rsid w:val="002F79CF"/>
    <w:rsid w:val="00302E12"/>
    <w:rsid w:val="00303364"/>
    <w:rsid w:val="0030414C"/>
    <w:rsid w:val="003049FA"/>
    <w:rsid w:val="00306F1F"/>
    <w:rsid w:val="00311C67"/>
    <w:rsid w:val="00312695"/>
    <w:rsid w:val="00325002"/>
    <w:rsid w:val="00336704"/>
    <w:rsid w:val="00342489"/>
    <w:rsid w:val="0034320F"/>
    <w:rsid w:val="00346A52"/>
    <w:rsid w:val="003602A2"/>
    <w:rsid w:val="00363C94"/>
    <w:rsid w:val="003669B5"/>
    <w:rsid w:val="003725C2"/>
    <w:rsid w:val="00374F05"/>
    <w:rsid w:val="00391095"/>
    <w:rsid w:val="003916B9"/>
    <w:rsid w:val="003A74EC"/>
    <w:rsid w:val="003B4969"/>
    <w:rsid w:val="003B4BE4"/>
    <w:rsid w:val="003B4FFA"/>
    <w:rsid w:val="003B5037"/>
    <w:rsid w:val="003B61BD"/>
    <w:rsid w:val="003D5DCB"/>
    <w:rsid w:val="003E169F"/>
    <w:rsid w:val="003E3B76"/>
    <w:rsid w:val="003E50BD"/>
    <w:rsid w:val="003E7D72"/>
    <w:rsid w:val="003F7F44"/>
    <w:rsid w:val="00401DCC"/>
    <w:rsid w:val="004025F1"/>
    <w:rsid w:val="00425F34"/>
    <w:rsid w:val="00432C07"/>
    <w:rsid w:val="004358E6"/>
    <w:rsid w:val="004414D9"/>
    <w:rsid w:val="00442BAB"/>
    <w:rsid w:val="00446179"/>
    <w:rsid w:val="0045245D"/>
    <w:rsid w:val="00457181"/>
    <w:rsid w:val="004637ED"/>
    <w:rsid w:val="004666EB"/>
    <w:rsid w:val="00476872"/>
    <w:rsid w:val="00476D81"/>
    <w:rsid w:val="00482C59"/>
    <w:rsid w:val="004861DE"/>
    <w:rsid w:val="004B18CB"/>
    <w:rsid w:val="004C2BED"/>
    <w:rsid w:val="004E50C8"/>
    <w:rsid w:val="004E7F24"/>
    <w:rsid w:val="004F3645"/>
    <w:rsid w:val="004F4820"/>
    <w:rsid w:val="005032A1"/>
    <w:rsid w:val="00504C3A"/>
    <w:rsid w:val="005051E2"/>
    <w:rsid w:val="0051173A"/>
    <w:rsid w:val="0051736B"/>
    <w:rsid w:val="005274E1"/>
    <w:rsid w:val="0053188F"/>
    <w:rsid w:val="005332BE"/>
    <w:rsid w:val="0053473F"/>
    <w:rsid w:val="0054393A"/>
    <w:rsid w:val="00546F97"/>
    <w:rsid w:val="00551D44"/>
    <w:rsid w:val="00551FF2"/>
    <w:rsid w:val="00553938"/>
    <w:rsid w:val="00555E5A"/>
    <w:rsid w:val="00565470"/>
    <w:rsid w:val="005655B5"/>
    <w:rsid w:val="0056786C"/>
    <w:rsid w:val="00570B65"/>
    <w:rsid w:val="00580815"/>
    <w:rsid w:val="0058109B"/>
    <w:rsid w:val="00585C89"/>
    <w:rsid w:val="005A1351"/>
    <w:rsid w:val="005B0FB8"/>
    <w:rsid w:val="005B5C7F"/>
    <w:rsid w:val="005C07A3"/>
    <w:rsid w:val="005C68D3"/>
    <w:rsid w:val="005D31CC"/>
    <w:rsid w:val="005D4C84"/>
    <w:rsid w:val="005D5B90"/>
    <w:rsid w:val="005E12BF"/>
    <w:rsid w:val="005E4135"/>
    <w:rsid w:val="005E4C11"/>
    <w:rsid w:val="005F3D38"/>
    <w:rsid w:val="005F3F4C"/>
    <w:rsid w:val="0060169B"/>
    <w:rsid w:val="006039E3"/>
    <w:rsid w:val="00606F69"/>
    <w:rsid w:val="006119F1"/>
    <w:rsid w:val="00614EF7"/>
    <w:rsid w:val="00617BED"/>
    <w:rsid w:val="006209B2"/>
    <w:rsid w:val="00621D69"/>
    <w:rsid w:val="00633886"/>
    <w:rsid w:val="006523E2"/>
    <w:rsid w:val="00653164"/>
    <w:rsid w:val="006544FB"/>
    <w:rsid w:val="006545D6"/>
    <w:rsid w:val="00656D93"/>
    <w:rsid w:val="00675F84"/>
    <w:rsid w:val="00683086"/>
    <w:rsid w:val="0069050B"/>
    <w:rsid w:val="00694677"/>
    <w:rsid w:val="006A176F"/>
    <w:rsid w:val="006A55CA"/>
    <w:rsid w:val="006C174B"/>
    <w:rsid w:val="006C68CA"/>
    <w:rsid w:val="006D1088"/>
    <w:rsid w:val="006D31CA"/>
    <w:rsid w:val="006D31F0"/>
    <w:rsid w:val="006E4556"/>
    <w:rsid w:val="006F75E3"/>
    <w:rsid w:val="00713A53"/>
    <w:rsid w:val="00717638"/>
    <w:rsid w:val="0072228C"/>
    <w:rsid w:val="007377BF"/>
    <w:rsid w:val="00743F96"/>
    <w:rsid w:val="00746C01"/>
    <w:rsid w:val="007538DE"/>
    <w:rsid w:val="00782C7E"/>
    <w:rsid w:val="007838D8"/>
    <w:rsid w:val="00784847"/>
    <w:rsid w:val="007B0B0B"/>
    <w:rsid w:val="007B6F3F"/>
    <w:rsid w:val="007C24A9"/>
    <w:rsid w:val="007C5D22"/>
    <w:rsid w:val="007C608E"/>
    <w:rsid w:val="007D3AD5"/>
    <w:rsid w:val="007D43A0"/>
    <w:rsid w:val="007E4F55"/>
    <w:rsid w:val="008124B1"/>
    <w:rsid w:val="00816646"/>
    <w:rsid w:val="00831213"/>
    <w:rsid w:val="00845E11"/>
    <w:rsid w:val="008550F3"/>
    <w:rsid w:val="00855D31"/>
    <w:rsid w:val="0085601C"/>
    <w:rsid w:val="00857B56"/>
    <w:rsid w:val="00862064"/>
    <w:rsid w:val="00870376"/>
    <w:rsid w:val="0087336B"/>
    <w:rsid w:val="008901CD"/>
    <w:rsid w:val="00893B8A"/>
    <w:rsid w:val="00894748"/>
    <w:rsid w:val="00897C66"/>
    <w:rsid w:val="008B1F50"/>
    <w:rsid w:val="008C1A22"/>
    <w:rsid w:val="008C312A"/>
    <w:rsid w:val="008C6420"/>
    <w:rsid w:val="008D2392"/>
    <w:rsid w:val="008D61BC"/>
    <w:rsid w:val="008E50FA"/>
    <w:rsid w:val="008E7BEC"/>
    <w:rsid w:val="00900372"/>
    <w:rsid w:val="00904EDD"/>
    <w:rsid w:val="00916C03"/>
    <w:rsid w:val="009221A9"/>
    <w:rsid w:val="00923843"/>
    <w:rsid w:val="00930187"/>
    <w:rsid w:val="00940C6D"/>
    <w:rsid w:val="00955C0A"/>
    <w:rsid w:val="00960A09"/>
    <w:rsid w:val="00965FE0"/>
    <w:rsid w:val="0098574C"/>
    <w:rsid w:val="00994DCC"/>
    <w:rsid w:val="009960F3"/>
    <w:rsid w:val="009A03BE"/>
    <w:rsid w:val="009B4450"/>
    <w:rsid w:val="009E2A33"/>
    <w:rsid w:val="009F24AF"/>
    <w:rsid w:val="009F503B"/>
    <w:rsid w:val="009F68EB"/>
    <w:rsid w:val="00A00281"/>
    <w:rsid w:val="00A0224D"/>
    <w:rsid w:val="00A111D6"/>
    <w:rsid w:val="00A16C40"/>
    <w:rsid w:val="00A43E61"/>
    <w:rsid w:val="00A63CED"/>
    <w:rsid w:val="00A77399"/>
    <w:rsid w:val="00A77E8A"/>
    <w:rsid w:val="00A90F99"/>
    <w:rsid w:val="00A919D8"/>
    <w:rsid w:val="00A95D22"/>
    <w:rsid w:val="00A96C38"/>
    <w:rsid w:val="00AB0A25"/>
    <w:rsid w:val="00AC2A90"/>
    <w:rsid w:val="00AD6225"/>
    <w:rsid w:val="00AF1BC2"/>
    <w:rsid w:val="00B051CF"/>
    <w:rsid w:val="00B06959"/>
    <w:rsid w:val="00B1288E"/>
    <w:rsid w:val="00B12F92"/>
    <w:rsid w:val="00B1341A"/>
    <w:rsid w:val="00B36D5C"/>
    <w:rsid w:val="00B40A27"/>
    <w:rsid w:val="00B40C34"/>
    <w:rsid w:val="00B50192"/>
    <w:rsid w:val="00B504FB"/>
    <w:rsid w:val="00B55B04"/>
    <w:rsid w:val="00B57EB8"/>
    <w:rsid w:val="00B64508"/>
    <w:rsid w:val="00B74F10"/>
    <w:rsid w:val="00B75F74"/>
    <w:rsid w:val="00B760F5"/>
    <w:rsid w:val="00B803BD"/>
    <w:rsid w:val="00B82B16"/>
    <w:rsid w:val="00BA2F94"/>
    <w:rsid w:val="00BB1208"/>
    <w:rsid w:val="00BC4009"/>
    <w:rsid w:val="00BC60FD"/>
    <w:rsid w:val="00BD49D7"/>
    <w:rsid w:val="00BE0400"/>
    <w:rsid w:val="00BF60D2"/>
    <w:rsid w:val="00C048C0"/>
    <w:rsid w:val="00C2345D"/>
    <w:rsid w:val="00C23B64"/>
    <w:rsid w:val="00C2748A"/>
    <w:rsid w:val="00C42D39"/>
    <w:rsid w:val="00C71653"/>
    <w:rsid w:val="00C734EC"/>
    <w:rsid w:val="00C74D52"/>
    <w:rsid w:val="00C77116"/>
    <w:rsid w:val="00C8041E"/>
    <w:rsid w:val="00C80FC9"/>
    <w:rsid w:val="00C868D4"/>
    <w:rsid w:val="00C95C0F"/>
    <w:rsid w:val="00C970E4"/>
    <w:rsid w:val="00CA448E"/>
    <w:rsid w:val="00CA4A50"/>
    <w:rsid w:val="00CB3AB2"/>
    <w:rsid w:val="00CB5A29"/>
    <w:rsid w:val="00CB73B7"/>
    <w:rsid w:val="00CD68A9"/>
    <w:rsid w:val="00CD7C3C"/>
    <w:rsid w:val="00CE3402"/>
    <w:rsid w:val="00CE34AC"/>
    <w:rsid w:val="00CE46AA"/>
    <w:rsid w:val="00D006E9"/>
    <w:rsid w:val="00D02D01"/>
    <w:rsid w:val="00D11ACC"/>
    <w:rsid w:val="00D179F6"/>
    <w:rsid w:val="00D22E5D"/>
    <w:rsid w:val="00D25B50"/>
    <w:rsid w:val="00D33558"/>
    <w:rsid w:val="00D473A6"/>
    <w:rsid w:val="00D57228"/>
    <w:rsid w:val="00D66F3C"/>
    <w:rsid w:val="00D74566"/>
    <w:rsid w:val="00D94CE7"/>
    <w:rsid w:val="00DB204E"/>
    <w:rsid w:val="00DB2C1A"/>
    <w:rsid w:val="00DC4DE0"/>
    <w:rsid w:val="00DC5EED"/>
    <w:rsid w:val="00DD056A"/>
    <w:rsid w:val="00DE2D1F"/>
    <w:rsid w:val="00E01A7D"/>
    <w:rsid w:val="00E0469B"/>
    <w:rsid w:val="00E11749"/>
    <w:rsid w:val="00E139ED"/>
    <w:rsid w:val="00E14777"/>
    <w:rsid w:val="00E14BC7"/>
    <w:rsid w:val="00E238AB"/>
    <w:rsid w:val="00E27A59"/>
    <w:rsid w:val="00E51BDA"/>
    <w:rsid w:val="00E541DC"/>
    <w:rsid w:val="00E64984"/>
    <w:rsid w:val="00E81A6B"/>
    <w:rsid w:val="00E82A4E"/>
    <w:rsid w:val="00E91C5E"/>
    <w:rsid w:val="00E96582"/>
    <w:rsid w:val="00EA2B35"/>
    <w:rsid w:val="00EA4356"/>
    <w:rsid w:val="00EA656D"/>
    <w:rsid w:val="00EB4E7D"/>
    <w:rsid w:val="00EB6D45"/>
    <w:rsid w:val="00EB7177"/>
    <w:rsid w:val="00EC1082"/>
    <w:rsid w:val="00EC741F"/>
    <w:rsid w:val="00EC778C"/>
    <w:rsid w:val="00ED0A7A"/>
    <w:rsid w:val="00EE607D"/>
    <w:rsid w:val="00F007F6"/>
    <w:rsid w:val="00F04D12"/>
    <w:rsid w:val="00F10EAA"/>
    <w:rsid w:val="00F20663"/>
    <w:rsid w:val="00F24B14"/>
    <w:rsid w:val="00F258B4"/>
    <w:rsid w:val="00F41A4C"/>
    <w:rsid w:val="00F4708A"/>
    <w:rsid w:val="00F50CAF"/>
    <w:rsid w:val="00F53919"/>
    <w:rsid w:val="00F71DD4"/>
    <w:rsid w:val="00F95CCD"/>
    <w:rsid w:val="00FA4AA0"/>
    <w:rsid w:val="00FC6CF1"/>
    <w:rsid w:val="00FF2D2A"/>
    <w:rsid w:val="00FF51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qFormat="1"/>
    <w:lsdException w:name="annotation reference" w:uiPriority="0"/>
    <w:lsdException w:name="List" w:uiPriority="0"/>
    <w:lsdException w:name="List Bulle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qFormat/>
    <w:rsid w:val="00EA656D"/>
    <w:pPr>
      <w:keepNext/>
      <w:numPr>
        <w:numId w:val="1"/>
      </w:numPr>
      <w:spacing w:before="240" w:after="60" w:line="240" w:lineRule="auto"/>
      <w:outlineLvl w:val="0"/>
    </w:pPr>
    <w:rPr>
      <w:rFonts w:ascii="Arial" w:eastAsia="Batang" w:hAnsi="Arial" w:cs="Arial"/>
      <w:b/>
      <w:bCs/>
      <w:kern w:val="32"/>
      <w:sz w:val="32"/>
      <w:szCs w:val="32"/>
      <w:lang w:val="en-GB"/>
    </w:rPr>
  </w:style>
  <w:style w:type="paragraph" w:styleId="Heading2">
    <w:name w:val="heading 2"/>
    <w:aliases w:val="H2,h2,Head2A,2,UNDERRUBRIK 1-2,DO NOT USE_h2,h21,H2 Char,h2 Char,标题 2"/>
    <w:basedOn w:val="Normal"/>
    <w:next w:val="Normal"/>
    <w:link w:val="Heading2Char"/>
    <w:qFormat/>
    <w:rsid w:val="00EA656D"/>
    <w:pPr>
      <w:keepNext/>
      <w:numPr>
        <w:ilvl w:val="1"/>
        <w:numId w:val="1"/>
      </w:numPr>
      <w:spacing w:before="240" w:after="60" w:line="240" w:lineRule="auto"/>
      <w:outlineLvl w:val="1"/>
    </w:pPr>
    <w:rPr>
      <w:rFonts w:ascii="Arial" w:eastAsia="Batang" w:hAnsi="Arial" w:cs="Arial"/>
      <w:b/>
      <w:bCs/>
      <w:i/>
      <w:iCs/>
      <w:sz w:val="24"/>
      <w:szCs w:val="28"/>
      <w:lang w:val="en-GB"/>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A656D"/>
    <w:pPr>
      <w:keepNext/>
      <w:numPr>
        <w:ilvl w:val="2"/>
        <w:numId w:val="1"/>
      </w:numPr>
      <w:spacing w:before="240" w:after="60" w:line="240" w:lineRule="auto"/>
      <w:outlineLvl w:val="2"/>
    </w:pPr>
    <w:rPr>
      <w:rFonts w:ascii="Arial" w:eastAsia="Batang" w:hAnsi="Arial" w:cs="Arial"/>
      <w:b/>
      <w:bCs/>
      <w:sz w:val="20"/>
      <w:szCs w:val="26"/>
      <w:lang w:val="en-GB"/>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EA656D"/>
    <w:pPr>
      <w:numPr>
        <w:ilvl w:val="3"/>
      </w:numPr>
      <w:outlineLvl w:val="3"/>
    </w:pPr>
    <w:rPr>
      <w:i/>
    </w:rPr>
  </w:style>
  <w:style w:type="paragraph" w:styleId="Heading5">
    <w:name w:val="heading 5"/>
    <w:basedOn w:val="Heading4"/>
    <w:next w:val="Normal"/>
    <w:link w:val="Heading5Char"/>
    <w:qFormat/>
    <w:rsid w:val="00EA656D"/>
    <w:pPr>
      <w:numPr>
        <w:ilvl w:val="4"/>
      </w:numPr>
      <w:outlineLvl w:val="4"/>
    </w:pPr>
    <w:rPr>
      <w:bCs w:val="0"/>
      <w:i w:val="0"/>
      <w:iCs/>
      <w:sz w:val="18"/>
    </w:rPr>
  </w:style>
  <w:style w:type="paragraph" w:styleId="Heading6">
    <w:name w:val="heading 6"/>
    <w:basedOn w:val="Normal"/>
    <w:next w:val="Normal"/>
    <w:link w:val="Heading6Char"/>
    <w:qFormat/>
    <w:rsid w:val="00EA656D"/>
    <w:pPr>
      <w:numPr>
        <w:ilvl w:val="5"/>
        <w:numId w:val="1"/>
      </w:numPr>
      <w:spacing w:before="240" w:after="60" w:line="240" w:lineRule="auto"/>
      <w:outlineLvl w:val="5"/>
    </w:pPr>
    <w:rPr>
      <w:rFonts w:ascii="Times New Roman" w:eastAsia="Batang" w:hAnsi="Times New Roman" w:cs="Times New Roman"/>
      <w:b/>
      <w:bCs/>
      <w:lang w:val="en-GB"/>
    </w:rPr>
  </w:style>
  <w:style w:type="paragraph" w:styleId="Heading7">
    <w:name w:val="heading 7"/>
    <w:basedOn w:val="Normal"/>
    <w:next w:val="Normal"/>
    <w:link w:val="Heading7Char"/>
    <w:qFormat/>
    <w:rsid w:val="00EA656D"/>
    <w:pPr>
      <w:numPr>
        <w:ilvl w:val="6"/>
        <w:numId w:val="1"/>
      </w:numPr>
      <w:spacing w:before="240" w:after="60" w:line="240" w:lineRule="auto"/>
      <w:outlineLvl w:val="6"/>
    </w:pPr>
    <w:rPr>
      <w:rFonts w:ascii="Times New Roman" w:eastAsia="Batang" w:hAnsi="Times New Roman" w:cs="Times New Roman"/>
      <w:sz w:val="24"/>
      <w:szCs w:val="24"/>
      <w:lang w:val="en-GB"/>
    </w:rPr>
  </w:style>
  <w:style w:type="paragraph" w:styleId="Heading8">
    <w:name w:val="heading 8"/>
    <w:basedOn w:val="Normal"/>
    <w:next w:val="Normal"/>
    <w:link w:val="Heading8Char"/>
    <w:qFormat/>
    <w:rsid w:val="00EA656D"/>
    <w:pPr>
      <w:numPr>
        <w:ilvl w:val="7"/>
        <w:numId w:val="1"/>
      </w:numPr>
      <w:spacing w:before="240" w:after="60" w:line="240" w:lineRule="auto"/>
      <w:outlineLvl w:val="7"/>
    </w:pPr>
    <w:rPr>
      <w:rFonts w:ascii="Times New Roman" w:eastAsia="Batang" w:hAnsi="Times New Roman" w:cs="Times New Roman"/>
      <w:i/>
      <w:iCs/>
      <w:sz w:val="24"/>
      <w:szCs w:val="24"/>
      <w:lang w:val="en-GB"/>
    </w:rPr>
  </w:style>
  <w:style w:type="paragraph" w:styleId="Heading9">
    <w:name w:val="heading 9"/>
    <w:basedOn w:val="Normal"/>
    <w:next w:val="Normal"/>
    <w:link w:val="Heading9Char"/>
    <w:qFormat/>
    <w:rsid w:val="00EA656D"/>
    <w:pPr>
      <w:numPr>
        <w:ilvl w:val="8"/>
        <w:numId w:val="1"/>
      </w:numPr>
      <w:spacing w:before="240" w:after="60" w:line="240" w:lineRule="auto"/>
      <w:outlineLvl w:val="8"/>
    </w:pPr>
    <w:rPr>
      <w:rFonts w:ascii="Arial" w:eastAsia="Batang"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EA656D"/>
    <w:rPr>
      <w:rFonts w:ascii="Arial" w:eastAsia="Batang" w:hAnsi="Arial" w:cs="Arial"/>
      <w:b/>
      <w:bCs/>
      <w:kern w:val="32"/>
      <w:sz w:val="32"/>
      <w:szCs w:val="32"/>
      <w:lang w:val="en-GB"/>
    </w:rPr>
  </w:style>
  <w:style w:type="character" w:customStyle="1" w:styleId="Heading2Char">
    <w:name w:val="Heading 2 Char"/>
    <w:aliases w:val="H2 Char2,h2 Char2,Head2A Char1,2 Char1,UNDERRUBRIK 1-2 Char1,DO NOT USE_h2 Char1,h21 Char1,H2 Char Char1,h2 Char Char1,标题 2 Char1"/>
    <w:basedOn w:val="DefaultParagraphFont"/>
    <w:link w:val="Heading2"/>
    <w:rsid w:val="00EA656D"/>
    <w:rPr>
      <w:rFonts w:ascii="Arial" w:eastAsia="Batang" w:hAnsi="Arial" w:cs="Arial"/>
      <w:b/>
      <w:bCs/>
      <w:i/>
      <w:iCs/>
      <w:sz w:val="24"/>
      <w:szCs w:val="28"/>
      <w:lang w:val="en-GB"/>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basedOn w:val="DefaultParagraphFont"/>
    <w:link w:val="Heading3"/>
    <w:rsid w:val="00EA656D"/>
    <w:rPr>
      <w:rFonts w:ascii="Arial" w:eastAsia="Batang" w:hAnsi="Arial" w:cs="Arial"/>
      <w:b/>
      <w:bCs/>
      <w:sz w:val="20"/>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A656D"/>
    <w:rPr>
      <w:rFonts w:ascii="Arial" w:eastAsia="Batang" w:hAnsi="Arial" w:cs="Arial"/>
      <w:b/>
      <w:bCs/>
      <w:i/>
      <w:sz w:val="20"/>
      <w:szCs w:val="26"/>
      <w:lang w:val="en-GB"/>
    </w:rPr>
  </w:style>
  <w:style w:type="character" w:customStyle="1" w:styleId="Heading5Char">
    <w:name w:val="Heading 5 Char"/>
    <w:basedOn w:val="DefaultParagraphFont"/>
    <w:link w:val="Heading5"/>
    <w:rsid w:val="00EA656D"/>
    <w:rPr>
      <w:rFonts w:ascii="Arial" w:eastAsia="Batang" w:hAnsi="Arial" w:cs="Arial"/>
      <w:b/>
      <w:iCs/>
      <w:sz w:val="18"/>
      <w:szCs w:val="26"/>
      <w:lang w:val="en-GB"/>
    </w:rPr>
  </w:style>
  <w:style w:type="character" w:customStyle="1" w:styleId="Heading6Char">
    <w:name w:val="Heading 6 Char"/>
    <w:basedOn w:val="DefaultParagraphFont"/>
    <w:link w:val="Heading6"/>
    <w:rsid w:val="00EA656D"/>
    <w:rPr>
      <w:rFonts w:ascii="Times New Roman" w:eastAsia="Batang" w:hAnsi="Times New Roman" w:cs="Times New Roman"/>
      <w:b/>
      <w:bCs/>
      <w:lang w:val="en-GB"/>
    </w:rPr>
  </w:style>
  <w:style w:type="character" w:customStyle="1" w:styleId="Heading7Char">
    <w:name w:val="Heading 7 Char"/>
    <w:basedOn w:val="DefaultParagraphFont"/>
    <w:link w:val="Heading7"/>
    <w:rsid w:val="00EA656D"/>
    <w:rPr>
      <w:rFonts w:ascii="Times New Roman" w:eastAsia="Batang" w:hAnsi="Times New Roman" w:cs="Times New Roman"/>
      <w:sz w:val="24"/>
      <w:szCs w:val="24"/>
      <w:lang w:val="en-GB"/>
    </w:rPr>
  </w:style>
  <w:style w:type="character" w:customStyle="1" w:styleId="Heading8Char">
    <w:name w:val="Heading 8 Char"/>
    <w:basedOn w:val="DefaultParagraphFont"/>
    <w:link w:val="Heading8"/>
    <w:rsid w:val="00EA656D"/>
    <w:rPr>
      <w:rFonts w:ascii="Times New Roman" w:eastAsia="Batang" w:hAnsi="Times New Roman" w:cs="Times New Roman"/>
      <w:i/>
      <w:iCs/>
      <w:sz w:val="24"/>
      <w:szCs w:val="24"/>
      <w:lang w:val="en-GB"/>
    </w:rPr>
  </w:style>
  <w:style w:type="character" w:customStyle="1" w:styleId="Heading9Char">
    <w:name w:val="Heading 9 Char"/>
    <w:basedOn w:val="DefaultParagraphFont"/>
    <w:link w:val="Heading9"/>
    <w:rsid w:val="00EA656D"/>
    <w:rPr>
      <w:rFonts w:ascii="Arial" w:eastAsia="Batang" w:hAnsi="Arial" w:cs="Arial"/>
      <w:lang w:val="en-GB"/>
    </w:rPr>
  </w:style>
  <w:style w:type="numbering" w:customStyle="1" w:styleId="NoList1">
    <w:name w:val="No List1"/>
    <w:next w:val="NoList"/>
    <w:uiPriority w:val="99"/>
    <w:semiHidden/>
    <w:rsid w:val="0060169B"/>
  </w:style>
  <w:style w:type="paragraph" w:customStyle="1" w:styleId="TdocHeader2">
    <w:name w:val="Tdoc_Header_2"/>
    <w:basedOn w:val="Normal"/>
    <w:rsid w:val="0060169B"/>
    <w:pPr>
      <w:widowControl w:val="0"/>
      <w:tabs>
        <w:tab w:val="left" w:pos="1701"/>
        <w:tab w:val="right" w:pos="9072"/>
        <w:tab w:val="right" w:pos="10206"/>
      </w:tabs>
      <w:spacing w:after="0" w:line="240" w:lineRule="auto"/>
      <w:ind w:left="1440" w:hanging="1440"/>
      <w:jc w:val="both"/>
    </w:pPr>
    <w:rPr>
      <w:rFonts w:ascii="Arial" w:eastAsia="Batang" w:hAnsi="Arial" w:cs="Times New Roman"/>
      <w:b/>
      <w:sz w:val="18"/>
      <w:szCs w:val="20"/>
      <w:lang w:val="en-GB"/>
    </w:rPr>
  </w:style>
  <w:style w:type="paragraph" w:customStyle="1" w:styleId="TdocHeading1">
    <w:name w:val="Tdoc_Heading_1"/>
    <w:basedOn w:val="Heading1"/>
    <w:next w:val="BodyText"/>
    <w:autoRedefine/>
    <w:rsid w:val="0060169B"/>
    <w:pPr>
      <w:numPr>
        <w:numId w:val="0"/>
      </w:numPr>
      <w:tabs>
        <w:tab w:val="num" w:pos="360"/>
      </w:tabs>
      <w:spacing w:after="120"/>
      <w:ind w:left="357" w:hanging="357"/>
      <w:jc w:val="both"/>
    </w:pPr>
    <w:rPr>
      <w:rFonts w:cs="Times New Roman"/>
      <w:bCs w:val="0"/>
      <w:noProof/>
      <w:kern w:val="28"/>
      <w:sz w:val="24"/>
      <w:szCs w:val="20"/>
      <w:lang w:val="en-US"/>
    </w:rPr>
  </w:style>
  <w:style w:type="paragraph" w:styleId="BodyText">
    <w:name w:val="Body Text"/>
    <w:aliases w:val="bt"/>
    <w:basedOn w:val="Normal"/>
    <w:link w:val="BodyTextChar"/>
    <w:rsid w:val="0060169B"/>
    <w:pPr>
      <w:spacing w:after="120" w:line="240" w:lineRule="auto"/>
      <w:ind w:left="1440" w:hanging="1440"/>
      <w:jc w:val="both"/>
    </w:pPr>
    <w:rPr>
      <w:rFonts w:ascii="Times" w:eastAsia="Batang" w:hAnsi="Times" w:cs="Times New Roman"/>
      <w:sz w:val="20"/>
      <w:szCs w:val="24"/>
      <w:lang w:val="en-GB"/>
    </w:rPr>
  </w:style>
  <w:style w:type="character" w:customStyle="1" w:styleId="BodyTextChar">
    <w:name w:val="Body Text Char"/>
    <w:aliases w:val="bt Char"/>
    <w:basedOn w:val="DefaultParagraphFont"/>
    <w:link w:val="BodyText"/>
    <w:rsid w:val="0060169B"/>
    <w:rPr>
      <w:rFonts w:ascii="Times" w:eastAsia="Batang" w:hAnsi="Times" w:cs="Times New Roman"/>
      <w:sz w:val="20"/>
      <w:szCs w:val="24"/>
      <w:lang w:val="en-GB"/>
    </w:rPr>
  </w:style>
  <w:style w:type="paragraph" w:customStyle="1" w:styleId="TdocHeader1">
    <w:name w:val="Tdoc_Header_1"/>
    <w:basedOn w:val="Header"/>
    <w:rsid w:val="0060169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60169B"/>
    <w:pPr>
      <w:tabs>
        <w:tab w:val="center" w:pos="4536"/>
        <w:tab w:val="right" w:pos="9072"/>
      </w:tabs>
      <w:spacing w:after="0" w:line="240" w:lineRule="auto"/>
      <w:ind w:left="1440" w:hanging="1440"/>
    </w:pPr>
    <w:rPr>
      <w:rFonts w:ascii="Times" w:eastAsia="Batang" w:hAnsi="Times" w:cs="Times New Roman"/>
      <w:sz w:val="20"/>
      <w:szCs w:val="24"/>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0169B"/>
    <w:rPr>
      <w:rFonts w:ascii="Times" w:eastAsia="Batang" w:hAnsi="Times" w:cs="Times New Roman"/>
      <w:sz w:val="20"/>
      <w:szCs w:val="24"/>
      <w:lang w:val="en-GB"/>
    </w:rPr>
  </w:style>
  <w:style w:type="paragraph" w:styleId="FootnoteText">
    <w:name w:val="footnote text"/>
    <w:basedOn w:val="Normal"/>
    <w:link w:val="FootnoteTextChar"/>
    <w:semiHidden/>
    <w:rsid w:val="0060169B"/>
    <w:pPr>
      <w:spacing w:after="0" w:line="240" w:lineRule="auto"/>
      <w:ind w:left="1440" w:hanging="1440"/>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60169B"/>
    <w:rPr>
      <w:rFonts w:ascii="Times" w:eastAsia="Batang" w:hAnsi="Times" w:cs="Times New Roman"/>
      <w:sz w:val="20"/>
      <w:szCs w:val="20"/>
    </w:rPr>
  </w:style>
  <w:style w:type="paragraph" w:styleId="DocumentMap">
    <w:name w:val="Document Map"/>
    <w:basedOn w:val="Normal"/>
    <w:link w:val="DocumentMapChar"/>
    <w:semiHidden/>
    <w:rsid w:val="0060169B"/>
    <w:pPr>
      <w:shd w:val="clear" w:color="auto" w:fill="000080"/>
      <w:spacing w:after="0" w:line="240" w:lineRule="auto"/>
      <w:ind w:left="1440" w:hanging="1440"/>
    </w:pPr>
    <w:rPr>
      <w:rFonts w:ascii="Tahoma" w:eastAsia="Batang" w:hAnsi="Tahoma" w:cs="Tahoma"/>
      <w:sz w:val="20"/>
      <w:szCs w:val="24"/>
      <w:lang w:val="en-GB"/>
    </w:rPr>
  </w:style>
  <w:style w:type="character" w:customStyle="1" w:styleId="DocumentMapChar">
    <w:name w:val="Document Map Char"/>
    <w:basedOn w:val="DefaultParagraphFont"/>
    <w:link w:val="DocumentMap"/>
    <w:semiHidden/>
    <w:rsid w:val="0060169B"/>
    <w:rPr>
      <w:rFonts w:ascii="Tahoma" w:eastAsia="Batang" w:hAnsi="Tahoma" w:cs="Tahoma"/>
      <w:sz w:val="20"/>
      <w:szCs w:val="24"/>
      <w:shd w:val="clear" w:color="auto" w:fill="000080"/>
      <w:lang w:val="en-GB"/>
    </w:rPr>
  </w:style>
  <w:style w:type="paragraph" w:customStyle="1" w:styleId="TdocHeading2">
    <w:name w:val="Tdoc_Heading_2"/>
    <w:basedOn w:val="Normal"/>
    <w:rsid w:val="0060169B"/>
    <w:pPr>
      <w:spacing w:after="0" w:line="240" w:lineRule="auto"/>
      <w:ind w:left="1440" w:hanging="1440"/>
    </w:pPr>
    <w:rPr>
      <w:rFonts w:ascii="Times" w:eastAsia="Batang" w:hAnsi="Times" w:cs="Times New Roman"/>
      <w:sz w:val="20"/>
      <w:szCs w:val="24"/>
      <w:lang w:val="en-GB"/>
    </w:rPr>
  </w:style>
  <w:style w:type="character" w:styleId="Hyperlink">
    <w:name w:val="Hyperlink"/>
    <w:uiPriority w:val="99"/>
    <w:rsid w:val="0060169B"/>
    <w:rPr>
      <w:color w:val="0000FF"/>
      <w:u w:val="single"/>
    </w:rPr>
  </w:style>
  <w:style w:type="character" w:styleId="FollowedHyperlink">
    <w:name w:val="FollowedHyperlink"/>
    <w:rsid w:val="0060169B"/>
    <w:rPr>
      <w:color w:val="0000FF"/>
      <w:u w:val="single"/>
    </w:rPr>
  </w:style>
  <w:style w:type="paragraph" w:styleId="BalloonText">
    <w:name w:val="Balloon Text"/>
    <w:basedOn w:val="Normal"/>
    <w:link w:val="BalloonTextChar"/>
    <w:semiHidden/>
    <w:rsid w:val="0060169B"/>
    <w:pPr>
      <w:spacing w:after="0" w:line="240" w:lineRule="auto"/>
      <w:ind w:left="1440" w:hanging="1440"/>
    </w:pPr>
    <w:rPr>
      <w:rFonts w:ascii="Tahoma" w:eastAsia="Batang" w:hAnsi="Tahoma" w:cs="Tahoma"/>
      <w:sz w:val="16"/>
      <w:szCs w:val="16"/>
      <w:lang w:val="en-GB"/>
    </w:rPr>
  </w:style>
  <w:style w:type="character" w:customStyle="1" w:styleId="BalloonTextChar">
    <w:name w:val="Balloon Text Char"/>
    <w:basedOn w:val="DefaultParagraphFont"/>
    <w:link w:val="BalloonText"/>
    <w:semiHidden/>
    <w:rsid w:val="0060169B"/>
    <w:rPr>
      <w:rFonts w:ascii="Tahoma" w:eastAsia="Batang" w:hAnsi="Tahoma" w:cs="Tahoma"/>
      <w:sz w:val="16"/>
      <w:szCs w:val="16"/>
      <w:lang w:val="en-GB"/>
    </w:rPr>
  </w:style>
  <w:style w:type="paragraph" w:customStyle="1" w:styleId="NO">
    <w:name w:val="NO"/>
    <w:basedOn w:val="Normal"/>
    <w:rsid w:val="0060169B"/>
    <w:pPr>
      <w:keepLines/>
      <w:spacing w:after="0" w:line="240" w:lineRule="auto"/>
      <w:ind w:left="1135" w:hanging="851"/>
    </w:pPr>
    <w:rPr>
      <w:rFonts w:ascii="Times New Roman" w:eastAsia="Batang" w:hAnsi="Times New Roman" w:cs="Times New Roman"/>
      <w:sz w:val="24"/>
      <w:szCs w:val="20"/>
      <w:lang w:val="en-GB"/>
    </w:rPr>
  </w:style>
  <w:style w:type="paragraph" w:customStyle="1" w:styleId="h1">
    <w:name w:val="h1"/>
    <w:basedOn w:val="Normal"/>
    <w:rsid w:val="0060169B"/>
    <w:pPr>
      <w:spacing w:after="0" w:line="240" w:lineRule="auto"/>
      <w:ind w:left="1440" w:hanging="1440"/>
    </w:pPr>
    <w:rPr>
      <w:rFonts w:ascii="Times" w:eastAsia="Batang" w:hAnsi="Times" w:cs="Times New Roman"/>
      <w:sz w:val="20"/>
      <w:szCs w:val="24"/>
      <w:lang w:val="en-GB"/>
    </w:rPr>
  </w:style>
  <w:style w:type="paragraph" w:styleId="NormalWeb">
    <w:name w:val="Normal (Web)"/>
    <w:basedOn w:val="Normal"/>
    <w:uiPriority w:val="99"/>
    <w:rsid w:val="0060169B"/>
    <w:pPr>
      <w:spacing w:before="100" w:beforeAutospacing="1" w:after="100" w:afterAutospacing="1" w:line="240" w:lineRule="auto"/>
      <w:ind w:left="1440" w:hanging="1440"/>
    </w:pPr>
    <w:rPr>
      <w:rFonts w:ascii="Arial" w:eastAsia="SimSun" w:hAnsi="Arial" w:cs="Arial"/>
      <w:color w:val="493118"/>
      <w:sz w:val="18"/>
      <w:szCs w:val="18"/>
      <w:lang w:eastAsia="zh-CN"/>
    </w:rPr>
  </w:style>
  <w:style w:type="table" w:styleId="TableGrid">
    <w:name w:val="Table Grid"/>
    <w:basedOn w:val="TableNormal"/>
    <w:uiPriority w:val="59"/>
    <w:rsid w:val="0060169B"/>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95CCD"/>
    <w:pPr>
      <w:tabs>
        <w:tab w:val="left" w:pos="403"/>
        <w:tab w:val="right" w:leader="dot" w:pos="9270"/>
      </w:tabs>
      <w:spacing w:before="120" w:after="120" w:line="240" w:lineRule="auto"/>
    </w:pPr>
    <w:rPr>
      <w:rFonts w:ascii="Times New Roman" w:eastAsia="Times New Roman" w:hAnsi="Times New Roman" w:cs="Times New Roman"/>
      <w:b/>
      <w:bCs/>
      <w:caps/>
      <w:sz w:val="20"/>
      <w:szCs w:val="20"/>
    </w:rPr>
  </w:style>
  <w:style w:type="paragraph" w:styleId="TOC2">
    <w:name w:val="toc 2"/>
    <w:basedOn w:val="Normal"/>
    <w:next w:val="Normal"/>
    <w:autoRedefine/>
    <w:uiPriority w:val="39"/>
    <w:rsid w:val="00054835"/>
    <w:pPr>
      <w:tabs>
        <w:tab w:val="left" w:pos="960"/>
        <w:tab w:val="right" w:leader="dot" w:pos="9270"/>
      </w:tabs>
      <w:spacing w:after="0" w:line="240" w:lineRule="auto"/>
      <w:ind w:left="238"/>
    </w:pPr>
    <w:rPr>
      <w:rFonts w:ascii="Times New Roman" w:eastAsia="Times New Roman" w:hAnsi="Times New Roman" w:cs="Times New Roman"/>
      <w:smallCaps/>
      <w:sz w:val="20"/>
      <w:szCs w:val="20"/>
    </w:rPr>
  </w:style>
  <w:style w:type="paragraph" w:styleId="TOC3">
    <w:name w:val="toc 3"/>
    <w:basedOn w:val="Normal"/>
    <w:next w:val="Normal"/>
    <w:autoRedefine/>
    <w:uiPriority w:val="39"/>
    <w:rsid w:val="00054835"/>
    <w:pPr>
      <w:tabs>
        <w:tab w:val="left" w:pos="1200"/>
        <w:tab w:val="right" w:leader="dot" w:pos="9270"/>
      </w:tabs>
      <w:spacing w:after="0" w:line="240" w:lineRule="auto"/>
      <w:ind w:left="403"/>
    </w:pPr>
    <w:rPr>
      <w:rFonts w:ascii="Times" w:eastAsia="Batang" w:hAnsi="Times" w:cs="Times New Roman"/>
      <w:sz w:val="20"/>
      <w:szCs w:val="24"/>
      <w:lang w:val="en-GB"/>
    </w:rPr>
  </w:style>
  <w:style w:type="paragraph" w:styleId="TOC4">
    <w:name w:val="toc 4"/>
    <w:basedOn w:val="Normal"/>
    <w:next w:val="Normal"/>
    <w:autoRedefine/>
    <w:uiPriority w:val="39"/>
    <w:rsid w:val="0060169B"/>
    <w:pPr>
      <w:tabs>
        <w:tab w:val="left" w:pos="1440"/>
        <w:tab w:val="right" w:leader="dot" w:pos="9631"/>
      </w:tabs>
      <w:spacing w:after="0" w:line="240" w:lineRule="auto"/>
      <w:ind w:left="601"/>
    </w:pPr>
    <w:rPr>
      <w:rFonts w:ascii="Times" w:eastAsia="Batang" w:hAnsi="Times" w:cs="Times New Roman"/>
      <w:sz w:val="20"/>
      <w:szCs w:val="24"/>
      <w:lang w:val="en-GB"/>
    </w:rPr>
  </w:style>
  <w:style w:type="paragraph" w:customStyle="1" w:styleId="CharChar1CharCharCharCharCharCharCharCharCharCharCharCharCharCharChar">
    <w:name w:val="Char Char1 Char Char Char Char Char Char Char Char Char Char Char Char Char Char Char"/>
    <w:semiHidden/>
    <w:rsid w:val="0060169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styleId="Date">
    <w:name w:val="Date"/>
    <w:basedOn w:val="Normal"/>
    <w:next w:val="Normal"/>
    <w:link w:val="DateChar"/>
    <w:rsid w:val="0060169B"/>
    <w:pPr>
      <w:spacing w:after="0" w:line="240" w:lineRule="auto"/>
      <w:ind w:left="1440" w:hanging="1440"/>
    </w:pPr>
    <w:rPr>
      <w:rFonts w:ascii="Times" w:eastAsia="Batang" w:hAnsi="Times" w:cs="Times New Roman"/>
      <w:sz w:val="20"/>
      <w:szCs w:val="24"/>
      <w:lang w:val="en-GB"/>
    </w:rPr>
  </w:style>
  <w:style w:type="character" w:customStyle="1" w:styleId="DateChar">
    <w:name w:val="Date Char"/>
    <w:basedOn w:val="DefaultParagraphFont"/>
    <w:link w:val="Date"/>
    <w:rsid w:val="0060169B"/>
    <w:rPr>
      <w:rFonts w:ascii="Times" w:eastAsia="Batang" w:hAnsi="Times" w:cs="Times New Roman"/>
      <w:sz w:val="20"/>
      <w:szCs w:val="24"/>
      <w:lang w:val="en-GB"/>
    </w:rPr>
  </w:style>
  <w:style w:type="paragraph" w:customStyle="1" w:styleId="Default">
    <w:name w:val="Default"/>
    <w:rsid w:val="0060169B"/>
    <w:pPr>
      <w:autoSpaceDE w:val="0"/>
      <w:autoSpaceDN w:val="0"/>
      <w:adjustRightInd w:val="0"/>
      <w:spacing w:after="0" w:line="240" w:lineRule="auto"/>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60169B"/>
    <w:rPr>
      <w:rFonts w:ascii="Times New Roman" w:eastAsia="MS Mincho" w:hAnsi="Times New Roman"/>
      <w:sz w:val="22"/>
      <w:lang w:val="x-none" w:eastAsia="x-none"/>
    </w:rPr>
  </w:style>
  <w:style w:type="character" w:customStyle="1" w:styleId="3GPPNormalTextChar">
    <w:name w:val="3GPP Normal Text Char"/>
    <w:link w:val="3GPPNormalText"/>
    <w:rsid w:val="0060169B"/>
    <w:rPr>
      <w:rFonts w:ascii="Times New Roman" w:eastAsia="MS Mincho" w:hAnsi="Times New Roman" w:cs="Times New Roman"/>
      <w:szCs w:val="24"/>
      <w:lang w:val="x-none" w:eastAsia="x-none"/>
    </w:rPr>
  </w:style>
  <w:style w:type="paragraph" w:customStyle="1" w:styleId="References">
    <w:name w:val="References"/>
    <w:basedOn w:val="Normal"/>
    <w:rsid w:val="0060169B"/>
    <w:pPr>
      <w:numPr>
        <w:ilvl w:val="2"/>
        <w:numId w:val="2"/>
      </w:numPr>
      <w:spacing w:after="0" w:line="240" w:lineRule="auto"/>
    </w:pPr>
    <w:rPr>
      <w:rFonts w:ascii="Times New Roman" w:eastAsia="Times New Roman" w:hAnsi="Times New Roman" w:cs="Times New Roman"/>
      <w:sz w:val="20"/>
      <w:szCs w:val="24"/>
    </w:rPr>
  </w:style>
  <w:style w:type="paragraph" w:customStyle="1" w:styleId="Statement">
    <w:name w:val="Statement"/>
    <w:basedOn w:val="Normal"/>
    <w:rsid w:val="0060169B"/>
    <w:pPr>
      <w:keepNext/>
      <w:spacing w:after="0" w:line="240" w:lineRule="auto"/>
      <w:ind w:left="601" w:hanging="601"/>
    </w:pPr>
    <w:rPr>
      <w:rFonts w:ascii="Times New Roman" w:eastAsia="Batang" w:hAnsi="Times New Roman" w:cs="Times New Roman"/>
      <w:b/>
      <w:i/>
      <w:sz w:val="20"/>
      <w:szCs w:val="24"/>
      <w:lang w:eastAsia="ko-KR"/>
    </w:rPr>
  </w:style>
  <w:style w:type="paragraph" w:customStyle="1" w:styleId="B1">
    <w:name w:val="B1"/>
    <w:basedOn w:val="List"/>
    <w:link w:val="B10"/>
    <w:rsid w:val="0060169B"/>
    <w:pPr>
      <w:spacing w:after="180"/>
      <w:ind w:left="568" w:hanging="284"/>
    </w:pPr>
    <w:rPr>
      <w:rFonts w:ascii="Times New Roman" w:eastAsia="MS Mincho" w:hAnsi="Times New Roman"/>
      <w:szCs w:val="20"/>
    </w:rPr>
  </w:style>
  <w:style w:type="paragraph" w:customStyle="1" w:styleId="B2">
    <w:name w:val="B2"/>
    <w:basedOn w:val="List2"/>
    <w:link w:val="B2Char"/>
    <w:rsid w:val="0060169B"/>
    <w:pPr>
      <w:spacing w:after="180"/>
      <w:ind w:left="851" w:hanging="284"/>
    </w:pPr>
    <w:rPr>
      <w:rFonts w:ascii="Times New Roman" w:eastAsia="MS Mincho" w:hAnsi="Times New Roman"/>
      <w:szCs w:val="20"/>
    </w:rPr>
  </w:style>
  <w:style w:type="character" w:customStyle="1" w:styleId="B10">
    <w:name w:val="B1 (文字)"/>
    <w:link w:val="B1"/>
    <w:rsid w:val="0060169B"/>
    <w:rPr>
      <w:rFonts w:ascii="Times New Roman" w:eastAsia="MS Mincho" w:hAnsi="Times New Roman" w:cs="Times New Roman"/>
      <w:sz w:val="20"/>
      <w:szCs w:val="20"/>
      <w:lang w:val="en-GB"/>
    </w:rPr>
  </w:style>
  <w:style w:type="character" w:customStyle="1" w:styleId="B2Char">
    <w:name w:val="B2 Char"/>
    <w:link w:val="B2"/>
    <w:rsid w:val="0060169B"/>
    <w:rPr>
      <w:rFonts w:ascii="Times New Roman" w:eastAsia="MS Mincho" w:hAnsi="Times New Roman" w:cs="Times New Roman"/>
      <w:sz w:val="20"/>
      <w:szCs w:val="20"/>
      <w:lang w:val="en-GB"/>
    </w:rPr>
  </w:style>
  <w:style w:type="paragraph" w:styleId="List">
    <w:name w:val="List"/>
    <w:basedOn w:val="Normal"/>
    <w:rsid w:val="0060169B"/>
    <w:pPr>
      <w:spacing w:after="0" w:line="240" w:lineRule="auto"/>
      <w:ind w:left="283" w:hanging="283"/>
    </w:pPr>
    <w:rPr>
      <w:rFonts w:ascii="Times" w:eastAsia="Batang" w:hAnsi="Times" w:cs="Times New Roman"/>
      <w:sz w:val="20"/>
      <w:szCs w:val="24"/>
      <w:lang w:val="en-GB"/>
    </w:rPr>
  </w:style>
  <w:style w:type="paragraph" w:styleId="List2">
    <w:name w:val="List 2"/>
    <w:basedOn w:val="Normal"/>
    <w:rsid w:val="0060169B"/>
    <w:pPr>
      <w:spacing w:after="0" w:line="240" w:lineRule="auto"/>
      <w:ind w:left="566" w:hanging="283"/>
    </w:pPr>
    <w:rPr>
      <w:rFonts w:ascii="Times" w:eastAsia="Batang" w:hAnsi="Times" w:cs="Times New Roman"/>
      <w:sz w:val="20"/>
      <w:szCs w:val="24"/>
      <w:lang w:val="en-GB"/>
    </w:rPr>
  </w:style>
  <w:style w:type="paragraph" w:styleId="TOC5">
    <w:name w:val="toc 5"/>
    <w:basedOn w:val="Normal"/>
    <w:next w:val="Normal"/>
    <w:autoRedefine/>
    <w:uiPriority w:val="39"/>
    <w:rsid w:val="0060169B"/>
    <w:pPr>
      <w:spacing w:after="0" w:line="240" w:lineRule="auto"/>
      <w:ind w:left="960"/>
    </w:pPr>
    <w:rPr>
      <w:rFonts w:ascii="Times New Roman" w:eastAsia="MS Mincho" w:hAnsi="Times New Roman" w:cs="Times New Roman"/>
      <w:sz w:val="24"/>
      <w:szCs w:val="24"/>
      <w:lang w:val="en-GB" w:eastAsia="ja-JP"/>
    </w:rPr>
  </w:style>
  <w:style w:type="paragraph" w:styleId="TOC6">
    <w:name w:val="toc 6"/>
    <w:basedOn w:val="Normal"/>
    <w:next w:val="Normal"/>
    <w:autoRedefine/>
    <w:uiPriority w:val="39"/>
    <w:rsid w:val="0060169B"/>
    <w:pPr>
      <w:spacing w:after="0" w:line="240" w:lineRule="auto"/>
      <w:ind w:left="1200"/>
    </w:pPr>
    <w:rPr>
      <w:rFonts w:ascii="Times New Roman" w:eastAsia="MS Mincho" w:hAnsi="Times New Roman" w:cs="Times New Roman"/>
      <w:sz w:val="24"/>
      <w:szCs w:val="24"/>
      <w:lang w:val="en-GB" w:eastAsia="ja-JP"/>
    </w:rPr>
  </w:style>
  <w:style w:type="paragraph" w:styleId="TOC7">
    <w:name w:val="toc 7"/>
    <w:basedOn w:val="Normal"/>
    <w:next w:val="Normal"/>
    <w:autoRedefine/>
    <w:uiPriority w:val="39"/>
    <w:rsid w:val="0060169B"/>
    <w:pPr>
      <w:spacing w:after="0" w:line="240" w:lineRule="auto"/>
      <w:ind w:left="1440"/>
    </w:pPr>
    <w:rPr>
      <w:rFonts w:ascii="Times New Roman" w:eastAsia="MS Mincho" w:hAnsi="Times New Roman" w:cs="Times New Roman"/>
      <w:sz w:val="24"/>
      <w:szCs w:val="24"/>
      <w:lang w:val="en-GB" w:eastAsia="ja-JP"/>
    </w:rPr>
  </w:style>
  <w:style w:type="paragraph" w:styleId="TOC8">
    <w:name w:val="toc 8"/>
    <w:basedOn w:val="Normal"/>
    <w:next w:val="Normal"/>
    <w:autoRedefine/>
    <w:uiPriority w:val="39"/>
    <w:rsid w:val="0060169B"/>
    <w:pPr>
      <w:spacing w:after="0" w:line="240" w:lineRule="auto"/>
      <w:ind w:left="1680"/>
    </w:pPr>
    <w:rPr>
      <w:rFonts w:ascii="Times New Roman" w:eastAsia="MS Mincho" w:hAnsi="Times New Roman" w:cs="Times New Roman"/>
      <w:sz w:val="24"/>
      <w:szCs w:val="24"/>
      <w:lang w:val="en-GB" w:eastAsia="ja-JP"/>
    </w:rPr>
  </w:style>
  <w:style w:type="paragraph" w:styleId="TOC9">
    <w:name w:val="toc 9"/>
    <w:basedOn w:val="Normal"/>
    <w:next w:val="Normal"/>
    <w:autoRedefine/>
    <w:uiPriority w:val="39"/>
    <w:rsid w:val="0060169B"/>
    <w:pPr>
      <w:spacing w:after="0" w:line="240" w:lineRule="auto"/>
      <w:ind w:left="1920"/>
    </w:pPr>
    <w:rPr>
      <w:rFonts w:ascii="Times New Roman" w:eastAsia="MS Mincho" w:hAnsi="Times New Roman" w:cs="Times New Roman"/>
      <w:sz w:val="24"/>
      <w:szCs w:val="24"/>
      <w:lang w:val="en-GB" w:eastAsia="ja-JP"/>
    </w:rPr>
  </w:style>
  <w:style w:type="character" w:customStyle="1" w:styleId="Alcatel-Lucent-4">
    <w:name w:val="Alcatel-Lucent-4"/>
    <w:semiHidden/>
    <w:rsid w:val="0060169B"/>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60169B"/>
    <w:pPr>
      <w:suppressAutoHyphens/>
      <w:overflowPunct w:val="0"/>
      <w:autoSpaceDE w:val="0"/>
      <w:spacing w:before="120" w:after="120" w:line="240" w:lineRule="auto"/>
      <w:textAlignment w:val="baseline"/>
    </w:pPr>
    <w:rPr>
      <w:rFonts w:ascii="Times New Roman" w:eastAsia="Times New Roman" w:hAnsi="Times New Roman" w:cs="Times New Roman"/>
      <w:b/>
      <w:sz w:val="20"/>
      <w:szCs w:val="20"/>
      <w:lang w:val="en-GB" w:eastAsia="ar-SA"/>
    </w:rPr>
  </w:style>
  <w:style w:type="paragraph" w:customStyle="1" w:styleId="ZchnZchn">
    <w:name w:val="Zchn Zchn"/>
    <w:rsid w:val="0060169B"/>
    <w:pPr>
      <w:keepNext/>
      <w:numPr>
        <w:numId w:val="3"/>
      </w:numPr>
      <w:suppressAutoHyphens/>
      <w:autoSpaceDE w:val="0"/>
      <w:spacing w:before="60" w:after="60" w:line="240" w:lineRule="auto"/>
      <w:jc w:val="both"/>
    </w:pPr>
    <w:rPr>
      <w:rFonts w:ascii="Arial" w:eastAsia="SimSun" w:hAnsi="Arial" w:cs="Arial"/>
      <w:color w:val="0000FF"/>
      <w:kern w:val="1"/>
      <w:sz w:val="20"/>
      <w:szCs w:val="20"/>
      <w:lang w:eastAsia="ar-SA"/>
    </w:rPr>
  </w:style>
  <w:style w:type="numbering" w:customStyle="1" w:styleId="StyleBulleted">
    <w:name w:val="Style Bulleted"/>
    <w:rsid w:val="0060169B"/>
    <w:pPr>
      <w:numPr>
        <w:numId w:val="4"/>
      </w:numPr>
    </w:pPr>
  </w:style>
  <w:style w:type="character" w:styleId="CommentReference">
    <w:name w:val="annotation reference"/>
    <w:semiHidden/>
    <w:rsid w:val="0060169B"/>
    <w:rPr>
      <w:sz w:val="16"/>
      <w:szCs w:val="16"/>
    </w:rPr>
  </w:style>
  <w:style w:type="paragraph" w:styleId="CommentText">
    <w:name w:val="annotation text"/>
    <w:basedOn w:val="Normal"/>
    <w:link w:val="CommentTextChar"/>
    <w:semiHidden/>
    <w:rsid w:val="0060169B"/>
    <w:pPr>
      <w:spacing w:after="0" w:line="240" w:lineRule="auto"/>
      <w:ind w:left="1440" w:hanging="1440"/>
    </w:pPr>
    <w:rPr>
      <w:rFonts w:ascii="Times" w:eastAsia="Batang" w:hAnsi="Times" w:cs="Times New Roman"/>
      <w:sz w:val="20"/>
      <w:szCs w:val="20"/>
      <w:lang w:val="en-GB"/>
    </w:rPr>
  </w:style>
  <w:style w:type="character" w:customStyle="1" w:styleId="CommentTextChar">
    <w:name w:val="Comment Text Char"/>
    <w:basedOn w:val="DefaultParagraphFont"/>
    <w:link w:val="CommentText"/>
    <w:semiHidden/>
    <w:rsid w:val="0060169B"/>
    <w:rPr>
      <w:rFonts w:ascii="Times" w:eastAsia="Batang" w:hAnsi="Times" w:cs="Times New Roman"/>
      <w:sz w:val="20"/>
      <w:szCs w:val="20"/>
      <w:lang w:val="en-GB"/>
    </w:rPr>
  </w:style>
  <w:style w:type="paragraph" w:styleId="CommentSubject">
    <w:name w:val="annotation subject"/>
    <w:basedOn w:val="CommentText"/>
    <w:next w:val="CommentText"/>
    <w:link w:val="CommentSubjectChar"/>
    <w:semiHidden/>
    <w:rsid w:val="0060169B"/>
    <w:rPr>
      <w:b/>
      <w:bCs/>
    </w:rPr>
  </w:style>
  <w:style w:type="character" w:customStyle="1" w:styleId="CommentSubjectChar">
    <w:name w:val="Comment Subject Char"/>
    <w:basedOn w:val="CommentTextChar"/>
    <w:link w:val="CommentSubject"/>
    <w:semiHidden/>
    <w:rsid w:val="0060169B"/>
    <w:rPr>
      <w:rFonts w:ascii="Times" w:eastAsia="Batang" w:hAnsi="Times" w:cs="Times New Roman"/>
      <w:b/>
      <w:bCs/>
      <w:sz w:val="20"/>
      <w:szCs w:val="20"/>
      <w:lang w:val="en-GB"/>
    </w:rPr>
  </w:style>
  <w:style w:type="paragraph" w:customStyle="1" w:styleId="EQ">
    <w:name w:val="EQ"/>
    <w:basedOn w:val="Normal"/>
    <w:next w:val="Normal"/>
    <w:rsid w:val="0060169B"/>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TAL">
    <w:name w:val="TAL"/>
    <w:basedOn w:val="Normal"/>
    <w:link w:val="TALChar"/>
    <w:rsid w:val="0060169B"/>
    <w:pPr>
      <w:keepNext/>
      <w:keepLines/>
      <w:spacing w:after="0" w:line="240" w:lineRule="auto"/>
    </w:pPr>
    <w:rPr>
      <w:rFonts w:ascii="Arial" w:eastAsia="MS Mincho" w:hAnsi="Arial" w:cs="Times New Roman"/>
      <w:sz w:val="18"/>
      <w:szCs w:val="20"/>
      <w:lang w:val="en-GB"/>
    </w:rPr>
  </w:style>
  <w:style w:type="paragraph" w:customStyle="1" w:styleId="TAC">
    <w:name w:val="TAC"/>
    <w:basedOn w:val="Normal"/>
    <w:link w:val="TACChar"/>
    <w:rsid w:val="0060169B"/>
    <w:pPr>
      <w:keepLines/>
      <w:spacing w:before="40" w:after="40" w:line="240" w:lineRule="auto"/>
      <w:jc w:val="center"/>
    </w:pPr>
    <w:rPr>
      <w:rFonts w:ascii="Times New Roman" w:eastAsia="SimSun" w:hAnsi="Times New Roman" w:cs="Times New Roman"/>
      <w:sz w:val="20"/>
      <w:szCs w:val="20"/>
      <w:lang w:val="en-GB"/>
    </w:rPr>
  </w:style>
  <w:style w:type="paragraph" w:customStyle="1" w:styleId="TAH">
    <w:name w:val="TAH"/>
    <w:basedOn w:val="TAC"/>
    <w:link w:val="TAHCar"/>
    <w:rsid w:val="0060169B"/>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LGTdoc">
    <w:name w:val="LGTdoc_본문"/>
    <w:basedOn w:val="Normal"/>
    <w:rsid w:val="0060169B"/>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paragraph" w:styleId="ListBullet">
    <w:name w:val="List Bullet"/>
    <w:basedOn w:val="Normal"/>
    <w:rsid w:val="0060169B"/>
    <w:pPr>
      <w:widowControl w:val="0"/>
      <w:numPr>
        <w:numId w:val="5"/>
      </w:numPr>
      <w:spacing w:after="0" w:line="240" w:lineRule="auto"/>
      <w:ind w:hangingChars="200" w:hanging="200"/>
      <w:jc w:val="both"/>
    </w:pPr>
    <w:rPr>
      <w:rFonts w:ascii="Times New Roman" w:eastAsia="MS Gothic" w:hAnsi="Times New Roman" w:cs="Times New Roman"/>
      <w:kern w:val="2"/>
      <w:sz w:val="20"/>
      <w:szCs w:val="20"/>
      <w:lang w:eastAsia="ja-JP"/>
    </w:rPr>
  </w:style>
  <w:style w:type="paragraph" w:customStyle="1" w:styleId="ListParagraph8">
    <w:name w:val="List Paragraph8"/>
    <w:basedOn w:val="Normal"/>
    <w:qFormat/>
    <w:rsid w:val="0060169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StatementBody">
    <w:name w:val="Statement Body"/>
    <w:basedOn w:val="Normal"/>
    <w:link w:val="StatementBodyChar"/>
    <w:rsid w:val="0060169B"/>
    <w:pPr>
      <w:numPr>
        <w:numId w:val="6"/>
      </w:numPr>
      <w:spacing w:after="100" w:afterAutospacing="1" w:line="240" w:lineRule="auto"/>
      <w:contextualSpacing/>
    </w:pPr>
    <w:rPr>
      <w:rFonts w:ascii="Times New Roman" w:eastAsia="Times New Roman" w:hAnsi="Times New Roman" w:cs="Times New Roman"/>
      <w:sz w:val="20"/>
      <w:szCs w:val="24"/>
      <w:lang w:eastAsia="ko-KR"/>
    </w:rPr>
  </w:style>
  <w:style w:type="character" w:customStyle="1" w:styleId="StatementBodyChar">
    <w:name w:val="Statement Body Char"/>
    <w:link w:val="StatementBody"/>
    <w:rsid w:val="0060169B"/>
    <w:rPr>
      <w:rFonts w:ascii="Times New Roman" w:eastAsia="Times New Roman" w:hAnsi="Times New Roman" w:cs="Times New Roman"/>
      <w:sz w:val="20"/>
      <w:szCs w:val="24"/>
      <w:lang w:eastAsia="ko-KR"/>
    </w:rPr>
  </w:style>
  <w:style w:type="character" w:customStyle="1" w:styleId="B1Zchn">
    <w:name w:val="B1 Zchn"/>
    <w:rsid w:val="0060169B"/>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60169B"/>
    <w:pPr>
      <w:numPr>
        <w:numId w:val="0"/>
      </w:numPr>
      <w:tabs>
        <w:tab w:val="num" w:pos="432"/>
      </w:tabs>
      <w:ind w:left="432" w:hanging="432"/>
    </w:pPr>
    <w:rPr>
      <w:sz w:val="28"/>
    </w:rPr>
  </w:style>
  <w:style w:type="character" w:customStyle="1" w:styleId="Alcatel-Lucent2">
    <w:name w:val="Alcatel-Lucent2"/>
    <w:semiHidden/>
    <w:rsid w:val="0060169B"/>
    <w:rPr>
      <w:rFonts w:ascii="Arial" w:hAnsi="Arial" w:cs="Arial"/>
      <w:color w:val="auto"/>
      <w:sz w:val="20"/>
      <w:szCs w:val="20"/>
    </w:rPr>
  </w:style>
  <w:style w:type="character" w:customStyle="1" w:styleId="a">
    <w:name w:val="スタイル 標準 +"/>
    <w:rsid w:val="0060169B"/>
    <w:rPr>
      <w:rFonts w:ascii="Times New Roman" w:eastAsia="MS Gothic" w:hAnsi="Times New Roman"/>
      <w:color w:val="auto"/>
      <w:kern w:val="0"/>
      <w:sz w:val="20"/>
      <w:u w:val="none"/>
    </w:rPr>
  </w:style>
  <w:style w:type="paragraph" w:styleId="Footer">
    <w:name w:val="footer"/>
    <w:basedOn w:val="Normal"/>
    <w:link w:val="FooterChar"/>
    <w:rsid w:val="0060169B"/>
    <w:pPr>
      <w:tabs>
        <w:tab w:val="center" w:pos="4153"/>
        <w:tab w:val="right" w:pos="8306"/>
      </w:tabs>
      <w:spacing w:after="0" w:line="240" w:lineRule="auto"/>
      <w:ind w:left="1440" w:hanging="1440"/>
    </w:pPr>
    <w:rPr>
      <w:rFonts w:ascii="Times" w:eastAsia="Batang" w:hAnsi="Times" w:cs="Times New Roman"/>
      <w:sz w:val="20"/>
      <w:szCs w:val="24"/>
      <w:lang w:val="en-GB"/>
    </w:rPr>
  </w:style>
  <w:style w:type="character" w:customStyle="1" w:styleId="FooterChar">
    <w:name w:val="Footer Char"/>
    <w:basedOn w:val="DefaultParagraphFont"/>
    <w:link w:val="Footer"/>
    <w:rsid w:val="0060169B"/>
    <w:rPr>
      <w:rFonts w:ascii="Times" w:eastAsia="Batang" w:hAnsi="Times" w:cs="Times New Roman"/>
      <w:sz w:val="20"/>
      <w:szCs w:val="24"/>
      <w:lang w:val="en-GB"/>
    </w:rPr>
  </w:style>
  <w:style w:type="character" w:styleId="Emphasis">
    <w:name w:val="Emphasis"/>
    <w:qFormat/>
    <w:rsid w:val="0060169B"/>
    <w:rPr>
      <w:i/>
      <w:iCs/>
    </w:rPr>
  </w:style>
  <w:style w:type="paragraph" w:customStyle="1" w:styleId="Comments">
    <w:name w:val="Comments"/>
    <w:basedOn w:val="Normal"/>
    <w:link w:val="CommentsChar"/>
    <w:qFormat/>
    <w:rsid w:val="0060169B"/>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60169B"/>
    <w:rPr>
      <w:rFonts w:ascii="Arial" w:eastAsia="MS Mincho" w:hAnsi="Arial" w:cs="Times New Roman"/>
      <w:i/>
      <w:sz w:val="18"/>
      <w:szCs w:val="24"/>
      <w:lang w:val="en-GB" w:eastAsia="en-GB"/>
    </w:rPr>
  </w:style>
  <w:style w:type="character" w:customStyle="1" w:styleId="5">
    <w:name w:val="(文字) (文字)5"/>
    <w:semiHidden/>
    <w:rsid w:val="0060169B"/>
    <w:rPr>
      <w:rFonts w:ascii="Times New Roman" w:hAnsi="Times New Roman"/>
      <w:lang w:eastAsia="en-US"/>
    </w:rPr>
  </w:style>
  <w:style w:type="paragraph" w:styleId="ListParagraph">
    <w:name w:val="List Paragraph"/>
    <w:basedOn w:val="Normal"/>
    <w:link w:val="ListParagraphChar"/>
    <w:uiPriority w:val="34"/>
    <w:qFormat/>
    <w:rsid w:val="0060169B"/>
    <w:pPr>
      <w:spacing w:after="0" w:line="240" w:lineRule="auto"/>
      <w:ind w:leftChars="400" w:left="840" w:hanging="1440"/>
    </w:pPr>
    <w:rPr>
      <w:rFonts w:ascii="Times" w:eastAsia="Batang" w:hAnsi="Times" w:cs="Times New Roman"/>
      <w:sz w:val="20"/>
      <w:szCs w:val="24"/>
      <w:lang w:val="en-GB"/>
    </w:rPr>
  </w:style>
  <w:style w:type="paragraph" w:customStyle="1" w:styleId="TableCell">
    <w:name w:val="TableCell"/>
    <w:basedOn w:val="Normal"/>
    <w:qFormat/>
    <w:rsid w:val="0060169B"/>
    <w:pPr>
      <w:autoSpaceDE w:val="0"/>
      <w:autoSpaceDN w:val="0"/>
      <w:adjustRightInd w:val="0"/>
      <w:snapToGrid w:val="0"/>
      <w:spacing w:before="20" w:after="20" w:line="240" w:lineRule="auto"/>
    </w:pPr>
    <w:rPr>
      <w:rFonts w:ascii="Times New Roman" w:eastAsia="Times New Roman" w:hAnsi="Times New Roman" w:cs="Times New Roman"/>
      <w:sz w:val="20"/>
      <w:szCs w:val="21"/>
      <w:lang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60169B"/>
    <w:rPr>
      <w:rFonts w:ascii="Times New Roman" w:eastAsia="Times New Roman" w:hAnsi="Times New Roman" w:cs="Times New Roman"/>
      <w:b/>
      <w:sz w:val="20"/>
      <w:szCs w:val="20"/>
      <w:lang w:val="en-GB" w:eastAsia="ar-SA"/>
    </w:rPr>
  </w:style>
  <w:style w:type="character" w:styleId="Strong">
    <w:name w:val="Strong"/>
    <w:qFormat/>
    <w:rsid w:val="0060169B"/>
    <w:rPr>
      <w:b/>
      <w:bCs/>
    </w:rPr>
  </w:style>
  <w:style w:type="character" w:customStyle="1" w:styleId="TALChar">
    <w:name w:val="TAL Char"/>
    <w:link w:val="TAL"/>
    <w:locked/>
    <w:rsid w:val="0060169B"/>
    <w:rPr>
      <w:rFonts w:ascii="Arial" w:eastAsia="MS Mincho" w:hAnsi="Arial" w:cs="Times New Roman"/>
      <w:sz w:val="18"/>
      <w:szCs w:val="20"/>
      <w:lang w:val="en-GB"/>
    </w:rPr>
  </w:style>
  <w:style w:type="character" w:customStyle="1" w:styleId="TALCar">
    <w:name w:val="TAL Car"/>
    <w:rsid w:val="0060169B"/>
    <w:rPr>
      <w:rFonts w:ascii="Arial" w:eastAsia="Times New Roman" w:hAnsi="Arial" w:cs="Times New Roman"/>
      <w:sz w:val="18"/>
      <w:szCs w:val="20"/>
      <w:lang w:val="en-GB" w:eastAsia="en-GB"/>
    </w:rPr>
  </w:style>
  <w:style w:type="paragraph" w:customStyle="1" w:styleId="TH">
    <w:name w:val="TH"/>
    <w:basedOn w:val="Normal"/>
    <w:link w:val="THChar"/>
    <w:rsid w:val="0060169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rsid w:val="0060169B"/>
    <w:rPr>
      <w:rFonts w:ascii="Arial" w:eastAsia="Times New Roman" w:hAnsi="Arial" w:cs="Times New Roman"/>
      <w:b/>
      <w:sz w:val="20"/>
      <w:szCs w:val="20"/>
      <w:lang w:val="en-GB" w:eastAsia="en-GB"/>
    </w:rPr>
  </w:style>
  <w:style w:type="character" w:customStyle="1" w:styleId="TAHCar">
    <w:name w:val="TAH Car"/>
    <w:link w:val="TAH"/>
    <w:locked/>
    <w:rsid w:val="0060169B"/>
    <w:rPr>
      <w:rFonts w:ascii="Arial" w:eastAsia="Times New Roman" w:hAnsi="Arial" w:cs="Times New Roman"/>
      <w:b/>
      <w:sz w:val="18"/>
      <w:szCs w:val="20"/>
      <w:lang w:val="en-GB" w:eastAsia="en-GB"/>
    </w:rPr>
  </w:style>
  <w:style w:type="paragraph" w:customStyle="1" w:styleId="LGTdoc1">
    <w:name w:val="LGTdoc_제목1"/>
    <w:basedOn w:val="Normal"/>
    <w:rsid w:val="0060169B"/>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ListParagraph1">
    <w:name w:val="List Paragraph1"/>
    <w:basedOn w:val="Normal"/>
    <w:qFormat/>
    <w:rsid w:val="0060169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2">
    <w:name w:val="List Paragraph2"/>
    <w:basedOn w:val="Normal"/>
    <w:qFormat/>
    <w:rsid w:val="0060169B"/>
    <w:pPr>
      <w:spacing w:after="0" w:line="240" w:lineRule="auto"/>
      <w:ind w:left="720"/>
      <w:contextualSpacing/>
    </w:pPr>
    <w:rPr>
      <w:rFonts w:ascii="Times New Roman" w:eastAsia="Times New Roman" w:hAnsi="Times New Roman" w:cs="Times New Roman"/>
      <w:sz w:val="24"/>
      <w:szCs w:val="24"/>
      <w:lang w:eastAsia="zh-CN"/>
    </w:rPr>
  </w:style>
  <w:style w:type="paragraph" w:styleId="PlainText">
    <w:name w:val="Plain Text"/>
    <w:basedOn w:val="Normal"/>
    <w:link w:val="PlainTextChar"/>
    <w:uiPriority w:val="99"/>
    <w:unhideWhenUsed/>
    <w:rsid w:val="0060169B"/>
    <w:pPr>
      <w:spacing w:after="0" w:line="240" w:lineRule="auto"/>
    </w:pPr>
    <w:rPr>
      <w:rFonts w:ascii="Arial" w:eastAsia="MS Gothic" w:hAnsi="Arial" w:cs="Times New Roman"/>
      <w:color w:val="000000"/>
      <w:sz w:val="20"/>
      <w:szCs w:val="20"/>
      <w:lang w:val="x-none"/>
    </w:rPr>
  </w:style>
  <w:style w:type="character" w:customStyle="1" w:styleId="PlainTextChar">
    <w:name w:val="Plain Text Char"/>
    <w:basedOn w:val="DefaultParagraphFont"/>
    <w:link w:val="PlainText"/>
    <w:uiPriority w:val="99"/>
    <w:rsid w:val="0060169B"/>
    <w:rPr>
      <w:rFonts w:ascii="Arial" w:eastAsia="MS Gothic" w:hAnsi="Arial" w:cs="Times New Roman"/>
      <w:color w:val="000000"/>
      <w:sz w:val="20"/>
      <w:szCs w:val="20"/>
      <w:lang w:val="x-none"/>
    </w:rPr>
  </w:style>
  <w:style w:type="paragraph" w:styleId="Index1">
    <w:name w:val="index 1"/>
    <w:basedOn w:val="Normal"/>
    <w:rsid w:val="0060169B"/>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0169B"/>
    <w:rPr>
      <w:rFonts w:ascii="Times" w:hAnsi="Times"/>
      <w:lang w:bidi="ar-SA"/>
    </w:rPr>
  </w:style>
  <w:style w:type="character" w:customStyle="1" w:styleId="5Char">
    <w:name w:val="标题 5 Char"/>
    <w:aliases w:val="H5 Char1"/>
    <w:link w:val="50"/>
    <w:rsid w:val="0060169B"/>
    <w:rPr>
      <w:rFonts w:ascii="Arial" w:hAnsi="Arial"/>
    </w:rPr>
  </w:style>
  <w:style w:type="paragraph" w:customStyle="1" w:styleId="50">
    <w:name w:val="标题 5"/>
    <w:aliases w:val="H5"/>
    <w:basedOn w:val="Normal"/>
    <w:link w:val="5Char"/>
    <w:rsid w:val="0060169B"/>
    <w:pPr>
      <w:keepNext/>
      <w:tabs>
        <w:tab w:val="num" w:pos="1008"/>
      </w:tabs>
      <w:spacing w:before="240" w:after="60" w:line="240" w:lineRule="auto"/>
      <w:ind w:left="1008" w:hanging="1008"/>
    </w:pPr>
    <w:rPr>
      <w:rFonts w:ascii="Arial" w:hAnsi="Arial"/>
    </w:rPr>
  </w:style>
  <w:style w:type="paragraph" w:customStyle="1" w:styleId="8">
    <w:name w:val="标题 8"/>
    <w:aliases w:val="Table Heading"/>
    <w:basedOn w:val="Normal"/>
    <w:rsid w:val="0060169B"/>
    <w:pPr>
      <w:tabs>
        <w:tab w:val="num" w:pos="1440"/>
      </w:tabs>
      <w:spacing w:before="240" w:after="60" w:line="240" w:lineRule="auto"/>
      <w:ind w:left="1440" w:hanging="1440"/>
    </w:pPr>
    <w:rPr>
      <w:rFonts w:ascii="Times New Roman" w:eastAsia="MS PGothic" w:hAnsi="Times New Roman" w:cs="Times New Roman"/>
      <w:i/>
      <w:iCs/>
      <w:sz w:val="24"/>
      <w:szCs w:val="24"/>
      <w:lang w:eastAsia="ja-JP"/>
    </w:rPr>
  </w:style>
  <w:style w:type="paragraph" w:customStyle="1" w:styleId="9">
    <w:name w:val="标题 9"/>
    <w:aliases w:val="Figure Heading,FH"/>
    <w:basedOn w:val="Normal"/>
    <w:rsid w:val="0060169B"/>
    <w:pPr>
      <w:tabs>
        <w:tab w:val="num" w:pos="1584"/>
      </w:tabs>
      <w:spacing w:before="240" w:after="60" w:line="240" w:lineRule="auto"/>
      <w:ind w:left="1584" w:hanging="1584"/>
    </w:pPr>
    <w:rPr>
      <w:rFonts w:ascii="Arial" w:eastAsia="MS PGothic" w:hAnsi="Arial" w:cs="Arial"/>
      <w:lang w:eastAsia="ja-JP"/>
    </w:rPr>
  </w:style>
  <w:style w:type="paragraph" w:customStyle="1" w:styleId="61">
    <w:name w:val="标题 61"/>
    <w:basedOn w:val="Normal"/>
    <w:rsid w:val="0060169B"/>
    <w:pPr>
      <w:tabs>
        <w:tab w:val="num" w:pos="1152"/>
      </w:tabs>
      <w:spacing w:after="0" w:line="240" w:lineRule="auto"/>
    </w:pPr>
    <w:rPr>
      <w:rFonts w:ascii="Times" w:eastAsia="MS PGothic" w:hAnsi="Times" w:cs="Times"/>
      <w:sz w:val="20"/>
      <w:szCs w:val="20"/>
      <w:lang w:eastAsia="ja-JP"/>
    </w:rPr>
  </w:style>
  <w:style w:type="paragraph" w:customStyle="1" w:styleId="71">
    <w:name w:val="标题 71"/>
    <w:basedOn w:val="Normal"/>
    <w:rsid w:val="0060169B"/>
    <w:pPr>
      <w:tabs>
        <w:tab w:val="num" w:pos="1296"/>
      </w:tabs>
      <w:spacing w:after="0" w:line="240" w:lineRule="auto"/>
    </w:pPr>
    <w:rPr>
      <w:rFonts w:ascii="Times" w:eastAsia="MS PGothic" w:hAnsi="Times" w:cs="Times"/>
      <w:sz w:val="20"/>
      <w:szCs w:val="20"/>
      <w:lang w:eastAsia="ja-JP"/>
    </w:rPr>
  </w:style>
  <w:style w:type="paragraph" w:customStyle="1" w:styleId="heading30">
    <w:name w:val="heading3"/>
    <w:basedOn w:val="Normal"/>
    <w:rsid w:val="0060169B"/>
    <w:pPr>
      <w:keepNext/>
      <w:spacing w:before="240" w:after="60" w:line="240" w:lineRule="auto"/>
      <w:ind w:left="720" w:hanging="720"/>
    </w:pPr>
    <w:rPr>
      <w:rFonts w:ascii="Arial" w:eastAsia="MS PGothic" w:hAnsi="Arial" w:cs="Arial"/>
      <w:color w:val="000000"/>
      <w:sz w:val="20"/>
      <w:szCs w:val="20"/>
      <w:lang w:eastAsia="ja-JP"/>
    </w:rPr>
  </w:style>
  <w:style w:type="paragraph" w:customStyle="1" w:styleId="heading40">
    <w:name w:val="heading4"/>
    <w:basedOn w:val="Normal"/>
    <w:rsid w:val="0060169B"/>
    <w:pPr>
      <w:keepNext/>
      <w:spacing w:before="240" w:after="60" w:line="240" w:lineRule="auto"/>
      <w:ind w:left="864" w:hanging="864"/>
    </w:pPr>
    <w:rPr>
      <w:rFonts w:ascii="Arial" w:eastAsia="MS PGothic" w:hAnsi="Arial" w:cs="Arial"/>
      <w:i/>
      <w:iCs/>
      <w:color w:val="000000"/>
      <w:sz w:val="20"/>
      <w:szCs w:val="20"/>
      <w:lang w:eastAsia="ja-JP"/>
    </w:rPr>
  </w:style>
  <w:style w:type="character" w:customStyle="1" w:styleId="Heading2Char1">
    <w:name w:val="Heading 2 Char1"/>
    <w:aliases w:val="H2 Char1,h2 Char1,Head2A Char,2 Char,UNDERRUBRIK 1-2 Char,DO NOT USE_h2 Char,h21 Char,Heading 2 Char Char,H2 Char Char,h2 Char Char,标题 2 Char"/>
    <w:rsid w:val="0060169B"/>
    <w:rPr>
      <w:rFonts w:ascii="Arial" w:hAnsi="Arial" w:cs="Arial"/>
      <w:b/>
      <w:bCs/>
      <w:i/>
      <w:iCs/>
      <w:sz w:val="24"/>
      <w:szCs w:val="28"/>
      <w:lang w:val="en-GB" w:eastAsia="en-US"/>
    </w:rPr>
  </w:style>
  <w:style w:type="character" w:customStyle="1" w:styleId="ListParagraphChar">
    <w:name w:val="List Paragraph Char"/>
    <w:link w:val="ListParagraph"/>
    <w:uiPriority w:val="34"/>
    <w:rsid w:val="0060169B"/>
    <w:rPr>
      <w:rFonts w:ascii="Times" w:eastAsia="Batang" w:hAnsi="Times" w:cs="Times New Roman"/>
      <w:sz w:val="20"/>
      <w:szCs w:val="24"/>
      <w:lang w:val="en-GB"/>
    </w:rPr>
  </w:style>
  <w:style w:type="paragraph" w:customStyle="1" w:styleId="ListParagraph3">
    <w:name w:val="List Paragraph3"/>
    <w:basedOn w:val="Normal"/>
    <w:qFormat/>
    <w:rsid w:val="0060169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Doc-text2">
    <w:name w:val="Doc-text2"/>
    <w:basedOn w:val="Normal"/>
    <w:link w:val="Doc-text2Char"/>
    <w:qFormat/>
    <w:rsid w:val="0060169B"/>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60169B"/>
    <w:rPr>
      <w:rFonts w:ascii="Arial" w:eastAsia="MS Mincho" w:hAnsi="Arial" w:cs="Times New Roman"/>
      <w:sz w:val="20"/>
      <w:szCs w:val="24"/>
      <w:lang w:val="en-GB" w:eastAsia="en-GB"/>
    </w:rPr>
  </w:style>
  <w:style w:type="paragraph" w:customStyle="1" w:styleId="ListParagraph5">
    <w:name w:val="List Paragraph5"/>
    <w:basedOn w:val="Normal"/>
    <w:qFormat/>
    <w:rsid w:val="0060169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Normal"/>
    <w:qFormat/>
    <w:rsid w:val="0060169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6">
    <w:name w:val="标题 6"/>
    <w:basedOn w:val="Normal"/>
    <w:rsid w:val="0060169B"/>
    <w:pPr>
      <w:tabs>
        <w:tab w:val="num" w:pos="1152"/>
      </w:tabs>
      <w:spacing w:after="0" w:line="240" w:lineRule="auto"/>
    </w:pPr>
    <w:rPr>
      <w:rFonts w:ascii="Times" w:eastAsia="MS PGothic" w:hAnsi="Times" w:cs="Times"/>
      <w:sz w:val="20"/>
      <w:szCs w:val="20"/>
      <w:lang w:eastAsia="ja-JP"/>
    </w:rPr>
  </w:style>
  <w:style w:type="paragraph" w:customStyle="1" w:styleId="7">
    <w:name w:val="标题 7"/>
    <w:basedOn w:val="Normal"/>
    <w:rsid w:val="0060169B"/>
    <w:pPr>
      <w:tabs>
        <w:tab w:val="num" w:pos="1296"/>
      </w:tabs>
      <w:spacing w:after="0" w:line="240" w:lineRule="auto"/>
    </w:pPr>
    <w:rPr>
      <w:rFonts w:ascii="Times" w:eastAsia="MS PGothic" w:hAnsi="Times" w:cs="Times"/>
      <w:sz w:val="20"/>
      <w:szCs w:val="20"/>
      <w:lang w:eastAsia="ja-JP"/>
    </w:rPr>
  </w:style>
  <w:style w:type="paragraph" w:customStyle="1" w:styleId="ListParagraph7">
    <w:name w:val="List Paragraph7"/>
    <w:basedOn w:val="Normal"/>
    <w:qFormat/>
    <w:rsid w:val="0060169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Normal"/>
    <w:qFormat/>
    <w:rsid w:val="0060169B"/>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rsid w:val="0060169B"/>
    <w:rPr>
      <w:rFonts w:ascii="Arial" w:hAnsi="Arial" w:cs="Arial"/>
      <w:b/>
      <w:bCs/>
      <w:kern w:val="32"/>
      <w:sz w:val="32"/>
      <w:szCs w:val="32"/>
      <w:lang w:val="en-GB" w:eastAsia="en-US"/>
    </w:rPr>
  </w:style>
  <w:style w:type="character" w:customStyle="1" w:styleId="TACChar">
    <w:name w:val="TAC Char"/>
    <w:link w:val="TAC"/>
    <w:locked/>
    <w:rsid w:val="0060169B"/>
    <w:rPr>
      <w:rFonts w:ascii="Times New Roman" w:eastAsia="SimSun" w:hAnsi="Times New Roman" w:cs="Times New Roman"/>
      <w:sz w:val="20"/>
      <w:szCs w:val="20"/>
      <w:lang w:val="en-GB"/>
    </w:rPr>
  </w:style>
  <w:style w:type="paragraph" w:customStyle="1" w:styleId="Normalwithindent">
    <w:name w:val="Normal with indent"/>
    <w:basedOn w:val="Normal"/>
    <w:link w:val="NormalwithindentChar"/>
    <w:qFormat/>
    <w:rsid w:val="0060169B"/>
    <w:pPr>
      <w:spacing w:before="120" w:after="120" w:line="336" w:lineRule="auto"/>
      <w:ind w:firstLine="397"/>
      <w:jc w:val="both"/>
    </w:pPr>
    <w:rPr>
      <w:rFonts w:ascii="Times New Roman" w:eastAsia="Malgun Gothic" w:hAnsi="Times New Roman" w:cs="Times New Roman"/>
      <w:sz w:val="20"/>
      <w:szCs w:val="20"/>
      <w:lang w:val="en-GB" w:eastAsia="x-none"/>
    </w:rPr>
  </w:style>
  <w:style w:type="character" w:customStyle="1" w:styleId="NormalwithindentChar">
    <w:name w:val="Normal with indent Char"/>
    <w:link w:val="Normalwithindent"/>
    <w:rsid w:val="0060169B"/>
    <w:rPr>
      <w:rFonts w:ascii="Times New Roman" w:eastAsia="Malgun Gothic" w:hAnsi="Times New Roman" w:cs="Times New Roman"/>
      <w:sz w:val="20"/>
      <w:szCs w:val="20"/>
      <w:lang w:val="en-GB" w:eastAsia="x-none"/>
    </w:rPr>
  </w:style>
  <w:style w:type="paragraph" w:customStyle="1" w:styleId="2222">
    <w:name w:val="스타일 스타일 스타일 스타일 양쪽 첫 줄:  2 글자 + 첫 줄:  2 글자 + 첫 줄:  2 글자 + 첫 줄:  2..."/>
    <w:basedOn w:val="Normal"/>
    <w:link w:val="2222Char"/>
    <w:rsid w:val="0060169B"/>
    <w:pPr>
      <w:spacing w:after="180" w:line="336" w:lineRule="auto"/>
      <w:ind w:firstLineChars="200" w:firstLine="200"/>
      <w:jc w:val="both"/>
    </w:pPr>
    <w:rPr>
      <w:rFonts w:ascii="Times New Roman" w:eastAsia="Malgun Gothic" w:hAnsi="Times New Roman" w:cs="Batang"/>
      <w:sz w:val="20"/>
      <w:szCs w:val="20"/>
      <w:lang w:val="en-GB"/>
    </w:rPr>
  </w:style>
  <w:style w:type="character" w:customStyle="1" w:styleId="2222Char">
    <w:name w:val="스타일 스타일 스타일 스타일 양쪽 첫 줄:  2 글자 + 첫 줄:  2 글자 + 첫 줄:  2 글자 + 첫 줄:  2... Char"/>
    <w:link w:val="2222"/>
    <w:rsid w:val="0060169B"/>
    <w:rPr>
      <w:rFonts w:ascii="Times New Roman" w:eastAsia="Malgun Gothic" w:hAnsi="Times New Roman" w:cs="Batang"/>
      <w:sz w:val="20"/>
      <w:szCs w:val="20"/>
      <w:lang w:val="en-GB"/>
    </w:rPr>
  </w:style>
  <w:style w:type="character" w:customStyle="1" w:styleId="B1Char1">
    <w:name w:val="B1 Char1"/>
    <w:locked/>
    <w:rsid w:val="000A2077"/>
    <w:rPr>
      <w:rFonts w:ascii="Times New Roman" w:hAnsi="Times New Roman"/>
      <w:lang w:val="en-GB"/>
    </w:rPr>
  </w:style>
  <w:style w:type="paragraph" w:customStyle="1" w:styleId="NonTOC">
    <w:name w:val="Non TOC"/>
    <w:semiHidden/>
    <w:rsid w:val="006C174B"/>
    <w:pPr>
      <w:spacing w:after="0" w:line="240" w:lineRule="auto"/>
    </w:pPr>
    <w:rPr>
      <w:rFonts w:ascii="Calibri" w:eastAsia="Times New Roman" w:hAnsi="Calibri" w:cs="Times New Roman"/>
      <w:b/>
      <w:sz w:val="36"/>
      <w:szCs w:val="24"/>
    </w:rPr>
  </w:style>
  <w:style w:type="character" w:customStyle="1" w:styleId="B1Char">
    <w:name w:val="B1 Char"/>
    <w:rsid w:val="001871BF"/>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qFormat="1"/>
    <w:lsdException w:name="annotation reference" w:uiPriority="0"/>
    <w:lsdException w:name="List" w:uiPriority="0"/>
    <w:lsdException w:name="List Bulle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qFormat/>
    <w:rsid w:val="00EA656D"/>
    <w:pPr>
      <w:keepNext/>
      <w:numPr>
        <w:numId w:val="1"/>
      </w:numPr>
      <w:spacing w:before="240" w:after="60" w:line="240" w:lineRule="auto"/>
      <w:outlineLvl w:val="0"/>
    </w:pPr>
    <w:rPr>
      <w:rFonts w:ascii="Arial" w:eastAsia="Batang" w:hAnsi="Arial" w:cs="Arial"/>
      <w:b/>
      <w:bCs/>
      <w:kern w:val="32"/>
      <w:sz w:val="32"/>
      <w:szCs w:val="32"/>
      <w:lang w:val="en-GB"/>
    </w:rPr>
  </w:style>
  <w:style w:type="paragraph" w:styleId="Heading2">
    <w:name w:val="heading 2"/>
    <w:aliases w:val="H2,h2,Head2A,2,UNDERRUBRIK 1-2,DO NOT USE_h2,h21,H2 Char,h2 Char,标题 2"/>
    <w:basedOn w:val="Normal"/>
    <w:next w:val="Normal"/>
    <w:link w:val="Heading2Char"/>
    <w:qFormat/>
    <w:rsid w:val="00EA656D"/>
    <w:pPr>
      <w:keepNext/>
      <w:numPr>
        <w:ilvl w:val="1"/>
        <w:numId w:val="1"/>
      </w:numPr>
      <w:spacing w:before="240" w:after="60" w:line="240" w:lineRule="auto"/>
      <w:outlineLvl w:val="1"/>
    </w:pPr>
    <w:rPr>
      <w:rFonts w:ascii="Arial" w:eastAsia="Batang" w:hAnsi="Arial" w:cs="Arial"/>
      <w:b/>
      <w:bCs/>
      <w:i/>
      <w:iCs/>
      <w:sz w:val="24"/>
      <w:szCs w:val="28"/>
      <w:lang w:val="en-GB"/>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A656D"/>
    <w:pPr>
      <w:keepNext/>
      <w:numPr>
        <w:ilvl w:val="2"/>
        <w:numId w:val="1"/>
      </w:numPr>
      <w:spacing w:before="240" w:after="60" w:line="240" w:lineRule="auto"/>
      <w:outlineLvl w:val="2"/>
    </w:pPr>
    <w:rPr>
      <w:rFonts w:ascii="Arial" w:eastAsia="Batang" w:hAnsi="Arial" w:cs="Arial"/>
      <w:b/>
      <w:bCs/>
      <w:sz w:val="20"/>
      <w:szCs w:val="26"/>
      <w:lang w:val="en-GB"/>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EA656D"/>
    <w:pPr>
      <w:numPr>
        <w:ilvl w:val="3"/>
      </w:numPr>
      <w:outlineLvl w:val="3"/>
    </w:pPr>
    <w:rPr>
      <w:i/>
    </w:rPr>
  </w:style>
  <w:style w:type="paragraph" w:styleId="Heading5">
    <w:name w:val="heading 5"/>
    <w:basedOn w:val="Heading4"/>
    <w:next w:val="Normal"/>
    <w:link w:val="Heading5Char"/>
    <w:qFormat/>
    <w:rsid w:val="00EA656D"/>
    <w:pPr>
      <w:numPr>
        <w:ilvl w:val="4"/>
      </w:numPr>
      <w:outlineLvl w:val="4"/>
    </w:pPr>
    <w:rPr>
      <w:bCs w:val="0"/>
      <w:i w:val="0"/>
      <w:iCs/>
      <w:sz w:val="18"/>
    </w:rPr>
  </w:style>
  <w:style w:type="paragraph" w:styleId="Heading6">
    <w:name w:val="heading 6"/>
    <w:basedOn w:val="Normal"/>
    <w:next w:val="Normal"/>
    <w:link w:val="Heading6Char"/>
    <w:qFormat/>
    <w:rsid w:val="00EA656D"/>
    <w:pPr>
      <w:numPr>
        <w:ilvl w:val="5"/>
        <w:numId w:val="1"/>
      </w:numPr>
      <w:spacing w:before="240" w:after="60" w:line="240" w:lineRule="auto"/>
      <w:outlineLvl w:val="5"/>
    </w:pPr>
    <w:rPr>
      <w:rFonts w:ascii="Times New Roman" w:eastAsia="Batang" w:hAnsi="Times New Roman" w:cs="Times New Roman"/>
      <w:b/>
      <w:bCs/>
      <w:lang w:val="en-GB"/>
    </w:rPr>
  </w:style>
  <w:style w:type="paragraph" w:styleId="Heading7">
    <w:name w:val="heading 7"/>
    <w:basedOn w:val="Normal"/>
    <w:next w:val="Normal"/>
    <w:link w:val="Heading7Char"/>
    <w:qFormat/>
    <w:rsid w:val="00EA656D"/>
    <w:pPr>
      <w:numPr>
        <w:ilvl w:val="6"/>
        <w:numId w:val="1"/>
      </w:numPr>
      <w:spacing w:before="240" w:after="60" w:line="240" w:lineRule="auto"/>
      <w:outlineLvl w:val="6"/>
    </w:pPr>
    <w:rPr>
      <w:rFonts w:ascii="Times New Roman" w:eastAsia="Batang" w:hAnsi="Times New Roman" w:cs="Times New Roman"/>
      <w:sz w:val="24"/>
      <w:szCs w:val="24"/>
      <w:lang w:val="en-GB"/>
    </w:rPr>
  </w:style>
  <w:style w:type="paragraph" w:styleId="Heading8">
    <w:name w:val="heading 8"/>
    <w:basedOn w:val="Normal"/>
    <w:next w:val="Normal"/>
    <w:link w:val="Heading8Char"/>
    <w:qFormat/>
    <w:rsid w:val="00EA656D"/>
    <w:pPr>
      <w:numPr>
        <w:ilvl w:val="7"/>
        <w:numId w:val="1"/>
      </w:numPr>
      <w:spacing w:before="240" w:after="60" w:line="240" w:lineRule="auto"/>
      <w:outlineLvl w:val="7"/>
    </w:pPr>
    <w:rPr>
      <w:rFonts w:ascii="Times New Roman" w:eastAsia="Batang" w:hAnsi="Times New Roman" w:cs="Times New Roman"/>
      <w:i/>
      <w:iCs/>
      <w:sz w:val="24"/>
      <w:szCs w:val="24"/>
      <w:lang w:val="en-GB"/>
    </w:rPr>
  </w:style>
  <w:style w:type="paragraph" w:styleId="Heading9">
    <w:name w:val="heading 9"/>
    <w:basedOn w:val="Normal"/>
    <w:next w:val="Normal"/>
    <w:link w:val="Heading9Char"/>
    <w:qFormat/>
    <w:rsid w:val="00EA656D"/>
    <w:pPr>
      <w:numPr>
        <w:ilvl w:val="8"/>
        <w:numId w:val="1"/>
      </w:numPr>
      <w:spacing w:before="240" w:after="60" w:line="240" w:lineRule="auto"/>
      <w:outlineLvl w:val="8"/>
    </w:pPr>
    <w:rPr>
      <w:rFonts w:ascii="Arial" w:eastAsia="Batang"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EA656D"/>
    <w:rPr>
      <w:rFonts w:ascii="Arial" w:eastAsia="Batang" w:hAnsi="Arial" w:cs="Arial"/>
      <w:b/>
      <w:bCs/>
      <w:kern w:val="32"/>
      <w:sz w:val="32"/>
      <w:szCs w:val="32"/>
      <w:lang w:val="en-GB"/>
    </w:rPr>
  </w:style>
  <w:style w:type="character" w:customStyle="1" w:styleId="Heading2Char">
    <w:name w:val="Heading 2 Char"/>
    <w:aliases w:val="H2 Char2,h2 Char2,Head2A Char1,2 Char1,UNDERRUBRIK 1-2 Char1,DO NOT USE_h2 Char1,h21 Char1,H2 Char Char1,h2 Char Char1,标题 2 Char1"/>
    <w:basedOn w:val="DefaultParagraphFont"/>
    <w:link w:val="Heading2"/>
    <w:rsid w:val="00EA656D"/>
    <w:rPr>
      <w:rFonts w:ascii="Arial" w:eastAsia="Batang" w:hAnsi="Arial" w:cs="Arial"/>
      <w:b/>
      <w:bCs/>
      <w:i/>
      <w:iCs/>
      <w:sz w:val="24"/>
      <w:szCs w:val="28"/>
      <w:lang w:val="en-GB"/>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basedOn w:val="DefaultParagraphFont"/>
    <w:link w:val="Heading3"/>
    <w:rsid w:val="00EA656D"/>
    <w:rPr>
      <w:rFonts w:ascii="Arial" w:eastAsia="Batang" w:hAnsi="Arial" w:cs="Arial"/>
      <w:b/>
      <w:bCs/>
      <w:sz w:val="20"/>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A656D"/>
    <w:rPr>
      <w:rFonts w:ascii="Arial" w:eastAsia="Batang" w:hAnsi="Arial" w:cs="Arial"/>
      <w:b/>
      <w:bCs/>
      <w:i/>
      <w:sz w:val="20"/>
      <w:szCs w:val="26"/>
      <w:lang w:val="en-GB"/>
    </w:rPr>
  </w:style>
  <w:style w:type="character" w:customStyle="1" w:styleId="Heading5Char">
    <w:name w:val="Heading 5 Char"/>
    <w:basedOn w:val="DefaultParagraphFont"/>
    <w:link w:val="Heading5"/>
    <w:rsid w:val="00EA656D"/>
    <w:rPr>
      <w:rFonts w:ascii="Arial" w:eastAsia="Batang" w:hAnsi="Arial" w:cs="Arial"/>
      <w:b/>
      <w:iCs/>
      <w:sz w:val="18"/>
      <w:szCs w:val="26"/>
      <w:lang w:val="en-GB"/>
    </w:rPr>
  </w:style>
  <w:style w:type="character" w:customStyle="1" w:styleId="Heading6Char">
    <w:name w:val="Heading 6 Char"/>
    <w:basedOn w:val="DefaultParagraphFont"/>
    <w:link w:val="Heading6"/>
    <w:rsid w:val="00EA656D"/>
    <w:rPr>
      <w:rFonts w:ascii="Times New Roman" w:eastAsia="Batang" w:hAnsi="Times New Roman" w:cs="Times New Roman"/>
      <w:b/>
      <w:bCs/>
      <w:lang w:val="en-GB"/>
    </w:rPr>
  </w:style>
  <w:style w:type="character" w:customStyle="1" w:styleId="Heading7Char">
    <w:name w:val="Heading 7 Char"/>
    <w:basedOn w:val="DefaultParagraphFont"/>
    <w:link w:val="Heading7"/>
    <w:rsid w:val="00EA656D"/>
    <w:rPr>
      <w:rFonts w:ascii="Times New Roman" w:eastAsia="Batang" w:hAnsi="Times New Roman" w:cs="Times New Roman"/>
      <w:sz w:val="24"/>
      <w:szCs w:val="24"/>
      <w:lang w:val="en-GB"/>
    </w:rPr>
  </w:style>
  <w:style w:type="character" w:customStyle="1" w:styleId="Heading8Char">
    <w:name w:val="Heading 8 Char"/>
    <w:basedOn w:val="DefaultParagraphFont"/>
    <w:link w:val="Heading8"/>
    <w:rsid w:val="00EA656D"/>
    <w:rPr>
      <w:rFonts w:ascii="Times New Roman" w:eastAsia="Batang" w:hAnsi="Times New Roman" w:cs="Times New Roman"/>
      <w:i/>
      <w:iCs/>
      <w:sz w:val="24"/>
      <w:szCs w:val="24"/>
      <w:lang w:val="en-GB"/>
    </w:rPr>
  </w:style>
  <w:style w:type="character" w:customStyle="1" w:styleId="Heading9Char">
    <w:name w:val="Heading 9 Char"/>
    <w:basedOn w:val="DefaultParagraphFont"/>
    <w:link w:val="Heading9"/>
    <w:rsid w:val="00EA656D"/>
    <w:rPr>
      <w:rFonts w:ascii="Arial" w:eastAsia="Batang" w:hAnsi="Arial" w:cs="Arial"/>
      <w:lang w:val="en-GB"/>
    </w:rPr>
  </w:style>
  <w:style w:type="numbering" w:customStyle="1" w:styleId="NoList1">
    <w:name w:val="No List1"/>
    <w:next w:val="NoList"/>
    <w:uiPriority w:val="99"/>
    <w:semiHidden/>
    <w:rsid w:val="0060169B"/>
  </w:style>
  <w:style w:type="paragraph" w:customStyle="1" w:styleId="TdocHeader2">
    <w:name w:val="Tdoc_Header_2"/>
    <w:basedOn w:val="Normal"/>
    <w:rsid w:val="0060169B"/>
    <w:pPr>
      <w:widowControl w:val="0"/>
      <w:tabs>
        <w:tab w:val="left" w:pos="1701"/>
        <w:tab w:val="right" w:pos="9072"/>
        <w:tab w:val="right" w:pos="10206"/>
      </w:tabs>
      <w:spacing w:after="0" w:line="240" w:lineRule="auto"/>
      <w:ind w:left="1440" w:hanging="1440"/>
      <w:jc w:val="both"/>
    </w:pPr>
    <w:rPr>
      <w:rFonts w:ascii="Arial" w:eastAsia="Batang" w:hAnsi="Arial" w:cs="Times New Roman"/>
      <w:b/>
      <w:sz w:val="18"/>
      <w:szCs w:val="20"/>
      <w:lang w:val="en-GB"/>
    </w:rPr>
  </w:style>
  <w:style w:type="paragraph" w:customStyle="1" w:styleId="TdocHeading1">
    <w:name w:val="Tdoc_Heading_1"/>
    <w:basedOn w:val="Heading1"/>
    <w:next w:val="BodyText"/>
    <w:autoRedefine/>
    <w:rsid w:val="0060169B"/>
    <w:pPr>
      <w:numPr>
        <w:numId w:val="0"/>
      </w:numPr>
      <w:tabs>
        <w:tab w:val="num" w:pos="360"/>
      </w:tabs>
      <w:spacing w:after="120"/>
      <w:ind w:left="357" w:hanging="357"/>
      <w:jc w:val="both"/>
    </w:pPr>
    <w:rPr>
      <w:rFonts w:cs="Times New Roman"/>
      <w:bCs w:val="0"/>
      <w:noProof/>
      <w:kern w:val="28"/>
      <w:sz w:val="24"/>
      <w:szCs w:val="20"/>
      <w:lang w:val="en-US"/>
    </w:rPr>
  </w:style>
  <w:style w:type="paragraph" w:styleId="BodyText">
    <w:name w:val="Body Text"/>
    <w:aliases w:val="bt"/>
    <w:basedOn w:val="Normal"/>
    <w:link w:val="BodyTextChar"/>
    <w:rsid w:val="0060169B"/>
    <w:pPr>
      <w:spacing w:after="120" w:line="240" w:lineRule="auto"/>
      <w:ind w:left="1440" w:hanging="1440"/>
      <w:jc w:val="both"/>
    </w:pPr>
    <w:rPr>
      <w:rFonts w:ascii="Times" w:eastAsia="Batang" w:hAnsi="Times" w:cs="Times New Roman"/>
      <w:sz w:val="20"/>
      <w:szCs w:val="24"/>
      <w:lang w:val="en-GB"/>
    </w:rPr>
  </w:style>
  <w:style w:type="character" w:customStyle="1" w:styleId="BodyTextChar">
    <w:name w:val="Body Text Char"/>
    <w:aliases w:val="bt Char"/>
    <w:basedOn w:val="DefaultParagraphFont"/>
    <w:link w:val="BodyText"/>
    <w:rsid w:val="0060169B"/>
    <w:rPr>
      <w:rFonts w:ascii="Times" w:eastAsia="Batang" w:hAnsi="Times" w:cs="Times New Roman"/>
      <w:sz w:val="20"/>
      <w:szCs w:val="24"/>
      <w:lang w:val="en-GB"/>
    </w:rPr>
  </w:style>
  <w:style w:type="paragraph" w:customStyle="1" w:styleId="TdocHeader1">
    <w:name w:val="Tdoc_Header_1"/>
    <w:basedOn w:val="Header"/>
    <w:rsid w:val="0060169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60169B"/>
    <w:pPr>
      <w:tabs>
        <w:tab w:val="center" w:pos="4536"/>
        <w:tab w:val="right" w:pos="9072"/>
      </w:tabs>
      <w:spacing w:after="0" w:line="240" w:lineRule="auto"/>
      <w:ind w:left="1440" w:hanging="1440"/>
    </w:pPr>
    <w:rPr>
      <w:rFonts w:ascii="Times" w:eastAsia="Batang" w:hAnsi="Times" w:cs="Times New Roman"/>
      <w:sz w:val="20"/>
      <w:szCs w:val="24"/>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0169B"/>
    <w:rPr>
      <w:rFonts w:ascii="Times" w:eastAsia="Batang" w:hAnsi="Times" w:cs="Times New Roman"/>
      <w:sz w:val="20"/>
      <w:szCs w:val="24"/>
      <w:lang w:val="en-GB"/>
    </w:rPr>
  </w:style>
  <w:style w:type="paragraph" w:styleId="FootnoteText">
    <w:name w:val="footnote text"/>
    <w:basedOn w:val="Normal"/>
    <w:link w:val="FootnoteTextChar"/>
    <w:semiHidden/>
    <w:rsid w:val="0060169B"/>
    <w:pPr>
      <w:spacing w:after="0" w:line="240" w:lineRule="auto"/>
      <w:ind w:left="1440" w:hanging="1440"/>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60169B"/>
    <w:rPr>
      <w:rFonts w:ascii="Times" w:eastAsia="Batang" w:hAnsi="Times" w:cs="Times New Roman"/>
      <w:sz w:val="20"/>
      <w:szCs w:val="20"/>
    </w:rPr>
  </w:style>
  <w:style w:type="paragraph" w:styleId="DocumentMap">
    <w:name w:val="Document Map"/>
    <w:basedOn w:val="Normal"/>
    <w:link w:val="DocumentMapChar"/>
    <w:semiHidden/>
    <w:rsid w:val="0060169B"/>
    <w:pPr>
      <w:shd w:val="clear" w:color="auto" w:fill="000080"/>
      <w:spacing w:after="0" w:line="240" w:lineRule="auto"/>
      <w:ind w:left="1440" w:hanging="1440"/>
    </w:pPr>
    <w:rPr>
      <w:rFonts w:ascii="Tahoma" w:eastAsia="Batang" w:hAnsi="Tahoma" w:cs="Tahoma"/>
      <w:sz w:val="20"/>
      <w:szCs w:val="24"/>
      <w:lang w:val="en-GB"/>
    </w:rPr>
  </w:style>
  <w:style w:type="character" w:customStyle="1" w:styleId="DocumentMapChar">
    <w:name w:val="Document Map Char"/>
    <w:basedOn w:val="DefaultParagraphFont"/>
    <w:link w:val="DocumentMap"/>
    <w:semiHidden/>
    <w:rsid w:val="0060169B"/>
    <w:rPr>
      <w:rFonts w:ascii="Tahoma" w:eastAsia="Batang" w:hAnsi="Tahoma" w:cs="Tahoma"/>
      <w:sz w:val="20"/>
      <w:szCs w:val="24"/>
      <w:shd w:val="clear" w:color="auto" w:fill="000080"/>
      <w:lang w:val="en-GB"/>
    </w:rPr>
  </w:style>
  <w:style w:type="paragraph" w:customStyle="1" w:styleId="TdocHeading2">
    <w:name w:val="Tdoc_Heading_2"/>
    <w:basedOn w:val="Normal"/>
    <w:rsid w:val="0060169B"/>
    <w:pPr>
      <w:spacing w:after="0" w:line="240" w:lineRule="auto"/>
      <w:ind w:left="1440" w:hanging="1440"/>
    </w:pPr>
    <w:rPr>
      <w:rFonts w:ascii="Times" w:eastAsia="Batang" w:hAnsi="Times" w:cs="Times New Roman"/>
      <w:sz w:val="20"/>
      <w:szCs w:val="24"/>
      <w:lang w:val="en-GB"/>
    </w:rPr>
  </w:style>
  <w:style w:type="character" w:styleId="Hyperlink">
    <w:name w:val="Hyperlink"/>
    <w:uiPriority w:val="99"/>
    <w:rsid w:val="0060169B"/>
    <w:rPr>
      <w:color w:val="0000FF"/>
      <w:u w:val="single"/>
    </w:rPr>
  </w:style>
  <w:style w:type="character" w:styleId="FollowedHyperlink">
    <w:name w:val="FollowedHyperlink"/>
    <w:rsid w:val="0060169B"/>
    <w:rPr>
      <w:color w:val="0000FF"/>
      <w:u w:val="single"/>
    </w:rPr>
  </w:style>
  <w:style w:type="paragraph" w:styleId="BalloonText">
    <w:name w:val="Balloon Text"/>
    <w:basedOn w:val="Normal"/>
    <w:link w:val="BalloonTextChar"/>
    <w:semiHidden/>
    <w:rsid w:val="0060169B"/>
    <w:pPr>
      <w:spacing w:after="0" w:line="240" w:lineRule="auto"/>
      <w:ind w:left="1440" w:hanging="1440"/>
    </w:pPr>
    <w:rPr>
      <w:rFonts w:ascii="Tahoma" w:eastAsia="Batang" w:hAnsi="Tahoma" w:cs="Tahoma"/>
      <w:sz w:val="16"/>
      <w:szCs w:val="16"/>
      <w:lang w:val="en-GB"/>
    </w:rPr>
  </w:style>
  <w:style w:type="character" w:customStyle="1" w:styleId="BalloonTextChar">
    <w:name w:val="Balloon Text Char"/>
    <w:basedOn w:val="DefaultParagraphFont"/>
    <w:link w:val="BalloonText"/>
    <w:semiHidden/>
    <w:rsid w:val="0060169B"/>
    <w:rPr>
      <w:rFonts w:ascii="Tahoma" w:eastAsia="Batang" w:hAnsi="Tahoma" w:cs="Tahoma"/>
      <w:sz w:val="16"/>
      <w:szCs w:val="16"/>
      <w:lang w:val="en-GB"/>
    </w:rPr>
  </w:style>
  <w:style w:type="paragraph" w:customStyle="1" w:styleId="NO">
    <w:name w:val="NO"/>
    <w:basedOn w:val="Normal"/>
    <w:rsid w:val="0060169B"/>
    <w:pPr>
      <w:keepLines/>
      <w:spacing w:after="0" w:line="240" w:lineRule="auto"/>
      <w:ind w:left="1135" w:hanging="851"/>
    </w:pPr>
    <w:rPr>
      <w:rFonts w:ascii="Times New Roman" w:eastAsia="Batang" w:hAnsi="Times New Roman" w:cs="Times New Roman"/>
      <w:sz w:val="24"/>
      <w:szCs w:val="20"/>
      <w:lang w:val="en-GB"/>
    </w:rPr>
  </w:style>
  <w:style w:type="paragraph" w:customStyle="1" w:styleId="h1">
    <w:name w:val="h1"/>
    <w:basedOn w:val="Normal"/>
    <w:rsid w:val="0060169B"/>
    <w:pPr>
      <w:spacing w:after="0" w:line="240" w:lineRule="auto"/>
      <w:ind w:left="1440" w:hanging="1440"/>
    </w:pPr>
    <w:rPr>
      <w:rFonts w:ascii="Times" w:eastAsia="Batang" w:hAnsi="Times" w:cs="Times New Roman"/>
      <w:sz w:val="20"/>
      <w:szCs w:val="24"/>
      <w:lang w:val="en-GB"/>
    </w:rPr>
  </w:style>
  <w:style w:type="paragraph" w:styleId="NormalWeb">
    <w:name w:val="Normal (Web)"/>
    <w:basedOn w:val="Normal"/>
    <w:uiPriority w:val="99"/>
    <w:rsid w:val="0060169B"/>
    <w:pPr>
      <w:spacing w:before="100" w:beforeAutospacing="1" w:after="100" w:afterAutospacing="1" w:line="240" w:lineRule="auto"/>
      <w:ind w:left="1440" w:hanging="1440"/>
    </w:pPr>
    <w:rPr>
      <w:rFonts w:ascii="Arial" w:eastAsia="SimSun" w:hAnsi="Arial" w:cs="Arial"/>
      <w:color w:val="493118"/>
      <w:sz w:val="18"/>
      <w:szCs w:val="18"/>
      <w:lang w:eastAsia="zh-CN"/>
    </w:rPr>
  </w:style>
  <w:style w:type="table" w:styleId="TableGrid">
    <w:name w:val="Table Grid"/>
    <w:basedOn w:val="TableNormal"/>
    <w:uiPriority w:val="59"/>
    <w:rsid w:val="0060169B"/>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95CCD"/>
    <w:pPr>
      <w:tabs>
        <w:tab w:val="left" w:pos="403"/>
        <w:tab w:val="right" w:leader="dot" w:pos="9270"/>
      </w:tabs>
      <w:spacing w:before="120" w:after="120" w:line="240" w:lineRule="auto"/>
    </w:pPr>
    <w:rPr>
      <w:rFonts w:ascii="Times New Roman" w:eastAsia="Times New Roman" w:hAnsi="Times New Roman" w:cs="Times New Roman"/>
      <w:b/>
      <w:bCs/>
      <w:caps/>
      <w:sz w:val="20"/>
      <w:szCs w:val="20"/>
    </w:rPr>
  </w:style>
  <w:style w:type="paragraph" w:styleId="TOC2">
    <w:name w:val="toc 2"/>
    <w:basedOn w:val="Normal"/>
    <w:next w:val="Normal"/>
    <w:autoRedefine/>
    <w:uiPriority w:val="39"/>
    <w:rsid w:val="00054835"/>
    <w:pPr>
      <w:tabs>
        <w:tab w:val="left" w:pos="960"/>
        <w:tab w:val="right" w:leader="dot" w:pos="9270"/>
      </w:tabs>
      <w:spacing w:after="0" w:line="240" w:lineRule="auto"/>
      <w:ind w:left="238"/>
    </w:pPr>
    <w:rPr>
      <w:rFonts w:ascii="Times New Roman" w:eastAsia="Times New Roman" w:hAnsi="Times New Roman" w:cs="Times New Roman"/>
      <w:smallCaps/>
      <w:sz w:val="20"/>
      <w:szCs w:val="20"/>
    </w:rPr>
  </w:style>
  <w:style w:type="paragraph" w:styleId="TOC3">
    <w:name w:val="toc 3"/>
    <w:basedOn w:val="Normal"/>
    <w:next w:val="Normal"/>
    <w:autoRedefine/>
    <w:uiPriority w:val="39"/>
    <w:rsid w:val="00054835"/>
    <w:pPr>
      <w:tabs>
        <w:tab w:val="left" w:pos="1200"/>
        <w:tab w:val="right" w:leader="dot" w:pos="9270"/>
      </w:tabs>
      <w:spacing w:after="0" w:line="240" w:lineRule="auto"/>
      <w:ind w:left="403"/>
    </w:pPr>
    <w:rPr>
      <w:rFonts w:ascii="Times" w:eastAsia="Batang" w:hAnsi="Times" w:cs="Times New Roman"/>
      <w:sz w:val="20"/>
      <w:szCs w:val="24"/>
      <w:lang w:val="en-GB"/>
    </w:rPr>
  </w:style>
  <w:style w:type="paragraph" w:styleId="TOC4">
    <w:name w:val="toc 4"/>
    <w:basedOn w:val="Normal"/>
    <w:next w:val="Normal"/>
    <w:autoRedefine/>
    <w:uiPriority w:val="39"/>
    <w:rsid w:val="0060169B"/>
    <w:pPr>
      <w:tabs>
        <w:tab w:val="left" w:pos="1440"/>
        <w:tab w:val="right" w:leader="dot" w:pos="9631"/>
      </w:tabs>
      <w:spacing w:after="0" w:line="240" w:lineRule="auto"/>
      <w:ind w:left="601"/>
    </w:pPr>
    <w:rPr>
      <w:rFonts w:ascii="Times" w:eastAsia="Batang" w:hAnsi="Times" w:cs="Times New Roman"/>
      <w:sz w:val="20"/>
      <w:szCs w:val="24"/>
      <w:lang w:val="en-GB"/>
    </w:rPr>
  </w:style>
  <w:style w:type="paragraph" w:customStyle="1" w:styleId="CharChar1CharCharCharCharCharCharCharCharCharCharCharCharCharCharChar">
    <w:name w:val="Char Char1 Char Char Char Char Char Char Char Char Char Char Char Char Char Char Char"/>
    <w:semiHidden/>
    <w:rsid w:val="0060169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styleId="Date">
    <w:name w:val="Date"/>
    <w:basedOn w:val="Normal"/>
    <w:next w:val="Normal"/>
    <w:link w:val="DateChar"/>
    <w:rsid w:val="0060169B"/>
    <w:pPr>
      <w:spacing w:after="0" w:line="240" w:lineRule="auto"/>
      <w:ind w:left="1440" w:hanging="1440"/>
    </w:pPr>
    <w:rPr>
      <w:rFonts w:ascii="Times" w:eastAsia="Batang" w:hAnsi="Times" w:cs="Times New Roman"/>
      <w:sz w:val="20"/>
      <w:szCs w:val="24"/>
      <w:lang w:val="en-GB"/>
    </w:rPr>
  </w:style>
  <w:style w:type="character" w:customStyle="1" w:styleId="DateChar">
    <w:name w:val="Date Char"/>
    <w:basedOn w:val="DefaultParagraphFont"/>
    <w:link w:val="Date"/>
    <w:rsid w:val="0060169B"/>
    <w:rPr>
      <w:rFonts w:ascii="Times" w:eastAsia="Batang" w:hAnsi="Times" w:cs="Times New Roman"/>
      <w:sz w:val="20"/>
      <w:szCs w:val="24"/>
      <w:lang w:val="en-GB"/>
    </w:rPr>
  </w:style>
  <w:style w:type="paragraph" w:customStyle="1" w:styleId="Default">
    <w:name w:val="Default"/>
    <w:rsid w:val="0060169B"/>
    <w:pPr>
      <w:autoSpaceDE w:val="0"/>
      <w:autoSpaceDN w:val="0"/>
      <w:adjustRightInd w:val="0"/>
      <w:spacing w:after="0" w:line="240" w:lineRule="auto"/>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60169B"/>
    <w:rPr>
      <w:rFonts w:ascii="Times New Roman" w:eastAsia="MS Mincho" w:hAnsi="Times New Roman"/>
      <w:sz w:val="22"/>
      <w:lang w:val="x-none" w:eastAsia="x-none"/>
    </w:rPr>
  </w:style>
  <w:style w:type="character" w:customStyle="1" w:styleId="3GPPNormalTextChar">
    <w:name w:val="3GPP Normal Text Char"/>
    <w:link w:val="3GPPNormalText"/>
    <w:rsid w:val="0060169B"/>
    <w:rPr>
      <w:rFonts w:ascii="Times New Roman" w:eastAsia="MS Mincho" w:hAnsi="Times New Roman" w:cs="Times New Roman"/>
      <w:szCs w:val="24"/>
      <w:lang w:val="x-none" w:eastAsia="x-none"/>
    </w:rPr>
  </w:style>
  <w:style w:type="paragraph" w:customStyle="1" w:styleId="References">
    <w:name w:val="References"/>
    <w:basedOn w:val="Normal"/>
    <w:rsid w:val="0060169B"/>
    <w:pPr>
      <w:numPr>
        <w:ilvl w:val="2"/>
        <w:numId w:val="2"/>
      </w:numPr>
      <w:spacing w:after="0" w:line="240" w:lineRule="auto"/>
    </w:pPr>
    <w:rPr>
      <w:rFonts w:ascii="Times New Roman" w:eastAsia="Times New Roman" w:hAnsi="Times New Roman" w:cs="Times New Roman"/>
      <w:sz w:val="20"/>
      <w:szCs w:val="24"/>
    </w:rPr>
  </w:style>
  <w:style w:type="paragraph" w:customStyle="1" w:styleId="Statement">
    <w:name w:val="Statement"/>
    <w:basedOn w:val="Normal"/>
    <w:rsid w:val="0060169B"/>
    <w:pPr>
      <w:keepNext/>
      <w:spacing w:after="0" w:line="240" w:lineRule="auto"/>
      <w:ind w:left="601" w:hanging="601"/>
    </w:pPr>
    <w:rPr>
      <w:rFonts w:ascii="Times New Roman" w:eastAsia="Batang" w:hAnsi="Times New Roman" w:cs="Times New Roman"/>
      <w:b/>
      <w:i/>
      <w:sz w:val="20"/>
      <w:szCs w:val="24"/>
      <w:lang w:eastAsia="ko-KR"/>
    </w:rPr>
  </w:style>
  <w:style w:type="paragraph" w:customStyle="1" w:styleId="B1">
    <w:name w:val="B1"/>
    <w:basedOn w:val="List"/>
    <w:link w:val="B10"/>
    <w:rsid w:val="0060169B"/>
    <w:pPr>
      <w:spacing w:after="180"/>
      <w:ind w:left="568" w:hanging="284"/>
    </w:pPr>
    <w:rPr>
      <w:rFonts w:ascii="Times New Roman" w:eastAsia="MS Mincho" w:hAnsi="Times New Roman"/>
      <w:szCs w:val="20"/>
    </w:rPr>
  </w:style>
  <w:style w:type="paragraph" w:customStyle="1" w:styleId="B2">
    <w:name w:val="B2"/>
    <w:basedOn w:val="List2"/>
    <w:link w:val="B2Char"/>
    <w:rsid w:val="0060169B"/>
    <w:pPr>
      <w:spacing w:after="180"/>
      <w:ind w:left="851" w:hanging="284"/>
    </w:pPr>
    <w:rPr>
      <w:rFonts w:ascii="Times New Roman" w:eastAsia="MS Mincho" w:hAnsi="Times New Roman"/>
      <w:szCs w:val="20"/>
    </w:rPr>
  </w:style>
  <w:style w:type="character" w:customStyle="1" w:styleId="B10">
    <w:name w:val="B1 (文字)"/>
    <w:link w:val="B1"/>
    <w:rsid w:val="0060169B"/>
    <w:rPr>
      <w:rFonts w:ascii="Times New Roman" w:eastAsia="MS Mincho" w:hAnsi="Times New Roman" w:cs="Times New Roman"/>
      <w:sz w:val="20"/>
      <w:szCs w:val="20"/>
      <w:lang w:val="en-GB"/>
    </w:rPr>
  </w:style>
  <w:style w:type="character" w:customStyle="1" w:styleId="B2Char">
    <w:name w:val="B2 Char"/>
    <w:link w:val="B2"/>
    <w:rsid w:val="0060169B"/>
    <w:rPr>
      <w:rFonts w:ascii="Times New Roman" w:eastAsia="MS Mincho" w:hAnsi="Times New Roman" w:cs="Times New Roman"/>
      <w:sz w:val="20"/>
      <w:szCs w:val="20"/>
      <w:lang w:val="en-GB"/>
    </w:rPr>
  </w:style>
  <w:style w:type="paragraph" w:styleId="List">
    <w:name w:val="List"/>
    <w:basedOn w:val="Normal"/>
    <w:rsid w:val="0060169B"/>
    <w:pPr>
      <w:spacing w:after="0" w:line="240" w:lineRule="auto"/>
      <w:ind w:left="283" w:hanging="283"/>
    </w:pPr>
    <w:rPr>
      <w:rFonts w:ascii="Times" w:eastAsia="Batang" w:hAnsi="Times" w:cs="Times New Roman"/>
      <w:sz w:val="20"/>
      <w:szCs w:val="24"/>
      <w:lang w:val="en-GB"/>
    </w:rPr>
  </w:style>
  <w:style w:type="paragraph" w:styleId="List2">
    <w:name w:val="List 2"/>
    <w:basedOn w:val="Normal"/>
    <w:rsid w:val="0060169B"/>
    <w:pPr>
      <w:spacing w:after="0" w:line="240" w:lineRule="auto"/>
      <w:ind w:left="566" w:hanging="283"/>
    </w:pPr>
    <w:rPr>
      <w:rFonts w:ascii="Times" w:eastAsia="Batang" w:hAnsi="Times" w:cs="Times New Roman"/>
      <w:sz w:val="20"/>
      <w:szCs w:val="24"/>
      <w:lang w:val="en-GB"/>
    </w:rPr>
  </w:style>
  <w:style w:type="paragraph" w:styleId="TOC5">
    <w:name w:val="toc 5"/>
    <w:basedOn w:val="Normal"/>
    <w:next w:val="Normal"/>
    <w:autoRedefine/>
    <w:uiPriority w:val="39"/>
    <w:rsid w:val="0060169B"/>
    <w:pPr>
      <w:spacing w:after="0" w:line="240" w:lineRule="auto"/>
      <w:ind w:left="960"/>
    </w:pPr>
    <w:rPr>
      <w:rFonts w:ascii="Times New Roman" w:eastAsia="MS Mincho" w:hAnsi="Times New Roman" w:cs="Times New Roman"/>
      <w:sz w:val="24"/>
      <w:szCs w:val="24"/>
      <w:lang w:val="en-GB" w:eastAsia="ja-JP"/>
    </w:rPr>
  </w:style>
  <w:style w:type="paragraph" w:styleId="TOC6">
    <w:name w:val="toc 6"/>
    <w:basedOn w:val="Normal"/>
    <w:next w:val="Normal"/>
    <w:autoRedefine/>
    <w:uiPriority w:val="39"/>
    <w:rsid w:val="0060169B"/>
    <w:pPr>
      <w:spacing w:after="0" w:line="240" w:lineRule="auto"/>
      <w:ind w:left="1200"/>
    </w:pPr>
    <w:rPr>
      <w:rFonts w:ascii="Times New Roman" w:eastAsia="MS Mincho" w:hAnsi="Times New Roman" w:cs="Times New Roman"/>
      <w:sz w:val="24"/>
      <w:szCs w:val="24"/>
      <w:lang w:val="en-GB" w:eastAsia="ja-JP"/>
    </w:rPr>
  </w:style>
  <w:style w:type="paragraph" w:styleId="TOC7">
    <w:name w:val="toc 7"/>
    <w:basedOn w:val="Normal"/>
    <w:next w:val="Normal"/>
    <w:autoRedefine/>
    <w:uiPriority w:val="39"/>
    <w:rsid w:val="0060169B"/>
    <w:pPr>
      <w:spacing w:after="0" w:line="240" w:lineRule="auto"/>
      <w:ind w:left="1440"/>
    </w:pPr>
    <w:rPr>
      <w:rFonts w:ascii="Times New Roman" w:eastAsia="MS Mincho" w:hAnsi="Times New Roman" w:cs="Times New Roman"/>
      <w:sz w:val="24"/>
      <w:szCs w:val="24"/>
      <w:lang w:val="en-GB" w:eastAsia="ja-JP"/>
    </w:rPr>
  </w:style>
  <w:style w:type="paragraph" w:styleId="TOC8">
    <w:name w:val="toc 8"/>
    <w:basedOn w:val="Normal"/>
    <w:next w:val="Normal"/>
    <w:autoRedefine/>
    <w:uiPriority w:val="39"/>
    <w:rsid w:val="0060169B"/>
    <w:pPr>
      <w:spacing w:after="0" w:line="240" w:lineRule="auto"/>
      <w:ind w:left="1680"/>
    </w:pPr>
    <w:rPr>
      <w:rFonts w:ascii="Times New Roman" w:eastAsia="MS Mincho" w:hAnsi="Times New Roman" w:cs="Times New Roman"/>
      <w:sz w:val="24"/>
      <w:szCs w:val="24"/>
      <w:lang w:val="en-GB" w:eastAsia="ja-JP"/>
    </w:rPr>
  </w:style>
  <w:style w:type="paragraph" w:styleId="TOC9">
    <w:name w:val="toc 9"/>
    <w:basedOn w:val="Normal"/>
    <w:next w:val="Normal"/>
    <w:autoRedefine/>
    <w:uiPriority w:val="39"/>
    <w:rsid w:val="0060169B"/>
    <w:pPr>
      <w:spacing w:after="0" w:line="240" w:lineRule="auto"/>
      <w:ind w:left="1920"/>
    </w:pPr>
    <w:rPr>
      <w:rFonts w:ascii="Times New Roman" w:eastAsia="MS Mincho" w:hAnsi="Times New Roman" w:cs="Times New Roman"/>
      <w:sz w:val="24"/>
      <w:szCs w:val="24"/>
      <w:lang w:val="en-GB" w:eastAsia="ja-JP"/>
    </w:rPr>
  </w:style>
  <w:style w:type="character" w:customStyle="1" w:styleId="Alcatel-Lucent-4">
    <w:name w:val="Alcatel-Lucent-4"/>
    <w:semiHidden/>
    <w:rsid w:val="0060169B"/>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60169B"/>
    <w:pPr>
      <w:suppressAutoHyphens/>
      <w:overflowPunct w:val="0"/>
      <w:autoSpaceDE w:val="0"/>
      <w:spacing w:before="120" w:after="120" w:line="240" w:lineRule="auto"/>
      <w:textAlignment w:val="baseline"/>
    </w:pPr>
    <w:rPr>
      <w:rFonts w:ascii="Times New Roman" w:eastAsia="Times New Roman" w:hAnsi="Times New Roman" w:cs="Times New Roman"/>
      <w:b/>
      <w:sz w:val="20"/>
      <w:szCs w:val="20"/>
      <w:lang w:val="en-GB" w:eastAsia="ar-SA"/>
    </w:rPr>
  </w:style>
  <w:style w:type="paragraph" w:customStyle="1" w:styleId="ZchnZchn">
    <w:name w:val="Zchn Zchn"/>
    <w:rsid w:val="0060169B"/>
    <w:pPr>
      <w:keepNext/>
      <w:numPr>
        <w:numId w:val="3"/>
      </w:numPr>
      <w:suppressAutoHyphens/>
      <w:autoSpaceDE w:val="0"/>
      <w:spacing w:before="60" w:after="60" w:line="240" w:lineRule="auto"/>
      <w:jc w:val="both"/>
    </w:pPr>
    <w:rPr>
      <w:rFonts w:ascii="Arial" w:eastAsia="SimSun" w:hAnsi="Arial" w:cs="Arial"/>
      <w:color w:val="0000FF"/>
      <w:kern w:val="1"/>
      <w:sz w:val="20"/>
      <w:szCs w:val="20"/>
      <w:lang w:eastAsia="ar-SA"/>
    </w:rPr>
  </w:style>
  <w:style w:type="numbering" w:customStyle="1" w:styleId="StyleBulleted">
    <w:name w:val="Style Bulleted"/>
    <w:rsid w:val="0060169B"/>
    <w:pPr>
      <w:numPr>
        <w:numId w:val="4"/>
      </w:numPr>
    </w:pPr>
  </w:style>
  <w:style w:type="character" w:styleId="CommentReference">
    <w:name w:val="annotation reference"/>
    <w:semiHidden/>
    <w:rsid w:val="0060169B"/>
    <w:rPr>
      <w:sz w:val="16"/>
      <w:szCs w:val="16"/>
    </w:rPr>
  </w:style>
  <w:style w:type="paragraph" w:styleId="CommentText">
    <w:name w:val="annotation text"/>
    <w:basedOn w:val="Normal"/>
    <w:link w:val="CommentTextChar"/>
    <w:semiHidden/>
    <w:rsid w:val="0060169B"/>
    <w:pPr>
      <w:spacing w:after="0" w:line="240" w:lineRule="auto"/>
      <w:ind w:left="1440" w:hanging="1440"/>
    </w:pPr>
    <w:rPr>
      <w:rFonts w:ascii="Times" w:eastAsia="Batang" w:hAnsi="Times" w:cs="Times New Roman"/>
      <w:sz w:val="20"/>
      <w:szCs w:val="20"/>
      <w:lang w:val="en-GB"/>
    </w:rPr>
  </w:style>
  <w:style w:type="character" w:customStyle="1" w:styleId="CommentTextChar">
    <w:name w:val="Comment Text Char"/>
    <w:basedOn w:val="DefaultParagraphFont"/>
    <w:link w:val="CommentText"/>
    <w:semiHidden/>
    <w:rsid w:val="0060169B"/>
    <w:rPr>
      <w:rFonts w:ascii="Times" w:eastAsia="Batang" w:hAnsi="Times" w:cs="Times New Roman"/>
      <w:sz w:val="20"/>
      <w:szCs w:val="20"/>
      <w:lang w:val="en-GB"/>
    </w:rPr>
  </w:style>
  <w:style w:type="paragraph" w:styleId="CommentSubject">
    <w:name w:val="annotation subject"/>
    <w:basedOn w:val="CommentText"/>
    <w:next w:val="CommentText"/>
    <w:link w:val="CommentSubjectChar"/>
    <w:semiHidden/>
    <w:rsid w:val="0060169B"/>
    <w:rPr>
      <w:b/>
      <w:bCs/>
    </w:rPr>
  </w:style>
  <w:style w:type="character" w:customStyle="1" w:styleId="CommentSubjectChar">
    <w:name w:val="Comment Subject Char"/>
    <w:basedOn w:val="CommentTextChar"/>
    <w:link w:val="CommentSubject"/>
    <w:semiHidden/>
    <w:rsid w:val="0060169B"/>
    <w:rPr>
      <w:rFonts w:ascii="Times" w:eastAsia="Batang" w:hAnsi="Times" w:cs="Times New Roman"/>
      <w:b/>
      <w:bCs/>
      <w:sz w:val="20"/>
      <w:szCs w:val="20"/>
      <w:lang w:val="en-GB"/>
    </w:rPr>
  </w:style>
  <w:style w:type="paragraph" w:customStyle="1" w:styleId="EQ">
    <w:name w:val="EQ"/>
    <w:basedOn w:val="Normal"/>
    <w:next w:val="Normal"/>
    <w:rsid w:val="0060169B"/>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TAL">
    <w:name w:val="TAL"/>
    <w:basedOn w:val="Normal"/>
    <w:link w:val="TALChar"/>
    <w:rsid w:val="0060169B"/>
    <w:pPr>
      <w:keepNext/>
      <w:keepLines/>
      <w:spacing w:after="0" w:line="240" w:lineRule="auto"/>
    </w:pPr>
    <w:rPr>
      <w:rFonts w:ascii="Arial" w:eastAsia="MS Mincho" w:hAnsi="Arial" w:cs="Times New Roman"/>
      <w:sz w:val="18"/>
      <w:szCs w:val="20"/>
      <w:lang w:val="en-GB"/>
    </w:rPr>
  </w:style>
  <w:style w:type="paragraph" w:customStyle="1" w:styleId="TAC">
    <w:name w:val="TAC"/>
    <w:basedOn w:val="Normal"/>
    <w:link w:val="TACChar"/>
    <w:rsid w:val="0060169B"/>
    <w:pPr>
      <w:keepLines/>
      <w:spacing w:before="40" w:after="40" w:line="240" w:lineRule="auto"/>
      <w:jc w:val="center"/>
    </w:pPr>
    <w:rPr>
      <w:rFonts w:ascii="Times New Roman" w:eastAsia="SimSun" w:hAnsi="Times New Roman" w:cs="Times New Roman"/>
      <w:sz w:val="20"/>
      <w:szCs w:val="20"/>
      <w:lang w:val="en-GB"/>
    </w:rPr>
  </w:style>
  <w:style w:type="paragraph" w:customStyle="1" w:styleId="TAH">
    <w:name w:val="TAH"/>
    <w:basedOn w:val="TAC"/>
    <w:link w:val="TAHCar"/>
    <w:rsid w:val="0060169B"/>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LGTdoc">
    <w:name w:val="LGTdoc_본문"/>
    <w:basedOn w:val="Normal"/>
    <w:rsid w:val="0060169B"/>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paragraph" w:styleId="ListBullet">
    <w:name w:val="List Bullet"/>
    <w:basedOn w:val="Normal"/>
    <w:rsid w:val="0060169B"/>
    <w:pPr>
      <w:widowControl w:val="0"/>
      <w:numPr>
        <w:numId w:val="5"/>
      </w:numPr>
      <w:spacing w:after="0" w:line="240" w:lineRule="auto"/>
      <w:ind w:hangingChars="200" w:hanging="200"/>
      <w:jc w:val="both"/>
    </w:pPr>
    <w:rPr>
      <w:rFonts w:ascii="Times New Roman" w:eastAsia="MS Gothic" w:hAnsi="Times New Roman" w:cs="Times New Roman"/>
      <w:kern w:val="2"/>
      <w:sz w:val="20"/>
      <w:szCs w:val="20"/>
      <w:lang w:eastAsia="ja-JP"/>
    </w:rPr>
  </w:style>
  <w:style w:type="paragraph" w:customStyle="1" w:styleId="ListParagraph8">
    <w:name w:val="List Paragraph8"/>
    <w:basedOn w:val="Normal"/>
    <w:qFormat/>
    <w:rsid w:val="0060169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StatementBody">
    <w:name w:val="Statement Body"/>
    <w:basedOn w:val="Normal"/>
    <w:link w:val="StatementBodyChar"/>
    <w:rsid w:val="0060169B"/>
    <w:pPr>
      <w:numPr>
        <w:numId w:val="6"/>
      </w:numPr>
      <w:spacing w:after="100" w:afterAutospacing="1" w:line="240" w:lineRule="auto"/>
      <w:contextualSpacing/>
    </w:pPr>
    <w:rPr>
      <w:rFonts w:ascii="Times New Roman" w:eastAsia="Times New Roman" w:hAnsi="Times New Roman" w:cs="Times New Roman"/>
      <w:sz w:val="20"/>
      <w:szCs w:val="24"/>
      <w:lang w:eastAsia="ko-KR"/>
    </w:rPr>
  </w:style>
  <w:style w:type="character" w:customStyle="1" w:styleId="StatementBodyChar">
    <w:name w:val="Statement Body Char"/>
    <w:link w:val="StatementBody"/>
    <w:rsid w:val="0060169B"/>
    <w:rPr>
      <w:rFonts w:ascii="Times New Roman" w:eastAsia="Times New Roman" w:hAnsi="Times New Roman" w:cs="Times New Roman"/>
      <w:sz w:val="20"/>
      <w:szCs w:val="24"/>
      <w:lang w:eastAsia="ko-KR"/>
    </w:rPr>
  </w:style>
  <w:style w:type="character" w:customStyle="1" w:styleId="B1Zchn">
    <w:name w:val="B1 Zchn"/>
    <w:rsid w:val="0060169B"/>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60169B"/>
    <w:pPr>
      <w:numPr>
        <w:numId w:val="0"/>
      </w:numPr>
      <w:tabs>
        <w:tab w:val="num" w:pos="432"/>
      </w:tabs>
      <w:ind w:left="432" w:hanging="432"/>
    </w:pPr>
    <w:rPr>
      <w:sz w:val="28"/>
    </w:rPr>
  </w:style>
  <w:style w:type="character" w:customStyle="1" w:styleId="Alcatel-Lucent2">
    <w:name w:val="Alcatel-Lucent2"/>
    <w:semiHidden/>
    <w:rsid w:val="0060169B"/>
    <w:rPr>
      <w:rFonts w:ascii="Arial" w:hAnsi="Arial" w:cs="Arial"/>
      <w:color w:val="auto"/>
      <w:sz w:val="20"/>
      <w:szCs w:val="20"/>
    </w:rPr>
  </w:style>
  <w:style w:type="character" w:customStyle="1" w:styleId="a">
    <w:name w:val="スタイル 標準 +"/>
    <w:rsid w:val="0060169B"/>
    <w:rPr>
      <w:rFonts w:ascii="Times New Roman" w:eastAsia="MS Gothic" w:hAnsi="Times New Roman"/>
      <w:color w:val="auto"/>
      <w:kern w:val="0"/>
      <w:sz w:val="20"/>
      <w:u w:val="none"/>
    </w:rPr>
  </w:style>
  <w:style w:type="paragraph" w:styleId="Footer">
    <w:name w:val="footer"/>
    <w:basedOn w:val="Normal"/>
    <w:link w:val="FooterChar"/>
    <w:rsid w:val="0060169B"/>
    <w:pPr>
      <w:tabs>
        <w:tab w:val="center" w:pos="4153"/>
        <w:tab w:val="right" w:pos="8306"/>
      </w:tabs>
      <w:spacing w:after="0" w:line="240" w:lineRule="auto"/>
      <w:ind w:left="1440" w:hanging="1440"/>
    </w:pPr>
    <w:rPr>
      <w:rFonts w:ascii="Times" w:eastAsia="Batang" w:hAnsi="Times" w:cs="Times New Roman"/>
      <w:sz w:val="20"/>
      <w:szCs w:val="24"/>
      <w:lang w:val="en-GB"/>
    </w:rPr>
  </w:style>
  <w:style w:type="character" w:customStyle="1" w:styleId="FooterChar">
    <w:name w:val="Footer Char"/>
    <w:basedOn w:val="DefaultParagraphFont"/>
    <w:link w:val="Footer"/>
    <w:rsid w:val="0060169B"/>
    <w:rPr>
      <w:rFonts w:ascii="Times" w:eastAsia="Batang" w:hAnsi="Times" w:cs="Times New Roman"/>
      <w:sz w:val="20"/>
      <w:szCs w:val="24"/>
      <w:lang w:val="en-GB"/>
    </w:rPr>
  </w:style>
  <w:style w:type="character" w:styleId="Emphasis">
    <w:name w:val="Emphasis"/>
    <w:qFormat/>
    <w:rsid w:val="0060169B"/>
    <w:rPr>
      <w:i/>
      <w:iCs/>
    </w:rPr>
  </w:style>
  <w:style w:type="paragraph" w:customStyle="1" w:styleId="Comments">
    <w:name w:val="Comments"/>
    <w:basedOn w:val="Normal"/>
    <w:link w:val="CommentsChar"/>
    <w:qFormat/>
    <w:rsid w:val="0060169B"/>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60169B"/>
    <w:rPr>
      <w:rFonts w:ascii="Arial" w:eastAsia="MS Mincho" w:hAnsi="Arial" w:cs="Times New Roman"/>
      <w:i/>
      <w:sz w:val="18"/>
      <w:szCs w:val="24"/>
      <w:lang w:val="en-GB" w:eastAsia="en-GB"/>
    </w:rPr>
  </w:style>
  <w:style w:type="character" w:customStyle="1" w:styleId="5">
    <w:name w:val="(文字) (文字)5"/>
    <w:semiHidden/>
    <w:rsid w:val="0060169B"/>
    <w:rPr>
      <w:rFonts w:ascii="Times New Roman" w:hAnsi="Times New Roman"/>
      <w:lang w:eastAsia="en-US"/>
    </w:rPr>
  </w:style>
  <w:style w:type="paragraph" w:styleId="ListParagraph">
    <w:name w:val="List Paragraph"/>
    <w:basedOn w:val="Normal"/>
    <w:link w:val="ListParagraphChar"/>
    <w:uiPriority w:val="34"/>
    <w:qFormat/>
    <w:rsid w:val="0060169B"/>
    <w:pPr>
      <w:spacing w:after="0" w:line="240" w:lineRule="auto"/>
      <w:ind w:leftChars="400" w:left="840" w:hanging="1440"/>
    </w:pPr>
    <w:rPr>
      <w:rFonts w:ascii="Times" w:eastAsia="Batang" w:hAnsi="Times" w:cs="Times New Roman"/>
      <w:sz w:val="20"/>
      <w:szCs w:val="24"/>
      <w:lang w:val="en-GB"/>
    </w:rPr>
  </w:style>
  <w:style w:type="paragraph" w:customStyle="1" w:styleId="TableCell">
    <w:name w:val="TableCell"/>
    <w:basedOn w:val="Normal"/>
    <w:qFormat/>
    <w:rsid w:val="0060169B"/>
    <w:pPr>
      <w:autoSpaceDE w:val="0"/>
      <w:autoSpaceDN w:val="0"/>
      <w:adjustRightInd w:val="0"/>
      <w:snapToGrid w:val="0"/>
      <w:spacing w:before="20" w:after="20" w:line="240" w:lineRule="auto"/>
    </w:pPr>
    <w:rPr>
      <w:rFonts w:ascii="Times New Roman" w:eastAsia="Times New Roman" w:hAnsi="Times New Roman" w:cs="Times New Roman"/>
      <w:sz w:val="20"/>
      <w:szCs w:val="21"/>
      <w:lang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60169B"/>
    <w:rPr>
      <w:rFonts w:ascii="Times New Roman" w:eastAsia="Times New Roman" w:hAnsi="Times New Roman" w:cs="Times New Roman"/>
      <w:b/>
      <w:sz w:val="20"/>
      <w:szCs w:val="20"/>
      <w:lang w:val="en-GB" w:eastAsia="ar-SA"/>
    </w:rPr>
  </w:style>
  <w:style w:type="character" w:styleId="Strong">
    <w:name w:val="Strong"/>
    <w:qFormat/>
    <w:rsid w:val="0060169B"/>
    <w:rPr>
      <w:b/>
      <w:bCs/>
    </w:rPr>
  </w:style>
  <w:style w:type="character" w:customStyle="1" w:styleId="TALChar">
    <w:name w:val="TAL Char"/>
    <w:link w:val="TAL"/>
    <w:locked/>
    <w:rsid w:val="0060169B"/>
    <w:rPr>
      <w:rFonts w:ascii="Arial" w:eastAsia="MS Mincho" w:hAnsi="Arial" w:cs="Times New Roman"/>
      <w:sz w:val="18"/>
      <w:szCs w:val="20"/>
      <w:lang w:val="en-GB"/>
    </w:rPr>
  </w:style>
  <w:style w:type="character" w:customStyle="1" w:styleId="TALCar">
    <w:name w:val="TAL Car"/>
    <w:rsid w:val="0060169B"/>
    <w:rPr>
      <w:rFonts w:ascii="Arial" w:eastAsia="Times New Roman" w:hAnsi="Arial" w:cs="Times New Roman"/>
      <w:sz w:val="18"/>
      <w:szCs w:val="20"/>
      <w:lang w:val="en-GB" w:eastAsia="en-GB"/>
    </w:rPr>
  </w:style>
  <w:style w:type="paragraph" w:customStyle="1" w:styleId="TH">
    <w:name w:val="TH"/>
    <w:basedOn w:val="Normal"/>
    <w:link w:val="THChar"/>
    <w:rsid w:val="0060169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rsid w:val="0060169B"/>
    <w:rPr>
      <w:rFonts w:ascii="Arial" w:eastAsia="Times New Roman" w:hAnsi="Arial" w:cs="Times New Roman"/>
      <w:b/>
      <w:sz w:val="20"/>
      <w:szCs w:val="20"/>
      <w:lang w:val="en-GB" w:eastAsia="en-GB"/>
    </w:rPr>
  </w:style>
  <w:style w:type="character" w:customStyle="1" w:styleId="TAHCar">
    <w:name w:val="TAH Car"/>
    <w:link w:val="TAH"/>
    <w:locked/>
    <w:rsid w:val="0060169B"/>
    <w:rPr>
      <w:rFonts w:ascii="Arial" w:eastAsia="Times New Roman" w:hAnsi="Arial" w:cs="Times New Roman"/>
      <w:b/>
      <w:sz w:val="18"/>
      <w:szCs w:val="20"/>
      <w:lang w:val="en-GB" w:eastAsia="en-GB"/>
    </w:rPr>
  </w:style>
  <w:style w:type="paragraph" w:customStyle="1" w:styleId="LGTdoc1">
    <w:name w:val="LGTdoc_제목1"/>
    <w:basedOn w:val="Normal"/>
    <w:rsid w:val="0060169B"/>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ListParagraph1">
    <w:name w:val="List Paragraph1"/>
    <w:basedOn w:val="Normal"/>
    <w:qFormat/>
    <w:rsid w:val="0060169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2">
    <w:name w:val="List Paragraph2"/>
    <w:basedOn w:val="Normal"/>
    <w:qFormat/>
    <w:rsid w:val="0060169B"/>
    <w:pPr>
      <w:spacing w:after="0" w:line="240" w:lineRule="auto"/>
      <w:ind w:left="720"/>
      <w:contextualSpacing/>
    </w:pPr>
    <w:rPr>
      <w:rFonts w:ascii="Times New Roman" w:eastAsia="Times New Roman" w:hAnsi="Times New Roman" w:cs="Times New Roman"/>
      <w:sz w:val="24"/>
      <w:szCs w:val="24"/>
      <w:lang w:eastAsia="zh-CN"/>
    </w:rPr>
  </w:style>
  <w:style w:type="paragraph" w:styleId="PlainText">
    <w:name w:val="Plain Text"/>
    <w:basedOn w:val="Normal"/>
    <w:link w:val="PlainTextChar"/>
    <w:uiPriority w:val="99"/>
    <w:unhideWhenUsed/>
    <w:rsid w:val="0060169B"/>
    <w:pPr>
      <w:spacing w:after="0" w:line="240" w:lineRule="auto"/>
    </w:pPr>
    <w:rPr>
      <w:rFonts w:ascii="Arial" w:eastAsia="MS Gothic" w:hAnsi="Arial" w:cs="Times New Roman"/>
      <w:color w:val="000000"/>
      <w:sz w:val="20"/>
      <w:szCs w:val="20"/>
      <w:lang w:val="x-none"/>
    </w:rPr>
  </w:style>
  <w:style w:type="character" w:customStyle="1" w:styleId="PlainTextChar">
    <w:name w:val="Plain Text Char"/>
    <w:basedOn w:val="DefaultParagraphFont"/>
    <w:link w:val="PlainText"/>
    <w:uiPriority w:val="99"/>
    <w:rsid w:val="0060169B"/>
    <w:rPr>
      <w:rFonts w:ascii="Arial" w:eastAsia="MS Gothic" w:hAnsi="Arial" w:cs="Times New Roman"/>
      <w:color w:val="000000"/>
      <w:sz w:val="20"/>
      <w:szCs w:val="20"/>
      <w:lang w:val="x-none"/>
    </w:rPr>
  </w:style>
  <w:style w:type="paragraph" w:styleId="Index1">
    <w:name w:val="index 1"/>
    <w:basedOn w:val="Normal"/>
    <w:rsid w:val="0060169B"/>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0169B"/>
    <w:rPr>
      <w:rFonts w:ascii="Times" w:hAnsi="Times"/>
      <w:lang w:bidi="ar-SA"/>
    </w:rPr>
  </w:style>
  <w:style w:type="character" w:customStyle="1" w:styleId="5Char">
    <w:name w:val="标题 5 Char"/>
    <w:aliases w:val="H5 Char1"/>
    <w:link w:val="50"/>
    <w:rsid w:val="0060169B"/>
    <w:rPr>
      <w:rFonts w:ascii="Arial" w:hAnsi="Arial"/>
    </w:rPr>
  </w:style>
  <w:style w:type="paragraph" w:customStyle="1" w:styleId="50">
    <w:name w:val="标题 5"/>
    <w:aliases w:val="H5"/>
    <w:basedOn w:val="Normal"/>
    <w:link w:val="5Char"/>
    <w:rsid w:val="0060169B"/>
    <w:pPr>
      <w:keepNext/>
      <w:tabs>
        <w:tab w:val="num" w:pos="1008"/>
      </w:tabs>
      <w:spacing w:before="240" w:after="60" w:line="240" w:lineRule="auto"/>
      <w:ind w:left="1008" w:hanging="1008"/>
    </w:pPr>
    <w:rPr>
      <w:rFonts w:ascii="Arial" w:hAnsi="Arial"/>
    </w:rPr>
  </w:style>
  <w:style w:type="paragraph" w:customStyle="1" w:styleId="8">
    <w:name w:val="标题 8"/>
    <w:aliases w:val="Table Heading"/>
    <w:basedOn w:val="Normal"/>
    <w:rsid w:val="0060169B"/>
    <w:pPr>
      <w:tabs>
        <w:tab w:val="num" w:pos="1440"/>
      </w:tabs>
      <w:spacing w:before="240" w:after="60" w:line="240" w:lineRule="auto"/>
      <w:ind w:left="1440" w:hanging="1440"/>
    </w:pPr>
    <w:rPr>
      <w:rFonts w:ascii="Times New Roman" w:eastAsia="MS PGothic" w:hAnsi="Times New Roman" w:cs="Times New Roman"/>
      <w:i/>
      <w:iCs/>
      <w:sz w:val="24"/>
      <w:szCs w:val="24"/>
      <w:lang w:eastAsia="ja-JP"/>
    </w:rPr>
  </w:style>
  <w:style w:type="paragraph" w:customStyle="1" w:styleId="9">
    <w:name w:val="标题 9"/>
    <w:aliases w:val="Figure Heading,FH"/>
    <w:basedOn w:val="Normal"/>
    <w:rsid w:val="0060169B"/>
    <w:pPr>
      <w:tabs>
        <w:tab w:val="num" w:pos="1584"/>
      </w:tabs>
      <w:spacing w:before="240" w:after="60" w:line="240" w:lineRule="auto"/>
      <w:ind w:left="1584" w:hanging="1584"/>
    </w:pPr>
    <w:rPr>
      <w:rFonts w:ascii="Arial" w:eastAsia="MS PGothic" w:hAnsi="Arial" w:cs="Arial"/>
      <w:lang w:eastAsia="ja-JP"/>
    </w:rPr>
  </w:style>
  <w:style w:type="paragraph" w:customStyle="1" w:styleId="61">
    <w:name w:val="标题 61"/>
    <w:basedOn w:val="Normal"/>
    <w:rsid w:val="0060169B"/>
    <w:pPr>
      <w:tabs>
        <w:tab w:val="num" w:pos="1152"/>
      </w:tabs>
      <w:spacing w:after="0" w:line="240" w:lineRule="auto"/>
    </w:pPr>
    <w:rPr>
      <w:rFonts w:ascii="Times" w:eastAsia="MS PGothic" w:hAnsi="Times" w:cs="Times"/>
      <w:sz w:val="20"/>
      <w:szCs w:val="20"/>
      <w:lang w:eastAsia="ja-JP"/>
    </w:rPr>
  </w:style>
  <w:style w:type="paragraph" w:customStyle="1" w:styleId="71">
    <w:name w:val="标题 71"/>
    <w:basedOn w:val="Normal"/>
    <w:rsid w:val="0060169B"/>
    <w:pPr>
      <w:tabs>
        <w:tab w:val="num" w:pos="1296"/>
      </w:tabs>
      <w:spacing w:after="0" w:line="240" w:lineRule="auto"/>
    </w:pPr>
    <w:rPr>
      <w:rFonts w:ascii="Times" w:eastAsia="MS PGothic" w:hAnsi="Times" w:cs="Times"/>
      <w:sz w:val="20"/>
      <w:szCs w:val="20"/>
      <w:lang w:eastAsia="ja-JP"/>
    </w:rPr>
  </w:style>
  <w:style w:type="paragraph" w:customStyle="1" w:styleId="heading30">
    <w:name w:val="heading3"/>
    <w:basedOn w:val="Normal"/>
    <w:rsid w:val="0060169B"/>
    <w:pPr>
      <w:keepNext/>
      <w:spacing w:before="240" w:after="60" w:line="240" w:lineRule="auto"/>
      <w:ind w:left="720" w:hanging="720"/>
    </w:pPr>
    <w:rPr>
      <w:rFonts w:ascii="Arial" w:eastAsia="MS PGothic" w:hAnsi="Arial" w:cs="Arial"/>
      <w:color w:val="000000"/>
      <w:sz w:val="20"/>
      <w:szCs w:val="20"/>
      <w:lang w:eastAsia="ja-JP"/>
    </w:rPr>
  </w:style>
  <w:style w:type="paragraph" w:customStyle="1" w:styleId="heading40">
    <w:name w:val="heading4"/>
    <w:basedOn w:val="Normal"/>
    <w:rsid w:val="0060169B"/>
    <w:pPr>
      <w:keepNext/>
      <w:spacing w:before="240" w:after="60" w:line="240" w:lineRule="auto"/>
      <w:ind w:left="864" w:hanging="864"/>
    </w:pPr>
    <w:rPr>
      <w:rFonts w:ascii="Arial" w:eastAsia="MS PGothic" w:hAnsi="Arial" w:cs="Arial"/>
      <w:i/>
      <w:iCs/>
      <w:color w:val="000000"/>
      <w:sz w:val="20"/>
      <w:szCs w:val="20"/>
      <w:lang w:eastAsia="ja-JP"/>
    </w:rPr>
  </w:style>
  <w:style w:type="character" w:customStyle="1" w:styleId="Heading2Char1">
    <w:name w:val="Heading 2 Char1"/>
    <w:aliases w:val="H2 Char1,h2 Char1,Head2A Char,2 Char,UNDERRUBRIK 1-2 Char,DO NOT USE_h2 Char,h21 Char,Heading 2 Char Char,H2 Char Char,h2 Char Char,标题 2 Char"/>
    <w:rsid w:val="0060169B"/>
    <w:rPr>
      <w:rFonts w:ascii="Arial" w:hAnsi="Arial" w:cs="Arial"/>
      <w:b/>
      <w:bCs/>
      <w:i/>
      <w:iCs/>
      <w:sz w:val="24"/>
      <w:szCs w:val="28"/>
      <w:lang w:val="en-GB" w:eastAsia="en-US"/>
    </w:rPr>
  </w:style>
  <w:style w:type="character" w:customStyle="1" w:styleId="ListParagraphChar">
    <w:name w:val="List Paragraph Char"/>
    <w:link w:val="ListParagraph"/>
    <w:uiPriority w:val="34"/>
    <w:rsid w:val="0060169B"/>
    <w:rPr>
      <w:rFonts w:ascii="Times" w:eastAsia="Batang" w:hAnsi="Times" w:cs="Times New Roman"/>
      <w:sz w:val="20"/>
      <w:szCs w:val="24"/>
      <w:lang w:val="en-GB"/>
    </w:rPr>
  </w:style>
  <w:style w:type="paragraph" w:customStyle="1" w:styleId="ListParagraph3">
    <w:name w:val="List Paragraph3"/>
    <w:basedOn w:val="Normal"/>
    <w:qFormat/>
    <w:rsid w:val="0060169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Doc-text2">
    <w:name w:val="Doc-text2"/>
    <w:basedOn w:val="Normal"/>
    <w:link w:val="Doc-text2Char"/>
    <w:qFormat/>
    <w:rsid w:val="0060169B"/>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60169B"/>
    <w:rPr>
      <w:rFonts w:ascii="Arial" w:eastAsia="MS Mincho" w:hAnsi="Arial" w:cs="Times New Roman"/>
      <w:sz w:val="20"/>
      <w:szCs w:val="24"/>
      <w:lang w:val="en-GB" w:eastAsia="en-GB"/>
    </w:rPr>
  </w:style>
  <w:style w:type="paragraph" w:customStyle="1" w:styleId="ListParagraph5">
    <w:name w:val="List Paragraph5"/>
    <w:basedOn w:val="Normal"/>
    <w:qFormat/>
    <w:rsid w:val="0060169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Normal"/>
    <w:qFormat/>
    <w:rsid w:val="0060169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6">
    <w:name w:val="标题 6"/>
    <w:basedOn w:val="Normal"/>
    <w:rsid w:val="0060169B"/>
    <w:pPr>
      <w:tabs>
        <w:tab w:val="num" w:pos="1152"/>
      </w:tabs>
      <w:spacing w:after="0" w:line="240" w:lineRule="auto"/>
    </w:pPr>
    <w:rPr>
      <w:rFonts w:ascii="Times" w:eastAsia="MS PGothic" w:hAnsi="Times" w:cs="Times"/>
      <w:sz w:val="20"/>
      <w:szCs w:val="20"/>
      <w:lang w:eastAsia="ja-JP"/>
    </w:rPr>
  </w:style>
  <w:style w:type="paragraph" w:customStyle="1" w:styleId="7">
    <w:name w:val="标题 7"/>
    <w:basedOn w:val="Normal"/>
    <w:rsid w:val="0060169B"/>
    <w:pPr>
      <w:tabs>
        <w:tab w:val="num" w:pos="1296"/>
      </w:tabs>
      <w:spacing w:after="0" w:line="240" w:lineRule="auto"/>
    </w:pPr>
    <w:rPr>
      <w:rFonts w:ascii="Times" w:eastAsia="MS PGothic" w:hAnsi="Times" w:cs="Times"/>
      <w:sz w:val="20"/>
      <w:szCs w:val="20"/>
      <w:lang w:eastAsia="ja-JP"/>
    </w:rPr>
  </w:style>
  <w:style w:type="paragraph" w:customStyle="1" w:styleId="ListParagraph7">
    <w:name w:val="List Paragraph7"/>
    <w:basedOn w:val="Normal"/>
    <w:qFormat/>
    <w:rsid w:val="0060169B"/>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Normal"/>
    <w:qFormat/>
    <w:rsid w:val="0060169B"/>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rsid w:val="0060169B"/>
    <w:rPr>
      <w:rFonts w:ascii="Arial" w:hAnsi="Arial" w:cs="Arial"/>
      <w:b/>
      <w:bCs/>
      <w:kern w:val="32"/>
      <w:sz w:val="32"/>
      <w:szCs w:val="32"/>
      <w:lang w:val="en-GB" w:eastAsia="en-US"/>
    </w:rPr>
  </w:style>
  <w:style w:type="character" w:customStyle="1" w:styleId="TACChar">
    <w:name w:val="TAC Char"/>
    <w:link w:val="TAC"/>
    <w:locked/>
    <w:rsid w:val="0060169B"/>
    <w:rPr>
      <w:rFonts w:ascii="Times New Roman" w:eastAsia="SimSun" w:hAnsi="Times New Roman" w:cs="Times New Roman"/>
      <w:sz w:val="20"/>
      <w:szCs w:val="20"/>
      <w:lang w:val="en-GB"/>
    </w:rPr>
  </w:style>
  <w:style w:type="paragraph" w:customStyle="1" w:styleId="Normalwithindent">
    <w:name w:val="Normal with indent"/>
    <w:basedOn w:val="Normal"/>
    <w:link w:val="NormalwithindentChar"/>
    <w:qFormat/>
    <w:rsid w:val="0060169B"/>
    <w:pPr>
      <w:spacing w:before="120" w:after="120" w:line="336" w:lineRule="auto"/>
      <w:ind w:firstLine="397"/>
      <w:jc w:val="both"/>
    </w:pPr>
    <w:rPr>
      <w:rFonts w:ascii="Times New Roman" w:eastAsia="Malgun Gothic" w:hAnsi="Times New Roman" w:cs="Times New Roman"/>
      <w:sz w:val="20"/>
      <w:szCs w:val="20"/>
      <w:lang w:val="en-GB" w:eastAsia="x-none"/>
    </w:rPr>
  </w:style>
  <w:style w:type="character" w:customStyle="1" w:styleId="NormalwithindentChar">
    <w:name w:val="Normal with indent Char"/>
    <w:link w:val="Normalwithindent"/>
    <w:rsid w:val="0060169B"/>
    <w:rPr>
      <w:rFonts w:ascii="Times New Roman" w:eastAsia="Malgun Gothic" w:hAnsi="Times New Roman" w:cs="Times New Roman"/>
      <w:sz w:val="20"/>
      <w:szCs w:val="20"/>
      <w:lang w:val="en-GB" w:eastAsia="x-none"/>
    </w:rPr>
  </w:style>
  <w:style w:type="paragraph" w:customStyle="1" w:styleId="2222">
    <w:name w:val="스타일 스타일 스타일 스타일 양쪽 첫 줄:  2 글자 + 첫 줄:  2 글자 + 첫 줄:  2 글자 + 첫 줄:  2..."/>
    <w:basedOn w:val="Normal"/>
    <w:link w:val="2222Char"/>
    <w:rsid w:val="0060169B"/>
    <w:pPr>
      <w:spacing w:after="180" w:line="336" w:lineRule="auto"/>
      <w:ind w:firstLineChars="200" w:firstLine="200"/>
      <w:jc w:val="both"/>
    </w:pPr>
    <w:rPr>
      <w:rFonts w:ascii="Times New Roman" w:eastAsia="Malgun Gothic" w:hAnsi="Times New Roman" w:cs="Batang"/>
      <w:sz w:val="20"/>
      <w:szCs w:val="20"/>
      <w:lang w:val="en-GB"/>
    </w:rPr>
  </w:style>
  <w:style w:type="character" w:customStyle="1" w:styleId="2222Char">
    <w:name w:val="스타일 스타일 스타일 스타일 양쪽 첫 줄:  2 글자 + 첫 줄:  2 글자 + 첫 줄:  2 글자 + 첫 줄:  2... Char"/>
    <w:link w:val="2222"/>
    <w:rsid w:val="0060169B"/>
    <w:rPr>
      <w:rFonts w:ascii="Times New Roman" w:eastAsia="Malgun Gothic" w:hAnsi="Times New Roman" w:cs="Batang"/>
      <w:sz w:val="20"/>
      <w:szCs w:val="20"/>
      <w:lang w:val="en-GB"/>
    </w:rPr>
  </w:style>
  <w:style w:type="character" w:customStyle="1" w:styleId="B1Char1">
    <w:name w:val="B1 Char1"/>
    <w:locked/>
    <w:rsid w:val="000A2077"/>
    <w:rPr>
      <w:rFonts w:ascii="Times New Roman" w:hAnsi="Times New Roman"/>
      <w:lang w:val="en-GB"/>
    </w:rPr>
  </w:style>
  <w:style w:type="paragraph" w:customStyle="1" w:styleId="NonTOC">
    <w:name w:val="Non TOC"/>
    <w:semiHidden/>
    <w:rsid w:val="006C174B"/>
    <w:pPr>
      <w:spacing w:after="0" w:line="240" w:lineRule="auto"/>
    </w:pPr>
    <w:rPr>
      <w:rFonts w:ascii="Calibri" w:eastAsia="Times New Roman" w:hAnsi="Calibri" w:cs="Times New Roman"/>
      <w:b/>
      <w:sz w:val="36"/>
      <w:szCs w:val="24"/>
    </w:rPr>
  </w:style>
  <w:style w:type="character" w:customStyle="1" w:styleId="B1Char">
    <w:name w:val="B1 Char"/>
    <w:rsid w:val="001871B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520932">
      <w:bodyDiv w:val="1"/>
      <w:marLeft w:val="0"/>
      <w:marRight w:val="0"/>
      <w:marTop w:val="0"/>
      <w:marBottom w:val="0"/>
      <w:divBdr>
        <w:top w:val="none" w:sz="0" w:space="0" w:color="auto"/>
        <w:left w:val="none" w:sz="0" w:space="0" w:color="auto"/>
        <w:bottom w:val="none" w:sz="0" w:space="0" w:color="auto"/>
        <w:right w:val="none" w:sz="0" w:space="0" w:color="auto"/>
      </w:divBdr>
      <w:divsChild>
        <w:div w:id="1265764951">
          <w:marLeft w:val="547"/>
          <w:marRight w:val="0"/>
          <w:marTop w:val="115"/>
          <w:marBottom w:val="0"/>
          <w:divBdr>
            <w:top w:val="none" w:sz="0" w:space="0" w:color="auto"/>
            <w:left w:val="none" w:sz="0" w:space="0" w:color="auto"/>
            <w:bottom w:val="none" w:sz="0" w:space="0" w:color="auto"/>
            <w:right w:val="none" w:sz="0" w:space="0" w:color="auto"/>
          </w:divBdr>
        </w:div>
        <w:div w:id="2087023747">
          <w:marLeft w:val="1166"/>
          <w:marRight w:val="0"/>
          <w:marTop w:val="96"/>
          <w:marBottom w:val="0"/>
          <w:divBdr>
            <w:top w:val="none" w:sz="0" w:space="0" w:color="auto"/>
            <w:left w:val="none" w:sz="0" w:space="0" w:color="auto"/>
            <w:bottom w:val="none" w:sz="0" w:space="0" w:color="auto"/>
            <w:right w:val="none" w:sz="0" w:space="0" w:color="auto"/>
          </w:divBdr>
        </w:div>
        <w:div w:id="1393120503">
          <w:marLeft w:val="1166"/>
          <w:marRight w:val="0"/>
          <w:marTop w:val="96"/>
          <w:marBottom w:val="0"/>
          <w:divBdr>
            <w:top w:val="none" w:sz="0" w:space="0" w:color="auto"/>
            <w:left w:val="none" w:sz="0" w:space="0" w:color="auto"/>
            <w:bottom w:val="none" w:sz="0" w:space="0" w:color="auto"/>
            <w:right w:val="none" w:sz="0" w:space="0" w:color="auto"/>
          </w:divBdr>
        </w:div>
        <w:div w:id="1076633099">
          <w:marLeft w:val="1166"/>
          <w:marRight w:val="0"/>
          <w:marTop w:val="96"/>
          <w:marBottom w:val="0"/>
          <w:divBdr>
            <w:top w:val="none" w:sz="0" w:space="0" w:color="auto"/>
            <w:left w:val="none" w:sz="0" w:space="0" w:color="auto"/>
            <w:bottom w:val="none" w:sz="0" w:space="0" w:color="auto"/>
            <w:right w:val="none" w:sz="0" w:space="0" w:color="auto"/>
          </w:divBdr>
        </w:div>
        <w:div w:id="757559588">
          <w:marLeft w:val="1166"/>
          <w:marRight w:val="0"/>
          <w:marTop w:val="96"/>
          <w:marBottom w:val="0"/>
          <w:divBdr>
            <w:top w:val="none" w:sz="0" w:space="0" w:color="auto"/>
            <w:left w:val="none" w:sz="0" w:space="0" w:color="auto"/>
            <w:bottom w:val="none" w:sz="0" w:space="0" w:color="auto"/>
            <w:right w:val="none" w:sz="0" w:space="0" w:color="auto"/>
          </w:divBdr>
        </w:div>
      </w:divsChild>
    </w:div>
    <w:div w:id="324750486">
      <w:bodyDiv w:val="1"/>
      <w:marLeft w:val="0"/>
      <w:marRight w:val="0"/>
      <w:marTop w:val="0"/>
      <w:marBottom w:val="0"/>
      <w:divBdr>
        <w:top w:val="none" w:sz="0" w:space="0" w:color="auto"/>
        <w:left w:val="none" w:sz="0" w:space="0" w:color="auto"/>
        <w:bottom w:val="none" w:sz="0" w:space="0" w:color="auto"/>
        <w:right w:val="none" w:sz="0" w:space="0" w:color="auto"/>
      </w:divBdr>
      <w:divsChild>
        <w:div w:id="466825764">
          <w:marLeft w:val="0"/>
          <w:marRight w:val="0"/>
          <w:marTop w:val="0"/>
          <w:marBottom w:val="0"/>
          <w:divBdr>
            <w:top w:val="none" w:sz="0" w:space="0" w:color="auto"/>
            <w:left w:val="none" w:sz="0" w:space="0" w:color="auto"/>
            <w:bottom w:val="none" w:sz="0" w:space="0" w:color="auto"/>
            <w:right w:val="none" w:sz="0" w:space="0" w:color="auto"/>
          </w:divBdr>
        </w:div>
      </w:divsChild>
    </w:div>
    <w:div w:id="487786720">
      <w:bodyDiv w:val="1"/>
      <w:marLeft w:val="0"/>
      <w:marRight w:val="0"/>
      <w:marTop w:val="0"/>
      <w:marBottom w:val="0"/>
      <w:divBdr>
        <w:top w:val="none" w:sz="0" w:space="0" w:color="auto"/>
        <w:left w:val="none" w:sz="0" w:space="0" w:color="auto"/>
        <w:bottom w:val="none" w:sz="0" w:space="0" w:color="auto"/>
        <w:right w:val="none" w:sz="0" w:space="0" w:color="auto"/>
      </w:divBdr>
      <w:divsChild>
        <w:div w:id="1886988257">
          <w:marLeft w:val="547"/>
          <w:marRight w:val="0"/>
          <w:marTop w:val="96"/>
          <w:marBottom w:val="0"/>
          <w:divBdr>
            <w:top w:val="none" w:sz="0" w:space="0" w:color="auto"/>
            <w:left w:val="none" w:sz="0" w:space="0" w:color="auto"/>
            <w:bottom w:val="none" w:sz="0" w:space="0" w:color="auto"/>
            <w:right w:val="none" w:sz="0" w:space="0" w:color="auto"/>
          </w:divBdr>
        </w:div>
        <w:div w:id="508524533">
          <w:marLeft w:val="1166"/>
          <w:marRight w:val="0"/>
          <w:marTop w:val="86"/>
          <w:marBottom w:val="0"/>
          <w:divBdr>
            <w:top w:val="none" w:sz="0" w:space="0" w:color="auto"/>
            <w:left w:val="none" w:sz="0" w:space="0" w:color="auto"/>
            <w:bottom w:val="none" w:sz="0" w:space="0" w:color="auto"/>
            <w:right w:val="none" w:sz="0" w:space="0" w:color="auto"/>
          </w:divBdr>
        </w:div>
      </w:divsChild>
    </w:div>
    <w:div w:id="538585668">
      <w:bodyDiv w:val="1"/>
      <w:marLeft w:val="0"/>
      <w:marRight w:val="0"/>
      <w:marTop w:val="0"/>
      <w:marBottom w:val="0"/>
      <w:divBdr>
        <w:top w:val="none" w:sz="0" w:space="0" w:color="auto"/>
        <w:left w:val="none" w:sz="0" w:space="0" w:color="auto"/>
        <w:bottom w:val="none" w:sz="0" w:space="0" w:color="auto"/>
        <w:right w:val="none" w:sz="0" w:space="0" w:color="auto"/>
      </w:divBdr>
      <w:divsChild>
        <w:div w:id="188613523">
          <w:marLeft w:val="547"/>
          <w:marRight w:val="0"/>
          <w:marTop w:val="86"/>
          <w:marBottom w:val="0"/>
          <w:divBdr>
            <w:top w:val="none" w:sz="0" w:space="0" w:color="auto"/>
            <w:left w:val="none" w:sz="0" w:space="0" w:color="auto"/>
            <w:bottom w:val="none" w:sz="0" w:space="0" w:color="auto"/>
            <w:right w:val="none" w:sz="0" w:space="0" w:color="auto"/>
          </w:divBdr>
        </w:div>
      </w:divsChild>
    </w:div>
    <w:div w:id="810291287">
      <w:bodyDiv w:val="1"/>
      <w:marLeft w:val="0"/>
      <w:marRight w:val="0"/>
      <w:marTop w:val="0"/>
      <w:marBottom w:val="0"/>
      <w:divBdr>
        <w:top w:val="none" w:sz="0" w:space="0" w:color="auto"/>
        <w:left w:val="none" w:sz="0" w:space="0" w:color="auto"/>
        <w:bottom w:val="none" w:sz="0" w:space="0" w:color="auto"/>
        <w:right w:val="none" w:sz="0" w:space="0" w:color="auto"/>
      </w:divBdr>
    </w:div>
    <w:div w:id="859247601">
      <w:bodyDiv w:val="1"/>
      <w:marLeft w:val="0"/>
      <w:marRight w:val="0"/>
      <w:marTop w:val="0"/>
      <w:marBottom w:val="0"/>
      <w:divBdr>
        <w:top w:val="none" w:sz="0" w:space="0" w:color="auto"/>
        <w:left w:val="none" w:sz="0" w:space="0" w:color="auto"/>
        <w:bottom w:val="none" w:sz="0" w:space="0" w:color="auto"/>
        <w:right w:val="none" w:sz="0" w:space="0" w:color="auto"/>
      </w:divBdr>
      <w:divsChild>
        <w:div w:id="1866628103">
          <w:marLeft w:val="547"/>
          <w:marRight w:val="0"/>
          <w:marTop w:val="86"/>
          <w:marBottom w:val="0"/>
          <w:divBdr>
            <w:top w:val="none" w:sz="0" w:space="0" w:color="auto"/>
            <w:left w:val="none" w:sz="0" w:space="0" w:color="auto"/>
            <w:bottom w:val="none" w:sz="0" w:space="0" w:color="auto"/>
            <w:right w:val="none" w:sz="0" w:space="0" w:color="auto"/>
          </w:divBdr>
        </w:div>
      </w:divsChild>
    </w:div>
    <w:div w:id="1178037289">
      <w:bodyDiv w:val="1"/>
      <w:marLeft w:val="0"/>
      <w:marRight w:val="0"/>
      <w:marTop w:val="0"/>
      <w:marBottom w:val="0"/>
      <w:divBdr>
        <w:top w:val="none" w:sz="0" w:space="0" w:color="auto"/>
        <w:left w:val="none" w:sz="0" w:space="0" w:color="auto"/>
        <w:bottom w:val="none" w:sz="0" w:space="0" w:color="auto"/>
        <w:right w:val="none" w:sz="0" w:space="0" w:color="auto"/>
      </w:divBdr>
      <w:divsChild>
        <w:div w:id="311368628">
          <w:marLeft w:val="547"/>
          <w:marRight w:val="0"/>
          <w:marTop w:val="115"/>
          <w:marBottom w:val="0"/>
          <w:divBdr>
            <w:top w:val="none" w:sz="0" w:space="0" w:color="auto"/>
            <w:left w:val="none" w:sz="0" w:space="0" w:color="auto"/>
            <w:bottom w:val="none" w:sz="0" w:space="0" w:color="auto"/>
            <w:right w:val="none" w:sz="0" w:space="0" w:color="auto"/>
          </w:divBdr>
        </w:div>
        <w:div w:id="388845172">
          <w:marLeft w:val="1166"/>
          <w:marRight w:val="0"/>
          <w:marTop w:val="96"/>
          <w:marBottom w:val="0"/>
          <w:divBdr>
            <w:top w:val="none" w:sz="0" w:space="0" w:color="auto"/>
            <w:left w:val="none" w:sz="0" w:space="0" w:color="auto"/>
            <w:bottom w:val="none" w:sz="0" w:space="0" w:color="auto"/>
            <w:right w:val="none" w:sz="0" w:space="0" w:color="auto"/>
          </w:divBdr>
        </w:div>
        <w:div w:id="1115179075">
          <w:marLeft w:val="1166"/>
          <w:marRight w:val="0"/>
          <w:marTop w:val="96"/>
          <w:marBottom w:val="0"/>
          <w:divBdr>
            <w:top w:val="none" w:sz="0" w:space="0" w:color="auto"/>
            <w:left w:val="none" w:sz="0" w:space="0" w:color="auto"/>
            <w:bottom w:val="none" w:sz="0" w:space="0" w:color="auto"/>
            <w:right w:val="none" w:sz="0" w:space="0" w:color="auto"/>
          </w:divBdr>
        </w:div>
        <w:div w:id="1492673413">
          <w:marLeft w:val="1166"/>
          <w:marRight w:val="0"/>
          <w:marTop w:val="96"/>
          <w:marBottom w:val="0"/>
          <w:divBdr>
            <w:top w:val="none" w:sz="0" w:space="0" w:color="auto"/>
            <w:left w:val="none" w:sz="0" w:space="0" w:color="auto"/>
            <w:bottom w:val="none" w:sz="0" w:space="0" w:color="auto"/>
            <w:right w:val="none" w:sz="0" w:space="0" w:color="auto"/>
          </w:divBdr>
        </w:div>
        <w:div w:id="962152812">
          <w:marLeft w:val="1166"/>
          <w:marRight w:val="0"/>
          <w:marTop w:val="96"/>
          <w:marBottom w:val="0"/>
          <w:divBdr>
            <w:top w:val="none" w:sz="0" w:space="0" w:color="auto"/>
            <w:left w:val="none" w:sz="0" w:space="0" w:color="auto"/>
            <w:bottom w:val="none" w:sz="0" w:space="0" w:color="auto"/>
            <w:right w:val="none" w:sz="0" w:space="0" w:color="auto"/>
          </w:divBdr>
        </w:div>
      </w:divsChild>
    </w:div>
    <w:div w:id="1221819690">
      <w:bodyDiv w:val="1"/>
      <w:marLeft w:val="0"/>
      <w:marRight w:val="0"/>
      <w:marTop w:val="0"/>
      <w:marBottom w:val="0"/>
      <w:divBdr>
        <w:top w:val="none" w:sz="0" w:space="0" w:color="auto"/>
        <w:left w:val="none" w:sz="0" w:space="0" w:color="auto"/>
        <w:bottom w:val="none" w:sz="0" w:space="0" w:color="auto"/>
        <w:right w:val="none" w:sz="0" w:space="0" w:color="auto"/>
      </w:divBdr>
      <w:divsChild>
        <w:div w:id="1724256302">
          <w:marLeft w:val="0"/>
          <w:marRight w:val="0"/>
          <w:marTop w:val="0"/>
          <w:marBottom w:val="0"/>
          <w:divBdr>
            <w:top w:val="none" w:sz="0" w:space="0" w:color="auto"/>
            <w:left w:val="none" w:sz="0" w:space="0" w:color="auto"/>
            <w:bottom w:val="none" w:sz="0" w:space="0" w:color="auto"/>
            <w:right w:val="none" w:sz="0" w:space="0" w:color="auto"/>
          </w:divBdr>
        </w:div>
      </w:divsChild>
    </w:div>
    <w:div w:id="1468858940">
      <w:bodyDiv w:val="1"/>
      <w:marLeft w:val="0"/>
      <w:marRight w:val="0"/>
      <w:marTop w:val="0"/>
      <w:marBottom w:val="0"/>
      <w:divBdr>
        <w:top w:val="none" w:sz="0" w:space="0" w:color="auto"/>
        <w:left w:val="none" w:sz="0" w:space="0" w:color="auto"/>
        <w:bottom w:val="none" w:sz="0" w:space="0" w:color="auto"/>
        <w:right w:val="none" w:sz="0" w:space="0" w:color="auto"/>
      </w:divBdr>
    </w:div>
    <w:div w:id="1600139233">
      <w:bodyDiv w:val="1"/>
      <w:marLeft w:val="0"/>
      <w:marRight w:val="0"/>
      <w:marTop w:val="0"/>
      <w:marBottom w:val="0"/>
      <w:divBdr>
        <w:top w:val="none" w:sz="0" w:space="0" w:color="auto"/>
        <w:left w:val="none" w:sz="0" w:space="0" w:color="auto"/>
        <w:bottom w:val="none" w:sz="0" w:space="0" w:color="auto"/>
        <w:right w:val="none" w:sz="0" w:space="0" w:color="auto"/>
      </w:divBdr>
    </w:div>
    <w:div w:id="1932660688">
      <w:bodyDiv w:val="1"/>
      <w:marLeft w:val="0"/>
      <w:marRight w:val="0"/>
      <w:marTop w:val="0"/>
      <w:marBottom w:val="0"/>
      <w:divBdr>
        <w:top w:val="none" w:sz="0" w:space="0" w:color="auto"/>
        <w:left w:val="none" w:sz="0" w:space="0" w:color="auto"/>
        <w:bottom w:val="none" w:sz="0" w:space="0" w:color="auto"/>
        <w:right w:val="none" w:sz="0" w:space="0" w:color="auto"/>
      </w:divBdr>
      <w:divsChild>
        <w:div w:id="791482917">
          <w:marLeft w:val="547"/>
          <w:marRight w:val="0"/>
          <w:marTop w:val="86"/>
          <w:marBottom w:val="0"/>
          <w:divBdr>
            <w:top w:val="none" w:sz="0" w:space="0" w:color="auto"/>
            <w:left w:val="none" w:sz="0" w:space="0" w:color="auto"/>
            <w:bottom w:val="none" w:sz="0" w:space="0" w:color="auto"/>
            <w:right w:val="none" w:sz="0" w:space="0" w:color="auto"/>
          </w:divBdr>
        </w:div>
        <w:div w:id="2091148305">
          <w:marLeft w:val="547"/>
          <w:marRight w:val="0"/>
          <w:marTop w:val="86"/>
          <w:marBottom w:val="0"/>
          <w:divBdr>
            <w:top w:val="none" w:sz="0" w:space="0" w:color="auto"/>
            <w:left w:val="none" w:sz="0" w:space="0" w:color="auto"/>
            <w:bottom w:val="none" w:sz="0" w:space="0" w:color="auto"/>
            <w:right w:val="none" w:sz="0" w:space="0" w:color="auto"/>
          </w:divBdr>
        </w:div>
      </w:divsChild>
    </w:div>
    <w:div w:id="2007593141">
      <w:bodyDiv w:val="1"/>
      <w:marLeft w:val="0"/>
      <w:marRight w:val="0"/>
      <w:marTop w:val="0"/>
      <w:marBottom w:val="0"/>
      <w:divBdr>
        <w:top w:val="none" w:sz="0" w:space="0" w:color="auto"/>
        <w:left w:val="none" w:sz="0" w:space="0" w:color="auto"/>
        <w:bottom w:val="none" w:sz="0" w:space="0" w:color="auto"/>
        <w:right w:val="none" w:sz="0" w:space="0" w:color="auto"/>
      </w:divBdr>
    </w:div>
    <w:div w:id="2024622147">
      <w:bodyDiv w:val="1"/>
      <w:marLeft w:val="0"/>
      <w:marRight w:val="0"/>
      <w:marTop w:val="0"/>
      <w:marBottom w:val="0"/>
      <w:divBdr>
        <w:top w:val="none" w:sz="0" w:space="0" w:color="auto"/>
        <w:left w:val="none" w:sz="0" w:space="0" w:color="auto"/>
        <w:bottom w:val="none" w:sz="0" w:space="0" w:color="auto"/>
        <w:right w:val="none" w:sz="0" w:space="0" w:color="auto"/>
      </w:divBdr>
      <w:divsChild>
        <w:div w:id="1291207400">
          <w:marLeft w:val="547"/>
          <w:marRight w:val="0"/>
          <w:marTop w:val="96"/>
          <w:marBottom w:val="0"/>
          <w:divBdr>
            <w:top w:val="none" w:sz="0" w:space="0" w:color="auto"/>
            <w:left w:val="none" w:sz="0" w:space="0" w:color="auto"/>
            <w:bottom w:val="none" w:sz="0" w:space="0" w:color="auto"/>
            <w:right w:val="none" w:sz="0" w:space="0" w:color="auto"/>
          </w:divBdr>
        </w:div>
        <w:div w:id="188517236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mcmedresmethodol.biomedcentral.com/articles/10.1186/s12874-015-0023-0" TargetMode="External"/><Relationship Id="rId13" Type="http://schemas.openxmlformats.org/officeDocument/2006/relationships/hyperlink" Target="http://sphweb.bumc.bu.edu/otlt/mph-modules/bs/bs704_probability/BS704_Probability12.html" TargetMode="External"/><Relationship Id="rId3" Type="http://schemas.openxmlformats.org/officeDocument/2006/relationships/styles" Target="styles.xml"/><Relationship Id="rId7" Type="http://schemas.openxmlformats.org/officeDocument/2006/relationships/hyperlink" Target="https://en.wikipedia.org/wiki/Berry%E2%80%93Esseen_theorem" TargetMode="External"/><Relationship Id="rId12" Type="http://schemas.openxmlformats.org/officeDocument/2006/relationships/hyperlink" Target="http://www.stat.ucla.edu/~nchristo/introeconometrics/introecon_central_limit_theorem.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eb.stanford.edu/class/psych10/schedule/P10_W4L1"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ocw.mit.edu/courses/sloan-school-of-management/15-063-communicating-with-data-summer-2003/lecture-notes/lecture10.pdf" TargetMode="External"/><Relationship Id="rId4" Type="http://schemas.microsoft.com/office/2007/relationships/stylesWithEffects" Target="stylesWithEffects.xml"/><Relationship Id="rId9" Type="http://schemas.openxmlformats.org/officeDocument/2006/relationships/hyperlink" Target="https://www.johndcook.com/blog/normal_approx_to_binomia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CBAD1B-76DF-4B3E-8676-AE98338CD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1631</Words>
  <Characters>9302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Broadcom Corporation</Company>
  <LinksUpToDate>false</LinksUpToDate>
  <CharactersWithSpaces>10912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Sindhu Verma</dc:creator>
  <cp:lastModifiedBy>Broadcom</cp:lastModifiedBy>
  <cp:revision>3</cp:revision>
  <dcterms:created xsi:type="dcterms:W3CDTF">2017-05-25T20:46:00Z</dcterms:created>
  <dcterms:modified xsi:type="dcterms:W3CDTF">2017-05-25T20:52:00Z</dcterms:modified>
</cp:coreProperties>
</file>