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0B10E6" w14:textId="4C1925AB" w:rsidR="002F2EC7" w:rsidRDefault="00B86496" w:rsidP="00CE6BA1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</w:rPr>
      </w:pPr>
      <w:r w:rsidRPr="00B86496">
        <w:rPr>
          <w:b/>
          <w:noProof/>
          <w:color w:val="0000FF"/>
          <w:sz w:val="24"/>
        </w:rPr>
        <w:t>New WID: High-Performance eMTC (HeMTC)</w:t>
      </w:r>
    </w:p>
    <w:p w14:paraId="0A94492F" w14:textId="08038BB5" w:rsidR="00AE25BF" w:rsidRPr="00BD2DE3" w:rsidRDefault="00AE25BF" w:rsidP="00CE6B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23855">
        <w:rPr>
          <w:b/>
          <w:noProof/>
          <w:color w:val="0000FF"/>
          <w:sz w:val="24"/>
        </w:rPr>
        <w:t>3GPP TSG</w:t>
      </w:r>
      <w:r w:rsidR="00CE6BA1" w:rsidRPr="00823855">
        <w:rPr>
          <w:b/>
          <w:noProof/>
          <w:color w:val="0000FF"/>
          <w:sz w:val="24"/>
        </w:rPr>
        <w:t xml:space="preserve"> RA</w:t>
      </w:r>
      <w:bookmarkStart w:id="0" w:name="_GoBack"/>
      <w:bookmarkEnd w:id="0"/>
      <w:r w:rsidR="00CE6BA1" w:rsidRPr="00823855">
        <w:rPr>
          <w:b/>
          <w:noProof/>
          <w:color w:val="0000FF"/>
          <w:sz w:val="24"/>
        </w:rPr>
        <w:t xml:space="preserve">N </w:t>
      </w:r>
      <w:r w:rsidRPr="00823855">
        <w:rPr>
          <w:b/>
          <w:noProof/>
          <w:color w:val="0000FF"/>
          <w:sz w:val="24"/>
        </w:rPr>
        <w:t>Meeting #</w:t>
      </w:r>
      <w:r w:rsidR="00BE0927" w:rsidRPr="00823855">
        <w:rPr>
          <w:b/>
          <w:noProof/>
          <w:color w:val="0000FF"/>
          <w:sz w:val="24"/>
        </w:rPr>
        <w:t>7</w:t>
      </w:r>
      <w:r w:rsidR="00D373B3">
        <w:rPr>
          <w:b/>
          <w:noProof/>
          <w:color w:val="0000FF"/>
          <w:sz w:val="24"/>
        </w:rPr>
        <w:t>2</w:t>
      </w:r>
      <w:r w:rsidRPr="004922D6">
        <w:rPr>
          <w:b/>
          <w:i/>
          <w:noProof/>
          <w:color w:val="0000FF"/>
          <w:sz w:val="28"/>
        </w:rPr>
        <w:tab/>
      </w:r>
      <w:r w:rsidR="00ED6C6D" w:rsidRPr="00107B34">
        <w:rPr>
          <w:b/>
          <w:noProof/>
          <w:color w:val="0000FF"/>
          <w:sz w:val="28"/>
        </w:rPr>
        <w:t>RP-</w:t>
      </w:r>
      <w:r w:rsidR="00856815" w:rsidRPr="00107B34">
        <w:rPr>
          <w:b/>
          <w:noProof/>
          <w:color w:val="0000FF"/>
          <w:sz w:val="28"/>
        </w:rPr>
        <w:t>16</w:t>
      </w:r>
      <w:r w:rsidR="00107B34">
        <w:rPr>
          <w:b/>
          <w:noProof/>
          <w:color w:val="0000FF"/>
          <w:sz w:val="28"/>
        </w:rPr>
        <w:t>127</w:t>
      </w:r>
      <w:r w:rsidR="001066C1">
        <w:rPr>
          <w:b/>
          <w:noProof/>
          <w:color w:val="0000FF"/>
          <w:sz w:val="28"/>
        </w:rPr>
        <w:t>4</w:t>
      </w:r>
    </w:p>
    <w:p w14:paraId="75C84CD7" w14:textId="7EDEF7C2" w:rsidR="00AE25BF" w:rsidRDefault="00D373B3" w:rsidP="00BD2DE3">
      <w:pPr>
        <w:pStyle w:val="CRCoverPage"/>
        <w:tabs>
          <w:tab w:val="left" w:pos="7655"/>
        </w:tabs>
        <w:spacing w:after="0"/>
        <w:outlineLvl w:val="0"/>
        <w:rPr>
          <w:b/>
          <w:sz w:val="24"/>
        </w:rPr>
      </w:pPr>
      <w:r>
        <w:rPr>
          <w:b/>
          <w:noProof/>
          <w:color w:val="0000FF"/>
          <w:sz w:val="24"/>
        </w:rPr>
        <w:t>Busan</w:t>
      </w:r>
      <w:r w:rsidR="006A5B78">
        <w:rPr>
          <w:b/>
          <w:noProof/>
          <w:color w:val="0000FF"/>
          <w:sz w:val="24"/>
        </w:rPr>
        <w:t xml:space="preserve">, </w:t>
      </w:r>
      <w:r>
        <w:rPr>
          <w:b/>
          <w:noProof/>
          <w:color w:val="0000FF"/>
          <w:sz w:val="24"/>
        </w:rPr>
        <w:t>Korea</w:t>
      </w:r>
      <w:r w:rsidR="006A5B78">
        <w:rPr>
          <w:b/>
          <w:noProof/>
          <w:color w:val="0000FF"/>
          <w:sz w:val="24"/>
        </w:rPr>
        <w:t xml:space="preserve">, </w:t>
      </w:r>
      <w:r>
        <w:rPr>
          <w:b/>
          <w:noProof/>
          <w:color w:val="0000FF"/>
          <w:sz w:val="24"/>
        </w:rPr>
        <w:t>June</w:t>
      </w:r>
      <w:r w:rsidR="006A5B78">
        <w:rPr>
          <w:b/>
          <w:noProof/>
          <w:color w:val="0000FF"/>
          <w:sz w:val="24"/>
        </w:rPr>
        <w:t xml:space="preserve"> </w:t>
      </w:r>
      <w:r>
        <w:rPr>
          <w:b/>
          <w:noProof/>
          <w:color w:val="0000FF"/>
          <w:sz w:val="24"/>
        </w:rPr>
        <w:t>13</w:t>
      </w:r>
      <w:r w:rsidR="006A5B78" w:rsidRPr="004922D6">
        <w:rPr>
          <w:b/>
          <w:noProof/>
          <w:color w:val="0000FF"/>
          <w:sz w:val="24"/>
        </w:rPr>
        <w:t xml:space="preserve"> - </w:t>
      </w:r>
      <w:r w:rsidR="006A5B78">
        <w:rPr>
          <w:b/>
          <w:noProof/>
          <w:color w:val="0000FF"/>
          <w:sz w:val="24"/>
        </w:rPr>
        <w:t>1</w:t>
      </w:r>
      <w:r w:rsidR="009452B5">
        <w:rPr>
          <w:b/>
          <w:noProof/>
          <w:color w:val="0000FF"/>
          <w:sz w:val="24"/>
        </w:rPr>
        <w:t>6</w:t>
      </w:r>
      <w:r w:rsidR="006A5B78">
        <w:rPr>
          <w:b/>
          <w:noProof/>
          <w:color w:val="0000FF"/>
          <w:sz w:val="24"/>
        </w:rPr>
        <w:t>,</w:t>
      </w:r>
      <w:r w:rsidR="006A5B78" w:rsidRPr="004922D6">
        <w:rPr>
          <w:b/>
          <w:noProof/>
          <w:color w:val="0000FF"/>
          <w:sz w:val="24"/>
        </w:rPr>
        <w:t xml:space="preserve"> 201</w:t>
      </w:r>
      <w:r w:rsidR="006A5B78">
        <w:rPr>
          <w:b/>
          <w:noProof/>
          <w:color w:val="0000FF"/>
          <w:sz w:val="24"/>
        </w:rPr>
        <w:t>6</w:t>
      </w:r>
      <w:r w:rsidR="00A4332E">
        <w:rPr>
          <w:rFonts w:eastAsia="Batang" w:cs="Arial"/>
          <w:sz w:val="18"/>
          <w:szCs w:val="18"/>
          <w:lang w:eastAsia="zh-CN"/>
        </w:rPr>
        <w:t xml:space="preserve">                                                                  </w:t>
      </w:r>
      <w:r w:rsidR="00823855">
        <w:rPr>
          <w:rFonts w:eastAsia="Batang" w:cs="Arial"/>
          <w:sz w:val="18"/>
          <w:szCs w:val="18"/>
          <w:lang w:eastAsia="zh-CN"/>
        </w:rPr>
        <w:t xml:space="preserve">   </w:t>
      </w:r>
      <w:r w:rsidR="00141490">
        <w:rPr>
          <w:rFonts w:eastAsia="Batang" w:cs="Arial"/>
          <w:sz w:val="18"/>
          <w:szCs w:val="18"/>
          <w:lang w:eastAsia="zh-CN"/>
        </w:rPr>
        <w:t xml:space="preserve">       </w:t>
      </w:r>
      <w:r w:rsidR="00141490">
        <w:rPr>
          <w:b/>
          <w:noProof/>
          <w:color w:val="0000FF"/>
          <w:sz w:val="18"/>
        </w:rPr>
        <w:t>updated from</w:t>
      </w:r>
      <w:r w:rsidR="00A242B3" w:rsidRPr="00BD2307">
        <w:rPr>
          <w:b/>
          <w:noProof/>
          <w:color w:val="0000FF"/>
          <w:sz w:val="18"/>
        </w:rPr>
        <w:t xml:space="preserve"> </w:t>
      </w:r>
      <w:r w:rsidR="00A242B3" w:rsidRPr="00A242B3">
        <w:rPr>
          <w:b/>
          <w:noProof/>
          <w:color w:val="0000FF"/>
          <w:sz w:val="18"/>
        </w:rPr>
        <w:t>RP-</w:t>
      </w:r>
      <w:r w:rsidR="00856815" w:rsidRPr="00A242B3">
        <w:rPr>
          <w:b/>
          <w:noProof/>
          <w:color w:val="0000FF"/>
          <w:sz w:val="18"/>
        </w:rPr>
        <w:t>16</w:t>
      </w:r>
      <w:r w:rsidR="00856815">
        <w:rPr>
          <w:b/>
          <w:noProof/>
          <w:color w:val="0000FF"/>
          <w:sz w:val="18"/>
        </w:rPr>
        <w:t>1185</w:t>
      </w:r>
    </w:p>
    <w:p w14:paraId="2038B9D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B3EFA2C" w14:textId="0DF6109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40728">
        <w:rPr>
          <w:rFonts w:ascii="Arial" w:eastAsia="Batang" w:hAnsi="Arial"/>
          <w:b/>
          <w:lang w:val="en-US" w:eastAsia="zh-CN"/>
        </w:rPr>
        <w:t>Source:</w:t>
      </w:r>
      <w:r w:rsidRPr="00B40728">
        <w:rPr>
          <w:rFonts w:ascii="Arial" w:eastAsia="Batang" w:hAnsi="Arial"/>
          <w:b/>
          <w:lang w:val="en-US" w:eastAsia="zh-CN"/>
        </w:rPr>
        <w:tab/>
      </w:r>
      <w:r w:rsidR="00003096">
        <w:rPr>
          <w:rFonts w:ascii="Arial" w:eastAsia="Batang" w:hAnsi="Arial"/>
          <w:b/>
          <w:lang w:val="en-US" w:eastAsia="zh-CN"/>
        </w:rPr>
        <w:t>Intel</w:t>
      </w:r>
      <w:r w:rsidR="006A5B78">
        <w:rPr>
          <w:rFonts w:ascii="Arial" w:eastAsia="Batang" w:hAnsi="Arial"/>
          <w:b/>
          <w:lang w:val="en-US" w:eastAsia="zh-CN"/>
        </w:rPr>
        <w:t xml:space="preserve"> Corporation</w:t>
      </w:r>
    </w:p>
    <w:p w14:paraId="7A104E3C" w14:textId="428870F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A5B78">
        <w:rPr>
          <w:rFonts w:ascii="Arial" w:eastAsia="Batang" w:hAnsi="Arial" w:cs="Arial"/>
          <w:b/>
          <w:lang w:eastAsia="zh-CN"/>
        </w:rPr>
        <w:t>New WID</w:t>
      </w:r>
      <w:r w:rsidR="00003096">
        <w:rPr>
          <w:rFonts w:ascii="Arial" w:eastAsia="Batang" w:hAnsi="Arial" w:cs="Arial"/>
          <w:b/>
          <w:lang w:eastAsia="zh-CN"/>
        </w:rPr>
        <w:t xml:space="preserve">: </w:t>
      </w:r>
      <w:r w:rsidR="006A5B78" w:rsidRPr="006A5B78">
        <w:rPr>
          <w:rFonts w:ascii="Arial" w:eastAsia="Batang" w:hAnsi="Arial" w:cs="Arial"/>
          <w:b/>
          <w:lang w:eastAsia="zh-CN"/>
        </w:rPr>
        <w:t>High-Performance eMTC (HeMTC)</w:t>
      </w:r>
      <w:r w:rsidR="00ED6BE0">
        <w:rPr>
          <w:rFonts w:ascii="Arial" w:eastAsia="Batang" w:hAnsi="Arial" w:cs="Arial"/>
          <w:b/>
          <w:lang w:eastAsia="zh-CN"/>
        </w:rPr>
        <w:t xml:space="preserve"> for LTE</w:t>
      </w:r>
    </w:p>
    <w:p w14:paraId="5E96555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9A3243">
        <w:rPr>
          <w:rFonts w:ascii="Arial" w:eastAsia="Batang" w:hAnsi="Arial"/>
          <w:b/>
          <w:lang w:eastAsia="zh-CN"/>
        </w:rPr>
        <w:t>Approval</w:t>
      </w:r>
    </w:p>
    <w:p w14:paraId="4855136B" w14:textId="6150BD31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A5B78">
        <w:rPr>
          <w:rFonts w:ascii="Arial" w:eastAsia="Batang" w:hAnsi="Arial"/>
          <w:b/>
          <w:lang w:eastAsia="zh-CN"/>
        </w:rPr>
        <w:t>10</w:t>
      </w:r>
      <w:r w:rsidR="00823855">
        <w:rPr>
          <w:rFonts w:ascii="Arial" w:eastAsia="Batang" w:hAnsi="Arial"/>
          <w:b/>
          <w:lang w:eastAsia="zh-CN"/>
        </w:rPr>
        <w:t>.</w:t>
      </w:r>
      <w:r w:rsidR="006A5B78">
        <w:rPr>
          <w:rFonts w:ascii="Arial" w:eastAsia="Batang" w:hAnsi="Arial"/>
          <w:b/>
          <w:lang w:eastAsia="zh-CN"/>
        </w:rPr>
        <w:t>1</w:t>
      </w:r>
      <w:r w:rsidR="00823855">
        <w:rPr>
          <w:rFonts w:ascii="Arial" w:eastAsia="Batang" w:hAnsi="Arial"/>
          <w:b/>
          <w:lang w:eastAsia="zh-CN"/>
        </w:rPr>
        <w:t>.</w:t>
      </w:r>
      <w:r w:rsidR="006A5B78">
        <w:rPr>
          <w:rFonts w:ascii="Arial" w:eastAsia="Batang" w:hAnsi="Arial"/>
          <w:b/>
          <w:lang w:eastAsia="zh-CN"/>
        </w:rPr>
        <w:t>1</w:t>
      </w:r>
    </w:p>
    <w:p w14:paraId="02D6D2C8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660ED25" w14:textId="77777777"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F76578B" w14:textId="3F1FAC40" w:rsidR="003F268E" w:rsidRPr="00BA3A53" w:rsidRDefault="008A76FD" w:rsidP="00CE6BA1">
      <w:pPr>
        <w:pStyle w:val="Heading1"/>
      </w:pPr>
      <w:r w:rsidRPr="00BA3A53">
        <w:t>Title</w:t>
      </w:r>
      <w:r w:rsidR="00985B73" w:rsidRPr="00BA3A53">
        <w:t>:</w:t>
      </w:r>
      <w:r w:rsidR="00CE6BA1">
        <w:tab/>
      </w:r>
      <w:r w:rsidR="0081138D" w:rsidRPr="0081138D">
        <w:t xml:space="preserve">High-Performance </w:t>
      </w:r>
      <w:r w:rsidR="00E001A1">
        <w:t>e</w:t>
      </w:r>
      <w:r w:rsidR="0081138D" w:rsidRPr="0081138D">
        <w:t>MTC (H</w:t>
      </w:r>
      <w:r w:rsidR="00E001A1">
        <w:t>e</w:t>
      </w:r>
      <w:r w:rsidR="0081138D" w:rsidRPr="0081138D">
        <w:t>MTC)</w:t>
      </w:r>
    </w:p>
    <w:p w14:paraId="0A095BB0" w14:textId="3F7A32CB"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CE6BA1">
        <w:t>cronym:</w:t>
      </w:r>
      <w:r w:rsidR="00F41A27">
        <w:tab/>
      </w:r>
    </w:p>
    <w:p w14:paraId="240F1E38" w14:textId="77777777"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14:paraId="7307156B" w14:textId="77777777"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box(es) in the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17CA3" w:rsidRPr="00DC2382" w14:paraId="269BD085" w14:textId="77777777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1CDAA38" w14:textId="77777777" w:rsidR="00A17CA3" w:rsidRPr="00DC2382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DC2382">
              <w:rPr>
                <w:b/>
                <w:bCs/>
                <w:color w:val="0000FF"/>
              </w:rPr>
              <w:t xml:space="preserve">This WID includes </w:t>
            </w:r>
            <w:r w:rsidR="00BE1B14" w:rsidRPr="00DC2382">
              <w:rPr>
                <w:b/>
                <w:bCs/>
                <w:color w:val="0000FF"/>
              </w:rPr>
              <w:t xml:space="preserve">a </w:t>
            </w:r>
            <w:r w:rsidRPr="00DC2382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A082C63" w14:textId="0FCEDC01" w:rsidR="00A17CA3" w:rsidRPr="00DC2382" w:rsidRDefault="009A3243" w:rsidP="004C7921">
            <w:pPr>
              <w:pStyle w:val="TAL"/>
              <w:jc w:val="center"/>
              <w:rPr>
                <w:b/>
                <w:bCs/>
              </w:rPr>
            </w:pPr>
            <w:r w:rsidRPr="00DC2382">
              <w:rPr>
                <w:b/>
                <w:bCs/>
              </w:rPr>
              <w:t>X</w:t>
            </w:r>
          </w:p>
        </w:tc>
      </w:tr>
      <w:tr w:rsidR="00A17CA3" w:rsidRPr="00DC2382" w14:paraId="369273DF" w14:textId="77777777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29B5037" w14:textId="77777777" w:rsidR="00A17CA3" w:rsidRPr="00DC2382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DC2382">
              <w:rPr>
                <w:b/>
                <w:bCs/>
                <w:color w:val="0000FF"/>
              </w:rPr>
              <w:t xml:space="preserve">This WID includes </w:t>
            </w:r>
            <w:r w:rsidR="00BE1B14" w:rsidRPr="00DC2382">
              <w:rPr>
                <w:b/>
                <w:bCs/>
                <w:color w:val="0000FF"/>
              </w:rPr>
              <w:t xml:space="preserve">a </w:t>
            </w:r>
            <w:r w:rsidRPr="00DC2382">
              <w:rPr>
                <w:b/>
                <w:bCs/>
                <w:color w:val="0000FF"/>
              </w:rPr>
              <w:t>Perf</w:t>
            </w:r>
            <w:r w:rsidR="00BE1B14" w:rsidRPr="00DC2382">
              <w:rPr>
                <w:b/>
                <w:bCs/>
                <w:color w:val="0000FF"/>
              </w:rPr>
              <w:t>ormance</w:t>
            </w:r>
            <w:r w:rsidRPr="00DC2382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B6115E9" w14:textId="0DDAD2E1" w:rsidR="00A17CA3" w:rsidRPr="00DC2382" w:rsidRDefault="006F70FF" w:rsidP="004C7921">
            <w:pPr>
              <w:pStyle w:val="TAL"/>
              <w:jc w:val="center"/>
              <w:rPr>
                <w:b/>
                <w:bCs/>
              </w:rPr>
            </w:pPr>
            <w:r w:rsidRPr="00DC2382">
              <w:rPr>
                <w:b/>
                <w:bCs/>
              </w:rPr>
              <w:t>X</w:t>
            </w:r>
          </w:p>
        </w:tc>
      </w:tr>
    </w:tbl>
    <w:p w14:paraId="2B73FEE4" w14:textId="77777777" w:rsidR="00A17CA3" w:rsidRPr="00A17CA3" w:rsidRDefault="00A17CA3" w:rsidP="00A17CA3">
      <w:pPr>
        <w:ind w:right="-99"/>
        <w:rPr>
          <w:b/>
        </w:rPr>
      </w:pPr>
    </w:p>
    <w:p w14:paraId="1C06323E" w14:textId="77777777"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DC2382" w14:paraId="286526D7" w14:textId="77777777" w:rsidTr="006B4280">
        <w:tc>
          <w:tcPr>
            <w:tcW w:w="675" w:type="dxa"/>
          </w:tcPr>
          <w:p w14:paraId="34C23DF4" w14:textId="77777777" w:rsidR="008A76FD" w:rsidRPr="00DC2382" w:rsidRDefault="009A3243" w:rsidP="00A10539">
            <w:pPr>
              <w:pStyle w:val="TAC"/>
            </w:pPr>
            <w:r w:rsidRPr="00DC2382">
              <w:t>X</w:t>
            </w:r>
          </w:p>
        </w:tc>
        <w:tc>
          <w:tcPr>
            <w:tcW w:w="2694" w:type="dxa"/>
            <w:shd w:val="clear" w:color="auto" w:fill="E0E0E0"/>
          </w:tcPr>
          <w:p w14:paraId="1ACF93C8" w14:textId="77777777" w:rsidR="008A76FD" w:rsidRPr="00DC2382" w:rsidRDefault="008A76FD" w:rsidP="005D3FEC">
            <w:pPr>
              <w:pStyle w:val="TAL"/>
              <w:rPr>
                <w:b/>
              </w:rPr>
            </w:pPr>
            <w:r w:rsidRPr="00DC2382">
              <w:rPr>
                <w:b/>
              </w:rPr>
              <w:t>Radio Access</w:t>
            </w:r>
          </w:p>
        </w:tc>
      </w:tr>
      <w:tr w:rsidR="008A76FD" w:rsidRPr="00DC2382" w14:paraId="57859097" w14:textId="77777777" w:rsidTr="006B4280">
        <w:tc>
          <w:tcPr>
            <w:tcW w:w="675" w:type="dxa"/>
          </w:tcPr>
          <w:p w14:paraId="4B8FCF03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70575D0" w14:textId="77777777" w:rsidR="008A76FD" w:rsidRPr="00DC2382" w:rsidRDefault="008A76FD" w:rsidP="005D3FEC">
            <w:pPr>
              <w:pStyle w:val="TAL"/>
              <w:rPr>
                <w:b/>
              </w:rPr>
            </w:pPr>
            <w:r w:rsidRPr="00DC2382">
              <w:rPr>
                <w:b/>
              </w:rPr>
              <w:t>Core Network</w:t>
            </w:r>
          </w:p>
        </w:tc>
      </w:tr>
      <w:tr w:rsidR="008A76FD" w:rsidRPr="00DC2382" w14:paraId="3838EF30" w14:textId="77777777" w:rsidTr="006B4280">
        <w:tc>
          <w:tcPr>
            <w:tcW w:w="675" w:type="dxa"/>
          </w:tcPr>
          <w:p w14:paraId="3A08DD81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1265FE1" w14:textId="77777777" w:rsidR="008A76FD" w:rsidRPr="00DC2382" w:rsidRDefault="008A76FD" w:rsidP="005D3FEC">
            <w:pPr>
              <w:pStyle w:val="TAL"/>
              <w:rPr>
                <w:b/>
              </w:rPr>
            </w:pPr>
            <w:r w:rsidRPr="00DC2382">
              <w:rPr>
                <w:b/>
              </w:rPr>
              <w:t>Services</w:t>
            </w:r>
          </w:p>
        </w:tc>
      </w:tr>
    </w:tbl>
    <w:p w14:paraId="7B3CE3F8" w14:textId="77777777" w:rsidR="008A76FD" w:rsidRDefault="008A76FD" w:rsidP="001C5C86">
      <w:pPr>
        <w:ind w:right="-99"/>
        <w:rPr>
          <w:b/>
        </w:rPr>
      </w:pPr>
    </w:p>
    <w:p w14:paraId="6A029D1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14:paraId="0151B99A" w14:textId="77777777"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14:paraId="374A038A" w14:textId="77777777"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C2382" w14:paraId="0FE11930" w14:textId="77777777" w:rsidTr="006B4280">
        <w:tc>
          <w:tcPr>
            <w:tcW w:w="675" w:type="dxa"/>
          </w:tcPr>
          <w:p w14:paraId="2D76A09F" w14:textId="77777777" w:rsidR="004876B9" w:rsidRPr="00DC23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AFCD0C0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Study It</w:t>
            </w:r>
            <w:r w:rsidR="007F7421" w:rsidRPr="00DC2382">
              <w:t>em (go to 2.1</w:t>
            </w:r>
            <w:r w:rsidRPr="00DC2382">
              <w:t>)</w:t>
            </w:r>
          </w:p>
        </w:tc>
      </w:tr>
      <w:tr w:rsidR="004876B9" w:rsidRPr="00DC2382" w14:paraId="061474ED" w14:textId="77777777" w:rsidTr="006B4280">
        <w:tc>
          <w:tcPr>
            <w:tcW w:w="675" w:type="dxa"/>
          </w:tcPr>
          <w:p w14:paraId="49900C32" w14:textId="77777777" w:rsidR="004876B9" w:rsidRPr="00DC2382" w:rsidRDefault="009A3243" w:rsidP="00A10539">
            <w:pPr>
              <w:pStyle w:val="TAC"/>
            </w:pPr>
            <w:r w:rsidRPr="00DC2382">
              <w:t>X</w:t>
            </w:r>
          </w:p>
        </w:tc>
        <w:tc>
          <w:tcPr>
            <w:tcW w:w="2694" w:type="dxa"/>
            <w:shd w:val="clear" w:color="auto" w:fill="E0E0E0"/>
          </w:tcPr>
          <w:p w14:paraId="3630B820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 xml:space="preserve">Feature (go to </w:t>
            </w:r>
            <w:r w:rsidR="007F7421" w:rsidRPr="00DC2382">
              <w:t>2.2</w:t>
            </w:r>
            <w:r w:rsidRPr="00DC2382">
              <w:t>)</w:t>
            </w:r>
          </w:p>
        </w:tc>
      </w:tr>
      <w:tr w:rsidR="004876B9" w:rsidRPr="00DC2382" w14:paraId="7BB1EFCE" w14:textId="77777777" w:rsidTr="006B4280">
        <w:tc>
          <w:tcPr>
            <w:tcW w:w="675" w:type="dxa"/>
          </w:tcPr>
          <w:p w14:paraId="59D65EA5" w14:textId="77777777" w:rsidR="004876B9" w:rsidRPr="00DC23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F9C2C6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 xml:space="preserve">Building Block (go to </w:t>
            </w:r>
            <w:r w:rsidR="007F7421" w:rsidRPr="00DC2382">
              <w:t>2.3</w:t>
            </w:r>
            <w:r w:rsidRPr="00DC2382">
              <w:t>)</w:t>
            </w:r>
          </w:p>
        </w:tc>
      </w:tr>
      <w:tr w:rsidR="004876B9" w:rsidRPr="00DC2382" w14:paraId="1D5C4735" w14:textId="77777777" w:rsidTr="006B4280">
        <w:tc>
          <w:tcPr>
            <w:tcW w:w="675" w:type="dxa"/>
          </w:tcPr>
          <w:p w14:paraId="7449B5C8" w14:textId="77777777" w:rsidR="004876B9" w:rsidRPr="00DC23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ACFB4EA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 xml:space="preserve">Work Task (go to </w:t>
            </w:r>
            <w:r w:rsidR="007F7421" w:rsidRPr="00DC2382">
              <w:t>2.4</w:t>
            </w:r>
            <w:r w:rsidRPr="00DC2382">
              <w:t>)</w:t>
            </w:r>
          </w:p>
        </w:tc>
      </w:tr>
    </w:tbl>
    <w:p w14:paraId="782479B1" w14:textId="77777777" w:rsidR="006601CA" w:rsidRDefault="006601CA" w:rsidP="006601CA">
      <w:pPr>
        <w:ind w:right="-99"/>
      </w:pPr>
    </w:p>
    <w:p w14:paraId="2A5D7968" w14:textId="77777777"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14:paraId="5F07593B" w14:textId="77777777"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DC2382" w14:paraId="1BBE1156" w14:textId="77777777" w:rsidTr="006B4280">
        <w:tc>
          <w:tcPr>
            <w:tcW w:w="9606" w:type="dxa"/>
            <w:gridSpan w:val="3"/>
            <w:shd w:val="clear" w:color="auto" w:fill="E0E0E0"/>
          </w:tcPr>
          <w:p w14:paraId="37F70D18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Related Work Item</w:t>
            </w:r>
            <w:r w:rsidR="00A36378" w:rsidRPr="00DC2382">
              <w:t>(s)</w:t>
            </w:r>
            <w:r w:rsidR="005573BB" w:rsidRPr="00DC2382">
              <w:t xml:space="preserve"> (if any]</w:t>
            </w:r>
          </w:p>
        </w:tc>
      </w:tr>
      <w:tr w:rsidR="004876B9" w:rsidRPr="00DC2382" w14:paraId="5B95F44B" w14:textId="77777777" w:rsidTr="006B4280">
        <w:tc>
          <w:tcPr>
            <w:tcW w:w="1101" w:type="dxa"/>
            <w:shd w:val="clear" w:color="auto" w:fill="E0E0E0"/>
          </w:tcPr>
          <w:p w14:paraId="65ABCBE2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AB98D6C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73266E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Nature of relationship</w:t>
            </w:r>
          </w:p>
        </w:tc>
      </w:tr>
      <w:tr w:rsidR="004876B9" w:rsidRPr="00DC2382" w14:paraId="7C19A41D" w14:textId="77777777" w:rsidTr="00A36378">
        <w:tc>
          <w:tcPr>
            <w:tcW w:w="1101" w:type="dxa"/>
          </w:tcPr>
          <w:p w14:paraId="22C9D324" w14:textId="77777777" w:rsidR="004876B9" w:rsidRPr="00DC2382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33B5C327" w14:textId="77777777" w:rsidR="004876B9" w:rsidRPr="00DC2382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5F0C760C" w14:textId="77777777" w:rsidR="004876B9" w:rsidRPr="00DC2382" w:rsidRDefault="004876B9" w:rsidP="00A10539">
            <w:pPr>
              <w:pStyle w:val="TAL"/>
            </w:pPr>
          </w:p>
        </w:tc>
      </w:tr>
    </w:tbl>
    <w:p w14:paraId="7EB9F31A" w14:textId="77777777" w:rsidR="004876B9" w:rsidRDefault="004876B9" w:rsidP="001C5C86">
      <w:pPr>
        <w:ind w:right="-99"/>
        <w:rPr>
          <w:b/>
        </w:rPr>
      </w:pPr>
    </w:p>
    <w:p w14:paraId="3EB03557" w14:textId="77777777" w:rsidR="00A70E1E" w:rsidRPr="00A70E1E" w:rsidRDefault="00A70E1E" w:rsidP="001C5C86">
      <w:pPr>
        <w:ind w:right="-99"/>
      </w:pPr>
      <w:r w:rsidRPr="00A70E1E">
        <w:t>Go to §3.</w:t>
      </w:r>
    </w:p>
    <w:p w14:paraId="08FB1F0E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DC2382" w14:paraId="342C8C41" w14:textId="77777777" w:rsidTr="006B4280">
        <w:tc>
          <w:tcPr>
            <w:tcW w:w="9606" w:type="dxa"/>
            <w:gridSpan w:val="3"/>
            <w:shd w:val="clear" w:color="auto" w:fill="E0E0E0"/>
          </w:tcPr>
          <w:p w14:paraId="24E30466" w14:textId="77777777" w:rsidR="00A36378" w:rsidRPr="00DC2382" w:rsidRDefault="00F440D3" w:rsidP="001C5C86">
            <w:pPr>
              <w:pStyle w:val="TAH"/>
              <w:ind w:right="-99"/>
              <w:jc w:val="left"/>
            </w:pPr>
            <w:r w:rsidRPr="00DC2382">
              <w:t>Related</w:t>
            </w:r>
            <w:r w:rsidR="00A36378" w:rsidRPr="00DC2382">
              <w:t xml:space="preserve"> Study Item</w:t>
            </w:r>
            <w:r w:rsidR="009A3BC4" w:rsidRPr="00DC2382">
              <w:t xml:space="preserve"> </w:t>
            </w:r>
            <w:r w:rsidR="005573BB" w:rsidRPr="00DC2382">
              <w:t>or Feature (if any)</w:t>
            </w:r>
          </w:p>
        </w:tc>
      </w:tr>
      <w:tr w:rsidR="004876B9" w:rsidRPr="00DC2382" w14:paraId="435A2C42" w14:textId="77777777" w:rsidTr="006B4280">
        <w:tc>
          <w:tcPr>
            <w:tcW w:w="1101" w:type="dxa"/>
            <w:shd w:val="clear" w:color="auto" w:fill="E0E0E0"/>
          </w:tcPr>
          <w:p w14:paraId="2C0D733B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B0A5B34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77599947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Nature of relationship</w:t>
            </w:r>
          </w:p>
        </w:tc>
      </w:tr>
      <w:tr w:rsidR="00130DD5" w:rsidRPr="00DC2382" w14:paraId="0DC8BB5C" w14:textId="77777777" w:rsidTr="00A36378">
        <w:tc>
          <w:tcPr>
            <w:tcW w:w="1101" w:type="dxa"/>
          </w:tcPr>
          <w:p w14:paraId="7560B65E" w14:textId="1F7AED52" w:rsidR="00130DD5" w:rsidRPr="00DC2382" w:rsidRDefault="00130DD5" w:rsidP="00130DD5">
            <w:pPr>
              <w:pStyle w:val="TAL"/>
            </w:pPr>
          </w:p>
        </w:tc>
        <w:tc>
          <w:tcPr>
            <w:tcW w:w="3969" w:type="dxa"/>
          </w:tcPr>
          <w:p w14:paraId="1A411E8D" w14:textId="704B9AB4" w:rsidR="00130DD5" w:rsidRPr="00DC2382" w:rsidRDefault="00130DD5" w:rsidP="00130DD5">
            <w:pPr>
              <w:pStyle w:val="TAL"/>
            </w:pPr>
          </w:p>
        </w:tc>
        <w:tc>
          <w:tcPr>
            <w:tcW w:w="4536" w:type="dxa"/>
          </w:tcPr>
          <w:p w14:paraId="4F3DB800" w14:textId="77777777" w:rsidR="00130DD5" w:rsidRPr="00DC2382" w:rsidRDefault="00130DD5" w:rsidP="00130DD5">
            <w:pPr>
              <w:pStyle w:val="TAL"/>
            </w:pPr>
          </w:p>
        </w:tc>
      </w:tr>
      <w:tr w:rsidR="00130DD5" w:rsidRPr="00DC2382" w14:paraId="7B34DA54" w14:textId="77777777" w:rsidTr="00A36378">
        <w:tc>
          <w:tcPr>
            <w:tcW w:w="1101" w:type="dxa"/>
          </w:tcPr>
          <w:p w14:paraId="0E573781" w14:textId="5ED8387C" w:rsidR="00130DD5" w:rsidRPr="008905F1" w:rsidRDefault="00130DD5" w:rsidP="00130DD5">
            <w:pPr>
              <w:pStyle w:val="TAL"/>
            </w:pPr>
          </w:p>
        </w:tc>
        <w:tc>
          <w:tcPr>
            <w:tcW w:w="3969" w:type="dxa"/>
          </w:tcPr>
          <w:p w14:paraId="42F91300" w14:textId="03CCE454" w:rsidR="00130DD5" w:rsidRPr="008905F1" w:rsidRDefault="00130DD5" w:rsidP="00130DD5">
            <w:pPr>
              <w:pStyle w:val="TAL"/>
            </w:pPr>
          </w:p>
        </w:tc>
        <w:tc>
          <w:tcPr>
            <w:tcW w:w="4536" w:type="dxa"/>
          </w:tcPr>
          <w:p w14:paraId="685AB73F" w14:textId="77777777" w:rsidR="00130DD5" w:rsidRPr="00DC2382" w:rsidRDefault="00130DD5" w:rsidP="00130DD5">
            <w:pPr>
              <w:pStyle w:val="TAL"/>
            </w:pPr>
          </w:p>
        </w:tc>
      </w:tr>
    </w:tbl>
    <w:p w14:paraId="68C8665A" w14:textId="77777777" w:rsidR="00A70E1E" w:rsidRDefault="00A70E1E" w:rsidP="001C5C86">
      <w:pPr>
        <w:ind w:right="-99"/>
        <w:rPr>
          <w:b/>
        </w:rPr>
      </w:pPr>
    </w:p>
    <w:p w14:paraId="6B0B71CB" w14:textId="77777777" w:rsidR="00A70E1E" w:rsidRPr="00A70E1E" w:rsidRDefault="00A70E1E" w:rsidP="001C5C86">
      <w:pPr>
        <w:ind w:right="-99"/>
      </w:pPr>
      <w:r w:rsidRPr="00A70E1E">
        <w:t>Go to §3.</w:t>
      </w:r>
    </w:p>
    <w:p w14:paraId="3119768D" w14:textId="77777777"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DC2382" w14:paraId="64A28E09" w14:textId="77777777" w:rsidTr="006B4280">
        <w:tc>
          <w:tcPr>
            <w:tcW w:w="9606" w:type="dxa"/>
            <w:gridSpan w:val="3"/>
            <w:shd w:val="clear" w:color="auto" w:fill="E0E0E0"/>
          </w:tcPr>
          <w:p w14:paraId="38E5D82A" w14:textId="77777777" w:rsidR="00052BF8" w:rsidRPr="00DC2382" w:rsidRDefault="00052BF8" w:rsidP="001C5C86">
            <w:pPr>
              <w:pStyle w:val="TAH"/>
              <w:ind w:right="-99"/>
              <w:jc w:val="left"/>
            </w:pPr>
            <w:r w:rsidRPr="00DC2382">
              <w:t>Parent Feature (or Study Item)</w:t>
            </w:r>
          </w:p>
        </w:tc>
      </w:tr>
      <w:tr w:rsidR="00052BF8" w:rsidRPr="00DC2382" w14:paraId="09A285F2" w14:textId="77777777" w:rsidTr="006B4280">
        <w:tc>
          <w:tcPr>
            <w:tcW w:w="1101" w:type="dxa"/>
            <w:shd w:val="clear" w:color="auto" w:fill="E0E0E0"/>
          </w:tcPr>
          <w:p w14:paraId="4B2FD3BF" w14:textId="77777777" w:rsidR="00052BF8" w:rsidRPr="00DC2382" w:rsidRDefault="00052BF8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4DB367C" w14:textId="77777777" w:rsidR="00052BF8" w:rsidRPr="00DC2382" w:rsidRDefault="00052BF8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68C5DC55" w14:textId="77777777" w:rsidR="00052BF8" w:rsidRPr="00DC2382" w:rsidRDefault="00052BF8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052BF8" w:rsidRPr="00DC2382" w14:paraId="709D3BC8" w14:textId="77777777" w:rsidTr="00052BF8">
        <w:tc>
          <w:tcPr>
            <w:tcW w:w="1101" w:type="dxa"/>
          </w:tcPr>
          <w:p w14:paraId="3AF938F5" w14:textId="77777777" w:rsidR="00052BF8" w:rsidRPr="00DC2382" w:rsidRDefault="00052BF8" w:rsidP="00A10539">
            <w:pPr>
              <w:pStyle w:val="TAL"/>
            </w:pPr>
          </w:p>
        </w:tc>
        <w:tc>
          <w:tcPr>
            <w:tcW w:w="3969" w:type="dxa"/>
          </w:tcPr>
          <w:p w14:paraId="060AD0A5" w14:textId="77777777" w:rsidR="00052BF8" w:rsidRPr="00DC2382" w:rsidRDefault="00052BF8" w:rsidP="00A10539">
            <w:pPr>
              <w:pStyle w:val="TAL"/>
            </w:pPr>
          </w:p>
        </w:tc>
        <w:tc>
          <w:tcPr>
            <w:tcW w:w="4536" w:type="dxa"/>
          </w:tcPr>
          <w:p w14:paraId="67F301E9" w14:textId="77777777" w:rsidR="00052BF8" w:rsidRPr="00DC2382" w:rsidRDefault="00052BF8" w:rsidP="00A10539">
            <w:pPr>
              <w:pStyle w:val="TAL"/>
            </w:pPr>
          </w:p>
        </w:tc>
      </w:tr>
    </w:tbl>
    <w:p w14:paraId="5B0B5653" w14:textId="77777777" w:rsidR="00052BF8" w:rsidRDefault="00052BF8" w:rsidP="001C5C86">
      <w:pPr>
        <w:ind w:right="-99"/>
        <w:rPr>
          <w:b/>
        </w:rPr>
      </w:pPr>
    </w:p>
    <w:p w14:paraId="5CFB92EE" w14:textId="77777777"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DC2382" w14:paraId="0935112B" w14:textId="77777777" w:rsidTr="009870A7">
        <w:tc>
          <w:tcPr>
            <w:tcW w:w="675" w:type="dxa"/>
          </w:tcPr>
          <w:p w14:paraId="3A409A10" w14:textId="77777777"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5B633D57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Stage 1 (go to 2.3.1)</w:t>
            </w:r>
          </w:p>
        </w:tc>
      </w:tr>
      <w:tr w:rsidR="00A36378" w:rsidRPr="00DC2382" w14:paraId="5FAD4699" w14:textId="77777777" w:rsidTr="009870A7">
        <w:tc>
          <w:tcPr>
            <w:tcW w:w="675" w:type="dxa"/>
          </w:tcPr>
          <w:p w14:paraId="53E05AF0" w14:textId="77777777"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610D8B7E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Stage 2 (go to 2.3.2)</w:t>
            </w:r>
          </w:p>
        </w:tc>
      </w:tr>
      <w:tr w:rsidR="00A36378" w:rsidRPr="00DC2382" w14:paraId="4573291C" w14:textId="77777777" w:rsidTr="009870A7">
        <w:tc>
          <w:tcPr>
            <w:tcW w:w="675" w:type="dxa"/>
          </w:tcPr>
          <w:p w14:paraId="157A5605" w14:textId="77777777"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1142A9A7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Stage 3 (go to 2.3.3)</w:t>
            </w:r>
          </w:p>
        </w:tc>
      </w:tr>
      <w:tr w:rsidR="00A36378" w:rsidRPr="00DC2382" w14:paraId="3FE66A71" w14:textId="77777777" w:rsidTr="009870A7">
        <w:tc>
          <w:tcPr>
            <w:tcW w:w="675" w:type="dxa"/>
          </w:tcPr>
          <w:p w14:paraId="6DFCEEE9" w14:textId="77777777"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1B665563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Test spec (go to 2.3.4)</w:t>
            </w:r>
          </w:p>
        </w:tc>
      </w:tr>
      <w:tr w:rsidR="00A36378" w:rsidRPr="00DC2382" w14:paraId="1FF897CF" w14:textId="77777777" w:rsidTr="009870A7">
        <w:tc>
          <w:tcPr>
            <w:tcW w:w="675" w:type="dxa"/>
          </w:tcPr>
          <w:p w14:paraId="058E42BA" w14:textId="77777777"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3DA28C99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Other (go to 2.3.5)</w:t>
            </w:r>
          </w:p>
        </w:tc>
      </w:tr>
    </w:tbl>
    <w:p w14:paraId="1EE4ABF4" w14:textId="77777777" w:rsidR="00A36378" w:rsidRDefault="00A36378" w:rsidP="001C5C86">
      <w:pPr>
        <w:ind w:right="-99"/>
        <w:rPr>
          <w:b/>
        </w:rPr>
      </w:pPr>
    </w:p>
    <w:p w14:paraId="45A57B9E" w14:textId="77777777"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DC2382" w14:paraId="042FC7AE" w14:textId="77777777" w:rsidTr="006B4280">
        <w:tc>
          <w:tcPr>
            <w:tcW w:w="9606" w:type="dxa"/>
            <w:gridSpan w:val="3"/>
            <w:shd w:val="clear" w:color="auto" w:fill="E0E0E0"/>
          </w:tcPr>
          <w:p w14:paraId="78843D47" w14:textId="77777777" w:rsidR="009A3BC4" w:rsidRPr="00DC2382" w:rsidRDefault="009A3BC4" w:rsidP="001C5C86">
            <w:pPr>
              <w:pStyle w:val="TAH"/>
              <w:ind w:right="-99"/>
              <w:jc w:val="left"/>
            </w:pPr>
            <w:r w:rsidRPr="00DC2382">
              <w:t>Source of external requirements</w:t>
            </w:r>
            <w:r w:rsidR="005573BB" w:rsidRPr="00DC2382">
              <w:t xml:space="preserve"> (if any)</w:t>
            </w:r>
          </w:p>
        </w:tc>
      </w:tr>
      <w:tr w:rsidR="009A3BC4" w:rsidRPr="00DC2382" w14:paraId="779988AE" w14:textId="77777777" w:rsidTr="006B4280">
        <w:tc>
          <w:tcPr>
            <w:tcW w:w="1526" w:type="dxa"/>
            <w:shd w:val="clear" w:color="auto" w:fill="E0E0E0"/>
          </w:tcPr>
          <w:p w14:paraId="380C0D7E" w14:textId="77777777" w:rsidR="009A3BC4" w:rsidRPr="00DC2382" w:rsidRDefault="009A3BC4" w:rsidP="001C5C86">
            <w:pPr>
              <w:pStyle w:val="TAH"/>
              <w:ind w:right="-99"/>
              <w:jc w:val="left"/>
            </w:pPr>
            <w:r w:rsidRPr="00DC2382"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416E65DA" w14:textId="77777777" w:rsidR="009A3BC4" w:rsidRPr="00DC2382" w:rsidRDefault="009A3BC4" w:rsidP="001C5C86">
            <w:pPr>
              <w:pStyle w:val="TAH"/>
              <w:ind w:right="-99"/>
              <w:jc w:val="left"/>
            </w:pPr>
            <w:r w:rsidRPr="00DC2382"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4346362F" w14:textId="77777777" w:rsidR="009A3BC4" w:rsidRPr="00DC2382" w:rsidRDefault="009A3BC4" w:rsidP="001C5C86">
            <w:pPr>
              <w:pStyle w:val="TAH"/>
              <w:ind w:right="-99"/>
              <w:jc w:val="left"/>
            </w:pPr>
            <w:r w:rsidRPr="00DC2382">
              <w:t>Remarks</w:t>
            </w:r>
          </w:p>
        </w:tc>
      </w:tr>
      <w:tr w:rsidR="009A3BC4" w:rsidRPr="00DC2382" w14:paraId="373B8731" w14:textId="77777777" w:rsidTr="009A3BC4">
        <w:tc>
          <w:tcPr>
            <w:tcW w:w="1526" w:type="dxa"/>
          </w:tcPr>
          <w:p w14:paraId="581D72B8" w14:textId="77777777" w:rsidR="009A3BC4" w:rsidRPr="00DC2382" w:rsidRDefault="009A3BC4" w:rsidP="00A10539">
            <w:pPr>
              <w:pStyle w:val="TAL"/>
            </w:pPr>
          </w:p>
        </w:tc>
        <w:tc>
          <w:tcPr>
            <w:tcW w:w="3544" w:type="dxa"/>
          </w:tcPr>
          <w:p w14:paraId="7CC6F241" w14:textId="77777777" w:rsidR="009A3BC4" w:rsidRPr="00DC2382" w:rsidRDefault="009A3BC4" w:rsidP="00A10539">
            <w:pPr>
              <w:pStyle w:val="TAL"/>
            </w:pPr>
          </w:p>
        </w:tc>
        <w:tc>
          <w:tcPr>
            <w:tcW w:w="4536" w:type="dxa"/>
          </w:tcPr>
          <w:p w14:paraId="774899A7" w14:textId="77777777" w:rsidR="009A3BC4" w:rsidRPr="00DC2382" w:rsidRDefault="009A3BC4" w:rsidP="00A10539">
            <w:pPr>
              <w:pStyle w:val="TAL"/>
            </w:pPr>
          </w:p>
        </w:tc>
      </w:tr>
    </w:tbl>
    <w:p w14:paraId="01BE2F75" w14:textId="77777777" w:rsidR="009A3BC4" w:rsidRDefault="009A3BC4" w:rsidP="001C5C86">
      <w:pPr>
        <w:ind w:right="-99"/>
      </w:pPr>
    </w:p>
    <w:p w14:paraId="782F4802" w14:textId="77777777" w:rsidR="00A70E1E" w:rsidRPr="00A70E1E" w:rsidRDefault="00A70E1E" w:rsidP="001C5C86">
      <w:pPr>
        <w:ind w:right="-99"/>
      </w:pPr>
      <w:r w:rsidRPr="00A70E1E">
        <w:t>Go to §3.</w:t>
      </w:r>
    </w:p>
    <w:p w14:paraId="48EA70E3" w14:textId="77777777"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DC2382" w14:paraId="526833F1" w14:textId="77777777" w:rsidTr="006B4280">
        <w:tc>
          <w:tcPr>
            <w:tcW w:w="9606" w:type="dxa"/>
            <w:gridSpan w:val="3"/>
            <w:shd w:val="clear" w:color="auto" w:fill="E0E0E0"/>
          </w:tcPr>
          <w:p w14:paraId="64F97E1E" w14:textId="77777777" w:rsidR="00A36378" w:rsidRPr="00DC2382" w:rsidRDefault="00790BCC" w:rsidP="001C5C86">
            <w:pPr>
              <w:pStyle w:val="TAH"/>
              <w:ind w:right="-99"/>
              <w:jc w:val="left"/>
            </w:pPr>
            <w:r w:rsidRPr="00DC2382">
              <w:t>Corresponding stage 1 work item</w:t>
            </w:r>
          </w:p>
        </w:tc>
      </w:tr>
      <w:tr w:rsidR="00A36378" w:rsidRPr="00DC2382" w14:paraId="0DA19E6E" w14:textId="77777777" w:rsidTr="006B4280">
        <w:tc>
          <w:tcPr>
            <w:tcW w:w="1101" w:type="dxa"/>
            <w:shd w:val="clear" w:color="auto" w:fill="E0E0E0"/>
          </w:tcPr>
          <w:p w14:paraId="029D85BD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0204753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215D26AE" w14:textId="77777777" w:rsidR="00A36378" w:rsidRPr="00DC2382" w:rsidRDefault="00790BCC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A36378" w:rsidRPr="00DC2382" w14:paraId="0FBEE05C" w14:textId="77777777" w:rsidTr="00790BCC">
        <w:tc>
          <w:tcPr>
            <w:tcW w:w="1101" w:type="dxa"/>
          </w:tcPr>
          <w:p w14:paraId="0C47A4CD" w14:textId="77777777" w:rsidR="00A36378" w:rsidRPr="00DC2382" w:rsidRDefault="00A36378" w:rsidP="00A10539">
            <w:pPr>
              <w:pStyle w:val="TAL"/>
            </w:pPr>
          </w:p>
        </w:tc>
        <w:tc>
          <w:tcPr>
            <w:tcW w:w="3969" w:type="dxa"/>
          </w:tcPr>
          <w:p w14:paraId="338A00D9" w14:textId="77777777" w:rsidR="00A36378" w:rsidRPr="00DC2382" w:rsidRDefault="00A36378" w:rsidP="00A10539">
            <w:pPr>
              <w:pStyle w:val="TAL"/>
            </w:pPr>
          </w:p>
        </w:tc>
        <w:tc>
          <w:tcPr>
            <w:tcW w:w="4536" w:type="dxa"/>
          </w:tcPr>
          <w:p w14:paraId="504F5D66" w14:textId="77777777" w:rsidR="00A36378" w:rsidRPr="00DC2382" w:rsidRDefault="00A36378" w:rsidP="00A10539">
            <w:pPr>
              <w:pStyle w:val="TAL"/>
            </w:pPr>
          </w:p>
        </w:tc>
      </w:tr>
    </w:tbl>
    <w:p w14:paraId="28B1D5C8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DC2382" w14:paraId="7B097FD8" w14:textId="77777777" w:rsidTr="009B1936">
        <w:tc>
          <w:tcPr>
            <w:tcW w:w="9606" w:type="dxa"/>
            <w:gridSpan w:val="3"/>
            <w:shd w:val="clear" w:color="auto" w:fill="E0E0E0"/>
          </w:tcPr>
          <w:p w14:paraId="49632183" w14:textId="77777777" w:rsidR="00C43D1E" w:rsidRPr="00DC2382" w:rsidRDefault="00C43D1E" w:rsidP="001C5C86">
            <w:pPr>
              <w:pStyle w:val="TAH"/>
              <w:ind w:right="-99"/>
              <w:jc w:val="left"/>
            </w:pPr>
            <w:r w:rsidRPr="00DC2382">
              <w:t>Other source of stage 1 information</w:t>
            </w:r>
          </w:p>
        </w:tc>
      </w:tr>
      <w:tr w:rsidR="00C43D1E" w:rsidRPr="00DC2382" w14:paraId="75BD95EC" w14:textId="77777777" w:rsidTr="009B1936">
        <w:tc>
          <w:tcPr>
            <w:tcW w:w="1242" w:type="dxa"/>
            <w:shd w:val="clear" w:color="auto" w:fill="E0E0E0"/>
          </w:tcPr>
          <w:p w14:paraId="367A78D5" w14:textId="77777777" w:rsidR="00C43D1E" w:rsidRPr="00DC2382" w:rsidRDefault="00C43D1E" w:rsidP="001C5C86">
            <w:pPr>
              <w:pStyle w:val="TAH"/>
              <w:ind w:right="-99"/>
              <w:jc w:val="left"/>
            </w:pPr>
            <w:r w:rsidRPr="00DC2382"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137A447F" w14:textId="77777777" w:rsidR="00C43D1E" w:rsidRPr="00DC2382" w:rsidRDefault="00C43D1E" w:rsidP="001C5C86">
            <w:pPr>
              <w:pStyle w:val="TAH"/>
              <w:ind w:right="-99"/>
              <w:jc w:val="left"/>
            </w:pPr>
            <w:r w:rsidRPr="00DC2382">
              <w:t>Clause</w:t>
            </w:r>
          </w:p>
        </w:tc>
        <w:tc>
          <w:tcPr>
            <w:tcW w:w="4536" w:type="dxa"/>
            <w:shd w:val="clear" w:color="auto" w:fill="E0E0E0"/>
          </w:tcPr>
          <w:p w14:paraId="54A269B1" w14:textId="77777777" w:rsidR="00C43D1E" w:rsidRPr="00DC2382" w:rsidRDefault="00C43D1E" w:rsidP="001C5C86">
            <w:pPr>
              <w:pStyle w:val="TAH"/>
              <w:ind w:right="-99"/>
              <w:jc w:val="left"/>
            </w:pPr>
            <w:r w:rsidRPr="00DC2382">
              <w:t>Remarks</w:t>
            </w:r>
          </w:p>
        </w:tc>
      </w:tr>
      <w:tr w:rsidR="00C43D1E" w:rsidRPr="00DC2382" w14:paraId="4068C386" w14:textId="77777777" w:rsidTr="006B4280">
        <w:tc>
          <w:tcPr>
            <w:tcW w:w="1242" w:type="dxa"/>
          </w:tcPr>
          <w:p w14:paraId="052D6AC9" w14:textId="77777777" w:rsidR="00C43D1E" w:rsidRPr="00DC2382" w:rsidRDefault="00C43D1E" w:rsidP="00A10539">
            <w:pPr>
              <w:pStyle w:val="TAL"/>
            </w:pPr>
          </w:p>
        </w:tc>
        <w:tc>
          <w:tcPr>
            <w:tcW w:w="3828" w:type="dxa"/>
          </w:tcPr>
          <w:p w14:paraId="3A6651CC" w14:textId="77777777" w:rsidR="00C43D1E" w:rsidRPr="00DC2382" w:rsidRDefault="00C43D1E" w:rsidP="00A10539">
            <w:pPr>
              <w:pStyle w:val="TAL"/>
            </w:pPr>
          </w:p>
        </w:tc>
        <w:tc>
          <w:tcPr>
            <w:tcW w:w="4536" w:type="dxa"/>
          </w:tcPr>
          <w:p w14:paraId="025CE278" w14:textId="77777777" w:rsidR="00C43D1E" w:rsidRPr="00DC2382" w:rsidRDefault="00C43D1E" w:rsidP="00A10539">
            <w:pPr>
              <w:pStyle w:val="TAL"/>
            </w:pPr>
          </w:p>
        </w:tc>
      </w:tr>
    </w:tbl>
    <w:p w14:paraId="0E21D2C9" w14:textId="77777777"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14:paraId="42A0311A" w14:textId="77777777" w:rsidR="00A70E1E" w:rsidRPr="00A70E1E" w:rsidRDefault="00A70E1E" w:rsidP="001C5C86">
      <w:pPr>
        <w:ind w:right="-99"/>
      </w:pPr>
      <w:r w:rsidRPr="00A70E1E">
        <w:t>Go to §3.</w:t>
      </w:r>
    </w:p>
    <w:p w14:paraId="1688823F" w14:textId="77777777"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DC2382" w14:paraId="353829D8" w14:textId="77777777" w:rsidTr="006B4280">
        <w:tc>
          <w:tcPr>
            <w:tcW w:w="9606" w:type="dxa"/>
            <w:gridSpan w:val="3"/>
            <w:shd w:val="clear" w:color="auto" w:fill="E0E0E0"/>
          </w:tcPr>
          <w:p w14:paraId="0DF96F86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Corresponding stage 2 work item</w:t>
            </w:r>
            <w:r w:rsidR="003205AD" w:rsidRPr="00DC2382">
              <w:t xml:space="preserve"> (if any)</w:t>
            </w:r>
          </w:p>
        </w:tc>
      </w:tr>
      <w:tr w:rsidR="00790BCC" w:rsidRPr="00DC2382" w14:paraId="723476AD" w14:textId="77777777" w:rsidTr="006B4280">
        <w:tc>
          <w:tcPr>
            <w:tcW w:w="1101" w:type="dxa"/>
            <w:shd w:val="clear" w:color="auto" w:fill="E0E0E0"/>
          </w:tcPr>
          <w:p w14:paraId="46AA05DB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3AF79DB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7DE26B1F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790BCC" w:rsidRPr="00DC2382" w14:paraId="1ED8430D" w14:textId="77777777" w:rsidTr="00790BCC">
        <w:tc>
          <w:tcPr>
            <w:tcW w:w="1101" w:type="dxa"/>
          </w:tcPr>
          <w:p w14:paraId="61B9B2C5" w14:textId="77777777" w:rsidR="00790BCC" w:rsidRPr="00DC2382" w:rsidRDefault="00790BCC" w:rsidP="00A10539">
            <w:pPr>
              <w:pStyle w:val="TAL"/>
            </w:pPr>
          </w:p>
        </w:tc>
        <w:tc>
          <w:tcPr>
            <w:tcW w:w="3969" w:type="dxa"/>
          </w:tcPr>
          <w:p w14:paraId="2C0C2D5F" w14:textId="77777777" w:rsidR="00790BCC" w:rsidRPr="00DC2382" w:rsidRDefault="00790BCC" w:rsidP="00A10539">
            <w:pPr>
              <w:pStyle w:val="TAL"/>
            </w:pPr>
          </w:p>
        </w:tc>
        <w:tc>
          <w:tcPr>
            <w:tcW w:w="4536" w:type="dxa"/>
          </w:tcPr>
          <w:p w14:paraId="6A356E60" w14:textId="77777777" w:rsidR="00790BCC" w:rsidRPr="00DC2382" w:rsidRDefault="00790BCC" w:rsidP="00A10539">
            <w:pPr>
              <w:pStyle w:val="TAL"/>
            </w:pPr>
          </w:p>
        </w:tc>
      </w:tr>
    </w:tbl>
    <w:p w14:paraId="69910BF5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DC2382" w14:paraId="07D67D62" w14:textId="77777777" w:rsidTr="006B4280">
        <w:tc>
          <w:tcPr>
            <w:tcW w:w="9606" w:type="dxa"/>
            <w:gridSpan w:val="3"/>
            <w:shd w:val="clear" w:color="auto" w:fill="E0E0E0"/>
          </w:tcPr>
          <w:p w14:paraId="7C84A5B8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Else, corresponding stage 1 work item</w:t>
            </w:r>
          </w:p>
        </w:tc>
      </w:tr>
      <w:tr w:rsidR="003205AD" w:rsidRPr="00DC2382" w14:paraId="35C4B110" w14:textId="77777777" w:rsidTr="006B4280">
        <w:tc>
          <w:tcPr>
            <w:tcW w:w="1101" w:type="dxa"/>
            <w:shd w:val="clear" w:color="auto" w:fill="E0E0E0"/>
          </w:tcPr>
          <w:p w14:paraId="4A94BDB1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73E05C5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31702192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3205AD" w:rsidRPr="00DC2382" w14:paraId="555D65CF" w14:textId="77777777" w:rsidTr="003205AD">
        <w:tc>
          <w:tcPr>
            <w:tcW w:w="1101" w:type="dxa"/>
          </w:tcPr>
          <w:p w14:paraId="55C9702E" w14:textId="77777777" w:rsidR="003205AD" w:rsidRPr="00DC2382" w:rsidRDefault="003205AD" w:rsidP="00A10539">
            <w:pPr>
              <w:pStyle w:val="TAL"/>
            </w:pPr>
          </w:p>
        </w:tc>
        <w:tc>
          <w:tcPr>
            <w:tcW w:w="3969" w:type="dxa"/>
          </w:tcPr>
          <w:p w14:paraId="2BE1657C" w14:textId="77777777" w:rsidR="003205AD" w:rsidRPr="00DC2382" w:rsidRDefault="003205AD" w:rsidP="00A10539">
            <w:pPr>
              <w:pStyle w:val="TAL"/>
            </w:pPr>
          </w:p>
        </w:tc>
        <w:tc>
          <w:tcPr>
            <w:tcW w:w="4536" w:type="dxa"/>
          </w:tcPr>
          <w:p w14:paraId="00FF188C" w14:textId="77777777" w:rsidR="003205AD" w:rsidRPr="00DC2382" w:rsidRDefault="003205AD" w:rsidP="00A10539">
            <w:pPr>
              <w:pStyle w:val="TAL"/>
            </w:pPr>
          </w:p>
        </w:tc>
      </w:tr>
    </w:tbl>
    <w:p w14:paraId="7B17A3D1" w14:textId="77777777"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DC2382" w14:paraId="44770626" w14:textId="77777777" w:rsidTr="006B4280">
        <w:tc>
          <w:tcPr>
            <w:tcW w:w="9606" w:type="dxa"/>
            <w:gridSpan w:val="3"/>
            <w:shd w:val="clear" w:color="auto" w:fill="E0E0E0"/>
          </w:tcPr>
          <w:p w14:paraId="54F48AA0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lastRenderedPageBreak/>
              <w:t>Other justification</w:t>
            </w:r>
          </w:p>
        </w:tc>
      </w:tr>
      <w:tr w:rsidR="003205AD" w:rsidRPr="00DC2382" w14:paraId="5C7F360D" w14:textId="77777777" w:rsidTr="006B4280">
        <w:tc>
          <w:tcPr>
            <w:tcW w:w="3227" w:type="dxa"/>
            <w:shd w:val="clear" w:color="auto" w:fill="E0E0E0"/>
          </w:tcPr>
          <w:p w14:paraId="2533BA78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TS or CR(s)</w:t>
            </w:r>
            <w:r w:rsidR="006B4280" w:rsidRPr="00DC2382">
              <w:t xml:space="preserve"> o</w:t>
            </w:r>
            <w:r w:rsidRPr="00DC2382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14:paraId="4C855F31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Clause</w:t>
            </w:r>
          </w:p>
        </w:tc>
        <w:tc>
          <w:tcPr>
            <w:tcW w:w="4536" w:type="dxa"/>
            <w:shd w:val="clear" w:color="auto" w:fill="E0E0E0"/>
          </w:tcPr>
          <w:p w14:paraId="33A1AD39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Remarks</w:t>
            </w:r>
          </w:p>
        </w:tc>
      </w:tr>
      <w:tr w:rsidR="003205AD" w:rsidRPr="00DC2382" w14:paraId="56A4C118" w14:textId="77777777" w:rsidTr="006B4280">
        <w:tc>
          <w:tcPr>
            <w:tcW w:w="3227" w:type="dxa"/>
          </w:tcPr>
          <w:p w14:paraId="17498277" w14:textId="77777777" w:rsidR="003205AD" w:rsidRPr="00DC2382" w:rsidRDefault="003205AD" w:rsidP="00A10539">
            <w:pPr>
              <w:pStyle w:val="TAL"/>
            </w:pPr>
          </w:p>
        </w:tc>
        <w:tc>
          <w:tcPr>
            <w:tcW w:w="1843" w:type="dxa"/>
          </w:tcPr>
          <w:p w14:paraId="7A1EDEBA" w14:textId="77777777" w:rsidR="003205AD" w:rsidRPr="00DC2382" w:rsidRDefault="003205AD" w:rsidP="00A10539">
            <w:pPr>
              <w:pStyle w:val="TAL"/>
            </w:pPr>
          </w:p>
        </w:tc>
        <w:tc>
          <w:tcPr>
            <w:tcW w:w="4536" w:type="dxa"/>
          </w:tcPr>
          <w:p w14:paraId="0D537B10" w14:textId="77777777" w:rsidR="003205AD" w:rsidRPr="00DC2382" w:rsidRDefault="003205AD" w:rsidP="00A10539">
            <w:pPr>
              <w:pStyle w:val="TAL"/>
            </w:pPr>
          </w:p>
        </w:tc>
      </w:tr>
    </w:tbl>
    <w:p w14:paraId="09909CF9" w14:textId="77777777"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14:paraId="0BE2BB7A" w14:textId="77777777" w:rsidR="00A70E1E" w:rsidRPr="00A70E1E" w:rsidRDefault="00A70E1E" w:rsidP="001C5C86">
      <w:pPr>
        <w:ind w:right="-99"/>
      </w:pPr>
      <w:r w:rsidRPr="00A70E1E">
        <w:t>Go to §3.</w:t>
      </w:r>
    </w:p>
    <w:p w14:paraId="143EE195" w14:textId="77777777"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DC2382" w14:paraId="5CF2A27E" w14:textId="77777777" w:rsidTr="006B4280">
        <w:tc>
          <w:tcPr>
            <w:tcW w:w="9606" w:type="dxa"/>
            <w:gridSpan w:val="3"/>
            <w:shd w:val="clear" w:color="auto" w:fill="E0E0E0"/>
          </w:tcPr>
          <w:p w14:paraId="4B60D5B0" w14:textId="77777777" w:rsidR="00790BCC" w:rsidRPr="00DC2382" w:rsidRDefault="004A6A60" w:rsidP="001C5C86">
            <w:pPr>
              <w:pStyle w:val="TAH"/>
              <w:ind w:right="-99"/>
              <w:jc w:val="left"/>
            </w:pPr>
            <w:r w:rsidRPr="00DC2382">
              <w:t>Related Work Item(s)</w:t>
            </w:r>
          </w:p>
        </w:tc>
      </w:tr>
      <w:tr w:rsidR="00790BCC" w:rsidRPr="00DC2382" w14:paraId="2DC1632C" w14:textId="77777777" w:rsidTr="006B4280">
        <w:tc>
          <w:tcPr>
            <w:tcW w:w="1101" w:type="dxa"/>
            <w:shd w:val="clear" w:color="auto" w:fill="E0E0E0"/>
          </w:tcPr>
          <w:p w14:paraId="6350A8A4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86298DC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698EFE5F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790BCC" w:rsidRPr="00DC2382" w14:paraId="4AC578C1" w14:textId="77777777" w:rsidTr="00790BCC">
        <w:tc>
          <w:tcPr>
            <w:tcW w:w="1101" w:type="dxa"/>
          </w:tcPr>
          <w:p w14:paraId="6F064E99" w14:textId="77777777" w:rsidR="00790BCC" w:rsidRPr="00DC2382" w:rsidRDefault="00790BCC" w:rsidP="00A10539">
            <w:pPr>
              <w:pStyle w:val="TAL"/>
            </w:pPr>
          </w:p>
        </w:tc>
        <w:tc>
          <w:tcPr>
            <w:tcW w:w="3969" w:type="dxa"/>
          </w:tcPr>
          <w:p w14:paraId="60022596" w14:textId="77777777" w:rsidR="00790BCC" w:rsidRPr="00DC2382" w:rsidRDefault="00790BCC" w:rsidP="00A10539">
            <w:pPr>
              <w:pStyle w:val="TAL"/>
            </w:pPr>
          </w:p>
        </w:tc>
        <w:tc>
          <w:tcPr>
            <w:tcW w:w="4536" w:type="dxa"/>
          </w:tcPr>
          <w:p w14:paraId="4D68DBCF" w14:textId="77777777" w:rsidR="00790BCC" w:rsidRPr="00DC2382" w:rsidRDefault="00790BCC" w:rsidP="00A10539">
            <w:pPr>
              <w:pStyle w:val="TAL"/>
            </w:pPr>
          </w:p>
        </w:tc>
      </w:tr>
    </w:tbl>
    <w:p w14:paraId="14B654D0" w14:textId="77777777" w:rsidR="00A70E1E" w:rsidRDefault="00A70E1E" w:rsidP="001C5C86">
      <w:pPr>
        <w:ind w:right="-99"/>
        <w:rPr>
          <w:b/>
        </w:rPr>
      </w:pPr>
    </w:p>
    <w:p w14:paraId="31E07B17" w14:textId="77777777" w:rsidR="00A70E1E" w:rsidRPr="00A70E1E" w:rsidRDefault="00A70E1E" w:rsidP="001C5C86">
      <w:pPr>
        <w:ind w:right="-99"/>
      </w:pPr>
      <w:r w:rsidRPr="00A70E1E">
        <w:t>Go to §3.</w:t>
      </w:r>
    </w:p>
    <w:p w14:paraId="0BDEFECB" w14:textId="77777777"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DC2382" w14:paraId="58DD8BE2" w14:textId="77777777" w:rsidTr="006B4280">
        <w:tc>
          <w:tcPr>
            <w:tcW w:w="9606" w:type="dxa"/>
            <w:gridSpan w:val="4"/>
            <w:shd w:val="clear" w:color="auto" w:fill="E0E0E0"/>
          </w:tcPr>
          <w:p w14:paraId="04E178A2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Related Work Item(s)</w:t>
            </w:r>
          </w:p>
        </w:tc>
      </w:tr>
      <w:tr w:rsidR="007F7421" w:rsidRPr="00DC2382" w14:paraId="50B5628F" w14:textId="77777777" w:rsidTr="006B4280">
        <w:tc>
          <w:tcPr>
            <w:tcW w:w="1101" w:type="dxa"/>
            <w:shd w:val="clear" w:color="auto" w:fill="E0E0E0"/>
          </w:tcPr>
          <w:p w14:paraId="464C3D4F" w14:textId="77777777" w:rsidR="007F7421" w:rsidRPr="00DC2382" w:rsidRDefault="007F7421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5D8E23A" w14:textId="77777777" w:rsidR="007F7421" w:rsidRPr="00DC2382" w:rsidRDefault="007F7421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1984" w:type="dxa"/>
            <w:shd w:val="clear" w:color="auto" w:fill="E0E0E0"/>
          </w:tcPr>
          <w:p w14:paraId="1C6BC5CE" w14:textId="77777777" w:rsidR="007F7421" w:rsidRPr="00DC2382" w:rsidRDefault="007F7421" w:rsidP="001C5C86">
            <w:pPr>
              <w:pStyle w:val="TAH"/>
              <w:ind w:right="-99"/>
              <w:jc w:val="left"/>
            </w:pPr>
            <w:r w:rsidRPr="00DC23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6D9037B1" w14:textId="77777777" w:rsidR="007F7421" w:rsidRPr="00DC2382" w:rsidRDefault="007F7421" w:rsidP="001C5C86">
            <w:pPr>
              <w:pStyle w:val="TAH"/>
              <w:ind w:right="-99"/>
              <w:jc w:val="left"/>
            </w:pPr>
            <w:r w:rsidRPr="00DC2382">
              <w:t>TS / TR</w:t>
            </w:r>
          </w:p>
        </w:tc>
      </w:tr>
      <w:tr w:rsidR="007F7421" w:rsidRPr="00DC2382" w14:paraId="677833AD" w14:textId="77777777" w:rsidTr="007F7421">
        <w:tc>
          <w:tcPr>
            <w:tcW w:w="1101" w:type="dxa"/>
          </w:tcPr>
          <w:p w14:paraId="5992D918" w14:textId="77777777" w:rsidR="007F7421" w:rsidRPr="00DC2382" w:rsidRDefault="007F7421" w:rsidP="00A10539">
            <w:pPr>
              <w:pStyle w:val="TAL"/>
            </w:pPr>
          </w:p>
        </w:tc>
        <w:tc>
          <w:tcPr>
            <w:tcW w:w="3969" w:type="dxa"/>
          </w:tcPr>
          <w:p w14:paraId="719F630E" w14:textId="77777777" w:rsidR="007F7421" w:rsidRPr="00DC2382" w:rsidRDefault="007F7421" w:rsidP="00A10539">
            <w:pPr>
              <w:pStyle w:val="TAL"/>
            </w:pPr>
          </w:p>
        </w:tc>
        <w:tc>
          <w:tcPr>
            <w:tcW w:w="1984" w:type="dxa"/>
          </w:tcPr>
          <w:p w14:paraId="0AA7FB29" w14:textId="77777777" w:rsidR="007F7421" w:rsidRPr="00DC2382" w:rsidRDefault="007F7421" w:rsidP="00A10539">
            <w:pPr>
              <w:pStyle w:val="TAL"/>
            </w:pPr>
          </w:p>
        </w:tc>
        <w:tc>
          <w:tcPr>
            <w:tcW w:w="2552" w:type="dxa"/>
          </w:tcPr>
          <w:p w14:paraId="695B1D19" w14:textId="77777777" w:rsidR="007F7421" w:rsidRPr="00DC2382" w:rsidRDefault="007F7421" w:rsidP="00A10539">
            <w:pPr>
              <w:pStyle w:val="TAL"/>
            </w:pPr>
          </w:p>
        </w:tc>
      </w:tr>
    </w:tbl>
    <w:p w14:paraId="09636DC2" w14:textId="77777777" w:rsidR="00A70E1E" w:rsidRDefault="00A70E1E" w:rsidP="001C5C86">
      <w:pPr>
        <w:ind w:right="-99"/>
        <w:rPr>
          <w:b/>
        </w:rPr>
      </w:pPr>
    </w:p>
    <w:p w14:paraId="46767342" w14:textId="77777777" w:rsidR="00A70E1E" w:rsidRPr="00A70E1E" w:rsidRDefault="00A70E1E" w:rsidP="001C5C86">
      <w:pPr>
        <w:ind w:right="-99"/>
      </w:pPr>
      <w:r w:rsidRPr="00A70E1E">
        <w:t>Go to §3.</w:t>
      </w:r>
    </w:p>
    <w:p w14:paraId="49308544" w14:textId="77777777"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DC2382" w14:paraId="61909D50" w14:textId="77777777" w:rsidTr="006B4280">
        <w:tc>
          <w:tcPr>
            <w:tcW w:w="9606" w:type="dxa"/>
            <w:gridSpan w:val="3"/>
            <w:shd w:val="clear" w:color="auto" w:fill="E0E0E0"/>
          </w:tcPr>
          <w:p w14:paraId="657556D2" w14:textId="77777777" w:rsidR="00A36378" w:rsidRPr="00DC2382" w:rsidRDefault="00052BF8" w:rsidP="001C5C86">
            <w:pPr>
              <w:pStyle w:val="TAH"/>
              <w:ind w:right="-99"/>
              <w:jc w:val="left"/>
            </w:pPr>
            <w:r w:rsidRPr="00DC2382">
              <w:t>Parent Building Block</w:t>
            </w:r>
          </w:p>
        </w:tc>
      </w:tr>
      <w:tr w:rsidR="00A36378" w:rsidRPr="00DC2382" w14:paraId="2C8B5195" w14:textId="77777777" w:rsidTr="006B4280">
        <w:tc>
          <w:tcPr>
            <w:tcW w:w="1101" w:type="dxa"/>
            <w:shd w:val="clear" w:color="auto" w:fill="E0E0E0"/>
          </w:tcPr>
          <w:p w14:paraId="03EFFCE7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8C5E08B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4A43F7EE" w14:textId="77777777" w:rsidR="00A36378" w:rsidRPr="00DC2382" w:rsidRDefault="00052BF8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A36378" w:rsidRPr="00DC2382" w14:paraId="1DEB1D8B" w14:textId="77777777" w:rsidTr="00790BCC">
        <w:tc>
          <w:tcPr>
            <w:tcW w:w="1101" w:type="dxa"/>
          </w:tcPr>
          <w:p w14:paraId="77C59F16" w14:textId="77777777" w:rsidR="00A36378" w:rsidRPr="00DC2382" w:rsidRDefault="00A36378" w:rsidP="00A10539">
            <w:pPr>
              <w:pStyle w:val="TAL"/>
            </w:pPr>
          </w:p>
        </w:tc>
        <w:tc>
          <w:tcPr>
            <w:tcW w:w="3969" w:type="dxa"/>
          </w:tcPr>
          <w:p w14:paraId="737506A6" w14:textId="77777777" w:rsidR="00A36378" w:rsidRPr="00DC2382" w:rsidRDefault="00A36378" w:rsidP="00A10539">
            <w:pPr>
              <w:pStyle w:val="TAL"/>
            </w:pPr>
          </w:p>
        </w:tc>
        <w:tc>
          <w:tcPr>
            <w:tcW w:w="4536" w:type="dxa"/>
          </w:tcPr>
          <w:p w14:paraId="6B8D11A7" w14:textId="77777777" w:rsidR="00A36378" w:rsidRPr="00DC2382" w:rsidRDefault="00A36378" w:rsidP="00A10539">
            <w:pPr>
              <w:pStyle w:val="TAL"/>
            </w:pPr>
          </w:p>
        </w:tc>
      </w:tr>
    </w:tbl>
    <w:p w14:paraId="5FD92A4C" w14:textId="77777777" w:rsidR="00A70E1E" w:rsidRDefault="00A70E1E" w:rsidP="001C5C86">
      <w:pPr>
        <w:ind w:right="-99"/>
        <w:rPr>
          <w:b/>
        </w:rPr>
      </w:pPr>
    </w:p>
    <w:p w14:paraId="2938866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889846B" w14:textId="6A08C508" w:rsidR="00236B62" w:rsidRDefault="00236B62" w:rsidP="00D523E5">
      <w:pPr>
        <w:ind w:right="43"/>
        <w:jc w:val="both"/>
      </w:pPr>
      <w:r>
        <w:t>Since Release 12</w:t>
      </w:r>
      <w:r w:rsidR="00144705">
        <w:t>,</w:t>
      </w:r>
      <w:r>
        <w:t xml:space="preserve"> 3GPP has introduced several solutions </w:t>
      </w:r>
      <w:r w:rsidR="00144705">
        <w:t>with the aim to</w:t>
      </w:r>
      <w:r>
        <w:t xml:space="preserve"> satisfy</w:t>
      </w:r>
      <w:r w:rsidR="00144705">
        <w:t>ing</w:t>
      </w:r>
      <w:r>
        <w:t xml:space="preserve"> different use cases. In Release 12</w:t>
      </w:r>
      <w:r w:rsidR="00664786">
        <w:t>,</w:t>
      </w:r>
      <w:r w:rsidR="00575643">
        <w:t xml:space="preserve"> the WI on </w:t>
      </w:r>
      <w:r w:rsidRPr="00365452">
        <w:t>“</w:t>
      </w:r>
      <w:r w:rsidRPr="00365452">
        <w:rPr>
          <w:rFonts w:eastAsia="MS Mincho"/>
        </w:rPr>
        <w:t>Low cost &amp; enhanced coverage MTC UE for LTE</w:t>
      </w:r>
      <w:r w:rsidRPr="00365452">
        <w:t>”</w:t>
      </w:r>
      <w:r w:rsidR="00607F20">
        <w:t xml:space="preserve"> </w:t>
      </w:r>
      <w:r>
        <w:t xml:space="preserve">specifies the introduction of a </w:t>
      </w:r>
      <w:r w:rsidR="00607F20">
        <w:t>new UE category (Cat-0) which can be supported with reduced complexity compared to those UE</w:t>
      </w:r>
      <w:r w:rsidR="007D1158">
        <w:t>s</w:t>
      </w:r>
      <w:r w:rsidR="00607F20">
        <w:t xml:space="preserve"> supporting the lowest LTE category (Cat-1). In Rel-13</w:t>
      </w:r>
      <w:r w:rsidR="00664786">
        <w:t>,</w:t>
      </w:r>
      <w:r w:rsidR="00607F20">
        <w:t xml:space="preserve"> new solutions</w:t>
      </w:r>
      <w:r w:rsidR="00206ECA">
        <w:t xml:space="preserve"> commonly referred to as ‘</w:t>
      </w:r>
      <w:r w:rsidR="00E050CF">
        <w:t>Bandwidth-</w:t>
      </w:r>
      <w:r w:rsidR="00206ECA">
        <w:t>Reduced Low Complexity (BL)</w:t>
      </w:r>
      <w:r w:rsidR="0008212E">
        <w:t>’</w:t>
      </w:r>
      <w:r w:rsidR="00206ECA">
        <w:t xml:space="preserve"> or ‘</w:t>
      </w:r>
      <w:r w:rsidR="00B90794">
        <w:t>Cat-</w:t>
      </w:r>
      <w:r w:rsidR="00206ECA">
        <w:t>M1’</w:t>
      </w:r>
      <w:r w:rsidR="00133252">
        <w:t xml:space="preserve"> UE (defined as part of </w:t>
      </w:r>
      <w:r w:rsidR="00092745">
        <w:t>Rel-13</w:t>
      </w:r>
      <w:r w:rsidR="00DE3846">
        <w:t xml:space="preserve"> WI on</w:t>
      </w:r>
      <w:r w:rsidR="00092745">
        <w:t xml:space="preserve"> </w:t>
      </w:r>
      <w:r w:rsidR="00133252">
        <w:t>eMTC),</w:t>
      </w:r>
      <w:r w:rsidR="0008212E">
        <w:t xml:space="preserve"> and ‘</w:t>
      </w:r>
      <w:r w:rsidR="005950B0">
        <w:t>Cat-NB1</w:t>
      </w:r>
      <w:r w:rsidR="00664786">
        <w:t xml:space="preserve">’ </w:t>
      </w:r>
      <w:r w:rsidR="00BB0953">
        <w:t xml:space="preserve">UE </w:t>
      </w:r>
      <w:r w:rsidR="00092745">
        <w:t xml:space="preserve">(defined as part of </w:t>
      </w:r>
      <w:r w:rsidR="00DE3846">
        <w:t xml:space="preserve">the </w:t>
      </w:r>
      <w:r w:rsidR="00092745">
        <w:t>Rel-13</w:t>
      </w:r>
      <w:r w:rsidR="00DE3846">
        <w:t xml:space="preserve"> WI on </w:t>
      </w:r>
      <w:r w:rsidR="007C6407">
        <w:t>“</w:t>
      </w:r>
      <w:r w:rsidR="00710717">
        <w:t>Narrowband IoT”</w:t>
      </w:r>
      <w:r w:rsidR="00092745">
        <w:t>)</w:t>
      </w:r>
      <w:r w:rsidR="00607F20">
        <w:t xml:space="preserve"> have been (are being) standardized </w:t>
      </w:r>
      <w:r w:rsidR="0008212E">
        <w:t xml:space="preserve">with the aim of not only reducing the complexity but also enhancing the coverage and increasing the battery life. </w:t>
      </w:r>
    </w:p>
    <w:p w14:paraId="486A5DEE" w14:textId="0D500F2D" w:rsidR="005950B0" w:rsidRDefault="00575643" w:rsidP="007D1158">
      <w:pPr>
        <w:ind w:right="43"/>
        <w:jc w:val="both"/>
      </w:pPr>
      <w:r>
        <w:t>Cat-NB1</w:t>
      </w:r>
      <w:r w:rsidR="005950B0">
        <w:t xml:space="preserve"> and </w:t>
      </w:r>
      <w:r>
        <w:t>Cat-M1</w:t>
      </w:r>
      <w:r w:rsidR="005950B0">
        <w:t xml:space="preserve"> UEs are specifically designed to address low data rate use cases</w:t>
      </w:r>
      <w:r>
        <w:t>, with peak data rates ranging</w:t>
      </w:r>
      <w:r w:rsidR="005950B0">
        <w:t xml:space="preserve"> from less than 30kbps for </w:t>
      </w:r>
      <w:r>
        <w:t>Cat-NB1</w:t>
      </w:r>
      <w:r w:rsidR="005950B0">
        <w:t xml:space="preserve"> UE to </w:t>
      </w:r>
      <w:r>
        <w:t>those</w:t>
      </w:r>
      <w:r w:rsidR="005950B0">
        <w:t xml:space="preserve"> </w:t>
      </w:r>
      <w:r>
        <w:t>of</w:t>
      </w:r>
      <w:r w:rsidR="005950B0">
        <w:t xml:space="preserve"> the order of 300kbps for </w:t>
      </w:r>
      <w:r>
        <w:t>Cat-M1</w:t>
      </w:r>
      <w:r w:rsidR="005950B0">
        <w:t xml:space="preserve"> UE </w:t>
      </w:r>
      <w:r>
        <w:t>for</w:t>
      </w:r>
      <w:r w:rsidR="005950B0">
        <w:t xml:space="preserve"> HD-FDD, and</w:t>
      </w:r>
      <w:r>
        <w:t xml:space="preserve"> around</w:t>
      </w:r>
      <w:r w:rsidR="005950B0">
        <w:t xml:space="preserve"> 800kpbs </w:t>
      </w:r>
      <w:r>
        <w:t>for</w:t>
      </w:r>
      <w:r w:rsidR="005950B0">
        <w:t xml:space="preserve"> FD-FDD.  </w:t>
      </w:r>
    </w:p>
    <w:p w14:paraId="13430A1C" w14:textId="447D5AD2" w:rsidR="007D1158" w:rsidRDefault="00575643" w:rsidP="007D1158">
      <w:pPr>
        <w:ind w:right="43"/>
        <w:jc w:val="both"/>
      </w:pPr>
      <w:r>
        <w:t>Cat-</w:t>
      </w:r>
      <w:r w:rsidR="007D1158">
        <w:t>M1 UEs have been specified aiming to support devices like smart meters with specific requirements:</w:t>
      </w:r>
    </w:p>
    <w:p w14:paraId="0DE79417" w14:textId="48C35E78" w:rsidR="007D1158" w:rsidRDefault="007D1158" w:rsidP="007D1158">
      <w:pPr>
        <w:pStyle w:val="ListParagraph"/>
        <w:numPr>
          <w:ilvl w:val="0"/>
          <w:numId w:val="29"/>
        </w:numPr>
        <w:ind w:right="43"/>
        <w:jc w:val="both"/>
      </w:pPr>
      <w:r>
        <w:t>Complexity reduction</w:t>
      </w:r>
      <w:r w:rsidR="00575643">
        <w:t xml:space="preserve"> to minimize the cost;</w:t>
      </w:r>
      <w:r>
        <w:t xml:space="preserve"> </w:t>
      </w:r>
    </w:p>
    <w:p w14:paraId="0828E783" w14:textId="098B798F" w:rsidR="007D1158" w:rsidRDefault="00575643" w:rsidP="007D1158">
      <w:pPr>
        <w:pStyle w:val="ListParagraph"/>
        <w:numPr>
          <w:ilvl w:val="0"/>
          <w:numId w:val="29"/>
        </w:numPr>
        <w:ind w:right="43"/>
        <w:jc w:val="both"/>
      </w:pPr>
      <w:r>
        <w:t>E</w:t>
      </w:r>
      <w:r w:rsidR="007D1158">
        <w:t>xtended battery life (up to 10 years), enabled through the complexity reduction and the traffic pattern</w:t>
      </w:r>
      <w:r>
        <w:t>;</w:t>
      </w:r>
    </w:p>
    <w:p w14:paraId="24464610" w14:textId="154EA372" w:rsidR="007D1158" w:rsidRDefault="00575643" w:rsidP="007D1158">
      <w:pPr>
        <w:pStyle w:val="ListParagraph"/>
        <w:numPr>
          <w:ilvl w:val="0"/>
          <w:numId w:val="29"/>
        </w:numPr>
        <w:ind w:right="43"/>
        <w:jc w:val="both"/>
      </w:pPr>
      <w:r>
        <w:t>Link budget</w:t>
      </w:r>
      <w:r w:rsidR="007D1158">
        <w:t xml:space="preserve"> enhancements </w:t>
      </w:r>
      <w:r>
        <w:t xml:space="preserve">of </w:t>
      </w:r>
      <w:r w:rsidR="007D1158">
        <w:t>up to 15dB due to devices residing in basement or factory building with limited coverage</w:t>
      </w:r>
      <w:r>
        <w:t>.</w:t>
      </w:r>
    </w:p>
    <w:p w14:paraId="36FA9381" w14:textId="7CF19792" w:rsidR="007D1158" w:rsidRDefault="007D1158" w:rsidP="007D1158">
      <w:pPr>
        <w:ind w:right="43"/>
        <w:jc w:val="both"/>
      </w:pPr>
      <w:r>
        <w:t xml:space="preserve">Other types of devices/use cases </w:t>
      </w:r>
      <w:r w:rsidR="00575643">
        <w:t>could</w:t>
      </w:r>
      <w:r>
        <w:t xml:space="preserve"> share similar requirements </w:t>
      </w:r>
      <w:r w:rsidR="00575643">
        <w:t>as the above-d</w:t>
      </w:r>
      <w:r>
        <w:t>efined</w:t>
      </w:r>
      <w:r w:rsidR="00575643">
        <w:t xml:space="preserve"> UE categories</w:t>
      </w:r>
      <w:r>
        <w:t xml:space="preserve">, yet </w:t>
      </w:r>
      <w:r w:rsidR="00575643">
        <w:t>may</w:t>
      </w:r>
      <w:r>
        <w:t xml:space="preserve"> not </w:t>
      </w:r>
      <w:r w:rsidR="00575643">
        <w:t>be adequately covered by Cat-</w:t>
      </w:r>
      <w:r>
        <w:t xml:space="preserve">M1 UEs, for e.g. wearable devices, health monitoring devices. The </w:t>
      </w:r>
      <w:r w:rsidR="00575643">
        <w:t xml:space="preserve">common </w:t>
      </w:r>
      <w:r>
        <w:t>requirements could be summarized as follows:</w:t>
      </w:r>
    </w:p>
    <w:p w14:paraId="45F97E79" w14:textId="12109C6C" w:rsidR="007D1158" w:rsidRDefault="007D1158" w:rsidP="007D1158">
      <w:pPr>
        <w:pStyle w:val="ListParagraph"/>
        <w:numPr>
          <w:ilvl w:val="0"/>
          <w:numId w:val="30"/>
        </w:numPr>
        <w:ind w:right="43"/>
        <w:jc w:val="both"/>
      </w:pPr>
      <w:r>
        <w:t>Complexity reduction due to form factor (smaller hardware size)</w:t>
      </w:r>
      <w:r w:rsidR="00575643">
        <w:t>;</w:t>
      </w:r>
    </w:p>
    <w:p w14:paraId="0F75D428" w14:textId="224D94B5" w:rsidR="007D1158" w:rsidRDefault="007D1158" w:rsidP="007D1158">
      <w:pPr>
        <w:pStyle w:val="ListParagraph"/>
        <w:numPr>
          <w:ilvl w:val="0"/>
          <w:numId w:val="30"/>
        </w:numPr>
        <w:ind w:right="43"/>
        <w:jc w:val="both"/>
      </w:pPr>
      <w:r>
        <w:t>Battery life saving enabling a similar user experience that a high end device (smartphone) with a limited traffic pattern and reduced data rate</w:t>
      </w:r>
      <w:r w:rsidR="00575643">
        <w:t>;</w:t>
      </w:r>
    </w:p>
    <w:p w14:paraId="3658C119" w14:textId="278402BF" w:rsidR="007D1158" w:rsidRDefault="007D1158" w:rsidP="007D1158">
      <w:pPr>
        <w:pStyle w:val="ListParagraph"/>
        <w:numPr>
          <w:ilvl w:val="0"/>
          <w:numId w:val="30"/>
        </w:numPr>
        <w:ind w:right="43"/>
        <w:jc w:val="both"/>
      </w:pPr>
      <w:r>
        <w:t>Link budget enhancement due to form factor constraints</w:t>
      </w:r>
    </w:p>
    <w:p w14:paraId="465907F5" w14:textId="7ED09A92" w:rsidR="00206ECA" w:rsidRDefault="00575643" w:rsidP="00D523E5">
      <w:pPr>
        <w:ind w:right="43"/>
        <w:jc w:val="both"/>
      </w:pPr>
      <w:r>
        <w:t>However, t</w:t>
      </w:r>
      <w:r w:rsidR="005950B0">
        <w:t>hese devices are not covered by Cat</w:t>
      </w:r>
      <w:r>
        <w:t>-M1 or Cat-</w:t>
      </w:r>
      <w:r w:rsidR="005950B0">
        <w:t>NB1 UEs because they</w:t>
      </w:r>
      <w:r w:rsidR="002849C0">
        <w:t xml:space="preserve"> </w:t>
      </w:r>
      <w:r w:rsidR="00664786" w:rsidRPr="00664786">
        <w:t xml:space="preserve">require higher </w:t>
      </w:r>
      <w:r>
        <w:t xml:space="preserve">peak </w:t>
      </w:r>
      <w:r w:rsidR="00664786" w:rsidRPr="00664786">
        <w:t>data rates</w:t>
      </w:r>
      <w:r w:rsidR="007C6407">
        <w:t xml:space="preserve"> </w:t>
      </w:r>
      <w:r w:rsidR="002849C0">
        <w:t xml:space="preserve">of </w:t>
      </w:r>
      <w:r w:rsidR="008905F1">
        <w:t>the</w:t>
      </w:r>
      <w:r w:rsidR="008905F1" w:rsidRPr="00664786">
        <w:t xml:space="preserve"> </w:t>
      </w:r>
      <w:r w:rsidR="00664786" w:rsidRPr="00664786">
        <w:t xml:space="preserve">order of several Mbps, </w:t>
      </w:r>
      <w:r w:rsidR="002849C0">
        <w:t>voice call support, audio/video streaming, and mobility</w:t>
      </w:r>
      <w:r w:rsidR="00CD2019">
        <w:t>, etc.</w:t>
      </w:r>
      <w:r w:rsidR="00206ECA">
        <w:t xml:space="preserve"> </w:t>
      </w:r>
      <w:r w:rsidR="00E050CF">
        <w:t xml:space="preserve">While such use cases demand </w:t>
      </w:r>
      <w:r w:rsidR="0042129D">
        <w:t xml:space="preserve">the </w:t>
      </w:r>
      <w:r w:rsidR="0042129D">
        <w:lastRenderedPageBreak/>
        <w:t xml:space="preserve">support of delay sensitive services together with </w:t>
      </w:r>
      <w:r w:rsidR="00E050CF">
        <w:t xml:space="preserve">higher data rates relative to </w:t>
      </w:r>
      <w:r>
        <w:t>Cat-M1</w:t>
      </w:r>
      <w:r w:rsidR="0042129D">
        <w:t xml:space="preserve"> </w:t>
      </w:r>
      <w:r w:rsidR="00602D16">
        <w:t>UE</w:t>
      </w:r>
      <w:r>
        <w:t>s</w:t>
      </w:r>
      <w:r w:rsidR="00AD7E51">
        <w:t xml:space="preserve">, </w:t>
      </w:r>
      <w:r w:rsidR="006B4887">
        <w:t>the requirements on coverage enhancement relative to LTE when operating in high data rate</w:t>
      </w:r>
      <w:r w:rsidR="0042129D">
        <w:t>/near real time</w:t>
      </w:r>
      <w:r w:rsidR="006B4887">
        <w:t xml:space="preserve"> modes</w:t>
      </w:r>
      <w:r w:rsidR="00E050CF">
        <w:t xml:space="preserve"> </w:t>
      </w:r>
      <w:r w:rsidR="006B4887">
        <w:t xml:space="preserve">and on battery lifetime may be relaxed compared to </w:t>
      </w:r>
      <w:r>
        <w:t>Cat-M1</w:t>
      </w:r>
      <w:r w:rsidR="0042129D">
        <w:t xml:space="preserve"> </w:t>
      </w:r>
      <w:r w:rsidR="006B4887">
        <w:t>devices.</w:t>
      </w:r>
      <w:r w:rsidR="00D2777C">
        <w:t xml:space="preserve"> Considering that </w:t>
      </w:r>
      <w:r w:rsidR="00F3352B">
        <w:t>non-BL</w:t>
      </w:r>
      <w:r w:rsidR="00D2777C">
        <w:t xml:space="preserve"> UEs can naturally support up to 20 MHz UE RF and baseband bandwidth, similar enhancements should be extended for such UEs operating using Rel-13 coverage enhancement feature. </w:t>
      </w:r>
    </w:p>
    <w:p w14:paraId="690ED351" w14:textId="4CF81F64" w:rsidR="00D2777C" w:rsidRDefault="00D2777C" w:rsidP="00D523E5">
      <w:pPr>
        <w:ind w:right="43"/>
        <w:jc w:val="both"/>
      </w:pPr>
      <w:r>
        <w:t xml:space="preserve">Finally, considering the benefits of support of an efficient multicasting ability, e.g., </w:t>
      </w:r>
      <w:r w:rsidR="009133CF">
        <w:t xml:space="preserve">for </w:t>
      </w:r>
      <w:r>
        <w:t xml:space="preserve">software and firmware updates, </w:t>
      </w:r>
      <w:r w:rsidR="009133CF">
        <w:t>support of the multicast transmissions on the DL via Single Cell Point to Multipoint (SC-PtM) is proposed as an enhancement for Cat. M1 and HeMTC UEs.</w:t>
      </w:r>
    </w:p>
    <w:p w14:paraId="6A5BB3DA" w14:textId="6E8D723C" w:rsidR="003D48A8" w:rsidRDefault="003D48A8" w:rsidP="00D523E5">
      <w:pPr>
        <w:ind w:right="43"/>
        <w:jc w:val="both"/>
      </w:pPr>
      <w:r>
        <w:t xml:space="preserve">The aim of </w:t>
      </w:r>
      <w:r w:rsidR="003D56F2">
        <w:t xml:space="preserve">this WI is to introduce a new </w:t>
      </w:r>
      <w:r w:rsidR="00A5585E">
        <w:t xml:space="preserve">(backward compatible) </w:t>
      </w:r>
      <w:r w:rsidR="0068318D">
        <w:t xml:space="preserve">feature </w:t>
      </w:r>
      <w:r w:rsidR="00CD2019">
        <w:t>that extends</w:t>
      </w:r>
      <w:r w:rsidR="0042129D">
        <w:t xml:space="preserve"> </w:t>
      </w:r>
      <w:r w:rsidR="00710717">
        <w:t xml:space="preserve">the </w:t>
      </w:r>
      <w:r w:rsidR="00CD2019">
        <w:t>Rel-13 eMTC</w:t>
      </w:r>
      <w:r w:rsidR="003D56F2">
        <w:t xml:space="preserve"> </w:t>
      </w:r>
      <w:r w:rsidR="00CD2019">
        <w:t>design to address</w:t>
      </w:r>
      <w:r w:rsidR="0042129D">
        <w:t xml:space="preserve"> (delay sensitive) </w:t>
      </w:r>
      <w:r w:rsidR="00F51E05">
        <w:t xml:space="preserve">use cases </w:t>
      </w:r>
      <w:r w:rsidR="00CD2019">
        <w:t xml:space="preserve">with </w:t>
      </w:r>
      <w:r w:rsidR="0042129D">
        <w:t xml:space="preserve">higher data rate requirements compared to </w:t>
      </w:r>
      <w:r w:rsidR="00CD2019">
        <w:t>those addressed by Rel-13</w:t>
      </w:r>
      <w:r w:rsidR="0042129D">
        <w:t xml:space="preserve"> </w:t>
      </w:r>
      <w:r w:rsidR="00CD2019">
        <w:t>eMTC or Rel-13 NB-IoT</w:t>
      </w:r>
      <w:r w:rsidR="0073596E">
        <w:t xml:space="preserve"> while maximally harvesting the power consumption and complexity reduction features enabled by </w:t>
      </w:r>
      <w:r w:rsidR="00664B18">
        <w:t xml:space="preserve">using </w:t>
      </w:r>
      <w:r w:rsidR="0073596E">
        <w:t>the existing Rel-13</w:t>
      </w:r>
      <w:r w:rsidR="0013108B">
        <w:t xml:space="preserve"> </w:t>
      </w:r>
      <w:r w:rsidR="0073596E">
        <w:t>eMTC solution</w:t>
      </w:r>
      <w:r w:rsidR="003D56F2">
        <w:t>.</w:t>
      </w:r>
      <w:r w:rsidR="000A2C4C">
        <w:t xml:space="preserve"> </w:t>
      </w:r>
    </w:p>
    <w:p w14:paraId="5B0F9DA4" w14:textId="77777777" w:rsidR="003D48A8" w:rsidRDefault="003D48A8" w:rsidP="00D523E5">
      <w:pPr>
        <w:ind w:right="43"/>
        <w:jc w:val="both"/>
      </w:pPr>
    </w:p>
    <w:p w14:paraId="011F888E" w14:textId="77777777" w:rsidR="003D48A8" w:rsidRDefault="003D48A8" w:rsidP="00D523E5">
      <w:pPr>
        <w:ind w:right="43"/>
        <w:jc w:val="both"/>
      </w:pPr>
    </w:p>
    <w:p w14:paraId="044DDC81" w14:textId="096D8FE8" w:rsidR="008A76FD" w:rsidRDefault="008A76FD" w:rsidP="003D56F2">
      <w:pPr>
        <w:pStyle w:val="Heading2"/>
        <w:ind w:left="0" w:firstLine="0"/>
      </w:pPr>
      <w:r>
        <w:t>4</w:t>
      </w:r>
      <w:r>
        <w:tab/>
        <w:t>Objective</w:t>
      </w:r>
    </w:p>
    <w:p w14:paraId="3A10E7A4" w14:textId="77777777"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14:paraId="29E9DC73" w14:textId="33377F7D" w:rsidR="006C62A5" w:rsidRDefault="00472CC5" w:rsidP="00472CC5">
      <w:pPr>
        <w:ind w:right="-99"/>
        <w:rPr>
          <w:bCs/>
        </w:rPr>
      </w:pPr>
      <w:r>
        <w:rPr>
          <w:bCs/>
        </w:rPr>
        <w:t xml:space="preserve">The </w:t>
      </w:r>
      <w:r w:rsidRPr="00D605DA">
        <w:rPr>
          <w:bCs/>
        </w:rPr>
        <w:t xml:space="preserve">objective </w:t>
      </w:r>
      <w:r>
        <w:rPr>
          <w:bCs/>
        </w:rPr>
        <w:t xml:space="preserve">of this Rel-14 </w:t>
      </w:r>
      <w:r w:rsidR="004342BE">
        <w:rPr>
          <w:bCs/>
        </w:rPr>
        <w:t xml:space="preserve">Work Item </w:t>
      </w:r>
      <w:r>
        <w:rPr>
          <w:bCs/>
        </w:rPr>
        <w:t xml:space="preserve">is to </w:t>
      </w:r>
      <w:r w:rsidR="009616E3">
        <w:rPr>
          <w:bCs/>
        </w:rPr>
        <w:t xml:space="preserve">specify a new </w:t>
      </w:r>
      <w:r w:rsidR="00311AC6">
        <w:rPr>
          <w:bCs/>
        </w:rPr>
        <w:t xml:space="preserve">feature for </w:t>
      </w:r>
      <w:r w:rsidR="009616E3">
        <w:rPr>
          <w:bCs/>
        </w:rPr>
        <w:t>UE</w:t>
      </w:r>
      <w:r w:rsidR="00D2777C">
        <w:rPr>
          <w:bCs/>
        </w:rPr>
        <w:t>s</w:t>
      </w:r>
      <w:r w:rsidR="009616E3">
        <w:rPr>
          <w:bCs/>
        </w:rPr>
        <w:t xml:space="preserve"> targeting MTC/IoT applications as an evolution of the existing </w:t>
      </w:r>
      <w:r w:rsidR="009616E3">
        <w:t xml:space="preserve">Rel-13 </w:t>
      </w:r>
      <w:r w:rsidR="00E050CF">
        <w:t>BL</w:t>
      </w:r>
      <w:r w:rsidR="0042129D">
        <w:t xml:space="preserve"> </w:t>
      </w:r>
      <w:r w:rsidR="009616E3">
        <w:t xml:space="preserve">(i.e., </w:t>
      </w:r>
      <w:r w:rsidR="00B05559">
        <w:t>Cat-</w:t>
      </w:r>
      <w:r w:rsidR="009616E3">
        <w:t>M1) devices</w:t>
      </w:r>
      <w:r w:rsidR="009616E3" w:rsidRPr="00D605DA">
        <w:rPr>
          <w:bCs/>
        </w:rPr>
        <w:t xml:space="preserve"> </w:t>
      </w:r>
      <w:r w:rsidR="009616E3">
        <w:rPr>
          <w:bCs/>
        </w:rPr>
        <w:t>to support high data rate MTC/IoT use cases in an optimized way.</w:t>
      </w:r>
      <w:r w:rsidR="00264F11">
        <w:rPr>
          <w:bCs/>
        </w:rPr>
        <w:t xml:space="preserve"> </w:t>
      </w:r>
      <w:r w:rsidR="006C62A5" w:rsidRPr="006C62A5">
        <w:rPr>
          <w:bCs/>
        </w:rPr>
        <w:t xml:space="preserve">The solution should aim maximal re-use of the design specified as </w:t>
      </w:r>
      <w:r w:rsidR="003D74FE">
        <w:rPr>
          <w:bCs/>
        </w:rPr>
        <w:t>in</w:t>
      </w:r>
      <w:r w:rsidR="006C62A5" w:rsidRPr="006C62A5">
        <w:rPr>
          <w:bCs/>
        </w:rPr>
        <w:t xml:space="preserve"> the Rel-13 eMTC WI.</w:t>
      </w:r>
    </w:p>
    <w:p w14:paraId="1DAD0E29" w14:textId="775BAD0F" w:rsidR="009616E3" w:rsidRDefault="00264F11" w:rsidP="00472CC5">
      <w:pPr>
        <w:ind w:right="-99"/>
        <w:rPr>
          <w:bCs/>
        </w:rPr>
      </w:pPr>
      <w:r>
        <w:rPr>
          <w:bCs/>
        </w:rPr>
        <w:t xml:space="preserve">The following detailed objectives should be addressed as part of the </w:t>
      </w:r>
      <w:r w:rsidR="00B03C32">
        <w:rPr>
          <w:bCs/>
        </w:rPr>
        <w:t xml:space="preserve">HeMTC </w:t>
      </w:r>
      <w:r>
        <w:rPr>
          <w:bCs/>
        </w:rPr>
        <w:t>WI:</w:t>
      </w:r>
    </w:p>
    <w:p w14:paraId="1628E23A" w14:textId="2A0FFD38" w:rsidR="00264F11" w:rsidRDefault="00E77D2E" w:rsidP="007A1E11">
      <w:pPr>
        <w:pStyle w:val="ListParagraph"/>
        <w:numPr>
          <w:ilvl w:val="0"/>
          <w:numId w:val="25"/>
        </w:numPr>
        <w:spacing w:after="60"/>
        <w:ind w:right="-99"/>
        <w:contextualSpacing w:val="0"/>
        <w:rPr>
          <w:bCs/>
        </w:rPr>
      </w:pPr>
      <w:r>
        <w:rPr>
          <w:bCs/>
        </w:rPr>
        <w:t xml:space="preserve">Specify enhancements to </w:t>
      </w:r>
      <w:r w:rsidR="005B6380">
        <w:rPr>
          <w:bCs/>
        </w:rPr>
        <w:t xml:space="preserve">(i) </w:t>
      </w:r>
      <w:r>
        <w:rPr>
          <w:bCs/>
        </w:rPr>
        <w:t>increase</w:t>
      </w:r>
      <w:r w:rsidR="00264F11">
        <w:rPr>
          <w:bCs/>
        </w:rPr>
        <w:t xml:space="preserve"> peak data rates in downlink (DL)</w:t>
      </w:r>
      <w:r>
        <w:rPr>
          <w:bCs/>
        </w:rPr>
        <w:t xml:space="preserve"> / </w:t>
      </w:r>
      <w:r w:rsidR="00264F11">
        <w:rPr>
          <w:bCs/>
        </w:rPr>
        <w:t>uplink (UL)</w:t>
      </w:r>
      <w:r w:rsidR="00A40BE3">
        <w:rPr>
          <w:bCs/>
        </w:rPr>
        <w:t xml:space="preserve"> </w:t>
      </w:r>
      <w:r w:rsidR="005B6380">
        <w:rPr>
          <w:bCs/>
        </w:rPr>
        <w:t>with target peak data rates for unicast traffic of the order of several Mbps,</w:t>
      </w:r>
      <w:r w:rsidR="005B6380">
        <w:t xml:space="preserve"> not less than 3 Mbps/ 2 Mbps for DL/UL respectively, (ii) increase DL “cell-edge” data rates with target of </w:t>
      </w:r>
      <w:r w:rsidR="006629D5">
        <w:t>supporting</w:t>
      </w:r>
      <w:r w:rsidR="005B6380">
        <w:t xml:space="preserve"> </w:t>
      </w:r>
      <w:r w:rsidR="006629D5">
        <w:t xml:space="preserve">audio streaming rate of </w:t>
      </w:r>
      <w:r w:rsidR="005B6380">
        <w:t>64 kbps at DL SINR corresponding to DL coverage of Cat 1 UEs (-4.1dB),</w:t>
      </w:r>
      <w:r w:rsidR="005B6380">
        <w:rPr>
          <w:bCs/>
        </w:rPr>
        <w:t xml:space="preserve"> </w:t>
      </w:r>
      <w:r w:rsidR="00841D15">
        <w:rPr>
          <w:bCs/>
        </w:rPr>
        <w:t xml:space="preserve">and </w:t>
      </w:r>
      <w:r w:rsidR="005B6380">
        <w:rPr>
          <w:bCs/>
        </w:rPr>
        <w:t xml:space="preserve">(iii) </w:t>
      </w:r>
      <w:r>
        <w:rPr>
          <w:bCs/>
        </w:rPr>
        <w:t>improve support of</w:t>
      </w:r>
      <w:r w:rsidR="00841D15">
        <w:rPr>
          <w:bCs/>
        </w:rPr>
        <w:t xml:space="preserve"> delay sensitive </w:t>
      </w:r>
      <w:r w:rsidR="00841D15" w:rsidRPr="004568DB">
        <w:rPr>
          <w:bCs/>
        </w:rPr>
        <w:t>services (such as VoLTE)</w:t>
      </w:r>
      <w:r w:rsidR="00841D15">
        <w:rPr>
          <w:bCs/>
        </w:rPr>
        <w:t xml:space="preserve"> </w:t>
      </w:r>
      <w:r w:rsidR="00A40BE3">
        <w:rPr>
          <w:bCs/>
        </w:rPr>
        <w:t xml:space="preserve">compared to </w:t>
      </w:r>
      <w:r w:rsidR="00B05559">
        <w:rPr>
          <w:bCs/>
        </w:rPr>
        <w:t>Cat-</w:t>
      </w:r>
      <w:r w:rsidR="00841D15">
        <w:rPr>
          <w:bCs/>
        </w:rPr>
        <w:t>M1</w:t>
      </w:r>
      <w:r w:rsidR="00AA62EE">
        <w:t xml:space="preserve"> </w:t>
      </w:r>
      <w:r w:rsidR="005B6380">
        <w:t>(here, target numbers assume</w:t>
      </w:r>
      <w:r>
        <w:t xml:space="preserve"> FD-FDD as reference</w:t>
      </w:r>
      <w:r w:rsidR="005B6380">
        <w:t>)</w:t>
      </w:r>
      <w:r>
        <w:rPr>
          <w:bCs/>
        </w:rPr>
        <w:t xml:space="preserve"> </w:t>
      </w:r>
      <w:r w:rsidR="002D1339">
        <w:rPr>
          <w:bCs/>
        </w:rPr>
        <w:t>[RAN1</w:t>
      </w:r>
      <w:r w:rsidR="00E75E70">
        <w:rPr>
          <w:bCs/>
        </w:rPr>
        <w:t>/RAN2</w:t>
      </w:r>
      <w:r w:rsidR="002D1339">
        <w:rPr>
          <w:bCs/>
        </w:rPr>
        <w:t>]</w:t>
      </w:r>
      <w:r w:rsidR="00086348">
        <w:rPr>
          <w:bCs/>
        </w:rPr>
        <w:t>.</w:t>
      </w:r>
    </w:p>
    <w:p w14:paraId="0785CB4F" w14:textId="6DBC96C0" w:rsidR="00841D15" w:rsidRPr="00A9428F" w:rsidRDefault="00092745" w:rsidP="00A9428F">
      <w:pPr>
        <w:pStyle w:val="ListParagraph"/>
        <w:numPr>
          <w:ilvl w:val="1"/>
          <w:numId w:val="25"/>
        </w:numPr>
        <w:spacing w:after="60"/>
        <w:ind w:right="-99"/>
        <w:contextualSpacing w:val="0"/>
        <w:rPr>
          <w:bCs/>
        </w:rPr>
      </w:pPr>
      <w:r w:rsidRPr="00092745">
        <w:t>Increase the value</w:t>
      </w:r>
      <w:r>
        <w:t>s</w:t>
      </w:r>
      <w:r w:rsidRPr="00092745">
        <w:t xml:space="preserve"> of maximum </w:t>
      </w:r>
      <w:r>
        <w:t>transport block size (</w:t>
      </w:r>
      <w:r w:rsidRPr="00092745">
        <w:t>TBS</w:t>
      </w:r>
      <w:r>
        <w:t>)</w:t>
      </w:r>
      <w:r w:rsidRPr="00092745">
        <w:t xml:space="preserve"> for both DL and UL</w:t>
      </w:r>
      <w:r w:rsidR="00D2777C">
        <w:t>, and FDD, TDD, and HD-FDD</w:t>
      </w:r>
      <w:r w:rsidRPr="00092745">
        <w:t xml:space="preserve"> beyond those for Cat-M1</w:t>
      </w:r>
      <w:r w:rsidR="00E77D2E">
        <w:t xml:space="preserve"> [RAN1]</w:t>
      </w:r>
      <w:r w:rsidR="00553BF5">
        <w:t>.</w:t>
      </w:r>
    </w:p>
    <w:p w14:paraId="6689A382" w14:textId="751C8781" w:rsidR="00DE2616" w:rsidRPr="00DE2616" w:rsidRDefault="00DE2616" w:rsidP="00DE2616">
      <w:pPr>
        <w:pStyle w:val="ListParagraph"/>
        <w:numPr>
          <w:ilvl w:val="1"/>
          <w:numId w:val="25"/>
        </w:numPr>
        <w:spacing w:after="60"/>
        <w:ind w:right="-99"/>
        <w:rPr>
          <w:bCs/>
        </w:rPr>
      </w:pPr>
      <w:r w:rsidRPr="00DE2616">
        <w:rPr>
          <w:bCs/>
        </w:rPr>
        <w:t xml:space="preserve">Support </w:t>
      </w:r>
      <w:r w:rsidR="006B71B3">
        <w:rPr>
          <w:bCs/>
        </w:rPr>
        <w:t xml:space="preserve">of a new category </w:t>
      </w:r>
      <w:r w:rsidRPr="00DE2616">
        <w:rPr>
          <w:bCs/>
        </w:rPr>
        <w:t>wider than 1.4 MHz UE bandwidth at RF and scalable UE bandwidth at baseband within the maximum supported LTE system bandwidth [RAN1/RAN2].</w:t>
      </w:r>
    </w:p>
    <w:p w14:paraId="4952AA09" w14:textId="77777777" w:rsidR="00DE2616" w:rsidRPr="00DE2616" w:rsidRDefault="00DE2616" w:rsidP="00FC4813">
      <w:pPr>
        <w:pStyle w:val="ListParagraph"/>
        <w:numPr>
          <w:ilvl w:val="2"/>
          <w:numId w:val="25"/>
        </w:numPr>
        <w:spacing w:after="60"/>
        <w:ind w:right="-99"/>
        <w:rPr>
          <w:bCs/>
        </w:rPr>
      </w:pPr>
      <w:r w:rsidRPr="00FC4813">
        <w:rPr>
          <w:bCs/>
          <w:u w:val="single"/>
        </w:rPr>
        <w:t>UE BW at RF:</w:t>
      </w:r>
      <w:r w:rsidRPr="00DE2616">
        <w:rPr>
          <w:bCs/>
        </w:rPr>
        <w:t xml:space="preserve"> Determine the maximum supported bandwidth considering power consumption, complexity, data rates, and latency [RAN1].</w:t>
      </w:r>
    </w:p>
    <w:p w14:paraId="379EC858" w14:textId="77777777" w:rsidR="00D2777C" w:rsidRDefault="00DE2616" w:rsidP="00D36C9A">
      <w:pPr>
        <w:pStyle w:val="ListParagraph"/>
        <w:numPr>
          <w:ilvl w:val="2"/>
          <w:numId w:val="25"/>
        </w:numPr>
        <w:spacing w:after="60"/>
        <w:ind w:right="-99"/>
        <w:contextualSpacing w:val="0"/>
        <w:rPr>
          <w:bCs/>
        </w:rPr>
      </w:pPr>
      <w:r w:rsidRPr="00357115">
        <w:rPr>
          <w:bCs/>
          <w:u w:val="single"/>
        </w:rPr>
        <w:t>UE BW at baseband:</w:t>
      </w:r>
      <w:r w:rsidRPr="00357115">
        <w:rPr>
          <w:bCs/>
        </w:rPr>
        <w:t xml:space="preserve"> Enhance Rel-13 eMTC solution to enable scalable bandwidth support at the baseband (</w:t>
      </w:r>
      <w:r w:rsidR="009D3A2E" w:rsidRPr="00357115">
        <w:rPr>
          <w:bCs/>
        </w:rPr>
        <w:t>from 1.4M</w:t>
      </w:r>
      <w:r w:rsidR="00310CCD" w:rsidRPr="00357115">
        <w:rPr>
          <w:bCs/>
        </w:rPr>
        <w:t>H</w:t>
      </w:r>
      <w:r w:rsidR="009D3A2E" w:rsidRPr="00357115">
        <w:rPr>
          <w:bCs/>
        </w:rPr>
        <w:t>z up to the maximum RF bandwidth</w:t>
      </w:r>
      <w:r w:rsidRPr="00357115">
        <w:rPr>
          <w:bCs/>
        </w:rPr>
        <w:t>) in RRC connected mode depending on data rate and latency requirements to effectively trade-off performance against power consumption</w:t>
      </w:r>
      <w:r w:rsidR="002B647A">
        <w:rPr>
          <w:bCs/>
        </w:rPr>
        <w:t xml:space="preserve">, </w:t>
      </w:r>
      <w:r w:rsidRPr="00357115">
        <w:rPr>
          <w:bCs/>
        </w:rPr>
        <w:t>device complexity</w:t>
      </w:r>
      <w:r w:rsidR="002B647A">
        <w:rPr>
          <w:bCs/>
        </w:rPr>
        <w:t>, and coverage</w:t>
      </w:r>
      <w:r w:rsidRPr="00357115">
        <w:rPr>
          <w:bCs/>
        </w:rPr>
        <w:t>.  RAN WGs to determine appropriate combination of higher and lower layer signaling mechanisms to achieve this [RAN1/RAN2].</w:t>
      </w:r>
    </w:p>
    <w:p w14:paraId="227B8B7B" w14:textId="79B19F47" w:rsidR="00E77D2E" w:rsidRPr="00A9428F" w:rsidRDefault="00C94DA0" w:rsidP="00BC26C5">
      <w:pPr>
        <w:pStyle w:val="ListParagraph"/>
        <w:numPr>
          <w:ilvl w:val="2"/>
          <w:numId w:val="25"/>
        </w:numPr>
        <w:spacing w:after="60"/>
        <w:ind w:right="-99"/>
        <w:contextualSpacing w:val="0"/>
        <w:rPr>
          <w:bCs/>
        </w:rPr>
      </w:pPr>
      <w:r>
        <w:rPr>
          <w:bCs/>
        </w:rPr>
        <w:t>For</w:t>
      </w:r>
      <w:r w:rsidRPr="00843B8C">
        <w:rPr>
          <w:bCs/>
        </w:rPr>
        <w:t xml:space="preserve"> non-BL UEs</w:t>
      </w:r>
      <w:r>
        <w:rPr>
          <w:bCs/>
        </w:rPr>
        <w:t>,</w:t>
      </w:r>
      <w:r w:rsidRPr="00843B8C">
        <w:rPr>
          <w:bCs/>
        </w:rPr>
        <w:t xml:space="preserve"> </w:t>
      </w:r>
      <w:r>
        <w:rPr>
          <w:bCs/>
        </w:rPr>
        <w:t>s</w:t>
      </w:r>
      <w:r w:rsidR="00211680" w:rsidRPr="00843B8C">
        <w:rPr>
          <w:bCs/>
        </w:rPr>
        <w:t>upport of Rel-13 coverage enhancement techniques with greater than 1.4 MHz bandwidth in RRC connected mode [RAN1/RAN2]</w:t>
      </w:r>
      <w:r w:rsidR="00D2777C">
        <w:rPr>
          <w:bCs/>
        </w:rPr>
        <w:t>.</w:t>
      </w:r>
      <w:r w:rsidR="00E77D2E" w:rsidRPr="00843B8C">
        <w:rPr>
          <w:bCs/>
        </w:rPr>
        <w:t xml:space="preserve"> </w:t>
      </w:r>
    </w:p>
    <w:p w14:paraId="203967C5" w14:textId="77777777" w:rsidR="004D327F" w:rsidRPr="00D2777C" w:rsidRDefault="004D327F" w:rsidP="004D327F">
      <w:pPr>
        <w:pStyle w:val="ListParagraph"/>
        <w:numPr>
          <w:ilvl w:val="1"/>
          <w:numId w:val="25"/>
        </w:numPr>
        <w:spacing w:after="60"/>
        <w:ind w:right="-99"/>
        <w:contextualSpacing w:val="0"/>
        <w:rPr>
          <w:bCs/>
        </w:rPr>
      </w:pPr>
      <w:r>
        <w:t xml:space="preserve">Support HARQ-ACK bundling/multiplexing for HD-FDD UEs and </w:t>
      </w:r>
      <w:r>
        <w:rPr>
          <w:bCs/>
        </w:rPr>
        <w:t xml:space="preserve">support of up to 10 DL HARQ processes </w:t>
      </w:r>
      <w:r>
        <w:t>to enhance peak data rates [RAN1].</w:t>
      </w:r>
    </w:p>
    <w:p w14:paraId="060C58CE" w14:textId="22B787C4" w:rsidR="00D2777C" w:rsidRPr="00DE2616" w:rsidRDefault="00D2777C" w:rsidP="004D327F">
      <w:pPr>
        <w:pStyle w:val="ListParagraph"/>
        <w:numPr>
          <w:ilvl w:val="1"/>
          <w:numId w:val="25"/>
        </w:numPr>
        <w:spacing w:after="60"/>
        <w:ind w:right="-99"/>
        <w:contextualSpacing w:val="0"/>
        <w:rPr>
          <w:bCs/>
        </w:rPr>
      </w:pPr>
      <w:r>
        <w:t>Support multicast downlink transmission in eMTC by enhancing SC-PTM to support narrow bandwidth operation and coverage enhancement</w:t>
      </w:r>
    </w:p>
    <w:p w14:paraId="795BDCBE" w14:textId="14B5EE4F" w:rsidR="00E34AC3" w:rsidRPr="00A9428F" w:rsidRDefault="00E77D2E" w:rsidP="00A9428F">
      <w:pPr>
        <w:pStyle w:val="ListParagraph"/>
        <w:numPr>
          <w:ilvl w:val="1"/>
          <w:numId w:val="25"/>
        </w:numPr>
        <w:spacing w:after="60"/>
        <w:ind w:right="-99"/>
        <w:contextualSpacing w:val="0"/>
        <w:rPr>
          <w:bCs/>
        </w:rPr>
      </w:pPr>
      <w:r>
        <w:t xml:space="preserve">Note: </w:t>
      </w:r>
      <w:r w:rsidRPr="007A1E11">
        <w:t xml:space="preserve">Coverage enhancement targets compared to Rel-13 BL </w:t>
      </w:r>
      <w:r>
        <w:t xml:space="preserve">UEs </w:t>
      </w:r>
      <w:r w:rsidRPr="007A1E11">
        <w:t>could be traded off with the support of high performance and delay sensitive services</w:t>
      </w:r>
      <w:r>
        <w:t>.</w:t>
      </w:r>
    </w:p>
    <w:p w14:paraId="6E6E345B" w14:textId="2FAA2DB2" w:rsidR="00855783" w:rsidRDefault="00855783">
      <w:pPr>
        <w:pStyle w:val="ListParagraph"/>
        <w:numPr>
          <w:ilvl w:val="0"/>
          <w:numId w:val="28"/>
        </w:numPr>
        <w:spacing w:after="60"/>
        <w:contextualSpacing w:val="0"/>
      </w:pPr>
      <w:r>
        <w:t xml:space="preserve">Specify protocol </w:t>
      </w:r>
      <w:r w:rsidR="00E360F1">
        <w:t>changes</w:t>
      </w:r>
      <w:r>
        <w:t xml:space="preserve"> to Rel-13 eMTC solution to </w:t>
      </w:r>
      <w:r w:rsidR="00E360F1">
        <w:t>enable the</w:t>
      </w:r>
      <w:r w:rsidR="00E75E70">
        <w:t xml:space="preserve"> above</w:t>
      </w:r>
      <w:r w:rsidR="00E360F1">
        <w:t xml:space="preserve"> new</w:t>
      </w:r>
      <w:r>
        <w:t xml:space="preserve"> </w:t>
      </w:r>
      <w:r w:rsidR="00E360F1">
        <w:t xml:space="preserve">HeMTC </w:t>
      </w:r>
      <w:r>
        <w:t>feature</w:t>
      </w:r>
      <w:r w:rsidR="00E75E70">
        <w:t>s</w:t>
      </w:r>
      <w:r>
        <w:t xml:space="preserve"> [RAN 2]</w:t>
      </w:r>
      <w:r w:rsidR="008D3B5C">
        <w:t>.</w:t>
      </w:r>
    </w:p>
    <w:p w14:paraId="6B6C804C" w14:textId="754DD68A" w:rsidR="0041673B" w:rsidRDefault="00882270" w:rsidP="007A1E11">
      <w:pPr>
        <w:pStyle w:val="ListParagraph"/>
        <w:numPr>
          <w:ilvl w:val="0"/>
          <w:numId w:val="25"/>
        </w:numPr>
        <w:spacing w:after="60"/>
        <w:contextualSpacing w:val="0"/>
      </w:pPr>
      <w:r>
        <w:t>Specify UE RF core requirements</w:t>
      </w:r>
      <w:r w:rsidR="00E75E70">
        <w:t xml:space="preserve"> for the above new HeMTC features</w:t>
      </w:r>
      <w:r>
        <w:t xml:space="preserve"> </w:t>
      </w:r>
      <w:r w:rsidR="004C1798">
        <w:t xml:space="preserve">if necessary </w:t>
      </w:r>
      <w:r>
        <w:t>[RAN 4]</w:t>
      </w:r>
      <w:r w:rsidR="008D3B5C">
        <w:t>.</w:t>
      </w:r>
    </w:p>
    <w:p w14:paraId="737E55BA" w14:textId="462C5435" w:rsidR="00882270" w:rsidRPr="004F068D" w:rsidRDefault="00882270" w:rsidP="007A1E11">
      <w:pPr>
        <w:pStyle w:val="ListParagraph"/>
        <w:numPr>
          <w:ilvl w:val="0"/>
          <w:numId w:val="25"/>
        </w:numPr>
        <w:spacing w:after="60"/>
        <w:contextualSpacing w:val="0"/>
      </w:pPr>
      <w:r>
        <w:t xml:space="preserve">Specify RRM </w:t>
      </w:r>
      <w:r w:rsidRPr="004F068D">
        <w:t>core requirements</w:t>
      </w:r>
      <w:r w:rsidR="00E75E70">
        <w:t xml:space="preserve"> for the above new HeMTC features</w:t>
      </w:r>
      <w:r w:rsidRPr="004F068D">
        <w:t xml:space="preserve"> [RAN 4]</w:t>
      </w:r>
      <w:r w:rsidR="008D3B5C">
        <w:t>.</w:t>
      </w:r>
    </w:p>
    <w:p w14:paraId="4D6CC999" w14:textId="3F36C28B" w:rsidR="00882270" w:rsidRPr="004F068D" w:rsidRDefault="00882270" w:rsidP="007A1E11">
      <w:pPr>
        <w:pStyle w:val="ListParagraph"/>
        <w:numPr>
          <w:ilvl w:val="1"/>
          <w:numId w:val="25"/>
        </w:numPr>
        <w:spacing w:after="60"/>
        <w:contextualSpacing w:val="0"/>
      </w:pPr>
      <w:r w:rsidRPr="004F068D">
        <w:t xml:space="preserve">Introduction of core requirements to enhance the mobility support </w:t>
      </w:r>
      <w:r w:rsidR="00754D3A" w:rsidRPr="004F068D">
        <w:t xml:space="preserve">with respect to </w:t>
      </w:r>
      <w:r w:rsidRPr="004F068D">
        <w:t>Rel-13 eMTC</w:t>
      </w:r>
      <w:r w:rsidR="00E360F1" w:rsidRPr="004F068D">
        <w:t>.</w:t>
      </w:r>
      <w:r w:rsidRPr="004F068D">
        <w:t xml:space="preserve"> </w:t>
      </w:r>
    </w:p>
    <w:p w14:paraId="66E3144E" w14:textId="77777777" w:rsidR="008D3B5C" w:rsidRDefault="008D3B5C" w:rsidP="00D36C9A">
      <w:pPr>
        <w:spacing w:after="60"/>
        <w:ind w:left="284" w:right="-99"/>
      </w:pPr>
    </w:p>
    <w:p w14:paraId="5130BE23" w14:textId="545EBDE4" w:rsidR="00E75E70" w:rsidRDefault="00CF5B20" w:rsidP="00D36C9A">
      <w:pPr>
        <w:spacing w:after="60"/>
        <w:ind w:left="284" w:right="-99"/>
      </w:pPr>
      <w:r w:rsidRPr="00D36C9A">
        <w:rPr>
          <w:bCs/>
        </w:rPr>
        <w:t xml:space="preserve">Note: </w:t>
      </w:r>
      <w:r w:rsidR="00E75E70" w:rsidRPr="00D36C9A">
        <w:rPr>
          <w:bCs/>
        </w:rPr>
        <w:t xml:space="preserve">The WI should aim to maximize the support of power consumption and complexity reduction features defined for </w:t>
      </w:r>
      <w:r w:rsidR="00575643">
        <w:rPr>
          <w:bCs/>
        </w:rPr>
        <w:t>Cat-M1 UEs</w:t>
      </w:r>
      <w:r w:rsidR="00E75E70">
        <w:t>,</w:t>
      </w:r>
      <w:r w:rsidR="00E75E70" w:rsidRPr="00D36C9A">
        <w:rPr>
          <w:bCs/>
        </w:rPr>
        <w:t xml:space="preserve"> including operation with 1 Rx antenna.</w:t>
      </w:r>
      <w:r w:rsidR="00E75E70">
        <w:tab/>
      </w:r>
    </w:p>
    <w:p w14:paraId="617ECBBF" w14:textId="6493128C" w:rsidR="00882270" w:rsidRPr="004F068D" w:rsidRDefault="00CF5B20" w:rsidP="00D36C9A">
      <w:pPr>
        <w:spacing w:after="60"/>
        <w:ind w:firstLine="284"/>
      </w:pPr>
      <w:r>
        <w:lastRenderedPageBreak/>
        <w:t xml:space="preserve">Note: </w:t>
      </w:r>
      <w:r w:rsidR="00E75E70">
        <w:t>Support for all duplex modes of operations (i.e. Half-duplex FDD, FDD and TDD).</w:t>
      </w:r>
    </w:p>
    <w:p w14:paraId="63AF0C03" w14:textId="77777777" w:rsidR="00882270" w:rsidRPr="00882270" w:rsidRDefault="00882270" w:rsidP="00AD7E51">
      <w:pPr>
        <w:ind w:right="-99"/>
        <w:rPr>
          <w:bCs/>
        </w:rPr>
      </w:pPr>
    </w:p>
    <w:p w14:paraId="1FC9E185" w14:textId="77777777"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14:paraId="1EDD652A" w14:textId="77777777" w:rsidR="00ED6C6D" w:rsidRDefault="006D4652" w:rsidP="00B61B29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</w:t>
      </w:r>
      <w:r w:rsidR="00B61B29">
        <w:rPr>
          <w:color w:val="0000FF"/>
        </w:rPr>
        <w:t xml:space="preserve"> contain a RAN performance part</w:t>
      </w:r>
    </w:p>
    <w:p w14:paraId="2E7EB86D" w14:textId="0806C63D" w:rsidR="0018787E" w:rsidRPr="006B2753" w:rsidRDefault="0018787E" w:rsidP="0018787E">
      <w:pPr>
        <w:ind w:left="284" w:right="-99"/>
        <w:rPr>
          <w:bCs/>
        </w:rPr>
      </w:pPr>
      <w:r w:rsidRPr="006B2753">
        <w:rPr>
          <w:bCs/>
        </w:rPr>
        <w:t>RAN4 to specify the following per</w:t>
      </w:r>
      <w:r w:rsidR="001F2099" w:rsidRPr="006B2753">
        <w:rPr>
          <w:bCs/>
        </w:rPr>
        <w:t>formance requirements</w:t>
      </w:r>
      <w:r w:rsidRPr="006B2753">
        <w:rPr>
          <w:bCs/>
        </w:rPr>
        <w:t>:</w:t>
      </w:r>
    </w:p>
    <w:p w14:paraId="4E7601F7" w14:textId="77777777" w:rsidR="0018787E" w:rsidRPr="007A1E11" w:rsidRDefault="0018787E" w:rsidP="0018787E">
      <w:pPr>
        <w:numPr>
          <w:ilvl w:val="1"/>
          <w:numId w:val="7"/>
        </w:numPr>
        <w:ind w:left="1440" w:right="-99"/>
      </w:pPr>
      <w:r w:rsidRPr="006B2753">
        <w:rPr>
          <w:bCs/>
        </w:rPr>
        <w:t>UE and Base Station demodulation requirements</w:t>
      </w:r>
    </w:p>
    <w:p w14:paraId="20364ECD" w14:textId="567B58E8" w:rsidR="0018787E" w:rsidRPr="007A1E11" w:rsidRDefault="0018787E" w:rsidP="0018787E">
      <w:pPr>
        <w:numPr>
          <w:ilvl w:val="1"/>
          <w:numId w:val="7"/>
        </w:numPr>
        <w:ind w:left="1440" w:right="-99"/>
      </w:pPr>
      <w:r w:rsidRPr="006B2753">
        <w:rPr>
          <w:bCs/>
        </w:rPr>
        <w:t xml:space="preserve">UE </w:t>
      </w:r>
      <w:r w:rsidR="009E5387" w:rsidRPr="006B2753">
        <w:rPr>
          <w:bCs/>
        </w:rPr>
        <w:t xml:space="preserve">RRM </w:t>
      </w:r>
      <w:r w:rsidRPr="006B2753">
        <w:rPr>
          <w:bCs/>
        </w:rPr>
        <w:t>performance requirements</w:t>
      </w:r>
    </w:p>
    <w:p w14:paraId="0713E74A" w14:textId="13D23D01" w:rsidR="00574342" w:rsidRDefault="00574342" w:rsidP="00574342">
      <w:pPr>
        <w:ind w:right="-99"/>
        <w:rPr>
          <w:bCs/>
        </w:rPr>
      </w:pPr>
    </w:p>
    <w:p w14:paraId="037AF8E1" w14:textId="77777777" w:rsidR="00574342" w:rsidRPr="0018787E" w:rsidRDefault="00574342" w:rsidP="00574342">
      <w:pPr>
        <w:ind w:right="-99"/>
        <w:rPr>
          <w:color w:val="0000FF"/>
        </w:rPr>
        <w:sectPr w:rsidR="00574342" w:rsidRPr="0018787E" w:rsidSect="00F41A27">
          <w:pgSz w:w="11906" w:h="16838"/>
          <w:pgMar w:top="1134" w:right="1134" w:bottom="1134" w:left="1134" w:header="720" w:footer="720" w:gutter="0"/>
          <w:cols w:space="720"/>
        </w:sectPr>
      </w:pPr>
    </w:p>
    <w:p w14:paraId="5E79E1CB" w14:textId="77777777" w:rsidR="002C6F14" w:rsidRPr="004E3261" w:rsidRDefault="002C6F14" w:rsidP="00B61B29">
      <w:pPr>
        <w:pStyle w:val="Heading3"/>
        <w:ind w:left="0" w:firstLine="0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>RAN time budget proposal</w:t>
      </w:r>
    </w:p>
    <w:p w14:paraId="04D801FD" w14:textId="77777777" w:rsidR="009F448C" w:rsidRPr="004E3261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</w:t>
      </w:r>
      <w:r w:rsidR="002852D3" w:rsidRPr="004E3261">
        <w:rPr>
          <w:color w:val="0000FF"/>
        </w:rPr>
        <w:t>i</w:t>
      </w:r>
      <w:r w:rsidRPr="004E3261">
        <w:rPr>
          <w:color w:val="0000FF"/>
        </w:rPr>
        <w:t>s/S</w:t>
      </w:r>
      <w:r w:rsidR="00854F1E" w:rsidRPr="004E3261">
        <w:rPr>
          <w:color w:val="0000FF"/>
        </w:rPr>
        <w:t>i</w:t>
      </w:r>
      <w:r w:rsidRPr="004E3261">
        <w:rPr>
          <w:color w:val="0000FF"/>
        </w:rPr>
        <w:t>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</w:t>
      </w:r>
      <w:r w:rsidR="009F448C" w:rsidRPr="004E3261">
        <w:rPr>
          <w:color w:val="0000FF"/>
        </w:rPr>
        <w:t xml:space="preserve">the last row of </w:t>
      </w:r>
      <w:r w:rsidRPr="004E3261">
        <w:rPr>
          <w:color w:val="0000FF"/>
        </w:rPr>
        <w:t>the table</w:t>
      </w:r>
      <w:r w:rsidR="009F448C" w:rsidRPr="004E3261">
        <w:rPr>
          <w:color w:val="0000FF"/>
        </w:rPr>
        <w:t>(s)</w:t>
      </w:r>
      <w:r w:rsidRPr="004E3261">
        <w:rPr>
          <w:color w:val="0000FF"/>
        </w:rPr>
        <w:t xml:space="preserve"> below </w:t>
      </w:r>
      <w:r w:rsidRPr="00CF5065">
        <w:rPr>
          <w:color w:val="0000FF"/>
          <w:u w:val="single"/>
        </w:rPr>
        <w:t xml:space="preserve">up </w:t>
      </w:r>
      <w:r w:rsidR="009F448C" w:rsidRPr="00CF5065">
        <w:rPr>
          <w:color w:val="0000FF"/>
          <w:u w:val="single"/>
        </w:rPr>
        <w:t>to the target date of the WI/SI</w:t>
      </w:r>
      <w:r w:rsidR="00F23BC4">
        <w:rPr>
          <w:color w:val="0000FF"/>
        </w:rPr>
        <w:t xml:space="preserve"> (if necessary add further tables)</w:t>
      </w:r>
      <w:r w:rsidR="009F448C" w:rsidRPr="004E3261">
        <w:rPr>
          <w:color w:val="0000FF"/>
        </w:rPr>
        <w:t>:</w:t>
      </w:r>
      <w:r w:rsidR="000313F2" w:rsidRPr="004E3261">
        <w:rPr>
          <w:color w:val="0000FF"/>
        </w:rPr>
        <w:t xml:space="preserve"> </w:t>
      </w:r>
      <w:r w:rsidR="009F448C" w:rsidRPr="004E3261">
        <w:rPr>
          <w:color w:val="0000FF"/>
        </w:rPr>
        <w:t>Indicate the number of time units (1 TU ~ 2h)</w:t>
      </w:r>
      <w:r w:rsidR="008C6792">
        <w:rPr>
          <w:color w:val="0000FF"/>
        </w:rPr>
        <w:t>,</w:t>
      </w:r>
      <w:r w:rsidR="009F448C" w:rsidRPr="004E3261">
        <w:rPr>
          <w:color w:val="0000FF"/>
        </w:rPr>
        <w:t xml:space="preserve"> </w:t>
      </w:r>
      <w:r w:rsidR="008C6792">
        <w:rPr>
          <w:color w:val="0000FF"/>
        </w:rPr>
        <w:t xml:space="preserve">i.e. one value </w:t>
      </w:r>
      <w:r w:rsidR="009F448C" w:rsidRPr="004E3261">
        <w:rPr>
          <w:color w:val="0000FF"/>
        </w:rPr>
        <w:t>for each session</w:t>
      </w:r>
      <w:r w:rsidR="008C6792">
        <w:rPr>
          <w:color w:val="0000FF"/>
        </w:rPr>
        <w:t>/field</w:t>
      </w:r>
      <w:r w:rsidR="009F448C" w:rsidRPr="004E3261">
        <w:rPr>
          <w:color w:val="0000FF"/>
        </w:rPr>
        <w:t>. If no time unit is needed, leave the field empty.</w:t>
      </w:r>
      <w:r w:rsidR="009F448C" w:rsidRPr="004E3261">
        <w:rPr>
          <w:color w:val="0000FF"/>
        </w:rPr>
        <w:br/>
      </w:r>
      <w:r w:rsidR="003518AA">
        <w:rPr>
          <w:color w:val="0000FF"/>
        </w:rPr>
        <w:t xml:space="preserve">For </w:t>
      </w:r>
      <w:r w:rsidR="009F448C" w:rsidRPr="004E3261">
        <w:rPr>
          <w:color w:val="0000FF"/>
        </w:rPr>
        <w:t xml:space="preserve">WI/SI </w:t>
      </w:r>
      <w:r w:rsidR="003518AA">
        <w:rPr>
          <w:color w:val="0000FF"/>
        </w:rPr>
        <w:t>already approved in the past</w:t>
      </w:r>
      <w:r w:rsidR="009F448C" w:rsidRPr="004E3261">
        <w:rPr>
          <w:color w:val="0000FF"/>
        </w:rPr>
        <w:t>, th</w:t>
      </w:r>
      <w:r w:rsidR="000313F2" w:rsidRPr="004E3261">
        <w:rPr>
          <w:color w:val="0000FF"/>
        </w:rPr>
        <w:t>e tables below</w:t>
      </w:r>
      <w:r w:rsidR="009F448C" w:rsidRPr="004E3261">
        <w:rPr>
          <w:color w:val="0000FF"/>
        </w:rPr>
        <w:t xml:space="preserve"> will no longer be updated in the WI/SI description (i.e. the tables reflect the status of the initial approval). But changes can be proposed in the status report of the WI/SI.</w:t>
      </w:r>
    </w:p>
    <w:p w14:paraId="6DD10732" w14:textId="77777777" w:rsidR="00ED6C6D" w:rsidRDefault="00ED6C6D" w:rsidP="001E5078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FB4E9E" w:rsidRPr="001E5078" w14:paraId="0F4E9C2B" w14:textId="77777777" w:rsidTr="00575643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CE744FE" w14:textId="77777777" w:rsidR="00FB4E9E" w:rsidRPr="001E5078" w:rsidRDefault="00FB4E9E" w:rsidP="00575643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#72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Q3/2016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#73</w:t>
            </w:r>
          </w:p>
        </w:tc>
      </w:tr>
      <w:tr w:rsidR="00FB4E9E" w:rsidRPr="001E5078" w14:paraId="6B6FDFB4" w14:textId="77777777" w:rsidTr="00575643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55C9D39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3AC6597D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663D4E5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1EEB2FC8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3F94D649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4BED8510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721688C8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658A55E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70EFC8E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64FB8171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1FA1AC30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185762A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FB4E9E" w:rsidRPr="001E5078" w14:paraId="685E743C" w14:textId="77777777" w:rsidTr="00575643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14:paraId="3DE5EA1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14:paraId="385224D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14:paraId="425BED39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14:paraId="5BA8887C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14:paraId="6B88E2A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91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14:paraId="7D6BDFD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2E76CD0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1EA3D5D1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0E4E71B8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14:paraId="726D5B8F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</w:tr>
      <w:tr w:rsidR="00FB4E9E" w:rsidRPr="001E5078" w14:paraId="66621F8F" w14:textId="77777777" w:rsidTr="00575643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14:paraId="0A9E023C" w14:textId="2E0A5D15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2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14:paraId="6AC86281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14:paraId="2477DD3C" w14:textId="4A1DACD4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14:paraId="256F0FB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14:paraId="30BA3C1E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14:paraId="73A10890" w14:textId="6F7C1DDA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03D268F6" w14:textId="07921DEC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3A116788" w14:textId="0B92A59A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48BD8EC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14:paraId="2B1BD90A" w14:textId="13E7C7A2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14:paraId="683352EF" w14:textId="77777777" w:rsidR="00FB4E9E" w:rsidRDefault="00FB4E9E" w:rsidP="001E5078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FB4E9E" w:rsidRPr="001E5078" w14:paraId="6475B931" w14:textId="77777777" w:rsidTr="00575643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5BCA89" w14:textId="77777777" w:rsidR="00FB4E9E" w:rsidRPr="001E5078" w:rsidRDefault="00FB4E9E" w:rsidP="00575643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#73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Q4/2016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#74</w:t>
            </w:r>
          </w:p>
        </w:tc>
      </w:tr>
      <w:tr w:rsidR="00FB4E9E" w:rsidRPr="001E5078" w14:paraId="4A8894BD" w14:textId="77777777" w:rsidTr="00575643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134E7B5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44DDCF8E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0C706177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4E57D4C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1A8A486F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46098D0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777378E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23F1A3A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81F71C5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395C45F8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23F505CD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9EC40A0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4777E19D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5D17134F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594C9E48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B610F2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058FA46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72A2339E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53A32371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3493876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1ABD929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75ACA7F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7BB42F5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FB4E9E" w:rsidRPr="001E5078" w14:paraId="75942D88" w14:textId="77777777" w:rsidTr="00575643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74BEEDCD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5BB5B4D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64E6FD75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0C96668C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00E8B1B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91bis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79F5D34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66B72DEC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1C69A81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1C62C078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137E78F7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75F3462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0D6A59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159AD1C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96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6F6F26F8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96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1636EA3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53C3E5A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94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1D4EB8F9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701AF8D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55C9BF9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37C7585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</w:tr>
      <w:tr w:rsidR="00FB4E9E" w:rsidRPr="001E5078" w14:paraId="4F6C3F9A" w14:textId="77777777" w:rsidTr="00575643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50A3C240" w14:textId="30560D7A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355FF73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3D9C4E14" w14:textId="40C01AC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306C1F39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3EF68BE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1361C741" w14:textId="24D00F26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2925D425" w14:textId="61D6956F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2B484684" w14:textId="55608D32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0EC5FCD7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5C817123" w14:textId="7415890F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6CDE2BEC" w14:textId="72684B3F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2247DF4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3A4D082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1.5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383E687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4D3B05E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6C5D88B7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5B52B79C" w14:textId="0D50CA5A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0F5AC181" w14:textId="2663EF4A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27BE1F9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43CDF63C" w14:textId="62DFA1A1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14:paraId="06D0CEB1" w14:textId="77777777" w:rsidR="00FB4E9E" w:rsidRDefault="00FB4E9E" w:rsidP="00FB4E9E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FB4E9E" w:rsidRPr="001E5078" w14:paraId="7D304AC0" w14:textId="77777777" w:rsidTr="00575643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3960451" w14:textId="77777777" w:rsidR="00FB4E9E" w:rsidRPr="001E5078" w:rsidRDefault="00FB4E9E" w:rsidP="00575643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#74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Q1/2017</w:t>
            </w:r>
            <w:r w:rsidRPr="001E5078"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>
              <w:rPr>
                <w:rFonts w:ascii="Arial" w:hAnsi="Arial" w:cs="Arial"/>
                <w:b/>
                <w:bCs/>
                <w:color w:val="0000FF"/>
              </w:rPr>
              <w:t>75</w:t>
            </w:r>
          </w:p>
        </w:tc>
      </w:tr>
      <w:tr w:rsidR="00FB4E9E" w:rsidRPr="001E5078" w14:paraId="16729035" w14:textId="77777777" w:rsidTr="00575643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40B091D9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50D81377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0C6F89B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2E02B78D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39486B0C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2A3F887F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6264418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3B31FC1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7A1768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584C969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0D39391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67508105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FB4E9E" w:rsidRPr="001E5078" w14:paraId="469E318F" w14:textId="77777777" w:rsidTr="00575643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14:paraId="4413109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14:paraId="2A70CB7F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14:paraId="443BA20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97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14:paraId="3EC3A6AF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97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14:paraId="72DE4DA1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14:paraId="5555135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3BD3181E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2C50FCE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3A02369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14:paraId="01F59D3F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</w:tr>
      <w:tr w:rsidR="00FB4E9E" w:rsidRPr="001E5078" w14:paraId="78977882" w14:textId="77777777" w:rsidTr="00575643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14:paraId="3DE01338" w14:textId="38487CB9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2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14:paraId="584E14C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14:paraId="467FCA11" w14:textId="364D09F5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14:paraId="2F77DBB9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14:paraId="2435111D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14:paraId="22DE554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4679A901" w14:textId="0D3D18D9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44557802" w14:textId="0F1D85D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1DE9CD1B" w14:textId="7AA43190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14:paraId="2D6E3943" w14:textId="080E64D1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14:paraId="65F703C4" w14:textId="77777777" w:rsidR="00FB4E9E" w:rsidRPr="001E5078" w:rsidRDefault="00FB4E9E" w:rsidP="00FB4E9E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FB4E9E" w:rsidRPr="001E5078" w14:paraId="6BC650D5" w14:textId="77777777" w:rsidTr="00575643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586FD0" w14:textId="77777777" w:rsidR="00FB4E9E" w:rsidRPr="001E5078" w:rsidRDefault="00FB4E9E" w:rsidP="00575643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#75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Q2/2017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#76</w:t>
            </w:r>
          </w:p>
        </w:tc>
      </w:tr>
      <w:tr w:rsidR="00FB4E9E" w:rsidRPr="001E5078" w14:paraId="19807189" w14:textId="77777777" w:rsidTr="00575643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3217E627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59E539DD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49E9A901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24055D69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7CDD5B0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52F9621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4434409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239F3BA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2EC011C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19766A77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6EDF1E09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0903210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36DD4DC7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62FDAD7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38F3F82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028304A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7756150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3C721E71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1069E8F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75FD8EB1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1B5805B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1AE08577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326CF85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FB4E9E" w:rsidRPr="001E5078" w14:paraId="66FF7912" w14:textId="77777777" w:rsidTr="00575643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6F904A4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0D7E071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36E1F47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97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156C322E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97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72CDC3F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97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5AE47A01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0A296217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70A4CB25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7D122C85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3D42E1AD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49D8915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44BF11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406C2A2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98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109A52F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98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0B6CBE8C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98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65D6AFE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96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7827808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83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1E7B3AD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83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788D7577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83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65E03FE1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83</w:t>
            </w:r>
          </w:p>
        </w:tc>
      </w:tr>
      <w:tr w:rsidR="00FB4E9E" w:rsidRPr="001E5078" w14:paraId="63613230" w14:textId="77777777" w:rsidTr="00575643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71D49BAD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04652A85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381CEEBC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48FF6189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084DAA4D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268B042C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3E2BC84D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30B01448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6E06CD9E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160B20D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43F75DB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03D373F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621400C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346EA16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13335885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33D7A735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73365B4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075836B1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5E36E8DC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7B90217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</w:tr>
    </w:tbl>
    <w:p w14:paraId="22CF58CB" w14:textId="77777777" w:rsidR="00FB4E9E" w:rsidRDefault="00FB4E9E" w:rsidP="00FB4E9E">
      <w:pPr>
        <w:spacing w:after="0"/>
        <w:rPr>
          <w:rFonts w:ascii="Arial" w:hAnsi="Arial" w:cs="Arial"/>
          <w:color w:val="0000FF"/>
        </w:rPr>
      </w:pPr>
    </w:p>
    <w:p w14:paraId="7AFB7907" w14:textId="77777777" w:rsidR="00823855" w:rsidRDefault="00823855" w:rsidP="00823855">
      <w:pPr>
        <w:spacing w:after="0"/>
        <w:rPr>
          <w:rFonts w:ascii="Arial" w:hAnsi="Arial" w:cs="Arial"/>
          <w:color w:val="0000FF"/>
        </w:rPr>
      </w:pPr>
    </w:p>
    <w:p w14:paraId="1C5EEE1E" w14:textId="77777777" w:rsidR="00823855" w:rsidRDefault="00823855" w:rsidP="00ED567B">
      <w:pPr>
        <w:spacing w:after="0"/>
        <w:rPr>
          <w:rFonts w:ascii="Arial" w:hAnsi="Arial" w:cs="Arial"/>
          <w:color w:val="0000FF"/>
        </w:rPr>
      </w:pPr>
    </w:p>
    <w:p w14:paraId="00E1B005" w14:textId="77777777" w:rsidR="009F448C" w:rsidRPr="004E3261" w:rsidRDefault="009F448C" w:rsidP="00ED567B">
      <w:pPr>
        <w:spacing w:after="0"/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14:paraId="6D2A6F5A" w14:textId="77777777" w:rsidR="000313F2" w:rsidRPr="004E3261" w:rsidRDefault="000313F2" w:rsidP="00ED567B">
      <w:pPr>
        <w:spacing w:after="0"/>
        <w:rPr>
          <w:rFonts w:ascii="Arial" w:hAnsi="Arial" w:cs="Arial"/>
          <w:color w:val="0000FF"/>
        </w:rPr>
      </w:pPr>
    </w:p>
    <w:p w14:paraId="0FFED11A" w14:textId="77777777" w:rsidR="000313F2" w:rsidRPr="004E3261" w:rsidRDefault="000313F2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14:paraId="0520C0AB" w14:textId="77777777" w:rsidR="000313F2" w:rsidRPr="000313F2" w:rsidRDefault="000313F2" w:rsidP="00C50F7C">
      <w:pPr>
        <w:ind w:right="-99"/>
        <w:rPr>
          <w:b/>
          <w:bCs/>
        </w:rPr>
      </w:pPr>
    </w:p>
    <w:p w14:paraId="548C1B63" w14:textId="77777777"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14:paraId="1E0398CE" w14:textId="77777777" w:rsidR="008A76FD" w:rsidRDefault="008A76FD" w:rsidP="00944B28">
      <w:pPr>
        <w:spacing w:after="0"/>
      </w:pPr>
    </w:p>
    <w:p w14:paraId="0B09E9A3" w14:textId="77777777"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14:paraId="1654BAAE" w14:textId="77777777" w:rsidR="008D658B" w:rsidRPr="008D658B" w:rsidRDefault="008D658B" w:rsidP="00944B28">
      <w:pPr>
        <w:spacing w:after="0"/>
      </w:pPr>
    </w:p>
    <w:p w14:paraId="4B8A5BFC" w14:textId="77777777"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14:paraId="15F7A3EC" w14:textId="77777777" w:rsidR="008D658B" w:rsidRPr="008D658B" w:rsidRDefault="008D658B" w:rsidP="00944B28">
      <w:pPr>
        <w:spacing w:after="0"/>
      </w:pPr>
    </w:p>
    <w:p w14:paraId="58585240" w14:textId="77777777"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14:paraId="4F583FF5" w14:textId="77777777" w:rsidR="008D658B" w:rsidRPr="008D658B" w:rsidRDefault="008D658B" w:rsidP="001C5C86"/>
    <w:p w14:paraId="079A8AA0" w14:textId="77777777"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797"/>
      </w:tblGrid>
      <w:tr w:rsidR="008A76FD" w:rsidRPr="00DC2382" w14:paraId="49F8BC62" w14:textId="7777777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EC4CFD3" w14:textId="77777777" w:rsidR="008A76FD" w:rsidRPr="00DC23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C23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F65B83A" w14:textId="77777777" w:rsidR="008A76FD" w:rsidRPr="00DC2382" w:rsidRDefault="008A76FD" w:rsidP="00A10539">
            <w:pPr>
              <w:pStyle w:val="TAH"/>
            </w:pPr>
            <w:r w:rsidRPr="00DC23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597C76" w14:textId="77777777" w:rsidR="008A76FD" w:rsidRPr="00DC2382" w:rsidRDefault="008A76FD" w:rsidP="00A10539">
            <w:pPr>
              <w:pStyle w:val="TAH"/>
            </w:pPr>
            <w:r w:rsidRPr="00DC23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088A38" w14:textId="77777777" w:rsidR="008A76FD" w:rsidRPr="00DC2382" w:rsidRDefault="008A76FD" w:rsidP="00A10539">
            <w:pPr>
              <w:pStyle w:val="TAH"/>
            </w:pPr>
            <w:r w:rsidRPr="00DC23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B4788" w14:textId="77777777" w:rsidR="008A76FD" w:rsidRPr="00DC2382" w:rsidRDefault="008A76FD" w:rsidP="00A10539">
            <w:pPr>
              <w:pStyle w:val="TAH"/>
            </w:pPr>
            <w:r w:rsidRPr="00DC23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FE4074B" w14:textId="77777777" w:rsidR="008A76FD" w:rsidRPr="00DC2382" w:rsidRDefault="008A76FD" w:rsidP="00A10539">
            <w:pPr>
              <w:pStyle w:val="TAH"/>
            </w:pPr>
            <w:r w:rsidRPr="00DC2382">
              <w:t>Others</w:t>
            </w:r>
          </w:p>
        </w:tc>
      </w:tr>
      <w:tr w:rsidR="008A76FD" w:rsidRPr="00DC2382" w14:paraId="20D8724D" w14:textId="7777777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65FEA45" w14:textId="77777777" w:rsidR="008A76FD" w:rsidRPr="00DC23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C23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8AB3DC6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6D8D34" w14:textId="0F51AF0D" w:rsidR="008A76FD" w:rsidRPr="00DC2382" w:rsidRDefault="00A9428F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CEC72E" w14:textId="77777777" w:rsidR="008A76FD" w:rsidRPr="00DC2382" w:rsidRDefault="007C413F" w:rsidP="00A10539">
            <w:pPr>
              <w:pStyle w:val="TAC"/>
            </w:pPr>
            <w:r w:rsidRPr="00DC23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4BBE788" w14:textId="58D32AFD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7AE329C" w14:textId="77777777" w:rsidR="008A76FD" w:rsidRPr="00DC2382" w:rsidRDefault="008A76FD" w:rsidP="00A10539">
            <w:pPr>
              <w:pStyle w:val="TAC"/>
            </w:pPr>
          </w:p>
        </w:tc>
      </w:tr>
      <w:tr w:rsidR="008A76FD" w:rsidRPr="00DC2382" w14:paraId="02792302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A5AF78" w14:textId="77777777" w:rsidR="008A76FD" w:rsidRPr="00DC23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C23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1494A9D" w14:textId="77777777" w:rsidR="008A76FD" w:rsidRPr="00DC2382" w:rsidRDefault="007C413F" w:rsidP="00A10539">
            <w:pPr>
              <w:pStyle w:val="TAC"/>
            </w:pPr>
            <w:r w:rsidRPr="00DC2382">
              <w:t>X</w:t>
            </w:r>
          </w:p>
        </w:tc>
        <w:tc>
          <w:tcPr>
            <w:tcW w:w="0" w:type="auto"/>
          </w:tcPr>
          <w:p w14:paraId="63C02F77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5EE9DE8A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4D0B4D11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45986575" w14:textId="083D0DB6" w:rsidR="008A76FD" w:rsidRPr="00DC2382" w:rsidRDefault="008A76FD" w:rsidP="00A10539">
            <w:pPr>
              <w:pStyle w:val="TAC"/>
            </w:pPr>
          </w:p>
        </w:tc>
      </w:tr>
      <w:tr w:rsidR="008A76FD" w:rsidRPr="00DC2382" w14:paraId="70263634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C40AD9C" w14:textId="77777777" w:rsidR="008A76FD" w:rsidRPr="00DC23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C2382">
              <w:rPr>
                <w:b/>
              </w:rPr>
              <w:t>Don</w:t>
            </w:r>
            <w:r w:rsidR="00854F1E" w:rsidRPr="00DC2382">
              <w:rPr>
                <w:b/>
              </w:rPr>
              <w:t>’</w:t>
            </w:r>
            <w:r w:rsidRPr="00DC2382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5851281E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3C7CEDC7" w14:textId="2943B704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1FBAADD5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57AB833E" w14:textId="40E29678" w:rsidR="008A76FD" w:rsidRPr="00DC2382" w:rsidRDefault="006C62A5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9D6CA92" w14:textId="77418A43" w:rsidR="008A76FD" w:rsidRPr="00DC2382" w:rsidRDefault="00A9428F" w:rsidP="00A10539">
            <w:pPr>
              <w:pStyle w:val="TAC"/>
            </w:pPr>
            <w:r>
              <w:t>X</w:t>
            </w:r>
          </w:p>
        </w:tc>
      </w:tr>
    </w:tbl>
    <w:p w14:paraId="04FA49B4" w14:textId="77777777" w:rsidR="008A76FD" w:rsidRDefault="008A76FD" w:rsidP="001C5C86">
      <w:pPr>
        <w:ind w:right="-99"/>
        <w:rPr>
          <w:b/>
        </w:rPr>
      </w:pPr>
    </w:p>
    <w:p w14:paraId="10EA2595" w14:textId="77777777" w:rsidR="008A76FD" w:rsidRDefault="00B61B29" w:rsidP="001C5C86">
      <w:pPr>
        <w:pStyle w:val="Heading2"/>
      </w:pPr>
      <w:r>
        <w:br w:type="page"/>
      </w:r>
      <w:r w:rsidR="008A76FD">
        <w:lastRenderedPageBreak/>
        <w:t>10</w:t>
      </w:r>
      <w:r w:rsidR="008A76FD"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6"/>
        <w:gridCol w:w="2433"/>
        <w:gridCol w:w="719"/>
        <w:gridCol w:w="718"/>
        <w:gridCol w:w="1149"/>
        <w:gridCol w:w="1006"/>
        <w:gridCol w:w="2348"/>
      </w:tblGrid>
      <w:tr w:rsidR="008A76FD" w:rsidRPr="00DC2382" w14:paraId="6A0CC41C" w14:textId="77777777" w:rsidTr="00C22DE9">
        <w:trPr>
          <w:cantSplit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7889" w14:textId="77777777" w:rsidR="008A76FD" w:rsidRPr="00DC23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New specifications</w:t>
            </w:r>
            <w:r w:rsidR="006B4280" w:rsidRPr="00DC2382">
              <w:rPr>
                <w:sz w:val="16"/>
                <w:szCs w:val="16"/>
              </w:rPr>
              <w:t xml:space="preserve"> </w:t>
            </w:r>
            <w:r w:rsidR="00764B84" w:rsidRPr="00DC23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DC2382" w14:paraId="64D4E34D" w14:textId="77777777" w:rsidTr="00C22DE9">
        <w:trPr>
          <w:cantSplit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CC43B0" w14:textId="77777777"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Spec No.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4D756D" w14:textId="77777777"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Title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9EC32B" w14:textId="77777777" w:rsidR="008A76FD" w:rsidRPr="00DC2382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1</w:t>
            </w:r>
            <w:r w:rsidRPr="00DC2382">
              <w:rPr>
                <w:sz w:val="16"/>
                <w:szCs w:val="16"/>
                <w:vertAlign w:val="superscript"/>
              </w:rPr>
              <w:t>st</w:t>
            </w:r>
            <w:r w:rsidR="008A76FD" w:rsidRPr="00DC2382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B22A07" w14:textId="77777777"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2</w:t>
            </w:r>
            <w:r w:rsidRPr="00DC2382">
              <w:rPr>
                <w:sz w:val="16"/>
                <w:szCs w:val="16"/>
                <w:vertAlign w:val="superscript"/>
              </w:rPr>
              <w:t>nd</w:t>
            </w:r>
            <w:r w:rsidRPr="00DC2382">
              <w:rPr>
                <w:sz w:val="16"/>
                <w:szCs w:val="16"/>
              </w:rPr>
              <w:t xml:space="preserve"> rsp. WG(s)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032D7A" w14:textId="77777777"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Presented for information</w:t>
            </w:r>
            <w:r w:rsidR="009870A7" w:rsidRPr="00DC2382">
              <w:rPr>
                <w:sz w:val="16"/>
                <w:szCs w:val="16"/>
              </w:rPr>
              <w:t xml:space="preserve"> </w:t>
            </w:r>
            <w:r w:rsidRPr="00DC2382">
              <w:rPr>
                <w:sz w:val="16"/>
                <w:szCs w:val="16"/>
              </w:rPr>
              <w:t>at plenary#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AF4807B" w14:textId="77777777"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Approved at plenary</w:t>
            </w:r>
            <w:r w:rsidR="006B4280" w:rsidRPr="00DC2382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F1BC62" w14:textId="77777777"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Comments</w:t>
            </w:r>
          </w:p>
        </w:tc>
      </w:tr>
      <w:tr w:rsidR="00D91863" w:rsidRPr="00DC2382" w14:paraId="6A676916" w14:textId="77777777" w:rsidTr="00C22DE9">
        <w:trPr>
          <w:cantSplit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E9CC" w14:textId="0B52778A" w:rsidR="00D91863" w:rsidRPr="00DC2382" w:rsidRDefault="00D91863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155E" w14:textId="25537F91" w:rsidR="00D91863" w:rsidRPr="00DC2382" w:rsidRDefault="00A9428F" w:rsidP="000B0519">
            <w:pPr>
              <w:pStyle w:val="TAL"/>
              <w:rPr>
                <w:sz w:val="16"/>
                <w:szCs w:val="16"/>
              </w:rPr>
            </w:pPr>
            <w:r w:rsidRPr="00A9428F">
              <w:rPr>
                <w:sz w:val="16"/>
                <w:szCs w:val="16"/>
              </w:rPr>
              <w:t>High-Performance eMTC (HeMTC)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A452" w14:textId="296261F0" w:rsidR="00D91863" w:rsidRPr="00DC2382" w:rsidRDefault="00A9428F" w:rsidP="000B05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AA37" w14:textId="3E53EC62" w:rsidR="00D91863" w:rsidRPr="00DC2382" w:rsidRDefault="00A9428F" w:rsidP="000B05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 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E450" w14:textId="77777777" w:rsidR="00D91863" w:rsidRPr="00DC2382" w:rsidRDefault="00D91863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8CDB" w14:textId="260EAE5D" w:rsidR="00D91863" w:rsidRPr="00DC2382" w:rsidRDefault="00A9428F" w:rsidP="000B0519">
            <w:pPr>
              <w:pStyle w:val="TAL"/>
              <w:rPr>
                <w:sz w:val="16"/>
                <w:szCs w:val="16"/>
              </w:rPr>
            </w:pPr>
            <w:r w:rsidRPr="00FB4E9E">
              <w:rPr>
                <w:sz w:val="16"/>
                <w:szCs w:val="16"/>
              </w:rPr>
              <w:t>RAN #7</w:t>
            </w:r>
            <w:r w:rsidR="00FB4E9E" w:rsidRPr="00FB4E9E">
              <w:rPr>
                <w:sz w:val="16"/>
                <w:szCs w:val="16"/>
              </w:rPr>
              <w:t>5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8573" w14:textId="4EBA4FAE" w:rsidR="00D91863" w:rsidRPr="00DC2382" w:rsidRDefault="00D91863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1C3768CE" w14:textId="77777777" w:rsidR="007C413F" w:rsidRDefault="007C413F" w:rsidP="00B74966">
      <w:pPr>
        <w:pStyle w:val="NO"/>
        <w:spacing w:before="120"/>
        <w:ind w:left="0" w:firstLine="0"/>
        <w:rPr>
          <w:color w:val="0000FF"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6C62A5" w:rsidRPr="00365452" w14:paraId="09F76A1F" w14:textId="77777777" w:rsidTr="008905F1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5047" w14:textId="77777777" w:rsidR="006C62A5" w:rsidRPr="00365452" w:rsidRDefault="006C62A5" w:rsidP="008905F1">
            <w:pPr>
              <w:pStyle w:val="TAH"/>
              <w:ind w:right="-99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 xml:space="preserve">Affected existing specifications  </w:t>
            </w:r>
            <w:r w:rsidRPr="00365452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6C62A5" w:rsidRPr="00365452" w14:paraId="141E040F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AECED2" w14:textId="77777777" w:rsidR="006C62A5" w:rsidRPr="00365452" w:rsidRDefault="006C62A5" w:rsidP="008905F1">
            <w:pPr>
              <w:pStyle w:val="TAL"/>
              <w:ind w:right="-99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414AE6" w14:textId="77777777" w:rsidR="006C62A5" w:rsidRPr="00365452" w:rsidRDefault="006C62A5" w:rsidP="008905F1">
            <w:pPr>
              <w:pStyle w:val="TAL"/>
              <w:ind w:right="-99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E30FBB" w14:textId="77777777" w:rsidR="006C62A5" w:rsidRPr="00365452" w:rsidRDefault="006C62A5" w:rsidP="008905F1">
            <w:pPr>
              <w:pStyle w:val="TAL"/>
              <w:ind w:right="-99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Subject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DF38EC" w14:textId="77777777" w:rsidR="006C62A5" w:rsidRPr="00365452" w:rsidRDefault="006C62A5" w:rsidP="008905F1">
            <w:pPr>
              <w:pStyle w:val="TAL"/>
              <w:ind w:right="-99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79438" w14:textId="77777777" w:rsidR="006C62A5" w:rsidRPr="00365452" w:rsidRDefault="006C62A5" w:rsidP="008905F1">
            <w:pPr>
              <w:pStyle w:val="TAL"/>
              <w:ind w:right="-99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Comments</w:t>
            </w:r>
          </w:p>
        </w:tc>
      </w:tr>
      <w:tr w:rsidR="006C62A5" w:rsidRPr="00365452" w14:paraId="1FF932B3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7383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36.201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4E0C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D395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084C" w14:textId="1B7A5EF0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072E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4575D7E8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BF57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36.211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3CEE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4584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7E44" w14:textId="46274647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E214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02BEA7B6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B36D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36.212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35C2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5986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41DE" w14:textId="3BD0E242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D9D6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0BF0E1C5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90BC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36.213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6F2A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7A32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A522" w14:textId="1DCE44CF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E272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68EF2E31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F871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36.214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D187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1703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A84E" w14:textId="6354B0F3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867D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284DAE18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0443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36.300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5ED9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82E0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8F42" w14:textId="1FB6B1FC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C68C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5D511140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A244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36.302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D27C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B956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ED5D" w14:textId="54FEF43E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C973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51532E5E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A13D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36.306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6499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0757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7291" w14:textId="3CA476E8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F5F9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7B876967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AEFA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36.321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9D11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4C8D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799E" w14:textId="1FFC3855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654F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3EAE2A3E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8F3A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36.331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72D1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B875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3625" w14:textId="556090D5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1AE2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0F70F167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53B5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0FA8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961F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E0ED" w14:textId="63531008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D0BF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164A17E3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B0DD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36.104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142E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1954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85A8" w14:textId="452750A5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4537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7F0401D8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2F31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2877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49E0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FEC1" w14:textId="0BB3D6CD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E691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47C57770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C303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3A8F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4C13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63BA" w14:textId="77D039EB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FB4E9E">
              <w:rPr>
                <w:sz w:val="16"/>
                <w:szCs w:val="16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7C7D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Performance part</w:t>
            </w:r>
          </w:p>
        </w:tc>
      </w:tr>
      <w:tr w:rsidR="006C62A5" w:rsidRPr="00365452" w14:paraId="43754183" w14:textId="77777777" w:rsidTr="008905F1">
        <w:trPr>
          <w:cantSplit/>
          <w:trHeight w:val="70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EE15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36.104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9922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90C8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23EC" w14:textId="66DF199B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FB4E9E">
              <w:rPr>
                <w:sz w:val="16"/>
                <w:szCs w:val="16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D159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Performance part</w:t>
            </w:r>
          </w:p>
        </w:tc>
      </w:tr>
      <w:tr w:rsidR="006C62A5" w:rsidRPr="00365452" w14:paraId="5022B7EB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13F0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8D64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1FCE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D995" w14:textId="6798EFC8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FB4E9E">
              <w:rPr>
                <w:sz w:val="16"/>
                <w:szCs w:val="16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085C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Performance part</w:t>
            </w:r>
          </w:p>
        </w:tc>
      </w:tr>
    </w:tbl>
    <w:p w14:paraId="71E602AF" w14:textId="77777777" w:rsidR="006C62A5" w:rsidRDefault="006C62A5">
      <w:pPr>
        <w:pStyle w:val="NO"/>
        <w:spacing w:before="120"/>
        <w:ind w:left="0" w:firstLine="0"/>
        <w:rPr>
          <w:iCs/>
        </w:rPr>
      </w:pPr>
    </w:p>
    <w:p w14:paraId="16EB157C" w14:textId="77777777" w:rsidR="000461F7" w:rsidRDefault="00C22DE9">
      <w:pPr>
        <w:pStyle w:val="NO"/>
        <w:spacing w:before="120"/>
        <w:ind w:left="0" w:firstLine="0"/>
        <w:rPr>
          <w:sz w:val="21"/>
          <w:szCs w:val="21"/>
        </w:rPr>
      </w:pPr>
      <w:r w:rsidRPr="008321E9">
        <w:rPr>
          <w:iCs/>
        </w:rPr>
        <w:t xml:space="preserve">The work in the WGs will assume to reuse the existing specifications listed above. During the final approval process at RAN, RAN can decide to approve the provided CRs </w:t>
      </w:r>
      <w:r w:rsidRPr="008321E9">
        <w:rPr>
          <w:rFonts w:hint="eastAsia"/>
          <w:iCs/>
          <w:lang w:eastAsia="zh-CN"/>
        </w:rPr>
        <w:t xml:space="preserve">and/or </w:t>
      </w:r>
      <w:r w:rsidRPr="008321E9">
        <w:rPr>
          <w:iCs/>
        </w:rPr>
        <w:t xml:space="preserve">to copy them into </w:t>
      </w:r>
      <w:r w:rsidR="00E947C8">
        <w:rPr>
          <w:iCs/>
        </w:rPr>
        <w:t xml:space="preserve">(additional) </w:t>
      </w:r>
      <w:r w:rsidRPr="008321E9">
        <w:rPr>
          <w:iCs/>
        </w:rPr>
        <w:t>new specifications</w:t>
      </w:r>
      <w:r w:rsidRPr="008321E9">
        <w:t>.</w:t>
      </w:r>
    </w:p>
    <w:p w14:paraId="53A3F510" w14:textId="77777777" w:rsidR="007C413F" w:rsidRDefault="007C413F" w:rsidP="00BB7DFE">
      <w:pPr>
        <w:pStyle w:val="NO"/>
        <w:spacing w:before="120"/>
        <w:rPr>
          <w:color w:val="0000FF"/>
        </w:rPr>
      </w:pPr>
    </w:p>
    <w:p w14:paraId="53FD376F" w14:textId="77777777"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854F1E">
        <w:rPr>
          <w:color w:val="0000FF"/>
        </w:rPr>
        <w:t>“</w:t>
      </w:r>
      <w:r w:rsidRPr="004E3261">
        <w:rPr>
          <w:color w:val="0000FF"/>
        </w:rPr>
        <w:t>Core part</w:t>
      </w:r>
      <w:r w:rsidR="00854F1E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854F1E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854F1E">
        <w:rPr>
          <w:color w:val="0000FF"/>
        </w:rPr>
        <w:t>”</w:t>
      </w:r>
      <w:r w:rsidRPr="004E3261">
        <w:rPr>
          <w:color w:val="0000FF"/>
        </w:rPr>
        <w:t xml:space="preserve">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444883F" w14:textId="77777777" w:rsidR="004E3261" w:rsidRPr="004E3261" w:rsidRDefault="004E3261" w:rsidP="004E3261">
      <w:pPr>
        <w:ind w:right="-99"/>
        <w:rPr>
          <w:b/>
        </w:rPr>
      </w:pPr>
    </w:p>
    <w:p w14:paraId="442BBA72" w14:textId="77777777"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854F1E">
        <w:rPr>
          <w:color w:val="0000FF"/>
        </w:rPr>
        <w:t>“</w:t>
      </w:r>
      <w:r w:rsidRPr="004E3261">
        <w:rPr>
          <w:color w:val="0000FF"/>
        </w:rPr>
        <w:t>Core part</w:t>
      </w:r>
      <w:r w:rsidR="00854F1E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854F1E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854F1E">
        <w:rPr>
          <w:color w:val="0000FF"/>
        </w:rPr>
        <w:t>”</w:t>
      </w:r>
      <w:r w:rsidRPr="004E3261">
        <w:rPr>
          <w:color w:val="0000FF"/>
        </w:rPr>
        <w:t xml:space="preserve"> under Comments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14:paraId="5C9C6DEC" w14:textId="77777777" w:rsidR="00B61B29" w:rsidRDefault="00B61B29" w:rsidP="00944B28">
      <w:pPr>
        <w:pStyle w:val="Heading2"/>
        <w:spacing w:before="0" w:after="0"/>
      </w:pPr>
    </w:p>
    <w:p w14:paraId="7831CDA6" w14:textId="77777777"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14:paraId="40A8B658" w14:textId="0D7B363E" w:rsidR="006B2753" w:rsidRPr="006B2753" w:rsidRDefault="007C413F" w:rsidP="006B2753">
      <w:pPr>
        <w:spacing w:after="0"/>
        <w:ind w:left="1134" w:right="-99"/>
        <w:rPr>
          <w:rFonts w:eastAsia="Times New Roman"/>
        </w:rPr>
      </w:pPr>
      <w:r>
        <w:br/>
      </w:r>
      <w:r w:rsidR="00150B70">
        <w:rPr>
          <w:rFonts w:eastAsia="Times New Roman"/>
        </w:rPr>
        <w:t>Chatterjee</w:t>
      </w:r>
      <w:r w:rsidR="006B2753" w:rsidRPr="006B2753">
        <w:rPr>
          <w:rFonts w:eastAsia="Times New Roman"/>
        </w:rPr>
        <w:t xml:space="preserve">, </w:t>
      </w:r>
      <w:r w:rsidR="00150B70">
        <w:rPr>
          <w:rFonts w:eastAsia="Times New Roman"/>
        </w:rPr>
        <w:t>Debdeep</w:t>
      </w:r>
    </w:p>
    <w:p w14:paraId="23682D48" w14:textId="7F9E32BF" w:rsidR="006B2753" w:rsidRPr="006B2753" w:rsidRDefault="006B2753" w:rsidP="006B2753">
      <w:pPr>
        <w:spacing w:after="0"/>
        <w:ind w:left="1134" w:right="-99"/>
        <w:rPr>
          <w:rFonts w:eastAsia="Times New Roman"/>
          <w:b/>
          <w:bCs/>
          <w:color w:val="0000FF"/>
        </w:rPr>
      </w:pPr>
      <w:r w:rsidRPr="006B2753">
        <w:rPr>
          <w:rFonts w:eastAsia="Times New Roman"/>
          <w:b/>
          <w:bCs/>
          <w:color w:val="0000FF"/>
        </w:rPr>
        <w:t>Company:</w:t>
      </w:r>
      <w:r w:rsidRPr="006B2753">
        <w:rPr>
          <w:rFonts w:eastAsia="Times New Roman"/>
          <w:b/>
          <w:bCs/>
          <w:color w:val="0000FF"/>
        </w:rPr>
        <w:tab/>
      </w:r>
      <w:r w:rsidR="00150B70" w:rsidRPr="00150B70">
        <w:rPr>
          <w:rFonts w:eastAsia="Times New Roman"/>
          <w:b/>
          <w:bCs/>
          <w:color w:val="0000FF"/>
        </w:rPr>
        <w:t>Intel Corporation</w:t>
      </w:r>
    </w:p>
    <w:p w14:paraId="6E9DD86E" w14:textId="730DD2F4" w:rsidR="006B2753" w:rsidRPr="006B2753" w:rsidRDefault="006B2753" w:rsidP="006B2753">
      <w:pPr>
        <w:spacing w:after="0"/>
        <w:ind w:left="1134" w:right="-99"/>
        <w:rPr>
          <w:rFonts w:eastAsia="Times New Roman"/>
          <w:b/>
          <w:bCs/>
          <w:color w:val="0000FF"/>
        </w:rPr>
      </w:pPr>
      <w:r w:rsidRPr="006B2753">
        <w:rPr>
          <w:rFonts w:eastAsia="Times New Roman"/>
          <w:b/>
          <w:bCs/>
          <w:color w:val="0000FF"/>
        </w:rPr>
        <w:t>Email:</w:t>
      </w:r>
      <w:r w:rsidR="00150B70">
        <w:rPr>
          <w:rFonts w:eastAsia="Times New Roman"/>
          <w:b/>
          <w:bCs/>
          <w:color w:val="0000FF"/>
        </w:rPr>
        <w:t xml:space="preserve"> debdeep.chatterjee@intel.com</w:t>
      </w:r>
      <w:r w:rsidRPr="006B2753">
        <w:rPr>
          <w:rFonts w:eastAsia="Times New Roman"/>
          <w:b/>
          <w:bCs/>
          <w:color w:val="0000FF"/>
        </w:rPr>
        <w:tab/>
      </w:r>
    </w:p>
    <w:p w14:paraId="26104499" w14:textId="77777777" w:rsidR="00067741" w:rsidRDefault="00067741" w:rsidP="00067741">
      <w:pPr>
        <w:spacing w:after="0"/>
        <w:ind w:left="1134" w:right="-99"/>
        <w:rPr>
          <w:color w:val="0000FF"/>
        </w:rPr>
      </w:pPr>
    </w:p>
    <w:p w14:paraId="3884D36C" w14:textId="77777777" w:rsidR="006B2753" w:rsidRPr="004E3261" w:rsidRDefault="006B2753" w:rsidP="00067741">
      <w:pPr>
        <w:spacing w:after="0"/>
        <w:ind w:left="1134" w:right="-99"/>
        <w:rPr>
          <w:color w:val="0000FF"/>
        </w:rPr>
      </w:pPr>
    </w:p>
    <w:p w14:paraId="5924762D" w14:textId="77777777"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14:paraId="66D678F5" w14:textId="77777777" w:rsidR="007C413F" w:rsidRPr="00DD28BB" w:rsidRDefault="007C413F" w:rsidP="007C413F">
      <w:pPr>
        <w:ind w:left="1440" w:firstLine="720"/>
      </w:pPr>
      <w:r>
        <w:br/>
        <w:t>3GPP RAN WG1</w:t>
      </w:r>
    </w:p>
    <w:p w14:paraId="4CEB3C53" w14:textId="77777777"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14:paraId="77761683" w14:textId="77777777"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</w:t>
      </w:r>
      <w:r w:rsidR="00854F1E" w:rsidRPr="004E3261">
        <w:rPr>
          <w:color w:val="0000FF"/>
        </w:rPr>
        <w:t>P</w:t>
      </w:r>
      <w:r w:rsidR="00060D30" w:rsidRPr="004E3261">
        <w:rPr>
          <w:color w:val="0000FF"/>
        </w:rPr>
        <w:t>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 xml:space="preserve">Perf. </w:t>
      </w:r>
      <w:r w:rsidR="00854F1E" w:rsidRPr="004E3261">
        <w:rPr>
          <w:color w:val="0000FF"/>
        </w:rPr>
        <w:t>P</w:t>
      </w:r>
      <w:r w:rsidR="0032747D" w:rsidRPr="004E3261">
        <w:rPr>
          <w:color w:val="0000FF"/>
        </w:rPr>
        <w:t>art.</w:t>
      </w:r>
    </w:p>
    <w:p w14:paraId="084AA20B" w14:textId="77777777" w:rsidR="00CA22FD" w:rsidRDefault="00CA22FD" w:rsidP="009870A7">
      <w:pPr>
        <w:spacing w:after="0"/>
        <w:ind w:left="1134" w:right="-96"/>
      </w:pPr>
    </w:p>
    <w:p w14:paraId="32373C9D" w14:textId="77777777" w:rsidR="00B61B29" w:rsidRPr="00557B2E" w:rsidRDefault="00B61B29" w:rsidP="009870A7">
      <w:pPr>
        <w:spacing w:after="0"/>
        <w:ind w:left="1134" w:right="-96"/>
      </w:pPr>
    </w:p>
    <w:p w14:paraId="0C1D2ADB" w14:textId="77777777" w:rsidR="008A76FD" w:rsidRPr="00856815" w:rsidRDefault="009870A7" w:rsidP="00BA3A53">
      <w:pPr>
        <w:pStyle w:val="Heading2"/>
        <w:spacing w:before="0"/>
        <w:rPr>
          <w:rFonts w:eastAsiaTheme="minorEastAsia"/>
          <w:lang w:eastAsia="ko-KR"/>
        </w:rPr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557B2E" w:rsidRPr="00DC2382" w14:paraId="1C90FDB4" w14:textId="77777777" w:rsidTr="004D327F">
        <w:trPr>
          <w:jc w:val="center"/>
        </w:trPr>
        <w:tc>
          <w:tcPr>
            <w:tcW w:w="6804" w:type="dxa"/>
            <w:shd w:val="clear" w:color="auto" w:fill="E0E0E0"/>
          </w:tcPr>
          <w:p w14:paraId="5601C28A" w14:textId="77777777" w:rsidR="00557B2E" w:rsidRPr="00DC2382" w:rsidRDefault="00557B2E" w:rsidP="004C7921">
            <w:pPr>
              <w:pStyle w:val="TAH"/>
              <w:jc w:val="left"/>
            </w:pPr>
            <w:r w:rsidRPr="00DC2382">
              <w:t>Supporting IM name</w:t>
            </w:r>
          </w:p>
        </w:tc>
      </w:tr>
      <w:tr w:rsidR="002852D3" w:rsidRPr="00DC2382" w14:paraId="1A3D5A9D" w14:textId="77777777" w:rsidTr="004C7921">
        <w:trPr>
          <w:jc w:val="center"/>
        </w:trPr>
        <w:tc>
          <w:tcPr>
            <w:tcW w:w="1946" w:type="dxa"/>
          </w:tcPr>
          <w:p w14:paraId="0161A681" w14:textId="6BE64DE2" w:rsidR="002852D3" w:rsidRPr="00DC2382" w:rsidRDefault="00217ACA" w:rsidP="001C5C86">
            <w:pPr>
              <w:pStyle w:val="TAL"/>
            </w:pPr>
            <w:r>
              <w:t>Intel</w:t>
            </w:r>
            <w:r w:rsidR="00684C4A">
              <w:t xml:space="preserve"> Corporation</w:t>
            </w:r>
          </w:p>
        </w:tc>
      </w:tr>
      <w:tr w:rsidR="00856815" w:rsidRPr="00DC2382" w14:paraId="01FE4EF4" w14:textId="77777777" w:rsidTr="004C7921">
        <w:trPr>
          <w:jc w:val="center"/>
        </w:trPr>
        <w:tc>
          <w:tcPr>
            <w:tcW w:w="1946" w:type="dxa"/>
          </w:tcPr>
          <w:p w14:paraId="7004C4C9" w14:textId="1427AAE7" w:rsidR="00856815" w:rsidRDefault="00856815" w:rsidP="001C5C86">
            <w:pPr>
              <w:pStyle w:val="TAL"/>
            </w:pPr>
            <w:r>
              <w:t>Acorn Technologies</w:t>
            </w:r>
          </w:p>
        </w:tc>
      </w:tr>
      <w:tr w:rsidR="004D327F" w:rsidRPr="00DC2382" w14:paraId="64523173" w14:textId="77777777" w:rsidTr="004D327F">
        <w:trPr>
          <w:trHeight w:val="187"/>
          <w:jc w:val="center"/>
        </w:trPr>
        <w:tc>
          <w:tcPr>
            <w:tcW w:w="1946" w:type="dxa"/>
          </w:tcPr>
          <w:p w14:paraId="3EC9F1E8" w14:textId="22E7C014" w:rsidR="004D327F" w:rsidRPr="00DC2382" w:rsidRDefault="004D327F" w:rsidP="001C5C86">
            <w:pPr>
              <w:pStyle w:val="TAL"/>
            </w:pPr>
            <w:r>
              <w:t>AT&amp;T</w:t>
            </w:r>
          </w:p>
        </w:tc>
      </w:tr>
      <w:tr w:rsidR="004D327F" w:rsidRPr="00DC2382" w14:paraId="089F219D" w14:textId="77777777" w:rsidTr="004C7921">
        <w:trPr>
          <w:trHeight w:val="186"/>
          <w:jc w:val="center"/>
        </w:trPr>
        <w:tc>
          <w:tcPr>
            <w:tcW w:w="1946" w:type="dxa"/>
          </w:tcPr>
          <w:p w14:paraId="668EA00E" w14:textId="03D629FA" w:rsidR="004D327F" w:rsidRDefault="004D327F" w:rsidP="001C5C86">
            <w:pPr>
              <w:pStyle w:val="TAL"/>
            </w:pPr>
            <w:r>
              <w:t>Coolpad</w:t>
            </w:r>
          </w:p>
        </w:tc>
      </w:tr>
      <w:tr w:rsidR="007D5F8F" w:rsidRPr="00DC2382" w14:paraId="718BCF09" w14:textId="77777777" w:rsidTr="004D327F">
        <w:trPr>
          <w:jc w:val="center"/>
        </w:trPr>
        <w:tc>
          <w:tcPr>
            <w:tcW w:w="6804" w:type="dxa"/>
          </w:tcPr>
          <w:p w14:paraId="403FFAF8" w14:textId="5B02427A" w:rsidR="007D5F8F" w:rsidRPr="00DC2382" w:rsidRDefault="00BD2A9F" w:rsidP="001C5C86">
            <w:pPr>
              <w:pStyle w:val="TAL"/>
            </w:pPr>
            <w:r>
              <w:t>Huawei</w:t>
            </w:r>
          </w:p>
        </w:tc>
      </w:tr>
      <w:tr w:rsidR="00103BBE" w:rsidRPr="00DC2382" w14:paraId="6093EABC" w14:textId="77777777" w:rsidTr="004D327F">
        <w:trPr>
          <w:jc w:val="center"/>
        </w:trPr>
        <w:tc>
          <w:tcPr>
            <w:tcW w:w="6804" w:type="dxa"/>
          </w:tcPr>
          <w:p w14:paraId="1B928F66" w14:textId="39B1A787" w:rsidR="00103BBE" w:rsidRPr="00DC2382" w:rsidRDefault="00BD2A9F" w:rsidP="001C5C86">
            <w:pPr>
              <w:pStyle w:val="TAL"/>
            </w:pPr>
            <w:r>
              <w:t>HiSilicon</w:t>
            </w:r>
          </w:p>
        </w:tc>
      </w:tr>
      <w:tr w:rsidR="00BD2A9F" w:rsidRPr="00DC2382" w14:paraId="123ED795" w14:textId="77777777" w:rsidTr="004D327F">
        <w:trPr>
          <w:jc w:val="center"/>
        </w:trPr>
        <w:tc>
          <w:tcPr>
            <w:tcW w:w="6804" w:type="dxa"/>
          </w:tcPr>
          <w:p w14:paraId="009293DB" w14:textId="77FB2F72" w:rsidR="00BD2A9F" w:rsidRDefault="00BD2A9F" w:rsidP="00BD2A9F">
            <w:pPr>
              <w:pStyle w:val="TAL"/>
            </w:pPr>
            <w:r>
              <w:t>ITL</w:t>
            </w:r>
          </w:p>
        </w:tc>
      </w:tr>
      <w:tr w:rsidR="00BD2A9F" w:rsidRPr="00DC2382" w14:paraId="2EB08DA7" w14:textId="77777777" w:rsidTr="004D327F">
        <w:trPr>
          <w:jc w:val="center"/>
        </w:trPr>
        <w:tc>
          <w:tcPr>
            <w:tcW w:w="6804" w:type="dxa"/>
          </w:tcPr>
          <w:p w14:paraId="25A10E5B" w14:textId="7A582218" w:rsidR="00BD2A9F" w:rsidRPr="00DC2382" w:rsidRDefault="00BD2A9F" w:rsidP="00BD2A9F">
            <w:pPr>
              <w:pStyle w:val="TAL"/>
            </w:pPr>
            <w:r>
              <w:t>KT Corporation</w:t>
            </w:r>
          </w:p>
        </w:tc>
      </w:tr>
      <w:tr w:rsidR="00BD2A9F" w:rsidRPr="00DC2382" w14:paraId="4B44BD1D" w14:textId="77777777" w:rsidTr="004D327F">
        <w:trPr>
          <w:jc w:val="center"/>
        </w:trPr>
        <w:tc>
          <w:tcPr>
            <w:tcW w:w="6804" w:type="dxa"/>
          </w:tcPr>
          <w:p w14:paraId="46371C47" w14:textId="2220F253" w:rsidR="00BD2A9F" w:rsidRDefault="00BD2A9F" w:rsidP="00BD2A9F">
            <w:pPr>
              <w:pStyle w:val="TAL"/>
            </w:pPr>
            <w:r w:rsidRPr="004D327F">
              <w:t>Ligado Networks</w:t>
            </w:r>
          </w:p>
        </w:tc>
      </w:tr>
      <w:tr w:rsidR="00856815" w:rsidRPr="00DC2382" w14:paraId="0BE5545F" w14:textId="77777777" w:rsidTr="004D327F">
        <w:trPr>
          <w:jc w:val="center"/>
        </w:trPr>
        <w:tc>
          <w:tcPr>
            <w:tcW w:w="6804" w:type="dxa"/>
          </w:tcPr>
          <w:p w14:paraId="53CD73EE" w14:textId="77E26AFE" w:rsidR="00856815" w:rsidRPr="004D327F" w:rsidRDefault="00856815" w:rsidP="00BD2A9F">
            <w:pPr>
              <w:pStyle w:val="TAL"/>
            </w:pPr>
            <w:r>
              <w:t>NextNav</w:t>
            </w:r>
          </w:p>
        </w:tc>
      </w:tr>
      <w:tr w:rsidR="00BD2A9F" w:rsidRPr="00DC2382" w14:paraId="595BE2A4" w14:textId="77777777" w:rsidTr="004D327F">
        <w:trPr>
          <w:jc w:val="center"/>
        </w:trPr>
        <w:tc>
          <w:tcPr>
            <w:tcW w:w="6804" w:type="dxa"/>
          </w:tcPr>
          <w:p w14:paraId="2717DBE7" w14:textId="64FD1A84" w:rsidR="00BD2A9F" w:rsidRDefault="00BD2A9F" w:rsidP="00BD2A9F">
            <w:pPr>
              <w:pStyle w:val="TAL"/>
            </w:pPr>
            <w:r>
              <w:t>Nordic Semiconductor</w:t>
            </w:r>
          </w:p>
        </w:tc>
      </w:tr>
      <w:tr w:rsidR="00856815" w:rsidRPr="00DC2382" w14:paraId="02CC77C0" w14:textId="77777777" w:rsidTr="004D327F">
        <w:trPr>
          <w:jc w:val="center"/>
        </w:trPr>
        <w:tc>
          <w:tcPr>
            <w:tcW w:w="6804" w:type="dxa"/>
          </w:tcPr>
          <w:p w14:paraId="06B25751" w14:textId="791AB280" w:rsidR="00856815" w:rsidRDefault="00856815" w:rsidP="00BD2A9F">
            <w:pPr>
              <w:pStyle w:val="TAL"/>
            </w:pPr>
            <w:r>
              <w:t>Orange</w:t>
            </w:r>
          </w:p>
        </w:tc>
      </w:tr>
      <w:tr w:rsidR="00BD2A9F" w:rsidRPr="00DC2382" w14:paraId="243DB5E6" w14:textId="77777777" w:rsidTr="004D327F">
        <w:trPr>
          <w:jc w:val="center"/>
        </w:trPr>
        <w:tc>
          <w:tcPr>
            <w:tcW w:w="6804" w:type="dxa"/>
          </w:tcPr>
          <w:p w14:paraId="3512907C" w14:textId="5CEF14EA" w:rsidR="00BD2A9F" w:rsidRDefault="00BD2A9F" w:rsidP="00BD2A9F">
            <w:pPr>
              <w:pStyle w:val="TAL"/>
            </w:pPr>
            <w:r>
              <w:t>Spreadtrum Communications</w:t>
            </w:r>
          </w:p>
        </w:tc>
      </w:tr>
      <w:tr w:rsidR="00B804E9" w:rsidRPr="00DC2382" w14:paraId="0998613A" w14:textId="77777777" w:rsidTr="004D327F">
        <w:trPr>
          <w:jc w:val="center"/>
        </w:trPr>
        <w:tc>
          <w:tcPr>
            <w:tcW w:w="6804" w:type="dxa"/>
          </w:tcPr>
          <w:p w14:paraId="6E77EBA7" w14:textId="06A20F26" w:rsidR="00B804E9" w:rsidRDefault="00B86496" w:rsidP="001C5C86">
            <w:pPr>
              <w:pStyle w:val="TAL"/>
            </w:pPr>
            <w:r>
              <w:t>Verizon Wireless</w:t>
            </w:r>
          </w:p>
        </w:tc>
      </w:tr>
      <w:tr w:rsidR="00930951" w:rsidRPr="00DC2382" w14:paraId="0908669E" w14:textId="77777777" w:rsidTr="004D327F">
        <w:trPr>
          <w:jc w:val="center"/>
        </w:trPr>
        <w:tc>
          <w:tcPr>
            <w:tcW w:w="6804" w:type="dxa"/>
          </w:tcPr>
          <w:p w14:paraId="35D6B5C7" w14:textId="39E9733D" w:rsidR="00930951" w:rsidRPr="00DC2382" w:rsidRDefault="00B86496" w:rsidP="001C5C86">
            <w:pPr>
              <w:pStyle w:val="TAL"/>
            </w:pPr>
            <w:r>
              <w:t>WILUS Inc.</w:t>
            </w:r>
          </w:p>
        </w:tc>
      </w:tr>
      <w:tr w:rsidR="002852D3" w:rsidRPr="00DC2382" w14:paraId="42745A15" w14:textId="77777777" w:rsidTr="004D327F">
        <w:trPr>
          <w:jc w:val="center"/>
        </w:trPr>
        <w:tc>
          <w:tcPr>
            <w:tcW w:w="6804" w:type="dxa"/>
          </w:tcPr>
          <w:p w14:paraId="22556E47" w14:textId="3116E42B" w:rsidR="002852D3" w:rsidRPr="00DC2382" w:rsidRDefault="002852D3" w:rsidP="001C5C86">
            <w:pPr>
              <w:pStyle w:val="TAL"/>
            </w:pPr>
          </w:p>
        </w:tc>
      </w:tr>
      <w:tr w:rsidR="00930951" w:rsidRPr="00DC2382" w14:paraId="08B4E45B" w14:textId="77777777" w:rsidTr="004D327F">
        <w:trPr>
          <w:jc w:val="center"/>
        </w:trPr>
        <w:tc>
          <w:tcPr>
            <w:tcW w:w="6804" w:type="dxa"/>
          </w:tcPr>
          <w:p w14:paraId="04B0ABA1" w14:textId="563C0575" w:rsidR="00930951" w:rsidRPr="00DC2382" w:rsidRDefault="00930951" w:rsidP="001C5C86">
            <w:pPr>
              <w:pStyle w:val="TAL"/>
            </w:pPr>
          </w:p>
        </w:tc>
      </w:tr>
      <w:tr w:rsidR="002852D3" w:rsidRPr="00DC2382" w14:paraId="5CEE0320" w14:textId="77777777" w:rsidTr="004D327F">
        <w:trPr>
          <w:jc w:val="center"/>
        </w:trPr>
        <w:tc>
          <w:tcPr>
            <w:tcW w:w="6804" w:type="dxa"/>
          </w:tcPr>
          <w:p w14:paraId="1EA938A0" w14:textId="57AA506A" w:rsidR="002852D3" w:rsidRPr="00DC2382" w:rsidRDefault="002852D3" w:rsidP="001C5C86">
            <w:pPr>
              <w:pStyle w:val="TAL"/>
            </w:pPr>
          </w:p>
        </w:tc>
      </w:tr>
      <w:tr w:rsidR="002852D3" w:rsidRPr="00DC2382" w14:paraId="7FABFE64" w14:textId="77777777" w:rsidTr="004D327F">
        <w:trPr>
          <w:jc w:val="center"/>
        </w:trPr>
        <w:tc>
          <w:tcPr>
            <w:tcW w:w="6804" w:type="dxa"/>
          </w:tcPr>
          <w:p w14:paraId="31FADAE3" w14:textId="3BDBD676" w:rsidR="002852D3" w:rsidRPr="00DC2382" w:rsidRDefault="002852D3" w:rsidP="001C5C86">
            <w:pPr>
              <w:pStyle w:val="TAL"/>
            </w:pPr>
          </w:p>
        </w:tc>
      </w:tr>
      <w:tr w:rsidR="00D72E80" w:rsidRPr="00DC2382" w14:paraId="586C1452" w14:textId="77777777" w:rsidTr="004D327F">
        <w:trPr>
          <w:jc w:val="center"/>
        </w:trPr>
        <w:tc>
          <w:tcPr>
            <w:tcW w:w="6804" w:type="dxa"/>
          </w:tcPr>
          <w:p w14:paraId="044B50EC" w14:textId="7BBF528B" w:rsidR="00D72E80" w:rsidRPr="00DC2382" w:rsidRDefault="00D72E80" w:rsidP="001C5C86">
            <w:pPr>
              <w:pStyle w:val="TAL"/>
            </w:pPr>
          </w:p>
        </w:tc>
      </w:tr>
      <w:tr w:rsidR="007D5F8F" w:rsidRPr="00DC2382" w14:paraId="553A5914" w14:textId="77777777" w:rsidTr="004D327F">
        <w:trPr>
          <w:jc w:val="center"/>
        </w:trPr>
        <w:tc>
          <w:tcPr>
            <w:tcW w:w="6804" w:type="dxa"/>
          </w:tcPr>
          <w:p w14:paraId="45547C88" w14:textId="75CE8AFD" w:rsidR="007D5F8F" w:rsidRPr="00DC2382" w:rsidRDefault="007D5F8F" w:rsidP="001C5C86">
            <w:pPr>
              <w:pStyle w:val="TAL"/>
            </w:pPr>
          </w:p>
        </w:tc>
      </w:tr>
      <w:tr w:rsidR="00DB7DAB" w:rsidRPr="00DC2382" w14:paraId="2FA77251" w14:textId="77777777" w:rsidTr="004D327F">
        <w:trPr>
          <w:jc w:val="center"/>
        </w:trPr>
        <w:tc>
          <w:tcPr>
            <w:tcW w:w="6804" w:type="dxa"/>
          </w:tcPr>
          <w:p w14:paraId="3A782EC8" w14:textId="0FB70CB7" w:rsidR="00DB7DAB" w:rsidRPr="00DC2382" w:rsidRDefault="00DB7DAB" w:rsidP="001C5C86">
            <w:pPr>
              <w:pStyle w:val="TAL"/>
            </w:pPr>
          </w:p>
        </w:tc>
      </w:tr>
      <w:tr w:rsidR="00ED5D28" w:rsidRPr="00DC2382" w14:paraId="407B0BF4" w14:textId="77777777" w:rsidTr="004D327F">
        <w:trPr>
          <w:jc w:val="center"/>
        </w:trPr>
        <w:tc>
          <w:tcPr>
            <w:tcW w:w="6804" w:type="dxa"/>
          </w:tcPr>
          <w:p w14:paraId="45D96817" w14:textId="7C6F853E" w:rsidR="00ED5D28" w:rsidRPr="00DC2382" w:rsidRDefault="00ED5D28" w:rsidP="001C5C86">
            <w:pPr>
              <w:pStyle w:val="TAL"/>
            </w:pPr>
          </w:p>
        </w:tc>
      </w:tr>
      <w:tr w:rsidR="002852D3" w:rsidRPr="00DC2382" w14:paraId="7D6CD228" w14:textId="77777777" w:rsidTr="004D327F">
        <w:trPr>
          <w:jc w:val="center"/>
        </w:trPr>
        <w:tc>
          <w:tcPr>
            <w:tcW w:w="6804" w:type="dxa"/>
          </w:tcPr>
          <w:p w14:paraId="4B866210" w14:textId="5D57A7A3" w:rsidR="002852D3" w:rsidRPr="00DC2382" w:rsidRDefault="002852D3" w:rsidP="001C5C86">
            <w:pPr>
              <w:pStyle w:val="TAL"/>
            </w:pPr>
          </w:p>
        </w:tc>
      </w:tr>
      <w:tr w:rsidR="00930951" w:rsidRPr="00DC2382" w14:paraId="40135F14" w14:textId="77777777" w:rsidTr="004D327F">
        <w:trPr>
          <w:jc w:val="center"/>
        </w:trPr>
        <w:tc>
          <w:tcPr>
            <w:tcW w:w="6804" w:type="dxa"/>
          </w:tcPr>
          <w:p w14:paraId="52C73A46" w14:textId="06C70BD5" w:rsidR="00930951" w:rsidRPr="00DC2382" w:rsidRDefault="00930951" w:rsidP="001C5C86">
            <w:pPr>
              <w:pStyle w:val="TAL"/>
            </w:pPr>
          </w:p>
        </w:tc>
      </w:tr>
      <w:tr w:rsidR="00930951" w:rsidRPr="00DC2382" w14:paraId="47DCE3EB" w14:textId="77777777" w:rsidTr="004D327F">
        <w:trPr>
          <w:jc w:val="center"/>
        </w:trPr>
        <w:tc>
          <w:tcPr>
            <w:tcW w:w="6804" w:type="dxa"/>
          </w:tcPr>
          <w:p w14:paraId="42335F54" w14:textId="1D1DA846" w:rsidR="00930951" w:rsidRPr="00DC2382" w:rsidRDefault="00930951" w:rsidP="001C5C86">
            <w:pPr>
              <w:pStyle w:val="TAL"/>
            </w:pPr>
          </w:p>
        </w:tc>
      </w:tr>
      <w:tr w:rsidR="00930951" w:rsidRPr="00DC2382" w14:paraId="7D3598D8" w14:textId="77777777" w:rsidTr="004D327F">
        <w:trPr>
          <w:jc w:val="center"/>
        </w:trPr>
        <w:tc>
          <w:tcPr>
            <w:tcW w:w="6804" w:type="dxa"/>
          </w:tcPr>
          <w:p w14:paraId="00209660" w14:textId="15CD3A42" w:rsidR="00930951" w:rsidRPr="00DC2382" w:rsidRDefault="00930951" w:rsidP="001C5C86">
            <w:pPr>
              <w:pStyle w:val="TAL"/>
            </w:pPr>
          </w:p>
        </w:tc>
      </w:tr>
      <w:tr w:rsidR="00C43DEE" w:rsidRPr="00DC2382" w14:paraId="7D13595C" w14:textId="77777777" w:rsidTr="004D327F">
        <w:trPr>
          <w:jc w:val="center"/>
        </w:trPr>
        <w:tc>
          <w:tcPr>
            <w:tcW w:w="6804" w:type="dxa"/>
          </w:tcPr>
          <w:p w14:paraId="0C358A9D" w14:textId="7D40AB9F" w:rsidR="00C43DEE" w:rsidRPr="00DC2382" w:rsidRDefault="00C43DEE" w:rsidP="001C5C86">
            <w:pPr>
              <w:pStyle w:val="TAL"/>
            </w:pPr>
          </w:p>
        </w:tc>
      </w:tr>
      <w:tr w:rsidR="00103BBE" w:rsidRPr="00DC2382" w14:paraId="52848752" w14:textId="77777777" w:rsidTr="004D327F">
        <w:trPr>
          <w:jc w:val="center"/>
        </w:trPr>
        <w:tc>
          <w:tcPr>
            <w:tcW w:w="6804" w:type="dxa"/>
          </w:tcPr>
          <w:p w14:paraId="6A5824B1" w14:textId="3504F510" w:rsidR="00103BBE" w:rsidRPr="00DC2382" w:rsidRDefault="00103BBE" w:rsidP="001C5C86">
            <w:pPr>
              <w:pStyle w:val="TAL"/>
            </w:pPr>
          </w:p>
        </w:tc>
      </w:tr>
      <w:tr w:rsidR="00B804E9" w:rsidRPr="00DC2382" w14:paraId="0AD83527" w14:textId="77777777" w:rsidTr="004D327F">
        <w:trPr>
          <w:jc w:val="center"/>
        </w:trPr>
        <w:tc>
          <w:tcPr>
            <w:tcW w:w="6804" w:type="dxa"/>
          </w:tcPr>
          <w:p w14:paraId="414839A5" w14:textId="1A3A3BDC" w:rsidR="00B804E9" w:rsidRDefault="00B804E9" w:rsidP="001C5C86">
            <w:pPr>
              <w:pStyle w:val="TAL"/>
            </w:pPr>
          </w:p>
        </w:tc>
      </w:tr>
      <w:tr w:rsidR="002852D3" w:rsidRPr="00DC2382" w14:paraId="6088FA8D" w14:textId="77777777" w:rsidTr="004D327F">
        <w:trPr>
          <w:jc w:val="center"/>
        </w:trPr>
        <w:tc>
          <w:tcPr>
            <w:tcW w:w="6804" w:type="dxa"/>
          </w:tcPr>
          <w:p w14:paraId="237BD437" w14:textId="4717209E" w:rsidR="002852D3" w:rsidRPr="00DC2382" w:rsidRDefault="002852D3" w:rsidP="001C5C86">
            <w:pPr>
              <w:pStyle w:val="TAL"/>
            </w:pPr>
          </w:p>
        </w:tc>
      </w:tr>
      <w:tr w:rsidR="00B372D5" w:rsidRPr="00DC2382" w14:paraId="7493C74D" w14:textId="77777777" w:rsidTr="004D327F">
        <w:trPr>
          <w:jc w:val="center"/>
        </w:trPr>
        <w:tc>
          <w:tcPr>
            <w:tcW w:w="6804" w:type="dxa"/>
          </w:tcPr>
          <w:p w14:paraId="0200D263" w14:textId="5D4B21FE" w:rsidR="00B372D5" w:rsidRPr="00DC2382" w:rsidRDefault="00B372D5" w:rsidP="001C5C86">
            <w:pPr>
              <w:pStyle w:val="TAL"/>
            </w:pPr>
          </w:p>
        </w:tc>
      </w:tr>
      <w:tr w:rsidR="007D5F8F" w:rsidRPr="00DC2382" w14:paraId="2EC01263" w14:textId="77777777" w:rsidTr="004D327F">
        <w:trPr>
          <w:jc w:val="center"/>
        </w:trPr>
        <w:tc>
          <w:tcPr>
            <w:tcW w:w="6804" w:type="dxa"/>
          </w:tcPr>
          <w:p w14:paraId="6451BCAD" w14:textId="2663E9E3" w:rsidR="007D5F8F" w:rsidRPr="00DC2382" w:rsidRDefault="007D5F8F" w:rsidP="001C5C86">
            <w:pPr>
              <w:pStyle w:val="TAL"/>
            </w:pPr>
          </w:p>
        </w:tc>
      </w:tr>
      <w:tr w:rsidR="00854F1E" w:rsidRPr="00DC2382" w14:paraId="00A58181" w14:textId="77777777" w:rsidTr="004D327F">
        <w:trPr>
          <w:jc w:val="center"/>
        </w:trPr>
        <w:tc>
          <w:tcPr>
            <w:tcW w:w="6804" w:type="dxa"/>
          </w:tcPr>
          <w:p w14:paraId="198E3C21" w14:textId="6210706C" w:rsidR="00854F1E" w:rsidRPr="00DC2382" w:rsidRDefault="00854F1E" w:rsidP="001C5C86">
            <w:pPr>
              <w:pStyle w:val="TAL"/>
            </w:pPr>
          </w:p>
        </w:tc>
      </w:tr>
      <w:tr w:rsidR="00930951" w:rsidRPr="00DC2382" w14:paraId="262502EA" w14:textId="77777777" w:rsidTr="004D327F">
        <w:trPr>
          <w:jc w:val="center"/>
        </w:trPr>
        <w:tc>
          <w:tcPr>
            <w:tcW w:w="6804" w:type="dxa"/>
          </w:tcPr>
          <w:p w14:paraId="6865D839" w14:textId="2BB5B999" w:rsidR="00930951" w:rsidRPr="00DC2382" w:rsidRDefault="00930951" w:rsidP="001C5C86">
            <w:pPr>
              <w:pStyle w:val="TAL"/>
            </w:pPr>
          </w:p>
        </w:tc>
      </w:tr>
      <w:tr w:rsidR="00930951" w:rsidRPr="00DC2382" w14:paraId="5698A707" w14:textId="77777777" w:rsidTr="004D327F">
        <w:trPr>
          <w:jc w:val="center"/>
        </w:trPr>
        <w:tc>
          <w:tcPr>
            <w:tcW w:w="6804" w:type="dxa"/>
          </w:tcPr>
          <w:p w14:paraId="74ED81C7" w14:textId="759DFEAA" w:rsidR="00930951" w:rsidRPr="00DC2382" w:rsidRDefault="00930951" w:rsidP="00563BC3">
            <w:pPr>
              <w:pStyle w:val="TAL"/>
            </w:pPr>
          </w:p>
        </w:tc>
      </w:tr>
      <w:tr w:rsidR="00B804E9" w:rsidRPr="00DC2382" w14:paraId="4AF91CAF" w14:textId="77777777" w:rsidTr="004D327F">
        <w:trPr>
          <w:jc w:val="center"/>
        </w:trPr>
        <w:tc>
          <w:tcPr>
            <w:tcW w:w="6804" w:type="dxa"/>
          </w:tcPr>
          <w:p w14:paraId="394C9B93" w14:textId="493FC907" w:rsidR="00B804E9" w:rsidRDefault="00B804E9" w:rsidP="001C5C86">
            <w:pPr>
              <w:pStyle w:val="TAL"/>
            </w:pPr>
          </w:p>
        </w:tc>
      </w:tr>
      <w:tr w:rsidR="007D5F8F" w:rsidRPr="00DC2382" w14:paraId="72913E16" w14:textId="77777777" w:rsidTr="004D327F">
        <w:trPr>
          <w:jc w:val="center"/>
        </w:trPr>
        <w:tc>
          <w:tcPr>
            <w:tcW w:w="6804" w:type="dxa"/>
          </w:tcPr>
          <w:p w14:paraId="51CE4DF3" w14:textId="2F0FE264" w:rsidR="007D5F8F" w:rsidRPr="00DC2382" w:rsidRDefault="007D5F8F" w:rsidP="001C5C86">
            <w:pPr>
              <w:pStyle w:val="TAL"/>
            </w:pPr>
          </w:p>
        </w:tc>
      </w:tr>
      <w:tr w:rsidR="00B804E9" w:rsidRPr="00DC2382" w14:paraId="4CF21015" w14:textId="77777777" w:rsidTr="004D327F">
        <w:trPr>
          <w:jc w:val="center"/>
        </w:trPr>
        <w:tc>
          <w:tcPr>
            <w:tcW w:w="6804" w:type="dxa"/>
          </w:tcPr>
          <w:p w14:paraId="4907D7E4" w14:textId="0F6CEFCC" w:rsidR="00B804E9" w:rsidRDefault="00B804E9" w:rsidP="001C5C86">
            <w:pPr>
              <w:pStyle w:val="TAL"/>
            </w:pPr>
          </w:p>
        </w:tc>
      </w:tr>
      <w:tr w:rsidR="000C0386" w:rsidRPr="00DC2382" w14:paraId="5FAF9FE0" w14:textId="77777777" w:rsidTr="004D327F">
        <w:trPr>
          <w:jc w:val="center"/>
        </w:trPr>
        <w:tc>
          <w:tcPr>
            <w:tcW w:w="6804" w:type="dxa"/>
          </w:tcPr>
          <w:p w14:paraId="7D5FCFB0" w14:textId="613813F0" w:rsidR="000C0386" w:rsidRPr="00DC2382" w:rsidRDefault="000C0386" w:rsidP="001C5C86">
            <w:pPr>
              <w:pStyle w:val="TAL"/>
            </w:pPr>
          </w:p>
        </w:tc>
      </w:tr>
      <w:tr w:rsidR="00584852" w:rsidRPr="00DC2382" w14:paraId="4CF1D96C" w14:textId="77777777" w:rsidTr="004D327F">
        <w:trPr>
          <w:jc w:val="center"/>
        </w:trPr>
        <w:tc>
          <w:tcPr>
            <w:tcW w:w="6804" w:type="dxa"/>
          </w:tcPr>
          <w:p w14:paraId="6F9547D6" w14:textId="3F61CC2F" w:rsidR="00584852" w:rsidRPr="00DC2382" w:rsidRDefault="00584852" w:rsidP="001C5C86">
            <w:pPr>
              <w:pStyle w:val="TAL"/>
            </w:pPr>
          </w:p>
        </w:tc>
      </w:tr>
      <w:tr w:rsidR="00DF64F0" w:rsidRPr="00DC2382" w14:paraId="237A4006" w14:textId="77777777" w:rsidTr="004D327F">
        <w:trPr>
          <w:jc w:val="center"/>
        </w:trPr>
        <w:tc>
          <w:tcPr>
            <w:tcW w:w="6804" w:type="dxa"/>
          </w:tcPr>
          <w:p w14:paraId="752EE7A9" w14:textId="25E2F36E" w:rsidR="00DF64F0" w:rsidRPr="00DC2382" w:rsidRDefault="00DF64F0" w:rsidP="001C5C86">
            <w:pPr>
              <w:pStyle w:val="TAL"/>
            </w:pPr>
          </w:p>
        </w:tc>
      </w:tr>
      <w:tr w:rsidR="00930951" w:rsidRPr="00DC2382" w14:paraId="516D43AA" w14:textId="77777777" w:rsidTr="004D327F">
        <w:trPr>
          <w:jc w:val="center"/>
        </w:trPr>
        <w:tc>
          <w:tcPr>
            <w:tcW w:w="6804" w:type="dxa"/>
          </w:tcPr>
          <w:p w14:paraId="23F6E2F3" w14:textId="0EA179F6" w:rsidR="00930951" w:rsidRPr="00DC2382" w:rsidRDefault="00930951" w:rsidP="001C5C86">
            <w:pPr>
              <w:pStyle w:val="TAL"/>
            </w:pPr>
          </w:p>
        </w:tc>
      </w:tr>
      <w:tr w:rsidR="00C43DEE" w:rsidRPr="00DC2382" w14:paraId="42799506" w14:textId="77777777" w:rsidTr="004D327F">
        <w:trPr>
          <w:jc w:val="center"/>
        </w:trPr>
        <w:tc>
          <w:tcPr>
            <w:tcW w:w="6804" w:type="dxa"/>
          </w:tcPr>
          <w:p w14:paraId="67C9C438" w14:textId="63D09247" w:rsidR="00C43DEE" w:rsidRPr="00DC2382" w:rsidRDefault="00C43DEE" w:rsidP="001C5C86">
            <w:pPr>
              <w:pStyle w:val="TAL"/>
            </w:pPr>
          </w:p>
        </w:tc>
      </w:tr>
    </w:tbl>
    <w:p w14:paraId="1A733DF0" w14:textId="6A06295C" w:rsidR="00067741" w:rsidRDefault="00067741" w:rsidP="004922D6"/>
    <w:p w14:paraId="521BDCCE" w14:textId="77777777" w:rsidR="00067741" w:rsidRDefault="00067741" w:rsidP="00067741">
      <w:pPr>
        <w:pStyle w:val="FP"/>
        <w:ind w:right="-99"/>
        <w:jc w:val="right"/>
      </w:pPr>
    </w:p>
    <w:p w14:paraId="11F2A2A8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2456B603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2D9166A9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3E1C258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58D7A3F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63BA66B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010268F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5481D5A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13EF10B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555FEFC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5C7E75D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7A7B9D0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73452E2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40076E3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781B55A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4BB180D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73A8B98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2AE17E4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27B7344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3A5E502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4F34D9E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3997690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00A5E92D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77EF0177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D61C40" w14:textId="77777777" w:rsidR="005523B6" w:rsidRDefault="005523B6">
      <w:r>
        <w:separator/>
      </w:r>
    </w:p>
  </w:endnote>
  <w:endnote w:type="continuationSeparator" w:id="0">
    <w:p w14:paraId="16E87985" w14:textId="77777777" w:rsidR="005523B6" w:rsidRDefault="00552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B769F5" w14:textId="77777777" w:rsidR="005523B6" w:rsidRDefault="005523B6">
      <w:r>
        <w:separator/>
      </w:r>
    </w:p>
  </w:footnote>
  <w:footnote w:type="continuationSeparator" w:id="0">
    <w:p w14:paraId="6662B928" w14:textId="77777777" w:rsidR="005523B6" w:rsidRDefault="005523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452E85F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C75C01"/>
    <w:multiLevelType w:val="hybridMultilevel"/>
    <w:tmpl w:val="D9E83A8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C154F6"/>
    <w:multiLevelType w:val="hybridMultilevel"/>
    <w:tmpl w:val="379E1CF4"/>
    <w:lvl w:ilvl="0" w:tplc="DB38A9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E3C808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B74F2D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3AC89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2E32A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BE2CA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FE6D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E429A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5106C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23B47009"/>
    <w:multiLevelType w:val="hybridMultilevel"/>
    <w:tmpl w:val="BA0E291A"/>
    <w:lvl w:ilvl="0" w:tplc="1B24A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439E2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8ACBF2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90DF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4A0D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64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F8C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FC7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C835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A8D27E1"/>
    <w:multiLevelType w:val="hybridMultilevel"/>
    <w:tmpl w:val="1F288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623DC5"/>
    <w:multiLevelType w:val="hybridMultilevel"/>
    <w:tmpl w:val="6A20D926"/>
    <w:lvl w:ilvl="0" w:tplc="78C242D6">
      <w:numFmt w:val="bullet"/>
      <w:lvlText w:val=""/>
      <w:lvlJc w:val="left"/>
      <w:pPr>
        <w:ind w:left="465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7" w15:restartNumberingAfterBreak="0">
    <w:nsid w:val="30543087"/>
    <w:multiLevelType w:val="hybridMultilevel"/>
    <w:tmpl w:val="5BB48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461B2C"/>
    <w:multiLevelType w:val="hybridMultilevel"/>
    <w:tmpl w:val="23D62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5EF5F67"/>
    <w:multiLevelType w:val="hybridMultilevel"/>
    <w:tmpl w:val="92D471C6"/>
    <w:lvl w:ilvl="0" w:tplc="35904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9EC068">
      <w:start w:val="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5C00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3255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01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66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40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24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74F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7614CCA"/>
    <w:multiLevelType w:val="hybridMultilevel"/>
    <w:tmpl w:val="289A0392"/>
    <w:lvl w:ilvl="0" w:tplc="6AEC8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090B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B0B3F0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6C72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3C0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309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AE3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E7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64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7771EB6"/>
    <w:multiLevelType w:val="hybridMultilevel"/>
    <w:tmpl w:val="D1928268"/>
    <w:lvl w:ilvl="0" w:tplc="778CC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D85AAE">
      <w:start w:val="1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ACB6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168BE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6E3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24E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ACC5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E43A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D8A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8403CBE"/>
    <w:multiLevelType w:val="hybridMultilevel"/>
    <w:tmpl w:val="0A466722"/>
    <w:lvl w:ilvl="0" w:tplc="2AAC86F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7B512A"/>
    <w:multiLevelType w:val="hybridMultilevel"/>
    <w:tmpl w:val="EB500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E83C2D"/>
    <w:multiLevelType w:val="hybridMultilevel"/>
    <w:tmpl w:val="B36CDF92"/>
    <w:lvl w:ilvl="0" w:tplc="82F43FF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AEE3F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E2A52A">
      <w:start w:val="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46B6E">
      <w:start w:val="9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AEE6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4061A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006B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A50A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1C0D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6144376"/>
    <w:multiLevelType w:val="hybridMultilevel"/>
    <w:tmpl w:val="B1B4DA28"/>
    <w:lvl w:ilvl="0" w:tplc="CE7E2C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024112">
      <w:start w:val="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65E22">
      <w:start w:val="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7AA3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0835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D8AF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41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D28D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8696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B5B34F2"/>
    <w:multiLevelType w:val="hybridMultilevel"/>
    <w:tmpl w:val="B6FEE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1551F4"/>
    <w:multiLevelType w:val="hybridMultilevel"/>
    <w:tmpl w:val="9B6CE5A0"/>
    <w:lvl w:ilvl="0" w:tplc="A9B055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5400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900E9A">
      <w:start w:val="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2C8970">
      <w:start w:val="9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62BD0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4E46A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9AA5B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B223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E644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FDE4E35"/>
    <w:multiLevelType w:val="hybridMultilevel"/>
    <w:tmpl w:val="398AB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56B41C6"/>
    <w:multiLevelType w:val="hybridMultilevel"/>
    <w:tmpl w:val="2AAA2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5B064EE3"/>
    <w:multiLevelType w:val="hybridMultilevel"/>
    <w:tmpl w:val="64FECC92"/>
    <w:lvl w:ilvl="0" w:tplc="9A60E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E0318A">
      <w:start w:val="16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A663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8E27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5CE8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D23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CC6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0EB4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5" w15:restartNumberingAfterBreak="0">
    <w:nsid w:val="5EA07449"/>
    <w:multiLevelType w:val="hybridMultilevel"/>
    <w:tmpl w:val="EC5AE29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09E6B18"/>
    <w:multiLevelType w:val="hybridMultilevel"/>
    <w:tmpl w:val="7428A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9D7579"/>
    <w:multiLevelType w:val="hybridMultilevel"/>
    <w:tmpl w:val="26EEC812"/>
    <w:lvl w:ilvl="0" w:tplc="31FAC6C6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B02F84"/>
    <w:multiLevelType w:val="hybridMultilevel"/>
    <w:tmpl w:val="3E525F40"/>
    <w:lvl w:ilvl="0" w:tplc="2AAC86F6">
      <w:start w:val="4"/>
      <w:numFmt w:val="bullet"/>
      <w:lvlText w:val="-"/>
      <w:lvlJc w:val="left"/>
      <w:pPr>
        <w:ind w:left="77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9"/>
  </w:num>
  <w:num w:numId="5">
    <w:abstractNumId w:val="29"/>
  </w:num>
  <w:num w:numId="6">
    <w:abstractNumId w:val="0"/>
  </w:num>
  <w:num w:numId="7">
    <w:abstractNumId w:val="2"/>
  </w:num>
  <w:num w:numId="8">
    <w:abstractNumId w:val="21"/>
  </w:num>
  <w:num w:numId="9">
    <w:abstractNumId w:val="25"/>
  </w:num>
  <w:num w:numId="10">
    <w:abstractNumId w:val="22"/>
  </w:num>
  <w:num w:numId="11">
    <w:abstractNumId w:val="4"/>
  </w:num>
  <w:num w:numId="12">
    <w:abstractNumId w:val="11"/>
  </w:num>
  <w:num w:numId="13">
    <w:abstractNumId w:val="23"/>
  </w:num>
  <w:num w:numId="14">
    <w:abstractNumId w:val="3"/>
  </w:num>
  <w:num w:numId="15">
    <w:abstractNumId w:val="10"/>
  </w:num>
  <w:num w:numId="16">
    <w:abstractNumId w:val="13"/>
  </w:num>
  <w:num w:numId="17">
    <w:abstractNumId w:val="18"/>
  </w:num>
  <w:num w:numId="18">
    <w:abstractNumId w:val="15"/>
  </w:num>
  <w:num w:numId="19">
    <w:abstractNumId w:val="28"/>
  </w:num>
  <w:num w:numId="20">
    <w:abstractNumId w:val="7"/>
  </w:num>
  <w:num w:numId="21">
    <w:abstractNumId w:val="16"/>
  </w:num>
  <w:num w:numId="22">
    <w:abstractNumId w:val="12"/>
  </w:num>
  <w:num w:numId="23">
    <w:abstractNumId w:val="27"/>
  </w:num>
  <w:num w:numId="24">
    <w:abstractNumId w:val="26"/>
  </w:num>
  <w:num w:numId="25">
    <w:abstractNumId w:val="14"/>
  </w:num>
  <w:num w:numId="26">
    <w:abstractNumId w:val="17"/>
  </w:num>
  <w:num w:numId="27">
    <w:abstractNumId w:val="6"/>
  </w:num>
  <w:num w:numId="28">
    <w:abstractNumId w:val="19"/>
  </w:num>
  <w:num w:numId="29">
    <w:abstractNumId w:val="8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8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096"/>
    <w:rsid w:val="00003B9A"/>
    <w:rsid w:val="0000541A"/>
    <w:rsid w:val="00005776"/>
    <w:rsid w:val="00006EF7"/>
    <w:rsid w:val="000205C5"/>
    <w:rsid w:val="00020BE6"/>
    <w:rsid w:val="00025B23"/>
    <w:rsid w:val="000304D9"/>
    <w:rsid w:val="00031147"/>
    <w:rsid w:val="000313F2"/>
    <w:rsid w:val="0003414E"/>
    <w:rsid w:val="00037C06"/>
    <w:rsid w:val="000439A9"/>
    <w:rsid w:val="00043AB7"/>
    <w:rsid w:val="00043F54"/>
    <w:rsid w:val="00044E8B"/>
    <w:rsid w:val="000453D1"/>
    <w:rsid w:val="000461F7"/>
    <w:rsid w:val="00052BF8"/>
    <w:rsid w:val="00054015"/>
    <w:rsid w:val="00057116"/>
    <w:rsid w:val="00060D30"/>
    <w:rsid w:val="00067741"/>
    <w:rsid w:val="00067C68"/>
    <w:rsid w:val="00072E8A"/>
    <w:rsid w:val="00076346"/>
    <w:rsid w:val="0008212E"/>
    <w:rsid w:val="00086348"/>
    <w:rsid w:val="00086EC4"/>
    <w:rsid w:val="00092745"/>
    <w:rsid w:val="0009344E"/>
    <w:rsid w:val="000A2C4C"/>
    <w:rsid w:val="000A41BE"/>
    <w:rsid w:val="000B0519"/>
    <w:rsid w:val="000B2810"/>
    <w:rsid w:val="000B530A"/>
    <w:rsid w:val="000B61FD"/>
    <w:rsid w:val="000C0386"/>
    <w:rsid w:val="000C340A"/>
    <w:rsid w:val="000C6AF7"/>
    <w:rsid w:val="000C6E84"/>
    <w:rsid w:val="000D0360"/>
    <w:rsid w:val="000D27BC"/>
    <w:rsid w:val="000D528F"/>
    <w:rsid w:val="000E1BC3"/>
    <w:rsid w:val="000E23F0"/>
    <w:rsid w:val="000E40F4"/>
    <w:rsid w:val="000E53BE"/>
    <w:rsid w:val="000E55AD"/>
    <w:rsid w:val="000F7094"/>
    <w:rsid w:val="000F758B"/>
    <w:rsid w:val="00103BBE"/>
    <w:rsid w:val="001066C1"/>
    <w:rsid w:val="00107343"/>
    <w:rsid w:val="00107B34"/>
    <w:rsid w:val="00110A9B"/>
    <w:rsid w:val="0011537B"/>
    <w:rsid w:val="001215C9"/>
    <w:rsid w:val="001225AB"/>
    <w:rsid w:val="00122BAA"/>
    <w:rsid w:val="00125BA1"/>
    <w:rsid w:val="00126115"/>
    <w:rsid w:val="00127467"/>
    <w:rsid w:val="00130DD5"/>
    <w:rsid w:val="0013108B"/>
    <w:rsid w:val="00133252"/>
    <w:rsid w:val="001338C9"/>
    <w:rsid w:val="00141490"/>
    <w:rsid w:val="00142869"/>
    <w:rsid w:val="00144705"/>
    <w:rsid w:val="001460C8"/>
    <w:rsid w:val="00150B70"/>
    <w:rsid w:val="001524B4"/>
    <w:rsid w:val="00154E87"/>
    <w:rsid w:val="00154EA1"/>
    <w:rsid w:val="00157DA9"/>
    <w:rsid w:val="00161830"/>
    <w:rsid w:val="00173027"/>
    <w:rsid w:val="001751B5"/>
    <w:rsid w:val="0017540C"/>
    <w:rsid w:val="001817CA"/>
    <w:rsid w:val="00184B5E"/>
    <w:rsid w:val="0018787E"/>
    <w:rsid w:val="00196849"/>
    <w:rsid w:val="001A2A26"/>
    <w:rsid w:val="001A407B"/>
    <w:rsid w:val="001B0DD7"/>
    <w:rsid w:val="001B490B"/>
    <w:rsid w:val="001C0EA2"/>
    <w:rsid w:val="001C3EA6"/>
    <w:rsid w:val="001C5C86"/>
    <w:rsid w:val="001D3137"/>
    <w:rsid w:val="001E01FE"/>
    <w:rsid w:val="001E5078"/>
    <w:rsid w:val="001E6893"/>
    <w:rsid w:val="001E7C85"/>
    <w:rsid w:val="001F07E4"/>
    <w:rsid w:val="001F2099"/>
    <w:rsid w:val="002000C2"/>
    <w:rsid w:val="00203352"/>
    <w:rsid w:val="00203644"/>
    <w:rsid w:val="002051A4"/>
    <w:rsid w:val="00206ECA"/>
    <w:rsid w:val="00211680"/>
    <w:rsid w:val="00213552"/>
    <w:rsid w:val="0021591A"/>
    <w:rsid w:val="00217ACA"/>
    <w:rsid w:val="00222581"/>
    <w:rsid w:val="00233AC3"/>
    <w:rsid w:val="00236B62"/>
    <w:rsid w:val="00241788"/>
    <w:rsid w:val="002431AC"/>
    <w:rsid w:val="00243D29"/>
    <w:rsid w:val="00243EEF"/>
    <w:rsid w:val="0024786B"/>
    <w:rsid w:val="00255A36"/>
    <w:rsid w:val="00264F11"/>
    <w:rsid w:val="0026560A"/>
    <w:rsid w:val="0027146C"/>
    <w:rsid w:val="00280DC8"/>
    <w:rsid w:val="002849C0"/>
    <w:rsid w:val="002852D3"/>
    <w:rsid w:val="00287A81"/>
    <w:rsid w:val="002A06EF"/>
    <w:rsid w:val="002A137A"/>
    <w:rsid w:val="002A576E"/>
    <w:rsid w:val="002A6294"/>
    <w:rsid w:val="002B647A"/>
    <w:rsid w:val="002C5F88"/>
    <w:rsid w:val="002C6F14"/>
    <w:rsid w:val="002D1339"/>
    <w:rsid w:val="002D30B8"/>
    <w:rsid w:val="002D4462"/>
    <w:rsid w:val="002D650D"/>
    <w:rsid w:val="002D7BF2"/>
    <w:rsid w:val="002E0F61"/>
    <w:rsid w:val="002E5F36"/>
    <w:rsid w:val="002E7121"/>
    <w:rsid w:val="002E7A9E"/>
    <w:rsid w:val="002F1FCC"/>
    <w:rsid w:val="002F2EC7"/>
    <w:rsid w:val="002F3953"/>
    <w:rsid w:val="00310CCD"/>
    <w:rsid w:val="00310EAA"/>
    <w:rsid w:val="00311AC6"/>
    <w:rsid w:val="00315065"/>
    <w:rsid w:val="003205AD"/>
    <w:rsid w:val="00326D94"/>
    <w:rsid w:val="0032747D"/>
    <w:rsid w:val="00330996"/>
    <w:rsid w:val="0033457F"/>
    <w:rsid w:val="00335FB2"/>
    <w:rsid w:val="003360AB"/>
    <w:rsid w:val="00344158"/>
    <w:rsid w:val="003518AA"/>
    <w:rsid w:val="00355133"/>
    <w:rsid w:val="00357115"/>
    <w:rsid w:val="00357EAD"/>
    <w:rsid w:val="00361A4F"/>
    <w:rsid w:val="00364E6E"/>
    <w:rsid w:val="00372108"/>
    <w:rsid w:val="0037685A"/>
    <w:rsid w:val="00376D27"/>
    <w:rsid w:val="003818E7"/>
    <w:rsid w:val="003870D6"/>
    <w:rsid w:val="00390678"/>
    <w:rsid w:val="003A1EB0"/>
    <w:rsid w:val="003A7A14"/>
    <w:rsid w:val="003B21DB"/>
    <w:rsid w:val="003B62FC"/>
    <w:rsid w:val="003C2DE1"/>
    <w:rsid w:val="003C534B"/>
    <w:rsid w:val="003C6A70"/>
    <w:rsid w:val="003C6DA6"/>
    <w:rsid w:val="003C73DA"/>
    <w:rsid w:val="003D05CC"/>
    <w:rsid w:val="003D48A8"/>
    <w:rsid w:val="003D56F2"/>
    <w:rsid w:val="003D66FB"/>
    <w:rsid w:val="003D74FE"/>
    <w:rsid w:val="003F268E"/>
    <w:rsid w:val="003F7870"/>
    <w:rsid w:val="003F7B3D"/>
    <w:rsid w:val="00402F84"/>
    <w:rsid w:val="004051FB"/>
    <w:rsid w:val="004052E9"/>
    <w:rsid w:val="004069C7"/>
    <w:rsid w:val="00411696"/>
    <w:rsid w:val="0041673B"/>
    <w:rsid w:val="0042129D"/>
    <w:rsid w:val="00425A27"/>
    <w:rsid w:val="004342BE"/>
    <w:rsid w:val="0043547F"/>
    <w:rsid w:val="0043745F"/>
    <w:rsid w:val="0044029F"/>
    <w:rsid w:val="00445649"/>
    <w:rsid w:val="00455AA8"/>
    <w:rsid w:val="004564C5"/>
    <w:rsid w:val="004568DB"/>
    <w:rsid w:val="00462110"/>
    <w:rsid w:val="00472CC5"/>
    <w:rsid w:val="00473CF3"/>
    <w:rsid w:val="0048267C"/>
    <w:rsid w:val="00486779"/>
    <w:rsid w:val="004876B9"/>
    <w:rsid w:val="004922D6"/>
    <w:rsid w:val="00493A79"/>
    <w:rsid w:val="00495051"/>
    <w:rsid w:val="004A23A4"/>
    <w:rsid w:val="004A6A60"/>
    <w:rsid w:val="004A78C4"/>
    <w:rsid w:val="004B2473"/>
    <w:rsid w:val="004C0D68"/>
    <w:rsid w:val="004C1798"/>
    <w:rsid w:val="004C7921"/>
    <w:rsid w:val="004D327F"/>
    <w:rsid w:val="004E055A"/>
    <w:rsid w:val="004E3261"/>
    <w:rsid w:val="004E6F8A"/>
    <w:rsid w:val="004E78C8"/>
    <w:rsid w:val="004F068D"/>
    <w:rsid w:val="00500534"/>
    <w:rsid w:val="005017FD"/>
    <w:rsid w:val="005054CD"/>
    <w:rsid w:val="005151ED"/>
    <w:rsid w:val="00516C03"/>
    <w:rsid w:val="00516E9E"/>
    <w:rsid w:val="00517E5C"/>
    <w:rsid w:val="005343CA"/>
    <w:rsid w:val="00535166"/>
    <w:rsid w:val="00536146"/>
    <w:rsid w:val="00537C30"/>
    <w:rsid w:val="005523B6"/>
    <w:rsid w:val="00553BF5"/>
    <w:rsid w:val="005561F1"/>
    <w:rsid w:val="005573BB"/>
    <w:rsid w:val="00557B2E"/>
    <w:rsid w:val="00561267"/>
    <w:rsid w:val="00563BC3"/>
    <w:rsid w:val="00573305"/>
    <w:rsid w:val="00574342"/>
    <w:rsid w:val="00574BD8"/>
    <w:rsid w:val="00575643"/>
    <w:rsid w:val="00584852"/>
    <w:rsid w:val="00585D54"/>
    <w:rsid w:val="00590087"/>
    <w:rsid w:val="00592B45"/>
    <w:rsid w:val="00593DC9"/>
    <w:rsid w:val="00594707"/>
    <w:rsid w:val="005950B0"/>
    <w:rsid w:val="005A0530"/>
    <w:rsid w:val="005A313A"/>
    <w:rsid w:val="005A50D4"/>
    <w:rsid w:val="005A7B7A"/>
    <w:rsid w:val="005B07D2"/>
    <w:rsid w:val="005B2398"/>
    <w:rsid w:val="005B3306"/>
    <w:rsid w:val="005B5AE9"/>
    <w:rsid w:val="005B6380"/>
    <w:rsid w:val="005C4449"/>
    <w:rsid w:val="005C4F58"/>
    <w:rsid w:val="005D3FEC"/>
    <w:rsid w:val="005D44BE"/>
    <w:rsid w:val="005E4542"/>
    <w:rsid w:val="005E4DE5"/>
    <w:rsid w:val="005F46CA"/>
    <w:rsid w:val="005F562C"/>
    <w:rsid w:val="005F5ECC"/>
    <w:rsid w:val="00602D16"/>
    <w:rsid w:val="00602DF5"/>
    <w:rsid w:val="00607ABE"/>
    <w:rsid w:val="00607ED4"/>
    <w:rsid w:val="00607F20"/>
    <w:rsid w:val="00611EC4"/>
    <w:rsid w:val="00620B3F"/>
    <w:rsid w:val="00620EE2"/>
    <w:rsid w:val="00634A74"/>
    <w:rsid w:val="00635BA9"/>
    <w:rsid w:val="0064068A"/>
    <w:rsid w:val="006418C6"/>
    <w:rsid w:val="00644D07"/>
    <w:rsid w:val="00645B24"/>
    <w:rsid w:val="006515C6"/>
    <w:rsid w:val="00654893"/>
    <w:rsid w:val="00655F0B"/>
    <w:rsid w:val="006601CA"/>
    <w:rsid w:val="006629D5"/>
    <w:rsid w:val="00664786"/>
    <w:rsid w:val="00664B18"/>
    <w:rsid w:val="006657CB"/>
    <w:rsid w:val="00665B94"/>
    <w:rsid w:val="00671BBB"/>
    <w:rsid w:val="00673487"/>
    <w:rsid w:val="00680536"/>
    <w:rsid w:val="00681DF6"/>
    <w:rsid w:val="00682237"/>
    <w:rsid w:val="0068318D"/>
    <w:rsid w:val="00683266"/>
    <w:rsid w:val="00684B20"/>
    <w:rsid w:val="00684C4A"/>
    <w:rsid w:val="00690153"/>
    <w:rsid w:val="00692E70"/>
    <w:rsid w:val="006A24DA"/>
    <w:rsid w:val="006A35AC"/>
    <w:rsid w:val="006A5B78"/>
    <w:rsid w:val="006A7F7F"/>
    <w:rsid w:val="006B17D2"/>
    <w:rsid w:val="006B2753"/>
    <w:rsid w:val="006B4280"/>
    <w:rsid w:val="006B4887"/>
    <w:rsid w:val="006B71B3"/>
    <w:rsid w:val="006C028B"/>
    <w:rsid w:val="006C2BC0"/>
    <w:rsid w:val="006C4F96"/>
    <w:rsid w:val="006C62A5"/>
    <w:rsid w:val="006C7F8E"/>
    <w:rsid w:val="006D4652"/>
    <w:rsid w:val="006D61B5"/>
    <w:rsid w:val="006D74B7"/>
    <w:rsid w:val="006D7B59"/>
    <w:rsid w:val="006E1383"/>
    <w:rsid w:val="006E259E"/>
    <w:rsid w:val="006E2958"/>
    <w:rsid w:val="006E6E07"/>
    <w:rsid w:val="006E7E00"/>
    <w:rsid w:val="006F03EA"/>
    <w:rsid w:val="006F0776"/>
    <w:rsid w:val="006F70FF"/>
    <w:rsid w:val="00701FF7"/>
    <w:rsid w:val="00707673"/>
    <w:rsid w:val="00710717"/>
    <w:rsid w:val="0071674B"/>
    <w:rsid w:val="00717D23"/>
    <w:rsid w:val="0073596E"/>
    <w:rsid w:val="00744EEC"/>
    <w:rsid w:val="00745EFD"/>
    <w:rsid w:val="00751297"/>
    <w:rsid w:val="0075157C"/>
    <w:rsid w:val="0075252A"/>
    <w:rsid w:val="00754D3A"/>
    <w:rsid w:val="00757826"/>
    <w:rsid w:val="00760301"/>
    <w:rsid w:val="00764B84"/>
    <w:rsid w:val="0077575D"/>
    <w:rsid w:val="0078034D"/>
    <w:rsid w:val="007833EE"/>
    <w:rsid w:val="00785339"/>
    <w:rsid w:val="00790BCC"/>
    <w:rsid w:val="00792C17"/>
    <w:rsid w:val="007974F5"/>
    <w:rsid w:val="007A1B74"/>
    <w:rsid w:val="007A1E11"/>
    <w:rsid w:val="007A32C3"/>
    <w:rsid w:val="007A4BE3"/>
    <w:rsid w:val="007B0F49"/>
    <w:rsid w:val="007B5934"/>
    <w:rsid w:val="007B5A28"/>
    <w:rsid w:val="007B77F6"/>
    <w:rsid w:val="007C3753"/>
    <w:rsid w:val="007C413F"/>
    <w:rsid w:val="007C4200"/>
    <w:rsid w:val="007C546C"/>
    <w:rsid w:val="007C6407"/>
    <w:rsid w:val="007C7E14"/>
    <w:rsid w:val="007D0F4F"/>
    <w:rsid w:val="007D1158"/>
    <w:rsid w:val="007D5F8F"/>
    <w:rsid w:val="007E4CD2"/>
    <w:rsid w:val="007F5366"/>
    <w:rsid w:val="007F7421"/>
    <w:rsid w:val="008014C7"/>
    <w:rsid w:val="0081138D"/>
    <w:rsid w:val="00812C46"/>
    <w:rsid w:val="008156D0"/>
    <w:rsid w:val="0082211B"/>
    <w:rsid w:val="00823288"/>
    <w:rsid w:val="00823855"/>
    <w:rsid w:val="00826472"/>
    <w:rsid w:val="008321E9"/>
    <w:rsid w:val="0083452B"/>
    <w:rsid w:val="008347CF"/>
    <w:rsid w:val="00841D15"/>
    <w:rsid w:val="00843B8C"/>
    <w:rsid w:val="00847095"/>
    <w:rsid w:val="008524E6"/>
    <w:rsid w:val="00854F1E"/>
    <w:rsid w:val="00855783"/>
    <w:rsid w:val="00856815"/>
    <w:rsid w:val="00857E34"/>
    <w:rsid w:val="00863ABC"/>
    <w:rsid w:val="00867AE4"/>
    <w:rsid w:val="008719C7"/>
    <w:rsid w:val="0087302D"/>
    <w:rsid w:val="0088222A"/>
    <w:rsid w:val="00882270"/>
    <w:rsid w:val="008905F1"/>
    <w:rsid w:val="008921DB"/>
    <w:rsid w:val="008A5A95"/>
    <w:rsid w:val="008A76FD"/>
    <w:rsid w:val="008B0CF8"/>
    <w:rsid w:val="008B2D09"/>
    <w:rsid w:val="008B2D3B"/>
    <w:rsid w:val="008C43C1"/>
    <w:rsid w:val="008C537F"/>
    <w:rsid w:val="008C6792"/>
    <w:rsid w:val="008D3B5C"/>
    <w:rsid w:val="008D658B"/>
    <w:rsid w:val="008F069F"/>
    <w:rsid w:val="008F2AAB"/>
    <w:rsid w:val="009133CF"/>
    <w:rsid w:val="009138CA"/>
    <w:rsid w:val="00914F5D"/>
    <w:rsid w:val="0091698E"/>
    <w:rsid w:val="009201A9"/>
    <w:rsid w:val="0092456B"/>
    <w:rsid w:val="00924DFB"/>
    <w:rsid w:val="00927502"/>
    <w:rsid w:val="00930951"/>
    <w:rsid w:val="009413FD"/>
    <w:rsid w:val="009437A2"/>
    <w:rsid w:val="00944B28"/>
    <w:rsid w:val="009452B5"/>
    <w:rsid w:val="00946153"/>
    <w:rsid w:val="00950541"/>
    <w:rsid w:val="00950A4F"/>
    <w:rsid w:val="009533A6"/>
    <w:rsid w:val="00960BED"/>
    <w:rsid w:val="009616E3"/>
    <w:rsid w:val="009672B4"/>
    <w:rsid w:val="00971A08"/>
    <w:rsid w:val="009740A9"/>
    <w:rsid w:val="0097419D"/>
    <w:rsid w:val="00985B73"/>
    <w:rsid w:val="00986269"/>
    <w:rsid w:val="00986D94"/>
    <w:rsid w:val="009870A7"/>
    <w:rsid w:val="009A3243"/>
    <w:rsid w:val="009A3BC4"/>
    <w:rsid w:val="009A49DE"/>
    <w:rsid w:val="009A6F9A"/>
    <w:rsid w:val="009B08DB"/>
    <w:rsid w:val="009B1504"/>
    <w:rsid w:val="009B1936"/>
    <w:rsid w:val="009D0B75"/>
    <w:rsid w:val="009D281B"/>
    <w:rsid w:val="009D3A2E"/>
    <w:rsid w:val="009D3CC4"/>
    <w:rsid w:val="009E5387"/>
    <w:rsid w:val="009F448C"/>
    <w:rsid w:val="009F5D77"/>
    <w:rsid w:val="00A03F01"/>
    <w:rsid w:val="00A07278"/>
    <w:rsid w:val="00A10539"/>
    <w:rsid w:val="00A11AE6"/>
    <w:rsid w:val="00A15763"/>
    <w:rsid w:val="00A17CA3"/>
    <w:rsid w:val="00A22172"/>
    <w:rsid w:val="00A242B3"/>
    <w:rsid w:val="00A30CA2"/>
    <w:rsid w:val="00A338A3"/>
    <w:rsid w:val="00A36378"/>
    <w:rsid w:val="00A40BE3"/>
    <w:rsid w:val="00A4332E"/>
    <w:rsid w:val="00A4757E"/>
    <w:rsid w:val="00A47750"/>
    <w:rsid w:val="00A47E03"/>
    <w:rsid w:val="00A504AA"/>
    <w:rsid w:val="00A55537"/>
    <w:rsid w:val="00A5585E"/>
    <w:rsid w:val="00A66EAE"/>
    <w:rsid w:val="00A70E1E"/>
    <w:rsid w:val="00A71469"/>
    <w:rsid w:val="00A727A1"/>
    <w:rsid w:val="00A72CB1"/>
    <w:rsid w:val="00A83A76"/>
    <w:rsid w:val="00A84B2F"/>
    <w:rsid w:val="00A86170"/>
    <w:rsid w:val="00A91C26"/>
    <w:rsid w:val="00A925C6"/>
    <w:rsid w:val="00A9428F"/>
    <w:rsid w:val="00AA62EE"/>
    <w:rsid w:val="00AC295C"/>
    <w:rsid w:val="00AC395C"/>
    <w:rsid w:val="00AC52EE"/>
    <w:rsid w:val="00AC66F3"/>
    <w:rsid w:val="00AD2775"/>
    <w:rsid w:val="00AD7E51"/>
    <w:rsid w:val="00AE25BF"/>
    <w:rsid w:val="00AE5139"/>
    <w:rsid w:val="00AF55EE"/>
    <w:rsid w:val="00B003DE"/>
    <w:rsid w:val="00B03C01"/>
    <w:rsid w:val="00B03C32"/>
    <w:rsid w:val="00B04DD5"/>
    <w:rsid w:val="00B05559"/>
    <w:rsid w:val="00B05F0B"/>
    <w:rsid w:val="00B078D6"/>
    <w:rsid w:val="00B3015C"/>
    <w:rsid w:val="00B33BA7"/>
    <w:rsid w:val="00B340E9"/>
    <w:rsid w:val="00B36331"/>
    <w:rsid w:val="00B372D5"/>
    <w:rsid w:val="00B404B9"/>
    <w:rsid w:val="00B40728"/>
    <w:rsid w:val="00B44B3A"/>
    <w:rsid w:val="00B45ECE"/>
    <w:rsid w:val="00B51421"/>
    <w:rsid w:val="00B527F9"/>
    <w:rsid w:val="00B52D2F"/>
    <w:rsid w:val="00B60617"/>
    <w:rsid w:val="00B61379"/>
    <w:rsid w:val="00B61B29"/>
    <w:rsid w:val="00B74966"/>
    <w:rsid w:val="00B749F8"/>
    <w:rsid w:val="00B80254"/>
    <w:rsid w:val="00B804E9"/>
    <w:rsid w:val="00B8098B"/>
    <w:rsid w:val="00B86279"/>
    <w:rsid w:val="00B86496"/>
    <w:rsid w:val="00B90794"/>
    <w:rsid w:val="00B950FA"/>
    <w:rsid w:val="00B95BFB"/>
    <w:rsid w:val="00BA3A53"/>
    <w:rsid w:val="00BA4095"/>
    <w:rsid w:val="00BA5B43"/>
    <w:rsid w:val="00BB0953"/>
    <w:rsid w:val="00BB48E7"/>
    <w:rsid w:val="00BB6E87"/>
    <w:rsid w:val="00BB7DFE"/>
    <w:rsid w:val="00BC26C5"/>
    <w:rsid w:val="00BC642A"/>
    <w:rsid w:val="00BD0188"/>
    <w:rsid w:val="00BD1BCA"/>
    <w:rsid w:val="00BD2A9F"/>
    <w:rsid w:val="00BD2B7B"/>
    <w:rsid w:val="00BD2DE3"/>
    <w:rsid w:val="00BD40F1"/>
    <w:rsid w:val="00BE0927"/>
    <w:rsid w:val="00BE1B14"/>
    <w:rsid w:val="00BE2F1B"/>
    <w:rsid w:val="00BE30A0"/>
    <w:rsid w:val="00BE79A7"/>
    <w:rsid w:val="00C06014"/>
    <w:rsid w:val="00C06C23"/>
    <w:rsid w:val="00C14D91"/>
    <w:rsid w:val="00C154CD"/>
    <w:rsid w:val="00C202BB"/>
    <w:rsid w:val="00C211FD"/>
    <w:rsid w:val="00C22DE9"/>
    <w:rsid w:val="00C250B5"/>
    <w:rsid w:val="00C260D9"/>
    <w:rsid w:val="00C26E2B"/>
    <w:rsid w:val="00C33B30"/>
    <w:rsid w:val="00C355F6"/>
    <w:rsid w:val="00C403D1"/>
    <w:rsid w:val="00C40ACE"/>
    <w:rsid w:val="00C40C2D"/>
    <w:rsid w:val="00C41F14"/>
    <w:rsid w:val="00C437D4"/>
    <w:rsid w:val="00C43D1E"/>
    <w:rsid w:val="00C43DEE"/>
    <w:rsid w:val="00C50F7C"/>
    <w:rsid w:val="00C54D23"/>
    <w:rsid w:val="00C56DA1"/>
    <w:rsid w:val="00C57C50"/>
    <w:rsid w:val="00C66086"/>
    <w:rsid w:val="00C66EB5"/>
    <w:rsid w:val="00C715CA"/>
    <w:rsid w:val="00C77887"/>
    <w:rsid w:val="00C82838"/>
    <w:rsid w:val="00C86FAE"/>
    <w:rsid w:val="00C90F39"/>
    <w:rsid w:val="00C92F3F"/>
    <w:rsid w:val="00C94DA0"/>
    <w:rsid w:val="00C96588"/>
    <w:rsid w:val="00C965DC"/>
    <w:rsid w:val="00CA22FD"/>
    <w:rsid w:val="00CA4447"/>
    <w:rsid w:val="00CA7B7B"/>
    <w:rsid w:val="00CB100B"/>
    <w:rsid w:val="00CB1718"/>
    <w:rsid w:val="00CB5E0C"/>
    <w:rsid w:val="00CB6C4B"/>
    <w:rsid w:val="00CB7F0B"/>
    <w:rsid w:val="00CC4139"/>
    <w:rsid w:val="00CD104C"/>
    <w:rsid w:val="00CD2019"/>
    <w:rsid w:val="00CE6BA1"/>
    <w:rsid w:val="00CF0050"/>
    <w:rsid w:val="00CF1FCB"/>
    <w:rsid w:val="00CF3414"/>
    <w:rsid w:val="00CF5065"/>
    <w:rsid w:val="00CF5B20"/>
    <w:rsid w:val="00CF7552"/>
    <w:rsid w:val="00D070C1"/>
    <w:rsid w:val="00D10A43"/>
    <w:rsid w:val="00D140D7"/>
    <w:rsid w:val="00D1509B"/>
    <w:rsid w:val="00D213ED"/>
    <w:rsid w:val="00D23941"/>
    <w:rsid w:val="00D26529"/>
    <w:rsid w:val="00D2777C"/>
    <w:rsid w:val="00D33650"/>
    <w:rsid w:val="00D36C9A"/>
    <w:rsid w:val="00D373B3"/>
    <w:rsid w:val="00D4509C"/>
    <w:rsid w:val="00D45326"/>
    <w:rsid w:val="00D470BD"/>
    <w:rsid w:val="00D523E5"/>
    <w:rsid w:val="00D55B03"/>
    <w:rsid w:val="00D5695C"/>
    <w:rsid w:val="00D61A33"/>
    <w:rsid w:val="00D71F40"/>
    <w:rsid w:val="00D72E80"/>
    <w:rsid w:val="00D77416"/>
    <w:rsid w:val="00D82C39"/>
    <w:rsid w:val="00D8712A"/>
    <w:rsid w:val="00D91863"/>
    <w:rsid w:val="00D95361"/>
    <w:rsid w:val="00D970DE"/>
    <w:rsid w:val="00DA55DB"/>
    <w:rsid w:val="00DA74F3"/>
    <w:rsid w:val="00DB4AD1"/>
    <w:rsid w:val="00DB5692"/>
    <w:rsid w:val="00DB598D"/>
    <w:rsid w:val="00DB625F"/>
    <w:rsid w:val="00DB630B"/>
    <w:rsid w:val="00DB6A5D"/>
    <w:rsid w:val="00DB7DAB"/>
    <w:rsid w:val="00DC1983"/>
    <w:rsid w:val="00DC2382"/>
    <w:rsid w:val="00DD04CA"/>
    <w:rsid w:val="00DD58B7"/>
    <w:rsid w:val="00DE0393"/>
    <w:rsid w:val="00DE20A9"/>
    <w:rsid w:val="00DE2616"/>
    <w:rsid w:val="00DE3846"/>
    <w:rsid w:val="00DF0366"/>
    <w:rsid w:val="00DF13D8"/>
    <w:rsid w:val="00DF39DD"/>
    <w:rsid w:val="00DF64F0"/>
    <w:rsid w:val="00E001A1"/>
    <w:rsid w:val="00E0042A"/>
    <w:rsid w:val="00E033E0"/>
    <w:rsid w:val="00E050CF"/>
    <w:rsid w:val="00E0602B"/>
    <w:rsid w:val="00E13CB2"/>
    <w:rsid w:val="00E14187"/>
    <w:rsid w:val="00E264B8"/>
    <w:rsid w:val="00E27B58"/>
    <w:rsid w:val="00E34AC3"/>
    <w:rsid w:val="00E360F1"/>
    <w:rsid w:val="00E525E0"/>
    <w:rsid w:val="00E60E69"/>
    <w:rsid w:val="00E64636"/>
    <w:rsid w:val="00E73FC2"/>
    <w:rsid w:val="00E75E70"/>
    <w:rsid w:val="00E77390"/>
    <w:rsid w:val="00E7781C"/>
    <w:rsid w:val="00E77D2E"/>
    <w:rsid w:val="00E8454D"/>
    <w:rsid w:val="00E8599B"/>
    <w:rsid w:val="00E90930"/>
    <w:rsid w:val="00E90B85"/>
    <w:rsid w:val="00E947C8"/>
    <w:rsid w:val="00E97426"/>
    <w:rsid w:val="00E97D6F"/>
    <w:rsid w:val="00EA0B01"/>
    <w:rsid w:val="00EA0E79"/>
    <w:rsid w:val="00EC2397"/>
    <w:rsid w:val="00ED567B"/>
    <w:rsid w:val="00ED5D28"/>
    <w:rsid w:val="00ED6BE0"/>
    <w:rsid w:val="00ED6C6D"/>
    <w:rsid w:val="00ED7A5B"/>
    <w:rsid w:val="00EE085E"/>
    <w:rsid w:val="00EE1AB4"/>
    <w:rsid w:val="00EE444B"/>
    <w:rsid w:val="00EE7407"/>
    <w:rsid w:val="00EF3129"/>
    <w:rsid w:val="00EF6094"/>
    <w:rsid w:val="00F010F6"/>
    <w:rsid w:val="00F01B5D"/>
    <w:rsid w:val="00F026BC"/>
    <w:rsid w:val="00F04273"/>
    <w:rsid w:val="00F0454F"/>
    <w:rsid w:val="00F11961"/>
    <w:rsid w:val="00F13FC0"/>
    <w:rsid w:val="00F22A2A"/>
    <w:rsid w:val="00F23BC4"/>
    <w:rsid w:val="00F32AD8"/>
    <w:rsid w:val="00F3352B"/>
    <w:rsid w:val="00F34B10"/>
    <w:rsid w:val="00F3784E"/>
    <w:rsid w:val="00F403B0"/>
    <w:rsid w:val="00F41A27"/>
    <w:rsid w:val="00F4338D"/>
    <w:rsid w:val="00F440D3"/>
    <w:rsid w:val="00F51E05"/>
    <w:rsid w:val="00F609AE"/>
    <w:rsid w:val="00F62ABD"/>
    <w:rsid w:val="00F765F5"/>
    <w:rsid w:val="00F8549B"/>
    <w:rsid w:val="00F859D6"/>
    <w:rsid w:val="00F91CD0"/>
    <w:rsid w:val="00F921F1"/>
    <w:rsid w:val="00FA1681"/>
    <w:rsid w:val="00FA6F98"/>
    <w:rsid w:val="00FB0DC7"/>
    <w:rsid w:val="00FB1332"/>
    <w:rsid w:val="00FB14F2"/>
    <w:rsid w:val="00FB4E9E"/>
    <w:rsid w:val="00FC0804"/>
    <w:rsid w:val="00FC368F"/>
    <w:rsid w:val="00FC3B6D"/>
    <w:rsid w:val="00FC4813"/>
    <w:rsid w:val="00FC5717"/>
    <w:rsid w:val="00FD0250"/>
    <w:rsid w:val="00FD3A4E"/>
    <w:rsid w:val="00FD7BE3"/>
    <w:rsid w:val="00FF5DAD"/>
    <w:rsid w:val="00FF5FFE"/>
    <w:rsid w:val="00FF767B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6B488A"/>
  <w15:docId w15:val="{89F107BC-A0B4-4086-B0E2-1225242F3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05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9505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9505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5054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5054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5054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50541"/>
    <w:pPr>
      <w:outlineLvl w:val="5"/>
    </w:pPr>
  </w:style>
  <w:style w:type="paragraph" w:styleId="Heading7">
    <w:name w:val="heading 7"/>
    <w:basedOn w:val="H6"/>
    <w:next w:val="Normal"/>
    <w:qFormat/>
    <w:rsid w:val="00950541"/>
    <w:pPr>
      <w:outlineLvl w:val="6"/>
    </w:pPr>
  </w:style>
  <w:style w:type="paragraph" w:styleId="Heading8">
    <w:name w:val="heading 8"/>
    <w:basedOn w:val="Heading1"/>
    <w:next w:val="Normal"/>
    <w:qFormat/>
    <w:rsid w:val="009505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054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5054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8719C7"/>
    <w:pPr>
      <w:widowControl w:val="0"/>
    </w:pPr>
    <w:rPr>
      <w:i/>
      <w:lang w:val="en-US"/>
    </w:rPr>
  </w:style>
  <w:style w:type="paragraph" w:styleId="Header">
    <w:name w:val="header"/>
    <w:rsid w:val="009505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8719C7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8719C7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50541"/>
    <w:rPr>
      <w:b/>
    </w:rPr>
  </w:style>
  <w:style w:type="paragraph" w:customStyle="1" w:styleId="HE">
    <w:name w:val="HE"/>
    <w:basedOn w:val="Normal"/>
    <w:rsid w:val="008719C7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50541"/>
    <w:pPr>
      <w:spacing w:before="180"/>
      <w:ind w:left="2693" w:hanging="2693"/>
    </w:pPr>
    <w:rPr>
      <w:b/>
    </w:rPr>
  </w:style>
  <w:style w:type="paragraph" w:styleId="TOC1">
    <w:name w:val="toc 1"/>
    <w:semiHidden/>
    <w:rsid w:val="009505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505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50541"/>
    <w:pPr>
      <w:ind w:left="1701" w:hanging="1701"/>
    </w:pPr>
  </w:style>
  <w:style w:type="paragraph" w:styleId="TOC4">
    <w:name w:val="toc 4"/>
    <w:basedOn w:val="TOC3"/>
    <w:semiHidden/>
    <w:rsid w:val="00950541"/>
    <w:pPr>
      <w:ind w:left="1418" w:hanging="1418"/>
    </w:pPr>
  </w:style>
  <w:style w:type="paragraph" w:styleId="TOC3">
    <w:name w:val="toc 3"/>
    <w:basedOn w:val="TOC2"/>
    <w:semiHidden/>
    <w:rsid w:val="00950541"/>
    <w:pPr>
      <w:ind w:left="1134" w:hanging="1134"/>
    </w:pPr>
  </w:style>
  <w:style w:type="paragraph" w:styleId="TOC2">
    <w:name w:val="toc 2"/>
    <w:basedOn w:val="TOC1"/>
    <w:semiHidden/>
    <w:rsid w:val="0095054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0541"/>
    <w:pPr>
      <w:ind w:left="284"/>
    </w:pPr>
  </w:style>
  <w:style w:type="paragraph" w:styleId="Index1">
    <w:name w:val="index 1"/>
    <w:basedOn w:val="Normal"/>
    <w:semiHidden/>
    <w:rsid w:val="00950541"/>
    <w:pPr>
      <w:keepLines/>
      <w:spacing w:after="0"/>
    </w:pPr>
  </w:style>
  <w:style w:type="paragraph" w:customStyle="1" w:styleId="ZH">
    <w:name w:val="ZH"/>
    <w:rsid w:val="009505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50541"/>
    <w:pPr>
      <w:outlineLvl w:val="9"/>
    </w:pPr>
  </w:style>
  <w:style w:type="paragraph" w:styleId="ListNumber2">
    <w:name w:val="List Number 2"/>
    <w:basedOn w:val="ListNumber"/>
    <w:rsid w:val="00950541"/>
    <w:pPr>
      <w:ind w:left="851"/>
    </w:pPr>
  </w:style>
  <w:style w:type="character" w:styleId="FootnoteReference">
    <w:name w:val="footnote reference"/>
    <w:semiHidden/>
    <w:rsid w:val="00950541"/>
    <w:rPr>
      <w:b/>
      <w:position w:val="6"/>
      <w:sz w:val="16"/>
    </w:rPr>
  </w:style>
  <w:style w:type="paragraph" w:styleId="FootnoteText">
    <w:name w:val="footnote text"/>
    <w:basedOn w:val="Normal"/>
    <w:semiHidden/>
    <w:rsid w:val="009505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50541"/>
    <w:pPr>
      <w:jc w:val="center"/>
    </w:pPr>
  </w:style>
  <w:style w:type="paragraph" w:customStyle="1" w:styleId="TF">
    <w:name w:val="TF"/>
    <w:basedOn w:val="TH"/>
    <w:rsid w:val="00950541"/>
    <w:pPr>
      <w:keepNext w:val="0"/>
      <w:spacing w:before="0" w:after="240"/>
    </w:pPr>
  </w:style>
  <w:style w:type="paragraph" w:customStyle="1" w:styleId="NO">
    <w:name w:val="NO"/>
    <w:basedOn w:val="Normal"/>
    <w:rsid w:val="00950541"/>
    <w:pPr>
      <w:keepLines/>
      <w:ind w:left="1135" w:hanging="851"/>
    </w:pPr>
  </w:style>
  <w:style w:type="paragraph" w:styleId="TOC9">
    <w:name w:val="toc 9"/>
    <w:basedOn w:val="TOC8"/>
    <w:semiHidden/>
    <w:rsid w:val="00950541"/>
    <w:pPr>
      <w:ind w:left="1418" w:hanging="1418"/>
    </w:pPr>
  </w:style>
  <w:style w:type="paragraph" w:customStyle="1" w:styleId="EX">
    <w:name w:val="EX"/>
    <w:basedOn w:val="Normal"/>
    <w:rsid w:val="00950541"/>
    <w:pPr>
      <w:keepLines/>
      <w:ind w:left="1702" w:hanging="1418"/>
    </w:pPr>
  </w:style>
  <w:style w:type="paragraph" w:customStyle="1" w:styleId="FP">
    <w:name w:val="FP"/>
    <w:basedOn w:val="Normal"/>
    <w:rsid w:val="00950541"/>
    <w:pPr>
      <w:spacing w:after="0"/>
    </w:pPr>
  </w:style>
  <w:style w:type="paragraph" w:customStyle="1" w:styleId="LD">
    <w:name w:val="LD"/>
    <w:rsid w:val="009505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50541"/>
    <w:pPr>
      <w:spacing w:after="0"/>
    </w:pPr>
  </w:style>
  <w:style w:type="paragraph" w:customStyle="1" w:styleId="EW">
    <w:name w:val="EW"/>
    <w:basedOn w:val="EX"/>
    <w:rsid w:val="00950541"/>
    <w:pPr>
      <w:spacing w:after="0"/>
    </w:pPr>
  </w:style>
  <w:style w:type="paragraph" w:styleId="TOC6">
    <w:name w:val="toc 6"/>
    <w:basedOn w:val="TOC5"/>
    <w:next w:val="Normal"/>
    <w:semiHidden/>
    <w:rsid w:val="00950541"/>
    <w:pPr>
      <w:ind w:left="1985" w:hanging="1985"/>
    </w:pPr>
  </w:style>
  <w:style w:type="paragraph" w:styleId="TOC7">
    <w:name w:val="toc 7"/>
    <w:basedOn w:val="TOC6"/>
    <w:next w:val="Normal"/>
    <w:semiHidden/>
    <w:rsid w:val="00950541"/>
    <w:pPr>
      <w:ind w:left="2268" w:hanging="2268"/>
    </w:pPr>
  </w:style>
  <w:style w:type="paragraph" w:styleId="ListBullet2">
    <w:name w:val="List Bullet 2"/>
    <w:basedOn w:val="ListBullet"/>
    <w:rsid w:val="00950541"/>
    <w:pPr>
      <w:ind w:left="851"/>
    </w:pPr>
  </w:style>
  <w:style w:type="paragraph" w:styleId="ListBullet3">
    <w:name w:val="List Bullet 3"/>
    <w:basedOn w:val="ListBullet2"/>
    <w:rsid w:val="00950541"/>
    <w:pPr>
      <w:ind w:left="1135"/>
    </w:pPr>
  </w:style>
  <w:style w:type="paragraph" w:styleId="ListNumber">
    <w:name w:val="List Number"/>
    <w:basedOn w:val="List"/>
    <w:rsid w:val="00950541"/>
  </w:style>
  <w:style w:type="paragraph" w:customStyle="1" w:styleId="EQ">
    <w:name w:val="EQ"/>
    <w:basedOn w:val="Normal"/>
    <w:next w:val="Normal"/>
    <w:rsid w:val="009505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505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05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05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50541"/>
    <w:pPr>
      <w:jc w:val="right"/>
    </w:pPr>
  </w:style>
  <w:style w:type="paragraph" w:customStyle="1" w:styleId="H6">
    <w:name w:val="H6"/>
    <w:basedOn w:val="Heading5"/>
    <w:next w:val="Normal"/>
    <w:rsid w:val="009505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0541"/>
    <w:pPr>
      <w:ind w:left="851" w:hanging="851"/>
    </w:pPr>
  </w:style>
  <w:style w:type="paragraph" w:customStyle="1" w:styleId="ZA">
    <w:name w:val="ZA"/>
    <w:rsid w:val="009505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505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505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505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50541"/>
    <w:pPr>
      <w:framePr w:wrap="notBeside" w:y="16161"/>
    </w:pPr>
  </w:style>
  <w:style w:type="character" w:customStyle="1" w:styleId="ZGSM">
    <w:name w:val="ZGSM"/>
    <w:rsid w:val="00950541"/>
  </w:style>
  <w:style w:type="paragraph" w:styleId="List2">
    <w:name w:val="List 2"/>
    <w:basedOn w:val="List"/>
    <w:rsid w:val="00950541"/>
    <w:pPr>
      <w:ind w:left="851"/>
    </w:pPr>
  </w:style>
  <w:style w:type="paragraph" w:customStyle="1" w:styleId="ZG">
    <w:name w:val="ZG"/>
    <w:rsid w:val="009505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950541"/>
    <w:pPr>
      <w:ind w:left="1135"/>
    </w:pPr>
  </w:style>
  <w:style w:type="paragraph" w:styleId="List4">
    <w:name w:val="List 4"/>
    <w:basedOn w:val="List3"/>
    <w:rsid w:val="00950541"/>
    <w:pPr>
      <w:ind w:left="1418"/>
    </w:pPr>
  </w:style>
  <w:style w:type="paragraph" w:styleId="List5">
    <w:name w:val="List 5"/>
    <w:basedOn w:val="List4"/>
    <w:rsid w:val="00950541"/>
    <w:pPr>
      <w:ind w:left="1702"/>
    </w:pPr>
  </w:style>
  <w:style w:type="paragraph" w:customStyle="1" w:styleId="EditorsNote">
    <w:name w:val="Editor's Note"/>
    <w:basedOn w:val="NO"/>
    <w:rsid w:val="00950541"/>
    <w:rPr>
      <w:color w:val="FF0000"/>
    </w:rPr>
  </w:style>
  <w:style w:type="paragraph" w:styleId="List">
    <w:name w:val="List"/>
    <w:basedOn w:val="Normal"/>
    <w:rsid w:val="00950541"/>
    <w:pPr>
      <w:ind w:left="568" w:hanging="284"/>
    </w:pPr>
  </w:style>
  <w:style w:type="paragraph" w:styleId="ListBullet">
    <w:name w:val="List Bullet"/>
    <w:basedOn w:val="List"/>
    <w:rsid w:val="00950541"/>
  </w:style>
  <w:style w:type="paragraph" w:styleId="ListBullet4">
    <w:name w:val="List Bullet 4"/>
    <w:basedOn w:val="ListBullet3"/>
    <w:rsid w:val="00950541"/>
    <w:pPr>
      <w:ind w:left="1418"/>
    </w:pPr>
  </w:style>
  <w:style w:type="paragraph" w:styleId="ListBullet5">
    <w:name w:val="List Bullet 5"/>
    <w:basedOn w:val="ListBullet4"/>
    <w:rsid w:val="00950541"/>
    <w:pPr>
      <w:ind w:left="1702"/>
    </w:pPr>
  </w:style>
  <w:style w:type="paragraph" w:customStyle="1" w:styleId="B1">
    <w:name w:val="B1"/>
    <w:basedOn w:val="List"/>
    <w:rsid w:val="00950541"/>
  </w:style>
  <w:style w:type="paragraph" w:customStyle="1" w:styleId="B2">
    <w:name w:val="B2"/>
    <w:basedOn w:val="List2"/>
    <w:rsid w:val="00950541"/>
  </w:style>
  <w:style w:type="paragraph" w:customStyle="1" w:styleId="B3">
    <w:name w:val="B3"/>
    <w:basedOn w:val="List3"/>
    <w:rsid w:val="00950541"/>
  </w:style>
  <w:style w:type="paragraph" w:customStyle="1" w:styleId="B4">
    <w:name w:val="B4"/>
    <w:basedOn w:val="List4"/>
    <w:rsid w:val="00950541"/>
  </w:style>
  <w:style w:type="paragraph" w:customStyle="1" w:styleId="B5">
    <w:name w:val="B5"/>
    <w:basedOn w:val="List5"/>
    <w:rsid w:val="00950541"/>
  </w:style>
  <w:style w:type="paragraph" w:styleId="Footer">
    <w:name w:val="footer"/>
    <w:basedOn w:val="Header"/>
    <w:rsid w:val="00950541"/>
    <w:pPr>
      <w:jc w:val="center"/>
    </w:pPr>
    <w:rPr>
      <w:i/>
    </w:rPr>
  </w:style>
  <w:style w:type="paragraph" w:customStyle="1" w:styleId="ZTD">
    <w:name w:val="ZTD"/>
    <w:basedOn w:val="ZB"/>
    <w:rsid w:val="0095054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054015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054015"/>
    <w:rPr>
      <w:rFonts w:ascii="SimSun" w:eastAsia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9672B4"/>
    <w:pPr>
      <w:ind w:left="720"/>
      <w:contextualSpacing/>
    </w:pPr>
  </w:style>
  <w:style w:type="paragraph" w:styleId="Revision">
    <w:name w:val="Revision"/>
    <w:hidden/>
    <w:uiPriority w:val="99"/>
    <w:semiHidden/>
    <w:rsid w:val="00585D5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2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85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6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90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550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99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300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989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41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21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7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696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70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96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029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8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58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311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82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1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0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9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65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60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0766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8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5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58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4409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448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679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06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50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7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90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57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726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25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497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37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965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8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44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7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5451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909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43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234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012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91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76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05E342-6004-435D-AB4B-EA86CEDEF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2149</Words>
  <Characters>10530</Characters>
  <Application>Microsoft Office Word</Application>
  <DocSecurity>0</DocSecurity>
  <Lines>702</Lines>
  <Paragraphs>411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 adapted for RAN</vt:lpstr>
    </vt:vector>
  </TitlesOfParts>
  <Company>Huawei Technologies Co.,Ltd.</Company>
  <LinksUpToDate>false</LinksUpToDate>
  <CharactersWithSpaces>12373</CharactersWithSpaces>
  <SharedDoc>false</SharedDoc>
  <HLinks>
    <vt:vector size="42" baseType="variant">
      <vt:variant>
        <vt:i4>7143437</vt:i4>
      </vt:variant>
      <vt:variant>
        <vt:i4>18</vt:i4>
      </vt:variant>
      <vt:variant>
        <vt:i4>0</vt:i4>
      </vt:variant>
      <vt:variant>
        <vt:i4>5</vt:i4>
      </vt:variant>
      <vt:variant>
        <vt:lpwstr>mailto:wangxiao@qti.qualcomm.com</vt:lpwstr>
      </vt:variant>
      <vt:variant>
        <vt:lpwstr/>
      </vt:variant>
      <vt:variant>
        <vt:i4>3866689</vt:i4>
      </vt:variant>
      <vt:variant>
        <vt:i4>15</vt:i4>
      </vt:variant>
      <vt:variant>
        <vt:i4>0</vt:i4>
      </vt:variant>
      <vt:variant>
        <vt:i4>5</vt:i4>
      </vt:variant>
      <vt:variant>
        <vt:lpwstr>mailto:asbjorn.grovlen@ericsson.com</vt:lpwstr>
      </vt:variant>
      <vt:variant>
        <vt:lpwstr/>
      </vt:variant>
      <vt:variant>
        <vt:i4>5505086</vt:i4>
      </vt:variant>
      <vt:variant>
        <vt:i4>12</vt:i4>
      </vt:variant>
      <vt:variant>
        <vt:i4>0</vt:i4>
      </vt:variant>
      <vt:variant>
        <vt:i4>5</vt:i4>
      </vt:variant>
      <vt:variant>
        <vt:lpwstr>mailto:matthew.webb@huawei.com</vt:lpwstr>
      </vt:variant>
      <vt:variant>
        <vt:lpwstr/>
      </vt:variant>
      <vt:variant>
        <vt:i4>3866716</vt:i4>
      </vt:variant>
      <vt:variant>
        <vt:i4>9</vt:i4>
      </vt:variant>
      <vt:variant>
        <vt:i4>0</vt:i4>
      </vt:variant>
      <vt:variant>
        <vt:i4>5</vt:i4>
      </vt:variant>
      <vt:variant>
        <vt:lpwstr>mailto:chris.pudney@vodafone.com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creator>Joern Krause</dc:creator>
  <cp:keywords>CTPClassification=CTP_IC:VisualMarkings=</cp:keywords>
  <cp:lastModifiedBy>Intel</cp:lastModifiedBy>
  <cp:revision>4</cp:revision>
  <cp:lastPrinted>2000-02-29T11:31:00Z</cp:lastPrinted>
  <dcterms:created xsi:type="dcterms:W3CDTF">2016-06-16T07:30:00Z</dcterms:created>
  <dcterms:modified xsi:type="dcterms:W3CDTF">2016-06-16T07:31:00Z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new_ms_pID_72543">
    <vt:lpwstr>(3)Ixrl97FWmb/xGqkrAhKRA49m+FeRfc7c7jtE4w6CXyGyCH+lf6Xdh+D83OAvrRZgY8agONcj
v0rwBE6t5vI5+XP9iwhxCpGypeLyPgZFj5PQHUWgjok1oN/aZM/eXp5RpyPI0QGlvR2quTpl
QDltqULyf18zxVX1SykcuQnd6JBHlyAgpZLQjixFrYQOJW088jUi8Ikf1EjfYRJk68E/ziXY
e4infT9OmBIH9HDR5B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MBDaINc9jjXy9NpWcdwdBXpCPJOKamZyBn81b7lM17ryCRW6eNGXQk
2D1xoehbCip6DolwSKPczZIOBDMnwSjTAUgx8ZYxfg0royfRvLgeejLbWx/HfHU9t2SwS4yG
FyVvKpbGOzM41ZsAcK3lZ9UECedaESxpjnhwt9zn8JjNNo8t9jNBERYh2OPW5jZnqcE1kytn
Ul7FwswMHSrs22jhu+7iRAzlYGkSldQiQoDl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93DciC9xJrW/diFEN8xHGVwKPtbnoaNBU3HR
KWHHLASfnUX9Gc9DLf1UkABWI9OVs5PJDs9qYoTkKtZBNtiBs+8FBvsM9iOTfuJFvuWyojsq
xLo617AiM5sWKy0t1JOCLAtgpHlh2pQdezr2/oPETEU=</vt:lpwstr>
  </property>
  <property fmtid="{D5CDD505-2E9C-101B-9397-08002B2CF9AE}" pid="9" name="_new_ms_pID_725432_00">
    <vt:lpwstr>_new_ms_pID_725432</vt:lpwstr>
  </property>
  <property fmtid="{D5CDD505-2E9C-101B-9397-08002B2CF9AE}" pid="10" name="sflag">
    <vt:lpwstr>1449746116</vt:lpwstr>
  </property>
  <property fmtid="{D5CDD505-2E9C-101B-9397-08002B2CF9AE}" pid="11" name="TitusGUID">
    <vt:lpwstr>617d616a-cae0-4a5f-935e-e316e2314b22</vt:lpwstr>
  </property>
  <property fmtid="{D5CDD505-2E9C-101B-9397-08002B2CF9AE}" pid="12" name="CTP_BU">
    <vt:lpwstr>COMMUNICATION &amp;DEVICES GROUP</vt:lpwstr>
  </property>
  <property fmtid="{D5CDD505-2E9C-101B-9397-08002B2CF9AE}" pid="13" name="CTP_TimeStamp">
    <vt:lpwstr>2016-06-16 07:31:37Z</vt:lpwstr>
  </property>
  <property fmtid="{D5CDD505-2E9C-101B-9397-08002B2CF9AE}" pid="14" name="CTPClassification">
    <vt:lpwstr>CTP_IC</vt:lpwstr>
  </property>
</Properties>
</file>