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7DAF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5A6350">
          <w:rPr>
            <w:b/>
            <w:i/>
            <w:noProof/>
            <w:sz w:val="28"/>
          </w:rPr>
          <w:t>5</w:t>
        </w:r>
        <w:r w:rsidR="00DF0B22">
          <w:rPr>
            <w:b/>
            <w:i/>
            <w:noProof/>
            <w:sz w:val="28"/>
          </w:rPr>
          <w:t>895</w:t>
        </w:r>
      </w:fldSimple>
    </w:p>
    <w:p w14:paraId="7CB45193" w14:textId="6B4EFAC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1F6D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EC5BB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EC5BB6" w:rsidRPr="00EC5BB6">
          <w:rPr>
            <w:b/>
            <w:noProof/>
            <w:sz w:val="24"/>
            <w:vertAlign w:val="superscript"/>
          </w:rPr>
          <w:t>th</w:t>
        </w:r>
        <w:r w:rsidR="00EC5BB6"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DC6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16B41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6350">
                <w:rPr>
                  <w:b/>
                  <w:noProof/>
                  <w:sz w:val="28"/>
                </w:rPr>
                <w:t>4834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4DA31" w:rsidR="001E41F3" w:rsidRPr="00410371" w:rsidRDefault="00250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1760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306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CF5">
                <w:t xml:space="preserve">Correction on </w:t>
              </w:r>
              <w:r w:rsidR="00777407">
                <w:t xml:space="preserve">NR </w:t>
              </w:r>
              <w:r w:rsidR="00CF6EA2">
                <w:t xml:space="preserve">SL </w:t>
              </w:r>
              <w:r w:rsidR="00777407">
                <w:t>discovery transmission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A1C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5D4F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DE6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3CF5">
                <w:rPr>
                  <w:noProof/>
                </w:rPr>
                <w:t>NR_</w:t>
              </w:r>
              <w:r w:rsidR="005D4F67">
                <w:rPr>
                  <w:noProof/>
                </w:rPr>
                <w:t>SL</w:t>
              </w:r>
              <w:r w:rsidR="00FB3CF5">
                <w:rPr>
                  <w:noProof/>
                </w:rPr>
                <w:t>_</w:t>
              </w:r>
              <w:r w:rsidR="00A1651F">
                <w:rPr>
                  <w:noProof/>
                </w:rPr>
                <w:t>enh</w:t>
              </w:r>
              <w:r w:rsidR="00FB3CF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4E083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</w:t>
              </w:r>
              <w:r w:rsidR="003D4022">
                <w:rPr>
                  <w:noProof/>
                </w:rPr>
                <w:t>6</w:t>
              </w:r>
              <w:r w:rsidR="00FB3CF5">
                <w:rPr>
                  <w:noProof/>
                </w:rPr>
                <w:t>-0</w:t>
              </w:r>
              <w:r w:rsidR="003D4022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A4FFE1" w:rsidR="001E41F3" w:rsidRDefault="00DF0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740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79D75" w14:textId="77777777" w:rsidR="001E41F3" w:rsidRDefault="009753C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</w:t>
            </w:r>
            <w:r w:rsidR="00453ED6">
              <w:rPr>
                <w:noProof/>
              </w:rPr>
              <w:t>3</w:t>
            </w:r>
            <w:r>
              <w:rPr>
                <w:noProof/>
              </w:rPr>
              <w:t xml:space="preserve">.3, </w:t>
            </w:r>
            <w:r w:rsidR="00453ED6">
              <w:rPr>
                <w:noProof/>
              </w:rPr>
              <w:t xml:space="preserve">the reference of </w:t>
            </w:r>
            <w:proofErr w:type="spellStart"/>
            <w:r w:rsidR="00453ED6" w:rsidRPr="0035111B">
              <w:rPr>
                <w:i/>
              </w:rPr>
              <w:t>sl-AllowedResourceSelectionConfig</w:t>
            </w:r>
            <w:proofErr w:type="spellEnd"/>
            <w:r w:rsidR="00453ED6">
              <w:rPr>
                <w:iCs/>
              </w:rPr>
              <w:t xml:space="preserve"> to RAN1 spec </w:t>
            </w:r>
            <w:r w:rsidR="003530D3">
              <w:rPr>
                <w:iCs/>
              </w:rPr>
              <w:t xml:space="preserve">TS 38.213 </w:t>
            </w:r>
            <w:r w:rsidR="00453ED6">
              <w:rPr>
                <w:iCs/>
              </w:rPr>
              <w:t xml:space="preserve">is not </w:t>
            </w:r>
            <w:r w:rsidR="003530D3">
              <w:rPr>
                <w:iCs/>
              </w:rPr>
              <w:t>correct</w:t>
            </w:r>
            <w:r w:rsidR="00453ED6">
              <w:rPr>
                <w:iCs/>
              </w:rPr>
              <w:t xml:space="preserve">, </w:t>
            </w:r>
            <w:r w:rsidR="003530D3">
              <w:rPr>
                <w:iCs/>
              </w:rPr>
              <w:t>which</w:t>
            </w:r>
            <w:r w:rsidR="00453ED6">
              <w:rPr>
                <w:iCs/>
              </w:rPr>
              <w:t xml:space="preserve"> should be </w:t>
            </w:r>
            <w:r w:rsidR="0005113E">
              <w:rPr>
                <w:iCs/>
              </w:rPr>
              <w:t xml:space="preserve">TS </w:t>
            </w:r>
            <w:r w:rsidR="00453ED6">
              <w:rPr>
                <w:iCs/>
              </w:rPr>
              <w:t>38.214</w:t>
            </w:r>
            <w:r w:rsidR="00ED2881">
              <w:t>.</w:t>
            </w:r>
          </w:p>
          <w:p w14:paraId="2CCF36B3" w14:textId="77777777" w:rsidR="005A51E0" w:rsidRDefault="005A51E0" w:rsidP="005A51E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17C185F1" w:rsidR="003530D3" w:rsidRDefault="003530D3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 clause 5.8.13.3, there is an ASN.1 field name error “</w:t>
            </w:r>
            <w:proofErr w:type="spellStart"/>
            <w:r w:rsidRPr="0035111B">
              <w:rPr>
                <w:i/>
              </w:rPr>
              <w:t>sl-</w:t>
            </w:r>
            <w:r>
              <w:rPr>
                <w:i/>
              </w:rPr>
              <w:t>a</w:t>
            </w:r>
            <w:r w:rsidRPr="0035111B">
              <w:rPr>
                <w:i/>
              </w:rPr>
              <w:t>llowedResourceSelectionConfig</w:t>
            </w:r>
            <w:proofErr w:type="spellEnd"/>
            <w:r>
              <w:rPr>
                <w:iCs/>
              </w:rPr>
              <w:t>”, which should be “</w:t>
            </w:r>
            <w:proofErr w:type="spellStart"/>
            <w:r w:rsidRPr="0035111B">
              <w:rPr>
                <w:i/>
              </w:rPr>
              <w:t>sl-AllowedResourceSelectionConfig</w:t>
            </w:r>
            <w:proofErr w:type="spellEnd"/>
            <w:r>
              <w:rPr>
                <w:iCs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1A6A9BED" w:rsidR="006439D1" w:rsidRDefault="00182F75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ED2881">
              <w:rPr>
                <w:noProof/>
              </w:rPr>
              <w:t>8.1</w:t>
            </w:r>
            <w:r w:rsidR="00CD778B">
              <w:rPr>
                <w:noProof/>
              </w:rPr>
              <w:t>3</w:t>
            </w:r>
            <w:r w:rsidR="00ED2881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ED2881">
              <w:rPr>
                <w:noProof/>
              </w:rPr>
              <w:t xml:space="preserve">change </w:t>
            </w:r>
            <w:r w:rsidR="00CD778B">
              <w:rPr>
                <w:noProof/>
              </w:rPr>
              <w:t xml:space="preserve">in one place for the reference of </w:t>
            </w:r>
            <w:r w:rsidR="00ED2881">
              <w:rPr>
                <w:noProof/>
              </w:rPr>
              <w:t>“</w:t>
            </w:r>
            <w:proofErr w:type="spellStart"/>
            <w:r w:rsidR="00CD778B" w:rsidRPr="0035111B">
              <w:rPr>
                <w:i/>
              </w:rPr>
              <w:t>sl-AllowedResourceSelectionConfig</w:t>
            </w:r>
            <w:proofErr w:type="spellEnd"/>
            <w:r w:rsidR="00ED2881">
              <w:rPr>
                <w:noProof/>
              </w:rPr>
              <w:t xml:space="preserve">” </w:t>
            </w:r>
            <w:r w:rsidR="00CD778B">
              <w:rPr>
                <w:noProof/>
              </w:rPr>
              <w:t xml:space="preserve">from “TS 38.213 [13]” </w:t>
            </w:r>
            <w:r w:rsidR="00ED2881">
              <w:rPr>
                <w:noProof/>
              </w:rPr>
              <w:t xml:space="preserve">to </w:t>
            </w:r>
            <w:r w:rsidR="00CD778B">
              <w:rPr>
                <w:noProof/>
              </w:rPr>
              <w:t>“TS 38.214 [19]”</w:t>
            </w:r>
            <w:r w:rsidR="00ED2881">
              <w:rPr>
                <w:noProof/>
              </w:rPr>
              <w:t>.</w:t>
            </w:r>
          </w:p>
          <w:p w14:paraId="58D48F6C" w14:textId="77777777" w:rsidR="00B82F92" w:rsidRDefault="00B82F92" w:rsidP="00B82F9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39575F" w14:textId="2209D178" w:rsidR="00B82F92" w:rsidRDefault="00B82F92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[Editorial] In clause 5.8.13.3, change in one place from “</w:t>
            </w:r>
            <w:proofErr w:type="spellStart"/>
            <w:r w:rsidRPr="0035111B">
              <w:rPr>
                <w:i/>
              </w:rPr>
              <w:t>sl-</w:t>
            </w:r>
            <w:r>
              <w:rPr>
                <w:i/>
              </w:rPr>
              <w:t>a</w:t>
            </w:r>
            <w:r w:rsidRPr="0035111B">
              <w:rPr>
                <w:i/>
              </w:rPr>
              <w:t>llowedResourceSelectionConfig</w:t>
            </w:r>
            <w:proofErr w:type="spellEnd"/>
            <w:r>
              <w:rPr>
                <w:iCs/>
              </w:rPr>
              <w:t>” to “</w:t>
            </w:r>
            <w:proofErr w:type="spellStart"/>
            <w:r w:rsidRPr="0035111B">
              <w:rPr>
                <w:i/>
              </w:rPr>
              <w:t>sl-AllowedResourceSelectionConfig</w:t>
            </w:r>
            <w:proofErr w:type="spellEnd"/>
            <w:r>
              <w:rPr>
                <w:iCs/>
              </w:rPr>
              <w:t>”.</w:t>
            </w:r>
          </w:p>
          <w:p w14:paraId="24FF9B9B" w14:textId="77777777" w:rsidR="00720C96" w:rsidRDefault="00720C96" w:rsidP="00720C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9DE9C" w14:textId="77777777" w:rsidR="00B32C6F" w:rsidRPr="00441533" w:rsidRDefault="00B32C6F" w:rsidP="00B32C6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E0DB73A" w14:textId="77777777" w:rsidR="00B32C6F" w:rsidRPr="009E678A" w:rsidRDefault="00B32C6F" w:rsidP="00B32C6F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2F3B1185" w14:textId="77777777" w:rsidR="00B32C6F" w:rsidRPr="009E678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081BEB45" w14:textId="77777777" w:rsidR="00B32C6F" w:rsidRDefault="00B32C6F" w:rsidP="00B32C6F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321D624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2C4FF7B7" w14:textId="26792AC7" w:rsidR="00B32C6F" w:rsidRDefault="008C087B" w:rsidP="00B32C6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NR sidelink </w:t>
            </w:r>
            <w:r w:rsidR="00DD0C30">
              <w:rPr>
                <w:noProof/>
              </w:rPr>
              <w:t>discovery transmission</w:t>
            </w:r>
          </w:p>
          <w:p w14:paraId="12DEEA9F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</w:p>
          <w:p w14:paraId="0CDB7FA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BBCCB62" w14:textId="77777777" w:rsidR="00B32C6F" w:rsidRPr="0097574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4D364C3" w:rsidR="006439D1" w:rsidRDefault="00B32C6F" w:rsidP="00B32C6F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D3061" w14:textId="782E6526" w:rsidR="001E41F3" w:rsidRDefault="007F4D85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spec is referenced in the RRC spec</w:t>
            </w:r>
            <w:r w:rsidR="00D6583B">
              <w:rPr>
                <w:noProof/>
              </w:rPr>
              <w:t>, which may cause ambiguity in interpretation</w:t>
            </w:r>
            <w:r w:rsidR="00D10EF9">
              <w:rPr>
                <w:noProof/>
              </w:rPr>
              <w:t>.</w:t>
            </w:r>
          </w:p>
          <w:p w14:paraId="32DC4269" w14:textId="77777777" w:rsidR="008574CC" w:rsidRDefault="008574CC" w:rsidP="008574C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C4BEB44" w14:textId="1DD5AF9D" w:rsidR="00D6583B" w:rsidRDefault="00D6583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name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6680C" w:rsidR="001E41F3" w:rsidRDefault="0030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5.8.1</w:t>
            </w:r>
            <w:r w:rsidR="008574CC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4D147" w:rsidR="00BB2E57" w:rsidRDefault="00BB2E57" w:rsidP="00EE29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4C46C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0CBDE272" w:rsidR="00382776" w:rsidRPr="00FD6A7A" w:rsidRDefault="00543601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0AB8EDCE" w14:textId="77777777" w:rsidR="00387CD0" w:rsidRPr="0035111B" w:rsidRDefault="00387CD0" w:rsidP="00387CD0">
      <w:pPr>
        <w:pStyle w:val="Heading4"/>
      </w:pPr>
      <w:bookmarkStart w:id="1" w:name="_Toc163106931"/>
      <w:bookmarkStart w:id="2" w:name="_Toc60776710"/>
      <w:bookmarkStart w:id="3" w:name="_Toc163106502"/>
      <w:bookmarkStart w:id="4" w:name="_Toc60776713"/>
      <w:bookmarkStart w:id="5" w:name="_Toc163106505"/>
      <w:r w:rsidRPr="0035111B">
        <w:t>5.8.13.3</w:t>
      </w:r>
      <w:r w:rsidRPr="0035111B">
        <w:tab/>
      </w:r>
      <w:r w:rsidRPr="0035111B">
        <w:rPr>
          <w:rFonts w:eastAsia="SimSun"/>
          <w:lang w:eastAsia="zh-CN"/>
        </w:rPr>
        <w:t xml:space="preserve">NR </w:t>
      </w:r>
      <w:proofErr w:type="spellStart"/>
      <w:r w:rsidRPr="0035111B">
        <w:t>sidelink</w:t>
      </w:r>
      <w:proofErr w:type="spellEnd"/>
      <w:r w:rsidRPr="0035111B">
        <w:t xml:space="preserve"> discovery transmission</w:t>
      </w:r>
      <w:bookmarkEnd w:id="1"/>
    </w:p>
    <w:p w14:paraId="7387AAC9" w14:textId="77777777" w:rsidR="00387CD0" w:rsidRPr="0035111B" w:rsidRDefault="00387CD0" w:rsidP="00387CD0">
      <w:pPr>
        <w:rPr>
          <w:rFonts w:eastAsia="DengXian"/>
        </w:rPr>
      </w:pPr>
      <w:r w:rsidRPr="0035111B">
        <w:t xml:space="preserve">A UE capable of </w:t>
      </w:r>
      <w:r w:rsidRPr="0035111B">
        <w:rPr>
          <w:rFonts w:eastAsia="SimSun"/>
          <w:lang w:eastAsia="zh-CN"/>
        </w:rPr>
        <w:t xml:space="preserve">NR </w:t>
      </w:r>
      <w:proofErr w:type="spellStart"/>
      <w:r w:rsidRPr="0035111B">
        <w:t>sidelink</w:t>
      </w:r>
      <w:proofErr w:type="spellEnd"/>
      <w:r w:rsidRPr="0035111B">
        <w:t xml:space="preserve"> discovery that is configured by upper layer to transmit NR </w:t>
      </w:r>
      <w:proofErr w:type="spellStart"/>
      <w:r w:rsidRPr="0035111B">
        <w:rPr>
          <w:lang w:eastAsia="zh-CN"/>
        </w:rPr>
        <w:t>sidelink</w:t>
      </w:r>
      <w:proofErr w:type="spellEnd"/>
      <w:r w:rsidRPr="0035111B">
        <w:rPr>
          <w:lang w:eastAsia="zh-CN"/>
        </w:rPr>
        <w:t xml:space="preserve"> discovery message </w:t>
      </w:r>
      <w:r w:rsidRPr="0035111B">
        <w:t>shall:</w:t>
      </w:r>
    </w:p>
    <w:p w14:paraId="36AFCEA4" w14:textId="77777777" w:rsidR="00387CD0" w:rsidRPr="0035111B" w:rsidRDefault="00387CD0" w:rsidP="00387CD0">
      <w:pPr>
        <w:pStyle w:val="B1"/>
      </w:pPr>
      <w:r w:rsidRPr="0035111B">
        <w:t>1&gt;</w:t>
      </w:r>
      <w:r w:rsidRPr="0035111B">
        <w:tab/>
        <w:t xml:space="preserve">if the frequency used for NR </w:t>
      </w:r>
      <w:proofErr w:type="spellStart"/>
      <w:r w:rsidRPr="0035111B">
        <w:t>sidelink</w:t>
      </w:r>
      <w:proofErr w:type="spellEnd"/>
      <w:r w:rsidRPr="0035111B">
        <w:t xml:space="preserve"> discovery is included in </w:t>
      </w:r>
      <w:proofErr w:type="spellStart"/>
      <w:r w:rsidRPr="0035111B">
        <w:rPr>
          <w:i/>
        </w:rPr>
        <w:t>sl-FreqInfoToAddModList</w:t>
      </w:r>
      <w:proofErr w:type="spellEnd"/>
      <w:r w:rsidRPr="0035111B">
        <w:t xml:space="preserve"> in </w:t>
      </w:r>
      <w:proofErr w:type="spellStart"/>
      <w:r w:rsidRPr="0035111B">
        <w:rPr>
          <w:i/>
        </w:rPr>
        <w:t>sl-ConfigDedicatedNR</w:t>
      </w:r>
      <w:proofErr w:type="spellEnd"/>
      <w:r w:rsidRPr="0035111B">
        <w:t xml:space="preserve"> within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t xml:space="preserve"> message; or if the frequency used for NR </w:t>
      </w:r>
      <w:proofErr w:type="spellStart"/>
      <w:r w:rsidRPr="0035111B">
        <w:t>sidelink</w:t>
      </w:r>
      <w:proofErr w:type="spellEnd"/>
      <w:r w:rsidRPr="0035111B">
        <w:t xml:space="preserve"> discovery is included</w:t>
      </w:r>
      <w:r w:rsidRPr="0035111B">
        <w:rPr>
          <w:i/>
        </w:rPr>
        <w:t xml:space="preserve"> </w:t>
      </w:r>
      <w:r w:rsidRPr="0035111B">
        <w:t xml:space="preserve">in </w:t>
      </w:r>
      <w:proofErr w:type="spellStart"/>
      <w:r w:rsidRPr="0035111B">
        <w:rPr>
          <w:i/>
        </w:rPr>
        <w:t>sl-FreqInfoList</w:t>
      </w:r>
      <w:proofErr w:type="spellEnd"/>
      <w:r w:rsidRPr="0035111B">
        <w:t xml:space="preserve"> within </w:t>
      </w:r>
      <w:r w:rsidRPr="0035111B">
        <w:rPr>
          <w:i/>
        </w:rPr>
        <w:t>SIB12</w:t>
      </w:r>
      <w:r w:rsidRPr="0035111B">
        <w:t>:</w:t>
      </w:r>
    </w:p>
    <w:p w14:paraId="11973988" w14:textId="77777777" w:rsidR="00387CD0" w:rsidRPr="0035111B" w:rsidRDefault="00387CD0" w:rsidP="00387CD0">
      <w:pPr>
        <w:pStyle w:val="B2"/>
      </w:pPr>
      <w:r w:rsidRPr="0035111B">
        <w:t>2&gt;</w:t>
      </w:r>
      <w:r w:rsidRPr="0035111B">
        <w:tab/>
        <w:t xml:space="preserve">if the UE is in RRC_CONNECTED and uses </w:t>
      </w:r>
      <w:r w:rsidRPr="0035111B">
        <w:rPr>
          <w:lang w:eastAsia="zh-CN"/>
        </w:rPr>
        <w:t xml:space="preserve">the frequency </w:t>
      </w:r>
      <w:r w:rsidRPr="0035111B">
        <w:t>included in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sl-ConfigDedicatedNR</w:t>
      </w:r>
      <w:proofErr w:type="spellEnd"/>
      <w:r w:rsidRPr="0035111B">
        <w:t xml:space="preserve"> within </w:t>
      </w:r>
      <w:proofErr w:type="spellStart"/>
      <w:r w:rsidRPr="0035111B">
        <w:rPr>
          <w:i/>
        </w:rPr>
        <w:t>RRCReconfiguration</w:t>
      </w:r>
      <w:proofErr w:type="spellEnd"/>
      <w:r w:rsidRPr="0035111B">
        <w:t xml:space="preserve"> message:</w:t>
      </w:r>
    </w:p>
    <w:p w14:paraId="7186C29C" w14:textId="77777777" w:rsidR="00387CD0" w:rsidRPr="0035111B" w:rsidRDefault="00387CD0" w:rsidP="00387CD0">
      <w:pPr>
        <w:pStyle w:val="B3"/>
      </w:pPr>
      <w:r w:rsidRPr="0035111B">
        <w:t>3&gt;</w:t>
      </w:r>
      <w:r w:rsidRPr="0035111B">
        <w:tab/>
        <w:t xml:space="preserve">if the UE is acting as NR </w:t>
      </w:r>
      <w:proofErr w:type="spellStart"/>
      <w:r w:rsidRPr="0035111B">
        <w:t>sidelink</w:t>
      </w:r>
      <w:proofErr w:type="spellEnd"/>
      <w:r w:rsidRPr="0035111B">
        <w:t xml:space="preserve"> U2N Relay UE</w:t>
      </w:r>
      <w:r w:rsidRPr="0035111B">
        <w:rPr>
          <w:rFonts w:eastAsia="SimSun"/>
          <w:lang w:eastAsia="zh-CN"/>
        </w:rPr>
        <w:t xml:space="preserve"> and</w:t>
      </w:r>
      <w:r w:rsidRPr="0035111B">
        <w:t xml:space="preserve"> </w:t>
      </w:r>
      <w:proofErr w:type="spellStart"/>
      <w:r w:rsidRPr="0035111B">
        <w:rPr>
          <w:i/>
        </w:rPr>
        <w:t>sl-DiscConfig</w:t>
      </w:r>
      <w:proofErr w:type="spellEnd"/>
      <w:r w:rsidRPr="0035111B">
        <w:t xml:space="preserve"> is included in </w:t>
      </w:r>
      <w:proofErr w:type="spellStart"/>
      <w:r w:rsidRPr="0035111B">
        <w:rPr>
          <w:i/>
        </w:rPr>
        <w:t>RRCReconfiguration</w:t>
      </w:r>
      <w:proofErr w:type="spellEnd"/>
      <w:r w:rsidRPr="0035111B">
        <w:t xml:space="preserve">, and if the NR </w:t>
      </w:r>
      <w:proofErr w:type="spellStart"/>
      <w:r w:rsidRPr="0035111B">
        <w:t>sidelink</w:t>
      </w:r>
      <w:proofErr w:type="spellEnd"/>
      <w:r w:rsidRPr="0035111B">
        <w:t xml:space="preserve"> U2N Relay UE threshold conditions as specified in 5.8.14.2 are met based on </w:t>
      </w:r>
      <w:proofErr w:type="spellStart"/>
      <w:r w:rsidRPr="0035111B">
        <w:rPr>
          <w:i/>
        </w:rPr>
        <w:t>sl</w:t>
      </w:r>
      <w:proofErr w:type="spellEnd"/>
      <w:r w:rsidRPr="0035111B">
        <w:rPr>
          <w:i/>
        </w:rPr>
        <w:t>-</w:t>
      </w:r>
      <w:proofErr w:type="spellStart"/>
      <w:r w:rsidRPr="0035111B">
        <w:rPr>
          <w:i/>
        </w:rPr>
        <w:t>RelayUE</w:t>
      </w:r>
      <w:proofErr w:type="spellEnd"/>
      <w:r w:rsidRPr="0035111B">
        <w:rPr>
          <w:i/>
        </w:rPr>
        <w:t>-Config</w:t>
      </w:r>
      <w:r w:rsidRPr="0035111B">
        <w:t>; or</w:t>
      </w:r>
    </w:p>
    <w:p w14:paraId="59E4E151" w14:textId="77777777" w:rsidR="00387CD0" w:rsidRPr="0035111B" w:rsidRDefault="00387CD0" w:rsidP="00387CD0">
      <w:pPr>
        <w:pStyle w:val="B3"/>
      </w:pPr>
      <w:r w:rsidRPr="0035111B">
        <w:t>3&gt;</w:t>
      </w:r>
      <w:r w:rsidRPr="0035111B">
        <w:tab/>
        <w:t xml:space="preserve">if the UE is selecting NR </w:t>
      </w:r>
      <w:proofErr w:type="spellStart"/>
      <w:r w:rsidRPr="0035111B">
        <w:t>sidelink</w:t>
      </w:r>
      <w:proofErr w:type="spellEnd"/>
      <w:r w:rsidRPr="0035111B">
        <w:t xml:space="preserve"> U2N Relay UE / has a selected NR </w:t>
      </w:r>
      <w:proofErr w:type="spellStart"/>
      <w:r w:rsidRPr="0035111B">
        <w:t>sidelink</w:t>
      </w:r>
      <w:proofErr w:type="spellEnd"/>
      <w:r w:rsidRPr="0035111B">
        <w:t xml:space="preserve"> U2N Relay UE/ configured with measurement object associated to L2 U2N Relay UEs</w:t>
      </w:r>
      <w:r w:rsidRPr="0035111B">
        <w:rPr>
          <w:rFonts w:eastAsia="SimSun"/>
          <w:lang w:eastAsia="zh-CN"/>
        </w:rPr>
        <w:t xml:space="preserve"> and</w:t>
      </w:r>
      <w:r w:rsidRPr="0035111B">
        <w:t xml:space="preserve"> </w:t>
      </w:r>
      <w:proofErr w:type="spellStart"/>
      <w:r w:rsidRPr="0035111B">
        <w:rPr>
          <w:i/>
        </w:rPr>
        <w:t>sl-DiscConfig</w:t>
      </w:r>
      <w:proofErr w:type="spellEnd"/>
      <w:r w:rsidRPr="0035111B">
        <w:t xml:space="preserve"> is included in </w:t>
      </w:r>
      <w:proofErr w:type="spellStart"/>
      <w:r w:rsidRPr="0035111B">
        <w:rPr>
          <w:i/>
        </w:rPr>
        <w:t>RRCReconfiguration</w:t>
      </w:r>
      <w:proofErr w:type="spellEnd"/>
      <w:r w:rsidRPr="0035111B">
        <w:t xml:space="preserve">, and if the NR </w:t>
      </w:r>
      <w:proofErr w:type="spellStart"/>
      <w:r w:rsidRPr="0035111B">
        <w:t>sidelink</w:t>
      </w:r>
      <w:proofErr w:type="spellEnd"/>
      <w:r w:rsidRPr="0035111B">
        <w:t xml:space="preserve"> U2N Remote UE threshold conditions as specified in 5.8.15.2 are met based on </w:t>
      </w:r>
      <w:proofErr w:type="spellStart"/>
      <w:r w:rsidRPr="0035111B">
        <w:rPr>
          <w:i/>
        </w:rPr>
        <w:t>sl</w:t>
      </w:r>
      <w:proofErr w:type="spellEnd"/>
      <w:r w:rsidRPr="0035111B">
        <w:rPr>
          <w:i/>
        </w:rPr>
        <w:t>-</w:t>
      </w:r>
      <w:proofErr w:type="spellStart"/>
      <w:r w:rsidRPr="0035111B">
        <w:rPr>
          <w:i/>
        </w:rPr>
        <w:t>RemoteUE</w:t>
      </w:r>
      <w:proofErr w:type="spellEnd"/>
      <w:r w:rsidRPr="0035111B">
        <w:rPr>
          <w:i/>
        </w:rPr>
        <w:t>-Config</w:t>
      </w:r>
      <w:r w:rsidRPr="0035111B">
        <w:t>; or</w:t>
      </w:r>
    </w:p>
    <w:p w14:paraId="3CA4CA00" w14:textId="77777777" w:rsidR="00387CD0" w:rsidRPr="0035111B" w:rsidRDefault="00387CD0" w:rsidP="00387CD0">
      <w:pPr>
        <w:pStyle w:val="B3"/>
        <w:rPr>
          <w:rFonts w:eastAsia="DengXian"/>
          <w:lang w:eastAsia="zh-CN"/>
        </w:rPr>
      </w:pPr>
      <w:r w:rsidRPr="0035111B">
        <w:t>3&gt;</w:t>
      </w:r>
      <w:r w:rsidRPr="0035111B">
        <w:tab/>
        <w:t xml:space="preserve">if the UE is performing NR </w:t>
      </w:r>
      <w:proofErr w:type="spellStart"/>
      <w:r w:rsidRPr="0035111B">
        <w:t>sidelink</w:t>
      </w:r>
      <w:proofErr w:type="spellEnd"/>
      <w:r w:rsidRPr="0035111B">
        <w:t xml:space="preserve"> non-relay discovery:</w:t>
      </w:r>
    </w:p>
    <w:p w14:paraId="18E63938" w14:textId="77777777" w:rsidR="00387CD0" w:rsidRPr="0035111B" w:rsidRDefault="00387CD0" w:rsidP="00387CD0">
      <w:pPr>
        <w:pStyle w:val="B4"/>
        <w:rPr>
          <w:rFonts w:eastAsia="DengXian"/>
          <w:lang w:eastAsia="zh-CN"/>
        </w:rPr>
      </w:pPr>
      <w:r w:rsidRPr="0035111B">
        <w:t>4&gt;</w:t>
      </w:r>
      <w:r w:rsidRPr="0035111B">
        <w:tab/>
        <w:t xml:space="preserve">if the UE is configured with </w:t>
      </w:r>
      <w:proofErr w:type="spellStart"/>
      <w:r w:rsidRPr="0035111B">
        <w:rPr>
          <w:i/>
        </w:rPr>
        <w:t>sl-ScheduledConfig</w:t>
      </w:r>
      <w:proofErr w:type="spellEnd"/>
      <w:r w:rsidRPr="0035111B">
        <w:t>:</w:t>
      </w:r>
    </w:p>
    <w:p w14:paraId="532DDD4E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if T310 for MCG or T311 is running; and if </w:t>
      </w:r>
      <w:proofErr w:type="spellStart"/>
      <w:r w:rsidRPr="0035111B">
        <w:rPr>
          <w:i/>
        </w:rPr>
        <w:t>sl-TxPoolExceptional</w:t>
      </w:r>
      <w:proofErr w:type="spellEnd"/>
      <w:r w:rsidRPr="0035111B">
        <w:t xml:space="preserve"> is included in </w:t>
      </w:r>
      <w:proofErr w:type="spellStart"/>
      <w:r w:rsidRPr="0035111B">
        <w:rPr>
          <w:i/>
        </w:rPr>
        <w:t>sl-FreqInfoList</w:t>
      </w:r>
      <w:proofErr w:type="spellEnd"/>
      <w:r w:rsidRPr="0035111B">
        <w:t xml:space="preserve"> for the concerned frequency in </w:t>
      </w:r>
      <w:r w:rsidRPr="0035111B">
        <w:rPr>
          <w:i/>
        </w:rPr>
        <w:t>SIB12</w:t>
      </w:r>
      <w:r w:rsidRPr="0035111B">
        <w:t xml:space="preserve"> or included in </w:t>
      </w:r>
      <w:proofErr w:type="spellStart"/>
      <w:r w:rsidRPr="0035111B">
        <w:rPr>
          <w:i/>
        </w:rPr>
        <w:t>sl-ConfigDedicatedNR</w:t>
      </w:r>
      <w:proofErr w:type="spellEnd"/>
      <w:r w:rsidRPr="0035111B">
        <w:t xml:space="preserve"> in </w:t>
      </w:r>
      <w:proofErr w:type="spellStart"/>
      <w:r w:rsidRPr="0035111B">
        <w:rPr>
          <w:i/>
        </w:rPr>
        <w:t>RRCReconfiguration</w:t>
      </w:r>
      <w:proofErr w:type="spellEnd"/>
      <w:r w:rsidRPr="0035111B">
        <w:t>; or</w:t>
      </w:r>
    </w:p>
    <w:p w14:paraId="218FC983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if T301 is running and the cell on which the UE initiated RRC connection re-establishment provides </w:t>
      </w:r>
      <w:r w:rsidRPr="0035111B">
        <w:rPr>
          <w:i/>
        </w:rPr>
        <w:t>SIB12</w:t>
      </w:r>
      <w:r w:rsidRPr="0035111B">
        <w:t xml:space="preserve"> including </w:t>
      </w:r>
      <w:proofErr w:type="spellStart"/>
      <w:r w:rsidRPr="0035111B">
        <w:rPr>
          <w:i/>
        </w:rPr>
        <w:t>sl-TxPoolExceptional</w:t>
      </w:r>
      <w:proofErr w:type="spellEnd"/>
      <w:r w:rsidRPr="0035111B">
        <w:t xml:space="preserve"> for the concerned frequency; or</w:t>
      </w:r>
    </w:p>
    <w:p w14:paraId="243267B4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if T304 for MCG is running and the UE is configured with </w:t>
      </w:r>
      <w:proofErr w:type="spellStart"/>
      <w:r w:rsidRPr="0035111B">
        <w:rPr>
          <w:i/>
        </w:rPr>
        <w:t>sl-TxPoolExceptional</w:t>
      </w:r>
      <w:proofErr w:type="spellEnd"/>
      <w:r w:rsidRPr="0035111B">
        <w:t xml:space="preserve"> included in </w:t>
      </w:r>
      <w:proofErr w:type="spellStart"/>
      <w:r w:rsidRPr="0035111B">
        <w:rPr>
          <w:i/>
        </w:rPr>
        <w:t>sl-ConfigDedicatedNR</w:t>
      </w:r>
      <w:proofErr w:type="spellEnd"/>
      <w:r w:rsidRPr="0035111B">
        <w:t xml:space="preserve"> for the concerned frequency in </w:t>
      </w:r>
      <w:proofErr w:type="spellStart"/>
      <w:r w:rsidRPr="0035111B">
        <w:rPr>
          <w:i/>
        </w:rPr>
        <w:t>RRCReconfiguration</w:t>
      </w:r>
      <w:proofErr w:type="spellEnd"/>
      <w:r w:rsidRPr="0035111B">
        <w:t>:</w:t>
      </w:r>
    </w:p>
    <w:p w14:paraId="3CC13850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configure lower layers to perform the </w:t>
      </w:r>
      <w:proofErr w:type="spellStart"/>
      <w:r w:rsidRPr="0035111B">
        <w:rPr>
          <w:lang w:val="en-GB"/>
        </w:rPr>
        <w:t>sidelink</w:t>
      </w:r>
      <w:proofErr w:type="spellEnd"/>
      <w:r w:rsidRPr="0035111B">
        <w:rPr>
          <w:lang w:val="en-GB"/>
        </w:rPr>
        <w:t xml:space="preserve"> resource allocation mode 2 based on random selection using the resource pool indicated by </w:t>
      </w:r>
      <w:proofErr w:type="spellStart"/>
      <w:r w:rsidRPr="0035111B">
        <w:rPr>
          <w:i/>
          <w:lang w:val="en-GB"/>
        </w:rPr>
        <w:t>sl-TxPoolExceptional</w:t>
      </w:r>
      <w:proofErr w:type="spellEnd"/>
      <w:r w:rsidRPr="0035111B">
        <w:rPr>
          <w:lang w:val="en-GB"/>
        </w:rPr>
        <w:t xml:space="preserve"> as defined in TS 38.321 [3] for</w:t>
      </w:r>
      <w:r w:rsidRPr="0035111B">
        <w:rPr>
          <w:lang w:val="en-GB" w:eastAsia="zh-CN"/>
        </w:rPr>
        <w:t xml:space="preserve"> </w:t>
      </w:r>
      <w:r w:rsidRPr="0035111B">
        <w:rPr>
          <w:lang w:val="en-GB"/>
        </w:rPr>
        <w:t xml:space="preserve">NR </w:t>
      </w:r>
      <w:proofErr w:type="spellStart"/>
      <w:r w:rsidRPr="0035111B">
        <w:rPr>
          <w:lang w:val="en-GB" w:eastAsia="ko-KR"/>
        </w:rPr>
        <w:t>sidelink</w:t>
      </w:r>
      <w:proofErr w:type="spellEnd"/>
      <w:r w:rsidRPr="0035111B">
        <w:rPr>
          <w:lang w:val="en-GB"/>
        </w:rPr>
        <w:t xml:space="preserve"> discovery </w:t>
      </w:r>
      <w:proofErr w:type="gramStart"/>
      <w:r w:rsidRPr="0035111B">
        <w:rPr>
          <w:lang w:val="en-GB"/>
        </w:rPr>
        <w:t>transmission;</w:t>
      </w:r>
      <w:proofErr w:type="gramEnd"/>
    </w:p>
    <w:p w14:paraId="5B9A1952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>else:</w:t>
      </w:r>
    </w:p>
    <w:p w14:paraId="41CA4AD6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configure lower layers to perform the </w:t>
      </w:r>
      <w:proofErr w:type="spellStart"/>
      <w:r w:rsidRPr="0035111B">
        <w:rPr>
          <w:lang w:val="en-GB"/>
        </w:rPr>
        <w:t>sidelink</w:t>
      </w:r>
      <w:proofErr w:type="spellEnd"/>
      <w:r w:rsidRPr="0035111B">
        <w:rPr>
          <w:lang w:val="en-GB"/>
        </w:rPr>
        <w:t xml:space="preserve"> resource allocation mode 1 using the resource pool indicated by </w:t>
      </w:r>
      <w:proofErr w:type="spellStart"/>
      <w:r w:rsidRPr="0035111B">
        <w:rPr>
          <w:i/>
          <w:lang w:val="en-GB"/>
        </w:rPr>
        <w:t>sl-DiscTxPoolScheduling</w:t>
      </w:r>
      <w:proofErr w:type="spellEnd"/>
      <w:r w:rsidRPr="0035111B">
        <w:rPr>
          <w:lang w:val="en-GB"/>
        </w:rPr>
        <w:t xml:space="preserve"> or </w:t>
      </w:r>
      <w:proofErr w:type="spellStart"/>
      <w:r w:rsidRPr="0035111B">
        <w:rPr>
          <w:i/>
          <w:lang w:val="en-GB"/>
        </w:rPr>
        <w:t>sl-TxPoolScheduling</w:t>
      </w:r>
      <w:proofErr w:type="spellEnd"/>
      <w:r w:rsidRPr="0035111B">
        <w:rPr>
          <w:lang w:val="en-GB"/>
        </w:rPr>
        <w:t xml:space="preserve"> for</w:t>
      </w:r>
      <w:r w:rsidRPr="0035111B">
        <w:rPr>
          <w:lang w:val="en-GB" w:eastAsia="zh-CN"/>
        </w:rPr>
        <w:t xml:space="preserve"> </w:t>
      </w:r>
      <w:r w:rsidRPr="0035111B">
        <w:rPr>
          <w:lang w:val="en-GB"/>
        </w:rPr>
        <w:t xml:space="preserve">NR </w:t>
      </w:r>
      <w:proofErr w:type="spellStart"/>
      <w:r w:rsidRPr="0035111B">
        <w:rPr>
          <w:lang w:val="en-GB" w:eastAsia="ko-KR"/>
        </w:rPr>
        <w:t>sidelink</w:t>
      </w:r>
      <w:proofErr w:type="spellEnd"/>
      <w:r w:rsidRPr="0035111B">
        <w:rPr>
          <w:lang w:val="en-GB"/>
        </w:rPr>
        <w:t xml:space="preserve"> discovery transmission on the concerned frequency in </w:t>
      </w:r>
      <w:proofErr w:type="spellStart"/>
      <w:proofErr w:type="gramStart"/>
      <w:r w:rsidRPr="0035111B">
        <w:rPr>
          <w:i/>
          <w:lang w:val="en-GB"/>
        </w:rPr>
        <w:t>RRCReconfiguration</w:t>
      </w:r>
      <w:proofErr w:type="spellEnd"/>
      <w:r w:rsidRPr="0035111B">
        <w:rPr>
          <w:lang w:val="en-GB"/>
        </w:rPr>
        <w:t>;</w:t>
      </w:r>
      <w:proofErr w:type="gramEnd"/>
    </w:p>
    <w:p w14:paraId="08A5CABD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if T311 is running, configure the lower layers to release the resources indicated by </w:t>
      </w:r>
      <w:proofErr w:type="spellStart"/>
      <w:r w:rsidRPr="0035111B">
        <w:rPr>
          <w:i/>
        </w:rPr>
        <w:t>rrc-ConfiguredSidelinkGrant</w:t>
      </w:r>
      <w:proofErr w:type="spellEnd"/>
      <w:r w:rsidRPr="0035111B">
        <w:rPr>
          <w:i/>
        </w:rPr>
        <w:t xml:space="preserve"> </w:t>
      </w:r>
      <w:r w:rsidRPr="0035111B">
        <w:t>(if any</w:t>
      </w:r>
      <w:proofErr w:type="gramStart"/>
      <w:r w:rsidRPr="0035111B">
        <w:t>);</w:t>
      </w:r>
      <w:proofErr w:type="gramEnd"/>
    </w:p>
    <w:p w14:paraId="5B5F63B7" w14:textId="77777777" w:rsidR="00387CD0" w:rsidRPr="0035111B" w:rsidRDefault="00387CD0" w:rsidP="00387CD0">
      <w:pPr>
        <w:pStyle w:val="B4"/>
      </w:pPr>
      <w:r w:rsidRPr="0035111B">
        <w:t>4&gt;</w:t>
      </w:r>
      <w:r w:rsidRPr="0035111B">
        <w:tab/>
        <w:t>if the UE is configured with</w:t>
      </w:r>
      <w:r w:rsidRPr="0035111B">
        <w:rPr>
          <w:i/>
        </w:rPr>
        <w:t xml:space="preserve"> </w:t>
      </w:r>
      <w:proofErr w:type="spellStart"/>
      <w:r w:rsidRPr="0035111B">
        <w:rPr>
          <w:i/>
          <w:lang w:eastAsia="zh-CN"/>
        </w:rPr>
        <w:t>sl</w:t>
      </w:r>
      <w:proofErr w:type="spellEnd"/>
      <w:r w:rsidRPr="0035111B">
        <w:rPr>
          <w:i/>
          <w:lang w:eastAsia="zh-CN"/>
        </w:rPr>
        <w:t>-UE-</w:t>
      </w:r>
      <w:proofErr w:type="spellStart"/>
      <w:r w:rsidRPr="0035111B">
        <w:rPr>
          <w:i/>
          <w:lang w:eastAsia="zh-CN"/>
        </w:rPr>
        <w:t>SelectedConfig</w:t>
      </w:r>
      <w:proofErr w:type="spellEnd"/>
      <w:r w:rsidRPr="0035111B">
        <w:rPr>
          <w:lang w:eastAsia="zh-CN"/>
        </w:rPr>
        <w:t>:</w:t>
      </w:r>
    </w:p>
    <w:p w14:paraId="75814004" w14:textId="77777777" w:rsidR="00387CD0" w:rsidRPr="0035111B" w:rsidRDefault="00387CD0" w:rsidP="00387CD0">
      <w:pPr>
        <w:pStyle w:val="B5"/>
        <w:rPr>
          <w:lang w:eastAsia="zh-CN"/>
        </w:rPr>
      </w:pPr>
      <w:r w:rsidRPr="0035111B">
        <w:t>5&gt;</w:t>
      </w:r>
      <w:r w:rsidRPr="0035111B">
        <w:tab/>
        <w:t xml:space="preserve">if the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35111B">
        <w:rPr>
          <w:i/>
        </w:rPr>
        <w:t>sl-ConfigDedicatedNR</w:t>
      </w:r>
      <w:proofErr w:type="spellEnd"/>
      <w:r w:rsidRPr="0035111B">
        <w:rPr>
          <w:lang w:eastAsia="zh-CN"/>
        </w:rPr>
        <w:t xml:space="preserve"> within</w:t>
      </w:r>
      <w:r w:rsidRPr="0035111B">
        <w:rPr>
          <w:i/>
          <w:lang w:eastAsia="zh-CN"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rPr>
          <w:lang w:eastAsia="zh-CN"/>
        </w:rPr>
        <w:t>, and</w:t>
      </w:r>
      <w:r w:rsidRPr="0035111B">
        <w:t xml:space="preserve"> if </w:t>
      </w:r>
      <w:r w:rsidRPr="0035111B">
        <w:rPr>
          <w:lang w:eastAsia="zh-CN"/>
        </w:rPr>
        <w:t xml:space="preserve">a result of full/partial sensing, if selected and is allowed </w:t>
      </w:r>
      <w:r w:rsidRPr="0035111B">
        <w:t>by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</w:t>
      </w:r>
      <w:r w:rsidRPr="0035111B">
        <w:rPr>
          <w:lang w:eastAsia="zh-CN"/>
        </w:rPr>
        <w:t xml:space="preserve"> on the resources configured in </w:t>
      </w:r>
      <w:proofErr w:type="spellStart"/>
      <w:r w:rsidRPr="0035111B">
        <w:rPr>
          <w:i/>
          <w:lang w:eastAsia="zh-CN"/>
        </w:rPr>
        <w:lastRenderedPageBreak/>
        <w:t>sl-DiscTxPoolSelected</w:t>
      </w:r>
      <w:proofErr w:type="spellEnd"/>
      <w:r w:rsidRPr="0035111B">
        <w:rPr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rPr>
          <w:lang w:eastAsia="zh-CN"/>
        </w:rPr>
        <w:t xml:space="preserve"> included in </w:t>
      </w:r>
      <w:proofErr w:type="spellStart"/>
      <w:r w:rsidRPr="0035111B">
        <w:rPr>
          <w:i/>
        </w:rPr>
        <w:t>sl-ConfigDedicatedNR</w:t>
      </w:r>
      <w:proofErr w:type="spellEnd"/>
      <w:r w:rsidRPr="0035111B">
        <w:rPr>
          <w:lang w:eastAsia="zh-CN"/>
        </w:rPr>
        <w:t xml:space="preserve"> within</w:t>
      </w:r>
      <w:r w:rsidRPr="0035111B">
        <w:rPr>
          <w:i/>
          <w:lang w:eastAsia="zh-CN"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rPr>
          <w:lang w:eastAsia="zh-CN"/>
        </w:rPr>
        <w:t xml:space="preserve"> is not available in accordance with TS 38.214 [19]; or</w:t>
      </w:r>
    </w:p>
    <w:p w14:paraId="7A81BFCD" w14:textId="77777777" w:rsidR="00387CD0" w:rsidRPr="0035111B" w:rsidRDefault="00387CD0" w:rsidP="00387CD0">
      <w:pPr>
        <w:pStyle w:val="B5"/>
        <w:rPr>
          <w:lang w:eastAsia="zh-CN"/>
        </w:rPr>
      </w:pPr>
      <w:r w:rsidRPr="0035111B">
        <w:t>5&gt;</w:t>
      </w:r>
      <w:r w:rsidRPr="0035111B">
        <w:tab/>
        <w:t xml:space="preserve">if the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 is not included in the </w:t>
      </w:r>
      <w:proofErr w:type="spellStart"/>
      <w:r w:rsidRPr="0035111B">
        <w:rPr>
          <w:i/>
        </w:rPr>
        <w:t>sl-ConfigDedicatedNR</w:t>
      </w:r>
      <w:proofErr w:type="spellEnd"/>
      <w:r w:rsidRPr="0035111B">
        <w:rPr>
          <w:lang w:eastAsia="zh-CN"/>
        </w:rPr>
        <w:t xml:space="preserve"> within</w:t>
      </w:r>
      <w:r w:rsidRPr="0035111B">
        <w:rPr>
          <w:i/>
          <w:lang w:eastAsia="zh-CN"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rPr>
          <w:lang w:eastAsia="zh-CN"/>
        </w:rPr>
        <w:t xml:space="preserve">, and a result of full/partial sensing, if selected and is allowed </w:t>
      </w:r>
      <w:r w:rsidRPr="0035111B">
        <w:t>by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</w:t>
      </w:r>
      <w:r w:rsidRPr="0035111B">
        <w:rPr>
          <w:lang w:eastAsia="zh-CN"/>
        </w:rPr>
        <w:t xml:space="preserve"> on the resources configured in </w:t>
      </w:r>
      <w:proofErr w:type="spellStart"/>
      <w:r w:rsidRPr="0035111B">
        <w:rPr>
          <w:i/>
          <w:lang w:eastAsia="zh-CN"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lang w:eastAsia="zh-CN"/>
        </w:rPr>
        <w:t>f</w:t>
      </w:r>
      <w:r w:rsidRPr="0035111B">
        <w:rPr>
          <w:rFonts w:cs="Courier New"/>
          <w:lang w:eastAsia="zh-CN"/>
        </w:rPr>
        <w:t xml:space="preserve">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rPr>
          <w:lang w:eastAsia="zh-CN"/>
        </w:rPr>
        <w:t xml:space="preserve"> included in </w:t>
      </w:r>
      <w:proofErr w:type="spellStart"/>
      <w:r w:rsidRPr="0035111B">
        <w:rPr>
          <w:i/>
        </w:rPr>
        <w:t>sl-ConfigDedicatedNR</w:t>
      </w:r>
      <w:proofErr w:type="spellEnd"/>
      <w:r w:rsidRPr="0035111B">
        <w:rPr>
          <w:lang w:eastAsia="zh-CN"/>
        </w:rPr>
        <w:t xml:space="preserve"> within</w:t>
      </w:r>
      <w:r w:rsidRPr="0035111B">
        <w:rPr>
          <w:i/>
          <w:lang w:eastAsia="zh-CN"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rPr>
          <w:lang w:eastAsia="zh-CN"/>
        </w:rPr>
        <w:t xml:space="preserve"> is not available in accordance with TS 38.214 [19];</w:t>
      </w:r>
    </w:p>
    <w:p w14:paraId="5EA82052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if </w:t>
      </w:r>
      <w:proofErr w:type="spellStart"/>
      <w:r w:rsidRPr="0035111B">
        <w:rPr>
          <w:i/>
          <w:lang w:val="en-GB"/>
        </w:rPr>
        <w:t>sl-TxPoolExceptional</w:t>
      </w:r>
      <w:proofErr w:type="spellEnd"/>
      <w:r w:rsidRPr="0035111B">
        <w:rPr>
          <w:i/>
          <w:lang w:val="en-GB"/>
        </w:rPr>
        <w:t xml:space="preserve"> </w:t>
      </w:r>
      <w:r w:rsidRPr="0035111B">
        <w:rPr>
          <w:lang w:val="en-GB"/>
        </w:rPr>
        <w:t xml:space="preserve">for the concerned frequency is included in </w:t>
      </w:r>
      <w:proofErr w:type="spellStart"/>
      <w:r w:rsidRPr="0035111B">
        <w:rPr>
          <w:i/>
          <w:lang w:val="en-GB"/>
        </w:rPr>
        <w:t>RRCReconfiguration</w:t>
      </w:r>
      <w:proofErr w:type="spellEnd"/>
      <w:r w:rsidRPr="0035111B">
        <w:rPr>
          <w:lang w:val="en-GB"/>
        </w:rPr>
        <w:t>; or</w:t>
      </w:r>
    </w:p>
    <w:p w14:paraId="72ECC593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if the </w:t>
      </w:r>
      <w:proofErr w:type="spellStart"/>
      <w:r w:rsidRPr="0035111B">
        <w:rPr>
          <w:lang w:val="en-GB"/>
        </w:rPr>
        <w:t>PCell</w:t>
      </w:r>
      <w:proofErr w:type="spellEnd"/>
      <w:r w:rsidRPr="0035111B">
        <w:rPr>
          <w:lang w:val="en-GB"/>
        </w:rPr>
        <w:t xml:space="preserve"> provides </w:t>
      </w:r>
      <w:r w:rsidRPr="0035111B">
        <w:rPr>
          <w:i/>
          <w:lang w:val="en-GB"/>
        </w:rPr>
        <w:t>SIB12</w:t>
      </w:r>
      <w:r w:rsidRPr="0035111B">
        <w:rPr>
          <w:lang w:val="en-GB"/>
        </w:rPr>
        <w:t xml:space="preserve"> including </w:t>
      </w:r>
      <w:proofErr w:type="spellStart"/>
      <w:r w:rsidRPr="0035111B">
        <w:rPr>
          <w:i/>
          <w:lang w:val="en-GB"/>
        </w:rPr>
        <w:t>sl-TxPoolExceptional</w:t>
      </w:r>
      <w:proofErr w:type="spellEnd"/>
      <w:r w:rsidRPr="0035111B">
        <w:rPr>
          <w:lang w:val="en-GB"/>
        </w:rPr>
        <w:t xml:space="preserve"> in </w:t>
      </w:r>
      <w:proofErr w:type="spellStart"/>
      <w:r w:rsidRPr="0035111B">
        <w:rPr>
          <w:rFonts w:eastAsia="SimSun"/>
          <w:i/>
          <w:lang w:val="en-GB"/>
        </w:rPr>
        <w:t>sl-FreqInfoList</w:t>
      </w:r>
      <w:proofErr w:type="spellEnd"/>
      <w:r w:rsidRPr="0035111B">
        <w:rPr>
          <w:lang w:val="en-GB"/>
        </w:rPr>
        <w:t xml:space="preserve"> for the concerned frequency:</w:t>
      </w:r>
    </w:p>
    <w:p w14:paraId="006485CD" w14:textId="77777777" w:rsidR="00387CD0" w:rsidRPr="0035111B" w:rsidRDefault="00387CD0" w:rsidP="00387CD0">
      <w:pPr>
        <w:pStyle w:val="B7"/>
        <w:rPr>
          <w:lang w:val="en-GB"/>
        </w:rPr>
      </w:pPr>
      <w:r w:rsidRPr="0035111B">
        <w:rPr>
          <w:lang w:val="en-GB"/>
        </w:rPr>
        <w:t>7&gt;</w:t>
      </w:r>
      <w:r w:rsidRPr="0035111B">
        <w:rPr>
          <w:lang w:val="en-GB"/>
        </w:rPr>
        <w:tab/>
        <w:t xml:space="preserve">configure lower layers to perform the </w:t>
      </w:r>
      <w:proofErr w:type="spellStart"/>
      <w:r w:rsidRPr="0035111B">
        <w:rPr>
          <w:lang w:val="en-GB"/>
        </w:rPr>
        <w:t>sidelink</w:t>
      </w:r>
      <w:proofErr w:type="spellEnd"/>
      <w:r w:rsidRPr="0035111B">
        <w:rPr>
          <w:lang w:val="en-GB"/>
        </w:rPr>
        <w:t xml:space="preserve"> resource allocation mode 2 based on random selection using the resource pool indicated by </w:t>
      </w:r>
      <w:proofErr w:type="spellStart"/>
      <w:r w:rsidRPr="0035111B">
        <w:rPr>
          <w:i/>
          <w:lang w:val="en-GB"/>
        </w:rPr>
        <w:t>sl-TxPoolExceptional</w:t>
      </w:r>
      <w:proofErr w:type="spellEnd"/>
      <w:r w:rsidRPr="0035111B">
        <w:rPr>
          <w:lang w:val="en-GB"/>
        </w:rPr>
        <w:t xml:space="preserve"> as defined in TS 38.321 [3] for</w:t>
      </w:r>
      <w:r w:rsidRPr="0035111B">
        <w:rPr>
          <w:lang w:val="en-GB" w:eastAsia="zh-CN"/>
        </w:rPr>
        <w:t xml:space="preserve"> </w:t>
      </w:r>
      <w:r w:rsidRPr="0035111B">
        <w:rPr>
          <w:lang w:val="en-GB"/>
        </w:rPr>
        <w:t xml:space="preserve">NR </w:t>
      </w:r>
      <w:proofErr w:type="spellStart"/>
      <w:r w:rsidRPr="0035111B">
        <w:rPr>
          <w:lang w:val="en-GB" w:eastAsia="ko-KR"/>
        </w:rPr>
        <w:t>sidelink</w:t>
      </w:r>
      <w:proofErr w:type="spellEnd"/>
      <w:r w:rsidRPr="0035111B">
        <w:rPr>
          <w:lang w:val="en-GB"/>
        </w:rPr>
        <w:t xml:space="preserve"> discovery </w:t>
      </w:r>
      <w:proofErr w:type="gramStart"/>
      <w:r w:rsidRPr="0035111B">
        <w:rPr>
          <w:lang w:val="en-GB"/>
        </w:rPr>
        <w:t>transmission;</w:t>
      </w:r>
      <w:proofErr w:type="gramEnd"/>
    </w:p>
    <w:p w14:paraId="2B6DC471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else, if the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35111B">
        <w:rPr>
          <w:i/>
        </w:rPr>
        <w:t>sl-ConfigDedicatedNR</w:t>
      </w:r>
      <w:proofErr w:type="spellEnd"/>
      <w:r w:rsidRPr="0035111B">
        <w:rPr>
          <w:lang w:eastAsia="zh-CN"/>
        </w:rPr>
        <w:t xml:space="preserve"> within</w:t>
      </w:r>
      <w:r w:rsidRPr="0035111B">
        <w:rPr>
          <w:i/>
          <w:lang w:eastAsia="zh-CN"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t>:</w:t>
      </w:r>
    </w:p>
    <w:p w14:paraId="2D15FB05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configure lower layers to perform the </w:t>
      </w:r>
      <w:proofErr w:type="spellStart"/>
      <w:r w:rsidRPr="0035111B">
        <w:rPr>
          <w:lang w:val="en-GB"/>
        </w:rPr>
        <w:t>sidelink</w:t>
      </w:r>
      <w:proofErr w:type="spellEnd"/>
      <w:r w:rsidRPr="0035111B">
        <w:rPr>
          <w:lang w:val="en-GB"/>
        </w:rPr>
        <w:t xml:space="preserve"> resource allocation mode 2 </w:t>
      </w:r>
      <w:r w:rsidRPr="0035111B">
        <w:rPr>
          <w:lang w:val="en-GB" w:eastAsia="zh-CN"/>
        </w:rPr>
        <w:t xml:space="preserve">based on </w:t>
      </w:r>
      <w:r w:rsidRPr="0035111B">
        <w:rPr>
          <w:lang w:val="en-GB"/>
        </w:rPr>
        <w:t xml:space="preserve">resource selection operation according to </w:t>
      </w:r>
      <w:proofErr w:type="spellStart"/>
      <w:r w:rsidRPr="0035111B">
        <w:rPr>
          <w:i/>
          <w:lang w:val="en-GB"/>
        </w:rPr>
        <w:t>sl-AllowedResourceSelectionConfig</w:t>
      </w:r>
      <w:proofErr w:type="spellEnd"/>
      <w:r w:rsidRPr="0035111B" w:rsidDel="00777F3F">
        <w:rPr>
          <w:lang w:val="en-GB" w:eastAsia="zh-CN"/>
        </w:rPr>
        <w:t xml:space="preserve"> </w:t>
      </w:r>
      <w:r w:rsidRPr="0035111B">
        <w:rPr>
          <w:lang w:val="en-GB" w:eastAsia="zh-CN"/>
        </w:rPr>
        <w:t xml:space="preserve">(as defined in TS 38.321 [3] and TS 38.214 [19]) </w:t>
      </w:r>
      <w:r w:rsidRPr="0035111B">
        <w:rPr>
          <w:lang w:val="en-GB"/>
        </w:rPr>
        <w:t xml:space="preserve">using the pools of resources indicated by </w:t>
      </w:r>
      <w:proofErr w:type="spellStart"/>
      <w:r w:rsidRPr="0035111B">
        <w:rPr>
          <w:i/>
          <w:lang w:val="en-GB"/>
        </w:rPr>
        <w:t>sl-DiscTxPoolSelected</w:t>
      </w:r>
      <w:proofErr w:type="spellEnd"/>
      <w:r w:rsidRPr="0035111B">
        <w:rPr>
          <w:i/>
          <w:lang w:val="en-GB" w:eastAsia="zh-CN"/>
        </w:rPr>
        <w:t xml:space="preserve"> </w:t>
      </w:r>
      <w:r w:rsidRPr="0035111B">
        <w:rPr>
          <w:rFonts w:cs="Courier New"/>
          <w:lang w:val="en-GB" w:eastAsia="zh-CN"/>
        </w:rPr>
        <w:t xml:space="preserve">for NR </w:t>
      </w:r>
      <w:proofErr w:type="spellStart"/>
      <w:r w:rsidRPr="0035111B">
        <w:rPr>
          <w:rFonts w:cs="Courier New"/>
          <w:lang w:val="en-GB" w:eastAsia="zh-CN"/>
        </w:rPr>
        <w:t>sidelink</w:t>
      </w:r>
      <w:proofErr w:type="spellEnd"/>
      <w:r w:rsidRPr="0035111B">
        <w:rPr>
          <w:rFonts w:cs="Courier New"/>
          <w:lang w:val="en-GB" w:eastAsia="zh-CN"/>
        </w:rPr>
        <w:t xml:space="preserve"> discovery transmission on the concerned frequency</w:t>
      </w:r>
      <w:r w:rsidRPr="0035111B">
        <w:rPr>
          <w:lang w:val="en-GB"/>
        </w:rPr>
        <w:t xml:space="preserve"> in </w:t>
      </w:r>
      <w:proofErr w:type="spellStart"/>
      <w:proofErr w:type="gramStart"/>
      <w:r w:rsidRPr="0035111B">
        <w:rPr>
          <w:i/>
          <w:lang w:val="en-GB"/>
        </w:rPr>
        <w:t>RRCReconfiguration</w:t>
      </w:r>
      <w:proofErr w:type="spellEnd"/>
      <w:r w:rsidRPr="0035111B">
        <w:rPr>
          <w:lang w:val="en-GB"/>
        </w:rPr>
        <w:t>;</w:t>
      </w:r>
      <w:proofErr w:type="gramEnd"/>
    </w:p>
    <w:p w14:paraId="3F4BBA1F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else, if the </w:t>
      </w:r>
      <w:proofErr w:type="spellStart"/>
      <w:r w:rsidRPr="0035111B">
        <w:rPr>
          <w:i/>
          <w:lang w:eastAsia="zh-CN"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35111B">
        <w:rPr>
          <w:i/>
        </w:rPr>
        <w:t>sl-ConfigDedicatedNR</w:t>
      </w:r>
      <w:proofErr w:type="spellEnd"/>
      <w:r w:rsidRPr="0035111B">
        <w:rPr>
          <w:lang w:eastAsia="zh-CN"/>
        </w:rPr>
        <w:t xml:space="preserve"> within</w:t>
      </w:r>
      <w:r w:rsidRPr="0035111B">
        <w:rPr>
          <w:i/>
          <w:lang w:eastAsia="zh-CN"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t>:</w:t>
      </w:r>
    </w:p>
    <w:p w14:paraId="572FFFCB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configure lower layers to perform the </w:t>
      </w:r>
      <w:proofErr w:type="spellStart"/>
      <w:r w:rsidRPr="0035111B">
        <w:rPr>
          <w:lang w:val="en-GB"/>
        </w:rPr>
        <w:t>sidelink</w:t>
      </w:r>
      <w:proofErr w:type="spellEnd"/>
      <w:r w:rsidRPr="0035111B">
        <w:rPr>
          <w:lang w:val="en-GB"/>
        </w:rPr>
        <w:t xml:space="preserve"> resource allocation mode 2 </w:t>
      </w:r>
      <w:r w:rsidRPr="0035111B">
        <w:rPr>
          <w:lang w:val="en-GB" w:eastAsia="zh-CN"/>
        </w:rPr>
        <w:t xml:space="preserve">based on </w:t>
      </w:r>
      <w:r w:rsidRPr="0035111B">
        <w:rPr>
          <w:lang w:val="en-GB"/>
        </w:rPr>
        <w:t xml:space="preserve">resource selection operation according to </w:t>
      </w:r>
      <w:proofErr w:type="spellStart"/>
      <w:r w:rsidRPr="0035111B">
        <w:rPr>
          <w:i/>
          <w:lang w:val="en-GB"/>
        </w:rPr>
        <w:t>sl-AllowedResourceSelectionConfig</w:t>
      </w:r>
      <w:proofErr w:type="spellEnd"/>
      <w:r w:rsidRPr="0035111B" w:rsidDel="00777F3F">
        <w:rPr>
          <w:lang w:val="en-GB" w:eastAsia="zh-CN"/>
        </w:rPr>
        <w:t xml:space="preserve"> </w:t>
      </w:r>
      <w:r w:rsidRPr="0035111B">
        <w:rPr>
          <w:lang w:val="en-GB" w:eastAsia="zh-CN"/>
        </w:rPr>
        <w:t xml:space="preserve">(as defined in TS 38.321 [3] and TS 38.214 [19]) </w:t>
      </w:r>
      <w:r w:rsidRPr="0035111B">
        <w:rPr>
          <w:lang w:val="en-GB"/>
        </w:rPr>
        <w:t>using the pools of resources indicated by</w:t>
      </w:r>
      <w:r w:rsidRPr="0035111B">
        <w:rPr>
          <w:i/>
          <w:lang w:val="en-GB" w:eastAsia="zh-CN"/>
        </w:rPr>
        <w:t xml:space="preserve"> </w:t>
      </w:r>
      <w:proofErr w:type="spellStart"/>
      <w:r w:rsidRPr="0035111B">
        <w:rPr>
          <w:i/>
          <w:lang w:val="en-GB" w:eastAsia="zh-CN"/>
        </w:rPr>
        <w:t>sl-TxPoolSelectedNormal</w:t>
      </w:r>
      <w:proofErr w:type="spellEnd"/>
      <w:r w:rsidRPr="0035111B">
        <w:rPr>
          <w:i/>
          <w:lang w:val="en-GB" w:eastAsia="zh-CN"/>
        </w:rPr>
        <w:t xml:space="preserve"> </w:t>
      </w:r>
      <w:r w:rsidRPr="0035111B">
        <w:rPr>
          <w:rFonts w:cs="Courier New"/>
          <w:lang w:val="en-GB" w:eastAsia="zh-CN"/>
        </w:rPr>
        <w:t xml:space="preserve">for NR </w:t>
      </w:r>
      <w:proofErr w:type="spellStart"/>
      <w:r w:rsidRPr="0035111B">
        <w:rPr>
          <w:rFonts w:cs="Courier New"/>
          <w:lang w:val="en-GB" w:eastAsia="zh-CN"/>
        </w:rPr>
        <w:t>sidelink</w:t>
      </w:r>
      <w:proofErr w:type="spellEnd"/>
      <w:r w:rsidRPr="0035111B">
        <w:rPr>
          <w:rFonts w:cs="Courier New"/>
          <w:lang w:val="en-GB" w:eastAsia="zh-CN"/>
        </w:rPr>
        <w:t xml:space="preserve"> discovery transmission on the concerned frequency</w:t>
      </w:r>
      <w:r w:rsidRPr="0035111B">
        <w:rPr>
          <w:lang w:val="en-GB"/>
        </w:rPr>
        <w:t xml:space="preserve"> in </w:t>
      </w:r>
      <w:proofErr w:type="spellStart"/>
      <w:proofErr w:type="gramStart"/>
      <w:r w:rsidRPr="0035111B">
        <w:rPr>
          <w:i/>
          <w:lang w:val="en-GB"/>
        </w:rPr>
        <w:t>RRCReconfiguration</w:t>
      </w:r>
      <w:proofErr w:type="spellEnd"/>
      <w:r w:rsidRPr="0035111B">
        <w:rPr>
          <w:lang w:val="en-GB"/>
        </w:rPr>
        <w:t>;</w:t>
      </w:r>
      <w:proofErr w:type="gramEnd"/>
    </w:p>
    <w:p w14:paraId="6774E1FD" w14:textId="77777777" w:rsidR="00387CD0" w:rsidRPr="0035111B" w:rsidRDefault="00387CD0" w:rsidP="00387CD0">
      <w:pPr>
        <w:pStyle w:val="B2"/>
      </w:pPr>
      <w:r w:rsidRPr="0035111B">
        <w:t>2&gt;</w:t>
      </w:r>
      <w:r w:rsidRPr="0035111B">
        <w:tab/>
        <w:t xml:space="preserve">else if the cell chosen for NR </w:t>
      </w:r>
      <w:proofErr w:type="spellStart"/>
      <w:r w:rsidRPr="0035111B">
        <w:t>sidelink</w:t>
      </w:r>
      <w:proofErr w:type="spellEnd"/>
      <w:r w:rsidRPr="0035111B">
        <w:t xml:space="preserve"> discovery transmission provides </w:t>
      </w:r>
      <w:r w:rsidRPr="0035111B">
        <w:rPr>
          <w:i/>
        </w:rPr>
        <w:t>SIB12</w:t>
      </w:r>
      <w:r w:rsidRPr="0035111B">
        <w:t>:</w:t>
      </w:r>
    </w:p>
    <w:p w14:paraId="0A0E9F8C" w14:textId="77777777" w:rsidR="00387CD0" w:rsidRPr="0035111B" w:rsidRDefault="00387CD0" w:rsidP="00387CD0">
      <w:pPr>
        <w:pStyle w:val="B3"/>
      </w:pPr>
      <w:r w:rsidRPr="0035111B">
        <w:t>3&gt;</w:t>
      </w:r>
      <w:r w:rsidRPr="0035111B">
        <w:tab/>
        <w:t xml:space="preserve">if the UE is acting as NR </w:t>
      </w:r>
      <w:proofErr w:type="spellStart"/>
      <w:r w:rsidRPr="0035111B">
        <w:t>sidelink</w:t>
      </w:r>
      <w:proofErr w:type="spellEnd"/>
      <w:r w:rsidRPr="0035111B">
        <w:t xml:space="preserve"> U2N Relay UE and </w:t>
      </w:r>
      <w:proofErr w:type="spellStart"/>
      <w:r w:rsidRPr="0035111B">
        <w:rPr>
          <w:i/>
        </w:rPr>
        <w:t>sl-DiscConfigCommon</w:t>
      </w:r>
      <w:proofErr w:type="spellEnd"/>
      <w:r w:rsidRPr="0035111B">
        <w:t xml:space="preserve"> is included in </w:t>
      </w:r>
      <w:r w:rsidRPr="0035111B">
        <w:rPr>
          <w:i/>
        </w:rPr>
        <w:t>SIB12</w:t>
      </w:r>
      <w:r w:rsidRPr="0035111B">
        <w:rPr>
          <w:iCs/>
        </w:rPr>
        <w:t xml:space="preserve">, </w:t>
      </w:r>
      <w:r w:rsidRPr="0035111B">
        <w:t xml:space="preserve">and if the NR </w:t>
      </w:r>
      <w:proofErr w:type="spellStart"/>
      <w:r w:rsidRPr="0035111B">
        <w:t>sidelink</w:t>
      </w:r>
      <w:proofErr w:type="spellEnd"/>
      <w:r w:rsidRPr="0035111B">
        <w:t xml:space="preserve"> U2N Relay UE threshold conditions as specified in 5.8.14.2 are met based on </w:t>
      </w:r>
      <w:proofErr w:type="spellStart"/>
      <w:r w:rsidRPr="0035111B">
        <w:rPr>
          <w:i/>
        </w:rPr>
        <w:t>sl-RelayUE-ConfigCommon</w:t>
      </w:r>
      <w:proofErr w:type="spellEnd"/>
      <w:r w:rsidRPr="0035111B">
        <w:t xml:space="preserve"> in </w:t>
      </w:r>
      <w:r w:rsidRPr="0035111B">
        <w:rPr>
          <w:i/>
        </w:rPr>
        <w:t>SIB12</w:t>
      </w:r>
      <w:r w:rsidRPr="0035111B">
        <w:t>; or</w:t>
      </w:r>
    </w:p>
    <w:p w14:paraId="6E0B8244" w14:textId="77777777" w:rsidR="00387CD0" w:rsidRPr="0035111B" w:rsidRDefault="00387CD0" w:rsidP="00387CD0">
      <w:pPr>
        <w:pStyle w:val="B3"/>
      </w:pPr>
      <w:r w:rsidRPr="0035111B">
        <w:t>3&gt;</w:t>
      </w:r>
      <w:r w:rsidRPr="0035111B">
        <w:tab/>
        <w:t xml:space="preserve">if the UE is selecting NR </w:t>
      </w:r>
      <w:proofErr w:type="spellStart"/>
      <w:r w:rsidRPr="0035111B">
        <w:t>sidelink</w:t>
      </w:r>
      <w:proofErr w:type="spellEnd"/>
      <w:r w:rsidRPr="0035111B">
        <w:t xml:space="preserve"> U2N Relay UE / has a selected NR </w:t>
      </w:r>
      <w:proofErr w:type="spellStart"/>
      <w:r w:rsidRPr="0035111B">
        <w:t>sidelink</w:t>
      </w:r>
      <w:proofErr w:type="spellEnd"/>
      <w:r w:rsidRPr="0035111B">
        <w:t xml:space="preserve"> U2N Relay UE and </w:t>
      </w:r>
      <w:proofErr w:type="spellStart"/>
      <w:r w:rsidRPr="0035111B">
        <w:rPr>
          <w:i/>
        </w:rPr>
        <w:t>sl-DiscConfigCommon</w:t>
      </w:r>
      <w:proofErr w:type="spellEnd"/>
      <w:r w:rsidRPr="0035111B">
        <w:t xml:space="preserve"> is included in </w:t>
      </w:r>
      <w:r w:rsidRPr="0035111B">
        <w:rPr>
          <w:i/>
        </w:rPr>
        <w:t>SIB12</w:t>
      </w:r>
      <w:r w:rsidRPr="0035111B">
        <w:rPr>
          <w:iCs/>
        </w:rPr>
        <w:t xml:space="preserve">, </w:t>
      </w:r>
      <w:r w:rsidRPr="0035111B">
        <w:t xml:space="preserve">and if the NR </w:t>
      </w:r>
      <w:proofErr w:type="spellStart"/>
      <w:r w:rsidRPr="0035111B">
        <w:t>sidelink</w:t>
      </w:r>
      <w:proofErr w:type="spellEnd"/>
      <w:r w:rsidRPr="0035111B">
        <w:t xml:space="preserve"> U2N Remote UE threshold conditions as specified in 5.8.15.2 are met based on </w:t>
      </w:r>
      <w:proofErr w:type="spellStart"/>
      <w:r w:rsidRPr="0035111B">
        <w:rPr>
          <w:i/>
        </w:rPr>
        <w:t>sl-RemoteUE-ConfigCommon</w:t>
      </w:r>
      <w:proofErr w:type="spellEnd"/>
      <w:r w:rsidRPr="0035111B">
        <w:t xml:space="preserve"> in </w:t>
      </w:r>
      <w:r w:rsidRPr="0035111B">
        <w:rPr>
          <w:i/>
        </w:rPr>
        <w:t>SIB12</w:t>
      </w:r>
      <w:r w:rsidRPr="0035111B">
        <w:t>; or</w:t>
      </w:r>
    </w:p>
    <w:p w14:paraId="4A9164B0" w14:textId="77777777" w:rsidR="00387CD0" w:rsidRPr="0035111B" w:rsidRDefault="00387CD0" w:rsidP="00387CD0">
      <w:pPr>
        <w:pStyle w:val="B3"/>
        <w:rPr>
          <w:rFonts w:eastAsia="DengXian"/>
          <w:lang w:eastAsia="zh-CN"/>
        </w:rPr>
      </w:pPr>
      <w:r w:rsidRPr="0035111B">
        <w:t>3&gt;</w:t>
      </w:r>
      <w:r w:rsidRPr="0035111B">
        <w:tab/>
        <w:t xml:space="preserve">if the UE is performing NR </w:t>
      </w:r>
      <w:proofErr w:type="spellStart"/>
      <w:r w:rsidRPr="0035111B">
        <w:t>sidelink</w:t>
      </w:r>
      <w:proofErr w:type="spellEnd"/>
      <w:r w:rsidRPr="0035111B">
        <w:t xml:space="preserve"> non-relay discovery:</w:t>
      </w:r>
    </w:p>
    <w:p w14:paraId="46D082B0" w14:textId="77777777" w:rsidR="00387CD0" w:rsidRPr="0035111B" w:rsidRDefault="00387CD0" w:rsidP="00387CD0">
      <w:pPr>
        <w:pStyle w:val="B4"/>
        <w:rPr>
          <w:rFonts w:eastAsia="DengXian"/>
          <w:lang w:eastAsia="zh-CN"/>
        </w:rPr>
      </w:pPr>
      <w:r w:rsidRPr="0035111B">
        <w:t>4&gt;</w:t>
      </w:r>
      <w:r w:rsidRPr="0035111B">
        <w:tab/>
      </w:r>
      <w:r w:rsidRPr="0035111B">
        <w:rPr>
          <w:lang w:eastAsia="zh-CN"/>
        </w:rPr>
        <w:t xml:space="preserve">if </w:t>
      </w:r>
      <w:r w:rsidRPr="0035111B">
        <w:rPr>
          <w:i/>
          <w:lang w:eastAsia="zh-CN"/>
        </w:rPr>
        <w:t>SIB12</w:t>
      </w:r>
      <w:r w:rsidRPr="0035111B">
        <w:rPr>
          <w:lang w:eastAsia="zh-CN"/>
        </w:rPr>
        <w:t xml:space="preserve"> in</w:t>
      </w:r>
      <w:r w:rsidRPr="0035111B">
        <w:t xml:space="preserve">cludes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>,</w:t>
      </w:r>
      <w:r w:rsidRPr="0035111B">
        <w:rPr>
          <w:i/>
        </w:rPr>
        <w:t xml:space="preserve"> </w:t>
      </w:r>
      <w:r w:rsidRPr="0035111B">
        <w:t xml:space="preserve">and </w:t>
      </w:r>
      <w:r w:rsidRPr="0035111B">
        <w:rPr>
          <w:lang w:eastAsia="zh-CN"/>
        </w:rPr>
        <w:t xml:space="preserve">a result of full/partial sensing, if selected and is </w:t>
      </w:r>
      <w:r w:rsidRPr="0035111B">
        <w:t>allowed by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</w:t>
      </w:r>
      <w:r w:rsidRPr="0035111B">
        <w:rPr>
          <w:lang w:eastAsia="zh-CN"/>
        </w:rPr>
        <w:t xml:space="preserve"> on the resources configured in the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</w:t>
      </w:r>
      <w:r w:rsidRPr="0035111B">
        <w:rPr>
          <w:lang w:eastAsia="zh-CN"/>
        </w:rPr>
        <w:t xml:space="preserve"> is available in accordance with TS 38.214 [19] or random selection, if allowed by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 is selected</w:t>
      </w:r>
      <w:r w:rsidRPr="0035111B">
        <w:rPr>
          <w:lang w:eastAsia="zh-CN"/>
        </w:rPr>
        <w:t>:</w:t>
      </w:r>
    </w:p>
    <w:p w14:paraId="4832701B" w14:textId="77777777" w:rsidR="00387CD0" w:rsidRPr="0035111B" w:rsidRDefault="00387CD0" w:rsidP="00387CD0">
      <w:pPr>
        <w:pStyle w:val="B5"/>
      </w:pPr>
      <w:r w:rsidRPr="0035111B">
        <w:lastRenderedPageBreak/>
        <w:t>5&gt;</w:t>
      </w:r>
      <w:r w:rsidRPr="0035111B">
        <w:tab/>
        <w:t xml:space="preserve">configure lower layers to perform the </w:t>
      </w:r>
      <w:proofErr w:type="spellStart"/>
      <w:r w:rsidRPr="0035111B">
        <w:t>sidelink</w:t>
      </w:r>
      <w:proofErr w:type="spellEnd"/>
      <w:r w:rsidRPr="0035111B">
        <w:t xml:space="preserve"> resource allocation mode 2 based on resource selection operation according to </w:t>
      </w:r>
      <w:proofErr w:type="spellStart"/>
      <w:r w:rsidRPr="0035111B">
        <w:rPr>
          <w:i/>
        </w:rPr>
        <w:t>sl-AllowedResourceSelectionConfig</w:t>
      </w:r>
      <w:proofErr w:type="spellEnd"/>
      <w:r w:rsidRPr="0035111B" w:rsidDel="00777F3F">
        <w:t xml:space="preserve"> </w:t>
      </w:r>
      <w:r w:rsidRPr="0035111B">
        <w:t xml:space="preserve">using the pools of resources indicated by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 xml:space="preserve"> in </w:t>
      </w:r>
      <w:r w:rsidRPr="0035111B">
        <w:rPr>
          <w:i/>
        </w:rPr>
        <w:t>SIB12</w:t>
      </w:r>
      <w:r w:rsidRPr="0035111B">
        <w:t xml:space="preserve"> as defined in TS 38.321 [3</w:t>
      </w:r>
      <w:proofErr w:type="gramStart"/>
      <w:r w:rsidRPr="0035111B">
        <w:t>];</w:t>
      </w:r>
      <w:proofErr w:type="gramEnd"/>
    </w:p>
    <w:p w14:paraId="5203914D" w14:textId="77777777" w:rsidR="00387CD0" w:rsidRPr="0035111B" w:rsidRDefault="00387CD0" w:rsidP="00387CD0">
      <w:pPr>
        <w:pStyle w:val="B4"/>
        <w:rPr>
          <w:rFonts w:eastAsia="DengXian"/>
          <w:lang w:eastAsia="zh-CN"/>
        </w:rPr>
      </w:pPr>
      <w:r w:rsidRPr="0035111B">
        <w:t>4&gt;</w:t>
      </w:r>
      <w:r w:rsidRPr="0035111B">
        <w:tab/>
        <w:t xml:space="preserve">else </w:t>
      </w:r>
      <w:r w:rsidRPr="0035111B">
        <w:rPr>
          <w:lang w:eastAsia="zh-CN"/>
        </w:rPr>
        <w:t xml:space="preserve">if </w:t>
      </w:r>
      <w:r w:rsidRPr="0035111B">
        <w:rPr>
          <w:i/>
          <w:lang w:eastAsia="zh-CN"/>
        </w:rPr>
        <w:t>SIB12</w:t>
      </w:r>
      <w:r w:rsidRPr="0035111B">
        <w:rPr>
          <w:lang w:eastAsia="zh-CN"/>
        </w:rPr>
        <w:t xml:space="preserve"> in</w:t>
      </w:r>
      <w:r w:rsidRPr="0035111B">
        <w:t xml:space="preserve">cludes </w:t>
      </w:r>
      <w:proofErr w:type="spellStart"/>
      <w:r w:rsidRPr="0035111B">
        <w:rPr>
          <w:i/>
          <w:lang w:eastAsia="zh-CN"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>,</w:t>
      </w:r>
      <w:r w:rsidRPr="0035111B">
        <w:rPr>
          <w:i/>
        </w:rPr>
        <w:t xml:space="preserve"> </w:t>
      </w:r>
      <w:r w:rsidRPr="0035111B">
        <w:t xml:space="preserve">and </w:t>
      </w:r>
      <w:r w:rsidRPr="0035111B">
        <w:rPr>
          <w:lang w:eastAsia="zh-CN"/>
        </w:rPr>
        <w:t xml:space="preserve">a result of full/partial sensing, if selected and is </w:t>
      </w:r>
      <w:r w:rsidRPr="0035111B">
        <w:t>allowed by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</w:t>
      </w:r>
      <w:r w:rsidRPr="0035111B">
        <w:rPr>
          <w:lang w:eastAsia="zh-CN"/>
        </w:rPr>
        <w:t xml:space="preserve"> on the resources configured in the </w:t>
      </w:r>
      <w:proofErr w:type="spellStart"/>
      <w:r w:rsidRPr="0035111B">
        <w:rPr>
          <w:i/>
          <w:lang w:eastAsia="zh-CN"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</w:t>
      </w:r>
      <w:r w:rsidRPr="0035111B">
        <w:rPr>
          <w:lang w:eastAsia="zh-CN"/>
        </w:rPr>
        <w:t xml:space="preserve"> is available in accordance with TS 38.214 [19] or random selection, if allowed by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 is selected</w:t>
      </w:r>
      <w:r w:rsidRPr="0035111B">
        <w:rPr>
          <w:lang w:eastAsia="zh-CN"/>
        </w:rPr>
        <w:t>:</w:t>
      </w:r>
    </w:p>
    <w:p w14:paraId="6DEA1A7A" w14:textId="77777777" w:rsidR="00387CD0" w:rsidRPr="0035111B" w:rsidRDefault="00387CD0" w:rsidP="00387CD0">
      <w:pPr>
        <w:pStyle w:val="B5"/>
        <w:rPr>
          <w:rFonts w:eastAsia="Yu Mincho"/>
        </w:rPr>
      </w:pPr>
      <w:r w:rsidRPr="0035111B">
        <w:t>5&gt;</w:t>
      </w:r>
      <w:r w:rsidRPr="0035111B">
        <w:tab/>
        <w:t xml:space="preserve">configure lower layers to perform the </w:t>
      </w:r>
      <w:proofErr w:type="spellStart"/>
      <w:r w:rsidRPr="0035111B">
        <w:t>sidelink</w:t>
      </w:r>
      <w:proofErr w:type="spellEnd"/>
      <w:r w:rsidRPr="0035111B">
        <w:t xml:space="preserve"> resource allocation mode 2 based on resource selection operation according to </w:t>
      </w:r>
      <w:proofErr w:type="spellStart"/>
      <w:r w:rsidRPr="0035111B">
        <w:rPr>
          <w:i/>
        </w:rPr>
        <w:t>sl-AllowedResourceSelectionConfig</w:t>
      </w:r>
      <w:proofErr w:type="spellEnd"/>
      <w:r w:rsidRPr="0035111B" w:rsidDel="00777F3F">
        <w:t xml:space="preserve"> </w:t>
      </w:r>
      <w:r w:rsidRPr="0035111B">
        <w:t xml:space="preserve">using the pools of resources indicated by </w:t>
      </w:r>
      <w:proofErr w:type="spellStart"/>
      <w:r w:rsidRPr="0035111B">
        <w:rPr>
          <w:i/>
          <w:lang w:eastAsia="zh-CN"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 xml:space="preserve"> in </w:t>
      </w:r>
      <w:r w:rsidRPr="0035111B">
        <w:rPr>
          <w:i/>
        </w:rPr>
        <w:t>SIB12</w:t>
      </w:r>
      <w:r w:rsidRPr="0035111B">
        <w:t xml:space="preserve"> as defined in TS 38.321 [3</w:t>
      </w:r>
      <w:proofErr w:type="gramStart"/>
      <w:r w:rsidRPr="0035111B">
        <w:t>];</w:t>
      </w:r>
      <w:proofErr w:type="gramEnd"/>
    </w:p>
    <w:p w14:paraId="49069C8D" w14:textId="77777777" w:rsidR="00387CD0" w:rsidRPr="0035111B" w:rsidRDefault="00387CD0" w:rsidP="00387CD0">
      <w:pPr>
        <w:pStyle w:val="B4"/>
      </w:pPr>
      <w:r w:rsidRPr="0035111B">
        <w:t>4&gt;</w:t>
      </w:r>
      <w:r w:rsidRPr="0035111B">
        <w:tab/>
        <w:t xml:space="preserve">else if </w:t>
      </w:r>
      <w:r w:rsidRPr="0035111B">
        <w:rPr>
          <w:i/>
          <w:lang w:eastAsia="zh-CN"/>
        </w:rPr>
        <w:t>SIB12</w:t>
      </w:r>
      <w:r w:rsidRPr="0035111B">
        <w:rPr>
          <w:lang w:eastAsia="zh-CN"/>
        </w:rPr>
        <w:t xml:space="preserve"> in</w:t>
      </w:r>
      <w:r w:rsidRPr="0035111B">
        <w:t xml:space="preserve">cludes </w:t>
      </w:r>
      <w:proofErr w:type="spellStart"/>
      <w:r w:rsidRPr="0035111B">
        <w:rPr>
          <w:i/>
          <w:lang w:eastAsia="zh-CN"/>
        </w:rPr>
        <w:t>sl-TxPoolExceptional</w:t>
      </w:r>
      <w:proofErr w:type="spellEnd"/>
      <w:r w:rsidRPr="0035111B">
        <w:rPr>
          <w:lang w:eastAsia="zh-CN"/>
        </w:rPr>
        <w:t xml:space="preserve"> </w:t>
      </w:r>
      <w:r w:rsidRPr="0035111B">
        <w:t>for the concerned frequency:</w:t>
      </w:r>
    </w:p>
    <w:p w14:paraId="1DB0AC29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from the moment the UE initiates RRC connection establishment or RRC connection resume, until receiving an </w:t>
      </w:r>
      <w:proofErr w:type="spellStart"/>
      <w:r w:rsidRPr="0035111B">
        <w:rPr>
          <w:i/>
        </w:rPr>
        <w:t>RRCReconfiguration</w:t>
      </w:r>
      <w:proofErr w:type="spellEnd"/>
      <w:r w:rsidRPr="0035111B">
        <w:t xml:space="preserve"> including </w:t>
      </w:r>
      <w:proofErr w:type="spellStart"/>
      <w:r w:rsidRPr="0035111B">
        <w:rPr>
          <w:i/>
        </w:rPr>
        <w:t>sl-ConfigDedicatedNR</w:t>
      </w:r>
      <w:proofErr w:type="spellEnd"/>
      <w:r w:rsidRPr="0035111B">
        <w:t xml:space="preserve">, or receiving an </w:t>
      </w:r>
      <w:proofErr w:type="spellStart"/>
      <w:r w:rsidRPr="0035111B">
        <w:rPr>
          <w:i/>
        </w:rPr>
        <w:t>RRCRelease</w:t>
      </w:r>
      <w:proofErr w:type="spellEnd"/>
      <w:r w:rsidRPr="0035111B">
        <w:t xml:space="preserve"> or an </w:t>
      </w:r>
      <w:proofErr w:type="spellStart"/>
      <w:r w:rsidRPr="0035111B">
        <w:rPr>
          <w:i/>
        </w:rPr>
        <w:t>RRCReject</w:t>
      </w:r>
      <w:proofErr w:type="spellEnd"/>
      <w:r w:rsidRPr="0035111B">
        <w:t>; or</w:t>
      </w:r>
    </w:p>
    <w:p w14:paraId="1DC959B1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>if a result of full/partial sensing</w:t>
      </w:r>
      <w:r w:rsidRPr="0035111B">
        <w:rPr>
          <w:lang w:eastAsia="zh-CN"/>
        </w:rPr>
        <w:t xml:space="preserve">, if selected and is </w:t>
      </w:r>
      <w:r w:rsidRPr="0035111B">
        <w:t>allowed by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</w:t>
      </w:r>
      <w:r w:rsidRPr="0035111B">
        <w:t xml:space="preserve"> on the resources configured in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 xml:space="preserve"> in </w:t>
      </w:r>
      <w:r w:rsidRPr="0035111B">
        <w:rPr>
          <w:i/>
        </w:rPr>
        <w:t>SIB12</w:t>
      </w:r>
      <w:r w:rsidRPr="0035111B">
        <w:t xml:space="preserve"> is not available in accordance with TS 38.214 [19]; or</w:t>
      </w:r>
    </w:p>
    <w:p w14:paraId="5082A900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if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 xml:space="preserve"> is not included in </w:t>
      </w:r>
      <w:r w:rsidRPr="0035111B">
        <w:rPr>
          <w:i/>
        </w:rPr>
        <w:t xml:space="preserve">SIB12 </w:t>
      </w:r>
      <w:r w:rsidRPr="0035111B">
        <w:rPr>
          <w:iCs/>
        </w:rPr>
        <w:t>and</w:t>
      </w:r>
      <w:r w:rsidRPr="0035111B">
        <w:rPr>
          <w:i/>
        </w:rPr>
        <w:t xml:space="preserve"> </w:t>
      </w:r>
      <w:r w:rsidRPr="0035111B">
        <w:t>if a result of full/partial sensing</w:t>
      </w:r>
      <w:r w:rsidRPr="0035111B">
        <w:rPr>
          <w:lang w:eastAsia="zh-CN"/>
        </w:rPr>
        <w:t xml:space="preserve">, if selected and is </w:t>
      </w:r>
      <w:r w:rsidRPr="0035111B">
        <w:t>allowed by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</w:t>
      </w:r>
      <w:r w:rsidRPr="0035111B">
        <w:t xml:space="preserve"> on the resources configured in </w:t>
      </w:r>
      <w:proofErr w:type="spellStart"/>
      <w:r w:rsidRPr="0035111B">
        <w:rPr>
          <w:i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 xml:space="preserve"> in </w:t>
      </w:r>
      <w:r w:rsidRPr="0035111B">
        <w:rPr>
          <w:i/>
        </w:rPr>
        <w:t>SIB12</w:t>
      </w:r>
      <w:r w:rsidRPr="0035111B">
        <w:t xml:space="preserve"> is not available in accordance with TS 38.214 [19]:</w:t>
      </w:r>
    </w:p>
    <w:p w14:paraId="3F9A4CB3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configure lower layers to perform the </w:t>
      </w:r>
      <w:proofErr w:type="spellStart"/>
      <w:r w:rsidRPr="0035111B">
        <w:rPr>
          <w:lang w:val="en-GB"/>
        </w:rPr>
        <w:t>sidelink</w:t>
      </w:r>
      <w:proofErr w:type="spellEnd"/>
      <w:r w:rsidRPr="0035111B">
        <w:rPr>
          <w:lang w:val="en-GB"/>
        </w:rPr>
        <w:t xml:space="preserve"> resource allocation mode 2 based on random selection (as defined in TS 38.321 [3]) using one of the pools of resources indicated by </w:t>
      </w:r>
      <w:proofErr w:type="spellStart"/>
      <w:r w:rsidRPr="0035111B">
        <w:rPr>
          <w:i/>
          <w:lang w:val="en-GB"/>
        </w:rPr>
        <w:t>sl-TxPoolExceptional</w:t>
      </w:r>
      <w:proofErr w:type="spellEnd"/>
      <w:r w:rsidRPr="0035111B">
        <w:rPr>
          <w:lang w:val="en-GB"/>
        </w:rPr>
        <w:t xml:space="preserve"> for NR </w:t>
      </w:r>
      <w:proofErr w:type="spellStart"/>
      <w:r w:rsidRPr="0035111B">
        <w:rPr>
          <w:lang w:val="en-GB" w:eastAsia="ko-KR"/>
        </w:rPr>
        <w:t>sidelink</w:t>
      </w:r>
      <w:proofErr w:type="spellEnd"/>
      <w:r w:rsidRPr="0035111B">
        <w:rPr>
          <w:lang w:val="en-GB"/>
        </w:rPr>
        <w:t xml:space="preserve"> discovery transmission on the concerned </w:t>
      </w:r>
      <w:proofErr w:type="gramStart"/>
      <w:r w:rsidRPr="0035111B">
        <w:rPr>
          <w:lang w:val="en-GB"/>
        </w:rPr>
        <w:t>frequency;</w:t>
      </w:r>
      <w:proofErr w:type="gramEnd"/>
    </w:p>
    <w:p w14:paraId="1D7D57DB" w14:textId="77777777" w:rsidR="00387CD0" w:rsidRPr="0035111B" w:rsidRDefault="00387CD0" w:rsidP="00387CD0">
      <w:pPr>
        <w:pStyle w:val="B1"/>
      </w:pPr>
      <w:r w:rsidRPr="0035111B">
        <w:t>1&gt;</w:t>
      </w:r>
      <w:r w:rsidRPr="0035111B">
        <w:tab/>
        <w:t xml:space="preserve">else </w:t>
      </w:r>
      <w:bookmarkStart w:id="6" w:name="OLE_LINK1"/>
      <w:r w:rsidRPr="0035111B">
        <w:t xml:space="preserve">if out of coverage on the concerned frequency for NR </w:t>
      </w:r>
      <w:proofErr w:type="spellStart"/>
      <w:r w:rsidRPr="0035111B">
        <w:t>sidelink</w:t>
      </w:r>
      <w:proofErr w:type="spellEnd"/>
      <w:r w:rsidRPr="0035111B">
        <w:t xml:space="preserve"> discovery:</w:t>
      </w:r>
    </w:p>
    <w:bookmarkEnd w:id="6"/>
    <w:p w14:paraId="6CA02474" w14:textId="77777777" w:rsidR="00387CD0" w:rsidRPr="0035111B" w:rsidRDefault="00387CD0" w:rsidP="00387CD0">
      <w:pPr>
        <w:pStyle w:val="B2"/>
        <w:rPr>
          <w:rFonts w:eastAsia="DengXian"/>
          <w:lang w:eastAsia="zh-CN"/>
        </w:rPr>
      </w:pPr>
      <w:r w:rsidRPr="0035111B">
        <w:t>2&gt;</w:t>
      </w:r>
      <w:r w:rsidRPr="0035111B">
        <w:tab/>
        <w:t>if the UE is acting as L3 U2N Relay UE; or</w:t>
      </w:r>
    </w:p>
    <w:p w14:paraId="56A3634F" w14:textId="77777777" w:rsidR="00387CD0" w:rsidRPr="0035111B" w:rsidRDefault="00387CD0" w:rsidP="00387CD0">
      <w:pPr>
        <w:pStyle w:val="B2"/>
      </w:pPr>
      <w:r w:rsidRPr="0035111B">
        <w:t>2&gt;</w:t>
      </w:r>
      <w:r w:rsidRPr="0035111B">
        <w:tab/>
        <w:t xml:space="preserve">if the UE is selecting NR </w:t>
      </w:r>
      <w:proofErr w:type="spellStart"/>
      <w:r w:rsidRPr="0035111B">
        <w:t>sidelink</w:t>
      </w:r>
      <w:proofErr w:type="spellEnd"/>
      <w:r w:rsidRPr="0035111B">
        <w:t xml:space="preserve"> U2N Relay UE / has a selected NR </w:t>
      </w:r>
      <w:proofErr w:type="spellStart"/>
      <w:r w:rsidRPr="0035111B">
        <w:t>sidelink</w:t>
      </w:r>
      <w:proofErr w:type="spellEnd"/>
      <w:r w:rsidRPr="0035111B">
        <w:t xml:space="preserve"> U2N Relay UE and if the NR </w:t>
      </w:r>
      <w:proofErr w:type="spellStart"/>
      <w:r w:rsidRPr="0035111B">
        <w:t>sidelink</w:t>
      </w:r>
      <w:proofErr w:type="spellEnd"/>
      <w:r w:rsidRPr="0035111B">
        <w:t xml:space="preserve"> U2N Remote UE threshold conditions as specified in 5.8.15.2 are met based on </w:t>
      </w:r>
      <w:proofErr w:type="spellStart"/>
      <w:r w:rsidRPr="0035111B">
        <w:rPr>
          <w:i/>
          <w:iCs/>
        </w:rPr>
        <w:t>sl-PreconfigDiscConfig</w:t>
      </w:r>
      <w:proofErr w:type="spellEnd"/>
      <w:r w:rsidRPr="0035111B">
        <w:t xml:space="preserve"> in </w:t>
      </w:r>
      <w:proofErr w:type="spellStart"/>
      <w:r w:rsidRPr="0035111B">
        <w:rPr>
          <w:i/>
          <w:lang w:eastAsia="zh-CN"/>
        </w:rPr>
        <w:t>SidelinkPreconfigNR</w:t>
      </w:r>
      <w:proofErr w:type="spellEnd"/>
      <w:r w:rsidRPr="0035111B">
        <w:t>; or</w:t>
      </w:r>
    </w:p>
    <w:p w14:paraId="5525C090" w14:textId="77777777" w:rsidR="00387CD0" w:rsidRPr="0035111B" w:rsidRDefault="00387CD0" w:rsidP="00387CD0">
      <w:pPr>
        <w:pStyle w:val="B2"/>
        <w:rPr>
          <w:rFonts w:eastAsia="DengXian"/>
          <w:lang w:eastAsia="zh-CN"/>
        </w:rPr>
      </w:pPr>
      <w:r w:rsidRPr="0035111B">
        <w:t>2&gt;</w:t>
      </w:r>
      <w:r w:rsidRPr="0035111B">
        <w:tab/>
        <w:t xml:space="preserve">if the UE is performing NR </w:t>
      </w:r>
      <w:proofErr w:type="spellStart"/>
      <w:r w:rsidRPr="0035111B">
        <w:t>sidelink</w:t>
      </w:r>
      <w:proofErr w:type="spellEnd"/>
      <w:r w:rsidRPr="0035111B">
        <w:t xml:space="preserve"> non-relay discovery:</w:t>
      </w:r>
    </w:p>
    <w:p w14:paraId="24593F9D" w14:textId="1146F17A" w:rsidR="00387CD0" w:rsidRPr="0035111B" w:rsidRDefault="00387CD0" w:rsidP="00387CD0">
      <w:pPr>
        <w:pStyle w:val="B3"/>
      </w:pPr>
      <w:r w:rsidRPr="0035111B">
        <w:t>3&gt;</w:t>
      </w:r>
      <w:r w:rsidRPr="0035111B">
        <w:tab/>
        <w:t xml:space="preserve">configure lower layers to perform the </w:t>
      </w:r>
      <w:proofErr w:type="spellStart"/>
      <w:r w:rsidRPr="0035111B">
        <w:t>sidelink</w:t>
      </w:r>
      <w:proofErr w:type="spellEnd"/>
      <w:r w:rsidRPr="0035111B">
        <w:t xml:space="preserve"> resource allocation mode 2 </w:t>
      </w:r>
      <w:r w:rsidRPr="0035111B">
        <w:rPr>
          <w:lang w:eastAsia="zh-CN"/>
        </w:rPr>
        <w:t xml:space="preserve">based on </w:t>
      </w:r>
      <w:r w:rsidRPr="0035111B">
        <w:t xml:space="preserve">resource selection operation according to </w:t>
      </w:r>
      <w:proofErr w:type="spellStart"/>
      <w:r w:rsidRPr="0035111B">
        <w:rPr>
          <w:i/>
        </w:rPr>
        <w:t>sl-AllowedResourceSelectionConfig</w:t>
      </w:r>
      <w:proofErr w:type="spellEnd"/>
      <w:r w:rsidRPr="0035111B" w:rsidDel="00F33F53">
        <w:rPr>
          <w:lang w:eastAsia="zh-CN"/>
        </w:rPr>
        <w:t xml:space="preserve"> </w:t>
      </w:r>
      <w:r w:rsidRPr="0035111B">
        <w:rPr>
          <w:lang w:eastAsia="zh-CN"/>
        </w:rPr>
        <w:t>(as defined in TS 38.321 [3] and TS 38.</w:t>
      </w:r>
      <w:del w:id="7" w:author="Philips - Dan Jiang" w:date="2024-05-08T12:12:00Z">
        <w:r w:rsidRPr="0035111B" w:rsidDel="00022231">
          <w:rPr>
            <w:lang w:eastAsia="zh-CN"/>
          </w:rPr>
          <w:delText xml:space="preserve">213 </w:delText>
        </w:r>
      </w:del>
      <w:ins w:id="8" w:author="Philips - Dan Jiang" w:date="2024-05-08T12:12:00Z">
        <w:r w:rsidR="00022231" w:rsidRPr="0035111B">
          <w:rPr>
            <w:lang w:eastAsia="zh-CN"/>
          </w:rPr>
          <w:t>21</w:t>
        </w:r>
        <w:r w:rsidR="00022231">
          <w:rPr>
            <w:lang w:eastAsia="zh-CN"/>
          </w:rPr>
          <w:t>4</w:t>
        </w:r>
        <w:r w:rsidR="00022231" w:rsidRPr="0035111B">
          <w:rPr>
            <w:lang w:eastAsia="zh-CN"/>
          </w:rPr>
          <w:t xml:space="preserve"> </w:t>
        </w:r>
      </w:ins>
      <w:r w:rsidRPr="0035111B">
        <w:rPr>
          <w:lang w:eastAsia="zh-CN"/>
        </w:rPr>
        <w:t>[</w:t>
      </w:r>
      <w:del w:id="9" w:author="Philips - Dan Jiang" w:date="2024-05-08T12:12:00Z">
        <w:r w:rsidRPr="0035111B" w:rsidDel="00022231">
          <w:rPr>
            <w:lang w:eastAsia="zh-CN"/>
          </w:rPr>
          <w:delText>13</w:delText>
        </w:r>
      </w:del>
      <w:ins w:id="10" w:author="Philips - Dan Jiang" w:date="2024-05-08T12:12:00Z">
        <w:r w:rsidR="00022231" w:rsidRPr="0035111B">
          <w:rPr>
            <w:lang w:eastAsia="zh-CN"/>
          </w:rPr>
          <w:t>1</w:t>
        </w:r>
        <w:r w:rsidR="00022231">
          <w:rPr>
            <w:lang w:eastAsia="zh-CN"/>
          </w:rPr>
          <w:t>9</w:t>
        </w:r>
      </w:ins>
      <w:r w:rsidRPr="0035111B">
        <w:rPr>
          <w:lang w:eastAsia="zh-CN"/>
        </w:rPr>
        <w:t xml:space="preserve">]) </w:t>
      </w:r>
      <w:r w:rsidRPr="0035111B">
        <w:t xml:space="preserve">using the pools of resources indicated in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lang w:eastAsia="zh-CN"/>
        </w:rPr>
        <w:t xml:space="preserve">or </w:t>
      </w:r>
      <w:proofErr w:type="spellStart"/>
      <w:r w:rsidRPr="0035111B">
        <w:rPr>
          <w:i/>
          <w:lang w:eastAsia="zh-CN"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 xml:space="preserve"> </w:t>
      </w:r>
      <w:r w:rsidRPr="0035111B">
        <w:rPr>
          <w:lang w:eastAsia="zh-CN"/>
        </w:rPr>
        <w:t xml:space="preserve">in </w:t>
      </w:r>
      <w:proofErr w:type="spellStart"/>
      <w:r w:rsidRPr="0035111B">
        <w:rPr>
          <w:i/>
          <w:lang w:eastAsia="zh-CN"/>
        </w:rPr>
        <w:t>SidelinkPreconfigNR</w:t>
      </w:r>
      <w:proofErr w:type="spellEnd"/>
      <w:r w:rsidRPr="0035111B">
        <w:t>.</w:t>
      </w:r>
    </w:p>
    <w:p w14:paraId="361A6971" w14:textId="1B4B783C" w:rsidR="00543601" w:rsidRPr="00543601" w:rsidRDefault="00387CD0" w:rsidP="00387CD0">
      <w:pPr>
        <w:pStyle w:val="NO"/>
      </w:pPr>
      <w:r w:rsidRPr="0035111B">
        <w:t>NOTE:</w:t>
      </w:r>
      <w:r w:rsidRPr="0035111B">
        <w:tab/>
        <w:t xml:space="preserve">It is up to UE implementation to determine, in accordance with TS 38.321[3], which resource pool to use if multiple resource pools are configured, and which resource allocation scheme is used in the AS based on UE capability (for a UE in RRC_IDLE/RRC_INACTIVE) and the allowed resource schemes </w:t>
      </w:r>
      <w:proofErr w:type="spellStart"/>
      <w:ins w:id="11" w:author="Philips - Dan Jiang" w:date="2024-05-08T12:13:00Z">
        <w:r w:rsidR="00BD2D9B" w:rsidRPr="0035111B">
          <w:rPr>
            <w:i/>
          </w:rPr>
          <w:t>sl-AllowedResourceSelectionConfig</w:t>
        </w:r>
      </w:ins>
      <w:proofErr w:type="spellEnd"/>
      <w:del w:id="12" w:author="Philips - Dan Jiang" w:date="2024-05-08T12:13:00Z">
        <w:r w:rsidRPr="0035111B" w:rsidDel="00BD2D9B">
          <w:rPr>
            <w:i/>
          </w:rPr>
          <w:delText>sl-allowedResourceSelectionConfig</w:delText>
        </w:r>
      </w:del>
      <w:r w:rsidRPr="0035111B">
        <w:t xml:space="preserve"> in the resource pool configuration.</w:t>
      </w:r>
    </w:p>
    <w:bookmarkEnd w:id="2"/>
    <w:bookmarkEnd w:id="3"/>
    <w:bookmarkEnd w:id="4"/>
    <w:bookmarkEnd w:id="5"/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4C46C3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149D7" w14:textId="77777777" w:rsidR="00FB421A" w:rsidRDefault="00FB421A">
      <w:r>
        <w:separator/>
      </w:r>
    </w:p>
  </w:endnote>
  <w:endnote w:type="continuationSeparator" w:id="0">
    <w:p w14:paraId="6F8ECCA8" w14:textId="77777777" w:rsidR="00FB421A" w:rsidRDefault="00FB4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TC Light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49BF6" w14:textId="77777777" w:rsidR="00FB421A" w:rsidRDefault="00FB421A">
      <w:r>
        <w:separator/>
      </w:r>
    </w:p>
  </w:footnote>
  <w:footnote w:type="continuationSeparator" w:id="0">
    <w:p w14:paraId="7FF2FF5A" w14:textId="77777777" w:rsidR="00FB421A" w:rsidRDefault="00FB4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31"/>
    <w:rsid w:val="000228D6"/>
    <w:rsid w:val="00022E4A"/>
    <w:rsid w:val="00027D3D"/>
    <w:rsid w:val="0004653A"/>
    <w:rsid w:val="0005113E"/>
    <w:rsid w:val="00070E09"/>
    <w:rsid w:val="00073CC0"/>
    <w:rsid w:val="00077C79"/>
    <w:rsid w:val="000A0062"/>
    <w:rsid w:val="000A6394"/>
    <w:rsid w:val="000B7FED"/>
    <w:rsid w:val="000C038A"/>
    <w:rsid w:val="000C6598"/>
    <w:rsid w:val="000D44B3"/>
    <w:rsid w:val="000E4A0E"/>
    <w:rsid w:val="00115FCA"/>
    <w:rsid w:val="0013439B"/>
    <w:rsid w:val="00145D43"/>
    <w:rsid w:val="0015135A"/>
    <w:rsid w:val="00182F75"/>
    <w:rsid w:val="00192C46"/>
    <w:rsid w:val="001A08B3"/>
    <w:rsid w:val="001A7B60"/>
    <w:rsid w:val="001B52F0"/>
    <w:rsid w:val="001B7A65"/>
    <w:rsid w:val="001E41F3"/>
    <w:rsid w:val="001E7D55"/>
    <w:rsid w:val="00201FDE"/>
    <w:rsid w:val="00250C6C"/>
    <w:rsid w:val="0026004D"/>
    <w:rsid w:val="002640DD"/>
    <w:rsid w:val="00266957"/>
    <w:rsid w:val="00275D12"/>
    <w:rsid w:val="00284FEB"/>
    <w:rsid w:val="00285A7C"/>
    <w:rsid w:val="002860C4"/>
    <w:rsid w:val="002B5741"/>
    <w:rsid w:val="002E472E"/>
    <w:rsid w:val="0030406D"/>
    <w:rsid w:val="00305409"/>
    <w:rsid w:val="003530D3"/>
    <w:rsid w:val="003609EF"/>
    <w:rsid w:val="0036231A"/>
    <w:rsid w:val="00373144"/>
    <w:rsid w:val="00374DD4"/>
    <w:rsid w:val="00382776"/>
    <w:rsid w:val="00387CD0"/>
    <w:rsid w:val="003A348F"/>
    <w:rsid w:val="003D1F26"/>
    <w:rsid w:val="003D4022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53ED6"/>
    <w:rsid w:val="004642F5"/>
    <w:rsid w:val="004A033A"/>
    <w:rsid w:val="004B75B7"/>
    <w:rsid w:val="004C46C3"/>
    <w:rsid w:val="0050572D"/>
    <w:rsid w:val="005141D9"/>
    <w:rsid w:val="0051580D"/>
    <w:rsid w:val="005204E1"/>
    <w:rsid w:val="00543601"/>
    <w:rsid w:val="00546A42"/>
    <w:rsid w:val="00547111"/>
    <w:rsid w:val="00592D74"/>
    <w:rsid w:val="005A06B7"/>
    <w:rsid w:val="005A51E0"/>
    <w:rsid w:val="005A6350"/>
    <w:rsid w:val="005A7186"/>
    <w:rsid w:val="005D4F67"/>
    <w:rsid w:val="005E2C44"/>
    <w:rsid w:val="00621188"/>
    <w:rsid w:val="006257ED"/>
    <w:rsid w:val="006439D1"/>
    <w:rsid w:val="00651C08"/>
    <w:rsid w:val="00653DE4"/>
    <w:rsid w:val="00665C47"/>
    <w:rsid w:val="00671723"/>
    <w:rsid w:val="00675597"/>
    <w:rsid w:val="00695808"/>
    <w:rsid w:val="006B46FB"/>
    <w:rsid w:val="006C6E87"/>
    <w:rsid w:val="006E21FB"/>
    <w:rsid w:val="00711484"/>
    <w:rsid w:val="00720C96"/>
    <w:rsid w:val="0076475D"/>
    <w:rsid w:val="00777407"/>
    <w:rsid w:val="00792342"/>
    <w:rsid w:val="00795E67"/>
    <w:rsid w:val="007977A8"/>
    <w:rsid w:val="007A2C00"/>
    <w:rsid w:val="007B512A"/>
    <w:rsid w:val="007C2097"/>
    <w:rsid w:val="007C7C7A"/>
    <w:rsid w:val="007D6A07"/>
    <w:rsid w:val="007E716F"/>
    <w:rsid w:val="007F4D85"/>
    <w:rsid w:val="007F7259"/>
    <w:rsid w:val="008040A8"/>
    <w:rsid w:val="008279FA"/>
    <w:rsid w:val="008574CC"/>
    <w:rsid w:val="008626E7"/>
    <w:rsid w:val="00867A5C"/>
    <w:rsid w:val="00867C0E"/>
    <w:rsid w:val="00870EE7"/>
    <w:rsid w:val="008863B9"/>
    <w:rsid w:val="00890193"/>
    <w:rsid w:val="008A45A6"/>
    <w:rsid w:val="008C087B"/>
    <w:rsid w:val="008D3CCC"/>
    <w:rsid w:val="008F3789"/>
    <w:rsid w:val="008F686C"/>
    <w:rsid w:val="0091170C"/>
    <w:rsid w:val="009148DE"/>
    <w:rsid w:val="00941E30"/>
    <w:rsid w:val="009531B0"/>
    <w:rsid w:val="00953CEC"/>
    <w:rsid w:val="009736AD"/>
    <w:rsid w:val="009741B3"/>
    <w:rsid w:val="009753CA"/>
    <w:rsid w:val="009777D9"/>
    <w:rsid w:val="00990ECE"/>
    <w:rsid w:val="00991B88"/>
    <w:rsid w:val="009A2E50"/>
    <w:rsid w:val="009A5753"/>
    <w:rsid w:val="009A579D"/>
    <w:rsid w:val="009B345A"/>
    <w:rsid w:val="009C2512"/>
    <w:rsid w:val="009E1EE8"/>
    <w:rsid w:val="009E3297"/>
    <w:rsid w:val="009F734F"/>
    <w:rsid w:val="00A032A2"/>
    <w:rsid w:val="00A1214B"/>
    <w:rsid w:val="00A1651F"/>
    <w:rsid w:val="00A246B6"/>
    <w:rsid w:val="00A47E70"/>
    <w:rsid w:val="00A50CF0"/>
    <w:rsid w:val="00A639A3"/>
    <w:rsid w:val="00A7671C"/>
    <w:rsid w:val="00AA2CBC"/>
    <w:rsid w:val="00AC2D96"/>
    <w:rsid w:val="00AC5820"/>
    <w:rsid w:val="00AD1CD8"/>
    <w:rsid w:val="00B258BB"/>
    <w:rsid w:val="00B32C6F"/>
    <w:rsid w:val="00B3671C"/>
    <w:rsid w:val="00B67B97"/>
    <w:rsid w:val="00B82F92"/>
    <w:rsid w:val="00B85830"/>
    <w:rsid w:val="00B968C8"/>
    <w:rsid w:val="00BA3EC5"/>
    <w:rsid w:val="00BA51D9"/>
    <w:rsid w:val="00BB16E2"/>
    <w:rsid w:val="00BB22CB"/>
    <w:rsid w:val="00BB2E57"/>
    <w:rsid w:val="00BB5DFC"/>
    <w:rsid w:val="00BD279D"/>
    <w:rsid w:val="00BD2D9B"/>
    <w:rsid w:val="00BD6BB8"/>
    <w:rsid w:val="00BD7666"/>
    <w:rsid w:val="00BD7F64"/>
    <w:rsid w:val="00C61F6D"/>
    <w:rsid w:val="00C66BA2"/>
    <w:rsid w:val="00C870F6"/>
    <w:rsid w:val="00C95985"/>
    <w:rsid w:val="00CC4B7E"/>
    <w:rsid w:val="00CC5026"/>
    <w:rsid w:val="00CC68D0"/>
    <w:rsid w:val="00CD778B"/>
    <w:rsid w:val="00CF6EA2"/>
    <w:rsid w:val="00D03F9A"/>
    <w:rsid w:val="00D06D51"/>
    <w:rsid w:val="00D10EF9"/>
    <w:rsid w:val="00D24991"/>
    <w:rsid w:val="00D50255"/>
    <w:rsid w:val="00D6583B"/>
    <w:rsid w:val="00D66520"/>
    <w:rsid w:val="00D84AE9"/>
    <w:rsid w:val="00D9124E"/>
    <w:rsid w:val="00DA0D06"/>
    <w:rsid w:val="00DD0C30"/>
    <w:rsid w:val="00DE34CF"/>
    <w:rsid w:val="00DF0B22"/>
    <w:rsid w:val="00E06469"/>
    <w:rsid w:val="00E13F3D"/>
    <w:rsid w:val="00E14093"/>
    <w:rsid w:val="00E34898"/>
    <w:rsid w:val="00E50BB4"/>
    <w:rsid w:val="00EB09B7"/>
    <w:rsid w:val="00EC5BB6"/>
    <w:rsid w:val="00EC7024"/>
    <w:rsid w:val="00ED2881"/>
    <w:rsid w:val="00ED394D"/>
    <w:rsid w:val="00EE2969"/>
    <w:rsid w:val="00EE47B8"/>
    <w:rsid w:val="00EE7D7C"/>
    <w:rsid w:val="00EF378B"/>
    <w:rsid w:val="00F25D98"/>
    <w:rsid w:val="00F300FB"/>
    <w:rsid w:val="00FA30AF"/>
    <w:rsid w:val="00FB3CF5"/>
    <w:rsid w:val="00FB421A"/>
    <w:rsid w:val="00FB638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fontstyle01">
    <w:name w:val="fontstyle01"/>
    <w:basedOn w:val="DefaultParagraphFont"/>
    <w:rsid w:val="005436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7">
    <w:name w:val="B7"/>
    <w:basedOn w:val="B6"/>
    <w:link w:val="B7Char"/>
    <w:qFormat/>
    <w:rsid w:val="00387CD0"/>
    <w:pPr>
      <w:ind w:left="2269"/>
    </w:pPr>
  </w:style>
  <w:style w:type="character" w:customStyle="1" w:styleId="B7Char">
    <w:name w:val="B7 Char"/>
    <w:link w:val="B7"/>
    <w:qFormat/>
    <w:rsid w:val="00387CD0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12</TotalTime>
  <Pages>6</Pages>
  <Words>1922</Words>
  <Characters>10959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25</cp:revision>
  <cp:lastPrinted>1900-01-01T05:00:00Z</cp:lastPrinted>
  <dcterms:created xsi:type="dcterms:W3CDTF">2024-05-08T16:07:00Z</dcterms:created>
  <dcterms:modified xsi:type="dcterms:W3CDTF">2024-06-04T11:33:00Z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