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A38" w:rsidRDefault="002A1A38" w:rsidP="002A1A38">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126</w:t>
      </w:r>
      <w:r>
        <w:t xml:space="preserve"> </w:t>
      </w:r>
      <w:r>
        <w:fldChar w:fldCharType="end"/>
      </w:r>
      <w:r>
        <w:rPr>
          <w:b/>
          <w:i/>
          <w:noProof/>
          <w:sz w:val="28"/>
        </w:rPr>
        <w:tab/>
      </w:r>
      <w:r w:rsidRPr="00A858CC">
        <w:rPr>
          <w:b/>
          <w:i/>
          <w:noProof/>
          <w:sz w:val="28"/>
        </w:rPr>
        <w:t>R2-24</w:t>
      </w:r>
      <w:r w:rsidR="00DA0F5F">
        <w:rPr>
          <w:b/>
          <w:i/>
          <w:noProof/>
          <w:sz w:val="28"/>
        </w:rPr>
        <w:t>05</w:t>
      </w:r>
      <w:r w:rsidR="00E24E50">
        <w:rPr>
          <w:b/>
          <w:i/>
          <w:noProof/>
          <w:sz w:val="28"/>
        </w:rPr>
        <w:t>821</w:t>
      </w:r>
    </w:p>
    <w:p w:rsidR="002A1A38" w:rsidRDefault="002A1A38" w:rsidP="002A1A38">
      <w:pPr>
        <w:pStyle w:val="CRCoverPage"/>
        <w:outlineLvl w:val="0"/>
        <w:rPr>
          <w:b/>
          <w:noProof/>
          <w:sz w:val="24"/>
        </w:rPr>
      </w:pPr>
      <w:r>
        <w:rPr>
          <w:b/>
          <w:noProof/>
          <w:sz w:val="24"/>
        </w:rPr>
        <w:t>Fukuoka, Japan,</w:t>
      </w:r>
      <w:del w:id="1" w:author="Huawei - Jun Chen" w:date="2024-05-08T09:51:00Z">
        <w:r w:rsidDel="00DF73F5">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May 20</w:t>
      </w:r>
      <w:r>
        <w:rPr>
          <w:b/>
          <w:noProof/>
          <w:sz w:val="24"/>
        </w:rPr>
        <w:fldChar w:fldCharType="end"/>
      </w:r>
      <w:r>
        <w:rPr>
          <w:b/>
          <w:noProof/>
          <w:sz w:val="24"/>
        </w:rPr>
        <w:t xml:space="preserve">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A38" w:rsidTr="00DB6A74">
        <w:tc>
          <w:tcPr>
            <w:tcW w:w="9641" w:type="dxa"/>
            <w:gridSpan w:val="9"/>
            <w:tcBorders>
              <w:top w:val="single" w:sz="4" w:space="0" w:color="auto"/>
              <w:left w:val="single" w:sz="4" w:space="0" w:color="auto"/>
              <w:right w:val="single" w:sz="4" w:space="0" w:color="auto"/>
            </w:tcBorders>
          </w:tcPr>
          <w:p w:rsidR="002A1A38" w:rsidRDefault="002A1A38" w:rsidP="00DB6A74">
            <w:pPr>
              <w:pStyle w:val="CRCoverPage"/>
              <w:spacing w:after="0"/>
              <w:jc w:val="right"/>
              <w:rPr>
                <w:i/>
                <w:noProof/>
              </w:rPr>
            </w:pPr>
            <w:r>
              <w:rPr>
                <w:i/>
                <w:noProof/>
                <w:sz w:val="14"/>
              </w:rPr>
              <w:t>CR-Form-v12.3</w:t>
            </w:r>
          </w:p>
        </w:tc>
      </w:tr>
      <w:tr w:rsidR="002A1A38" w:rsidTr="00DB6A74">
        <w:tc>
          <w:tcPr>
            <w:tcW w:w="9641" w:type="dxa"/>
            <w:gridSpan w:val="9"/>
            <w:tcBorders>
              <w:left w:val="single" w:sz="4" w:space="0" w:color="auto"/>
              <w:right w:val="single" w:sz="4" w:space="0" w:color="auto"/>
            </w:tcBorders>
          </w:tcPr>
          <w:p w:rsidR="002A1A38" w:rsidRDefault="002A1A38" w:rsidP="00DB6A74">
            <w:pPr>
              <w:pStyle w:val="CRCoverPage"/>
              <w:spacing w:after="0"/>
              <w:jc w:val="center"/>
              <w:rPr>
                <w:noProof/>
              </w:rPr>
            </w:pPr>
            <w:r>
              <w:rPr>
                <w:b/>
                <w:noProof/>
                <w:sz w:val="32"/>
              </w:rPr>
              <w:t>CHANGE REQUEST</w:t>
            </w:r>
          </w:p>
        </w:tc>
      </w:tr>
      <w:tr w:rsidR="002A1A38" w:rsidTr="00DB6A74">
        <w:tc>
          <w:tcPr>
            <w:tcW w:w="9641" w:type="dxa"/>
            <w:gridSpan w:val="9"/>
            <w:tcBorders>
              <w:left w:val="single" w:sz="4" w:space="0" w:color="auto"/>
              <w:right w:val="single" w:sz="4" w:space="0" w:color="auto"/>
            </w:tcBorders>
          </w:tcPr>
          <w:p w:rsidR="002A1A38" w:rsidRDefault="002A1A38" w:rsidP="00DB6A74">
            <w:pPr>
              <w:pStyle w:val="CRCoverPage"/>
              <w:spacing w:after="0"/>
              <w:rPr>
                <w:noProof/>
                <w:sz w:val="8"/>
                <w:szCs w:val="8"/>
              </w:rPr>
            </w:pPr>
          </w:p>
        </w:tc>
      </w:tr>
      <w:tr w:rsidR="002A1A38" w:rsidTr="00DB6A74">
        <w:tc>
          <w:tcPr>
            <w:tcW w:w="142" w:type="dxa"/>
            <w:tcBorders>
              <w:left w:val="single" w:sz="4" w:space="0" w:color="auto"/>
            </w:tcBorders>
          </w:tcPr>
          <w:p w:rsidR="002A1A38" w:rsidRDefault="002A1A38" w:rsidP="00DB6A74">
            <w:pPr>
              <w:pStyle w:val="CRCoverPage"/>
              <w:spacing w:after="0"/>
              <w:jc w:val="right"/>
              <w:rPr>
                <w:noProof/>
              </w:rPr>
            </w:pPr>
          </w:p>
        </w:tc>
        <w:tc>
          <w:tcPr>
            <w:tcW w:w="1559" w:type="dxa"/>
            <w:shd w:val="pct30" w:color="FFFF00" w:fill="auto"/>
          </w:tcPr>
          <w:p w:rsidR="002A1A38" w:rsidRPr="00410371" w:rsidRDefault="002A1A38" w:rsidP="00DB6A74">
            <w:pPr>
              <w:pStyle w:val="CRCoverPage"/>
              <w:spacing w:after="0"/>
              <w:ind w:right="281"/>
              <w:jc w:val="right"/>
              <w:rPr>
                <w:b/>
                <w:noProof/>
                <w:sz w:val="28"/>
              </w:rPr>
            </w:pPr>
            <w:r>
              <w:rPr>
                <w:b/>
                <w:noProof/>
                <w:sz w:val="28"/>
              </w:rPr>
              <w:t>38.331</w:t>
            </w:r>
          </w:p>
        </w:tc>
        <w:tc>
          <w:tcPr>
            <w:tcW w:w="709" w:type="dxa"/>
          </w:tcPr>
          <w:p w:rsidR="002A1A38" w:rsidRDefault="002A1A38" w:rsidP="00DB6A74">
            <w:pPr>
              <w:pStyle w:val="CRCoverPage"/>
              <w:spacing w:after="0"/>
              <w:jc w:val="center"/>
              <w:rPr>
                <w:noProof/>
              </w:rPr>
            </w:pPr>
            <w:r>
              <w:rPr>
                <w:b/>
                <w:noProof/>
                <w:sz w:val="28"/>
              </w:rPr>
              <w:t>CR</w:t>
            </w:r>
          </w:p>
        </w:tc>
        <w:tc>
          <w:tcPr>
            <w:tcW w:w="1276" w:type="dxa"/>
            <w:shd w:val="pct30" w:color="FFFF00" w:fill="auto"/>
          </w:tcPr>
          <w:p w:rsidR="002A1A38" w:rsidRPr="00410371" w:rsidRDefault="00DA0F5F" w:rsidP="00DB6A74">
            <w:pPr>
              <w:pStyle w:val="CRCoverPage"/>
              <w:spacing w:after="0"/>
              <w:jc w:val="center"/>
              <w:rPr>
                <w:noProof/>
              </w:rPr>
            </w:pPr>
            <w:r>
              <w:rPr>
                <w:b/>
                <w:noProof/>
                <w:sz w:val="28"/>
              </w:rPr>
              <w:t>4811</w:t>
            </w:r>
          </w:p>
        </w:tc>
        <w:tc>
          <w:tcPr>
            <w:tcW w:w="709" w:type="dxa"/>
          </w:tcPr>
          <w:p w:rsidR="002A1A38" w:rsidRDefault="002A1A38" w:rsidP="00DB6A74">
            <w:pPr>
              <w:pStyle w:val="CRCoverPage"/>
              <w:tabs>
                <w:tab w:val="right" w:pos="625"/>
              </w:tabs>
              <w:spacing w:after="0"/>
              <w:jc w:val="center"/>
              <w:rPr>
                <w:noProof/>
              </w:rPr>
            </w:pPr>
            <w:r>
              <w:rPr>
                <w:b/>
                <w:bCs/>
                <w:noProof/>
                <w:sz w:val="28"/>
              </w:rPr>
              <w:t>rev</w:t>
            </w:r>
          </w:p>
        </w:tc>
        <w:tc>
          <w:tcPr>
            <w:tcW w:w="992" w:type="dxa"/>
            <w:shd w:val="pct30" w:color="FFFF00" w:fill="auto"/>
          </w:tcPr>
          <w:p w:rsidR="002A1A38" w:rsidRPr="00410371" w:rsidRDefault="00E24E50" w:rsidP="00DB6A74">
            <w:pPr>
              <w:pStyle w:val="CRCoverPage"/>
              <w:spacing w:after="0"/>
              <w:jc w:val="center"/>
              <w:rPr>
                <w:b/>
                <w:noProof/>
              </w:rPr>
            </w:pPr>
            <w:r>
              <w:rPr>
                <w:b/>
                <w:noProof/>
                <w:sz w:val="28"/>
              </w:rPr>
              <w:t>1</w:t>
            </w:r>
          </w:p>
        </w:tc>
        <w:tc>
          <w:tcPr>
            <w:tcW w:w="2410" w:type="dxa"/>
          </w:tcPr>
          <w:p w:rsidR="002A1A38" w:rsidRDefault="002A1A38" w:rsidP="00DB6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1A38" w:rsidRPr="00410371" w:rsidRDefault="002A1A38" w:rsidP="00DB6A74">
            <w:pPr>
              <w:pStyle w:val="CRCoverPage"/>
              <w:spacing w:after="0"/>
              <w:jc w:val="center"/>
              <w:rPr>
                <w:noProof/>
                <w:sz w:val="28"/>
              </w:rPr>
            </w:pPr>
            <w:r>
              <w:rPr>
                <w:b/>
                <w:noProof/>
                <w:sz w:val="28"/>
              </w:rPr>
              <w:t>1</w:t>
            </w:r>
            <w:r w:rsidR="00DB6A74">
              <w:rPr>
                <w:b/>
                <w:noProof/>
                <w:sz w:val="28"/>
              </w:rPr>
              <w:t>7</w:t>
            </w:r>
            <w:r>
              <w:rPr>
                <w:b/>
                <w:noProof/>
                <w:sz w:val="28"/>
              </w:rPr>
              <w:t>.</w:t>
            </w:r>
            <w:r w:rsidR="00DB6A74">
              <w:rPr>
                <w:b/>
                <w:noProof/>
                <w:sz w:val="28"/>
              </w:rPr>
              <w:t>8</w:t>
            </w:r>
            <w:r>
              <w:rPr>
                <w:b/>
                <w:noProof/>
                <w:sz w:val="28"/>
              </w:rPr>
              <w:t>.0</w:t>
            </w:r>
          </w:p>
        </w:tc>
        <w:tc>
          <w:tcPr>
            <w:tcW w:w="143" w:type="dxa"/>
            <w:tcBorders>
              <w:right w:val="single" w:sz="4" w:space="0" w:color="auto"/>
            </w:tcBorders>
          </w:tcPr>
          <w:p w:rsidR="002A1A38" w:rsidRDefault="002A1A38" w:rsidP="00DB6A74">
            <w:pPr>
              <w:pStyle w:val="CRCoverPage"/>
              <w:spacing w:after="0"/>
              <w:rPr>
                <w:noProof/>
              </w:rPr>
            </w:pPr>
          </w:p>
        </w:tc>
      </w:tr>
      <w:tr w:rsidR="002A1A38" w:rsidTr="00DB6A74">
        <w:tc>
          <w:tcPr>
            <w:tcW w:w="9641" w:type="dxa"/>
            <w:gridSpan w:val="9"/>
            <w:tcBorders>
              <w:left w:val="single" w:sz="4" w:space="0" w:color="auto"/>
              <w:right w:val="single" w:sz="4" w:space="0" w:color="auto"/>
            </w:tcBorders>
          </w:tcPr>
          <w:p w:rsidR="002A1A38" w:rsidRDefault="002A1A38" w:rsidP="00DB6A74">
            <w:pPr>
              <w:pStyle w:val="CRCoverPage"/>
              <w:spacing w:after="0"/>
              <w:rPr>
                <w:noProof/>
              </w:rPr>
            </w:pPr>
          </w:p>
        </w:tc>
      </w:tr>
      <w:tr w:rsidR="002A1A38" w:rsidTr="00DB6A74">
        <w:tc>
          <w:tcPr>
            <w:tcW w:w="9641" w:type="dxa"/>
            <w:gridSpan w:val="9"/>
            <w:tcBorders>
              <w:top w:val="single" w:sz="4" w:space="0" w:color="auto"/>
            </w:tcBorders>
          </w:tcPr>
          <w:p w:rsidR="002A1A38" w:rsidRPr="00F25D98" w:rsidRDefault="002A1A38" w:rsidP="00DB6A7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A38" w:rsidTr="00DB6A74">
        <w:tc>
          <w:tcPr>
            <w:tcW w:w="9641" w:type="dxa"/>
            <w:gridSpan w:val="9"/>
          </w:tcPr>
          <w:p w:rsidR="002A1A38" w:rsidRDefault="002A1A38" w:rsidP="00DB6A74">
            <w:pPr>
              <w:pStyle w:val="CRCoverPage"/>
              <w:spacing w:after="0"/>
              <w:rPr>
                <w:noProof/>
                <w:sz w:val="8"/>
                <w:szCs w:val="8"/>
              </w:rPr>
            </w:pPr>
          </w:p>
        </w:tc>
      </w:tr>
    </w:tbl>
    <w:p w:rsidR="002A1A38" w:rsidRDefault="002A1A38" w:rsidP="002A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A38" w:rsidTr="00DB6A74">
        <w:tc>
          <w:tcPr>
            <w:tcW w:w="2835" w:type="dxa"/>
          </w:tcPr>
          <w:p w:rsidR="002A1A38" w:rsidRDefault="002A1A38" w:rsidP="00DB6A74">
            <w:pPr>
              <w:pStyle w:val="CRCoverPage"/>
              <w:tabs>
                <w:tab w:val="right" w:pos="2751"/>
              </w:tabs>
              <w:spacing w:after="0"/>
              <w:rPr>
                <w:b/>
                <w:i/>
                <w:noProof/>
              </w:rPr>
            </w:pPr>
            <w:r>
              <w:rPr>
                <w:b/>
                <w:i/>
                <w:noProof/>
              </w:rPr>
              <w:t>Proposed change affects:</w:t>
            </w:r>
          </w:p>
        </w:tc>
        <w:tc>
          <w:tcPr>
            <w:tcW w:w="1418" w:type="dxa"/>
          </w:tcPr>
          <w:p w:rsidR="002A1A38" w:rsidRDefault="002A1A38" w:rsidP="00DB6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A38" w:rsidRDefault="002A1A38" w:rsidP="00DB6A74">
            <w:pPr>
              <w:pStyle w:val="CRCoverPage"/>
              <w:spacing w:after="0"/>
              <w:jc w:val="center"/>
              <w:rPr>
                <w:b/>
                <w:caps/>
                <w:noProof/>
              </w:rPr>
            </w:pPr>
          </w:p>
        </w:tc>
        <w:tc>
          <w:tcPr>
            <w:tcW w:w="709" w:type="dxa"/>
            <w:tcBorders>
              <w:left w:val="single" w:sz="4" w:space="0" w:color="auto"/>
            </w:tcBorders>
          </w:tcPr>
          <w:p w:rsidR="002A1A38" w:rsidRDefault="002A1A38" w:rsidP="00DB6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DB6A74">
            <w:pPr>
              <w:pStyle w:val="CRCoverPage"/>
              <w:spacing w:after="0"/>
              <w:jc w:val="center"/>
              <w:rPr>
                <w:b/>
                <w:caps/>
                <w:noProof/>
                <w:lang w:eastAsia="zh-CN"/>
              </w:rPr>
            </w:pPr>
            <w:r>
              <w:rPr>
                <w:rFonts w:hint="eastAsia"/>
                <w:b/>
                <w:caps/>
                <w:noProof/>
                <w:lang w:eastAsia="zh-CN"/>
              </w:rPr>
              <w:t>x</w:t>
            </w:r>
          </w:p>
        </w:tc>
        <w:tc>
          <w:tcPr>
            <w:tcW w:w="2126" w:type="dxa"/>
          </w:tcPr>
          <w:p w:rsidR="002A1A38" w:rsidRDefault="002A1A38" w:rsidP="00DB6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A38" w:rsidRDefault="002A1A38" w:rsidP="00DB6A74">
            <w:pPr>
              <w:pStyle w:val="CRCoverPage"/>
              <w:spacing w:after="0"/>
              <w:jc w:val="center"/>
              <w:rPr>
                <w:b/>
                <w:caps/>
                <w:noProof/>
              </w:rPr>
            </w:pPr>
            <w:r>
              <w:rPr>
                <w:b/>
                <w:caps/>
                <w:noProof/>
              </w:rPr>
              <w:t>X</w:t>
            </w:r>
          </w:p>
        </w:tc>
        <w:tc>
          <w:tcPr>
            <w:tcW w:w="1418" w:type="dxa"/>
            <w:tcBorders>
              <w:left w:val="nil"/>
            </w:tcBorders>
          </w:tcPr>
          <w:p w:rsidR="002A1A38" w:rsidRDefault="002A1A38" w:rsidP="00DB6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DB6A74">
            <w:pPr>
              <w:pStyle w:val="CRCoverPage"/>
              <w:spacing w:after="0"/>
              <w:jc w:val="center"/>
              <w:rPr>
                <w:b/>
                <w:bCs/>
                <w:caps/>
                <w:noProof/>
              </w:rPr>
            </w:pPr>
          </w:p>
        </w:tc>
      </w:tr>
    </w:tbl>
    <w:p w:rsidR="002A1A38" w:rsidRDefault="002A1A38" w:rsidP="002A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A38" w:rsidTr="00DB6A74">
        <w:tc>
          <w:tcPr>
            <w:tcW w:w="9640" w:type="dxa"/>
            <w:gridSpan w:val="11"/>
          </w:tcPr>
          <w:p w:rsidR="002A1A38" w:rsidRDefault="002A1A38" w:rsidP="00DB6A74">
            <w:pPr>
              <w:pStyle w:val="CRCoverPage"/>
              <w:spacing w:after="0"/>
              <w:rPr>
                <w:noProof/>
                <w:sz w:val="8"/>
                <w:szCs w:val="8"/>
              </w:rPr>
            </w:pPr>
          </w:p>
        </w:tc>
      </w:tr>
      <w:tr w:rsidR="002A1A38" w:rsidTr="00DB6A74">
        <w:tc>
          <w:tcPr>
            <w:tcW w:w="1843" w:type="dxa"/>
            <w:tcBorders>
              <w:top w:val="single" w:sz="4" w:space="0" w:color="auto"/>
              <w:left w:val="single" w:sz="4" w:space="0" w:color="auto"/>
            </w:tcBorders>
          </w:tcPr>
          <w:p w:rsidR="002A1A38" w:rsidRDefault="002A1A38" w:rsidP="00DB6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1A38" w:rsidRDefault="002A1A38" w:rsidP="00DB6A74">
            <w:pPr>
              <w:pStyle w:val="CRCoverPage"/>
              <w:spacing w:after="0"/>
              <w:ind w:left="100"/>
              <w:rPr>
                <w:noProof/>
              </w:rPr>
            </w:pPr>
            <w:r>
              <w:t>A</w:t>
            </w:r>
            <w:r>
              <w:rPr>
                <w:rFonts w:hint="eastAsia"/>
                <w:lang w:eastAsia="zh-CN"/>
              </w:rPr>
              <w:t>dding</w:t>
            </w:r>
            <w:r>
              <w:t xml:space="preserve"> PCI and ARFCN of target cell </w:t>
            </w:r>
            <w:r w:rsidRPr="00AB2473">
              <w:t xml:space="preserve">for </w:t>
            </w:r>
            <w:r>
              <w:t>intra-RAT SHR</w:t>
            </w:r>
          </w:p>
        </w:tc>
      </w:tr>
      <w:tr w:rsidR="002A1A38" w:rsidTr="00DB6A74">
        <w:tc>
          <w:tcPr>
            <w:tcW w:w="1843" w:type="dxa"/>
            <w:tcBorders>
              <w:left w:val="single" w:sz="4" w:space="0" w:color="auto"/>
            </w:tcBorders>
          </w:tcPr>
          <w:p w:rsidR="002A1A38" w:rsidRDefault="002A1A38" w:rsidP="00DB6A74">
            <w:pPr>
              <w:pStyle w:val="CRCoverPage"/>
              <w:spacing w:after="0"/>
              <w:rPr>
                <w:b/>
                <w:i/>
                <w:noProof/>
                <w:sz w:val="8"/>
                <w:szCs w:val="8"/>
              </w:rPr>
            </w:pPr>
          </w:p>
        </w:tc>
        <w:tc>
          <w:tcPr>
            <w:tcW w:w="7797" w:type="dxa"/>
            <w:gridSpan w:val="10"/>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1A38" w:rsidRDefault="002A1A38" w:rsidP="00DB6A74">
            <w:pPr>
              <w:pStyle w:val="CRCoverPage"/>
              <w:spacing w:after="0"/>
              <w:ind w:left="100"/>
              <w:rPr>
                <w:noProof/>
                <w:lang w:eastAsia="zh-CN"/>
              </w:rPr>
            </w:pPr>
            <w:r w:rsidRPr="002B2337">
              <w:rPr>
                <w:noProof/>
              </w:rPr>
              <w:t>ZTE Corporation, Sanechips</w:t>
            </w:r>
            <w:r w:rsidR="00912905">
              <w:rPr>
                <w:noProof/>
              </w:rPr>
              <w:t xml:space="preserve">, </w:t>
            </w:r>
            <w:r w:rsidR="00FD7347">
              <w:rPr>
                <w:noProof/>
              </w:rPr>
              <w:t>Ericsson</w:t>
            </w:r>
            <w:r w:rsidR="00DF73F5">
              <w:rPr>
                <w:noProof/>
              </w:rPr>
              <w:t>, Huawei</w:t>
            </w:r>
            <w:r w:rsidR="0003428D">
              <w:rPr>
                <w:noProof/>
              </w:rPr>
              <w:t>, CATT, Samsung</w:t>
            </w:r>
          </w:p>
        </w:tc>
      </w:tr>
      <w:tr w:rsidR="002A1A38" w:rsidTr="00DB6A74">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1A38" w:rsidRDefault="002A1A38" w:rsidP="00DB6A74">
            <w:pPr>
              <w:pStyle w:val="CRCoverPage"/>
              <w:spacing w:after="0"/>
              <w:ind w:left="100"/>
              <w:rPr>
                <w:noProof/>
              </w:rPr>
            </w:pPr>
            <w:r>
              <w:rPr>
                <w:noProof/>
              </w:rPr>
              <w:t>R</w:t>
            </w:r>
            <w:r w:rsidR="00E72B53">
              <w:rPr>
                <w:noProof/>
              </w:rPr>
              <w:t>AN</w:t>
            </w:r>
            <w:r>
              <w:rPr>
                <w:noProof/>
              </w:rPr>
              <w:t>2</w:t>
            </w:r>
          </w:p>
        </w:tc>
      </w:tr>
      <w:tr w:rsidR="002A1A38" w:rsidTr="00DB6A74">
        <w:tc>
          <w:tcPr>
            <w:tcW w:w="1843" w:type="dxa"/>
            <w:tcBorders>
              <w:left w:val="single" w:sz="4" w:space="0" w:color="auto"/>
            </w:tcBorders>
          </w:tcPr>
          <w:p w:rsidR="002A1A38" w:rsidRDefault="002A1A38" w:rsidP="00DB6A74">
            <w:pPr>
              <w:pStyle w:val="CRCoverPage"/>
              <w:spacing w:after="0"/>
              <w:rPr>
                <w:b/>
                <w:i/>
                <w:noProof/>
                <w:sz w:val="8"/>
                <w:szCs w:val="8"/>
              </w:rPr>
            </w:pPr>
          </w:p>
        </w:tc>
        <w:tc>
          <w:tcPr>
            <w:tcW w:w="7797" w:type="dxa"/>
            <w:gridSpan w:val="10"/>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Work item code:</w:t>
            </w:r>
          </w:p>
        </w:tc>
        <w:tc>
          <w:tcPr>
            <w:tcW w:w="3686" w:type="dxa"/>
            <w:gridSpan w:val="5"/>
            <w:shd w:val="pct30" w:color="FFFF00" w:fill="auto"/>
          </w:tcPr>
          <w:p w:rsidR="002A1A38" w:rsidRDefault="002A1A38" w:rsidP="00DB6A74">
            <w:pPr>
              <w:pStyle w:val="CRCoverPage"/>
              <w:spacing w:after="0"/>
              <w:ind w:left="100"/>
              <w:rPr>
                <w:noProof/>
              </w:rPr>
            </w:pPr>
            <w:proofErr w:type="spellStart"/>
            <w:r>
              <w:t>NR_ENDC_SON_MDT_enh</w:t>
            </w:r>
            <w:proofErr w:type="spellEnd"/>
            <w:r>
              <w:t>-Core</w:t>
            </w:r>
          </w:p>
        </w:tc>
        <w:tc>
          <w:tcPr>
            <w:tcW w:w="567" w:type="dxa"/>
            <w:tcBorders>
              <w:left w:val="nil"/>
            </w:tcBorders>
          </w:tcPr>
          <w:p w:rsidR="002A1A38" w:rsidRDefault="002A1A38" w:rsidP="00DB6A74">
            <w:pPr>
              <w:pStyle w:val="CRCoverPage"/>
              <w:spacing w:after="0"/>
              <w:ind w:right="100"/>
              <w:rPr>
                <w:noProof/>
              </w:rPr>
            </w:pPr>
          </w:p>
        </w:tc>
        <w:tc>
          <w:tcPr>
            <w:tcW w:w="1417" w:type="dxa"/>
            <w:gridSpan w:val="3"/>
            <w:tcBorders>
              <w:left w:val="nil"/>
            </w:tcBorders>
          </w:tcPr>
          <w:p w:rsidR="002A1A38" w:rsidRDefault="002A1A38" w:rsidP="00DB6A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A38" w:rsidRDefault="002A1A38" w:rsidP="00DB6A74">
            <w:pPr>
              <w:pStyle w:val="CRCoverPage"/>
              <w:spacing w:after="0"/>
              <w:ind w:left="100"/>
              <w:rPr>
                <w:noProof/>
              </w:rPr>
            </w:pPr>
            <w:r>
              <w:rPr>
                <w:noProof/>
              </w:rPr>
              <w:t>2024-05-</w:t>
            </w:r>
            <w:r w:rsidR="00E24E50">
              <w:rPr>
                <w:noProof/>
              </w:rPr>
              <w:t>21</w:t>
            </w:r>
          </w:p>
        </w:tc>
      </w:tr>
      <w:tr w:rsidR="002A1A38" w:rsidTr="00DB6A74">
        <w:tc>
          <w:tcPr>
            <w:tcW w:w="1843" w:type="dxa"/>
            <w:tcBorders>
              <w:left w:val="single" w:sz="4" w:space="0" w:color="auto"/>
            </w:tcBorders>
          </w:tcPr>
          <w:p w:rsidR="002A1A38" w:rsidRDefault="002A1A38" w:rsidP="00DB6A74">
            <w:pPr>
              <w:pStyle w:val="CRCoverPage"/>
              <w:spacing w:after="0"/>
              <w:rPr>
                <w:b/>
                <w:i/>
                <w:noProof/>
                <w:sz w:val="8"/>
                <w:szCs w:val="8"/>
              </w:rPr>
            </w:pPr>
          </w:p>
        </w:tc>
        <w:tc>
          <w:tcPr>
            <w:tcW w:w="1986" w:type="dxa"/>
            <w:gridSpan w:val="4"/>
          </w:tcPr>
          <w:p w:rsidR="002A1A38" w:rsidRDefault="002A1A38" w:rsidP="00DB6A74">
            <w:pPr>
              <w:pStyle w:val="CRCoverPage"/>
              <w:spacing w:after="0"/>
              <w:rPr>
                <w:noProof/>
                <w:sz w:val="8"/>
                <w:szCs w:val="8"/>
              </w:rPr>
            </w:pPr>
          </w:p>
        </w:tc>
        <w:tc>
          <w:tcPr>
            <w:tcW w:w="2267" w:type="dxa"/>
            <w:gridSpan w:val="2"/>
          </w:tcPr>
          <w:p w:rsidR="002A1A38" w:rsidRDefault="002A1A38" w:rsidP="00DB6A74">
            <w:pPr>
              <w:pStyle w:val="CRCoverPage"/>
              <w:spacing w:after="0"/>
              <w:rPr>
                <w:noProof/>
                <w:sz w:val="8"/>
                <w:szCs w:val="8"/>
              </w:rPr>
            </w:pPr>
          </w:p>
        </w:tc>
        <w:tc>
          <w:tcPr>
            <w:tcW w:w="1417" w:type="dxa"/>
            <w:gridSpan w:val="3"/>
          </w:tcPr>
          <w:p w:rsidR="002A1A38" w:rsidRDefault="002A1A38" w:rsidP="00DB6A74">
            <w:pPr>
              <w:pStyle w:val="CRCoverPage"/>
              <w:spacing w:after="0"/>
              <w:rPr>
                <w:noProof/>
                <w:sz w:val="8"/>
                <w:szCs w:val="8"/>
              </w:rPr>
            </w:pPr>
          </w:p>
        </w:tc>
        <w:tc>
          <w:tcPr>
            <w:tcW w:w="2127" w:type="dxa"/>
            <w:tcBorders>
              <w:right w:val="single" w:sz="4" w:space="0" w:color="auto"/>
            </w:tcBorders>
          </w:tcPr>
          <w:p w:rsidR="002A1A38" w:rsidRDefault="002A1A38" w:rsidP="00DB6A74">
            <w:pPr>
              <w:pStyle w:val="CRCoverPage"/>
              <w:spacing w:after="0"/>
              <w:rPr>
                <w:noProof/>
                <w:sz w:val="8"/>
                <w:szCs w:val="8"/>
              </w:rPr>
            </w:pPr>
          </w:p>
        </w:tc>
      </w:tr>
      <w:tr w:rsidR="002A1A38" w:rsidTr="00DB6A74">
        <w:trPr>
          <w:cantSplit/>
        </w:trPr>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Category:</w:t>
            </w:r>
          </w:p>
        </w:tc>
        <w:tc>
          <w:tcPr>
            <w:tcW w:w="851" w:type="dxa"/>
            <w:shd w:val="pct30" w:color="FFFF00" w:fill="auto"/>
          </w:tcPr>
          <w:p w:rsidR="002A1A38" w:rsidRDefault="00DB6A74" w:rsidP="00DB6A74">
            <w:pPr>
              <w:pStyle w:val="CRCoverPage"/>
              <w:spacing w:after="0"/>
              <w:ind w:left="100" w:right="-609"/>
              <w:rPr>
                <w:b/>
                <w:noProof/>
              </w:rPr>
            </w:pPr>
            <w:r>
              <w:rPr>
                <w:b/>
                <w:noProof/>
              </w:rPr>
              <w:t>F</w:t>
            </w:r>
          </w:p>
        </w:tc>
        <w:tc>
          <w:tcPr>
            <w:tcW w:w="3402" w:type="dxa"/>
            <w:gridSpan w:val="5"/>
            <w:tcBorders>
              <w:left w:val="nil"/>
            </w:tcBorders>
          </w:tcPr>
          <w:p w:rsidR="002A1A38" w:rsidRDefault="002A1A38" w:rsidP="00DB6A74">
            <w:pPr>
              <w:pStyle w:val="CRCoverPage"/>
              <w:spacing w:after="0"/>
              <w:rPr>
                <w:noProof/>
              </w:rPr>
            </w:pPr>
          </w:p>
        </w:tc>
        <w:tc>
          <w:tcPr>
            <w:tcW w:w="1417" w:type="dxa"/>
            <w:gridSpan w:val="3"/>
            <w:tcBorders>
              <w:left w:val="nil"/>
            </w:tcBorders>
          </w:tcPr>
          <w:p w:rsidR="002A1A38" w:rsidRDefault="002A1A38" w:rsidP="00DB6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A38" w:rsidRDefault="002A1A38" w:rsidP="00DB6A74">
            <w:pPr>
              <w:pStyle w:val="CRCoverPage"/>
              <w:spacing w:after="0"/>
              <w:ind w:left="100"/>
              <w:rPr>
                <w:noProof/>
              </w:rPr>
            </w:pPr>
            <w:r>
              <w:rPr>
                <w:noProof/>
              </w:rPr>
              <w:t>Rel-1</w:t>
            </w:r>
            <w:r w:rsidR="00DB6A74">
              <w:rPr>
                <w:noProof/>
              </w:rPr>
              <w:t>7</w:t>
            </w:r>
          </w:p>
        </w:tc>
      </w:tr>
      <w:tr w:rsidR="002A1A38" w:rsidTr="00DB6A74">
        <w:tc>
          <w:tcPr>
            <w:tcW w:w="1843" w:type="dxa"/>
            <w:tcBorders>
              <w:left w:val="single" w:sz="4" w:space="0" w:color="auto"/>
              <w:bottom w:val="single" w:sz="4" w:space="0" w:color="auto"/>
            </w:tcBorders>
          </w:tcPr>
          <w:p w:rsidR="002A1A38" w:rsidRDefault="002A1A38" w:rsidP="00DB6A74">
            <w:pPr>
              <w:pStyle w:val="CRCoverPage"/>
              <w:spacing w:after="0"/>
              <w:rPr>
                <w:b/>
                <w:i/>
                <w:noProof/>
              </w:rPr>
            </w:pPr>
          </w:p>
        </w:tc>
        <w:tc>
          <w:tcPr>
            <w:tcW w:w="4677" w:type="dxa"/>
            <w:gridSpan w:val="8"/>
            <w:tcBorders>
              <w:bottom w:val="single" w:sz="4" w:space="0" w:color="auto"/>
            </w:tcBorders>
          </w:tcPr>
          <w:p w:rsidR="002A1A38" w:rsidRDefault="002A1A38" w:rsidP="00DB6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A38" w:rsidRDefault="002A1A38" w:rsidP="00DB6A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A38" w:rsidRPr="007C2097" w:rsidRDefault="002A1A38" w:rsidP="00DB6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A38" w:rsidTr="00DB6A74">
        <w:tc>
          <w:tcPr>
            <w:tcW w:w="1843" w:type="dxa"/>
          </w:tcPr>
          <w:p w:rsidR="002A1A38" w:rsidRDefault="002A1A38" w:rsidP="00DB6A74">
            <w:pPr>
              <w:pStyle w:val="CRCoverPage"/>
              <w:spacing w:after="0"/>
              <w:rPr>
                <w:b/>
                <w:i/>
                <w:noProof/>
                <w:sz w:val="8"/>
                <w:szCs w:val="8"/>
              </w:rPr>
            </w:pPr>
          </w:p>
        </w:tc>
        <w:tc>
          <w:tcPr>
            <w:tcW w:w="7797" w:type="dxa"/>
            <w:gridSpan w:val="10"/>
          </w:tcPr>
          <w:p w:rsidR="002A1A38" w:rsidRDefault="002A1A38" w:rsidP="00DB6A74">
            <w:pPr>
              <w:pStyle w:val="CRCoverPage"/>
              <w:spacing w:after="0"/>
              <w:rPr>
                <w:noProof/>
                <w:sz w:val="8"/>
                <w:szCs w:val="8"/>
              </w:rPr>
            </w:pPr>
          </w:p>
        </w:tc>
      </w:tr>
      <w:tr w:rsidR="002A1A38" w:rsidTr="00DB6A74">
        <w:tc>
          <w:tcPr>
            <w:tcW w:w="2694" w:type="dxa"/>
            <w:gridSpan w:val="2"/>
            <w:tcBorders>
              <w:top w:val="single" w:sz="4" w:space="0" w:color="auto"/>
              <w:left w:val="single" w:sz="4" w:space="0" w:color="auto"/>
            </w:tcBorders>
          </w:tcPr>
          <w:p w:rsidR="002A1A38" w:rsidRDefault="002A1A38" w:rsidP="00DB6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1A38" w:rsidRDefault="002A1A38" w:rsidP="002A1A38">
            <w:pPr>
              <w:pStyle w:val="CRCoverPage"/>
              <w:numPr>
                <w:ilvl w:val="0"/>
                <w:numId w:val="5"/>
              </w:numPr>
              <w:tabs>
                <w:tab w:val="left" w:pos="1619"/>
              </w:tabs>
              <w:spacing w:after="0" w:line="240" w:lineRule="auto"/>
              <w:ind w:left="100"/>
            </w:pPr>
            <w:r>
              <w:rPr>
                <w:rFonts w:eastAsia="宋体" w:hint="eastAsia"/>
                <w:lang w:val="en-US" w:eastAsia="zh-CN"/>
              </w:rPr>
              <w:t xml:space="preserve">RAN2 has agreed </w:t>
            </w:r>
            <w:r>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2A1A38" w:rsidRDefault="002A1A38" w:rsidP="002A1A38">
            <w:pPr>
              <w:pStyle w:val="CRCoverPage"/>
              <w:numPr>
                <w:ilvl w:val="0"/>
                <w:numId w:val="5"/>
              </w:numPr>
              <w:tabs>
                <w:tab w:val="left" w:pos="1619"/>
              </w:tabs>
              <w:spacing w:after="0" w:line="240" w:lineRule="auto"/>
              <w:ind w:left="100"/>
            </w:pPr>
          </w:p>
          <w:p w:rsidR="002A1A38" w:rsidRDefault="002A1A38" w:rsidP="00DB6A74">
            <w:pPr>
              <w:pStyle w:val="CRCoverPage"/>
              <w:spacing w:after="0"/>
              <w:ind w:left="100"/>
              <w:rPr>
                <w:lang w:val="en-US" w:eastAsia="zh-CN"/>
              </w:rPr>
            </w:pPr>
            <w:r>
              <w:rPr>
                <w:rFonts w:hint="eastAsia"/>
                <w:lang w:val="en-US" w:eastAsia="zh-CN"/>
              </w:rPr>
              <w:t xml:space="preserve">For intra-RAT SHR, the same issue exists, therefore it is suggested to adopted the same behavior for intra-RAT SHR </w:t>
            </w:r>
            <w:r>
              <w:rPr>
                <w:lang w:val="en-US" w:eastAsia="zh-CN"/>
              </w:rPr>
              <w:t>that</w:t>
            </w:r>
            <w:r>
              <w:rPr>
                <w:rFonts w:hint="eastAsia"/>
                <w:lang w:val="en-US" w:eastAsia="zh-CN"/>
              </w:rPr>
              <w:t xml:space="preserve"> UE provide</w:t>
            </w:r>
            <w:r>
              <w:rPr>
                <w:lang w:val="en-US" w:eastAsia="zh-CN"/>
              </w:rPr>
              <w:t>s</w:t>
            </w:r>
            <w:r>
              <w:rPr>
                <w:rFonts w:hint="eastAsia"/>
                <w:lang w:val="en-US" w:eastAsia="zh-CN"/>
              </w:rPr>
              <w:t xml:space="preserve"> PCI and frequency of NR target cell in intra-RAT SHR when there is not available NR target CGI.</w:t>
            </w:r>
          </w:p>
          <w:p w:rsidR="002A1A38" w:rsidRDefault="002A1A38" w:rsidP="00DB6A74">
            <w:pPr>
              <w:pStyle w:val="CRCoverPage"/>
              <w:spacing w:after="0"/>
              <w:ind w:left="100"/>
            </w:pPr>
          </w:p>
          <w:p w:rsidR="002A1A38" w:rsidRDefault="002A1A38" w:rsidP="00DB6A74">
            <w:pPr>
              <w:pStyle w:val="CRCoverPage"/>
              <w:spacing w:after="0"/>
              <w:ind w:left="100"/>
            </w:pPr>
            <w:r>
              <w:t xml:space="preserve">Furthermore, since including </w:t>
            </w:r>
            <w:proofErr w:type="spellStart"/>
            <w:r>
              <w:rPr>
                <w:i/>
                <w:iCs/>
                <w:lang w:val="en-US" w:eastAsia="zh-CN"/>
              </w:rPr>
              <w:t>targetPCellID</w:t>
            </w:r>
            <w:proofErr w:type="spellEnd"/>
            <w:r>
              <w:t xml:space="preserve"> is mandatory for intra-RAT SHR, it is proposed to capture in a note that it is up to UE implementation to set the </w:t>
            </w:r>
            <w:proofErr w:type="spellStart"/>
            <w:r>
              <w:rPr>
                <w:i/>
                <w:iCs/>
                <w:lang w:val="en-US" w:eastAsia="zh-CN"/>
              </w:rPr>
              <w:t>targetPCellID</w:t>
            </w:r>
            <w:proofErr w:type="spellEnd"/>
            <w:r>
              <w:t xml:space="preserve"> when there is no available target cell CGI.</w:t>
            </w:r>
          </w:p>
          <w:p w:rsidR="002A1A38" w:rsidRDefault="002A1A38" w:rsidP="00DB6A74">
            <w:pPr>
              <w:pStyle w:val="CRCoverPage"/>
              <w:spacing w:after="0"/>
              <w:ind w:left="460"/>
              <w:rPr>
                <w:noProof/>
                <w:lang w:eastAsia="zh-CN"/>
              </w:rPr>
            </w:pP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sz w:val="8"/>
                <w:szCs w:val="8"/>
              </w:rPr>
            </w:pPr>
          </w:p>
        </w:tc>
        <w:tc>
          <w:tcPr>
            <w:tcW w:w="6946" w:type="dxa"/>
            <w:gridSpan w:val="9"/>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2694" w:type="dxa"/>
            <w:gridSpan w:val="2"/>
            <w:tcBorders>
              <w:left w:val="single" w:sz="4" w:space="0" w:color="auto"/>
            </w:tcBorders>
          </w:tcPr>
          <w:p w:rsidR="002A1A38" w:rsidRDefault="002A1A38" w:rsidP="00DB6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1A38" w:rsidRPr="00A60C27" w:rsidRDefault="002A1A38" w:rsidP="002A1A38">
            <w:pPr>
              <w:pStyle w:val="CRCoverPage"/>
              <w:numPr>
                <w:ilvl w:val="0"/>
                <w:numId w:val="6"/>
              </w:numPr>
              <w:spacing w:after="0" w:line="240" w:lineRule="auto"/>
            </w:pPr>
            <w:r>
              <w:rPr>
                <w:lang w:val="en-US" w:eastAsia="zh-CN"/>
              </w:rPr>
              <w:t>Update procedure text and ASN.1 to allow including</w:t>
            </w:r>
            <w:r>
              <w:rPr>
                <w:rFonts w:hint="eastAsia"/>
                <w:lang w:val="en-US" w:eastAsia="zh-CN"/>
              </w:rPr>
              <w:t xml:space="preserve"> PCI and frequency of NR target cell in intra-RAT SHR when there is not available NR target CGI.</w:t>
            </w:r>
          </w:p>
          <w:p w:rsidR="002A1A38" w:rsidRDefault="002A1A38" w:rsidP="002A1A38">
            <w:pPr>
              <w:pStyle w:val="CRCoverPage"/>
              <w:numPr>
                <w:ilvl w:val="0"/>
                <w:numId w:val="6"/>
              </w:numPr>
              <w:spacing w:after="0" w:line="240" w:lineRule="auto"/>
            </w:pPr>
            <w:r>
              <w:t>Add a note in subclause 5.7.10.6</w:t>
            </w:r>
            <w:r w:rsidR="00E24E50">
              <w:t xml:space="preserve"> </w:t>
            </w:r>
            <w:r w:rsidR="00631315" w:rsidRPr="00631315">
              <w:t xml:space="preserve">that it is up to UE implementation to set the </w:t>
            </w:r>
            <w:proofErr w:type="spellStart"/>
            <w:r w:rsidR="00631315" w:rsidRPr="00631315">
              <w:t>targetPCellID</w:t>
            </w:r>
            <w:proofErr w:type="spellEnd"/>
            <w:r w:rsidR="00631315" w:rsidRPr="00631315">
              <w:t xml:space="preserve"> when there is no available target cell CGI.</w:t>
            </w:r>
          </w:p>
          <w:p w:rsidR="002A1A38" w:rsidRDefault="002A1A38" w:rsidP="00DB6A74">
            <w:pPr>
              <w:pStyle w:val="CRCoverPage"/>
              <w:spacing w:after="0"/>
              <w:ind w:left="460"/>
            </w:pPr>
          </w:p>
          <w:p w:rsidR="002A1A38" w:rsidRDefault="002A1A38" w:rsidP="00DB6A74">
            <w:pPr>
              <w:pStyle w:val="CRCoverPage"/>
              <w:spacing w:after="0"/>
              <w:ind w:left="100"/>
              <w:rPr>
                <w:b/>
                <w:bCs/>
                <w:u w:val="single"/>
              </w:rPr>
            </w:pPr>
            <w:r>
              <w:rPr>
                <w:b/>
                <w:bCs/>
                <w:u w:val="single"/>
              </w:rPr>
              <w:t>Impact analysis</w:t>
            </w:r>
          </w:p>
          <w:p w:rsidR="002A1A38" w:rsidRDefault="002A1A38" w:rsidP="00DB6A74">
            <w:pPr>
              <w:pStyle w:val="CRCoverPage"/>
              <w:spacing w:after="0"/>
              <w:ind w:left="100"/>
            </w:pPr>
          </w:p>
          <w:p w:rsidR="002A1A38" w:rsidRDefault="002A1A38" w:rsidP="00DB6A74">
            <w:pPr>
              <w:pStyle w:val="CRCoverPage"/>
              <w:spacing w:after="0"/>
              <w:ind w:left="100"/>
              <w:rPr>
                <w:b/>
                <w:bCs/>
                <w:u w:val="single"/>
              </w:rPr>
            </w:pPr>
            <w:r>
              <w:rPr>
                <w:b/>
                <w:bCs/>
                <w:u w:val="single"/>
              </w:rPr>
              <w:t>Impacted functionality:</w:t>
            </w:r>
          </w:p>
          <w:p w:rsidR="002A1A38" w:rsidRDefault="002A1A38" w:rsidP="00DB6A74">
            <w:pPr>
              <w:pStyle w:val="CRCoverPage"/>
              <w:spacing w:after="0"/>
              <w:ind w:left="100"/>
              <w:rPr>
                <w:rFonts w:eastAsia="宋体"/>
                <w:lang w:val="en-US" w:eastAsia="zh-CN"/>
              </w:rPr>
            </w:pPr>
            <w:r>
              <w:t>Success</w:t>
            </w:r>
            <w:proofErr w:type="spellStart"/>
            <w:r>
              <w:rPr>
                <w:rFonts w:eastAsia="宋体"/>
                <w:lang w:val="en-US" w:eastAsia="zh-CN"/>
              </w:rPr>
              <w:t>ful</w:t>
            </w:r>
            <w:proofErr w:type="spellEnd"/>
            <w:r>
              <w:rPr>
                <w:rFonts w:eastAsia="宋体" w:hint="eastAsia"/>
                <w:lang w:val="en-US" w:eastAsia="zh-CN"/>
              </w:rPr>
              <w:t xml:space="preserve"> </w:t>
            </w:r>
            <w:r>
              <w:t>HO</w:t>
            </w:r>
            <w:r>
              <w:rPr>
                <w:rFonts w:eastAsia="宋体" w:hint="eastAsia"/>
                <w:lang w:val="en-US" w:eastAsia="zh-CN"/>
              </w:rPr>
              <w:t xml:space="preserve"> </w:t>
            </w:r>
            <w:r>
              <w:t>Report</w:t>
            </w:r>
          </w:p>
          <w:p w:rsidR="002A1A38" w:rsidRDefault="002A1A38" w:rsidP="00DB6A74">
            <w:pPr>
              <w:pStyle w:val="CRCoverPage"/>
              <w:spacing w:after="0"/>
              <w:ind w:left="100"/>
            </w:pPr>
          </w:p>
          <w:p w:rsidR="002A1A38" w:rsidRDefault="002A1A38" w:rsidP="00DB6A74">
            <w:pPr>
              <w:pStyle w:val="CRCoverPage"/>
              <w:spacing w:after="0"/>
              <w:ind w:left="100"/>
              <w:rPr>
                <w:b/>
                <w:bCs/>
                <w:u w:val="single"/>
              </w:rPr>
            </w:pPr>
            <w:r>
              <w:rPr>
                <w:b/>
                <w:bCs/>
                <w:u w:val="single"/>
              </w:rPr>
              <w:t>Inter-operability analysis:</w:t>
            </w:r>
          </w:p>
          <w:p w:rsidR="002A1A38" w:rsidRDefault="002A1A38" w:rsidP="00DB6A74">
            <w:pPr>
              <w:pStyle w:val="CRCoverPage"/>
              <w:spacing w:after="0"/>
              <w:ind w:left="100"/>
            </w:pPr>
            <w:r w:rsidRPr="00A60C27">
              <w:t>1.</w:t>
            </w:r>
            <w:r>
              <w:t xml:space="preserve">  If the change is implemented by the UE, and not by the NW, the NW will use the wrong target </w:t>
            </w:r>
            <w:proofErr w:type="spellStart"/>
            <w:r>
              <w:t>PCell</w:t>
            </w:r>
            <w:proofErr w:type="spellEnd"/>
            <w:r>
              <w:t xml:space="preserve"> identify for MRO.</w:t>
            </w:r>
          </w:p>
          <w:p w:rsidR="002A1A38" w:rsidRDefault="002A1A38" w:rsidP="00DB6A74">
            <w:pPr>
              <w:pStyle w:val="CRCoverPage"/>
              <w:tabs>
                <w:tab w:val="left" w:pos="1619"/>
              </w:tabs>
              <w:spacing w:after="0"/>
              <w:ind w:left="100"/>
            </w:pPr>
            <w:r>
              <w:lastRenderedPageBreak/>
              <w:t xml:space="preserve">2. If the change is implemented by the NW, and not by the UE, the NW will use the wrong target </w:t>
            </w:r>
            <w:proofErr w:type="spellStart"/>
            <w:r>
              <w:t>PCell</w:t>
            </w:r>
            <w:proofErr w:type="spellEnd"/>
            <w:r>
              <w:t xml:space="preserve"> identify for MRO.</w:t>
            </w:r>
          </w:p>
          <w:p w:rsidR="002A1A38" w:rsidRDefault="002A1A38" w:rsidP="00DB6A74">
            <w:pPr>
              <w:pStyle w:val="CRCoverPage"/>
              <w:tabs>
                <w:tab w:val="left" w:pos="1619"/>
              </w:tabs>
              <w:spacing w:after="0"/>
              <w:ind w:left="100"/>
              <w:rPr>
                <w:noProof/>
                <w:lang w:eastAsia="zh-CN"/>
              </w:rPr>
            </w:pP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sz w:val="8"/>
                <w:szCs w:val="8"/>
              </w:rPr>
            </w:pPr>
          </w:p>
        </w:tc>
        <w:tc>
          <w:tcPr>
            <w:tcW w:w="6946" w:type="dxa"/>
            <w:gridSpan w:val="9"/>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2694" w:type="dxa"/>
            <w:gridSpan w:val="2"/>
            <w:tcBorders>
              <w:left w:val="single" w:sz="4" w:space="0" w:color="auto"/>
              <w:bottom w:val="single" w:sz="4" w:space="0" w:color="auto"/>
            </w:tcBorders>
          </w:tcPr>
          <w:p w:rsidR="002A1A38" w:rsidRDefault="002A1A38" w:rsidP="00DB6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A38" w:rsidRPr="00A60C27" w:rsidRDefault="002A1A38" w:rsidP="00DB6A74">
            <w:pPr>
              <w:pStyle w:val="CRCoverPage"/>
              <w:tabs>
                <w:tab w:val="left" w:pos="1619"/>
              </w:tabs>
              <w:spacing w:after="0"/>
              <w:rPr>
                <w:noProof/>
                <w:lang w:val="en-US" w:eastAsia="zh-CN"/>
              </w:rPr>
            </w:pPr>
            <w:r>
              <w:t xml:space="preserve">The </w:t>
            </w:r>
            <w:r>
              <w:rPr>
                <w:rFonts w:eastAsia="宋体" w:hint="eastAsia"/>
                <w:lang w:val="en-US" w:eastAsia="zh-CN"/>
              </w:rPr>
              <w:t xml:space="preserve">target cell information included in </w:t>
            </w:r>
            <w:r>
              <w:rPr>
                <w:rFonts w:hint="eastAsia"/>
                <w:lang w:val="en-US" w:eastAsia="zh-CN"/>
              </w:rPr>
              <w:t>intra-RAT SHR</w:t>
            </w:r>
            <w:r>
              <w:t xml:space="preserve"> might </w:t>
            </w:r>
            <w:r>
              <w:rPr>
                <w:rFonts w:eastAsia="宋体" w:hint="eastAsia"/>
                <w:lang w:val="en-US" w:eastAsia="zh-CN"/>
              </w:rPr>
              <w:t>be</w:t>
            </w:r>
            <w:r>
              <w:t xml:space="preserve"> </w:t>
            </w:r>
            <w:r>
              <w:rPr>
                <w:rFonts w:eastAsia="宋体" w:hint="eastAsia"/>
                <w:lang w:val="en-US" w:eastAsia="zh-CN"/>
              </w:rPr>
              <w:t>incorrect</w:t>
            </w:r>
            <w:r>
              <w:rPr>
                <w:lang w:val="en-US"/>
              </w:rPr>
              <w:t>.</w:t>
            </w:r>
          </w:p>
        </w:tc>
      </w:tr>
      <w:tr w:rsidR="002A1A38" w:rsidTr="00DB6A74">
        <w:tc>
          <w:tcPr>
            <w:tcW w:w="2694" w:type="dxa"/>
            <w:gridSpan w:val="2"/>
          </w:tcPr>
          <w:p w:rsidR="002A1A38" w:rsidRDefault="002A1A38" w:rsidP="00DB6A74">
            <w:pPr>
              <w:pStyle w:val="CRCoverPage"/>
              <w:spacing w:after="0"/>
              <w:rPr>
                <w:b/>
                <w:i/>
                <w:noProof/>
                <w:sz w:val="8"/>
                <w:szCs w:val="8"/>
              </w:rPr>
            </w:pPr>
          </w:p>
        </w:tc>
        <w:tc>
          <w:tcPr>
            <w:tcW w:w="6946" w:type="dxa"/>
            <w:gridSpan w:val="9"/>
          </w:tcPr>
          <w:p w:rsidR="002A1A38" w:rsidRDefault="002A1A38" w:rsidP="00DB6A74">
            <w:pPr>
              <w:pStyle w:val="CRCoverPage"/>
              <w:spacing w:after="0"/>
              <w:rPr>
                <w:noProof/>
                <w:sz w:val="8"/>
                <w:szCs w:val="8"/>
              </w:rPr>
            </w:pPr>
          </w:p>
        </w:tc>
      </w:tr>
      <w:tr w:rsidR="002A1A38" w:rsidTr="00DB6A74">
        <w:tc>
          <w:tcPr>
            <w:tcW w:w="2694" w:type="dxa"/>
            <w:gridSpan w:val="2"/>
            <w:tcBorders>
              <w:top w:val="single" w:sz="4" w:space="0" w:color="auto"/>
              <w:left w:val="single" w:sz="4" w:space="0" w:color="auto"/>
            </w:tcBorders>
          </w:tcPr>
          <w:p w:rsidR="002A1A38" w:rsidRDefault="002A1A38" w:rsidP="00DB6A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1A38" w:rsidRDefault="002A1A38" w:rsidP="00DB6A74">
            <w:pPr>
              <w:pStyle w:val="CRCoverPage"/>
              <w:spacing w:after="0"/>
              <w:rPr>
                <w:noProof/>
                <w:lang w:eastAsia="zh-CN"/>
              </w:rPr>
            </w:pPr>
            <w:r>
              <w:rPr>
                <w:noProof/>
                <w:lang w:eastAsia="zh-CN"/>
              </w:rPr>
              <w:t xml:space="preserve"> </w:t>
            </w:r>
            <w:r>
              <w:t>5.7.10.</w:t>
            </w:r>
            <w:r>
              <w:rPr>
                <w:rFonts w:eastAsia="宋体" w:hint="eastAsia"/>
                <w:lang w:val="en-US" w:eastAsia="zh-CN"/>
              </w:rPr>
              <w:t>6, 6.2.2</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sz w:val="8"/>
                <w:szCs w:val="8"/>
              </w:rPr>
            </w:pPr>
          </w:p>
        </w:tc>
        <w:tc>
          <w:tcPr>
            <w:tcW w:w="6946" w:type="dxa"/>
            <w:gridSpan w:val="9"/>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2694" w:type="dxa"/>
            <w:gridSpan w:val="2"/>
            <w:tcBorders>
              <w:left w:val="single" w:sz="4" w:space="0" w:color="auto"/>
            </w:tcBorders>
          </w:tcPr>
          <w:p w:rsidR="002A1A38" w:rsidRDefault="002A1A38" w:rsidP="00DB6A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A38" w:rsidRDefault="002A1A38" w:rsidP="00DB6A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A38" w:rsidRDefault="002A1A38" w:rsidP="00DB6A74">
            <w:pPr>
              <w:pStyle w:val="CRCoverPage"/>
              <w:spacing w:after="0"/>
              <w:jc w:val="center"/>
              <w:rPr>
                <w:b/>
                <w:caps/>
                <w:noProof/>
              </w:rPr>
            </w:pPr>
            <w:r>
              <w:rPr>
                <w:b/>
                <w:caps/>
                <w:noProof/>
              </w:rPr>
              <w:t>N</w:t>
            </w:r>
          </w:p>
        </w:tc>
        <w:tc>
          <w:tcPr>
            <w:tcW w:w="2977" w:type="dxa"/>
            <w:gridSpan w:val="4"/>
          </w:tcPr>
          <w:p w:rsidR="002A1A38" w:rsidRDefault="002A1A38" w:rsidP="00DB6A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A38" w:rsidRDefault="002A1A38" w:rsidP="00DB6A74">
            <w:pPr>
              <w:pStyle w:val="CRCoverPage"/>
              <w:spacing w:after="0"/>
              <w:ind w:left="99"/>
              <w:rPr>
                <w:noProof/>
              </w:rPr>
            </w:pPr>
          </w:p>
        </w:tc>
      </w:tr>
      <w:tr w:rsidR="002A1A38" w:rsidTr="00DB6A74">
        <w:tc>
          <w:tcPr>
            <w:tcW w:w="2694" w:type="dxa"/>
            <w:gridSpan w:val="2"/>
            <w:tcBorders>
              <w:left w:val="single" w:sz="4" w:space="0" w:color="auto"/>
            </w:tcBorders>
          </w:tcPr>
          <w:p w:rsidR="002A1A38" w:rsidRDefault="002A1A38" w:rsidP="00DB6A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DB6A7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Default="00FD7347" w:rsidP="00DB6A74">
            <w:pPr>
              <w:pStyle w:val="CRCoverPage"/>
              <w:spacing w:after="0"/>
              <w:jc w:val="center"/>
              <w:rPr>
                <w:b/>
                <w:caps/>
                <w:noProof/>
              </w:rPr>
            </w:pPr>
            <w:r>
              <w:rPr>
                <w:b/>
                <w:caps/>
                <w:noProof/>
              </w:rPr>
              <w:t>X</w:t>
            </w:r>
          </w:p>
        </w:tc>
        <w:tc>
          <w:tcPr>
            <w:tcW w:w="2977" w:type="dxa"/>
            <w:gridSpan w:val="4"/>
          </w:tcPr>
          <w:p w:rsidR="002A1A38" w:rsidRDefault="002A1A38" w:rsidP="00DB6A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A38" w:rsidRDefault="002A1A38" w:rsidP="00DB6A74">
            <w:pPr>
              <w:pStyle w:val="CRCoverPage"/>
              <w:spacing w:after="0"/>
              <w:ind w:left="99"/>
              <w:rPr>
                <w:noProof/>
              </w:rPr>
            </w:pPr>
            <w:r>
              <w:rPr>
                <w:noProof/>
              </w:rPr>
              <w:t xml:space="preserve">TS/TR ... CR ... </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DB6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DF73F5" w:rsidRDefault="00DF73F5" w:rsidP="00DB6A74">
            <w:pPr>
              <w:pStyle w:val="CRCoverPage"/>
              <w:spacing w:after="0"/>
              <w:jc w:val="center"/>
              <w:rPr>
                <w:rFonts w:eastAsia="等线"/>
                <w:b/>
                <w:caps/>
                <w:noProof/>
                <w:lang w:eastAsia="zh-CN"/>
                <w:rPrChange w:id="3" w:author="Huawei - Jun Chen" w:date="2024-05-08T09:52:00Z">
                  <w:rPr>
                    <w:b/>
                    <w:caps/>
                    <w:noProof/>
                  </w:rPr>
                </w:rPrChange>
              </w:rPr>
            </w:pPr>
            <w:r>
              <w:rPr>
                <w:rFonts w:eastAsia="等线" w:hint="eastAsia"/>
                <w:b/>
                <w:caps/>
                <w:noProof/>
                <w:lang w:eastAsia="zh-CN"/>
              </w:rPr>
              <w:t>X</w:t>
            </w:r>
          </w:p>
        </w:tc>
        <w:tc>
          <w:tcPr>
            <w:tcW w:w="2977" w:type="dxa"/>
            <w:gridSpan w:val="4"/>
          </w:tcPr>
          <w:p w:rsidR="002A1A38" w:rsidRDefault="002A1A38" w:rsidP="00DB6A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A38" w:rsidRDefault="002A1A38" w:rsidP="00DB6A74">
            <w:pPr>
              <w:pStyle w:val="CRCoverPage"/>
              <w:spacing w:after="0"/>
              <w:ind w:left="99"/>
              <w:rPr>
                <w:noProof/>
              </w:rPr>
            </w:pPr>
            <w:r>
              <w:rPr>
                <w:noProof/>
              </w:rPr>
              <w:t xml:space="preserve">TS/TR ... CR ... </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DB6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DF73F5" w:rsidRDefault="00DF73F5" w:rsidP="00DB6A74">
            <w:pPr>
              <w:pStyle w:val="CRCoverPage"/>
              <w:spacing w:after="0"/>
              <w:jc w:val="center"/>
              <w:rPr>
                <w:rFonts w:eastAsia="等线"/>
                <w:b/>
                <w:caps/>
                <w:noProof/>
                <w:lang w:eastAsia="zh-CN"/>
                <w:rPrChange w:id="4" w:author="Huawei - Jun Chen" w:date="2024-05-08T09:52:00Z">
                  <w:rPr>
                    <w:b/>
                    <w:caps/>
                    <w:noProof/>
                  </w:rPr>
                </w:rPrChange>
              </w:rPr>
            </w:pPr>
            <w:r>
              <w:rPr>
                <w:rFonts w:eastAsia="等线" w:hint="eastAsia"/>
                <w:b/>
                <w:caps/>
                <w:noProof/>
                <w:lang w:eastAsia="zh-CN"/>
              </w:rPr>
              <w:t>X</w:t>
            </w:r>
          </w:p>
        </w:tc>
        <w:tc>
          <w:tcPr>
            <w:tcW w:w="2977" w:type="dxa"/>
            <w:gridSpan w:val="4"/>
          </w:tcPr>
          <w:p w:rsidR="002A1A38" w:rsidRDefault="002A1A38" w:rsidP="00DB6A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A38" w:rsidRDefault="002A1A38" w:rsidP="00DB6A74">
            <w:pPr>
              <w:pStyle w:val="CRCoverPage"/>
              <w:spacing w:after="0"/>
              <w:ind w:left="99"/>
              <w:rPr>
                <w:noProof/>
              </w:rPr>
            </w:pPr>
            <w:r>
              <w:rPr>
                <w:noProof/>
              </w:rPr>
              <w:t xml:space="preserve">TS/TR ... CR ... </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rPr>
            </w:pPr>
          </w:p>
        </w:tc>
        <w:tc>
          <w:tcPr>
            <w:tcW w:w="6946" w:type="dxa"/>
            <w:gridSpan w:val="9"/>
            <w:tcBorders>
              <w:right w:val="single" w:sz="4" w:space="0" w:color="auto"/>
            </w:tcBorders>
          </w:tcPr>
          <w:p w:rsidR="002A1A38" w:rsidRDefault="002A1A38" w:rsidP="00DB6A74">
            <w:pPr>
              <w:pStyle w:val="CRCoverPage"/>
              <w:spacing w:after="0"/>
              <w:rPr>
                <w:noProof/>
              </w:rPr>
            </w:pPr>
          </w:p>
        </w:tc>
      </w:tr>
      <w:tr w:rsidR="002A1A38" w:rsidTr="00DB6A74">
        <w:tc>
          <w:tcPr>
            <w:tcW w:w="2694" w:type="dxa"/>
            <w:gridSpan w:val="2"/>
            <w:tcBorders>
              <w:left w:val="single" w:sz="4" w:space="0" w:color="auto"/>
              <w:bottom w:val="single" w:sz="4" w:space="0" w:color="auto"/>
            </w:tcBorders>
          </w:tcPr>
          <w:p w:rsidR="002A1A38" w:rsidRDefault="002A1A38" w:rsidP="00DB6A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A38" w:rsidRDefault="002A1A38" w:rsidP="00DB6A74">
            <w:pPr>
              <w:pStyle w:val="CRCoverPage"/>
              <w:spacing w:after="0"/>
              <w:ind w:left="100"/>
              <w:rPr>
                <w:noProof/>
              </w:rPr>
            </w:pPr>
          </w:p>
        </w:tc>
      </w:tr>
      <w:tr w:rsidR="002A1A38" w:rsidRPr="008863B9" w:rsidTr="00DB6A74">
        <w:tc>
          <w:tcPr>
            <w:tcW w:w="2694" w:type="dxa"/>
            <w:gridSpan w:val="2"/>
            <w:tcBorders>
              <w:top w:val="single" w:sz="4" w:space="0" w:color="auto"/>
              <w:bottom w:val="single" w:sz="4" w:space="0" w:color="auto"/>
            </w:tcBorders>
          </w:tcPr>
          <w:p w:rsidR="002A1A38" w:rsidRPr="008863B9" w:rsidRDefault="002A1A38" w:rsidP="00DB6A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A38" w:rsidRPr="008863B9" w:rsidRDefault="002A1A38" w:rsidP="00DB6A74">
            <w:pPr>
              <w:pStyle w:val="CRCoverPage"/>
              <w:spacing w:after="0"/>
              <w:ind w:left="100"/>
              <w:rPr>
                <w:noProof/>
                <w:sz w:val="8"/>
                <w:szCs w:val="8"/>
              </w:rPr>
            </w:pPr>
          </w:p>
        </w:tc>
      </w:tr>
      <w:tr w:rsidR="002A1A38" w:rsidTr="00DB6A74">
        <w:tc>
          <w:tcPr>
            <w:tcW w:w="2694" w:type="dxa"/>
            <w:gridSpan w:val="2"/>
            <w:tcBorders>
              <w:top w:val="single" w:sz="4" w:space="0" w:color="auto"/>
              <w:left w:val="single" w:sz="4" w:space="0" w:color="auto"/>
              <w:bottom w:val="single" w:sz="4" w:space="0" w:color="auto"/>
            </w:tcBorders>
          </w:tcPr>
          <w:p w:rsidR="002A1A38" w:rsidRDefault="002A1A38" w:rsidP="00DB6A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A38" w:rsidRDefault="00F87289" w:rsidP="00DB6A74">
            <w:pPr>
              <w:pStyle w:val="CRCoverPage"/>
              <w:spacing w:after="0"/>
              <w:ind w:left="100"/>
              <w:rPr>
                <w:noProof/>
              </w:rPr>
            </w:pPr>
            <w:r>
              <w:rPr>
                <w:noProof/>
              </w:rPr>
              <w:t>Original CR in R2-240508</w:t>
            </w:r>
            <w:r w:rsidR="00C175B8">
              <w:rPr>
                <w:noProof/>
              </w:rPr>
              <w:t>7</w:t>
            </w:r>
            <w:r>
              <w:rPr>
                <w:noProof/>
              </w:rPr>
              <w:t xml:space="preserve">. In this revision, </w:t>
            </w:r>
            <w:r w:rsidRPr="00F87289">
              <w:rPr>
                <w:noProof/>
              </w:rPr>
              <w:t xml:space="preserve">“targetCell-PCI-ARFCN-v17xx” </w:t>
            </w:r>
            <w:r>
              <w:rPr>
                <w:noProof/>
              </w:rPr>
              <w:t xml:space="preserve">is changed </w:t>
            </w:r>
            <w:r w:rsidRPr="00F87289">
              <w:rPr>
                <w:noProof/>
              </w:rPr>
              <w:t>to “targetCell-PCI-ARFCN-r17”</w:t>
            </w:r>
            <w:r>
              <w:rPr>
                <w:noProof/>
              </w:rPr>
              <w:t xml:space="preserve">, and the ‘on’ is removed from the note. </w:t>
            </w:r>
          </w:p>
        </w:tc>
      </w:tr>
    </w:tbl>
    <w:p w:rsidR="0070586A" w:rsidRDefault="0070586A">
      <w:pPr>
        <w:rPr>
          <w:lang w:eastAsia="ko-KR"/>
        </w:rPr>
      </w:pP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DB6A74" w:rsidRDefault="00DB6A74" w:rsidP="00DB6A74">
      <w:pPr>
        <w:pStyle w:val="Heading4"/>
      </w:pPr>
      <w:bookmarkStart w:id="5" w:name="_Toc156072797"/>
      <w:r>
        <w:t>5.7.10.6</w:t>
      </w:r>
      <w:r>
        <w:tab/>
        <w:t>Actions for the successful handover report determination</w:t>
      </w:r>
      <w:bookmarkEnd w:id="5"/>
    </w:p>
    <w:p w:rsidR="00DB6A74" w:rsidRDefault="00DB6A74" w:rsidP="00DB6A74">
      <w:r>
        <w:t xml:space="preserve">The UE shall for the </w:t>
      </w:r>
      <w:proofErr w:type="spellStart"/>
      <w:r>
        <w:t>PCell</w:t>
      </w:r>
      <w:proofErr w:type="spellEnd"/>
      <w:r>
        <w:t>:</w:t>
      </w:r>
    </w:p>
    <w:p w:rsidR="00DB6A74" w:rsidRDefault="00DB6A74" w:rsidP="00DB6A74">
      <w:pPr>
        <w:pStyle w:val="B1"/>
      </w:pPr>
      <w:r>
        <w:t>1&gt;</w:t>
      </w:r>
      <w:r>
        <w:tab/>
        <w:t xml:space="preserve">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DB6A74" w:rsidRDefault="00DB6A74" w:rsidP="00DB6A74">
      <w:pPr>
        <w:pStyle w:val="B1"/>
      </w:pPr>
      <w:r>
        <w:t>1&gt;</w:t>
      </w:r>
      <w:r>
        <w:tab/>
        <w:t xml:space="preserve">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DB6A74" w:rsidRDefault="00DB6A74" w:rsidP="00DB6A74">
      <w:pPr>
        <w:pStyle w:val="B1"/>
      </w:pPr>
      <w:r>
        <w:t>1&gt;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DB6A74" w:rsidRDefault="00DB6A74" w:rsidP="00DB6A74">
      <w:pPr>
        <w:pStyle w:val="B1"/>
      </w:pPr>
      <w:r>
        <w:t>1&gt;</w:t>
      </w:r>
      <w:r>
        <w:tab/>
        <w:t xml:space="preserve">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w:t>
      </w:r>
    </w:p>
    <w:p w:rsidR="00DB6A74" w:rsidRDefault="00DB6A74" w:rsidP="00DB6A74">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DB6A74" w:rsidRDefault="00DB6A74" w:rsidP="00DB6A74">
      <w:pPr>
        <w:pStyle w:val="B3"/>
      </w:pPr>
      <w:r>
        <w:t>3&gt;</w:t>
      </w:r>
      <w:r>
        <w:tab/>
        <w:t xml:space="preserve">clear the information included in </w:t>
      </w:r>
      <w:proofErr w:type="spellStart"/>
      <w:r>
        <w:rPr>
          <w:i/>
        </w:rPr>
        <w:t>VarSuccessHO</w:t>
      </w:r>
      <w:proofErr w:type="spellEnd"/>
      <w:r>
        <w:rPr>
          <w:i/>
        </w:rPr>
        <w:t>-Report</w:t>
      </w:r>
      <w:r>
        <w:t>, if any;</w:t>
      </w:r>
    </w:p>
    <w:p w:rsidR="00DB6A74" w:rsidRDefault="00DB6A74" w:rsidP="00DB6A74">
      <w:pPr>
        <w:pStyle w:val="B3"/>
      </w:pPr>
      <w:r>
        <w:rPr>
          <w:lang w:eastAsia="zh-CN"/>
        </w:rPr>
        <w:t>3&gt;</w:t>
      </w:r>
      <w:r>
        <w:rPr>
          <w:lang w:eastAsia="zh-CN"/>
        </w:rPr>
        <w:tab/>
      </w:r>
      <w:r>
        <w:t xml:space="preserve">set the </w:t>
      </w:r>
      <w:proofErr w:type="spellStart"/>
      <w:r>
        <w:rPr>
          <w:i/>
        </w:rPr>
        <w:t>plmn-IdentityList</w:t>
      </w:r>
      <w:proofErr w:type="spellEnd"/>
      <w:r>
        <w:rPr>
          <w:i/>
        </w:rPr>
        <w:t xml:space="preserve"> </w:t>
      </w:r>
      <w:r>
        <w:t>to include the list of EPLMNs stored by the UE (i.e., includes the RPLMN);</w:t>
      </w:r>
    </w:p>
    <w:p w:rsidR="00DB6A74" w:rsidRDefault="00DB6A74" w:rsidP="00DB6A74">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DB6A74" w:rsidRDefault="00DB6A74" w:rsidP="00DB6A74">
      <w:pPr>
        <w:pStyle w:val="B3"/>
        <w:rPr>
          <w:iCs/>
        </w:rPr>
      </w:pPr>
      <w:r>
        <w:t>3&gt;</w:t>
      </w:r>
      <w:r>
        <w:tab/>
        <w:t xml:space="preserve">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p>
    <w:p w:rsidR="00DB6A74" w:rsidRDefault="00DB6A74" w:rsidP="00DB6A74">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DB6A74" w:rsidRDefault="00DB6A74" w:rsidP="00DB6A74">
      <w:pPr>
        <w:pStyle w:val="B4"/>
        <w:rPr>
          <w:i/>
          <w:iCs/>
        </w:rPr>
      </w:pPr>
      <w:r>
        <w:lastRenderedPageBreak/>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r>
        <w:rPr>
          <w:i/>
          <w:iCs/>
        </w:rPr>
        <w:t>;</w:t>
      </w:r>
    </w:p>
    <w:p w:rsidR="00DB6A74" w:rsidRDefault="00DB6A74" w:rsidP="00DB6A74">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DB6A74" w:rsidRDefault="00DB6A74" w:rsidP="00DB6A74">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rsidR="00DB6A74" w:rsidRDefault="00DB6A74" w:rsidP="00DB6A74">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DB6A74" w:rsidRDefault="00DB6A74" w:rsidP="00DB6A74">
      <w:pPr>
        <w:pStyle w:val="B3"/>
      </w:pPr>
      <w:r>
        <w:t>3&gt;</w:t>
      </w:r>
      <w:r>
        <w:tab/>
        <w:t xml:space="preserve">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357A05" w:rsidRPr="00147A12" w:rsidRDefault="00357A05" w:rsidP="00357A05">
      <w:pPr>
        <w:pStyle w:val="B4"/>
        <w:rPr>
          <w:lang w:val="en-US" w:eastAsia="zh-CN"/>
        </w:rPr>
      </w:pPr>
      <w:r>
        <w:t>4&gt;</w:t>
      </w:r>
      <w:r>
        <w:tab/>
      </w:r>
      <w:r w:rsidRPr="00147A12">
        <w:t xml:space="preserve">set the </w:t>
      </w:r>
      <w:proofErr w:type="spellStart"/>
      <w:r w:rsidRPr="00147A12">
        <w:rPr>
          <w:i/>
        </w:rPr>
        <w:t>targetPCellID</w:t>
      </w:r>
      <w:proofErr w:type="spellEnd"/>
      <w:r w:rsidRPr="00147A12">
        <w:t xml:space="preserve"> in </w:t>
      </w:r>
      <w:proofErr w:type="spellStart"/>
      <w:r w:rsidRPr="00147A12">
        <w:rPr>
          <w:i/>
        </w:rPr>
        <w:t>targetCellInfo</w:t>
      </w:r>
      <w:proofErr w:type="spellEnd"/>
      <w:r w:rsidRPr="00147A12">
        <w:t xml:space="preserve"> to the global cell identity and tracking area code, if available, of the target </w:t>
      </w:r>
      <w:proofErr w:type="spellStart"/>
      <w:r w:rsidRPr="00147A12">
        <w:t>PCell</w:t>
      </w:r>
      <w:proofErr w:type="spellEnd"/>
      <w:r w:rsidRPr="00147A12">
        <w:t>;</w:t>
      </w:r>
      <w:ins w:id="6" w:author="RAN2#126-ZTE" w:date="2024-05-08T09:57:00Z">
        <w:r w:rsidR="00BA2C40">
          <w:t xml:space="preserve"> </w:t>
        </w:r>
        <w:r w:rsidR="00BA2C40" w:rsidRPr="00BA2C40">
          <w:t xml:space="preserve">otherwise, set the </w:t>
        </w:r>
        <w:proofErr w:type="spellStart"/>
        <w:r w:rsidR="00BA2C40" w:rsidRPr="0003428D">
          <w:rPr>
            <w:i/>
          </w:rPr>
          <w:t>targetCell</w:t>
        </w:r>
        <w:proofErr w:type="spellEnd"/>
        <w:r w:rsidR="00BA2C40" w:rsidRPr="0003428D">
          <w:rPr>
            <w:i/>
          </w:rPr>
          <w:t xml:space="preserve">-PCI-ARFCN </w:t>
        </w:r>
        <w:r w:rsidR="00BA2C40" w:rsidRPr="00BA2C40">
          <w:t xml:space="preserve">to the physical cell identity and carrier frequency of the target </w:t>
        </w:r>
        <w:proofErr w:type="spellStart"/>
        <w:r w:rsidR="00BA2C40" w:rsidRPr="00BA2C40">
          <w:t>PCell</w:t>
        </w:r>
        <w:proofErr w:type="spellEnd"/>
        <w:r w:rsidR="00BA2C40">
          <w:t>;</w:t>
        </w:r>
      </w:ins>
    </w:p>
    <w:p w:rsidR="00BA2C40" w:rsidRPr="00BA2C40" w:rsidRDefault="00BA2C40" w:rsidP="00BA2C40">
      <w:pPr>
        <w:pStyle w:val="NO"/>
      </w:pPr>
      <w:ins w:id="7" w:author="RAN2#126-ZTE" w:date="2024-05-08T09:57:00Z">
        <w:r w:rsidRPr="00FF4867">
          <w:t xml:space="preserve">NOTE </w:t>
        </w:r>
      </w:ins>
      <w:ins w:id="8" w:author="RAN2#126-ZTE" w:date="2024-05-09T21:34:00Z">
        <w:r w:rsidR="003779D0">
          <w:t>X</w:t>
        </w:r>
      </w:ins>
      <w:ins w:id="9" w:author="RAN2#126-ZTE" w:date="2024-05-08T09:57:00Z">
        <w:r w:rsidRPr="00FF4867">
          <w:t>:</w:t>
        </w:r>
        <w:r w:rsidRPr="00FF4867">
          <w:tab/>
        </w:r>
      </w:ins>
      <w:ins w:id="10" w:author="RAN2#126-ZTE" w:date="2024-05-08T09:58:00Z">
        <w:r w:rsidRPr="00BA2C40">
          <w:t xml:space="preserve">If </w:t>
        </w:r>
        <w:proofErr w:type="spellStart"/>
        <w:r w:rsidRPr="0003428D">
          <w:rPr>
            <w:i/>
          </w:rPr>
          <w:t>targetCell</w:t>
        </w:r>
        <w:proofErr w:type="spellEnd"/>
        <w:r w:rsidRPr="0003428D">
          <w:rPr>
            <w:i/>
          </w:rPr>
          <w:t>-PCI-ARFCN</w:t>
        </w:r>
        <w:r w:rsidRPr="00BA2C40">
          <w:t xml:space="preserve"> is included, it is left to UE implementation how to set the </w:t>
        </w:r>
        <w:proofErr w:type="spellStart"/>
        <w:r w:rsidRPr="0003428D">
          <w:rPr>
            <w:i/>
          </w:rPr>
          <w:t>targetPCellID</w:t>
        </w:r>
      </w:ins>
      <w:proofErr w:type="spellEnd"/>
      <w:ins w:id="11" w:author="RAN2#126-ZTE" w:date="2024-05-08T09:57:00Z">
        <w:r w:rsidRPr="00FF4867">
          <w:t>.</w:t>
        </w:r>
      </w:ins>
    </w:p>
    <w:p w:rsidR="00357A05" w:rsidRDefault="00357A05" w:rsidP="00357A05">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357A05" w:rsidRDefault="00357A05" w:rsidP="00357A05">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rsidR="00357A05" w:rsidRDefault="00357A05" w:rsidP="00357A05">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F10B7C" w:rsidRDefault="00F10B7C">
      <w:pPr>
        <w:pStyle w:val="Heading4"/>
        <w:sectPr w:rsidR="00F10B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cols w:space="720"/>
          <w:formProt w:val="0"/>
          <w:docGrid w:linePitch="272"/>
        </w:sectPr>
      </w:pPr>
      <w:bookmarkStart w:id="12" w:name="_Toc162894646"/>
      <w:bookmarkStart w:id="13" w:name="_Toc156130255"/>
      <w:bookmarkStart w:id="14" w:name="_Toc60777132"/>
    </w:p>
    <w:p w:rsidR="0070586A" w:rsidRDefault="003474F2">
      <w:pPr>
        <w:pStyle w:val="Heading4"/>
      </w:pPr>
      <w:r>
        <w:lastRenderedPageBreak/>
        <w:t>–</w:t>
      </w:r>
      <w:r>
        <w:tab/>
      </w:r>
      <w:proofErr w:type="spellStart"/>
      <w:r>
        <w:rPr>
          <w:i/>
        </w:rPr>
        <w:t>UEInformationResponse</w:t>
      </w:r>
      <w:bookmarkEnd w:id="12"/>
      <w:proofErr w:type="spellEnd"/>
    </w:p>
    <w:p w:rsidR="0070586A" w:rsidRDefault="003474F2">
      <w:r>
        <w:t xml:space="preserve">The </w:t>
      </w:r>
      <w:proofErr w:type="spellStart"/>
      <w:r>
        <w:rPr>
          <w:i/>
        </w:rPr>
        <w:t>UEInformationResponse</w:t>
      </w:r>
      <w:proofErr w:type="spellEnd"/>
      <w:r>
        <w:t xml:space="preserve"> message is used by the UE to transfer information requested by the network.</w:t>
      </w:r>
    </w:p>
    <w:p w:rsidR="0070586A" w:rsidRDefault="003474F2">
      <w:pPr>
        <w:pStyle w:val="B1"/>
      </w:pPr>
      <w:r>
        <w:t>Signalling radio bearer: SRB1</w:t>
      </w:r>
      <w:r>
        <w:rPr>
          <w:rFonts w:eastAsia="Malgun Gothic"/>
        </w:rPr>
        <w:t xml:space="preserve"> or SRB2 (when logged measurement information is included)</w:t>
      </w:r>
    </w:p>
    <w:p w:rsidR="0070586A" w:rsidRDefault="003474F2">
      <w:pPr>
        <w:pStyle w:val="B1"/>
      </w:pPr>
      <w:r>
        <w:t>RLC-SAP: AM</w:t>
      </w:r>
    </w:p>
    <w:p w:rsidR="0070586A" w:rsidRDefault="003474F2">
      <w:pPr>
        <w:pStyle w:val="B1"/>
      </w:pPr>
      <w:r>
        <w:t>Logical channel: DCCH</w:t>
      </w:r>
    </w:p>
    <w:p w:rsidR="0070586A" w:rsidRDefault="003474F2">
      <w:pPr>
        <w:pStyle w:val="B1"/>
      </w:pPr>
      <w:r>
        <w:t>Direction: UE to network</w:t>
      </w:r>
    </w:p>
    <w:p w:rsidR="00FD7347" w:rsidRPr="0035111B" w:rsidRDefault="00FD7347" w:rsidP="00FD7347">
      <w:pPr>
        <w:pStyle w:val="TH"/>
        <w:rPr>
          <w:bCs/>
          <w:i/>
          <w:iCs/>
        </w:rPr>
      </w:pPr>
      <w:proofErr w:type="spellStart"/>
      <w:r w:rsidRPr="0035111B">
        <w:rPr>
          <w:bCs/>
          <w:i/>
          <w:iCs/>
        </w:rPr>
        <w:t>UEInformationResponse</w:t>
      </w:r>
      <w:proofErr w:type="spellEnd"/>
      <w:r w:rsidRPr="0035111B">
        <w:rPr>
          <w:bCs/>
          <w:i/>
          <w:iCs/>
        </w:rPr>
        <w:t xml:space="preserve"> message</w:t>
      </w:r>
    </w:p>
    <w:p w:rsidR="00FD7347" w:rsidRPr="0035111B" w:rsidRDefault="00FD7347" w:rsidP="00FD7347">
      <w:pPr>
        <w:pStyle w:val="PL"/>
        <w:rPr>
          <w:color w:val="808080"/>
        </w:rPr>
      </w:pPr>
      <w:r w:rsidRPr="0035111B">
        <w:rPr>
          <w:color w:val="808080"/>
        </w:rPr>
        <w:t>-- ASN1START</w:t>
      </w:r>
    </w:p>
    <w:p w:rsidR="00FD7347" w:rsidRPr="0035111B" w:rsidRDefault="00FD7347" w:rsidP="00FD7347">
      <w:pPr>
        <w:pStyle w:val="PL"/>
        <w:rPr>
          <w:color w:val="808080"/>
        </w:rPr>
      </w:pPr>
      <w:r w:rsidRPr="0035111B">
        <w:rPr>
          <w:color w:val="808080"/>
        </w:rPr>
        <w:t>-- TAG-UEINFORMATIONRESPONSE-START</w:t>
      </w:r>
    </w:p>
    <w:p w:rsidR="00FD7347" w:rsidRPr="0035111B" w:rsidRDefault="00FD7347" w:rsidP="00FD7347">
      <w:pPr>
        <w:pStyle w:val="PL"/>
      </w:pPr>
    </w:p>
    <w:p w:rsidR="00FD7347" w:rsidRPr="0035111B" w:rsidRDefault="00FD7347" w:rsidP="00FD7347">
      <w:pPr>
        <w:pStyle w:val="PL"/>
      </w:pPr>
      <w:r w:rsidRPr="0035111B">
        <w:t xml:space="preserve">UEInformationResponse-r16 ::=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rrc-TransactionIdentifier</w:t>
      </w:r>
      <w:proofErr w:type="spellEnd"/>
      <w:r w:rsidRPr="0035111B">
        <w:t xml:space="preserve">            RRC-</w:t>
      </w:r>
      <w:proofErr w:type="spellStart"/>
      <w:r w:rsidRPr="0035111B">
        <w:t>TransactionIdentifier</w:t>
      </w:r>
      <w:proofErr w:type="spellEnd"/>
      <w:r w:rsidRPr="0035111B">
        <w:t>,</w:t>
      </w:r>
    </w:p>
    <w:p w:rsidR="00FD7347" w:rsidRPr="0035111B" w:rsidRDefault="00FD7347" w:rsidP="00FD7347">
      <w:pPr>
        <w:pStyle w:val="PL"/>
      </w:pPr>
      <w:r w:rsidRPr="0035111B">
        <w:t xml:space="preserve">    </w:t>
      </w:r>
      <w:proofErr w:type="spellStart"/>
      <w:r w:rsidRPr="0035111B">
        <w:t>criticalExtensions</w:t>
      </w:r>
      <w:proofErr w:type="spellEnd"/>
      <w:r w:rsidRPr="0035111B">
        <w:t xml:space="preserve">                   </w:t>
      </w:r>
      <w:r w:rsidRPr="0035111B">
        <w:rPr>
          <w:color w:val="993366"/>
        </w:rPr>
        <w:t>CHOICE</w:t>
      </w:r>
      <w:r w:rsidRPr="0035111B">
        <w:t xml:space="preserve"> {</w:t>
      </w:r>
    </w:p>
    <w:p w:rsidR="00FD7347" w:rsidRPr="0035111B" w:rsidRDefault="00FD7347" w:rsidP="00FD7347">
      <w:pPr>
        <w:pStyle w:val="PL"/>
      </w:pPr>
      <w:r w:rsidRPr="0035111B">
        <w:t xml:space="preserve">        ueInformationResponse-r16            UEInformationResponse-r16-IEs,</w:t>
      </w:r>
    </w:p>
    <w:p w:rsidR="00FD7347" w:rsidRPr="0035111B" w:rsidRDefault="00FD7347" w:rsidP="00FD7347">
      <w:pPr>
        <w:pStyle w:val="PL"/>
      </w:pPr>
      <w:r w:rsidRPr="0035111B">
        <w:t xml:space="preserve">        </w:t>
      </w:r>
      <w:proofErr w:type="spellStart"/>
      <w:r w:rsidRPr="0035111B">
        <w:t>criticalExtensionsFuture</w:t>
      </w:r>
      <w:proofErr w:type="spellEnd"/>
      <w:r w:rsidRPr="0035111B">
        <w:t xml:space="preserve">             </w:t>
      </w:r>
      <w:r w:rsidRPr="0035111B">
        <w:rPr>
          <w:color w:val="993366"/>
        </w:rPr>
        <w:t>SEQUENCE</w:t>
      </w: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UEInformationResponse-r16-IEs ::=    </w:t>
      </w:r>
      <w:r w:rsidRPr="0035111B">
        <w:rPr>
          <w:color w:val="993366"/>
        </w:rPr>
        <w:t>SEQUENCE</w:t>
      </w:r>
      <w:r w:rsidRPr="0035111B">
        <w:t xml:space="preserve"> {</w:t>
      </w:r>
    </w:p>
    <w:p w:rsidR="00FD7347" w:rsidRPr="0035111B" w:rsidRDefault="00FD7347" w:rsidP="00FD7347">
      <w:pPr>
        <w:pStyle w:val="PL"/>
      </w:pPr>
      <w:r w:rsidRPr="0035111B">
        <w:t xml:space="preserve">    measResultIdleEUTRA-r16              </w:t>
      </w:r>
      <w:proofErr w:type="spellStart"/>
      <w:r w:rsidRPr="0035111B">
        <w:t>MeasResultIdleEUTRA-r16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measResultIdleNR-r16                 </w:t>
      </w:r>
      <w:proofErr w:type="spellStart"/>
      <w:r w:rsidRPr="0035111B">
        <w:t>MeasResultIdleNR-r16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logMeasReport-r16                    </w:t>
      </w:r>
      <w:proofErr w:type="spellStart"/>
      <w:r w:rsidRPr="0035111B">
        <w:t>LogMeasReport-r16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connEstFailReport-r16                </w:t>
      </w:r>
      <w:proofErr w:type="spellStart"/>
      <w:r w:rsidRPr="0035111B">
        <w:t>ConnEstFailReport-r16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ra-ReportList-r16                    </w:t>
      </w:r>
      <w:proofErr w:type="spellStart"/>
      <w:r w:rsidRPr="0035111B">
        <w:t>RA-ReportList-r16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rlf-Report-r16                       </w:t>
      </w:r>
      <w:proofErr w:type="spellStart"/>
      <w:r w:rsidRPr="0035111B">
        <w:t>RLF-Report-r16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mobilityHistoryReport-r16            </w:t>
      </w:r>
      <w:proofErr w:type="spellStart"/>
      <w:r w:rsidRPr="0035111B">
        <w:t>MobilityHistoryReport-r16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lateNonCriticalExtension</w:t>
      </w:r>
      <w:proofErr w:type="spellEnd"/>
      <w:r w:rsidRPr="0035111B">
        <w:t xml:space="preserve">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nonCriticalExtension</w:t>
      </w:r>
      <w:proofErr w:type="spellEnd"/>
      <w:r w:rsidRPr="0035111B">
        <w:t xml:space="preserve">                 UEInformationResponse-v1700-IEs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UEInformationResponse-v1700-IEs ::=    </w:t>
      </w:r>
      <w:r w:rsidRPr="0035111B">
        <w:rPr>
          <w:color w:val="993366"/>
        </w:rPr>
        <w:t>SEQUENCE</w:t>
      </w:r>
      <w:r w:rsidRPr="0035111B">
        <w:t xml:space="preserve"> {</w:t>
      </w:r>
    </w:p>
    <w:p w:rsidR="00FD7347" w:rsidRPr="0035111B" w:rsidRDefault="00FD7347" w:rsidP="00FD7347">
      <w:pPr>
        <w:pStyle w:val="PL"/>
      </w:pPr>
      <w:r w:rsidRPr="0035111B">
        <w:t xml:space="preserve">    successHO-Report-r17                 </w:t>
      </w:r>
      <w:proofErr w:type="spellStart"/>
      <w:r w:rsidRPr="0035111B">
        <w:t>SuccessHO-Report-r17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connEstFailReportList-r17            </w:t>
      </w:r>
      <w:proofErr w:type="spellStart"/>
      <w:r w:rsidRPr="0035111B">
        <w:t>ConnEstFailReportList-r17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coarseLocationInfo-r17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nonCriticalExtension</w:t>
      </w:r>
      <w:proofErr w:type="spellEnd"/>
      <w:r w:rsidRPr="0035111B">
        <w:t xml:space="preserve">                 </w:t>
      </w:r>
      <w:r w:rsidRPr="0035111B">
        <w:rPr>
          <w:color w:val="993366"/>
        </w:rPr>
        <w:t>SEQUENCE</w:t>
      </w:r>
      <w:r w:rsidRPr="0035111B">
        <w:t xml:space="preserve"> {}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LogMeasReport-r16 ::=                </w:t>
      </w:r>
      <w:r w:rsidRPr="0035111B">
        <w:rPr>
          <w:color w:val="993366"/>
        </w:rPr>
        <w:t>SEQUENCE</w:t>
      </w:r>
      <w:r w:rsidRPr="0035111B">
        <w:t xml:space="preserve"> {</w:t>
      </w:r>
    </w:p>
    <w:p w:rsidR="00FD7347" w:rsidRPr="0035111B" w:rsidRDefault="00FD7347" w:rsidP="00FD7347">
      <w:pPr>
        <w:pStyle w:val="PL"/>
      </w:pPr>
      <w:r w:rsidRPr="0035111B">
        <w:t xml:space="preserve">    absoluteTimeStamp-r16                AbsoluteTimeInfo-r16,</w:t>
      </w:r>
    </w:p>
    <w:p w:rsidR="00FD7347" w:rsidRPr="0035111B" w:rsidRDefault="00FD7347" w:rsidP="00FD7347">
      <w:pPr>
        <w:pStyle w:val="PL"/>
      </w:pPr>
      <w:r w:rsidRPr="0035111B">
        <w:t xml:space="preserve">    traceReference-r16                   </w:t>
      </w:r>
      <w:proofErr w:type="spellStart"/>
      <w:r w:rsidRPr="0035111B">
        <w:t>TraceReference-r16</w:t>
      </w:r>
      <w:proofErr w:type="spellEnd"/>
      <w:r w:rsidRPr="0035111B">
        <w:t>,</w:t>
      </w:r>
    </w:p>
    <w:p w:rsidR="00FD7347" w:rsidRPr="0035111B" w:rsidRDefault="00FD7347" w:rsidP="00FD7347">
      <w:pPr>
        <w:pStyle w:val="PL"/>
      </w:pPr>
      <w:r w:rsidRPr="0035111B">
        <w:t xml:space="preserve">    traceRecordingSessionRef-r16         </w:t>
      </w:r>
      <w:r w:rsidRPr="0035111B">
        <w:rPr>
          <w:color w:val="993366"/>
        </w:rPr>
        <w:t>OCTET</w:t>
      </w:r>
      <w:r w:rsidRPr="0035111B">
        <w:t xml:space="preserve"> </w:t>
      </w:r>
      <w:r w:rsidRPr="0035111B">
        <w:rPr>
          <w:color w:val="993366"/>
        </w:rPr>
        <w:t>STRING</w:t>
      </w:r>
      <w:r w:rsidRPr="0035111B">
        <w:t xml:space="preserve"> (</w:t>
      </w:r>
      <w:r w:rsidRPr="0035111B">
        <w:rPr>
          <w:color w:val="993366"/>
        </w:rPr>
        <w:t>SIZE</w:t>
      </w:r>
      <w:r w:rsidRPr="0035111B">
        <w:t xml:space="preserve"> (2)),</w:t>
      </w:r>
    </w:p>
    <w:p w:rsidR="00FD7347" w:rsidRPr="0035111B" w:rsidRDefault="00FD7347" w:rsidP="00FD7347">
      <w:pPr>
        <w:pStyle w:val="PL"/>
      </w:pPr>
      <w:r w:rsidRPr="0035111B">
        <w:t xml:space="preserve">    tce-Id-r16                           </w:t>
      </w:r>
      <w:r w:rsidRPr="0035111B">
        <w:rPr>
          <w:color w:val="993366"/>
        </w:rPr>
        <w:t>OCTET</w:t>
      </w:r>
      <w:r w:rsidRPr="0035111B">
        <w:t xml:space="preserve"> </w:t>
      </w:r>
      <w:r w:rsidRPr="0035111B">
        <w:rPr>
          <w:color w:val="993366"/>
        </w:rPr>
        <w:t>STRING</w:t>
      </w:r>
      <w:r w:rsidRPr="0035111B">
        <w:t xml:space="preserve"> (</w:t>
      </w:r>
      <w:r w:rsidRPr="0035111B">
        <w:rPr>
          <w:color w:val="993366"/>
        </w:rPr>
        <w:t>SIZE</w:t>
      </w:r>
      <w:r w:rsidRPr="0035111B">
        <w:t xml:space="preserve"> (1)),</w:t>
      </w:r>
    </w:p>
    <w:p w:rsidR="00FD7347" w:rsidRPr="0035111B" w:rsidRDefault="00FD7347" w:rsidP="00FD7347">
      <w:pPr>
        <w:pStyle w:val="PL"/>
      </w:pPr>
      <w:r w:rsidRPr="0035111B">
        <w:lastRenderedPageBreak/>
        <w:t xml:space="preserve">    logMeasInfoList-r16                  </w:t>
      </w:r>
      <w:proofErr w:type="spellStart"/>
      <w:r w:rsidRPr="0035111B">
        <w:t>LogMeasInfoList-r16</w:t>
      </w:r>
      <w:proofErr w:type="spellEnd"/>
      <w:r w:rsidRPr="0035111B">
        <w:t>,</w:t>
      </w:r>
    </w:p>
    <w:p w:rsidR="00FD7347" w:rsidRPr="0035111B" w:rsidRDefault="00FD7347" w:rsidP="00FD7347">
      <w:pPr>
        <w:pStyle w:val="PL"/>
      </w:pPr>
      <w:r w:rsidRPr="0035111B">
        <w:t xml:space="preserve">    logMeasAvailable-r16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logMeasAvailableBT-r16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logMeasAvailableWLAN-r16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LogMeasInfoList-r16 ::=              </w:t>
      </w:r>
      <w:r w:rsidRPr="0035111B">
        <w:rPr>
          <w:color w:val="993366"/>
        </w:rPr>
        <w:t>SEQUENCE</w:t>
      </w:r>
      <w:r w:rsidRPr="0035111B">
        <w:t xml:space="preserve"> (</w:t>
      </w:r>
      <w:r w:rsidRPr="0035111B">
        <w:rPr>
          <w:color w:val="993366"/>
        </w:rPr>
        <w:t>SIZE</w:t>
      </w:r>
      <w:r w:rsidRPr="0035111B">
        <w:t xml:space="preserve"> (1..maxLogMeasReport-r16))</w:t>
      </w:r>
      <w:r w:rsidRPr="0035111B">
        <w:rPr>
          <w:color w:val="993366"/>
        </w:rPr>
        <w:t xml:space="preserve"> OF</w:t>
      </w:r>
      <w:r w:rsidRPr="0035111B">
        <w:t xml:space="preserve"> LogMeasInfo-r16</w:t>
      </w:r>
    </w:p>
    <w:p w:rsidR="00FD7347" w:rsidRPr="0035111B" w:rsidRDefault="00FD7347" w:rsidP="00FD7347">
      <w:pPr>
        <w:pStyle w:val="PL"/>
      </w:pPr>
    </w:p>
    <w:p w:rsidR="00FD7347" w:rsidRPr="0035111B" w:rsidRDefault="00FD7347" w:rsidP="00FD7347">
      <w:pPr>
        <w:pStyle w:val="PL"/>
      </w:pPr>
      <w:r w:rsidRPr="0035111B">
        <w:t xml:space="preserve">LogMeasInfo-r16 ::=                  </w:t>
      </w:r>
      <w:r w:rsidRPr="0035111B">
        <w:rPr>
          <w:color w:val="993366"/>
        </w:rPr>
        <w:t>SEQUENCE</w:t>
      </w:r>
      <w:r w:rsidRPr="0035111B">
        <w:t xml:space="preserve"> {</w:t>
      </w:r>
    </w:p>
    <w:p w:rsidR="00FD7347" w:rsidRPr="0035111B" w:rsidRDefault="00FD7347" w:rsidP="00FD7347">
      <w:pPr>
        <w:pStyle w:val="PL"/>
      </w:pPr>
      <w:r w:rsidRPr="0035111B">
        <w:t xml:space="preserve">    locationInfo-r16                     </w:t>
      </w:r>
      <w:proofErr w:type="spellStart"/>
      <w:r w:rsidRPr="0035111B">
        <w:t>LocationInfo-r16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relativeTimeStamp-r16                </w:t>
      </w:r>
      <w:r w:rsidRPr="0035111B">
        <w:rPr>
          <w:color w:val="993366"/>
        </w:rPr>
        <w:t>INTEGER</w:t>
      </w:r>
      <w:r w:rsidRPr="0035111B">
        <w:t xml:space="preserve"> (0..7200),</w:t>
      </w:r>
    </w:p>
    <w:p w:rsidR="00FD7347" w:rsidRPr="0035111B" w:rsidRDefault="00FD7347" w:rsidP="00FD7347">
      <w:pPr>
        <w:pStyle w:val="PL"/>
      </w:pPr>
      <w:r w:rsidRPr="0035111B">
        <w:t xml:space="preserve">    servCellIdentity-r16                 CGI-Info-Logging-r16                </w:t>
      </w:r>
      <w:r w:rsidRPr="0035111B">
        <w:rPr>
          <w:color w:val="993366"/>
        </w:rPr>
        <w:t>OPTIONAL</w:t>
      </w:r>
      <w:r w:rsidRPr="0035111B">
        <w:t>,</w:t>
      </w:r>
    </w:p>
    <w:p w:rsidR="00FD7347" w:rsidRPr="0035111B" w:rsidRDefault="00FD7347" w:rsidP="00FD7347">
      <w:pPr>
        <w:pStyle w:val="PL"/>
      </w:pPr>
      <w:r w:rsidRPr="0035111B">
        <w:t xml:space="preserve">    measResultServingCell-r16            </w:t>
      </w:r>
      <w:proofErr w:type="spellStart"/>
      <w:r w:rsidRPr="0035111B">
        <w:t>MeasResultServingCell-r16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measResultNeighCells-r16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measResultNeighCellListNR</w:t>
      </w:r>
      <w:proofErr w:type="spellEnd"/>
      <w:r w:rsidRPr="0035111B">
        <w:t xml:space="preserve">            MeasResultListLogging2NR-r16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measResultNeighCellListEUTRA</w:t>
      </w:r>
      <w:proofErr w:type="spellEnd"/>
      <w:r w:rsidRPr="0035111B">
        <w:t xml:space="preserve">         MeasResultList2EUTRA-r16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r w:rsidRPr="0035111B">
        <w:rPr>
          <w:rFonts w:eastAsia="Malgun Gothic"/>
        </w:rPr>
        <w:t>anyCellSelection</w:t>
      </w:r>
      <w:r w:rsidRPr="0035111B">
        <w:t xml:space="preserve">Detected-r16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inDeviceCoexDetected-r17             </w:t>
      </w:r>
      <w:r w:rsidRPr="0035111B">
        <w:rPr>
          <w:color w:val="993366"/>
        </w:rPr>
        <w:t>ENUMERATED</w:t>
      </w:r>
      <w:r w:rsidRPr="0035111B">
        <w:t xml:space="preserve"> {true}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ConnEstFailReport-r16 ::=            </w:t>
      </w:r>
      <w:r w:rsidRPr="0035111B">
        <w:rPr>
          <w:color w:val="993366"/>
        </w:rPr>
        <w:t>SEQUENCE</w:t>
      </w:r>
      <w:r w:rsidRPr="0035111B">
        <w:t xml:space="preserve"> {</w:t>
      </w:r>
    </w:p>
    <w:p w:rsidR="00FD7347" w:rsidRPr="0035111B" w:rsidRDefault="00FD7347" w:rsidP="00FD7347">
      <w:pPr>
        <w:pStyle w:val="PL"/>
      </w:pPr>
      <w:r w:rsidRPr="0035111B">
        <w:t xml:space="preserve">    measResultFailedCell-r16             </w:t>
      </w:r>
      <w:proofErr w:type="spellStart"/>
      <w:r w:rsidRPr="0035111B">
        <w:t>MeasResultFailedCell-r16</w:t>
      </w:r>
      <w:proofErr w:type="spellEnd"/>
      <w:r w:rsidRPr="0035111B">
        <w:t>,</w:t>
      </w:r>
    </w:p>
    <w:p w:rsidR="00FD7347" w:rsidRPr="0035111B" w:rsidRDefault="00FD7347" w:rsidP="00FD7347">
      <w:pPr>
        <w:pStyle w:val="PL"/>
      </w:pPr>
      <w:r w:rsidRPr="0035111B">
        <w:t xml:space="preserve">    locationInfo-r16                     </w:t>
      </w:r>
      <w:proofErr w:type="spellStart"/>
      <w:r w:rsidRPr="0035111B">
        <w:t>LocationInfo-r16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measResultNeighCells-r16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measResultNeighCellListNR</w:t>
      </w:r>
      <w:proofErr w:type="spellEnd"/>
      <w:r w:rsidRPr="0035111B">
        <w:t xml:space="preserve">            MeasResultList2NR-r16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measResultNeighCellListEUTRA</w:t>
      </w:r>
      <w:proofErr w:type="spellEnd"/>
      <w:r w:rsidRPr="0035111B">
        <w:t xml:space="preserve">         MeasResultList2EUTRA-r16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numberOfConnFail-r16                 </w:t>
      </w:r>
      <w:r w:rsidRPr="0035111B">
        <w:rPr>
          <w:color w:val="993366"/>
        </w:rPr>
        <w:t>INTEGER</w:t>
      </w:r>
      <w:r w:rsidRPr="0035111B">
        <w:t xml:space="preserve"> (1..8),</w:t>
      </w:r>
    </w:p>
    <w:p w:rsidR="00FD7347" w:rsidRPr="0035111B" w:rsidRDefault="00FD7347" w:rsidP="00FD7347">
      <w:pPr>
        <w:pStyle w:val="PL"/>
      </w:pPr>
      <w:r w:rsidRPr="0035111B">
        <w:t xml:space="preserve">    </w:t>
      </w:r>
      <w:r w:rsidRPr="0035111B">
        <w:rPr>
          <w:rFonts w:eastAsia="等线"/>
        </w:rPr>
        <w:t xml:space="preserve">perRAInfoList-r16                            </w:t>
      </w:r>
      <w:proofErr w:type="spellStart"/>
      <w:r w:rsidRPr="0035111B">
        <w:rPr>
          <w:rFonts w:eastAsia="等线"/>
        </w:rPr>
        <w:t>PerRAInfoList-r16</w:t>
      </w:r>
      <w:proofErr w:type="spellEnd"/>
      <w:r w:rsidRPr="0035111B">
        <w:t>,</w:t>
      </w:r>
    </w:p>
    <w:p w:rsidR="00FD7347" w:rsidRPr="0035111B" w:rsidRDefault="00FD7347" w:rsidP="00FD7347">
      <w:pPr>
        <w:pStyle w:val="PL"/>
      </w:pPr>
      <w:r w:rsidRPr="0035111B">
        <w:t xml:space="preserve">    timeSinceFailure-r16                 </w:t>
      </w:r>
      <w:proofErr w:type="spellStart"/>
      <w:r w:rsidRPr="0035111B">
        <w:t>TimeSinceFailure-r16</w:t>
      </w:r>
      <w:proofErr w:type="spellEnd"/>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ConnEstFailReportList-r17 </w:t>
      </w:r>
      <w:r w:rsidRPr="0035111B">
        <w:rPr>
          <w:rFonts w:eastAsia="等线"/>
        </w:rPr>
        <w:t xml:space="preserve">::=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w:t>
      </w:r>
      <w:bookmarkStart w:id="15" w:name="OLE_LINK19"/>
      <w:r w:rsidRPr="0035111B">
        <w:rPr>
          <w:rFonts w:eastAsia="等线"/>
        </w:rPr>
        <w:t>maxCEFReport-r17</w:t>
      </w:r>
      <w:bookmarkEnd w:id="15"/>
      <w:r w:rsidRPr="0035111B">
        <w:rPr>
          <w:rFonts w:eastAsia="等线"/>
        </w:rPr>
        <w:t>))</w:t>
      </w:r>
      <w:r w:rsidRPr="0035111B">
        <w:rPr>
          <w:rFonts w:eastAsia="等线"/>
          <w:color w:val="993366"/>
        </w:rPr>
        <w:t xml:space="preserve"> </w:t>
      </w:r>
      <w:r w:rsidRPr="0035111B">
        <w:rPr>
          <w:color w:val="993366"/>
        </w:rPr>
        <w:t>OF</w:t>
      </w:r>
      <w:r w:rsidRPr="0035111B">
        <w:t xml:space="preserve"> ConnEstFailReport-r16</w:t>
      </w:r>
    </w:p>
    <w:p w:rsidR="00FD7347" w:rsidRPr="0035111B" w:rsidRDefault="00FD7347" w:rsidP="00FD7347">
      <w:pPr>
        <w:pStyle w:val="PL"/>
      </w:pPr>
    </w:p>
    <w:p w:rsidR="00FD7347" w:rsidRPr="0035111B" w:rsidRDefault="00FD7347" w:rsidP="00FD7347">
      <w:pPr>
        <w:pStyle w:val="PL"/>
      </w:pPr>
      <w:r w:rsidRPr="0035111B">
        <w:t xml:space="preserve">MeasResultServingCell-r16 ::=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resultsSSB</w:t>
      </w:r>
      <w:proofErr w:type="spellEnd"/>
      <w:r w:rsidRPr="0035111B">
        <w:t xml:space="preserve">-Cell                      </w:t>
      </w:r>
      <w:proofErr w:type="spellStart"/>
      <w:r w:rsidRPr="0035111B">
        <w:t>MeasQuantityResults</w:t>
      </w:r>
      <w:proofErr w:type="spellEnd"/>
      <w:r w:rsidRPr="0035111B">
        <w:t>,</w:t>
      </w:r>
    </w:p>
    <w:p w:rsidR="00FD7347" w:rsidRPr="0035111B" w:rsidRDefault="00FD7347" w:rsidP="00FD7347">
      <w:pPr>
        <w:pStyle w:val="PL"/>
      </w:pPr>
      <w:r w:rsidRPr="0035111B">
        <w:t xml:space="preserve">    </w:t>
      </w:r>
      <w:proofErr w:type="spellStart"/>
      <w:r w:rsidRPr="0035111B">
        <w:t>resultsSSB</w:t>
      </w:r>
      <w:proofErr w:type="spellEnd"/>
      <w:r w:rsidRPr="0035111B">
        <w:t xml:space="preserve">                           </w:t>
      </w:r>
      <w:r w:rsidRPr="0035111B">
        <w:rPr>
          <w:color w:val="993366"/>
        </w:rPr>
        <w:t>SEQUENCE</w:t>
      </w:r>
      <w:r w:rsidRPr="0035111B">
        <w:t>{</w:t>
      </w:r>
    </w:p>
    <w:p w:rsidR="00FD7347" w:rsidRPr="0035111B" w:rsidRDefault="00FD7347" w:rsidP="00FD7347">
      <w:pPr>
        <w:pStyle w:val="PL"/>
      </w:pPr>
      <w:r w:rsidRPr="0035111B">
        <w:t xml:space="preserve">        best-</w:t>
      </w:r>
      <w:proofErr w:type="spellStart"/>
      <w:r w:rsidRPr="0035111B">
        <w:t>ssb</w:t>
      </w:r>
      <w:proofErr w:type="spellEnd"/>
      <w:r w:rsidRPr="0035111B">
        <w:t>-Index                       SSB-Index,</w:t>
      </w:r>
    </w:p>
    <w:p w:rsidR="00FD7347" w:rsidRPr="0035111B" w:rsidRDefault="00FD7347" w:rsidP="00FD7347">
      <w:pPr>
        <w:pStyle w:val="PL"/>
      </w:pPr>
      <w:r w:rsidRPr="0035111B">
        <w:t xml:space="preserve">        best-</w:t>
      </w:r>
      <w:proofErr w:type="spellStart"/>
      <w:r w:rsidRPr="0035111B">
        <w:t>ssb</w:t>
      </w:r>
      <w:proofErr w:type="spellEnd"/>
      <w:r w:rsidRPr="0035111B">
        <w:t xml:space="preserve">-Results                     </w:t>
      </w:r>
      <w:proofErr w:type="spellStart"/>
      <w:r w:rsidRPr="0035111B">
        <w:t>MeasQuantityResults</w:t>
      </w:r>
      <w:proofErr w:type="spellEnd"/>
      <w:r w:rsidRPr="0035111B">
        <w:t>,</w:t>
      </w:r>
    </w:p>
    <w:p w:rsidR="00FD7347" w:rsidRPr="0035111B" w:rsidRDefault="00FD7347" w:rsidP="00FD7347">
      <w:pPr>
        <w:pStyle w:val="PL"/>
      </w:pPr>
      <w:r w:rsidRPr="0035111B">
        <w:t xml:space="preserve">        </w:t>
      </w:r>
      <w:proofErr w:type="spellStart"/>
      <w:r w:rsidRPr="0035111B">
        <w:t>numberOfGoodSSB</w:t>
      </w:r>
      <w:proofErr w:type="spellEnd"/>
      <w:r w:rsidRPr="0035111B">
        <w:t xml:space="preserve">                      </w:t>
      </w:r>
      <w:r w:rsidRPr="0035111B">
        <w:rPr>
          <w:color w:val="993366"/>
        </w:rPr>
        <w:t>INTEGER</w:t>
      </w:r>
      <w:r w:rsidRPr="0035111B">
        <w:t xml:space="preserve"> (1..maxNrofSSBs-r16)</w:t>
      </w:r>
    </w:p>
    <w:p w:rsidR="00FD7347" w:rsidRPr="0035111B" w:rsidRDefault="00FD7347" w:rsidP="00FD7347">
      <w:pPr>
        <w:pStyle w:val="PL"/>
      </w:pPr>
      <w:r w:rsidRPr="0035111B">
        <w:t xml:space="preserve">    }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MeasResultFailedCell-r16 ::=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cgi</w:t>
      </w:r>
      <w:proofErr w:type="spellEnd"/>
      <w:r w:rsidRPr="0035111B">
        <w:t>-Info                             CGI-Info-Logging-r16,</w:t>
      </w:r>
    </w:p>
    <w:p w:rsidR="00FD7347" w:rsidRPr="0035111B" w:rsidRDefault="00FD7347" w:rsidP="00FD7347">
      <w:pPr>
        <w:pStyle w:val="PL"/>
      </w:pPr>
      <w:r w:rsidRPr="0035111B">
        <w:t xml:space="preserve">    measResult-r16                       </w:t>
      </w:r>
      <w:r w:rsidRPr="0035111B">
        <w:rPr>
          <w:color w:val="993366"/>
        </w:rPr>
        <w:t>SEQUENCE</w:t>
      </w:r>
      <w:r w:rsidRPr="0035111B">
        <w:t xml:space="preserve"> {</w:t>
      </w:r>
    </w:p>
    <w:p w:rsidR="00FD7347" w:rsidRPr="0035111B" w:rsidRDefault="00FD7347" w:rsidP="00FD7347">
      <w:pPr>
        <w:pStyle w:val="PL"/>
      </w:pPr>
      <w:r w:rsidRPr="0035111B">
        <w:lastRenderedPageBreak/>
        <w:t xml:space="preserve">        cellResults-r16                      </w:t>
      </w:r>
      <w:r w:rsidRPr="0035111B">
        <w:rPr>
          <w:color w:val="993366"/>
        </w:rPr>
        <w:t>SEQUENCE</w:t>
      </w:r>
      <w:r w:rsidRPr="0035111B">
        <w:t>{</w:t>
      </w:r>
    </w:p>
    <w:p w:rsidR="00FD7347" w:rsidRPr="0035111B" w:rsidRDefault="00FD7347" w:rsidP="00FD7347">
      <w:pPr>
        <w:pStyle w:val="PL"/>
      </w:pPr>
      <w:r w:rsidRPr="0035111B">
        <w:t xml:space="preserve">            resultsSSB-Cell-r16                  </w:t>
      </w:r>
      <w:proofErr w:type="spellStart"/>
      <w:r w:rsidRPr="0035111B">
        <w:t>MeasQuantityResults</w:t>
      </w:r>
      <w:proofErr w:type="spellEnd"/>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rsIndexResults-r16                   </w:t>
      </w:r>
      <w:r w:rsidRPr="0035111B">
        <w:rPr>
          <w:color w:val="993366"/>
        </w:rPr>
        <w:t>SEQUENCE</w:t>
      </w:r>
      <w:r w:rsidRPr="0035111B">
        <w:t>{</w:t>
      </w:r>
    </w:p>
    <w:p w:rsidR="00FD7347" w:rsidRPr="0035111B" w:rsidRDefault="00FD7347" w:rsidP="00FD7347">
      <w:pPr>
        <w:pStyle w:val="PL"/>
      </w:pPr>
      <w:r w:rsidRPr="0035111B">
        <w:t xml:space="preserve">            resultsSSB-Indexes-r16               </w:t>
      </w:r>
      <w:proofErr w:type="spellStart"/>
      <w:r w:rsidRPr="0035111B">
        <w:t>ResultsPerSSB-IndexList</w:t>
      </w:r>
      <w:proofErr w:type="spellEnd"/>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t>RA-ReportList</w:t>
      </w:r>
      <w:r w:rsidRPr="0035111B">
        <w:rPr>
          <w:rFonts w:eastAsia="等线"/>
        </w:rPr>
        <w:t xml:space="preserve">-r16 ::=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(1..maxRAReport-r16))</w:t>
      </w:r>
      <w:r w:rsidRPr="0035111B">
        <w:rPr>
          <w:rFonts w:eastAsia="等线"/>
          <w:color w:val="993366"/>
        </w:rPr>
        <w:t xml:space="preserve"> </w:t>
      </w:r>
      <w:r w:rsidRPr="0035111B">
        <w:rPr>
          <w:color w:val="993366"/>
        </w:rPr>
        <w:t>OF</w:t>
      </w:r>
      <w:r w:rsidRPr="0035111B">
        <w:t xml:space="preserve"> RA-Report-r16</w:t>
      </w:r>
    </w:p>
    <w:p w:rsidR="00FD7347" w:rsidRPr="0035111B" w:rsidRDefault="00FD7347" w:rsidP="00FD7347">
      <w:pPr>
        <w:pStyle w:val="PL"/>
      </w:pPr>
    </w:p>
    <w:p w:rsidR="00FD7347" w:rsidRPr="0035111B" w:rsidRDefault="00FD7347" w:rsidP="00FD7347">
      <w:pPr>
        <w:pStyle w:val="PL"/>
      </w:pPr>
      <w:r w:rsidRPr="0035111B">
        <w:t xml:space="preserve">RA-Report-r16 ::=                    </w:t>
      </w:r>
      <w:r w:rsidRPr="0035111B">
        <w:rPr>
          <w:color w:val="993366"/>
        </w:rPr>
        <w:t>SEQUENCE</w:t>
      </w:r>
      <w:r w:rsidRPr="0035111B">
        <w:t xml:space="preserve"> {</w:t>
      </w:r>
    </w:p>
    <w:p w:rsidR="00FD7347" w:rsidRPr="0035111B" w:rsidRDefault="00FD7347" w:rsidP="00FD7347">
      <w:pPr>
        <w:pStyle w:val="PL"/>
      </w:pPr>
      <w:r w:rsidRPr="0035111B">
        <w:t xml:space="preserve">    cellId-r16                           </w:t>
      </w:r>
      <w:r w:rsidRPr="0035111B">
        <w:rPr>
          <w:color w:val="993366"/>
        </w:rPr>
        <w:t>CHOICE</w:t>
      </w:r>
      <w:r w:rsidRPr="0035111B">
        <w:t xml:space="preserve"> {</w:t>
      </w:r>
    </w:p>
    <w:p w:rsidR="00FD7347" w:rsidRPr="0035111B" w:rsidRDefault="00FD7347" w:rsidP="00FD7347">
      <w:pPr>
        <w:pStyle w:val="PL"/>
      </w:pPr>
      <w:r w:rsidRPr="0035111B">
        <w:t xml:space="preserve">        cellGlobalId-r16                     CGI-Info-Logging-r16,</w:t>
      </w:r>
    </w:p>
    <w:p w:rsidR="00FD7347" w:rsidRPr="0035111B" w:rsidRDefault="00FD7347" w:rsidP="00FD7347">
      <w:pPr>
        <w:pStyle w:val="PL"/>
      </w:pPr>
      <w:r w:rsidRPr="0035111B">
        <w:t xml:space="preserve">        pci-arfcn-r16                        PCI-ARFCN-NR-r16</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r w:rsidRPr="0035111B">
        <w:rPr>
          <w:rFonts w:eastAsia="宋体"/>
        </w:rPr>
        <w:t>ra-InformationCommon-r16</w:t>
      </w:r>
      <w:r w:rsidRPr="0035111B">
        <w:t xml:space="preserve">             </w:t>
      </w:r>
      <w:proofErr w:type="spellStart"/>
      <w:r w:rsidRPr="0035111B">
        <w:rPr>
          <w:rFonts w:eastAsia="等线"/>
        </w:rPr>
        <w:t>RA-InformationCommon-r16</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raPurpose-r16                        </w:t>
      </w:r>
      <w:r w:rsidRPr="0035111B">
        <w:rPr>
          <w:color w:val="993366"/>
        </w:rPr>
        <w:t>ENUMERATED</w:t>
      </w:r>
      <w:r w:rsidRPr="0035111B">
        <w:t xml:space="preserve"> {</w:t>
      </w:r>
      <w:proofErr w:type="spellStart"/>
      <w:r w:rsidRPr="0035111B">
        <w:t>accessRelated</w:t>
      </w:r>
      <w:proofErr w:type="spellEnd"/>
      <w:r w:rsidRPr="0035111B">
        <w:t xml:space="preserve">, </w:t>
      </w:r>
      <w:proofErr w:type="spellStart"/>
      <w:r w:rsidRPr="0035111B">
        <w:t>beamFailureRecovery</w:t>
      </w:r>
      <w:proofErr w:type="spellEnd"/>
      <w:r w:rsidRPr="0035111B">
        <w:t xml:space="preserve">, </w:t>
      </w:r>
      <w:proofErr w:type="spellStart"/>
      <w:r w:rsidRPr="0035111B">
        <w:t>reconfigurationWithSync</w:t>
      </w:r>
      <w:proofErr w:type="spellEnd"/>
      <w:r w:rsidRPr="0035111B">
        <w:t xml:space="preserve">, </w:t>
      </w:r>
      <w:proofErr w:type="spellStart"/>
      <w:r w:rsidRPr="0035111B">
        <w:t>ulUnSynchronized</w:t>
      </w:r>
      <w:proofErr w:type="spellEnd"/>
      <w:r w:rsidRPr="0035111B">
        <w:t>,</w:t>
      </w:r>
    </w:p>
    <w:p w:rsidR="00FD7347" w:rsidRPr="0035111B" w:rsidRDefault="00FD7347" w:rsidP="00FD7347">
      <w:pPr>
        <w:pStyle w:val="PL"/>
      </w:pPr>
      <w:r w:rsidRPr="0035111B">
        <w:t xml:space="preserve">                                                    </w:t>
      </w:r>
      <w:proofErr w:type="spellStart"/>
      <w:r w:rsidRPr="0035111B">
        <w:t>schedulingRequestFailure</w:t>
      </w:r>
      <w:proofErr w:type="spellEnd"/>
      <w:r w:rsidRPr="0035111B">
        <w:t xml:space="preserve">, </w:t>
      </w:r>
      <w:proofErr w:type="spellStart"/>
      <w:r w:rsidRPr="0035111B">
        <w:t>noPUCCHResourceAvailable</w:t>
      </w:r>
      <w:proofErr w:type="spellEnd"/>
      <w:r w:rsidRPr="0035111B">
        <w:t xml:space="preserve">, </w:t>
      </w:r>
      <w:proofErr w:type="spellStart"/>
      <w:r w:rsidRPr="0035111B">
        <w:t>requestForOtherSI</w:t>
      </w:r>
      <w:proofErr w:type="spellEnd"/>
      <w:r w:rsidRPr="0035111B">
        <w:t>,</w:t>
      </w:r>
    </w:p>
    <w:p w:rsidR="00FD7347" w:rsidRPr="0035111B" w:rsidRDefault="00FD7347" w:rsidP="00FD7347">
      <w:pPr>
        <w:pStyle w:val="PL"/>
      </w:pPr>
      <w:r w:rsidRPr="0035111B">
        <w:t xml:space="preserve">                                                    msg3RequestForOtherSI-r17, spare8, spare7, spare6, spare5, spare4, spare3,</w:t>
      </w:r>
    </w:p>
    <w:p w:rsidR="00FD7347" w:rsidRPr="0035111B" w:rsidRDefault="00FD7347" w:rsidP="00FD7347">
      <w:pPr>
        <w:pStyle w:val="PL"/>
      </w:pPr>
      <w:r w:rsidRPr="0035111B">
        <w:t xml:space="preserve">                                                    spare2, spare1},</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spCellID-r17                         CGI-Info-Logging-r16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rPr>
          <w:rFonts w:eastAsia="等线"/>
        </w:rPr>
        <w:t>RA-InformationCommon-r16 ::=</w:t>
      </w:r>
      <w:r w:rsidRPr="0035111B">
        <w:t xml:space="preserve">         </w:t>
      </w:r>
      <w:r w:rsidRPr="0035111B">
        <w:rPr>
          <w:rFonts w:eastAsia="等线"/>
          <w:color w:val="993366"/>
        </w:rPr>
        <w:t>SEQUENCE</w:t>
      </w:r>
      <w:r w:rsidRPr="0035111B">
        <w:rPr>
          <w:rFonts w:eastAsia="等线"/>
        </w:rPr>
        <w:t xml:space="preserve"> {</w:t>
      </w:r>
    </w:p>
    <w:p w:rsidR="00FD7347" w:rsidRPr="0035111B" w:rsidRDefault="00FD7347" w:rsidP="00FD7347">
      <w:pPr>
        <w:pStyle w:val="PL"/>
        <w:rPr>
          <w:rFonts w:eastAsia="等线"/>
        </w:rPr>
      </w:pPr>
      <w:r w:rsidRPr="0035111B">
        <w:t xml:space="preserve">    </w:t>
      </w:r>
      <w:r w:rsidRPr="0035111B">
        <w:rPr>
          <w:rFonts w:eastAsia="等线"/>
        </w:rPr>
        <w:t>absoluteFrequencyPointA-r16</w:t>
      </w:r>
      <w:r w:rsidRPr="0035111B">
        <w:t xml:space="preserve">          </w:t>
      </w:r>
      <w:r w:rsidRPr="0035111B">
        <w:rPr>
          <w:rFonts w:eastAsia="等线"/>
        </w:rPr>
        <w:t>ARFCN-</w:t>
      </w:r>
      <w:proofErr w:type="spellStart"/>
      <w:r w:rsidRPr="0035111B">
        <w:rPr>
          <w:rFonts w:eastAsia="等线"/>
        </w:rPr>
        <w:t>ValueNR</w:t>
      </w:r>
      <w:proofErr w:type="spellEnd"/>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locationAndBandwidth-r16</w:t>
      </w:r>
      <w:r w:rsidRPr="0035111B">
        <w:t xml:space="preserve">             </w:t>
      </w:r>
      <w:r w:rsidRPr="0035111B">
        <w:rPr>
          <w:rFonts w:eastAsia="等线"/>
          <w:color w:val="993366"/>
        </w:rPr>
        <w:t>INTEGER</w:t>
      </w:r>
      <w:r w:rsidRPr="0035111B">
        <w:rPr>
          <w:rFonts w:eastAsia="等线"/>
        </w:rPr>
        <w:t xml:space="preserve"> (0..37949),</w:t>
      </w:r>
    </w:p>
    <w:p w:rsidR="00FD7347" w:rsidRPr="0035111B" w:rsidRDefault="00FD7347" w:rsidP="00FD7347">
      <w:pPr>
        <w:pStyle w:val="PL"/>
        <w:rPr>
          <w:rFonts w:eastAsia="等线"/>
        </w:rPr>
      </w:pPr>
      <w:r w:rsidRPr="0035111B">
        <w:t xml:space="preserve">    </w:t>
      </w:r>
      <w:r w:rsidRPr="0035111B">
        <w:rPr>
          <w:rFonts w:eastAsia="等线"/>
        </w:rPr>
        <w:t>subcarrierSpacing-r16</w:t>
      </w:r>
      <w:r w:rsidRPr="0035111B">
        <w:t xml:space="preserve">                </w:t>
      </w:r>
      <w:proofErr w:type="spellStart"/>
      <w:r w:rsidRPr="0035111B">
        <w:rPr>
          <w:rFonts w:eastAsia="等线"/>
        </w:rPr>
        <w:t>SubcarrierSpacing</w:t>
      </w:r>
      <w:proofErr w:type="spellEnd"/>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msg1-FrequencyStart-r16</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msg1-FrequencyStartCFRA-r16</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msg1-SubcarrierSpacing-r16</w:t>
      </w:r>
      <w:r w:rsidRPr="0035111B">
        <w:t xml:space="preserve">           </w:t>
      </w:r>
      <w:proofErr w:type="spellStart"/>
      <w:r w:rsidRPr="0035111B">
        <w:rPr>
          <w:rFonts w:eastAsia="等线"/>
        </w:rPr>
        <w:t>SubcarrierSpacing</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msg1-SubcarrierSpacingCFRA-r16</w:t>
      </w:r>
      <w:r w:rsidRPr="0035111B">
        <w:t xml:space="preserve">       </w:t>
      </w:r>
      <w:proofErr w:type="spellStart"/>
      <w:r w:rsidRPr="0035111B">
        <w:rPr>
          <w:rFonts w:eastAsia="等线"/>
        </w:rPr>
        <w:t>SubcarrierSpacing</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msg1-FDM-r16</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msg1-FDMCFRA-r16</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perRAInfoList-r16</w:t>
      </w:r>
      <w:r w:rsidRPr="0035111B">
        <w:t xml:space="preserve">                    </w:t>
      </w:r>
      <w:proofErr w:type="spellStart"/>
      <w:r w:rsidRPr="0035111B">
        <w:rPr>
          <w:rFonts w:eastAsia="等线"/>
        </w:rPr>
        <w:t>PerRAInfoList-r16</w:t>
      </w:r>
      <w:proofErr w:type="spellEnd"/>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perRAInfoList-v1660</w:t>
      </w:r>
      <w:r w:rsidRPr="0035111B">
        <w:t xml:space="preserve">               </w:t>
      </w:r>
      <w:proofErr w:type="spellStart"/>
      <w:r w:rsidRPr="0035111B">
        <w:rPr>
          <w:rFonts w:eastAsia="等线"/>
        </w:rPr>
        <w:t>PerRAInfoList-v1660</w:t>
      </w:r>
      <w:proofErr w:type="spellEnd"/>
      <w:r w:rsidRPr="0035111B">
        <w:t xml:space="preserve">                           </w:t>
      </w:r>
      <w:r w:rsidRPr="0035111B">
        <w:rPr>
          <w:rFonts w:eastAsia="等线"/>
          <w:color w:val="993366"/>
        </w:rPr>
        <w:t>OPTIONAL</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msg1-SCS-From-prach-ConfigurationIndex-r16</w:t>
      </w:r>
      <w:r w:rsidRPr="0035111B">
        <w:t xml:space="preserve">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 xml:space="preserve"> [[</w:t>
      </w:r>
    </w:p>
    <w:p w:rsidR="00FD7347" w:rsidRPr="0035111B" w:rsidRDefault="00FD7347" w:rsidP="00FD7347">
      <w:pPr>
        <w:pStyle w:val="PL"/>
        <w:rPr>
          <w:rFonts w:eastAsia="等线"/>
        </w:rPr>
      </w:pPr>
      <w:r w:rsidRPr="0035111B">
        <w:t xml:space="preserve">    </w:t>
      </w:r>
      <w:r w:rsidRPr="0035111B">
        <w:rPr>
          <w:rFonts w:eastAsia="等线"/>
        </w:rPr>
        <w:t xml:space="preserve">msg1-SCS-From-prach-ConfigurationIndexCFRA-r16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msgA-RO-FrequencyStart-r17</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msgA-RO-FrequencyStartCFRA-r17</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msgA-SubcarrierSpacing-r17</w:t>
      </w:r>
      <w:r w:rsidRPr="0035111B">
        <w:t xml:space="preserve">           </w:t>
      </w:r>
      <w:proofErr w:type="spellStart"/>
      <w:r w:rsidRPr="0035111B">
        <w:rPr>
          <w:rFonts w:eastAsia="等线"/>
        </w:rPr>
        <w:t>SubcarrierSpacing</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lastRenderedPageBreak/>
        <w:t xml:space="preserve">    </w:t>
      </w:r>
      <w:r w:rsidRPr="0035111B">
        <w:rPr>
          <w:rFonts w:eastAsia="等线"/>
        </w:rPr>
        <w:t>msgA-RO-FDM-r17</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msgA-RO-FDMCFRA-r17</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msgA-SCS-From-prach-ConfigurationIndex-r17</w:t>
      </w:r>
      <w:r w:rsidRPr="0035111B">
        <w:t xml:space="preserve">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msgA-TransMax-r17</w:t>
      </w:r>
      <w:r w:rsidRPr="0035111B">
        <w:t xml:space="preserve">                    </w:t>
      </w:r>
      <w:r w:rsidRPr="0035111B">
        <w:rPr>
          <w:color w:val="993366"/>
        </w:rPr>
        <w:t>ENUMERATED</w:t>
      </w:r>
      <w:r w:rsidRPr="0035111B">
        <w:t xml:space="preserve"> {n1, n2, n4, n6, n8, n10, n20, n50, n100, n200}  </w:t>
      </w:r>
      <w:r w:rsidRPr="0035111B">
        <w:rPr>
          <w:color w:val="993366"/>
        </w:rPr>
        <w:t>OPTIONAL</w:t>
      </w:r>
      <w:r w:rsidRPr="0035111B">
        <w:rPr>
          <w:rFonts w:eastAsia="等线"/>
        </w:rPr>
        <w:t>,</w:t>
      </w:r>
    </w:p>
    <w:p w:rsidR="00FD7347" w:rsidRPr="0035111B" w:rsidRDefault="00FD7347" w:rsidP="00FD7347">
      <w:pPr>
        <w:pStyle w:val="PL"/>
      </w:pPr>
      <w:r w:rsidRPr="0035111B">
        <w:t xml:space="preserve">    msgA-MCS-r17                         </w:t>
      </w:r>
      <w:r w:rsidRPr="0035111B">
        <w:rPr>
          <w:color w:val="993366"/>
        </w:rPr>
        <w:t>INTEGER</w:t>
      </w:r>
      <w:r w:rsidRPr="0035111B">
        <w:t xml:space="preserve"> (0..15)                                   </w:t>
      </w:r>
      <w:r w:rsidRPr="0035111B">
        <w:rPr>
          <w:color w:val="993366"/>
        </w:rPr>
        <w:t>OPTIONAL</w:t>
      </w:r>
      <w:r w:rsidRPr="0035111B">
        <w:t>,</w:t>
      </w:r>
    </w:p>
    <w:p w:rsidR="00FD7347" w:rsidRPr="0035111B" w:rsidRDefault="00FD7347" w:rsidP="00FD7347">
      <w:pPr>
        <w:pStyle w:val="PL"/>
      </w:pPr>
      <w:r w:rsidRPr="0035111B">
        <w:t xml:space="preserve">    nrofPRBs-PerMsgA-PO-r17              </w:t>
      </w:r>
      <w:r w:rsidRPr="0035111B">
        <w:rPr>
          <w:color w:val="993366"/>
        </w:rPr>
        <w:t>INTEGER</w:t>
      </w:r>
      <w:r w:rsidRPr="0035111B">
        <w:t xml:space="preserve"> (1..32)                                  </w:t>
      </w:r>
      <w:r w:rsidRPr="0035111B">
        <w:rPr>
          <w:color w:val="993366"/>
        </w:rPr>
        <w:t>OPTIONAL</w:t>
      </w:r>
      <w:r w:rsidRPr="0035111B">
        <w:t>,</w:t>
      </w:r>
    </w:p>
    <w:p w:rsidR="00FD7347" w:rsidRPr="0035111B" w:rsidRDefault="00FD7347" w:rsidP="00FD7347">
      <w:pPr>
        <w:pStyle w:val="PL"/>
      </w:pPr>
      <w:r w:rsidRPr="0035111B">
        <w:t xml:space="preserve">    msgA-PUSCH-TimeDomainAllocation-r17  </w:t>
      </w:r>
      <w:r w:rsidRPr="0035111B">
        <w:rPr>
          <w:color w:val="993366"/>
        </w:rPr>
        <w:t>INTEGER</w:t>
      </w:r>
      <w:r w:rsidRPr="0035111B">
        <w:t xml:space="preserve"> (1..maxNrofUL-Allocations)               </w:t>
      </w:r>
      <w:r w:rsidRPr="0035111B">
        <w:rPr>
          <w:color w:val="993366"/>
        </w:rPr>
        <w:t>OPTIONAL</w:t>
      </w:r>
      <w:r w:rsidRPr="0035111B">
        <w:t>,</w:t>
      </w:r>
    </w:p>
    <w:p w:rsidR="00FD7347" w:rsidRPr="0035111B" w:rsidRDefault="00FD7347" w:rsidP="00FD7347">
      <w:pPr>
        <w:pStyle w:val="PL"/>
      </w:pPr>
      <w:r w:rsidRPr="0035111B">
        <w:t xml:space="preserve">    frequencyStartMsgA-PUSCH-r17         </w:t>
      </w:r>
      <w:r w:rsidRPr="0035111B">
        <w:rPr>
          <w:color w:val="993366"/>
        </w:rPr>
        <w:t>INTEGER</w:t>
      </w:r>
      <w:r w:rsidRPr="0035111B">
        <w:t xml:space="preserve"> (0..maxNrofPhysicalResourceBlocks-1)     </w:t>
      </w:r>
      <w:r w:rsidRPr="0035111B">
        <w:rPr>
          <w:color w:val="993366"/>
        </w:rPr>
        <w:t>OPTIONAL</w:t>
      </w:r>
      <w:r w:rsidRPr="0035111B">
        <w:t>,</w:t>
      </w:r>
    </w:p>
    <w:p w:rsidR="00FD7347" w:rsidRPr="0035111B" w:rsidRDefault="00FD7347" w:rsidP="00FD7347">
      <w:pPr>
        <w:pStyle w:val="PL"/>
        <w:rPr>
          <w:rFonts w:eastAsia="等线"/>
        </w:rPr>
      </w:pPr>
      <w:r w:rsidRPr="0035111B">
        <w:t xml:space="preserve">    nrofMsgA-PO-FDM-r17                  </w:t>
      </w:r>
      <w:r w:rsidRPr="0035111B">
        <w:rPr>
          <w:color w:val="993366"/>
        </w:rPr>
        <w:t>ENUMERATED</w:t>
      </w:r>
      <w:r w:rsidRPr="0035111B">
        <w:t xml:space="preserve"> {one, two, four, eight}               </w:t>
      </w:r>
      <w:r w:rsidRPr="0035111B">
        <w:rPr>
          <w:color w:val="993366"/>
        </w:rPr>
        <w:t>OPTIONAL</w:t>
      </w:r>
      <w:r w:rsidRPr="0035111B">
        <w:t>,</w:t>
      </w:r>
    </w:p>
    <w:p w:rsidR="00FD7347" w:rsidRPr="0035111B" w:rsidRDefault="00FD7347" w:rsidP="00FD7347">
      <w:pPr>
        <w:pStyle w:val="PL"/>
        <w:rPr>
          <w:rFonts w:eastAsia="等线"/>
        </w:rPr>
      </w:pPr>
      <w:r w:rsidRPr="0035111B">
        <w:t xml:space="preserve">    dlPathlossRSRP-r</w:t>
      </w:r>
      <w:r w:rsidRPr="0035111B">
        <w:rPr>
          <w:rFonts w:eastAsia="等线"/>
        </w:rPr>
        <w:t>17</w:t>
      </w:r>
      <w:r w:rsidRPr="0035111B">
        <w:t xml:space="preserve">                   </w:t>
      </w:r>
      <w:r w:rsidRPr="0035111B">
        <w:rPr>
          <w:rFonts w:eastAsia="等线"/>
        </w:rPr>
        <w:t>RSRP-Range</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intendedSIBs</w:t>
      </w:r>
      <w:r w:rsidRPr="0035111B">
        <w:rPr>
          <w:rFonts w:eastAsia="等线"/>
        </w:rPr>
        <w:t>-r17</w:t>
      </w:r>
      <w:r w:rsidRPr="0035111B">
        <w:t xml:space="preserve">                     </w:t>
      </w:r>
      <w:r w:rsidRPr="0035111B">
        <w:rPr>
          <w:color w:val="993366"/>
        </w:rPr>
        <w:t>SEQUENCE</w:t>
      </w:r>
      <w:r w:rsidRPr="0035111B">
        <w:t xml:space="preserve"> (</w:t>
      </w:r>
      <w:r w:rsidRPr="0035111B">
        <w:rPr>
          <w:color w:val="993366"/>
        </w:rPr>
        <w:t>SIZE</w:t>
      </w:r>
      <w:r w:rsidRPr="0035111B">
        <w:t xml:space="preserve"> (1..maxSIB))</w:t>
      </w:r>
      <w:r w:rsidRPr="0035111B">
        <w:rPr>
          <w:color w:val="993366"/>
        </w:rPr>
        <w:t xml:space="preserve"> OF</w:t>
      </w:r>
      <w:r w:rsidRPr="0035111B">
        <w:t xml:space="preserve"> SIB-Type-r17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ssbsForSI-Acquisition-r17            </w:t>
      </w:r>
      <w:r w:rsidRPr="0035111B">
        <w:rPr>
          <w:rFonts w:eastAsia="等线"/>
          <w:color w:val="993366"/>
        </w:rPr>
        <w:t>SEQUENCE</w:t>
      </w:r>
      <w:r w:rsidRPr="0035111B">
        <w:rPr>
          <w:rFonts w:eastAsia="等线"/>
        </w:rPr>
        <w:t xml:space="preserve"> </w:t>
      </w:r>
      <w:r w:rsidRPr="0035111B">
        <w:t>(</w:t>
      </w:r>
      <w:r w:rsidRPr="0035111B">
        <w:rPr>
          <w:color w:val="993366"/>
        </w:rPr>
        <w:t>SIZE</w:t>
      </w:r>
      <w:r w:rsidRPr="0035111B">
        <w:t xml:space="preserve"> (1..maxNrofSSBs-r16))</w:t>
      </w:r>
      <w:r w:rsidRPr="0035111B">
        <w:rPr>
          <w:color w:val="993366"/>
        </w:rPr>
        <w:t xml:space="preserve"> OF</w:t>
      </w:r>
      <w:r w:rsidRPr="0035111B">
        <w:t xml:space="preserve"> SSB-Index    </w:t>
      </w:r>
      <w:r w:rsidRPr="0035111B">
        <w:rPr>
          <w:rFonts w:eastAsia="等线"/>
          <w:color w:val="993366"/>
        </w:rPr>
        <w:t>OPTIONAL</w:t>
      </w:r>
      <w:r w:rsidRPr="0035111B">
        <w:rPr>
          <w:rFonts w:eastAsia="等线"/>
        </w:rPr>
        <w:t>,</w:t>
      </w:r>
    </w:p>
    <w:p w:rsidR="00FD7347" w:rsidRPr="0035111B" w:rsidRDefault="00FD7347" w:rsidP="00FD7347">
      <w:pPr>
        <w:pStyle w:val="PL"/>
      </w:pPr>
      <w:r w:rsidRPr="0035111B" w:rsidDel="00621C6C">
        <w:t xml:space="preserve">    msgA-PUSCH-PayloadSize-r17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(5))</w:t>
      </w:r>
      <w:r w:rsidRPr="0035111B" w:rsidDel="00621C6C">
        <w:t xml:space="preserve">    </w:t>
      </w:r>
      <w:r w:rsidRPr="0035111B">
        <w:t xml:space="preserve">                        </w:t>
      </w:r>
      <w:r w:rsidRPr="0035111B" w:rsidDel="00621C6C">
        <w:rPr>
          <w:color w:val="993366"/>
        </w:rPr>
        <w:t>OPTIONAL</w:t>
      </w:r>
      <w:r w:rsidRPr="0035111B">
        <w:t>,</w:t>
      </w:r>
    </w:p>
    <w:p w:rsidR="00FD7347" w:rsidRPr="0035111B" w:rsidRDefault="00FD7347" w:rsidP="00FD7347">
      <w:pPr>
        <w:pStyle w:val="PL"/>
      </w:pPr>
      <w:r w:rsidRPr="0035111B">
        <w:t xml:space="preserve">    onDemandSISuccess-r17                </w:t>
      </w:r>
      <w:r w:rsidRPr="0035111B">
        <w:rPr>
          <w:color w:val="993366"/>
        </w:rPr>
        <w:t>ENUMERATED</w:t>
      </w:r>
      <w:r w:rsidRPr="0035111B">
        <w:t xml:space="preserve"> {true</w:t>
      </w:r>
      <w:r w:rsidRPr="0035111B">
        <w:rPr>
          <w:rFonts w:eastAsia="等线"/>
        </w:rPr>
        <w:t>}</w:t>
      </w:r>
      <w:r w:rsidRPr="0035111B">
        <w:t xml:space="preserve">                                </w:t>
      </w:r>
      <w:r w:rsidRPr="0035111B">
        <w:rPr>
          <w:color w:val="993366"/>
        </w:rPr>
        <w:t>OPTIONAL</w:t>
      </w:r>
    </w:p>
    <w:p w:rsidR="00FD7347" w:rsidRPr="0035111B" w:rsidRDefault="00FD7347" w:rsidP="00FD7347">
      <w:pPr>
        <w:pStyle w:val="PL"/>
        <w:rPr>
          <w:rFonts w:eastAsia="等线"/>
        </w:rPr>
      </w:pPr>
      <w:r w:rsidRPr="0035111B">
        <w:t xml:space="preserve">    ]]</w:t>
      </w:r>
    </w:p>
    <w:p w:rsidR="00FD7347" w:rsidRPr="0035111B" w:rsidRDefault="00FD7347" w:rsidP="00FD7347">
      <w:pPr>
        <w:pStyle w:val="PL"/>
        <w:rPr>
          <w:rFonts w:eastAsia="等线"/>
        </w:rPr>
      </w:pPr>
      <w:r w:rsidRPr="0035111B">
        <w:rPr>
          <w:rFonts w:eastAsia="等线"/>
        </w:rPr>
        <w:t>}</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rPr>
          <w:rFonts w:eastAsia="等线"/>
        </w:rPr>
        <w:t xml:space="preserve">PerRAInfoList-r16 ::=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(1..200))</w:t>
      </w:r>
      <w:r w:rsidRPr="0035111B">
        <w:rPr>
          <w:rFonts w:eastAsia="等线"/>
          <w:color w:val="993366"/>
        </w:rPr>
        <w:t xml:space="preserve"> </w:t>
      </w:r>
      <w:r w:rsidRPr="0035111B">
        <w:rPr>
          <w:color w:val="993366"/>
        </w:rPr>
        <w:t>OF</w:t>
      </w:r>
      <w:r w:rsidRPr="0035111B">
        <w:t xml:space="preserve"> </w:t>
      </w:r>
      <w:r w:rsidRPr="0035111B">
        <w:rPr>
          <w:rFonts w:eastAsia="等线"/>
        </w:rPr>
        <w:t>PerRAInfo-r16</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rPr>
          <w:rFonts w:eastAsia="等线"/>
        </w:rPr>
        <w:t xml:space="preserve">PerRAInfoList-v1660 ::= </w:t>
      </w:r>
      <w:r w:rsidRPr="0035111B">
        <w:rPr>
          <w:rFonts w:eastAsia="等线"/>
          <w:color w:val="993366"/>
        </w:rPr>
        <w:t>SEQUENCE</w:t>
      </w:r>
      <w:r w:rsidRPr="0035111B">
        <w:rPr>
          <w:rFonts w:eastAsia="等线"/>
        </w:rPr>
        <w:t xml:space="preserve"> (</w:t>
      </w:r>
      <w:r w:rsidRPr="0035111B">
        <w:rPr>
          <w:rFonts w:eastAsia="等线"/>
          <w:color w:val="993366"/>
        </w:rPr>
        <w:t>SIZE</w:t>
      </w:r>
      <w:r w:rsidRPr="0035111B">
        <w:rPr>
          <w:rFonts w:eastAsia="等线"/>
        </w:rPr>
        <w:t xml:space="preserve"> (1..200))</w:t>
      </w:r>
      <w:r w:rsidRPr="0035111B">
        <w:rPr>
          <w:rFonts w:eastAsia="等线"/>
          <w:color w:val="993366"/>
        </w:rPr>
        <w:t xml:space="preserve"> OF</w:t>
      </w:r>
      <w:r w:rsidRPr="0035111B">
        <w:rPr>
          <w:rFonts w:eastAsia="等线"/>
        </w:rPr>
        <w:t xml:space="preserve"> PerRACSI-RSInfo-v1660</w:t>
      </w:r>
    </w:p>
    <w:p w:rsidR="00FD7347" w:rsidRPr="0035111B" w:rsidRDefault="00FD7347" w:rsidP="00FD7347">
      <w:pPr>
        <w:pStyle w:val="PL"/>
        <w:rPr>
          <w:rFonts w:eastAsia="等线"/>
        </w:rPr>
      </w:pPr>
    </w:p>
    <w:p w:rsidR="00FD7347" w:rsidRPr="0035111B" w:rsidRDefault="00FD7347" w:rsidP="00FD7347">
      <w:pPr>
        <w:pStyle w:val="PL"/>
      </w:pPr>
      <w:r w:rsidRPr="0035111B">
        <w:rPr>
          <w:rFonts w:eastAsia="等线"/>
        </w:rPr>
        <w:t xml:space="preserve">PerRAInfo-r16 </w:t>
      </w:r>
      <w:r w:rsidRPr="0035111B">
        <w:t xml:space="preserve">::=                    </w:t>
      </w:r>
      <w:r w:rsidRPr="0035111B">
        <w:rPr>
          <w:color w:val="993366"/>
        </w:rPr>
        <w:t>CHOICE</w:t>
      </w:r>
      <w:r w:rsidRPr="0035111B">
        <w:t xml:space="preserve"> {</w:t>
      </w:r>
    </w:p>
    <w:p w:rsidR="00FD7347" w:rsidRPr="0035111B" w:rsidRDefault="00FD7347" w:rsidP="00FD7347">
      <w:pPr>
        <w:pStyle w:val="PL"/>
      </w:pPr>
      <w:r w:rsidRPr="0035111B">
        <w:t xml:space="preserve">    </w:t>
      </w:r>
      <w:r w:rsidRPr="0035111B">
        <w:rPr>
          <w:rFonts w:eastAsia="等线"/>
        </w:rPr>
        <w:t>perRASSBInfoList-r16</w:t>
      </w:r>
      <w:r w:rsidRPr="0035111B">
        <w:t xml:space="preserve">                 </w:t>
      </w:r>
      <w:r w:rsidRPr="0035111B">
        <w:rPr>
          <w:rFonts w:eastAsia="等线"/>
        </w:rPr>
        <w:t>PerRASSBInfo-r16,</w:t>
      </w:r>
    </w:p>
    <w:p w:rsidR="00FD7347" w:rsidRPr="0035111B" w:rsidRDefault="00FD7347" w:rsidP="00FD7347">
      <w:pPr>
        <w:pStyle w:val="PL"/>
        <w:rPr>
          <w:rFonts w:eastAsia="等线"/>
        </w:rPr>
      </w:pPr>
      <w:r w:rsidRPr="0035111B">
        <w:t xml:space="preserve">    </w:t>
      </w:r>
      <w:r w:rsidRPr="0035111B">
        <w:rPr>
          <w:rFonts w:eastAsia="等线"/>
        </w:rPr>
        <w:t>perRACSI-RSInfoList-r16</w:t>
      </w:r>
      <w:r w:rsidRPr="0035111B">
        <w:t xml:space="preserve">              </w:t>
      </w:r>
      <w:r w:rsidRPr="0035111B">
        <w:rPr>
          <w:rFonts w:eastAsia="等线"/>
        </w:rPr>
        <w:t>PerRACSI-RSInfo-r16</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rPr>
          <w:rFonts w:eastAsia="等线"/>
        </w:rPr>
      </w:pPr>
      <w:r w:rsidRPr="0035111B">
        <w:rPr>
          <w:rFonts w:eastAsia="等线"/>
        </w:rPr>
        <w:t>PerRASSBInfo-r16 ::=</w:t>
      </w:r>
      <w:r w:rsidRPr="0035111B">
        <w:t xml:space="preserve">                 </w:t>
      </w:r>
      <w:r w:rsidRPr="0035111B">
        <w:rPr>
          <w:color w:val="993366"/>
        </w:rPr>
        <w:t>SEQUENCE</w:t>
      </w: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ssb-Index-r16</w:t>
      </w:r>
      <w:r w:rsidRPr="0035111B">
        <w:t xml:space="preserve">                        </w:t>
      </w:r>
      <w:r w:rsidRPr="0035111B">
        <w:rPr>
          <w:rFonts w:eastAsia="等线"/>
        </w:rPr>
        <w:t>SSB-Index,</w:t>
      </w:r>
    </w:p>
    <w:p w:rsidR="00FD7347" w:rsidRPr="0035111B" w:rsidRDefault="00FD7347" w:rsidP="00FD7347">
      <w:pPr>
        <w:pStyle w:val="PL"/>
      </w:pPr>
      <w:r w:rsidRPr="0035111B">
        <w:t xml:space="preserve">    </w:t>
      </w:r>
      <w:r w:rsidRPr="0035111B">
        <w:rPr>
          <w:rFonts w:eastAsia="等线"/>
        </w:rPr>
        <w:t>numberOfPreamblesSentOnSSB-r16</w:t>
      </w:r>
      <w:r w:rsidRPr="0035111B">
        <w:t xml:space="preserve">       </w:t>
      </w:r>
      <w:r w:rsidRPr="0035111B">
        <w:rPr>
          <w:color w:val="993366"/>
        </w:rPr>
        <w:t>INTEGER</w:t>
      </w:r>
      <w:r w:rsidRPr="0035111B">
        <w:t xml:space="preserve"> (1..200),</w:t>
      </w:r>
    </w:p>
    <w:p w:rsidR="00FD7347" w:rsidRPr="0035111B" w:rsidRDefault="00FD7347" w:rsidP="00FD7347">
      <w:pPr>
        <w:pStyle w:val="PL"/>
      </w:pPr>
      <w:r w:rsidRPr="0035111B">
        <w:t xml:space="preserve">    perRAAttemptInfoList-r16             </w:t>
      </w:r>
      <w:proofErr w:type="spellStart"/>
      <w:r w:rsidRPr="0035111B">
        <w:t>PerRAAttemptInfoList-r16</w:t>
      </w:r>
      <w:proofErr w:type="spellEnd"/>
    </w:p>
    <w:p w:rsidR="00FD7347" w:rsidRPr="0035111B" w:rsidRDefault="00FD7347" w:rsidP="00FD7347">
      <w:pPr>
        <w:pStyle w:val="PL"/>
        <w:rPr>
          <w:rFonts w:eastAsia="等线"/>
        </w:rPr>
      </w:pPr>
      <w:r w:rsidRPr="0035111B">
        <w:rPr>
          <w:rFonts w:eastAsia="等线"/>
        </w:rPr>
        <w:t>}</w:t>
      </w:r>
    </w:p>
    <w:p w:rsidR="00FD7347" w:rsidRPr="0035111B" w:rsidRDefault="00FD7347" w:rsidP="00FD7347">
      <w:pPr>
        <w:pStyle w:val="PL"/>
      </w:pPr>
    </w:p>
    <w:p w:rsidR="00FD7347" w:rsidRPr="0035111B" w:rsidRDefault="00FD7347" w:rsidP="00FD7347">
      <w:pPr>
        <w:pStyle w:val="PL"/>
        <w:rPr>
          <w:rFonts w:eastAsia="等线"/>
        </w:rPr>
      </w:pPr>
      <w:r w:rsidRPr="0035111B">
        <w:rPr>
          <w:rFonts w:eastAsia="等线"/>
        </w:rPr>
        <w:t>PerRACSI-RSInfo-r16 ::=</w:t>
      </w:r>
      <w:r w:rsidRPr="0035111B">
        <w:t xml:space="preserve">              </w:t>
      </w:r>
      <w:r w:rsidRPr="0035111B">
        <w:rPr>
          <w:color w:val="993366"/>
        </w:rPr>
        <w:t>SEQUENCE</w:t>
      </w: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csi-RS-Index-r16</w:t>
      </w:r>
      <w:r w:rsidRPr="0035111B">
        <w:t xml:space="preserve">                     CSI-RS-Index</w:t>
      </w:r>
      <w:r w:rsidRPr="0035111B">
        <w:rPr>
          <w:rFonts w:eastAsia="等线"/>
        </w:rPr>
        <w:t>,</w:t>
      </w:r>
    </w:p>
    <w:p w:rsidR="00FD7347" w:rsidRPr="0035111B" w:rsidRDefault="00FD7347" w:rsidP="00FD7347">
      <w:pPr>
        <w:pStyle w:val="PL"/>
      </w:pPr>
      <w:r w:rsidRPr="0035111B">
        <w:t xml:space="preserve">    </w:t>
      </w:r>
      <w:r w:rsidRPr="0035111B">
        <w:rPr>
          <w:rFonts w:eastAsia="等线"/>
        </w:rPr>
        <w:t>numberOfPreamblesSentOnCSI-RS-r16</w:t>
      </w:r>
      <w:r w:rsidRPr="0035111B">
        <w:t xml:space="preserve">    </w:t>
      </w:r>
      <w:r w:rsidRPr="0035111B">
        <w:rPr>
          <w:color w:val="993366"/>
        </w:rPr>
        <w:t>INTEGER</w:t>
      </w:r>
      <w:r w:rsidRPr="0035111B">
        <w:t xml:space="preserve"> (1..200)</w:t>
      </w:r>
    </w:p>
    <w:p w:rsidR="00FD7347" w:rsidRPr="0035111B" w:rsidRDefault="00FD7347" w:rsidP="00FD7347">
      <w:pPr>
        <w:pStyle w:val="PL"/>
        <w:rPr>
          <w:rFonts w:eastAsia="等线"/>
        </w:rPr>
      </w:pPr>
      <w:r w:rsidRPr="0035111B">
        <w:rPr>
          <w:rFonts w:eastAsia="等线"/>
        </w:rPr>
        <w:t>}</w:t>
      </w:r>
    </w:p>
    <w:p w:rsidR="00FD7347" w:rsidRPr="0035111B" w:rsidRDefault="00FD7347" w:rsidP="00FD7347">
      <w:pPr>
        <w:pStyle w:val="PL"/>
      </w:pPr>
    </w:p>
    <w:p w:rsidR="00FD7347" w:rsidRPr="0035111B" w:rsidRDefault="00FD7347" w:rsidP="00FD7347">
      <w:pPr>
        <w:pStyle w:val="PL"/>
      </w:pPr>
      <w:r w:rsidRPr="0035111B">
        <w:t xml:space="preserve">PerRACSI-RSInfo-v1660 ::=         </w:t>
      </w:r>
      <w:r w:rsidRPr="0035111B">
        <w:rPr>
          <w:color w:val="993366"/>
        </w:rPr>
        <w:t>SEQUENCE</w:t>
      </w:r>
      <w:r w:rsidRPr="0035111B">
        <w:t xml:space="preserve"> {</w:t>
      </w:r>
    </w:p>
    <w:p w:rsidR="00FD7347" w:rsidRPr="0035111B" w:rsidRDefault="00FD7347" w:rsidP="00FD7347">
      <w:pPr>
        <w:pStyle w:val="PL"/>
      </w:pPr>
      <w:r w:rsidRPr="0035111B">
        <w:t xml:space="preserve">    csi-RS-Index-v1660                   </w:t>
      </w:r>
      <w:r w:rsidRPr="0035111B">
        <w:rPr>
          <w:color w:val="993366"/>
        </w:rPr>
        <w:t>INTEGER</w:t>
      </w:r>
      <w:r w:rsidRPr="0035111B">
        <w:t xml:space="preserve"> (1..96)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PerRAAttemptInfoList-r16 ::=         </w:t>
      </w:r>
      <w:r w:rsidRPr="0035111B">
        <w:rPr>
          <w:color w:val="993366"/>
        </w:rPr>
        <w:t>SEQUENCE</w:t>
      </w:r>
      <w:r w:rsidRPr="0035111B">
        <w:t xml:space="preserve"> (</w:t>
      </w:r>
      <w:r w:rsidRPr="0035111B">
        <w:rPr>
          <w:color w:val="993366"/>
        </w:rPr>
        <w:t>SIZE</w:t>
      </w:r>
      <w:r w:rsidRPr="0035111B">
        <w:t xml:space="preserve"> (1..200))</w:t>
      </w:r>
      <w:r w:rsidRPr="0035111B">
        <w:rPr>
          <w:color w:val="993366"/>
        </w:rPr>
        <w:t xml:space="preserve"> OF</w:t>
      </w:r>
      <w:r w:rsidRPr="0035111B">
        <w:t xml:space="preserve"> PerRAAttemptInfo-r16</w:t>
      </w:r>
    </w:p>
    <w:p w:rsidR="00FD7347" w:rsidRPr="0035111B" w:rsidRDefault="00FD7347" w:rsidP="00FD7347">
      <w:pPr>
        <w:pStyle w:val="PL"/>
      </w:pPr>
    </w:p>
    <w:p w:rsidR="00FD7347" w:rsidRPr="0035111B" w:rsidRDefault="00FD7347" w:rsidP="00FD7347">
      <w:pPr>
        <w:pStyle w:val="PL"/>
      </w:pPr>
      <w:r w:rsidRPr="0035111B">
        <w:t xml:space="preserve">PerRAAttemptInfo-r16 ::=             </w:t>
      </w:r>
      <w:r w:rsidRPr="0035111B">
        <w:rPr>
          <w:color w:val="993366"/>
        </w:rPr>
        <w:t>SEQUENCE</w:t>
      </w:r>
      <w:r w:rsidRPr="0035111B">
        <w:t xml:space="preserve"> {</w:t>
      </w:r>
    </w:p>
    <w:p w:rsidR="00FD7347" w:rsidRPr="0035111B" w:rsidRDefault="00FD7347" w:rsidP="00FD7347">
      <w:pPr>
        <w:pStyle w:val="PL"/>
      </w:pPr>
      <w:r w:rsidRPr="0035111B">
        <w:t xml:space="preserve">    contentionDetected-r16               </w:t>
      </w:r>
      <w:r w:rsidRPr="0035111B">
        <w:rPr>
          <w:color w:val="993366"/>
        </w:rPr>
        <w:t>BOOLEAN</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dlRSRPAboveThreshold-r16             </w:t>
      </w:r>
      <w:r w:rsidRPr="0035111B">
        <w:rPr>
          <w:color w:val="993366"/>
        </w:rPr>
        <w:t>BOOLEAN</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fallbackToFourStepRA-r17             </w:t>
      </w:r>
      <w:r w:rsidRPr="0035111B">
        <w:rPr>
          <w:color w:val="993366"/>
        </w:rPr>
        <w:t>ENUMERATED</w:t>
      </w:r>
      <w:r w:rsidRPr="0035111B">
        <w:t xml:space="preserve"> {true</w:t>
      </w:r>
      <w:r w:rsidRPr="0035111B">
        <w:rPr>
          <w:rFonts w:eastAsia="等线"/>
        </w:rPr>
        <w:t>}</w:t>
      </w:r>
      <w:r w:rsidRPr="0035111B">
        <w:t xml:space="preserv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rPr>
          <w:rFonts w:eastAsia="等线"/>
        </w:rPr>
      </w:pPr>
    </w:p>
    <w:p w:rsidR="00FD7347" w:rsidRPr="0035111B" w:rsidRDefault="00FD7347" w:rsidP="00FD7347">
      <w:pPr>
        <w:pStyle w:val="PL"/>
      </w:pPr>
      <w:r w:rsidRPr="0035111B">
        <w:lastRenderedPageBreak/>
        <w:t>SIB-Type-r17</w:t>
      </w:r>
      <w:r w:rsidRPr="0035111B">
        <w:rPr>
          <w:rFonts w:eastAsia="等线"/>
        </w:rPr>
        <w:t xml:space="preserve"> ::=</w:t>
      </w:r>
      <w:r w:rsidRPr="0035111B">
        <w:t xml:space="preserve"> </w:t>
      </w:r>
      <w:r w:rsidRPr="0035111B">
        <w:rPr>
          <w:color w:val="993366"/>
        </w:rPr>
        <w:t>ENUMERATED</w:t>
      </w:r>
      <w:r w:rsidRPr="0035111B">
        <w:t xml:space="preserve"> {sibType2, sibType3, sibType4, sibType5, sibType9, sibType10, sibType11, sibType12,</w:t>
      </w:r>
    </w:p>
    <w:p w:rsidR="00FD7347" w:rsidRPr="0035111B" w:rsidRDefault="00FD7347" w:rsidP="00FD7347">
      <w:pPr>
        <w:pStyle w:val="PL"/>
      </w:pPr>
      <w:r w:rsidRPr="0035111B">
        <w:t xml:space="preserve">                             sibType13, sibType14, spare6, spare5, spare4, spare3, spare2, spare1</w:t>
      </w:r>
      <w:r w:rsidRPr="0035111B">
        <w:rPr>
          <w:rFonts w:eastAsia="等线"/>
        </w:rPr>
        <w:t>}</w:t>
      </w:r>
    </w:p>
    <w:p w:rsidR="00FD7347" w:rsidRPr="0035111B" w:rsidRDefault="00FD7347" w:rsidP="00FD7347">
      <w:pPr>
        <w:pStyle w:val="PL"/>
        <w:rPr>
          <w:rFonts w:eastAsia="等线"/>
        </w:rPr>
      </w:pPr>
    </w:p>
    <w:p w:rsidR="00FD7347" w:rsidRPr="0035111B" w:rsidRDefault="00FD7347" w:rsidP="00FD7347">
      <w:pPr>
        <w:pStyle w:val="PL"/>
      </w:pPr>
      <w:r w:rsidRPr="0035111B">
        <w:t xml:space="preserve">RLF-Report-r16 ::=                   </w:t>
      </w:r>
      <w:r w:rsidRPr="0035111B">
        <w:rPr>
          <w:color w:val="993366"/>
        </w:rPr>
        <w:t>CHOICE</w:t>
      </w:r>
      <w:r w:rsidRPr="0035111B">
        <w:t xml:space="preserve"> {</w:t>
      </w:r>
    </w:p>
    <w:p w:rsidR="00FD7347" w:rsidRPr="0035111B" w:rsidRDefault="00FD7347" w:rsidP="00FD7347">
      <w:pPr>
        <w:pStyle w:val="PL"/>
      </w:pPr>
      <w:r w:rsidRPr="0035111B">
        <w:t xml:space="preserve">    nr-RLF-Report-r16                    </w:t>
      </w:r>
      <w:r w:rsidRPr="0035111B">
        <w:rPr>
          <w:color w:val="993366"/>
        </w:rPr>
        <w:t>SEQUENCE</w:t>
      </w:r>
      <w:r w:rsidRPr="0035111B">
        <w:t xml:space="preserve"> {</w:t>
      </w:r>
    </w:p>
    <w:p w:rsidR="00FD7347" w:rsidRPr="0035111B" w:rsidRDefault="00FD7347" w:rsidP="00FD7347">
      <w:pPr>
        <w:pStyle w:val="PL"/>
      </w:pPr>
      <w:r w:rsidRPr="0035111B">
        <w:t xml:space="preserve">        measResultLastServCell-r16           MeasResultRLFNR-r16,</w:t>
      </w:r>
    </w:p>
    <w:p w:rsidR="00FD7347" w:rsidRPr="0035111B" w:rsidRDefault="00FD7347" w:rsidP="00FD7347">
      <w:pPr>
        <w:pStyle w:val="PL"/>
      </w:pPr>
      <w:r w:rsidRPr="0035111B">
        <w:t xml:space="preserve">        measResultNeighCells-r16             </w:t>
      </w:r>
      <w:r w:rsidRPr="0035111B">
        <w:rPr>
          <w:color w:val="993366"/>
        </w:rPr>
        <w:t>SEQUENCE</w:t>
      </w:r>
      <w:r w:rsidRPr="0035111B">
        <w:t xml:space="preserve"> {</w:t>
      </w:r>
    </w:p>
    <w:p w:rsidR="00FD7347" w:rsidRPr="0035111B" w:rsidRDefault="00FD7347" w:rsidP="00FD7347">
      <w:pPr>
        <w:pStyle w:val="PL"/>
      </w:pPr>
      <w:r w:rsidRPr="0035111B">
        <w:t xml:space="preserve">            measResultListNR-r16                 MeasResultList2NR-r16       </w:t>
      </w:r>
      <w:r w:rsidRPr="0035111B">
        <w:rPr>
          <w:color w:val="993366"/>
        </w:rPr>
        <w:t>OPTIONAL</w:t>
      </w:r>
      <w:r w:rsidRPr="0035111B">
        <w:t>,</w:t>
      </w:r>
    </w:p>
    <w:p w:rsidR="00FD7347" w:rsidRPr="0035111B" w:rsidRDefault="00FD7347" w:rsidP="00FD7347">
      <w:pPr>
        <w:pStyle w:val="PL"/>
      </w:pPr>
      <w:r w:rsidRPr="0035111B">
        <w:t xml:space="preserve">            measResultListEUTRA-r16              MeasResultList2EUTRA-r16    </w:t>
      </w:r>
      <w:r w:rsidRPr="0035111B">
        <w:rPr>
          <w:color w:val="993366"/>
        </w:rPr>
        <w:t>OPTIONAL</w:t>
      </w:r>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t xml:space="preserve">        c-RNTI-r16                           RNTI-Value,</w:t>
      </w:r>
    </w:p>
    <w:p w:rsidR="00FD7347" w:rsidRPr="0035111B" w:rsidRDefault="00FD7347" w:rsidP="00FD7347">
      <w:pPr>
        <w:pStyle w:val="PL"/>
      </w:pPr>
      <w:r w:rsidRPr="0035111B">
        <w:t xml:space="preserve">        previousPCellId-r16                  </w:t>
      </w:r>
      <w:r w:rsidRPr="0035111B">
        <w:rPr>
          <w:color w:val="993366"/>
        </w:rPr>
        <w:t>CHOICE</w:t>
      </w:r>
      <w:r w:rsidRPr="0035111B">
        <w:t xml:space="preserve"> {</w:t>
      </w:r>
    </w:p>
    <w:p w:rsidR="00FD7347" w:rsidRPr="0035111B" w:rsidRDefault="00FD7347" w:rsidP="00FD7347">
      <w:pPr>
        <w:pStyle w:val="PL"/>
      </w:pPr>
      <w:r w:rsidRPr="0035111B">
        <w:t xml:space="preserve">            nrPreviousCell-r16                   CGI-Info-Logging-r16,</w:t>
      </w:r>
    </w:p>
    <w:p w:rsidR="00FD7347" w:rsidRPr="0035111B" w:rsidRDefault="00FD7347" w:rsidP="00FD7347">
      <w:pPr>
        <w:pStyle w:val="PL"/>
      </w:pPr>
      <w:r w:rsidRPr="0035111B">
        <w:t xml:space="preserve">            eutraPreviousCell-r16                CGI-</w:t>
      </w:r>
      <w:proofErr w:type="spellStart"/>
      <w:r w:rsidRPr="0035111B">
        <w:t>InfoEUTRALogging</w:t>
      </w:r>
      <w:proofErr w:type="spellEnd"/>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t xml:space="preserve">        failedPCellId-r16                    </w:t>
      </w:r>
      <w:r w:rsidRPr="0035111B">
        <w:rPr>
          <w:color w:val="993366"/>
        </w:rPr>
        <w:t>CHOICE</w:t>
      </w:r>
      <w:r w:rsidRPr="0035111B">
        <w:t xml:space="preserve"> {</w:t>
      </w:r>
    </w:p>
    <w:p w:rsidR="00FD7347" w:rsidRPr="0035111B" w:rsidRDefault="00FD7347" w:rsidP="00FD7347">
      <w:pPr>
        <w:pStyle w:val="PL"/>
      </w:pPr>
      <w:r w:rsidRPr="0035111B">
        <w:t xml:space="preserve">            nrFailedPCellId-r16                  </w:t>
      </w:r>
      <w:r w:rsidRPr="0035111B">
        <w:rPr>
          <w:color w:val="993366"/>
        </w:rPr>
        <w:t>CHOICE</w:t>
      </w:r>
      <w:r w:rsidRPr="0035111B">
        <w:t xml:space="preserve"> {</w:t>
      </w:r>
    </w:p>
    <w:p w:rsidR="00FD7347" w:rsidRPr="0035111B" w:rsidRDefault="00FD7347" w:rsidP="00FD7347">
      <w:pPr>
        <w:pStyle w:val="PL"/>
      </w:pPr>
      <w:r w:rsidRPr="0035111B">
        <w:t xml:space="preserve">                cellGlobalId-r16                     CGI-Info-Logging-r16,</w:t>
      </w:r>
    </w:p>
    <w:p w:rsidR="00FD7347" w:rsidRPr="0035111B" w:rsidRDefault="00FD7347" w:rsidP="00FD7347">
      <w:pPr>
        <w:pStyle w:val="PL"/>
      </w:pPr>
      <w:r w:rsidRPr="0035111B">
        <w:t xml:space="preserve">                pci-arfcn-r16                        PCI-ARFCN-NR-r16</w:t>
      </w:r>
    </w:p>
    <w:p w:rsidR="00FD7347" w:rsidRPr="0035111B" w:rsidRDefault="00FD7347" w:rsidP="00FD7347">
      <w:pPr>
        <w:pStyle w:val="PL"/>
      </w:pPr>
      <w:r w:rsidRPr="0035111B">
        <w:t xml:space="preserve">            </w:t>
      </w:r>
      <w:r w:rsidRPr="0035111B">
        <w:rPr>
          <w:rFonts w:eastAsia="等线"/>
        </w:rPr>
        <w:t>}</w:t>
      </w:r>
      <w:r w:rsidRPr="0035111B">
        <w:t>,</w:t>
      </w:r>
    </w:p>
    <w:p w:rsidR="00FD7347" w:rsidRPr="0035111B" w:rsidRDefault="00FD7347" w:rsidP="00FD7347">
      <w:pPr>
        <w:pStyle w:val="PL"/>
      </w:pPr>
      <w:r w:rsidRPr="0035111B">
        <w:t xml:space="preserve">            eutraFailedPCellId-r16           </w:t>
      </w:r>
      <w:r w:rsidRPr="0035111B">
        <w:rPr>
          <w:color w:val="993366"/>
        </w:rPr>
        <w:t>CHOICE</w:t>
      </w:r>
      <w:r w:rsidRPr="0035111B">
        <w:t xml:space="preserve"> {</w:t>
      </w:r>
    </w:p>
    <w:p w:rsidR="00FD7347" w:rsidRPr="0035111B" w:rsidRDefault="00FD7347" w:rsidP="00FD7347">
      <w:pPr>
        <w:pStyle w:val="PL"/>
      </w:pPr>
      <w:r w:rsidRPr="0035111B">
        <w:t xml:space="preserve">                cellGlobalId-r16                 CGI-</w:t>
      </w:r>
      <w:proofErr w:type="spellStart"/>
      <w:r w:rsidRPr="0035111B">
        <w:t>InfoEUTRALogging</w:t>
      </w:r>
      <w:proofErr w:type="spellEnd"/>
      <w:r w:rsidRPr="0035111B">
        <w:t>,</w:t>
      </w:r>
    </w:p>
    <w:p w:rsidR="00FD7347" w:rsidRPr="0035111B" w:rsidRDefault="00FD7347" w:rsidP="00FD7347">
      <w:pPr>
        <w:pStyle w:val="PL"/>
      </w:pPr>
      <w:r w:rsidRPr="0035111B">
        <w:t xml:space="preserve">                pci-arfcn-r16                    PCI-ARFCN-EUTRA-r16</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reconnectCellId-r16                  </w:t>
      </w:r>
      <w:r w:rsidRPr="0035111B">
        <w:rPr>
          <w:color w:val="993366"/>
        </w:rPr>
        <w:t>CHOICE</w:t>
      </w:r>
      <w:r w:rsidRPr="0035111B">
        <w:t xml:space="preserve"> {</w:t>
      </w:r>
    </w:p>
    <w:p w:rsidR="00FD7347" w:rsidRPr="0035111B" w:rsidRDefault="00FD7347" w:rsidP="00FD7347">
      <w:pPr>
        <w:pStyle w:val="PL"/>
      </w:pPr>
      <w:r w:rsidRPr="0035111B">
        <w:t xml:space="preserve">            nrReconnectCellId-r16                CGI-Info-Logging-r16,</w:t>
      </w:r>
    </w:p>
    <w:p w:rsidR="00FD7347" w:rsidRPr="0035111B" w:rsidRDefault="00FD7347" w:rsidP="00FD7347">
      <w:pPr>
        <w:pStyle w:val="PL"/>
      </w:pPr>
      <w:r w:rsidRPr="0035111B">
        <w:t xml:space="preserve">            eutraReconnectCellId-r16             CGI-</w:t>
      </w:r>
      <w:proofErr w:type="spellStart"/>
      <w:r w:rsidRPr="0035111B">
        <w:t>InfoEUTRALogging</w:t>
      </w:r>
      <w:proofErr w:type="spellEnd"/>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t xml:space="preserve">        timeUntilReconnection-r16            </w:t>
      </w:r>
      <w:proofErr w:type="spellStart"/>
      <w:r w:rsidRPr="0035111B">
        <w:t>TimeUntilReconnection-r16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reestablishmentCellId-r16            CGI-Info-Logging-r16                                </w:t>
      </w:r>
      <w:r w:rsidRPr="0035111B">
        <w:rPr>
          <w:color w:val="993366"/>
        </w:rPr>
        <w:t>OPTIONAL</w:t>
      </w:r>
      <w:r w:rsidRPr="0035111B">
        <w:t>,</w:t>
      </w:r>
    </w:p>
    <w:p w:rsidR="00FD7347" w:rsidRPr="0035111B" w:rsidRDefault="00FD7347" w:rsidP="00FD7347">
      <w:pPr>
        <w:pStyle w:val="PL"/>
      </w:pPr>
      <w:r w:rsidRPr="0035111B">
        <w:t xml:space="preserve">        timeConnFailure-r16                  </w:t>
      </w:r>
      <w:r w:rsidRPr="0035111B">
        <w:rPr>
          <w:color w:val="993366"/>
        </w:rPr>
        <w:t>INTEGER</w:t>
      </w:r>
      <w:r w:rsidRPr="0035111B">
        <w:t xml:space="preserve"> (0..1023)                                   </w:t>
      </w:r>
      <w:r w:rsidRPr="0035111B">
        <w:rPr>
          <w:color w:val="993366"/>
        </w:rPr>
        <w:t>OPTIONAL</w:t>
      </w:r>
      <w:r w:rsidRPr="0035111B">
        <w:t>,</w:t>
      </w:r>
    </w:p>
    <w:p w:rsidR="00FD7347" w:rsidRPr="0035111B" w:rsidRDefault="00FD7347" w:rsidP="00FD7347">
      <w:pPr>
        <w:pStyle w:val="PL"/>
      </w:pPr>
      <w:r w:rsidRPr="0035111B">
        <w:t xml:space="preserve">        timeSinceFailure-r16                 </w:t>
      </w:r>
      <w:proofErr w:type="spellStart"/>
      <w:r w:rsidRPr="0035111B">
        <w:t>TimeSinceFailure-r16</w:t>
      </w:r>
      <w:proofErr w:type="spellEnd"/>
      <w:r w:rsidRPr="0035111B">
        <w:t>,</w:t>
      </w:r>
    </w:p>
    <w:p w:rsidR="00FD7347" w:rsidRPr="0035111B" w:rsidRDefault="00FD7347" w:rsidP="00FD7347">
      <w:pPr>
        <w:pStyle w:val="PL"/>
      </w:pPr>
      <w:r w:rsidRPr="0035111B">
        <w:t xml:space="preserve">        connectionFailureType-r16            </w:t>
      </w:r>
      <w:r w:rsidRPr="0035111B">
        <w:rPr>
          <w:color w:val="993366"/>
        </w:rPr>
        <w:t>ENUMERATED</w:t>
      </w:r>
      <w:r w:rsidRPr="0035111B">
        <w:t xml:space="preserve"> {</w:t>
      </w:r>
      <w:proofErr w:type="spellStart"/>
      <w:r w:rsidRPr="0035111B">
        <w:t>rlf</w:t>
      </w:r>
      <w:proofErr w:type="spellEnd"/>
      <w:r w:rsidRPr="0035111B">
        <w:t xml:space="preserve">, </w:t>
      </w:r>
      <w:proofErr w:type="spellStart"/>
      <w:r w:rsidRPr="0035111B">
        <w:t>hof</w:t>
      </w:r>
      <w:proofErr w:type="spellEnd"/>
      <w:r w:rsidRPr="0035111B">
        <w:t>},</w:t>
      </w:r>
    </w:p>
    <w:p w:rsidR="00FD7347" w:rsidRPr="0035111B" w:rsidRDefault="00FD7347" w:rsidP="00FD7347">
      <w:pPr>
        <w:pStyle w:val="PL"/>
      </w:pPr>
      <w:r w:rsidRPr="0035111B">
        <w:t xml:space="preserve">        rlf-Cause-r16                        </w:t>
      </w:r>
      <w:r w:rsidRPr="0035111B">
        <w:rPr>
          <w:color w:val="993366"/>
        </w:rPr>
        <w:t>ENUMERATED</w:t>
      </w:r>
      <w:r w:rsidRPr="0035111B">
        <w:t xml:space="preserve"> {t310-Expiry, </w:t>
      </w:r>
      <w:proofErr w:type="spellStart"/>
      <w:r w:rsidRPr="0035111B">
        <w:t>randomAccessProblem</w:t>
      </w:r>
      <w:proofErr w:type="spellEnd"/>
      <w:r w:rsidRPr="0035111B">
        <w:t xml:space="preserve">, </w:t>
      </w:r>
      <w:proofErr w:type="spellStart"/>
      <w:r w:rsidRPr="0035111B">
        <w:t>rlc-MaxNumRetx</w:t>
      </w:r>
      <w:proofErr w:type="spellEnd"/>
      <w:r w:rsidRPr="0035111B">
        <w:t>,</w:t>
      </w:r>
    </w:p>
    <w:p w:rsidR="00FD7347" w:rsidRPr="0035111B" w:rsidRDefault="00FD7347" w:rsidP="00FD7347">
      <w:pPr>
        <w:pStyle w:val="PL"/>
      </w:pPr>
      <w:r w:rsidRPr="0035111B">
        <w:t xml:space="preserve">                                                         </w:t>
      </w:r>
      <w:proofErr w:type="spellStart"/>
      <w:r w:rsidRPr="0035111B">
        <w:t>beamFailureRecoveryFailure</w:t>
      </w:r>
      <w:proofErr w:type="spellEnd"/>
      <w:r w:rsidRPr="0035111B">
        <w:t>, lbtFailure-r16,</w:t>
      </w:r>
    </w:p>
    <w:p w:rsidR="00FD7347" w:rsidRPr="0035111B" w:rsidRDefault="00FD7347" w:rsidP="00FD7347">
      <w:pPr>
        <w:pStyle w:val="PL"/>
      </w:pPr>
      <w:r w:rsidRPr="0035111B">
        <w:t xml:space="preserve">                                                         </w:t>
      </w:r>
      <w:proofErr w:type="spellStart"/>
      <w:r w:rsidRPr="0035111B">
        <w:t>bh-rlfRecoveryFailure</w:t>
      </w:r>
      <w:proofErr w:type="spellEnd"/>
      <w:r w:rsidRPr="0035111B">
        <w:t>, t312-expiry-r17, spare1},</w:t>
      </w:r>
    </w:p>
    <w:p w:rsidR="00FD7347" w:rsidRPr="0035111B" w:rsidRDefault="00FD7347" w:rsidP="00FD7347">
      <w:pPr>
        <w:pStyle w:val="PL"/>
      </w:pPr>
      <w:r w:rsidRPr="0035111B">
        <w:t xml:space="preserve">        locationInfo-r16                     </w:t>
      </w:r>
      <w:proofErr w:type="spellStart"/>
      <w:r w:rsidRPr="0035111B">
        <w:t>LocationInfo-r16</w:t>
      </w:r>
      <w:proofErr w:type="spellEnd"/>
      <w:r w:rsidRPr="0035111B">
        <w:t xml:space="preserve">                                    </w:t>
      </w:r>
      <w:r w:rsidRPr="0035111B">
        <w:rPr>
          <w:color w:val="993366"/>
        </w:rPr>
        <w:t>OPTIONAL</w:t>
      </w:r>
      <w:r w:rsidRPr="0035111B">
        <w:rPr>
          <w:rFonts w:eastAsia="等线"/>
        </w:rPr>
        <w:t>,</w:t>
      </w:r>
    </w:p>
    <w:p w:rsidR="00FD7347" w:rsidRPr="0035111B" w:rsidRDefault="00FD7347" w:rsidP="00FD7347">
      <w:pPr>
        <w:pStyle w:val="PL"/>
      </w:pPr>
      <w:r w:rsidRPr="0035111B">
        <w:t xml:space="preserve">        noSuitableCellFound-r16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ra-InformationCommon-r16             </w:t>
      </w:r>
      <w:proofErr w:type="spellStart"/>
      <w:r w:rsidRPr="0035111B">
        <w:t>RA-InformationCommon-r16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csi-rsRLMConfigBitmap-v1650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(96))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lastHO-Type-r17                      </w:t>
      </w:r>
      <w:r w:rsidRPr="0035111B">
        <w:rPr>
          <w:color w:val="993366"/>
        </w:rPr>
        <w:t>ENUMERATED</w:t>
      </w:r>
      <w:r w:rsidRPr="0035111B">
        <w:t xml:space="preserve"> {</w:t>
      </w:r>
      <w:proofErr w:type="spellStart"/>
      <w:r w:rsidRPr="0035111B">
        <w:t>cho</w:t>
      </w:r>
      <w:proofErr w:type="spellEnd"/>
      <w:r w:rsidRPr="0035111B">
        <w:t xml:space="preserve">, daps, spare2, spare1}              </w:t>
      </w:r>
      <w:r w:rsidRPr="0035111B">
        <w:rPr>
          <w:color w:val="993366"/>
        </w:rPr>
        <w:t>OPTIONAL</w:t>
      </w:r>
      <w:r w:rsidRPr="0035111B">
        <w:t>,</w:t>
      </w:r>
    </w:p>
    <w:p w:rsidR="00FD7347" w:rsidRPr="0035111B" w:rsidRDefault="00FD7347" w:rsidP="00FD7347">
      <w:pPr>
        <w:pStyle w:val="PL"/>
      </w:pPr>
      <w:r w:rsidRPr="0035111B">
        <w:t xml:space="preserve">        timeConnSourceDAPS-Failure-r17       </w:t>
      </w:r>
      <w:proofErr w:type="spellStart"/>
      <w:r w:rsidRPr="0035111B">
        <w:t>TimeConnSourceDAPS-Failure-r17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timeSinceCHO-Reconfig-r17            </w:t>
      </w:r>
      <w:proofErr w:type="spellStart"/>
      <w:r w:rsidRPr="0035111B">
        <w:t>TimeSinceCHO-Reconfig-r17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choCellId-r17                        </w:t>
      </w:r>
      <w:r w:rsidRPr="0035111B">
        <w:rPr>
          <w:color w:val="993366"/>
        </w:rPr>
        <w:t>CHOICE</w:t>
      </w:r>
      <w:r w:rsidRPr="0035111B">
        <w:t xml:space="preserve"> {</w:t>
      </w:r>
    </w:p>
    <w:p w:rsidR="00FD7347" w:rsidRPr="0035111B" w:rsidRDefault="00FD7347" w:rsidP="00FD7347">
      <w:pPr>
        <w:pStyle w:val="PL"/>
      </w:pPr>
      <w:r w:rsidRPr="0035111B">
        <w:t xml:space="preserve">            cellGlobalId-r17                     CGI-Info-Logging-r16,</w:t>
      </w:r>
    </w:p>
    <w:p w:rsidR="00FD7347" w:rsidRPr="0035111B" w:rsidRDefault="00FD7347" w:rsidP="00FD7347">
      <w:pPr>
        <w:pStyle w:val="PL"/>
      </w:pPr>
      <w:r w:rsidRPr="0035111B">
        <w:t xml:space="preserve">            pci-arfcn-r17                        PCI-ARFCN-NR-r16</w:t>
      </w:r>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lastRenderedPageBreak/>
        <w:t xml:space="preserve">        choCandidateCellList-r17             </w:t>
      </w:r>
      <w:proofErr w:type="spellStart"/>
      <w:r w:rsidRPr="0035111B">
        <w:t>ChoCandidateCellList-r17</w:t>
      </w:r>
      <w:proofErr w:type="spellEnd"/>
      <w:r w:rsidRPr="0035111B">
        <w:t xml:space="preserv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eutra-RLF-Report-r16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failedPCellId</w:t>
      </w:r>
      <w:proofErr w:type="spellEnd"/>
      <w:r w:rsidRPr="0035111B">
        <w:t>-EUTRA                  CGI-</w:t>
      </w:r>
      <w:proofErr w:type="spellStart"/>
      <w:r w:rsidRPr="0035111B">
        <w:t>InfoEUTRALogging</w:t>
      </w:r>
      <w:proofErr w:type="spellEnd"/>
      <w:r w:rsidRPr="0035111B">
        <w:t>,</w:t>
      </w:r>
    </w:p>
    <w:p w:rsidR="00FD7347" w:rsidRPr="0035111B" w:rsidRDefault="00FD7347" w:rsidP="00FD7347">
      <w:pPr>
        <w:pStyle w:val="PL"/>
        <w:rPr>
          <w:rFonts w:eastAsia="Malgun Gothic"/>
        </w:rPr>
      </w:pPr>
      <w:r w:rsidRPr="0035111B">
        <w:t xml:space="preserve">        measResult-RLF-Report-EUTRA-r16      </w:t>
      </w:r>
      <w:r w:rsidRPr="0035111B">
        <w:rPr>
          <w:color w:val="993366"/>
        </w:rPr>
        <w:t>OCTET</w:t>
      </w:r>
      <w:r w:rsidRPr="0035111B">
        <w:rPr>
          <w:rFonts w:eastAsia="Malgun Gothic"/>
        </w:rPr>
        <w:t xml:space="preserve"> </w:t>
      </w:r>
      <w:r w:rsidRPr="0035111B">
        <w:rPr>
          <w:color w:val="993366"/>
        </w:rPr>
        <w:t>STRING</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measResult-RLF-Report-EUTRA-v1690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rPr>
          <w:rFonts w:eastAsia="Malgun Gothic"/>
        </w:rPr>
      </w:pPr>
      <w:r w:rsidRPr="0035111B">
        <w:t>}</w:t>
      </w:r>
    </w:p>
    <w:p w:rsidR="00FD7347" w:rsidRPr="0035111B" w:rsidRDefault="00FD7347" w:rsidP="00FD7347">
      <w:pPr>
        <w:pStyle w:val="PL"/>
      </w:pPr>
    </w:p>
    <w:p w:rsidR="00FD7347" w:rsidRPr="0035111B" w:rsidRDefault="00FD7347" w:rsidP="00FD7347">
      <w:pPr>
        <w:pStyle w:val="PL"/>
      </w:pPr>
      <w:r w:rsidRPr="0035111B">
        <w:t xml:space="preserve">SuccessHO-Report-r17 ::=                 </w:t>
      </w:r>
      <w:r w:rsidRPr="0035111B">
        <w:rPr>
          <w:color w:val="993366"/>
        </w:rPr>
        <w:t>SEQUENCE</w:t>
      </w:r>
      <w:r w:rsidRPr="0035111B">
        <w:t xml:space="preserve"> {</w:t>
      </w:r>
    </w:p>
    <w:p w:rsidR="00FD7347" w:rsidRPr="0035111B" w:rsidRDefault="00FD7347" w:rsidP="00FD7347">
      <w:pPr>
        <w:pStyle w:val="PL"/>
      </w:pPr>
      <w:r w:rsidRPr="0035111B">
        <w:t xml:space="preserve">    sourceCellInfo-r17                       </w:t>
      </w:r>
      <w:r w:rsidRPr="0035111B">
        <w:rPr>
          <w:color w:val="993366"/>
        </w:rPr>
        <w:t>SEQUENCE</w:t>
      </w:r>
      <w:r w:rsidRPr="0035111B">
        <w:t xml:space="preserve"> {</w:t>
      </w:r>
    </w:p>
    <w:p w:rsidR="00FD7347" w:rsidRPr="0035111B" w:rsidRDefault="00FD7347" w:rsidP="00FD7347">
      <w:pPr>
        <w:pStyle w:val="PL"/>
      </w:pPr>
      <w:r w:rsidRPr="0035111B">
        <w:t xml:space="preserve">        sourcePCellId-r17                        CGI-Info-Logging-r16,</w:t>
      </w:r>
    </w:p>
    <w:p w:rsidR="00FD7347" w:rsidRPr="0035111B" w:rsidRDefault="00FD7347" w:rsidP="00FD7347">
      <w:pPr>
        <w:pStyle w:val="PL"/>
      </w:pPr>
      <w:r w:rsidRPr="0035111B">
        <w:t xml:space="preserve">        sourceCellMeas-r17                       MeasResultSuccessHONR-r17                       </w:t>
      </w:r>
      <w:r w:rsidRPr="0035111B">
        <w:rPr>
          <w:color w:val="993366"/>
        </w:rPr>
        <w:t>OPTIONAL</w:t>
      </w:r>
      <w:r w:rsidRPr="0035111B">
        <w:t>,</w:t>
      </w:r>
    </w:p>
    <w:p w:rsidR="00FD7347" w:rsidRPr="0035111B" w:rsidRDefault="00FD7347" w:rsidP="00FD7347">
      <w:pPr>
        <w:pStyle w:val="PL"/>
      </w:pPr>
      <w:r w:rsidRPr="0035111B">
        <w:t xml:space="preserve">        </w:t>
      </w:r>
      <w:r w:rsidRPr="0035111B">
        <w:rPr>
          <w:rFonts w:eastAsia="等线"/>
        </w:rPr>
        <w:t>rlf-InSourceDAPS-r17</w:t>
      </w:r>
      <w:r w:rsidRPr="0035111B">
        <w:t xml:space="preserve">                     </w:t>
      </w:r>
      <w:r w:rsidRPr="0035111B">
        <w:rPr>
          <w:color w:val="993366"/>
        </w:rPr>
        <w:t>ENUMERATED</w:t>
      </w:r>
      <w:r w:rsidRPr="0035111B">
        <w:t xml:space="preserve"> {true}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targetCellInfo-r17                       </w:t>
      </w:r>
      <w:r w:rsidRPr="0035111B">
        <w:rPr>
          <w:color w:val="993366"/>
        </w:rPr>
        <w:t>SEQUENCE</w:t>
      </w:r>
      <w:r w:rsidRPr="0035111B">
        <w:t xml:space="preserve"> {</w:t>
      </w:r>
    </w:p>
    <w:p w:rsidR="00FD7347" w:rsidRPr="0035111B" w:rsidRDefault="00FD7347" w:rsidP="00FD7347">
      <w:pPr>
        <w:pStyle w:val="PL"/>
      </w:pPr>
      <w:r w:rsidRPr="0035111B">
        <w:t xml:space="preserve">        targetPCellId-r17                        CGI-Info-Logging-r16,</w:t>
      </w:r>
    </w:p>
    <w:p w:rsidR="00FD7347" w:rsidRPr="0035111B" w:rsidRDefault="00FD7347" w:rsidP="00FD7347">
      <w:pPr>
        <w:pStyle w:val="PL"/>
      </w:pPr>
      <w:r w:rsidRPr="0035111B">
        <w:t xml:space="preserve">        targetCellMeas-r17                       MeasResultSuccessHONR-r17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measResultNeighCells-r17                 </w:t>
      </w:r>
      <w:r w:rsidRPr="0035111B">
        <w:rPr>
          <w:color w:val="993366"/>
        </w:rPr>
        <w:t>SEQUENCE</w:t>
      </w:r>
      <w:r w:rsidRPr="0035111B">
        <w:t xml:space="preserve"> {</w:t>
      </w:r>
    </w:p>
    <w:p w:rsidR="00FD7347" w:rsidRPr="0035111B" w:rsidRDefault="00FD7347" w:rsidP="00FD7347">
      <w:pPr>
        <w:pStyle w:val="PL"/>
      </w:pPr>
      <w:r w:rsidRPr="0035111B">
        <w:t xml:space="preserve">        measResultListNR-r17                     MeasResultList2NR-r16                           </w:t>
      </w:r>
      <w:r w:rsidRPr="0035111B">
        <w:rPr>
          <w:color w:val="993366"/>
        </w:rPr>
        <w:t>OPTIONAL</w:t>
      </w:r>
      <w:r w:rsidRPr="0035111B">
        <w:t>,</w:t>
      </w:r>
    </w:p>
    <w:p w:rsidR="00FD7347" w:rsidRPr="0035111B" w:rsidRDefault="00FD7347" w:rsidP="00FD7347">
      <w:pPr>
        <w:pStyle w:val="PL"/>
      </w:pPr>
      <w:r w:rsidRPr="0035111B">
        <w:t xml:space="preserve">        measResultListEUTRA-r17                  MeasResultList2EUTRA-r16                        </w:t>
      </w:r>
      <w:r w:rsidRPr="0035111B">
        <w:rPr>
          <w:color w:val="993366"/>
        </w:rPr>
        <w:t>OPTIONAL</w:t>
      </w:r>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rPr>
          <w:rFonts w:eastAsia="等线"/>
        </w:rPr>
      </w:pPr>
      <w:r w:rsidRPr="0035111B">
        <w:t xml:space="preserve">    locationInfo-r17                         LocationInfo-r16                                    </w:t>
      </w:r>
      <w:r w:rsidRPr="0035111B">
        <w:rPr>
          <w:color w:val="993366"/>
        </w:rPr>
        <w:t>OPTIONAL</w:t>
      </w:r>
      <w:r w:rsidRPr="0035111B">
        <w:rPr>
          <w:rFonts w:eastAsia="等线"/>
        </w:rPr>
        <w:t>,</w:t>
      </w:r>
    </w:p>
    <w:p w:rsidR="00FD7347" w:rsidRPr="0035111B" w:rsidRDefault="00FD7347" w:rsidP="00FD7347">
      <w:pPr>
        <w:pStyle w:val="PL"/>
      </w:pPr>
      <w:r w:rsidRPr="0035111B">
        <w:t xml:space="preserve">    timeSinceCHO-Reconfig-r17                </w:t>
      </w:r>
      <w:proofErr w:type="spellStart"/>
      <w:r w:rsidRPr="0035111B">
        <w:t>TimeSinceCHO-Reconfig-r17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shr-Cause-r17                            </w:t>
      </w:r>
      <w:proofErr w:type="spellStart"/>
      <w:r w:rsidRPr="0035111B">
        <w:t>SHR-Cause-r17</w:t>
      </w:r>
      <w:proofErr w:type="spellEnd"/>
      <w:r w:rsidRPr="0035111B">
        <w:t xml:space="preserve">                                       </w:t>
      </w:r>
      <w:r w:rsidRPr="0035111B">
        <w:rPr>
          <w:color w:val="993366"/>
        </w:rPr>
        <w:t>OPTIONAL</w:t>
      </w:r>
      <w:r w:rsidRPr="0035111B">
        <w:t>,</w:t>
      </w:r>
    </w:p>
    <w:p w:rsidR="00FD7347" w:rsidRPr="0035111B" w:rsidRDefault="00FD7347" w:rsidP="00FD7347">
      <w:pPr>
        <w:pStyle w:val="PL"/>
        <w:rPr>
          <w:rFonts w:eastAsia="等线"/>
        </w:rPr>
      </w:pPr>
      <w:r w:rsidRPr="0035111B">
        <w:t xml:space="preserve">    </w:t>
      </w:r>
      <w:r w:rsidRPr="0035111B">
        <w:rPr>
          <w:rFonts w:eastAsia="宋体"/>
        </w:rPr>
        <w:t>ra-InformationCommon-r17</w:t>
      </w:r>
      <w:r w:rsidRPr="0035111B">
        <w:t xml:space="preserve">                 </w:t>
      </w:r>
      <w:r w:rsidRPr="0035111B">
        <w:rPr>
          <w:rFonts w:eastAsia="等线"/>
        </w:rPr>
        <w:t>RA-InformationCommon-r16</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w:t>
      </w:r>
      <w:r w:rsidRPr="0035111B">
        <w:rPr>
          <w:rFonts w:eastAsia="等线"/>
        </w:rPr>
        <w:t>upInterruptionTimeAtHO-r17</w:t>
      </w:r>
      <w:r w:rsidRPr="0035111B">
        <w:t xml:space="preserve">               </w:t>
      </w:r>
      <w:proofErr w:type="spellStart"/>
      <w:r w:rsidRPr="0035111B">
        <w:rPr>
          <w:rFonts w:eastAsia="等线"/>
        </w:rPr>
        <w:t>UPInterruptionTimeAtHO-r17</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c-RNTI-r17                               RNTI-Value                                          </w:t>
      </w:r>
      <w:r w:rsidRPr="0035111B">
        <w:rPr>
          <w:rFonts w:eastAsia="等线"/>
          <w:color w:val="993366"/>
        </w:rPr>
        <w:t>OPTIONAL</w:t>
      </w:r>
      <w:r w:rsidRPr="0035111B">
        <w:t>,</w:t>
      </w:r>
    </w:p>
    <w:p w:rsidR="00FD7347" w:rsidRDefault="00FD7347" w:rsidP="00FD7347">
      <w:pPr>
        <w:pStyle w:val="PL"/>
        <w:rPr>
          <w:ins w:id="16" w:author="RAN2#126-ZTE" w:date="2024-05-08T09:39:00Z"/>
        </w:rPr>
      </w:pPr>
      <w:r w:rsidRPr="0035111B">
        <w:t xml:space="preserve">    ...</w:t>
      </w:r>
      <w:ins w:id="17" w:author="RAN2#126-ZTE" w:date="2024-05-08T09:39:00Z">
        <w:r>
          <w:t>,</w:t>
        </w:r>
      </w:ins>
    </w:p>
    <w:p w:rsidR="00FD7347" w:rsidRDefault="00FD7347" w:rsidP="00FD7347">
      <w:pPr>
        <w:pStyle w:val="PL"/>
        <w:rPr>
          <w:ins w:id="18" w:author="RAN2#126-ZTE" w:date="2024-05-08T09:39:00Z"/>
        </w:rPr>
      </w:pPr>
      <w:ins w:id="19" w:author="RAN2#126-ZTE" w:date="2024-05-08T09:39:00Z">
        <w:r w:rsidRPr="0035111B">
          <w:t xml:space="preserve">    [[</w:t>
        </w:r>
      </w:ins>
    </w:p>
    <w:p w:rsidR="00FD7347" w:rsidRPr="0035111B" w:rsidRDefault="00FD7347" w:rsidP="00FD7347">
      <w:pPr>
        <w:pStyle w:val="PL"/>
        <w:rPr>
          <w:ins w:id="20" w:author="RAN2#126-ZTE" w:date="2024-05-08T09:39:00Z"/>
        </w:rPr>
      </w:pPr>
      <w:ins w:id="21" w:author="RAN2#126-ZTE" w:date="2024-05-08T09:39:00Z">
        <w:r>
          <w:rPr>
            <w:rStyle w:val="PLChar"/>
          </w:rPr>
          <w:t xml:space="preserve">    </w:t>
        </w:r>
        <w:r w:rsidRPr="002A2513">
          <w:rPr>
            <w:rStyle w:val="PLChar"/>
            <w:rFonts w:hint="eastAsia"/>
          </w:rPr>
          <w:t>targetCell-PCI-ARFCN-</w:t>
        </w:r>
      </w:ins>
      <w:bookmarkStart w:id="22" w:name="_GoBack"/>
      <w:bookmarkEnd w:id="22"/>
      <w:ins w:id="23" w:author="RAN2#126-ZTE" w:date="2024-05-21T12:47:00Z">
        <w:r w:rsidR="00631315" w:rsidRPr="00631315">
          <w:rPr>
            <w:rStyle w:val="PLChar"/>
          </w:rPr>
          <w:t>r</w:t>
        </w:r>
      </w:ins>
      <w:ins w:id="24" w:author="RAN2#126-ZTE" w:date="2024-05-08T09:39:00Z">
        <w:r w:rsidRPr="002A2513">
          <w:rPr>
            <w:rStyle w:val="PLChar"/>
            <w:rFonts w:hint="eastAsia"/>
          </w:rPr>
          <w:t>17</w:t>
        </w:r>
        <w:r w:rsidRPr="0035111B">
          <w:t xml:space="preserve">           </w:t>
        </w:r>
        <w:r>
          <w:t xml:space="preserve">    </w:t>
        </w:r>
      </w:ins>
      <w:ins w:id="25" w:author="RAN2#126-ZTE" w:date="2024-05-21T12:39:00Z">
        <w:r w:rsidR="00E24E50">
          <w:t xml:space="preserve">  </w:t>
        </w:r>
      </w:ins>
      <w:ins w:id="26" w:author="RAN2#126-ZTE" w:date="2024-05-08T09:39:00Z">
        <w:r w:rsidRPr="002A2513">
          <w:rPr>
            <w:rStyle w:val="PLChar"/>
            <w:rFonts w:hint="eastAsia"/>
          </w:rPr>
          <w:t>PCI-ARFCN-NR-r16</w:t>
        </w:r>
        <w:r w:rsidRPr="0035111B">
          <w:t xml:space="preserve">                   </w:t>
        </w:r>
        <w:r>
          <w:t xml:space="preserve">  </w:t>
        </w:r>
        <w:r w:rsidRPr="0035111B">
          <w:t xml:space="preserve">     </w:t>
        </w:r>
        <w:r>
          <w:t xml:space="preserve">         </w:t>
        </w:r>
        <w:r w:rsidRPr="0035111B">
          <w:t xml:space="preserve"> </w:t>
        </w:r>
        <w:r w:rsidRPr="002A2513">
          <w:rPr>
            <w:rStyle w:val="PLChar"/>
            <w:color w:val="993366"/>
            <w:shd w:val="clear" w:color="auto" w:fill="auto"/>
          </w:rPr>
          <w:t>OPTIONAL</w:t>
        </w:r>
      </w:ins>
    </w:p>
    <w:p w:rsidR="00FD7347" w:rsidRPr="0035111B" w:rsidRDefault="00FD7347" w:rsidP="00FD7347">
      <w:pPr>
        <w:pStyle w:val="PL"/>
      </w:pPr>
      <w:ins w:id="27" w:author="RAN2#126-ZTE" w:date="2024-05-08T09:39:00Z">
        <w:r w:rsidRPr="0035111B">
          <w:t xml:space="preserve">    ]]</w:t>
        </w:r>
      </w:ins>
    </w:p>
    <w:p w:rsidR="00935F1C" w:rsidRPr="00FD7347" w:rsidRDefault="00FD7347">
      <w:pPr>
        <w:pStyle w:val="PL"/>
      </w:pPr>
      <w:r w:rsidRPr="0035111B">
        <w:t>}</w:t>
      </w:r>
    </w:p>
    <w:bookmarkEnd w:id="13"/>
    <w:bookmarkEnd w:id="14"/>
    <w:p w:rsidR="0070586A" w:rsidRPr="00FD7347" w:rsidRDefault="003474F2" w:rsidP="00FD7347">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sectPr w:rsidR="0070586A" w:rsidRPr="00FD7347"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47A" w:rsidRDefault="00A9247A" w:rsidP="009862F3">
      <w:pPr>
        <w:spacing w:after="0" w:line="240" w:lineRule="auto"/>
      </w:pPr>
      <w:r>
        <w:separator/>
      </w:r>
    </w:p>
  </w:endnote>
  <w:endnote w:type="continuationSeparator" w:id="0">
    <w:p w:rsidR="00A9247A" w:rsidRDefault="00A9247A"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E50" w:rsidRDefault="00E24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E50" w:rsidRDefault="00E24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E50" w:rsidRDefault="00E24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47A" w:rsidRDefault="00A9247A" w:rsidP="009862F3">
      <w:pPr>
        <w:spacing w:after="0" w:line="240" w:lineRule="auto"/>
      </w:pPr>
      <w:r>
        <w:separator/>
      </w:r>
    </w:p>
  </w:footnote>
  <w:footnote w:type="continuationSeparator" w:id="0">
    <w:p w:rsidR="00A9247A" w:rsidRDefault="00A9247A" w:rsidP="00986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E50" w:rsidRDefault="00E24E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E50" w:rsidRDefault="00E24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E50" w:rsidRDefault="00E24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E70944"/>
    <w:multiLevelType w:val="hybridMultilevel"/>
    <w:tmpl w:val="EDAEED78"/>
    <w:lvl w:ilvl="0" w:tplc="9A985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6-ZTE">
    <w15:presenceInfo w15:providerId="None" w15:userId="RAN2#126-ZTE"/>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D1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8D"/>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BAA"/>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9D0"/>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315"/>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032"/>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905"/>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5F1C"/>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A1B"/>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47A"/>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C40"/>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5B8"/>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AF5"/>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0F5F"/>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74"/>
    <w:rsid w:val="00DB6A8F"/>
    <w:rsid w:val="00DB6EED"/>
    <w:rsid w:val="00DB6F3A"/>
    <w:rsid w:val="00DB6FCD"/>
    <w:rsid w:val="00DB70A4"/>
    <w:rsid w:val="00DB72B3"/>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3F5"/>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4E50"/>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2B53"/>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4CB"/>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289"/>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47"/>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01483"/>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2A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sid w:val="002A1A38"/>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 w:type="paragraph" w:customStyle="1" w:styleId="StylePLFirstline056cm">
    <w:name w:val="Style PL + First line:  0.56 cm"/>
    <w:basedOn w:val="PL"/>
    <w:rsid w:val="00935F1C"/>
    <w:pPr>
      <w:pPrChange w:id="0" w:author="RAN2#126-ZTE" w:date="2024-05-07T19: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pPr>
      </w:pPrChange>
    </w:pPr>
    <w:rPr>
      <w:rPrChange w:id="0" w:author="RAN2#126-ZTE" w:date="2024-05-07T19:55:00Z">
        <w:rPr>
          <w:rFonts w:ascii="Courier New" w:hAnsi="Courier New"/>
          <w:sz w:val="16"/>
          <w:lang w:val="en-GB" w:eastAsia="en-GB"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98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3534</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RAN2#126-ZTE</cp:lastModifiedBy>
  <cp:revision>13</cp:revision>
  <cp:lastPrinted>2017-05-11T05:55:00Z</cp:lastPrinted>
  <dcterms:created xsi:type="dcterms:W3CDTF">2024-05-08T01:41:00Z</dcterms:created>
  <dcterms:modified xsi:type="dcterms:W3CDTF">2024-05-21T03:47:00Z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