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TT analysis for NB-IoT NTN timing accuracy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38D8B" w:rsidR="001E41F3" w:rsidRDefault="007729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89C63" w:rsidR="001E41F3" w:rsidRDefault="00883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9DB92" w:rsidR="001E41F3" w:rsidRDefault="007763E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4"/>
            <w:bookmarkStart w:id="2" w:name="OLE_LINK15"/>
            <w:r>
              <w:rPr>
                <w:noProof/>
              </w:rPr>
              <w:t>The calculation of time interval between two NPUSCH is incorrect</w:t>
            </w:r>
            <w:r w:rsidR="00EE6797">
              <w:rPr>
                <w:noProof/>
              </w:rPr>
              <w:t xml:space="preserve">. Doesn’t consider </w:t>
            </w:r>
            <w:r w:rsidR="00EE6797" w:rsidRPr="00EE6797">
              <w:rPr>
                <w:noProof/>
              </w:rPr>
              <w:t>Koffset</w:t>
            </w:r>
            <w:r w:rsidR="00536C42">
              <w:rPr>
                <w:noProof/>
              </w:rPr>
              <w:t xml:space="preserve"> </w:t>
            </w:r>
            <w:r w:rsidR="0093409F">
              <w:rPr>
                <w:noProof/>
              </w:rPr>
              <w:t>which is important in NTN</w:t>
            </w:r>
            <w:r w:rsidR="00EE6797">
              <w:rPr>
                <w:noProof/>
              </w:rPr>
              <w:t xml:space="preserve">. The time interval between two NPUSCH </w:t>
            </w:r>
            <w:r>
              <w:rPr>
                <w:noProof/>
              </w:rPr>
              <w:t>impacts the calculatio</w:t>
            </w:r>
            <w:r w:rsidR="00AE1ED2">
              <w:rPr>
                <w:noProof/>
              </w:rPr>
              <w:t xml:space="preserve">n of </w:t>
            </w:r>
            <w:r>
              <w:rPr>
                <w:noProof/>
              </w:rPr>
              <w:t>the</w:t>
            </w:r>
            <w:r w:rsidR="00F84F9F">
              <w:rPr>
                <w:noProof/>
              </w:rPr>
              <w:t xml:space="preserve"> UE timing change from frequency error</w:t>
            </w:r>
            <w:bookmarkEnd w:id="1"/>
            <w:r w:rsidR="00F84F9F">
              <w:rPr>
                <w:noProof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147" w14:textId="77777777" w:rsidR="001E41F3" w:rsidRDefault="00311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caculate the time interval between two NPUSCH, considering:</w:t>
            </w:r>
          </w:p>
          <w:p w14:paraId="4E9D59A9" w14:textId="77777777" w:rsidR="003114B9" w:rsidRDefault="003114B9" w:rsidP="0031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NPUSCH transmission duration;</w:t>
            </w:r>
          </w:p>
          <w:p w14:paraId="764BBADF" w14:textId="65829A5F" w:rsidR="003114B9" w:rsidRDefault="003114B9" w:rsidP="0031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tim</w:t>
            </w:r>
            <w:r w:rsidR="00E34DA5">
              <w:rPr>
                <w:noProof/>
              </w:rPr>
              <w:t xml:space="preserve">ing restriction </w:t>
            </w:r>
            <w:r>
              <w:rPr>
                <w:noProof/>
              </w:rPr>
              <w:t>between NPUSCH and the next NPDCCH</w:t>
            </w:r>
            <w:r w:rsidR="00E34DA5">
              <w:rPr>
                <w:noProof/>
              </w:rPr>
              <w:t>;</w:t>
            </w:r>
          </w:p>
          <w:p w14:paraId="1A3DB730" w14:textId="77777777" w:rsidR="003114B9" w:rsidRDefault="003114B9" w:rsidP="0031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NPDCCH transmission duration;</w:t>
            </w:r>
          </w:p>
          <w:p w14:paraId="31C656EC" w14:textId="3E225902" w:rsidR="004416A3" w:rsidRDefault="003114B9" w:rsidP="004416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tim</w:t>
            </w:r>
            <w:r w:rsidR="00E34DA5">
              <w:rPr>
                <w:noProof/>
              </w:rPr>
              <w:t xml:space="preserve">ing restriction </w:t>
            </w:r>
            <w:r>
              <w:rPr>
                <w:noProof/>
              </w:rPr>
              <w:t>between NPDCCH and relative scheduling NPUSCH.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6A903" w:rsidR="001E41F3" w:rsidRDefault="00F6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is incorrect and test requirement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67CAB" w:rsidR="001E41F3" w:rsidRDefault="00E426BC">
            <w:pPr>
              <w:pStyle w:val="CRCoverPage"/>
              <w:spacing w:after="0"/>
              <w:ind w:left="100"/>
              <w:rPr>
                <w:noProof/>
              </w:rPr>
            </w:pPr>
            <w:r w:rsidRPr="00E426BC">
              <w:rPr>
                <w:noProof/>
              </w:rPr>
              <w:t>The analysis zip files are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2A825D" w:rsidR="001E41F3" w:rsidRDefault="00214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D46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4364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370FFC">
              <w:rPr>
                <w:noProof/>
              </w:rPr>
              <w:t xml:space="preserve"> 3030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5733B" w14:textId="77777777" w:rsidR="00020A1D" w:rsidRDefault="00020A1D" w:rsidP="00020A1D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&gt;&gt;</w:t>
      </w:r>
    </w:p>
    <w:p w14:paraId="60C280E3" w14:textId="77777777" w:rsidR="00020A1D" w:rsidRDefault="00020A1D" w:rsidP="00020A1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20D7783B" w14:textId="69FB8A6D" w:rsidR="00020A1D" w:rsidRDefault="00020A1D" w:rsidP="00020A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bookmarkStart w:id="3" w:name="OLE_LINK21"/>
      <w:r>
        <w:rPr>
          <w:rFonts w:eastAsia="??"/>
          <w:sz w:val="20"/>
          <w:szCs w:val="32"/>
        </w:rPr>
        <w:t>13.4.1.1+13.4.1.2+13.4.1.3 TT v</w:t>
      </w:r>
      <w:bookmarkEnd w:id="3"/>
      <w:r w:rsidR="00C43218">
        <w:rPr>
          <w:rFonts w:eastAsia="??"/>
          <w:sz w:val="20"/>
          <w:szCs w:val="32"/>
        </w:rPr>
        <w:t>2</w:t>
      </w:r>
      <w:r>
        <w:rPr>
          <w:rFonts w:eastAsia="??"/>
          <w:sz w:val="20"/>
          <w:szCs w:val="32"/>
        </w:rPr>
        <w:t>”</w:t>
      </w:r>
    </w:p>
    <w:p w14:paraId="052C3B44" w14:textId="77777777" w:rsidR="00020A1D" w:rsidRDefault="00020A1D" w:rsidP="00020A1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Please remove the existing .zip file:</w:t>
      </w:r>
    </w:p>
    <w:p w14:paraId="0CEA4C4A" w14:textId="52F853D4" w:rsidR="00020A1D" w:rsidRDefault="00020A1D" w:rsidP="00020A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="00C43218" w:rsidRPr="00C43218">
        <w:rPr>
          <w:rFonts w:eastAsia="??"/>
          <w:sz w:val="20"/>
          <w:szCs w:val="32"/>
        </w:rPr>
        <w:t>13.4.1.1+13.4.1.2+13.4.1.3 TT v</w:t>
      </w:r>
      <w:r w:rsidR="00C43218">
        <w:rPr>
          <w:rFonts w:eastAsia="??"/>
          <w:sz w:val="20"/>
          <w:szCs w:val="32"/>
        </w:rPr>
        <w:t>1</w:t>
      </w:r>
      <w:r>
        <w:rPr>
          <w:rFonts w:eastAsia="??"/>
          <w:sz w:val="20"/>
          <w:szCs w:val="32"/>
        </w:rPr>
        <w:t>”</w:t>
      </w:r>
    </w:p>
    <w:p w14:paraId="68C9CD36" w14:textId="4490164A" w:rsidR="001E41F3" w:rsidRPr="00020A1D" w:rsidRDefault="00020A1D" w:rsidP="00020A1D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&gt;&gt;</w:t>
      </w:r>
    </w:p>
    <w:sectPr w:rsidR="001E41F3" w:rsidRPr="00020A1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EA605" w14:textId="77777777" w:rsidR="00CF7211" w:rsidRDefault="00CF7211">
      <w:r>
        <w:separator/>
      </w:r>
    </w:p>
  </w:endnote>
  <w:endnote w:type="continuationSeparator" w:id="0">
    <w:p w14:paraId="4C185AB3" w14:textId="77777777" w:rsidR="00CF7211" w:rsidRDefault="00CF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A013" w14:textId="77777777" w:rsidR="00772952" w:rsidRDefault="00772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04B7" w14:textId="77777777" w:rsidR="00772952" w:rsidRDefault="00772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8D32" w14:textId="77777777" w:rsidR="00772952" w:rsidRDefault="00772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1BED" w14:textId="77777777" w:rsidR="00CF7211" w:rsidRDefault="00CF7211">
      <w:r>
        <w:separator/>
      </w:r>
    </w:p>
  </w:footnote>
  <w:footnote w:type="continuationSeparator" w:id="0">
    <w:p w14:paraId="64B8BEA6" w14:textId="77777777" w:rsidR="00CF7211" w:rsidRDefault="00CF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9C00C" w14:textId="77777777" w:rsidR="00772952" w:rsidRDefault="00772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048A" w14:textId="77777777" w:rsidR="00772952" w:rsidRDefault="00772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F5C36"/>
    <w:multiLevelType w:val="hybridMultilevel"/>
    <w:tmpl w:val="E384D7FE"/>
    <w:lvl w:ilvl="0" w:tplc="668C6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680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1D"/>
    <w:rsid w:val="00022E4A"/>
    <w:rsid w:val="00070E09"/>
    <w:rsid w:val="000A6394"/>
    <w:rsid w:val="000B7FED"/>
    <w:rsid w:val="000C038A"/>
    <w:rsid w:val="000C6598"/>
    <w:rsid w:val="000D44B3"/>
    <w:rsid w:val="001073DA"/>
    <w:rsid w:val="00145D43"/>
    <w:rsid w:val="00192C46"/>
    <w:rsid w:val="001A08B3"/>
    <w:rsid w:val="001A7B60"/>
    <w:rsid w:val="001B52F0"/>
    <w:rsid w:val="001B7A65"/>
    <w:rsid w:val="001E41F3"/>
    <w:rsid w:val="002142A5"/>
    <w:rsid w:val="002146B5"/>
    <w:rsid w:val="0026004D"/>
    <w:rsid w:val="002640DD"/>
    <w:rsid w:val="00275D12"/>
    <w:rsid w:val="00284FEB"/>
    <w:rsid w:val="002860C4"/>
    <w:rsid w:val="002B5741"/>
    <w:rsid w:val="002E472E"/>
    <w:rsid w:val="00305409"/>
    <w:rsid w:val="003114B9"/>
    <w:rsid w:val="003609EF"/>
    <w:rsid w:val="0036231A"/>
    <w:rsid w:val="00370FFC"/>
    <w:rsid w:val="00374DD4"/>
    <w:rsid w:val="003E1A36"/>
    <w:rsid w:val="00410371"/>
    <w:rsid w:val="004242F1"/>
    <w:rsid w:val="004416A3"/>
    <w:rsid w:val="004B75B7"/>
    <w:rsid w:val="005141D9"/>
    <w:rsid w:val="0051580D"/>
    <w:rsid w:val="00536C42"/>
    <w:rsid w:val="00547111"/>
    <w:rsid w:val="0055131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48"/>
    <w:rsid w:val="00772952"/>
    <w:rsid w:val="007763ED"/>
    <w:rsid w:val="00792342"/>
    <w:rsid w:val="007977A8"/>
    <w:rsid w:val="007A4076"/>
    <w:rsid w:val="007B512A"/>
    <w:rsid w:val="007C2097"/>
    <w:rsid w:val="007D6A07"/>
    <w:rsid w:val="007F7259"/>
    <w:rsid w:val="008040A8"/>
    <w:rsid w:val="008279FA"/>
    <w:rsid w:val="008626E7"/>
    <w:rsid w:val="00870EE7"/>
    <w:rsid w:val="00883DAB"/>
    <w:rsid w:val="008863B9"/>
    <w:rsid w:val="00893053"/>
    <w:rsid w:val="008A45A6"/>
    <w:rsid w:val="008D3CCC"/>
    <w:rsid w:val="008F3789"/>
    <w:rsid w:val="008F686C"/>
    <w:rsid w:val="009148DE"/>
    <w:rsid w:val="0093409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469"/>
    <w:rsid w:val="00AC5820"/>
    <w:rsid w:val="00AD1CD8"/>
    <w:rsid w:val="00AE1ED2"/>
    <w:rsid w:val="00B258BB"/>
    <w:rsid w:val="00B64364"/>
    <w:rsid w:val="00B67B97"/>
    <w:rsid w:val="00B968C8"/>
    <w:rsid w:val="00BA3EC5"/>
    <w:rsid w:val="00BA51D9"/>
    <w:rsid w:val="00BB5DFC"/>
    <w:rsid w:val="00BD279D"/>
    <w:rsid w:val="00BD6BB8"/>
    <w:rsid w:val="00C43218"/>
    <w:rsid w:val="00C66BA2"/>
    <w:rsid w:val="00C870F6"/>
    <w:rsid w:val="00C907B5"/>
    <w:rsid w:val="00C95985"/>
    <w:rsid w:val="00CC5026"/>
    <w:rsid w:val="00CC68D0"/>
    <w:rsid w:val="00CF721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DA5"/>
    <w:rsid w:val="00E426BC"/>
    <w:rsid w:val="00EB09B7"/>
    <w:rsid w:val="00EB4CF3"/>
    <w:rsid w:val="00EE6797"/>
    <w:rsid w:val="00EE7D7C"/>
    <w:rsid w:val="00F25D98"/>
    <w:rsid w:val="00F300FB"/>
    <w:rsid w:val="00F370D2"/>
    <w:rsid w:val="00F625AB"/>
    <w:rsid w:val="00F84F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4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42</cp:revision>
  <cp:lastPrinted>1899-12-31T23:00:00Z</cp:lastPrinted>
  <dcterms:created xsi:type="dcterms:W3CDTF">2020-02-03T08:32:00Z</dcterms:created>
  <dcterms:modified xsi:type="dcterms:W3CDTF">2024-05-10T08:15:00Z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R5-242426</vt:lpwstr>
  </property>
  <property fmtid="{D5CDD505-2E9C-101B-9397-08002B2CF9AE}" pid="10" name="Spec#">
    <vt:lpwstr>36.903</vt:lpwstr>
  </property>
  <property fmtid="{D5CDD505-2E9C-101B-9397-08002B2CF9AE}" pid="11" name="Cr#">
    <vt:lpwstr>0462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TT analysis for NB-IoT NTN timing accuracy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2024-05-06T09:10:07Z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e551d5cc-f127-4ce9-825e-8fbe9c807bf9</vt:lpwstr>
  </property>
  <property fmtid="{D5CDD505-2E9C-101B-9397-08002B2CF9AE}" pid="27" name="MSIP_Label_83bcef13-7cac-433f-ba1d-47a323951816_ContentBits">
    <vt:lpwstr>0</vt:lpwstr>
  </property>
</Properties>
</file>