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7D4D60"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10</w:t>
      </w:r>
      <w:r w:rsidR="00DF431F">
        <w:rPr>
          <w:b/>
          <w:noProof/>
          <w:sz w:val="24"/>
          <w:lang w:eastAsia="zh-CN"/>
        </w:rPr>
        <w:t>9</w:t>
      </w:r>
      <w:r w:rsidR="001E41F3">
        <w:rPr>
          <w:b/>
          <w:i/>
          <w:noProof/>
          <w:sz w:val="28"/>
        </w:rPr>
        <w:tab/>
      </w:r>
      <w:r w:rsidR="00FF775B" w:rsidRPr="00FF775B">
        <w:rPr>
          <w:b/>
          <w:noProof/>
          <w:sz w:val="24"/>
          <w:lang w:eastAsia="zh-CN"/>
        </w:rPr>
        <w:t>R4-23</w:t>
      </w:r>
      <w:r w:rsidR="002842A5">
        <w:rPr>
          <w:b/>
          <w:noProof/>
          <w:sz w:val="24"/>
          <w:lang w:eastAsia="zh-CN"/>
        </w:rPr>
        <w:t>21800</w:t>
      </w:r>
      <w:r>
        <w:t xml:space="preserve"> </w:t>
      </w:r>
    </w:p>
    <w:p w14:paraId="7CB45193" w14:textId="2C91C073" w:rsidR="001E41F3" w:rsidRDefault="00DF431F" w:rsidP="005E2C44">
      <w:pPr>
        <w:pStyle w:val="CRCoverPage"/>
        <w:outlineLvl w:val="0"/>
        <w:rPr>
          <w:b/>
          <w:noProof/>
          <w:sz w:val="24"/>
          <w:lang w:eastAsia="zh-CN"/>
        </w:rPr>
      </w:pPr>
      <w:r w:rsidRPr="00D81D2B">
        <w:rPr>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D6D8A" w:rsidR="001E41F3" w:rsidRPr="00E116B1" w:rsidRDefault="007D3785" w:rsidP="00AC554D">
            <w:pPr>
              <w:pStyle w:val="CRCoverPage"/>
              <w:spacing w:after="0"/>
              <w:jc w:val="center"/>
              <w:rPr>
                <w:b/>
                <w:noProof/>
                <w:sz w:val="28"/>
                <w:szCs w:val="28"/>
                <w:lang w:eastAsia="zh-CN"/>
              </w:rPr>
            </w:pPr>
            <w:r w:rsidRPr="00E116B1">
              <w:rPr>
                <w:rFonts w:hint="eastAsia"/>
                <w:b/>
                <w:sz w:val="28"/>
                <w:szCs w:val="28"/>
                <w:lang w:eastAsia="zh-CN"/>
              </w:rPr>
              <w:t>38.</w:t>
            </w:r>
            <w:r w:rsidR="00E93C5A">
              <w:rPr>
                <w:b/>
                <w:sz w:val="28"/>
                <w:szCs w:val="28"/>
                <w:lang w:eastAsia="zh-CN"/>
              </w:rPr>
              <w:t>307</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4C8C15DA" w:rsidR="001E41F3" w:rsidRPr="00E3002E" w:rsidRDefault="00DA2DB3" w:rsidP="00AC554D">
            <w:pPr>
              <w:pStyle w:val="CRCoverPage"/>
              <w:spacing w:after="0"/>
              <w:jc w:val="center"/>
              <w:rPr>
                <w:noProof/>
                <w:color w:val="FF0000"/>
                <w:lang w:eastAsia="zh-CN"/>
              </w:rPr>
            </w:pPr>
            <w:r>
              <w:rPr>
                <w:b/>
                <w:sz w:val="28"/>
                <w:szCs w:val="28"/>
                <w:lang w:eastAsia="zh-CN"/>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B8B93" w:rsidR="001E41F3" w:rsidRPr="00DD1BDE" w:rsidRDefault="00367C5E" w:rsidP="007D1C2D">
            <w:pPr>
              <w:pStyle w:val="CRCoverPage"/>
              <w:spacing w:after="0"/>
              <w:jc w:val="center"/>
              <w:rPr>
                <w:b/>
                <w:noProof/>
                <w:sz w:val="28"/>
                <w:szCs w:val="28"/>
                <w:lang w:eastAsia="zh-CN"/>
              </w:rPr>
            </w:pPr>
            <w:r>
              <w:rPr>
                <w:b/>
                <w:sz w:val="28"/>
                <w:szCs w:val="28"/>
                <w:lang w:eastAsia="zh-CN"/>
              </w:rPr>
              <w:t>17</w:t>
            </w:r>
            <w:r w:rsidR="007D3785" w:rsidRPr="00DD1BDE">
              <w:rPr>
                <w:rFonts w:hint="eastAsia"/>
                <w:b/>
                <w:sz w:val="28"/>
                <w:szCs w:val="28"/>
                <w:lang w:eastAsia="zh-CN"/>
              </w:rPr>
              <w:t>.</w:t>
            </w:r>
            <w:r w:rsidR="00EA4812">
              <w:rPr>
                <w:b/>
                <w:sz w:val="28"/>
                <w:szCs w:val="28"/>
                <w:lang w:eastAsia="zh-CN"/>
              </w:rPr>
              <w:t>1</w:t>
            </w:r>
            <w:r>
              <w:rPr>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86024" w:rsidR="001E41F3" w:rsidRDefault="00232A8A">
            <w:pPr>
              <w:pStyle w:val="CRCoverPage"/>
              <w:spacing w:after="0"/>
              <w:ind w:left="100"/>
              <w:rPr>
                <w:noProof/>
              </w:rPr>
            </w:pPr>
            <w:r w:rsidRPr="00232A8A">
              <w:t>CR to</w:t>
            </w:r>
            <w:r w:rsidR="00AC554D">
              <w:t xml:space="preserve"> </w:t>
            </w:r>
            <w:r w:rsidRPr="00232A8A">
              <w:t>38.307 Release independent requirements for 1Tx-2Tx switching and 2Tx-2Tx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E958F" w:rsidR="001E41F3" w:rsidRDefault="00DD7F0E" w:rsidP="00877A41">
            <w:pPr>
              <w:pStyle w:val="CRCoverPage"/>
              <w:spacing w:after="0"/>
              <w:ind w:left="100"/>
              <w:rPr>
                <w:noProof/>
              </w:rPr>
            </w:pPr>
            <w:r w:rsidRPr="00DD7F0E">
              <w:rPr>
                <w:noProof/>
              </w:rPr>
              <w:t>DL_intrpt_combos_TxSW_R18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CE625" w:rsidR="001E41F3" w:rsidRDefault="00877A41" w:rsidP="000A4C1E">
            <w:pPr>
              <w:pStyle w:val="CRCoverPage"/>
              <w:spacing w:after="0"/>
              <w:ind w:left="100"/>
              <w:rPr>
                <w:noProof/>
                <w:lang w:eastAsia="zh-CN"/>
              </w:rPr>
            </w:pPr>
            <w:r>
              <w:rPr>
                <w:rFonts w:hint="eastAsia"/>
                <w:lang w:eastAsia="zh-CN"/>
              </w:rPr>
              <w:t>202</w:t>
            </w:r>
            <w:r w:rsidR="000A4C1E">
              <w:rPr>
                <w:rFonts w:hint="eastAsia"/>
                <w:lang w:eastAsia="zh-CN"/>
              </w:rPr>
              <w:t>3</w:t>
            </w:r>
            <w:r>
              <w:rPr>
                <w:rFonts w:hint="eastAsia"/>
                <w:lang w:eastAsia="zh-CN"/>
              </w:rPr>
              <w:t>-</w:t>
            </w:r>
            <w:r w:rsidR="007F58AB">
              <w:rPr>
                <w:lang w:eastAsia="zh-CN"/>
              </w:rPr>
              <w:t>11</w:t>
            </w:r>
            <w:r>
              <w:rPr>
                <w:rFonts w:hint="eastAsia"/>
                <w:lang w:eastAsia="zh-CN"/>
              </w:rPr>
              <w:t>-</w:t>
            </w:r>
            <w:r w:rsidR="00AC554D">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204C1" w:rsidR="001E41F3" w:rsidRDefault="000504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C2DD39" w:rsidR="001E41F3" w:rsidRDefault="00877A41" w:rsidP="000A4C1E">
            <w:pPr>
              <w:pStyle w:val="CRCoverPage"/>
              <w:spacing w:after="0"/>
              <w:ind w:left="100"/>
              <w:rPr>
                <w:noProof/>
                <w:lang w:eastAsia="zh-CN"/>
              </w:rPr>
            </w:pPr>
            <w:r>
              <w:rPr>
                <w:rFonts w:hint="eastAsia"/>
                <w:lang w:eastAsia="zh-CN"/>
              </w:rPr>
              <w:t>Rel-1</w:t>
            </w:r>
            <w:r w:rsidR="00AC554D">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C9C10" w:rsidR="001E41F3" w:rsidRDefault="00762E95" w:rsidP="00762E95">
            <w:pPr>
              <w:pStyle w:val="CRCoverPage"/>
              <w:spacing w:after="0"/>
              <w:ind w:left="100"/>
              <w:rPr>
                <w:noProof/>
              </w:rPr>
            </w:pPr>
            <w:r>
              <w:rPr>
                <w:rFonts w:cs="Arial" w:hint="eastAsia"/>
                <w:szCs w:val="21"/>
                <w:lang w:val="en-US" w:eastAsia="zh-CN"/>
              </w:rPr>
              <w:t>Th</w:t>
            </w:r>
            <w:r w:rsidR="00F879FE">
              <w:rPr>
                <w:rFonts w:cs="Arial" w:hint="eastAsia"/>
                <w:szCs w:val="21"/>
                <w:lang w:val="en-US" w:eastAsia="zh-CN"/>
              </w:rPr>
              <w:t>is</w:t>
            </w:r>
            <w:r>
              <w:rPr>
                <w:rFonts w:cs="Arial" w:hint="eastAsia"/>
                <w:szCs w:val="21"/>
                <w:lang w:val="en-US" w:eastAsia="zh-CN"/>
              </w:rPr>
              <w:t xml:space="preserve"> CR</w:t>
            </w:r>
            <w:r w:rsidR="001C621D">
              <w:rPr>
                <w:rFonts w:cs="Arial" w:hint="eastAsia"/>
                <w:szCs w:val="21"/>
                <w:lang w:val="en-US" w:eastAsia="zh-CN"/>
              </w:rPr>
              <w:t xml:space="preserve"> aims to capture the</w:t>
            </w:r>
            <w:r w:rsidR="00273A9E">
              <w:rPr>
                <w:rFonts w:cs="Arial" w:hint="eastAsia"/>
                <w:szCs w:val="21"/>
                <w:lang w:val="en-US" w:eastAsia="zh-CN"/>
              </w:rPr>
              <w:t xml:space="preserve"> </w:t>
            </w:r>
            <w:r w:rsidR="00F879FE">
              <w:rPr>
                <w:rFonts w:cs="Arial" w:hint="eastAsia"/>
                <w:szCs w:val="21"/>
                <w:lang w:val="en-US" w:eastAsia="zh-CN"/>
              </w:rPr>
              <w:t>r</w:t>
            </w:r>
            <w:r w:rsidR="00F879FE" w:rsidRPr="00F879FE">
              <w:rPr>
                <w:rFonts w:cs="Arial"/>
                <w:szCs w:val="21"/>
                <w:lang w:val="en-US" w:eastAsia="zh-CN"/>
              </w:rPr>
              <w:t>elease independent requirements for</w:t>
            </w:r>
            <w:r w:rsidR="009E5B6B">
              <w:t xml:space="preserve"> </w:t>
            </w:r>
            <w:r w:rsidR="00163A7A" w:rsidRPr="00232A8A">
              <w:t>1Tx-2Tx switching and 2Tx-2Tx switching</w:t>
            </w:r>
            <w:r w:rsidR="00F879FE" w:rsidRPr="00F879FE">
              <w:rPr>
                <w:rFonts w:cs="Arial" w:hint="eastAsia"/>
                <w:szCs w:val="21"/>
                <w:lang w:val="en-US" w:eastAsia="zh-CN"/>
              </w:rPr>
              <w:t xml:space="preserve"> </w:t>
            </w:r>
            <w:r>
              <w:rPr>
                <w:rFonts w:cs="Arial" w:hint="eastAsia"/>
                <w:szCs w:val="21"/>
                <w:lang w:val="en-US" w:eastAsia="zh-CN"/>
              </w:rPr>
              <w:t>which were finished by approved TP</w:t>
            </w:r>
            <w:r w:rsidR="00C90C0B">
              <w:rPr>
                <w:rFonts w:cs="Arial"/>
                <w:szCs w:val="21"/>
                <w:lang w:val="en-US" w:eastAsia="zh-CN"/>
              </w:rPr>
              <w:t xml:space="preserve"> </w:t>
            </w:r>
            <w:r w:rsidR="00C90C0B" w:rsidRPr="00C90C0B">
              <w:rPr>
                <w:rFonts w:cs="Arial"/>
                <w:szCs w:val="21"/>
                <w:lang w:val="en-US" w:eastAsia="zh-CN"/>
              </w:rPr>
              <w:t>R4-2306549</w:t>
            </w:r>
            <w:r w:rsidR="00F879FE">
              <w:rPr>
                <w:rFonts w:cs="Arial"/>
                <w:szCs w:val="21"/>
                <w:lang w:val="en-US" w:eastAsia="zh-CN"/>
              </w:rPr>
              <w:t xml:space="preserve"> </w:t>
            </w:r>
            <w:r w:rsidR="006C287F">
              <w:rPr>
                <w:rFonts w:cs="Arial" w:hint="eastAsia"/>
                <w:szCs w:val="21"/>
                <w:lang w:val="en-US" w:eastAsia="zh-CN"/>
              </w:rPr>
              <w:t xml:space="preserve">into </w:t>
            </w:r>
            <w:r w:rsidR="00D40392">
              <w:rPr>
                <w:rFonts w:cs="Arial" w:hint="eastAsia"/>
                <w:szCs w:val="21"/>
                <w:lang w:val="en-US" w:eastAsia="zh-CN"/>
              </w:rPr>
              <w:t>R</w:t>
            </w:r>
            <w:r w:rsidR="00D40392">
              <w:rPr>
                <w:rFonts w:cs="Arial"/>
                <w:szCs w:val="21"/>
                <w:lang w:val="en-US" w:eastAsia="zh-CN"/>
              </w:rPr>
              <w:t>1</w:t>
            </w:r>
            <w:r w:rsidR="004C74B5">
              <w:rPr>
                <w:rFonts w:cs="Arial"/>
                <w:szCs w:val="21"/>
                <w:lang w:val="en-US" w:eastAsia="zh-CN"/>
              </w:rPr>
              <w:t>8</w:t>
            </w:r>
            <w:r w:rsidR="00D40392">
              <w:rPr>
                <w:rFonts w:cs="Arial"/>
                <w:szCs w:val="21"/>
                <w:lang w:val="en-US" w:eastAsia="zh-CN"/>
              </w:rPr>
              <w:t xml:space="preserve"> </w:t>
            </w:r>
            <w:r w:rsidR="00F879FE" w:rsidRPr="00F13891">
              <w:t>38.307</w:t>
            </w:r>
            <w:r w:rsidR="006C287F">
              <w:rPr>
                <w:rFonts w:cs="Arial" w:hint="eastAsia"/>
                <w:szCs w:val="21"/>
                <w:lang w:val="en-US" w:eastAsia="zh-CN"/>
              </w:rPr>
              <w:t xml:space="preserve"> spec</w:t>
            </w:r>
            <w:r w:rsidR="00E36A5A">
              <w:rPr>
                <w:rFonts w:cs="Arial" w:hint="eastAsia"/>
                <w:szCs w:val="21"/>
                <w:lang w:val="en-US" w:eastAsia="zh-CN"/>
              </w:rPr>
              <w:t>.</w:t>
            </w:r>
            <w:r w:rsidR="006C287F">
              <w:rPr>
                <w:rFonts w:cs="Arial" w:hint="eastAsia"/>
                <w:szCs w:val="21"/>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710DD" w14:textId="2D10CEA9" w:rsidR="00723B5F" w:rsidRDefault="002B670F" w:rsidP="00723B5F">
            <w:pPr>
              <w:pStyle w:val="CRCoverPage"/>
              <w:spacing w:after="0"/>
              <w:ind w:left="100"/>
              <w:rPr>
                <w:noProof/>
                <w:lang w:eastAsia="zh-CN"/>
              </w:rPr>
            </w:pPr>
            <w:r>
              <w:rPr>
                <w:rFonts w:cs="Arial" w:hint="eastAsia"/>
                <w:szCs w:val="21"/>
                <w:lang w:eastAsia="zh-CN"/>
              </w:rPr>
              <w:t xml:space="preserve">Introduce </w:t>
            </w:r>
            <w:r w:rsidR="00E44E18">
              <w:rPr>
                <w:rFonts w:cs="Arial" w:hint="eastAsia"/>
                <w:szCs w:val="21"/>
                <w:lang w:val="en-US" w:eastAsia="zh-CN"/>
              </w:rPr>
              <w:t>r</w:t>
            </w:r>
            <w:r w:rsidR="00E44E18" w:rsidRPr="00F879FE">
              <w:rPr>
                <w:rFonts w:cs="Arial"/>
                <w:szCs w:val="21"/>
                <w:lang w:val="en-US" w:eastAsia="zh-CN"/>
              </w:rPr>
              <w:t>elease independent requirements</w:t>
            </w:r>
            <w:r w:rsidR="00081332">
              <w:rPr>
                <w:rFonts w:cs="Arial"/>
                <w:szCs w:val="21"/>
                <w:lang w:eastAsia="zh-CN"/>
              </w:rPr>
              <w:t xml:space="preserve"> </w:t>
            </w:r>
            <w:r w:rsidR="00081332">
              <w:rPr>
                <w:rFonts w:cs="Arial" w:hint="eastAsia"/>
                <w:szCs w:val="21"/>
                <w:lang w:eastAsia="zh-CN"/>
              </w:rPr>
              <w:t>including</w:t>
            </w:r>
            <w:r w:rsidR="000521FA" w:rsidRPr="000521FA">
              <w:rPr>
                <w:rFonts w:cs="Arial"/>
                <w:szCs w:val="21"/>
                <w:lang w:eastAsia="zh-CN"/>
              </w:rPr>
              <w:t xml:space="preserve"> the DL interruption and time mask requirements</w:t>
            </w:r>
            <w:r w:rsidR="0031382A">
              <w:rPr>
                <w:rFonts w:cs="Arial"/>
                <w:szCs w:val="21"/>
                <w:lang w:eastAsia="zh-CN"/>
              </w:rPr>
              <w:t xml:space="preserve"> </w:t>
            </w:r>
            <w:r w:rsidR="0031382A">
              <w:rPr>
                <w:rFonts w:cs="Arial" w:hint="eastAsia"/>
                <w:szCs w:val="21"/>
                <w:lang w:eastAsia="zh-CN"/>
              </w:rPr>
              <w:t>for</w:t>
            </w:r>
            <w:r w:rsidR="00E52B05" w:rsidRPr="00232A8A">
              <w:t xml:space="preserve"> 1Tx-2Tx switching and 2Tx-2Tx switching</w:t>
            </w:r>
            <w:r w:rsidR="009E5B6B">
              <w:rPr>
                <w:rFonts w:hint="eastAsia"/>
                <w:lang w:eastAsia="zh-CN"/>
              </w:rPr>
              <w:t>.</w:t>
            </w:r>
          </w:p>
          <w:p w14:paraId="31C656EC" w14:textId="00648B95" w:rsidR="00C215B1" w:rsidRDefault="00C215B1" w:rsidP="00C215B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895E0" w:rsidR="00C479C3" w:rsidRPr="00FD370F" w:rsidRDefault="00B60BEA" w:rsidP="00E36A5A">
            <w:pPr>
              <w:pStyle w:val="CRCoverPage"/>
              <w:spacing w:after="0"/>
              <w:ind w:left="100"/>
              <w:rPr>
                <w:noProof/>
                <w:szCs w:val="21"/>
                <w:lang w:eastAsia="zh-CN"/>
              </w:rPr>
            </w:pPr>
            <w:r w:rsidRPr="00B2421C">
              <w:rPr>
                <w:noProof/>
                <w:szCs w:val="21"/>
                <w:lang w:eastAsia="zh-CN"/>
              </w:rPr>
              <w:t>The</w:t>
            </w:r>
            <w:r w:rsidR="009E5B6B">
              <w:rPr>
                <w:noProof/>
                <w:szCs w:val="21"/>
                <w:lang w:eastAsia="zh-CN"/>
              </w:rPr>
              <w:t xml:space="preserve"> </w:t>
            </w:r>
            <w:r w:rsidR="001D2DA0" w:rsidRPr="00232A8A">
              <w:t>1Tx-2Tx switching and 2Tx-2Tx switching</w:t>
            </w:r>
            <w:r w:rsidR="00E865D4">
              <w:rPr>
                <w:rFonts w:hint="eastAsia"/>
                <w:noProof/>
                <w:szCs w:val="21"/>
                <w:lang w:eastAsia="zh-CN"/>
              </w:rPr>
              <w:t xml:space="preserve"> </w:t>
            </w:r>
            <w:r w:rsidR="0031382A">
              <w:rPr>
                <w:noProof/>
                <w:szCs w:val="21"/>
                <w:lang w:eastAsia="zh-CN"/>
              </w:rPr>
              <w:t>can</w:t>
            </w:r>
            <w:r w:rsidR="00E36A5A">
              <w:rPr>
                <w:rFonts w:hint="eastAsia"/>
                <w:noProof/>
                <w:szCs w:val="21"/>
                <w:lang w:eastAsia="zh-CN"/>
              </w:rPr>
              <w:t xml:space="preserve"> not</w:t>
            </w:r>
            <w:r w:rsidR="0031382A">
              <w:rPr>
                <w:noProof/>
                <w:szCs w:val="21"/>
                <w:lang w:eastAsia="zh-CN"/>
              </w:rPr>
              <w:t xml:space="preserve"> support release independence from Rel-1</w:t>
            </w:r>
            <w:r w:rsidR="009E5B6B">
              <w:rPr>
                <w:noProof/>
                <w:szCs w:val="21"/>
                <w:lang w:eastAsia="zh-CN"/>
              </w:rPr>
              <w:t xml:space="preserve">6 </w:t>
            </w:r>
            <w:r w:rsidR="009E5B6B">
              <w:rPr>
                <w:rFonts w:hint="eastAsia"/>
                <w:noProof/>
                <w:szCs w:val="21"/>
                <w:lang w:eastAsia="zh-CN"/>
              </w:rPr>
              <w:t>and</w:t>
            </w:r>
            <w:r w:rsidR="009E5B6B">
              <w:rPr>
                <w:noProof/>
                <w:szCs w:val="21"/>
                <w:lang w:eastAsia="zh-CN"/>
              </w:rPr>
              <w:t xml:space="preserve"> R</w:t>
            </w:r>
            <w:r w:rsidR="009E5B6B">
              <w:rPr>
                <w:rFonts w:hint="eastAsia"/>
                <w:noProof/>
                <w:szCs w:val="21"/>
                <w:lang w:eastAsia="zh-CN"/>
              </w:rPr>
              <w:t>el-</w:t>
            </w:r>
            <w:r w:rsidR="009E5B6B">
              <w:rPr>
                <w:noProof/>
                <w:szCs w:val="21"/>
                <w:lang w:eastAsia="zh-CN"/>
              </w:rPr>
              <w:t>17</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E301E" w:rsidR="001E41F3" w:rsidRDefault="00A93B49" w:rsidP="00A047ED">
            <w:pPr>
              <w:pStyle w:val="CRCoverPage"/>
              <w:spacing w:after="0"/>
              <w:ind w:left="100"/>
              <w:rPr>
                <w:noProof/>
                <w:lang w:eastAsia="zh-CN"/>
              </w:rPr>
            </w:pPr>
            <w:r>
              <w:rPr>
                <w:rFonts w:hint="eastAsia"/>
                <w:noProof/>
                <w:lang w:eastAsia="zh-CN"/>
              </w:rPr>
              <w:t>5.2.</w:t>
            </w:r>
            <w:r w:rsidR="006E176E">
              <w:rPr>
                <w:rFonts w:hint="eastAsia"/>
                <w:noProof/>
                <w:lang w:eastAsia="zh-CN"/>
              </w:rPr>
              <w:t>2</w:t>
            </w:r>
            <w:r w:rsidR="00F64794">
              <w:rPr>
                <w:noProof/>
                <w:lang w:eastAsia="zh-CN"/>
              </w:rPr>
              <w:t xml:space="preserve">, </w:t>
            </w:r>
            <w:r w:rsidR="003628C6">
              <w:rPr>
                <w:noProof/>
                <w:lang w:eastAsia="zh-CN"/>
              </w:rPr>
              <w:t xml:space="preserve">5.3, </w:t>
            </w:r>
            <w:r w:rsidR="00F64794">
              <w:rPr>
                <w:noProof/>
                <w:lang w:eastAsia="zh-CN"/>
              </w:rPr>
              <w:t>B4.</w:t>
            </w:r>
            <w:r w:rsidR="00A075C8">
              <w:rPr>
                <w:noProof/>
                <w:lang w:eastAsia="zh-CN"/>
              </w:rPr>
              <w:t>14</w:t>
            </w:r>
            <w:r w:rsidR="003628C6">
              <w:rPr>
                <w:noProof/>
                <w:lang w:eastAsia="zh-CN"/>
              </w:rPr>
              <w:t>, B4.15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Heading2"/>
        <w:rPr>
          <w:color w:val="FF0000"/>
          <w:lang w:eastAsia="zh-CN"/>
        </w:rPr>
      </w:pPr>
      <w:r>
        <w:rPr>
          <w:color w:val="FF0000"/>
        </w:rPr>
        <w:lastRenderedPageBreak/>
        <w:t>&lt;Start of Changes&gt;</w:t>
      </w:r>
    </w:p>
    <w:p w14:paraId="6ABB85F5" w14:textId="77777777" w:rsidR="00CE056A" w:rsidRDefault="00CE056A" w:rsidP="00CE056A">
      <w:pPr>
        <w:pStyle w:val="Heading3"/>
      </w:pPr>
      <w:bookmarkStart w:id="1" w:name="_Toc21098345"/>
      <w:bookmarkStart w:id="2" w:name="_Toc29470572"/>
      <w:bookmarkStart w:id="3" w:name="_Toc37141940"/>
      <w:bookmarkStart w:id="4" w:name="_Toc37141991"/>
      <w:bookmarkStart w:id="5" w:name="_Toc37142043"/>
      <w:bookmarkStart w:id="6" w:name="_Toc37269046"/>
      <w:bookmarkStart w:id="7" w:name="_Toc37269089"/>
      <w:bookmarkStart w:id="8" w:name="_Toc45907612"/>
      <w:bookmarkStart w:id="9" w:name="_Toc52564794"/>
      <w:bookmarkStart w:id="10" w:name="_Toc60857170"/>
      <w:bookmarkStart w:id="11" w:name="_Toc60857241"/>
      <w:bookmarkStart w:id="12" w:name="_Toc61185241"/>
      <w:bookmarkStart w:id="13" w:name="_Toc61185321"/>
      <w:bookmarkStart w:id="14" w:name="_Toc61185369"/>
      <w:bookmarkStart w:id="15" w:name="_Toc66390473"/>
      <w:bookmarkStart w:id="16" w:name="_Toc66390575"/>
      <w:bookmarkStart w:id="17" w:name="_Toc68701985"/>
      <w:bookmarkStart w:id="18" w:name="_Toc68702472"/>
      <w:bookmarkStart w:id="19" w:name="_Toc68702590"/>
      <w:bookmarkStart w:id="20" w:name="_Toc68702695"/>
      <w:bookmarkStart w:id="21" w:name="_Toc68702774"/>
      <w:bookmarkStart w:id="22" w:name="_Toc74643110"/>
      <w:bookmarkStart w:id="23" w:name="_Toc76540674"/>
      <w:bookmarkStart w:id="24" w:name="_Toc82415023"/>
      <w:bookmarkStart w:id="25" w:name="_Toc89937924"/>
      <w:bookmarkStart w:id="26" w:name="_Toc98752885"/>
      <w:bookmarkStart w:id="27" w:name="_Toc106132092"/>
      <w:bookmarkStart w:id="28" w:name="_Toc115198859"/>
      <w:bookmarkStart w:id="29" w:name="_Toc121932124"/>
      <w:bookmarkStart w:id="30" w:name="_Toc130392150"/>
      <w:bookmarkStart w:id="31" w:name="_Toc137474253"/>
      <w:bookmarkStart w:id="32" w:name="_Toc138875351"/>
      <w:bookmarkStart w:id="33" w:name="_Toc138875521"/>
      <w:bookmarkStart w:id="34" w:name="OLE_LINK27"/>
      <w:r>
        <w:t>5.2.2</w:t>
      </w:r>
      <w:r>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70F0150" w14:textId="77777777" w:rsidR="00CE056A" w:rsidRDefault="00CE056A" w:rsidP="00CE056A">
      <w:r>
        <w:t>Requirements for a Rel-16 UE for additional NR inter-band CA configurations within FR1 compared to TS 38.101-1 of Rel-16 [2] are introduced via this clause.</w:t>
      </w:r>
    </w:p>
    <w:p w14:paraId="55B236D3" w14:textId="77777777" w:rsidR="00CE056A" w:rsidRDefault="00CE056A" w:rsidP="00CE056A">
      <w:pPr>
        <w:pStyle w:val="TH"/>
        <w:rPr>
          <w:rFonts w:eastAsia="SimSun"/>
          <w:lang w:eastAsia="zh-CN"/>
        </w:rPr>
      </w:pPr>
      <w:r>
        <w:t>Table 5.2.2-</w:t>
      </w:r>
      <w:r>
        <w:rPr>
          <w:rFonts w:eastAsia="SimSun"/>
          <w:lang w:eastAsia="zh-CN"/>
        </w:rPr>
        <w:t>0</w:t>
      </w:r>
      <w:r>
        <w:t>: NR</w:t>
      </w:r>
      <w:r>
        <w:rPr>
          <w:rFonts w:eastAsia="SimSun"/>
          <w:lang w:eastAsia="zh-CN"/>
        </w:rPr>
        <w:t xml:space="preserve"> inter-band CA</w:t>
      </w:r>
      <w:r>
        <w:t xml:space="preserve"> UE power class</w:t>
      </w:r>
      <w:r>
        <w:rPr>
          <w:rFonts w:eastAsia="SimSun"/>
          <w:lang w:eastAsia="zh-CN"/>
        </w:rPr>
        <w:t xml:space="preserve"> within FR1</w:t>
      </w:r>
    </w:p>
    <w:tbl>
      <w:tblPr>
        <w:tblW w:w="9645" w:type="dxa"/>
        <w:tblInd w:w="108" w:type="dxa"/>
        <w:tblLayout w:type="fixed"/>
        <w:tblLook w:val="04A0" w:firstRow="1" w:lastRow="0" w:firstColumn="1" w:lastColumn="0" w:noHBand="0" w:noVBand="1"/>
      </w:tblPr>
      <w:tblGrid>
        <w:gridCol w:w="4397"/>
        <w:gridCol w:w="1560"/>
        <w:gridCol w:w="1135"/>
        <w:gridCol w:w="2553"/>
      </w:tblGrid>
      <w:tr w:rsidR="00CE056A" w14:paraId="4176105B" w14:textId="77777777" w:rsidTr="00CE056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30EE118C" w14:textId="77777777" w:rsidR="00CE056A" w:rsidRDefault="00CE056A">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823F9FB" w14:textId="77777777" w:rsidR="00CE056A" w:rsidRDefault="00CE056A">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5739EF05" w14:textId="77777777" w:rsidR="00CE056A" w:rsidRDefault="00CE056A">
            <w:pPr>
              <w:pStyle w:val="TAH"/>
              <w:rPr>
                <w:rFonts w:eastAsia="SimSun" w:cs="Arial"/>
              </w:rPr>
            </w:pPr>
            <w:r>
              <w:rPr>
                <w:rFonts w:cs="Arial"/>
              </w:rPr>
              <w:t>Release</w:t>
            </w:r>
          </w:p>
          <w:p w14:paraId="64936EAD" w14:textId="77777777" w:rsidR="00CE056A" w:rsidRDefault="00CE056A">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0709D737" w14:textId="77777777" w:rsidR="00CE056A" w:rsidRDefault="00CE056A">
            <w:pPr>
              <w:pStyle w:val="TAH"/>
              <w:rPr>
                <w:rFonts w:eastAsia="SimSun" w:cs="Arial"/>
                <w:lang w:val="en-US"/>
              </w:rPr>
            </w:pPr>
            <w:r>
              <w:rPr>
                <w:rFonts w:cs="Arial"/>
                <w:lang w:val="en-US"/>
              </w:rPr>
              <w:t>Requirements to be fulfilled</w:t>
            </w:r>
          </w:p>
          <w:p w14:paraId="1F920FD5" w14:textId="77777777" w:rsidR="00CE056A" w:rsidRDefault="00CE056A">
            <w:pPr>
              <w:pStyle w:val="TAH"/>
              <w:rPr>
                <w:rFonts w:cs="Arial"/>
              </w:rPr>
            </w:pPr>
            <w:r>
              <w:rPr>
                <w:rFonts w:cs="Arial"/>
                <w:lang w:val="en-US"/>
              </w:rPr>
              <w:t>(see TS 38.307 of the release in which the power class was introduced)</w:t>
            </w:r>
          </w:p>
        </w:tc>
      </w:tr>
      <w:tr w:rsidR="00CE056A" w14:paraId="42A4169F" w14:textId="77777777" w:rsidTr="00CE056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95E52D1" w14:textId="77777777" w:rsidR="00CE056A" w:rsidRDefault="00CE056A">
            <w:pPr>
              <w:pStyle w:val="TAL"/>
              <w:jc w:val="center"/>
            </w:pPr>
            <w:r>
              <w:rPr>
                <w:rFonts w:eastAsia="SimSun"/>
                <w:lang w:eastAsia="zh-CN"/>
              </w:rPr>
              <w:t xml:space="preserve">Inter-band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629BFB02" w14:textId="77777777" w:rsidR="00CE056A" w:rsidRDefault="00CE056A">
            <w:pPr>
              <w:pStyle w:val="TAL"/>
              <w:jc w:val="center"/>
            </w:pPr>
            <w:r>
              <w:rPr>
                <w:rFonts w:eastAsia="SimSun"/>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4F968D3" w14:textId="77777777" w:rsidR="00CE056A" w:rsidRDefault="00CE056A">
            <w:pPr>
              <w:pStyle w:val="TAL"/>
              <w:jc w:val="center"/>
            </w:pPr>
            <w:r>
              <w:t>Rel-15</w:t>
            </w:r>
          </w:p>
        </w:tc>
        <w:tc>
          <w:tcPr>
            <w:tcW w:w="2551" w:type="dxa"/>
            <w:tcBorders>
              <w:top w:val="single" w:sz="4" w:space="0" w:color="auto"/>
              <w:left w:val="nil"/>
              <w:bottom w:val="nil"/>
              <w:right w:val="single" w:sz="4" w:space="0" w:color="auto"/>
            </w:tcBorders>
            <w:hideMark/>
          </w:tcPr>
          <w:p w14:paraId="3F372C1C" w14:textId="77777777" w:rsidR="00CE056A" w:rsidRDefault="00CE056A">
            <w:pPr>
              <w:pStyle w:val="TAL"/>
              <w:jc w:val="center"/>
              <w:rPr>
                <w:rFonts w:eastAsia="SimSun"/>
                <w:lang w:eastAsia="zh-CN"/>
              </w:rPr>
            </w:pPr>
            <w:r>
              <w:t xml:space="preserve">Table </w:t>
            </w:r>
            <w:r>
              <w:rPr>
                <w:lang w:eastAsia="ja-JP"/>
              </w:rPr>
              <w:t>B.4.2-1</w:t>
            </w:r>
          </w:p>
        </w:tc>
      </w:tr>
      <w:tr w:rsidR="00CE056A" w14:paraId="60088A89" w14:textId="77777777" w:rsidTr="00CE056A">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C04B38B" w14:textId="77777777" w:rsidR="00CE056A" w:rsidRDefault="00CE056A">
            <w:pPr>
              <w:pStyle w:val="TAL"/>
              <w:jc w:val="center"/>
              <w:rPr>
                <w:rFonts w:eastAsia="SimSun"/>
                <w:lang w:eastAsia="zh-CN"/>
              </w:rPr>
            </w:pPr>
            <w:r>
              <w:rPr>
                <w:rFonts w:eastAsia="SimSun"/>
                <w:lang w:eastAsia="zh-CN"/>
              </w:rPr>
              <w:t xml:space="preserve">Inter-band CA </w:t>
            </w:r>
            <w:r>
              <w:t>Power Class</w:t>
            </w:r>
            <w:r>
              <w:rPr>
                <w:rFonts w:eastAsia="SimSun"/>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4B68B6E9" w14:textId="77777777" w:rsidR="00CE056A" w:rsidRDefault="00CE056A">
            <w:pPr>
              <w:pStyle w:val="TAL"/>
              <w:jc w:val="center"/>
              <w:rPr>
                <w:rFonts w:eastAsia="SimSun"/>
                <w:lang w:eastAsia="zh-CN"/>
              </w:rPr>
            </w:pPr>
            <w:r>
              <w:t>FDD, TDD</w:t>
            </w:r>
            <w:r>
              <w:rPr>
                <w:rFonts w:eastAsia="SimSun"/>
                <w:lang w:eastAsia="zh-CN"/>
              </w:rPr>
              <w:t xml:space="preserve">, </w:t>
            </w:r>
            <w:r>
              <w:rPr>
                <w:lang w:eastAsia="zh-CN"/>
              </w:rPr>
              <w:t xml:space="preserve">SDL and </w:t>
            </w:r>
            <w:r>
              <w:t>TDD</w:t>
            </w:r>
            <w:r>
              <w:rPr>
                <w:lang w:eastAsia="zh-CN"/>
              </w:rPr>
              <w:t>,</w:t>
            </w:r>
            <w:r>
              <w:rPr>
                <w:rFonts w:eastAsia="SimSun"/>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0B3DD334" w14:textId="77777777" w:rsidR="00CE056A" w:rsidRDefault="00CE056A">
            <w:pPr>
              <w:pStyle w:val="TAL"/>
              <w:jc w:val="center"/>
            </w:pPr>
            <w:r>
              <w:t>Rel-15</w:t>
            </w:r>
          </w:p>
        </w:tc>
        <w:tc>
          <w:tcPr>
            <w:tcW w:w="2551" w:type="dxa"/>
            <w:tcBorders>
              <w:top w:val="nil"/>
              <w:left w:val="nil"/>
              <w:bottom w:val="single" w:sz="4" w:space="0" w:color="auto"/>
              <w:right w:val="single" w:sz="4" w:space="0" w:color="auto"/>
            </w:tcBorders>
          </w:tcPr>
          <w:p w14:paraId="5DDC1B1A" w14:textId="77777777" w:rsidR="00CE056A" w:rsidRDefault="00CE056A">
            <w:pPr>
              <w:pStyle w:val="TAL"/>
              <w:jc w:val="center"/>
            </w:pPr>
          </w:p>
        </w:tc>
      </w:tr>
    </w:tbl>
    <w:p w14:paraId="42B79EA8" w14:textId="77777777" w:rsidR="00CE056A" w:rsidRDefault="00CE056A" w:rsidP="00CE056A"/>
    <w:bookmarkEnd w:id="34"/>
    <w:p w14:paraId="194E7AA9" w14:textId="77777777" w:rsidR="00CE056A" w:rsidRDefault="00CE056A" w:rsidP="00CE056A">
      <w:pPr>
        <w:pStyle w:val="TH"/>
      </w:pPr>
      <w: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CE056A" w14:paraId="4973090C" w14:textId="77777777" w:rsidTr="00CE056A">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72C460E3" w14:textId="77777777" w:rsidR="00CE056A" w:rsidRDefault="00CE056A">
            <w:pPr>
              <w:pStyle w:val="TAH"/>
            </w:pPr>
            <w:r>
              <w:t>Feature</w:t>
            </w:r>
          </w:p>
        </w:tc>
        <w:tc>
          <w:tcPr>
            <w:tcW w:w="746" w:type="dxa"/>
            <w:tcBorders>
              <w:top w:val="single" w:sz="4" w:space="0" w:color="auto"/>
              <w:left w:val="nil"/>
              <w:bottom w:val="single" w:sz="4" w:space="0" w:color="auto"/>
              <w:right w:val="single" w:sz="4" w:space="0" w:color="auto"/>
            </w:tcBorders>
            <w:noWrap/>
            <w:hideMark/>
          </w:tcPr>
          <w:p w14:paraId="72C5C6D8" w14:textId="77777777" w:rsidR="00CE056A" w:rsidRDefault="00CE056A">
            <w:pPr>
              <w:pStyle w:val="TAH"/>
            </w:pPr>
            <w:r>
              <w:t>DL/UL</w:t>
            </w:r>
          </w:p>
        </w:tc>
        <w:tc>
          <w:tcPr>
            <w:tcW w:w="1226" w:type="dxa"/>
            <w:tcBorders>
              <w:top w:val="single" w:sz="4" w:space="0" w:color="auto"/>
              <w:left w:val="nil"/>
              <w:bottom w:val="single" w:sz="4" w:space="0" w:color="auto"/>
              <w:right w:val="single" w:sz="4" w:space="0" w:color="auto"/>
            </w:tcBorders>
            <w:noWrap/>
            <w:hideMark/>
          </w:tcPr>
          <w:p w14:paraId="286A3957" w14:textId="77777777" w:rsidR="00CE056A" w:rsidRDefault="00CE056A">
            <w:pPr>
              <w:pStyle w:val="TAH"/>
            </w:pPr>
            <w:r>
              <w:t>Maximum number of bands</w:t>
            </w:r>
          </w:p>
        </w:tc>
        <w:tc>
          <w:tcPr>
            <w:tcW w:w="877" w:type="dxa"/>
            <w:tcBorders>
              <w:top w:val="single" w:sz="4" w:space="0" w:color="auto"/>
              <w:left w:val="nil"/>
              <w:bottom w:val="single" w:sz="4" w:space="0" w:color="auto"/>
              <w:right w:val="single" w:sz="4" w:space="0" w:color="auto"/>
            </w:tcBorders>
            <w:hideMark/>
          </w:tcPr>
          <w:p w14:paraId="0E26959A" w14:textId="77777777" w:rsidR="00CE056A" w:rsidRDefault="00CE056A">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7945E3FF" w14:textId="77777777" w:rsidR="00CE056A" w:rsidRDefault="00CE056A">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0948B08A" w14:textId="77777777" w:rsidR="00CE056A" w:rsidRDefault="00CE056A">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44A95E32" w14:textId="77777777" w:rsidR="00CE056A" w:rsidRDefault="00CE056A">
            <w:pPr>
              <w:pStyle w:val="TAH"/>
            </w:pPr>
            <w:r>
              <w:t>Release</w:t>
            </w:r>
          </w:p>
          <w:p w14:paraId="308F899E" w14:textId="77777777" w:rsidR="00CE056A" w:rsidRDefault="00CE056A">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0D9F49FE" w14:textId="77777777" w:rsidR="00CE056A" w:rsidRDefault="00CE056A">
            <w:pPr>
              <w:pStyle w:val="TAH"/>
            </w:pPr>
            <w:r>
              <w:t>requirements to be fulfilled</w:t>
            </w:r>
          </w:p>
          <w:p w14:paraId="32E655B7" w14:textId="77777777" w:rsidR="00CE056A" w:rsidRDefault="00CE056A">
            <w:pPr>
              <w:pStyle w:val="TAH"/>
            </w:pPr>
            <w:r>
              <w:t>(see 38.307 of the REL in which the CA configuration was introduced)</w:t>
            </w:r>
          </w:p>
        </w:tc>
      </w:tr>
      <w:tr w:rsidR="00CE056A" w14:paraId="43D887A6" w14:textId="77777777" w:rsidTr="00CE056A">
        <w:trPr>
          <w:trHeight w:val="449"/>
        </w:trPr>
        <w:tc>
          <w:tcPr>
            <w:tcW w:w="1985" w:type="dxa"/>
            <w:tcBorders>
              <w:top w:val="single" w:sz="4" w:space="0" w:color="auto"/>
              <w:left w:val="single" w:sz="4" w:space="0" w:color="auto"/>
              <w:bottom w:val="nil"/>
              <w:right w:val="single" w:sz="4" w:space="0" w:color="auto"/>
            </w:tcBorders>
            <w:noWrap/>
            <w:hideMark/>
          </w:tcPr>
          <w:p w14:paraId="5D2EFAB5" w14:textId="77777777" w:rsidR="00CE056A" w:rsidRDefault="00CE056A">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noWrap/>
            <w:hideMark/>
          </w:tcPr>
          <w:p w14:paraId="6E54DA6D" w14:textId="77777777" w:rsidR="00CE056A" w:rsidRDefault="00CE056A">
            <w:pPr>
              <w:pStyle w:val="TAC"/>
            </w:pPr>
            <w:r>
              <w:t>DL</w:t>
            </w:r>
          </w:p>
        </w:tc>
        <w:tc>
          <w:tcPr>
            <w:tcW w:w="1226" w:type="dxa"/>
            <w:tcBorders>
              <w:top w:val="single" w:sz="4" w:space="0" w:color="auto"/>
              <w:left w:val="single" w:sz="4" w:space="0" w:color="auto"/>
              <w:bottom w:val="nil"/>
              <w:right w:val="single" w:sz="4" w:space="0" w:color="auto"/>
            </w:tcBorders>
            <w:noWrap/>
            <w:vAlign w:val="center"/>
            <w:hideMark/>
          </w:tcPr>
          <w:p w14:paraId="484C7E49" w14:textId="77777777" w:rsidR="00CE056A" w:rsidRDefault="00CE056A">
            <w:pPr>
              <w:pStyle w:val="TAC"/>
            </w:pPr>
            <w:r>
              <w:rPr>
                <w:lang w:eastAsia="zh-TW"/>
              </w:rPr>
              <w:t>4</w:t>
            </w:r>
          </w:p>
        </w:tc>
        <w:tc>
          <w:tcPr>
            <w:tcW w:w="877" w:type="dxa"/>
            <w:tcBorders>
              <w:top w:val="single" w:sz="4" w:space="0" w:color="auto"/>
              <w:left w:val="nil"/>
              <w:bottom w:val="nil"/>
              <w:right w:val="single" w:sz="4" w:space="0" w:color="auto"/>
            </w:tcBorders>
            <w:vAlign w:val="center"/>
            <w:hideMark/>
          </w:tcPr>
          <w:p w14:paraId="39958592" w14:textId="77777777" w:rsidR="00CE056A" w:rsidRDefault="00CE056A">
            <w:pPr>
              <w:pStyle w:val="TAC"/>
            </w:pPr>
            <w:r>
              <w:rPr>
                <w:lang w:eastAsia="zh-TW"/>
              </w:rPr>
              <w:t>5</w:t>
            </w:r>
          </w:p>
        </w:tc>
        <w:tc>
          <w:tcPr>
            <w:tcW w:w="897" w:type="dxa"/>
            <w:tcBorders>
              <w:top w:val="nil"/>
              <w:left w:val="single" w:sz="4" w:space="0" w:color="auto"/>
              <w:bottom w:val="single" w:sz="4" w:space="0" w:color="auto"/>
              <w:right w:val="single" w:sz="4" w:space="0" w:color="auto"/>
            </w:tcBorders>
            <w:noWrap/>
            <w:vAlign w:val="center"/>
            <w:hideMark/>
          </w:tcPr>
          <w:p w14:paraId="3831FDB8" w14:textId="77777777" w:rsidR="00CE056A" w:rsidRDefault="00CE056A">
            <w:pPr>
              <w:pStyle w:val="TAC"/>
            </w:pPr>
            <w:r>
              <w:t>A</w:t>
            </w:r>
            <w:r>
              <w:rPr>
                <w:lang w:eastAsia="zh-TW"/>
              </w:rPr>
              <w:t>, B, C</w:t>
            </w:r>
          </w:p>
        </w:tc>
        <w:tc>
          <w:tcPr>
            <w:tcW w:w="1086" w:type="dxa"/>
            <w:tcBorders>
              <w:top w:val="nil"/>
              <w:left w:val="nil"/>
              <w:bottom w:val="single" w:sz="4" w:space="0" w:color="auto"/>
              <w:right w:val="nil"/>
            </w:tcBorders>
            <w:noWrap/>
            <w:vAlign w:val="center"/>
            <w:hideMark/>
          </w:tcPr>
          <w:p w14:paraId="70DF40DA" w14:textId="77777777" w:rsidR="00CE056A" w:rsidRDefault="00CE056A">
            <w:pPr>
              <w:pStyle w:val="TAC"/>
            </w:pPr>
            <w:r>
              <w:rPr>
                <w:lang w:eastAsia="zh-CN"/>
              </w:rPr>
              <w:t xml:space="preserve">TDD, FDD, SDL and </w:t>
            </w:r>
            <w:r>
              <w:rPr>
                <w:rFonts w:eastAsia="SimSun"/>
                <w:lang w:val="en-US" w:eastAsia="zh-CN"/>
              </w:rPr>
              <w:t>F</w:t>
            </w:r>
            <w:r>
              <w:t>DD</w:t>
            </w:r>
            <w:r>
              <w:rPr>
                <w:rFonts w:eastAsia="SimSun"/>
                <w:lang w:val="en-US" w:eastAsia="zh-CN"/>
              </w:rPr>
              <w:t xml:space="preserve">, </w:t>
            </w:r>
            <w:r>
              <w:rPr>
                <w:lang w:eastAsia="zh-CN"/>
              </w:rPr>
              <w:t xml:space="preserve">SDL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noWrap/>
            <w:hideMark/>
          </w:tcPr>
          <w:p w14:paraId="3FC7D033" w14:textId="77777777" w:rsidR="00CE056A" w:rsidRDefault="00CE056A">
            <w:pPr>
              <w:pStyle w:val="TAC"/>
            </w:pPr>
            <w:r>
              <w:t>Rel-15</w:t>
            </w:r>
          </w:p>
        </w:tc>
        <w:tc>
          <w:tcPr>
            <w:tcW w:w="1366" w:type="dxa"/>
            <w:tcBorders>
              <w:top w:val="single" w:sz="4" w:space="0" w:color="auto"/>
              <w:left w:val="single" w:sz="4" w:space="0" w:color="auto"/>
              <w:bottom w:val="nil"/>
              <w:right w:val="single" w:sz="4" w:space="0" w:color="auto"/>
            </w:tcBorders>
            <w:hideMark/>
          </w:tcPr>
          <w:p w14:paraId="6F8B08AB" w14:textId="77777777" w:rsidR="00CE056A" w:rsidRDefault="00CE056A">
            <w:pPr>
              <w:pStyle w:val="TAC"/>
            </w:pPr>
            <w:r>
              <w:t xml:space="preserve">Table </w:t>
            </w:r>
            <w:r>
              <w:rPr>
                <w:lang w:eastAsia="ja-JP"/>
              </w:rPr>
              <w:t>B.4.2-1</w:t>
            </w:r>
          </w:p>
        </w:tc>
      </w:tr>
      <w:tr w:rsidR="00CE056A" w14:paraId="19477552" w14:textId="77777777" w:rsidTr="00CE056A">
        <w:trPr>
          <w:trHeight w:val="288"/>
        </w:trPr>
        <w:tc>
          <w:tcPr>
            <w:tcW w:w="1985" w:type="dxa"/>
            <w:tcBorders>
              <w:top w:val="nil"/>
              <w:left w:val="single" w:sz="4" w:space="0" w:color="auto"/>
              <w:bottom w:val="nil"/>
              <w:right w:val="single" w:sz="4" w:space="0" w:color="auto"/>
            </w:tcBorders>
            <w:hideMark/>
          </w:tcPr>
          <w:p w14:paraId="64D8CB23" w14:textId="77777777" w:rsidR="00CE056A" w:rsidRDefault="00CE056A"/>
        </w:tc>
        <w:tc>
          <w:tcPr>
            <w:tcW w:w="746" w:type="dxa"/>
            <w:tcBorders>
              <w:top w:val="single" w:sz="4" w:space="0" w:color="auto"/>
              <w:left w:val="single" w:sz="4" w:space="0" w:color="auto"/>
              <w:bottom w:val="nil"/>
              <w:right w:val="single" w:sz="4" w:space="0" w:color="auto"/>
            </w:tcBorders>
            <w:hideMark/>
          </w:tcPr>
          <w:p w14:paraId="6BF5E3C4" w14:textId="77777777" w:rsidR="00CE056A" w:rsidRDefault="00CE056A">
            <w:pPr>
              <w:pStyle w:val="TAC"/>
            </w:pPr>
            <w:r>
              <w:t>UL</w:t>
            </w:r>
          </w:p>
        </w:tc>
        <w:tc>
          <w:tcPr>
            <w:tcW w:w="1226" w:type="dxa"/>
            <w:tcBorders>
              <w:top w:val="single" w:sz="4" w:space="0" w:color="auto"/>
              <w:left w:val="single" w:sz="4" w:space="0" w:color="auto"/>
              <w:bottom w:val="single" w:sz="4" w:space="0" w:color="auto"/>
              <w:right w:val="single" w:sz="4" w:space="0" w:color="auto"/>
            </w:tcBorders>
            <w:noWrap/>
            <w:hideMark/>
          </w:tcPr>
          <w:p w14:paraId="532FBF2D" w14:textId="77777777" w:rsidR="00CE056A" w:rsidRDefault="00CE056A">
            <w:pPr>
              <w:pStyle w:val="TAC"/>
            </w:pPr>
            <w:r>
              <w:t>2</w:t>
            </w:r>
          </w:p>
        </w:tc>
        <w:tc>
          <w:tcPr>
            <w:tcW w:w="877" w:type="dxa"/>
            <w:tcBorders>
              <w:top w:val="single" w:sz="4" w:space="0" w:color="auto"/>
              <w:left w:val="nil"/>
              <w:bottom w:val="single" w:sz="4" w:space="0" w:color="auto"/>
              <w:right w:val="single" w:sz="4" w:space="0" w:color="auto"/>
            </w:tcBorders>
            <w:hideMark/>
          </w:tcPr>
          <w:p w14:paraId="69C60D9E" w14:textId="77777777" w:rsidR="00CE056A" w:rsidRDefault="00CE056A">
            <w:pPr>
              <w:pStyle w:val="TAC"/>
            </w:pPr>
            <w:r>
              <w:t>2</w:t>
            </w:r>
          </w:p>
        </w:tc>
        <w:tc>
          <w:tcPr>
            <w:tcW w:w="897" w:type="dxa"/>
            <w:tcBorders>
              <w:top w:val="single" w:sz="4" w:space="0" w:color="auto"/>
              <w:left w:val="single" w:sz="4" w:space="0" w:color="auto"/>
              <w:bottom w:val="single" w:sz="4" w:space="0" w:color="auto"/>
              <w:right w:val="single" w:sz="4" w:space="0" w:color="auto"/>
            </w:tcBorders>
            <w:noWrap/>
            <w:hideMark/>
          </w:tcPr>
          <w:p w14:paraId="6E05524B" w14:textId="77777777" w:rsidR="00CE056A" w:rsidRDefault="00CE056A">
            <w:pPr>
              <w:pStyle w:val="TAC"/>
            </w:pPr>
            <w:r>
              <w:t>A</w:t>
            </w:r>
          </w:p>
        </w:tc>
        <w:tc>
          <w:tcPr>
            <w:tcW w:w="1086" w:type="dxa"/>
            <w:tcBorders>
              <w:top w:val="single" w:sz="4" w:space="0" w:color="auto"/>
              <w:left w:val="single" w:sz="4" w:space="0" w:color="auto"/>
              <w:bottom w:val="nil"/>
              <w:right w:val="single" w:sz="4" w:space="0" w:color="auto"/>
            </w:tcBorders>
            <w:noWrap/>
            <w:hideMark/>
          </w:tcPr>
          <w:p w14:paraId="5D32F6AA" w14:textId="77777777" w:rsidR="00CE056A" w:rsidRDefault="00CE056A">
            <w:pPr>
              <w:pStyle w:val="TAC"/>
            </w:pPr>
            <w:r>
              <w:t xml:space="preserve">TDD, </w:t>
            </w:r>
            <w:r>
              <w:rPr>
                <w:rFonts w:eastAsia="SimSun"/>
                <w:lang w:val="en-US" w:eastAsia="zh-CN"/>
              </w:rPr>
              <w:t xml:space="preserve">FDD, </w:t>
            </w:r>
            <w:r>
              <w:t>FDD and TDD</w:t>
            </w:r>
          </w:p>
        </w:tc>
        <w:tc>
          <w:tcPr>
            <w:tcW w:w="1286" w:type="dxa"/>
            <w:tcBorders>
              <w:top w:val="single" w:sz="4" w:space="0" w:color="auto"/>
              <w:left w:val="single" w:sz="4" w:space="0" w:color="auto"/>
              <w:bottom w:val="nil"/>
              <w:right w:val="single" w:sz="4" w:space="0" w:color="auto"/>
            </w:tcBorders>
            <w:noWrap/>
            <w:hideMark/>
          </w:tcPr>
          <w:p w14:paraId="072DB57F" w14:textId="77777777" w:rsidR="00CE056A" w:rsidRDefault="00CE056A">
            <w:pPr>
              <w:pStyle w:val="TAC"/>
            </w:pPr>
            <w:r>
              <w:t>Rel-15</w:t>
            </w:r>
          </w:p>
        </w:tc>
        <w:tc>
          <w:tcPr>
            <w:tcW w:w="1366" w:type="dxa"/>
            <w:tcBorders>
              <w:top w:val="nil"/>
              <w:left w:val="single" w:sz="4" w:space="0" w:color="auto"/>
              <w:bottom w:val="nil"/>
              <w:right w:val="single" w:sz="4" w:space="0" w:color="auto"/>
            </w:tcBorders>
          </w:tcPr>
          <w:p w14:paraId="7F988586" w14:textId="77777777" w:rsidR="00CE056A" w:rsidRDefault="00CE056A">
            <w:pPr>
              <w:pStyle w:val="TAC"/>
            </w:pPr>
          </w:p>
        </w:tc>
      </w:tr>
      <w:tr w:rsidR="00CE056A" w14:paraId="79EAC18B" w14:textId="77777777" w:rsidTr="00CE056A">
        <w:trPr>
          <w:trHeight w:val="288"/>
        </w:trPr>
        <w:tc>
          <w:tcPr>
            <w:tcW w:w="1985" w:type="dxa"/>
            <w:tcBorders>
              <w:top w:val="nil"/>
              <w:left w:val="single" w:sz="4" w:space="0" w:color="auto"/>
              <w:bottom w:val="nil"/>
              <w:right w:val="single" w:sz="4" w:space="0" w:color="auto"/>
            </w:tcBorders>
          </w:tcPr>
          <w:p w14:paraId="656C8635" w14:textId="77777777" w:rsidR="00CE056A" w:rsidRDefault="00CE056A">
            <w:pPr>
              <w:pStyle w:val="TAC"/>
            </w:pPr>
          </w:p>
        </w:tc>
        <w:tc>
          <w:tcPr>
            <w:tcW w:w="746" w:type="dxa"/>
            <w:tcBorders>
              <w:top w:val="nil"/>
              <w:left w:val="single" w:sz="4" w:space="0" w:color="auto"/>
              <w:bottom w:val="nil"/>
              <w:right w:val="single" w:sz="4" w:space="0" w:color="auto"/>
            </w:tcBorders>
          </w:tcPr>
          <w:p w14:paraId="0F657AAB" w14:textId="77777777" w:rsidR="00CE056A" w:rsidRDefault="00CE056A">
            <w:pPr>
              <w:pStyle w:val="TAC"/>
            </w:pP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431FBCAD" w14:textId="77777777" w:rsidR="00CE056A" w:rsidRDefault="00CE056A">
            <w:pPr>
              <w:pStyle w:val="TAC"/>
            </w:pPr>
            <w:r>
              <w:t>1</w:t>
            </w:r>
          </w:p>
        </w:tc>
        <w:tc>
          <w:tcPr>
            <w:tcW w:w="877" w:type="dxa"/>
            <w:tcBorders>
              <w:top w:val="single" w:sz="4" w:space="0" w:color="auto"/>
              <w:left w:val="nil"/>
              <w:bottom w:val="single" w:sz="4" w:space="0" w:color="auto"/>
              <w:right w:val="single" w:sz="4" w:space="0" w:color="auto"/>
            </w:tcBorders>
            <w:vAlign w:val="center"/>
            <w:hideMark/>
          </w:tcPr>
          <w:p w14:paraId="3396086C" w14:textId="77777777" w:rsidR="00CE056A" w:rsidRDefault="00CE056A">
            <w:pPr>
              <w:pStyle w:val="TAC"/>
            </w:pPr>
            <w: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1DCDED54" w14:textId="77777777" w:rsidR="00CE056A" w:rsidRDefault="00CE056A">
            <w:pPr>
              <w:pStyle w:val="TAC"/>
            </w:pPr>
            <w:r>
              <w:t>B, C, 2A</w:t>
            </w:r>
          </w:p>
        </w:tc>
        <w:tc>
          <w:tcPr>
            <w:tcW w:w="1086" w:type="dxa"/>
            <w:tcBorders>
              <w:top w:val="nil"/>
              <w:left w:val="single" w:sz="4" w:space="0" w:color="auto"/>
              <w:bottom w:val="nil"/>
              <w:right w:val="single" w:sz="4" w:space="0" w:color="auto"/>
            </w:tcBorders>
            <w:noWrap/>
            <w:vAlign w:val="center"/>
          </w:tcPr>
          <w:p w14:paraId="00167E0B" w14:textId="77777777" w:rsidR="00CE056A" w:rsidRDefault="00CE056A">
            <w:pPr>
              <w:pStyle w:val="TAC"/>
            </w:pPr>
          </w:p>
        </w:tc>
        <w:tc>
          <w:tcPr>
            <w:tcW w:w="1286" w:type="dxa"/>
            <w:tcBorders>
              <w:top w:val="nil"/>
              <w:left w:val="single" w:sz="4" w:space="0" w:color="auto"/>
              <w:bottom w:val="nil"/>
              <w:right w:val="single" w:sz="4" w:space="0" w:color="auto"/>
            </w:tcBorders>
            <w:noWrap/>
          </w:tcPr>
          <w:p w14:paraId="79EE2D41" w14:textId="77777777" w:rsidR="00CE056A" w:rsidRDefault="00CE056A">
            <w:pPr>
              <w:pStyle w:val="TAC"/>
            </w:pPr>
          </w:p>
        </w:tc>
        <w:tc>
          <w:tcPr>
            <w:tcW w:w="1366" w:type="dxa"/>
            <w:tcBorders>
              <w:top w:val="nil"/>
              <w:left w:val="single" w:sz="4" w:space="0" w:color="auto"/>
              <w:bottom w:val="nil"/>
              <w:right w:val="single" w:sz="4" w:space="0" w:color="auto"/>
            </w:tcBorders>
          </w:tcPr>
          <w:p w14:paraId="414B1ED6" w14:textId="77777777" w:rsidR="00CE056A" w:rsidRDefault="00CE056A">
            <w:pPr>
              <w:pStyle w:val="TAC"/>
            </w:pPr>
          </w:p>
        </w:tc>
      </w:tr>
      <w:tr w:rsidR="00CE056A" w14:paraId="74E79E94" w14:textId="77777777" w:rsidTr="00CE056A">
        <w:trPr>
          <w:trHeight w:val="288"/>
        </w:trPr>
        <w:tc>
          <w:tcPr>
            <w:tcW w:w="1985" w:type="dxa"/>
            <w:tcBorders>
              <w:top w:val="nil"/>
              <w:left w:val="single" w:sz="4" w:space="0" w:color="auto"/>
              <w:bottom w:val="single" w:sz="4" w:space="0" w:color="auto"/>
              <w:right w:val="single" w:sz="4" w:space="0" w:color="auto"/>
            </w:tcBorders>
          </w:tcPr>
          <w:p w14:paraId="3E0FEE7A" w14:textId="77777777" w:rsidR="00CE056A" w:rsidRDefault="00CE056A">
            <w:pPr>
              <w:pStyle w:val="TAC"/>
            </w:pPr>
          </w:p>
        </w:tc>
        <w:tc>
          <w:tcPr>
            <w:tcW w:w="746" w:type="dxa"/>
            <w:tcBorders>
              <w:top w:val="nil"/>
              <w:left w:val="single" w:sz="4" w:space="0" w:color="auto"/>
              <w:bottom w:val="single" w:sz="4" w:space="0" w:color="auto"/>
              <w:right w:val="single" w:sz="4" w:space="0" w:color="auto"/>
            </w:tcBorders>
          </w:tcPr>
          <w:p w14:paraId="043C9744" w14:textId="77777777" w:rsidR="00CE056A" w:rsidRDefault="00CE056A">
            <w:pPr>
              <w:pStyle w:val="TAC"/>
            </w:pP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2383B01F" w14:textId="77777777" w:rsidR="00CE056A" w:rsidRDefault="00CE056A">
            <w:pPr>
              <w:pStyle w:val="TAC"/>
            </w:pPr>
            <w:r>
              <w:t>2</w:t>
            </w:r>
          </w:p>
        </w:tc>
        <w:tc>
          <w:tcPr>
            <w:tcW w:w="877" w:type="dxa"/>
            <w:tcBorders>
              <w:top w:val="single" w:sz="4" w:space="0" w:color="auto"/>
              <w:left w:val="nil"/>
              <w:bottom w:val="single" w:sz="4" w:space="0" w:color="auto"/>
              <w:right w:val="single" w:sz="4" w:space="0" w:color="auto"/>
            </w:tcBorders>
            <w:vAlign w:val="center"/>
            <w:hideMark/>
          </w:tcPr>
          <w:p w14:paraId="0E085361" w14:textId="77777777" w:rsidR="00CE056A" w:rsidRDefault="00CE056A">
            <w:pPr>
              <w:pStyle w:val="TAC"/>
            </w:pPr>
            <w:r>
              <w:t>3</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707379F7" w14:textId="77777777" w:rsidR="00CE056A" w:rsidRDefault="00CE056A">
            <w:pPr>
              <w:pStyle w:val="TAC"/>
            </w:pPr>
            <w:r>
              <w:t>A, B, C</w:t>
            </w:r>
          </w:p>
        </w:tc>
        <w:tc>
          <w:tcPr>
            <w:tcW w:w="1086" w:type="dxa"/>
            <w:tcBorders>
              <w:top w:val="nil"/>
              <w:left w:val="single" w:sz="4" w:space="0" w:color="auto"/>
              <w:bottom w:val="single" w:sz="4" w:space="0" w:color="auto"/>
              <w:right w:val="single" w:sz="4" w:space="0" w:color="auto"/>
            </w:tcBorders>
            <w:noWrap/>
            <w:vAlign w:val="center"/>
          </w:tcPr>
          <w:p w14:paraId="191AEEBF" w14:textId="77777777" w:rsidR="00CE056A" w:rsidRDefault="00CE056A">
            <w:pPr>
              <w:pStyle w:val="TAC"/>
            </w:pPr>
          </w:p>
        </w:tc>
        <w:tc>
          <w:tcPr>
            <w:tcW w:w="1286" w:type="dxa"/>
            <w:tcBorders>
              <w:top w:val="nil"/>
              <w:left w:val="single" w:sz="4" w:space="0" w:color="auto"/>
              <w:bottom w:val="single" w:sz="4" w:space="0" w:color="auto"/>
              <w:right w:val="single" w:sz="4" w:space="0" w:color="auto"/>
            </w:tcBorders>
            <w:noWrap/>
          </w:tcPr>
          <w:p w14:paraId="3945CC29" w14:textId="77777777" w:rsidR="00CE056A" w:rsidRDefault="00CE056A">
            <w:pPr>
              <w:pStyle w:val="TAC"/>
            </w:pPr>
          </w:p>
        </w:tc>
        <w:tc>
          <w:tcPr>
            <w:tcW w:w="1366" w:type="dxa"/>
            <w:tcBorders>
              <w:top w:val="nil"/>
              <w:left w:val="single" w:sz="4" w:space="0" w:color="auto"/>
              <w:bottom w:val="single" w:sz="4" w:space="0" w:color="auto"/>
              <w:right w:val="single" w:sz="4" w:space="0" w:color="auto"/>
            </w:tcBorders>
          </w:tcPr>
          <w:p w14:paraId="45B61244" w14:textId="77777777" w:rsidR="00CE056A" w:rsidRDefault="00CE056A">
            <w:pPr>
              <w:pStyle w:val="TAC"/>
            </w:pPr>
          </w:p>
        </w:tc>
      </w:tr>
      <w:tr w:rsidR="006671A7" w14:paraId="6E5E639C" w14:textId="77777777" w:rsidTr="00656001">
        <w:trPr>
          <w:trHeight w:val="288"/>
          <w:ins w:id="35" w:author="Bo Liu" w:date="2023-08-11T10:44:00Z"/>
        </w:trPr>
        <w:tc>
          <w:tcPr>
            <w:tcW w:w="1985" w:type="dxa"/>
            <w:tcBorders>
              <w:top w:val="nil"/>
              <w:left w:val="single" w:sz="4" w:space="0" w:color="auto"/>
              <w:bottom w:val="single" w:sz="4" w:space="0" w:color="auto"/>
              <w:right w:val="single" w:sz="4" w:space="0" w:color="auto"/>
            </w:tcBorders>
          </w:tcPr>
          <w:p w14:paraId="5BA3FFF1" w14:textId="77777777" w:rsidR="006671A7" w:rsidRPr="006671A7" w:rsidRDefault="006671A7">
            <w:pPr>
              <w:pStyle w:val="TAC"/>
              <w:rPr>
                <w:ins w:id="36" w:author="Bo Liu" w:date="2023-08-11T10:44:00Z"/>
              </w:rPr>
            </w:pPr>
            <w:bookmarkStart w:id="37" w:name="_Hlk149937315"/>
            <w:ins w:id="38" w:author="Bo Liu" w:date="2023-08-11T10:44:00Z">
              <w:r>
                <w:t>Inter-band CA configurations</w:t>
              </w:r>
              <w:r w:rsidRPr="006671A7">
                <w:t xml:space="preserve"> with 1Tx-2Tx switching within NR FR1</w:t>
              </w:r>
            </w:ins>
          </w:p>
        </w:tc>
        <w:tc>
          <w:tcPr>
            <w:tcW w:w="746" w:type="dxa"/>
            <w:tcBorders>
              <w:top w:val="nil"/>
              <w:left w:val="single" w:sz="4" w:space="0" w:color="auto"/>
              <w:bottom w:val="single" w:sz="4" w:space="0" w:color="auto"/>
              <w:right w:val="single" w:sz="4" w:space="0" w:color="auto"/>
            </w:tcBorders>
          </w:tcPr>
          <w:p w14:paraId="3D9EA03C" w14:textId="77777777" w:rsidR="006671A7" w:rsidRPr="006671A7" w:rsidRDefault="006671A7">
            <w:pPr>
              <w:pStyle w:val="TAC"/>
              <w:rPr>
                <w:ins w:id="39" w:author="Bo Liu" w:date="2023-08-11T10:44:00Z"/>
              </w:rPr>
            </w:pPr>
            <w:ins w:id="40" w:author="Bo Liu" w:date="2023-08-11T10:44:00Z">
              <w:r w:rsidRPr="006671A7">
                <w:t>U</w:t>
              </w:r>
              <w:r>
                <w:t>L</w:t>
              </w:r>
            </w:ins>
          </w:p>
        </w:tc>
        <w:tc>
          <w:tcPr>
            <w:tcW w:w="1226" w:type="dxa"/>
            <w:tcBorders>
              <w:top w:val="single" w:sz="4" w:space="0" w:color="auto"/>
              <w:left w:val="single" w:sz="4" w:space="0" w:color="auto"/>
              <w:bottom w:val="single" w:sz="4" w:space="0" w:color="auto"/>
              <w:right w:val="single" w:sz="4" w:space="0" w:color="auto"/>
            </w:tcBorders>
            <w:noWrap/>
            <w:hideMark/>
          </w:tcPr>
          <w:p w14:paraId="0975F5EB" w14:textId="77777777" w:rsidR="006671A7" w:rsidRPr="006671A7" w:rsidRDefault="006671A7" w:rsidP="00656001">
            <w:pPr>
              <w:pStyle w:val="TAC"/>
              <w:rPr>
                <w:ins w:id="41" w:author="Bo Liu" w:date="2023-08-11T10:44:00Z"/>
              </w:rPr>
            </w:pPr>
            <w:ins w:id="42"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0D67DCDD" w14:textId="77777777" w:rsidR="006671A7" w:rsidRPr="006671A7" w:rsidRDefault="006671A7" w:rsidP="00656001">
            <w:pPr>
              <w:pStyle w:val="TAC"/>
              <w:rPr>
                <w:ins w:id="43" w:author="Bo Liu" w:date="2023-08-11T10:44:00Z"/>
              </w:rPr>
            </w:pPr>
            <w:ins w:id="44" w:author="Bo Liu" w:date="2023-08-11T10:44:00Z">
              <w:r w:rsidRPr="006671A7">
                <w:t>2</w:t>
              </w:r>
            </w:ins>
          </w:p>
        </w:tc>
        <w:tc>
          <w:tcPr>
            <w:tcW w:w="897" w:type="dxa"/>
            <w:tcBorders>
              <w:top w:val="single" w:sz="4" w:space="0" w:color="auto"/>
              <w:left w:val="single" w:sz="4" w:space="0" w:color="auto"/>
              <w:bottom w:val="single" w:sz="4" w:space="0" w:color="auto"/>
              <w:right w:val="single" w:sz="4" w:space="0" w:color="auto"/>
            </w:tcBorders>
            <w:noWrap/>
            <w:hideMark/>
          </w:tcPr>
          <w:p w14:paraId="6490CF5E" w14:textId="77777777" w:rsidR="006671A7" w:rsidRPr="006671A7" w:rsidRDefault="006671A7" w:rsidP="00656001">
            <w:pPr>
              <w:pStyle w:val="TAC"/>
              <w:rPr>
                <w:ins w:id="45" w:author="Bo Liu" w:date="2023-08-11T10:44:00Z"/>
              </w:rPr>
            </w:pPr>
            <w:ins w:id="46" w:author="Bo Liu" w:date="2023-08-11T10:44:00Z">
              <w:r w:rsidRPr="006671A7">
                <w:t>A</w:t>
              </w:r>
            </w:ins>
          </w:p>
        </w:tc>
        <w:tc>
          <w:tcPr>
            <w:tcW w:w="1086" w:type="dxa"/>
            <w:tcBorders>
              <w:top w:val="nil"/>
              <w:left w:val="single" w:sz="4" w:space="0" w:color="auto"/>
              <w:bottom w:val="single" w:sz="4" w:space="0" w:color="auto"/>
              <w:right w:val="single" w:sz="4" w:space="0" w:color="auto"/>
            </w:tcBorders>
            <w:noWrap/>
          </w:tcPr>
          <w:p w14:paraId="2270351F" w14:textId="3DB032C9" w:rsidR="006671A7" w:rsidRPr="006671A7" w:rsidRDefault="006671A7" w:rsidP="00656001">
            <w:pPr>
              <w:pStyle w:val="TAC"/>
              <w:rPr>
                <w:ins w:id="47" w:author="Bo Liu" w:date="2023-08-11T10:44:00Z"/>
              </w:rPr>
            </w:pPr>
            <w:ins w:id="48" w:author="Bo Liu" w:date="2023-08-11T10:44:00Z">
              <w:r>
                <w:t xml:space="preserve">TDD, </w:t>
              </w:r>
            </w:ins>
            <w:ins w:id="49" w:author="Bo Liu [2]" w:date="2023-11-03T21:09:00Z">
              <w:r w:rsidR="00052DC8">
                <w:rPr>
                  <w:rFonts w:eastAsia="SimSun"/>
                  <w:lang w:val="en-US" w:eastAsia="zh-CN"/>
                </w:rPr>
                <w:t xml:space="preserve">FDD, </w:t>
              </w:r>
            </w:ins>
            <w:ins w:id="50" w:author="Bo Liu" w:date="2023-08-11T10:44:00Z">
              <w:r>
                <w:t>FDD and TDD</w:t>
              </w:r>
            </w:ins>
          </w:p>
        </w:tc>
        <w:tc>
          <w:tcPr>
            <w:tcW w:w="1286" w:type="dxa"/>
            <w:tcBorders>
              <w:top w:val="nil"/>
              <w:left w:val="single" w:sz="4" w:space="0" w:color="auto"/>
              <w:bottom w:val="single" w:sz="4" w:space="0" w:color="auto"/>
              <w:right w:val="single" w:sz="4" w:space="0" w:color="auto"/>
            </w:tcBorders>
            <w:noWrap/>
          </w:tcPr>
          <w:p w14:paraId="45B2B649" w14:textId="77777777" w:rsidR="006671A7" w:rsidRPr="006671A7" w:rsidRDefault="006671A7" w:rsidP="00656001">
            <w:pPr>
              <w:pStyle w:val="TAC"/>
              <w:rPr>
                <w:ins w:id="51" w:author="Bo Liu" w:date="2023-08-11T10:44:00Z"/>
              </w:rPr>
            </w:pPr>
            <w:ins w:id="52" w:author="Bo Liu" w:date="2023-08-11T10:44:00Z">
              <w:r>
                <w:t>Rel-1</w:t>
              </w:r>
              <w:r w:rsidRPr="006671A7">
                <w:t>6</w:t>
              </w:r>
            </w:ins>
          </w:p>
        </w:tc>
        <w:tc>
          <w:tcPr>
            <w:tcW w:w="1366" w:type="dxa"/>
            <w:tcBorders>
              <w:top w:val="nil"/>
              <w:left w:val="single" w:sz="4" w:space="0" w:color="auto"/>
              <w:bottom w:val="single" w:sz="4" w:space="0" w:color="auto"/>
              <w:right w:val="single" w:sz="4" w:space="0" w:color="auto"/>
            </w:tcBorders>
          </w:tcPr>
          <w:p w14:paraId="7407E80E" w14:textId="31F1E5A1" w:rsidR="006671A7" w:rsidRPr="006671A7" w:rsidRDefault="006671A7" w:rsidP="00656001">
            <w:pPr>
              <w:pStyle w:val="TAC"/>
              <w:rPr>
                <w:ins w:id="53" w:author="Bo Liu" w:date="2023-08-11T10:44:00Z"/>
              </w:rPr>
            </w:pPr>
            <w:ins w:id="54" w:author="Bo Liu" w:date="2023-08-11T10:44:00Z">
              <w:r>
                <w:t xml:space="preserve">Table </w:t>
              </w:r>
            </w:ins>
            <w:ins w:id="55" w:author="Bo Liu" w:date="2023-08-11T11:20:00Z">
              <w:r w:rsidR="00972CE9">
                <w:t>B</w:t>
              </w:r>
            </w:ins>
            <w:ins w:id="56" w:author="Bo Liu" w:date="2023-08-11T10:44:00Z">
              <w:r w:rsidRPr="006671A7">
                <w:t>.</w:t>
              </w:r>
            </w:ins>
            <w:ins w:id="57" w:author="Bo Liu [2]" w:date="2023-11-16T08:21:00Z">
              <w:r w:rsidR="003C46A9">
                <w:t>4.</w:t>
              </w:r>
            </w:ins>
            <w:ins w:id="58" w:author="Bo Liu" w:date="2023-08-11T11:20:00Z">
              <w:r w:rsidR="00972CE9">
                <w:t>14</w:t>
              </w:r>
            </w:ins>
            <w:ins w:id="59" w:author="Bo Liu" w:date="2023-08-11T10:44:00Z">
              <w:r>
                <w:t>-1</w:t>
              </w:r>
            </w:ins>
          </w:p>
        </w:tc>
      </w:tr>
      <w:tr w:rsidR="00972CE9" w14:paraId="0F0D0112" w14:textId="77777777" w:rsidTr="00656001">
        <w:trPr>
          <w:trHeight w:val="288"/>
          <w:ins w:id="60" w:author="Bo Liu" w:date="2023-08-11T10:44:00Z"/>
        </w:trPr>
        <w:tc>
          <w:tcPr>
            <w:tcW w:w="1985" w:type="dxa"/>
            <w:tcBorders>
              <w:top w:val="nil"/>
              <w:left w:val="single" w:sz="4" w:space="0" w:color="auto"/>
              <w:bottom w:val="single" w:sz="4" w:space="0" w:color="auto"/>
              <w:right w:val="single" w:sz="4" w:space="0" w:color="auto"/>
            </w:tcBorders>
          </w:tcPr>
          <w:p w14:paraId="362041B2" w14:textId="77777777" w:rsidR="00972CE9" w:rsidRPr="006671A7" w:rsidRDefault="00972CE9" w:rsidP="00972CE9">
            <w:pPr>
              <w:pStyle w:val="TAC"/>
              <w:rPr>
                <w:ins w:id="61" w:author="Bo Liu" w:date="2023-08-11T10:44:00Z"/>
              </w:rPr>
            </w:pPr>
            <w:ins w:id="62" w:author="Bo Liu" w:date="2023-08-11T10:44:00Z">
              <w:r>
                <w:t>Inter-band CA configurations</w:t>
              </w:r>
              <w:r w:rsidRPr="006671A7">
                <w:t xml:space="preserve"> with 1Tx-2Tx switching within NR FR1</w:t>
              </w:r>
            </w:ins>
          </w:p>
        </w:tc>
        <w:tc>
          <w:tcPr>
            <w:tcW w:w="746" w:type="dxa"/>
            <w:tcBorders>
              <w:top w:val="nil"/>
              <w:left w:val="single" w:sz="4" w:space="0" w:color="auto"/>
              <w:bottom w:val="single" w:sz="4" w:space="0" w:color="auto"/>
              <w:right w:val="single" w:sz="4" w:space="0" w:color="auto"/>
            </w:tcBorders>
          </w:tcPr>
          <w:p w14:paraId="0E852468" w14:textId="77777777" w:rsidR="00972CE9" w:rsidRPr="006671A7" w:rsidRDefault="00972CE9" w:rsidP="00972CE9">
            <w:pPr>
              <w:pStyle w:val="TAC"/>
              <w:rPr>
                <w:ins w:id="63" w:author="Bo Liu" w:date="2023-08-11T10:44:00Z"/>
              </w:rPr>
            </w:pPr>
            <w:ins w:id="64" w:author="Bo Liu" w:date="2023-08-11T10:44:00Z">
              <w:r w:rsidRPr="006671A7">
                <w:t>U</w:t>
              </w:r>
              <w:r>
                <w:t>L</w:t>
              </w:r>
            </w:ins>
          </w:p>
        </w:tc>
        <w:tc>
          <w:tcPr>
            <w:tcW w:w="1226" w:type="dxa"/>
            <w:tcBorders>
              <w:top w:val="single" w:sz="4" w:space="0" w:color="auto"/>
              <w:left w:val="single" w:sz="4" w:space="0" w:color="auto"/>
              <w:bottom w:val="single" w:sz="4" w:space="0" w:color="auto"/>
              <w:right w:val="single" w:sz="4" w:space="0" w:color="auto"/>
            </w:tcBorders>
            <w:noWrap/>
            <w:hideMark/>
          </w:tcPr>
          <w:p w14:paraId="24D25BFC" w14:textId="77777777" w:rsidR="00972CE9" w:rsidRPr="006671A7" w:rsidRDefault="00972CE9" w:rsidP="00972CE9">
            <w:pPr>
              <w:pStyle w:val="TAC"/>
              <w:rPr>
                <w:ins w:id="65" w:author="Bo Liu" w:date="2023-08-11T10:44:00Z"/>
              </w:rPr>
            </w:pPr>
            <w:ins w:id="66"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351FA0D9" w14:textId="77777777" w:rsidR="00972CE9" w:rsidRPr="006671A7" w:rsidRDefault="00972CE9" w:rsidP="00972CE9">
            <w:pPr>
              <w:pStyle w:val="TAC"/>
              <w:rPr>
                <w:ins w:id="67" w:author="Bo Liu" w:date="2023-08-11T10:44:00Z"/>
              </w:rPr>
            </w:pPr>
            <w:ins w:id="68" w:author="Bo Liu" w:date="2023-08-11T10:44:00Z">
              <w:r w:rsidRPr="006671A7">
                <w:t>3</w:t>
              </w:r>
            </w:ins>
          </w:p>
        </w:tc>
        <w:tc>
          <w:tcPr>
            <w:tcW w:w="897" w:type="dxa"/>
            <w:tcBorders>
              <w:top w:val="single" w:sz="4" w:space="0" w:color="auto"/>
              <w:left w:val="single" w:sz="4" w:space="0" w:color="auto"/>
              <w:bottom w:val="single" w:sz="4" w:space="0" w:color="auto"/>
              <w:right w:val="single" w:sz="4" w:space="0" w:color="auto"/>
            </w:tcBorders>
            <w:noWrap/>
            <w:hideMark/>
          </w:tcPr>
          <w:p w14:paraId="196A778E" w14:textId="0562A5D3" w:rsidR="00972CE9" w:rsidRPr="006671A7" w:rsidRDefault="00972CE9" w:rsidP="00972CE9">
            <w:pPr>
              <w:pStyle w:val="TAC"/>
              <w:rPr>
                <w:ins w:id="69" w:author="Bo Liu" w:date="2023-08-11T10:44:00Z"/>
              </w:rPr>
            </w:pPr>
            <w:ins w:id="70" w:author="Bo Liu" w:date="2023-08-11T10:44:00Z">
              <w:r w:rsidRPr="006671A7">
                <w:t>A, B, C</w:t>
              </w:r>
            </w:ins>
          </w:p>
        </w:tc>
        <w:tc>
          <w:tcPr>
            <w:tcW w:w="1086" w:type="dxa"/>
            <w:tcBorders>
              <w:top w:val="nil"/>
              <w:left w:val="single" w:sz="4" w:space="0" w:color="auto"/>
              <w:bottom w:val="single" w:sz="4" w:space="0" w:color="auto"/>
              <w:right w:val="single" w:sz="4" w:space="0" w:color="auto"/>
            </w:tcBorders>
            <w:noWrap/>
          </w:tcPr>
          <w:p w14:paraId="24794A72" w14:textId="306282F9" w:rsidR="00972CE9" w:rsidRPr="006671A7" w:rsidRDefault="00972CE9" w:rsidP="00972CE9">
            <w:pPr>
              <w:pStyle w:val="TAC"/>
              <w:rPr>
                <w:ins w:id="71" w:author="Bo Liu" w:date="2023-08-11T10:44:00Z"/>
              </w:rPr>
            </w:pPr>
            <w:ins w:id="72" w:author="Bo Liu" w:date="2023-08-11T10:44:00Z">
              <w:r>
                <w:t xml:space="preserve">TDD, </w:t>
              </w:r>
            </w:ins>
            <w:ins w:id="73" w:author="Bo Liu [2]" w:date="2023-11-03T21:09:00Z">
              <w:r w:rsidR="00052DC8">
                <w:rPr>
                  <w:rFonts w:eastAsia="SimSun"/>
                  <w:lang w:val="en-US" w:eastAsia="zh-CN"/>
                </w:rPr>
                <w:t xml:space="preserve">FDD, </w:t>
              </w:r>
            </w:ins>
            <w:ins w:id="74" w:author="Bo Liu" w:date="2023-08-11T10:44:00Z">
              <w:r>
                <w:t>FDD and TDD</w:t>
              </w:r>
            </w:ins>
          </w:p>
        </w:tc>
        <w:tc>
          <w:tcPr>
            <w:tcW w:w="1286" w:type="dxa"/>
            <w:tcBorders>
              <w:top w:val="nil"/>
              <w:left w:val="single" w:sz="4" w:space="0" w:color="auto"/>
              <w:bottom w:val="single" w:sz="4" w:space="0" w:color="auto"/>
              <w:right w:val="single" w:sz="4" w:space="0" w:color="auto"/>
            </w:tcBorders>
            <w:noWrap/>
          </w:tcPr>
          <w:p w14:paraId="5C29B24E" w14:textId="77777777" w:rsidR="00972CE9" w:rsidRPr="006671A7" w:rsidRDefault="00972CE9" w:rsidP="00972CE9">
            <w:pPr>
              <w:pStyle w:val="TAC"/>
              <w:rPr>
                <w:ins w:id="75" w:author="Bo Liu" w:date="2023-08-11T10:44:00Z"/>
              </w:rPr>
            </w:pPr>
            <w:ins w:id="76" w:author="Bo Liu" w:date="2023-08-11T10:44:00Z">
              <w:r>
                <w:t>Rel-1</w:t>
              </w:r>
              <w:r w:rsidRPr="006671A7">
                <w:t>7</w:t>
              </w:r>
            </w:ins>
          </w:p>
        </w:tc>
        <w:tc>
          <w:tcPr>
            <w:tcW w:w="1366" w:type="dxa"/>
            <w:tcBorders>
              <w:top w:val="nil"/>
              <w:left w:val="single" w:sz="4" w:space="0" w:color="auto"/>
              <w:bottom w:val="single" w:sz="4" w:space="0" w:color="auto"/>
              <w:right w:val="single" w:sz="4" w:space="0" w:color="auto"/>
            </w:tcBorders>
          </w:tcPr>
          <w:p w14:paraId="46AA51B2" w14:textId="22AAA275" w:rsidR="00972CE9" w:rsidRPr="006671A7" w:rsidRDefault="00972CE9" w:rsidP="00972CE9">
            <w:pPr>
              <w:pStyle w:val="TAC"/>
              <w:rPr>
                <w:ins w:id="77" w:author="Bo Liu" w:date="2023-08-11T10:44:00Z"/>
              </w:rPr>
            </w:pPr>
            <w:ins w:id="78" w:author="Bo Liu" w:date="2023-08-11T11:20:00Z">
              <w:r>
                <w:t>Table B</w:t>
              </w:r>
              <w:r w:rsidRPr="006671A7">
                <w:t>.</w:t>
              </w:r>
            </w:ins>
            <w:ins w:id="79" w:author="Bo Liu [2]" w:date="2023-11-16T08:21:00Z">
              <w:r w:rsidR="003C46A9">
                <w:t>4.</w:t>
              </w:r>
            </w:ins>
            <w:ins w:id="80" w:author="Bo Liu" w:date="2023-08-11T11:20:00Z">
              <w:r>
                <w:t>14-1</w:t>
              </w:r>
            </w:ins>
          </w:p>
        </w:tc>
      </w:tr>
      <w:tr w:rsidR="00972CE9" w14:paraId="27D66167" w14:textId="77777777" w:rsidTr="00656001">
        <w:trPr>
          <w:trHeight w:val="288"/>
          <w:ins w:id="81" w:author="Bo Liu" w:date="2023-08-11T10:44:00Z"/>
        </w:trPr>
        <w:tc>
          <w:tcPr>
            <w:tcW w:w="1985" w:type="dxa"/>
            <w:tcBorders>
              <w:top w:val="nil"/>
              <w:left w:val="single" w:sz="4" w:space="0" w:color="auto"/>
              <w:right w:val="single" w:sz="4" w:space="0" w:color="auto"/>
            </w:tcBorders>
          </w:tcPr>
          <w:p w14:paraId="00EEB622" w14:textId="77777777" w:rsidR="00972CE9" w:rsidRDefault="00972CE9" w:rsidP="00972CE9">
            <w:pPr>
              <w:pStyle w:val="TAC"/>
              <w:rPr>
                <w:ins w:id="82" w:author="Bo Liu" w:date="2023-08-11T10:44:00Z"/>
              </w:rPr>
            </w:pPr>
            <w:ins w:id="83" w:author="Bo Liu" w:date="2023-08-11T10:44:00Z">
              <w:r>
                <w:t xml:space="preserve">Inter-band CA configurations with </w:t>
              </w:r>
              <w:r w:rsidRPr="006671A7">
                <w:t xml:space="preserve">2Tx-2Tx </w:t>
              </w:r>
              <w:r>
                <w:t>switching within NR FR1</w:t>
              </w:r>
            </w:ins>
          </w:p>
        </w:tc>
        <w:tc>
          <w:tcPr>
            <w:tcW w:w="746" w:type="dxa"/>
            <w:tcBorders>
              <w:top w:val="nil"/>
              <w:left w:val="single" w:sz="4" w:space="0" w:color="auto"/>
              <w:right w:val="single" w:sz="4" w:space="0" w:color="auto"/>
            </w:tcBorders>
          </w:tcPr>
          <w:p w14:paraId="60CDD85E" w14:textId="77777777" w:rsidR="00972CE9" w:rsidRPr="006671A7" w:rsidRDefault="00972CE9" w:rsidP="00972CE9">
            <w:pPr>
              <w:pStyle w:val="TAC"/>
              <w:rPr>
                <w:ins w:id="84" w:author="Bo Liu" w:date="2023-08-11T10:44:00Z"/>
              </w:rPr>
            </w:pPr>
            <w:ins w:id="85" w:author="Bo Liu" w:date="2023-08-11T10:44:00Z">
              <w:r w:rsidRPr="006671A7">
                <w:t>UL</w:t>
              </w:r>
            </w:ins>
          </w:p>
        </w:tc>
        <w:tc>
          <w:tcPr>
            <w:tcW w:w="1226" w:type="dxa"/>
            <w:tcBorders>
              <w:top w:val="single" w:sz="4" w:space="0" w:color="auto"/>
              <w:left w:val="single" w:sz="4" w:space="0" w:color="auto"/>
              <w:bottom w:val="single" w:sz="4" w:space="0" w:color="auto"/>
              <w:right w:val="single" w:sz="4" w:space="0" w:color="auto"/>
            </w:tcBorders>
            <w:noWrap/>
            <w:hideMark/>
          </w:tcPr>
          <w:p w14:paraId="53F279D2" w14:textId="77777777" w:rsidR="00972CE9" w:rsidRPr="006671A7" w:rsidRDefault="00972CE9" w:rsidP="00972CE9">
            <w:pPr>
              <w:pStyle w:val="TAC"/>
              <w:rPr>
                <w:ins w:id="86" w:author="Bo Liu" w:date="2023-08-11T10:44:00Z"/>
              </w:rPr>
            </w:pPr>
            <w:ins w:id="87"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18385345" w14:textId="77777777" w:rsidR="00972CE9" w:rsidRPr="006671A7" w:rsidRDefault="00972CE9" w:rsidP="00972CE9">
            <w:pPr>
              <w:pStyle w:val="TAC"/>
              <w:rPr>
                <w:ins w:id="88" w:author="Bo Liu" w:date="2023-08-11T10:44:00Z"/>
              </w:rPr>
            </w:pPr>
            <w:ins w:id="89" w:author="Bo Liu" w:date="2023-08-11T10:44:00Z">
              <w:r w:rsidRPr="006671A7">
                <w:t>2</w:t>
              </w:r>
            </w:ins>
          </w:p>
        </w:tc>
        <w:tc>
          <w:tcPr>
            <w:tcW w:w="897" w:type="dxa"/>
            <w:tcBorders>
              <w:top w:val="single" w:sz="4" w:space="0" w:color="auto"/>
              <w:left w:val="single" w:sz="4" w:space="0" w:color="auto"/>
              <w:bottom w:val="single" w:sz="4" w:space="0" w:color="auto"/>
              <w:right w:val="single" w:sz="4" w:space="0" w:color="auto"/>
            </w:tcBorders>
            <w:noWrap/>
            <w:hideMark/>
          </w:tcPr>
          <w:p w14:paraId="43DF39B6" w14:textId="77777777" w:rsidR="00972CE9" w:rsidRPr="006671A7" w:rsidRDefault="00972CE9" w:rsidP="00972CE9">
            <w:pPr>
              <w:pStyle w:val="TAC"/>
              <w:rPr>
                <w:ins w:id="90" w:author="Bo Liu" w:date="2023-08-11T10:44:00Z"/>
              </w:rPr>
            </w:pPr>
            <w:ins w:id="91" w:author="Bo Liu" w:date="2023-08-11T10:44:00Z">
              <w:r w:rsidRPr="006671A7">
                <w:t>A</w:t>
              </w:r>
            </w:ins>
          </w:p>
        </w:tc>
        <w:tc>
          <w:tcPr>
            <w:tcW w:w="1086" w:type="dxa"/>
            <w:tcBorders>
              <w:top w:val="nil"/>
              <w:left w:val="single" w:sz="4" w:space="0" w:color="auto"/>
              <w:right w:val="single" w:sz="4" w:space="0" w:color="auto"/>
            </w:tcBorders>
            <w:noWrap/>
          </w:tcPr>
          <w:p w14:paraId="65B5C512" w14:textId="40881E2C" w:rsidR="00972CE9" w:rsidRPr="006671A7" w:rsidRDefault="00972CE9" w:rsidP="00972CE9">
            <w:pPr>
              <w:pStyle w:val="TAC"/>
              <w:rPr>
                <w:ins w:id="92" w:author="Bo Liu" w:date="2023-08-11T10:44:00Z"/>
              </w:rPr>
            </w:pPr>
            <w:ins w:id="93" w:author="Bo Liu" w:date="2023-08-11T10:44:00Z">
              <w:r>
                <w:t xml:space="preserve">TDD, </w:t>
              </w:r>
            </w:ins>
            <w:ins w:id="94" w:author="Bo Liu [2]" w:date="2023-11-03T21:09:00Z">
              <w:r w:rsidR="00052DC8">
                <w:rPr>
                  <w:rFonts w:eastAsia="SimSun"/>
                  <w:lang w:val="en-US" w:eastAsia="zh-CN"/>
                </w:rPr>
                <w:t xml:space="preserve">FDD, </w:t>
              </w:r>
            </w:ins>
            <w:ins w:id="95" w:author="Bo Liu" w:date="2023-08-11T10:44:00Z">
              <w:r>
                <w:t>FDD and TDD</w:t>
              </w:r>
            </w:ins>
          </w:p>
        </w:tc>
        <w:tc>
          <w:tcPr>
            <w:tcW w:w="1286" w:type="dxa"/>
            <w:tcBorders>
              <w:top w:val="nil"/>
              <w:left w:val="single" w:sz="4" w:space="0" w:color="auto"/>
              <w:right w:val="single" w:sz="4" w:space="0" w:color="auto"/>
            </w:tcBorders>
            <w:noWrap/>
          </w:tcPr>
          <w:p w14:paraId="09562819" w14:textId="77777777" w:rsidR="00972CE9" w:rsidRPr="006671A7" w:rsidRDefault="00972CE9" w:rsidP="00972CE9">
            <w:pPr>
              <w:pStyle w:val="TAC"/>
              <w:rPr>
                <w:ins w:id="96" w:author="Bo Liu" w:date="2023-08-11T10:44:00Z"/>
              </w:rPr>
            </w:pPr>
            <w:ins w:id="97" w:author="Bo Liu" w:date="2023-08-11T10:44:00Z">
              <w:r>
                <w:t>Rel-1</w:t>
              </w:r>
              <w:r w:rsidRPr="006671A7">
                <w:t>7</w:t>
              </w:r>
            </w:ins>
          </w:p>
        </w:tc>
        <w:tc>
          <w:tcPr>
            <w:tcW w:w="1366" w:type="dxa"/>
            <w:tcBorders>
              <w:top w:val="nil"/>
              <w:left w:val="single" w:sz="4" w:space="0" w:color="auto"/>
              <w:right w:val="single" w:sz="4" w:space="0" w:color="auto"/>
            </w:tcBorders>
          </w:tcPr>
          <w:p w14:paraId="494CF16B" w14:textId="32532630" w:rsidR="00972CE9" w:rsidRPr="006671A7" w:rsidRDefault="00972CE9" w:rsidP="00972CE9">
            <w:pPr>
              <w:pStyle w:val="TAC"/>
              <w:rPr>
                <w:ins w:id="98" w:author="Bo Liu" w:date="2023-08-11T10:44:00Z"/>
              </w:rPr>
            </w:pPr>
            <w:ins w:id="99" w:author="Bo Liu" w:date="2023-08-11T11:20:00Z">
              <w:r>
                <w:t>Table B</w:t>
              </w:r>
              <w:r w:rsidRPr="006671A7">
                <w:t>.</w:t>
              </w:r>
            </w:ins>
            <w:ins w:id="100" w:author="Bo Liu [2]" w:date="2023-11-16T08:21:00Z">
              <w:r w:rsidR="003C46A9">
                <w:t>4.</w:t>
              </w:r>
            </w:ins>
            <w:ins w:id="101" w:author="Bo Liu" w:date="2023-08-11T11:20:00Z">
              <w:r>
                <w:t>14-1</w:t>
              </w:r>
            </w:ins>
          </w:p>
        </w:tc>
      </w:tr>
      <w:tr w:rsidR="006671A7" w14:paraId="4E7B61BD" w14:textId="77777777" w:rsidTr="00656001">
        <w:trPr>
          <w:trHeight w:val="288"/>
          <w:ins w:id="102" w:author="Bo Liu" w:date="2023-08-11T10:44:00Z"/>
        </w:trPr>
        <w:tc>
          <w:tcPr>
            <w:tcW w:w="1985" w:type="dxa"/>
            <w:tcBorders>
              <w:top w:val="nil"/>
              <w:left w:val="single" w:sz="4" w:space="0" w:color="auto"/>
              <w:bottom w:val="single" w:sz="4" w:space="0" w:color="auto"/>
              <w:right w:val="single" w:sz="4" w:space="0" w:color="auto"/>
            </w:tcBorders>
          </w:tcPr>
          <w:p w14:paraId="6663637D" w14:textId="77777777" w:rsidR="006671A7" w:rsidRDefault="006671A7">
            <w:pPr>
              <w:pStyle w:val="TAC"/>
              <w:rPr>
                <w:ins w:id="103" w:author="Bo Liu" w:date="2023-08-11T10:44:00Z"/>
              </w:rPr>
            </w:pPr>
          </w:p>
        </w:tc>
        <w:tc>
          <w:tcPr>
            <w:tcW w:w="746" w:type="dxa"/>
            <w:tcBorders>
              <w:top w:val="nil"/>
              <w:left w:val="single" w:sz="4" w:space="0" w:color="auto"/>
              <w:bottom w:val="single" w:sz="4" w:space="0" w:color="auto"/>
              <w:right w:val="single" w:sz="4" w:space="0" w:color="auto"/>
            </w:tcBorders>
          </w:tcPr>
          <w:p w14:paraId="0DEC9FA9" w14:textId="77777777" w:rsidR="006671A7" w:rsidRPr="006671A7" w:rsidRDefault="006671A7">
            <w:pPr>
              <w:pStyle w:val="TAC"/>
              <w:rPr>
                <w:ins w:id="104" w:author="Bo Liu" w:date="2023-08-11T10:44:00Z"/>
              </w:rPr>
            </w:pPr>
          </w:p>
        </w:tc>
        <w:tc>
          <w:tcPr>
            <w:tcW w:w="1226" w:type="dxa"/>
            <w:tcBorders>
              <w:top w:val="single" w:sz="4" w:space="0" w:color="auto"/>
              <w:left w:val="single" w:sz="4" w:space="0" w:color="auto"/>
              <w:bottom w:val="single" w:sz="4" w:space="0" w:color="auto"/>
              <w:right w:val="single" w:sz="4" w:space="0" w:color="auto"/>
            </w:tcBorders>
            <w:noWrap/>
            <w:hideMark/>
          </w:tcPr>
          <w:p w14:paraId="49B5C36D" w14:textId="77777777" w:rsidR="006671A7" w:rsidRPr="006671A7" w:rsidRDefault="006671A7" w:rsidP="00656001">
            <w:pPr>
              <w:pStyle w:val="TAC"/>
              <w:rPr>
                <w:ins w:id="105" w:author="Bo Liu" w:date="2023-08-11T10:44:00Z"/>
              </w:rPr>
            </w:pPr>
            <w:ins w:id="106" w:author="Bo Liu" w:date="2023-08-11T10:44:00Z">
              <w:r w:rsidRPr="006671A7">
                <w:t>2</w:t>
              </w:r>
            </w:ins>
          </w:p>
        </w:tc>
        <w:tc>
          <w:tcPr>
            <w:tcW w:w="877" w:type="dxa"/>
            <w:tcBorders>
              <w:top w:val="single" w:sz="4" w:space="0" w:color="auto"/>
              <w:left w:val="nil"/>
              <w:bottom w:val="single" w:sz="4" w:space="0" w:color="auto"/>
              <w:right w:val="single" w:sz="4" w:space="0" w:color="auto"/>
            </w:tcBorders>
            <w:hideMark/>
          </w:tcPr>
          <w:p w14:paraId="5D170CCE" w14:textId="77777777" w:rsidR="006671A7" w:rsidRPr="006671A7" w:rsidRDefault="006671A7" w:rsidP="00656001">
            <w:pPr>
              <w:pStyle w:val="TAC"/>
              <w:rPr>
                <w:ins w:id="107" w:author="Bo Liu" w:date="2023-08-11T10:44:00Z"/>
              </w:rPr>
            </w:pPr>
            <w:ins w:id="108" w:author="Bo Liu" w:date="2023-08-11T10:44:00Z">
              <w:r w:rsidRPr="006671A7">
                <w:t>3</w:t>
              </w:r>
            </w:ins>
          </w:p>
        </w:tc>
        <w:tc>
          <w:tcPr>
            <w:tcW w:w="897" w:type="dxa"/>
            <w:tcBorders>
              <w:top w:val="single" w:sz="4" w:space="0" w:color="auto"/>
              <w:left w:val="single" w:sz="4" w:space="0" w:color="auto"/>
              <w:bottom w:val="single" w:sz="4" w:space="0" w:color="auto"/>
              <w:right w:val="single" w:sz="4" w:space="0" w:color="auto"/>
            </w:tcBorders>
            <w:noWrap/>
            <w:hideMark/>
          </w:tcPr>
          <w:p w14:paraId="58531D5E" w14:textId="590EE89E" w:rsidR="006671A7" w:rsidRPr="006671A7" w:rsidRDefault="006671A7" w:rsidP="00656001">
            <w:pPr>
              <w:pStyle w:val="TAC"/>
              <w:rPr>
                <w:ins w:id="109" w:author="Bo Liu" w:date="2023-08-11T10:44:00Z"/>
              </w:rPr>
            </w:pPr>
            <w:ins w:id="110" w:author="Bo Liu" w:date="2023-08-11T10:44:00Z">
              <w:r w:rsidRPr="006671A7">
                <w:t>A, B, C</w:t>
              </w:r>
            </w:ins>
          </w:p>
        </w:tc>
        <w:tc>
          <w:tcPr>
            <w:tcW w:w="1086" w:type="dxa"/>
            <w:tcBorders>
              <w:top w:val="nil"/>
              <w:left w:val="single" w:sz="4" w:space="0" w:color="auto"/>
              <w:bottom w:val="single" w:sz="4" w:space="0" w:color="auto"/>
              <w:right w:val="single" w:sz="4" w:space="0" w:color="auto"/>
            </w:tcBorders>
            <w:noWrap/>
          </w:tcPr>
          <w:p w14:paraId="079A7385" w14:textId="77777777" w:rsidR="006671A7" w:rsidRPr="006671A7" w:rsidRDefault="006671A7" w:rsidP="00656001">
            <w:pPr>
              <w:pStyle w:val="TAC"/>
              <w:rPr>
                <w:ins w:id="111" w:author="Bo Liu" w:date="2023-08-11T10:44:00Z"/>
              </w:rPr>
            </w:pPr>
          </w:p>
        </w:tc>
        <w:tc>
          <w:tcPr>
            <w:tcW w:w="1286" w:type="dxa"/>
            <w:tcBorders>
              <w:top w:val="nil"/>
              <w:left w:val="single" w:sz="4" w:space="0" w:color="auto"/>
              <w:bottom w:val="single" w:sz="4" w:space="0" w:color="auto"/>
              <w:right w:val="single" w:sz="4" w:space="0" w:color="auto"/>
            </w:tcBorders>
            <w:noWrap/>
          </w:tcPr>
          <w:p w14:paraId="4B4E7D06" w14:textId="77777777" w:rsidR="006671A7" w:rsidRPr="006671A7" w:rsidRDefault="006671A7" w:rsidP="00656001">
            <w:pPr>
              <w:pStyle w:val="TAC"/>
              <w:rPr>
                <w:ins w:id="112" w:author="Bo Liu" w:date="2023-08-11T10:44:00Z"/>
              </w:rPr>
            </w:pPr>
          </w:p>
        </w:tc>
        <w:tc>
          <w:tcPr>
            <w:tcW w:w="1366" w:type="dxa"/>
            <w:tcBorders>
              <w:top w:val="nil"/>
              <w:left w:val="single" w:sz="4" w:space="0" w:color="auto"/>
              <w:bottom w:val="single" w:sz="4" w:space="0" w:color="auto"/>
              <w:right w:val="single" w:sz="4" w:space="0" w:color="auto"/>
            </w:tcBorders>
          </w:tcPr>
          <w:p w14:paraId="1D1F2281" w14:textId="77777777" w:rsidR="006671A7" w:rsidRDefault="006671A7" w:rsidP="00656001">
            <w:pPr>
              <w:pStyle w:val="TAC"/>
              <w:rPr>
                <w:ins w:id="113" w:author="Bo Liu" w:date="2023-08-11T10:44:00Z"/>
              </w:rPr>
            </w:pPr>
          </w:p>
        </w:tc>
      </w:tr>
      <w:bookmarkEnd w:id="37"/>
    </w:tbl>
    <w:p w14:paraId="74BB98D6" w14:textId="77777777" w:rsidR="00CE056A" w:rsidRDefault="00CE056A" w:rsidP="00CE056A"/>
    <w:p w14:paraId="2C216AE2" w14:textId="77777777" w:rsidR="00157169" w:rsidRDefault="00157169" w:rsidP="00157169">
      <w:pPr>
        <w:pStyle w:val="Heading2"/>
      </w:pPr>
      <w:bookmarkStart w:id="114" w:name="_Toc115198860"/>
      <w:bookmarkStart w:id="115" w:name="_Toc121932125"/>
      <w:bookmarkStart w:id="116" w:name="_Toc130392151"/>
      <w:bookmarkStart w:id="117" w:name="_Toc137474254"/>
      <w:bookmarkStart w:id="118" w:name="_Toc138875352"/>
      <w:bookmarkStart w:id="119" w:name="_Toc138875522"/>
      <w:r>
        <w:t>5.3</w:t>
      </w:r>
      <w:r>
        <w:tab/>
        <w:t>Additional NR SUL configurations for NR frequency range 1</w:t>
      </w:r>
      <w:bookmarkEnd w:id="114"/>
      <w:bookmarkEnd w:id="115"/>
      <w:bookmarkEnd w:id="116"/>
      <w:bookmarkEnd w:id="117"/>
      <w:bookmarkEnd w:id="118"/>
      <w:bookmarkEnd w:id="119"/>
    </w:p>
    <w:p w14:paraId="190E1AB3" w14:textId="77777777" w:rsidR="00157169" w:rsidRDefault="00157169" w:rsidP="00157169">
      <w:r>
        <w:t>Requirements for a Rel-17 UE for additional NR SUL configurations within FR1 compared to TS 38.101-1 of Rel-17 [2] are introduced via this clause.</w:t>
      </w:r>
    </w:p>
    <w:p w14:paraId="4D22FA27" w14:textId="77777777" w:rsidR="00157169" w:rsidRDefault="00157169" w:rsidP="00157169">
      <w:pPr>
        <w:rPr>
          <w:rFonts w:eastAsia="SimSun"/>
          <w:lang w:eastAsia="zh-CN"/>
        </w:rPr>
      </w:pPr>
      <w:r>
        <w:rPr>
          <w:lang w:eastAsia="zh-CN"/>
        </w:rPr>
        <w:t xml:space="preserve">When a UE is configured with both NR UL and NR SUL carriers in a serving cell with active transmission either on the UL carrier or SUL carrier, the </w:t>
      </w:r>
      <w:r>
        <w:rPr>
          <w:rFonts w:eastAsia="SimSun"/>
          <w:lang w:eastAsia="zh-CN"/>
        </w:rPr>
        <w:t>release independent features</w:t>
      </w:r>
      <w:r>
        <w:rPr>
          <w:lang w:eastAsia="zh-CN"/>
        </w:rPr>
        <w:t xml:space="preserve"> in clause </w:t>
      </w:r>
      <w:r>
        <w:rPr>
          <w:rFonts w:eastAsia="SimSun"/>
          <w:lang w:eastAsia="zh-CN"/>
        </w:rPr>
        <w:t>5.1</w:t>
      </w:r>
      <w:r>
        <w:rPr>
          <w:lang w:eastAsia="zh-CN"/>
        </w:rPr>
        <w:t xml:space="preserve"> are applicable for the UL carrier and the SUL carrier, respectively.</w:t>
      </w:r>
    </w:p>
    <w:p w14:paraId="51E37BB0" w14:textId="77777777" w:rsidR="00157169" w:rsidRDefault="00157169" w:rsidP="00157169">
      <w:pPr>
        <w:pStyle w:val="TH"/>
      </w:pPr>
      <w:r>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157169" w14:paraId="513DCB4B" w14:textId="77777777" w:rsidTr="00157169">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1F0D00C2" w14:textId="77777777" w:rsidR="00157169" w:rsidRDefault="00157169">
            <w:pPr>
              <w:pStyle w:val="TAH"/>
            </w:pPr>
            <w:r>
              <w:t>Feature</w:t>
            </w:r>
          </w:p>
        </w:tc>
        <w:tc>
          <w:tcPr>
            <w:tcW w:w="746" w:type="dxa"/>
            <w:tcBorders>
              <w:top w:val="single" w:sz="4" w:space="0" w:color="auto"/>
              <w:left w:val="nil"/>
              <w:bottom w:val="single" w:sz="4" w:space="0" w:color="auto"/>
              <w:right w:val="single" w:sz="4" w:space="0" w:color="auto"/>
            </w:tcBorders>
            <w:noWrap/>
            <w:hideMark/>
          </w:tcPr>
          <w:p w14:paraId="50E2C294" w14:textId="77777777" w:rsidR="00157169" w:rsidRDefault="00157169">
            <w:pPr>
              <w:pStyle w:val="TAH"/>
            </w:pPr>
            <w:r>
              <w:t>DL/UL</w:t>
            </w:r>
          </w:p>
        </w:tc>
        <w:tc>
          <w:tcPr>
            <w:tcW w:w="955" w:type="dxa"/>
            <w:tcBorders>
              <w:top w:val="single" w:sz="4" w:space="0" w:color="auto"/>
              <w:left w:val="nil"/>
              <w:bottom w:val="single" w:sz="4" w:space="0" w:color="auto"/>
              <w:right w:val="single" w:sz="4" w:space="0" w:color="auto"/>
            </w:tcBorders>
            <w:noWrap/>
            <w:hideMark/>
          </w:tcPr>
          <w:p w14:paraId="264F9922" w14:textId="77777777" w:rsidR="00157169" w:rsidRDefault="00157169">
            <w:pPr>
              <w:pStyle w:val="TAH"/>
            </w:pPr>
            <w:r>
              <w:t>number of bands</w:t>
            </w:r>
          </w:p>
        </w:tc>
        <w:tc>
          <w:tcPr>
            <w:tcW w:w="877" w:type="dxa"/>
            <w:tcBorders>
              <w:top w:val="single" w:sz="4" w:space="0" w:color="auto"/>
              <w:left w:val="nil"/>
              <w:bottom w:val="single" w:sz="4" w:space="0" w:color="auto"/>
              <w:right w:val="single" w:sz="4" w:space="0" w:color="auto"/>
            </w:tcBorders>
            <w:hideMark/>
          </w:tcPr>
          <w:p w14:paraId="56B2805F" w14:textId="77777777" w:rsidR="00157169" w:rsidRDefault="00157169">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18F3A03E" w14:textId="77777777" w:rsidR="00157169" w:rsidRDefault="00157169">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55573B4C" w14:textId="77777777" w:rsidR="00157169" w:rsidRDefault="00157169">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0E8AA51C" w14:textId="77777777" w:rsidR="00157169" w:rsidRDefault="00157169">
            <w:pPr>
              <w:pStyle w:val="TAH"/>
            </w:pPr>
            <w:r>
              <w:t>Release</w:t>
            </w:r>
          </w:p>
          <w:p w14:paraId="77ECD61F" w14:textId="77777777" w:rsidR="00157169" w:rsidRDefault="00157169">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53DF50E2" w14:textId="77777777" w:rsidR="00157169" w:rsidRDefault="00157169">
            <w:pPr>
              <w:pStyle w:val="TAH"/>
            </w:pPr>
            <w:r>
              <w:t>requirements to be fulfilled</w:t>
            </w:r>
          </w:p>
          <w:p w14:paraId="392EBE0D" w14:textId="77777777" w:rsidR="00157169" w:rsidRDefault="00157169">
            <w:pPr>
              <w:pStyle w:val="TAH"/>
            </w:pPr>
            <w:r>
              <w:t>(see 38.307 of the REL in which the SUL configuration was introduced)</w:t>
            </w:r>
          </w:p>
        </w:tc>
      </w:tr>
      <w:tr w:rsidR="00157169" w14:paraId="003B2B07" w14:textId="77777777" w:rsidTr="00157169">
        <w:trPr>
          <w:trHeight w:val="288"/>
        </w:trPr>
        <w:tc>
          <w:tcPr>
            <w:tcW w:w="1985" w:type="dxa"/>
            <w:tcBorders>
              <w:top w:val="nil"/>
              <w:left w:val="single" w:sz="4" w:space="0" w:color="auto"/>
              <w:bottom w:val="nil"/>
              <w:right w:val="single" w:sz="4" w:space="0" w:color="auto"/>
            </w:tcBorders>
            <w:hideMark/>
          </w:tcPr>
          <w:p w14:paraId="4AACDC87" w14:textId="77777777" w:rsidR="00157169" w:rsidRDefault="00157169">
            <w:pPr>
              <w:pStyle w:val="TAC"/>
            </w:pPr>
            <w:r>
              <w:t xml:space="preserve">Inter-band </w:t>
            </w:r>
            <w:r>
              <w:rPr>
                <w:lang w:eastAsia="zh-CN"/>
              </w:rPr>
              <w:t>SUL</w:t>
            </w:r>
            <w:r>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hideMark/>
          </w:tcPr>
          <w:p w14:paraId="6495108A" w14:textId="77777777" w:rsidR="00157169" w:rsidRDefault="00157169">
            <w:pPr>
              <w:pStyle w:val="TAC"/>
            </w:pPr>
            <w:r>
              <w:t>DL</w:t>
            </w:r>
          </w:p>
        </w:tc>
        <w:tc>
          <w:tcPr>
            <w:tcW w:w="955" w:type="dxa"/>
            <w:tcBorders>
              <w:top w:val="single" w:sz="4" w:space="0" w:color="auto"/>
              <w:left w:val="single" w:sz="4" w:space="0" w:color="auto"/>
              <w:bottom w:val="single" w:sz="4" w:space="0" w:color="auto"/>
              <w:right w:val="single" w:sz="4" w:space="0" w:color="auto"/>
            </w:tcBorders>
            <w:noWrap/>
            <w:hideMark/>
          </w:tcPr>
          <w:p w14:paraId="45A874BF" w14:textId="77777777" w:rsidR="00157169" w:rsidRDefault="00157169">
            <w:pPr>
              <w:pStyle w:val="TAC"/>
            </w:pPr>
            <w:r>
              <w:t>3</w:t>
            </w:r>
          </w:p>
        </w:tc>
        <w:tc>
          <w:tcPr>
            <w:tcW w:w="877" w:type="dxa"/>
            <w:tcBorders>
              <w:top w:val="single" w:sz="4" w:space="0" w:color="auto"/>
              <w:left w:val="nil"/>
              <w:bottom w:val="single" w:sz="4" w:space="0" w:color="auto"/>
              <w:right w:val="single" w:sz="4" w:space="0" w:color="auto"/>
            </w:tcBorders>
            <w:hideMark/>
          </w:tcPr>
          <w:p w14:paraId="6A938B77" w14:textId="77777777" w:rsidR="00157169" w:rsidRDefault="00157169">
            <w:pPr>
              <w:pStyle w:val="TAC"/>
            </w:pPr>
            <w:r>
              <w:t>3</w:t>
            </w:r>
          </w:p>
        </w:tc>
        <w:tc>
          <w:tcPr>
            <w:tcW w:w="897" w:type="dxa"/>
            <w:tcBorders>
              <w:top w:val="single" w:sz="4" w:space="0" w:color="auto"/>
              <w:left w:val="single" w:sz="4" w:space="0" w:color="auto"/>
              <w:bottom w:val="single" w:sz="4" w:space="0" w:color="auto"/>
              <w:right w:val="single" w:sz="4" w:space="0" w:color="auto"/>
            </w:tcBorders>
            <w:noWrap/>
            <w:hideMark/>
          </w:tcPr>
          <w:p w14:paraId="395A4A65" w14:textId="77777777" w:rsidR="00157169" w:rsidRDefault="00157169">
            <w:pPr>
              <w:pStyle w:val="TAC"/>
            </w:pPr>
            <w:r>
              <w:t>A, C</w:t>
            </w:r>
          </w:p>
        </w:tc>
        <w:tc>
          <w:tcPr>
            <w:tcW w:w="1086" w:type="dxa"/>
            <w:tcBorders>
              <w:top w:val="single" w:sz="4" w:space="0" w:color="auto"/>
              <w:left w:val="nil"/>
              <w:bottom w:val="single" w:sz="4" w:space="0" w:color="auto"/>
              <w:right w:val="nil"/>
            </w:tcBorders>
            <w:noWrap/>
            <w:hideMark/>
          </w:tcPr>
          <w:p w14:paraId="57E4C953" w14:textId="77777777" w:rsidR="00157169" w:rsidRDefault="00157169">
            <w:pPr>
              <w:pStyle w:val="TAC"/>
            </w:pPr>
            <w:r>
              <w:t>TDD, FDD, FDD and TDD</w:t>
            </w:r>
          </w:p>
        </w:tc>
        <w:tc>
          <w:tcPr>
            <w:tcW w:w="1286" w:type="dxa"/>
            <w:tcBorders>
              <w:top w:val="single" w:sz="4" w:space="0" w:color="auto"/>
              <w:left w:val="single" w:sz="4" w:space="0" w:color="auto"/>
              <w:bottom w:val="single" w:sz="4" w:space="0" w:color="auto"/>
              <w:right w:val="single" w:sz="4" w:space="0" w:color="auto"/>
            </w:tcBorders>
            <w:noWrap/>
            <w:hideMark/>
          </w:tcPr>
          <w:p w14:paraId="7F0C5DAC" w14:textId="77777777" w:rsidR="00157169" w:rsidRDefault="00157169">
            <w:pPr>
              <w:pStyle w:val="TAC"/>
            </w:pPr>
            <w:r>
              <w:t>Rel-15</w:t>
            </w:r>
          </w:p>
        </w:tc>
        <w:tc>
          <w:tcPr>
            <w:tcW w:w="1366" w:type="dxa"/>
            <w:tcBorders>
              <w:top w:val="nil"/>
              <w:left w:val="single" w:sz="4" w:space="0" w:color="auto"/>
              <w:bottom w:val="nil"/>
              <w:right w:val="single" w:sz="4" w:space="0" w:color="auto"/>
            </w:tcBorders>
            <w:hideMark/>
          </w:tcPr>
          <w:p w14:paraId="18729E9A" w14:textId="77777777" w:rsidR="00157169" w:rsidRDefault="00157169">
            <w:pPr>
              <w:pStyle w:val="TAC"/>
            </w:pPr>
            <w:r>
              <w:t>Table B.4.3-1</w:t>
            </w:r>
          </w:p>
        </w:tc>
      </w:tr>
      <w:tr w:rsidR="00157169" w14:paraId="047A7DAE" w14:textId="77777777" w:rsidTr="00157169">
        <w:trPr>
          <w:trHeight w:val="288"/>
        </w:trPr>
        <w:tc>
          <w:tcPr>
            <w:tcW w:w="1985" w:type="dxa"/>
            <w:tcBorders>
              <w:top w:val="nil"/>
              <w:left w:val="single" w:sz="4" w:space="0" w:color="auto"/>
              <w:bottom w:val="single" w:sz="4" w:space="0" w:color="auto"/>
              <w:right w:val="single" w:sz="4" w:space="0" w:color="auto"/>
            </w:tcBorders>
            <w:hideMark/>
          </w:tcPr>
          <w:p w14:paraId="78EE5E0B" w14:textId="77777777" w:rsidR="00157169" w:rsidRDefault="00157169"/>
        </w:tc>
        <w:tc>
          <w:tcPr>
            <w:tcW w:w="746" w:type="dxa"/>
            <w:tcBorders>
              <w:top w:val="single" w:sz="4" w:space="0" w:color="auto"/>
              <w:left w:val="single" w:sz="4" w:space="0" w:color="auto"/>
              <w:bottom w:val="single" w:sz="4" w:space="0" w:color="auto"/>
              <w:right w:val="single" w:sz="4" w:space="0" w:color="auto"/>
            </w:tcBorders>
            <w:hideMark/>
          </w:tcPr>
          <w:p w14:paraId="6B9AB62B" w14:textId="77777777" w:rsidR="00157169" w:rsidRDefault="00157169">
            <w:pPr>
              <w:pStyle w:val="TAC"/>
            </w:pPr>
            <w:r>
              <w:t>UL</w:t>
            </w:r>
          </w:p>
        </w:tc>
        <w:tc>
          <w:tcPr>
            <w:tcW w:w="955" w:type="dxa"/>
            <w:tcBorders>
              <w:top w:val="single" w:sz="4" w:space="0" w:color="auto"/>
              <w:left w:val="single" w:sz="4" w:space="0" w:color="auto"/>
              <w:bottom w:val="single" w:sz="4" w:space="0" w:color="auto"/>
              <w:right w:val="single" w:sz="4" w:space="0" w:color="auto"/>
            </w:tcBorders>
            <w:noWrap/>
            <w:hideMark/>
          </w:tcPr>
          <w:p w14:paraId="294B86AF" w14:textId="77777777" w:rsidR="00157169" w:rsidRDefault="00157169">
            <w:pPr>
              <w:pStyle w:val="TAC"/>
            </w:pPr>
            <w:r>
              <w:rPr>
                <w:lang w:eastAsia="zh-CN"/>
              </w:rPr>
              <w:t>2</w:t>
            </w:r>
          </w:p>
        </w:tc>
        <w:tc>
          <w:tcPr>
            <w:tcW w:w="877" w:type="dxa"/>
            <w:tcBorders>
              <w:top w:val="single" w:sz="4" w:space="0" w:color="auto"/>
              <w:left w:val="nil"/>
              <w:bottom w:val="single" w:sz="4" w:space="0" w:color="auto"/>
              <w:right w:val="single" w:sz="4" w:space="0" w:color="auto"/>
            </w:tcBorders>
            <w:hideMark/>
          </w:tcPr>
          <w:p w14:paraId="517AB32D" w14:textId="77777777" w:rsidR="00157169" w:rsidRDefault="00157169">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noWrap/>
            <w:hideMark/>
          </w:tcPr>
          <w:p w14:paraId="6B38A9C0" w14:textId="77777777" w:rsidR="00157169" w:rsidRDefault="00157169">
            <w:pPr>
              <w:pStyle w:val="TAC"/>
            </w:pPr>
            <w:r>
              <w:t>A, C</w:t>
            </w:r>
          </w:p>
        </w:tc>
        <w:tc>
          <w:tcPr>
            <w:tcW w:w="1086" w:type="dxa"/>
            <w:tcBorders>
              <w:top w:val="single" w:sz="4" w:space="0" w:color="auto"/>
              <w:left w:val="nil"/>
              <w:bottom w:val="single" w:sz="4" w:space="0" w:color="auto"/>
              <w:right w:val="nil"/>
            </w:tcBorders>
            <w:noWrap/>
            <w:hideMark/>
          </w:tcPr>
          <w:p w14:paraId="77D513DF" w14:textId="77777777" w:rsidR="00157169" w:rsidRDefault="00157169">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noWrap/>
            <w:hideMark/>
          </w:tcPr>
          <w:p w14:paraId="44684C38" w14:textId="77777777" w:rsidR="00157169" w:rsidRDefault="00157169">
            <w:pPr>
              <w:pStyle w:val="TAC"/>
            </w:pPr>
            <w:r>
              <w:t>Rel-15</w:t>
            </w:r>
          </w:p>
        </w:tc>
        <w:tc>
          <w:tcPr>
            <w:tcW w:w="1366" w:type="dxa"/>
            <w:tcBorders>
              <w:top w:val="nil"/>
              <w:left w:val="single" w:sz="4" w:space="0" w:color="auto"/>
              <w:bottom w:val="single" w:sz="4" w:space="0" w:color="auto"/>
              <w:right w:val="single" w:sz="4" w:space="0" w:color="auto"/>
            </w:tcBorders>
          </w:tcPr>
          <w:p w14:paraId="7040E412" w14:textId="77777777" w:rsidR="00157169" w:rsidRDefault="00157169">
            <w:pPr>
              <w:pStyle w:val="TAC"/>
            </w:pPr>
          </w:p>
        </w:tc>
      </w:tr>
      <w:tr w:rsidR="00937A82" w:rsidRPr="008D6F05" w14:paraId="3960BA10" w14:textId="77777777" w:rsidTr="001E6490">
        <w:trPr>
          <w:trHeight w:val="288"/>
          <w:ins w:id="120" w:author="Bo Liu [2]" w:date="2023-11-03T21:15:00Z"/>
        </w:trPr>
        <w:tc>
          <w:tcPr>
            <w:tcW w:w="1985" w:type="dxa"/>
            <w:tcBorders>
              <w:top w:val="nil"/>
              <w:left w:val="single" w:sz="4" w:space="0" w:color="auto"/>
              <w:bottom w:val="single" w:sz="4" w:space="0" w:color="auto"/>
              <w:right w:val="single" w:sz="4" w:space="0" w:color="auto"/>
            </w:tcBorders>
            <w:hideMark/>
          </w:tcPr>
          <w:p w14:paraId="42815FB9" w14:textId="77777777" w:rsidR="00937A82" w:rsidRDefault="00937A82" w:rsidP="001E6490">
            <w:pPr>
              <w:pStyle w:val="TAC"/>
              <w:rPr>
                <w:ins w:id="121" w:author="Bo Liu [2]" w:date="2023-11-03T21:15:00Z"/>
              </w:rPr>
            </w:pPr>
            <w:ins w:id="122" w:author="Bo Liu [2]" w:date="2023-11-03T21:15:00Z">
              <w:r>
                <w:t xml:space="preserve">Inter-band </w:t>
              </w:r>
              <w:r>
                <w:rPr>
                  <w:lang w:eastAsia="zh-CN"/>
                </w:rPr>
                <w:t>SUL</w:t>
              </w:r>
              <w:r>
                <w:t xml:space="preserve"> configurations </w:t>
              </w:r>
              <w:r w:rsidRPr="008D6F05">
                <w:t xml:space="preserve">with 1Tx-2Tx switching </w:t>
              </w:r>
              <w:r>
                <w:t>within NR FR1</w:t>
              </w:r>
            </w:ins>
          </w:p>
        </w:tc>
        <w:tc>
          <w:tcPr>
            <w:tcW w:w="746" w:type="dxa"/>
            <w:tcBorders>
              <w:top w:val="single" w:sz="4" w:space="0" w:color="auto"/>
              <w:left w:val="single" w:sz="4" w:space="0" w:color="auto"/>
              <w:bottom w:val="single" w:sz="4" w:space="0" w:color="auto"/>
              <w:right w:val="single" w:sz="4" w:space="0" w:color="auto"/>
            </w:tcBorders>
            <w:hideMark/>
          </w:tcPr>
          <w:p w14:paraId="78420E7A" w14:textId="77777777" w:rsidR="00937A82" w:rsidRDefault="00937A82" w:rsidP="001E6490">
            <w:pPr>
              <w:pStyle w:val="TAC"/>
              <w:rPr>
                <w:ins w:id="123" w:author="Bo Liu [2]" w:date="2023-11-03T21:15:00Z"/>
              </w:rPr>
            </w:pPr>
            <w:ins w:id="124" w:author="Bo Liu [2]" w:date="2023-11-03T21:15:00Z">
              <w:r>
                <w:t>UL</w:t>
              </w:r>
            </w:ins>
          </w:p>
        </w:tc>
        <w:tc>
          <w:tcPr>
            <w:tcW w:w="955" w:type="dxa"/>
            <w:tcBorders>
              <w:top w:val="single" w:sz="4" w:space="0" w:color="auto"/>
              <w:left w:val="single" w:sz="4" w:space="0" w:color="auto"/>
              <w:bottom w:val="single" w:sz="4" w:space="0" w:color="auto"/>
              <w:right w:val="single" w:sz="4" w:space="0" w:color="auto"/>
            </w:tcBorders>
            <w:noWrap/>
            <w:hideMark/>
          </w:tcPr>
          <w:p w14:paraId="19324919" w14:textId="77777777" w:rsidR="00937A82" w:rsidRDefault="00937A82" w:rsidP="001E6490">
            <w:pPr>
              <w:pStyle w:val="TAC"/>
              <w:rPr>
                <w:ins w:id="125" w:author="Bo Liu [2]" w:date="2023-11-03T21:15:00Z"/>
              </w:rPr>
            </w:pPr>
            <w:ins w:id="126" w:author="Bo Liu [2]" w:date="2023-11-03T21:15:00Z">
              <w:r>
                <w:t>2</w:t>
              </w:r>
            </w:ins>
          </w:p>
        </w:tc>
        <w:tc>
          <w:tcPr>
            <w:tcW w:w="877" w:type="dxa"/>
            <w:tcBorders>
              <w:top w:val="single" w:sz="4" w:space="0" w:color="auto"/>
              <w:left w:val="nil"/>
              <w:bottom w:val="single" w:sz="4" w:space="0" w:color="auto"/>
              <w:right w:val="single" w:sz="4" w:space="0" w:color="auto"/>
            </w:tcBorders>
            <w:hideMark/>
          </w:tcPr>
          <w:p w14:paraId="392AF16A" w14:textId="77777777" w:rsidR="00937A82" w:rsidRDefault="00937A82" w:rsidP="001E6490">
            <w:pPr>
              <w:pStyle w:val="TAC"/>
              <w:rPr>
                <w:ins w:id="127" w:author="Bo Liu [2]" w:date="2023-11-03T21:15:00Z"/>
              </w:rPr>
            </w:pPr>
            <w:ins w:id="128" w:author="Bo Liu [2]" w:date="2023-11-03T21:15:00Z">
              <w:r>
                <w:t>2</w:t>
              </w:r>
            </w:ins>
          </w:p>
        </w:tc>
        <w:tc>
          <w:tcPr>
            <w:tcW w:w="897" w:type="dxa"/>
            <w:tcBorders>
              <w:top w:val="single" w:sz="4" w:space="0" w:color="auto"/>
              <w:left w:val="single" w:sz="4" w:space="0" w:color="auto"/>
              <w:bottom w:val="single" w:sz="4" w:space="0" w:color="auto"/>
              <w:right w:val="single" w:sz="4" w:space="0" w:color="auto"/>
            </w:tcBorders>
            <w:noWrap/>
            <w:hideMark/>
          </w:tcPr>
          <w:p w14:paraId="3F7C453A" w14:textId="77777777" w:rsidR="00937A82" w:rsidRDefault="00937A82" w:rsidP="001E6490">
            <w:pPr>
              <w:pStyle w:val="TAC"/>
              <w:rPr>
                <w:ins w:id="129" w:author="Bo Liu [2]" w:date="2023-11-03T21:15:00Z"/>
              </w:rPr>
            </w:pPr>
            <w:ins w:id="130" w:author="Bo Liu [2]" w:date="2023-11-03T21:15:00Z">
              <w:r>
                <w:t>A</w:t>
              </w:r>
            </w:ins>
          </w:p>
        </w:tc>
        <w:tc>
          <w:tcPr>
            <w:tcW w:w="1086" w:type="dxa"/>
            <w:tcBorders>
              <w:top w:val="single" w:sz="4" w:space="0" w:color="auto"/>
              <w:left w:val="nil"/>
              <w:bottom w:val="single" w:sz="4" w:space="0" w:color="auto"/>
              <w:right w:val="nil"/>
            </w:tcBorders>
            <w:noWrap/>
            <w:hideMark/>
          </w:tcPr>
          <w:p w14:paraId="1D78941F" w14:textId="5DB9F877" w:rsidR="00937A82" w:rsidRDefault="00937A82" w:rsidP="001E6490">
            <w:pPr>
              <w:pStyle w:val="TAC"/>
              <w:rPr>
                <w:ins w:id="131" w:author="Bo Liu [2]" w:date="2023-11-03T21:15:00Z"/>
              </w:rPr>
            </w:pPr>
            <w:ins w:id="132" w:author="Bo Liu [2]" w:date="2023-11-03T21:15:00Z">
              <w:r>
                <w:t>TDD and SUL</w:t>
              </w:r>
            </w:ins>
          </w:p>
        </w:tc>
        <w:tc>
          <w:tcPr>
            <w:tcW w:w="1286" w:type="dxa"/>
            <w:tcBorders>
              <w:top w:val="single" w:sz="4" w:space="0" w:color="auto"/>
              <w:left w:val="single" w:sz="4" w:space="0" w:color="auto"/>
              <w:bottom w:val="single" w:sz="4" w:space="0" w:color="auto"/>
              <w:right w:val="single" w:sz="4" w:space="0" w:color="auto"/>
            </w:tcBorders>
            <w:noWrap/>
            <w:hideMark/>
          </w:tcPr>
          <w:p w14:paraId="35D718C4" w14:textId="77777777" w:rsidR="00937A82" w:rsidRDefault="00937A82" w:rsidP="001E6490">
            <w:pPr>
              <w:pStyle w:val="TAC"/>
              <w:rPr>
                <w:ins w:id="133" w:author="Bo Liu [2]" w:date="2023-11-03T21:15:00Z"/>
              </w:rPr>
            </w:pPr>
            <w:ins w:id="134" w:author="Bo Liu [2]" w:date="2023-11-03T21:15:00Z">
              <w:r>
                <w:t>Rel-16</w:t>
              </w:r>
            </w:ins>
          </w:p>
        </w:tc>
        <w:tc>
          <w:tcPr>
            <w:tcW w:w="1366" w:type="dxa"/>
            <w:tcBorders>
              <w:top w:val="nil"/>
              <w:left w:val="single" w:sz="4" w:space="0" w:color="auto"/>
              <w:bottom w:val="single" w:sz="4" w:space="0" w:color="auto"/>
              <w:right w:val="single" w:sz="4" w:space="0" w:color="auto"/>
            </w:tcBorders>
          </w:tcPr>
          <w:p w14:paraId="17DDF730" w14:textId="28F46F94" w:rsidR="00937A82" w:rsidRDefault="00937A82" w:rsidP="001E6490">
            <w:pPr>
              <w:pStyle w:val="TAC"/>
              <w:rPr>
                <w:ins w:id="135" w:author="Bo Liu [2]" w:date="2023-11-03T21:15:00Z"/>
              </w:rPr>
            </w:pPr>
            <w:ins w:id="136" w:author="Bo Liu [2]" w:date="2023-11-03T21:15:00Z">
              <w:r>
                <w:t>Table B</w:t>
              </w:r>
              <w:r w:rsidRPr="006671A7">
                <w:t>.</w:t>
              </w:r>
            </w:ins>
            <w:ins w:id="137" w:author="Lei GAO" w:date="2023-11-14T23:02:00Z">
              <w:r w:rsidR="00C9468C">
                <w:t>4.</w:t>
              </w:r>
            </w:ins>
            <w:ins w:id="138" w:author="Bo Liu [2]" w:date="2023-11-03T21:15:00Z">
              <w:r>
                <w:t>15-1</w:t>
              </w:r>
            </w:ins>
          </w:p>
        </w:tc>
      </w:tr>
      <w:tr w:rsidR="00937A82" w:rsidRPr="008D6F05" w14:paraId="24D95EC3" w14:textId="77777777" w:rsidTr="001E6490">
        <w:trPr>
          <w:trHeight w:val="288"/>
          <w:ins w:id="139" w:author="Bo Liu [2]" w:date="2023-11-03T21:15:00Z"/>
        </w:trPr>
        <w:tc>
          <w:tcPr>
            <w:tcW w:w="1985" w:type="dxa"/>
            <w:tcBorders>
              <w:top w:val="nil"/>
              <w:left w:val="single" w:sz="4" w:space="0" w:color="auto"/>
              <w:bottom w:val="single" w:sz="4" w:space="0" w:color="auto"/>
              <w:right w:val="single" w:sz="4" w:space="0" w:color="auto"/>
            </w:tcBorders>
            <w:hideMark/>
          </w:tcPr>
          <w:p w14:paraId="4ECED88B" w14:textId="77777777" w:rsidR="00937A82" w:rsidRDefault="00937A82" w:rsidP="001E6490">
            <w:pPr>
              <w:pStyle w:val="TAC"/>
              <w:rPr>
                <w:ins w:id="140" w:author="Bo Liu [2]" w:date="2023-11-03T21:15:00Z"/>
              </w:rPr>
            </w:pPr>
            <w:ins w:id="141" w:author="Bo Liu [2]" w:date="2023-11-03T21:15:00Z">
              <w:r>
                <w:t xml:space="preserve">Inter-band SUL configurations </w:t>
              </w:r>
              <w:r w:rsidRPr="008D6F05">
                <w:t xml:space="preserve">with 1Tx-2Tx switching </w:t>
              </w:r>
              <w:r>
                <w:t>within NR FR1</w:t>
              </w:r>
            </w:ins>
          </w:p>
        </w:tc>
        <w:tc>
          <w:tcPr>
            <w:tcW w:w="746" w:type="dxa"/>
            <w:tcBorders>
              <w:top w:val="single" w:sz="4" w:space="0" w:color="auto"/>
              <w:left w:val="single" w:sz="4" w:space="0" w:color="auto"/>
              <w:bottom w:val="single" w:sz="4" w:space="0" w:color="auto"/>
              <w:right w:val="single" w:sz="4" w:space="0" w:color="auto"/>
            </w:tcBorders>
            <w:hideMark/>
          </w:tcPr>
          <w:p w14:paraId="70563970" w14:textId="77777777" w:rsidR="00937A82" w:rsidRDefault="00937A82" w:rsidP="001E6490">
            <w:pPr>
              <w:pStyle w:val="TAC"/>
              <w:rPr>
                <w:ins w:id="142" w:author="Bo Liu [2]" w:date="2023-11-03T21:15:00Z"/>
              </w:rPr>
            </w:pPr>
            <w:ins w:id="143" w:author="Bo Liu [2]" w:date="2023-11-03T21:15:00Z">
              <w:r>
                <w:t>UL</w:t>
              </w:r>
            </w:ins>
          </w:p>
        </w:tc>
        <w:tc>
          <w:tcPr>
            <w:tcW w:w="955" w:type="dxa"/>
            <w:tcBorders>
              <w:top w:val="single" w:sz="4" w:space="0" w:color="auto"/>
              <w:left w:val="single" w:sz="4" w:space="0" w:color="auto"/>
              <w:bottom w:val="single" w:sz="4" w:space="0" w:color="auto"/>
              <w:right w:val="single" w:sz="4" w:space="0" w:color="auto"/>
            </w:tcBorders>
            <w:noWrap/>
            <w:hideMark/>
          </w:tcPr>
          <w:p w14:paraId="36E681F0" w14:textId="77777777" w:rsidR="00937A82" w:rsidRDefault="00937A82" w:rsidP="001E6490">
            <w:pPr>
              <w:pStyle w:val="TAC"/>
              <w:rPr>
                <w:ins w:id="144" w:author="Bo Liu [2]" w:date="2023-11-03T21:15:00Z"/>
              </w:rPr>
            </w:pPr>
            <w:ins w:id="145" w:author="Bo Liu [2]" w:date="2023-11-03T21:15:00Z">
              <w:r>
                <w:t>2</w:t>
              </w:r>
            </w:ins>
          </w:p>
        </w:tc>
        <w:tc>
          <w:tcPr>
            <w:tcW w:w="877" w:type="dxa"/>
            <w:tcBorders>
              <w:top w:val="single" w:sz="4" w:space="0" w:color="auto"/>
              <w:left w:val="nil"/>
              <w:bottom w:val="single" w:sz="4" w:space="0" w:color="auto"/>
              <w:right w:val="single" w:sz="4" w:space="0" w:color="auto"/>
            </w:tcBorders>
            <w:hideMark/>
          </w:tcPr>
          <w:p w14:paraId="44139E97" w14:textId="77777777" w:rsidR="00937A82" w:rsidRDefault="00937A82" w:rsidP="001E6490">
            <w:pPr>
              <w:pStyle w:val="TAC"/>
              <w:rPr>
                <w:ins w:id="146" w:author="Bo Liu [2]" w:date="2023-11-03T21:15:00Z"/>
              </w:rPr>
            </w:pPr>
            <w:ins w:id="147" w:author="Bo Liu [2]" w:date="2023-11-03T21:15:00Z">
              <w:r>
                <w:t>3</w:t>
              </w:r>
            </w:ins>
          </w:p>
        </w:tc>
        <w:tc>
          <w:tcPr>
            <w:tcW w:w="897" w:type="dxa"/>
            <w:tcBorders>
              <w:top w:val="single" w:sz="4" w:space="0" w:color="auto"/>
              <w:left w:val="single" w:sz="4" w:space="0" w:color="auto"/>
              <w:bottom w:val="single" w:sz="4" w:space="0" w:color="auto"/>
              <w:right w:val="single" w:sz="4" w:space="0" w:color="auto"/>
            </w:tcBorders>
            <w:noWrap/>
            <w:hideMark/>
          </w:tcPr>
          <w:p w14:paraId="3FB7EEDB" w14:textId="77777777" w:rsidR="00937A82" w:rsidRDefault="00937A82" w:rsidP="001E6490">
            <w:pPr>
              <w:pStyle w:val="TAC"/>
              <w:rPr>
                <w:ins w:id="148" w:author="Bo Liu [2]" w:date="2023-11-03T21:15:00Z"/>
              </w:rPr>
            </w:pPr>
            <w:ins w:id="149" w:author="Bo Liu [2]" w:date="2023-11-03T21:15:00Z">
              <w:r>
                <w:t>A, C</w:t>
              </w:r>
            </w:ins>
          </w:p>
        </w:tc>
        <w:tc>
          <w:tcPr>
            <w:tcW w:w="1086" w:type="dxa"/>
            <w:tcBorders>
              <w:top w:val="single" w:sz="4" w:space="0" w:color="auto"/>
              <w:left w:val="nil"/>
              <w:bottom w:val="single" w:sz="4" w:space="0" w:color="auto"/>
              <w:right w:val="nil"/>
            </w:tcBorders>
            <w:noWrap/>
            <w:hideMark/>
          </w:tcPr>
          <w:p w14:paraId="0E5325E6" w14:textId="77777777" w:rsidR="00937A82" w:rsidRDefault="00937A82" w:rsidP="001E6490">
            <w:pPr>
              <w:pStyle w:val="TAC"/>
              <w:rPr>
                <w:ins w:id="150" w:author="Bo Liu [2]" w:date="2023-11-03T21:15:00Z"/>
              </w:rPr>
            </w:pPr>
            <w:ins w:id="151" w:author="Bo Liu [2]" w:date="2023-11-03T21:15:00Z">
              <w:r>
                <w:t>TDD and SUL, FDD and SUL</w:t>
              </w:r>
            </w:ins>
          </w:p>
        </w:tc>
        <w:tc>
          <w:tcPr>
            <w:tcW w:w="1286" w:type="dxa"/>
            <w:tcBorders>
              <w:top w:val="single" w:sz="4" w:space="0" w:color="auto"/>
              <w:left w:val="single" w:sz="4" w:space="0" w:color="auto"/>
              <w:bottom w:val="single" w:sz="4" w:space="0" w:color="auto"/>
              <w:right w:val="single" w:sz="4" w:space="0" w:color="auto"/>
            </w:tcBorders>
            <w:noWrap/>
            <w:hideMark/>
          </w:tcPr>
          <w:p w14:paraId="26E18FF8" w14:textId="77777777" w:rsidR="00937A82" w:rsidRDefault="00937A82" w:rsidP="001E6490">
            <w:pPr>
              <w:pStyle w:val="TAC"/>
              <w:rPr>
                <w:ins w:id="152" w:author="Bo Liu [2]" w:date="2023-11-03T21:15:00Z"/>
              </w:rPr>
            </w:pPr>
            <w:ins w:id="153" w:author="Bo Liu [2]" w:date="2023-11-03T21:15:00Z">
              <w:r>
                <w:t>Rel-17</w:t>
              </w:r>
            </w:ins>
          </w:p>
        </w:tc>
        <w:tc>
          <w:tcPr>
            <w:tcW w:w="1366" w:type="dxa"/>
            <w:tcBorders>
              <w:top w:val="nil"/>
              <w:left w:val="single" w:sz="4" w:space="0" w:color="auto"/>
              <w:bottom w:val="single" w:sz="4" w:space="0" w:color="auto"/>
              <w:right w:val="single" w:sz="4" w:space="0" w:color="auto"/>
            </w:tcBorders>
          </w:tcPr>
          <w:p w14:paraId="365CE567" w14:textId="209E7C92" w:rsidR="00937A82" w:rsidRDefault="00937A82" w:rsidP="001E6490">
            <w:pPr>
              <w:pStyle w:val="TAC"/>
              <w:rPr>
                <w:ins w:id="154" w:author="Bo Liu [2]" w:date="2023-11-03T21:15:00Z"/>
              </w:rPr>
            </w:pPr>
            <w:ins w:id="155" w:author="Bo Liu [2]" w:date="2023-11-03T21:15:00Z">
              <w:r>
                <w:t>Table B</w:t>
              </w:r>
              <w:r w:rsidRPr="006671A7">
                <w:t>.</w:t>
              </w:r>
            </w:ins>
            <w:ins w:id="156" w:author="Lei GAO" w:date="2023-11-14T23:02:00Z">
              <w:r w:rsidR="00C9468C">
                <w:t>4.</w:t>
              </w:r>
            </w:ins>
            <w:ins w:id="157" w:author="Bo Liu [2]" w:date="2023-11-03T21:15:00Z">
              <w:r>
                <w:t>15-1</w:t>
              </w:r>
            </w:ins>
          </w:p>
        </w:tc>
      </w:tr>
      <w:tr w:rsidR="00937A82" w:rsidRPr="008D6F05" w14:paraId="0922146E" w14:textId="77777777" w:rsidTr="001E6490">
        <w:trPr>
          <w:trHeight w:val="288"/>
          <w:ins w:id="158" w:author="Bo Liu [2]" w:date="2023-11-03T21:15:00Z"/>
        </w:trPr>
        <w:tc>
          <w:tcPr>
            <w:tcW w:w="1985" w:type="dxa"/>
            <w:tcBorders>
              <w:top w:val="nil"/>
              <w:left w:val="single" w:sz="4" w:space="0" w:color="auto"/>
              <w:right w:val="single" w:sz="4" w:space="0" w:color="auto"/>
            </w:tcBorders>
            <w:hideMark/>
          </w:tcPr>
          <w:p w14:paraId="4215171C" w14:textId="77777777" w:rsidR="00937A82" w:rsidRDefault="00937A82" w:rsidP="001E6490">
            <w:pPr>
              <w:pStyle w:val="TAC"/>
              <w:rPr>
                <w:ins w:id="159" w:author="Bo Liu [2]" w:date="2023-11-03T21:15:00Z"/>
              </w:rPr>
            </w:pPr>
            <w:ins w:id="160" w:author="Bo Liu [2]" w:date="2023-11-03T21:15:00Z">
              <w:r>
                <w:t xml:space="preserve">Inter-band SUL configurations </w:t>
              </w:r>
              <w:r w:rsidRPr="008D6F05">
                <w:t xml:space="preserve">with </w:t>
              </w:r>
              <w:r>
                <w:t>2</w:t>
              </w:r>
              <w:r w:rsidRPr="008D6F05">
                <w:t xml:space="preserve">Tx-2Tx switching </w:t>
              </w:r>
              <w:r>
                <w:t>within NR FR1</w:t>
              </w:r>
            </w:ins>
          </w:p>
        </w:tc>
        <w:tc>
          <w:tcPr>
            <w:tcW w:w="746" w:type="dxa"/>
            <w:tcBorders>
              <w:top w:val="single" w:sz="4" w:space="0" w:color="auto"/>
              <w:left w:val="single" w:sz="4" w:space="0" w:color="auto"/>
              <w:right w:val="single" w:sz="4" w:space="0" w:color="auto"/>
            </w:tcBorders>
            <w:hideMark/>
          </w:tcPr>
          <w:p w14:paraId="3E2476D2" w14:textId="77777777" w:rsidR="00937A82" w:rsidRDefault="00937A82" w:rsidP="001E6490">
            <w:pPr>
              <w:pStyle w:val="TAC"/>
              <w:rPr>
                <w:ins w:id="161" w:author="Bo Liu [2]" w:date="2023-11-03T21:15:00Z"/>
              </w:rPr>
            </w:pPr>
            <w:ins w:id="162" w:author="Bo Liu [2]" w:date="2023-11-03T21:15:00Z">
              <w:r>
                <w:t>UL</w:t>
              </w:r>
            </w:ins>
          </w:p>
        </w:tc>
        <w:tc>
          <w:tcPr>
            <w:tcW w:w="955" w:type="dxa"/>
            <w:tcBorders>
              <w:top w:val="single" w:sz="4" w:space="0" w:color="auto"/>
              <w:left w:val="single" w:sz="4" w:space="0" w:color="auto"/>
              <w:bottom w:val="single" w:sz="4" w:space="0" w:color="auto"/>
              <w:right w:val="single" w:sz="4" w:space="0" w:color="auto"/>
            </w:tcBorders>
            <w:noWrap/>
            <w:hideMark/>
          </w:tcPr>
          <w:p w14:paraId="17EF347A" w14:textId="77777777" w:rsidR="00937A82" w:rsidRDefault="00937A82" w:rsidP="001E6490">
            <w:pPr>
              <w:pStyle w:val="TAC"/>
              <w:rPr>
                <w:ins w:id="163" w:author="Bo Liu [2]" w:date="2023-11-03T21:15:00Z"/>
              </w:rPr>
            </w:pPr>
            <w:ins w:id="164" w:author="Bo Liu [2]" w:date="2023-11-03T21:15:00Z">
              <w:r>
                <w:t>2</w:t>
              </w:r>
            </w:ins>
          </w:p>
        </w:tc>
        <w:tc>
          <w:tcPr>
            <w:tcW w:w="877" w:type="dxa"/>
            <w:tcBorders>
              <w:top w:val="single" w:sz="4" w:space="0" w:color="auto"/>
              <w:left w:val="nil"/>
              <w:bottom w:val="single" w:sz="4" w:space="0" w:color="auto"/>
              <w:right w:val="single" w:sz="4" w:space="0" w:color="auto"/>
            </w:tcBorders>
            <w:hideMark/>
          </w:tcPr>
          <w:p w14:paraId="4EBCEC29" w14:textId="77777777" w:rsidR="00937A82" w:rsidRDefault="00937A82" w:rsidP="001E6490">
            <w:pPr>
              <w:pStyle w:val="TAC"/>
              <w:rPr>
                <w:ins w:id="165" w:author="Bo Liu [2]" w:date="2023-11-03T21:15:00Z"/>
              </w:rPr>
            </w:pPr>
            <w:ins w:id="166" w:author="Bo Liu [2]" w:date="2023-11-03T21:15:00Z">
              <w:r>
                <w:t>2</w:t>
              </w:r>
            </w:ins>
          </w:p>
        </w:tc>
        <w:tc>
          <w:tcPr>
            <w:tcW w:w="897" w:type="dxa"/>
            <w:tcBorders>
              <w:top w:val="single" w:sz="4" w:space="0" w:color="auto"/>
              <w:left w:val="single" w:sz="4" w:space="0" w:color="auto"/>
              <w:bottom w:val="single" w:sz="4" w:space="0" w:color="auto"/>
              <w:right w:val="single" w:sz="4" w:space="0" w:color="auto"/>
            </w:tcBorders>
            <w:noWrap/>
            <w:hideMark/>
          </w:tcPr>
          <w:p w14:paraId="40BCB171" w14:textId="77777777" w:rsidR="00937A82" w:rsidRDefault="00937A82" w:rsidP="001E6490">
            <w:pPr>
              <w:pStyle w:val="TAC"/>
              <w:rPr>
                <w:ins w:id="167" w:author="Bo Liu [2]" w:date="2023-11-03T21:15:00Z"/>
              </w:rPr>
            </w:pPr>
            <w:ins w:id="168" w:author="Bo Liu [2]" w:date="2023-11-03T21:15:00Z">
              <w:r>
                <w:t>A</w:t>
              </w:r>
            </w:ins>
          </w:p>
        </w:tc>
        <w:tc>
          <w:tcPr>
            <w:tcW w:w="1086" w:type="dxa"/>
            <w:tcBorders>
              <w:top w:val="single" w:sz="4" w:space="0" w:color="auto"/>
              <w:left w:val="nil"/>
              <w:right w:val="nil"/>
            </w:tcBorders>
            <w:noWrap/>
            <w:hideMark/>
          </w:tcPr>
          <w:p w14:paraId="21F02002" w14:textId="77777777" w:rsidR="00937A82" w:rsidRDefault="00937A82" w:rsidP="001E6490">
            <w:pPr>
              <w:pStyle w:val="TAC"/>
              <w:rPr>
                <w:ins w:id="169" w:author="Bo Liu [2]" w:date="2023-11-03T21:15:00Z"/>
              </w:rPr>
            </w:pPr>
            <w:ins w:id="170" w:author="Bo Liu [2]" w:date="2023-11-03T21:15:00Z">
              <w:r>
                <w:t>TDD and SUL, FDD and SUL</w:t>
              </w:r>
            </w:ins>
          </w:p>
        </w:tc>
        <w:tc>
          <w:tcPr>
            <w:tcW w:w="1286" w:type="dxa"/>
            <w:tcBorders>
              <w:top w:val="single" w:sz="4" w:space="0" w:color="auto"/>
              <w:left w:val="single" w:sz="4" w:space="0" w:color="auto"/>
              <w:right w:val="single" w:sz="4" w:space="0" w:color="auto"/>
            </w:tcBorders>
            <w:noWrap/>
            <w:hideMark/>
          </w:tcPr>
          <w:p w14:paraId="1408AC0B" w14:textId="77777777" w:rsidR="00937A82" w:rsidRDefault="00937A82" w:rsidP="001E6490">
            <w:pPr>
              <w:pStyle w:val="TAC"/>
              <w:rPr>
                <w:ins w:id="171" w:author="Bo Liu [2]" w:date="2023-11-03T21:15:00Z"/>
              </w:rPr>
            </w:pPr>
            <w:ins w:id="172" w:author="Bo Liu [2]" w:date="2023-11-03T21:15:00Z">
              <w:r>
                <w:t>Rel-17</w:t>
              </w:r>
            </w:ins>
          </w:p>
        </w:tc>
        <w:tc>
          <w:tcPr>
            <w:tcW w:w="1366" w:type="dxa"/>
            <w:tcBorders>
              <w:top w:val="nil"/>
              <w:left w:val="single" w:sz="4" w:space="0" w:color="auto"/>
              <w:right w:val="single" w:sz="4" w:space="0" w:color="auto"/>
            </w:tcBorders>
          </w:tcPr>
          <w:p w14:paraId="2BBCE821" w14:textId="2A62EFF3" w:rsidR="00937A82" w:rsidRDefault="00937A82" w:rsidP="001E6490">
            <w:pPr>
              <w:pStyle w:val="TAC"/>
              <w:rPr>
                <w:ins w:id="173" w:author="Bo Liu [2]" w:date="2023-11-03T21:15:00Z"/>
              </w:rPr>
            </w:pPr>
            <w:ins w:id="174" w:author="Bo Liu [2]" w:date="2023-11-03T21:15:00Z">
              <w:r>
                <w:t>Table B</w:t>
              </w:r>
              <w:r w:rsidRPr="006671A7">
                <w:t>.</w:t>
              </w:r>
            </w:ins>
            <w:ins w:id="175" w:author="Lei GAO" w:date="2023-11-14T23:02:00Z">
              <w:r w:rsidR="00C9468C">
                <w:t>4.</w:t>
              </w:r>
            </w:ins>
            <w:ins w:id="176" w:author="Bo Liu [2]" w:date="2023-11-03T21:15:00Z">
              <w:r>
                <w:t>15-1</w:t>
              </w:r>
            </w:ins>
          </w:p>
        </w:tc>
      </w:tr>
      <w:tr w:rsidR="00937A82" w:rsidRPr="008D6F05" w14:paraId="66970726" w14:textId="77777777" w:rsidTr="001E6490">
        <w:trPr>
          <w:trHeight w:val="288"/>
          <w:ins w:id="177" w:author="Bo Liu [2]" w:date="2023-11-03T21:15:00Z"/>
        </w:trPr>
        <w:tc>
          <w:tcPr>
            <w:tcW w:w="1985" w:type="dxa"/>
            <w:tcBorders>
              <w:top w:val="nil"/>
              <w:left w:val="single" w:sz="4" w:space="0" w:color="auto"/>
              <w:bottom w:val="single" w:sz="4" w:space="0" w:color="auto"/>
              <w:right w:val="single" w:sz="4" w:space="0" w:color="auto"/>
            </w:tcBorders>
            <w:hideMark/>
          </w:tcPr>
          <w:p w14:paraId="7B767CA6" w14:textId="77777777" w:rsidR="00937A82" w:rsidRDefault="00937A82" w:rsidP="001E6490">
            <w:pPr>
              <w:pStyle w:val="TAC"/>
              <w:rPr>
                <w:ins w:id="178" w:author="Bo Liu [2]" w:date="2023-11-03T21:15:00Z"/>
              </w:rPr>
            </w:pPr>
          </w:p>
        </w:tc>
        <w:tc>
          <w:tcPr>
            <w:tcW w:w="746" w:type="dxa"/>
            <w:tcBorders>
              <w:left w:val="single" w:sz="4" w:space="0" w:color="auto"/>
              <w:bottom w:val="single" w:sz="4" w:space="0" w:color="auto"/>
              <w:right w:val="single" w:sz="4" w:space="0" w:color="auto"/>
            </w:tcBorders>
            <w:hideMark/>
          </w:tcPr>
          <w:p w14:paraId="0B98F175" w14:textId="77777777" w:rsidR="00937A82" w:rsidRDefault="00937A82" w:rsidP="001E6490">
            <w:pPr>
              <w:pStyle w:val="TAC"/>
              <w:rPr>
                <w:ins w:id="179" w:author="Bo Liu [2]" w:date="2023-11-03T21:15:00Z"/>
              </w:rPr>
            </w:pPr>
          </w:p>
        </w:tc>
        <w:tc>
          <w:tcPr>
            <w:tcW w:w="955" w:type="dxa"/>
            <w:tcBorders>
              <w:top w:val="single" w:sz="4" w:space="0" w:color="auto"/>
              <w:left w:val="single" w:sz="4" w:space="0" w:color="auto"/>
              <w:bottom w:val="single" w:sz="4" w:space="0" w:color="auto"/>
              <w:right w:val="single" w:sz="4" w:space="0" w:color="auto"/>
            </w:tcBorders>
            <w:noWrap/>
            <w:hideMark/>
          </w:tcPr>
          <w:p w14:paraId="0573C071" w14:textId="77777777" w:rsidR="00937A82" w:rsidRDefault="00937A82" w:rsidP="001E6490">
            <w:pPr>
              <w:pStyle w:val="TAC"/>
              <w:rPr>
                <w:ins w:id="180" w:author="Bo Liu [2]" w:date="2023-11-03T21:15:00Z"/>
              </w:rPr>
            </w:pPr>
            <w:ins w:id="181" w:author="Bo Liu [2]" w:date="2023-11-03T21:15:00Z">
              <w:r>
                <w:t>2</w:t>
              </w:r>
            </w:ins>
          </w:p>
        </w:tc>
        <w:tc>
          <w:tcPr>
            <w:tcW w:w="877" w:type="dxa"/>
            <w:tcBorders>
              <w:top w:val="single" w:sz="4" w:space="0" w:color="auto"/>
              <w:left w:val="nil"/>
              <w:bottom w:val="single" w:sz="4" w:space="0" w:color="auto"/>
              <w:right w:val="single" w:sz="4" w:space="0" w:color="auto"/>
            </w:tcBorders>
            <w:hideMark/>
          </w:tcPr>
          <w:p w14:paraId="44AA6599" w14:textId="77777777" w:rsidR="00937A82" w:rsidRDefault="00937A82" w:rsidP="001E6490">
            <w:pPr>
              <w:pStyle w:val="TAC"/>
              <w:rPr>
                <w:ins w:id="182" w:author="Bo Liu [2]" w:date="2023-11-03T21:15:00Z"/>
              </w:rPr>
            </w:pPr>
            <w:ins w:id="183" w:author="Bo Liu [2]" w:date="2023-11-03T21:15:00Z">
              <w:r>
                <w:t>3</w:t>
              </w:r>
            </w:ins>
          </w:p>
        </w:tc>
        <w:tc>
          <w:tcPr>
            <w:tcW w:w="897" w:type="dxa"/>
            <w:tcBorders>
              <w:top w:val="single" w:sz="4" w:space="0" w:color="auto"/>
              <w:left w:val="single" w:sz="4" w:space="0" w:color="auto"/>
              <w:bottom w:val="single" w:sz="4" w:space="0" w:color="auto"/>
              <w:right w:val="single" w:sz="4" w:space="0" w:color="auto"/>
            </w:tcBorders>
            <w:noWrap/>
            <w:hideMark/>
          </w:tcPr>
          <w:p w14:paraId="58088169" w14:textId="77777777" w:rsidR="00937A82" w:rsidRDefault="00937A82" w:rsidP="001E6490">
            <w:pPr>
              <w:pStyle w:val="TAC"/>
              <w:rPr>
                <w:ins w:id="184" w:author="Bo Liu [2]" w:date="2023-11-03T21:15:00Z"/>
              </w:rPr>
            </w:pPr>
            <w:ins w:id="185" w:author="Bo Liu [2]" w:date="2023-11-03T21:15:00Z">
              <w:r>
                <w:t>A, C</w:t>
              </w:r>
            </w:ins>
          </w:p>
        </w:tc>
        <w:tc>
          <w:tcPr>
            <w:tcW w:w="1086" w:type="dxa"/>
            <w:tcBorders>
              <w:left w:val="nil"/>
              <w:bottom w:val="single" w:sz="4" w:space="0" w:color="auto"/>
              <w:right w:val="nil"/>
            </w:tcBorders>
            <w:noWrap/>
          </w:tcPr>
          <w:p w14:paraId="59598963" w14:textId="77777777" w:rsidR="00937A82" w:rsidRDefault="00937A82" w:rsidP="001E6490">
            <w:pPr>
              <w:pStyle w:val="TAC"/>
              <w:rPr>
                <w:ins w:id="186" w:author="Bo Liu [2]" w:date="2023-11-03T21:15:00Z"/>
              </w:rPr>
            </w:pPr>
          </w:p>
        </w:tc>
        <w:tc>
          <w:tcPr>
            <w:tcW w:w="1286" w:type="dxa"/>
            <w:tcBorders>
              <w:left w:val="single" w:sz="4" w:space="0" w:color="auto"/>
              <w:bottom w:val="single" w:sz="4" w:space="0" w:color="auto"/>
              <w:right w:val="single" w:sz="4" w:space="0" w:color="auto"/>
            </w:tcBorders>
            <w:noWrap/>
            <w:hideMark/>
          </w:tcPr>
          <w:p w14:paraId="5AF8788D" w14:textId="77777777" w:rsidR="00937A82" w:rsidRDefault="00937A82" w:rsidP="001E6490">
            <w:pPr>
              <w:pStyle w:val="TAC"/>
              <w:rPr>
                <w:ins w:id="187" w:author="Bo Liu [2]" w:date="2023-11-03T21:15:00Z"/>
              </w:rPr>
            </w:pPr>
          </w:p>
        </w:tc>
        <w:tc>
          <w:tcPr>
            <w:tcW w:w="1366" w:type="dxa"/>
            <w:tcBorders>
              <w:top w:val="nil"/>
              <w:left w:val="single" w:sz="4" w:space="0" w:color="auto"/>
              <w:bottom w:val="single" w:sz="4" w:space="0" w:color="auto"/>
              <w:right w:val="single" w:sz="4" w:space="0" w:color="auto"/>
            </w:tcBorders>
          </w:tcPr>
          <w:p w14:paraId="09358E0C" w14:textId="77777777" w:rsidR="00937A82" w:rsidRDefault="00937A82" w:rsidP="001E6490">
            <w:pPr>
              <w:pStyle w:val="TAC"/>
              <w:rPr>
                <w:ins w:id="188" w:author="Bo Liu [2]" w:date="2023-11-03T21:15:00Z"/>
              </w:rPr>
            </w:pPr>
          </w:p>
        </w:tc>
      </w:tr>
    </w:tbl>
    <w:p w14:paraId="0713B6A7" w14:textId="6509C2C1" w:rsidR="009120A3" w:rsidRPr="009120A3" w:rsidDel="00937A82" w:rsidRDefault="009120A3" w:rsidP="009120A3">
      <w:pPr>
        <w:rPr>
          <w:del w:id="189" w:author="Bo Liu [2]" w:date="2023-11-03T21:15:00Z"/>
        </w:rPr>
      </w:pPr>
    </w:p>
    <w:p w14:paraId="0C62773F" w14:textId="0121C84B" w:rsidR="005C62BA" w:rsidRDefault="005C62BA" w:rsidP="005C62BA">
      <w:pPr>
        <w:pStyle w:val="Heading2"/>
        <w:rPr>
          <w:color w:val="FF0000"/>
          <w:lang w:eastAsia="zh-CN"/>
        </w:rPr>
      </w:pPr>
      <w:r>
        <w:rPr>
          <w:color w:val="FF0000"/>
        </w:rPr>
        <w:t>&lt;Next Change&gt;</w:t>
      </w:r>
    </w:p>
    <w:p w14:paraId="4B428913" w14:textId="77777777" w:rsidR="00BC4313" w:rsidRDefault="00BC4313" w:rsidP="00BC4313">
      <w:pPr>
        <w:pStyle w:val="Heading3"/>
      </w:pPr>
      <w:bookmarkStart w:id="190" w:name="_Toc21098357"/>
      <w:bookmarkStart w:id="191" w:name="_Toc29470584"/>
      <w:bookmarkStart w:id="192" w:name="_Toc37141952"/>
      <w:bookmarkStart w:id="193" w:name="_Toc37142003"/>
      <w:bookmarkStart w:id="194" w:name="_Toc37142055"/>
      <w:bookmarkStart w:id="195" w:name="_Toc37269058"/>
      <w:bookmarkStart w:id="196" w:name="_Toc37269101"/>
      <w:bookmarkStart w:id="197" w:name="_Toc45907624"/>
      <w:bookmarkStart w:id="198" w:name="_Toc52564806"/>
      <w:bookmarkStart w:id="199" w:name="_Toc60857185"/>
      <w:bookmarkStart w:id="200" w:name="_Toc60857256"/>
      <w:bookmarkStart w:id="201" w:name="_Toc61185255"/>
      <w:bookmarkStart w:id="202" w:name="_Toc61185335"/>
      <w:bookmarkStart w:id="203" w:name="_Toc61185383"/>
      <w:bookmarkStart w:id="204" w:name="_Toc66390487"/>
      <w:bookmarkStart w:id="205" w:name="_Toc66390589"/>
      <w:bookmarkStart w:id="206" w:name="_Toc68701999"/>
      <w:bookmarkStart w:id="207" w:name="_Toc68702486"/>
      <w:bookmarkStart w:id="208" w:name="_Toc68702604"/>
      <w:bookmarkStart w:id="209" w:name="_Toc68702709"/>
      <w:bookmarkStart w:id="210" w:name="_Toc68702788"/>
      <w:bookmarkStart w:id="211" w:name="_Toc74643124"/>
      <w:bookmarkStart w:id="212" w:name="_Toc76540688"/>
      <w:bookmarkStart w:id="213" w:name="_Toc82415037"/>
      <w:bookmarkStart w:id="214" w:name="_Toc89937940"/>
      <w:bookmarkStart w:id="215" w:name="_Toc98752901"/>
      <w:bookmarkStart w:id="216" w:name="_Toc106132109"/>
      <w:bookmarkStart w:id="217" w:name="_Toc115198876"/>
      <w:bookmarkStart w:id="218" w:name="_Toc121932141"/>
      <w:bookmarkStart w:id="219" w:name="_Toc130392167"/>
      <w:bookmarkStart w:id="220" w:name="_Toc137474270"/>
      <w:bookmarkStart w:id="221" w:name="_Toc138875368"/>
      <w:bookmarkStart w:id="222" w:name="_Toc138875538"/>
      <w:bookmarkStart w:id="223" w:name="_Toc21098358"/>
      <w:bookmarkStart w:id="224" w:name="_Toc29470585"/>
      <w:bookmarkStart w:id="225" w:name="_Toc37141953"/>
      <w:bookmarkStart w:id="226" w:name="_Toc37142004"/>
      <w:bookmarkStart w:id="227" w:name="_Toc37142056"/>
      <w:bookmarkStart w:id="228" w:name="_Toc37269059"/>
      <w:bookmarkStart w:id="229" w:name="_Toc37269102"/>
      <w:bookmarkStart w:id="230" w:name="_Toc45907625"/>
      <w:bookmarkStart w:id="231" w:name="_Toc52564807"/>
      <w:bookmarkStart w:id="232" w:name="_Toc60857186"/>
      <w:bookmarkStart w:id="233" w:name="_Toc60857257"/>
      <w:bookmarkStart w:id="234" w:name="_Toc61185256"/>
      <w:bookmarkStart w:id="235" w:name="_Toc61185336"/>
      <w:bookmarkStart w:id="236" w:name="_Toc61185384"/>
      <w:bookmarkStart w:id="237" w:name="_Toc66390488"/>
      <w:bookmarkStart w:id="238" w:name="_Toc66390590"/>
      <w:bookmarkStart w:id="239" w:name="_Toc68702000"/>
      <w:bookmarkStart w:id="240" w:name="_Toc68702487"/>
      <w:bookmarkStart w:id="241" w:name="_Toc68702605"/>
      <w:bookmarkStart w:id="242" w:name="_Toc68702710"/>
      <w:bookmarkStart w:id="243" w:name="_Toc68702789"/>
      <w:bookmarkStart w:id="244" w:name="_Toc74643125"/>
      <w:bookmarkStart w:id="245" w:name="_Toc76540689"/>
      <w:bookmarkStart w:id="246" w:name="_Toc82415038"/>
      <w:bookmarkStart w:id="247" w:name="_Toc89937941"/>
      <w:bookmarkStart w:id="248" w:name="_Toc98752902"/>
      <w:r>
        <w:t>8.1.2</w:t>
      </w:r>
      <w:r>
        <w:tab/>
        <w:t>Inter-band EN-DC</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2916B61" w14:textId="77777777" w:rsidR="00BC4313" w:rsidRDefault="00BC4313" w:rsidP="00BC4313">
      <w:pPr>
        <w:pStyle w:val="Heading4"/>
      </w:pPr>
      <w:bookmarkStart w:id="249" w:name="_Toc106132110"/>
      <w:bookmarkStart w:id="250" w:name="_Toc115198877"/>
      <w:bookmarkStart w:id="251" w:name="_Toc121932142"/>
      <w:bookmarkStart w:id="252" w:name="_Toc130392168"/>
      <w:bookmarkStart w:id="253" w:name="_Toc137474271"/>
      <w:bookmarkStart w:id="254" w:name="_Toc138875369"/>
      <w:bookmarkStart w:id="255" w:name="_Toc138875539"/>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t>8.1.2.1</w:t>
      </w:r>
      <w:r>
        <w:tab/>
        <w:t>Inter-band EN-DC within frequency range 1</w:t>
      </w:r>
      <w:bookmarkEnd w:id="249"/>
      <w:bookmarkEnd w:id="250"/>
      <w:bookmarkEnd w:id="251"/>
      <w:bookmarkEnd w:id="252"/>
      <w:bookmarkEnd w:id="253"/>
      <w:bookmarkEnd w:id="254"/>
      <w:bookmarkEnd w:id="255"/>
    </w:p>
    <w:p w14:paraId="2FD13B09" w14:textId="77777777" w:rsidR="00BC4313" w:rsidRDefault="00BC4313" w:rsidP="00BC4313">
      <w:r>
        <w:t>Requirements for a Rel-16 UE for additional EN-DC inter-band configurations within FR1 compared to TS 38.101-3 of Rel-16 [4] are introduced via this clause.</w:t>
      </w:r>
    </w:p>
    <w:p w14:paraId="08D29719" w14:textId="77777777" w:rsidR="00BC4313" w:rsidRDefault="00BC4313" w:rsidP="00BC4313">
      <w:pPr>
        <w:pStyle w:val="TH"/>
      </w:pPr>
      <w:r>
        <w:t>Table 8.1.2.1-0: EN-DC inter-band UE power class</w:t>
      </w:r>
    </w:p>
    <w:tbl>
      <w:tblPr>
        <w:tblW w:w="9645" w:type="dxa"/>
        <w:tblInd w:w="108" w:type="dxa"/>
        <w:tblLayout w:type="fixed"/>
        <w:tblLook w:val="04A0" w:firstRow="1" w:lastRow="0" w:firstColumn="1" w:lastColumn="0" w:noHBand="0" w:noVBand="1"/>
      </w:tblPr>
      <w:tblGrid>
        <w:gridCol w:w="4397"/>
        <w:gridCol w:w="1560"/>
        <w:gridCol w:w="1135"/>
        <w:gridCol w:w="2553"/>
      </w:tblGrid>
      <w:tr w:rsidR="00BC4313" w14:paraId="068A224A" w14:textId="77777777" w:rsidTr="00BC4313">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11FB50DC" w14:textId="77777777" w:rsidR="00BC4313" w:rsidRDefault="00BC4313">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hideMark/>
          </w:tcPr>
          <w:p w14:paraId="7159B2EE" w14:textId="77777777" w:rsidR="00BC4313" w:rsidRDefault="00BC4313">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19323858" w14:textId="77777777" w:rsidR="00BC4313" w:rsidRDefault="00BC4313">
            <w:pPr>
              <w:pStyle w:val="TAH"/>
              <w:rPr>
                <w:rFonts w:cs="Arial"/>
              </w:rPr>
            </w:pPr>
            <w:r>
              <w:rPr>
                <w:rFonts w:cs="Arial"/>
              </w:rPr>
              <w:t>Release</w:t>
            </w:r>
          </w:p>
          <w:p w14:paraId="36A84064" w14:textId="77777777" w:rsidR="00BC4313" w:rsidRDefault="00BC4313">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6FBB0D8C" w14:textId="77777777" w:rsidR="00BC4313" w:rsidRDefault="00BC4313">
            <w:pPr>
              <w:pStyle w:val="TAH"/>
              <w:rPr>
                <w:rFonts w:cs="Arial"/>
                <w:lang w:val="en-US"/>
              </w:rPr>
            </w:pPr>
            <w:r>
              <w:rPr>
                <w:rFonts w:cs="Arial"/>
                <w:lang w:val="en-US"/>
              </w:rPr>
              <w:t>Requirements to be fulfilled</w:t>
            </w:r>
          </w:p>
          <w:p w14:paraId="7603B02A" w14:textId="77777777" w:rsidR="00BC4313" w:rsidRDefault="00BC4313">
            <w:pPr>
              <w:pStyle w:val="TAH"/>
              <w:rPr>
                <w:rFonts w:cs="Arial"/>
              </w:rPr>
            </w:pPr>
            <w:r>
              <w:rPr>
                <w:rFonts w:cs="Arial"/>
                <w:lang w:val="en-US"/>
              </w:rPr>
              <w:t>(see TS 38.307 of the release in which the band was introduced)</w:t>
            </w:r>
          </w:p>
        </w:tc>
      </w:tr>
      <w:tr w:rsidR="00BC4313" w14:paraId="2C2C63B5" w14:textId="77777777" w:rsidTr="00BC4313">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7C521B10" w14:textId="77777777" w:rsidR="00BC4313" w:rsidRDefault="00BC4313">
            <w:pPr>
              <w:pStyle w:val="TAL"/>
            </w:pPr>
            <w:r>
              <w:t>Inter-band EN-DC Power Class 2</w:t>
            </w:r>
          </w:p>
        </w:tc>
        <w:tc>
          <w:tcPr>
            <w:tcW w:w="1559" w:type="dxa"/>
            <w:tcBorders>
              <w:top w:val="single" w:sz="4" w:space="0" w:color="auto"/>
              <w:left w:val="nil"/>
              <w:bottom w:val="single" w:sz="4" w:space="0" w:color="auto"/>
              <w:right w:val="single" w:sz="4" w:space="0" w:color="auto"/>
            </w:tcBorders>
            <w:noWrap/>
            <w:hideMark/>
          </w:tcPr>
          <w:p w14:paraId="74E53F21" w14:textId="77777777" w:rsidR="00BC4313" w:rsidRDefault="00BC4313">
            <w:pPr>
              <w:pStyle w:val="TAL"/>
              <w:jc w:val="center"/>
            </w:pPr>
            <w:r>
              <w:t>TDD, FDD and TDD</w:t>
            </w:r>
          </w:p>
        </w:tc>
        <w:tc>
          <w:tcPr>
            <w:tcW w:w="1134" w:type="dxa"/>
            <w:tcBorders>
              <w:top w:val="single" w:sz="4" w:space="0" w:color="auto"/>
              <w:left w:val="nil"/>
              <w:bottom w:val="single" w:sz="4" w:space="0" w:color="auto"/>
              <w:right w:val="single" w:sz="4" w:space="0" w:color="auto"/>
            </w:tcBorders>
            <w:noWrap/>
            <w:hideMark/>
          </w:tcPr>
          <w:p w14:paraId="19B3BAD2" w14:textId="77777777" w:rsidR="00BC4313" w:rsidRDefault="00BC4313">
            <w:pPr>
              <w:pStyle w:val="TAL"/>
              <w:jc w:val="center"/>
            </w:pPr>
            <w:r>
              <w:t>Rel-15</w:t>
            </w:r>
          </w:p>
        </w:tc>
        <w:tc>
          <w:tcPr>
            <w:tcW w:w="2551" w:type="dxa"/>
            <w:tcBorders>
              <w:top w:val="single" w:sz="4" w:space="0" w:color="auto"/>
              <w:left w:val="nil"/>
              <w:bottom w:val="nil"/>
              <w:right w:val="single" w:sz="4" w:space="0" w:color="auto"/>
            </w:tcBorders>
            <w:hideMark/>
          </w:tcPr>
          <w:p w14:paraId="1F12B813" w14:textId="77777777" w:rsidR="00BC4313" w:rsidRDefault="00BC4313">
            <w:pPr>
              <w:pStyle w:val="TAL"/>
              <w:jc w:val="center"/>
            </w:pPr>
            <w:r>
              <w:t xml:space="preserve">Table </w:t>
            </w:r>
            <w:r>
              <w:rPr>
                <w:lang w:eastAsia="ja-JP"/>
              </w:rPr>
              <w:t>B.4.6-1</w:t>
            </w:r>
          </w:p>
        </w:tc>
      </w:tr>
      <w:tr w:rsidR="00BC4313" w14:paraId="2B81C4A6" w14:textId="77777777" w:rsidTr="00BC4313">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3DF9D013" w14:textId="77777777" w:rsidR="00BC4313" w:rsidRDefault="00BC4313">
            <w:pPr>
              <w:pStyle w:val="TAL"/>
            </w:pPr>
            <w:r>
              <w:t>Inter-band EN-DC Power Class 3</w:t>
            </w:r>
          </w:p>
        </w:tc>
        <w:tc>
          <w:tcPr>
            <w:tcW w:w="1559" w:type="dxa"/>
            <w:tcBorders>
              <w:top w:val="single" w:sz="4" w:space="0" w:color="auto"/>
              <w:left w:val="nil"/>
              <w:bottom w:val="single" w:sz="4" w:space="0" w:color="auto"/>
              <w:right w:val="single" w:sz="4" w:space="0" w:color="auto"/>
            </w:tcBorders>
            <w:noWrap/>
            <w:hideMark/>
          </w:tcPr>
          <w:p w14:paraId="33B04105" w14:textId="77777777" w:rsidR="00BC4313" w:rsidRDefault="00BC4313">
            <w:pPr>
              <w:pStyle w:val="TAL"/>
              <w:jc w:val="center"/>
            </w:pPr>
            <w:r>
              <w:t>FDD, 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noWrap/>
            <w:hideMark/>
          </w:tcPr>
          <w:p w14:paraId="0BBB27AC" w14:textId="77777777" w:rsidR="00BC4313" w:rsidRDefault="00BC4313">
            <w:pPr>
              <w:pStyle w:val="TAL"/>
              <w:jc w:val="center"/>
            </w:pPr>
            <w:r>
              <w:t>Rel-15</w:t>
            </w:r>
          </w:p>
        </w:tc>
        <w:tc>
          <w:tcPr>
            <w:tcW w:w="2551" w:type="dxa"/>
            <w:tcBorders>
              <w:top w:val="nil"/>
              <w:left w:val="nil"/>
              <w:bottom w:val="single" w:sz="4" w:space="0" w:color="auto"/>
              <w:right w:val="single" w:sz="4" w:space="0" w:color="auto"/>
            </w:tcBorders>
          </w:tcPr>
          <w:p w14:paraId="25EDB692" w14:textId="77777777" w:rsidR="00BC4313" w:rsidRDefault="00BC4313">
            <w:pPr>
              <w:pStyle w:val="TAL"/>
              <w:jc w:val="center"/>
              <w:rPr>
                <w:noProof/>
              </w:rPr>
            </w:pPr>
          </w:p>
        </w:tc>
      </w:tr>
    </w:tbl>
    <w:p w14:paraId="2C61E454" w14:textId="77777777" w:rsidR="00BC4313" w:rsidRDefault="00BC4313" w:rsidP="00BC4313"/>
    <w:p w14:paraId="4281440E" w14:textId="77777777" w:rsidR="00BC4313" w:rsidRDefault="00BC4313" w:rsidP="00BC4313">
      <w:pPr>
        <w:pStyle w:val="TH"/>
      </w:pPr>
      <w:bookmarkStart w:id="256" w:name="OLE_LINK26"/>
      <w:r>
        <w:lastRenderedPageBreak/>
        <w:t xml:space="preserve">Table 8.1.2.1-1: EN-DC inter-band configurations </w:t>
      </w:r>
      <w:r>
        <w:rPr>
          <w:lang w:eastAsia="zh-CN"/>
        </w:rPr>
        <w:t xml:space="preserve">without SUL </w:t>
      </w:r>
      <w:r>
        <w:t>within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45"/>
        <w:gridCol w:w="1054"/>
        <w:gridCol w:w="1151"/>
        <w:gridCol w:w="1034"/>
        <w:gridCol w:w="1145"/>
        <w:gridCol w:w="1364"/>
        <w:gridCol w:w="953"/>
        <w:gridCol w:w="1425"/>
      </w:tblGrid>
      <w:tr w:rsidR="00BC4313" w14:paraId="02809837" w14:textId="77777777" w:rsidTr="00F4290C">
        <w:trPr>
          <w:jc w:val="center"/>
        </w:trPr>
        <w:tc>
          <w:tcPr>
            <w:tcW w:w="984" w:type="dxa"/>
            <w:tcBorders>
              <w:top w:val="single" w:sz="4" w:space="0" w:color="auto"/>
              <w:left w:val="single" w:sz="4" w:space="0" w:color="auto"/>
              <w:bottom w:val="single" w:sz="4" w:space="0" w:color="auto"/>
              <w:right w:val="single" w:sz="4" w:space="0" w:color="auto"/>
            </w:tcBorders>
            <w:hideMark/>
          </w:tcPr>
          <w:p w14:paraId="741CA93F" w14:textId="77777777" w:rsidR="00BC4313" w:rsidRDefault="00BC4313">
            <w:pPr>
              <w:pStyle w:val="TAH"/>
              <w:rPr>
                <w:rFonts w:eastAsia="DengXian"/>
              </w:rPr>
            </w:pPr>
            <w:r>
              <w:rPr>
                <w:rFonts w:eastAsia="DengXian"/>
              </w:rPr>
              <w:t>Feature</w:t>
            </w:r>
          </w:p>
        </w:tc>
        <w:tc>
          <w:tcPr>
            <w:tcW w:w="745" w:type="dxa"/>
            <w:tcBorders>
              <w:top w:val="single" w:sz="4" w:space="0" w:color="auto"/>
              <w:left w:val="single" w:sz="4" w:space="0" w:color="auto"/>
              <w:bottom w:val="single" w:sz="4" w:space="0" w:color="auto"/>
              <w:right w:val="single" w:sz="4" w:space="0" w:color="auto"/>
            </w:tcBorders>
            <w:hideMark/>
          </w:tcPr>
          <w:p w14:paraId="0A95BFC4" w14:textId="77777777" w:rsidR="00BC4313" w:rsidRDefault="00BC4313">
            <w:pPr>
              <w:pStyle w:val="TAH"/>
              <w:rPr>
                <w:rFonts w:eastAsia="DengXian"/>
              </w:rPr>
            </w:pPr>
            <w:r>
              <w:rPr>
                <w:rFonts w:eastAsia="DengXian"/>
              </w:rPr>
              <w:t>DL/UL</w:t>
            </w:r>
          </w:p>
        </w:tc>
        <w:tc>
          <w:tcPr>
            <w:tcW w:w="1054" w:type="dxa"/>
            <w:tcBorders>
              <w:top w:val="single" w:sz="4" w:space="0" w:color="auto"/>
              <w:left w:val="single" w:sz="4" w:space="0" w:color="auto"/>
              <w:bottom w:val="single" w:sz="4" w:space="0" w:color="auto"/>
              <w:right w:val="single" w:sz="4" w:space="0" w:color="auto"/>
            </w:tcBorders>
            <w:hideMark/>
          </w:tcPr>
          <w:p w14:paraId="2DEA68A5" w14:textId="77777777" w:rsidR="00BC4313" w:rsidRDefault="00BC4313">
            <w:pPr>
              <w:pStyle w:val="TAH"/>
              <w:rPr>
                <w:rFonts w:eastAsia="DengXian"/>
              </w:rPr>
            </w:pPr>
            <w:r>
              <w:rPr>
                <w:rFonts w:eastAsia="DengXian"/>
              </w:rPr>
              <w:t>maximum number of E-UTRA bands</w:t>
            </w:r>
          </w:p>
        </w:tc>
        <w:tc>
          <w:tcPr>
            <w:tcW w:w="1151" w:type="dxa"/>
            <w:tcBorders>
              <w:top w:val="single" w:sz="4" w:space="0" w:color="auto"/>
              <w:left w:val="single" w:sz="4" w:space="0" w:color="auto"/>
              <w:bottom w:val="single" w:sz="4" w:space="0" w:color="auto"/>
              <w:right w:val="single" w:sz="4" w:space="0" w:color="auto"/>
            </w:tcBorders>
            <w:hideMark/>
          </w:tcPr>
          <w:p w14:paraId="14BD3C63" w14:textId="77777777" w:rsidR="00BC4313" w:rsidRDefault="00BC4313">
            <w:pPr>
              <w:pStyle w:val="TAH"/>
              <w:rPr>
                <w:rFonts w:eastAsia="DengXian"/>
              </w:rPr>
            </w:pPr>
            <w:r>
              <w:rPr>
                <w:rFonts w:eastAsia="DengXian"/>
              </w:rPr>
              <w:t>maximum number of E-UTRA CCs</w:t>
            </w:r>
          </w:p>
        </w:tc>
        <w:tc>
          <w:tcPr>
            <w:tcW w:w="1034" w:type="dxa"/>
            <w:tcBorders>
              <w:top w:val="single" w:sz="4" w:space="0" w:color="auto"/>
              <w:left w:val="single" w:sz="4" w:space="0" w:color="auto"/>
              <w:bottom w:val="single" w:sz="4" w:space="0" w:color="auto"/>
              <w:right w:val="single" w:sz="4" w:space="0" w:color="auto"/>
            </w:tcBorders>
            <w:hideMark/>
          </w:tcPr>
          <w:p w14:paraId="3AC26F84" w14:textId="77777777" w:rsidR="00BC4313" w:rsidRDefault="00BC4313">
            <w:pPr>
              <w:pStyle w:val="TAH"/>
              <w:rPr>
                <w:rFonts w:eastAsia="DengXian"/>
              </w:rPr>
            </w:pPr>
            <w:r>
              <w:rPr>
                <w:rFonts w:eastAsia="DengXian"/>
              </w:rPr>
              <w:t>maximum number of NR bands</w:t>
            </w:r>
          </w:p>
        </w:tc>
        <w:tc>
          <w:tcPr>
            <w:tcW w:w="1145" w:type="dxa"/>
            <w:tcBorders>
              <w:top w:val="single" w:sz="4" w:space="0" w:color="auto"/>
              <w:left w:val="single" w:sz="4" w:space="0" w:color="auto"/>
              <w:bottom w:val="single" w:sz="4" w:space="0" w:color="auto"/>
              <w:right w:val="single" w:sz="4" w:space="0" w:color="auto"/>
            </w:tcBorders>
            <w:hideMark/>
          </w:tcPr>
          <w:p w14:paraId="503CF4B7" w14:textId="77777777" w:rsidR="00BC4313" w:rsidRDefault="00BC4313">
            <w:pPr>
              <w:pStyle w:val="TAH"/>
              <w:rPr>
                <w:rFonts w:eastAsia="DengXian"/>
              </w:rPr>
            </w:pPr>
            <w:r>
              <w:rPr>
                <w:rFonts w:eastAsia="DengXian"/>
              </w:rPr>
              <w:t>maximum number of NR CCs</w:t>
            </w:r>
          </w:p>
        </w:tc>
        <w:tc>
          <w:tcPr>
            <w:tcW w:w="1364" w:type="dxa"/>
            <w:tcBorders>
              <w:top w:val="single" w:sz="4" w:space="0" w:color="auto"/>
              <w:left w:val="single" w:sz="4" w:space="0" w:color="auto"/>
              <w:bottom w:val="single" w:sz="4" w:space="0" w:color="auto"/>
              <w:right w:val="single" w:sz="4" w:space="0" w:color="auto"/>
            </w:tcBorders>
            <w:hideMark/>
          </w:tcPr>
          <w:p w14:paraId="4D85018C" w14:textId="77777777" w:rsidR="00BC4313" w:rsidRDefault="00BC4313">
            <w:pPr>
              <w:pStyle w:val="TAH"/>
              <w:rPr>
                <w:rFonts w:eastAsia="DengXian"/>
              </w:rPr>
            </w:pPr>
            <w:r>
              <w:rPr>
                <w:rFonts w:eastAsia="DengXian"/>
              </w:rPr>
              <w:t>Duplex-mode</w:t>
            </w:r>
          </w:p>
        </w:tc>
        <w:tc>
          <w:tcPr>
            <w:tcW w:w="953" w:type="dxa"/>
            <w:tcBorders>
              <w:top w:val="single" w:sz="4" w:space="0" w:color="auto"/>
              <w:left w:val="single" w:sz="4" w:space="0" w:color="auto"/>
              <w:bottom w:val="single" w:sz="4" w:space="0" w:color="auto"/>
              <w:right w:val="single" w:sz="4" w:space="0" w:color="auto"/>
            </w:tcBorders>
            <w:hideMark/>
          </w:tcPr>
          <w:p w14:paraId="02993560" w14:textId="77777777" w:rsidR="00BC4313" w:rsidRDefault="00BC4313">
            <w:pPr>
              <w:pStyle w:val="TAH"/>
              <w:rPr>
                <w:rFonts w:eastAsia="DengXian"/>
              </w:rPr>
            </w:pPr>
            <w:r>
              <w:rPr>
                <w:rFonts w:eastAsia="DengXian"/>
              </w:rPr>
              <w:t>Release</w:t>
            </w:r>
          </w:p>
          <w:p w14:paraId="4AA14B5D" w14:textId="77777777" w:rsidR="00BC4313" w:rsidRDefault="00BC4313">
            <w:pPr>
              <w:pStyle w:val="TAH"/>
              <w:rPr>
                <w:rFonts w:eastAsia="DengXian"/>
              </w:rPr>
            </w:pPr>
            <w:r>
              <w:rPr>
                <w:rFonts w:eastAsia="DengXian"/>
              </w:rP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28D4FE10" w14:textId="77777777" w:rsidR="00BC4313" w:rsidRDefault="00BC4313">
            <w:pPr>
              <w:pStyle w:val="TAH"/>
              <w:rPr>
                <w:rFonts w:eastAsia="DengXian" w:cs="Arial"/>
              </w:rPr>
            </w:pPr>
            <w:r>
              <w:rPr>
                <w:rFonts w:eastAsia="DengXian" w:cs="Arial"/>
              </w:rPr>
              <w:t>requirements to be fulfilled</w:t>
            </w:r>
          </w:p>
          <w:p w14:paraId="0E237D0A" w14:textId="77777777" w:rsidR="00BC4313" w:rsidRDefault="00BC4313">
            <w:pPr>
              <w:pStyle w:val="TAH"/>
              <w:rPr>
                <w:rFonts w:eastAsia="DengXian"/>
              </w:rPr>
            </w:pPr>
            <w:r>
              <w:rPr>
                <w:rFonts w:eastAsia="DengXian" w:cs="Arial"/>
              </w:rPr>
              <w:t>(see 38.307 of the REL in which the CA configuration was introduced)</w:t>
            </w:r>
          </w:p>
        </w:tc>
      </w:tr>
      <w:tr w:rsidR="00BC4313" w14:paraId="48509A9D" w14:textId="77777777" w:rsidTr="00F4290C">
        <w:trPr>
          <w:jc w:val="center"/>
        </w:trPr>
        <w:tc>
          <w:tcPr>
            <w:tcW w:w="984" w:type="dxa"/>
            <w:tcBorders>
              <w:top w:val="single" w:sz="4" w:space="0" w:color="auto"/>
              <w:left w:val="single" w:sz="4" w:space="0" w:color="auto"/>
              <w:bottom w:val="nil"/>
              <w:right w:val="single" w:sz="4" w:space="0" w:color="auto"/>
            </w:tcBorders>
            <w:hideMark/>
          </w:tcPr>
          <w:p w14:paraId="1A5C3692" w14:textId="77777777" w:rsidR="00BC4313" w:rsidRDefault="00BC4313">
            <w:pPr>
              <w:pStyle w:val="TAC"/>
              <w:rPr>
                <w:rFonts w:eastAsia="DengXian"/>
              </w:rPr>
            </w:pPr>
            <w:r>
              <w:rPr>
                <w:rFonts w:eastAsia="DengXian"/>
              </w:rPr>
              <w:t>Inter-band EN-DC</w:t>
            </w:r>
          </w:p>
        </w:tc>
        <w:tc>
          <w:tcPr>
            <w:tcW w:w="745" w:type="dxa"/>
            <w:tcBorders>
              <w:top w:val="single" w:sz="4" w:space="0" w:color="auto"/>
              <w:left w:val="single" w:sz="4" w:space="0" w:color="auto"/>
              <w:bottom w:val="single" w:sz="4" w:space="0" w:color="auto"/>
              <w:right w:val="single" w:sz="4" w:space="0" w:color="auto"/>
            </w:tcBorders>
            <w:hideMark/>
          </w:tcPr>
          <w:p w14:paraId="5EA6488B" w14:textId="77777777" w:rsidR="00BC4313" w:rsidRDefault="00BC4313">
            <w:pPr>
              <w:pStyle w:val="TAC"/>
              <w:rPr>
                <w:rFonts w:eastAsia="DengXian"/>
              </w:rPr>
            </w:pPr>
            <w:r>
              <w:rPr>
                <w:rFonts w:eastAsia="DengXian"/>
              </w:rPr>
              <w:t>DL</w:t>
            </w:r>
          </w:p>
        </w:tc>
        <w:tc>
          <w:tcPr>
            <w:tcW w:w="1054" w:type="dxa"/>
            <w:tcBorders>
              <w:top w:val="single" w:sz="4" w:space="0" w:color="auto"/>
              <w:left w:val="single" w:sz="4" w:space="0" w:color="auto"/>
              <w:bottom w:val="single" w:sz="4" w:space="0" w:color="auto"/>
              <w:right w:val="single" w:sz="4" w:space="0" w:color="auto"/>
            </w:tcBorders>
            <w:hideMark/>
          </w:tcPr>
          <w:p w14:paraId="2C39F49C" w14:textId="77777777" w:rsidR="00BC4313" w:rsidRDefault="00BC4313">
            <w:pPr>
              <w:pStyle w:val="TAC"/>
              <w:rPr>
                <w:rFonts w:eastAsia="DengXian"/>
              </w:rPr>
            </w:pPr>
            <w:r>
              <w:rPr>
                <w:rFonts w:eastAsia="DengXian"/>
              </w:rPr>
              <w:t>6</w:t>
            </w:r>
          </w:p>
        </w:tc>
        <w:tc>
          <w:tcPr>
            <w:tcW w:w="1151" w:type="dxa"/>
            <w:tcBorders>
              <w:top w:val="single" w:sz="4" w:space="0" w:color="auto"/>
              <w:left w:val="single" w:sz="4" w:space="0" w:color="auto"/>
              <w:bottom w:val="single" w:sz="4" w:space="0" w:color="auto"/>
              <w:right w:val="single" w:sz="4" w:space="0" w:color="auto"/>
            </w:tcBorders>
            <w:hideMark/>
          </w:tcPr>
          <w:p w14:paraId="4669BEAB" w14:textId="77777777" w:rsidR="00BC4313" w:rsidRDefault="00BC4313">
            <w:pPr>
              <w:pStyle w:val="TAC"/>
              <w:rPr>
                <w:rFonts w:eastAsia="DengXian"/>
              </w:rPr>
            </w:pPr>
            <w:r>
              <w:rPr>
                <w:rFonts w:eastAsia="DengXian"/>
              </w:rPr>
              <w:t>6</w:t>
            </w:r>
          </w:p>
        </w:tc>
        <w:tc>
          <w:tcPr>
            <w:tcW w:w="1034" w:type="dxa"/>
            <w:tcBorders>
              <w:top w:val="single" w:sz="4" w:space="0" w:color="auto"/>
              <w:left w:val="single" w:sz="4" w:space="0" w:color="auto"/>
              <w:bottom w:val="single" w:sz="4" w:space="0" w:color="auto"/>
              <w:right w:val="single" w:sz="4" w:space="0" w:color="auto"/>
            </w:tcBorders>
            <w:hideMark/>
          </w:tcPr>
          <w:p w14:paraId="61C47039" w14:textId="77777777" w:rsidR="00BC4313" w:rsidRDefault="00BC4313">
            <w:pPr>
              <w:pStyle w:val="TAC"/>
              <w:rPr>
                <w:rFonts w:eastAsia="DengXian"/>
              </w:rPr>
            </w:pPr>
            <w:r>
              <w:rPr>
                <w:rFonts w:eastAsia="DengXian"/>
              </w:rPr>
              <w:t>2</w:t>
            </w:r>
          </w:p>
        </w:tc>
        <w:tc>
          <w:tcPr>
            <w:tcW w:w="1145" w:type="dxa"/>
            <w:tcBorders>
              <w:top w:val="single" w:sz="4" w:space="0" w:color="auto"/>
              <w:left w:val="single" w:sz="4" w:space="0" w:color="auto"/>
              <w:bottom w:val="single" w:sz="4" w:space="0" w:color="auto"/>
              <w:right w:val="single" w:sz="4" w:space="0" w:color="auto"/>
            </w:tcBorders>
            <w:hideMark/>
          </w:tcPr>
          <w:p w14:paraId="48122D33" w14:textId="77777777" w:rsidR="00BC4313" w:rsidRDefault="00BC4313">
            <w:pPr>
              <w:pStyle w:val="TAC"/>
              <w:rPr>
                <w:rFonts w:eastAsia="DengXian"/>
              </w:rPr>
            </w:pPr>
            <w:r>
              <w:rPr>
                <w:rFonts w:eastAsia="DengXian"/>
              </w:rPr>
              <w:t>3</w:t>
            </w:r>
          </w:p>
        </w:tc>
        <w:tc>
          <w:tcPr>
            <w:tcW w:w="1364" w:type="dxa"/>
            <w:tcBorders>
              <w:top w:val="single" w:sz="4" w:space="0" w:color="auto"/>
              <w:left w:val="single" w:sz="4" w:space="0" w:color="auto"/>
              <w:bottom w:val="single" w:sz="4" w:space="0" w:color="auto"/>
              <w:right w:val="single" w:sz="4" w:space="0" w:color="auto"/>
            </w:tcBorders>
            <w:hideMark/>
          </w:tcPr>
          <w:p w14:paraId="7C5CC5FB" w14:textId="77777777" w:rsidR="00BC4313" w:rsidRDefault="00BC4313">
            <w:pPr>
              <w:pStyle w:val="TAC"/>
              <w:rPr>
                <w:rFonts w:eastAsia="DengXian"/>
              </w:rPr>
            </w:pPr>
            <w:r>
              <w:rPr>
                <w:rFonts w:eastAsia="DengXian"/>
              </w:rPr>
              <w:t>FDD, TDD,</w:t>
            </w:r>
          </w:p>
          <w:p w14:paraId="0E2420D4" w14:textId="77777777" w:rsidR="00BC4313" w:rsidRDefault="00BC4313">
            <w:pPr>
              <w:pStyle w:val="TAC"/>
              <w:rPr>
                <w:rFonts w:eastAsia="DengXian"/>
              </w:rPr>
            </w:pPr>
            <w:r>
              <w:rPr>
                <w:rFonts w:eastAsia="DengXian"/>
              </w:rPr>
              <w:t>FDD and TDD</w:t>
            </w:r>
          </w:p>
        </w:tc>
        <w:tc>
          <w:tcPr>
            <w:tcW w:w="953" w:type="dxa"/>
            <w:tcBorders>
              <w:top w:val="single" w:sz="4" w:space="0" w:color="auto"/>
              <w:left w:val="single" w:sz="4" w:space="0" w:color="auto"/>
              <w:bottom w:val="single" w:sz="4" w:space="0" w:color="auto"/>
              <w:right w:val="single" w:sz="4" w:space="0" w:color="auto"/>
            </w:tcBorders>
            <w:hideMark/>
          </w:tcPr>
          <w:p w14:paraId="1B0C1532" w14:textId="77777777" w:rsidR="00BC4313" w:rsidRDefault="00BC4313">
            <w:pPr>
              <w:pStyle w:val="TAC"/>
              <w:rPr>
                <w:rFonts w:eastAsia="DengXian"/>
              </w:rPr>
            </w:pPr>
            <w:r>
              <w:rPr>
                <w:rFonts w:eastAsia="DengXian"/>
              </w:rPr>
              <w:t>Rel-15</w:t>
            </w:r>
          </w:p>
        </w:tc>
        <w:tc>
          <w:tcPr>
            <w:tcW w:w="1425" w:type="dxa"/>
            <w:tcBorders>
              <w:top w:val="single" w:sz="4" w:space="0" w:color="auto"/>
              <w:left w:val="single" w:sz="4" w:space="0" w:color="auto"/>
              <w:bottom w:val="nil"/>
              <w:right w:val="single" w:sz="4" w:space="0" w:color="auto"/>
            </w:tcBorders>
            <w:hideMark/>
          </w:tcPr>
          <w:p w14:paraId="3995F123" w14:textId="77777777" w:rsidR="00BC4313" w:rsidRDefault="00BC4313">
            <w:pPr>
              <w:pStyle w:val="TAC"/>
              <w:rPr>
                <w:rFonts w:eastAsia="DengXian"/>
              </w:rPr>
            </w:pPr>
            <w:r>
              <w:t xml:space="preserve">Table </w:t>
            </w:r>
            <w:r>
              <w:rPr>
                <w:lang w:eastAsia="ja-JP"/>
              </w:rPr>
              <w:t>B.4.6-1</w:t>
            </w:r>
          </w:p>
        </w:tc>
      </w:tr>
      <w:tr w:rsidR="00BC4313" w14:paraId="4E4A7C17" w14:textId="77777777" w:rsidTr="00F4290C">
        <w:trPr>
          <w:jc w:val="center"/>
        </w:trPr>
        <w:tc>
          <w:tcPr>
            <w:tcW w:w="984" w:type="dxa"/>
            <w:tcBorders>
              <w:top w:val="nil"/>
              <w:left w:val="single" w:sz="4" w:space="0" w:color="auto"/>
              <w:bottom w:val="single" w:sz="4" w:space="0" w:color="auto"/>
              <w:right w:val="single" w:sz="4" w:space="0" w:color="auto"/>
            </w:tcBorders>
          </w:tcPr>
          <w:p w14:paraId="57485D23" w14:textId="77777777" w:rsidR="00BC4313" w:rsidRDefault="00BC4313">
            <w:pPr>
              <w:pStyle w:val="TAC"/>
              <w:rPr>
                <w:rFonts w:eastAsia="DengXian"/>
              </w:rPr>
            </w:pPr>
          </w:p>
        </w:tc>
        <w:tc>
          <w:tcPr>
            <w:tcW w:w="745" w:type="dxa"/>
            <w:tcBorders>
              <w:top w:val="single" w:sz="4" w:space="0" w:color="auto"/>
              <w:left w:val="single" w:sz="4" w:space="0" w:color="auto"/>
              <w:bottom w:val="single" w:sz="4" w:space="0" w:color="auto"/>
              <w:right w:val="single" w:sz="4" w:space="0" w:color="auto"/>
            </w:tcBorders>
            <w:hideMark/>
          </w:tcPr>
          <w:p w14:paraId="0E29FB55" w14:textId="77777777" w:rsidR="00BC4313" w:rsidRDefault="00BC4313">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7B9BA9C4" w14:textId="77777777" w:rsidR="00BC4313" w:rsidRDefault="00BC4313">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1DCCC5C2" w14:textId="77777777" w:rsidR="00BC4313" w:rsidRDefault="00BC4313">
            <w:pPr>
              <w:pStyle w:val="TAC"/>
              <w:rPr>
                <w:rFonts w:eastAsia="DengXian"/>
              </w:rPr>
            </w:pPr>
            <w:r>
              <w:rPr>
                <w:rFonts w:eastAsia="DengXian"/>
              </w:rPr>
              <w:t>2 contiguous</w:t>
            </w:r>
          </w:p>
        </w:tc>
        <w:tc>
          <w:tcPr>
            <w:tcW w:w="1034" w:type="dxa"/>
            <w:tcBorders>
              <w:top w:val="single" w:sz="4" w:space="0" w:color="auto"/>
              <w:left w:val="single" w:sz="4" w:space="0" w:color="auto"/>
              <w:bottom w:val="single" w:sz="4" w:space="0" w:color="auto"/>
              <w:right w:val="single" w:sz="4" w:space="0" w:color="auto"/>
            </w:tcBorders>
            <w:hideMark/>
          </w:tcPr>
          <w:p w14:paraId="53CB5933" w14:textId="77777777" w:rsidR="00BC4313" w:rsidRDefault="00BC4313">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B29DC6F" w14:textId="77777777" w:rsidR="00BC4313" w:rsidRDefault="00BC4313">
            <w:pPr>
              <w:pStyle w:val="TAC"/>
              <w:rPr>
                <w:rFonts w:eastAsia="DengXian"/>
              </w:rPr>
            </w:pPr>
            <w:r>
              <w:rPr>
                <w:rFonts w:eastAsia="DengXian"/>
              </w:rPr>
              <w:t>2 contiguous</w:t>
            </w:r>
          </w:p>
        </w:tc>
        <w:tc>
          <w:tcPr>
            <w:tcW w:w="1364" w:type="dxa"/>
            <w:tcBorders>
              <w:top w:val="single" w:sz="4" w:space="0" w:color="auto"/>
              <w:left w:val="single" w:sz="4" w:space="0" w:color="auto"/>
              <w:bottom w:val="single" w:sz="4" w:space="0" w:color="auto"/>
              <w:right w:val="single" w:sz="4" w:space="0" w:color="auto"/>
            </w:tcBorders>
            <w:hideMark/>
          </w:tcPr>
          <w:p w14:paraId="4FFA5F2C" w14:textId="77777777" w:rsidR="00BC4313" w:rsidRDefault="00BC4313">
            <w:pPr>
              <w:pStyle w:val="TAC"/>
              <w:rPr>
                <w:rFonts w:eastAsia="DengXian"/>
              </w:rPr>
            </w:pPr>
            <w:r>
              <w:rPr>
                <w:rFonts w:eastAsia="DengXian"/>
              </w:rPr>
              <w:t>FDD, TDD, FDD and TDD</w:t>
            </w:r>
          </w:p>
        </w:tc>
        <w:tc>
          <w:tcPr>
            <w:tcW w:w="953" w:type="dxa"/>
            <w:tcBorders>
              <w:top w:val="single" w:sz="4" w:space="0" w:color="auto"/>
              <w:left w:val="single" w:sz="4" w:space="0" w:color="auto"/>
              <w:bottom w:val="single" w:sz="4" w:space="0" w:color="auto"/>
              <w:right w:val="single" w:sz="4" w:space="0" w:color="auto"/>
            </w:tcBorders>
            <w:hideMark/>
          </w:tcPr>
          <w:p w14:paraId="5321F473" w14:textId="77777777" w:rsidR="00BC4313" w:rsidRDefault="00BC4313">
            <w:pPr>
              <w:pStyle w:val="TAC"/>
              <w:rPr>
                <w:rFonts w:eastAsia="DengXian"/>
              </w:rPr>
            </w:pPr>
            <w:r>
              <w:rPr>
                <w:rFonts w:eastAsia="DengXian"/>
              </w:rPr>
              <w:t>Rel-15</w:t>
            </w:r>
          </w:p>
        </w:tc>
        <w:tc>
          <w:tcPr>
            <w:tcW w:w="1425" w:type="dxa"/>
            <w:tcBorders>
              <w:top w:val="nil"/>
              <w:left w:val="single" w:sz="4" w:space="0" w:color="auto"/>
              <w:bottom w:val="single" w:sz="4" w:space="0" w:color="auto"/>
              <w:right w:val="single" w:sz="4" w:space="0" w:color="auto"/>
            </w:tcBorders>
          </w:tcPr>
          <w:p w14:paraId="58ABB4F8" w14:textId="77777777" w:rsidR="00BC4313" w:rsidRDefault="00BC4313">
            <w:pPr>
              <w:pStyle w:val="TAC"/>
              <w:rPr>
                <w:rFonts w:eastAsia="DengXian"/>
              </w:rPr>
            </w:pPr>
          </w:p>
        </w:tc>
      </w:tr>
      <w:bookmarkEnd w:id="256"/>
      <w:tr w:rsidR="00F4290C" w14:paraId="6919EB3E" w14:textId="77777777" w:rsidTr="00F4290C">
        <w:trPr>
          <w:jc w:val="center"/>
          <w:ins w:id="257" w:author="Bo Liu [2]" w:date="2023-08-11T10:15:00Z"/>
        </w:trPr>
        <w:tc>
          <w:tcPr>
            <w:tcW w:w="984" w:type="dxa"/>
            <w:tcBorders>
              <w:top w:val="nil"/>
              <w:left w:val="single" w:sz="4" w:space="0" w:color="auto"/>
              <w:bottom w:val="single" w:sz="4" w:space="0" w:color="auto"/>
              <w:right w:val="single" w:sz="4" w:space="0" w:color="auto"/>
            </w:tcBorders>
          </w:tcPr>
          <w:p w14:paraId="19E0CE3A" w14:textId="77777777" w:rsidR="00F4290C" w:rsidRDefault="00F4290C">
            <w:pPr>
              <w:pStyle w:val="TAC"/>
              <w:rPr>
                <w:ins w:id="258" w:author="Bo Liu [2]" w:date="2023-08-11T10:15:00Z"/>
                <w:rFonts w:eastAsia="DengXian"/>
              </w:rPr>
            </w:pPr>
            <w:ins w:id="259" w:author="Bo Liu [2]" w:date="2023-08-11T10:15:00Z">
              <w:r>
                <w:rPr>
                  <w:rFonts w:eastAsia="DengXian"/>
                </w:rPr>
                <w:t>Inter-band EN-DC with 1Tx-2Tx switching</w:t>
              </w:r>
            </w:ins>
          </w:p>
        </w:tc>
        <w:tc>
          <w:tcPr>
            <w:tcW w:w="745" w:type="dxa"/>
            <w:tcBorders>
              <w:top w:val="single" w:sz="4" w:space="0" w:color="auto"/>
              <w:left w:val="single" w:sz="4" w:space="0" w:color="auto"/>
              <w:bottom w:val="single" w:sz="4" w:space="0" w:color="auto"/>
              <w:right w:val="single" w:sz="4" w:space="0" w:color="auto"/>
            </w:tcBorders>
            <w:hideMark/>
          </w:tcPr>
          <w:p w14:paraId="6054531F" w14:textId="77777777" w:rsidR="00F4290C" w:rsidRDefault="00F4290C">
            <w:pPr>
              <w:pStyle w:val="TAC"/>
              <w:rPr>
                <w:ins w:id="260" w:author="Bo Liu [2]" w:date="2023-08-11T10:15:00Z"/>
                <w:rFonts w:eastAsia="DengXian"/>
              </w:rPr>
            </w:pPr>
            <w:ins w:id="261" w:author="Bo Liu [2]" w:date="2023-08-11T10:15:00Z">
              <w:r>
                <w:rPr>
                  <w:rFonts w:eastAsia="DengXian"/>
                </w:rPr>
                <w:t>UL</w:t>
              </w:r>
            </w:ins>
          </w:p>
        </w:tc>
        <w:tc>
          <w:tcPr>
            <w:tcW w:w="1054" w:type="dxa"/>
            <w:tcBorders>
              <w:top w:val="single" w:sz="4" w:space="0" w:color="auto"/>
              <w:left w:val="single" w:sz="4" w:space="0" w:color="auto"/>
              <w:bottom w:val="single" w:sz="4" w:space="0" w:color="auto"/>
              <w:right w:val="single" w:sz="4" w:space="0" w:color="auto"/>
            </w:tcBorders>
            <w:hideMark/>
          </w:tcPr>
          <w:p w14:paraId="1E05B41D" w14:textId="77777777" w:rsidR="00F4290C" w:rsidRDefault="00F4290C">
            <w:pPr>
              <w:pStyle w:val="TAC"/>
              <w:rPr>
                <w:ins w:id="262" w:author="Bo Liu [2]" w:date="2023-08-11T10:15:00Z"/>
                <w:rFonts w:eastAsia="DengXian"/>
              </w:rPr>
            </w:pPr>
            <w:ins w:id="263" w:author="Bo Liu [2]" w:date="2023-08-11T10:15:00Z">
              <w:r>
                <w:rPr>
                  <w:rFonts w:eastAsia="DengXian"/>
                </w:rPr>
                <w:t>1</w:t>
              </w:r>
            </w:ins>
          </w:p>
        </w:tc>
        <w:tc>
          <w:tcPr>
            <w:tcW w:w="1151" w:type="dxa"/>
            <w:tcBorders>
              <w:top w:val="single" w:sz="4" w:space="0" w:color="auto"/>
              <w:left w:val="single" w:sz="4" w:space="0" w:color="auto"/>
              <w:bottom w:val="single" w:sz="4" w:space="0" w:color="auto"/>
              <w:right w:val="single" w:sz="4" w:space="0" w:color="auto"/>
            </w:tcBorders>
            <w:hideMark/>
          </w:tcPr>
          <w:p w14:paraId="5BDB8CEF" w14:textId="77777777" w:rsidR="00F4290C" w:rsidRDefault="00F4290C">
            <w:pPr>
              <w:pStyle w:val="TAC"/>
              <w:rPr>
                <w:ins w:id="264" w:author="Bo Liu [2]" w:date="2023-08-11T10:15:00Z"/>
                <w:rFonts w:eastAsia="DengXian"/>
              </w:rPr>
            </w:pPr>
            <w:ins w:id="265" w:author="Bo Liu [2]" w:date="2023-08-11T10:15:00Z">
              <w:r>
                <w:rPr>
                  <w:rFonts w:eastAsia="DengXian"/>
                </w:rPr>
                <w:t>1</w:t>
              </w:r>
            </w:ins>
          </w:p>
        </w:tc>
        <w:tc>
          <w:tcPr>
            <w:tcW w:w="1034" w:type="dxa"/>
            <w:tcBorders>
              <w:top w:val="single" w:sz="4" w:space="0" w:color="auto"/>
              <w:left w:val="single" w:sz="4" w:space="0" w:color="auto"/>
              <w:bottom w:val="single" w:sz="4" w:space="0" w:color="auto"/>
              <w:right w:val="single" w:sz="4" w:space="0" w:color="auto"/>
            </w:tcBorders>
            <w:hideMark/>
          </w:tcPr>
          <w:p w14:paraId="10BA82D8" w14:textId="77777777" w:rsidR="00F4290C" w:rsidRDefault="00F4290C">
            <w:pPr>
              <w:pStyle w:val="TAC"/>
              <w:rPr>
                <w:ins w:id="266" w:author="Bo Liu [2]" w:date="2023-08-11T10:15:00Z"/>
                <w:rFonts w:eastAsia="DengXian"/>
              </w:rPr>
            </w:pPr>
            <w:ins w:id="267" w:author="Bo Liu [2]" w:date="2023-08-11T10:15:00Z">
              <w:r>
                <w:rPr>
                  <w:rFonts w:eastAsia="DengXian"/>
                </w:rPr>
                <w:t>1</w:t>
              </w:r>
            </w:ins>
          </w:p>
        </w:tc>
        <w:tc>
          <w:tcPr>
            <w:tcW w:w="1145" w:type="dxa"/>
            <w:tcBorders>
              <w:top w:val="single" w:sz="4" w:space="0" w:color="auto"/>
              <w:left w:val="single" w:sz="4" w:space="0" w:color="auto"/>
              <w:bottom w:val="single" w:sz="4" w:space="0" w:color="auto"/>
              <w:right w:val="single" w:sz="4" w:space="0" w:color="auto"/>
            </w:tcBorders>
            <w:hideMark/>
          </w:tcPr>
          <w:p w14:paraId="5E3A6006" w14:textId="77777777" w:rsidR="00F4290C" w:rsidRDefault="00F4290C">
            <w:pPr>
              <w:pStyle w:val="TAC"/>
              <w:rPr>
                <w:ins w:id="268" w:author="Bo Liu [2]" w:date="2023-08-11T10:15:00Z"/>
                <w:rFonts w:eastAsia="DengXian"/>
              </w:rPr>
            </w:pPr>
            <w:ins w:id="269" w:author="Bo Liu [2]" w:date="2023-08-11T10:15:00Z">
              <w:r>
                <w:rPr>
                  <w:rFonts w:eastAsia="DengXian"/>
                </w:rPr>
                <w:t>1</w:t>
              </w:r>
            </w:ins>
          </w:p>
        </w:tc>
        <w:tc>
          <w:tcPr>
            <w:tcW w:w="1364" w:type="dxa"/>
            <w:tcBorders>
              <w:top w:val="single" w:sz="4" w:space="0" w:color="auto"/>
              <w:left w:val="single" w:sz="4" w:space="0" w:color="auto"/>
              <w:bottom w:val="single" w:sz="4" w:space="0" w:color="auto"/>
              <w:right w:val="single" w:sz="4" w:space="0" w:color="auto"/>
            </w:tcBorders>
            <w:hideMark/>
          </w:tcPr>
          <w:p w14:paraId="0082B1EE" w14:textId="77777777" w:rsidR="00F4290C" w:rsidRDefault="00F4290C">
            <w:pPr>
              <w:pStyle w:val="TAC"/>
              <w:rPr>
                <w:ins w:id="270" w:author="Bo Liu [2]" w:date="2023-08-11T10:15:00Z"/>
                <w:rFonts w:eastAsia="DengXian"/>
              </w:rPr>
            </w:pPr>
            <w:ins w:id="271" w:author="Bo Liu [2]" w:date="2023-08-11T10:15:00Z">
              <w:r>
                <w:rPr>
                  <w:rFonts w:eastAsia="DengXian"/>
                </w:rPr>
                <w:t>TDD, FDD and TDD</w:t>
              </w:r>
            </w:ins>
          </w:p>
        </w:tc>
        <w:tc>
          <w:tcPr>
            <w:tcW w:w="953" w:type="dxa"/>
            <w:tcBorders>
              <w:top w:val="single" w:sz="4" w:space="0" w:color="auto"/>
              <w:left w:val="single" w:sz="4" w:space="0" w:color="auto"/>
              <w:bottom w:val="single" w:sz="4" w:space="0" w:color="auto"/>
              <w:right w:val="single" w:sz="4" w:space="0" w:color="auto"/>
            </w:tcBorders>
            <w:hideMark/>
          </w:tcPr>
          <w:p w14:paraId="30F0B295" w14:textId="77777777" w:rsidR="00F4290C" w:rsidRDefault="00F4290C">
            <w:pPr>
              <w:pStyle w:val="TAC"/>
              <w:rPr>
                <w:ins w:id="272" w:author="Bo Liu [2]" w:date="2023-08-11T10:15:00Z"/>
                <w:rFonts w:eastAsia="DengXian"/>
              </w:rPr>
            </w:pPr>
            <w:ins w:id="273" w:author="Bo Liu [2]" w:date="2023-08-11T10:15:00Z">
              <w:r>
                <w:rPr>
                  <w:rFonts w:eastAsia="DengXian"/>
                </w:rPr>
                <w:t>Rel-16</w:t>
              </w:r>
            </w:ins>
          </w:p>
        </w:tc>
        <w:tc>
          <w:tcPr>
            <w:tcW w:w="1425" w:type="dxa"/>
            <w:tcBorders>
              <w:top w:val="nil"/>
              <w:left w:val="single" w:sz="4" w:space="0" w:color="auto"/>
              <w:bottom w:val="single" w:sz="4" w:space="0" w:color="auto"/>
              <w:right w:val="single" w:sz="4" w:space="0" w:color="auto"/>
            </w:tcBorders>
          </w:tcPr>
          <w:p w14:paraId="1CFFBDAC" w14:textId="5C43EB1A" w:rsidR="00F4290C" w:rsidRDefault="00F4290C">
            <w:pPr>
              <w:pStyle w:val="TAC"/>
              <w:rPr>
                <w:ins w:id="274" w:author="Bo Liu [2]" w:date="2023-08-11T10:15:00Z"/>
                <w:rFonts w:eastAsia="DengXian"/>
              </w:rPr>
            </w:pPr>
            <w:ins w:id="275" w:author="Bo Liu [2]" w:date="2023-08-11T10:16:00Z">
              <w:r w:rsidRPr="00F4290C">
                <w:rPr>
                  <w:rFonts w:eastAsia="DengXian"/>
                </w:rPr>
                <w:t>Table B.4.</w:t>
              </w:r>
            </w:ins>
            <w:ins w:id="276" w:author="Bo Liu [2]" w:date="2023-11-03T21:44:00Z">
              <w:r w:rsidRPr="00F4290C">
                <w:rPr>
                  <w:rFonts w:eastAsia="DengXian"/>
                </w:rPr>
                <w:t>1</w:t>
              </w:r>
            </w:ins>
            <w:ins w:id="277" w:author="Bo Liu [2]" w:date="2023-11-16T08:32:00Z">
              <w:r w:rsidR="008A360F">
                <w:rPr>
                  <w:rFonts w:eastAsia="DengXian"/>
                </w:rPr>
                <w:t>6</w:t>
              </w:r>
            </w:ins>
            <w:ins w:id="278" w:author="Bo Liu [2]" w:date="2023-08-11T10:16:00Z">
              <w:r w:rsidRPr="00F4290C">
                <w:rPr>
                  <w:rFonts w:eastAsia="DengXian"/>
                </w:rPr>
                <w:t>-1</w:t>
              </w:r>
            </w:ins>
          </w:p>
        </w:tc>
      </w:tr>
    </w:tbl>
    <w:p w14:paraId="1A874AB6" w14:textId="77777777" w:rsidR="00BC4313" w:rsidRDefault="00BC4313" w:rsidP="00BC4313">
      <w:pPr>
        <w:rPr>
          <w:lang w:eastAsia="zh-CN"/>
        </w:rPr>
      </w:pPr>
    </w:p>
    <w:p w14:paraId="5349DF1D" w14:textId="77777777" w:rsidR="00BC4313" w:rsidRDefault="00BC4313" w:rsidP="00BC4313">
      <w:pPr>
        <w:pStyle w:val="TH"/>
      </w:pPr>
      <w:r>
        <w:t xml:space="preserve">Table 8.1.2.1-2: EN-DC inter-band configurations </w:t>
      </w:r>
      <w:r>
        <w:rPr>
          <w:lang w:eastAsia="zh-CN"/>
        </w:rPr>
        <w:t xml:space="preserve">with SUL </w:t>
      </w:r>
      <w:r>
        <w:t>within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45"/>
        <w:gridCol w:w="1054"/>
        <w:gridCol w:w="1151"/>
        <w:gridCol w:w="1034"/>
        <w:gridCol w:w="1145"/>
        <w:gridCol w:w="1364"/>
        <w:gridCol w:w="953"/>
        <w:gridCol w:w="1425"/>
      </w:tblGrid>
      <w:tr w:rsidR="00BC4313" w14:paraId="3BB3E4E5" w14:textId="77777777" w:rsidTr="00BC4313">
        <w:trPr>
          <w:jc w:val="center"/>
        </w:trPr>
        <w:tc>
          <w:tcPr>
            <w:tcW w:w="985" w:type="dxa"/>
            <w:tcBorders>
              <w:top w:val="single" w:sz="4" w:space="0" w:color="auto"/>
              <w:left w:val="single" w:sz="4" w:space="0" w:color="auto"/>
              <w:bottom w:val="single" w:sz="4" w:space="0" w:color="auto"/>
              <w:right w:val="single" w:sz="4" w:space="0" w:color="auto"/>
            </w:tcBorders>
            <w:hideMark/>
          </w:tcPr>
          <w:p w14:paraId="540141D0" w14:textId="77777777" w:rsidR="00BC4313" w:rsidRDefault="00BC4313">
            <w:pPr>
              <w:pStyle w:val="TAH"/>
              <w:rPr>
                <w:rFonts w:eastAsia="DengXian"/>
              </w:rPr>
            </w:pPr>
            <w:r>
              <w:rPr>
                <w:rFonts w:eastAsia="DengXian"/>
              </w:rPr>
              <w:t>Feature</w:t>
            </w:r>
          </w:p>
        </w:tc>
        <w:tc>
          <w:tcPr>
            <w:tcW w:w="746" w:type="dxa"/>
            <w:tcBorders>
              <w:top w:val="single" w:sz="4" w:space="0" w:color="auto"/>
              <w:left w:val="single" w:sz="4" w:space="0" w:color="auto"/>
              <w:bottom w:val="single" w:sz="4" w:space="0" w:color="auto"/>
              <w:right w:val="single" w:sz="4" w:space="0" w:color="auto"/>
            </w:tcBorders>
            <w:hideMark/>
          </w:tcPr>
          <w:p w14:paraId="4F46A014" w14:textId="77777777" w:rsidR="00BC4313" w:rsidRDefault="00BC4313">
            <w:pPr>
              <w:pStyle w:val="TAH"/>
              <w:rPr>
                <w:rFonts w:eastAsia="DengXian"/>
              </w:rPr>
            </w:pPr>
            <w:r>
              <w:rPr>
                <w:rFonts w:eastAsia="DengXian"/>
              </w:rPr>
              <w:t>DL/UL</w:t>
            </w:r>
          </w:p>
        </w:tc>
        <w:tc>
          <w:tcPr>
            <w:tcW w:w="1054" w:type="dxa"/>
            <w:tcBorders>
              <w:top w:val="single" w:sz="4" w:space="0" w:color="auto"/>
              <w:left w:val="single" w:sz="4" w:space="0" w:color="auto"/>
              <w:bottom w:val="single" w:sz="4" w:space="0" w:color="auto"/>
              <w:right w:val="single" w:sz="4" w:space="0" w:color="auto"/>
            </w:tcBorders>
            <w:hideMark/>
          </w:tcPr>
          <w:p w14:paraId="6377FF19" w14:textId="77777777" w:rsidR="00BC4313" w:rsidRDefault="00BC4313">
            <w:pPr>
              <w:pStyle w:val="TAH"/>
              <w:rPr>
                <w:rFonts w:eastAsia="DengXian"/>
              </w:rPr>
            </w:pPr>
            <w:r>
              <w:rPr>
                <w:rFonts w:eastAsia="DengXian"/>
              </w:rPr>
              <w:t>maximum number of E-UTRA bands</w:t>
            </w:r>
          </w:p>
        </w:tc>
        <w:tc>
          <w:tcPr>
            <w:tcW w:w="1151" w:type="dxa"/>
            <w:tcBorders>
              <w:top w:val="single" w:sz="4" w:space="0" w:color="auto"/>
              <w:left w:val="single" w:sz="4" w:space="0" w:color="auto"/>
              <w:bottom w:val="single" w:sz="4" w:space="0" w:color="auto"/>
              <w:right w:val="single" w:sz="4" w:space="0" w:color="auto"/>
            </w:tcBorders>
            <w:hideMark/>
          </w:tcPr>
          <w:p w14:paraId="0D824823" w14:textId="77777777" w:rsidR="00BC4313" w:rsidRDefault="00BC4313">
            <w:pPr>
              <w:pStyle w:val="TAH"/>
              <w:rPr>
                <w:rFonts w:eastAsia="DengXian"/>
              </w:rPr>
            </w:pPr>
            <w:r>
              <w:rPr>
                <w:rFonts w:eastAsia="DengXian"/>
              </w:rPr>
              <w:t>maximum number of E-UTRA CCs</w:t>
            </w:r>
          </w:p>
        </w:tc>
        <w:tc>
          <w:tcPr>
            <w:tcW w:w="1034" w:type="dxa"/>
            <w:tcBorders>
              <w:top w:val="single" w:sz="4" w:space="0" w:color="auto"/>
              <w:left w:val="single" w:sz="4" w:space="0" w:color="auto"/>
              <w:bottom w:val="single" w:sz="4" w:space="0" w:color="auto"/>
              <w:right w:val="single" w:sz="4" w:space="0" w:color="auto"/>
            </w:tcBorders>
            <w:hideMark/>
          </w:tcPr>
          <w:p w14:paraId="5A162953" w14:textId="77777777" w:rsidR="00BC4313" w:rsidRDefault="00BC4313">
            <w:pPr>
              <w:pStyle w:val="TAH"/>
              <w:rPr>
                <w:rFonts w:eastAsia="DengXian"/>
              </w:rPr>
            </w:pPr>
            <w:r>
              <w:rPr>
                <w:rFonts w:eastAsia="DengXian"/>
              </w:rPr>
              <w:t>maximum number of NR bands</w:t>
            </w:r>
          </w:p>
        </w:tc>
        <w:tc>
          <w:tcPr>
            <w:tcW w:w="1145" w:type="dxa"/>
            <w:tcBorders>
              <w:top w:val="single" w:sz="4" w:space="0" w:color="auto"/>
              <w:left w:val="single" w:sz="4" w:space="0" w:color="auto"/>
              <w:bottom w:val="single" w:sz="4" w:space="0" w:color="auto"/>
              <w:right w:val="single" w:sz="4" w:space="0" w:color="auto"/>
            </w:tcBorders>
            <w:hideMark/>
          </w:tcPr>
          <w:p w14:paraId="1F3C415A" w14:textId="77777777" w:rsidR="00BC4313" w:rsidRDefault="00BC4313">
            <w:pPr>
              <w:pStyle w:val="TAH"/>
              <w:rPr>
                <w:rFonts w:eastAsia="DengXian"/>
              </w:rPr>
            </w:pPr>
            <w:r>
              <w:rPr>
                <w:rFonts w:eastAsia="DengXian"/>
              </w:rPr>
              <w:t>maximum number of NR CCs</w:t>
            </w:r>
          </w:p>
        </w:tc>
        <w:tc>
          <w:tcPr>
            <w:tcW w:w="1364" w:type="dxa"/>
            <w:tcBorders>
              <w:top w:val="single" w:sz="4" w:space="0" w:color="auto"/>
              <w:left w:val="single" w:sz="4" w:space="0" w:color="auto"/>
              <w:bottom w:val="single" w:sz="4" w:space="0" w:color="auto"/>
              <w:right w:val="single" w:sz="4" w:space="0" w:color="auto"/>
            </w:tcBorders>
            <w:hideMark/>
          </w:tcPr>
          <w:p w14:paraId="65A3D842" w14:textId="77777777" w:rsidR="00BC4313" w:rsidRDefault="00BC4313">
            <w:pPr>
              <w:pStyle w:val="TAH"/>
              <w:rPr>
                <w:rFonts w:eastAsia="DengXian"/>
              </w:rPr>
            </w:pPr>
            <w:r>
              <w:rPr>
                <w:rFonts w:eastAsia="DengXian"/>
              </w:rPr>
              <w:t>Duplex-mode</w:t>
            </w:r>
          </w:p>
        </w:tc>
        <w:tc>
          <w:tcPr>
            <w:tcW w:w="953" w:type="dxa"/>
            <w:tcBorders>
              <w:top w:val="single" w:sz="4" w:space="0" w:color="auto"/>
              <w:left w:val="single" w:sz="4" w:space="0" w:color="auto"/>
              <w:bottom w:val="single" w:sz="4" w:space="0" w:color="auto"/>
              <w:right w:val="single" w:sz="4" w:space="0" w:color="auto"/>
            </w:tcBorders>
            <w:hideMark/>
          </w:tcPr>
          <w:p w14:paraId="59AC4F84" w14:textId="77777777" w:rsidR="00BC4313" w:rsidRDefault="00BC4313">
            <w:pPr>
              <w:pStyle w:val="TAH"/>
              <w:rPr>
                <w:rFonts w:eastAsia="DengXian"/>
              </w:rPr>
            </w:pPr>
            <w:r>
              <w:rPr>
                <w:rFonts w:eastAsia="DengXian"/>
              </w:rPr>
              <w:t>Release</w:t>
            </w:r>
          </w:p>
          <w:p w14:paraId="4273583D" w14:textId="77777777" w:rsidR="00BC4313" w:rsidRDefault="00BC4313">
            <w:pPr>
              <w:pStyle w:val="TAH"/>
              <w:rPr>
                <w:rFonts w:eastAsia="DengXian"/>
              </w:rPr>
            </w:pPr>
            <w:r>
              <w:rPr>
                <w:rFonts w:eastAsia="DengXian"/>
              </w:rP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5E0CFB78" w14:textId="77777777" w:rsidR="00BC4313" w:rsidRDefault="00BC4313">
            <w:pPr>
              <w:pStyle w:val="TAH"/>
              <w:rPr>
                <w:rFonts w:eastAsia="DengXian" w:cs="Arial"/>
              </w:rPr>
            </w:pPr>
            <w:r>
              <w:rPr>
                <w:rFonts w:eastAsia="DengXian" w:cs="Arial"/>
              </w:rPr>
              <w:t>requirements to be fulfilled</w:t>
            </w:r>
          </w:p>
          <w:p w14:paraId="3318063B" w14:textId="77777777" w:rsidR="00BC4313" w:rsidRDefault="00BC4313">
            <w:pPr>
              <w:pStyle w:val="TAH"/>
              <w:rPr>
                <w:rFonts w:eastAsia="DengXian"/>
              </w:rPr>
            </w:pPr>
            <w:r>
              <w:rPr>
                <w:rFonts w:eastAsia="DengXian" w:cs="Arial"/>
              </w:rPr>
              <w:t>(see 38.307 of the REL in which the CA configuration was introduced)</w:t>
            </w:r>
          </w:p>
        </w:tc>
      </w:tr>
      <w:tr w:rsidR="00BC4313" w14:paraId="16FF8D36" w14:textId="77777777" w:rsidTr="00BC4313">
        <w:trPr>
          <w:jc w:val="center"/>
        </w:trPr>
        <w:tc>
          <w:tcPr>
            <w:tcW w:w="985" w:type="dxa"/>
            <w:tcBorders>
              <w:top w:val="single" w:sz="4" w:space="0" w:color="auto"/>
              <w:left w:val="single" w:sz="4" w:space="0" w:color="auto"/>
              <w:bottom w:val="nil"/>
              <w:right w:val="single" w:sz="4" w:space="0" w:color="auto"/>
            </w:tcBorders>
            <w:hideMark/>
          </w:tcPr>
          <w:p w14:paraId="7F60E866" w14:textId="77777777" w:rsidR="00BC4313" w:rsidRDefault="00BC4313">
            <w:pPr>
              <w:pStyle w:val="TAC"/>
              <w:rPr>
                <w:rFonts w:eastAsia="DengXian"/>
              </w:rPr>
            </w:pPr>
            <w:r>
              <w:rPr>
                <w:rFonts w:eastAsia="DengXian"/>
              </w:rPr>
              <w:t>Inter-band EN-DC</w:t>
            </w:r>
          </w:p>
        </w:tc>
        <w:tc>
          <w:tcPr>
            <w:tcW w:w="746" w:type="dxa"/>
            <w:tcBorders>
              <w:top w:val="single" w:sz="4" w:space="0" w:color="auto"/>
              <w:left w:val="single" w:sz="4" w:space="0" w:color="auto"/>
              <w:bottom w:val="single" w:sz="4" w:space="0" w:color="auto"/>
              <w:right w:val="single" w:sz="4" w:space="0" w:color="auto"/>
            </w:tcBorders>
            <w:hideMark/>
          </w:tcPr>
          <w:p w14:paraId="43C08EA2" w14:textId="77777777" w:rsidR="00BC4313" w:rsidRDefault="00BC4313">
            <w:pPr>
              <w:pStyle w:val="TAC"/>
              <w:rPr>
                <w:rFonts w:eastAsia="DengXian"/>
              </w:rPr>
            </w:pPr>
            <w:r>
              <w:rPr>
                <w:rFonts w:eastAsia="DengXian"/>
              </w:rPr>
              <w:t>DL</w:t>
            </w:r>
          </w:p>
        </w:tc>
        <w:tc>
          <w:tcPr>
            <w:tcW w:w="1054" w:type="dxa"/>
            <w:tcBorders>
              <w:top w:val="single" w:sz="4" w:space="0" w:color="auto"/>
              <w:left w:val="single" w:sz="4" w:space="0" w:color="auto"/>
              <w:bottom w:val="single" w:sz="4" w:space="0" w:color="auto"/>
              <w:right w:val="single" w:sz="4" w:space="0" w:color="auto"/>
            </w:tcBorders>
            <w:hideMark/>
          </w:tcPr>
          <w:p w14:paraId="4D2CC72D" w14:textId="77777777" w:rsidR="00BC4313" w:rsidRDefault="00BC4313">
            <w:pPr>
              <w:pStyle w:val="TAC"/>
              <w:rPr>
                <w:rFonts w:eastAsia="DengXian"/>
              </w:rPr>
            </w:pPr>
            <w:r>
              <w:rPr>
                <w:rFonts w:eastAsia="DengXian"/>
              </w:rPr>
              <w:t>2</w:t>
            </w:r>
          </w:p>
        </w:tc>
        <w:tc>
          <w:tcPr>
            <w:tcW w:w="1151" w:type="dxa"/>
            <w:tcBorders>
              <w:top w:val="single" w:sz="4" w:space="0" w:color="auto"/>
              <w:left w:val="single" w:sz="4" w:space="0" w:color="auto"/>
              <w:bottom w:val="single" w:sz="4" w:space="0" w:color="auto"/>
              <w:right w:val="single" w:sz="4" w:space="0" w:color="auto"/>
            </w:tcBorders>
            <w:hideMark/>
          </w:tcPr>
          <w:p w14:paraId="49E1D985" w14:textId="77777777" w:rsidR="00BC4313" w:rsidRDefault="00BC4313">
            <w:pPr>
              <w:pStyle w:val="TAC"/>
              <w:rPr>
                <w:rFonts w:eastAsia="DengXian"/>
              </w:rPr>
            </w:pPr>
            <w:r>
              <w:rPr>
                <w:rFonts w:eastAsia="DengXian"/>
              </w:rPr>
              <w:t>3</w:t>
            </w:r>
          </w:p>
        </w:tc>
        <w:tc>
          <w:tcPr>
            <w:tcW w:w="1034" w:type="dxa"/>
            <w:tcBorders>
              <w:top w:val="single" w:sz="4" w:space="0" w:color="auto"/>
              <w:left w:val="single" w:sz="4" w:space="0" w:color="auto"/>
              <w:bottom w:val="single" w:sz="4" w:space="0" w:color="auto"/>
              <w:right w:val="single" w:sz="4" w:space="0" w:color="auto"/>
            </w:tcBorders>
            <w:hideMark/>
          </w:tcPr>
          <w:p w14:paraId="7862AACA" w14:textId="77777777" w:rsidR="00BC4313" w:rsidRDefault="00BC4313">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7C3F01AA" w14:textId="77777777" w:rsidR="00BC4313" w:rsidRDefault="00BC4313">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182FC162" w14:textId="77777777" w:rsidR="00BC4313" w:rsidRDefault="00BC4313">
            <w:pPr>
              <w:pStyle w:val="TAC"/>
              <w:rPr>
                <w:rFonts w:eastAsia="DengXian"/>
              </w:rPr>
            </w:pPr>
            <w:r>
              <w:rPr>
                <w:rFonts w:eastAsia="DengXian"/>
              </w:rPr>
              <w:t>FDD, TDD,</w:t>
            </w:r>
          </w:p>
          <w:p w14:paraId="7B1A925B" w14:textId="77777777" w:rsidR="00BC4313" w:rsidRDefault="00BC4313">
            <w:pPr>
              <w:pStyle w:val="TAC"/>
              <w:rPr>
                <w:rFonts w:eastAsia="DengXian"/>
              </w:rPr>
            </w:pPr>
            <w:r>
              <w:rPr>
                <w:rFonts w:eastAsia="DengXian"/>
              </w:rPr>
              <w:t>FDD and TDD</w:t>
            </w:r>
          </w:p>
        </w:tc>
        <w:tc>
          <w:tcPr>
            <w:tcW w:w="953" w:type="dxa"/>
            <w:tcBorders>
              <w:top w:val="single" w:sz="4" w:space="0" w:color="auto"/>
              <w:left w:val="single" w:sz="4" w:space="0" w:color="auto"/>
              <w:bottom w:val="single" w:sz="4" w:space="0" w:color="auto"/>
              <w:right w:val="single" w:sz="4" w:space="0" w:color="auto"/>
            </w:tcBorders>
            <w:hideMark/>
          </w:tcPr>
          <w:p w14:paraId="456DB162" w14:textId="77777777" w:rsidR="00BC4313" w:rsidRDefault="00BC4313">
            <w:pPr>
              <w:pStyle w:val="TAC"/>
              <w:rPr>
                <w:rFonts w:eastAsia="DengXian"/>
              </w:rPr>
            </w:pPr>
            <w:r>
              <w:rPr>
                <w:rFonts w:eastAsia="DengXian"/>
              </w:rPr>
              <w:t>Rel-15</w:t>
            </w:r>
          </w:p>
        </w:tc>
        <w:tc>
          <w:tcPr>
            <w:tcW w:w="1425" w:type="dxa"/>
            <w:tcBorders>
              <w:top w:val="single" w:sz="4" w:space="0" w:color="auto"/>
              <w:left w:val="single" w:sz="4" w:space="0" w:color="auto"/>
              <w:bottom w:val="nil"/>
              <w:right w:val="single" w:sz="4" w:space="0" w:color="auto"/>
            </w:tcBorders>
            <w:hideMark/>
          </w:tcPr>
          <w:p w14:paraId="1C3ACE0D" w14:textId="77777777" w:rsidR="00BC4313" w:rsidRDefault="00BC4313">
            <w:pPr>
              <w:pStyle w:val="TAC"/>
              <w:rPr>
                <w:rFonts w:eastAsia="DengXian"/>
              </w:rPr>
            </w:pPr>
            <w:r>
              <w:t xml:space="preserve">Table </w:t>
            </w:r>
            <w:r>
              <w:rPr>
                <w:lang w:eastAsia="ja-JP"/>
              </w:rPr>
              <w:t>B.4.6-1</w:t>
            </w:r>
          </w:p>
        </w:tc>
      </w:tr>
      <w:tr w:rsidR="00BC4313" w14:paraId="390F164D" w14:textId="77777777" w:rsidTr="00BC4313">
        <w:trPr>
          <w:jc w:val="center"/>
        </w:trPr>
        <w:tc>
          <w:tcPr>
            <w:tcW w:w="985" w:type="dxa"/>
            <w:tcBorders>
              <w:top w:val="nil"/>
              <w:left w:val="single" w:sz="4" w:space="0" w:color="auto"/>
              <w:bottom w:val="single" w:sz="4" w:space="0" w:color="auto"/>
              <w:right w:val="single" w:sz="4" w:space="0" w:color="auto"/>
            </w:tcBorders>
          </w:tcPr>
          <w:p w14:paraId="64D904D7" w14:textId="77777777" w:rsidR="00BC4313" w:rsidRDefault="00BC4313">
            <w:pPr>
              <w:pStyle w:val="TAC"/>
              <w:rPr>
                <w:rFonts w:eastAsia="DengXian"/>
              </w:rPr>
            </w:pPr>
          </w:p>
        </w:tc>
        <w:tc>
          <w:tcPr>
            <w:tcW w:w="746" w:type="dxa"/>
            <w:tcBorders>
              <w:top w:val="single" w:sz="4" w:space="0" w:color="auto"/>
              <w:left w:val="single" w:sz="4" w:space="0" w:color="auto"/>
              <w:bottom w:val="single" w:sz="4" w:space="0" w:color="auto"/>
              <w:right w:val="single" w:sz="4" w:space="0" w:color="auto"/>
            </w:tcBorders>
            <w:hideMark/>
          </w:tcPr>
          <w:p w14:paraId="749B9D18" w14:textId="77777777" w:rsidR="00BC4313" w:rsidRDefault="00BC4313">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10E69EA1" w14:textId="77777777" w:rsidR="00BC4313" w:rsidRDefault="00BC4313">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7A60322B" w14:textId="77777777" w:rsidR="00BC4313" w:rsidRDefault="00BC4313">
            <w:pPr>
              <w:pStyle w:val="TAC"/>
              <w:rPr>
                <w:rFonts w:eastAsia="DengXian"/>
                <w:lang w:eastAsia="zh-CN"/>
              </w:rPr>
            </w:pPr>
            <w:r>
              <w:rPr>
                <w:rFonts w:eastAsia="DengXian"/>
                <w:lang w:eastAsia="zh-CN"/>
              </w:rPr>
              <w:t>1</w:t>
            </w:r>
          </w:p>
        </w:tc>
        <w:tc>
          <w:tcPr>
            <w:tcW w:w="1034" w:type="dxa"/>
            <w:tcBorders>
              <w:top w:val="single" w:sz="4" w:space="0" w:color="auto"/>
              <w:left w:val="single" w:sz="4" w:space="0" w:color="auto"/>
              <w:bottom w:val="single" w:sz="4" w:space="0" w:color="auto"/>
              <w:right w:val="single" w:sz="4" w:space="0" w:color="auto"/>
            </w:tcBorders>
            <w:hideMark/>
          </w:tcPr>
          <w:p w14:paraId="577197DA" w14:textId="77777777" w:rsidR="00BC4313" w:rsidRDefault="00BC4313">
            <w:pPr>
              <w:pStyle w:val="TAC"/>
              <w:rPr>
                <w:rFonts w:eastAsia="DengXian"/>
                <w:lang w:eastAsia="zh-CN"/>
              </w:rPr>
            </w:pPr>
            <w:r>
              <w:rPr>
                <w:rFonts w:eastAsia="DengXian"/>
                <w:lang w:eastAsia="zh-CN"/>
              </w:rPr>
              <w:t>2</w:t>
            </w:r>
          </w:p>
        </w:tc>
        <w:tc>
          <w:tcPr>
            <w:tcW w:w="1145" w:type="dxa"/>
            <w:tcBorders>
              <w:top w:val="single" w:sz="4" w:space="0" w:color="auto"/>
              <w:left w:val="single" w:sz="4" w:space="0" w:color="auto"/>
              <w:bottom w:val="single" w:sz="4" w:space="0" w:color="auto"/>
              <w:right w:val="single" w:sz="4" w:space="0" w:color="auto"/>
            </w:tcBorders>
            <w:hideMark/>
          </w:tcPr>
          <w:p w14:paraId="3BDB6654" w14:textId="77777777" w:rsidR="00BC4313" w:rsidRDefault="00BC4313">
            <w:pPr>
              <w:pStyle w:val="TAC"/>
              <w:rPr>
                <w:rFonts w:eastAsia="DengXian"/>
                <w:lang w:eastAsia="zh-CN"/>
              </w:rPr>
            </w:pPr>
            <w:r>
              <w:rPr>
                <w:rFonts w:eastAsia="DengXian"/>
                <w:lang w:eastAsia="zh-CN"/>
              </w:rPr>
              <w:t>2</w:t>
            </w:r>
          </w:p>
          <w:p w14:paraId="6AF18013" w14:textId="77777777" w:rsidR="00BC4313" w:rsidRDefault="00BC4313">
            <w:pPr>
              <w:pStyle w:val="TAC"/>
              <w:rPr>
                <w:rFonts w:eastAsia="DengXian"/>
                <w:lang w:eastAsia="zh-CN"/>
              </w:rPr>
            </w:pPr>
            <w:r>
              <w:rPr>
                <w:rFonts w:eastAsia="DengXian"/>
                <w:lang w:eastAsia="zh-CN"/>
              </w:rPr>
              <w:t>contiguous</w:t>
            </w:r>
          </w:p>
        </w:tc>
        <w:tc>
          <w:tcPr>
            <w:tcW w:w="1364" w:type="dxa"/>
            <w:tcBorders>
              <w:top w:val="single" w:sz="4" w:space="0" w:color="auto"/>
              <w:left w:val="single" w:sz="4" w:space="0" w:color="auto"/>
              <w:bottom w:val="single" w:sz="4" w:space="0" w:color="auto"/>
              <w:right w:val="single" w:sz="4" w:space="0" w:color="auto"/>
            </w:tcBorders>
            <w:hideMark/>
          </w:tcPr>
          <w:p w14:paraId="4DCB57C1" w14:textId="77777777" w:rsidR="00BC4313" w:rsidRDefault="00BC4313">
            <w:pPr>
              <w:pStyle w:val="TAC"/>
              <w:rPr>
                <w:rFonts w:eastAsia="DengXian"/>
              </w:rPr>
            </w:pPr>
            <w:r>
              <w:rPr>
                <w:rFonts w:eastAsia="DengXian"/>
              </w:rPr>
              <w:t>FDD, TDD,</w:t>
            </w:r>
          </w:p>
          <w:p w14:paraId="0CF274E3" w14:textId="77777777" w:rsidR="00BC4313" w:rsidRDefault="00BC4313">
            <w:pPr>
              <w:pStyle w:val="TAC"/>
              <w:rPr>
                <w:rFonts w:eastAsia="DengXian"/>
              </w:rPr>
            </w:pPr>
            <w:r>
              <w:rPr>
                <w:rFonts w:eastAsia="DengXian"/>
              </w:rPr>
              <w:t>FDD and TDD and SUL</w:t>
            </w:r>
          </w:p>
        </w:tc>
        <w:tc>
          <w:tcPr>
            <w:tcW w:w="953" w:type="dxa"/>
            <w:tcBorders>
              <w:top w:val="single" w:sz="4" w:space="0" w:color="auto"/>
              <w:left w:val="single" w:sz="4" w:space="0" w:color="auto"/>
              <w:bottom w:val="single" w:sz="4" w:space="0" w:color="auto"/>
              <w:right w:val="single" w:sz="4" w:space="0" w:color="auto"/>
            </w:tcBorders>
            <w:hideMark/>
          </w:tcPr>
          <w:p w14:paraId="4C7ADFE9" w14:textId="77777777" w:rsidR="00BC4313" w:rsidRDefault="00BC4313">
            <w:pPr>
              <w:pStyle w:val="TAC"/>
              <w:rPr>
                <w:rFonts w:eastAsia="DengXian"/>
              </w:rPr>
            </w:pPr>
            <w:r>
              <w:rPr>
                <w:rFonts w:eastAsia="DengXian"/>
              </w:rPr>
              <w:t>Rel-15</w:t>
            </w:r>
          </w:p>
        </w:tc>
        <w:tc>
          <w:tcPr>
            <w:tcW w:w="1425" w:type="dxa"/>
            <w:tcBorders>
              <w:top w:val="nil"/>
              <w:left w:val="single" w:sz="4" w:space="0" w:color="auto"/>
              <w:bottom w:val="single" w:sz="4" w:space="0" w:color="auto"/>
              <w:right w:val="single" w:sz="4" w:space="0" w:color="auto"/>
            </w:tcBorders>
          </w:tcPr>
          <w:p w14:paraId="20ECD75F" w14:textId="77777777" w:rsidR="00BC4313" w:rsidRDefault="00BC4313">
            <w:pPr>
              <w:pStyle w:val="TAC"/>
              <w:rPr>
                <w:rFonts w:eastAsia="DengXian"/>
              </w:rPr>
            </w:pPr>
          </w:p>
        </w:tc>
      </w:tr>
    </w:tbl>
    <w:p w14:paraId="5914F1CF" w14:textId="77777777" w:rsidR="00A846DD" w:rsidRDefault="00A846DD" w:rsidP="00A846DD">
      <w:pPr>
        <w:rPr>
          <w:noProof/>
        </w:rPr>
      </w:pPr>
    </w:p>
    <w:p w14:paraId="4B857934" w14:textId="77777777" w:rsidR="00BC4313" w:rsidRDefault="00BC4313" w:rsidP="00A846DD">
      <w:pPr>
        <w:rPr>
          <w:noProof/>
        </w:rPr>
      </w:pPr>
    </w:p>
    <w:p w14:paraId="1E91B313" w14:textId="15EB89CE" w:rsidR="00BC4313" w:rsidRPr="00BC4313" w:rsidRDefault="00BC4313" w:rsidP="00BC4313">
      <w:pPr>
        <w:pStyle w:val="Heading2"/>
        <w:rPr>
          <w:color w:val="FF0000"/>
          <w:lang w:eastAsia="zh-CN"/>
        </w:rPr>
      </w:pPr>
      <w:r>
        <w:rPr>
          <w:color w:val="FF0000"/>
        </w:rPr>
        <w:t>&lt;Next Change&gt;</w:t>
      </w:r>
    </w:p>
    <w:p w14:paraId="138D89A3" w14:textId="77777777" w:rsidR="00A846DD" w:rsidRDefault="00A846DD" w:rsidP="00A846DD">
      <w:pPr>
        <w:pStyle w:val="Heading2"/>
        <w:rPr>
          <w:lang w:eastAsia="zh-TW"/>
        </w:rPr>
      </w:pPr>
      <w:bookmarkStart w:id="279" w:name="_Toc98752329"/>
      <w:bookmarkStart w:id="280" w:name="_Toc106132137"/>
      <w:bookmarkStart w:id="281" w:name="_Toc115198905"/>
      <w:bookmarkStart w:id="282" w:name="_Toc121932170"/>
      <w:bookmarkStart w:id="283" w:name="_Toc130392196"/>
      <w:bookmarkStart w:id="284" w:name="_Toc137474299"/>
      <w:bookmarkStart w:id="285" w:name="_Toc138875397"/>
      <w:bookmarkStart w:id="286" w:name="_Toc138875567"/>
      <w:r>
        <w:t>B.</w:t>
      </w:r>
      <w:r>
        <w:rPr>
          <w:lang w:val="en-US"/>
        </w:rPr>
        <w:t>4</w:t>
      </w:r>
      <w:r>
        <w:t>.</w:t>
      </w:r>
      <w:r>
        <w:rPr>
          <w:lang w:eastAsia="zh-TW"/>
        </w:rPr>
        <w:t>13</w:t>
      </w:r>
      <w:r>
        <w:tab/>
        <w:t xml:space="preserve">Common </w:t>
      </w:r>
      <w:r>
        <w:rPr>
          <w:lang w:val="en-US"/>
        </w:rPr>
        <w:t>UE RF</w:t>
      </w:r>
      <w:r>
        <w:t xml:space="preserve"> requirements for </w:t>
      </w:r>
      <w:bookmarkEnd w:id="279"/>
      <w:r>
        <w:rPr>
          <w:lang w:eastAsia="zh-CN"/>
        </w:rPr>
        <w:t>UL</w:t>
      </w:r>
      <w:r>
        <w:rPr>
          <w:lang w:eastAsia="zh-TW"/>
        </w:rPr>
        <w:t xml:space="preserve"> MIMO bands in FR1</w:t>
      </w:r>
      <w:bookmarkEnd w:id="280"/>
      <w:bookmarkEnd w:id="281"/>
      <w:bookmarkEnd w:id="282"/>
      <w:bookmarkEnd w:id="283"/>
      <w:bookmarkEnd w:id="284"/>
      <w:bookmarkEnd w:id="285"/>
      <w:bookmarkEnd w:id="286"/>
    </w:p>
    <w:p w14:paraId="37E5FA39" w14:textId="77777777" w:rsidR="00A846DD" w:rsidRDefault="00A846DD" w:rsidP="00A846DD">
      <w:r>
        <w:t>The requirements and test cases listed in Table B.4.</w:t>
      </w:r>
      <w:r>
        <w:rPr>
          <w:lang w:eastAsia="zh-TW"/>
        </w:rPr>
        <w:t>13</w:t>
      </w:r>
      <w:r>
        <w:t xml:space="preserve">-1 and Table </w:t>
      </w:r>
      <w:r>
        <w:rPr>
          <w:lang w:eastAsia="ja-JP"/>
        </w:rPr>
        <w:t xml:space="preserve">B.4.13-2 </w:t>
      </w:r>
      <w:r>
        <w:t>are specified in</w:t>
      </w:r>
      <w:r>
        <w:rPr>
          <w:lang w:eastAsia="zh-TW"/>
        </w:rPr>
        <w:t xml:space="preserve"> </w:t>
      </w:r>
      <w:r>
        <w:t>REL-</w:t>
      </w:r>
      <w:r>
        <w:rPr>
          <w:rFonts w:eastAsia="PMingLiU"/>
          <w:lang w:eastAsia="zh-TW"/>
        </w:rPr>
        <w:t>17</w:t>
      </w:r>
      <w:r>
        <w:t xml:space="preserve"> version of TS 38.101-</w:t>
      </w:r>
      <w:r>
        <w:rPr>
          <w:lang w:eastAsia="zh-TW"/>
        </w:rPr>
        <w:t>1</w:t>
      </w:r>
      <w:r>
        <w:t xml:space="preserve"> [</w:t>
      </w:r>
      <w:r>
        <w:rPr>
          <w:lang w:eastAsia="zh-TW"/>
        </w:rPr>
        <w:t>2</w:t>
      </w:r>
      <w:r>
        <w:t>].</w:t>
      </w:r>
    </w:p>
    <w:p w14:paraId="0CBD258A" w14:textId="77777777" w:rsidR="00A846DD" w:rsidRDefault="00A846DD" w:rsidP="00A846DD">
      <w:pPr>
        <w:pStyle w:val="TH"/>
        <w:rPr>
          <w:lang w:eastAsia="zh-TW"/>
        </w:rPr>
      </w:pPr>
      <w:r>
        <w:t xml:space="preserve">Table </w:t>
      </w:r>
      <w:r>
        <w:rPr>
          <w:lang w:eastAsia="ja-JP"/>
        </w:rPr>
        <w:t>B.4.13-1</w:t>
      </w:r>
      <w:r>
        <w:t xml:space="preserve">: Common UE RF requirements for UL MIMO </w:t>
      </w:r>
      <w:r>
        <w:rPr>
          <w:rFonts w:eastAsia="MS Mincho"/>
        </w:rPr>
        <w:t>band</w:t>
      </w:r>
      <w:r>
        <w:rPr>
          <w:lang w:eastAsia="zh-TW"/>
        </w:rPr>
        <w:t xml:space="preserve"> in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A846DD" w14:paraId="01358E50"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4F55E7E3" w14:textId="77777777" w:rsidR="00A846DD" w:rsidRDefault="00A846DD">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2DADD79E" w14:textId="77777777" w:rsidR="00A846DD" w:rsidRDefault="00A846DD">
            <w:pPr>
              <w:pStyle w:val="TAH"/>
              <w:rPr>
                <w:rFonts w:cs="Arial"/>
                <w:lang w:val="en-US"/>
              </w:rPr>
            </w:pPr>
            <w:r>
              <w:rPr>
                <w:rFonts w:cs="Arial"/>
                <w:lang w:val="en-US"/>
              </w:rPr>
              <w:t>Description</w:t>
            </w:r>
          </w:p>
        </w:tc>
      </w:tr>
      <w:tr w:rsidR="00A846DD" w14:paraId="69F4C478"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1323B" w14:textId="77777777" w:rsidR="00A846DD" w:rsidRDefault="00A846DD">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hideMark/>
          </w:tcPr>
          <w:p w14:paraId="0910F0DB" w14:textId="77777777" w:rsidR="00A846DD" w:rsidRDefault="00A846DD">
            <w:pPr>
              <w:pStyle w:val="TAL"/>
              <w:rPr>
                <w:rFonts w:cs="Arial"/>
                <w:lang w:val="en-US"/>
              </w:rPr>
            </w:pPr>
            <w:r>
              <w:t>Transmitter power for UL MIMO</w:t>
            </w:r>
          </w:p>
        </w:tc>
      </w:tr>
      <w:tr w:rsidR="00A846DD" w14:paraId="5F37569F"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E22114C" w14:textId="77777777" w:rsidR="00A846DD" w:rsidRDefault="00A846DD">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hideMark/>
          </w:tcPr>
          <w:p w14:paraId="2BFE8B6B" w14:textId="77777777" w:rsidR="00A846DD" w:rsidRDefault="00A846DD">
            <w:pPr>
              <w:pStyle w:val="TAL"/>
              <w:rPr>
                <w:rFonts w:cs="Arial"/>
                <w:lang w:val="en-US"/>
              </w:rPr>
            </w:pPr>
            <w:r>
              <w:t>Output power dynamics for UL MIMO</w:t>
            </w:r>
          </w:p>
        </w:tc>
      </w:tr>
      <w:tr w:rsidR="00A846DD" w14:paraId="1F7BF626"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902E7ED" w14:textId="77777777" w:rsidR="00A846DD" w:rsidRDefault="00A846DD">
            <w:pPr>
              <w:pStyle w:val="TAL"/>
              <w:rPr>
                <w:rFonts w:cs="Arial"/>
                <w:lang w:val="en-US"/>
              </w:rPr>
            </w:pPr>
            <w:r>
              <w:rPr>
                <w:rFonts w:cs="Arial"/>
                <w:lang w:val="en-US"/>
              </w:rPr>
              <w:t>6.4D</w:t>
            </w:r>
          </w:p>
        </w:tc>
        <w:tc>
          <w:tcPr>
            <w:tcW w:w="6511" w:type="dxa"/>
            <w:tcBorders>
              <w:top w:val="single" w:sz="4" w:space="0" w:color="auto"/>
              <w:left w:val="single" w:sz="4" w:space="0" w:color="auto"/>
              <w:bottom w:val="single" w:sz="4" w:space="0" w:color="auto"/>
              <w:right w:val="single" w:sz="4" w:space="0" w:color="auto"/>
            </w:tcBorders>
            <w:hideMark/>
          </w:tcPr>
          <w:p w14:paraId="2F886AF5" w14:textId="77777777" w:rsidR="00A846DD" w:rsidRDefault="00A846DD">
            <w:pPr>
              <w:pStyle w:val="TAL"/>
              <w:rPr>
                <w:rFonts w:cs="Arial"/>
              </w:rPr>
            </w:pPr>
            <w:r>
              <w:t>Transmit signal quality for UL MIMO</w:t>
            </w:r>
          </w:p>
        </w:tc>
      </w:tr>
      <w:tr w:rsidR="00A846DD" w14:paraId="1B2E5C50"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9ECBAB" w14:textId="77777777" w:rsidR="00A846DD" w:rsidRDefault="00A846DD">
            <w:pPr>
              <w:pStyle w:val="TAL"/>
              <w:rPr>
                <w:rFonts w:cs="Arial"/>
                <w:lang w:val="en-US"/>
              </w:rPr>
            </w:pPr>
            <w:r>
              <w:rPr>
                <w:rFonts w:cs="Arial"/>
                <w:lang w:val="en-US"/>
              </w:rPr>
              <w:t>6.5D</w:t>
            </w:r>
          </w:p>
        </w:tc>
        <w:tc>
          <w:tcPr>
            <w:tcW w:w="6511" w:type="dxa"/>
            <w:tcBorders>
              <w:top w:val="single" w:sz="4" w:space="0" w:color="auto"/>
              <w:left w:val="single" w:sz="4" w:space="0" w:color="auto"/>
              <w:bottom w:val="single" w:sz="4" w:space="0" w:color="auto"/>
              <w:right w:val="single" w:sz="4" w:space="0" w:color="auto"/>
            </w:tcBorders>
            <w:hideMark/>
          </w:tcPr>
          <w:p w14:paraId="73F86457" w14:textId="77777777" w:rsidR="00A846DD" w:rsidRDefault="00A846DD">
            <w:pPr>
              <w:pStyle w:val="TAL"/>
              <w:rPr>
                <w:rFonts w:cs="Arial"/>
                <w:lang w:val="en-US"/>
              </w:rPr>
            </w:pPr>
            <w:r>
              <w:t>Output RF spectrum emissions for UL MIMO</w:t>
            </w:r>
          </w:p>
        </w:tc>
      </w:tr>
      <w:tr w:rsidR="00A846DD" w14:paraId="494BEE7A"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5C982288" w14:textId="77777777" w:rsidR="00A846DD" w:rsidRDefault="00A846DD">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hideMark/>
          </w:tcPr>
          <w:p w14:paraId="5371A175" w14:textId="77777777" w:rsidR="00A846DD" w:rsidRDefault="00A846DD">
            <w:pPr>
              <w:pStyle w:val="TAL"/>
              <w:rPr>
                <w:rFonts w:cs="Arial"/>
                <w:lang w:val="en-US"/>
              </w:rPr>
            </w:pPr>
            <w:r>
              <w:rPr>
                <w:lang w:eastAsia="zh-CN"/>
              </w:rPr>
              <w:t>Reference sensitivity for UL MIMO</w:t>
            </w:r>
          </w:p>
        </w:tc>
      </w:tr>
      <w:tr w:rsidR="00A846DD" w14:paraId="5AE4A147"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0108AA85" w14:textId="77777777" w:rsidR="00A846DD" w:rsidRDefault="00A846DD">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hideMark/>
          </w:tcPr>
          <w:p w14:paraId="44826EE2" w14:textId="77777777" w:rsidR="00A846DD" w:rsidRDefault="00A846DD">
            <w:pPr>
              <w:pStyle w:val="TAL"/>
              <w:rPr>
                <w:rFonts w:cs="Arial"/>
                <w:lang w:val="en-US"/>
              </w:rPr>
            </w:pPr>
            <w:r>
              <w:t>Maximum input level for UL MIMO</w:t>
            </w:r>
          </w:p>
        </w:tc>
      </w:tr>
      <w:tr w:rsidR="00A846DD" w14:paraId="28E04050"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100C098C" w14:textId="77777777" w:rsidR="00A846DD" w:rsidRDefault="00A846DD">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hideMark/>
          </w:tcPr>
          <w:p w14:paraId="38D6F0CA" w14:textId="77777777" w:rsidR="00A846DD" w:rsidRDefault="00A846DD">
            <w:pPr>
              <w:pStyle w:val="TAL"/>
              <w:rPr>
                <w:rFonts w:cs="Arial"/>
                <w:lang w:val="en-US"/>
              </w:rPr>
            </w:pPr>
            <w:r>
              <w:t>Adjacent channel selectivity for UL MIMO</w:t>
            </w:r>
          </w:p>
        </w:tc>
      </w:tr>
      <w:tr w:rsidR="00A846DD" w14:paraId="481BF75D"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10091D" w14:textId="77777777" w:rsidR="00A846DD" w:rsidRDefault="00A846DD">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hideMark/>
          </w:tcPr>
          <w:p w14:paraId="083A8564" w14:textId="77777777" w:rsidR="00A846DD" w:rsidRDefault="00A846DD">
            <w:pPr>
              <w:pStyle w:val="TAL"/>
              <w:rPr>
                <w:rFonts w:cs="Arial"/>
                <w:lang w:val="en-US"/>
              </w:rPr>
            </w:pPr>
            <w:r>
              <w:t>Blocking characteristics for UL MIMO</w:t>
            </w:r>
          </w:p>
        </w:tc>
      </w:tr>
      <w:tr w:rsidR="00A846DD" w14:paraId="5194B626"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73ED80CD" w14:textId="77777777" w:rsidR="00A846DD" w:rsidRDefault="00A846DD">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hideMark/>
          </w:tcPr>
          <w:p w14:paraId="79732664" w14:textId="77777777" w:rsidR="00A846DD" w:rsidRDefault="00A846DD">
            <w:pPr>
              <w:pStyle w:val="TAL"/>
              <w:rPr>
                <w:rFonts w:cs="Arial"/>
                <w:lang w:val="en-US"/>
              </w:rPr>
            </w:pPr>
            <w:r>
              <w:t>Spurious response for UL MIMO</w:t>
            </w:r>
          </w:p>
        </w:tc>
      </w:tr>
      <w:tr w:rsidR="00A846DD" w14:paraId="6798A2FE"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511CB854" w14:textId="77777777" w:rsidR="00A846DD" w:rsidRDefault="00A846DD">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hideMark/>
          </w:tcPr>
          <w:p w14:paraId="55D85744" w14:textId="77777777" w:rsidR="00A846DD" w:rsidRDefault="00A846DD">
            <w:pPr>
              <w:pStyle w:val="TAL"/>
              <w:rPr>
                <w:rFonts w:cs="Arial"/>
                <w:lang w:val="en-US"/>
              </w:rPr>
            </w:pPr>
            <w:r>
              <w:t>Intermodulation characteristics for UL MIMO</w:t>
            </w:r>
          </w:p>
        </w:tc>
      </w:tr>
    </w:tbl>
    <w:p w14:paraId="65B1DB90" w14:textId="77777777" w:rsidR="00A846DD" w:rsidRDefault="00A846DD" w:rsidP="00A846DD">
      <w:pPr>
        <w:rPr>
          <w:lang w:val="en-US" w:eastAsia="zh-TW"/>
        </w:rPr>
      </w:pPr>
    </w:p>
    <w:p w14:paraId="734115BA" w14:textId="77777777" w:rsidR="00A846DD" w:rsidRDefault="00A846DD" w:rsidP="00A846DD">
      <w:pPr>
        <w:pStyle w:val="TH"/>
        <w:rPr>
          <w:lang w:eastAsia="zh-TW"/>
        </w:rPr>
      </w:pPr>
      <w:r>
        <w:lastRenderedPageBreak/>
        <w:t xml:space="preserve">Table </w:t>
      </w:r>
      <w:r>
        <w:rPr>
          <w:lang w:eastAsia="ja-JP"/>
        </w:rPr>
        <w:t>B.4.13-2</w:t>
      </w:r>
      <w:r>
        <w:t>: Common UL MIMO requirements for shared spectrum channel access</w:t>
      </w:r>
      <w:r>
        <w:rPr>
          <w:lang w:eastAsia="zh-TW"/>
        </w:rPr>
        <w:t xml:space="preserve"> in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A846DD" w14:paraId="112A279D"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22EB686C" w14:textId="77777777" w:rsidR="00A846DD" w:rsidRDefault="00A846DD">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3C11C7C8" w14:textId="77777777" w:rsidR="00A846DD" w:rsidRDefault="00A846DD">
            <w:pPr>
              <w:pStyle w:val="TAH"/>
              <w:rPr>
                <w:rFonts w:cs="Arial"/>
                <w:lang w:val="en-US"/>
              </w:rPr>
            </w:pPr>
            <w:r>
              <w:rPr>
                <w:rFonts w:cs="Arial"/>
                <w:lang w:val="en-US"/>
              </w:rPr>
              <w:t>Description</w:t>
            </w:r>
          </w:p>
        </w:tc>
      </w:tr>
      <w:tr w:rsidR="00A846DD" w14:paraId="13F65275"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193E715A" w14:textId="77777777" w:rsidR="00A846DD" w:rsidRDefault="00A846DD">
            <w:pPr>
              <w:pStyle w:val="TAL"/>
              <w:rPr>
                <w:rFonts w:cs="Arial"/>
                <w:lang w:val="en-US"/>
              </w:rPr>
            </w:pPr>
            <w:r>
              <w:t>6.2F.1D</w:t>
            </w:r>
          </w:p>
        </w:tc>
        <w:tc>
          <w:tcPr>
            <w:tcW w:w="6511" w:type="dxa"/>
            <w:tcBorders>
              <w:top w:val="single" w:sz="4" w:space="0" w:color="auto"/>
              <w:left w:val="single" w:sz="4" w:space="0" w:color="auto"/>
              <w:bottom w:val="single" w:sz="4" w:space="0" w:color="auto"/>
              <w:right w:val="single" w:sz="4" w:space="0" w:color="auto"/>
            </w:tcBorders>
            <w:hideMark/>
          </w:tcPr>
          <w:p w14:paraId="0B8F4FD5" w14:textId="77777777" w:rsidR="00A846DD" w:rsidRDefault="00A846DD">
            <w:pPr>
              <w:pStyle w:val="TAL"/>
              <w:rPr>
                <w:rFonts w:cs="Arial"/>
                <w:lang w:val="en-US"/>
              </w:rPr>
            </w:pPr>
            <w:r>
              <w:t xml:space="preserve">UE maximum output power for UL MIMO                      </w:t>
            </w:r>
          </w:p>
        </w:tc>
      </w:tr>
      <w:tr w:rsidR="00A846DD" w14:paraId="7FD36E92"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BC60F32" w14:textId="77777777" w:rsidR="00A846DD" w:rsidRDefault="00A846DD">
            <w:pPr>
              <w:pStyle w:val="TAL"/>
              <w:rPr>
                <w:rFonts w:cs="Arial"/>
                <w:lang w:val="en-US"/>
              </w:rPr>
            </w:pPr>
            <w:r>
              <w:t>6.2F.2D</w:t>
            </w:r>
          </w:p>
        </w:tc>
        <w:tc>
          <w:tcPr>
            <w:tcW w:w="6511" w:type="dxa"/>
            <w:tcBorders>
              <w:top w:val="single" w:sz="4" w:space="0" w:color="auto"/>
              <w:left w:val="single" w:sz="4" w:space="0" w:color="auto"/>
              <w:bottom w:val="single" w:sz="4" w:space="0" w:color="auto"/>
              <w:right w:val="single" w:sz="4" w:space="0" w:color="auto"/>
            </w:tcBorders>
            <w:hideMark/>
          </w:tcPr>
          <w:p w14:paraId="2841CFF3" w14:textId="77777777" w:rsidR="00A846DD" w:rsidRDefault="00A846DD">
            <w:pPr>
              <w:pStyle w:val="TAL"/>
              <w:rPr>
                <w:rFonts w:cs="Arial"/>
                <w:lang w:val="en-US"/>
              </w:rPr>
            </w:pPr>
            <w:r>
              <w:t xml:space="preserve">UE maximum output power reduction for UL MIMO            </w:t>
            </w:r>
          </w:p>
        </w:tc>
      </w:tr>
      <w:tr w:rsidR="00A846DD" w14:paraId="281C4826"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D45DA50" w14:textId="77777777" w:rsidR="00A846DD" w:rsidRDefault="00A846DD">
            <w:pPr>
              <w:pStyle w:val="TAL"/>
              <w:tabs>
                <w:tab w:val="left" w:pos="2110"/>
                <w:tab w:val="right" w:pos="3133"/>
              </w:tabs>
              <w:rPr>
                <w:rFonts w:cs="Arial"/>
                <w:lang w:val="en-US"/>
              </w:rPr>
            </w:pPr>
            <w:r>
              <w:t>6.2F.3D</w:t>
            </w:r>
          </w:p>
        </w:tc>
        <w:tc>
          <w:tcPr>
            <w:tcW w:w="6511" w:type="dxa"/>
            <w:tcBorders>
              <w:top w:val="single" w:sz="4" w:space="0" w:color="auto"/>
              <w:left w:val="single" w:sz="4" w:space="0" w:color="auto"/>
              <w:bottom w:val="single" w:sz="4" w:space="0" w:color="auto"/>
              <w:right w:val="single" w:sz="4" w:space="0" w:color="auto"/>
            </w:tcBorders>
            <w:hideMark/>
          </w:tcPr>
          <w:p w14:paraId="2BD511E5" w14:textId="77777777" w:rsidR="00A846DD" w:rsidRDefault="00A846DD">
            <w:pPr>
              <w:pStyle w:val="TAL"/>
              <w:rPr>
                <w:rFonts w:cs="Arial"/>
              </w:rPr>
            </w:pPr>
            <w:r>
              <w:t xml:space="preserve">UE additional maximum output power reduction for UL MIMO </w:t>
            </w:r>
          </w:p>
        </w:tc>
      </w:tr>
      <w:tr w:rsidR="00A846DD" w14:paraId="76E6C8C4" w14:textId="77777777" w:rsidTr="00A846DD">
        <w:trPr>
          <w:trHeight w:val="255"/>
        </w:trPr>
        <w:tc>
          <w:tcPr>
            <w:tcW w:w="3349" w:type="dxa"/>
            <w:tcBorders>
              <w:top w:val="single" w:sz="4" w:space="0" w:color="auto"/>
              <w:left w:val="single" w:sz="4" w:space="0" w:color="auto"/>
              <w:bottom w:val="single" w:sz="4" w:space="0" w:color="auto"/>
              <w:right w:val="single" w:sz="4" w:space="0" w:color="auto"/>
            </w:tcBorders>
            <w:hideMark/>
          </w:tcPr>
          <w:p w14:paraId="600897FE" w14:textId="77777777" w:rsidR="00A846DD" w:rsidRDefault="00A846DD">
            <w:pPr>
              <w:pStyle w:val="TAL"/>
              <w:rPr>
                <w:rFonts w:cs="Arial"/>
                <w:lang w:val="en-US"/>
              </w:rPr>
            </w:pPr>
            <w:r>
              <w:t>6.2F.4D</w:t>
            </w:r>
          </w:p>
        </w:tc>
        <w:tc>
          <w:tcPr>
            <w:tcW w:w="6511" w:type="dxa"/>
            <w:tcBorders>
              <w:top w:val="single" w:sz="4" w:space="0" w:color="auto"/>
              <w:left w:val="single" w:sz="4" w:space="0" w:color="auto"/>
              <w:bottom w:val="single" w:sz="4" w:space="0" w:color="auto"/>
              <w:right w:val="single" w:sz="4" w:space="0" w:color="auto"/>
            </w:tcBorders>
            <w:hideMark/>
          </w:tcPr>
          <w:p w14:paraId="44BBE256" w14:textId="77777777" w:rsidR="00A846DD" w:rsidRDefault="00A846DD">
            <w:pPr>
              <w:pStyle w:val="TAL"/>
              <w:rPr>
                <w:rFonts w:cs="Arial"/>
                <w:lang w:val="en-US"/>
              </w:rPr>
            </w:pPr>
            <w:r>
              <w:t xml:space="preserve">Configured transmitted power UL MIMO                     </w:t>
            </w:r>
          </w:p>
        </w:tc>
      </w:tr>
    </w:tbl>
    <w:p w14:paraId="01F6A6EE" w14:textId="77777777" w:rsidR="00001753" w:rsidRPr="00A846DD" w:rsidRDefault="00001753" w:rsidP="00001753"/>
    <w:p w14:paraId="27253C0C" w14:textId="2B61A4C7" w:rsidR="003F28BA" w:rsidRDefault="003F28BA" w:rsidP="003F28BA">
      <w:pPr>
        <w:pStyle w:val="Heading2"/>
        <w:spacing w:after="240"/>
        <w:ind w:left="0" w:firstLine="0"/>
        <w:rPr>
          <w:ins w:id="287" w:author="Bo Liu" w:date="2023-08-11T10:07:00Z"/>
          <w:lang w:eastAsia="zh-TW"/>
        </w:rPr>
      </w:pPr>
      <w:ins w:id="288" w:author="Bo Liu" w:date="2023-08-11T10:07:00Z">
        <w:r>
          <w:t>B.</w:t>
        </w:r>
        <w:r>
          <w:rPr>
            <w:lang w:val="en-US"/>
          </w:rPr>
          <w:t>4</w:t>
        </w:r>
        <w:r>
          <w:t>.</w:t>
        </w:r>
      </w:ins>
      <w:ins w:id="289" w:author="Bo Liu" w:date="2023-08-11T11:18:00Z">
        <w:r w:rsidR="00A846DD">
          <w:rPr>
            <w:lang w:eastAsia="zh-TW"/>
          </w:rPr>
          <w:t>14</w:t>
        </w:r>
      </w:ins>
      <w:ins w:id="290" w:author="Bo Liu" w:date="2023-08-11T10:07:00Z">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ins>
    </w:p>
    <w:p w14:paraId="5A7D6D1A" w14:textId="73A6B878" w:rsidR="003F28BA" w:rsidRDefault="003F28BA" w:rsidP="003F28BA">
      <w:pPr>
        <w:rPr>
          <w:ins w:id="291" w:author="Bo Liu" w:date="2023-08-11T10:07:00Z"/>
        </w:rPr>
      </w:pPr>
      <w:ins w:id="292" w:author="Bo Liu" w:date="2023-08-11T10:07:00Z">
        <w:r w:rsidRPr="00625728">
          <w:rPr>
            <w:rFonts w:eastAsia="SimSun" w:hint="eastAsia"/>
            <w:lang w:eastAsia="zh-CN"/>
          </w:rPr>
          <w:t>T</w:t>
        </w:r>
        <w:r>
          <w:t>he requirements and test cases listed in Table B.4.</w:t>
        </w:r>
      </w:ins>
      <w:ins w:id="293" w:author="Bo Liu" w:date="2023-08-11T11:18:00Z">
        <w:r w:rsidR="00A846DD">
          <w:rPr>
            <w:lang w:eastAsia="zh-TW"/>
          </w:rPr>
          <w:t>14</w:t>
        </w:r>
      </w:ins>
      <w:ins w:id="294" w:author="Bo Liu" w:date="2023-08-11T10:07:00Z">
        <w:r>
          <w:t>-1 are specified in</w:t>
        </w:r>
        <w:r>
          <w:rPr>
            <w:lang w:eastAsia="zh-TW"/>
          </w:rPr>
          <w:t xml:space="preserve"> </w:t>
        </w:r>
        <w:r>
          <w:t>R</w:t>
        </w:r>
        <w:r w:rsidRPr="00625728">
          <w:rPr>
            <w:rFonts w:eastAsia="SimSun" w:hint="eastAsia"/>
            <w:lang w:eastAsia="zh-CN"/>
          </w:rPr>
          <w:t>el</w:t>
        </w:r>
        <w:r>
          <w:t>-</w:t>
        </w:r>
        <w:r>
          <w:rPr>
            <w:rFonts w:eastAsia="PMingLiU"/>
            <w:lang w:eastAsia="zh-TW"/>
          </w:rPr>
          <w:t>1</w:t>
        </w:r>
      </w:ins>
      <w:ins w:id="295" w:author="Lei GAO" w:date="2023-11-14T23:02:00Z">
        <w:r w:rsidR="00C9468C">
          <w:rPr>
            <w:rFonts w:eastAsia="PMingLiU"/>
            <w:lang w:eastAsia="zh-TW"/>
          </w:rPr>
          <w:t>8</w:t>
        </w:r>
      </w:ins>
      <w:ins w:id="296" w:author="Bo Liu" w:date="2023-08-11T10:07:00Z">
        <w:r>
          <w:t xml:space="preserve"> version of TS 38.101-</w:t>
        </w:r>
        <w:r>
          <w:rPr>
            <w:lang w:eastAsia="zh-TW"/>
          </w:rPr>
          <w:t>1</w:t>
        </w:r>
        <w:r>
          <w:t xml:space="preserve"> [</w:t>
        </w:r>
        <w:r>
          <w:rPr>
            <w:lang w:eastAsia="zh-TW"/>
          </w:rPr>
          <w:t>2</w:t>
        </w:r>
        <w:r>
          <w:t>].</w:t>
        </w:r>
      </w:ins>
    </w:p>
    <w:p w14:paraId="18CF68FF" w14:textId="250EC2C3" w:rsidR="003F28BA" w:rsidRDefault="003F28BA" w:rsidP="003F28BA">
      <w:pPr>
        <w:pStyle w:val="TH"/>
        <w:rPr>
          <w:ins w:id="297" w:author="Bo Liu" w:date="2023-08-11T10:07:00Z"/>
          <w:lang w:eastAsia="zh-TW"/>
        </w:rPr>
      </w:pPr>
      <w:ins w:id="298" w:author="Bo Liu" w:date="2023-08-11T10:07:00Z">
        <w:r>
          <w:t xml:space="preserve">Table </w:t>
        </w:r>
        <w:r>
          <w:rPr>
            <w:lang w:eastAsia="ja-JP"/>
          </w:rPr>
          <w:t>B.4.</w:t>
        </w:r>
      </w:ins>
      <w:ins w:id="299" w:author="Bo Liu" w:date="2023-08-11T11:18:00Z">
        <w:r w:rsidR="00A846DD">
          <w:rPr>
            <w:lang w:eastAsia="ja-JP"/>
          </w:rPr>
          <w:t>14</w:t>
        </w:r>
      </w:ins>
      <w:ins w:id="300" w:author="Bo Liu" w:date="2023-08-11T10:07:00Z">
        <w:r>
          <w:rPr>
            <w:lang w:eastAsia="ja-JP"/>
          </w:rPr>
          <w:t>-1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3F28BA" w14:paraId="5ED7DA3E" w14:textId="77777777" w:rsidTr="00340806">
        <w:trPr>
          <w:trHeight w:val="255"/>
          <w:ins w:id="301"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67FBBD59" w14:textId="77777777" w:rsidR="003F28BA" w:rsidRDefault="003F28BA" w:rsidP="00340806">
            <w:pPr>
              <w:pStyle w:val="TAH"/>
              <w:rPr>
                <w:ins w:id="302" w:author="Bo Liu" w:date="2023-08-11T10:07:00Z"/>
                <w:rFonts w:eastAsia="PMingLiU" w:cs="Arial"/>
                <w:lang w:val="en-US" w:eastAsia="zh-TW"/>
              </w:rPr>
            </w:pPr>
            <w:ins w:id="303" w:author="Bo Liu" w:date="2023-08-11T10:07: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3F9C00CF" w14:textId="77777777" w:rsidR="003F28BA" w:rsidRDefault="003F28BA" w:rsidP="00340806">
            <w:pPr>
              <w:pStyle w:val="TAH"/>
              <w:rPr>
                <w:ins w:id="304" w:author="Bo Liu" w:date="2023-08-11T10:07:00Z"/>
                <w:rFonts w:cs="Arial"/>
                <w:lang w:val="en-US"/>
              </w:rPr>
            </w:pPr>
            <w:ins w:id="305" w:author="Bo Liu" w:date="2023-08-11T10:07:00Z">
              <w:r>
                <w:rPr>
                  <w:rFonts w:cs="Arial"/>
                  <w:lang w:val="en-US"/>
                </w:rPr>
                <w:t>Description</w:t>
              </w:r>
            </w:ins>
          </w:p>
        </w:tc>
      </w:tr>
      <w:tr w:rsidR="003F28BA" w14:paraId="50CE59D1" w14:textId="77777777" w:rsidTr="00340806">
        <w:trPr>
          <w:trHeight w:val="255"/>
          <w:ins w:id="306"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19DC5C96" w14:textId="77777777" w:rsidR="003F28BA" w:rsidRPr="00625728" w:rsidRDefault="003F28BA" w:rsidP="00340806">
            <w:pPr>
              <w:pStyle w:val="TAL"/>
              <w:rPr>
                <w:ins w:id="307" w:author="Bo Liu" w:date="2023-08-11T10:07:00Z"/>
                <w:rFonts w:eastAsia="SimSun" w:cs="Arial"/>
                <w:lang w:val="en-US" w:eastAsia="zh-CN"/>
              </w:rPr>
            </w:pPr>
            <w:ins w:id="308" w:author="Bo Liu" w:date="2023-08-11T10:07:00Z">
              <w:r w:rsidRPr="00625728">
                <w:rPr>
                  <w:rFonts w:eastAsia="SimSun" w:cs="Arial" w:hint="eastAsia"/>
                  <w:lang w:val="en-US" w:eastAsia="zh-CN"/>
                </w:rPr>
                <w:t>5.2A.2</w:t>
              </w:r>
            </w:ins>
          </w:p>
        </w:tc>
        <w:tc>
          <w:tcPr>
            <w:tcW w:w="6508" w:type="dxa"/>
            <w:tcBorders>
              <w:top w:val="single" w:sz="4" w:space="0" w:color="auto"/>
              <w:left w:val="single" w:sz="4" w:space="0" w:color="auto"/>
              <w:bottom w:val="single" w:sz="4" w:space="0" w:color="auto"/>
              <w:right w:val="single" w:sz="4" w:space="0" w:color="auto"/>
            </w:tcBorders>
            <w:hideMark/>
          </w:tcPr>
          <w:p w14:paraId="35D894B9" w14:textId="77777777" w:rsidR="003F28BA" w:rsidRPr="00625728" w:rsidRDefault="003F28BA" w:rsidP="00340806">
            <w:pPr>
              <w:pStyle w:val="TAL"/>
              <w:rPr>
                <w:ins w:id="309" w:author="Bo Liu" w:date="2023-08-11T10:07:00Z"/>
                <w:rFonts w:eastAsia="SimSun" w:cs="Arial"/>
                <w:lang w:val="en-US" w:eastAsia="zh-CN"/>
              </w:rPr>
            </w:pPr>
            <w:ins w:id="310" w:author="Bo Liu" w:date="2023-08-11T10:07:00Z">
              <w:r w:rsidRPr="00625728">
                <w:rPr>
                  <w:rFonts w:eastAsia="SimSun" w:hint="eastAsia"/>
                  <w:lang w:eastAsia="zh-CN"/>
                </w:rPr>
                <w:t>Operating bands for inter-band CA</w:t>
              </w:r>
            </w:ins>
          </w:p>
        </w:tc>
      </w:tr>
      <w:tr w:rsidR="003F28BA" w14:paraId="6721E656" w14:textId="77777777" w:rsidTr="00340806">
        <w:trPr>
          <w:trHeight w:val="255"/>
          <w:ins w:id="311"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17589440" w14:textId="77777777" w:rsidR="003F28BA" w:rsidRPr="00625728" w:rsidRDefault="003F28BA" w:rsidP="00340806">
            <w:pPr>
              <w:pStyle w:val="TAL"/>
              <w:rPr>
                <w:ins w:id="312" w:author="Bo Liu" w:date="2023-08-11T10:07:00Z"/>
                <w:rFonts w:eastAsia="SimSun" w:cs="Arial"/>
                <w:lang w:val="en-US" w:eastAsia="zh-CN"/>
              </w:rPr>
            </w:pPr>
            <w:ins w:id="313" w:author="Bo Liu" w:date="2023-08-11T10:07:00Z">
              <w:r>
                <w:rPr>
                  <w:rFonts w:cs="Arial"/>
                  <w:lang w:val="en-US"/>
                </w:rPr>
                <w:t>6.3</w:t>
              </w:r>
              <w:r w:rsidRPr="00625728">
                <w:rPr>
                  <w:rFonts w:eastAsia="SimSun" w:cs="Arial" w:hint="eastAsia"/>
                  <w:lang w:val="en-US" w:eastAsia="zh-CN"/>
                </w:rPr>
                <w:t>A.3.3</w:t>
              </w:r>
            </w:ins>
          </w:p>
        </w:tc>
        <w:tc>
          <w:tcPr>
            <w:tcW w:w="6508" w:type="dxa"/>
            <w:tcBorders>
              <w:top w:val="single" w:sz="4" w:space="0" w:color="auto"/>
              <w:left w:val="single" w:sz="4" w:space="0" w:color="auto"/>
              <w:bottom w:val="single" w:sz="4" w:space="0" w:color="auto"/>
              <w:right w:val="single" w:sz="4" w:space="0" w:color="auto"/>
            </w:tcBorders>
            <w:hideMark/>
          </w:tcPr>
          <w:p w14:paraId="3C3C0F40" w14:textId="77777777" w:rsidR="003F28BA" w:rsidRDefault="003F28BA" w:rsidP="00340806">
            <w:pPr>
              <w:pStyle w:val="TAL"/>
              <w:rPr>
                <w:ins w:id="314" w:author="Bo Liu" w:date="2023-08-11T10:07:00Z"/>
                <w:rFonts w:cs="Arial"/>
                <w:lang w:val="en-US"/>
              </w:rPr>
            </w:pPr>
            <w:ins w:id="315" w:author="Bo Liu" w:date="2023-08-11T10:07:00Z">
              <w:r w:rsidRPr="00EA53BB">
                <w:t>Transmit ON/OFF time mask for inter-band CA</w:t>
              </w:r>
            </w:ins>
          </w:p>
        </w:tc>
      </w:tr>
    </w:tbl>
    <w:p w14:paraId="00852757" w14:textId="77777777" w:rsidR="003F28BA" w:rsidRDefault="003F28BA" w:rsidP="00001753"/>
    <w:p w14:paraId="712E66D5" w14:textId="7935D709" w:rsidR="009627A6" w:rsidRDefault="009627A6" w:rsidP="009627A6">
      <w:pPr>
        <w:pStyle w:val="Heading2"/>
        <w:spacing w:after="240"/>
        <w:ind w:left="0" w:firstLine="0"/>
        <w:rPr>
          <w:ins w:id="316" w:author="Bo Liu [2]" w:date="2023-11-03T21:16:00Z"/>
          <w:lang w:eastAsia="zh-TW"/>
        </w:rPr>
      </w:pPr>
      <w:ins w:id="317" w:author="Bo Liu [2]" w:date="2023-11-03T21:16:00Z">
        <w:r>
          <w:t>B.</w:t>
        </w:r>
        <w:r>
          <w:rPr>
            <w:lang w:val="en-US"/>
          </w:rPr>
          <w:t>4</w:t>
        </w:r>
        <w:r>
          <w:t>.</w:t>
        </w:r>
        <w:r>
          <w:rPr>
            <w:lang w:eastAsia="zh-TW"/>
          </w:rPr>
          <w:t>1</w:t>
        </w:r>
      </w:ins>
      <w:ins w:id="318" w:author="Bo Liu [2]" w:date="2023-11-03T21:17:00Z">
        <w:r>
          <w:rPr>
            <w:lang w:eastAsia="zh-TW"/>
          </w:rPr>
          <w:t>5</w:t>
        </w:r>
      </w:ins>
      <w:ins w:id="319" w:author="Bo Liu [2]" w:date="2023-11-03T21:16:00Z">
        <w:r>
          <w:tab/>
          <w:t xml:space="preserve">Common </w:t>
        </w:r>
        <w:r>
          <w:rPr>
            <w:lang w:val="en-US"/>
          </w:rPr>
          <w:t>UE RF</w:t>
        </w:r>
        <w:r>
          <w:t xml:space="preserve"> requirements for </w:t>
        </w:r>
      </w:ins>
      <w:ins w:id="320" w:author="Bo Liu [2]" w:date="2023-11-03T21:17:00Z">
        <w:r w:rsidR="002D740A">
          <w:rPr>
            <w:lang w:eastAsia="zh-CN"/>
          </w:rPr>
          <w:t>S</w:t>
        </w:r>
      </w:ins>
      <w:ins w:id="321" w:author="Bo Liu [2]" w:date="2023-11-03T21:18:00Z">
        <w:r w:rsidR="002D740A">
          <w:rPr>
            <w:lang w:eastAsia="zh-CN"/>
          </w:rPr>
          <w:t>UL</w:t>
        </w:r>
      </w:ins>
      <w:ins w:id="322" w:author="Bo Liu [2]" w:date="2023-11-03T21:16:00Z">
        <w:r w:rsidRPr="001C7E12">
          <w:rPr>
            <w:lang w:eastAsia="zh-CN"/>
          </w:rPr>
          <w:t xml:space="preserve"> configurations with </w:t>
        </w:r>
        <w:r w:rsidRPr="00625728">
          <w:rPr>
            <w:rFonts w:eastAsia="SimSun" w:hint="eastAsia"/>
            <w:lang w:eastAsia="zh-CN"/>
          </w:rPr>
          <w:t>T</w:t>
        </w:r>
        <w:r w:rsidRPr="001C7E12">
          <w:rPr>
            <w:lang w:eastAsia="zh-CN"/>
          </w:rPr>
          <w:t>x switching within NR FR1</w:t>
        </w:r>
      </w:ins>
    </w:p>
    <w:p w14:paraId="1C2BF6F6" w14:textId="38312FE9" w:rsidR="009627A6" w:rsidRDefault="009627A6" w:rsidP="009627A6">
      <w:pPr>
        <w:rPr>
          <w:ins w:id="323" w:author="Bo Liu [2]" w:date="2023-11-03T21:16:00Z"/>
        </w:rPr>
      </w:pPr>
      <w:ins w:id="324" w:author="Bo Liu [2]" w:date="2023-11-03T21:16:00Z">
        <w:r w:rsidRPr="00625728">
          <w:rPr>
            <w:rFonts w:eastAsia="SimSun" w:hint="eastAsia"/>
            <w:lang w:eastAsia="zh-CN"/>
          </w:rPr>
          <w:t>T</w:t>
        </w:r>
        <w:r>
          <w:t>he requirements and test cases listed in Table B.4.</w:t>
        </w:r>
        <w:r>
          <w:rPr>
            <w:lang w:eastAsia="zh-TW"/>
          </w:rPr>
          <w:t>1</w:t>
        </w:r>
      </w:ins>
      <w:ins w:id="325" w:author="Bo Liu [2]" w:date="2023-11-03T21:18:00Z">
        <w:r w:rsidR="002D740A">
          <w:rPr>
            <w:lang w:eastAsia="zh-TW"/>
          </w:rPr>
          <w:t>5</w:t>
        </w:r>
      </w:ins>
      <w:ins w:id="326" w:author="Bo Liu [2]" w:date="2023-11-03T21:16:00Z">
        <w:r>
          <w:t>-1 are specified in</w:t>
        </w:r>
        <w:r>
          <w:rPr>
            <w:lang w:eastAsia="zh-TW"/>
          </w:rPr>
          <w:t xml:space="preserve"> </w:t>
        </w:r>
        <w:r>
          <w:t>R</w:t>
        </w:r>
        <w:r w:rsidRPr="00625728">
          <w:rPr>
            <w:rFonts w:eastAsia="SimSun" w:hint="eastAsia"/>
            <w:lang w:eastAsia="zh-CN"/>
          </w:rPr>
          <w:t>el</w:t>
        </w:r>
        <w:r>
          <w:t>-</w:t>
        </w:r>
        <w:r>
          <w:rPr>
            <w:rFonts w:eastAsia="PMingLiU"/>
            <w:lang w:eastAsia="zh-TW"/>
          </w:rPr>
          <w:t>1</w:t>
        </w:r>
      </w:ins>
      <w:ins w:id="327" w:author="Lei GAO" w:date="2023-11-14T23:02:00Z">
        <w:r w:rsidR="00C9468C">
          <w:rPr>
            <w:rFonts w:eastAsia="PMingLiU"/>
            <w:lang w:eastAsia="zh-TW"/>
          </w:rPr>
          <w:t>8</w:t>
        </w:r>
      </w:ins>
      <w:ins w:id="328" w:author="Bo Liu [2]" w:date="2023-11-03T21:16:00Z">
        <w:r>
          <w:t xml:space="preserve"> version of TS 38.101-</w:t>
        </w:r>
        <w:r>
          <w:rPr>
            <w:lang w:eastAsia="zh-TW"/>
          </w:rPr>
          <w:t>1</w:t>
        </w:r>
        <w:r>
          <w:t xml:space="preserve"> [</w:t>
        </w:r>
        <w:r>
          <w:rPr>
            <w:lang w:eastAsia="zh-TW"/>
          </w:rPr>
          <w:t>2</w:t>
        </w:r>
        <w:r>
          <w:t>].</w:t>
        </w:r>
      </w:ins>
    </w:p>
    <w:p w14:paraId="5DADFF53" w14:textId="4927BD72" w:rsidR="009627A6" w:rsidRDefault="009627A6" w:rsidP="009627A6">
      <w:pPr>
        <w:pStyle w:val="TH"/>
        <w:rPr>
          <w:ins w:id="329" w:author="Bo Liu [2]" w:date="2023-11-03T21:16:00Z"/>
          <w:lang w:eastAsia="zh-TW"/>
        </w:rPr>
      </w:pPr>
      <w:ins w:id="330" w:author="Bo Liu [2]" w:date="2023-11-03T21:16:00Z">
        <w:r>
          <w:t xml:space="preserve">Table </w:t>
        </w:r>
        <w:r>
          <w:rPr>
            <w:lang w:eastAsia="ja-JP"/>
          </w:rPr>
          <w:t>B.4.1</w:t>
        </w:r>
      </w:ins>
      <w:ins w:id="331" w:author="Bo Liu [2]" w:date="2023-11-03T21:18:00Z">
        <w:r w:rsidR="00956F8A">
          <w:rPr>
            <w:lang w:eastAsia="ja-JP"/>
          </w:rPr>
          <w:t>5</w:t>
        </w:r>
      </w:ins>
      <w:ins w:id="332" w:author="Bo Liu [2]" w:date="2023-11-03T21:16:00Z">
        <w:r>
          <w:rPr>
            <w:lang w:eastAsia="ja-JP"/>
          </w:rPr>
          <w:t>-1</w:t>
        </w:r>
        <w:r>
          <w:t xml:space="preserve">: Common UE RF requirements for </w:t>
        </w:r>
      </w:ins>
      <w:ins w:id="333" w:author="Bo Liu [2]" w:date="2023-11-03T21:18:00Z">
        <w:r w:rsidR="00956F8A">
          <w:rPr>
            <w:lang w:eastAsia="zh-CN"/>
          </w:rPr>
          <w:t>SUL</w:t>
        </w:r>
      </w:ins>
      <w:ins w:id="334" w:author="Bo Liu [2]" w:date="2023-11-03T21:16:00Z">
        <w:r w:rsidRPr="001C7E12">
          <w:rPr>
            <w:lang w:eastAsia="zh-CN"/>
          </w:rPr>
          <w:t xml:space="preserve"> configurations with </w:t>
        </w:r>
        <w:r w:rsidRPr="00D92CD8">
          <w:rPr>
            <w:rFonts w:eastAsia="SimSun" w:hint="eastAsia"/>
            <w:lang w:eastAsia="zh-CN"/>
          </w:rPr>
          <w:t>T</w:t>
        </w:r>
        <w:r w:rsidRPr="001C7E12">
          <w:rPr>
            <w:lang w:eastAsia="zh-CN"/>
          </w:rPr>
          <w:t>x switching within NR FR1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9627A6" w14:paraId="5EC89280" w14:textId="77777777" w:rsidTr="001E6490">
        <w:trPr>
          <w:trHeight w:val="255"/>
          <w:ins w:id="335" w:author="Bo Liu [2]" w:date="2023-11-03T21:16:00Z"/>
        </w:trPr>
        <w:tc>
          <w:tcPr>
            <w:tcW w:w="3347" w:type="dxa"/>
            <w:tcBorders>
              <w:top w:val="single" w:sz="4" w:space="0" w:color="auto"/>
              <w:left w:val="single" w:sz="4" w:space="0" w:color="auto"/>
              <w:bottom w:val="single" w:sz="4" w:space="0" w:color="auto"/>
              <w:right w:val="single" w:sz="4" w:space="0" w:color="auto"/>
            </w:tcBorders>
            <w:hideMark/>
          </w:tcPr>
          <w:p w14:paraId="772909B0" w14:textId="77777777" w:rsidR="009627A6" w:rsidRDefault="009627A6" w:rsidP="001E6490">
            <w:pPr>
              <w:pStyle w:val="TAH"/>
              <w:rPr>
                <w:ins w:id="336" w:author="Bo Liu [2]" w:date="2023-11-03T21:16:00Z"/>
                <w:rFonts w:eastAsia="PMingLiU" w:cs="Arial"/>
                <w:lang w:val="en-US" w:eastAsia="zh-TW"/>
              </w:rPr>
            </w:pPr>
            <w:ins w:id="337" w:author="Bo Liu [2]" w:date="2023-11-03T21:16: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7C658C69" w14:textId="77777777" w:rsidR="009627A6" w:rsidRDefault="009627A6" w:rsidP="001E6490">
            <w:pPr>
              <w:pStyle w:val="TAH"/>
              <w:rPr>
                <w:ins w:id="338" w:author="Bo Liu [2]" w:date="2023-11-03T21:16:00Z"/>
                <w:rFonts w:cs="Arial"/>
                <w:lang w:val="en-US"/>
              </w:rPr>
            </w:pPr>
            <w:ins w:id="339" w:author="Bo Liu [2]" w:date="2023-11-03T21:16:00Z">
              <w:r>
                <w:rPr>
                  <w:rFonts w:cs="Arial"/>
                  <w:lang w:val="en-US"/>
                </w:rPr>
                <w:t>Description</w:t>
              </w:r>
            </w:ins>
          </w:p>
        </w:tc>
      </w:tr>
      <w:tr w:rsidR="009627A6" w14:paraId="4382EFCC" w14:textId="77777777" w:rsidTr="001E6490">
        <w:trPr>
          <w:trHeight w:val="255"/>
          <w:ins w:id="340" w:author="Bo Liu [2]" w:date="2023-11-03T21:16:00Z"/>
        </w:trPr>
        <w:tc>
          <w:tcPr>
            <w:tcW w:w="3347" w:type="dxa"/>
            <w:tcBorders>
              <w:top w:val="single" w:sz="4" w:space="0" w:color="auto"/>
              <w:left w:val="single" w:sz="4" w:space="0" w:color="auto"/>
              <w:bottom w:val="single" w:sz="4" w:space="0" w:color="auto"/>
              <w:right w:val="single" w:sz="4" w:space="0" w:color="auto"/>
            </w:tcBorders>
            <w:hideMark/>
          </w:tcPr>
          <w:p w14:paraId="454F2FC7" w14:textId="20CCC704" w:rsidR="009627A6" w:rsidRPr="00625728" w:rsidRDefault="009627A6" w:rsidP="001E6490">
            <w:pPr>
              <w:pStyle w:val="TAL"/>
              <w:rPr>
                <w:ins w:id="341" w:author="Bo Liu [2]" w:date="2023-11-03T21:16:00Z"/>
                <w:rFonts w:eastAsia="SimSun" w:cs="Arial"/>
                <w:lang w:val="en-US" w:eastAsia="zh-CN"/>
              </w:rPr>
            </w:pPr>
            <w:ins w:id="342" w:author="Bo Liu [2]" w:date="2023-11-03T21:16:00Z">
              <w:r>
                <w:rPr>
                  <w:rFonts w:cs="Arial"/>
                  <w:lang w:val="en-US"/>
                </w:rPr>
                <w:t>6.3</w:t>
              </w:r>
            </w:ins>
            <w:ins w:id="343" w:author="Bo Liu [2]" w:date="2023-11-03T21:21:00Z">
              <w:r w:rsidR="00F537AA">
                <w:rPr>
                  <w:rFonts w:eastAsia="SimSun" w:cs="Arial"/>
                  <w:lang w:val="en-US" w:eastAsia="zh-CN"/>
                </w:rPr>
                <w:t>C</w:t>
              </w:r>
            </w:ins>
            <w:ins w:id="344" w:author="Bo Liu [2]" w:date="2023-11-03T21:16:00Z">
              <w:r w:rsidRPr="00625728">
                <w:rPr>
                  <w:rFonts w:eastAsia="SimSun" w:cs="Arial" w:hint="eastAsia"/>
                  <w:lang w:val="en-US" w:eastAsia="zh-CN"/>
                </w:rPr>
                <w:t>.3</w:t>
              </w:r>
            </w:ins>
          </w:p>
        </w:tc>
        <w:tc>
          <w:tcPr>
            <w:tcW w:w="6508" w:type="dxa"/>
            <w:tcBorders>
              <w:top w:val="single" w:sz="4" w:space="0" w:color="auto"/>
              <w:left w:val="single" w:sz="4" w:space="0" w:color="auto"/>
              <w:bottom w:val="single" w:sz="4" w:space="0" w:color="auto"/>
              <w:right w:val="single" w:sz="4" w:space="0" w:color="auto"/>
            </w:tcBorders>
            <w:hideMark/>
          </w:tcPr>
          <w:p w14:paraId="09E8D012" w14:textId="31B51370" w:rsidR="009627A6" w:rsidRDefault="009627A6" w:rsidP="001E6490">
            <w:pPr>
              <w:pStyle w:val="TAL"/>
              <w:rPr>
                <w:ins w:id="345" w:author="Bo Liu [2]" w:date="2023-11-03T21:16:00Z"/>
                <w:rFonts w:cs="Arial"/>
                <w:lang w:val="en-US"/>
              </w:rPr>
            </w:pPr>
            <w:ins w:id="346" w:author="Bo Liu [2]" w:date="2023-11-03T21:16:00Z">
              <w:r w:rsidRPr="00EA53BB">
                <w:t xml:space="preserve">Transmit ON/OFF time mask for </w:t>
              </w:r>
            </w:ins>
            <w:ins w:id="347" w:author="Bo Liu [2]" w:date="2023-11-03T21:21:00Z">
              <w:r w:rsidR="00921076">
                <w:t>SUL</w:t>
              </w:r>
            </w:ins>
          </w:p>
        </w:tc>
      </w:tr>
    </w:tbl>
    <w:p w14:paraId="5B70AB24" w14:textId="77777777" w:rsidR="005C62BA" w:rsidRDefault="005C62BA" w:rsidP="005C62BA">
      <w:pPr>
        <w:rPr>
          <w:lang w:eastAsia="zh-CN"/>
        </w:rPr>
      </w:pPr>
    </w:p>
    <w:p w14:paraId="4746AD24" w14:textId="5A06214F" w:rsidR="00C30105" w:rsidRDefault="00C30105" w:rsidP="00C30105">
      <w:pPr>
        <w:pStyle w:val="Heading2"/>
        <w:tabs>
          <w:tab w:val="left" w:pos="420"/>
        </w:tabs>
        <w:spacing w:after="240"/>
        <w:ind w:left="0" w:firstLine="0"/>
        <w:rPr>
          <w:ins w:id="348" w:author="Bo Liu [2]" w:date="2023-11-16T08:33:00Z"/>
          <w:rFonts w:eastAsia="SimSun"/>
          <w:lang w:eastAsia="zh-CN"/>
        </w:rPr>
      </w:pPr>
      <w:ins w:id="349" w:author="Bo Liu [2]" w:date="2023-11-16T08:33:00Z">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ins>
    </w:p>
    <w:p w14:paraId="7D6D05EE" w14:textId="18DCDA16" w:rsidR="00C30105" w:rsidRDefault="00C30105" w:rsidP="00C30105">
      <w:pPr>
        <w:rPr>
          <w:ins w:id="350" w:author="Bo Liu [2]" w:date="2023-11-16T08:33:00Z"/>
          <w:rFonts w:eastAsia="SimSun"/>
          <w:lang w:eastAsia="zh-CN"/>
        </w:rPr>
      </w:pPr>
      <w:ins w:id="351" w:author="Bo Liu [2]" w:date="2023-11-16T08:33:00Z">
        <w:r>
          <w:t xml:space="preserve">The requirements and test cases listed in Table </w:t>
        </w:r>
        <w:r>
          <w:rPr>
            <w:rFonts w:eastAsia="SimSun"/>
            <w:lang w:eastAsia="zh-CN"/>
          </w:rPr>
          <w:t>B</w:t>
        </w:r>
        <w:r>
          <w:t>.</w:t>
        </w:r>
        <w:r>
          <w:rPr>
            <w:rFonts w:eastAsia="SimSun"/>
            <w:lang w:eastAsia="zh-CN"/>
          </w:rPr>
          <w:t>4.1</w:t>
        </w:r>
        <w:r w:rsidR="00195127">
          <w:rPr>
            <w:rFonts w:eastAsia="SimSun"/>
            <w:lang w:eastAsia="zh-CN"/>
          </w:rPr>
          <w:t>6</w:t>
        </w:r>
        <w:r>
          <w:t>-1 are specified in REL-18 version of TS 38.101-3 [4].</w:t>
        </w:r>
      </w:ins>
    </w:p>
    <w:p w14:paraId="5A898314" w14:textId="183518F4" w:rsidR="00C30105" w:rsidRDefault="00C30105" w:rsidP="00C30105">
      <w:pPr>
        <w:pStyle w:val="TH"/>
        <w:rPr>
          <w:ins w:id="352" w:author="Bo Liu [2]" w:date="2023-11-16T08:33:00Z"/>
          <w:rFonts w:eastAsia="Times New Roman"/>
          <w:lang w:eastAsia="zh-TW"/>
        </w:rPr>
      </w:pPr>
      <w:ins w:id="353" w:author="Bo Liu [2]" w:date="2023-11-16T08:33:00Z">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C30105" w14:paraId="0BA74DC7" w14:textId="77777777" w:rsidTr="00DB46C4">
        <w:trPr>
          <w:trHeight w:val="255"/>
          <w:ins w:id="354" w:author="Bo Liu [2]" w:date="2023-11-16T08:33:00Z"/>
        </w:trPr>
        <w:tc>
          <w:tcPr>
            <w:tcW w:w="3347" w:type="dxa"/>
            <w:tcBorders>
              <w:top w:val="single" w:sz="4" w:space="0" w:color="auto"/>
              <w:left w:val="single" w:sz="4" w:space="0" w:color="auto"/>
              <w:bottom w:val="single" w:sz="4" w:space="0" w:color="auto"/>
              <w:right w:val="single" w:sz="4" w:space="0" w:color="auto"/>
            </w:tcBorders>
            <w:hideMark/>
          </w:tcPr>
          <w:p w14:paraId="68768DC6" w14:textId="77777777" w:rsidR="00C30105" w:rsidRDefault="00C30105" w:rsidP="00DB46C4">
            <w:pPr>
              <w:pStyle w:val="TAH"/>
              <w:rPr>
                <w:ins w:id="355" w:author="Bo Liu [2]" w:date="2023-11-16T08:33:00Z"/>
                <w:rFonts w:eastAsia="PMingLiU" w:cs="Arial"/>
                <w:lang w:val="en-US" w:eastAsia="zh-TW"/>
              </w:rPr>
            </w:pPr>
            <w:ins w:id="356" w:author="Bo Liu [2]" w:date="2023-11-16T08:33: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2729DA45" w14:textId="77777777" w:rsidR="00C30105" w:rsidRDefault="00C30105" w:rsidP="00DB46C4">
            <w:pPr>
              <w:pStyle w:val="TAH"/>
              <w:rPr>
                <w:ins w:id="357" w:author="Bo Liu [2]" w:date="2023-11-16T08:33:00Z"/>
                <w:rFonts w:eastAsia="Times New Roman" w:cs="Arial"/>
                <w:lang w:val="en-US"/>
              </w:rPr>
            </w:pPr>
            <w:ins w:id="358" w:author="Bo Liu [2]" w:date="2023-11-16T08:33:00Z">
              <w:r>
                <w:rPr>
                  <w:rFonts w:cs="Arial"/>
                  <w:lang w:val="en-US"/>
                </w:rPr>
                <w:t>Description</w:t>
              </w:r>
            </w:ins>
          </w:p>
        </w:tc>
      </w:tr>
      <w:tr w:rsidR="00C30105" w14:paraId="18DF10F4" w14:textId="77777777" w:rsidTr="00DB46C4">
        <w:trPr>
          <w:trHeight w:val="255"/>
          <w:ins w:id="359" w:author="Bo Liu [2]" w:date="2023-11-16T08:33:00Z"/>
        </w:trPr>
        <w:tc>
          <w:tcPr>
            <w:tcW w:w="3347" w:type="dxa"/>
            <w:tcBorders>
              <w:top w:val="single" w:sz="4" w:space="0" w:color="auto"/>
              <w:left w:val="single" w:sz="4" w:space="0" w:color="auto"/>
              <w:bottom w:val="single" w:sz="4" w:space="0" w:color="auto"/>
              <w:right w:val="single" w:sz="4" w:space="0" w:color="auto"/>
            </w:tcBorders>
            <w:hideMark/>
          </w:tcPr>
          <w:p w14:paraId="2C5F946D" w14:textId="77777777" w:rsidR="00C30105" w:rsidRDefault="00C30105" w:rsidP="00DB46C4">
            <w:pPr>
              <w:pStyle w:val="TAL"/>
              <w:rPr>
                <w:ins w:id="360" w:author="Bo Liu [2]" w:date="2023-11-16T08:33:00Z"/>
                <w:rFonts w:eastAsia="SimSun" w:cs="Arial"/>
                <w:lang w:val="en-US" w:eastAsia="zh-CN"/>
              </w:rPr>
            </w:pPr>
            <w:ins w:id="361" w:author="Bo Liu [2]" w:date="2023-11-16T08:33:00Z">
              <w:r>
                <w:rPr>
                  <w:rFonts w:eastAsia="SimSun" w:cs="Arial"/>
                  <w:lang w:val="en-US" w:eastAsia="zh-CN"/>
                </w:rPr>
                <w:t>5.5B.4</w:t>
              </w:r>
            </w:ins>
          </w:p>
        </w:tc>
        <w:tc>
          <w:tcPr>
            <w:tcW w:w="6508" w:type="dxa"/>
            <w:tcBorders>
              <w:top w:val="single" w:sz="4" w:space="0" w:color="auto"/>
              <w:left w:val="single" w:sz="4" w:space="0" w:color="auto"/>
              <w:bottom w:val="single" w:sz="4" w:space="0" w:color="auto"/>
              <w:right w:val="single" w:sz="4" w:space="0" w:color="auto"/>
            </w:tcBorders>
            <w:hideMark/>
          </w:tcPr>
          <w:p w14:paraId="69CDD7DC" w14:textId="77777777" w:rsidR="00C30105" w:rsidRDefault="00C30105" w:rsidP="00DB46C4">
            <w:pPr>
              <w:pStyle w:val="TAL"/>
              <w:rPr>
                <w:ins w:id="362" w:author="Bo Liu [2]" w:date="2023-11-16T08:33:00Z"/>
                <w:rFonts w:eastAsia="SimSun" w:cs="Arial"/>
                <w:lang w:val="en-US" w:eastAsia="zh-CN"/>
              </w:rPr>
            </w:pPr>
            <w:ins w:id="363" w:author="Bo Liu [2]" w:date="2023-11-16T08:33:00Z">
              <w:r>
                <w:rPr>
                  <w:rFonts w:eastAsia="SimSun"/>
                  <w:lang w:eastAsia="zh-CN"/>
                </w:rPr>
                <w:t xml:space="preserve">Configuration for </w:t>
              </w:r>
              <w:r>
                <w:rPr>
                  <w:lang w:eastAsia="zh-CN"/>
                </w:rPr>
                <w:t>Inter-band EN-DC</w:t>
              </w:r>
              <w:r>
                <w:rPr>
                  <w:rFonts w:eastAsia="SimSun"/>
                  <w:lang w:eastAsia="zh-CN"/>
                </w:rPr>
                <w:t xml:space="preserve"> within FR1</w:t>
              </w:r>
            </w:ins>
          </w:p>
        </w:tc>
      </w:tr>
      <w:tr w:rsidR="00C30105" w14:paraId="7D348557" w14:textId="77777777" w:rsidTr="00DB46C4">
        <w:trPr>
          <w:trHeight w:val="255"/>
          <w:ins w:id="364" w:author="Bo Liu [2]" w:date="2023-11-16T08:33:00Z"/>
        </w:trPr>
        <w:tc>
          <w:tcPr>
            <w:tcW w:w="3347" w:type="dxa"/>
            <w:tcBorders>
              <w:top w:val="single" w:sz="4" w:space="0" w:color="auto"/>
              <w:left w:val="single" w:sz="4" w:space="0" w:color="auto"/>
              <w:bottom w:val="single" w:sz="4" w:space="0" w:color="auto"/>
              <w:right w:val="single" w:sz="4" w:space="0" w:color="auto"/>
            </w:tcBorders>
            <w:hideMark/>
          </w:tcPr>
          <w:p w14:paraId="409A280C" w14:textId="77777777" w:rsidR="00C30105" w:rsidRDefault="00C30105" w:rsidP="00DB46C4">
            <w:pPr>
              <w:pStyle w:val="TAL"/>
              <w:rPr>
                <w:ins w:id="365" w:author="Bo Liu [2]" w:date="2023-11-16T08:33:00Z"/>
                <w:rFonts w:eastAsia="SimSun" w:cs="Arial"/>
                <w:lang w:val="en-US" w:eastAsia="zh-CN"/>
              </w:rPr>
            </w:pPr>
            <w:ins w:id="366" w:author="Bo Liu [2]" w:date="2023-11-16T08:33:00Z">
              <w:r>
                <w:rPr>
                  <w:rFonts w:cs="Arial"/>
                  <w:lang w:val="en-US"/>
                </w:rPr>
                <w:t>6.</w:t>
              </w:r>
              <w:r>
                <w:rPr>
                  <w:rFonts w:eastAsia="SimSun" w:cs="Arial"/>
                  <w:lang w:val="en-US" w:eastAsia="zh-CN"/>
                </w:rPr>
                <w:t>3B.4</w:t>
              </w:r>
            </w:ins>
          </w:p>
        </w:tc>
        <w:tc>
          <w:tcPr>
            <w:tcW w:w="6508" w:type="dxa"/>
            <w:tcBorders>
              <w:top w:val="single" w:sz="4" w:space="0" w:color="auto"/>
              <w:left w:val="single" w:sz="4" w:space="0" w:color="auto"/>
              <w:bottom w:val="single" w:sz="4" w:space="0" w:color="auto"/>
              <w:right w:val="single" w:sz="4" w:space="0" w:color="auto"/>
            </w:tcBorders>
            <w:hideMark/>
          </w:tcPr>
          <w:p w14:paraId="74FF322B" w14:textId="77777777" w:rsidR="00C30105" w:rsidRDefault="00C30105" w:rsidP="00DB46C4">
            <w:pPr>
              <w:pStyle w:val="TAL"/>
              <w:rPr>
                <w:ins w:id="367" w:author="Bo Liu [2]" w:date="2023-11-16T08:33:00Z"/>
                <w:rFonts w:eastAsia="Times New Roman" w:cs="Arial"/>
                <w:lang w:val="en-US"/>
              </w:rPr>
            </w:pPr>
            <w:ins w:id="368" w:author="Bo Liu [2]" w:date="2023-11-16T08:33:00Z">
              <w:r>
                <w:t xml:space="preserve">Output power dynamics for </w:t>
              </w:r>
              <w:r>
                <w:rPr>
                  <w:lang w:eastAsia="zh-CN"/>
                </w:rPr>
                <w:t>s</w:t>
              </w:r>
              <w:r>
                <w:t xml:space="preserve">witching between </w:t>
              </w:r>
              <w:r>
                <w:rPr>
                  <w:lang w:eastAsia="zh-CN"/>
                </w:rPr>
                <w:t>two uplink carriers</w:t>
              </w:r>
            </w:ins>
          </w:p>
        </w:tc>
      </w:tr>
    </w:tbl>
    <w:p w14:paraId="76DB83D4" w14:textId="77777777" w:rsidR="005D0165" w:rsidRPr="00C30105" w:rsidRDefault="005D0165" w:rsidP="005C62BA">
      <w:pPr>
        <w:rPr>
          <w:lang w:eastAsia="zh-CN"/>
        </w:rPr>
      </w:pPr>
    </w:p>
    <w:p w14:paraId="79A201A2" w14:textId="77777777" w:rsidR="00F7771D" w:rsidRPr="00BA0B2D" w:rsidRDefault="00F7771D" w:rsidP="00F7771D">
      <w:pPr>
        <w:pStyle w:val="Heading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C888B" w14:textId="77777777" w:rsidR="00C820FB" w:rsidRDefault="00C820FB">
      <w:r>
        <w:separator/>
      </w:r>
    </w:p>
  </w:endnote>
  <w:endnote w:type="continuationSeparator" w:id="0">
    <w:p w14:paraId="4A7F4C34" w14:textId="77777777" w:rsidR="00C820FB" w:rsidRDefault="00C8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1DC8F" w14:textId="77777777" w:rsidR="00C820FB" w:rsidRDefault="00C820FB">
      <w:r>
        <w:separator/>
      </w:r>
    </w:p>
  </w:footnote>
  <w:footnote w:type="continuationSeparator" w:id="0">
    <w:p w14:paraId="16E672CF" w14:textId="77777777" w:rsidR="00C820FB" w:rsidRDefault="00C82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9155517">
    <w:abstractNumId w:val="11"/>
  </w:num>
  <w:num w:numId="2" w16cid:durableId="513685583">
    <w:abstractNumId w:val="31"/>
  </w:num>
  <w:num w:numId="3" w16cid:durableId="559637633">
    <w:abstractNumId w:val="7"/>
  </w:num>
  <w:num w:numId="4" w16cid:durableId="2143956718">
    <w:abstractNumId w:val="23"/>
  </w:num>
  <w:num w:numId="5" w16cid:durableId="415248826">
    <w:abstractNumId w:val="14"/>
  </w:num>
  <w:num w:numId="6" w16cid:durableId="892275651">
    <w:abstractNumId w:val="30"/>
  </w:num>
  <w:num w:numId="7" w16cid:durableId="899561574">
    <w:abstractNumId w:val="32"/>
  </w:num>
  <w:num w:numId="8" w16cid:durableId="2065055739">
    <w:abstractNumId w:val="17"/>
  </w:num>
  <w:num w:numId="9" w16cid:durableId="446123204">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89698468">
    <w:abstractNumId w:val="33"/>
  </w:num>
  <w:num w:numId="11" w16cid:durableId="902986696">
    <w:abstractNumId w:val="12"/>
  </w:num>
  <w:num w:numId="12" w16cid:durableId="219363810">
    <w:abstractNumId w:val="8"/>
  </w:num>
  <w:num w:numId="13" w16cid:durableId="1634561092">
    <w:abstractNumId w:val="16"/>
  </w:num>
  <w:num w:numId="14" w16cid:durableId="644701330">
    <w:abstractNumId w:val="19"/>
  </w:num>
  <w:num w:numId="15" w16cid:durableId="1403674482">
    <w:abstractNumId w:val="13"/>
  </w:num>
  <w:num w:numId="16" w16cid:durableId="1260212238">
    <w:abstractNumId w:val="4"/>
  </w:num>
  <w:num w:numId="17" w16cid:durableId="848911164">
    <w:abstractNumId w:val="26"/>
  </w:num>
  <w:num w:numId="18" w16cid:durableId="1751653615">
    <w:abstractNumId w:val="15"/>
  </w:num>
  <w:num w:numId="19" w16cid:durableId="514467114">
    <w:abstractNumId w:val="18"/>
  </w:num>
  <w:num w:numId="20" w16cid:durableId="165556882">
    <w:abstractNumId w:val="29"/>
  </w:num>
  <w:num w:numId="21" w16cid:durableId="1308510315">
    <w:abstractNumId w:val="10"/>
  </w:num>
  <w:num w:numId="22" w16cid:durableId="2096050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790477">
    <w:abstractNumId w:val="28"/>
  </w:num>
  <w:num w:numId="24" w16cid:durableId="1498375335">
    <w:abstractNumId w:val="24"/>
  </w:num>
  <w:num w:numId="25" w16cid:durableId="1036925263">
    <w:abstractNumId w:val="20"/>
  </w:num>
  <w:num w:numId="26" w16cid:durableId="60520082">
    <w:abstractNumId w:val="25"/>
  </w:num>
  <w:num w:numId="27" w16cid:durableId="1876190180">
    <w:abstractNumId w:val="27"/>
  </w:num>
  <w:num w:numId="28" w16cid:durableId="1341472609">
    <w:abstractNumId w:val="6"/>
  </w:num>
  <w:num w:numId="29" w16cid:durableId="410470503">
    <w:abstractNumId w:val="21"/>
  </w:num>
  <w:num w:numId="30" w16cid:durableId="1814978951">
    <w:abstractNumId w:val="0"/>
  </w:num>
  <w:num w:numId="31" w16cid:durableId="1747150670">
    <w:abstractNumId w:val="22"/>
  </w:num>
  <w:num w:numId="32" w16cid:durableId="867643450">
    <w:abstractNumId w:val="3"/>
  </w:num>
  <w:num w:numId="33" w16cid:durableId="1565944594">
    <w:abstractNumId w:val="2"/>
  </w:num>
  <w:num w:numId="34" w16cid:durableId="1835562472">
    <w:abstractNumId w:val="1"/>
  </w:num>
  <w:num w:numId="35" w16cid:durableId="1542983104">
    <w:abstractNumId w:val="9"/>
  </w:num>
  <w:num w:numId="36" w16cid:durableId="66652287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Liu">
    <w15:presenceInfo w15:providerId="Windows Live" w15:userId="3eda64b17b77c5f4"/>
  </w15:person>
  <w15:person w15:author="Bo Liu [2]">
    <w15:presenceInfo w15:providerId="None" w15:userId="Bo Liu"/>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753"/>
    <w:rsid w:val="00001B82"/>
    <w:rsid w:val="00003240"/>
    <w:rsid w:val="0000433D"/>
    <w:rsid w:val="000105CD"/>
    <w:rsid w:val="00011B71"/>
    <w:rsid w:val="00014C83"/>
    <w:rsid w:val="00022E4A"/>
    <w:rsid w:val="000246A2"/>
    <w:rsid w:val="0002744F"/>
    <w:rsid w:val="000504CA"/>
    <w:rsid w:val="000521FA"/>
    <w:rsid w:val="00052DC8"/>
    <w:rsid w:val="0005475E"/>
    <w:rsid w:val="00054A27"/>
    <w:rsid w:val="00072930"/>
    <w:rsid w:val="00073109"/>
    <w:rsid w:val="000736B2"/>
    <w:rsid w:val="00073904"/>
    <w:rsid w:val="000763AD"/>
    <w:rsid w:val="0008096C"/>
    <w:rsid w:val="00081332"/>
    <w:rsid w:val="00090034"/>
    <w:rsid w:val="000A4C1E"/>
    <w:rsid w:val="000A6394"/>
    <w:rsid w:val="000B286B"/>
    <w:rsid w:val="000B5060"/>
    <w:rsid w:val="000B7602"/>
    <w:rsid w:val="000B7FED"/>
    <w:rsid w:val="000C038A"/>
    <w:rsid w:val="000C6598"/>
    <w:rsid w:val="000D2E85"/>
    <w:rsid w:val="000D44B3"/>
    <w:rsid w:val="000D5735"/>
    <w:rsid w:val="000D673D"/>
    <w:rsid w:val="000D71F4"/>
    <w:rsid w:val="000E49FF"/>
    <w:rsid w:val="000F0DCD"/>
    <w:rsid w:val="001034C1"/>
    <w:rsid w:val="00106A2D"/>
    <w:rsid w:val="00107F82"/>
    <w:rsid w:val="00116A7D"/>
    <w:rsid w:val="001264BB"/>
    <w:rsid w:val="00145D43"/>
    <w:rsid w:val="0014657F"/>
    <w:rsid w:val="001510D4"/>
    <w:rsid w:val="00155010"/>
    <w:rsid w:val="00157169"/>
    <w:rsid w:val="00163A7A"/>
    <w:rsid w:val="001640C4"/>
    <w:rsid w:val="00187D3E"/>
    <w:rsid w:val="00192C46"/>
    <w:rsid w:val="00195127"/>
    <w:rsid w:val="001976B4"/>
    <w:rsid w:val="001A08B3"/>
    <w:rsid w:val="001A0958"/>
    <w:rsid w:val="001A1021"/>
    <w:rsid w:val="001A7B60"/>
    <w:rsid w:val="001B52F0"/>
    <w:rsid w:val="001B62E9"/>
    <w:rsid w:val="001B7A65"/>
    <w:rsid w:val="001C621D"/>
    <w:rsid w:val="001D257A"/>
    <w:rsid w:val="001D2DA0"/>
    <w:rsid w:val="001D3BCF"/>
    <w:rsid w:val="001E1B16"/>
    <w:rsid w:val="001E41F3"/>
    <w:rsid w:val="001E66DD"/>
    <w:rsid w:val="001F2EDE"/>
    <w:rsid w:val="00201387"/>
    <w:rsid w:val="002023CD"/>
    <w:rsid w:val="00212EA8"/>
    <w:rsid w:val="002205F6"/>
    <w:rsid w:val="002326CF"/>
    <w:rsid w:val="00232A8A"/>
    <w:rsid w:val="00235697"/>
    <w:rsid w:val="00252EFE"/>
    <w:rsid w:val="00253552"/>
    <w:rsid w:val="00257FC1"/>
    <w:rsid w:val="0026004D"/>
    <w:rsid w:val="0026077F"/>
    <w:rsid w:val="00260E93"/>
    <w:rsid w:val="002640DD"/>
    <w:rsid w:val="00270EE6"/>
    <w:rsid w:val="00273A9E"/>
    <w:rsid w:val="00275D12"/>
    <w:rsid w:val="00282E9C"/>
    <w:rsid w:val="0028352A"/>
    <w:rsid w:val="00284113"/>
    <w:rsid w:val="002842A5"/>
    <w:rsid w:val="00284FEB"/>
    <w:rsid w:val="0028514E"/>
    <w:rsid w:val="002857F9"/>
    <w:rsid w:val="002860C4"/>
    <w:rsid w:val="00290E86"/>
    <w:rsid w:val="00293091"/>
    <w:rsid w:val="002B5741"/>
    <w:rsid w:val="002B670F"/>
    <w:rsid w:val="002C25A1"/>
    <w:rsid w:val="002D740A"/>
    <w:rsid w:val="002E472E"/>
    <w:rsid w:val="002F0417"/>
    <w:rsid w:val="002F60BA"/>
    <w:rsid w:val="00305409"/>
    <w:rsid w:val="00310C2B"/>
    <w:rsid w:val="0031382A"/>
    <w:rsid w:val="003274D6"/>
    <w:rsid w:val="0033149F"/>
    <w:rsid w:val="00345169"/>
    <w:rsid w:val="00345312"/>
    <w:rsid w:val="003527F9"/>
    <w:rsid w:val="0035769A"/>
    <w:rsid w:val="003609EF"/>
    <w:rsid w:val="00361433"/>
    <w:rsid w:val="0036231A"/>
    <w:rsid w:val="003628C6"/>
    <w:rsid w:val="00364E71"/>
    <w:rsid w:val="00366075"/>
    <w:rsid w:val="00367C5E"/>
    <w:rsid w:val="00370918"/>
    <w:rsid w:val="00374DD4"/>
    <w:rsid w:val="003961F2"/>
    <w:rsid w:val="00396E30"/>
    <w:rsid w:val="00397504"/>
    <w:rsid w:val="003A6238"/>
    <w:rsid w:val="003B2C08"/>
    <w:rsid w:val="003B5CE5"/>
    <w:rsid w:val="003C0441"/>
    <w:rsid w:val="003C46A9"/>
    <w:rsid w:val="003D5935"/>
    <w:rsid w:val="003E1A36"/>
    <w:rsid w:val="003F28BA"/>
    <w:rsid w:val="0040582A"/>
    <w:rsid w:val="00405D95"/>
    <w:rsid w:val="00406375"/>
    <w:rsid w:val="00410371"/>
    <w:rsid w:val="004156E4"/>
    <w:rsid w:val="00422A74"/>
    <w:rsid w:val="004242F1"/>
    <w:rsid w:val="00427EF8"/>
    <w:rsid w:val="00434383"/>
    <w:rsid w:val="00440D89"/>
    <w:rsid w:val="004422BC"/>
    <w:rsid w:val="00445474"/>
    <w:rsid w:val="00451698"/>
    <w:rsid w:val="00460DA5"/>
    <w:rsid w:val="00461926"/>
    <w:rsid w:val="004972DB"/>
    <w:rsid w:val="004A49A9"/>
    <w:rsid w:val="004A66BA"/>
    <w:rsid w:val="004A672D"/>
    <w:rsid w:val="004B3B7D"/>
    <w:rsid w:val="004B5E19"/>
    <w:rsid w:val="004B75B7"/>
    <w:rsid w:val="004C5E45"/>
    <w:rsid w:val="004C74B5"/>
    <w:rsid w:val="004D62C1"/>
    <w:rsid w:val="004D67CB"/>
    <w:rsid w:val="004E207D"/>
    <w:rsid w:val="004F15C7"/>
    <w:rsid w:val="00505CF9"/>
    <w:rsid w:val="0051249F"/>
    <w:rsid w:val="0051580D"/>
    <w:rsid w:val="005349FE"/>
    <w:rsid w:val="00543D4C"/>
    <w:rsid w:val="00547111"/>
    <w:rsid w:val="0057412D"/>
    <w:rsid w:val="0057752D"/>
    <w:rsid w:val="00592D74"/>
    <w:rsid w:val="0059632D"/>
    <w:rsid w:val="005C22D5"/>
    <w:rsid w:val="005C62BA"/>
    <w:rsid w:val="005D0165"/>
    <w:rsid w:val="005D62AB"/>
    <w:rsid w:val="005E0E79"/>
    <w:rsid w:val="005E2C44"/>
    <w:rsid w:val="005F3B20"/>
    <w:rsid w:val="00605BB9"/>
    <w:rsid w:val="00621042"/>
    <w:rsid w:val="00621188"/>
    <w:rsid w:val="00622F4B"/>
    <w:rsid w:val="006257ED"/>
    <w:rsid w:val="00632451"/>
    <w:rsid w:val="006359E5"/>
    <w:rsid w:val="0065073E"/>
    <w:rsid w:val="00656001"/>
    <w:rsid w:val="0065602F"/>
    <w:rsid w:val="00657567"/>
    <w:rsid w:val="006606F4"/>
    <w:rsid w:val="00664413"/>
    <w:rsid w:val="00665C47"/>
    <w:rsid w:val="006671A7"/>
    <w:rsid w:val="006749ED"/>
    <w:rsid w:val="0069419A"/>
    <w:rsid w:val="00695808"/>
    <w:rsid w:val="00697EFD"/>
    <w:rsid w:val="006A05DC"/>
    <w:rsid w:val="006B46FB"/>
    <w:rsid w:val="006C287F"/>
    <w:rsid w:val="006D186D"/>
    <w:rsid w:val="006D52F1"/>
    <w:rsid w:val="006D54A6"/>
    <w:rsid w:val="006D631F"/>
    <w:rsid w:val="006E176E"/>
    <w:rsid w:val="006E21FB"/>
    <w:rsid w:val="006E435B"/>
    <w:rsid w:val="006F6FE8"/>
    <w:rsid w:val="006F76C4"/>
    <w:rsid w:val="00723B5F"/>
    <w:rsid w:val="00726434"/>
    <w:rsid w:val="00737AE3"/>
    <w:rsid w:val="00740BFF"/>
    <w:rsid w:val="00762506"/>
    <w:rsid w:val="00762E95"/>
    <w:rsid w:val="00766AC4"/>
    <w:rsid w:val="00772589"/>
    <w:rsid w:val="007859F0"/>
    <w:rsid w:val="007875BB"/>
    <w:rsid w:val="00792342"/>
    <w:rsid w:val="007977A8"/>
    <w:rsid w:val="007A178B"/>
    <w:rsid w:val="007A259A"/>
    <w:rsid w:val="007A29CD"/>
    <w:rsid w:val="007B512A"/>
    <w:rsid w:val="007B5CE8"/>
    <w:rsid w:val="007C2097"/>
    <w:rsid w:val="007C44E0"/>
    <w:rsid w:val="007C5C2C"/>
    <w:rsid w:val="007D1C2D"/>
    <w:rsid w:val="007D341B"/>
    <w:rsid w:val="007D3785"/>
    <w:rsid w:val="007D5A83"/>
    <w:rsid w:val="007D5B2F"/>
    <w:rsid w:val="007D6A07"/>
    <w:rsid w:val="007E4773"/>
    <w:rsid w:val="007F1529"/>
    <w:rsid w:val="007F58AB"/>
    <w:rsid w:val="007F7259"/>
    <w:rsid w:val="007F7E4E"/>
    <w:rsid w:val="00801955"/>
    <w:rsid w:val="008040A8"/>
    <w:rsid w:val="00805004"/>
    <w:rsid w:val="00823989"/>
    <w:rsid w:val="008279FA"/>
    <w:rsid w:val="00846003"/>
    <w:rsid w:val="008626E7"/>
    <w:rsid w:val="00865576"/>
    <w:rsid w:val="00870EE7"/>
    <w:rsid w:val="00874C13"/>
    <w:rsid w:val="00877A41"/>
    <w:rsid w:val="008863B9"/>
    <w:rsid w:val="008A360F"/>
    <w:rsid w:val="008A45A6"/>
    <w:rsid w:val="008B5BD1"/>
    <w:rsid w:val="008B6715"/>
    <w:rsid w:val="008D6F05"/>
    <w:rsid w:val="008E25DC"/>
    <w:rsid w:val="008E3C6F"/>
    <w:rsid w:val="008E4A39"/>
    <w:rsid w:val="008F0480"/>
    <w:rsid w:val="008F3789"/>
    <w:rsid w:val="008F686C"/>
    <w:rsid w:val="009030BB"/>
    <w:rsid w:val="009120A3"/>
    <w:rsid w:val="0091340F"/>
    <w:rsid w:val="009148DE"/>
    <w:rsid w:val="009171B0"/>
    <w:rsid w:val="00921076"/>
    <w:rsid w:val="00924FC8"/>
    <w:rsid w:val="00937A82"/>
    <w:rsid w:val="00941E30"/>
    <w:rsid w:val="0095078F"/>
    <w:rsid w:val="00956F8A"/>
    <w:rsid w:val="009627A6"/>
    <w:rsid w:val="0097109A"/>
    <w:rsid w:val="00972CE9"/>
    <w:rsid w:val="0097674F"/>
    <w:rsid w:val="009777D9"/>
    <w:rsid w:val="00984802"/>
    <w:rsid w:val="00987857"/>
    <w:rsid w:val="00991B88"/>
    <w:rsid w:val="00992A92"/>
    <w:rsid w:val="00992DDE"/>
    <w:rsid w:val="00993248"/>
    <w:rsid w:val="009937E7"/>
    <w:rsid w:val="00997364"/>
    <w:rsid w:val="00997760"/>
    <w:rsid w:val="009A4742"/>
    <w:rsid w:val="009A5330"/>
    <w:rsid w:val="009A5753"/>
    <w:rsid w:val="009A579D"/>
    <w:rsid w:val="009A5C3B"/>
    <w:rsid w:val="009B6E08"/>
    <w:rsid w:val="009E3297"/>
    <w:rsid w:val="009E5B6B"/>
    <w:rsid w:val="009F423E"/>
    <w:rsid w:val="009F5D2A"/>
    <w:rsid w:val="009F734F"/>
    <w:rsid w:val="00A0196C"/>
    <w:rsid w:val="00A02B13"/>
    <w:rsid w:val="00A047ED"/>
    <w:rsid w:val="00A0562F"/>
    <w:rsid w:val="00A075C8"/>
    <w:rsid w:val="00A1378E"/>
    <w:rsid w:val="00A17CBA"/>
    <w:rsid w:val="00A2056E"/>
    <w:rsid w:val="00A246B6"/>
    <w:rsid w:val="00A32F74"/>
    <w:rsid w:val="00A36DA7"/>
    <w:rsid w:val="00A47E70"/>
    <w:rsid w:val="00A50CF0"/>
    <w:rsid w:val="00A62F01"/>
    <w:rsid w:val="00A673AB"/>
    <w:rsid w:val="00A7671C"/>
    <w:rsid w:val="00A846DD"/>
    <w:rsid w:val="00A925C7"/>
    <w:rsid w:val="00A93B49"/>
    <w:rsid w:val="00A9566E"/>
    <w:rsid w:val="00AA00A2"/>
    <w:rsid w:val="00AA2CBC"/>
    <w:rsid w:val="00AA5905"/>
    <w:rsid w:val="00AB1678"/>
    <w:rsid w:val="00AB6B12"/>
    <w:rsid w:val="00AC554D"/>
    <w:rsid w:val="00AC5820"/>
    <w:rsid w:val="00AD1CD8"/>
    <w:rsid w:val="00AD73B0"/>
    <w:rsid w:val="00AE3725"/>
    <w:rsid w:val="00AE45E1"/>
    <w:rsid w:val="00AE68B0"/>
    <w:rsid w:val="00B1050B"/>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1327"/>
    <w:rsid w:val="00B74BA1"/>
    <w:rsid w:val="00B76435"/>
    <w:rsid w:val="00B8471E"/>
    <w:rsid w:val="00B9063B"/>
    <w:rsid w:val="00B968C8"/>
    <w:rsid w:val="00BA0B2D"/>
    <w:rsid w:val="00BA3EC5"/>
    <w:rsid w:val="00BA51D9"/>
    <w:rsid w:val="00BA6136"/>
    <w:rsid w:val="00BB0EC4"/>
    <w:rsid w:val="00BB23F4"/>
    <w:rsid w:val="00BB5DFC"/>
    <w:rsid w:val="00BC4313"/>
    <w:rsid w:val="00BC48B1"/>
    <w:rsid w:val="00BD279D"/>
    <w:rsid w:val="00BD54B6"/>
    <w:rsid w:val="00BD6BB8"/>
    <w:rsid w:val="00BE12E7"/>
    <w:rsid w:val="00BE1392"/>
    <w:rsid w:val="00BE3173"/>
    <w:rsid w:val="00BF1B50"/>
    <w:rsid w:val="00BF7135"/>
    <w:rsid w:val="00BF7A00"/>
    <w:rsid w:val="00C03E45"/>
    <w:rsid w:val="00C215B1"/>
    <w:rsid w:val="00C2297A"/>
    <w:rsid w:val="00C30105"/>
    <w:rsid w:val="00C343ED"/>
    <w:rsid w:val="00C4249F"/>
    <w:rsid w:val="00C442E6"/>
    <w:rsid w:val="00C454C4"/>
    <w:rsid w:val="00C479C3"/>
    <w:rsid w:val="00C54C9C"/>
    <w:rsid w:val="00C54D15"/>
    <w:rsid w:val="00C655CB"/>
    <w:rsid w:val="00C66BA2"/>
    <w:rsid w:val="00C66C70"/>
    <w:rsid w:val="00C74028"/>
    <w:rsid w:val="00C820FB"/>
    <w:rsid w:val="00C86DFB"/>
    <w:rsid w:val="00C90C0B"/>
    <w:rsid w:val="00C9468C"/>
    <w:rsid w:val="00C95985"/>
    <w:rsid w:val="00CA11C9"/>
    <w:rsid w:val="00CA1EA1"/>
    <w:rsid w:val="00CA2A9E"/>
    <w:rsid w:val="00CC1A91"/>
    <w:rsid w:val="00CC5026"/>
    <w:rsid w:val="00CC5A34"/>
    <w:rsid w:val="00CC5CC8"/>
    <w:rsid w:val="00CC67C2"/>
    <w:rsid w:val="00CC68D0"/>
    <w:rsid w:val="00CD5AF8"/>
    <w:rsid w:val="00CE056A"/>
    <w:rsid w:val="00CE2588"/>
    <w:rsid w:val="00CE5972"/>
    <w:rsid w:val="00CF1254"/>
    <w:rsid w:val="00CF6ED1"/>
    <w:rsid w:val="00D00043"/>
    <w:rsid w:val="00D0369B"/>
    <w:rsid w:val="00D03F9A"/>
    <w:rsid w:val="00D06D51"/>
    <w:rsid w:val="00D21C63"/>
    <w:rsid w:val="00D21CDD"/>
    <w:rsid w:val="00D24991"/>
    <w:rsid w:val="00D25076"/>
    <w:rsid w:val="00D2551B"/>
    <w:rsid w:val="00D301D4"/>
    <w:rsid w:val="00D375C5"/>
    <w:rsid w:val="00D40392"/>
    <w:rsid w:val="00D407B6"/>
    <w:rsid w:val="00D443EB"/>
    <w:rsid w:val="00D50255"/>
    <w:rsid w:val="00D66520"/>
    <w:rsid w:val="00D865ED"/>
    <w:rsid w:val="00DA2DB3"/>
    <w:rsid w:val="00DB2E03"/>
    <w:rsid w:val="00DB3584"/>
    <w:rsid w:val="00DB50F2"/>
    <w:rsid w:val="00DB5614"/>
    <w:rsid w:val="00DC2A59"/>
    <w:rsid w:val="00DC4636"/>
    <w:rsid w:val="00DD1BDE"/>
    <w:rsid w:val="00DD7F0E"/>
    <w:rsid w:val="00DE2719"/>
    <w:rsid w:val="00DE34CF"/>
    <w:rsid w:val="00DF2F94"/>
    <w:rsid w:val="00DF431F"/>
    <w:rsid w:val="00E116B1"/>
    <w:rsid w:val="00E13F3D"/>
    <w:rsid w:val="00E208E3"/>
    <w:rsid w:val="00E3002E"/>
    <w:rsid w:val="00E31F9E"/>
    <w:rsid w:val="00E34898"/>
    <w:rsid w:val="00E356B6"/>
    <w:rsid w:val="00E36A5A"/>
    <w:rsid w:val="00E44E18"/>
    <w:rsid w:val="00E46E99"/>
    <w:rsid w:val="00E50033"/>
    <w:rsid w:val="00E52B05"/>
    <w:rsid w:val="00E53428"/>
    <w:rsid w:val="00E62445"/>
    <w:rsid w:val="00E84E07"/>
    <w:rsid w:val="00E865D4"/>
    <w:rsid w:val="00E93C5A"/>
    <w:rsid w:val="00EA2742"/>
    <w:rsid w:val="00EA46DC"/>
    <w:rsid w:val="00EA4812"/>
    <w:rsid w:val="00EB09B7"/>
    <w:rsid w:val="00EB19A6"/>
    <w:rsid w:val="00EC18EA"/>
    <w:rsid w:val="00EE4700"/>
    <w:rsid w:val="00EE5CA5"/>
    <w:rsid w:val="00EE7D7C"/>
    <w:rsid w:val="00EF61D9"/>
    <w:rsid w:val="00EF65C8"/>
    <w:rsid w:val="00F05364"/>
    <w:rsid w:val="00F059E5"/>
    <w:rsid w:val="00F05EE4"/>
    <w:rsid w:val="00F13891"/>
    <w:rsid w:val="00F25D98"/>
    <w:rsid w:val="00F300FB"/>
    <w:rsid w:val="00F33F24"/>
    <w:rsid w:val="00F4290C"/>
    <w:rsid w:val="00F537AA"/>
    <w:rsid w:val="00F561DD"/>
    <w:rsid w:val="00F64794"/>
    <w:rsid w:val="00F7771D"/>
    <w:rsid w:val="00F8201A"/>
    <w:rsid w:val="00F84F01"/>
    <w:rsid w:val="00F87946"/>
    <w:rsid w:val="00F879FE"/>
    <w:rsid w:val="00F911D6"/>
    <w:rsid w:val="00F927C8"/>
    <w:rsid w:val="00FA5D26"/>
    <w:rsid w:val="00FB5BA1"/>
    <w:rsid w:val="00FB6386"/>
    <w:rsid w:val="00FC155A"/>
    <w:rsid w:val="00FC4462"/>
    <w:rsid w:val="00FD370F"/>
    <w:rsid w:val="00FD73F7"/>
    <w:rsid w:val="00FE0764"/>
    <w:rsid w:val="00FE21A3"/>
    <w:rsid w:val="00FE6DE7"/>
    <w:rsid w:val="00FF77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B7A204-5F91-43E2-996F-C9D2E2DC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Normal"/>
    <w:link w:val="GuidanceChar"/>
    <w:qFormat/>
    <w:rsid w:val="00BE1392"/>
    <w:rPr>
      <w:rFonts w:eastAsia="MS Mincho"/>
      <w:i/>
      <w:color w:val="0000FF"/>
    </w:rPr>
  </w:style>
  <w:style w:type="character" w:customStyle="1" w:styleId="BalloonTextChar">
    <w:name w:val="Balloon Text Char"/>
    <w:link w:val="BalloonText"/>
    <w:qFormat/>
    <w:rsid w:val="00BE1392"/>
    <w:rPr>
      <w:rFonts w:ascii="Tahoma" w:hAnsi="Tahoma" w:cs="Tahoma"/>
      <w:sz w:val="16"/>
      <w:szCs w:val="16"/>
      <w:lang w:val="en-GB" w:eastAsia="en-US"/>
    </w:rPr>
  </w:style>
  <w:style w:type="table" w:styleId="TableGrid">
    <w:name w:val="Table Grid"/>
    <w:basedOn w:val="TableNormal"/>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unhideWhenUsed/>
    <w:rsid w:val="00BE139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139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E1392"/>
    <w:rPr>
      <w:rFonts w:ascii="Times New Roman" w:hAnsi="Times New Roman"/>
      <w:lang w:val="en-GB" w:eastAsia="en-US"/>
    </w:rPr>
  </w:style>
  <w:style w:type="character" w:customStyle="1" w:styleId="CommentSubjectChar">
    <w:name w:val="Comment Subject Char"/>
    <w:link w:val="CommentSubject"/>
    <w:qFormat/>
    <w:rsid w:val="00BE1392"/>
    <w:rPr>
      <w:rFonts w:ascii="Times New Roman" w:hAnsi="Times New Roman"/>
      <w:b/>
      <w:bCs/>
      <w:lang w:val="en-GB" w:eastAsia="en-US"/>
    </w:rPr>
  </w:style>
  <w:style w:type="character" w:customStyle="1" w:styleId="DocumentMapChar">
    <w:name w:val="Document Map Char"/>
    <w:link w:val="DocumentMap"/>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139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SubtleReferenc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E1392"/>
    <w:rPr>
      <w:rFonts w:ascii="Arial" w:hAnsi="Arial"/>
      <w:sz w:val="32"/>
      <w:lang w:val="en-GB" w:eastAsia="en-US"/>
    </w:rPr>
  </w:style>
  <w:style w:type="paragraph" w:customStyle="1" w:styleId="TableText">
    <w:name w:val="TableText"/>
    <w:basedOn w:val="BodyTextIndent"/>
    <w:qFormat/>
    <w:rsid w:val="00BE1392"/>
    <w:pPr>
      <w:keepNext/>
      <w:keepLines/>
      <w:snapToGrid w:val="0"/>
      <w:spacing w:after="180"/>
      <w:ind w:left="0"/>
      <w:jc w:val="center"/>
    </w:pPr>
    <w:rPr>
      <w:kern w:val="2"/>
    </w:rPr>
  </w:style>
  <w:style w:type="paragraph" w:styleId="BodyTextIndent">
    <w:name w:val="Body Text Indent"/>
    <w:basedOn w:val="Normal"/>
    <w:link w:val="BodyTextIndentChar"/>
    <w:qFormat/>
    <w:rsid w:val="00BE139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E1392"/>
    <w:rPr>
      <w:rFonts w:ascii="Times New Roman" w:eastAsia="SimSun"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Revision">
    <w:name w:val="Revision"/>
    <w:hidden/>
    <w:uiPriority w:val="99"/>
    <w:semiHidden/>
    <w:qFormat/>
    <w:rsid w:val="00BE1392"/>
    <w:rPr>
      <w:rFonts w:ascii="Times New Roman" w:eastAsia="SimSun" w:hAnsi="Times New Roman"/>
      <w:lang w:val="en-GB" w:eastAsia="en-US"/>
    </w:rPr>
  </w:style>
  <w:style w:type="paragraph" w:styleId="TOCHeading">
    <w:name w:val="TOC Heading"/>
    <w:basedOn w:val="Heading1"/>
    <w:next w:val="Normal"/>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BE1392"/>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E1392"/>
    <w:rPr>
      <w:rFonts w:ascii="Arial" w:hAnsi="Arial"/>
      <w:sz w:val="36"/>
      <w:lang w:val="en-GB" w:eastAsia="en-US"/>
    </w:rPr>
  </w:style>
  <w:style w:type="character" w:customStyle="1" w:styleId="Heading6Char">
    <w:name w:val="Heading 6 Char"/>
    <w:aliases w:val="T1 Char,Header 6 Char"/>
    <w:link w:val="Heading6"/>
    <w:qFormat/>
    <w:rsid w:val="00BE139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E139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NormalWeb">
    <w:name w:val="Normal (Web)"/>
    <w:basedOn w:val="Normal"/>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E1392"/>
  </w:style>
  <w:style w:type="numbering" w:customStyle="1" w:styleId="NoList3">
    <w:name w:val="No List3"/>
    <w:next w:val="NoList"/>
    <w:uiPriority w:val="99"/>
    <w:semiHidden/>
    <w:unhideWhenUsed/>
    <w:rsid w:val="00BE1392"/>
  </w:style>
  <w:style w:type="numbering" w:customStyle="1" w:styleId="NoList4">
    <w:name w:val="No List4"/>
    <w:next w:val="NoList"/>
    <w:uiPriority w:val="99"/>
    <w:semiHidden/>
    <w:unhideWhenUsed/>
    <w:rsid w:val="00BE1392"/>
  </w:style>
  <w:style w:type="table" w:customStyle="1" w:styleId="TableGrid1">
    <w:name w:val="Table Grid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E1392"/>
    <w:rPr>
      <w:rFonts w:ascii="Arial" w:hAnsi="Arial"/>
      <w:b/>
      <w:i/>
      <w:noProof/>
      <w:sz w:val="18"/>
      <w:lang w:val="en-GB" w:eastAsia="en-US"/>
    </w:rPr>
  </w:style>
  <w:style w:type="numbering" w:customStyle="1" w:styleId="NoList5">
    <w:name w:val="No List5"/>
    <w:next w:val="NoList"/>
    <w:uiPriority w:val="99"/>
    <w:semiHidden/>
    <w:unhideWhenUsed/>
    <w:rsid w:val="00BE1392"/>
  </w:style>
  <w:style w:type="character" w:customStyle="1" w:styleId="Heading7Char">
    <w:name w:val="Heading 7 Char"/>
    <w:link w:val="Heading7"/>
    <w:uiPriority w:val="99"/>
    <w:qFormat/>
    <w:rsid w:val="00BE1392"/>
    <w:rPr>
      <w:rFonts w:ascii="Arial" w:hAnsi="Arial"/>
      <w:lang w:val="en-GB" w:eastAsia="en-US"/>
    </w:rPr>
  </w:style>
  <w:style w:type="character" w:customStyle="1" w:styleId="Heading8Char">
    <w:name w:val="Heading 8 Char"/>
    <w:link w:val="Heading8"/>
    <w:uiPriority w:val="99"/>
    <w:qFormat/>
    <w:rsid w:val="00BE1392"/>
    <w:rPr>
      <w:rFonts w:ascii="Arial" w:hAnsi="Arial"/>
      <w:sz w:val="36"/>
      <w:lang w:val="en-GB" w:eastAsia="en-US"/>
    </w:rPr>
  </w:style>
  <w:style w:type="character" w:customStyle="1" w:styleId="Heading9Char">
    <w:name w:val="Heading 9 Char"/>
    <w:link w:val="Heading9"/>
    <w:uiPriority w:val="99"/>
    <w:qFormat/>
    <w:rsid w:val="00BE1392"/>
    <w:rPr>
      <w:rFonts w:ascii="Arial" w:hAnsi="Arial"/>
      <w:sz w:val="36"/>
      <w:lang w:val="en-GB" w:eastAsia="en-US"/>
    </w:rPr>
  </w:style>
  <w:style w:type="table" w:customStyle="1" w:styleId="TableGrid2">
    <w:name w:val="Table Grid2"/>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1392"/>
  </w:style>
  <w:style w:type="numbering" w:customStyle="1" w:styleId="NoList21">
    <w:name w:val="No List21"/>
    <w:next w:val="NoList"/>
    <w:uiPriority w:val="99"/>
    <w:semiHidden/>
    <w:unhideWhenUsed/>
    <w:rsid w:val="00BE1392"/>
  </w:style>
  <w:style w:type="numbering" w:customStyle="1" w:styleId="NoList31">
    <w:name w:val="No List31"/>
    <w:next w:val="NoList"/>
    <w:uiPriority w:val="99"/>
    <w:semiHidden/>
    <w:unhideWhenUsed/>
    <w:rsid w:val="00BE1392"/>
  </w:style>
  <w:style w:type="numbering" w:customStyle="1" w:styleId="NoList41">
    <w:name w:val="No List41"/>
    <w:next w:val="NoList"/>
    <w:uiPriority w:val="99"/>
    <w:semiHidden/>
    <w:unhideWhenUsed/>
    <w:rsid w:val="00BE1392"/>
  </w:style>
  <w:style w:type="table" w:customStyle="1" w:styleId="TableGrid11">
    <w:name w:val="Table Grid1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E1392"/>
  </w:style>
  <w:style w:type="table" w:customStyle="1" w:styleId="TableGrid3">
    <w:name w:val="Table Grid3"/>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Normal"/>
    <w:uiPriority w:val="99"/>
    <w:qFormat/>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E139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E139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E1392"/>
    <w:rPr>
      <w:rFonts w:eastAsia="MS Mincho"/>
      <w:lang w:val="en-GB" w:eastAsia="en-US"/>
    </w:rPr>
  </w:style>
  <w:style w:type="character" w:customStyle="1" w:styleId="font4">
    <w:name w:val="font4"/>
    <w:basedOn w:val="DefaultParagraphFont"/>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IndexHeading">
    <w:name w:val="index heading"/>
    <w:basedOn w:val="Normal"/>
    <w:next w:val="Normal"/>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BodyText2">
    <w:name w:val="Body Text 2"/>
    <w:basedOn w:val="Normal"/>
    <w:link w:val="BodyText2Char"/>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E1392"/>
    <w:rPr>
      <w:rFonts w:ascii="Times New Roman" w:eastAsia="Malgun Gothic" w:hAnsi="Times New Roman"/>
      <w:i/>
      <w:lang w:val="en-GB" w:eastAsia="x-none"/>
    </w:rPr>
  </w:style>
  <w:style w:type="paragraph" w:styleId="BodyText3">
    <w:name w:val="Body Text 3"/>
    <w:basedOn w:val="Normal"/>
    <w:link w:val="BodyText3Char"/>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E1392"/>
    <w:rPr>
      <w:rFonts w:ascii="Times New Roman" w:eastAsia="Osaka" w:hAnsi="Times New Roman"/>
      <w:color w:val="000000"/>
      <w:lang w:val="en-GB" w:eastAsia="x-none"/>
    </w:rPr>
  </w:style>
  <w:style w:type="character" w:styleId="PageNumber">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1392"/>
  </w:style>
  <w:style w:type="paragraph" w:customStyle="1" w:styleId="12">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E1392"/>
    <w:rPr>
      <w:rFonts w:ascii="Times New Roman" w:eastAsia="MS Mincho" w:hAnsi="Times New Roman"/>
      <w:lang w:val="en-GB" w:eastAsia="en-GB"/>
    </w:rPr>
  </w:style>
  <w:style w:type="paragraph" w:styleId="NormalIndent">
    <w:name w:val="Normal Indent"/>
    <w:basedOn w:val="Normal"/>
    <w:link w:val="NormalIndentChar"/>
    <w:qFormat/>
    <w:rsid w:val="00BE1392"/>
    <w:pPr>
      <w:spacing w:after="0"/>
      <w:ind w:left="851"/>
    </w:pPr>
    <w:rPr>
      <w:rFonts w:eastAsia="MS Mincho"/>
      <w:lang w:val="it-IT" w:eastAsia="en-GB"/>
    </w:rPr>
  </w:style>
  <w:style w:type="paragraph" w:styleId="ListNumber5">
    <w:name w:val="List Number 5"/>
    <w:basedOn w:val="Normal"/>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3">
    <w:name w:val="修订1"/>
    <w:hidden/>
    <w:semiHidden/>
    <w:qFormat/>
    <w:rsid w:val="00BE1392"/>
    <w:rPr>
      <w:rFonts w:ascii="Times New Roman" w:eastAsia="Batang" w:hAnsi="Times New Roman"/>
      <w:lang w:val="en-GB" w:eastAsia="en-US"/>
    </w:rPr>
  </w:style>
  <w:style w:type="paragraph" w:styleId="EndnoteText">
    <w:name w:val="endnote text"/>
    <w:basedOn w:val="Normal"/>
    <w:link w:val="EndnoteTextChar"/>
    <w:uiPriority w:val="99"/>
    <w:qFormat/>
    <w:rsid w:val="00BE1392"/>
    <w:pPr>
      <w:snapToGrid w:val="0"/>
    </w:pPr>
    <w:rPr>
      <w:rFonts w:eastAsia="SimSun"/>
      <w:lang w:eastAsia="x-none"/>
    </w:rPr>
  </w:style>
  <w:style w:type="character" w:customStyle="1" w:styleId="EndnoteTextChar">
    <w:name w:val="Endnote Text Char"/>
    <w:basedOn w:val="DefaultParagraphFont"/>
    <w:link w:val="EndnoteText"/>
    <w:uiPriority w:val="99"/>
    <w:qFormat/>
    <w:rsid w:val="00BE1392"/>
    <w:rPr>
      <w:rFonts w:ascii="Times New Roman" w:eastAsia="SimSun" w:hAnsi="Times New Roman"/>
      <w:lang w:val="en-GB" w:eastAsia="x-none"/>
    </w:rPr>
  </w:style>
  <w:style w:type="character" w:styleId="EndnoteReference">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Title">
    <w:name w:val="Title"/>
    <w:basedOn w:val="Normal"/>
    <w:next w:val="Normal"/>
    <w:link w:val="TitleChar"/>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Date">
    <w:name w:val="Date"/>
    <w:basedOn w:val="Normal"/>
    <w:next w:val="Normal"/>
    <w:link w:val="DateChar"/>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Normal"/>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BE1392"/>
    <w:pPr>
      <w:tabs>
        <w:tab w:val="center" w:pos="4820"/>
        <w:tab w:val="right" w:pos="9640"/>
      </w:tabs>
    </w:pPr>
    <w:rPr>
      <w:lang w:eastAsia="ja-JP"/>
    </w:rPr>
  </w:style>
  <w:style w:type="paragraph" w:customStyle="1" w:styleId="Data">
    <w:name w:val="Data"/>
    <w:basedOn w:val="Normal"/>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E1392"/>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BE139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E1392"/>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Normal"/>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E1392"/>
    <w:pPr>
      <w:spacing w:before="120"/>
      <w:outlineLvl w:val="2"/>
    </w:pPr>
    <w:rPr>
      <w:sz w:val="28"/>
    </w:rPr>
  </w:style>
  <w:style w:type="paragraph" w:customStyle="1" w:styleId="Heading2Head2A2">
    <w:name w:val="Heading 2.Head2A.2"/>
    <w:basedOn w:val="Heading1"/>
    <w:next w:val="Normal"/>
    <w:uiPriority w:val="99"/>
    <w:qFormat/>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E1392"/>
    <w:pPr>
      <w:spacing w:before="120"/>
      <w:outlineLvl w:val="2"/>
    </w:pPr>
    <w:rPr>
      <w:rFonts w:eastAsia="MS Mincho"/>
      <w:sz w:val="28"/>
      <w:lang w:eastAsia="de-DE"/>
    </w:rPr>
  </w:style>
  <w:style w:type="paragraph" w:customStyle="1" w:styleId="Reference">
    <w:name w:val="Reference"/>
    <w:basedOn w:val="Normal"/>
    <w:uiPriority w:val="99"/>
    <w:qFormat/>
    <w:rsid w:val="00BE1392"/>
    <w:pPr>
      <w:numPr>
        <w:numId w:val="9"/>
      </w:numPr>
      <w:spacing w:after="0"/>
    </w:pPr>
    <w:rPr>
      <w:rFonts w:eastAsia="MS Mincho"/>
      <w:lang w:eastAsia="en-GB"/>
    </w:rPr>
  </w:style>
  <w:style w:type="paragraph" w:customStyle="1" w:styleId="Bullets">
    <w:name w:val="Bullets"/>
    <w:basedOn w:val="BodyText"/>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BE1392"/>
    <w:pPr>
      <w:spacing w:after="220"/>
      <w:ind w:left="1298"/>
    </w:pPr>
    <w:rPr>
      <w:rFonts w:ascii="Arial" w:eastAsia="SimSun" w:hAnsi="Arial"/>
      <w:lang w:val="en-US" w:eastAsia="en-GB"/>
    </w:rPr>
  </w:style>
  <w:style w:type="numbering" w:customStyle="1" w:styleId="15">
    <w:name w:val="无列表1"/>
    <w:next w:val="NoList"/>
    <w:semiHidden/>
    <w:rsid w:val="00BE1392"/>
  </w:style>
  <w:style w:type="paragraph" w:customStyle="1" w:styleId="1030302">
    <w:name w:val="样式 样式 标题 1 + 两端对齐 段前: 0.3 行 段后: 0.3 行 行距: 单倍行距 + 段前: 0.2 行 段后: ..."/>
    <w:basedOn w:val="Normal"/>
    <w:autoRedefine/>
    <w:uiPriority w:val="99"/>
    <w:qFormat/>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Normal"/>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4">
    <w:name w:val="样式 页眉"/>
    <w:basedOn w:val="Header"/>
    <w:link w:val="Char"/>
    <w:qFormat/>
    <w:rsid w:val="00BE139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BE1392"/>
    <w:rPr>
      <w:rFonts w:ascii="Times New Roman" w:eastAsia="MS Mincho" w:hAnsi="Times New Roman"/>
      <w:lang w:val="en-GB" w:eastAsia="en-GB"/>
    </w:rPr>
  </w:style>
  <w:style w:type="character" w:customStyle="1" w:styleId="Char">
    <w:name w:val="样式 页眉 Char"/>
    <w:link w:val="a4"/>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1">
    <w:name w:val="吹き出し3"/>
    <w:basedOn w:val="Normal"/>
    <w:uiPriority w:val="99"/>
    <w:semiHidden/>
    <w:qFormat/>
    <w:rsid w:val="00BE1392"/>
    <w:rPr>
      <w:rFonts w:ascii="Tahoma" w:eastAsia="MS Mincho" w:hAnsi="Tahoma" w:cs="Tahoma"/>
      <w:sz w:val="16"/>
      <w:szCs w:val="16"/>
    </w:rPr>
  </w:style>
  <w:style w:type="paragraph" w:customStyle="1" w:styleId="5">
    <w:name w:val="吹き出し5"/>
    <w:basedOn w:val="Normal"/>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Normal"/>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E139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1392"/>
    <w:rPr>
      <w:rFonts w:ascii="Arial" w:eastAsia="Arial" w:hAnsi="Arial"/>
      <w:sz w:val="28"/>
      <w:lang w:val="en-GB" w:eastAsia="en-US"/>
    </w:rPr>
  </w:style>
  <w:style w:type="paragraph" w:customStyle="1" w:styleId="a">
    <w:name w:val="表格题注"/>
    <w:next w:val="Normal"/>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ListChar">
    <w:name w:val="List Char"/>
    <w:link w:val="List"/>
    <w:uiPriority w:val="99"/>
    <w:qFormat/>
    <w:rsid w:val="00BE1392"/>
    <w:rPr>
      <w:rFonts w:ascii="Times New Roman" w:hAnsi="Times New Roman"/>
      <w:lang w:val="en-GB" w:eastAsia="en-US"/>
    </w:rPr>
  </w:style>
  <w:style w:type="character" w:customStyle="1" w:styleId="List2Char">
    <w:name w:val="List 2 Char"/>
    <w:link w:val="List2"/>
    <w:uiPriority w:val="99"/>
    <w:qFormat/>
    <w:rsid w:val="00BE1392"/>
    <w:rPr>
      <w:rFonts w:ascii="Times New Roman" w:hAnsi="Times New Roman"/>
      <w:lang w:val="en-GB" w:eastAsia="en-US"/>
    </w:rPr>
  </w:style>
  <w:style w:type="character" w:customStyle="1" w:styleId="ListBullet3Char">
    <w:name w:val="List Bullet 3 Char"/>
    <w:link w:val="ListBullet3"/>
    <w:uiPriority w:val="99"/>
    <w:qFormat/>
    <w:rsid w:val="00BE1392"/>
    <w:rPr>
      <w:rFonts w:ascii="Times New Roman" w:hAnsi="Times New Roman"/>
      <w:lang w:val="en-GB" w:eastAsia="en-US"/>
    </w:rPr>
  </w:style>
  <w:style w:type="character" w:customStyle="1" w:styleId="ListBullet2Char">
    <w:name w:val="List Bullet 2 Char"/>
    <w:link w:val="ListBullet2"/>
    <w:qFormat/>
    <w:rsid w:val="00BE1392"/>
    <w:rPr>
      <w:rFonts w:ascii="Times New Roman" w:hAnsi="Times New Roman"/>
      <w:lang w:val="en-GB" w:eastAsia="en-US"/>
    </w:rPr>
  </w:style>
  <w:style w:type="character" w:customStyle="1" w:styleId="ListBulletChar">
    <w:name w:val="List Bullet Char"/>
    <w:link w:val="ListBullet"/>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Normal"/>
    <w:uiPriority w:val="99"/>
    <w:qFormat/>
    <w:rsid w:val="00BE139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E1392"/>
    <w:pPr>
      <w:spacing w:after="240"/>
      <w:jc w:val="both"/>
    </w:pPr>
    <w:rPr>
      <w:rFonts w:ascii="Helvetica" w:eastAsia="SimSun" w:hAnsi="Helvetica"/>
    </w:rPr>
  </w:style>
  <w:style w:type="paragraph" w:customStyle="1" w:styleId="List1">
    <w:name w:val="List1"/>
    <w:basedOn w:val="Normal"/>
    <w:uiPriority w:val="99"/>
    <w:qFormat/>
    <w:rsid w:val="00BE139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BE1392"/>
    <w:pPr>
      <w:spacing w:before="120" w:after="0"/>
      <w:jc w:val="both"/>
    </w:pPr>
    <w:rPr>
      <w:rFonts w:eastAsia="SimSun"/>
      <w:lang w:val="en-US"/>
    </w:rPr>
  </w:style>
  <w:style w:type="paragraph" w:customStyle="1" w:styleId="centered">
    <w:name w:val="centered"/>
    <w:basedOn w:val="Normal"/>
    <w:uiPriority w:val="99"/>
    <w:qFormat/>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6">
    <w:name w:val="リストなし1"/>
    <w:next w:val="NoList"/>
    <w:uiPriority w:val="99"/>
    <w:semiHidden/>
    <w:unhideWhenUsed/>
    <w:rsid w:val="00BE1392"/>
  </w:style>
  <w:style w:type="paragraph" w:customStyle="1" w:styleId="81">
    <w:name w:val="表 (赤)  81"/>
    <w:basedOn w:val="Normal"/>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E139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SimSun" w:hAnsi="Times New Roman"/>
      <w:lang w:val="en-GB" w:eastAsia="en-US"/>
    </w:rPr>
  </w:style>
  <w:style w:type="character" w:styleId="PlaceholderText">
    <w:name w:val="Placeholder Text"/>
    <w:uiPriority w:val="99"/>
    <w:unhideWhenUsed/>
    <w:qFormat/>
    <w:rsid w:val="00BE1392"/>
    <w:rPr>
      <w:color w:val="808080"/>
    </w:rPr>
  </w:style>
  <w:style w:type="paragraph" w:customStyle="1" w:styleId="LGTdoc">
    <w:name w:val="LGTdoc_본문"/>
    <w:basedOn w:val="Normal"/>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1392"/>
    <w:pPr>
      <w:spacing w:after="240"/>
      <w:jc w:val="both"/>
    </w:pPr>
    <w:rPr>
      <w:rFonts w:ascii="Arial" w:eastAsia="SimSun" w:hAnsi="Arial"/>
      <w:szCs w:val="24"/>
    </w:rPr>
  </w:style>
  <w:style w:type="paragraph" w:customStyle="1" w:styleId="ECCFootnote">
    <w:name w:val="ECC Footnote"/>
    <w:basedOn w:val="Normal"/>
    <w:autoRedefine/>
    <w:uiPriority w:val="99"/>
    <w:qFormat/>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1392"/>
    <w:rPr>
      <w:rFonts w:ascii="Arial" w:eastAsia="SimSun" w:hAnsi="Arial"/>
      <w:szCs w:val="24"/>
      <w:lang w:val="en-GB" w:eastAsia="en-US"/>
    </w:rPr>
  </w:style>
  <w:style w:type="paragraph" w:customStyle="1" w:styleId="Text1">
    <w:name w:val="Text 1"/>
    <w:basedOn w:val="Normal"/>
    <w:uiPriority w:val="99"/>
    <w:qFormat/>
    <w:rsid w:val="00BE139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1392"/>
  </w:style>
  <w:style w:type="paragraph" w:customStyle="1" w:styleId="cita">
    <w:name w:val="cita"/>
    <w:basedOn w:val="Normal"/>
    <w:uiPriority w:val="99"/>
    <w:qFormat/>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Normal"/>
    <w:next w:val="Normal"/>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1392"/>
    <w:rPr>
      <w:rFonts w:ascii="Times New Roman" w:eastAsia="SimSun"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2">
    <w:name w:val="吹き出し4"/>
    <w:basedOn w:val="Normal"/>
    <w:uiPriority w:val="99"/>
    <w:semiHidden/>
    <w:qFormat/>
    <w:rsid w:val="00BE1392"/>
    <w:rPr>
      <w:rFonts w:ascii="Tahoma" w:eastAsia="MS Mincho" w:hAnsi="Tahoma" w:cs="Tahoma"/>
      <w:sz w:val="16"/>
      <w:szCs w:val="16"/>
    </w:rPr>
  </w:style>
  <w:style w:type="paragraph" w:customStyle="1" w:styleId="tac0">
    <w:name w:val="tac"/>
    <w:basedOn w:val="Normal"/>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1392"/>
  </w:style>
  <w:style w:type="table" w:customStyle="1" w:styleId="311">
    <w:name w:val="网格型3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1392"/>
  </w:style>
  <w:style w:type="table" w:customStyle="1" w:styleId="TableClassic21">
    <w:name w:val="Table Classic 21"/>
    <w:basedOn w:val="TableNormal"/>
    <w:next w:val="TableClassic2"/>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1392"/>
  </w:style>
  <w:style w:type="numbering" w:customStyle="1" w:styleId="NoList7">
    <w:name w:val="No List7"/>
    <w:next w:val="NoList"/>
    <w:uiPriority w:val="99"/>
    <w:semiHidden/>
    <w:unhideWhenUsed/>
    <w:rsid w:val="00BE1392"/>
  </w:style>
  <w:style w:type="table" w:customStyle="1" w:styleId="TableGrid12">
    <w:name w:val="Table Grid12"/>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1392"/>
  </w:style>
  <w:style w:type="table" w:customStyle="1" w:styleId="TableGrid111">
    <w:name w:val="Table Grid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E1392"/>
  </w:style>
  <w:style w:type="numbering" w:customStyle="1" w:styleId="NoList32">
    <w:name w:val="No List32"/>
    <w:next w:val="NoList"/>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1392"/>
    <w:pPr>
      <w:keepNext/>
      <w:keepLines/>
      <w:spacing w:after="0"/>
      <w:jc w:val="both"/>
    </w:pPr>
    <w:rPr>
      <w:rFonts w:ascii="Arial" w:eastAsia="SimSun" w:hAnsi="Arial"/>
      <w:sz w:val="18"/>
      <w:szCs w:val="18"/>
    </w:rPr>
  </w:style>
  <w:style w:type="character" w:styleId="HTMLSample">
    <w:name w:val="HTML Sample"/>
    <w:qFormat/>
    <w:rsid w:val="00BE139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BE1392"/>
    <w:rPr>
      <w:rFonts w:ascii="Arial" w:eastAsia="SimSun" w:hAnsi="Arial" w:cs="Arial"/>
      <w:color w:val="0000FF"/>
      <w:kern w:val="2"/>
      <w:lang w:val="en-US" w:eastAsia="zh-CN" w:bidi="ar-SA"/>
    </w:rPr>
  </w:style>
  <w:style w:type="paragraph" w:styleId="BlockText">
    <w:name w:val="Block Text"/>
    <w:basedOn w:val="Normal"/>
    <w:qFormat/>
    <w:rsid w:val="00BE1392"/>
    <w:pPr>
      <w:spacing w:after="120"/>
      <w:ind w:left="1440" w:right="1440"/>
    </w:pPr>
    <w:rPr>
      <w:rFonts w:eastAsia="MS Mincho"/>
    </w:rPr>
  </w:style>
  <w:style w:type="table" w:customStyle="1" w:styleId="TableGrid5">
    <w:name w:val="Table Grid5"/>
    <w:basedOn w:val="TableNormal"/>
    <w:next w:val="TableGri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E1392"/>
    <w:rPr>
      <w:rFonts w:ascii="Tahoma" w:eastAsia="MS Mincho" w:hAnsi="Tahoma" w:cs="Tahoma"/>
      <w:sz w:val="16"/>
      <w:szCs w:val="16"/>
      <w:lang w:eastAsia="ko-KR"/>
    </w:rPr>
  </w:style>
  <w:style w:type="paragraph" w:customStyle="1" w:styleId="Table0">
    <w:name w:val="Table"/>
    <w:basedOn w:val="Normal"/>
    <w:link w:val="Table1"/>
    <w:qFormat/>
    <w:rsid w:val="00BE1392"/>
    <w:pPr>
      <w:jc w:val="center"/>
    </w:pPr>
    <w:rPr>
      <w:rFonts w:ascii="Arial" w:eastAsia="SimSun" w:hAnsi="Arial" w:cs="Arial"/>
      <w:b/>
    </w:rPr>
  </w:style>
  <w:style w:type="character" w:customStyle="1" w:styleId="Table1">
    <w:name w:val="Table (文字)"/>
    <w:link w:val="Table0"/>
    <w:qFormat/>
    <w:rsid w:val="00BE1392"/>
    <w:rPr>
      <w:rFonts w:ascii="Arial" w:eastAsia="SimSun"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Normal"/>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NoList"/>
    <w:uiPriority w:val="99"/>
    <w:semiHidden/>
    <w:unhideWhenUsed/>
    <w:rsid w:val="00BE1392"/>
  </w:style>
  <w:style w:type="numbering" w:customStyle="1" w:styleId="NoList51">
    <w:name w:val="No List51"/>
    <w:next w:val="NoList"/>
    <w:uiPriority w:val="99"/>
    <w:semiHidden/>
    <w:unhideWhenUsed/>
    <w:rsid w:val="00BE1392"/>
  </w:style>
  <w:style w:type="numbering" w:customStyle="1" w:styleId="NoList211">
    <w:name w:val="No List211"/>
    <w:next w:val="NoList"/>
    <w:uiPriority w:val="99"/>
    <w:semiHidden/>
    <w:unhideWhenUsed/>
    <w:rsid w:val="00BE1392"/>
  </w:style>
  <w:style w:type="numbering" w:customStyle="1" w:styleId="NoList311">
    <w:name w:val="No List311"/>
    <w:next w:val="NoList"/>
    <w:uiPriority w:val="99"/>
    <w:semiHidden/>
    <w:unhideWhenUsed/>
    <w:rsid w:val="00BE1392"/>
  </w:style>
  <w:style w:type="numbering" w:customStyle="1" w:styleId="NoList411">
    <w:name w:val="No List411"/>
    <w:next w:val="NoList"/>
    <w:uiPriority w:val="99"/>
    <w:semiHidden/>
    <w:unhideWhenUsed/>
    <w:rsid w:val="00BE1392"/>
  </w:style>
  <w:style w:type="numbering" w:customStyle="1" w:styleId="NoList61">
    <w:name w:val="No List61"/>
    <w:next w:val="NoList"/>
    <w:uiPriority w:val="99"/>
    <w:semiHidden/>
    <w:unhideWhenUsed/>
    <w:rsid w:val="00BE1392"/>
  </w:style>
  <w:style w:type="table" w:customStyle="1" w:styleId="TableGrid41">
    <w:name w:val="Table Grid41"/>
    <w:basedOn w:val="TableNormal"/>
    <w:next w:val="TableGrid"/>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1392"/>
  </w:style>
  <w:style w:type="numbering" w:customStyle="1" w:styleId="NoList1111">
    <w:name w:val="No List1111"/>
    <w:next w:val="NoList"/>
    <w:uiPriority w:val="99"/>
    <w:semiHidden/>
    <w:unhideWhenUsed/>
    <w:rsid w:val="00BE1392"/>
  </w:style>
  <w:style w:type="numbering" w:customStyle="1" w:styleId="NoList71">
    <w:name w:val="No List71"/>
    <w:next w:val="NoList"/>
    <w:uiPriority w:val="99"/>
    <w:semiHidden/>
    <w:unhideWhenUsed/>
    <w:rsid w:val="00BE1392"/>
  </w:style>
  <w:style w:type="table" w:customStyle="1" w:styleId="TableGrid121">
    <w:name w:val="Table Grid12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1392"/>
  </w:style>
  <w:style w:type="table" w:customStyle="1" w:styleId="TableGrid1111">
    <w:name w:val="Table Grid1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E1392"/>
  </w:style>
  <w:style w:type="numbering" w:customStyle="1" w:styleId="NoList321">
    <w:name w:val="No List321"/>
    <w:next w:val="NoList"/>
    <w:uiPriority w:val="99"/>
    <w:semiHidden/>
    <w:unhideWhenUsed/>
    <w:rsid w:val="00BE1392"/>
  </w:style>
  <w:style w:type="paragraph" w:styleId="NoteHeading">
    <w:name w:val="Note Heading"/>
    <w:basedOn w:val="Normal"/>
    <w:next w:val="Normal"/>
    <w:link w:val="NoteHeadingChar"/>
    <w:qFormat/>
    <w:rsid w:val="0076250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62506"/>
    <w:rPr>
      <w:rFonts w:ascii="Times New Roman" w:eastAsia="MS Mincho" w:hAnsi="Times New Roman"/>
      <w:lang w:val="en-GB" w:eastAsia="zh-CN"/>
    </w:rPr>
  </w:style>
  <w:style w:type="character" w:customStyle="1" w:styleId="1a">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b">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SimSun"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TableNormal"/>
    <w:qFormat/>
    <w:rsid w:val="00762506"/>
    <w:rPr>
      <w:rFonts w:ascii="Times New Roman" w:eastAsia="MS Mincho" w:hAnsi="Times New Roman"/>
      <w:lang w:val="en-US" w:eastAsia="en-US"/>
    </w:rPr>
    <w:tblPr/>
  </w:style>
  <w:style w:type="paragraph" w:customStyle="1" w:styleId="tal1">
    <w:name w:val="tal"/>
    <w:basedOn w:val="Normal"/>
    <w:qFormat/>
    <w:rsid w:val="0076250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62506"/>
    <w:rPr>
      <w:rFonts w:ascii="Times New Roman" w:eastAsia="Batang" w:hAnsi="Times New Roman"/>
      <w:lang w:val="en-GB" w:eastAsia="en-US"/>
    </w:rPr>
  </w:style>
  <w:style w:type="paragraph" w:customStyle="1" w:styleId="a6">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Normal"/>
    <w:qFormat/>
    <w:rsid w:val="0076250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TableNormal"/>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62506"/>
    <w:pPr>
      <w:jc w:val="both"/>
    </w:pPr>
    <w:rPr>
      <w:rFonts w:ascii="SimSun" w:eastAsia="SimSun" w:hAnsi="SimSun" w:cs="SimSun"/>
      <w:kern w:val="2"/>
      <w:sz w:val="21"/>
      <w:szCs w:val="21"/>
      <w:lang w:val="en-US" w:eastAsia="zh-CN"/>
    </w:rPr>
  </w:style>
  <w:style w:type="paragraph" w:customStyle="1" w:styleId="font5">
    <w:name w:val="font5"/>
    <w:basedOn w:val="Normal"/>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62506"/>
  </w:style>
  <w:style w:type="table" w:customStyle="1" w:styleId="TableGrid9">
    <w:name w:val="Table Grid9"/>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62506"/>
    <w:rPr>
      <w:b/>
      <w:bCs/>
      <w:i/>
      <w:iCs/>
      <w:color w:val="4F81BD"/>
    </w:rPr>
  </w:style>
  <w:style w:type="table" w:customStyle="1" w:styleId="TableGrid13">
    <w:name w:val="Table Grid1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62506"/>
    <w:rPr>
      <w:rFonts w:ascii="Courier New" w:eastAsia="MS Mincho" w:hAnsi="Courier New"/>
      <w:lang w:val="en-GB" w:eastAsia="x-none"/>
    </w:rPr>
  </w:style>
  <w:style w:type="numbering" w:customStyle="1" w:styleId="NoList13">
    <w:name w:val="No List13"/>
    <w:next w:val="NoList"/>
    <w:uiPriority w:val="99"/>
    <w:semiHidden/>
    <w:unhideWhenUsed/>
    <w:rsid w:val="00762506"/>
  </w:style>
  <w:style w:type="numbering" w:customStyle="1" w:styleId="NoList23">
    <w:name w:val="No List23"/>
    <w:next w:val="NoList"/>
    <w:uiPriority w:val="99"/>
    <w:semiHidden/>
    <w:unhideWhenUsed/>
    <w:rsid w:val="00762506"/>
  </w:style>
  <w:style w:type="table" w:customStyle="1" w:styleId="TableGrid42">
    <w:name w:val="Table Grid4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62506"/>
  </w:style>
  <w:style w:type="table" w:customStyle="1" w:styleId="TableGrid51">
    <w:name w:val="Table Grid51"/>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62506"/>
  </w:style>
  <w:style w:type="table" w:customStyle="1" w:styleId="TableGrid61">
    <w:name w:val="Table Grid61"/>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62506"/>
  </w:style>
  <w:style w:type="numbering" w:customStyle="1" w:styleId="NoList62">
    <w:name w:val="No List62"/>
    <w:next w:val="NoList"/>
    <w:uiPriority w:val="99"/>
    <w:semiHidden/>
    <w:unhideWhenUsed/>
    <w:rsid w:val="00762506"/>
  </w:style>
  <w:style w:type="numbering" w:customStyle="1" w:styleId="NoList72">
    <w:name w:val="No List72"/>
    <w:next w:val="NoList"/>
    <w:uiPriority w:val="99"/>
    <w:semiHidden/>
    <w:unhideWhenUsed/>
    <w:rsid w:val="00762506"/>
  </w:style>
  <w:style w:type="numbering" w:customStyle="1" w:styleId="NoList81">
    <w:name w:val="No List81"/>
    <w:next w:val="NoList"/>
    <w:uiPriority w:val="99"/>
    <w:semiHidden/>
    <w:unhideWhenUsed/>
    <w:rsid w:val="00762506"/>
  </w:style>
  <w:style w:type="table" w:customStyle="1" w:styleId="TableGrid71">
    <w:name w:val="Table Grid71"/>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62506"/>
  </w:style>
  <w:style w:type="table" w:customStyle="1" w:styleId="TableGrid81">
    <w:name w:val="Table Grid81"/>
    <w:basedOn w:val="TableNormal"/>
    <w:next w:val="TableGrid"/>
    <w:uiPriority w:val="39"/>
    <w:qFormat/>
    <w:rsid w:val="007625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6250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62506"/>
  </w:style>
  <w:style w:type="numbering" w:customStyle="1" w:styleId="NoList212">
    <w:name w:val="No List212"/>
    <w:next w:val="NoList"/>
    <w:uiPriority w:val="99"/>
    <w:semiHidden/>
    <w:unhideWhenUsed/>
    <w:rsid w:val="00762506"/>
  </w:style>
  <w:style w:type="table" w:customStyle="1" w:styleId="TableGrid411">
    <w:name w:val="Table Grid411"/>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62506"/>
  </w:style>
  <w:style w:type="numbering" w:customStyle="1" w:styleId="NoList412">
    <w:name w:val="No List412"/>
    <w:next w:val="NoList"/>
    <w:uiPriority w:val="99"/>
    <w:semiHidden/>
    <w:unhideWhenUsed/>
    <w:rsid w:val="00762506"/>
  </w:style>
  <w:style w:type="numbering" w:customStyle="1" w:styleId="NoList511">
    <w:name w:val="No List511"/>
    <w:next w:val="NoList"/>
    <w:uiPriority w:val="99"/>
    <w:semiHidden/>
    <w:unhideWhenUsed/>
    <w:rsid w:val="00762506"/>
  </w:style>
  <w:style w:type="numbering" w:customStyle="1" w:styleId="NoList611">
    <w:name w:val="No List611"/>
    <w:next w:val="NoList"/>
    <w:uiPriority w:val="99"/>
    <w:semiHidden/>
    <w:unhideWhenUsed/>
    <w:rsid w:val="00762506"/>
  </w:style>
  <w:style w:type="numbering" w:customStyle="1" w:styleId="NoList711">
    <w:name w:val="No List711"/>
    <w:next w:val="NoList"/>
    <w:uiPriority w:val="99"/>
    <w:semiHidden/>
    <w:unhideWhenUsed/>
    <w:rsid w:val="00762506"/>
  </w:style>
  <w:style w:type="numbering" w:customStyle="1" w:styleId="NoList811">
    <w:name w:val="No List811"/>
    <w:next w:val="NoList"/>
    <w:uiPriority w:val="99"/>
    <w:semiHidden/>
    <w:unhideWhenUsed/>
    <w:rsid w:val="00762506"/>
  </w:style>
  <w:style w:type="numbering" w:customStyle="1" w:styleId="NoList91">
    <w:name w:val="No List91"/>
    <w:next w:val="NoList"/>
    <w:uiPriority w:val="99"/>
    <w:semiHidden/>
    <w:unhideWhenUsed/>
    <w:rsid w:val="00762506"/>
  </w:style>
  <w:style w:type="table" w:customStyle="1" w:styleId="TableGrid76">
    <w:name w:val="Table Grid76"/>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62506"/>
  </w:style>
  <w:style w:type="paragraph" w:customStyle="1" w:styleId="Figuretitle0">
    <w:name w:val="Figure_title"/>
    <w:basedOn w:val="Normal"/>
    <w:next w:val="Normal"/>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762506"/>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62506"/>
    <w:pPr>
      <w:suppressAutoHyphens/>
      <w:autoSpaceDN w:val="0"/>
      <w:spacing w:after="0"/>
      <w:jc w:val="both"/>
    </w:pPr>
    <w:rPr>
      <w:rFonts w:eastAsia="Batang"/>
    </w:rPr>
  </w:style>
  <w:style w:type="numbering" w:customStyle="1" w:styleId="LFO19">
    <w:name w:val="LFO19"/>
    <w:basedOn w:val="NoList"/>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762506"/>
  </w:style>
  <w:style w:type="paragraph" w:customStyle="1" w:styleId="Heading">
    <w:name w:val="Heading"/>
    <w:next w:val="Normal"/>
    <w:link w:val="HeadingChar"/>
    <w:qFormat/>
    <w:rsid w:val="00762506"/>
    <w:pPr>
      <w:spacing w:before="360"/>
      <w:ind w:left="2552"/>
    </w:pPr>
    <w:rPr>
      <w:rFonts w:ascii="Arial" w:eastAsia="SimSun" w:hAnsi="Arial"/>
      <w:b/>
      <w:sz w:val="22"/>
    </w:rPr>
  </w:style>
  <w:style w:type="paragraph" w:customStyle="1" w:styleId="tah0">
    <w:name w:val="tah"/>
    <w:basedOn w:val="Normal"/>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62506"/>
  </w:style>
  <w:style w:type="paragraph" w:customStyle="1" w:styleId="TdocHeader2">
    <w:name w:val="Tdoc_Header_2"/>
    <w:basedOn w:val="Normal"/>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62506"/>
  </w:style>
  <w:style w:type="numbering" w:customStyle="1" w:styleId="LFO191">
    <w:name w:val="LFO191"/>
    <w:basedOn w:val="NoList"/>
    <w:rsid w:val="00762506"/>
  </w:style>
  <w:style w:type="table" w:customStyle="1" w:styleId="TableGrid122">
    <w:name w:val="Table Grid122"/>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62506"/>
  </w:style>
  <w:style w:type="numbering" w:customStyle="1" w:styleId="NoList1112">
    <w:name w:val="No List1112"/>
    <w:next w:val="NoList"/>
    <w:uiPriority w:val="99"/>
    <w:semiHidden/>
    <w:unhideWhenUsed/>
    <w:rsid w:val="00762506"/>
  </w:style>
  <w:style w:type="table" w:customStyle="1" w:styleId="TableGrid221">
    <w:name w:val="Table Grid221"/>
    <w:basedOn w:val="TableNormal"/>
    <w:next w:val="TableGri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62506"/>
    <w:pPr>
      <w:keepNext/>
      <w:keepLines/>
      <w:spacing w:after="0"/>
      <w:ind w:left="851" w:hanging="851"/>
    </w:pPr>
    <w:rPr>
      <w:rFonts w:ascii="Arial" w:hAnsi="Arial"/>
      <w:sz w:val="18"/>
    </w:rPr>
  </w:style>
  <w:style w:type="numbering" w:customStyle="1" w:styleId="122">
    <w:name w:val="无列表12"/>
    <w:next w:val="NoList"/>
    <w:semiHidden/>
    <w:rsid w:val="00762506"/>
  </w:style>
  <w:style w:type="numbering" w:customStyle="1" w:styleId="123">
    <w:name w:val="リストなし12"/>
    <w:next w:val="NoList"/>
    <w:uiPriority w:val="99"/>
    <w:semiHidden/>
    <w:unhideWhenUsed/>
    <w:rsid w:val="00762506"/>
  </w:style>
  <w:style w:type="numbering" w:customStyle="1" w:styleId="1120">
    <w:name w:val="无列表112"/>
    <w:next w:val="NoList"/>
    <w:semiHidden/>
    <w:rsid w:val="00762506"/>
  </w:style>
  <w:style w:type="numbering" w:customStyle="1" w:styleId="1111">
    <w:name w:val="リストなし111"/>
    <w:next w:val="NoList"/>
    <w:uiPriority w:val="99"/>
    <w:semiHidden/>
    <w:unhideWhenUsed/>
    <w:rsid w:val="00762506"/>
  </w:style>
  <w:style w:type="numbering" w:customStyle="1" w:styleId="NoList222">
    <w:name w:val="No List222"/>
    <w:next w:val="NoList"/>
    <w:uiPriority w:val="99"/>
    <w:semiHidden/>
    <w:unhideWhenUsed/>
    <w:rsid w:val="00762506"/>
  </w:style>
  <w:style w:type="numbering" w:customStyle="1" w:styleId="NoList322">
    <w:name w:val="No List322"/>
    <w:next w:val="NoList"/>
    <w:uiPriority w:val="99"/>
    <w:semiHidden/>
    <w:unhideWhenUsed/>
    <w:rsid w:val="00762506"/>
  </w:style>
  <w:style w:type="numbering" w:customStyle="1" w:styleId="NoList421">
    <w:name w:val="No List421"/>
    <w:next w:val="NoList"/>
    <w:uiPriority w:val="99"/>
    <w:semiHidden/>
    <w:unhideWhenUsed/>
    <w:rsid w:val="00762506"/>
  </w:style>
  <w:style w:type="numbering" w:customStyle="1" w:styleId="NoList2111">
    <w:name w:val="No List2111"/>
    <w:next w:val="NoList"/>
    <w:uiPriority w:val="99"/>
    <w:semiHidden/>
    <w:unhideWhenUsed/>
    <w:rsid w:val="00762506"/>
  </w:style>
  <w:style w:type="numbering" w:customStyle="1" w:styleId="NoList3111">
    <w:name w:val="No List3111"/>
    <w:next w:val="NoList"/>
    <w:uiPriority w:val="99"/>
    <w:semiHidden/>
    <w:unhideWhenUsed/>
    <w:rsid w:val="00762506"/>
  </w:style>
  <w:style w:type="numbering" w:customStyle="1" w:styleId="NoList4111">
    <w:name w:val="No List4111"/>
    <w:next w:val="NoList"/>
    <w:uiPriority w:val="99"/>
    <w:semiHidden/>
    <w:unhideWhenUsed/>
    <w:rsid w:val="00762506"/>
  </w:style>
  <w:style w:type="numbering" w:customStyle="1" w:styleId="11110">
    <w:name w:val="无列表1111"/>
    <w:next w:val="NoList"/>
    <w:semiHidden/>
    <w:rsid w:val="00762506"/>
  </w:style>
  <w:style w:type="numbering" w:customStyle="1" w:styleId="NoList11111">
    <w:name w:val="No List11111"/>
    <w:next w:val="NoList"/>
    <w:uiPriority w:val="99"/>
    <w:semiHidden/>
    <w:unhideWhenUsed/>
    <w:rsid w:val="00762506"/>
  </w:style>
  <w:style w:type="numbering" w:customStyle="1" w:styleId="NoList1211">
    <w:name w:val="No List1211"/>
    <w:next w:val="NoList"/>
    <w:uiPriority w:val="99"/>
    <w:semiHidden/>
    <w:unhideWhenUsed/>
    <w:rsid w:val="00762506"/>
  </w:style>
  <w:style w:type="numbering" w:customStyle="1" w:styleId="NoList2211">
    <w:name w:val="No List2211"/>
    <w:next w:val="NoList"/>
    <w:uiPriority w:val="99"/>
    <w:semiHidden/>
    <w:unhideWhenUsed/>
    <w:rsid w:val="00762506"/>
  </w:style>
  <w:style w:type="numbering" w:customStyle="1" w:styleId="NoList3211">
    <w:name w:val="No List3211"/>
    <w:next w:val="NoList"/>
    <w:uiPriority w:val="99"/>
    <w:semiHidden/>
    <w:unhideWhenUsed/>
    <w:rsid w:val="00762506"/>
  </w:style>
  <w:style w:type="character" w:customStyle="1" w:styleId="UnresolvedMention3">
    <w:name w:val="Unresolved Mention3"/>
    <w:basedOn w:val="DefaultParagraphFont"/>
    <w:uiPriority w:val="99"/>
    <w:unhideWhenUsed/>
    <w:qFormat/>
    <w:rsid w:val="00762506"/>
    <w:rPr>
      <w:color w:val="605E5C"/>
      <w:shd w:val="clear" w:color="auto" w:fill="E1DFDD"/>
    </w:rPr>
  </w:style>
  <w:style w:type="numbering" w:customStyle="1" w:styleId="NoList14">
    <w:name w:val="No List14"/>
    <w:next w:val="NoList"/>
    <w:uiPriority w:val="99"/>
    <w:semiHidden/>
    <w:unhideWhenUsed/>
    <w:rsid w:val="00762506"/>
  </w:style>
  <w:style w:type="table" w:customStyle="1" w:styleId="TableGrid10">
    <w:name w:val="Table Grid10"/>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62506"/>
  </w:style>
  <w:style w:type="numbering" w:customStyle="1" w:styleId="NoList24">
    <w:name w:val="No List24"/>
    <w:next w:val="NoList"/>
    <w:uiPriority w:val="99"/>
    <w:semiHidden/>
    <w:unhideWhenUsed/>
    <w:rsid w:val="00762506"/>
  </w:style>
  <w:style w:type="table" w:customStyle="1" w:styleId="TableGrid43">
    <w:name w:val="Table Grid4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62506"/>
  </w:style>
  <w:style w:type="table" w:customStyle="1" w:styleId="TableGrid52">
    <w:name w:val="Table Grid52"/>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62506"/>
  </w:style>
  <w:style w:type="table" w:customStyle="1" w:styleId="TableGrid62">
    <w:name w:val="Table Grid6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62506"/>
  </w:style>
  <w:style w:type="numbering" w:customStyle="1" w:styleId="NoList63">
    <w:name w:val="No List63"/>
    <w:next w:val="NoList"/>
    <w:uiPriority w:val="99"/>
    <w:semiHidden/>
    <w:unhideWhenUsed/>
    <w:rsid w:val="00762506"/>
  </w:style>
  <w:style w:type="numbering" w:customStyle="1" w:styleId="NoList73">
    <w:name w:val="No List73"/>
    <w:next w:val="NoList"/>
    <w:uiPriority w:val="99"/>
    <w:semiHidden/>
    <w:unhideWhenUsed/>
    <w:rsid w:val="00762506"/>
  </w:style>
  <w:style w:type="numbering" w:customStyle="1" w:styleId="NoList82">
    <w:name w:val="No List82"/>
    <w:next w:val="NoList"/>
    <w:uiPriority w:val="99"/>
    <w:semiHidden/>
    <w:unhideWhenUsed/>
    <w:rsid w:val="00762506"/>
  </w:style>
  <w:style w:type="numbering" w:customStyle="1" w:styleId="NoList92">
    <w:name w:val="No List92"/>
    <w:next w:val="NoList"/>
    <w:uiPriority w:val="99"/>
    <w:semiHidden/>
    <w:unhideWhenUsed/>
    <w:rsid w:val="00762506"/>
  </w:style>
  <w:style w:type="table" w:customStyle="1" w:styleId="TableGrid82">
    <w:name w:val="Table Grid82"/>
    <w:basedOn w:val="TableNormal"/>
    <w:next w:val="TableGrid"/>
    <w:uiPriority w:val="39"/>
    <w:qFormat/>
    <w:rsid w:val="007625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62506"/>
  </w:style>
  <w:style w:type="numbering" w:customStyle="1" w:styleId="NoList213">
    <w:name w:val="No List213"/>
    <w:next w:val="NoList"/>
    <w:uiPriority w:val="99"/>
    <w:semiHidden/>
    <w:unhideWhenUsed/>
    <w:rsid w:val="00762506"/>
  </w:style>
  <w:style w:type="table" w:customStyle="1" w:styleId="TableGrid412">
    <w:name w:val="Table Grid4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62506"/>
  </w:style>
  <w:style w:type="numbering" w:customStyle="1" w:styleId="NoList413">
    <w:name w:val="No List413"/>
    <w:next w:val="NoList"/>
    <w:uiPriority w:val="99"/>
    <w:semiHidden/>
    <w:unhideWhenUsed/>
    <w:rsid w:val="00762506"/>
  </w:style>
  <w:style w:type="numbering" w:customStyle="1" w:styleId="NoList512">
    <w:name w:val="No List512"/>
    <w:next w:val="NoList"/>
    <w:uiPriority w:val="99"/>
    <w:semiHidden/>
    <w:unhideWhenUsed/>
    <w:rsid w:val="00762506"/>
  </w:style>
  <w:style w:type="numbering" w:customStyle="1" w:styleId="NoList612">
    <w:name w:val="No List612"/>
    <w:next w:val="NoList"/>
    <w:uiPriority w:val="99"/>
    <w:semiHidden/>
    <w:unhideWhenUsed/>
    <w:rsid w:val="00762506"/>
  </w:style>
  <w:style w:type="numbering" w:customStyle="1" w:styleId="NoList712">
    <w:name w:val="No List712"/>
    <w:next w:val="NoList"/>
    <w:uiPriority w:val="99"/>
    <w:semiHidden/>
    <w:unhideWhenUsed/>
    <w:rsid w:val="00762506"/>
  </w:style>
  <w:style w:type="numbering" w:customStyle="1" w:styleId="NoList812">
    <w:name w:val="No List812"/>
    <w:next w:val="NoList"/>
    <w:uiPriority w:val="99"/>
    <w:semiHidden/>
    <w:unhideWhenUsed/>
    <w:rsid w:val="00762506"/>
  </w:style>
  <w:style w:type="numbering" w:customStyle="1" w:styleId="NoList911">
    <w:name w:val="No List911"/>
    <w:next w:val="NoList"/>
    <w:uiPriority w:val="99"/>
    <w:semiHidden/>
    <w:unhideWhenUsed/>
    <w:rsid w:val="00762506"/>
  </w:style>
  <w:style w:type="numbering" w:customStyle="1" w:styleId="LFO192">
    <w:name w:val="LFO192"/>
    <w:basedOn w:val="NoList"/>
    <w:rsid w:val="00762506"/>
  </w:style>
  <w:style w:type="numbering" w:customStyle="1" w:styleId="NoList101">
    <w:name w:val="No List101"/>
    <w:next w:val="NoList"/>
    <w:uiPriority w:val="99"/>
    <w:semiHidden/>
    <w:unhideWhenUsed/>
    <w:rsid w:val="00762506"/>
  </w:style>
  <w:style w:type="numbering" w:customStyle="1" w:styleId="LFO1911">
    <w:name w:val="LFO1911"/>
    <w:basedOn w:val="NoList"/>
    <w:rsid w:val="00762506"/>
  </w:style>
  <w:style w:type="table" w:customStyle="1" w:styleId="TableGrid123">
    <w:name w:val="Table Grid123"/>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62506"/>
  </w:style>
  <w:style w:type="numbering" w:customStyle="1" w:styleId="NoList1113">
    <w:name w:val="No List1113"/>
    <w:next w:val="NoList"/>
    <w:uiPriority w:val="99"/>
    <w:semiHidden/>
    <w:unhideWhenUsed/>
    <w:rsid w:val="00762506"/>
  </w:style>
  <w:style w:type="table" w:customStyle="1" w:styleId="TableGrid222">
    <w:name w:val="Table Grid222"/>
    <w:basedOn w:val="TableNormal"/>
    <w:next w:val="TableGri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62506"/>
  </w:style>
  <w:style w:type="numbering" w:customStyle="1" w:styleId="131">
    <w:name w:val="リストなし13"/>
    <w:next w:val="NoList"/>
    <w:uiPriority w:val="99"/>
    <w:semiHidden/>
    <w:unhideWhenUsed/>
    <w:rsid w:val="00762506"/>
  </w:style>
  <w:style w:type="numbering" w:customStyle="1" w:styleId="1130">
    <w:name w:val="无列表113"/>
    <w:next w:val="NoList"/>
    <w:semiHidden/>
    <w:rsid w:val="00762506"/>
  </w:style>
  <w:style w:type="numbering" w:customStyle="1" w:styleId="1121">
    <w:name w:val="リストなし112"/>
    <w:next w:val="NoList"/>
    <w:uiPriority w:val="99"/>
    <w:semiHidden/>
    <w:unhideWhenUsed/>
    <w:rsid w:val="00762506"/>
  </w:style>
  <w:style w:type="numbering" w:customStyle="1" w:styleId="NoList223">
    <w:name w:val="No List223"/>
    <w:next w:val="NoList"/>
    <w:uiPriority w:val="99"/>
    <w:semiHidden/>
    <w:unhideWhenUsed/>
    <w:rsid w:val="00762506"/>
  </w:style>
  <w:style w:type="numbering" w:customStyle="1" w:styleId="NoList323">
    <w:name w:val="No List323"/>
    <w:next w:val="NoList"/>
    <w:uiPriority w:val="99"/>
    <w:semiHidden/>
    <w:unhideWhenUsed/>
    <w:rsid w:val="00762506"/>
  </w:style>
  <w:style w:type="numbering" w:customStyle="1" w:styleId="NoList422">
    <w:name w:val="No List422"/>
    <w:next w:val="NoList"/>
    <w:uiPriority w:val="99"/>
    <w:semiHidden/>
    <w:unhideWhenUsed/>
    <w:rsid w:val="00762506"/>
  </w:style>
  <w:style w:type="numbering" w:customStyle="1" w:styleId="NoList2112">
    <w:name w:val="No List2112"/>
    <w:next w:val="NoList"/>
    <w:uiPriority w:val="99"/>
    <w:semiHidden/>
    <w:unhideWhenUsed/>
    <w:rsid w:val="00762506"/>
  </w:style>
  <w:style w:type="numbering" w:customStyle="1" w:styleId="NoList3112">
    <w:name w:val="No List3112"/>
    <w:next w:val="NoList"/>
    <w:uiPriority w:val="99"/>
    <w:semiHidden/>
    <w:unhideWhenUsed/>
    <w:rsid w:val="00762506"/>
  </w:style>
  <w:style w:type="numbering" w:customStyle="1" w:styleId="NoList4112">
    <w:name w:val="No List4112"/>
    <w:next w:val="NoList"/>
    <w:uiPriority w:val="99"/>
    <w:semiHidden/>
    <w:unhideWhenUsed/>
    <w:rsid w:val="00762506"/>
  </w:style>
  <w:style w:type="numbering" w:customStyle="1" w:styleId="1112">
    <w:name w:val="无列表1112"/>
    <w:next w:val="NoList"/>
    <w:semiHidden/>
    <w:rsid w:val="00762506"/>
  </w:style>
  <w:style w:type="numbering" w:customStyle="1" w:styleId="NoList11112">
    <w:name w:val="No List11112"/>
    <w:next w:val="NoList"/>
    <w:uiPriority w:val="99"/>
    <w:semiHidden/>
    <w:unhideWhenUsed/>
    <w:rsid w:val="00762506"/>
  </w:style>
  <w:style w:type="numbering" w:customStyle="1" w:styleId="NoList1212">
    <w:name w:val="No List1212"/>
    <w:next w:val="NoList"/>
    <w:uiPriority w:val="99"/>
    <w:semiHidden/>
    <w:unhideWhenUsed/>
    <w:rsid w:val="00762506"/>
  </w:style>
  <w:style w:type="numbering" w:customStyle="1" w:styleId="NoList2212">
    <w:name w:val="No List2212"/>
    <w:next w:val="NoList"/>
    <w:uiPriority w:val="99"/>
    <w:semiHidden/>
    <w:unhideWhenUsed/>
    <w:rsid w:val="00762506"/>
  </w:style>
  <w:style w:type="numbering" w:customStyle="1" w:styleId="NoList3212">
    <w:name w:val="No List3212"/>
    <w:next w:val="NoList"/>
    <w:uiPriority w:val="99"/>
    <w:semiHidden/>
    <w:unhideWhenUsed/>
    <w:rsid w:val="00762506"/>
  </w:style>
  <w:style w:type="numbering" w:customStyle="1" w:styleId="NoList16">
    <w:name w:val="No List16"/>
    <w:next w:val="NoList"/>
    <w:uiPriority w:val="99"/>
    <w:semiHidden/>
    <w:unhideWhenUsed/>
    <w:rsid w:val="00762506"/>
  </w:style>
  <w:style w:type="table" w:customStyle="1" w:styleId="TableGrid15">
    <w:name w:val="Table Grid15"/>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62506"/>
  </w:style>
  <w:style w:type="numbering" w:customStyle="1" w:styleId="NoList25">
    <w:name w:val="No List25"/>
    <w:next w:val="NoList"/>
    <w:uiPriority w:val="99"/>
    <w:semiHidden/>
    <w:unhideWhenUsed/>
    <w:rsid w:val="00762506"/>
  </w:style>
  <w:style w:type="table" w:customStyle="1" w:styleId="TableGrid44">
    <w:name w:val="Table Grid44"/>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62506"/>
  </w:style>
  <w:style w:type="table" w:customStyle="1" w:styleId="TableGrid53">
    <w:name w:val="Table Grid5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62506"/>
  </w:style>
  <w:style w:type="table" w:customStyle="1" w:styleId="TableGrid63">
    <w:name w:val="Table Grid6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62506"/>
  </w:style>
  <w:style w:type="numbering" w:customStyle="1" w:styleId="NoList64">
    <w:name w:val="No List64"/>
    <w:next w:val="NoList"/>
    <w:uiPriority w:val="99"/>
    <w:semiHidden/>
    <w:unhideWhenUsed/>
    <w:rsid w:val="00762506"/>
  </w:style>
  <w:style w:type="numbering" w:customStyle="1" w:styleId="NoList74">
    <w:name w:val="No List74"/>
    <w:next w:val="NoList"/>
    <w:uiPriority w:val="99"/>
    <w:semiHidden/>
    <w:unhideWhenUsed/>
    <w:rsid w:val="00762506"/>
  </w:style>
  <w:style w:type="numbering" w:customStyle="1" w:styleId="NoList83">
    <w:name w:val="No List83"/>
    <w:next w:val="NoList"/>
    <w:uiPriority w:val="99"/>
    <w:semiHidden/>
    <w:unhideWhenUsed/>
    <w:rsid w:val="00762506"/>
  </w:style>
  <w:style w:type="numbering" w:customStyle="1" w:styleId="NoList93">
    <w:name w:val="No List93"/>
    <w:next w:val="NoList"/>
    <w:uiPriority w:val="99"/>
    <w:semiHidden/>
    <w:unhideWhenUsed/>
    <w:rsid w:val="00762506"/>
  </w:style>
  <w:style w:type="table" w:customStyle="1" w:styleId="TableGrid83">
    <w:name w:val="Table Grid83"/>
    <w:basedOn w:val="TableNormal"/>
    <w:next w:val="TableGrid"/>
    <w:uiPriority w:val="39"/>
    <w:qFormat/>
    <w:rsid w:val="007625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62506"/>
  </w:style>
  <w:style w:type="numbering" w:customStyle="1" w:styleId="NoList214">
    <w:name w:val="No List214"/>
    <w:next w:val="NoList"/>
    <w:uiPriority w:val="99"/>
    <w:semiHidden/>
    <w:unhideWhenUsed/>
    <w:rsid w:val="00762506"/>
  </w:style>
  <w:style w:type="table" w:customStyle="1" w:styleId="TableGrid413">
    <w:name w:val="Table Grid4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62506"/>
  </w:style>
  <w:style w:type="numbering" w:customStyle="1" w:styleId="NoList414">
    <w:name w:val="No List414"/>
    <w:next w:val="NoList"/>
    <w:uiPriority w:val="99"/>
    <w:semiHidden/>
    <w:unhideWhenUsed/>
    <w:rsid w:val="00762506"/>
  </w:style>
  <w:style w:type="numbering" w:customStyle="1" w:styleId="NoList513">
    <w:name w:val="No List513"/>
    <w:next w:val="NoList"/>
    <w:uiPriority w:val="99"/>
    <w:semiHidden/>
    <w:unhideWhenUsed/>
    <w:rsid w:val="00762506"/>
  </w:style>
  <w:style w:type="numbering" w:customStyle="1" w:styleId="NoList613">
    <w:name w:val="No List613"/>
    <w:next w:val="NoList"/>
    <w:uiPriority w:val="99"/>
    <w:semiHidden/>
    <w:unhideWhenUsed/>
    <w:rsid w:val="00762506"/>
  </w:style>
  <w:style w:type="numbering" w:customStyle="1" w:styleId="NoList713">
    <w:name w:val="No List713"/>
    <w:next w:val="NoList"/>
    <w:uiPriority w:val="99"/>
    <w:semiHidden/>
    <w:unhideWhenUsed/>
    <w:rsid w:val="00762506"/>
  </w:style>
  <w:style w:type="numbering" w:customStyle="1" w:styleId="NoList813">
    <w:name w:val="No List813"/>
    <w:next w:val="NoList"/>
    <w:uiPriority w:val="99"/>
    <w:semiHidden/>
    <w:unhideWhenUsed/>
    <w:rsid w:val="00762506"/>
  </w:style>
  <w:style w:type="numbering" w:customStyle="1" w:styleId="NoList912">
    <w:name w:val="No List912"/>
    <w:next w:val="NoList"/>
    <w:uiPriority w:val="99"/>
    <w:semiHidden/>
    <w:unhideWhenUsed/>
    <w:rsid w:val="00762506"/>
  </w:style>
  <w:style w:type="numbering" w:customStyle="1" w:styleId="LFO193">
    <w:name w:val="LFO193"/>
    <w:basedOn w:val="NoList"/>
    <w:rsid w:val="00762506"/>
  </w:style>
  <w:style w:type="numbering" w:customStyle="1" w:styleId="NoList102">
    <w:name w:val="No List102"/>
    <w:next w:val="NoList"/>
    <w:uiPriority w:val="99"/>
    <w:semiHidden/>
    <w:unhideWhenUsed/>
    <w:rsid w:val="00762506"/>
  </w:style>
  <w:style w:type="numbering" w:customStyle="1" w:styleId="LFO1912">
    <w:name w:val="LFO1912"/>
    <w:basedOn w:val="NoList"/>
    <w:rsid w:val="00762506"/>
  </w:style>
  <w:style w:type="table" w:customStyle="1" w:styleId="TableGrid124">
    <w:name w:val="Table Grid124"/>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62506"/>
  </w:style>
  <w:style w:type="numbering" w:customStyle="1" w:styleId="NoList1114">
    <w:name w:val="No List1114"/>
    <w:next w:val="NoList"/>
    <w:uiPriority w:val="99"/>
    <w:semiHidden/>
    <w:unhideWhenUsed/>
    <w:rsid w:val="00762506"/>
  </w:style>
  <w:style w:type="table" w:customStyle="1" w:styleId="TableGrid223">
    <w:name w:val="Table Grid223"/>
    <w:basedOn w:val="TableNormal"/>
    <w:next w:val="TableGri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62506"/>
  </w:style>
  <w:style w:type="numbering" w:customStyle="1" w:styleId="141">
    <w:name w:val="リストなし14"/>
    <w:next w:val="NoList"/>
    <w:uiPriority w:val="99"/>
    <w:semiHidden/>
    <w:unhideWhenUsed/>
    <w:rsid w:val="00762506"/>
  </w:style>
  <w:style w:type="numbering" w:customStyle="1" w:styleId="1140">
    <w:name w:val="无列表114"/>
    <w:next w:val="NoList"/>
    <w:semiHidden/>
    <w:rsid w:val="00762506"/>
  </w:style>
  <w:style w:type="numbering" w:customStyle="1" w:styleId="1131">
    <w:name w:val="リストなし113"/>
    <w:next w:val="NoList"/>
    <w:uiPriority w:val="99"/>
    <w:semiHidden/>
    <w:unhideWhenUsed/>
    <w:rsid w:val="00762506"/>
  </w:style>
  <w:style w:type="numbering" w:customStyle="1" w:styleId="NoList224">
    <w:name w:val="No List224"/>
    <w:next w:val="NoList"/>
    <w:uiPriority w:val="99"/>
    <w:semiHidden/>
    <w:unhideWhenUsed/>
    <w:rsid w:val="00762506"/>
  </w:style>
  <w:style w:type="numbering" w:customStyle="1" w:styleId="NoList324">
    <w:name w:val="No List324"/>
    <w:next w:val="NoList"/>
    <w:uiPriority w:val="99"/>
    <w:semiHidden/>
    <w:unhideWhenUsed/>
    <w:rsid w:val="00762506"/>
  </w:style>
  <w:style w:type="numbering" w:customStyle="1" w:styleId="NoList423">
    <w:name w:val="No List423"/>
    <w:next w:val="NoList"/>
    <w:uiPriority w:val="99"/>
    <w:semiHidden/>
    <w:unhideWhenUsed/>
    <w:rsid w:val="00762506"/>
  </w:style>
  <w:style w:type="numbering" w:customStyle="1" w:styleId="NoList2113">
    <w:name w:val="No List2113"/>
    <w:next w:val="NoList"/>
    <w:uiPriority w:val="99"/>
    <w:semiHidden/>
    <w:unhideWhenUsed/>
    <w:rsid w:val="00762506"/>
  </w:style>
  <w:style w:type="numbering" w:customStyle="1" w:styleId="NoList3113">
    <w:name w:val="No List3113"/>
    <w:next w:val="NoList"/>
    <w:uiPriority w:val="99"/>
    <w:semiHidden/>
    <w:unhideWhenUsed/>
    <w:rsid w:val="00762506"/>
  </w:style>
  <w:style w:type="numbering" w:customStyle="1" w:styleId="NoList4113">
    <w:name w:val="No List4113"/>
    <w:next w:val="NoList"/>
    <w:uiPriority w:val="99"/>
    <w:semiHidden/>
    <w:unhideWhenUsed/>
    <w:rsid w:val="00762506"/>
  </w:style>
  <w:style w:type="numbering" w:customStyle="1" w:styleId="1113">
    <w:name w:val="无列表1113"/>
    <w:next w:val="NoList"/>
    <w:semiHidden/>
    <w:rsid w:val="00762506"/>
  </w:style>
  <w:style w:type="numbering" w:customStyle="1" w:styleId="NoList11113">
    <w:name w:val="No List11113"/>
    <w:next w:val="NoList"/>
    <w:uiPriority w:val="99"/>
    <w:semiHidden/>
    <w:unhideWhenUsed/>
    <w:rsid w:val="00762506"/>
  </w:style>
  <w:style w:type="numbering" w:customStyle="1" w:styleId="NoList1213">
    <w:name w:val="No List1213"/>
    <w:next w:val="NoList"/>
    <w:uiPriority w:val="99"/>
    <w:semiHidden/>
    <w:unhideWhenUsed/>
    <w:rsid w:val="00762506"/>
  </w:style>
  <w:style w:type="numbering" w:customStyle="1" w:styleId="NoList2213">
    <w:name w:val="No List2213"/>
    <w:next w:val="NoList"/>
    <w:uiPriority w:val="99"/>
    <w:semiHidden/>
    <w:unhideWhenUsed/>
    <w:rsid w:val="00762506"/>
  </w:style>
  <w:style w:type="numbering" w:customStyle="1" w:styleId="NoList3213">
    <w:name w:val="No List3213"/>
    <w:next w:val="NoList"/>
    <w:uiPriority w:val="99"/>
    <w:semiHidden/>
    <w:unhideWhenUsed/>
    <w:rsid w:val="00762506"/>
  </w:style>
  <w:style w:type="table" w:customStyle="1" w:styleId="1d">
    <w:name w:val="网格型1"/>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Code">
    <w:name w:val="HTML Code"/>
    <w:unhideWhenUsed/>
    <w:qFormat/>
    <w:rsid w:val="0076250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62506"/>
    <w:pPr>
      <w:keepNext/>
      <w:spacing w:after="0"/>
      <w:jc w:val="center"/>
    </w:pPr>
    <w:rPr>
      <w:rFonts w:ascii="Arial" w:eastAsia="Calibri" w:hAnsi="Arial" w:cs="Arial"/>
      <w:lang w:val="fi-FI" w:eastAsia="fi-FI"/>
    </w:rPr>
  </w:style>
  <w:style w:type="paragraph" w:customStyle="1" w:styleId="tah00">
    <w:name w:val="tah0"/>
    <w:basedOn w:val="Normal"/>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62506"/>
    <w:rPr>
      <w:rFonts w:ascii="Arial" w:hAnsi="Arial" w:cs="Arial" w:hint="default"/>
      <w:color w:val="000000"/>
      <w:sz w:val="18"/>
      <w:szCs w:val="18"/>
      <w:u w:val="none"/>
      <w:vertAlign w:val="superscript"/>
    </w:rPr>
  </w:style>
  <w:style w:type="character" w:customStyle="1" w:styleId="font31">
    <w:name w:val="font31"/>
    <w:basedOn w:val="DefaultParagraphFont"/>
    <w:qFormat/>
    <w:rsid w:val="00762506"/>
    <w:rPr>
      <w:rFonts w:ascii="Arial" w:hAnsi="Arial" w:cs="Arial" w:hint="default"/>
      <w:color w:val="000000"/>
      <w:sz w:val="18"/>
      <w:szCs w:val="18"/>
      <w:u w:val="none"/>
    </w:rPr>
  </w:style>
  <w:style w:type="character" w:customStyle="1" w:styleId="font21">
    <w:name w:val="font21"/>
    <w:basedOn w:val="DefaultParagraphFont"/>
    <w:qFormat/>
    <w:rsid w:val="00762506"/>
    <w:rPr>
      <w:rFonts w:ascii="Arial" w:hAnsi="Arial" w:cs="Arial" w:hint="default"/>
      <w:color w:val="000000"/>
      <w:sz w:val="18"/>
      <w:szCs w:val="18"/>
      <w:u w:val="none"/>
    </w:rPr>
  </w:style>
  <w:style w:type="paragraph" w:styleId="MacroText">
    <w:name w:val="macro"/>
    <w:link w:val="MacroTextChar"/>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62506"/>
    <w:rPr>
      <w:rFonts w:ascii="Courier New" w:eastAsia="SimSun" w:hAnsi="Courier New"/>
      <w:kern w:val="2"/>
      <w:sz w:val="24"/>
      <w:lang w:val="en-US" w:eastAsia="zh-CN"/>
    </w:rPr>
  </w:style>
  <w:style w:type="paragraph" w:styleId="Index8">
    <w:name w:val="index 8"/>
    <w:basedOn w:val="Normal"/>
    <w:next w:val="Normal"/>
    <w:uiPriority w:val="99"/>
    <w:unhideWhenUsed/>
    <w:qFormat/>
    <w:rsid w:val="0076250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6250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6250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6250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6250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6250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6250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625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3">
    <w:name w:val="明显强调2"/>
    <w:uiPriority w:val="21"/>
    <w:qFormat/>
    <w:rsid w:val="00762506"/>
    <w:rPr>
      <w:b/>
      <w:bCs/>
      <w:i/>
      <w:iCs/>
      <w:color w:val="4F81BD"/>
    </w:rPr>
  </w:style>
  <w:style w:type="table" w:customStyle="1" w:styleId="24">
    <w:name w:val="网格型2"/>
    <w:basedOn w:val="TableNormal"/>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62506"/>
    <w:rPr>
      <w:rFonts w:ascii="Times New Roman" w:eastAsia="MS Mincho" w:hAnsi="Times New Roman"/>
      <w:lang w:val="en-US" w:eastAsia="zh-CN"/>
    </w:rPr>
    <w:tblPr/>
  </w:style>
  <w:style w:type="table" w:customStyle="1" w:styleId="TableGrid54">
    <w:name w:val="Table Grid54"/>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2506"/>
    <w:rPr>
      <w:rFonts w:ascii="Times New Roman" w:eastAsia="MS Mincho" w:hAnsi="Times New Roman"/>
      <w:lang w:val="en-US" w:eastAsia="zh-CN"/>
    </w:rPr>
    <w:tblPr/>
  </w:style>
  <w:style w:type="table" w:customStyle="1" w:styleId="TableGrid511">
    <w:name w:val="Table Grid51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625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e">
    <w:name w:val="変更箇所1"/>
    <w:semiHidden/>
    <w:qFormat/>
    <w:rsid w:val="00762506"/>
    <w:pPr>
      <w:autoSpaceDN w:val="0"/>
    </w:pPr>
    <w:rPr>
      <w:rFonts w:ascii="Times New Roman" w:eastAsia="MS Mincho" w:hAnsi="Times New Roman"/>
      <w:lang w:val="en-GB" w:eastAsia="en-US"/>
    </w:rPr>
  </w:style>
  <w:style w:type="paragraph" w:customStyle="1" w:styleId="25">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6250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762506"/>
    <w:rPr>
      <w:rFonts w:ascii="Times New Roman" w:eastAsia="MS Mincho" w:hAnsi="Times New Roman"/>
      <w:lang w:val="it-IT" w:eastAsia="en-GB"/>
    </w:rPr>
  </w:style>
  <w:style w:type="character" w:customStyle="1" w:styleId="Char3">
    <w:name w:val="参考资料列表 Char"/>
    <w:link w:val="a7"/>
    <w:qFormat/>
    <w:locked/>
    <w:rsid w:val="00762506"/>
    <w:rPr>
      <w:rFonts w:ascii="Calibri" w:eastAsia="SimSun" w:hAnsi="Calibri"/>
      <w:kern w:val="2"/>
      <w:sz w:val="21"/>
    </w:rPr>
  </w:style>
  <w:style w:type="paragraph" w:customStyle="1" w:styleId="a7">
    <w:name w:val="参考资料列表"/>
    <w:basedOn w:val="List"/>
    <w:link w:val="Char3"/>
    <w:qFormat/>
    <w:rsid w:val="0076250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762506"/>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76250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Normal"/>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Heading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6250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62506"/>
    <w:pPr>
      <w:spacing w:before="120" w:after="120"/>
    </w:pPr>
    <w:rPr>
      <w:rFonts w:ascii="Book Antiqua" w:hAnsi="Book Antiqua"/>
      <w:b/>
    </w:rPr>
  </w:style>
  <w:style w:type="paragraph" w:customStyle="1" w:styleId="abstract">
    <w:name w:val="abstract"/>
    <w:basedOn w:val="Normal"/>
    <w:next w:val="Normal"/>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6250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6250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6250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6250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Heading2"/>
    <w:uiPriority w:val="99"/>
    <w:qFormat/>
    <w:rsid w:val="0076250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6250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76250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62506"/>
    <w:rPr>
      <w:rFonts w:ascii="Calibri" w:eastAsia="SimSun" w:hAnsi="Calibri"/>
      <w:b/>
      <w:kern w:val="2"/>
      <w:sz w:val="24"/>
      <w:u w:val="single"/>
      <w:lang w:eastAsia="ko-KR"/>
    </w:rPr>
  </w:style>
  <w:style w:type="paragraph" w:customStyle="1" w:styleId="TJ">
    <w:name w:val="TJ"/>
    <w:basedOn w:val="Normal"/>
    <w:link w:val="TJChar"/>
    <w:qFormat/>
    <w:rsid w:val="0076250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6250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62506"/>
    <w:pPr>
      <w:keepNext/>
      <w:widowControl w:val="0"/>
      <w:numPr>
        <w:numId w:val="22"/>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Normal"/>
    <w:next w:val="Normal"/>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DefaultParagraphFont"/>
    <w:qFormat/>
    <w:rsid w:val="00762506"/>
    <w:rPr>
      <w:rFonts w:ascii="Arial" w:hAnsi="Arial" w:cs="Arial" w:hint="default"/>
      <w:color w:val="000000"/>
      <w:sz w:val="18"/>
      <w:szCs w:val="18"/>
      <w:u w:val="none"/>
    </w:rPr>
  </w:style>
  <w:style w:type="table" w:customStyle="1" w:styleId="26">
    <w:name w:val="古典型 26"/>
    <w:basedOn w:val="TableNormal"/>
    <w:semiHidden/>
    <w:unhideWhenUsed/>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TableNormal"/>
    <w:uiPriority w:val="44"/>
    <w:qFormat/>
    <w:rsid w:val="007625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7625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Heading1"/>
    <w:next w:val="Normal"/>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DefaultParagraphFont"/>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DefaultParagraphFont"/>
    <w:qFormat/>
    <w:rsid w:val="00762506"/>
  </w:style>
  <w:style w:type="character" w:customStyle="1" w:styleId="search-word-mail">
    <w:name w:val="search-word-mail"/>
    <w:qFormat/>
    <w:rsid w:val="00762506"/>
  </w:style>
  <w:style w:type="character" w:customStyle="1" w:styleId="word">
    <w:name w:val="word"/>
    <w:basedOn w:val="DefaultParagraphFont"/>
    <w:qFormat/>
    <w:rsid w:val="00762506"/>
  </w:style>
  <w:style w:type="character" w:customStyle="1" w:styleId="1f">
    <w:name w:val="未处理的提及1"/>
    <w:basedOn w:val="DefaultParagraphFont"/>
    <w:uiPriority w:val="99"/>
    <w:semiHidden/>
    <w:qFormat/>
    <w:rsid w:val="00762506"/>
    <w:rPr>
      <w:color w:val="605E5C"/>
      <w:shd w:val="clear" w:color="auto" w:fill="E1DFDD"/>
    </w:rPr>
  </w:style>
  <w:style w:type="character" w:customStyle="1" w:styleId="ac">
    <w:name w:val="首标题"/>
    <w:qFormat/>
    <w:rsid w:val="0076250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6250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62506"/>
    <w:rPr>
      <w:color w:val="605E5C"/>
      <w:shd w:val="clear" w:color="auto" w:fill="E1DFDD"/>
    </w:rPr>
  </w:style>
  <w:style w:type="table" w:customStyle="1" w:styleId="280">
    <w:name w:val="古典型 28"/>
    <w:basedOn w:val="TableNormal"/>
    <w:next w:val="TableClassic2"/>
    <w:semiHidden/>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625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62506"/>
  </w:style>
  <w:style w:type="table" w:customStyle="1" w:styleId="8">
    <w:name w:val="网格型8"/>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62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62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625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625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62506"/>
    <w:rPr>
      <w:rFonts w:ascii="Times New Roman" w:eastAsia="MS Mincho" w:hAnsi="Times New Roman"/>
      <w:lang w:val="en-US" w:eastAsia="en-US"/>
    </w:rPr>
    <w:tblPr/>
  </w:style>
  <w:style w:type="table" w:customStyle="1" w:styleId="TableGrid65">
    <w:name w:val="Table Grid65"/>
    <w:basedOn w:val="TableNormal"/>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625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6250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62506"/>
  </w:style>
  <w:style w:type="table" w:customStyle="1" w:styleId="TableGrid107">
    <w:name w:val="Table Grid107"/>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625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62506"/>
  </w:style>
  <w:style w:type="numbering" w:customStyle="1" w:styleId="LFO19111">
    <w:name w:val="LFO19111"/>
    <w:basedOn w:val="NoList"/>
    <w:rsid w:val="00762506"/>
  </w:style>
  <w:style w:type="table" w:customStyle="1" w:styleId="TableGrid1232">
    <w:name w:val="Table Grid1232"/>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625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625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62506"/>
    <w:rPr>
      <w:rFonts w:ascii="Times New Roman" w:eastAsia="MS Mincho" w:hAnsi="Times New Roman"/>
      <w:lang w:val="en-US" w:eastAsia="zh-CN"/>
    </w:rPr>
    <w:tblPr/>
  </w:style>
  <w:style w:type="table" w:customStyle="1" w:styleId="TableGrid541">
    <w:name w:val="Table Grid541"/>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62506"/>
    <w:rPr>
      <w:rFonts w:ascii="Times New Roman" w:eastAsia="MS Mincho" w:hAnsi="Times New Roman"/>
      <w:lang w:val="en-US" w:eastAsia="zh-CN"/>
    </w:rPr>
    <w:tblPr/>
  </w:style>
  <w:style w:type="table" w:customStyle="1" w:styleId="TableGrid5111">
    <w:name w:val="Table Grid511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625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625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Heading1"/>
    <w:next w:val="Normal"/>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62506"/>
  </w:style>
  <w:style w:type="numbering" w:customStyle="1" w:styleId="152">
    <w:name w:val="リストなし15"/>
    <w:next w:val="NoList"/>
    <w:uiPriority w:val="99"/>
    <w:semiHidden/>
    <w:unhideWhenUsed/>
    <w:rsid w:val="00762506"/>
  </w:style>
  <w:style w:type="numbering" w:customStyle="1" w:styleId="NoList18">
    <w:name w:val="No List18"/>
    <w:next w:val="NoList"/>
    <w:uiPriority w:val="99"/>
    <w:semiHidden/>
    <w:unhideWhenUsed/>
    <w:rsid w:val="00762506"/>
  </w:style>
  <w:style w:type="numbering" w:customStyle="1" w:styleId="1150">
    <w:name w:val="无列表115"/>
    <w:next w:val="NoList"/>
    <w:semiHidden/>
    <w:rsid w:val="00762506"/>
  </w:style>
  <w:style w:type="numbering" w:customStyle="1" w:styleId="1141">
    <w:name w:val="リストなし114"/>
    <w:next w:val="NoList"/>
    <w:uiPriority w:val="99"/>
    <w:semiHidden/>
    <w:unhideWhenUsed/>
    <w:rsid w:val="00762506"/>
  </w:style>
  <w:style w:type="numbering" w:customStyle="1" w:styleId="NoList26">
    <w:name w:val="No List26"/>
    <w:next w:val="NoList"/>
    <w:uiPriority w:val="99"/>
    <w:semiHidden/>
    <w:unhideWhenUsed/>
    <w:rsid w:val="00762506"/>
  </w:style>
  <w:style w:type="numbering" w:customStyle="1" w:styleId="NoList36">
    <w:name w:val="No List36"/>
    <w:next w:val="NoList"/>
    <w:uiPriority w:val="99"/>
    <w:semiHidden/>
    <w:unhideWhenUsed/>
    <w:rsid w:val="00762506"/>
  </w:style>
  <w:style w:type="numbering" w:customStyle="1" w:styleId="NoList115">
    <w:name w:val="No List115"/>
    <w:next w:val="NoList"/>
    <w:uiPriority w:val="99"/>
    <w:semiHidden/>
    <w:unhideWhenUsed/>
    <w:rsid w:val="00762506"/>
  </w:style>
  <w:style w:type="numbering" w:customStyle="1" w:styleId="NoList46">
    <w:name w:val="No List46"/>
    <w:next w:val="NoList"/>
    <w:uiPriority w:val="99"/>
    <w:semiHidden/>
    <w:unhideWhenUsed/>
    <w:rsid w:val="00762506"/>
  </w:style>
  <w:style w:type="numbering" w:customStyle="1" w:styleId="NoList55">
    <w:name w:val="No List55"/>
    <w:next w:val="NoList"/>
    <w:uiPriority w:val="99"/>
    <w:semiHidden/>
    <w:unhideWhenUsed/>
    <w:rsid w:val="00762506"/>
  </w:style>
  <w:style w:type="numbering" w:customStyle="1" w:styleId="NoList1115">
    <w:name w:val="No List1115"/>
    <w:next w:val="NoList"/>
    <w:uiPriority w:val="99"/>
    <w:semiHidden/>
    <w:unhideWhenUsed/>
    <w:rsid w:val="00762506"/>
  </w:style>
  <w:style w:type="numbering" w:customStyle="1" w:styleId="NoList215">
    <w:name w:val="No List215"/>
    <w:next w:val="NoList"/>
    <w:uiPriority w:val="99"/>
    <w:semiHidden/>
    <w:unhideWhenUsed/>
    <w:rsid w:val="00762506"/>
  </w:style>
  <w:style w:type="numbering" w:customStyle="1" w:styleId="NoList315">
    <w:name w:val="No List315"/>
    <w:next w:val="NoList"/>
    <w:uiPriority w:val="99"/>
    <w:semiHidden/>
    <w:unhideWhenUsed/>
    <w:rsid w:val="00762506"/>
  </w:style>
  <w:style w:type="numbering" w:customStyle="1" w:styleId="NoList415">
    <w:name w:val="No List415"/>
    <w:next w:val="NoList"/>
    <w:uiPriority w:val="99"/>
    <w:semiHidden/>
    <w:unhideWhenUsed/>
    <w:rsid w:val="00762506"/>
  </w:style>
  <w:style w:type="numbering" w:customStyle="1" w:styleId="NoList65">
    <w:name w:val="No List65"/>
    <w:next w:val="NoList"/>
    <w:uiPriority w:val="99"/>
    <w:semiHidden/>
    <w:unhideWhenUsed/>
    <w:rsid w:val="00762506"/>
  </w:style>
  <w:style w:type="numbering" w:customStyle="1" w:styleId="NoList75">
    <w:name w:val="No List75"/>
    <w:next w:val="NoList"/>
    <w:uiPriority w:val="99"/>
    <w:semiHidden/>
    <w:unhideWhenUsed/>
    <w:rsid w:val="00762506"/>
  </w:style>
  <w:style w:type="numbering" w:customStyle="1" w:styleId="NoList125">
    <w:name w:val="No List125"/>
    <w:next w:val="NoList"/>
    <w:uiPriority w:val="99"/>
    <w:semiHidden/>
    <w:unhideWhenUsed/>
    <w:rsid w:val="00762506"/>
  </w:style>
  <w:style w:type="numbering" w:customStyle="1" w:styleId="NoList225">
    <w:name w:val="No List225"/>
    <w:next w:val="NoList"/>
    <w:uiPriority w:val="99"/>
    <w:semiHidden/>
    <w:unhideWhenUsed/>
    <w:rsid w:val="00762506"/>
  </w:style>
  <w:style w:type="numbering" w:customStyle="1" w:styleId="NoList325">
    <w:name w:val="No List325"/>
    <w:next w:val="NoList"/>
    <w:uiPriority w:val="99"/>
    <w:semiHidden/>
    <w:unhideWhenUsed/>
    <w:rsid w:val="00762506"/>
  </w:style>
  <w:style w:type="numbering" w:customStyle="1" w:styleId="NoList424">
    <w:name w:val="No List424"/>
    <w:next w:val="NoList"/>
    <w:uiPriority w:val="99"/>
    <w:semiHidden/>
    <w:unhideWhenUsed/>
    <w:rsid w:val="00762506"/>
  </w:style>
  <w:style w:type="numbering" w:customStyle="1" w:styleId="NoList514">
    <w:name w:val="No List514"/>
    <w:next w:val="NoList"/>
    <w:uiPriority w:val="99"/>
    <w:semiHidden/>
    <w:unhideWhenUsed/>
    <w:rsid w:val="00762506"/>
  </w:style>
  <w:style w:type="numbering" w:customStyle="1" w:styleId="NoList2114">
    <w:name w:val="No List2114"/>
    <w:next w:val="NoList"/>
    <w:uiPriority w:val="99"/>
    <w:semiHidden/>
    <w:unhideWhenUsed/>
    <w:rsid w:val="00762506"/>
  </w:style>
  <w:style w:type="numbering" w:customStyle="1" w:styleId="NoList3114">
    <w:name w:val="No List3114"/>
    <w:next w:val="NoList"/>
    <w:uiPriority w:val="99"/>
    <w:semiHidden/>
    <w:unhideWhenUsed/>
    <w:rsid w:val="00762506"/>
  </w:style>
  <w:style w:type="numbering" w:customStyle="1" w:styleId="NoList4114">
    <w:name w:val="No List4114"/>
    <w:next w:val="NoList"/>
    <w:uiPriority w:val="99"/>
    <w:semiHidden/>
    <w:unhideWhenUsed/>
    <w:rsid w:val="00762506"/>
  </w:style>
  <w:style w:type="numbering" w:customStyle="1" w:styleId="NoList614">
    <w:name w:val="No List614"/>
    <w:next w:val="NoList"/>
    <w:uiPriority w:val="99"/>
    <w:semiHidden/>
    <w:unhideWhenUsed/>
    <w:rsid w:val="00762506"/>
  </w:style>
  <w:style w:type="numbering" w:customStyle="1" w:styleId="11140">
    <w:name w:val="无列表1114"/>
    <w:next w:val="NoList"/>
    <w:semiHidden/>
    <w:rsid w:val="00762506"/>
  </w:style>
  <w:style w:type="numbering" w:customStyle="1" w:styleId="NoList11114">
    <w:name w:val="No List11114"/>
    <w:next w:val="NoList"/>
    <w:uiPriority w:val="99"/>
    <w:semiHidden/>
    <w:unhideWhenUsed/>
    <w:rsid w:val="00762506"/>
  </w:style>
  <w:style w:type="numbering" w:customStyle="1" w:styleId="NoList714">
    <w:name w:val="No List714"/>
    <w:next w:val="NoList"/>
    <w:uiPriority w:val="99"/>
    <w:semiHidden/>
    <w:unhideWhenUsed/>
    <w:rsid w:val="00762506"/>
  </w:style>
  <w:style w:type="numbering" w:customStyle="1" w:styleId="NoList1214">
    <w:name w:val="No List1214"/>
    <w:next w:val="NoList"/>
    <w:uiPriority w:val="99"/>
    <w:semiHidden/>
    <w:unhideWhenUsed/>
    <w:rsid w:val="00762506"/>
  </w:style>
  <w:style w:type="numbering" w:customStyle="1" w:styleId="NoList2214">
    <w:name w:val="No List2214"/>
    <w:next w:val="NoList"/>
    <w:uiPriority w:val="99"/>
    <w:semiHidden/>
    <w:unhideWhenUsed/>
    <w:rsid w:val="00762506"/>
  </w:style>
  <w:style w:type="numbering" w:customStyle="1" w:styleId="NoList3214">
    <w:name w:val="No List3214"/>
    <w:next w:val="NoList"/>
    <w:uiPriority w:val="99"/>
    <w:semiHidden/>
    <w:unhideWhenUsed/>
    <w:rsid w:val="00762506"/>
  </w:style>
  <w:style w:type="numbering" w:customStyle="1" w:styleId="NoList84">
    <w:name w:val="No List84"/>
    <w:next w:val="NoList"/>
    <w:uiPriority w:val="99"/>
    <w:semiHidden/>
    <w:unhideWhenUsed/>
    <w:rsid w:val="00762506"/>
  </w:style>
  <w:style w:type="numbering" w:customStyle="1" w:styleId="NoList94">
    <w:name w:val="No List94"/>
    <w:next w:val="NoList"/>
    <w:uiPriority w:val="99"/>
    <w:semiHidden/>
    <w:unhideWhenUsed/>
    <w:rsid w:val="00762506"/>
  </w:style>
  <w:style w:type="numbering" w:customStyle="1" w:styleId="NoList814">
    <w:name w:val="No List814"/>
    <w:next w:val="NoList"/>
    <w:uiPriority w:val="99"/>
    <w:semiHidden/>
    <w:unhideWhenUsed/>
    <w:rsid w:val="00762506"/>
  </w:style>
  <w:style w:type="numbering" w:customStyle="1" w:styleId="NoList913">
    <w:name w:val="No List913"/>
    <w:next w:val="NoList"/>
    <w:uiPriority w:val="99"/>
    <w:semiHidden/>
    <w:unhideWhenUsed/>
    <w:rsid w:val="00762506"/>
  </w:style>
  <w:style w:type="numbering" w:customStyle="1" w:styleId="LFO194">
    <w:name w:val="LFO194"/>
    <w:basedOn w:val="NoList"/>
    <w:rsid w:val="00762506"/>
  </w:style>
  <w:style w:type="numbering" w:customStyle="1" w:styleId="NoList103">
    <w:name w:val="No List103"/>
    <w:next w:val="NoList"/>
    <w:uiPriority w:val="99"/>
    <w:semiHidden/>
    <w:unhideWhenUsed/>
    <w:rsid w:val="00762506"/>
  </w:style>
  <w:style w:type="numbering" w:customStyle="1" w:styleId="LFO1913">
    <w:name w:val="LFO1913"/>
    <w:basedOn w:val="NoList"/>
    <w:rsid w:val="00762506"/>
  </w:style>
  <w:style w:type="numbering" w:customStyle="1" w:styleId="1211">
    <w:name w:val="无列表121"/>
    <w:next w:val="NoList"/>
    <w:semiHidden/>
    <w:rsid w:val="00762506"/>
  </w:style>
  <w:style w:type="numbering" w:customStyle="1" w:styleId="1212">
    <w:name w:val="リストなし121"/>
    <w:next w:val="NoList"/>
    <w:uiPriority w:val="99"/>
    <w:semiHidden/>
    <w:unhideWhenUsed/>
    <w:rsid w:val="00762506"/>
  </w:style>
  <w:style w:type="numbering" w:customStyle="1" w:styleId="11112">
    <w:name w:val="リストなし1111"/>
    <w:next w:val="NoList"/>
    <w:uiPriority w:val="99"/>
    <w:semiHidden/>
    <w:unhideWhenUsed/>
    <w:rsid w:val="00762506"/>
  </w:style>
  <w:style w:type="numbering" w:customStyle="1" w:styleId="NoList131">
    <w:name w:val="No List131"/>
    <w:next w:val="NoList"/>
    <w:uiPriority w:val="99"/>
    <w:semiHidden/>
    <w:unhideWhenUsed/>
    <w:rsid w:val="00762506"/>
  </w:style>
  <w:style w:type="numbering" w:customStyle="1" w:styleId="NoList231">
    <w:name w:val="No List231"/>
    <w:next w:val="NoList"/>
    <w:uiPriority w:val="99"/>
    <w:semiHidden/>
    <w:unhideWhenUsed/>
    <w:rsid w:val="00762506"/>
  </w:style>
  <w:style w:type="numbering" w:customStyle="1" w:styleId="NoList331">
    <w:name w:val="No List331"/>
    <w:next w:val="NoList"/>
    <w:uiPriority w:val="99"/>
    <w:semiHidden/>
    <w:unhideWhenUsed/>
    <w:rsid w:val="00762506"/>
  </w:style>
  <w:style w:type="numbering" w:customStyle="1" w:styleId="NoList431">
    <w:name w:val="No List431"/>
    <w:next w:val="NoList"/>
    <w:uiPriority w:val="99"/>
    <w:semiHidden/>
    <w:unhideWhenUsed/>
    <w:rsid w:val="00762506"/>
  </w:style>
  <w:style w:type="numbering" w:customStyle="1" w:styleId="NoList521">
    <w:name w:val="No List521"/>
    <w:next w:val="NoList"/>
    <w:uiPriority w:val="99"/>
    <w:semiHidden/>
    <w:unhideWhenUsed/>
    <w:rsid w:val="00762506"/>
  </w:style>
  <w:style w:type="numbering" w:customStyle="1" w:styleId="NoList621">
    <w:name w:val="No List621"/>
    <w:next w:val="NoList"/>
    <w:uiPriority w:val="99"/>
    <w:semiHidden/>
    <w:unhideWhenUsed/>
    <w:rsid w:val="00762506"/>
  </w:style>
  <w:style w:type="numbering" w:customStyle="1" w:styleId="NoList721">
    <w:name w:val="No List721"/>
    <w:next w:val="NoList"/>
    <w:uiPriority w:val="99"/>
    <w:semiHidden/>
    <w:unhideWhenUsed/>
    <w:rsid w:val="00762506"/>
  </w:style>
  <w:style w:type="numbering" w:customStyle="1" w:styleId="NoList1121">
    <w:name w:val="No List1121"/>
    <w:next w:val="NoList"/>
    <w:uiPriority w:val="99"/>
    <w:semiHidden/>
    <w:unhideWhenUsed/>
    <w:rsid w:val="00762506"/>
  </w:style>
  <w:style w:type="numbering" w:customStyle="1" w:styleId="NoList2121">
    <w:name w:val="No List2121"/>
    <w:next w:val="NoList"/>
    <w:uiPriority w:val="99"/>
    <w:semiHidden/>
    <w:unhideWhenUsed/>
    <w:rsid w:val="00762506"/>
  </w:style>
  <w:style w:type="numbering" w:customStyle="1" w:styleId="NoList3121">
    <w:name w:val="No List3121"/>
    <w:next w:val="NoList"/>
    <w:uiPriority w:val="99"/>
    <w:semiHidden/>
    <w:unhideWhenUsed/>
    <w:rsid w:val="00762506"/>
  </w:style>
  <w:style w:type="numbering" w:customStyle="1" w:styleId="NoList4121">
    <w:name w:val="No List4121"/>
    <w:next w:val="NoList"/>
    <w:uiPriority w:val="99"/>
    <w:semiHidden/>
    <w:unhideWhenUsed/>
    <w:rsid w:val="00762506"/>
  </w:style>
  <w:style w:type="numbering" w:customStyle="1" w:styleId="NoList5111">
    <w:name w:val="No List5111"/>
    <w:next w:val="NoList"/>
    <w:uiPriority w:val="99"/>
    <w:semiHidden/>
    <w:unhideWhenUsed/>
    <w:rsid w:val="00762506"/>
  </w:style>
  <w:style w:type="numbering" w:customStyle="1" w:styleId="NoList6111">
    <w:name w:val="No List6111"/>
    <w:next w:val="NoList"/>
    <w:uiPriority w:val="99"/>
    <w:semiHidden/>
    <w:unhideWhenUsed/>
    <w:rsid w:val="00762506"/>
  </w:style>
  <w:style w:type="numbering" w:customStyle="1" w:styleId="NoList7111">
    <w:name w:val="No List7111"/>
    <w:next w:val="NoList"/>
    <w:uiPriority w:val="99"/>
    <w:semiHidden/>
    <w:unhideWhenUsed/>
    <w:rsid w:val="00762506"/>
  </w:style>
  <w:style w:type="numbering" w:customStyle="1" w:styleId="NoList8111">
    <w:name w:val="No List8111"/>
    <w:next w:val="NoList"/>
    <w:uiPriority w:val="99"/>
    <w:semiHidden/>
    <w:unhideWhenUsed/>
    <w:rsid w:val="00762506"/>
  </w:style>
  <w:style w:type="numbering" w:customStyle="1" w:styleId="NoList1221">
    <w:name w:val="No List1221"/>
    <w:next w:val="NoList"/>
    <w:uiPriority w:val="99"/>
    <w:semiHidden/>
    <w:rsid w:val="00762506"/>
  </w:style>
  <w:style w:type="numbering" w:customStyle="1" w:styleId="NoList11121">
    <w:name w:val="No List11121"/>
    <w:next w:val="NoList"/>
    <w:uiPriority w:val="99"/>
    <w:semiHidden/>
    <w:unhideWhenUsed/>
    <w:rsid w:val="00762506"/>
  </w:style>
  <w:style w:type="numbering" w:customStyle="1" w:styleId="11210">
    <w:name w:val="无列表1121"/>
    <w:next w:val="NoList"/>
    <w:semiHidden/>
    <w:rsid w:val="00762506"/>
  </w:style>
  <w:style w:type="numbering" w:customStyle="1" w:styleId="NoList2221">
    <w:name w:val="No List2221"/>
    <w:next w:val="NoList"/>
    <w:uiPriority w:val="99"/>
    <w:semiHidden/>
    <w:unhideWhenUsed/>
    <w:rsid w:val="00762506"/>
  </w:style>
  <w:style w:type="numbering" w:customStyle="1" w:styleId="NoList3221">
    <w:name w:val="No List3221"/>
    <w:next w:val="NoList"/>
    <w:uiPriority w:val="99"/>
    <w:semiHidden/>
    <w:unhideWhenUsed/>
    <w:rsid w:val="00762506"/>
  </w:style>
  <w:style w:type="numbering" w:customStyle="1" w:styleId="NoList4211">
    <w:name w:val="No List4211"/>
    <w:next w:val="NoList"/>
    <w:uiPriority w:val="99"/>
    <w:semiHidden/>
    <w:unhideWhenUsed/>
    <w:rsid w:val="00762506"/>
  </w:style>
  <w:style w:type="numbering" w:customStyle="1" w:styleId="NoList21111">
    <w:name w:val="No List21111"/>
    <w:next w:val="NoList"/>
    <w:uiPriority w:val="99"/>
    <w:semiHidden/>
    <w:unhideWhenUsed/>
    <w:rsid w:val="00762506"/>
  </w:style>
  <w:style w:type="numbering" w:customStyle="1" w:styleId="NoList31111">
    <w:name w:val="No List31111"/>
    <w:next w:val="NoList"/>
    <w:uiPriority w:val="99"/>
    <w:semiHidden/>
    <w:unhideWhenUsed/>
    <w:rsid w:val="00762506"/>
  </w:style>
  <w:style w:type="numbering" w:customStyle="1" w:styleId="NoList41111">
    <w:name w:val="No List41111"/>
    <w:next w:val="NoList"/>
    <w:uiPriority w:val="99"/>
    <w:semiHidden/>
    <w:unhideWhenUsed/>
    <w:rsid w:val="00762506"/>
  </w:style>
  <w:style w:type="numbering" w:customStyle="1" w:styleId="NoList111111">
    <w:name w:val="No List111111"/>
    <w:next w:val="NoList"/>
    <w:uiPriority w:val="99"/>
    <w:semiHidden/>
    <w:unhideWhenUsed/>
    <w:rsid w:val="00762506"/>
  </w:style>
  <w:style w:type="numbering" w:customStyle="1" w:styleId="NoList12111">
    <w:name w:val="No List12111"/>
    <w:next w:val="NoList"/>
    <w:uiPriority w:val="99"/>
    <w:semiHidden/>
    <w:unhideWhenUsed/>
    <w:rsid w:val="00762506"/>
  </w:style>
  <w:style w:type="numbering" w:customStyle="1" w:styleId="NoList22111">
    <w:name w:val="No List22111"/>
    <w:next w:val="NoList"/>
    <w:uiPriority w:val="99"/>
    <w:semiHidden/>
    <w:unhideWhenUsed/>
    <w:rsid w:val="00762506"/>
  </w:style>
  <w:style w:type="numbering" w:customStyle="1" w:styleId="NoList32111">
    <w:name w:val="No List32111"/>
    <w:next w:val="NoList"/>
    <w:uiPriority w:val="99"/>
    <w:semiHidden/>
    <w:unhideWhenUsed/>
    <w:rsid w:val="00762506"/>
  </w:style>
  <w:style w:type="numbering" w:customStyle="1" w:styleId="NoList141">
    <w:name w:val="No List141"/>
    <w:next w:val="NoList"/>
    <w:uiPriority w:val="99"/>
    <w:semiHidden/>
    <w:unhideWhenUsed/>
    <w:rsid w:val="00762506"/>
  </w:style>
  <w:style w:type="numbering" w:customStyle="1" w:styleId="NoList151">
    <w:name w:val="No List151"/>
    <w:next w:val="NoList"/>
    <w:uiPriority w:val="99"/>
    <w:semiHidden/>
    <w:unhideWhenUsed/>
    <w:rsid w:val="00762506"/>
  </w:style>
  <w:style w:type="numbering" w:customStyle="1" w:styleId="NoList241">
    <w:name w:val="No List241"/>
    <w:next w:val="NoList"/>
    <w:uiPriority w:val="99"/>
    <w:semiHidden/>
    <w:unhideWhenUsed/>
    <w:rsid w:val="00762506"/>
  </w:style>
  <w:style w:type="numbering" w:customStyle="1" w:styleId="NoList341">
    <w:name w:val="No List341"/>
    <w:next w:val="NoList"/>
    <w:uiPriority w:val="99"/>
    <w:semiHidden/>
    <w:unhideWhenUsed/>
    <w:rsid w:val="00762506"/>
  </w:style>
  <w:style w:type="numbering" w:customStyle="1" w:styleId="NoList441">
    <w:name w:val="No List441"/>
    <w:next w:val="NoList"/>
    <w:uiPriority w:val="99"/>
    <w:semiHidden/>
    <w:unhideWhenUsed/>
    <w:rsid w:val="00762506"/>
  </w:style>
  <w:style w:type="numbering" w:customStyle="1" w:styleId="NoList531">
    <w:name w:val="No List531"/>
    <w:next w:val="NoList"/>
    <w:uiPriority w:val="99"/>
    <w:semiHidden/>
    <w:unhideWhenUsed/>
    <w:rsid w:val="00762506"/>
  </w:style>
  <w:style w:type="numbering" w:customStyle="1" w:styleId="NoList631">
    <w:name w:val="No List631"/>
    <w:next w:val="NoList"/>
    <w:uiPriority w:val="99"/>
    <w:semiHidden/>
    <w:unhideWhenUsed/>
    <w:rsid w:val="00762506"/>
  </w:style>
  <w:style w:type="numbering" w:customStyle="1" w:styleId="NoList731">
    <w:name w:val="No List731"/>
    <w:next w:val="NoList"/>
    <w:uiPriority w:val="99"/>
    <w:semiHidden/>
    <w:unhideWhenUsed/>
    <w:rsid w:val="00762506"/>
  </w:style>
  <w:style w:type="numbering" w:customStyle="1" w:styleId="NoList821">
    <w:name w:val="No List821"/>
    <w:next w:val="NoList"/>
    <w:uiPriority w:val="99"/>
    <w:semiHidden/>
    <w:unhideWhenUsed/>
    <w:rsid w:val="00762506"/>
  </w:style>
  <w:style w:type="numbering" w:customStyle="1" w:styleId="NoList921">
    <w:name w:val="No List921"/>
    <w:next w:val="NoList"/>
    <w:uiPriority w:val="99"/>
    <w:semiHidden/>
    <w:unhideWhenUsed/>
    <w:rsid w:val="00762506"/>
  </w:style>
  <w:style w:type="numbering" w:customStyle="1" w:styleId="NoList1131">
    <w:name w:val="No List1131"/>
    <w:next w:val="NoList"/>
    <w:uiPriority w:val="99"/>
    <w:semiHidden/>
    <w:unhideWhenUsed/>
    <w:rsid w:val="00762506"/>
  </w:style>
  <w:style w:type="numbering" w:customStyle="1" w:styleId="NoList2131">
    <w:name w:val="No List2131"/>
    <w:next w:val="NoList"/>
    <w:uiPriority w:val="99"/>
    <w:semiHidden/>
    <w:unhideWhenUsed/>
    <w:rsid w:val="00762506"/>
  </w:style>
  <w:style w:type="numbering" w:customStyle="1" w:styleId="NoList3131">
    <w:name w:val="No List3131"/>
    <w:next w:val="NoList"/>
    <w:uiPriority w:val="99"/>
    <w:semiHidden/>
    <w:unhideWhenUsed/>
    <w:rsid w:val="00762506"/>
  </w:style>
  <w:style w:type="numbering" w:customStyle="1" w:styleId="NoList4131">
    <w:name w:val="No List4131"/>
    <w:next w:val="NoList"/>
    <w:uiPriority w:val="99"/>
    <w:semiHidden/>
    <w:unhideWhenUsed/>
    <w:rsid w:val="00762506"/>
  </w:style>
  <w:style w:type="numbering" w:customStyle="1" w:styleId="NoList5121">
    <w:name w:val="No List5121"/>
    <w:next w:val="NoList"/>
    <w:uiPriority w:val="99"/>
    <w:semiHidden/>
    <w:unhideWhenUsed/>
    <w:rsid w:val="00762506"/>
  </w:style>
  <w:style w:type="numbering" w:customStyle="1" w:styleId="NoList6121">
    <w:name w:val="No List6121"/>
    <w:next w:val="NoList"/>
    <w:uiPriority w:val="99"/>
    <w:semiHidden/>
    <w:unhideWhenUsed/>
    <w:rsid w:val="00762506"/>
  </w:style>
  <w:style w:type="numbering" w:customStyle="1" w:styleId="NoList7121">
    <w:name w:val="No List7121"/>
    <w:next w:val="NoList"/>
    <w:uiPriority w:val="99"/>
    <w:semiHidden/>
    <w:unhideWhenUsed/>
    <w:rsid w:val="00762506"/>
  </w:style>
  <w:style w:type="numbering" w:customStyle="1" w:styleId="NoList8121">
    <w:name w:val="No List8121"/>
    <w:next w:val="NoList"/>
    <w:uiPriority w:val="99"/>
    <w:semiHidden/>
    <w:unhideWhenUsed/>
    <w:rsid w:val="00762506"/>
  </w:style>
  <w:style w:type="numbering" w:customStyle="1" w:styleId="NoList9111">
    <w:name w:val="No List9111"/>
    <w:next w:val="NoList"/>
    <w:uiPriority w:val="99"/>
    <w:semiHidden/>
    <w:unhideWhenUsed/>
    <w:rsid w:val="00762506"/>
  </w:style>
  <w:style w:type="numbering" w:customStyle="1" w:styleId="NoList1011">
    <w:name w:val="No List1011"/>
    <w:next w:val="NoList"/>
    <w:uiPriority w:val="99"/>
    <w:semiHidden/>
    <w:unhideWhenUsed/>
    <w:rsid w:val="00762506"/>
  </w:style>
  <w:style w:type="numbering" w:customStyle="1" w:styleId="NoList1231">
    <w:name w:val="No List1231"/>
    <w:next w:val="NoList"/>
    <w:uiPriority w:val="99"/>
    <w:semiHidden/>
    <w:rsid w:val="00762506"/>
  </w:style>
  <w:style w:type="numbering" w:customStyle="1" w:styleId="NoList11131">
    <w:name w:val="No List11131"/>
    <w:next w:val="NoList"/>
    <w:uiPriority w:val="99"/>
    <w:semiHidden/>
    <w:unhideWhenUsed/>
    <w:rsid w:val="00762506"/>
  </w:style>
  <w:style w:type="numbering" w:customStyle="1" w:styleId="1311">
    <w:name w:val="无列表131"/>
    <w:next w:val="NoList"/>
    <w:semiHidden/>
    <w:rsid w:val="00762506"/>
  </w:style>
  <w:style w:type="numbering" w:customStyle="1" w:styleId="1312">
    <w:name w:val="リストなし131"/>
    <w:next w:val="NoList"/>
    <w:uiPriority w:val="99"/>
    <w:semiHidden/>
    <w:unhideWhenUsed/>
    <w:rsid w:val="00762506"/>
  </w:style>
  <w:style w:type="numbering" w:customStyle="1" w:styleId="11310">
    <w:name w:val="无列表1131"/>
    <w:next w:val="NoList"/>
    <w:semiHidden/>
    <w:rsid w:val="00762506"/>
  </w:style>
  <w:style w:type="numbering" w:customStyle="1" w:styleId="11211">
    <w:name w:val="リストなし1121"/>
    <w:next w:val="NoList"/>
    <w:uiPriority w:val="99"/>
    <w:semiHidden/>
    <w:unhideWhenUsed/>
    <w:rsid w:val="00762506"/>
  </w:style>
  <w:style w:type="numbering" w:customStyle="1" w:styleId="NoList2231">
    <w:name w:val="No List2231"/>
    <w:next w:val="NoList"/>
    <w:uiPriority w:val="99"/>
    <w:semiHidden/>
    <w:unhideWhenUsed/>
    <w:rsid w:val="00762506"/>
  </w:style>
  <w:style w:type="numbering" w:customStyle="1" w:styleId="NoList3231">
    <w:name w:val="No List3231"/>
    <w:next w:val="NoList"/>
    <w:uiPriority w:val="99"/>
    <w:semiHidden/>
    <w:unhideWhenUsed/>
    <w:rsid w:val="00762506"/>
  </w:style>
  <w:style w:type="numbering" w:customStyle="1" w:styleId="NoList4221">
    <w:name w:val="No List4221"/>
    <w:next w:val="NoList"/>
    <w:uiPriority w:val="99"/>
    <w:semiHidden/>
    <w:unhideWhenUsed/>
    <w:rsid w:val="00762506"/>
  </w:style>
  <w:style w:type="numbering" w:customStyle="1" w:styleId="NoList21121">
    <w:name w:val="No List21121"/>
    <w:next w:val="NoList"/>
    <w:uiPriority w:val="99"/>
    <w:semiHidden/>
    <w:unhideWhenUsed/>
    <w:rsid w:val="00762506"/>
  </w:style>
  <w:style w:type="numbering" w:customStyle="1" w:styleId="NoList31121">
    <w:name w:val="No List31121"/>
    <w:next w:val="NoList"/>
    <w:uiPriority w:val="99"/>
    <w:semiHidden/>
    <w:unhideWhenUsed/>
    <w:rsid w:val="00762506"/>
  </w:style>
  <w:style w:type="numbering" w:customStyle="1" w:styleId="NoList41121">
    <w:name w:val="No List41121"/>
    <w:next w:val="NoList"/>
    <w:uiPriority w:val="99"/>
    <w:semiHidden/>
    <w:unhideWhenUsed/>
    <w:rsid w:val="00762506"/>
  </w:style>
  <w:style w:type="numbering" w:customStyle="1" w:styleId="11121">
    <w:name w:val="无列表11121"/>
    <w:next w:val="NoList"/>
    <w:semiHidden/>
    <w:rsid w:val="00762506"/>
  </w:style>
  <w:style w:type="numbering" w:customStyle="1" w:styleId="NoList111121">
    <w:name w:val="No List111121"/>
    <w:next w:val="NoList"/>
    <w:uiPriority w:val="99"/>
    <w:semiHidden/>
    <w:unhideWhenUsed/>
    <w:rsid w:val="00762506"/>
  </w:style>
  <w:style w:type="numbering" w:customStyle="1" w:styleId="NoList12121">
    <w:name w:val="No List12121"/>
    <w:next w:val="NoList"/>
    <w:uiPriority w:val="99"/>
    <w:semiHidden/>
    <w:unhideWhenUsed/>
    <w:rsid w:val="00762506"/>
  </w:style>
  <w:style w:type="numbering" w:customStyle="1" w:styleId="NoList22121">
    <w:name w:val="No List22121"/>
    <w:next w:val="NoList"/>
    <w:uiPriority w:val="99"/>
    <w:semiHidden/>
    <w:unhideWhenUsed/>
    <w:rsid w:val="00762506"/>
  </w:style>
  <w:style w:type="numbering" w:customStyle="1" w:styleId="NoList32121">
    <w:name w:val="No List32121"/>
    <w:next w:val="NoList"/>
    <w:uiPriority w:val="99"/>
    <w:semiHidden/>
    <w:unhideWhenUsed/>
    <w:rsid w:val="00762506"/>
  </w:style>
  <w:style w:type="numbering" w:customStyle="1" w:styleId="NoList161">
    <w:name w:val="No List161"/>
    <w:next w:val="NoList"/>
    <w:uiPriority w:val="99"/>
    <w:semiHidden/>
    <w:unhideWhenUsed/>
    <w:rsid w:val="00762506"/>
  </w:style>
  <w:style w:type="numbering" w:customStyle="1" w:styleId="NoList171">
    <w:name w:val="No List171"/>
    <w:next w:val="NoList"/>
    <w:uiPriority w:val="99"/>
    <w:semiHidden/>
    <w:unhideWhenUsed/>
    <w:rsid w:val="00762506"/>
  </w:style>
  <w:style w:type="numbering" w:customStyle="1" w:styleId="NoList251">
    <w:name w:val="No List251"/>
    <w:next w:val="NoList"/>
    <w:uiPriority w:val="99"/>
    <w:semiHidden/>
    <w:unhideWhenUsed/>
    <w:rsid w:val="00762506"/>
  </w:style>
  <w:style w:type="numbering" w:customStyle="1" w:styleId="NoList351">
    <w:name w:val="No List351"/>
    <w:next w:val="NoList"/>
    <w:uiPriority w:val="99"/>
    <w:semiHidden/>
    <w:unhideWhenUsed/>
    <w:rsid w:val="00762506"/>
  </w:style>
  <w:style w:type="numbering" w:customStyle="1" w:styleId="NoList451">
    <w:name w:val="No List451"/>
    <w:next w:val="NoList"/>
    <w:uiPriority w:val="99"/>
    <w:semiHidden/>
    <w:unhideWhenUsed/>
    <w:rsid w:val="00762506"/>
  </w:style>
  <w:style w:type="numbering" w:customStyle="1" w:styleId="NoList541">
    <w:name w:val="No List541"/>
    <w:next w:val="NoList"/>
    <w:uiPriority w:val="99"/>
    <w:semiHidden/>
    <w:unhideWhenUsed/>
    <w:rsid w:val="00762506"/>
  </w:style>
  <w:style w:type="numbering" w:customStyle="1" w:styleId="NoList641">
    <w:name w:val="No List641"/>
    <w:next w:val="NoList"/>
    <w:uiPriority w:val="99"/>
    <w:semiHidden/>
    <w:unhideWhenUsed/>
    <w:rsid w:val="00762506"/>
  </w:style>
  <w:style w:type="numbering" w:customStyle="1" w:styleId="NoList741">
    <w:name w:val="No List741"/>
    <w:next w:val="NoList"/>
    <w:uiPriority w:val="99"/>
    <w:semiHidden/>
    <w:unhideWhenUsed/>
    <w:rsid w:val="00762506"/>
  </w:style>
  <w:style w:type="numbering" w:customStyle="1" w:styleId="NoList831">
    <w:name w:val="No List831"/>
    <w:next w:val="NoList"/>
    <w:uiPriority w:val="99"/>
    <w:semiHidden/>
    <w:unhideWhenUsed/>
    <w:rsid w:val="00762506"/>
  </w:style>
  <w:style w:type="numbering" w:customStyle="1" w:styleId="NoList931">
    <w:name w:val="No List931"/>
    <w:next w:val="NoList"/>
    <w:uiPriority w:val="99"/>
    <w:semiHidden/>
    <w:unhideWhenUsed/>
    <w:rsid w:val="00762506"/>
  </w:style>
  <w:style w:type="numbering" w:customStyle="1" w:styleId="NoList1141">
    <w:name w:val="No List1141"/>
    <w:next w:val="NoList"/>
    <w:uiPriority w:val="99"/>
    <w:semiHidden/>
    <w:unhideWhenUsed/>
    <w:rsid w:val="00762506"/>
  </w:style>
  <w:style w:type="numbering" w:customStyle="1" w:styleId="NoList2141">
    <w:name w:val="No List2141"/>
    <w:next w:val="NoList"/>
    <w:uiPriority w:val="99"/>
    <w:semiHidden/>
    <w:unhideWhenUsed/>
    <w:rsid w:val="00762506"/>
  </w:style>
  <w:style w:type="numbering" w:customStyle="1" w:styleId="NoList3141">
    <w:name w:val="No List3141"/>
    <w:next w:val="NoList"/>
    <w:uiPriority w:val="99"/>
    <w:semiHidden/>
    <w:unhideWhenUsed/>
    <w:rsid w:val="00762506"/>
  </w:style>
  <w:style w:type="numbering" w:customStyle="1" w:styleId="NoList4141">
    <w:name w:val="No List4141"/>
    <w:next w:val="NoList"/>
    <w:uiPriority w:val="99"/>
    <w:semiHidden/>
    <w:unhideWhenUsed/>
    <w:rsid w:val="00762506"/>
  </w:style>
  <w:style w:type="numbering" w:customStyle="1" w:styleId="NoList5131">
    <w:name w:val="No List5131"/>
    <w:next w:val="NoList"/>
    <w:uiPriority w:val="99"/>
    <w:semiHidden/>
    <w:unhideWhenUsed/>
    <w:rsid w:val="00762506"/>
  </w:style>
  <w:style w:type="numbering" w:customStyle="1" w:styleId="NoList6131">
    <w:name w:val="No List6131"/>
    <w:next w:val="NoList"/>
    <w:uiPriority w:val="99"/>
    <w:semiHidden/>
    <w:unhideWhenUsed/>
    <w:rsid w:val="00762506"/>
  </w:style>
  <w:style w:type="numbering" w:customStyle="1" w:styleId="NoList7131">
    <w:name w:val="No List7131"/>
    <w:next w:val="NoList"/>
    <w:uiPriority w:val="99"/>
    <w:semiHidden/>
    <w:unhideWhenUsed/>
    <w:rsid w:val="00762506"/>
  </w:style>
  <w:style w:type="numbering" w:customStyle="1" w:styleId="NoList8131">
    <w:name w:val="No List8131"/>
    <w:next w:val="NoList"/>
    <w:uiPriority w:val="99"/>
    <w:semiHidden/>
    <w:unhideWhenUsed/>
    <w:rsid w:val="00762506"/>
  </w:style>
  <w:style w:type="numbering" w:customStyle="1" w:styleId="NoList9121">
    <w:name w:val="No List9121"/>
    <w:next w:val="NoList"/>
    <w:uiPriority w:val="99"/>
    <w:semiHidden/>
    <w:unhideWhenUsed/>
    <w:rsid w:val="00762506"/>
  </w:style>
  <w:style w:type="numbering" w:customStyle="1" w:styleId="LFO1931">
    <w:name w:val="LFO1931"/>
    <w:basedOn w:val="NoList"/>
    <w:rsid w:val="00762506"/>
  </w:style>
  <w:style w:type="numbering" w:customStyle="1" w:styleId="NoList1021">
    <w:name w:val="No List1021"/>
    <w:next w:val="NoList"/>
    <w:uiPriority w:val="99"/>
    <w:semiHidden/>
    <w:unhideWhenUsed/>
    <w:rsid w:val="00762506"/>
  </w:style>
  <w:style w:type="numbering" w:customStyle="1" w:styleId="LFO19121">
    <w:name w:val="LFO19121"/>
    <w:basedOn w:val="NoList"/>
    <w:rsid w:val="00762506"/>
  </w:style>
  <w:style w:type="numbering" w:customStyle="1" w:styleId="NoList1241">
    <w:name w:val="No List1241"/>
    <w:next w:val="NoList"/>
    <w:uiPriority w:val="99"/>
    <w:semiHidden/>
    <w:rsid w:val="00762506"/>
  </w:style>
  <w:style w:type="numbering" w:customStyle="1" w:styleId="NoList11141">
    <w:name w:val="No List11141"/>
    <w:next w:val="NoList"/>
    <w:uiPriority w:val="99"/>
    <w:semiHidden/>
    <w:unhideWhenUsed/>
    <w:rsid w:val="00762506"/>
  </w:style>
  <w:style w:type="numbering" w:customStyle="1" w:styleId="1411">
    <w:name w:val="无列表141"/>
    <w:next w:val="NoList"/>
    <w:semiHidden/>
    <w:rsid w:val="00762506"/>
  </w:style>
  <w:style w:type="numbering" w:customStyle="1" w:styleId="1412">
    <w:name w:val="リストなし141"/>
    <w:next w:val="NoList"/>
    <w:uiPriority w:val="99"/>
    <w:semiHidden/>
    <w:unhideWhenUsed/>
    <w:rsid w:val="00762506"/>
  </w:style>
  <w:style w:type="numbering" w:customStyle="1" w:styleId="11410">
    <w:name w:val="无列表1141"/>
    <w:next w:val="NoList"/>
    <w:semiHidden/>
    <w:rsid w:val="00762506"/>
  </w:style>
  <w:style w:type="numbering" w:customStyle="1" w:styleId="11311">
    <w:name w:val="リストなし1131"/>
    <w:next w:val="NoList"/>
    <w:uiPriority w:val="99"/>
    <w:semiHidden/>
    <w:unhideWhenUsed/>
    <w:rsid w:val="00762506"/>
  </w:style>
  <w:style w:type="numbering" w:customStyle="1" w:styleId="NoList2241">
    <w:name w:val="No List2241"/>
    <w:next w:val="NoList"/>
    <w:uiPriority w:val="99"/>
    <w:semiHidden/>
    <w:unhideWhenUsed/>
    <w:rsid w:val="00762506"/>
  </w:style>
  <w:style w:type="numbering" w:customStyle="1" w:styleId="NoList3241">
    <w:name w:val="No List3241"/>
    <w:next w:val="NoList"/>
    <w:uiPriority w:val="99"/>
    <w:semiHidden/>
    <w:unhideWhenUsed/>
    <w:rsid w:val="00762506"/>
  </w:style>
  <w:style w:type="numbering" w:customStyle="1" w:styleId="NoList4231">
    <w:name w:val="No List4231"/>
    <w:next w:val="NoList"/>
    <w:uiPriority w:val="99"/>
    <w:semiHidden/>
    <w:unhideWhenUsed/>
    <w:rsid w:val="00762506"/>
  </w:style>
  <w:style w:type="numbering" w:customStyle="1" w:styleId="NoList21131">
    <w:name w:val="No List21131"/>
    <w:next w:val="NoList"/>
    <w:uiPriority w:val="99"/>
    <w:semiHidden/>
    <w:unhideWhenUsed/>
    <w:rsid w:val="00762506"/>
  </w:style>
  <w:style w:type="numbering" w:customStyle="1" w:styleId="NoList31131">
    <w:name w:val="No List31131"/>
    <w:next w:val="NoList"/>
    <w:uiPriority w:val="99"/>
    <w:semiHidden/>
    <w:unhideWhenUsed/>
    <w:rsid w:val="00762506"/>
  </w:style>
  <w:style w:type="numbering" w:customStyle="1" w:styleId="NoList41131">
    <w:name w:val="No List41131"/>
    <w:next w:val="NoList"/>
    <w:uiPriority w:val="99"/>
    <w:semiHidden/>
    <w:unhideWhenUsed/>
    <w:rsid w:val="00762506"/>
  </w:style>
  <w:style w:type="numbering" w:customStyle="1" w:styleId="11131">
    <w:name w:val="无列表11131"/>
    <w:next w:val="NoList"/>
    <w:semiHidden/>
    <w:rsid w:val="00762506"/>
  </w:style>
  <w:style w:type="numbering" w:customStyle="1" w:styleId="NoList111131">
    <w:name w:val="No List111131"/>
    <w:next w:val="NoList"/>
    <w:uiPriority w:val="99"/>
    <w:semiHidden/>
    <w:unhideWhenUsed/>
    <w:rsid w:val="00762506"/>
  </w:style>
  <w:style w:type="numbering" w:customStyle="1" w:styleId="NoList12131">
    <w:name w:val="No List12131"/>
    <w:next w:val="NoList"/>
    <w:uiPriority w:val="99"/>
    <w:semiHidden/>
    <w:unhideWhenUsed/>
    <w:rsid w:val="00762506"/>
  </w:style>
  <w:style w:type="numbering" w:customStyle="1" w:styleId="NoList22131">
    <w:name w:val="No List22131"/>
    <w:next w:val="NoList"/>
    <w:uiPriority w:val="99"/>
    <w:semiHidden/>
    <w:unhideWhenUsed/>
    <w:rsid w:val="00762506"/>
  </w:style>
  <w:style w:type="numbering" w:customStyle="1" w:styleId="NoList32131">
    <w:name w:val="No List32131"/>
    <w:next w:val="NoList"/>
    <w:uiPriority w:val="99"/>
    <w:semiHidden/>
    <w:unhideWhenUsed/>
    <w:rsid w:val="00762506"/>
  </w:style>
  <w:style w:type="character" w:customStyle="1" w:styleId="font01">
    <w:name w:val="font01"/>
    <w:basedOn w:val="DefaultParagraphFont"/>
    <w:qFormat/>
    <w:rsid w:val="00762506"/>
    <w:rPr>
      <w:rFonts w:ascii="Arial" w:hAnsi="Arial" w:cs="Arial" w:hint="default"/>
      <w:color w:val="000000"/>
      <w:sz w:val="18"/>
      <w:szCs w:val="18"/>
      <w:u w:val="none"/>
      <w:vertAlign w:val="superscript"/>
    </w:rPr>
  </w:style>
  <w:style w:type="character" w:customStyle="1" w:styleId="font51">
    <w:name w:val="font51"/>
    <w:basedOn w:val="DefaultParagraphFont"/>
    <w:qFormat/>
    <w:rsid w:val="00762506"/>
    <w:rPr>
      <w:rFonts w:ascii="Arial" w:hAnsi="Arial" w:cs="Arial" w:hint="default"/>
      <w:color w:val="000000"/>
      <w:sz w:val="21"/>
      <w:szCs w:val="21"/>
      <w:u w:val="none"/>
    </w:rPr>
  </w:style>
  <w:style w:type="character" w:customStyle="1" w:styleId="2a">
    <w:name w:val="不明显参考2"/>
    <w:uiPriority w:val="31"/>
    <w:qFormat/>
    <w:rsid w:val="00762506"/>
    <w:rPr>
      <w:smallCaps/>
      <w:color w:val="5A5A5A"/>
    </w:rPr>
  </w:style>
  <w:style w:type="paragraph" w:customStyle="1" w:styleId="TOC20">
    <w:name w:val="TOC 标题2"/>
    <w:basedOn w:val="Heading1"/>
    <w:next w:val="Normal"/>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762506"/>
    <w:rPr>
      <w:rFonts w:ascii="Times New Roman" w:eastAsia="Times New Roman" w:hAnsi="Times New Roman"/>
      <w:sz w:val="18"/>
      <w:szCs w:val="18"/>
      <w:lang w:val="en-GB" w:eastAsia="en-GB"/>
    </w:rPr>
  </w:style>
  <w:style w:type="table" w:styleId="TableElegant">
    <w:name w:val="Table Elegant"/>
    <w:basedOn w:val="TableNormal"/>
    <w:semiHidden/>
    <w:qFormat/>
    <w:rsid w:val="0076250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762506"/>
  </w:style>
  <w:style w:type="numbering" w:customStyle="1" w:styleId="LFO196">
    <w:name w:val="LFO196"/>
    <w:basedOn w:val="NoList"/>
    <w:rsid w:val="00762506"/>
  </w:style>
  <w:style w:type="table" w:customStyle="1" w:styleId="TableGrid70">
    <w:name w:val="Table Grid70"/>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62506"/>
    <w:rPr>
      <w:lang w:val="en-GB" w:eastAsia="ja-JP" w:bidi="ar-SA"/>
    </w:rPr>
  </w:style>
  <w:style w:type="paragraph" w:customStyle="1" w:styleId="a1">
    <w:name w:val="参考文献"/>
    <w:basedOn w:val="Normal"/>
    <w:qFormat/>
    <w:rsid w:val="00762506"/>
    <w:pPr>
      <w:keepLines/>
      <w:numPr>
        <w:numId w:val="26"/>
      </w:numPr>
      <w:spacing w:after="0"/>
    </w:pPr>
    <w:rPr>
      <w:rFonts w:eastAsia="MS Mincho"/>
    </w:rPr>
  </w:style>
  <w:style w:type="paragraph" w:customStyle="1" w:styleId="3GPP">
    <w:name w:val="3GPP 正文"/>
    <w:basedOn w:val="Normal"/>
    <w:link w:val="3GPPChar"/>
    <w:qFormat/>
    <w:rsid w:val="00762506"/>
    <w:rPr>
      <w:rFonts w:eastAsia="SimSun"/>
      <w:lang w:eastAsia="ja-JP"/>
    </w:rPr>
  </w:style>
  <w:style w:type="character" w:customStyle="1" w:styleId="3GPPChar">
    <w:name w:val="3GPP 正文 Char"/>
    <w:link w:val="3GPP"/>
    <w:rsid w:val="00762506"/>
    <w:rPr>
      <w:rFonts w:ascii="Times New Roman" w:eastAsia="SimSun" w:hAnsi="Times New Roman"/>
      <w:lang w:val="en-GB" w:eastAsia="ja-JP"/>
    </w:rPr>
  </w:style>
  <w:style w:type="paragraph" w:customStyle="1" w:styleId="00BodyText">
    <w:name w:val="00 BodyText"/>
    <w:basedOn w:val="Normal"/>
    <w:rsid w:val="00762506"/>
    <w:pPr>
      <w:spacing w:after="220"/>
    </w:pPr>
    <w:rPr>
      <w:rFonts w:ascii="Arial" w:eastAsia="Malgun Gothic" w:hAnsi="Arial"/>
      <w:sz w:val="22"/>
      <w:lang w:val="en-US"/>
    </w:rPr>
  </w:style>
  <w:style w:type="paragraph" w:customStyle="1" w:styleId="ad">
    <w:name w:val="??"/>
    <w:rsid w:val="00762506"/>
    <w:pPr>
      <w:widowControl w:val="0"/>
    </w:pPr>
    <w:rPr>
      <w:rFonts w:ascii="Times New Roman" w:eastAsia="Malgun Gothic" w:hAnsi="Times New Roman"/>
      <w:lang w:val="en-US" w:eastAsia="en-US"/>
    </w:rPr>
  </w:style>
  <w:style w:type="paragraph" w:customStyle="1" w:styleId="2b">
    <w:name w:val="??? 2"/>
    <w:basedOn w:val="ad"/>
    <w:next w:val="ad"/>
    <w:rsid w:val="00762506"/>
    <w:pPr>
      <w:keepNext/>
    </w:pPr>
    <w:rPr>
      <w:rFonts w:ascii="Arial" w:hAnsi="Arial"/>
      <w:b/>
      <w:sz w:val="24"/>
    </w:rPr>
  </w:style>
  <w:style w:type="paragraph" w:customStyle="1" w:styleId="Norma">
    <w:name w:val="Norma"/>
    <w:basedOn w:val="Heading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SimSun"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Normal"/>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Normal"/>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625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625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625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625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625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625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625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62506"/>
  </w:style>
  <w:style w:type="table" w:customStyle="1" w:styleId="TableClassic2124">
    <w:name w:val="Table Classic 2124"/>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762506"/>
  </w:style>
  <w:style w:type="table" w:customStyle="1" w:styleId="TableGrid2244">
    <w:name w:val="Table Grid2244"/>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625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62506"/>
  </w:style>
  <w:style w:type="table" w:customStyle="1" w:styleId="TableGrid2245">
    <w:name w:val="Table Grid2245"/>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044">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0381813">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390539286">
      <w:bodyDiv w:val="1"/>
      <w:marLeft w:val="0"/>
      <w:marRight w:val="0"/>
      <w:marTop w:val="0"/>
      <w:marBottom w:val="0"/>
      <w:divBdr>
        <w:top w:val="none" w:sz="0" w:space="0" w:color="auto"/>
        <w:left w:val="none" w:sz="0" w:space="0" w:color="auto"/>
        <w:bottom w:val="none" w:sz="0" w:space="0" w:color="auto"/>
        <w:right w:val="none" w:sz="0" w:space="0" w:color="auto"/>
      </w:divBdr>
    </w:div>
    <w:div w:id="455485468">
      <w:bodyDiv w:val="1"/>
      <w:marLeft w:val="0"/>
      <w:marRight w:val="0"/>
      <w:marTop w:val="0"/>
      <w:marBottom w:val="0"/>
      <w:divBdr>
        <w:top w:val="none" w:sz="0" w:space="0" w:color="auto"/>
        <w:left w:val="none" w:sz="0" w:space="0" w:color="auto"/>
        <w:bottom w:val="none" w:sz="0" w:space="0" w:color="auto"/>
        <w:right w:val="none" w:sz="0" w:space="0" w:color="auto"/>
      </w:divBdr>
    </w:div>
    <w:div w:id="487600017">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720834018">
      <w:bodyDiv w:val="1"/>
      <w:marLeft w:val="0"/>
      <w:marRight w:val="0"/>
      <w:marTop w:val="0"/>
      <w:marBottom w:val="0"/>
      <w:divBdr>
        <w:top w:val="none" w:sz="0" w:space="0" w:color="auto"/>
        <w:left w:val="none" w:sz="0" w:space="0" w:color="auto"/>
        <w:bottom w:val="none" w:sz="0" w:space="0" w:color="auto"/>
        <w:right w:val="none" w:sz="0" w:space="0" w:color="auto"/>
      </w:divBdr>
    </w:div>
    <w:div w:id="843739712">
      <w:bodyDiv w:val="1"/>
      <w:marLeft w:val="0"/>
      <w:marRight w:val="0"/>
      <w:marTop w:val="0"/>
      <w:marBottom w:val="0"/>
      <w:divBdr>
        <w:top w:val="none" w:sz="0" w:space="0" w:color="auto"/>
        <w:left w:val="none" w:sz="0" w:space="0" w:color="auto"/>
        <w:bottom w:val="none" w:sz="0" w:space="0" w:color="auto"/>
        <w:right w:val="none" w:sz="0" w:space="0" w:color="auto"/>
      </w:divBdr>
    </w:div>
    <w:div w:id="917180081">
      <w:bodyDiv w:val="1"/>
      <w:marLeft w:val="0"/>
      <w:marRight w:val="0"/>
      <w:marTop w:val="0"/>
      <w:marBottom w:val="0"/>
      <w:divBdr>
        <w:top w:val="none" w:sz="0" w:space="0" w:color="auto"/>
        <w:left w:val="none" w:sz="0" w:space="0" w:color="auto"/>
        <w:bottom w:val="none" w:sz="0" w:space="0" w:color="auto"/>
        <w:right w:val="none" w:sz="0" w:space="0" w:color="auto"/>
      </w:divBdr>
    </w:div>
    <w:div w:id="953832106">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38962655">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308393173">
      <w:bodyDiv w:val="1"/>
      <w:marLeft w:val="0"/>
      <w:marRight w:val="0"/>
      <w:marTop w:val="0"/>
      <w:marBottom w:val="0"/>
      <w:divBdr>
        <w:top w:val="none" w:sz="0" w:space="0" w:color="auto"/>
        <w:left w:val="none" w:sz="0" w:space="0" w:color="auto"/>
        <w:bottom w:val="none" w:sz="0" w:space="0" w:color="auto"/>
        <w:right w:val="none" w:sz="0" w:space="0" w:color="auto"/>
      </w:divBdr>
    </w:div>
    <w:div w:id="1343320100">
      <w:bodyDiv w:val="1"/>
      <w:marLeft w:val="0"/>
      <w:marRight w:val="0"/>
      <w:marTop w:val="0"/>
      <w:marBottom w:val="0"/>
      <w:divBdr>
        <w:top w:val="none" w:sz="0" w:space="0" w:color="auto"/>
        <w:left w:val="none" w:sz="0" w:space="0" w:color="auto"/>
        <w:bottom w:val="none" w:sz="0" w:space="0" w:color="auto"/>
        <w:right w:val="none" w:sz="0" w:space="0" w:color="auto"/>
      </w:divBdr>
    </w:div>
    <w:div w:id="1418478624">
      <w:bodyDiv w:val="1"/>
      <w:marLeft w:val="0"/>
      <w:marRight w:val="0"/>
      <w:marTop w:val="0"/>
      <w:marBottom w:val="0"/>
      <w:divBdr>
        <w:top w:val="none" w:sz="0" w:space="0" w:color="auto"/>
        <w:left w:val="none" w:sz="0" w:space="0" w:color="auto"/>
        <w:bottom w:val="none" w:sz="0" w:space="0" w:color="auto"/>
        <w:right w:val="none" w:sz="0" w:space="0" w:color="auto"/>
      </w:divBdr>
    </w:div>
    <w:div w:id="1587693587">
      <w:bodyDiv w:val="1"/>
      <w:marLeft w:val="0"/>
      <w:marRight w:val="0"/>
      <w:marTop w:val="0"/>
      <w:marBottom w:val="0"/>
      <w:divBdr>
        <w:top w:val="none" w:sz="0" w:space="0" w:color="auto"/>
        <w:left w:val="none" w:sz="0" w:space="0" w:color="auto"/>
        <w:bottom w:val="none" w:sz="0" w:space="0" w:color="auto"/>
        <w:right w:val="none" w:sz="0" w:space="0" w:color="auto"/>
      </w:divBdr>
    </w:div>
    <w:div w:id="1610115574">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1821654503">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 w:id="210082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5</Pages>
  <Words>1289</Words>
  <Characters>7349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493</cp:revision>
  <cp:lastPrinted>1900-12-31T16:00:00Z</cp:lastPrinted>
  <dcterms:created xsi:type="dcterms:W3CDTF">2020-02-03T08:32:00Z</dcterms:created>
  <dcterms:modified xsi:type="dcterms:W3CDTF">2023-11-29T18:01:00Z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