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430725" w14:textId="7E73A0B8" w:rsidR="008E0140" w:rsidRDefault="008E0140" w:rsidP="008E0140">
      <w:pPr>
        <w:pStyle w:val="a9"/>
        <w:tabs>
          <w:tab w:val="right" w:pos="9639"/>
        </w:tabs>
        <w:rPr>
          <w:rFonts w:cs="Arial"/>
          <w:sz w:val="22"/>
          <w:szCs w:val="22"/>
          <w:lang w:eastAsia="zh-CN"/>
        </w:rPr>
      </w:pPr>
      <w:r>
        <w:rPr>
          <w:rFonts w:cs="Arial"/>
          <w:sz w:val="22"/>
          <w:szCs w:val="22"/>
          <w:lang w:eastAsia="zh-CN"/>
        </w:rPr>
        <w:t>3GPP TSG-RAN #102</w:t>
      </w:r>
      <w:r>
        <w:rPr>
          <w:rFonts w:cs="Arial"/>
          <w:sz w:val="22"/>
          <w:szCs w:val="22"/>
          <w:lang w:eastAsia="zh-CN"/>
        </w:rPr>
        <w:tab/>
        <w:t>RP-2329</w:t>
      </w:r>
      <w:r>
        <w:rPr>
          <w:rFonts w:cs="Arial" w:hint="eastAsia"/>
          <w:sz w:val="22"/>
          <w:szCs w:val="22"/>
          <w:lang w:eastAsia="zh-CN"/>
        </w:rPr>
        <w:t>90</w:t>
      </w:r>
    </w:p>
    <w:p w14:paraId="3086AC07" w14:textId="3276190B" w:rsidR="00E90E49" w:rsidRPr="008E0140" w:rsidRDefault="008E0140" w:rsidP="008E0140">
      <w:pPr>
        <w:pStyle w:val="3GPPHeader"/>
        <w:rPr>
          <w:rFonts w:eastAsia="宋体" w:cs="Arial"/>
          <w:noProof/>
          <w:sz w:val="22"/>
          <w:lang w:val="en-GB"/>
        </w:rPr>
      </w:pPr>
      <w:r w:rsidRPr="008E0140">
        <w:rPr>
          <w:rFonts w:eastAsia="宋体" w:cs="Arial"/>
          <w:noProof/>
          <w:sz w:val="22"/>
          <w:lang w:val="en-GB"/>
        </w:rPr>
        <w:t>Edinburgh, UK, 11th – 15th December 2</w:t>
      </w:r>
      <w:bookmarkStart w:id="0" w:name="_GoBack"/>
      <w:bookmarkEnd w:id="0"/>
      <w:r w:rsidRPr="008E0140">
        <w:rPr>
          <w:rFonts w:eastAsia="宋体" w:cs="Arial"/>
          <w:noProof/>
          <w:sz w:val="22"/>
          <w:lang w:val="en-GB"/>
        </w:rPr>
        <w:t>023</w:t>
      </w:r>
    </w:p>
    <w:p w14:paraId="3982483C" w14:textId="3FF1BEBA" w:rsidR="00E90E49" w:rsidRPr="00C00DA8" w:rsidRDefault="00E90E49" w:rsidP="00311702">
      <w:pPr>
        <w:pStyle w:val="3GPPHeader"/>
        <w:rPr>
          <w:sz w:val="22"/>
        </w:rPr>
      </w:pPr>
      <w:r w:rsidRPr="00C00DA8">
        <w:rPr>
          <w:sz w:val="22"/>
        </w:rPr>
        <w:t>Agenda Item:</w:t>
      </w:r>
      <w:r w:rsidRPr="00C00DA8">
        <w:rPr>
          <w:sz w:val="22"/>
        </w:rPr>
        <w:tab/>
      </w:r>
      <w:r w:rsidR="00F06EB2">
        <w:rPr>
          <w:rFonts w:hint="eastAsia"/>
          <w:sz w:val="22"/>
        </w:rPr>
        <w:t>9.1.3.2</w:t>
      </w:r>
    </w:p>
    <w:p w14:paraId="5619E868" w14:textId="4C8A88A6" w:rsidR="00E90E49" w:rsidRPr="00F619E4" w:rsidRDefault="003D3C45" w:rsidP="00F64C2B">
      <w:pPr>
        <w:pStyle w:val="3GPPHeader"/>
        <w:rPr>
          <w:rFonts w:eastAsia="宋体"/>
          <w:sz w:val="22"/>
        </w:rPr>
      </w:pPr>
      <w:r>
        <w:rPr>
          <w:sz w:val="22"/>
        </w:rPr>
        <w:t>Source:</w:t>
      </w:r>
      <w:r w:rsidR="00E90E49" w:rsidRPr="00CE0424">
        <w:rPr>
          <w:sz w:val="22"/>
        </w:rPr>
        <w:tab/>
      </w:r>
      <w:r w:rsidR="005355A8">
        <w:rPr>
          <w:rFonts w:eastAsia="宋体" w:hint="eastAsia"/>
          <w:sz w:val="22"/>
        </w:rPr>
        <w:t>CATT</w:t>
      </w:r>
      <w:r w:rsidR="00F619E4">
        <w:rPr>
          <w:rFonts w:eastAsia="宋体" w:hint="eastAsia"/>
          <w:sz w:val="22"/>
        </w:rPr>
        <w:t>, China Broadnet</w:t>
      </w:r>
    </w:p>
    <w:p w14:paraId="3AF5C9FA" w14:textId="1A098885" w:rsidR="00E90E49" w:rsidRPr="00F06EB2" w:rsidRDefault="003D3C45" w:rsidP="00311702">
      <w:pPr>
        <w:pStyle w:val="3GPPHeader"/>
        <w:rPr>
          <w:rFonts w:eastAsiaTheme="minorEastAsia"/>
          <w:sz w:val="22"/>
        </w:rPr>
      </w:pPr>
      <w:r>
        <w:rPr>
          <w:sz w:val="22"/>
        </w:rPr>
        <w:t>Title:</w:t>
      </w:r>
      <w:r w:rsidR="00E90E49" w:rsidRPr="00CE0424">
        <w:rPr>
          <w:sz w:val="22"/>
        </w:rPr>
        <w:tab/>
      </w:r>
      <w:r w:rsidR="00726677">
        <w:rPr>
          <w:rFonts w:eastAsia="等线" w:hint="eastAsia"/>
          <w:sz w:val="22"/>
        </w:rPr>
        <w:t>Views on</w:t>
      </w:r>
      <w:r w:rsidR="00F06EB2">
        <w:rPr>
          <w:rFonts w:hint="eastAsia"/>
          <w:sz w:val="22"/>
        </w:rPr>
        <w:t xml:space="preserve"> </w:t>
      </w:r>
      <w:r w:rsidR="00B633D1">
        <w:rPr>
          <w:rFonts w:eastAsia="宋体" w:hint="eastAsia"/>
          <w:sz w:val="22"/>
        </w:rPr>
        <w:t xml:space="preserve">R19 </w:t>
      </w:r>
      <w:r w:rsidR="00F06EB2">
        <w:rPr>
          <w:sz w:val="22"/>
        </w:rPr>
        <w:t>SON/MDT enhancements</w:t>
      </w:r>
    </w:p>
    <w:p w14:paraId="2D5672ED" w14:textId="2AD447C6" w:rsidR="00E90E49" w:rsidRPr="00CE0424" w:rsidRDefault="00E90E49" w:rsidP="00DB4C1D">
      <w:pPr>
        <w:pStyle w:val="3GPPHeader"/>
      </w:pPr>
      <w:r w:rsidRPr="00CE0424">
        <w:rPr>
          <w:sz w:val="22"/>
        </w:rPr>
        <w:t>Document for:</w:t>
      </w:r>
      <w:r w:rsidRPr="00CE0424">
        <w:rPr>
          <w:sz w:val="22"/>
        </w:rPr>
        <w:tab/>
      </w:r>
      <w:r w:rsidRPr="00CA14E2">
        <w:rPr>
          <w:sz w:val="22"/>
        </w:rPr>
        <w:t>Discussion, Decision</w:t>
      </w:r>
    </w:p>
    <w:p w14:paraId="6883CB62" w14:textId="6EE870DC" w:rsidR="00E90E49" w:rsidRPr="00CE0424" w:rsidRDefault="00230D18" w:rsidP="00CE0424">
      <w:pPr>
        <w:pStyle w:val="1"/>
      </w:pPr>
      <w:r>
        <w:t>1</w:t>
      </w:r>
      <w:r>
        <w:tab/>
      </w:r>
      <w:r w:rsidR="00E90E49" w:rsidRPr="00CE0424">
        <w:t>Introduction</w:t>
      </w:r>
    </w:p>
    <w:p w14:paraId="5297F4A2" w14:textId="1A57E029" w:rsidR="00C8391D" w:rsidRDefault="000056CF" w:rsidP="001E3FC3">
      <w:pPr>
        <w:pStyle w:val="Doc-text2"/>
        <w:spacing w:beforeLines="50" w:before="120" w:line="300" w:lineRule="auto"/>
        <w:ind w:left="0" w:firstLine="0"/>
        <w:jc w:val="both"/>
        <w:rPr>
          <w:rFonts w:eastAsia="等线"/>
          <w:bCs/>
          <w:lang w:val="en-US" w:eastAsia="zh-CN"/>
        </w:rPr>
      </w:pPr>
      <w:r w:rsidRPr="000056CF">
        <w:rPr>
          <w:rFonts w:eastAsia="等线"/>
          <w:bCs/>
          <w:lang w:val="en-US" w:eastAsia="zh-CN"/>
        </w:rPr>
        <w:t xml:space="preserve">In RAN#101 meeting, the scope of </w:t>
      </w:r>
      <w:r w:rsidR="00472024">
        <w:rPr>
          <w:rFonts w:eastAsia="等线"/>
          <w:bCs/>
          <w:lang w:val="en-US" w:eastAsia="zh-CN"/>
        </w:rPr>
        <w:t>R</w:t>
      </w:r>
      <w:r w:rsidR="00A15850">
        <w:rPr>
          <w:rFonts w:eastAsia="等线" w:hint="eastAsia"/>
          <w:bCs/>
          <w:lang w:val="en-US" w:eastAsia="zh-CN"/>
        </w:rPr>
        <w:t>el</w:t>
      </w:r>
      <w:r w:rsidR="00472024">
        <w:rPr>
          <w:rFonts w:eastAsia="等线"/>
          <w:bCs/>
          <w:lang w:val="en-US" w:eastAsia="zh-CN"/>
        </w:rPr>
        <w:t>-19</w:t>
      </w:r>
      <w:r w:rsidRPr="000056CF">
        <w:rPr>
          <w:rFonts w:eastAsia="等线"/>
          <w:bCs/>
          <w:lang w:val="en-US" w:eastAsia="zh-CN"/>
        </w:rPr>
        <w:t xml:space="preserve"> SON/MDT enhancements has been discussed, and the following potential objectives </w:t>
      </w:r>
      <w:r w:rsidR="004A082E">
        <w:rPr>
          <w:rFonts w:eastAsia="等线" w:hint="eastAsia"/>
          <w:bCs/>
          <w:lang w:val="en-US" w:eastAsia="zh-CN"/>
        </w:rPr>
        <w:t>were listed as below</w:t>
      </w:r>
      <w:r w:rsidR="00472024">
        <w:rPr>
          <w:rFonts w:eastAsia="等线" w:hint="eastAsia"/>
          <w:bCs/>
          <w:lang w:val="en-US" w:eastAsia="zh-CN"/>
        </w:rPr>
        <w:t xml:space="preserve"> </w:t>
      </w:r>
      <w:r w:rsidR="00C8391D">
        <w:rPr>
          <w:rFonts w:eastAsia="等线" w:hint="eastAsia"/>
          <w:bCs/>
          <w:lang w:val="en-US" w:eastAsia="zh-CN"/>
        </w:rPr>
        <w:t>[</w:t>
      </w:r>
      <w:r w:rsidR="00F26766">
        <w:rPr>
          <w:rFonts w:eastAsia="等线" w:hint="eastAsia"/>
          <w:bCs/>
          <w:lang w:val="en-US" w:eastAsia="zh-CN"/>
        </w:rPr>
        <w:t>1</w:t>
      </w:r>
      <w:r w:rsidR="00C8391D">
        <w:rPr>
          <w:rFonts w:eastAsia="等线" w:hint="eastAsia"/>
          <w:bCs/>
          <w:lang w:val="en-US" w:eastAsia="zh-CN"/>
        </w:rPr>
        <w:t>]:</w:t>
      </w:r>
    </w:p>
    <w:p w14:paraId="1D7640B2"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highlight w:val="green"/>
          <w:lang w:eastAsia="zh-CN"/>
        </w:rPr>
      </w:pPr>
    </w:p>
    <w:p w14:paraId="5C9CAC34"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highlight w:val="green"/>
          <w:lang w:eastAsia="zh-CN"/>
        </w:rPr>
      </w:pPr>
      <w:r w:rsidRPr="00200C77">
        <w:rPr>
          <w:rFonts w:ascii="Times New Roman" w:eastAsia="MS Mincho" w:hAnsi="Times New Roman" w:cs="Times New Roman"/>
          <w:sz w:val="22"/>
          <w:szCs w:val="24"/>
          <w:highlight w:val="green"/>
          <w:lang w:eastAsia="zh-CN"/>
        </w:rPr>
        <w:t xml:space="preserve">Objective 1: </w:t>
      </w:r>
    </w:p>
    <w:p w14:paraId="018721EF"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lang w:eastAsia="zh-CN"/>
        </w:rPr>
        <w:t>MRO enhancement for R18 mobility mechanisms, Lower layer triggered mobility (LTM), CHO with candidate SCGs, subsequent CPAC [RAN3, RAN2]:</w:t>
      </w:r>
    </w:p>
    <w:p w14:paraId="382D7589"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lang w:eastAsia="zh-CN"/>
        </w:rPr>
        <w:t>- Specification of the inter-node information exchange, including possible enhancements to interfaces[RAN3];</w:t>
      </w:r>
    </w:p>
    <w:p w14:paraId="4302ECF3"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lang w:eastAsia="zh-CN"/>
        </w:rPr>
        <w:t>- Identify and specify necessary UE reporting to enhance the mobility parameter tuning [RAN2]</w:t>
      </w:r>
    </w:p>
    <w:p w14:paraId="624905F6"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highlight w:val="green"/>
          <w:lang w:eastAsia="zh-CN"/>
        </w:rPr>
        <w:t>Potential Objective 2:</w:t>
      </w:r>
      <w:r w:rsidRPr="00200C77">
        <w:rPr>
          <w:rFonts w:ascii="Times New Roman" w:eastAsia="MS Mincho" w:hAnsi="Times New Roman" w:cs="Times New Roman"/>
          <w:sz w:val="22"/>
          <w:szCs w:val="24"/>
          <w:lang w:eastAsia="zh-CN"/>
        </w:rPr>
        <w:t xml:space="preserve"> </w:t>
      </w:r>
    </w:p>
    <w:p w14:paraId="2676867C"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lang w:eastAsia="zh-CN"/>
        </w:rPr>
        <w:t>Only SON/MDT enhancements for intra NTN mobility , Network slicing and NW energy saving are for further consideration. For next meeting, details of these aspects (e.g., spec changes, assessment of workload) should be provided by companies for further discussion. Other new features are ruled out…</w:t>
      </w:r>
    </w:p>
    <w:p w14:paraId="2C120DE7"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lang w:eastAsia="zh-CN"/>
        </w:rPr>
      </w:pPr>
      <w:r w:rsidRPr="00200C77">
        <w:rPr>
          <w:rFonts w:ascii="Times New Roman" w:eastAsia="MS Mincho" w:hAnsi="Times New Roman" w:cs="Times New Roman"/>
          <w:sz w:val="22"/>
          <w:szCs w:val="24"/>
          <w:lang w:eastAsia="zh-CN"/>
        </w:rPr>
        <w:t>For NW energy saving, we should avoid duplication with AI for NG-RAN.</w:t>
      </w:r>
    </w:p>
    <w:p w14:paraId="4BAC1C00" w14:textId="77777777" w:rsidR="00200C77" w:rsidRPr="00200C77" w:rsidRDefault="00200C77" w:rsidP="00200C77">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MS Mincho" w:hAnsi="Times New Roman" w:cs="Times New Roman"/>
          <w:sz w:val="22"/>
          <w:szCs w:val="24"/>
          <w:highlight w:val="green"/>
          <w:lang w:eastAsia="zh-CN"/>
        </w:rPr>
      </w:pPr>
      <w:r w:rsidRPr="00200C77">
        <w:rPr>
          <w:rFonts w:ascii="Times New Roman" w:eastAsia="MS Mincho" w:hAnsi="Times New Roman" w:cs="Times New Roman"/>
          <w:sz w:val="22"/>
          <w:szCs w:val="24"/>
          <w:highlight w:val="green"/>
          <w:lang w:eastAsia="zh-CN"/>
        </w:rPr>
        <w:t>Objective 3</w:t>
      </w:r>
      <w:r w:rsidRPr="00200C77">
        <w:rPr>
          <w:rFonts w:ascii="Times New Roman" w:eastAsia="MS Mincho" w:hAnsi="Times New Roman" w:cs="Times New Roman"/>
          <w:sz w:val="22"/>
          <w:szCs w:val="24"/>
          <w:highlight w:val="green"/>
          <w:lang w:eastAsia="zh-CN"/>
        </w:rPr>
        <w:t>：</w:t>
      </w:r>
      <w:r w:rsidRPr="00200C77">
        <w:rPr>
          <w:rFonts w:ascii="Times New Roman" w:eastAsia="MS Mincho" w:hAnsi="Times New Roman" w:cs="Times New Roman"/>
          <w:sz w:val="22"/>
          <w:szCs w:val="24"/>
          <w:highlight w:val="green"/>
          <w:lang w:eastAsia="zh-CN"/>
        </w:rPr>
        <w:t xml:space="preserve"> </w:t>
      </w:r>
    </w:p>
    <w:p w14:paraId="38937B7B" w14:textId="2CD249A7" w:rsidR="00200C77" w:rsidRPr="00200C77" w:rsidRDefault="00200C77" w:rsidP="00DB4C1D">
      <w:pPr>
        <w:pBdr>
          <w:top w:val="single" w:sz="4" w:space="1" w:color="auto"/>
          <w:left w:val="single" w:sz="4" w:space="4" w:color="auto"/>
          <w:bottom w:val="single" w:sz="4" w:space="1" w:color="auto"/>
          <w:right w:val="single" w:sz="4" w:space="4" w:color="auto"/>
        </w:pBdr>
        <w:spacing w:after="120" w:line="256" w:lineRule="auto"/>
        <w:ind w:left="1440" w:hanging="1440"/>
        <w:jc w:val="both"/>
        <w:rPr>
          <w:rFonts w:ascii="Times New Roman" w:eastAsia="宋体" w:hAnsi="Times New Roman" w:cs="Times New Roman"/>
          <w:szCs w:val="20"/>
          <w:lang w:eastAsia="zh-CN"/>
        </w:rPr>
      </w:pPr>
      <w:r w:rsidRPr="00200C77">
        <w:rPr>
          <w:rFonts w:ascii="Times New Roman" w:eastAsia="MS Mincho" w:hAnsi="Times New Roman" w:cs="Times New Roman"/>
          <w:sz w:val="22"/>
          <w:szCs w:val="24"/>
          <w:lang w:eastAsia="zh-CN"/>
        </w:rPr>
        <w:t>R18 leftovers, FFS details, which can be decided based on further progress in RAN2/3 [RAN3, RAN2]</w:t>
      </w:r>
    </w:p>
    <w:p w14:paraId="5231D89C" w14:textId="1884C884" w:rsidR="00C00DA8" w:rsidRPr="001E3FC3" w:rsidRDefault="00B004AD" w:rsidP="001E3FC3">
      <w:pPr>
        <w:pStyle w:val="Doc-text2"/>
        <w:spacing w:beforeLines="50" w:before="120" w:line="300" w:lineRule="auto"/>
        <w:ind w:left="0" w:firstLine="0"/>
        <w:jc w:val="both"/>
        <w:rPr>
          <w:bCs/>
          <w:lang w:val="en-US" w:eastAsia="zh-CN"/>
        </w:rPr>
      </w:pPr>
      <w:r>
        <w:rPr>
          <w:rFonts w:eastAsia="等线" w:hint="eastAsia"/>
          <w:bCs/>
          <w:lang w:val="en-US" w:eastAsia="zh-CN"/>
        </w:rPr>
        <w:t>I</w:t>
      </w:r>
      <w:r w:rsidRPr="001E3FC3">
        <w:rPr>
          <w:bCs/>
          <w:lang w:val="en-US" w:eastAsia="zh-CN"/>
        </w:rPr>
        <w:t xml:space="preserve">n this </w:t>
      </w:r>
      <w:r>
        <w:rPr>
          <w:rFonts w:eastAsia="等线" w:hint="eastAsia"/>
          <w:bCs/>
          <w:lang w:val="en-US" w:eastAsia="zh-CN"/>
        </w:rPr>
        <w:t>contribution,</w:t>
      </w:r>
      <w:r w:rsidRPr="001E3FC3">
        <w:rPr>
          <w:bCs/>
          <w:lang w:val="en-US" w:eastAsia="zh-CN"/>
        </w:rPr>
        <w:t xml:space="preserve"> we </w:t>
      </w:r>
      <w:r w:rsidR="004A082E">
        <w:rPr>
          <w:rFonts w:eastAsia="等线" w:hint="eastAsia"/>
          <w:bCs/>
          <w:lang w:val="en-US" w:eastAsia="zh-CN"/>
        </w:rPr>
        <w:t>make</w:t>
      </w:r>
      <w:r w:rsidR="004A082E" w:rsidRPr="001E3FC3">
        <w:rPr>
          <w:bCs/>
          <w:lang w:val="en-US" w:eastAsia="zh-CN"/>
        </w:rPr>
        <w:t xml:space="preserve"> </w:t>
      </w:r>
      <w:r w:rsidR="0092435C">
        <w:rPr>
          <w:rFonts w:eastAsia="等线" w:hint="eastAsia"/>
          <w:bCs/>
          <w:lang w:val="en-US" w:eastAsia="zh-CN"/>
        </w:rPr>
        <w:t>detailed analysis o</w:t>
      </w:r>
      <w:r w:rsidR="004A082E">
        <w:rPr>
          <w:rFonts w:eastAsia="等线" w:hint="eastAsia"/>
          <w:bCs/>
          <w:lang w:val="en-US" w:eastAsia="zh-CN"/>
        </w:rPr>
        <w:t>n</w:t>
      </w:r>
      <w:r w:rsidRPr="001E3FC3">
        <w:rPr>
          <w:bCs/>
          <w:lang w:val="en-US" w:eastAsia="zh-CN"/>
        </w:rPr>
        <w:t xml:space="preserve"> </w:t>
      </w:r>
      <w:r w:rsidR="004F7E4A">
        <w:rPr>
          <w:rFonts w:eastAsia="等线" w:hint="eastAsia"/>
          <w:bCs/>
          <w:lang w:val="en-US" w:eastAsia="zh-CN"/>
        </w:rPr>
        <w:t xml:space="preserve">each </w:t>
      </w:r>
      <w:r w:rsidR="000B38D7">
        <w:rPr>
          <w:rFonts w:eastAsia="等线" w:hint="eastAsia"/>
          <w:bCs/>
          <w:lang w:val="en-US" w:eastAsia="zh-CN"/>
        </w:rPr>
        <w:t xml:space="preserve">potential </w:t>
      </w:r>
      <w:r w:rsidR="004F7E4A">
        <w:rPr>
          <w:rFonts w:eastAsia="等线" w:hint="eastAsia"/>
          <w:bCs/>
          <w:lang w:val="en-US" w:eastAsia="zh-CN"/>
        </w:rPr>
        <w:t xml:space="preserve">use case of the </w:t>
      </w:r>
      <w:r w:rsidR="00472024">
        <w:rPr>
          <w:rFonts w:eastAsia="等线" w:hint="eastAsia"/>
          <w:bCs/>
          <w:lang w:val="en-US" w:eastAsia="zh-CN"/>
        </w:rPr>
        <w:t>R</w:t>
      </w:r>
      <w:r w:rsidR="00A15850">
        <w:rPr>
          <w:rFonts w:eastAsia="等线" w:hint="eastAsia"/>
          <w:bCs/>
          <w:lang w:val="en-US" w:eastAsia="zh-CN"/>
        </w:rPr>
        <w:t>el</w:t>
      </w:r>
      <w:r w:rsidR="00472024">
        <w:rPr>
          <w:rFonts w:eastAsia="等线" w:hint="eastAsia"/>
          <w:bCs/>
          <w:lang w:val="en-US" w:eastAsia="zh-CN"/>
        </w:rPr>
        <w:t>-19</w:t>
      </w:r>
      <w:r w:rsidRPr="001E3FC3">
        <w:rPr>
          <w:bCs/>
          <w:lang w:val="en-US" w:eastAsia="zh-CN"/>
        </w:rPr>
        <w:t xml:space="preserve"> SON/MDT work</w:t>
      </w:r>
      <w:r w:rsidR="004F7E4A">
        <w:rPr>
          <w:rFonts w:eastAsia="等线" w:hint="eastAsia"/>
          <w:bCs/>
          <w:lang w:val="en-US" w:eastAsia="zh-CN"/>
        </w:rPr>
        <w:t xml:space="preserve"> f</w:t>
      </w:r>
      <w:r w:rsidRPr="00433344">
        <w:rPr>
          <w:rFonts w:eastAsia="等线"/>
          <w:bCs/>
          <w:lang w:val="en-US" w:eastAsia="zh-CN"/>
        </w:rPr>
        <w:t>or further scoping activity</w:t>
      </w:r>
      <w:r w:rsidR="000873A8">
        <w:rPr>
          <w:rFonts w:eastAsia="等线" w:hint="eastAsia"/>
          <w:bCs/>
          <w:lang w:val="en-US" w:eastAsia="zh-CN"/>
        </w:rPr>
        <w:t>.</w:t>
      </w:r>
    </w:p>
    <w:p w14:paraId="60123794" w14:textId="101C736A" w:rsidR="004000E8" w:rsidRPr="00CE0424" w:rsidRDefault="00230D18" w:rsidP="00CE0424">
      <w:pPr>
        <w:pStyle w:val="1"/>
      </w:pPr>
      <w:bookmarkStart w:id="1" w:name="_Ref178064866"/>
      <w:r>
        <w:t>2</w:t>
      </w:r>
      <w:r>
        <w:tab/>
      </w:r>
      <w:r w:rsidR="004000E8" w:rsidRPr="00CE0424">
        <w:t>Discussion</w:t>
      </w:r>
      <w:bookmarkEnd w:id="1"/>
    </w:p>
    <w:p w14:paraId="72C769BC" w14:textId="6257DFD6" w:rsidR="00597D65" w:rsidRDefault="00597D65" w:rsidP="00597D65">
      <w:pPr>
        <w:pStyle w:val="21"/>
        <w:rPr>
          <w:lang w:eastAsia="zh-CN"/>
        </w:rPr>
      </w:pPr>
      <w:r w:rsidRPr="00CA6AA6">
        <w:t>2.1</w:t>
      </w:r>
      <w:r w:rsidRPr="00CA6AA6">
        <w:tab/>
        <w:t>SON/MDT Enhancements</w:t>
      </w:r>
      <w:r w:rsidR="007866EB" w:rsidRPr="00CA6AA6">
        <w:rPr>
          <w:rFonts w:hint="eastAsia"/>
          <w:lang w:eastAsia="zh-CN"/>
        </w:rPr>
        <w:t xml:space="preserve"> </w:t>
      </w:r>
      <w:r w:rsidR="007866EB" w:rsidRPr="00CA6AA6">
        <w:t>for Mobility</w:t>
      </w:r>
    </w:p>
    <w:p w14:paraId="775457B3" w14:textId="3D32F1A8" w:rsidR="00A13405" w:rsidRPr="00D61AD5" w:rsidRDefault="0092435C" w:rsidP="00A13405">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For objective 1,</w:t>
      </w:r>
      <w:r w:rsidR="004A082E">
        <w:rPr>
          <w:rFonts w:eastAsia="等线" w:hint="eastAsia"/>
          <w:bCs/>
          <w:lang w:val="en-US" w:eastAsia="zh-CN"/>
        </w:rPr>
        <w:t xml:space="preserve"> </w:t>
      </w:r>
      <w:r>
        <w:rPr>
          <w:rFonts w:eastAsia="等线" w:hint="eastAsia"/>
          <w:bCs/>
          <w:lang w:val="en-US" w:eastAsia="zh-CN"/>
        </w:rPr>
        <w:t>c</w:t>
      </w:r>
      <w:r w:rsidRPr="00ED1CEE">
        <w:rPr>
          <w:rFonts w:eastAsia="等线"/>
          <w:bCs/>
          <w:lang w:val="en-US" w:eastAsia="zh-CN"/>
        </w:rPr>
        <w:t xml:space="preserve">onsensus </w:t>
      </w:r>
      <w:r>
        <w:rPr>
          <w:rFonts w:eastAsia="等线" w:hint="eastAsia"/>
          <w:bCs/>
          <w:lang w:val="en-US" w:eastAsia="zh-CN"/>
        </w:rPr>
        <w:t>has been achieved among</w:t>
      </w:r>
      <w:r w:rsidR="00A13405">
        <w:rPr>
          <w:rFonts w:eastAsia="等线" w:hint="eastAsia"/>
          <w:bCs/>
          <w:lang w:val="en-US" w:eastAsia="zh-CN"/>
        </w:rPr>
        <w:t xml:space="preserve"> companies </w:t>
      </w:r>
      <w:r>
        <w:rPr>
          <w:rFonts w:eastAsia="等线" w:hint="eastAsia"/>
          <w:bCs/>
          <w:lang w:val="en-US" w:eastAsia="zh-CN"/>
        </w:rPr>
        <w:t>to support</w:t>
      </w:r>
      <w:r w:rsidR="00A13405">
        <w:rPr>
          <w:rFonts w:eastAsia="等线" w:hint="eastAsia"/>
          <w:bCs/>
          <w:lang w:val="en-US" w:eastAsia="zh-CN"/>
        </w:rPr>
        <w:t xml:space="preserve"> </w:t>
      </w:r>
      <w:r w:rsidR="00A13405" w:rsidRPr="00D61AD5">
        <w:rPr>
          <w:rFonts w:eastAsia="等线"/>
          <w:bCs/>
          <w:lang w:val="en-US" w:eastAsia="zh-CN"/>
        </w:rPr>
        <w:t>MRO enhancem</w:t>
      </w:r>
      <w:r w:rsidR="00A13405">
        <w:rPr>
          <w:rFonts w:eastAsia="等线"/>
          <w:bCs/>
          <w:lang w:val="en-US" w:eastAsia="zh-CN"/>
        </w:rPr>
        <w:t xml:space="preserve">ent for </w:t>
      </w:r>
      <w:r w:rsidR="00472024">
        <w:rPr>
          <w:rFonts w:eastAsia="等线"/>
          <w:bCs/>
          <w:lang w:val="en-US" w:eastAsia="zh-CN"/>
        </w:rPr>
        <w:t>R</w:t>
      </w:r>
      <w:r w:rsidR="00A15850">
        <w:rPr>
          <w:rFonts w:eastAsia="等线" w:hint="eastAsia"/>
          <w:bCs/>
          <w:lang w:val="en-US" w:eastAsia="zh-CN"/>
        </w:rPr>
        <w:t>el</w:t>
      </w:r>
      <w:r w:rsidR="00472024">
        <w:rPr>
          <w:rFonts w:eastAsia="等线"/>
          <w:bCs/>
          <w:lang w:val="en-US" w:eastAsia="zh-CN"/>
        </w:rPr>
        <w:t>-18</w:t>
      </w:r>
      <w:r w:rsidR="00A13405">
        <w:rPr>
          <w:rFonts w:eastAsia="等线"/>
          <w:bCs/>
          <w:lang w:val="en-US" w:eastAsia="zh-CN"/>
        </w:rPr>
        <w:t xml:space="preserve"> mobility mechanisms</w:t>
      </w:r>
      <w:r w:rsidR="00A13405">
        <w:rPr>
          <w:rFonts w:eastAsia="等线" w:hint="eastAsia"/>
          <w:bCs/>
          <w:lang w:val="en-US" w:eastAsia="zh-CN"/>
        </w:rPr>
        <w:t xml:space="preserve"> including</w:t>
      </w:r>
      <w:r w:rsidR="00A13405">
        <w:rPr>
          <w:rFonts w:eastAsia="等线"/>
          <w:bCs/>
          <w:lang w:val="en-US" w:eastAsia="zh-CN"/>
        </w:rPr>
        <w:t xml:space="preserve"> </w:t>
      </w:r>
      <w:r w:rsidR="00A13405">
        <w:rPr>
          <w:rFonts w:eastAsia="等线" w:hint="eastAsia"/>
          <w:bCs/>
          <w:lang w:val="en-US" w:eastAsia="zh-CN"/>
        </w:rPr>
        <w:t>l</w:t>
      </w:r>
      <w:r w:rsidR="00A13405" w:rsidRPr="00D61AD5">
        <w:rPr>
          <w:rFonts w:eastAsia="等线"/>
          <w:bCs/>
          <w:lang w:val="en-US" w:eastAsia="zh-CN"/>
        </w:rPr>
        <w:t>ower layer triggered mobility</w:t>
      </w:r>
      <w:r w:rsidR="00A13405">
        <w:rPr>
          <w:rFonts w:eastAsia="等线"/>
          <w:bCs/>
          <w:lang w:val="en-US" w:eastAsia="zh-CN"/>
        </w:rPr>
        <w:t xml:space="preserve"> (LTM), CHO with candidate SCGs</w:t>
      </w:r>
      <w:r w:rsidR="00A13405">
        <w:rPr>
          <w:rFonts w:eastAsia="等线" w:hint="eastAsia"/>
          <w:bCs/>
          <w:lang w:val="en-US" w:eastAsia="zh-CN"/>
        </w:rPr>
        <w:t xml:space="preserve"> and</w:t>
      </w:r>
      <w:r w:rsidR="00A13405" w:rsidRPr="00D61AD5">
        <w:rPr>
          <w:rFonts w:eastAsia="等线"/>
          <w:bCs/>
          <w:lang w:val="en-US" w:eastAsia="zh-CN"/>
        </w:rPr>
        <w:t xml:space="preserve"> subsequent CPAC</w:t>
      </w:r>
      <w:r>
        <w:rPr>
          <w:rFonts w:eastAsia="等线" w:hint="eastAsia"/>
          <w:bCs/>
          <w:lang w:val="en-US" w:eastAsia="zh-CN"/>
        </w:rPr>
        <w:t>.</w:t>
      </w:r>
      <w:r w:rsidR="00322277">
        <w:rPr>
          <w:rFonts w:eastAsia="等线" w:hint="eastAsia"/>
          <w:bCs/>
          <w:lang w:val="en-US" w:eastAsia="zh-CN"/>
        </w:rPr>
        <w:t xml:space="preserve"> </w:t>
      </w:r>
      <w:r>
        <w:rPr>
          <w:rFonts w:eastAsia="等线" w:hint="eastAsia"/>
          <w:bCs/>
          <w:lang w:val="en-US" w:eastAsia="zh-CN"/>
        </w:rPr>
        <w:t>Further details on</w:t>
      </w:r>
      <w:r w:rsidR="00A13405">
        <w:rPr>
          <w:rFonts w:eastAsia="等线" w:hint="eastAsia"/>
          <w:bCs/>
          <w:lang w:val="en-US" w:eastAsia="zh-CN"/>
        </w:rPr>
        <w:t xml:space="preserve"> the p</w:t>
      </w:r>
      <w:r w:rsidR="00A13405">
        <w:rPr>
          <w:rFonts w:eastAsia="等线"/>
          <w:bCs/>
          <w:lang w:val="en-US" w:eastAsia="zh-CN"/>
        </w:rPr>
        <w:t xml:space="preserve">otential </w:t>
      </w:r>
      <w:r w:rsidR="00A13405">
        <w:rPr>
          <w:rFonts w:eastAsia="等线" w:hint="eastAsia"/>
          <w:bCs/>
          <w:lang w:val="en-US" w:eastAsia="zh-CN"/>
        </w:rPr>
        <w:t>e</w:t>
      </w:r>
      <w:r w:rsidR="00A13405" w:rsidRPr="00D61AD5">
        <w:rPr>
          <w:rFonts w:eastAsia="等线"/>
          <w:bCs/>
          <w:lang w:val="en-US" w:eastAsia="zh-CN"/>
        </w:rPr>
        <w:t>nhancements</w:t>
      </w:r>
      <w:r w:rsidR="00A13405">
        <w:rPr>
          <w:rFonts w:eastAsia="等线" w:hint="eastAsia"/>
          <w:bCs/>
          <w:lang w:val="en-US" w:eastAsia="zh-CN"/>
        </w:rPr>
        <w:t xml:space="preserve"> for the three features in SON/MDT</w:t>
      </w:r>
      <w:r>
        <w:rPr>
          <w:rFonts w:eastAsia="等线" w:hint="eastAsia"/>
          <w:bCs/>
          <w:lang w:val="en-US" w:eastAsia="zh-CN"/>
        </w:rPr>
        <w:t xml:space="preserve"> are analyzed separately</w:t>
      </w:r>
      <w:r w:rsidR="00A13405">
        <w:rPr>
          <w:rFonts w:eastAsia="等线" w:hint="eastAsia"/>
          <w:bCs/>
          <w:lang w:val="en-US" w:eastAsia="zh-CN"/>
        </w:rPr>
        <w:t>.</w:t>
      </w:r>
    </w:p>
    <w:p w14:paraId="79B55ECB" w14:textId="1643D91C" w:rsidR="00A13405" w:rsidRPr="00A25689" w:rsidRDefault="00A13405" w:rsidP="00A13405">
      <w:pPr>
        <w:pStyle w:val="Doc-text2"/>
        <w:spacing w:beforeLines="50" w:before="120" w:line="300" w:lineRule="auto"/>
        <w:ind w:left="0" w:firstLine="0"/>
        <w:jc w:val="both"/>
        <w:rPr>
          <w:rFonts w:eastAsia="等线"/>
          <w:b/>
          <w:bCs/>
          <w:u w:val="single"/>
          <w:lang w:val="en-US" w:eastAsia="zh-CN"/>
        </w:rPr>
      </w:pPr>
      <w:r w:rsidRPr="00F84AE6">
        <w:rPr>
          <w:b/>
          <w:bCs/>
          <w:u w:val="single"/>
          <w:lang w:val="en-US" w:eastAsia="zh-CN"/>
        </w:rPr>
        <w:t>L1L2 Triggered Mobility</w:t>
      </w:r>
      <w:r w:rsidR="00A25689">
        <w:rPr>
          <w:rFonts w:eastAsia="等线" w:hint="eastAsia"/>
          <w:b/>
          <w:bCs/>
          <w:u w:val="single"/>
          <w:lang w:val="en-US" w:eastAsia="zh-CN"/>
        </w:rPr>
        <w:t xml:space="preserve"> (LTM)</w:t>
      </w:r>
    </w:p>
    <w:p w14:paraId="3E0279D2" w14:textId="77777777" w:rsidR="00A13405" w:rsidRDefault="00A13405" w:rsidP="00CE362C">
      <w:pPr>
        <w:pStyle w:val="Doc-text2"/>
        <w:numPr>
          <w:ilvl w:val="0"/>
          <w:numId w:val="18"/>
        </w:numPr>
        <w:spacing w:beforeLines="50" w:before="120" w:line="300" w:lineRule="auto"/>
        <w:jc w:val="both"/>
        <w:rPr>
          <w:rFonts w:eastAsia="等线"/>
          <w:bCs/>
          <w:lang w:val="en-US" w:eastAsia="zh-CN"/>
        </w:rPr>
      </w:pPr>
      <w:r>
        <w:rPr>
          <w:rFonts w:eastAsia="等线" w:hint="eastAsia"/>
          <w:bCs/>
          <w:lang w:val="en-US" w:eastAsia="zh-CN"/>
        </w:rPr>
        <w:t>Failure/near failure optimization for LTM</w:t>
      </w:r>
    </w:p>
    <w:p w14:paraId="000852AC" w14:textId="0B41653E" w:rsidR="00A13405" w:rsidRPr="00163B38" w:rsidRDefault="00150CAA" w:rsidP="00C776C0">
      <w:pPr>
        <w:pStyle w:val="Doc-text2"/>
        <w:spacing w:beforeLines="50" w:before="120" w:line="300" w:lineRule="auto"/>
        <w:ind w:left="0" w:firstLine="0"/>
        <w:jc w:val="both"/>
        <w:rPr>
          <w:rFonts w:eastAsia="等线"/>
          <w:bCs/>
          <w:lang w:val="en-US" w:eastAsia="zh-CN"/>
        </w:rPr>
      </w:pPr>
      <w:r>
        <w:rPr>
          <w:rFonts w:hint="eastAsia"/>
          <w:bCs/>
          <w:lang w:val="en-US" w:eastAsia="zh-CN"/>
        </w:rPr>
        <w:lastRenderedPageBreak/>
        <w:t>Similar as traditional HO optimization,</w:t>
      </w:r>
      <w:r w:rsidR="006D0CFC">
        <w:rPr>
          <w:rFonts w:hint="eastAsia"/>
          <w:bCs/>
          <w:lang w:val="en-US" w:eastAsia="zh-CN"/>
        </w:rPr>
        <w:t xml:space="preserve"> </w:t>
      </w:r>
      <w:r w:rsidR="00A13405" w:rsidRPr="00FC0F27">
        <w:rPr>
          <w:rFonts w:hint="eastAsia"/>
          <w:bCs/>
          <w:lang w:val="en-US" w:eastAsia="zh-CN"/>
        </w:rPr>
        <w:t xml:space="preserve">RLF Report and SHR </w:t>
      </w:r>
      <w:r w:rsidR="00A13405">
        <w:rPr>
          <w:rFonts w:eastAsia="等线" w:hint="eastAsia"/>
          <w:bCs/>
          <w:lang w:val="en-US" w:eastAsia="zh-CN"/>
        </w:rPr>
        <w:t>can</w:t>
      </w:r>
      <w:r w:rsidR="00A13405" w:rsidRPr="00FC0F27">
        <w:rPr>
          <w:rFonts w:hint="eastAsia"/>
          <w:bCs/>
          <w:lang w:val="en-US" w:eastAsia="zh-CN"/>
        </w:rPr>
        <w:t xml:space="preserve"> be enhanced to include </w:t>
      </w:r>
      <w:r w:rsidR="00A13405" w:rsidRPr="00FC0F27">
        <w:rPr>
          <w:bCs/>
          <w:lang w:val="en-US" w:eastAsia="zh-CN"/>
        </w:rPr>
        <w:t>L1L2 Triggered Mobility</w:t>
      </w:r>
      <w:r w:rsidR="00A13405" w:rsidRPr="00FC0F27">
        <w:rPr>
          <w:rFonts w:hint="eastAsia"/>
          <w:bCs/>
          <w:lang w:val="en-US" w:eastAsia="zh-CN"/>
        </w:rPr>
        <w:t xml:space="preserve"> failure </w:t>
      </w:r>
      <w:r w:rsidR="00A13405">
        <w:rPr>
          <w:rFonts w:eastAsia="等线" w:hint="eastAsia"/>
          <w:bCs/>
          <w:lang w:val="en-US" w:eastAsia="zh-CN"/>
        </w:rPr>
        <w:t>and</w:t>
      </w:r>
      <w:r w:rsidR="00A13405" w:rsidRPr="00FC0F27">
        <w:rPr>
          <w:rFonts w:hint="eastAsia"/>
          <w:bCs/>
          <w:lang w:val="en-US" w:eastAsia="zh-CN"/>
        </w:rPr>
        <w:t xml:space="preserve"> near failure </w:t>
      </w:r>
      <w:r w:rsidR="00A13405">
        <w:rPr>
          <w:rFonts w:eastAsia="等线" w:hint="eastAsia"/>
          <w:bCs/>
          <w:lang w:val="en-US" w:eastAsia="zh-CN"/>
        </w:rPr>
        <w:t xml:space="preserve">related </w:t>
      </w:r>
      <w:r w:rsidR="00A13405" w:rsidRPr="00FC0F27">
        <w:rPr>
          <w:rFonts w:hint="eastAsia"/>
          <w:bCs/>
          <w:lang w:val="en-US" w:eastAsia="zh-CN"/>
        </w:rPr>
        <w:t>information</w:t>
      </w:r>
      <w:r w:rsidR="00A13405">
        <w:rPr>
          <w:rFonts w:eastAsia="等线" w:hint="eastAsia"/>
          <w:bCs/>
          <w:lang w:val="en-US" w:eastAsia="zh-CN"/>
        </w:rPr>
        <w:t xml:space="preserve"> for </w:t>
      </w:r>
      <w:r w:rsidR="0038161E">
        <w:rPr>
          <w:rFonts w:eastAsia="等线" w:hint="eastAsia"/>
          <w:bCs/>
          <w:lang w:val="en-US" w:eastAsia="zh-CN"/>
        </w:rPr>
        <w:t xml:space="preserve">MCG </w:t>
      </w:r>
      <w:r w:rsidR="00965A33">
        <w:rPr>
          <w:rFonts w:eastAsia="等线" w:hint="eastAsia"/>
          <w:bCs/>
          <w:lang w:val="en-US" w:eastAsia="zh-CN"/>
        </w:rPr>
        <w:t xml:space="preserve">LTM </w:t>
      </w:r>
      <w:r w:rsidR="00DD34F1">
        <w:rPr>
          <w:rFonts w:eastAsia="等线" w:hint="eastAsia"/>
          <w:bCs/>
          <w:lang w:val="en-US" w:eastAsia="zh-CN"/>
        </w:rPr>
        <w:t xml:space="preserve">based </w:t>
      </w:r>
      <w:r w:rsidR="00A13405">
        <w:rPr>
          <w:rFonts w:eastAsia="等线" w:hint="eastAsia"/>
          <w:bCs/>
          <w:lang w:val="en-US" w:eastAsia="zh-CN"/>
        </w:rPr>
        <w:t>MRO</w:t>
      </w:r>
      <w:r w:rsidR="0038161E">
        <w:rPr>
          <w:rFonts w:eastAsia="等线" w:hint="eastAsia"/>
          <w:bCs/>
          <w:lang w:val="en-US" w:eastAsia="zh-CN"/>
        </w:rPr>
        <w:t xml:space="preserve">, and similar as traditional PSCell addition/change optimization, </w:t>
      </w:r>
      <w:r w:rsidR="0038161E" w:rsidRPr="00516011">
        <w:rPr>
          <w:rFonts w:eastAsia="等线"/>
          <w:bCs/>
          <w:i/>
          <w:lang w:val="en-US" w:eastAsia="zh-CN"/>
        </w:rPr>
        <w:t>SCGFailureInformation</w:t>
      </w:r>
      <w:r w:rsidR="0038161E">
        <w:rPr>
          <w:rFonts w:eastAsia="等线" w:hint="eastAsia"/>
          <w:bCs/>
          <w:lang w:val="en-US" w:eastAsia="zh-CN"/>
        </w:rPr>
        <w:t xml:space="preserve"> message and SPR can be enhanced to </w:t>
      </w:r>
      <w:r w:rsidR="0038161E">
        <w:rPr>
          <w:rFonts w:eastAsia="等线"/>
          <w:bCs/>
          <w:lang w:val="en-US" w:eastAsia="zh-CN"/>
        </w:rPr>
        <w:t>included</w:t>
      </w:r>
      <w:r w:rsidR="0038161E">
        <w:rPr>
          <w:rFonts w:eastAsia="等线" w:hint="eastAsia"/>
          <w:bCs/>
          <w:lang w:val="en-US" w:eastAsia="zh-CN"/>
        </w:rPr>
        <w:t xml:space="preserve"> L1L2 Triggered Mobility failure and near failure related information for SCG LTM</w:t>
      </w:r>
      <w:r w:rsidR="00DD34F1">
        <w:rPr>
          <w:rFonts w:eastAsia="等线" w:hint="eastAsia"/>
          <w:bCs/>
          <w:lang w:val="en-US" w:eastAsia="zh-CN"/>
        </w:rPr>
        <w:t xml:space="preserve"> based</w:t>
      </w:r>
      <w:r w:rsidR="0038161E">
        <w:rPr>
          <w:rFonts w:eastAsia="等线" w:hint="eastAsia"/>
          <w:bCs/>
          <w:lang w:val="en-US" w:eastAsia="zh-CN"/>
        </w:rPr>
        <w:t xml:space="preserve"> MRO.</w:t>
      </w:r>
    </w:p>
    <w:p w14:paraId="7603B41B" w14:textId="77777777" w:rsidR="00A13405" w:rsidRPr="005040DD" w:rsidRDefault="00A13405" w:rsidP="00CE362C">
      <w:pPr>
        <w:pStyle w:val="Doc-text2"/>
        <w:numPr>
          <w:ilvl w:val="0"/>
          <w:numId w:val="18"/>
        </w:numPr>
        <w:spacing w:beforeLines="50" w:before="120" w:line="300" w:lineRule="auto"/>
        <w:jc w:val="both"/>
        <w:rPr>
          <w:rFonts w:eastAsia="等线"/>
          <w:bCs/>
          <w:lang w:val="en-US" w:eastAsia="zh-CN"/>
        </w:rPr>
      </w:pPr>
      <w:r>
        <w:rPr>
          <w:rFonts w:eastAsia="等线" w:hint="eastAsia"/>
          <w:bCs/>
          <w:lang w:val="en-US" w:eastAsia="zh-CN"/>
        </w:rPr>
        <w:t>MHI/UHI enhancement for LTM</w:t>
      </w:r>
    </w:p>
    <w:p w14:paraId="26439253" w14:textId="204959D1" w:rsidR="00A13405" w:rsidRDefault="00A13405" w:rsidP="00C776C0">
      <w:pPr>
        <w:pStyle w:val="Doc-text2"/>
        <w:spacing w:beforeLines="50" w:before="120" w:line="300" w:lineRule="auto"/>
        <w:ind w:left="0" w:firstLine="0"/>
        <w:jc w:val="both"/>
        <w:rPr>
          <w:rFonts w:eastAsia="等线"/>
          <w:bCs/>
          <w:lang w:val="en-US" w:eastAsia="zh-CN"/>
        </w:rPr>
      </w:pPr>
      <w:r>
        <w:rPr>
          <w:rFonts w:eastAsia="等线"/>
          <w:bCs/>
          <w:lang w:val="en-US" w:eastAsia="zh-CN"/>
        </w:rPr>
        <w:t>For</w:t>
      </w:r>
      <w:r>
        <w:rPr>
          <w:rFonts w:eastAsia="等线" w:hint="eastAsia"/>
          <w:bCs/>
          <w:lang w:val="en-US" w:eastAsia="zh-CN"/>
        </w:rPr>
        <w:t xml:space="preserve"> </w:t>
      </w:r>
      <w:r w:rsidR="00163B38">
        <w:rPr>
          <w:rFonts w:eastAsia="等线" w:hint="eastAsia"/>
          <w:bCs/>
          <w:lang w:val="en-US" w:eastAsia="zh-CN"/>
        </w:rPr>
        <w:t>MHI</w:t>
      </w:r>
      <w:r>
        <w:rPr>
          <w:rFonts w:eastAsia="等线" w:hint="eastAsia"/>
          <w:bCs/>
          <w:lang w:val="en-US" w:eastAsia="zh-CN"/>
        </w:rPr>
        <w:t xml:space="preserve"> in RAN2 and </w:t>
      </w:r>
      <w:r w:rsidR="00163B38">
        <w:rPr>
          <w:rFonts w:eastAsia="等线" w:hint="eastAsia"/>
          <w:bCs/>
          <w:lang w:val="en-US" w:eastAsia="zh-CN"/>
        </w:rPr>
        <w:t>UHI</w:t>
      </w:r>
      <w:r>
        <w:rPr>
          <w:rFonts w:eastAsia="等线" w:hint="eastAsia"/>
          <w:bCs/>
          <w:lang w:val="en-US" w:eastAsia="zh-CN"/>
        </w:rPr>
        <w:t xml:space="preserve"> in RAN3, considering that subsequent LTM is supported and the LTM cell switch will be performed </w:t>
      </w:r>
      <w:r w:rsidRPr="0018587A">
        <w:rPr>
          <w:rFonts w:eastAsia="等线"/>
          <w:bCs/>
          <w:lang w:val="en-US" w:eastAsia="zh-CN"/>
        </w:rPr>
        <w:t>frequent</w:t>
      </w:r>
      <w:r>
        <w:rPr>
          <w:rFonts w:eastAsia="等线" w:hint="eastAsia"/>
          <w:bCs/>
          <w:lang w:val="en-US" w:eastAsia="zh-CN"/>
        </w:rPr>
        <w:t xml:space="preserve">ly, </w:t>
      </w:r>
      <w:r w:rsidR="00163B38">
        <w:rPr>
          <w:rFonts w:eastAsia="等线" w:hint="eastAsia"/>
          <w:bCs/>
          <w:lang w:val="en-US" w:eastAsia="zh-CN"/>
        </w:rPr>
        <w:t>h</w:t>
      </w:r>
      <w:r w:rsidR="00807A67">
        <w:rPr>
          <w:rFonts w:eastAsia="等线" w:hint="eastAsia"/>
          <w:bCs/>
          <w:lang w:val="en-US" w:eastAsia="zh-CN"/>
        </w:rPr>
        <w:t xml:space="preserve">ow </w:t>
      </w:r>
      <w:r>
        <w:rPr>
          <w:rFonts w:eastAsia="等线" w:hint="eastAsia"/>
          <w:bCs/>
          <w:lang w:val="en-US" w:eastAsia="zh-CN"/>
        </w:rPr>
        <w:t>to record visited PCells/PSCells in</w:t>
      </w:r>
      <w:r w:rsidR="00163B38">
        <w:rPr>
          <w:rFonts w:eastAsia="等线" w:hint="eastAsia"/>
          <w:bCs/>
          <w:lang w:val="en-US" w:eastAsia="zh-CN"/>
        </w:rPr>
        <w:t xml:space="preserve"> MHI/UHI</w:t>
      </w:r>
      <w:r w:rsidRPr="00C82FDB">
        <w:rPr>
          <w:rFonts w:eastAsia="等线" w:hint="eastAsia"/>
          <w:bCs/>
          <w:lang w:val="en-US" w:eastAsia="zh-CN"/>
        </w:rPr>
        <w:t xml:space="preserve"> </w:t>
      </w:r>
      <w:r w:rsidR="006D0CFC">
        <w:rPr>
          <w:rFonts w:eastAsia="等线" w:hint="eastAsia"/>
          <w:bCs/>
          <w:lang w:val="en-US" w:eastAsia="zh-CN"/>
        </w:rPr>
        <w:t xml:space="preserve">during frequent </w:t>
      </w:r>
      <w:r w:rsidR="006D0CFC" w:rsidRPr="00C82FDB">
        <w:rPr>
          <w:rFonts w:eastAsia="等线"/>
          <w:bCs/>
          <w:lang w:val="en-US" w:eastAsia="zh-CN"/>
        </w:rPr>
        <w:t>L1L2 Triggered Mobility</w:t>
      </w:r>
      <w:r w:rsidR="006D0CFC">
        <w:rPr>
          <w:rFonts w:eastAsia="等线" w:hint="eastAsia"/>
          <w:bCs/>
          <w:lang w:val="en-US" w:eastAsia="zh-CN"/>
        </w:rPr>
        <w:t xml:space="preserve"> cell switch </w:t>
      </w:r>
      <w:r w:rsidR="00150CAA">
        <w:rPr>
          <w:rFonts w:eastAsia="等线" w:hint="eastAsia"/>
          <w:bCs/>
          <w:lang w:val="en-US" w:eastAsia="zh-CN"/>
        </w:rPr>
        <w:t xml:space="preserve">to </w:t>
      </w:r>
      <w:r w:rsidR="006D0CFC">
        <w:rPr>
          <w:rFonts w:eastAsia="等线" w:hint="eastAsia"/>
          <w:bCs/>
          <w:lang w:val="en-US" w:eastAsia="zh-CN"/>
        </w:rPr>
        <w:t>avoid the i</w:t>
      </w:r>
      <w:r w:rsidR="006D0CFC" w:rsidRPr="006D0CFC">
        <w:rPr>
          <w:rFonts w:eastAsia="等线"/>
          <w:bCs/>
          <w:lang w:val="en-US" w:eastAsia="zh-CN"/>
        </w:rPr>
        <w:t>ncorrect ping pong optimization</w:t>
      </w:r>
      <w:r w:rsidR="00150CAA">
        <w:rPr>
          <w:rFonts w:eastAsia="等线" w:hint="eastAsia"/>
          <w:bCs/>
          <w:lang w:val="en-US" w:eastAsia="zh-CN"/>
        </w:rPr>
        <w:t xml:space="preserve"> in network </w:t>
      </w:r>
      <w:r w:rsidR="004F3CE5">
        <w:rPr>
          <w:rFonts w:eastAsia="等线" w:hint="eastAsia"/>
          <w:bCs/>
          <w:lang w:val="en-US" w:eastAsia="zh-CN"/>
        </w:rPr>
        <w:t>need</w:t>
      </w:r>
      <w:r w:rsidR="006D0CFC">
        <w:rPr>
          <w:rFonts w:eastAsia="等线" w:hint="eastAsia"/>
          <w:bCs/>
          <w:lang w:val="en-US" w:eastAsia="zh-CN"/>
        </w:rPr>
        <w:t>s</w:t>
      </w:r>
      <w:r w:rsidR="004F3CE5">
        <w:rPr>
          <w:rFonts w:eastAsia="等线" w:hint="eastAsia"/>
          <w:bCs/>
          <w:lang w:val="en-US" w:eastAsia="zh-CN"/>
        </w:rPr>
        <w:t xml:space="preserve"> to be discussed</w:t>
      </w:r>
      <w:r w:rsidR="006D0CFC">
        <w:rPr>
          <w:rFonts w:eastAsia="等线" w:hint="eastAsia"/>
          <w:bCs/>
          <w:lang w:val="en-US" w:eastAsia="zh-CN"/>
        </w:rPr>
        <w:t>.</w:t>
      </w:r>
    </w:p>
    <w:p w14:paraId="29EF978C" w14:textId="77777777" w:rsidR="00A13405" w:rsidRDefault="00A13405" w:rsidP="00A13405">
      <w:pPr>
        <w:pStyle w:val="Doc-text2"/>
        <w:spacing w:beforeLines="50" w:before="120" w:line="300" w:lineRule="auto"/>
        <w:ind w:left="0" w:firstLine="0"/>
        <w:jc w:val="both"/>
        <w:rPr>
          <w:rFonts w:eastAsia="等线"/>
          <w:b/>
          <w:bCs/>
          <w:u w:val="single"/>
          <w:lang w:val="en-US" w:eastAsia="zh-CN"/>
        </w:rPr>
      </w:pPr>
      <w:r>
        <w:rPr>
          <w:rFonts w:eastAsia="等线" w:hint="eastAsia"/>
          <w:b/>
          <w:bCs/>
          <w:u w:val="single"/>
          <w:lang w:val="en-US" w:eastAsia="zh-CN"/>
        </w:rPr>
        <w:t>S</w:t>
      </w:r>
      <w:r w:rsidRPr="00393F86">
        <w:rPr>
          <w:b/>
          <w:bCs/>
          <w:u w:val="single"/>
          <w:lang w:val="en-US" w:eastAsia="zh-CN"/>
        </w:rPr>
        <w:t>ubsequent CPAC</w:t>
      </w:r>
    </w:p>
    <w:p w14:paraId="67959C24" w14:textId="77777777" w:rsidR="00A13405" w:rsidRPr="009837C6" w:rsidRDefault="00A13405" w:rsidP="00CE362C">
      <w:pPr>
        <w:pStyle w:val="Doc-text2"/>
        <w:numPr>
          <w:ilvl w:val="0"/>
          <w:numId w:val="18"/>
        </w:numPr>
        <w:spacing w:beforeLines="50" w:before="120" w:line="300" w:lineRule="auto"/>
        <w:jc w:val="both"/>
        <w:rPr>
          <w:rFonts w:eastAsia="等线"/>
          <w:bCs/>
          <w:lang w:val="en-US" w:eastAsia="zh-CN"/>
        </w:rPr>
      </w:pPr>
      <w:r w:rsidRPr="00101806">
        <w:rPr>
          <w:rFonts w:eastAsia="等线"/>
          <w:bCs/>
          <w:lang w:val="en-US" w:eastAsia="zh-CN"/>
        </w:rPr>
        <w:t xml:space="preserve">Failure </w:t>
      </w:r>
      <w:r w:rsidRPr="00101806">
        <w:rPr>
          <w:rFonts w:eastAsia="等线" w:hint="eastAsia"/>
          <w:bCs/>
          <w:lang w:val="en-US" w:eastAsia="zh-CN"/>
        </w:rPr>
        <w:t xml:space="preserve">optimization </w:t>
      </w:r>
      <w:r>
        <w:rPr>
          <w:rFonts w:eastAsia="等线" w:hint="eastAsia"/>
          <w:bCs/>
          <w:lang w:val="en-US" w:eastAsia="zh-CN"/>
        </w:rPr>
        <w:t xml:space="preserve">for </w:t>
      </w:r>
      <w:r>
        <w:rPr>
          <w:rFonts w:eastAsia="等线"/>
          <w:bCs/>
          <w:lang w:val="en-US" w:eastAsia="zh-CN"/>
        </w:rPr>
        <w:t>subsequent</w:t>
      </w:r>
      <w:r>
        <w:rPr>
          <w:rFonts w:eastAsia="等线" w:hint="eastAsia"/>
          <w:bCs/>
          <w:lang w:val="en-US" w:eastAsia="zh-CN"/>
        </w:rPr>
        <w:t xml:space="preserve"> CPAC</w:t>
      </w:r>
    </w:p>
    <w:p w14:paraId="2518BD2D" w14:textId="352624C1" w:rsidR="00A13405" w:rsidRPr="00780EB5" w:rsidRDefault="00983097" w:rsidP="00DA7823">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W</w:t>
      </w:r>
      <w:r w:rsidR="00A13405">
        <w:rPr>
          <w:rFonts w:eastAsia="等线"/>
          <w:bCs/>
          <w:lang w:val="en-US" w:eastAsia="zh-CN"/>
        </w:rPr>
        <w:t>hen</w:t>
      </w:r>
      <w:r w:rsidR="00A13405">
        <w:rPr>
          <w:rFonts w:eastAsia="等线" w:hint="eastAsia"/>
          <w:bCs/>
          <w:lang w:val="en-US" w:eastAsia="zh-CN"/>
        </w:rPr>
        <w:t xml:space="preserve"> receiving </w:t>
      </w:r>
      <w:r w:rsidR="00A13405" w:rsidRPr="00516011">
        <w:rPr>
          <w:rFonts w:eastAsia="等线"/>
          <w:bCs/>
          <w:i/>
          <w:lang w:val="en-US" w:eastAsia="zh-CN"/>
        </w:rPr>
        <w:t>SCGFailureInformation</w:t>
      </w:r>
      <w:r w:rsidR="00A13405">
        <w:rPr>
          <w:rFonts w:eastAsia="等线" w:hint="eastAsia"/>
          <w:bCs/>
          <w:lang w:val="en-US" w:eastAsia="zh-CN"/>
        </w:rPr>
        <w:t xml:space="preserve"> message, </w:t>
      </w:r>
      <w:r w:rsidR="00101806">
        <w:rPr>
          <w:rFonts w:eastAsia="等线" w:hint="eastAsia"/>
          <w:bCs/>
          <w:lang w:val="en-US" w:eastAsia="zh-CN"/>
        </w:rPr>
        <w:t xml:space="preserve">the </w:t>
      </w:r>
      <w:r w:rsidR="00A13405">
        <w:rPr>
          <w:rFonts w:eastAsia="等线" w:hint="eastAsia"/>
          <w:bCs/>
          <w:lang w:val="en-US" w:eastAsia="zh-CN"/>
        </w:rPr>
        <w:t>UE context</w:t>
      </w:r>
      <w:r w:rsidR="00AF7051">
        <w:rPr>
          <w:rFonts w:eastAsia="等线" w:hint="eastAsia"/>
          <w:bCs/>
          <w:lang w:val="en-US" w:eastAsia="zh-CN"/>
        </w:rPr>
        <w:t xml:space="preserve"> is still kept in the network</w:t>
      </w:r>
      <w:r w:rsidR="00A13405">
        <w:rPr>
          <w:rFonts w:eastAsia="等线" w:hint="eastAsia"/>
          <w:bCs/>
          <w:lang w:val="en-US" w:eastAsia="zh-CN"/>
        </w:rPr>
        <w:t xml:space="preserve">. </w:t>
      </w:r>
      <w:r w:rsidR="00A13405">
        <w:rPr>
          <w:rFonts w:eastAsia="等线"/>
          <w:bCs/>
          <w:lang w:val="en-US" w:eastAsia="zh-CN"/>
        </w:rPr>
        <w:t>Therefore</w:t>
      </w:r>
      <w:r w:rsidR="00A13405">
        <w:rPr>
          <w:rFonts w:eastAsia="等线" w:hint="eastAsia"/>
          <w:bCs/>
          <w:lang w:val="en-US" w:eastAsia="zh-CN"/>
        </w:rPr>
        <w:t xml:space="preserve"> </w:t>
      </w:r>
      <w:r w:rsidR="00DA7823">
        <w:rPr>
          <w:rFonts w:eastAsia="等线" w:hint="eastAsia"/>
          <w:bCs/>
          <w:lang w:val="en-US" w:eastAsia="zh-CN"/>
        </w:rPr>
        <w:t xml:space="preserve">whether to use </w:t>
      </w:r>
      <w:r w:rsidR="00A13405">
        <w:rPr>
          <w:rFonts w:eastAsia="等线" w:hint="eastAsia"/>
          <w:bCs/>
          <w:lang w:val="en-US" w:eastAsia="zh-CN"/>
        </w:rPr>
        <w:t>UE based solution or network based solution to store</w:t>
      </w:r>
      <w:r w:rsidR="00DA7823">
        <w:rPr>
          <w:rFonts w:eastAsia="等线" w:hint="eastAsia"/>
          <w:bCs/>
          <w:lang w:val="en-US" w:eastAsia="zh-CN"/>
        </w:rPr>
        <w:t xml:space="preserve"> the</w:t>
      </w:r>
      <w:r w:rsidR="00A13405">
        <w:rPr>
          <w:rFonts w:eastAsia="等线" w:hint="eastAsia"/>
          <w:bCs/>
          <w:lang w:val="en-US" w:eastAsia="zh-CN"/>
        </w:rPr>
        <w:t xml:space="preserve"> failure </w:t>
      </w:r>
      <w:r w:rsidR="00A13405">
        <w:rPr>
          <w:rFonts w:eastAsia="等线"/>
          <w:bCs/>
          <w:lang w:val="en-US" w:eastAsia="zh-CN"/>
        </w:rPr>
        <w:t>information</w:t>
      </w:r>
      <w:r w:rsidR="00DA7823">
        <w:rPr>
          <w:rFonts w:eastAsia="等线" w:hint="eastAsia"/>
          <w:bCs/>
          <w:lang w:val="en-US" w:eastAsia="zh-CN"/>
        </w:rPr>
        <w:t xml:space="preserve"> </w:t>
      </w:r>
      <w:r w:rsidR="00B4515A">
        <w:rPr>
          <w:rFonts w:eastAsia="等线" w:hint="eastAsia"/>
          <w:bCs/>
          <w:lang w:val="en-US" w:eastAsia="zh-CN"/>
        </w:rPr>
        <w:t>and the e</w:t>
      </w:r>
      <w:r w:rsidR="00A13405">
        <w:rPr>
          <w:rFonts w:eastAsia="等线"/>
          <w:bCs/>
          <w:lang w:val="en-US" w:eastAsia="zh-CN"/>
        </w:rPr>
        <w:t>nhancement</w:t>
      </w:r>
      <w:r w:rsidR="00A13405">
        <w:rPr>
          <w:rFonts w:eastAsia="等线" w:hint="eastAsia"/>
          <w:bCs/>
          <w:lang w:val="en-US" w:eastAsia="zh-CN"/>
        </w:rPr>
        <w:t xml:space="preserve"> on </w:t>
      </w:r>
      <w:r w:rsidR="00A13405" w:rsidRPr="00516011">
        <w:rPr>
          <w:rFonts w:eastAsia="等线"/>
          <w:bCs/>
          <w:i/>
          <w:lang w:val="en-US" w:eastAsia="zh-CN"/>
        </w:rPr>
        <w:t>SCGFailureInformation</w:t>
      </w:r>
      <w:r w:rsidR="00A13405">
        <w:rPr>
          <w:rFonts w:eastAsia="等线" w:hint="eastAsia"/>
          <w:bCs/>
          <w:lang w:val="en-US" w:eastAsia="zh-CN"/>
        </w:rPr>
        <w:t xml:space="preserve"> message</w:t>
      </w:r>
      <w:r w:rsidR="00B4515A">
        <w:rPr>
          <w:rFonts w:eastAsia="等线" w:hint="eastAsia"/>
          <w:bCs/>
          <w:lang w:val="en-US" w:eastAsia="zh-CN"/>
        </w:rPr>
        <w:t xml:space="preserve"> can be discussed</w:t>
      </w:r>
      <w:r w:rsidR="00150CAA">
        <w:rPr>
          <w:rFonts w:eastAsia="等线" w:hint="eastAsia"/>
          <w:bCs/>
          <w:lang w:val="en-US" w:eastAsia="zh-CN"/>
        </w:rPr>
        <w:t xml:space="preserve"> accordingly</w:t>
      </w:r>
      <w:r w:rsidR="00B4515A">
        <w:rPr>
          <w:rFonts w:eastAsia="等线" w:hint="eastAsia"/>
          <w:bCs/>
          <w:lang w:val="en-US" w:eastAsia="zh-CN"/>
        </w:rPr>
        <w:t>.</w:t>
      </w:r>
    </w:p>
    <w:p w14:paraId="411E3187" w14:textId="77777777" w:rsidR="00A13405" w:rsidRPr="009837C6" w:rsidRDefault="00A13405" w:rsidP="00CE362C">
      <w:pPr>
        <w:pStyle w:val="Doc-text2"/>
        <w:numPr>
          <w:ilvl w:val="0"/>
          <w:numId w:val="18"/>
        </w:numPr>
        <w:spacing w:beforeLines="50" w:before="120" w:line="300" w:lineRule="auto"/>
        <w:jc w:val="both"/>
        <w:rPr>
          <w:rFonts w:eastAsia="等线"/>
          <w:bCs/>
          <w:lang w:val="en-US" w:eastAsia="zh-CN"/>
        </w:rPr>
      </w:pPr>
      <w:r>
        <w:rPr>
          <w:rFonts w:eastAsia="等线" w:hint="eastAsia"/>
          <w:bCs/>
          <w:lang w:val="en-US" w:eastAsia="zh-CN"/>
        </w:rPr>
        <w:t>MHI/UHI enhancement for subsequent CPAC</w:t>
      </w:r>
    </w:p>
    <w:p w14:paraId="3E5EDB24" w14:textId="75E4BA4F" w:rsidR="00A13405" w:rsidRDefault="00A13405" w:rsidP="00A13405">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 xml:space="preserve">Similar as LTM, </w:t>
      </w:r>
      <w:r w:rsidR="00584749">
        <w:rPr>
          <w:rFonts w:eastAsia="等线" w:hint="eastAsia"/>
          <w:bCs/>
          <w:lang w:val="en-US" w:eastAsia="zh-CN"/>
        </w:rPr>
        <w:t>how to record visited PSCells in MHI/UHI</w:t>
      </w:r>
      <w:r w:rsidR="00584749" w:rsidRPr="00C82FDB">
        <w:rPr>
          <w:rFonts w:eastAsia="等线" w:hint="eastAsia"/>
          <w:bCs/>
          <w:lang w:val="en-US" w:eastAsia="zh-CN"/>
        </w:rPr>
        <w:t xml:space="preserve"> </w:t>
      </w:r>
      <w:r w:rsidR="00584749">
        <w:rPr>
          <w:rFonts w:eastAsia="等线" w:hint="eastAsia"/>
          <w:bCs/>
          <w:lang w:val="en-US" w:eastAsia="zh-CN"/>
        </w:rPr>
        <w:t xml:space="preserve">during frequent subsequent CPAC </w:t>
      </w:r>
      <w:r>
        <w:rPr>
          <w:rFonts w:eastAsia="等线" w:hint="eastAsia"/>
          <w:bCs/>
          <w:lang w:val="en-US" w:eastAsia="zh-CN"/>
        </w:rPr>
        <w:t>need</w:t>
      </w:r>
      <w:r w:rsidR="00584749">
        <w:rPr>
          <w:rFonts w:eastAsia="等线" w:hint="eastAsia"/>
          <w:bCs/>
          <w:lang w:val="en-US" w:eastAsia="zh-CN"/>
        </w:rPr>
        <w:t>s to be discussed.</w:t>
      </w:r>
    </w:p>
    <w:p w14:paraId="4160EEFF" w14:textId="77777777" w:rsidR="00A13405" w:rsidRDefault="00A13405" w:rsidP="00CE362C">
      <w:pPr>
        <w:pStyle w:val="Doc-text2"/>
        <w:numPr>
          <w:ilvl w:val="0"/>
          <w:numId w:val="18"/>
        </w:numPr>
        <w:spacing w:beforeLines="50" w:before="120" w:line="300" w:lineRule="auto"/>
        <w:jc w:val="both"/>
        <w:rPr>
          <w:rFonts w:eastAsia="等线"/>
          <w:bCs/>
          <w:lang w:val="en-US" w:eastAsia="zh-CN"/>
        </w:rPr>
      </w:pPr>
      <w:r>
        <w:rPr>
          <w:rFonts w:eastAsia="等线"/>
          <w:bCs/>
          <w:lang w:val="en-US" w:eastAsia="zh-CN"/>
        </w:rPr>
        <w:t>C</w:t>
      </w:r>
      <w:r>
        <w:rPr>
          <w:rFonts w:eastAsia="等线" w:hint="eastAsia"/>
          <w:bCs/>
          <w:lang w:val="en-US" w:eastAsia="zh-CN"/>
        </w:rPr>
        <w:t>onfiguration optimization for subsequent CPAC</w:t>
      </w:r>
    </w:p>
    <w:p w14:paraId="5E2908D2" w14:textId="32FB954E" w:rsidR="003C4651" w:rsidRPr="00F920CC" w:rsidRDefault="00584749" w:rsidP="003C4651">
      <w:pPr>
        <w:pStyle w:val="Doc-text2"/>
        <w:spacing w:beforeLines="50" w:before="120" w:line="300" w:lineRule="auto"/>
        <w:ind w:left="0" w:firstLine="0"/>
        <w:jc w:val="both"/>
        <w:rPr>
          <w:rFonts w:eastAsia="等线"/>
          <w:bCs/>
          <w:lang w:val="en-US" w:eastAsia="zh-CN"/>
        </w:rPr>
      </w:pPr>
      <w:bookmarkStart w:id="2" w:name="OLE_LINK20"/>
      <w:bookmarkStart w:id="3" w:name="OLE_LINK21"/>
      <w:r>
        <w:rPr>
          <w:rFonts w:eastAsia="等线" w:hint="eastAsia"/>
          <w:bCs/>
          <w:lang w:val="en-US" w:eastAsia="zh-CN"/>
        </w:rPr>
        <w:t>For</w:t>
      </w:r>
      <w:r w:rsidR="003C4651" w:rsidRPr="001B3E52">
        <w:rPr>
          <w:rFonts w:eastAsia="等线" w:hint="eastAsia"/>
          <w:bCs/>
          <w:lang w:val="en-US" w:eastAsia="zh-CN"/>
        </w:rPr>
        <w:t xml:space="preserve"> subsequent CPAC,</w:t>
      </w:r>
      <w:r w:rsidRPr="00584749">
        <w:t xml:space="preserve"> </w:t>
      </w:r>
      <w:r w:rsidRPr="00584749">
        <w:rPr>
          <w:rFonts w:eastAsia="等线"/>
          <w:bCs/>
          <w:lang w:val="en-US" w:eastAsia="zh-CN"/>
        </w:rPr>
        <w:t>frequent</w:t>
      </w:r>
      <w:r w:rsidR="003C4651" w:rsidRPr="001B3E52">
        <w:rPr>
          <w:rFonts w:eastAsia="等线" w:hint="eastAsia"/>
          <w:bCs/>
          <w:lang w:val="en-US" w:eastAsia="zh-CN"/>
        </w:rPr>
        <w:t xml:space="preserve"> </w:t>
      </w:r>
      <w:r>
        <w:rPr>
          <w:rFonts w:eastAsia="等线" w:hint="eastAsia"/>
          <w:bCs/>
          <w:lang w:val="en-US" w:eastAsia="zh-CN"/>
        </w:rPr>
        <w:t xml:space="preserve">configuration of </w:t>
      </w:r>
      <w:r w:rsidR="003C4651">
        <w:rPr>
          <w:rFonts w:eastAsia="等线" w:hint="eastAsia"/>
          <w:bCs/>
          <w:lang w:val="en-US" w:eastAsia="zh-CN"/>
        </w:rPr>
        <w:t>candidate PSCell add/update/release</w:t>
      </w:r>
      <w:r>
        <w:rPr>
          <w:rFonts w:eastAsia="等线" w:hint="eastAsia"/>
          <w:bCs/>
          <w:lang w:val="en-US" w:eastAsia="zh-CN"/>
        </w:rPr>
        <w:t xml:space="preserve"> may occur which</w:t>
      </w:r>
      <w:r w:rsidR="003C4651">
        <w:rPr>
          <w:rFonts w:eastAsia="等线" w:hint="eastAsia"/>
          <w:bCs/>
          <w:lang w:val="en-US" w:eastAsia="zh-CN"/>
        </w:rPr>
        <w:t xml:space="preserve"> will introduce much </w:t>
      </w:r>
      <w:r w:rsidR="008F332B">
        <w:rPr>
          <w:rFonts w:eastAsia="等线" w:hint="eastAsia"/>
          <w:bCs/>
          <w:lang w:val="en-US" w:eastAsia="zh-CN"/>
        </w:rPr>
        <w:t>X</w:t>
      </w:r>
      <w:r w:rsidR="0060132B">
        <w:rPr>
          <w:rFonts w:eastAsia="等线" w:hint="eastAsia"/>
          <w:bCs/>
          <w:lang w:val="en-US" w:eastAsia="zh-CN"/>
        </w:rPr>
        <w:t xml:space="preserve">N </w:t>
      </w:r>
      <w:r w:rsidR="003C4651">
        <w:rPr>
          <w:rFonts w:eastAsia="等线" w:hint="eastAsia"/>
          <w:bCs/>
          <w:lang w:val="en-US" w:eastAsia="zh-CN"/>
        </w:rPr>
        <w:t xml:space="preserve">interface </w:t>
      </w:r>
      <w:r w:rsidR="003C4651">
        <w:rPr>
          <w:rFonts w:eastAsia="等线"/>
          <w:bCs/>
          <w:lang w:val="en-US" w:eastAsia="zh-CN"/>
        </w:rPr>
        <w:t>signaling</w:t>
      </w:r>
      <w:r w:rsidR="003C4651">
        <w:rPr>
          <w:rFonts w:eastAsia="等线" w:hint="eastAsia"/>
          <w:bCs/>
          <w:lang w:val="en-US" w:eastAsia="zh-CN"/>
        </w:rPr>
        <w:t xml:space="preserve"> overhead</w:t>
      </w:r>
      <w:r>
        <w:rPr>
          <w:rFonts w:eastAsia="等线" w:hint="eastAsia"/>
          <w:bCs/>
          <w:lang w:val="en-US" w:eastAsia="zh-CN"/>
        </w:rPr>
        <w:t>.</w:t>
      </w:r>
      <w:r w:rsidR="003C4651">
        <w:rPr>
          <w:rFonts w:eastAsia="等线" w:hint="eastAsia"/>
          <w:bCs/>
          <w:lang w:val="en-US" w:eastAsia="zh-CN"/>
        </w:rPr>
        <w:t xml:space="preserve"> </w:t>
      </w:r>
      <w:bookmarkEnd w:id="2"/>
      <w:bookmarkEnd w:id="3"/>
      <w:r w:rsidR="003C4651">
        <w:rPr>
          <w:rFonts w:eastAsia="等线" w:hint="eastAsia"/>
          <w:bCs/>
          <w:lang w:val="en-US" w:eastAsia="zh-CN"/>
        </w:rPr>
        <w:t xml:space="preserve">In order to reduce </w:t>
      </w:r>
      <w:r>
        <w:rPr>
          <w:rFonts w:eastAsia="等线" w:hint="eastAsia"/>
          <w:bCs/>
          <w:lang w:val="en-US" w:eastAsia="zh-CN"/>
        </w:rPr>
        <w:t>such</w:t>
      </w:r>
      <w:r w:rsidR="003C4651">
        <w:rPr>
          <w:rFonts w:eastAsia="等线" w:hint="eastAsia"/>
          <w:bCs/>
          <w:lang w:val="en-US" w:eastAsia="zh-CN"/>
        </w:rPr>
        <w:t xml:space="preserve"> overhead, it is </w:t>
      </w:r>
      <w:r w:rsidR="0092435C">
        <w:rPr>
          <w:rFonts w:eastAsia="等线" w:hint="eastAsia"/>
          <w:bCs/>
          <w:lang w:val="en-US" w:eastAsia="zh-CN"/>
        </w:rPr>
        <w:t xml:space="preserve">better </w:t>
      </w:r>
      <w:r w:rsidR="003C4651">
        <w:rPr>
          <w:rFonts w:eastAsia="等线" w:hint="eastAsia"/>
          <w:bCs/>
          <w:lang w:val="en-US" w:eastAsia="zh-CN"/>
        </w:rPr>
        <w:t xml:space="preserve">to configure suitable initial subsequent CPAC </w:t>
      </w:r>
      <w:r>
        <w:rPr>
          <w:rFonts w:eastAsia="等线" w:hint="eastAsia"/>
          <w:bCs/>
          <w:lang w:val="en-US" w:eastAsia="zh-CN"/>
        </w:rPr>
        <w:t>parameters</w:t>
      </w:r>
      <w:r w:rsidR="003C4651">
        <w:rPr>
          <w:rFonts w:eastAsia="等线" w:hint="eastAsia"/>
          <w:bCs/>
          <w:lang w:val="en-US" w:eastAsia="zh-CN"/>
        </w:rPr>
        <w:t xml:space="preserve"> without follow-up configuration update.</w:t>
      </w:r>
      <w:r w:rsidR="003C4651" w:rsidRPr="005E32F3">
        <w:rPr>
          <w:rFonts w:eastAsia="等线" w:hint="eastAsia"/>
          <w:bCs/>
          <w:lang w:val="en-US" w:eastAsia="zh-CN"/>
        </w:rPr>
        <w:t xml:space="preserve"> </w:t>
      </w:r>
      <w:r w:rsidR="003C4651">
        <w:rPr>
          <w:rFonts w:eastAsia="等线" w:hint="eastAsia"/>
          <w:bCs/>
          <w:lang w:val="en-US" w:eastAsia="zh-CN"/>
        </w:rPr>
        <w:t xml:space="preserve">The subsequent CPAC configuration optimization can be performed </w:t>
      </w:r>
      <w:r w:rsidR="00F45009">
        <w:rPr>
          <w:rFonts w:eastAsia="等线" w:hint="eastAsia"/>
          <w:bCs/>
          <w:lang w:val="en-US" w:eastAsia="zh-CN"/>
        </w:rPr>
        <w:t>based o</w:t>
      </w:r>
      <w:r w:rsidR="003C4651">
        <w:rPr>
          <w:rFonts w:eastAsia="等线" w:hint="eastAsia"/>
          <w:bCs/>
          <w:lang w:val="en-US" w:eastAsia="zh-CN"/>
        </w:rPr>
        <w:t>n SON/MDT</w:t>
      </w:r>
      <w:r w:rsidR="00F45009">
        <w:rPr>
          <w:rFonts w:eastAsia="等线" w:hint="eastAsia"/>
          <w:bCs/>
          <w:lang w:val="en-US" w:eastAsia="zh-CN"/>
        </w:rPr>
        <w:t xml:space="preserve"> enhancement</w:t>
      </w:r>
      <w:r w:rsidR="003C4651">
        <w:rPr>
          <w:rFonts w:eastAsia="等线" w:hint="eastAsia"/>
          <w:bCs/>
          <w:lang w:val="en-US" w:eastAsia="zh-CN"/>
        </w:rPr>
        <w:t>.</w:t>
      </w:r>
    </w:p>
    <w:p w14:paraId="0C9BBD77" w14:textId="77777777" w:rsidR="00A13405" w:rsidRPr="00D82F11" w:rsidRDefault="00A13405" w:rsidP="00A13405">
      <w:pPr>
        <w:pStyle w:val="Doc-text2"/>
        <w:spacing w:beforeLines="50" w:before="120" w:line="300" w:lineRule="auto"/>
        <w:ind w:left="0" w:firstLine="0"/>
        <w:jc w:val="both"/>
        <w:rPr>
          <w:rFonts w:eastAsia="等线"/>
          <w:b/>
          <w:bCs/>
          <w:u w:val="single"/>
          <w:lang w:val="en-US" w:eastAsia="zh-CN"/>
        </w:rPr>
      </w:pPr>
      <w:r w:rsidRPr="00D82F11">
        <w:rPr>
          <w:b/>
          <w:bCs/>
          <w:u w:val="single"/>
          <w:lang w:val="en-US" w:eastAsia="zh-CN"/>
        </w:rPr>
        <w:t>CHO with candidate SCGs</w:t>
      </w:r>
    </w:p>
    <w:p w14:paraId="4DC03EBE" w14:textId="77777777" w:rsidR="00A13405" w:rsidRDefault="00A13405" w:rsidP="00CE362C">
      <w:pPr>
        <w:pStyle w:val="Doc-text2"/>
        <w:numPr>
          <w:ilvl w:val="0"/>
          <w:numId w:val="18"/>
        </w:numPr>
        <w:spacing w:beforeLines="50" w:before="120" w:line="300" w:lineRule="auto"/>
        <w:jc w:val="both"/>
        <w:rPr>
          <w:rFonts w:eastAsia="等线"/>
          <w:bCs/>
          <w:lang w:val="en-US" w:eastAsia="zh-CN"/>
        </w:rPr>
      </w:pPr>
      <w:r>
        <w:rPr>
          <w:rFonts w:eastAsia="等线" w:hint="eastAsia"/>
          <w:bCs/>
          <w:lang w:val="en-US" w:eastAsia="zh-CN"/>
        </w:rPr>
        <w:t xml:space="preserve">Failure and near failure </w:t>
      </w:r>
      <w:r>
        <w:rPr>
          <w:rFonts w:eastAsia="等线"/>
          <w:bCs/>
          <w:lang w:val="en-US" w:eastAsia="zh-CN"/>
        </w:rPr>
        <w:t>optimization</w:t>
      </w:r>
      <w:r>
        <w:rPr>
          <w:rFonts w:eastAsia="等线" w:hint="eastAsia"/>
          <w:bCs/>
          <w:lang w:val="en-US" w:eastAsia="zh-CN"/>
        </w:rPr>
        <w:t xml:space="preserve"> for CHO with candidate SCGs</w:t>
      </w:r>
    </w:p>
    <w:p w14:paraId="231E8DCD" w14:textId="194CD6C3" w:rsidR="00A13405" w:rsidRDefault="00C826C1" w:rsidP="00584749">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To support MRO for CHO with candidate SCGs,</w:t>
      </w:r>
      <w:r w:rsidRPr="00FC0F27">
        <w:rPr>
          <w:rFonts w:hint="eastAsia"/>
          <w:bCs/>
          <w:lang w:val="en-US" w:eastAsia="zh-CN"/>
        </w:rPr>
        <w:t xml:space="preserve"> </w:t>
      </w:r>
      <w:r w:rsidR="00A13405" w:rsidRPr="00FC0F27">
        <w:rPr>
          <w:rFonts w:hint="eastAsia"/>
          <w:bCs/>
          <w:lang w:val="en-US" w:eastAsia="zh-CN"/>
        </w:rPr>
        <w:t>RLF Report</w:t>
      </w:r>
      <w:r w:rsidR="00A13405">
        <w:rPr>
          <w:rFonts w:eastAsia="等线" w:hint="eastAsia"/>
          <w:bCs/>
          <w:lang w:val="en-US" w:eastAsia="zh-CN"/>
        </w:rPr>
        <w:t xml:space="preserve">, </w:t>
      </w:r>
      <w:r w:rsidR="00A13405" w:rsidRPr="00FC0F27">
        <w:rPr>
          <w:rFonts w:hint="eastAsia"/>
          <w:bCs/>
          <w:lang w:val="en-US" w:eastAsia="zh-CN"/>
        </w:rPr>
        <w:t>SHR</w:t>
      </w:r>
      <w:r w:rsidR="00AC7C87">
        <w:rPr>
          <w:rFonts w:hint="eastAsia"/>
          <w:bCs/>
          <w:lang w:val="en-US" w:eastAsia="zh-CN"/>
        </w:rPr>
        <w:t>, SPR</w:t>
      </w:r>
      <w:r w:rsidR="00A13405">
        <w:rPr>
          <w:rFonts w:eastAsia="等线" w:hint="eastAsia"/>
          <w:bCs/>
          <w:lang w:val="en-US" w:eastAsia="zh-CN"/>
        </w:rPr>
        <w:t xml:space="preserve"> </w:t>
      </w:r>
      <w:r w:rsidR="009B59DC">
        <w:rPr>
          <w:rFonts w:eastAsia="等线" w:hint="eastAsia"/>
          <w:bCs/>
          <w:lang w:val="en-US" w:eastAsia="zh-CN"/>
        </w:rPr>
        <w:t xml:space="preserve">and </w:t>
      </w:r>
      <w:r w:rsidR="00A13405" w:rsidRPr="00516011">
        <w:rPr>
          <w:rFonts w:eastAsia="等线"/>
          <w:bCs/>
          <w:i/>
          <w:lang w:val="en-US" w:eastAsia="zh-CN"/>
        </w:rPr>
        <w:t>SCGFailureInformation</w:t>
      </w:r>
      <w:r w:rsidR="00A13405">
        <w:rPr>
          <w:rFonts w:eastAsia="等线" w:hint="eastAsia"/>
          <w:bCs/>
          <w:lang w:val="en-US" w:eastAsia="zh-CN"/>
        </w:rPr>
        <w:t xml:space="preserve"> message </w:t>
      </w:r>
      <w:r>
        <w:rPr>
          <w:rFonts w:eastAsia="等线" w:hint="eastAsia"/>
          <w:bCs/>
          <w:lang w:val="en-US" w:eastAsia="zh-CN"/>
        </w:rPr>
        <w:t xml:space="preserve">should </w:t>
      </w:r>
      <w:r w:rsidR="00A13405">
        <w:rPr>
          <w:rFonts w:eastAsia="等线" w:hint="eastAsia"/>
          <w:bCs/>
          <w:lang w:val="en-US" w:eastAsia="zh-CN"/>
        </w:rPr>
        <w:t xml:space="preserve">be </w:t>
      </w:r>
      <w:r w:rsidR="00A13405">
        <w:rPr>
          <w:rFonts w:eastAsia="等线"/>
          <w:bCs/>
          <w:lang w:val="en-US" w:eastAsia="zh-CN"/>
        </w:rPr>
        <w:t>enhanced</w:t>
      </w:r>
      <w:r w:rsidR="00A13405">
        <w:rPr>
          <w:rFonts w:eastAsia="等线" w:hint="eastAsia"/>
          <w:bCs/>
          <w:lang w:val="en-US" w:eastAsia="zh-CN"/>
        </w:rPr>
        <w:t xml:space="preserve"> to include </w:t>
      </w:r>
      <w:r w:rsidR="003527B4">
        <w:rPr>
          <w:rFonts w:eastAsia="等线" w:hint="eastAsia"/>
          <w:bCs/>
          <w:lang w:val="en-US" w:eastAsia="zh-CN"/>
        </w:rPr>
        <w:t xml:space="preserve">corresponding </w:t>
      </w:r>
      <w:r w:rsidR="00A13405">
        <w:rPr>
          <w:rFonts w:eastAsia="等线" w:hint="eastAsia"/>
          <w:bCs/>
          <w:lang w:val="en-US" w:eastAsia="zh-CN"/>
        </w:rPr>
        <w:t>failure and near failure related information</w:t>
      </w:r>
      <w:r w:rsidR="00584749">
        <w:rPr>
          <w:rFonts w:eastAsia="等线" w:hint="eastAsia"/>
          <w:bCs/>
          <w:lang w:val="en-US" w:eastAsia="zh-CN"/>
        </w:rPr>
        <w:t>.</w:t>
      </w:r>
    </w:p>
    <w:p w14:paraId="6632A4F2" w14:textId="7142CBEE" w:rsidR="00A13405" w:rsidRDefault="00965A33" w:rsidP="00CE362C">
      <w:pPr>
        <w:pStyle w:val="Doc-text2"/>
        <w:numPr>
          <w:ilvl w:val="0"/>
          <w:numId w:val="18"/>
        </w:numPr>
        <w:spacing w:beforeLines="50" w:before="120" w:line="300" w:lineRule="auto"/>
        <w:jc w:val="both"/>
        <w:rPr>
          <w:rFonts w:eastAsia="等线"/>
          <w:bCs/>
          <w:lang w:val="en-US" w:eastAsia="zh-CN"/>
        </w:rPr>
      </w:pPr>
      <w:bookmarkStart w:id="4" w:name="OLE_LINK18"/>
      <w:bookmarkStart w:id="5" w:name="OLE_LINK19"/>
      <w:r>
        <w:rPr>
          <w:rFonts w:eastAsia="等线" w:hint="eastAsia"/>
          <w:bCs/>
          <w:lang w:val="en-US" w:eastAsia="zh-CN"/>
        </w:rPr>
        <w:t xml:space="preserve">For the case that </w:t>
      </w:r>
      <w:r w:rsidR="009629BF">
        <w:rPr>
          <w:rFonts w:eastAsia="等线"/>
          <w:bCs/>
          <w:lang w:val="en-US" w:eastAsia="zh-CN"/>
        </w:rPr>
        <w:t>“</w:t>
      </w:r>
      <w:r w:rsidR="00FF1E71">
        <w:rPr>
          <w:rFonts w:eastAsia="等线" w:hint="eastAsia"/>
          <w:bCs/>
          <w:lang w:val="en-US" w:eastAsia="zh-CN"/>
        </w:rPr>
        <w:t xml:space="preserve">a) </w:t>
      </w:r>
      <w:r w:rsidR="00A13405" w:rsidRPr="000A57C5">
        <w:rPr>
          <w:rFonts w:eastAsia="等线" w:hint="eastAsia"/>
          <w:bCs/>
          <w:lang w:val="en-US" w:eastAsia="zh-CN"/>
        </w:rPr>
        <w:t>CHO-only</w:t>
      </w:r>
      <w:r w:rsidR="009629BF">
        <w:rPr>
          <w:rFonts w:eastAsia="等线"/>
          <w:bCs/>
          <w:lang w:val="en-US" w:eastAsia="zh-CN"/>
        </w:rPr>
        <w:t>”</w:t>
      </w:r>
      <w:r w:rsidR="000E5002">
        <w:rPr>
          <w:rFonts w:eastAsia="等线" w:hint="eastAsia"/>
          <w:bCs/>
          <w:lang w:val="en-US" w:eastAsia="zh-CN"/>
        </w:rPr>
        <w:t xml:space="preserve"> </w:t>
      </w:r>
      <w:r w:rsidR="009629BF">
        <w:rPr>
          <w:rFonts w:eastAsia="等线" w:hint="eastAsia"/>
          <w:bCs/>
          <w:lang w:val="en-US" w:eastAsia="zh-CN"/>
        </w:rPr>
        <w:t>/</w:t>
      </w:r>
      <w:r w:rsidR="000E5002">
        <w:rPr>
          <w:rFonts w:eastAsia="等线" w:hint="eastAsia"/>
          <w:bCs/>
          <w:lang w:val="en-US" w:eastAsia="zh-CN"/>
        </w:rPr>
        <w:t xml:space="preserve"> </w:t>
      </w:r>
      <w:r w:rsidR="009629BF">
        <w:rPr>
          <w:rFonts w:eastAsia="等线"/>
          <w:bCs/>
          <w:lang w:val="en-US" w:eastAsia="zh-CN"/>
        </w:rPr>
        <w:t>“</w:t>
      </w:r>
      <w:r w:rsidR="00FF1E71">
        <w:rPr>
          <w:rFonts w:eastAsia="等线" w:hint="eastAsia"/>
          <w:bCs/>
          <w:lang w:val="en-US" w:eastAsia="zh-CN"/>
        </w:rPr>
        <w:t xml:space="preserve">b) </w:t>
      </w:r>
      <w:r w:rsidR="00A13405" w:rsidRPr="000A57C5">
        <w:rPr>
          <w:rFonts w:eastAsia="等线" w:hint="eastAsia"/>
          <w:bCs/>
          <w:lang w:val="en-US" w:eastAsia="zh-CN"/>
        </w:rPr>
        <w:t>CHO</w:t>
      </w:r>
      <w:r w:rsidR="00D405BD" w:rsidRPr="000A57C5">
        <w:rPr>
          <w:rFonts w:eastAsia="等线" w:hint="eastAsia"/>
          <w:bCs/>
          <w:lang w:val="en-US" w:eastAsia="zh-CN"/>
        </w:rPr>
        <w:t xml:space="preserve"> with </w:t>
      </w:r>
      <w:r w:rsidR="00A13405" w:rsidRPr="000A57C5">
        <w:rPr>
          <w:rFonts w:eastAsia="等线" w:hint="eastAsia"/>
          <w:bCs/>
          <w:lang w:val="en-US" w:eastAsia="zh-CN"/>
        </w:rPr>
        <w:t>target SCG</w:t>
      </w:r>
      <w:r w:rsidR="009629BF">
        <w:rPr>
          <w:rFonts w:eastAsia="等线"/>
          <w:bCs/>
          <w:lang w:val="en-US" w:eastAsia="zh-CN"/>
        </w:rPr>
        <w:t>”</w:t>
      </w:r>
      <w:r w:rsidR="00A13405" w:rsidRPr="000A57C5">
        <w:rPr>
          <w:rFonts w:eastAsia="等线" w:hint="eastAsia"/>
          <w:bCs/>
          <w:lang w:val="en-US" w:eastAsia="zh-CN"/>
        </w:rPr>
        <w:t xml:space="preserve"> and </w:t>
      </w:r>
      <w:r w:rsidR="009629BF">
        <w:rPr>
          <w:rFonts w:eastAsia="等线"/>
          <w:bCs/>
          <w:lang w:val="en-US" w:eastAsia="zh-CN"/>
        </w:rPr>
        <w:t>“</w:t>
      </w:r>
      <w:r w:rsidR="00FF1E71">
        <w:rPr>
          <w:rFonts w:eastAsia="等线" w:hint="eastAsia"/>
          <w:bCs/>
          <w:lang w:val="en-US" w:eastAsia="zh-CN"/>
        </w:rPr>
        <w:t xml:space="preserve">c) </w:t>
      </w:r>
      <w:r w:rsidR="00A13405" w:rsidRPr="000A57C5">
        <w:rPr>
          <w:rFonts w:eastAsia="等线" w:hint="eastAsia"/>
          <w:bCs/>
          <w:lang w:val="en-US" w:eastAsia="zh-CN"/>
        </w:rPr>
        <w:t>CHO</w:t>
      </w:r>
      <w:r w:rsidR="00D405BD" w:rsidRPr="000A57C5">
        <w:rPr>
          <w:rFonts w:eastAsia="等线" w:hint="eastAsia"/>
          <w:bCs/>
          <w:lang w:val="en-US" w:eastAsia="zh-CN"/>
        </w:rPr>
        <w:t xml:space="preserve"> with </w:t>
      </w:r>
      <w:r w:rsidR="00A13405" w:rsidRPr="000A57C5">
        <w:rPr>
          <w:rFonts w:eastAsia="等线" w:hint="eastAsia"/>
          <w:bCs/>
          <w:lang w:val="en-US" w:eastAsia="zh-CN"/>
        </w:rPr>
        <w:t>candidate SCGs</w:t>
      </w:r>
      <w:r w:rsidR="009629BF">
        <w:rPr>
          <w:rFonts w:eastAsia="等线"/>
          <w:bCs/>
          <w:lang w:val="en-US" w:eastAsia="zh-CN"/>
        </w:rPr>
        <w:t>”</w:t>
      </w:r>
      <w:r w:rsidR="00A13405" w:rsidRPr="000A57C5">
        <w:rPr>
          <w:rFonts w:eastAsia="等线" w:hint="eastAsia"/>
          <w:bCs/>
          <w:lang w:val="en-US" w:eastAsia="zh-CN"/>
        </w:rPr>
        <w:t xml:space="preserve"> </w:t>
      </w:r>
      <w:r w:rsidR="00B704E9" w:rsidRPr="000A57C5">
        <w:rPr>
          <w:rFonts w:eastAsia="等线" w:hint="eastAsia"/>
          <w:bCs/>
          <w:lang w:val="en-US" w:eastAsia="zh-CN"/>
        </w:rPr>
        <w:t>are</w:t>
      </w:r>
      <w:r w:rsidR="00A13405" w:rsidRPr="000A57C5">
        <w:rPr>
          <w:rFonts w:eastAsia="等线" w:hint="eastAsia"/>
          <w:bCs/>
          <w:lang w:val="en-US" w:eastAsia="zh-CN"/>
        </w:rPr>
        <w:t xml:space="preserve"> confi</w:t>
      </w:r>
      <w:r w:rsidR="00A13405">
        <w:rPr>
          <w:rFonts w:eastAsia="等线" w:hint="eastAsia"/>
          <w:bCs/>
          <w:lang w:val="en-US" w:eastAsia="zh-CN"/>
        </w:rPr>
        <w:t>gured s</w:t>
      </w:r>
      <w:r w:rsidR="00A13405" w:rsidRPr="00795481">
        <w:rPr>
          <w:rFonts w:eastAsia="等线"/>
          <w:bCs/>
          <w:lang w:val="en-US" w:eastAsia="zh-CN"/>
        </w:rPr>
        <w:t>imultaneousl</w:t>
      </w:r>
      <w:bookmarkEnd w:id="4"/>
      <w:bookmarkEnd w:id="5"/>
      <w:r w:rsidR="00A13405" w:rsidRPr="00795481">
        <w:rPr>
          <w:rFonts w:eastAsia="等线"/>
          <w:bCs/>
          <w:lang w:val="en-US" w:eastAsia="zh-CN"/>
        </w:rPr>
        <w:t>y</w:t>
      </w:r>
    </w:p>
    <w:p w14:paraId="3FEECFF3" w14:textId="3879E1BA" w:rsidR="00A13405" w:rsidRDefault="00A13405" w:rsidP="00A13405">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 xml:space="preserve">If </w:t>
      </w:r>
      <w:r w:rsidR="002573E6">
        <w:rPr>
          <w:rFonts w:eastAsia="等线" w:hint="eastAsia"/>
          <w:bCs/>
          <w:lang w:val="en-US" w:eastAsia="zh-CN"/>
        </w:rPr>
        <w:t xml:space="preserve">UE </w:t>
      </w:r>
      <w:r w:rsidR="00D268E2">
        <w:rPr>
          <w:rFonts w:eastAsia="等线" w:hint="eastAsia"/>
          <w:bCs/>
          <w:lang w:val="en-US" w:eastAsia="zh-CN"/>
        </w:rPr>
        <w:t xml:space="preserve">fulfills the </w:t>
      </w:r>
      <w:r w:rsidR="002573E6">
        <w:rPr>
          <w:rFonts w:eastAsia="等线" w:hint="eastAsia"/>
          <w:bCs/>
          <w:lang w:val="en-US" w:eastAsia="zh-CN"/>
        </w:rPr>
        <w:t>trigger conditions in a) or b) when a)</w:t>
      </w:r>
      <w:r w:rsidR="00AC7C87">
        <w:rPr>
          <w:rFonts w:eastAsia="等线" w:hint="eastAsia"/>
          <w:bCs/>
          <w:lang w:val="en-US" w:eastAsia="zh-CN"/>
        </w:rPr>
        <w:t>,</w:t>
      </w:r>
      <w:r w:rsidR="009B59DC">
        <w:rPr>
          <w:rFonts w:eastAsia="等线" w:hint="eastAsia"/>
          <w:bCs/>
          <w:lang w:val="en-US" w:eastAsia="zh-CN"/>
        </w:rPr>
        <w:t xml:space="preserve"> </w:t>
      </w:r>
      <w:r w:rsidR="002573E6">
        <w:rPr>
          <w:rFonts w:eastAsia="等线" w:hint="eastAsia"/>
          <w:bCs/>
          <w:lang w:val="en-US" w:eastAsia="zh-CN"/>
        </w:rPr>
        <w:t>c)</w:t>
      </w:r>
      <w:r w:rsidR="008926A1" w:rsidRPr="008926A1">
        <w:rPr>
          <w:rFonts w:eastAsia="等线"/>
          <w:bCs/>
          <w:lang w:val="en-US" w:eastAsia="zh-CN"/>
        </w:rPr>
        <w:t xml:space="preserve"> </w:t>
      </w:r>
      <w:r w:rsidR="00AC7C87">
        <w:rPr>
          <w:rFonts w:eastAsia="等线" w:hint="eastAsia"/>
          <w:bCs/>
          <w:lang w:val="en-US" w:eastAsia="zh-CN"/>
        </w:rPr>
        <w:t xml:space="preserve">or b), c) or a), b), c) </w:t>
      </w:r>
      <w:r w:rsidR="008926A1" w:rsidRPr="008926A1">
        <w:rPr>
          <w:rFonts w:eastAsia="等线"/>
          <w:bCs/>
          <w:lang w:val="en-US" w:eastAsia="zh-CN"/>
        </w:rPr>
        <w:t>are configured simultaneousl</w:t>
      </w:r>
      <w:r w:rsidR="000F78D6">
        <w:rPr>
          <w:rFonts w:eastAsia="等线" w:hint="eastAsia"/>
          <w:bCs/>
          <w:lang w:val="en-US" w:eastAsia="zh-CN"/>
        </w:rPr>
        <w:t>y</w:t>
      </w:r>
      <w:r>
        <w:rPr>
          <w:rFonts w:eastAsia="等线" w:hint="eastAsia"/>
          <w:bCs/>
          <w:lang w:val="en-US" w:eastAsia="zh-CN"/>
        </w:rPr>
        <w:t xml:space="preserve">, or </w:t>
      </w:r>
      <w:r w:rsidR="00E003E0">
        <w:rPr>
          <w:rFonts w:eastAsia="等线" w:hint="eastAsia"/>
          <w:bCs/>
          <w:lang w:val="en-US" w:eastAsia="zh-CN"/>
        </w:rPr>
        <w:t>if</w:t>
      </w:r>
      <w:r>
        <w:rPr>
          <w:rFonts w:eastAsia="等线" w:hint="eastAsia"/>
          <w:bCs/>
          <w:lang w:val="en-US" w:eastAsia="zh-CN"/>
        </w:rPr>
        <w:t xml:space="preserve"> </w:t>
      </w:r>
      <w:r w:rsidR="00E003E0">
        <w:rPr>
          <w:rFonts w:eastAsia="等线" w:hint="eastAsia"/>
          <w:bCs/>
          <w:lang w:val="en-US" w:eastAsia="zh-CN"/>
        </w:rPr>
        <w:t xml:space="preserve">UE always fulfills the trigger conditions of a) </w:t>
      </w:r>
      <w:r w:rsidR="00AC7C87">
        <w:rPr>
          <w:rFonts w:eastAsia="等线" w:hint="eastAsia"/>
          <w:bCs/>
          <w:lang w:val="en-US" w:eastAsia="zh-CN"/>
        </w:rPr>
        <w:t>or</w:t>
      </w:r>
      <w:r w:rsidR="00E003E0">
        <w:rPr>
          <w:rFonts w:eastAsia="等线" w:hint="eastAsia"/>
          <w:bCs/>
          <w:lang w:val="en-US" w:eastAsia="zh-CN"/>
        </w:rPr>
        <w:t xml:space="preserve"> b)</w:t>
      </w:r>
      <w:r w:rsidR="00051790">
        <w:rPr>
          <w:rFonts w:eastAsia="等线" w:hint="eastAsia"/>
          <w:bCs/>
          <w:lang w:val="en-US" w:eastAsia="zh-CN"/>
        </w:rPr>
        <w:t xml:space="preserve"> before </w:t>
      </w:r>
      <w:r w:rsidR="00051790">
        <w:rPr>
          <w:rFonts w:eastAsia="等线"/>
          <w:bCs/>
          <w:lang w:val="en-US" w:eastAsia="zh-CN"/>
        </w:rPr>
        <w:t>satisfying</w:t>
      </w:r>
      <w:r w:rsidR="00051790">
        <w:rPr>
          <w:rFonts w:eastAsia="等线" w:hint="eastAsia"/>
          <w:bCs/>
          <w:lang w:val="en-US" w:eastAsia="zh-CN"/>
        </w:rPr>
        <w:t xml:space="preserve"> the trigger conditions in c)</w:t>
      </w:r>
      <w:r>
        <w:rPr>
          <w:rFonts w:eastAsia="等线" w:hint="eastAsia"/>
          <w:bCs/>
          <w:lang w:val="en-US" w:eastAsia="zh-CN"/>
        </w:rPr>
        <w:t xml:space="preserve">, </w:t>
      </w:r>
      <w:r w:rsidR="004059C1">
        <w:rPr>
          <w:rFonts w:eastAsia="等线" w:hint="eastAsia"/>
          <w:bCs/>
          <w:lang w:val="en-US" w:eastAsia="zh-CN"/>
        </w:rPr>
        <w:t xml:space="preserve">unsuitable </w:t>
      </w:r>
      <w:r>
        <w:rPr>
          <w:rFonts w:eastAsia="等线" w:hint="eastAsia"/>
          <w:bCs/>
          <w:lang w:val="en-US" w:eastAsia="zh-CN"/>
        </w:rPr>
        <w:t xml:space="preserve">execution conditions configuration </w:t>
      </w:r>
      <w:r w:rsidR="004059C1">
        <w:rPr>
          <w:rFonts w:eastAsia="等线" w:hint="eastAsia"/>
          <w:bCs/>
          <w:lang w:val="en-US" w:eastAsia="zh-CN"/>
        </w:rPr>
        <w:t xml:space="preserve">may be </w:t>
      </w:r>
      <w:r w:rsidR="004059C1">
        <w:rPr>
          <w:rFonts w:eastAsia="等线"/>
          <w:bCs/>
          <w:lang w:val="en-US" w:eastAsia="zh-CN"/>
        </w:rPr>
        <w:t>foreseen</w:t>
      </w:r>
      <w:r>
        <w:rPr>
          <w:rFonts w:eastAsia="等线" w:hint="eastAsia"/>
          <w:bCs/>
          <w:lang w:val="en-US" w:eastAsia="zh-CN"/>
        </w:rPr>
        <w:t xml:space="preserve"> which needs to be optimized.</w:t>
      </w:r>
    </w:p>
    <w:p w14:paraId="6ED750C3" w14:textId="55B5C030" w:rsidR="00584749" w:rsidRPr="00584749" w:rsidRDefault="00A13405" w:rsidP="00A13405">
      <w:pPr>
        <w:pStyle w:val="Doc-text2"/>
        <w:spacing w:beforeLines="50" w:before="120" w:line="300" w:lineRule="auto"/>
        <w:ind w:left="0" w:firstLine="0"/>
        <w:jc w:val="both"/>
        <w:rPr>
          <w:rFonts w:eastAsia="等线"/>
          <w:b/>
          <w:bCs/>
          <w:lang w:val="en-US" w:eastAsia="zh-CN"/>
        </w:rPr>
      </w:pPr>
      <w:r w:rsidRPr="00061FCA">
        <w:rPr>
          <w:rFonts w:hint="eastAsia"/>
          <w:b/>
          <w:bCs/>
          <w:lang w:val="en-US" w:eastAsia="zh-CN"/>
        </w:rPr>
        <w:t xml:space="preserve">Proposal </w:t>
      </w:r>
      <w:r w:rsidR="00584749">
        <w:rPr>
          <w:rFonts w:eastAsia="等线" w:hint="eastAsia"/>
          <w:b/>
          <w:bCs/>
          <w:lang w:val="en-US" w:eastAsia="zh-CN"/>
        </w:rPr>
        <w:t>1</w:t>
      </w:r>
      <w:r>
        <w:rPr>
          <w:rFonts w:hint="eastAsia"/>
          <w:b/>
          <w:bCs/>
          <w:lang w:val="en-US" w:eastAsia="zh-CN"/>
        </w:rPr>
        <w:t xml:space="preserve">: </w:t>
      </w:r>
      <w:r w:rsidRPr="00061FCA">
        <w:rPr>
          <w:rFonts w:hint="eastAsia"/>
          <w:b/>
          <w:bCs/>
          <w:lang w:val="en-US" w:eastAsia="zh-CN"/>
        </w:rPr>
        <w:t xml:space="preserve">Support </w:t>
      </w:r>
      <w:r w:rsidR="00584749" w:rsidRPr="00061FCA">
        <w:rPr>
          <w:rFonts w:hint="eastAsia"/>
          <w:b/>
          <w:bCs/>
          <w:lang w:val="en-US" w:eastAsia="zh-CN"/>
        </w:rPr>
        <w:t xml:space="preserve">SON/MDT enhancements </w:t>
      </w:r>
      <w:r w:rsidR="00584749">
        <w:rPr>
          <w:rFonts w:hint="eastAsia"/>
          <w:b/>
          <w:bCs/>
          <w:lang w:val="en-US" w:eastAsia="zh-CN"/>
        </w:rPr>
        <w:t>for R</w:t>
      </w:r>
      <w:r w:rsidR="00584749">
        <w:rPr>
          <w:rFonts w:eastAsia="等线" w:hint="eastAsia"/>
          <w:b/>
          <w:bCs/>
          <w:lang w:val="en-US" w:eastAsia="zh-CN"/>
        </w:rPr>
        <w:t>el</w:t>
      </w:r>
      <w:r w:rsidR="00584749">
        <w:rPr>
          <w:rFonts w:hint="eastAsia"/>
          <w:b/>
          <w:bCs/>
          <w:lang w:val="en-US" w:eastAsia="zh-CN"/>
        </w:rPr>
        <w:t>-18</w:t>
      </w:r>
      <w:r w:rsidR="00584749">
        <w:rPr>
          <w:rFonts w:eastAsia="等线" w:hint="eastAsia"/>
          <w:b/>
          <w:bCs/>
          <w:lang w:val="en-US" w:eastAsia="zh-CN"/>
        </w:rPr>
        <w:t xml:space="preserve"> Mobility, which may include:</w:t>
      </w:r>
    </w:p>
    <w:p w14:paraId="4BC38BA6" w14:textId="6B0311AC" w:rsidR="00584749" w:rsidRPr="00516011" w:rsidRDefault="00584749"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For LTM:</w:t>
      </w:r>
    </w:p>
    <w:p w14:paraId="06E63961" w14:textId="2162D01C" w:rsidR="00584749" w:rsidRPr="00516011" w:rsidRDefault="00584749"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516011">
        <w:rPr>
          <w:rFonts w:eastAsia="等线"/>
          <w:b/>
          <w:bCs/>
          <w:lang w:val="en-US" w:eastAsia="zh-CN"/>
        </w:rPr>
        <w:t xml:space="preserve">RLF Report and SHR to </w:t>
      </w:r>
      <w:r>
        <w:rPr>
          <w:rFonts w:eastAsia="等线" w:hint="eastAsia"/>
          <w:b/>
          <w:bCs/>
          <w:lang w:val="en-US" w:eastAsia="zh-CN"/>
        </w:rPr>
        <w:t>include the</w:t>
      </w:r>
      <w:r w:rsidRPr="00516011">
        <w:rPr>
          <w:rFonts w:eastAsia="等线"/>
          <w:b/>
          <w:bCs/>
          <w:lang w:val="en-US" w:eastAsia="zh-CN"/>
        </w:rPr>
        <w:t xml:space="preserve"> failure and near failure information</w:t>
      </w:r>
      <w:r w:rsidR="009B59DC" w:rsidRPr="00516011">
        <w:rPr>
          <w:rFonts w:eastAsia="等线"/>
          <w:b/>
          <w:bCs/>
          <w:lang w:val="en-US" w:eastAsia="zh-CN"/>
        </w:rPr>
        <w:t xml:space="preserve"> for MCG LTM </w:t>
      </w:r>
      <w:r w:rsidR="00DD34F1">
        <w:rPr>
          <w:rFonts w:eastAsia="等线" w:hint="eastAsia"/>
          <w:b/>
          <w:bCs/>
          <w:lang w:val="en-US" w:eastAsia="zh-CN"/>
        </w:rPr>
        <w:t xml:space="preserve">based </w:t>
      </w:r>
      <w:r w:rsidR="009B59DC" w:rsidRPr="00516011">
        <w:rPr>
          <w:rFonts w:eastAsia="等线"/>
          <w:b/>
          <w:bCs/>
          <w:lang w:val="en-US" w:eastAsia="zh-CN"/>
        </w:rPr>
        <w:t>MRO</w:t>
      </w:r>
      <w:r w:rsidRPr="00516011">
        <w:rPr>
          <w:rFonts w:eastAsia="等线"/>
          <w:b/>
          <w:bCs/>
          <w:lang w:val="en-US" w:eastAsia="zh-CN"/>
        </w:rPr>
        <w:t>;</w:t>
      </w:r>
    </w:p>
    <w:p w14:paraId="7DE2C9E3" w14:textId="56E5D5C7" w:rsidR="009B59DC" w:rsidRPr="00516011" w:rsidRDefault="009B59DC"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516011">
        <w:rPr>
          <w:rFonts w:eastAsia="等线"/>
          <w:b/>
          <w:bCs/>
          <w:i/>
          <w:lang w:val="en-US" w:eastAsia="zh-CN"/>
        </w:rPr>
        <w:t>SCGFailureInformation</w:t>
      </w:r>
      <w:r w:rsidRPr="00D82F11">
        <w:rPr>
          <w:rFonts w:eastAsia="等线"/>
          <w:b/>
          <w:bCs/>
          <w:lang w:val="en-US" w:eastAsia="zh-CN"/>
        </w:rPr>
        <w:t xml:space="preserve"> </w:t>
      </w:r>
      <w:r w:rsidR="008121FF">
        <w:rPr>
          <w:rFonts w:eastAsia="等线" w:hint="eastAsia"/>
          <w:b/>
          <w:bCs/>
          <w:lang w:val="en-US" w:eastAsia="zh-CN"/>
        </w:rPr>
        <w:t xml:space="preserve">message </w:t>
      </w:r>
      <w:r w:rsidRPr="00516011">
        <w:rPr>
          <w:rFonts w:eastAsia="等线"/>
          <w:b/>
          <w:bCs/>
          <w:lang w:val="en-US" w:eastAsia="zh-CN"/>
        </w:rPr>
        <w:t xml:space="preserve">and SPR to </w:t>
      </w:r>
      <w:r>
        <w:rPr>
          <w:rFonts w:eastAsia="等线" w:hint="eastAsia"/>
          <w:b/>
          <w:bCs/>
          <w:lang w:val="en-US" w:eastAsia="zh-CN"/>
        </w:rPr>
        <w:t>include the</w:t>
      </w:r>
      <w:r w:rsidRPr="00516011">
        <w:rPr>
          <w:rFonts w:eastAsia="等线"/>
          <w:b/>
          <w:bCs/>
          <w:lang w:val="en-US" w:eastAsia="zh-CN"/>
        </w:rPr>
        <w:t xml:space="preserve"> failure and near failure information for SCG LTM </w:t>
      </w:r>
      <w:r w:rsidR="00DD34F1">
        <w:rPr>
          <w:rFonts w:eastAsia="等线" w:hint="eastAsia"/>
          <w:b/>
          <w:bCs/>
          <w:lang w:val="en-US" w:eastAsia="zh-CN"/>
        </w:rPr>
        <w:t xml:space="preserve">based </w:t>
      </w:r>
      <w:r w:rsidRPr="00516011">
        <w:rPr>
          <w:rFonts w:eastAsia="等线"/>
          <w:b/>
          <w:bCs/>
          <w:lang w:val="en-US" w:eastAsia="zh-CN"/>
        </w:rPr>
        <w:t>MRO;</w:t>
      </w:r>
    </w:p>
    <w:p w14:paraId="4934007A" w14:textId="0885AB77" w:rsidR="00584749" w:rsidRPr="00516011" w:rsidRDefault="00584749"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516011">
        <w:rPr>
          <w:rFonts w:eastAsia="等线"/>
          <w:b/>
          <w:bCs/>
          <w:lang w:val="en-US" w:eastAsia="zh-CN"/>
        </w:rPr>
        <w:t>MHI and UHI to record visited PCell</w:t>
      </w:r>
      <w:r>
        <w:rPr>
          <w:rFonts w:eastAsia="等线" w:hint="eastAsia"/>
          <w:b/>
          <w:bCs/>
          <w:lang w:val="en-US" w:eastAsia="zh-CN"/>
        </w:rPr>
        <w:t>s/PSCells</w:t>
      </w:r>
      <w:r w:rsidRPr="00516011">
        <w:rPr>
          <w:rFonts w:eastAsia="等线"/>
          <w:b/>
          <w:bCs/>
          <w:lang w:val="en-US" w:eastAsia="zh-CN"/>
        </w:rPr>
        <w:t xml:space="preserve"> information for </w:t>
      </w:r>
      <w:r>
        <w:rPr>
          <w:rFonts w:eastAsia="等线" w:hint="eastAsia"/>
          <w:b/>
          <w:bCs/>
          <w:lang w:val="en-US" w:eastAsia="zh-CN"/>
        </w:rPr>
        <w:t xml:space="preserve">the </w:t>
      </w:r>
      <w:r w:rsidRPr="00516011">
        <w:rPr>
          <w:rFonts w:eastAsia="等线"/>
          <w:b/>
          <w:bCs/>
          <w:lang w:val="en-US" w:eastAsia="zh-CN"/>
        </w:rPr>
        <w:t xml:space="preserve">frequent </w:t>
      </w:r>
      <w:r>
        <w:rPr>
          <w:rFonts w:eastAsia="等线" w:hint="eastAsia"/>
          <w:b/>
          <w:bCs/>
          <w:lang w:val="en-US" w:eastAsia="zh-CN"/>
        </w:rPr>
        <w:t xml:space="preserve">LTM </w:t>
      </w:r>
      <w:r w:rsidRPr="00516011">
        <w:rPr>
          <w:rFonts w:eastAsia="等线"/>
          <w:b/>
          <w:bCs/>
          <w:lang w:val="en-US" w:eastAsia="zh-CN"/>
        </w:rPr>
        <w:t>cell switch</w:t>
      </w:r>
      <w:r w:rsidR="00B76688">
        <w:rPr>
          <w:rFonts w:eastAsia="等线" w:hint="eastAsia"/>
          <w:b/>
          <w:bCs/>
          <w:lang w:val="en-US" w:eastAsia="zh-CN"/>
        </w:rPr>
        <w:t>;</w:t>
      </w:r>
    </w:p>
    <w:p w14:paraId="490CB0C4" w14:textId="70BA6319" w:rsidR="00584749" w:rsidRPr="00516011" w:rsidRDefault="00584749"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For </w:t>
      </w:r>
      <w:r w:rsidRPr="00584749">
        <w:rPr>
          <w:rFonts w:eastAsia="等线"/>
          <w:b/>
          <w:bCs/>
          <w:lang w:val="en-US" w:eastAsia="zh-CN"/>
        </w:rPr>
        <w:t>subsequent CPAC</w:t>
      </w:r>
      <w:r>
        <w:rPr>
          <w:rFonts w:eastAsia="等线" w:hint="eastAsia"/>
          <w:b/>
          <w:bCs/>
          <w:lang w:val="en-US" w:eastAsia="zh-CN"/>
        </w:rPr>
        <w:t>:</w:t>
      </w:r>
    </w:p>
    <w:p w14:paraId="61F321C7" w14:textId="4A471752" w:rsidR="00584749" w:rsidRPr="00516011" w:rsidRDefault="00584749"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516011">
        <w:rPr>
          <w:rFonts w:eastAsia="等线"/>
          <w:b/>
          <w:bCs/>
          <w:i/>
          <w:lang w:val="en-US" w:eastAsia="zh-CN"/>
        </w:rPr>
        <w:t>SCGFailureInformation</w:t>
      </w:r>
      <w:r w:rsidRPr="00D82F11">
        <w:rPr>
          <w:rFonts w:eastAsia="等线"/>
          <w:b/>
          <w:bCs/>
          <w:lang w:val="en-US" w:eastAsia="zh-CN"/>
        </w:rPr>
        <w:t xml:space="preserve"> </w:t>
      </w:r>
      <w:r w:rsidR="008121FF">
        <w:rPr>
          <w:rFonts w:eastAsia="等线" w:hint="eastAsia"/>
          <w:b/>
          <w:bCs/>
          <w:lang w:val="en-US" w:eastAsia="zh-CN"/>
        </w:rPr>
        <w:t xml:space="preserve">message </w:t>
      </w:r>
      <w:r w:rsidRPr="00D82F11">
        <w:rPr>
          <w:rFonts w:eastAsia="等线"/>
          <w:b/>
          <w:bCs/>
          <w:lang w:val="en-US" w:eastAsia="zh-CN"/>
        </w:rPr>
        <w:t>to report failure related information;</w:t>
      </w:r>
    </w:p>
    <w:p w14:paraId="4763CD3F" w14:textId="12AF21A0" w:rsidR="00584749" w:rsidRPr="00516011" w:rsidRDefault="00584749"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lastRenderedPageBreak/>
        <w:t xml:space="preserve">Enhance </w:t>
      </w:r>
      <w:r w:rsidRPr="00516011">
        <w:rPr>
          <w:rFonts w:eastAsia="等线"/>
          <w:b/>
          <w:bCs/>
          <w:lang w:val="en-US" w:eastAsia="zh-CN"/>
        </w:rPr>
        <w:t>MHI and UHI to record visited P</w:t>
      </w:r>
      <w:r>
        <w:rPr>
          <w:rFonts w:eastAsia="等线" w:hint="eastAsia"/>
          <w:b/>
          <w:bCs/>
          <w:lang w:val="en-US" w:eastAsia="zh-CN"/>
        </w:rPr>
        <w:t>S</w:t>
      </w:r>
      <w:r w:rsidRPr="00516011">
        <w:rPr>
          <w:rFonts w:eastAsia="等线"/>
          <w:b/>
          <w:bCs/>
          <w:lang w:val="en-US" w:eastAsia="zh-CN"/>
        </w:rPr>
        <w:t xml:space="preserve">Cell information for </w:t>
      </w:r>
      <w:r>
        <w:rPr>
          <w:rFonts w:eastAsia="等线" w:hint="eastAsia"/>
          <w:b/>
          <w:bCs/>
          <w:lang w:val="en-US" w:eastAsia="zh-CN"/>
        </w:rPr>
        <w:t xml:space="preserve">the </w:t>
      </w:r>
      <w:r w:rsidRPr="00516011">
        <w:rPr>
          <w:rFonts w:eastAsia="等线"/>
          <w:b/>
          <w:bCs/>
          <w:lang w:val="en-US" w:eastAsia="zh-CN"/>
        </w:rPr>
        <w:t>frequent</w:t>
      </w:r>
      <w:r w:rsidR="008121FF">
        <w:rPr>
          <w:rFonts w:eastAsia="等线" w:hint="eastAsia"/>
          <w:b/>
          <w:bCs/>
          <w:lang w:val="en-US" w:eastAsia="zh-CN"/>
        </w:rPr>
        <w:t xml:space="preserve"> </w:t>
      </w:r>
      <w:r w:rsidR="009B59DC" w:rsidRPr="00516011">
        <w:rPr>
          <w:rFonts w:eastAsia="等线"/>
          <w:b/>
          <w:bCs/>
          <w:lang w:val="en-US" w:eastAsia="zh-CN"/>
        </w:rPr>
        <w:t>PSCell addition/change</w:t>
      </w:r>
      <w:r w:rsidRPr="00516011">
        <w:rPr>
          <w:rFonts w:eastAsia="等线"/>
          <w:b/>
          <w:bCs/>
          <w:lang w:val="en-US" w:eastAsia="zh-CN"/>
        </w:rPr>
        <w:t>;</w:t>
      </w:r>
    </w:p>
    <w:p w14:paraId="5AC5D0B0" w14:textId="23C4D1BB" w:rsidR="00584749" w:rsidRPr="00516011" w:rsidRDefault="00584749" w:rsidP="00516011">
      <w:pPr>
        <w:pStyle w:val="Doc-text2"/>
        <w:numPr>
          <w:ilvl w:val="1"/>
          <w:numId w:val="23"/>
        </w:numPr>
        <w:spacing w:beforeLines="50" w:before="120" w:line="300" w:lineRule="auto"/>
        <w:jc w:val="both"/>
        <w:rPr>
          <w:rFonts w:eastAsia="等线"/>
          <w:b/>
          <w:bCs/>
          <w:lang w:val="en-US" w:eastAsia="zh-CN"/>
        </w:rPr>
      </w:pPr>
      <w:r w:rsidRPr="00DA4E1B">
        <w:rPr>
          <w:rFonts w:eastAsia="等线"/>
          <w:b/>
          <w:bCs/>
          <w:lang w:val="en-US" w:eastAsia="zh-CN"/>
        </w:rPr>
        <w:t>Optimization to reduce XN interface signaling overhead by reporting subsequent CPAC configuration updates in chrono</w:t>
      </w:r>
      <w:r w:rsidR="00B76688">
        <w:rPr>
          <w:rFonts w:eastAsia="等线"/>
          <w:b/>
          <w:bCs/>
          <w:lang w:val="en-US" w:eastAsia="zh-CN"/>
        </w:rPr>
        <w:t>logical order (e.g., as a list)</w:t>
      </w:r>
      <w:r w:rsidR="00B76688">
        <w:rPr>
          <w:rFonts w:eastAsia="等线" w:hint="eastAsia"/>
          <w:b/>
          <w:bCs/>
          <w:lang w:val="en-US" w:eastAsia="zh-CN"/>
        </w:rPr>
        <w:t>;</w:t>
      </w:r>
    </w:p>
    <w:p w14:paraId="60CB4246" w14:textId="7F3786DB" w:rsidR="00584749" w:rsidRPr="00516011" w:rsidRDefault="00584749"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For </w:t>
      </w:r>
      <w:r w:rsidRPr="00516011">
        <w:rPr>
          <w:rFonts w:eastAsia="等线"/>
          <w:b/>
          <w:bCs/>
          <w:lang w:val="en-US" w:eastAsia="zh-CN"/>
        </w:rPr>
        <w:t>CHO with candidate SCGs</w:t>
      </w:r>
      <w:r>
        <w:rPr>
          <w:rFonts w:eastAsia="等线" w:hint="eastAsia"/>
          <w:b/>
          <w:bCs/>
          <w:lang w:val="en-US" w:eastAsia="zh-CN"/>
        </w:rPr>
        <w:t>:</w:t>
      </w:r>
    </w:p>
    <w:p w14:paraId="3E514C59" w14:textId="6EF69212" w:rsidR="00A13405" w:rsidRPr="00516011" w:rsidRDefault="001E3816" w:rsidP="00516011">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00A13405" w:rsidRPr="00516011">
        <w:rPr>
          <w:rFonts w:eastAsia="等线"/>
          <w:b/>
          <w:bCs/>
          <w:lang w:val="en-US" w:eastAsia="zh-CN"/>
        </w:rPr>
        <w:t>RLF Report</w:t>
      </w:r>
      <w:r w:rsidR="00A13405" w:rsidRPr="00D82F11">
        <w:rPr>
          <w:rFonts w:eastAsia="等线"/>
          <w:b/>
          <w:bCs/>
          <w:lang w:val="en-US" w:eastAsia="zh-CN"/>
        </w:rPr>
        <w:t xml:space="preserve">, </w:t>
      </w:r>
      <w:r w:rsidR="00A13405" w:rsidRPr="00516011">
        <w:rPr>
          <w:rFonts w:eastAsia="等线"/>
          <w:b/>
          <w:bCs/>
          <w:lang w:val="en-US" w:eastAsia="zh-CN"/>
        </w:rPr>
        <w:t>SHR</w:t>
      </w:r>
      <w:r w:rsidR="009B59DC" w:rsidRPr="00516011">
        <w:rPr>
          <w:rFonts w:eastAsia="等线"/>
          <w:b/>
          <w:bCs/>
          <w:lang w:val="en-US" w:eastAsia="zh-CN"/>
        </w:rPr>
        <w:t>, SPR</w:t>
      </w:r>
      <w:r w:rsidR="00A13405" w:rsidRPr="00D82F11">
        <w:rPr>
          <w:rFonts w:eastAsia="等线"/>
          <w:b/>
          <w:bCs/>
          <w:lang w:val="en-US" w:eastAsia="zh-CN"/>
        </w:rPr>
        <w:t xml:space="preserve"> and </w:t>
      </w:r>
      <w:r w:rsidR="00A13405" w:rsidRPr="00516011">
        <w:rPr>
          <w:rFonts w:eastAsia="等线"/>
          <w:b/>
          <w:bCs/>
          <w:i/>
          <w:lang w:val="en-US" w:eastAsia="zh-CN"/>
        </w:rPr>
        <w:t>SCGFailureInformation</w:t>
      </w:r>
      <w:r w:rsidR="00A13405" w:rsidRPr="00D82F11">
        <w:rPr>
          <w:rFonts w:eastAsia="等线"/>
          <w:b/>
          <w:bCs/>
          <w:lang w:val="en-US" w:eastAsia="zh-CN"/>
        </w:rPr>
        <w:t xml:space="preserve"> message </w:t>
      </w:r>
      <w:r w:rsidR="00A13405" w:rsidRPr="008921A4">
        <w:rPr>
          <w:rFonts w:eastAsia="等线"/>
          <w:b/>
          <w:bCs/>
          <w:lang w:val="en-US" w:eastAsia="zh-CN"/>
        </w:rPr>
        <w:t xml:space="preserve">to </w:t>
      </w:r>
      <w:r w:rsidR="007A1A62" w:rsidRPr="008921A4">
        <w:rPr>
          <w:rFonts w:eastAsia="等线"/>
          <w:b/>
          <w:bCs/>
          <w:lang w:val="en-US" w:eastAsia="zh-CN"/>
        </w:rPr>
        <w:t>include</w:t>
      </w:r>
      <w:r w:rsidR="00A13405" w:rsidRPr="008921A4">
        <w:rPr>
          <w:rFonts w:eastAsia="等线"/>
          <w:b/>
          <w:bCs/>
          <w:lang w:val="en-US" w:eastAsia="zh-CN"/>
        </w:rPr>
        <w:t xml:space="preserve"> failure </w:t>
      </w:r>
      <w:r w:rsidR="00A13405" w:rsidRPr="00516011">
        <w:rPr>
          <w:rFonts w:eastAsia="等线"/>
          <w:b/>
          <w:bCs/>
          <w:lang w:val="en-US" w:eastAsia="zh-CN"/>
        </w:rPr>
        <w:t>and near failure information;</w:t>
      </w:r>
    </w:p>
    <w:p w14:paraId="4FEABE15" w14:textId="3FC05F4B" w:rsidR="00A13405" w:rsidRPr="00516011" w:rsidRDefault="00A13405" w:rsidP="00516011">
      <w:pPr>
        <w:pStyle w:val="Doc-text2"/>
        <w:numPr>
          <w:ilvl w:val="1"/>
          <w:numId w:val="23"/>
        </w:numPr>
        <w:spacing w:beforeLines="50" w:before="120" w:line="300" w:lineRule="auto"/>
        <w:jc w:val="both"/>
        <w:rPr>
          <w:rFonts w:eastAsia="等线"/>
          <w:b/>
          <w:bCs/>
          <w:lang w:val="en-US" w:eastAsia="zh-CN"/>
        </w:rPr>
      </w:pPr>
      <w:r w:rsidRPr="00DA31F5">
        <w:rPr>
          <w:rFonts w:eastAsia="等线"/>
          <w:b/>
          <w:bCs/>
          <w:lang w:val="en-US" w:eastAsia="zh-CN"/>
        </w:rPr>
        <w:t xml:space="preserve">Configuration optimization in case of </w:t>
      </w:r>
      <w:r w:rsidRPr="00D82F11">
        <w:rPr>
          <w:rFonts w:eastAsia="等线"/>
          <w:b/>
          <w:bCs/>
          <w:lang w:val="en-US" w:eastAsia="zh-CN"/>
        </w:rPr>
        <w:t>CHO-only/CHO+target SCG and CHO+candidate SCGs configured simultaneously</w:t>
      </w:r>
      <w:r>
        <w:rPr>
          <w:rFonts w:eastAsia="等线" w:hint="eastAsia"/>
          <w:b/>
          <w:bCs/>
          <w:lang w:val="en-US" w:eastAsia="zh-CN"/>
        </w:rPr>
        <w:t>.</w:t>
      </w:r>
    </w:p>
    <w:p w14:paraId="79D6A3D3" w14:textId="60330223" w:rsidR="008F31A0" w:rsidRDefault="008F31A0" w:rsidP="008F31A0">
      <w:pPr>
        <w:pStyle w:val="21"/>
        <w:rPr>
          <w:lang w:eastAsia="zh-CN"/>
        </w:rPr>
      </w:pPr>
      <w:r w:rsidRPr="00CA6AA6">
        <w:t>2.</w:t>
      </w:r>
      <w:r w:rsidR="00B82DBC">
        <w:rPr>
          <w:rFonts w:hint="eastAsia"/>
          <w:lang w:eastAsia="zh-CN"/>
        </w:rPr>
        <w:t>2</w:t>
      </w:r>
      <w:r w:rsidRPr="00CA6AA6">
        <w:t xml:space="preserve"> SON/MDT </w:t>
      </w:r>
      <w:r w:rsidRPr="00CA6AA6">
        <w:rPr>
          <w:rFonts w:hint="eastAsia"/>
          <w:lang w:eastAsia="zh-CN"/>
        </w:rPr>
        <w:t xml:space="preserve">enhancement </w:t>
      </w:r>
      <w:r w:rsidRPr="00CA6AA6">
        <w:t xml:space="preserve">for </w:t>
      </w:r>
      <w:r w:rsidR="00DC62BE" w:rsidRPr="00CA6AA6">
        <w:rPr>
          <w:rFonts w:hint="eastAsia"/>
          <w:lang w:eastAsia="zh-CN"/>
        </w:rPr>
        <w:t>NES</w:t>
      </w:r>
    </w:p>
    <w:p w14:paraId="0A0D5C81" w14:textId="28F3F5DA" w:rsidR="00A13405" w:rsidRPr="00061FCA" w:rsidRDefault="00A13405" w:rsidP="00A13405">
      <w:pPr>
        <w:pStyle w:val="Doc-text2"/>
        <w:spacing w:beforeLines="50" w:before="120" w:line="300" w:lineRule="auto"/>
        <w:ind w:left="0" w:firstLine="0"/>
        <w:jc w:val="both"/>
        <w:rPr>
          <w:bCs/>
          <w:lang w:val="en-US" w:eastAsia="zh-CN"/>
        </w:rPr>
      </w:pPr>
      <w:r w:rsidRPr="00061FCA">
        <w:rPr>
          <w:bCs/>
          <w:lang w:val="en-US" w:eastAsia="zh-CN"/>
        </w:rPr>
        <w:t xml:space="preserve">In Rel-18, the </w:t>
      </w:r>
      <w:r w:rsidRPr="00061FCA">
        <w:rPr>
          <w:rFonts w:hint="eastAsia"/>
          <w:bCs/>
          <w:lang w:val="en-US" w:eastAsia="zh-CN"/>
        </w:rPr>
        <w:t>NES</w:t>
      </w:r>
      <w:r w:rsidRPr="00061FCA">
        <w:rPr>
          <w:bCs/>
          <w:lang w:val="en-US" w:eastAsia="zh-CN"/>
        </w:rPr>
        <w:t xml:space="preserve"> has </w:t>
      </w:r>
      <w:r w:rsidRPr="00061FCA">
        <w:rPr>
          <w:rFonts w:hint="eastAsia"/>
          <w:bCs/>
          <w:lang w:val="en-US" w:eastAsia="zh-CN"/>
        </w:rPr>
        <w:t xml:space="preserve">been introduced to save power at network side when UE is in RRC connected mode. </w:t>
      </w:r>
      <w:r w:rsidRPr="00061FCA">
        <w:rPr>
          <w:bCs/>
          <w:lang w:val="en-US" w:eastAsia="zh-CN"/>
        </w:rPr>
        <w:t>I</w:t>
      </w:r>
      <w:r w:rsidRPr="00061FCA">
        <w:rPr>
          <w:rFonts w:hint="eastAsia"/>
          <w:bCs/>
          <w:lang w:val="en-US" w:eastAsia="zh-CN"/>
        </w:rPr>
        <w:t>t mainly include</w:t>
      </w:r>
      <w:r w:rsidR="0092435C">
        <w:rPr>
          <w:rFonts w:eastAsia="等线" w:hint="eastAsia"/>
          <w:bCs/>
          <w:lang w:val="en-US" w:eastAsia="zh-CN"/>
        </w:rPr>
        <w:t>s</w:t>
      </w:r>
      <w:r w:rsidRPr="00061FCA">
        <w:rPr>
          <w:rFonts w:hint="eastAsia"/>
          <w:bCs/>
          <w:lang w:val="en-US" w:eastAsia="zh-CN"/>
        </w:rPr>
        <w:t xml:space="preserve"> below content</w:t>
      </w:r>
      <w:r w:rsidR="0092435C">
        <w:rPr>
          <w:rFonts w:eastAsia="等线" w:hint="eastAsia"/>
          <w:bCs/>
          <w:lang w:val="en-US" w:eastAsia="zh-CN"/>
        </w:rPr>
        <w:t>s</w:t>
      </w:r>
      <w:r w:rsidRPr="00061FCA">
        <w:rPr>
          <w:rFonts w:hint="eastAsia"/>
          <w:bCs/>
          <w:lang w:val="en-US" w:eastAsia="zh-CN"/>
        </w:rPr>
        <w:t>:</w:t>
      </w:r>
    </w:p>
    <w:p w14:paraId="31DF3F79" w14:textId="77777777" w:rsidR="00D40BF4" w:rsidRPr="00D15757" w:rsidRDefault="00D40BF4" w:rsidP="00D15757">
      <w:pPr>
        <w:pStyle w:val="Doc-text2"/>
        <w:numPr>
          <w:ilvl w:val="0"/>
          <w:numId w:val="18"/>
        </w:numPr>
        <w:spacing w:beforeLines="50" w:before="120" w:line="300" w:lineRule="auto"/>
        <w:jc w:val="both"/>
        <w:rPr>
          <w:rFonts w:eastAsia="等线"/>
          <w:bCs/>
          <w:lang w:val="en-US" w:eastAsia="zh-CN"/>
        </w:rPr>
      </w:pPr>
      <w:r w:rsidRPr="00D15757">
        <w:rPr>
          <w:rFonts w:eastAsia="等线"/>
          <w:bCs/>
          <w:lang w:val="en-US" w:eastAsia="zh-CN"/>
        </w:rPr>
        <w:t>Specify SSB-less SCell operation for inter-band CA for FR1 and co-located cells[RAN4, RAN2]</w:t>
      </w:r>
    </w:p>
    <w:p w14:paraId="5C92DF78" w14:textId="77777777" w:rsidR="00D40BF4" w:rsidRPr="00D15757" w:rsidRDefault="00D40BF4" w:rsidP="00D15757">
      <w:pPr>
        <w:pStyle w:val="Doc-text2"/>
        <w:numPr>
          <w:ilvl w:val="0"/>
          <w:numId w:val="18"/>
        </w:numPr>
        <w:spacing w:beforeLines="50" w:before="120" w:line="300" w:lineRule="auto"/>
        <w:jc w:val="both"/>
        <w:rPr>
          <w:rFonts w:eastAsia="等线"/>
          <w:bCs/>
          <w:lang w:val="en-US" w:eastAsia="zh-CN"/>
        </w:rPr>
      </w:pPr>
      <w:r w:rsidRPr="00D15757">
        <w:rPr>
          <w:rFonts w:eastAsia="等线"/>
          <w:bCs/>
          <w:lang w:val="en-US" w:eastAsia="zh-CN"/>
        </w:rPr>
        <w:t>Specify enhancement on cell DTX/DRX mechanism including the alignment of cell DTX/DRX and UE DRX in RRC_CONNECTED mode, and inter-node information exchange on cell DTX/DRX</w:t>
      </w:r>
      <w:r w:rsidRPr="00D15757">
        <w:rPr>
          <w:rFonts w:eastAsia="等线" w:hint="eastAsia"/>
          <w:bCs/>
          <w:lang w:val="en-US" w:eastAsia="zh-CN"/>
        </w:rPr>
        <w:t xml:space="preserve"> </w:t>
      </w:r>
      <w:r w:rsidRPr="00D15757">
        <w:rPr>
          <w:rFonts w:eastAsia="等线"/>
          <w:bCs/>
          <w:lang w:val="en-US" w:eastAsia="zh-CN"/>
        </w:rPr>
        <w:t>[RAN2, RAN1, RAN3]</w:t>
      </w:r>
    </w:p>
    <w:p w14:paraId="0993E89F" w14:textId="77777777" w:rsidR="00D40BF4" w:rsidRPr="00D15757" w:rsidRDefault="00D40BF4" w:rsidP="00D15757">
      <w:pPr>
        <w:pStyle w:val="Doc-text2"/>
        <w:numPr>
          <w:ilvl w:val="0"/>
          <w:numId w:val="18"/>
        </w:numPr>
        <w:spacing w:beforeLines="50" w:before="120" w:line="300" w:lineRule="auto"/>
        <w:jc w:val="both"/>
        <w:rPr>
          <w:rFonts w:eastAsia="等线"/>
          <w:bCs/>
          <w:lang w:val="en-US" w:eastAsia="zh-CN"/>
        </w:rPr>
      </w:pPr>
      <w:r w:rsidRPr="00D15757">
        <w:rPr>
          <w:rFonts w:eastAsia="等线"/>
          <w:bCs/>
          <w:lang w:val="en-US" w:eastAsia="zh-CN"/>
        </w:rPr>
        <w:t xml:space="preserve">Specify mechanism(s) to prevent legacy UEs camping on cells adopting the Rel-18 NES techniques, if necessary [RAN2] </w:t>
      </w:r>
    </w:p>
    <w:p w14:paraId="0A4FD011" w14:textId="77777777" w:rsidR="00D40BF4" w:rsidRPr="00D15757" w:rsidRDefault="00D40BF4" w:rsidP="00D15757">
      <w:pPr>
        <w:pStyle w:val="Doc-text2"/>
        <w:numPr>
          <w:ilvl w:val="0"/>
          <w:numId w:val="18"/>
        </w:numPr>
        <w:spacing w:beforeLines="50" w:before="120" w:line="300" w:lineRule="auto"/>
        <w:jc w:val="both"/>
        <w:rPr>
          <w:rFonts w:eastAsia="等线"/>
          <w:bCs/>
          <w:lang w:val="en-US" w:eastAsia="zh-CN"/>
        </w:rPr>
      </w:pPr>
      <w:r w:rsidRPr="00D15757">
        <w:rPr>
          <w:rFonts w:eastAsia="等线"/>
          <w:bCs/>
          <w:lang w:val="en-US" w:eastAsia="zh-CN"/>
        </w:rPr>
        <w:t>Specify CHO procedure enhancement(s) in case source/target cell is in NES mode [RAN2]</w:t>
      </w:r>
    </w:p>
    <w:p w14:paraId="2A822A25" w14:textId="33D7A4B2" w:rsidR="00A24170" w:rsidRDefault="00A13405" w:rsidP="00516011">
      <w:pPr>
        <w:pStyle w:val="Doc-text2"/>
        <w:spacing w:beforeLines="50" w:before="120" w:line="300" w:lineRule="auto"/>
        <w:ind w:left="0" w:firstLine="0"/>
        <w:jc w:val="both"/>
        <w:rPr>
          <w:rFonts w:eastAsia="等线"/>
          <w:bCs/>
          <w:lang w:val="en-US" w:eastAsia="zh-CN"/>
        </w:rPr>
      </w:pPr>
      <w:r w:rsidRPr="00CC5003">
        <w:rPr>
          <w:rFonts w:eastAsia="等线" w:hint="eastAsia"/>
          <w:bCs/>
          <w:lang w:val="en-US" w:eastAsia="zh-CN"/>
        </w:rPr>
        <w:t xml:space="preserve">Based on above objectives, CHO for NES is introduced when source/target cell is in NES mode, such as, </w:t>
      </w:r>
      <w:r w:rsidRPr="00CC5003">
        <w:rPr>
          <w:rFonts w:eastAsia="等线"/>
          <w:bCs/>
          <w:lang w:val="en-US" w:eastAsia="zh-CN"/>
        </w:rPr>
        <w:t>it will cause non-NES UEs in an on-going NES cell to access a different cell</w:t>
      </w:r>
      <w:r w:rsidRPr="00CC5003">
        <w:rPr>
          <w:rFonts w:eastAsia="等线" w:hint="eastAsia"/>
          <w:bCs/>
          <w:lang w:val="en-US" w:eastAsia="zh-CN"/>
        </w:rPr>
        <w:t xml:space="preserve">. For </w:t>
      </w:r>
      <w:r w:rsidR="004A2A91">
        <w:rPr>
          <w:rFonts w:eastAsia="等线" w:hint="eastAsia"/>
          <w:bCs/>
          <w:lang w:val="en-US" w:eastAsia="zh-CN"/>
        </w:rPr>
        <w:t>SON/MDT</w:t>
      </w:r>
      <w:r w:rsidR="00D357BC" w:rsidRPr="003A29C1">
        <w:rPr>
          <w:rFonts w:eastAsia="等线" w:hint="eastAsia"/>
          <w:bCs/>
          <w:lang w:val="en-US" w:eastAsia="zh-CN"/>
        </w:rPr>
        <w:t xml:space="preserve"> enhancement</w:t>
      </w:r>
      <w:r w:rsidRPr="00CC5003">
        <w:rPr>
          <w:rFonts w:eastAsia="等线" w:hint="eastAsia"/>
          <w:bCs/>
          <w:lang w:val="en-US" w:eastAsia="zh-CN"/>
        </w:rPr>
        <w:t xml:space="preserve">, CHO is one of the important </w:t>
      </w:r>
      <w:r w:rsidRPr="00CC5003">
        <w:rPr>
          <w:rFonts w:eastAsia="等线"/>
          <w:bCs/>
          <w:lang w:val="en-US" w:eastAsia="zh-CN"/>
        </w:rPr>
        <w:t>features</w:t>
      </w:r>
      <w:r w:rsidRPr="00CC5003">
        <w:rPr>
          <w:rFonts w:eastAsia="等线" w:hint="eastAsia"/>
          <w:bCs/>
          <w:lang w:val="en-US" w:eastAsia="zh-CN"/>
        </w:rPr>
        <w:t xml:space="preserve"> from th</w:t>
      </w:r>
      <w:r w:rsidR="00D357BC" w:rsidRPr="003A29C1">
        <w:rPr>
          <w:rFonts w:eastAsia="等线" w:hint="eastAsia"/>
          <w:bCs/>
          <w:lang w:val="en-US" w:eastAsia="zh-CN"/>
        </w:rPr>
        <w:t>e</w:t>
      </w:r>
      <w:r w:rsidRPr="00CC5003">
        <w:rPr>
          <w:rFonts w:eastAsia="等线" w:hint="eastAsia"/>
          <w:bCs/>
          <w:lang w:val="en-US" w:eastAsia="zh-CN"/>
        </w:rPr>
        <w:t xml:space="preserve"> UE mobility</w:t>
      </w:r>
      <w:r w:rsidR="00D357BC" w:rsidRPr="003A29C1">
        <w:rPr>
          <w:rFonts w:eastAsia="等线" w:hint="eastAsia"/>
          <w:bCs/>
          <w:lang w:val="en-US" w:eastAsia="zh-CN"/>
        </w:rPr>
        <w:t xml:space="preserve"> point of view</w:t>
      </w:r>
      <w:r w:rsidRPr="00CC5003">
        <w:rPr>
          <w:rFonts w:eastAsia="等线" w:hint="eastAsia"/>
          <w:bCs/>
          <w:lang w:val="en-US" w:eastAsia="zh-CN"/>
        </w:rPr>
        <w:t xml:space="preserve">, </w:t>
      </w:r>
      <w:r w:rsidRPr="003A29C1">
        <w:rPr>
          <w:rFonts w:eastAsia="等线" w:hint="eastAsia"/>
          <w:bCs/>
          <w:lang w:val="en-US" w:eastAsia="zh-CN"/>
        </w:rPr>
        <w:t xml:space="preserve">and </w:t>
      </w:r>
      <w:r w:rsidR="004A2A91">
        <w:rPr>
          <w:rFonts w:eastAsia="等线" w:hint="eastAsia"/>
          <w:bCs/>
          <w:lang w:val="en-US" w:eastAsia="zh-CN"/>
        </w:rPr>
        <w:t>SON/MDT</w:t>
      </w:r>
      <w:r w:rsidRPr="00CC5003">
        <w:rPr>
          <w:rFonts w:eastAsia="等线" w:hint="eastAsia"/>
          <w:bCs/>
          <w:lang w:val="en-US" w:eastAsia="zh-CN"/>
        </w:rPr>
        <w:t xml:space="preserve"> has already </w:t>
      </w:r>
      <w:r w:rsidRPr="00CC5003">
        <w:rPr>
          <w:rFonts w:eastAsia="等线"/>
          <w:bCs/>
          <w:lang w:val="en-US" w:eastAsia="zh-CN"/>
        </w:rPr>
        <w:t>consider</w:t>
      </w:r>
      <w:r w:rsidR="000F56F4" w:rsidRPr="003A29C1">
        <w:rPr>
          <w:rFonts w:eastAsia="等线" w:hint="eastAsia"/>
          <w:bCs/>
          <w:lang w:val="en-US" w:eastAsia="zh-CN"/>
        </w:rPr>
        <w:t>ed</w:t>
      </w:r>
      <w:r w:rsidRPr="00CC5003">
        <w:rPr>
          <w:rFonts w:eastAsia="等线" w:hint="eastAsia"/>
          <w:bCs/>
          <w:lang w:val="en-US" w:eastAsia="zh-CN"/>
        </w:rPr>
        <w:t xml:space="preserve"> the CHO in several scenarios. So we think the CHO for NES also needs to be considered in </w:t>
      </w:r>
      <w:r w:rsidR="00472024">
        <w:rPr>
          <w:rFonts w:eastAsia="等线" w:hint="eastAsia"/>
          <w:bCs/>
          <w:lang w:val="en-US" w:eastAsia="zh-CN"/>
        </w:rPr>
        <w:t>REL-19</w:t>
      </w:r>
      <w:r w:rsidRPr="00CC5003">
        <w:rPr>
          <w:rFonts w:eastAsia="等线" w:hint="eastAsia"/>
          <w:bCs/>
          <w:lang w:val="en-US" w:eastAsia="zh-CN"/>
        </w:rPr>
        <w:t xml:space="preserve"> </w:t>
      </w:r>
      <w:r w:rsidR="004A2A91">
        <w:rPr>
          <w:rFonts w:eastAsia="等线" w:hint="eastAsia"/>
          <w:bCs/>
          <w:lang w:val="en-US" w:eastAsia="zh-CN"/>
        </w:rPr>
        <w:t>SON/MDT</w:t>
      </w:r>
      <w:r w:rsidR="000F56F4" w:rsidRPr="003A29C1">
        <w:rPr>
          <w:rFonts w:eastAsia="等线" w:hint="eastAsia"/>
          <w:bCs/>
          <w:lang w:val="en-US" w:eastAsia="zh-CN"/>
        </w:rPr>
        <w:t xml:space="preserve"> enhancement</w:t>
      </w:r>
      <w:r w:rsidRPr="00CC5003">
        <w:rPr>
          <w:rFonts w:eastAsia="等线" w:hint="eastAsia"/>
          <w:bCs/>
          <w:lang w:val="en-US" w:eastAsia="zh-CN"/>
        </w:rPr>
        <w:t xml:space="preserve">. Regarding the CHO for NES scenario in </w:t>
      </w:r>
      <w:r w:rsidR="00472024">
        <w:rPr>
          <w:rFonts w:eastAsia="等线" w:hint="eastAsia"/>
          <w:bCs/>
          <w:lang w:val="en-US" w:eastAsia="zh-CN"/>
        </w:rPr>
        <w:t>REL-19</w:t>
      </w:r>
      <w:r w:rsidRPr="00CC5003">
        <w:rPr>
          <w:rFonts w:eastAsia="等线" w:hint="eastAsia"/>
          <w:bCs/>
          <w:lang w:val="en-US" w:eastAsia="zh-CN"/>
        </w:rPr>
        <w:t xml:space="preserve"> </w:t>
      </w:r>
      <w:r w:rsidR="004A2A91">
        <w:rPr>
          <w:rFonts w:eastAsia="等线" w:hint="eastAsia"/>
          <w:bCs/>
          <w:lang w:val="en-US" w:eastAsia="zh-CN"/>
        </w:rPr>
        <w:t>SON/MDT</w:t>
      </w:r>
      <w:r w:rsidR="00A24170">
        <w:rPr>
          <w:rFonts w:eastAsia="等线"/>
          <w:bCs/>
          <w:lang w:val="en-US" w:eastAsia="zh-CN"/>
        </w:rPr>
        <w:t>, the parameters on NES CHO need to be optimized at network side</w:t>
      </w:r>
      <w:r w:rsidR="00C826C1">
        <w:rPr>
          <w:rFonts w:eastAsia="等线" w:hint="eastAsia"/>
          <w:bCs/>
          <w:lang w:val="en-US" w:eastAsia="zh-CN"/>
        </w:rPr>
        <w:t xml:space="preserve"> and </w:t>
      </w:r>
      <w:r w:rsidR="00C826C1">
        <w:rPr>
          <w:rFonts w:eastAsia="等线"/>
          <w:bCs/>
          <w:lang w:val="en-US" w:eastAsia="zh-CN"/>
        </w:rPr>
        <w:t xml:space="preserve"> </w:t>
      </w:r>
      <w:r w:rsidR="00A24170">
        <w:rPr>
          <w:rFonts w:eastAsia="等线"/>
          <w:bCs/>
          <w:lang w:val="en-US" w:eastAsia="zh-CN"/>
        </w:rPr>
        <w:t>the RLF report and SHR could be used to record the information.</w:t>
      </w:r>
    </w:p>
    <w:p w14:paraId="7F9FFDF1" w14:textId="5F75C911" w:rsidR="00A13405" w:rsidRPr="000E0FF2" w:rsidRDefault="00A24170" w:rsidP="00A24170">
      <w:pPr>
        <w:pStyle w:val="Doc-text2"/>
        <w:spacing w:beforeLines="50" w:before="120" w:line="300" w:lineRule="auto"/>
        <w:ind w:left="0" w:firstLine="0"/>
        <w:jc w:val="both"/>
        <w:rPr>
          <w:rFonts w:eastAsia="等线"/>
          <w:bCs/>
          <w:lang w:val="en-US" w:eastAsia="zh-CN"/>
        </w:rPr>
      </w:pPr>
      <w:r>
        <w:rPr>
          <w:rFonts w:eastAsia="等线"/>
          <w:bCs/>
          <w:lang w:eastAsia="zh-CN"/>
        </w:rPr>
        <w:t>For legacy UE or R</w:t>
      </w:r>
      <w:r w:rsidR="003C37AD">
        <w:rPr>
          <w:rFonts w:eastAsia="等线" w:hint="eastAsia"/>
          <w:bCs/>
          <w:lang w:eastAsia="zh-CN"/>
        </w:rPr>
        <w:t>el-</w:t>
      </w:r>
      <w:r>
        <w:rPr>
          <w:rFonts w:eastAsia="等线"/>
          <w:bCs/>
          <w:lang w:eastAsia="zh-CN"/>
        </w:rPr>
        <w:t>18 UE not supporting the NES feature or NES CHO, the HO procedure could be used to make UE leave the serving cell with on-going NES mode, this scenario could be identified and studied in R</w:t>
      </w:r>
      <w:r w:rsidR="00184791">
        <w:rPr>
          <w:rFonts w:eastAsia="等线" w:hint="eastAsia"/>
          <w:bCs/>
          <w:lang w:eastAsia="zh-CN"/>
        </w:rPr>
        <w:t>el</w:t>
      </w:r>
      <w:r>
        <w:rPr>
          <w:rFonts w:eastAsia="等线"/>
          <w:bCs/>
          <w:lang w:eastAsia="zh-CN"/>
        </w:rPr>
        <w:t xml:space="preserve">-19 </w:t>
      </w:r>
      <w:r w:rsidR="004A2A91">
        <w:rPr>
          <w:rFonts w:eastAsia="等线"/>
          <w:bCs/>
          <w:lang w:eastAsia="zh-CN"/>
        </w:rPr>
        <w:t>SON/MDT</w:t>
      </w:r>
      <w:r>
        <w:rPr>
          <w:rFonts w:eastAsia="等线"/>
          <w:bCs/>
          <w:lang w:eastAsia="zh-CN"/>
        </w:rPr>
        <w:t xml:space="preserve"> RLF report</w:t>
      </w:r>
      <w:r w:rsidR="00A13405" w:rsidRPr="00CC5003">
        <w:rPr>
          <w:rFonts w:eastAsia="等线" w:hint="eastAsia"/>
          <w:bCs/>
          <w:lang w:val="en-US" w:eastAsia="zh-CN"/>
        </w:rPr>
        <w:t>.</w:t>
      </w:r>
    </w:p>
    <w:p w14:paraId="5C3FE5A7" w14:textId="76E9D336" w:rsidR="00A13405" w:rsidRDefault="00A13405" w:rsidP="00A13405">
      <w:pPr>
        <w:pStyle w:val="Doc-text2"/>
        <w:spacing w:beforeLines="50" w:before="120" w:line="300" w:lineRule="auto"/>
        <w:ind w:left="0" w:firstLine="0"/>
        <w:jc w:val="both"/>
        <w:rPr>
          <w:rFonts w:eastAsiaTheme="minorEastAsia"/>
          <w:b/>
          <w:bCs/>
          <w:lang w:val="en-US" w:eastAsia="zh-CN"/>
        </w:rPr>
      </w:pPr>
      <w:r w:rsidRPr="00061FCA">
        <w:rPr>
          <w:rFonts w:hint="eastAsia"/>
          <w:b/>
          <w:bCs/>
          <w:lang w:val="en-US" w:eastAsia="zh-CN"/>
        </w:rPr>
        <w:t xml:space="preserve">Proposal </w:t>
      </w:r>
      <w:r w:rsidR="009A25BA">
        <w:rPr>
          <w:rFonts w:eastAsia="等线" w:hint="eastAsia"/>
          <w:b/>
          <w:bCs/>
          <w:lang w:val="en-US" w:eastAsia="zh-CN"/>
        </w:rPr>
        <w:t>2</w:t>
      </w:r>
      <w:r>
        <w:rPr>
          <w:rFonts w:hint="eastAsia"/>
          <w:b/>
          <w:bCs/>
          <w:lang w:val="en-US" w:eastAsia="zh-CN"/>
        </w:rPr>
        <w:t xml:space="preserve">: </w:t>
      </w:r>
      <w:r w:rsidRPr="00061FCA">
        <w:rPr>
          <w:rFonts w:hint="eastAsia"/>
          <w:b/>
          <w:bCs/>
          <w:lang w:val="en-US" w:eastAsia="zh-CN"/>
        </w:rPr>
        <w:t xml:space="preserve">Support SON/MDT enhancements </w:t>
      </w:r>
      <w:r>
        <w:rPr>
          <w:rFonts w:hint="eastAsia"/>
          <w:b/>
          <w:bCs/>
          <w:lang w:val="en-US" w:eastAsia="zh-CN"/>
        </w:rPr>
        <w:t xml:space="preserve">for </w:t>
      </w:r>
      <w:r w:rsidR="00472024">
        <w:rPr>
          <w:rFonts w:hint="eastAsia"/>
          <w:b/>
          <w:bCs/>
          <w:lang w:val="en-US" w:eastAsia="zh-CN"/>
        </w:rPr>
        <w:t>R</w:t>
      </w:r>
      <w:r w:rsidR="00A15850">
        <w:rPr>
          <w:rFonts w:eastAsia="等线" w:hint="eastAsia"/>
          <w:b/>
          <w:bCs/>
          <w:lang w:val="en-US" w:eastAsia="zh-CN"/>
        </w:rPr>
        <w:t>el</w:t>
      </w:r>
      <w:r w:rsidR="00472024">
        <w:rPr>
          <w:rFonts w:hint="eastAsia"/>
          <w:b/>
          <w:bCs/>
          <w:lang w:val="en-US" w:eastAsia="zh-CN"/>
        </w:rPr>
        <w:t>-18</w:t>
      </w:r>
      <w:r>
        <w:rPr>
          <w:rFonts w:hint="eastAsia"/>
          <w:b/>
          <w:bCs/>
          <w:lang w:val="en-US" w:eastAsia="zh-CN"/>
        </w:rPr>
        <w:t xml:space="preserve"> NES and the following </w:t>
      </w:r>
      <w:r w:rsidR="001B3E52" w:rsidRPr="00061FCA">
        <w:rPr>
          <w:rFonts w:hint="eastAsia"/>
          <w:b/>
          <w:bCs/>
          <w:lang w:val="en-US" w:eastAsia="zh-CN"/>
        </w:rPr>
        <w:t xml:space="preserve">bullet </w:t>
      </w:r>
      <w:r>
        <w:rPr>
          <w:rFonts w:hint="eastAsia"/>
          <w:b/>
          <w:bCs/>
          <w:lang w:val="en-US" w:eastAsia="zh-CN"/>
        </w:rPr>
        <w:t>can be considered:</w:t>
      </w:r>
    </w:p>
    <w:p w14:paraId="1A5A1209" w14:textId="44AF6A91" w:rsidR="00A13405" w:rsidRDefault="00E850BE" w:rsidP="00A13405">
      <w:pPr>
        <w:pStyle w:val="Doc-text2"/>
        <w:numPr>
          <w:ilvl w:val="0"/>
          <w:numId w:val="23"/>
        </w:numPr>
        <w:spacing w:beforeLines="50" w:before="120" w:line="300" w:lineRule="auto"/>
        <w:jc w:val="both"/>
        <w:rPr>
          <w:rFonts w:eastAsiaTheme="minorEastAsia"/>
          <w:b/>
          <w:bCs/>
          <w:lang w:val="en-US" w:eastAsia="zh-CN"/>
        </w:rPr>
      </w:pPr>
      <w:r>
        <w:rPr>
          <w:rFonts w:eastAsia="等线" w:hint="eastAsia"/>
          <w:b/>
          <w:bCs/>
          <w:lang w:val="en-US" w:eastAsia="zh-CN"/>
        </w:rPr>
        <w:t>E</w:t>
      </w:r>
      <w:r w:rsidR="00A13405" w:rsidRPr="00516011">
        <w:rPr>
          <w:rFonts w:eastAsia="等线"/>
          <w:b/>
          <w:bCs/>
          <w:lang w:val="en-US" w:eastAsia="zh-CN"/>
        </w:rPr>
        <w:t>nhance RLF</w:t>
      </w:r>
      <w:r>
        <w:rPr>
          <w:rFonts w:eastAsia="等线" w:hint="eastAsia"/>
          <w:b/>
          <w:bCs/>
          <w:lang w:val="en-US" w:eastAsia="zh-CN"/>
        </w:rPr>
        <w:t xml:space="preserve"> report</w:t>
      </w:r>
      <w:r w:rsidR="00A13405" w:rsidRPr="00516011">
        <w:rPr>
          <w:rFonts w:eastAsia="等线"/>
          <w:b/>
          <w:bCs/>
          <w:lang w:val="en-US" w:eastAsia="zh-CN"/>
        </w:rPr>
        <w:t>, SHR</w:t>
      </w:r>
      <w:r>
        <w:rPr>
          <w:rFonts w:eastAsia="等线" w:hint="eastAsia"/>
          <w:b/>
          <w:bCs/>
          <w:lang w:val="en-US" w:eastAsia="zh-CN"/>
        </w:rPr>
        <w:t xml:space="preserve"> </w:t>
      </w:r>
      <w:r w:rsidR="00A13405" w:rsidRPr="00516011">
        <w:rPr>
          <w:rFonts w:eastAsia="等线"/>
          <w:b/>
          <w:bCs/>
          <w:lang w:val="en-US" w:eastAsia="zh-CN"/>
        </w:rPr>
        <w:t>for CHO</w:t>
      </w:r>
      <w:r w:rsidR="00102E78">
        <w:rPr>
          <w:rFonts w:eastAsia="等线" w:hint="eastAsia"/>
          <w:b/>
          <w:bCs/>
          <w:lang w:val="en-US" w:eastAsia="zh-CN"/>
        </w:rPr>
        <w:t>/HO</w:t>
      </w:r>
      <w:r w:rsidR="00A13405" w:rsidRPr="00516011">
        <w:rPr>
          <w:rFonts w:eastAsia="等线"/>
          <w:b/>
          <w:bCs/>
          <w:lang w:val="en-US" w:eastAsia="zh-CN"/>
        </w:rPr>
        <w:t xml:space="preserve"> in </w:t>
      </w:r>
      <w:r w:rsidR="00472024" w:rsidRPr="00516011">
        <w:rPr>
          <w:rFonts w:eastAsia="等线"/>
          <w:b/>
          <w:bCs/>
          <w:lang w:val="en-US" w:eastAsia="zh-CN"/>
        </w:rPr>
        <w:t>R</w:t>
      </w:r>
      <w:r w:rsidR="00A15850">
        <w:rPr>
          <w:rFonts w:eastAsia="等线" w:hint="eastAsia"/>
          <w:b/>
          <w:bCs/>
          <w:lang w:val="en-US" w:eastAsia="zh-CN"/>
        </w:rPr>
        <w:t>el</w:t>
      </w:r>
      <w:r w:rsidR="00472024" w:rsidRPr="00516011">
        <w:rPr>
          <w:rFonts w:eastAsia="等线"/>
          <w:b/>
          <w:bCs/>
          <w:lang w:val="en-US" w:eastAsia="zh-CN"/>
        </w:rPr>
        <w:t>-18</w:t>
      </w:r>
      <w:r w:rsidR="00A13405" w:rsidRPr="00516011">
        <w:rPr>
          <w:rFonts w:eastAsia="等线"/>
          <w:b/>
          <w:bCs/>
          <w:lang w:val="en-US" w:eastAsia="zh-CN"/>
        </w:rPr>
        <w:t xml:space="preserve"> NES</w:t>
      </w:r>
      <w:r w:rsidR="00AB1C19">
        <w:rPr>
          <w:rFonts w:eastAsia="等线" w:hint="eastAsia"/>
          <w:b/>
          <w:bCs/>
          <w:lang w:val="en-US" w:eastAsia="zh-CN"/>
        </w:rPr>
        <w:t>.</w:t>
      </w:r>
    </w:p>
    <w:p w14:paraId="132FBAF2" w14:textId="1FE5DA0D" w:rsidR="00DC62BE" w:rsidRDefault="00DC62BE" w:rsidP="00DC62BE">
      <w:pPr>
        <w:pStyle w:val="21"/>
        <w:rPr>
          <w:lang w:eastAsia="zh-CN"/>
        </w:rPr>
      </w:pPr>
      <w:r w:rsidRPr="00CA6AA6">
        <w:t>2.</w:t>
      </w:r>
      <w:r w:rsidR="00B82DBC">
        <w:rPr>
          <w:rFonts w:hint="eastAsia"/>
          <w:lang w:eastAsia="zh-CN"/>
        </w:rPr>
        <w:t>3</w:t>
      </w:r>
      <w:r w:rsidRPr="00CA6AA6">
        <w:t xml:space="preserve"> SON/MDT </w:t>
      </w:r>
      <w:r w:rsidRPr="00CA6AA6">
        <w:rPr>
          <w:rFonts w:hint="eastAsia"/>
          <w:lang w:eastAsia="zh-CN"/>
        </w:rPr>
        <w:t xml:space="preserve">enhancement </w:t>
      </w:r>
      <w:r w:rsidRPr="00CA6AA6">
        <w:t xml:space="preserve">for </w:t>
      </w:r>
      <w:r w:rsidRPr="00CA6AA6">
        <w:rPr>
          <w:rFonts w:hint="eastAsia"/>
          <w:lang w:eastAsia="zh-CN"/>
        </w:rPr>
        <w:t>NTN</w:t>
      </w:r>
    </w:p>
    <w:p w14:paraId="0AB91E88" w14:textId="39652A1D" w:rsidR="00D15757" w:rsidRPr="00CC5003" w:rsidRDefault="00232F66" w:rsidP="00CC5003">
      <w:pPr>
        <w:pStyle w:val="Doc-text2"/>
        <w:spacing w:beforeLines="50" w:before="120" w:line="300" w:lineRule="auto"/>
        <w:ind w:left="0" w:firstLine="0"/>
        <w:jc w:val="both"/>
        <w:rPr>
          <w:rFonts w:eastAsia="等线"/>
          <w:bCs/>
          <w:lang w:val="en-US" w:eastAsia="zh-CN"/>
        </w:rPr>
      </w:pPr>
      <w:r w:rsidRPr="00CC5003">
        <w:rPr>
          <w:rFonts w:eastAsia="等线" w:hint="eastAsia"/>
          <w:bCs/>
          <w:lang w:val="en-US" w:eastAsia="zh-CN"/>
        </w:rPr>
        <w:t xml:space="preserve">NTN is a new </w:t>
      </w:r>
      <w:r w:rsidR="0092435C">
        <w:rPr>
          <w:rFonts w:eastAsia="等线" w:hint="eastAsia"/>
          <w:bCs/>
          <w:lang w:val="en-US" w:eastAsia="zh-CN"/>
        </w:rPr>
        <w:t>feature</w:t>
      </w:r>
      <w:r w:rsidR="0092435C" w:rsidRPr="00CC5003">
        <w:rPr>
          <w:rFonts w:eastAsia="等线" w:hint="eastAsia"/>
          <w:bCs/>
          <w:lang w:val="en-US" w:eastAsia="zh-CN"/>
        </w:rPr>
        <w:t xml:space="preserve"> </w:t>
      </w:r>
      <w:r w:rsidRPr="00CC5003">
        <w:rPr>
          <w:rFonts w:eastAsia="等线" w:hint="eastAsia"/>
          <w:bCs/>
          <w:lang w:val="en-US" w:eastAsia="zh-CN"/>
        </w:rPr>
        <w:t xml:space="preserve">to provide </w:t>
      </w:r>
      <w:r w:rsidRPr="00CC5003">
        <w:rPr>
          <w:rFonts w:eastAsia="等线"/>
          <w:bCs/>
          <w:lang w:val="en-US" w:eastAsia="zh-CN"/>
        </w:rPr>
        <w:t>seamless coverage</w:t>
      </w:r>
      <w:r w:rsidRPr="00CC5003">
        <w:rPr>
          <w:rFonts w:eastAsia="等线" w:hint="eastAsia"/>
          <w:bCs/>
          <w:lang w:val="en-US" w:eastAsia="zh-CN"/>
        </w:rPr>
        <w:t xml:space="preserve">. </w:t>
      </w:r>
      <w:r w:rsidRPr="00CC5003">
        <w:rPr>
          <w:rFonts w:eastAsia="等线"/>
          <w:bCs/>
          <w:lang w:val="en-US" w:eastAsia="zh-CN"/>
        </w:rPr>
        <w:t>This tech</w:t>
      </w:r>
      <w:r w:rsidR="0092435C">
        <w:rPr>
          <w:rFonts w:eastAsia="等线" w:hint="eastAsia"/>
          <w:bCs/>
          <w:lang w:val="en-US" w:eastAsia="zh-CN"/>
        </w:rPr>
        <w:t>nology</w:t>
      </w:r>
      <w:r w:rsidRPr="00CC5003">
        <w:rPr>
          <w:rFonts w:eastAsia="等线"/>
          <w:bCs/>
          <w:lang w:val="en-US" w:eastAsia="zh-CN"/>
        </w:rPr>
        <w:t xml:space="preserve"> has finished the initial specification in R</w:t>
      </w:r>
      <w:r w:rsidR="0092435C">
        <w:rPr>
          <w:rFonts w:eastAsia="等线" w:hint="eastAsia"/>
          <w:bCs/>
          <w:lang w:val="en-US" w:eastAsia="zh-CN"/>
        </w:rPr>
        <w:t>el</w:t>
      </w:r>
      <w:r w:rsidRPr="00CC5003">
        <w:rPr>
          <w:rFonts w:eastAsia="等线"/>
          <w:bCs/>
          <w:lang w:val="en-US" w:eastAsia="zh-CN"/>
        </w:rPr>
        <w:t xml:space="preserve">-17, and introduced further enhancements in </w:t>
      </w:r>
      <w:r w:rsidRPr="0099072B">
        <w:rPr>
          <w:rFonts w:eastAsia="等线"/>
          <w:bCs/>
          <w:lang w:val="en-US" w:eastAsia="zh-CN"/>
        </w:rPr>
        <w:t>R</w:t>
      </w:r>
      <w:r w:rsidR="0092435C" w:rsidRPr="0099072B">
        <w:rPr>
          <w:rFonts w:eastAsia="等线"/>
          <w:bCs/>
          <w:lang w:val="en-US" w:eastAsia="zh-CN"/>
        </w:rPr>
        <w:t>el</w:t>
      </w:r>
      <w:r w:rsidRPr="0099072B">
        <w:rPr>
          <w:rFonts w:eastAsia="等线"/>
          <w:bCs/>
          <w:lang w:val="en-US" w:eastAsia="zh-CN"/>
        </w:rPr>
        <w:t>-18</w:t>
      </w:r>
      <w:r w:rsidRPr="0099072B">
        <w:rPr>
          <w:rFonts w:eastAsia="等线" w:hint="eastAsia"/>
          <w:bCs/>
          <w:lang w:val="en-US" w:eastAsia="zh-CN"/>
        </w:rPr>
        <w:t>.</w:t>
      </w:r>
      <w:r w:rsidRPr="00CC5003">
        <w:rPr>
          <w:rFonts w:eastAsia="等线" w:hint="eastAsia"/>
          <w:bCs/>
          <w:lang w:val="en-US" w:eastAsia="zh-CN"/>
        </w:rPr>
        <w:t xml:space="preserve"> SON </w:t>
      </w:r>
      <w:r w:rsidR="00C62E5D" w:rsidRPr="00CC5003">
        <w:rPr>
          <w:rFonts w:eastAsia="等线" w:hint="eastAsia"/>
          <w:bCs/>
          <w:lang w:val="en-US" w:eastAsia="zh-CN"/>
        </w:rPr>
        <w:t>optimization</w:t>
      </w:r>
      <w:r w:rsidRPr="00CC5003">
        <w:rPr>
          <w:rFonts w:eastAsia="等线" w:hint="eastAsia"/>
          <w:bCs/>
          <w:lang w:val="en-US" w:eastAsia="zh-CN"/>
        </w:rPr>
        <w:t xml:space="preserve"> can be introduced to provide </w:t>
      </w:r>
      <w:r w:rsidRPr="00CC5003">
        <w:rPr>
          <w:rFonts w:eastAsia="等线"/>
          <w:bCs/>
          <w:lang w:val="en-US" w:eastAsia="zh-CN"/>
        </w:rPr>
        <w:t>analysis</w:t>
      </w:r>
      <w:r w:rsidRPr="00CC5003">
        <w:rPr>
          <w:rFonts w:eastAsia="等线" w:hint="eastAsia"/>
          <w:bCs/>
          <w:lang w:val="en-US" w:eastAsia="zh-CN"/>
        </w:rPr>
        <w:t xml:space="preserve"> and improve the </w:t>
      </w:r>
      <w:r w:rsidRPr="00CC5003">
        <w:rPr>
          <w:rFonts w:eastAsia="等线"/>
          <w:bCs/>
          <w:lang w:val="en-US" w:eastAsia="zh-CN"/>
        </w:rPr>
        <w:t>performance</w:t>
      </w:r>
      <w:r w:rsidRPr="00CC5003">
        <w:rPr>
          <w:rFonts w:eastAsia="等线" w:hint="eastAsia"/>
          <w:bCs/>
          <w:lang w:val="en-US" w:eastAsia="zh-CN"/>
        </w:rPr>
        <w:t xml:space="preserve"> of N</w:t>
      </w:r>
      <w:r w:rsidR="00D15757" w:rsidRPr="00CC5003">
        <w:rPr>
          <w:rFonts w:eastAsia="等线" w:hint="eastAsia"/>
          <w:bCs/>
          <w:lang w:val="en-US" w:eastAsia="zh-CN"/>
        </w:rPr>
        <w:t>TN service:</w:t>
      </w:r>
    </w:p>
    <w:p w14:paraId="216CDD00" w14:textId="35153D9C" w:rsidR="00D15757" w:rsidRPr="00D15757" w:rsidRDefault="00232F66" w:rsidP="00D15757">
      <w:pPr>
        <w:pStyle w:val="Doc-text2"/>
        <w:numPr>
          <w:ilvl w:val="0"/>
          <w:numId w:val="18"/>
        </w:numPr>
        <w:spacing w:beforeLines="50" w:before="120" w:line="300" w:lineRule="auto"/>
        <w:jc w:val="both"/>
        <w:rPr>
          <w:rFonts w:eastAsia="等线"/>
          <w:bCs/>
          <w:lang w:val="en-US" w:eastAsia="zh-CN"/>
        </w:rPr>
      </w:pPr>
      <w:r w:rsidRPr="00D15757">
        <w:rPr>
          <w:rFonts w:eastAsia="等线"/>
          <w:bCs/>
          <w:lang w:val="en-US" w:eastAsia="zh-CN"/>
        </w:rPr>
        <w:t>F</w:t>
      </w:r>
      <w:r w:rsidRPr="00D15757">
        <w:rPr>
          <w:rFonts w:eastAsia="等线" w:hint="eastAsia"/>
          <w:bCs/>
          <w:lang w:val="en-US" w:eastAsia="zh-CN"/>
        </w:rPr>
        <w:t>or the RACH procedure in NTN, network need</w:t>
      </w:r>
      <w:r w:rsidR="0092435C">
        <w:rPr>
          <w:rFonts w:eastAsia="等线" w:hint="eastAsia"/>
          <w:bCs/>
          <w:lang w:val="en-US" w:eastAsia="zh-CN"/>
        </w:rPr>
        <w:t>s</w:t>
      </w:r>
      <w:r w:rsidRPr="00D15757">
        <w:rPr>
          <w:rFonts w:eastAsia="等线" w:hint="eastAsia"/>
          <w:bCs/>
          <w:lang w:val="en-US" w:eastAsia="zh-CN"/>
        </w:rPr>
        <w:t xml:space="preserve"> to provide assist information for </w:t>
      </w:r>
      <w:r w:rsidRPr="00D15757">
        <w:rPr>
          <w:rFonts w:eastAsia="等线"/>
          <w:bCs/>
          <w:lang w:val="en-US" w:eastAsia="zh-CN"/>
        </w:rPr>
        <w:t>calculat</w:t>
      </w:r>
      <w:r w:rsidRPr="00D15757">
        <w:rPr>
          <w:rFonts w:eastAsia="等线" w:hint="eastAsia"/>
          <w:bCs/>
          <w:lang w:val="en-US" w:eastAsia="zh-CN"/>
        </w:rPr>
        <w:t xml:space="preserve">ing the </w:t>
      </w:r>
      <w:r w:rsidRPr="00D15757">
        <w:rPr>
          <w:rFonts w:eastAsia="等线"/>
          <w:bCs/>
          <w:lang w:val="en-US" w:eastAsia="zh-CN"/>
        </w:rPr>
        <w:t>compensate</w:t>
      </w:r>
      <w:r w:rsidRPr="00D15757">
        <w:rPr>
          <w:rFonts w:eastAsia="等线" w:hint="eastAsia"/>
          <w:bCs/>
          <w:lang w:val="en-US" w:eastAsia="zh-CN"/>
        </w:rPr>
        <w:t xml:space="preserve"> TA </w:t>
      </w:r>
      <w:r w:rsidRPr="00D15757">
        <w:rPr>
          <w:rFonts w:eastAsia="等线"/>
          <w:bCs/>
          <w:lang w:val="en-US" w:eastAsia="zh-CN"/>
        </w:rPr>
        <w:t>of the feed link</w:t>
      </w:r>
      <w:r w:rsidRPr="00D15757">
        <w:rPr>
          <w:rFonts w:eastAsia="等线" w:hint="eastAsia"/>
          <w:bCs/>
          <w:lang w:val="en-US" w:eastAsia="zh-CN"/>
        </w:rPr>
        <w:t xml:space="preserve"> and timer, some relative information may need to </w:t>
      </w:r>
      <w:r w:rsidR="0092435C">
        <w:rPr>
          <w:rFonts w:eastAsia="等线" w:hint="eastAsia"/>
          <w:bCs/>
          <w:lang w:val="en-US" w:eastAsia="zh-CN"/>
        </w:rPr>
        <w:t xml:space="preserve">be </w:t>
      </w:r>
      <w:r w:rsidRPr="00D15757">
        <w:rPr>
          <w:rFonts w:eastAsia="等线" w:hint="eastAsia"/>
          <w:bCs/>
          <w:lang w:val="en-US" w:eastAsia="zh-CN"/>
        </w:rPr>
        <w:t>include</w:t>
      </w:r>
      <w:r w:rsidR="0092435C">
        <w:rPr>
          <w:rFonts w:eastAsia="等线" w:hint="eastAsia"/>
          <w:bCs/>
          <w:lang w:val="en-US" w:eastAsia="zh-CN"/>
        </w:rPr>
        <w:t>d</w:t>
      </w:r>
      <w:r w:rsidRPr="00D15757">
        <w:rPr>
          <w:rFonts w:eastAsia="等线" w:hint="eastAsia"/>
          <w:bCs/>
          <w:lang w:val="en-US" w:eastAsia="zh-CN"/>
        </w:rPr>
        <w:t xml:space="preserve"> in RA report</w:t>
      </w:r>
      <w:r w:rsidR="00D15757" w:rsidRPr="00D15757">
        <w:rPr>
          <w:rFonts w:eastAsia="等线" w:hint="eastAsia"/>
          <w:bCs/>
          <w:lang w:val="en-US" w:eastAsia="zh-CN"/>
        </w:rPr>
        <w:t>;</w:t>
      </w:r>
    </w:p>
    <w:p w14:paraId="271D5916" w14:textId="1B4F2CFC" w:rsidR="00232F66" w:rsidRPr="00D15757" w:rsidRDefault="00D15757" w:rsidP="00D15757">
      <w:pPr>
        <w:pStyle w:val="Doc-text2"/>
        <w:numPr>
          <w:ilvl w:val="0"/>
          <w:numId w:val="18"/>
        </w:numPr>
        <w:spacing w:beforeLines="50" w:before="120" w:line="300" w:lineRule="auto"/>
        <w:jc w:val="both"/>
        <w:rPr>
          <w:rFonts w:eastAsia="等线"/>
          <w:bCs/>
          <w:lang w:val="en-US" w:eastAsia="zh-CN"/>
        </w:rPr>
      </w:pPr>
      <w:r w:rsidRPr="00D15757">
        <w:rPr>
          <w:rFonts w:eastAsia="等线" w:hint="eastAsia"/>
          <w:bCs/>
          <w:lang w:val="en-US" w:eastAsia="zh-CN"/>
        </w:rPr>
        <w:lastRenderedPageBreak/>
        <w:t xml:space="preserve">For </w:t>
      </w:r>
      <w:r w:rsidRPr="00D15757">
        <w:rPr>
          <w:rFonts w:eastAsia="等线"/>
          <w:bCs/>
          <w:lang w:val="en-US" w:eastAsia="zh-CN"/>
        </w:rPr>
        <w:t>NTN-NTN mobility</w:t>
      </w:r>
      <w:r>
        <w:rPr>
          <w:rFonts w:eastAsia="等线" w:hint="eastAsia"/>
          <w:bCs/>
          <w:lang w:val="en-US" w:eastAsia="zh-CN"/>
        </w:rPr>
        <w:t xml:space="preserve"> with</w:t>
      </w:r>
      <w:r w:rsidR="00232F66" w:rsidRPr="00D15757">
        <w:rPr>
          <w:rFonts w:eastAsia="等线" w:hint="eastAsia"/>
          <w:bCs/>
          <w:lang w:val="en-US" w:eastAsia="zh-CN"/>
        </w:rPr>
        <w:t xml:space="preserve"> time </w:t>
      </w:r>
      <w:r w:rsidR="00232F66" w:rsidRPr="00D15757">
        <w:rPr>
          <w:rFonts w:eastAsia="等线"/>
          <w:bCs/>
          <w:lang w:val="en-US" w:eastAsia="zh-CN"/>
        </w:rPr>
        <w:t>based</w:t>
      </w:r>
      <w:r w:rsidR="00232F66" w:rsidRPr="00D15757">
        <w:rPr>
          <w:rFonts w:eastAsia="等线" w:hint="eastAsia"/>
          <w:bCs/>
          <w:lang w:val="en-US" w:eastAsia="zh-CN"/>
        </w:rPr>
        <w:t xml:space="preserve"> and location based CHO, SHR and RLF </w:t>
      </w:r>
      <w:r w:rsidR="007F573E" w:rsidRPr="00D15757">
        <w:rPr>
          <w:rFonts w:eastAsia="等线" w:hint="eastAsia"/>
          <w:bCs/>
          <w:lang w:val="en-US" w:eastAsia="zh-CN"/>
        </w:rPr>
        <w:t xml:space="preserve">report </w:t>
      </w:r>
      <w:r w:rsidR="00232F66" w:rsidRPr="00D15757">
        <w:rPr>
          <w:rFonts w:eastAsia="等线" w:hint="eastAsia"/>
          <w:bCs/>
          <w:lang w:val="en-US" w:eastAsia="zh-CN"/>
        </w:rPr>
        <w:t xml:space="preserve">can introduce </w:t>
      </w:r>
      <w:r w:rsidR="00232F66" w:rsidRPr="00D15757">
        <w:rPr>
          <w:rFonts w:eastAsia="等线"/>
          <w:bCs/>
          <w:lang w:val="en-US" w:eastAsia="zh-CN"/>
        </w:rPr>
        <w:t>corresponding</w:t>
      </w:r>
      <w:r w:rsidR="00232F66" w:rsidRPr="00D15757">
        <w:rPr>
          <w:rFonts w:eastAsia="等线" w:hint="eastAsia"/>
          <w:bCs/>
          <w:lang w:val="en-US" w:eastAsia="zh-CN"/>
        </w:rPr>
        <w:t xml:space="preserve"> enhancement, e.g., providing time/</w:t>
      </w:r>
      <w:r w:rsidR="00232F66" w:rsidRPr="00D15757">
        <w:rPr>
          <w:rFonts w:eastAsia="等线"/>
          <w:bCs/>
          <w:lang w:val="en-US" w:eastAsia="zh-CN"/>
        </w:rPr>
        <w:t>location</w:t>
      </w:r>
      <w:r w:rsidR="00232F66" w:rsidRPr="00D15757">
        <w:rPr>
          <w:rFonts w:eastAsia="等线" w:hint="eastAsia"/>
          <w:bCs/>
          <w:lang w:val="en-US" w:eastAsia="zh-CN"/>
        </w:rPr>
        <w:t xml:space="preserve"> </w:t>
      </w:r>
      <w:r w:rsidR="00232F66" w:rsidRPr="00D15757">
        <w:rPr>
          <w:rFonts w:eastAsia="等线"/>
          <w:bCs/>
          <w:lang w:val="en-US" w:eastAsia="zh-CN"/>
        </w:rPr>
        <w:t>information</w:t>
      </w:r>
      <w:r w:rsidRPr="00D15757">
        <w:rPr>
          <w:rFonts w:eastAsia="等线" w:hint="eastAsia"/>
          <w:bCs/>
          <w:lang w:val="en-US" w:eastAsia="zh-CN"/>
        </w:rPr>
        <w:t>, A4 related information;</w:t>
      </w:r>
    </w:p>
    <w:p w14:paraId="0309A0F9" w14:textId="1549DF21" w:rsidR="00232F66" w:rsidRPr="00061FCA" w:rsidRDefault="00232F66" w:rsidP="00232F66">
      <w:pPr>
        <w:pStyle w:val="Doc-text2"/>
        <w:spacing w:beforeLines="50" w:before="120" w:line="300" w:lineRule="auto"/>
        <w:ind w:left="0" w:firstLine="0"/>
        <w:jc w:val="both"/>
        <w:rPr>
          <w:b/>
          <w:bCs/>
          <w:lang w:val="en-US" w:eastAsia="zh-CN"/>
        </w:rPr>
      </w:pPr>
      <w:r w:rsidRPr="00061FCA">
        <w:rPr>
          <w:rFonts w:hint="eastAsia"/>
          <w:b/>
          <w:bCs/>
          <w:lang w:val="en-US" w:eastAsia="zh-CN"/>
        </w:rPr>
        <w:t xml:space="preserve">Proposal </w:t>
      </w:r>
      <w:r w:rsidR="007C67C5">
        <w:rPr>
          <w:rFonts w:eastAsia="等线" w:hint="eastAsia"/>
          <w:b/>
          <w:bCs/>
          <w:lang w:val="en-US" w:eastAsia="zh-CN"/>
        </w:rPr>
        <w:t>3</w:t>
      </w:r>
      <w:r w:rsidRPr="00061FCA">
        <w:rPr>
          <w:rFonts w:hint="eastAsia"/>
          <w:b/>
          <w:bCs/>
          <w:lang w:val="en-US" w:eastAsia="zh-CN"/>
        </w:rPr>
        <w:t xml:space="preserve">: Support SON/MDT enhancements for </w:t>
      </w:r>
      <w:r w:rsidR="00472024">
        <w:rPr>
          <w:rFonts w:hint="eastAsia"/>
          <w:b/>
          <w:bCs/>
          <w:lang w:val="en-US" w:eastAsia="zh-CN"/>
        </w:rPr>
        <w:t>R</w:t>
      </w:r>
      <w:r w:rsidR="00A15850">
        <w:rPr>
          <w:rFonts w:eastAsia="等线" w:hint="eastAsia"/>
          <w:b/>
          <w:bCs/>
          <w:lang w:val="en-US" w:eastAsia="zh-CN"/>
        </w:rPr>
        <w:t>el</w:t>
      </w:r>
      <w:r w:rsidR="00472024">
        <w:rPr>
          <w:rFonts w:hint="eastAsia"/>
          <w:b/>
          <w:bCs/>
          <w:lang w:val="en-US" w:eastAsia="zh-CN"/>
        </w:rPr>
        <w:t>-17</w:t>
      </w:r>
      <w:r w:rsidRPr="00061FCA">
        <w:rPr>
          <w:rFonts w:hint="eastAsia"/>
          <w:b/>
          <w:bCs/>
          <w:lang w:val="en-US" w:eastAsia="zh-CN"/>
        </w:rPr>
        <w:t xml:space="preserve">/18 </w:t>
      </w:r>
      <w:r w:rsidR="00262558" w:rsidRPr="00061FCA">
        <w:rPr>
          <w:b/>
          <w:bCs/>
          <w:lang w:val="en-US" w:eastAsia="zh-CN"/>
        </w:rPr>
        <w:t>NTN</w:t>
      </w:r>
      <w:r w:rsidRPr="00061FCA">
        <w:rPr>
          <w:rFonts w:hint="eastAsia"/>
          <w:b/>
          <w:bCs/>
          <w:lang w:val="en-US" w:eastAsia="zh-CN"/>
        </w:rPr>
        <w:t xml:space="preserve"> and the follow</w:t>
      </w:r>
      <w:r>
        <w:rPr>
          <w:rFonts w:eastAsia="等线" w:hint="eastAsia"/>
          <w:b/>
          <w:bCs/>
          <w:lang w:val="en-US" w:eastAsia="zh-CN"/>
        </w:rPr>
        <w:t>ing</w:t>
      </w:r>
      <w:r w:rsidRPr="00061FCA">
        <w:rPr>
          <w:rFonts w:hint="eastAsia"/>
          <w:b/>
          <w:bCs/>
          <w:lang w:val="en-US" w:eastAsia="zh-CN"/>
        </w:rPr>
        <w:t xml:space="preserve"> </w:t>
      </w:r>
      <w:bookmarkStart w:id="6" w:name="OLE_LINK24"/>
      <w:bookmarkStart w:id="7" w:name="OLE_LINK25"/>
      <w:r w:rsidRPr="00061FCA">
        <w:rPr>
          <w:rFonts w:hint="eastAsia"/>
          <w:b/>
          <w:bCs/>
          <w:lang w:val="en-US" w:eastAsia="zh-CN"/>
        </w:rPr>
        <w:t>bullet</w:t>
      </w:r>
      <w:r>
        <w:rPr>
          <w:rFonts w:eastAsia="等线" w:hint="eastAsia"/>
          <w:b/>
          <w:bCs/>
          <w:lang w:val="en-US" w:eastAsia="zh-CN"/>
        </w:rPr>
        <w:t>s</w:t>
      </w:r>
      <w:r w:rsidRPr="00061FCA">
        <w:rPr>
          <w:rFonts w:hint="eastAsia"/>
          <w:b/>
          <w:bCs/>
          <w:lang w:val="en-US" w:eastAsia="zh-CN"/>
        </w:rPr>
        <w:t xml:space="preserve"> </w:t>
      </w:r>
      <w:bookmarkEnd w:id="6"/>
      <w:bookmarkEnd w:id="7"/>
      <w:r>
        <w:rPr>
          <w:rFonts w:eastAsia="等线" w:hint="eastAsia"/>
          <w:b/>
          <w:bCs/>
          <w:lang w:val="en-US" w:eastAsia="zh-CN"/>
        </w:rPr>
        <w:t>can</w:t>
      </w:r>
      <w:r w:rsidRPr="00061FCA">
        <w:rPr>
          <w:rFonts w:hint="eastAsia"/>
          <w:b/>
          <w:bCs/>
          <w:lang w:val="en-US" w:eastAsia="zh-CN"/>
        </w:rPr>
        <w:t xml:space="preserve"> be considered:</w:t>
      </w:r>
    </w:p>
    <w:p w14:paraId="23712D4D" w14:textId="73C7D409" w:rsidR="00232F66" w:rsidRPr="00516011" w:rsidRDefault="002D6FB3"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00232F66" w:rsidRPr="00516011">
        <w:rPr>
          <w:rFonts w:eastAsia="等线"/>
          <w:b/>
          <w:bCs/>
          <w:lang w:val="en-US" w:eastAsia="zh-CN"/>
        </w:rPr>
        <w:t>RA report for NTN</w:t>
      </w:r>
      <w:r w:rsidR="00B02BA1">
        <w:rPr>
          <w:rFonts w:eastAsia="等线" w:hint="eastAsia"/>
          <w:b/>
          <w:bCs/>
          <w:lang w:val="en-US" w:eastAsia="zh-CN"/>
        </w:rPr>
        <w:t>;</w:t>
      </w:r>
    </w:p>
    <w:p w14:paraId="47E3A955" w14:textId="495D0AE1" w:rsidR="00232F66" w:rsidRPr="00516011" w:rsidRDefault="002D6FB3"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00232F66" w:rsidRPr="00516011">
        <w:rPr>
          <w:rFonts w:eastAsia="等线"/>
          <w:b/>
          <w:bCs/>
          <w:lang w:val="en-US" w:eastAsia="zh-CN"/>
        </w:rPr>
        <w:t>RLF</w:t>
      </w:r>
      <w:r w:rsidR="00CB233C">
        <w:rPr>
          <w:rFonts w:eastAsia="等线" w:hint="eastAsia"/>
          <w:b/>
          <w:bCs/>
          <w:lang w:val="en-US" w:eastAsia="zh-CN"/>
        </w:rPr>
        <w:t xml:space="preserve"> Report</w:t>
      </w:r>
      <w:r w:rsidR="00232F66" w:rsidRPr="00516011">
        <w:rPr>
          <w:rFonts w:eastAsia="等线"/>
          <w:b/>
          <w:bCs/>
          <w:lang w:val="en-US" w:eastAsia="zh-CN"/>
        </w:rPr>
        <w:t>/SHR enhancement for time/location based CHO</w:t>
      </w:r>
      <w:r w:rsidR="00B02BA1" w:rsidRPr="00516011">
        <w:rPr>
          <w:rFonts w:eastAsia="等线"/>
          <w:b/>
          <w:bCs/>
          <w:lang w:val="en-US" w:eastAsia="zh-CN"/>
        </w:rPr>
        <w:t xml:space="preserve"> for NTN-NTN mobility.</w:t>
      </w:r>
    </w:p>
    <w:p w14:paraId="29238532" w14:textId="77777777" w:rsidR="00DC62BE" w:rsidRDefault="00DC62BE" w:rsidP="00200899">
      <w:pPr>
        <w:pStyle w:val="Doc-text2"/>
        <w:ind w:left="0" w:firstLine="0"/>
        <w:rPr>
          <w:rFonts w:eastAsia="等线"/>
          <w:lang w:val="en-US" w:eastAsia="zh-CN"/>
        </w:rPr>
      </w:pPr>
    </w:p>
    <w:p w14:paraId="355F1683" w14:textId="4FEAD653" w:rsidR="00DC62BE" w:rsidRDefault="00DC62BE" w:rsidP="00DC62BE">
      <w:pPr>
        <w:pStyle w:val="21"/>
        <w:rPr>
          <w:lang w:eastAsia="zh-CN"/>
        </w:rPr>
      </w:pPr>
      <w:r w:rsidRPr="00CA6AA6">
        <w:t>2.</w:t>
      </w:r>
      <w:r w:rsidR="00B82DBC">
        <w:rPr>
          <w:rFonts w:hint="eastAsia"/>
          <w:lang w:eastAsia="zh-CN"/>
        </w:rPr>
        <w:t>4</w:t>
      </w:r>
      <w:r w:rsidRPr="00CA6AA6">
        <w:t xml:space="preserve"> SON/MDT </w:t>
      </w:r>
      <w:r w:rsidRPr="00CA6AA6">
        <w:rPr>
          <w:rFonts w:hint="eastAsia"/>
          <w:lang w:eastAsia="zh-CN"/>
        </w:rPr>
        <w:t xml:space="preserve">enhancement </w:t>
      </w:r>
      <w:r w:rsidRPr="00CA6AA6">
        <w:t>for S</w:t>
      </w:r>
      <w:r w:rsidRPr="00CA6AA6">
        <w:rPr>
          <w:rFonts w:hint="eastAsia"/>
          <w:lang w:eastAsia="zh-CN"/>
        </w:rPr>
        <w:t>licing</w:t>
      </w:r>
    </w:p>
    <w:p w14:paraId="4FE0231E" w14:textId="45DB3466" w:rsidR="00695C72" w:rsidRDefault="00F16309" w:rsidP="00F16309">
      <w:pPr>
        <w:pStyle w:val="Doc-text2"/>
        <w:spacing w:beforeLines="50" w:before="120" w:line="300" w:lineRule="auto"/>
        <w:ind w:left="0" w:firstLine="0"/>
        <w:jc w:val="both"/>
        <w:rPr>
          <w:rFonts w:eastAsiaTheme="minorEastAsia"/>
          <w:bCs/>
          <w:lang w:val="en-US" w:eastAsia="zh-CN"/>
        </w:rPr>
      </w:pPr>
      <w:r>
        <w:rPr>
          <w:rFonts w:eastAsia="等线" w:hint="eastAsia"/>
          <w:bCs/>
          <w:lang w:val="en-US" w:eastAsia="zh-CN"/>
        </w:rPr>
        <w:t xml:space="preserve">In Rel-18 </w:t>
      </w:r>
      <w:r w:rsidR="004A2A91">
        <w:rPr>
          <w:rFonts w:eastAsia="等线" w:hint="eastAsia"/>
          <w:bCs/>
          <w:lang w:val="en-US" w:eastAsia="zh-CN"/>
        </w:rPr>
        <w:t>SON/MDT</w:t>
      </w:r>
      <w:r>
        <w:rPr>
          <w:rFonts w:eastAsia="等线" w:hint="eastAsia"/>
          <w:bCs/>
          <w:lang w:val="en-US" w:eastAsia="zh-CN"/>
        </w:rPr>
        <w:t>, UE can report some slice information in RA report when UE performs RA procedure. But the slice based RA is only supported in RRC_IDLE/INACTIVE state. So SON/MDT enhancement for slicing in RRC_CONNECTED state</w:t>
      </w:r>
      <w:r w:rsidR="00D221D9" w:rsidRPr="00D221D9">
        <w:rPr>
          <w:rFonts w:eastAsia="等线" w:hint="eastAsia"/>
          <w:bCs/>
          <w:lang w:val="en-US" w:eastAsia="zh-CN"/>
        </w:rPr>
        <w:t xml:space="preserve"> </w:t>
      </w:r>
      <w:r w:rsidR="00D221D9">
        <w:rPr>
          <w:rFonts w:eastAsia="等线" w:hint="eastAsia"/>
          <w:bCs/>
          <w:lang w:val="en-US" w:eastAsia="zh-CN"/>
        </w:rPr>
        <w:t>can be considered</w:t>
      </w:r>
      <w:r>
        <w:rPr>
          <w:rFonts w:eastAsia="等线" w:hint="eastAsia"/>
          <w:bCs/>
          <w:lang w:val="en-US" w:eastAsia="zh-CN"/>
        </w:rPr>
        <w:t xml:space="preserve"> in Rel-19. </w:t>
      </w:r>
      <w:r w:rsidR="00CC2A49">
        <w:rPr>
          <w:rFonts w:eastAsia="等线"/>
          <w:bCs/>
          <w:lang w:val="en-US" w:eastAsia="zh-CN"/>
        </w:rPr>
        <w:t>F</w:t>
      </w:r>
      <w:r w:rsidR="00CC2A49">
        <w:rPr>
          <w:rFonts w:eastAsia="等线" w:hint="eastAsia"/>
          <w:bCs/>
          <w:lang w:val="en-US" w:eastAsia="zh-CN"/>
        </w:rPr>
        <w:t xml:space="preserve">or UE in </w:t>
      </w:r>
      <w:r w:rsidR="00587EB8">
        <w:rPr>
          <w:rFonts w:eastAsia="等线" w:hint="eastAsia"/>
          <w:bCs/>
          <w:lang w:val="en-US" w:eastAsia="zh-CN"/>
        </w:rPr>
        <w:t>RRC_CONNECTED state</w:t>
      </w:r>
      <w:r w:rsidR="00CC2A49">
        <w:rPr>
          <w:rFonts w:eastAsia="等线" w:hint="eastAsia"/>
          <w:bCs/>
          <w:lang w:val="en-US" w:eastAsia="zh-CN"/>
        </w:rPr>
        <w:t>,</w:t>
      </w:r>
      <w:r w:rsidR="00587EB8">
        <w:rPr>
          <w:rFonts w:eastAsia="等线" w:hint="eastAsia"/>
          <w:bCs/>
          <w:lang w:val="en-US" w:eastAsia="zh-CN"/>
        </w:rPr>
        <w:t xml:space="preserve"> </w:t>
      </w:r>
      <w:r w:rsidR="00CC2A49">
        <w:rPr>
          <w:rFonts w:eastAsia="等线"/>
          <w:bCs/>
          <w:lang w:val="en-US" w:eastAsia="zh-CN"/>
        </w:rPr>
        <w:t>establishment</w:t>
      </w:r>
      <w:r w:rsidR="00CC2A49">
        <w:rPr>
          <w:rFonts w:eastAsia="等线" w:hint="eastAsia"/>
          <w:bCs/>
          <w:lang w:val="en-US" w:eastAsia="zh-CN"/>
        </w:rPr>
        <w:t xml:space="preserve"> of PDU session may</w:t>
      </w:r>
      <w:r w:rsidR="006C3165">
        <w:rPr>
          <w:rFonts w:eastAsia="等线" w:hint="eastAsia"/>
          <w:bCs/>
          <w:lang w:val="en-US" w:eastAsia="zh-CN"/>
        </w:rPr>
        <w:t xml:space="preserve"> </w:t>
      </w:r>
      <w:r w:rsidR="00CC2A49">
        <w:rPr>
          <w:rFonts w:eastAsia="等线" w:hint="eastAsia"/>
          <w:bCs/>
          <w:lang w:val="en-US" w:eastAsia="zh-CN"/>
        </w:rPr>
        <w:t xml:space="preserve">be rejected </w:t>
      </w:r>
      <w:r w:rsidR="0033057D">
        <w:rPr>
          <w:rFonts w:eastAsia="等线" w:hint="eastAsia"/>
          <w:bCs/>
          <w:lang w:val="en-US" w:eastAsia="zh-CN"/>
        </w:rPr>
        <w:t xml:space="preserve">if the corresponding slicing is not supported </w:t>
      </w:r>
      <w:r w:rsidR="00002481">
        <w:rPr>
          <w:rFonts w:eastAsia="等线" w:hint="eastAsia"/>
          <w:bCs/>
          <w:lang w:val="en-US" w:eastAsia="zh-CN"/>
        </w:rPr>
        <w:t>in the serving node.</w:t>
      </w:r>
      <w:r w:rsidR="006C3165">
        <w:rPr>
          <w:rFonts w:eastAsia="等线" w:hint="eastAsia"/>
          <w:bCs/>
          <w:lang w:val="en-US" w:eastAsia="zh-CN"/>
        </w:rPr>
        <w:t xml:space="preserve"> </w:t>
      </w:r>
      <w:r w:rsidR="005521BA">
        <w:rPr>
          <w:rFonts w:eastAsia="等线" w:hint="eastAsia"/>
          <w:bCs/>
          <w:lang w:val="en-US" w:eastAsia="zh-CN"/>
        </w:rPr>
        <w:t>S</w:t>
      </w:r>
      <w:r w:rsidR="0033057D">
        <w:rPr>
          <w:rFonts w:eastAsia="等线" w:hint="eastAsia"/>
          <w:bCs/>
          <w:lang w:val="en-US" w:eastAsia="zh-CN"/>
        </w:rPr>
        <w:t>i</w:t>
      </w:r>
      <w:r w:rsidR="005521BA">
        <w:rPr>
          <w:rFonts w:eastAsia="等线" w:hint="eastAsia"/>
          <w:bCs/>
          <w:lang w:val="en-US" w:eastAsia="zh-CN"/>
        </w:rPr>
        <w:t>mi</w:t>
      </w:r>
      <w:r w:rsidR="0033057D">
        <w:rPr>
          <w:rFonts w:eastAsia="等线" w:hint="eastAsia"/>
          <w:bCs/>
          <w:lang w:val="en-US" w:eastAsia="zh-CN"/>
        </w:rPr>
        <w:t>larly</w:t>
      </w:r>
      <w:r w:rsidR="005521BA">
        <w:rPr>
          <w:rFonts w:eastAsia="等线" w:hint="eastAsia"/>
          <w:bCs/>
          <w:lang w:val="en-US" w:eastAsia="zh-CN"/>
        </w:rPr>
        <w:t>,</w:t>
      </w:r>
      <w:r w:rsidR="006C3165">
        <w:rPr>
          <w:rFonts w:eastAsia="等线" w:hint="eastAsia"/>
          <w:bCs/>
          <w:lang w:val="en-US" w:eastAsia="zh-CN"/>
        </w:rPr>
        <w:t xml:space="preserve"> </w:t>
      </w:r>
      <w:r w:rsidR="005521BA">
        <w:rPr>
          <w:rFonts w:eastAsia="等线" w:hint="eastAsia"/>
          <w:bCs/>
          <w:lang w:val="en-US" w:eastAsia="zh-CN"/>
        </w:rPr>
        <w:t>during HO procedure,</w:t>
      </w:r>
      <w:r w:rsidR="006C3165">
        <w:rPr>
          <w:rFonts w:eastAsia="等线" w:hint="eastAsia"/>
          <w:bCs/>
          <w:lang w:val="en-US" w:eastAsia="zh-CN"/>
        </w:rPr>
        <w:t xml:space="preserve"> </w:t>
      </w:r>
      <w:r w:rsidR="005521BA">
        <w:rPr>
          <w:rFonts w:eastAsia="等线" w:hint="eastAsia"/>
          <w:bCs/>
          <w:lang w:val="en-US" w:eastAsia="zh-CN"/>
        </w:rPr>
        <w:t xml:space="preserve">it is also possible </w:t>
      </w:r>
      <w:r w:rsidR="005521BA">
        <w:rPr>
          <w:rFonts w:eastAsia="等线"/>
          <w:bCs/>
          <w:lang w:val="en-US" w:eastAsia="zh-CN"/>
        </w:rPr>
        <w:t>that</w:t>
      </w:r>
      <w:r w:rsidR="005521BA">
        <w:rPr>
          <w:rFonts w:eastAsia="等线" w:hint="eastAsia"/>
          <w:bCs/>
          <w:lang w:val="en-US" w:eastAsia="zh-CN"/>
        </w:rPr>
        <w:t xml:space="preserve"> </w:t>
      </w:r>
      <w:r w:rsidR="00695C72" w:rsidRPr="00CC5003">
        <w:rPr>
          <w:rFonts w:eastAsia="等线" w:hint="eastAsia"/>
          <w:bCs/>
          <w:lang w:val="en-US" w:eastAsia="zh-CN"/>
        </w:rPr>
        <w:t xml:space="preserve">some PDU sessions </w:t>
      </w:r>
      <w:r w:rsidR="005521BA">
        <w:rPr>
          <w:rFonts w:eastAsia="等线" w:hint="eastAsia"/>
          <w:bCs/>
          <w:lang w:val="en-US" w:eastAsia="zh-CN"/>
        </w:rPr>
        <w:t xml:space="preserve">are </w:t>
      </w:r>
      <w:r w:rsidR="00695C72" w:rsidRPr="00CC5003">
        <w:rPr>
          <w:rFonts w:eastAsia="等线" w:hint="eastAsia"/>
          <w:bCs/>
          <w:lang w:val="en-US" w:eastAsia="zh-CN"/>
        </w:rPr>
        <w:t xml:space="preserve">released </w:t>
      </w:r>
      <w:r w:rsidR="00002481">
        <w:rPr>
          <w:rFonts w:eastAsia="等线" w:hint="eastAsia"/>
          <w:bCs/>
          <w:lang w:val="en-US" w:eastAsia="zh-CN"/>
        </w:rPr>
        <w:t xml:space="preserve">due to </w:t>
      </w:r>
      <w:r w:rsidR="00002481">
        <w:rPr>
          <w:rFonts w:eastAsia="等线"/>
          <w:bCs/>
          <w:lang w:val="en-US" w:eastAsia="zh-CN"/>
        </w:rPr>
        <w:t>unavailability</w:t>
      </w:r>
      <w:r w:rsidR="00002481">
        <w:rPr>
          <w:rFonts w:eastAsia="等线" w:hint="eastAsia"/>
          <w:bCs/>
          <w:lang w:val="en-US" w:eastAsia="zh-CN"/>
        </w:rPr>
        <w:t xml:space="preserve"> of the corresponding slicing</w:t>
      </w:r>
      <w:r w:rsidR="00002481" w:rsidRPr="00CC5003" w:rsidDel="00002481">
        <w:rPr>
          <w:rFonts w:eastAsia="等线" w:hint="eastAsia"/>
          <w:bCs/>
          <w:lang w:val="en-US" w:eastAsia="zh-CN"/>
        </w:rPr>
        <w:t xml:space="preserve"> </w:t>
      </w:r>
      <w:r w:rsidR="00002481">
        <w:rPr>
          <w:rFonts w:eastAsia="等线" w:hint="eastAsia"/>
          <w:bCs/>
          <w:lang w:val="en-US" w:eastAsia="zh-CN"/>
        </w:rPr>
        <w:t>which would impact the use experience seriously.</w:t>
      </w:r>
      <w:r w:rsidR="00D16664">
        <w:rPr>
          <w:rFonts w:eastAsia="等线" w:hint="eastAsia"/>
          <w:bCs/>
          <w:lang w:val="en-US" w:eastAsia="zh-CN"/>
        </w:rPr>
        <w:t xml:space="preserve"> </w:t>
      </w:r>
      <w:r w:rsidR="00002481">
        <w:rPr>
          <w:rFonts w:eastAsia="等线" w:hint="eastAsia"/>
          <w:bCs/>
          <w:lang w:val="en-US" w:eastAsia="zh-CN"/>
        </w:rPr>
        <w:t>Thereby,</w:t>
      </w:r>
      <w:r w:rsidR="00D16664">
        <w:rPr>
          <w:rFonts w:eastAsia="等线" w:hint="eastAsia"/>
          <w:bCs/>
          <w:lang w:val="en-US" w:eastAsia="zh-CN"/>
        </w:rPr>
        <w:t xml:space="preserve"> </w:t>
      </w:r>
      <w:r w:rsidR="00002481">
        <w:rPr>
          <w:rFonts w:eastAsia="等线" w:hint="eastAsia"/>
          <w:bCs/>
          <w:lang w:val="en-US" w:eastAsia="zh-CN"/>
        </w:rPr>
        <w:t xml:space="preserve">it would be </w:t>
      </w:r>
      <w:r w:rsidR="00002481">
        <w:rPr>
          <w:rFonts w:eastAsia="等线"/>
          <w:bCs/>
          <w:lang w:val="en-US" w:eastAsia="zh-CN"/>
        </w:rPr>
        <w:t>valuable</w:t>
      </w:r>
      <w:r w:rsidR="00002481">
        <w:rPr>
          <w:rFonts w:eastAsia="等线" w:hint="eastAsia"/>
          <w:bCs/>
          <w:lang w:val="en-US" w:eastAsia="zh-CN"/>
        </w:rPr>
        <w:t xml:space="preserve"> for the NG-RAN node to optimize </w:t>
      </w:r>
      <w:r w:rsidR="00002481">
        <w:rPr>
          <w:rFonts w:eastAsia="等线"/>
          <w:bCs/>
          <w:lang w:val="en-US" w:eastAsia="zh-CN"/>
        </w:rPr>
        <w:t>slicing</w:t>
      </w:r>
      <w:r w:rsidR="00002481">
        <w:rPr>
          <w:rFonts w:eastAsia="等线" w:hint="eastAsia"/>
          <w:bCs/>
          <w:lang w:val="en-US" w:eastAsia="zh-CN"/>
        </w:rPr>
        <w:t xml:space="preserve"> deployment to </w:t>
      </w:r>
      <w:r w:rsidR="00002481">
        <w:rPr>
          <w:rFonts w:eastAsia="等线"/>
          <w:bCs/>
          <w:lang w:val="en-US" w:eastAsia="zh-CN"/>
        </w:rPr>
        <w:t>avoid</w:t>
      </w:r>
      <w:r w:rsidR="00002481">
        <w:rPr>
          <w:rFonts w:eastAsia="等线" w:hint="eastAsia"/>
          <w:bCs/>
          <w:lang w:val="en-US" w:eastAsia="zh-CN"/>
        </w:rPr>
        <w:t xml:space="preserve"> PDU session reject/release caused by slicing unavailability.</w:t>
      </w:r>
    </w:p>
    <w:p w14:paraId="64B01E59" w14:textId="502DEF4A" w:rsidR="00695C72" w:rsidRPr="00CC5003" w:rsidRDefault="00F16309" w:rsidP="00C776C0">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 xml:space="preserve">Besides, </w:t>
      </w:r>
      <w:r w:rsidR="00FB79EF">
        <w:rPr>
          <w:rFonts w:eastAsia="等线" w:hint="eastAsia"/>
          <w:bCs/>
          <w:lang w:val="en-US" w:eastAsia="zh-CN"/>
        </w:rPr>
        <w:t>w</w:t>
      </w:r>
      <w:r w:rsidR="00FB79EF" w:rsidRPr="00FB79EF">
        <w:rPr>
          <w:rFonts w:eastAsia="等线"/>
          <w:bCs/>
          <w:lang w:val="en-US" w:eastAsia="zh-CN"/>
        </w:rPr>
        <w:t>hen UE is in camped normally state, if it supports slice-based cell reselection and has received the network slice(s) and NSAG information from NAS to be used for cell reselection, UE shall derive reselection priorities according to</w:t>
      </w:r>
      <w:r w:rsidR="00413307">
        <w:rPr>
          <w:rFonts w:eastAsia="等线" w:hint="eastAsia"/>
          <w:bCs/>
          <w:lang w:val="en-US" w:eastAsia="zh-CN"/>
        </w:rPr>
        <w:t xml:space="preserve"> the information </w:t>
      </w:r>
      <w:r w:rsidR="00413307" w:rsidRPr="00413307">
        <w:rPr>
          <w:rFonts w:eastAsia="等线"/>
          <w:bCs/>
          <w:lang w:val="en-US" w:eastAsia="zh-CN"/>
        </w:rPr>
        <w:t>provided in system information</w:t>
      </w:r>
      <w:r w:rsidR="00735274">
        <w:rPr>
          <w:rFonts w:eastAsia="等线" w:hint="eastAsia"/>
          <w:bCs/>
          <w:lang w:val="en-US" w:eastAsia="zh-CN"/>
        </w:rPr>
        <w:t xml:space="preserve"> (</w:t>
      </w:r>
      <w:r w:rsidR="00735274" w:rsidRPr="00516011">
        <w:rPr>
          <w:rFonts w:eastAsia="等线"/>
          <w:bCs/>
          <w:i/>
          <w:lang w:val="en-US" w:eastAsia="zh-CN"/>
        </w:rPr>
        <w:t>SIB16</w:t>
      </w:r>
      <w:r w:rsidR="00735274">
        <w:rPr>
          <w:rFonts w:eastAsia="等线" w:hint="eastAsia"/>
          <w:bCs/>
          <w:lang w:val="en-US" w:eastAsia="zh-CN"/>
        </w:rPr>
        <w:t>)</w:t>
      </w:r>
      <w:r w:rsidR="00413307" w:rsidRPr="00413307">
        <w:rPr>
          <w:rFonts w:eastAsia="等线"/>
          <w:bCs/>
          <w:lang w:val="en-US" w:eastAsia="zh-CN"/>
        </w:rPr>
        <w:t xml:space="preserve"> and/or dedicated </w:t>
      </w:r>
      <w:r w:rsidR="00735274">
        <w:rPr>
          <w:rFonts w:eastAsia="等线"/>
          <w:bCs/>
          <w:lang w:val="en-US" w:eastAsia="zh-CN"/>
        </w:rPr>
        <w:t>signaling</w:t>
      </w:r>
      <w:r w:rsidR="00735274">
        <w:rPr>
          <w:rFonts w:eastAsia="等线" w:hint="eastAsia"/>
          <w:bCs/>
          <w:lang w:val="en-US" w:eastAsia="zh-CN"/>
        </w:rPr>
        <w:t xml:space="preserve"> (</w:t>
      </w:r>
      <w:r w:rsidR="00735274" w:rsidRPr="00516011">
        <w:rPr>
          <w:rFonts w:eastAsia="等线"/>
          <w:bCs/>
          <w:i/>
          <w:lang w:val="en-US" w:eastAsia="zh-CN"/>
        </w:rPr>
        <w:t>RRCRelease</w:t>
      </w:r>
      <w:r w:rsidR="00735274">
        <w:rPr>
          <w:rFonts w:eastAsia="等线" w:hint="eastAsia"/>
          <w:bCs/>
          <w:lang w:val="en-US" w:eastAsia="zh-CN"/>
        </w:rPr>
        <w:t xml:space="preserve"> message)</w:t>
      </w:r>
      <w:r w:rsidR="00DB6B68">
        <w:rPr>
          <w:rFonts w:eastAsia="等线" w:hint="eastAsia"/>
          <w:bCs/>
          <w:lang w:val="en-US" w:eastAsia="zh-CN"/>
        </w:rPr>
        <w:t xml:space="preserve">, </w:t>
      </w:r>
      <w:r w:rsidR="00446C9D">
        <w:rPr>
          <w:rFonts w:eastAsia="等线" w:hint="eastAsia"/>
          <w:bCs/>
          <w:lang w:val="en-US" w:eastAsia="zh-CN"/>
        </w:rPr>
        <w:t>together with the</w:t>
      </w:r>
      <w:r w:rsidR="00DB6B68">
        <w:rPr>
          <w:rFonts w:eastAsia="等线" w:hint="eastAsia"/>
          <w:bCs/>
          <w:lang w:val="en-US" w:eastAsia="zh-CN"/>
        </w:rPr>
        <w:t xml:space="preserve"> </w:t>
      </w:r>
      <w:r w:rsidR="00446C9D" w:rsidRPr="00446C9D">
        <w:rPr>
          <w:rFonts w:eastAsia="等线"/>
          <w:bCs/>
          <w:lang w:val="en-US" w:eastAsia="zh-CN"/>
        </w:rPr>
        <w:t>NAS provided NSAG information</w:t>
      </w:r>
      <w:r w:rsidR="00AC0AEC" w:rsidRPr="00AC0AEC">
        <w:rPr>
          <w:rFonts w:eastAsia="等线"/>
          <w:bCs/>
          <w:lang w:val="en-US" w:eastAsia="zh-CN"/>
        </w:rPr>
        <w:t>.</w:t>
      </w:r>
      <w:r w:rsidR="00720A54">
        <w:rPr>
          <w:rFonts w:eastAsia="等线" w:hint="eastAsia"/>
          <w:bCs/>
          <w:lang w:val="en-US" w:eastAsia="zh-CN"/>
        </w:rPr>
        <w:t xml:space="preserve"> Therefore UEs may have different MHI recording even </w:t>
      </w:r>
      <w:r w:rsidR="00720A54" w:rsidRPr="00720A54">
        <w:rPr>
          <w:rFonts w:eastAsia="等线"/>
          <w:bCs/>
          <w:lang w:val="en-US" w:eastAsia="zh-CN"/>
        </w:rPr>
        <w:t xml:space="preserve">when </w:t>
      </w:r>
      <w:r w:rsidR="008A2CBB">
        <w:rPr>
          <w:rFonts w:eastAsia="等线" w:hint="eastAsia"/>
          <w:bCs/>
          <w:lang w:val="en-US" w:eastAsia="zh-CN"/>
        </w:rPr>
        <w:t>they</w:t>
      </w:r>
      <w:r w:rsidR="00720A54" w:rsidRPr="00720A54">
        <w:rPr>
          <w:rFonts w:eastAsia="等线"/>
          <w:bCs/>
          <w:lang w:val="en-US" w:eastAsia="zh-CN"/>
        </w:rPr>
        <w:t xml:space="preserve"> pass through the same path</w:t>
      </w:r>
      <w:r w:rsidR="008A2CBB">
        <w:rPr>
          <w:rFonts w:eastAsia="等线" w:hint="eastAsia"/>
          <w:bCs/>
          <w:lang w:val="en-US" w:eastAsia="zh-CN"/>
        </w:rPr>
        <w:t xml:space="preserve">. </w:t>
      </w:r>
      <w:r w:rsidR="00DE7AF0">
        <w:rPr>
          <w:rFonts w:eastAsia="等线"/>
          <w:bCs/>
          <w:lang w:val="en-US" w:eastAsia="zh-CN"/>
        </w:rPr>
        <w:t>T</w:t>
      </w:r>
      <w:r w:rsidR="00DE7AF0">
        <w:rPr>
          <w:rFonts w:eastAsia="等线" w:hint="eastAsia"/>
          <w:bCs/>
          <w:lang w:val="en-US" w:eastAsia="zh-CN"/>
        </w:rPr>
        <w:t xml:space="preserve">he slice related information may assist the MHI </w:t>
      </w:r>
      <w:r w:rsidR="00DE7AF0">
        <w:rPr>
          <w:rFonts w:eastAsia="等线"/>
          <w:bCs/>
          <w:lang w:val="en-US" w:eastAsia="zh-CN"/>
        </w:rPr>
        <w:t>analysis</w:t>
      </w:r>
      <w:r w:rsidR="00DE7AF0">
        <w:rPr>
          <w:rFonts w:eastAsia="等线" w:hint="eastAsia"/>
          <w:bCs/>
          <w:lang w:val="en-US" w:eastAsia="zh-CN"/>
        </w:rPr>
        <w:t xml:space="preserve"> for </w:t>
      </w:r>
      <w:r w:rsidR="002C396F">
        <w:rPr>
          <w:rFonts w:eastAsia="等线" w:hint="eastAsia"/>
          <w:bCs/>
          <w:lang w:val="en-US" w:eastAsia="zh-CN"/>
        </w:rPr>
        <w:t>UEs</w:t>
      </w:r>
      <w:r w:rsidR="00DE7AF0">
        <w:rPr>
          <w:rFonts w:eastAsia="等线" w:hint="eastAsia"/>
          <w:bCs/>
          <w:lang w:val="en-US" w:eastAsia="zh-CN"/>
        </w:rPr>
        <w:t xml:space="preserve"> </w:t>
      </w:r>
      <w:r w:rsidR="002C396F">
        <w:rPr>
          <w:rFonts w:eastAsia="等线" w:hint="eastAsia"/>
          <w:bCs/>
          <w:lang w:val="en-US" w:eastAsia="zh-CN"/>
        </w:rPr>
        <w:t>with different services.</w:t>
      </w:r>
    </w:p>
    <w:p w14:paraId="53891E1D" w14:textId="56601B0A" w:rsidR="00695C72" w:rsidRDefault="00695C72" w:rsidP="00695C72">
      <w:pPr>
        <w:pStyle w:val="Doc-text2"/>
        <w:spacing w:beforeLines="50" w:before="120" w:line="300" w:lineRule="auto"/>
        <w:ind w:left="0" w:firstLine="0"/>
        <w:jc w:val="both"/>
        <w:rPr>
          <w:rFonts w:eastAsiaTheme="minorEastAsia"/>
          <w:b/>
          <w:bCs/>
          <w:lang w:val="en-US" w:eastAsia="zh-CN"/>
        </w:rPr>
      </w:pPr>
      <w:r w:rsidRPr="00061FCA">
        <w:rPr>
          <w:rFonts w:hint="eastAsia"/>
          <w:b/>
          <w:bCs/>
          <w:lang w:val="en-US" w:eastAsia="zh-CN"/>
        </w:rPr>
        <w:t>Proposal</w:t>
      </w:r>
      <w:r>
        <w:rPr>
          <w:rFonts w:hint="eastAsia"/>
          <w:b/>
          <w:bCs/>
          <w:lang w:val="en-US" w:eastAsia="zh-CN"/>
        </w:rPr>
        <w:t xml:space="preserve"> </w:t>
      </w:r>
      <w:r w:rsidR="007D1C3F">
        <w:rPr>
          <w:rFonts w:eastAsia="等线" w:hint="eastAsia"/>
          <w:b/>
          <w:bCs/>
          <w:lang w:val="en-US" w:eastAsia="zh-CN"/>
        </w:rPr>
        <w:t>4</w:t>
      </w:r>
      <w:r w:rsidRPr="00061FCA">
        <w:rPr>
          <w:rFonts w:hint="eastAsia"/>
          <w:b/>
          <w:bCs/>
          <w:lang w:val="en-US" w:eastAsia="zh-CN"/>
        </w:rPr>
        <w:t xml:space="preserve">: Support </w:t>
      </w:r>
      <w:r w:rsidR="004A2A91">
        <w:rPr>
          <w:rFonts w:hint="eastAsia"/>
          <w:b/>
          <w:bCs/>
          <w:lang w:val="en-US" w:eastAsia="zh-CN"/>
        </w:rPr>
        <w:t>SON/MDT</w:t>
      </w:r>
      <w:r w:rsidRPr="00061FCA">
        <w:rPr>
          <w:rFonts w:hint="eastAsia"/>
          <w:b/>
          <w:bCs/>
          <w:lang w:val="en-US" w:eastAsia="zh-CN"/>
        </w:rPr>
        <w:t xml:space="preserve"> enhancement for </w:t>
      </w:r>
      <w:r w:rsidR="00036755" w:rsidRPr="00061FCA">
        <w:rPr>
          <w:b/>
          <w:bCs/>
          <w:lang w:val="en-US" w:eastAsia="zh-CN"/>
        </w:rPr>
        <w:t>slic</w:t>
      </w:r>
      <w:r w:rsidR="00036755">
        <w:rPr>
          <w:b/>
          <w:bCs/>
          <w:lang w:val="en-US" w:eastAsia="zh-CN"/>
        </w:rPr>
        <w:t>ing</w:t>
      </w:r>
      <w:r w:rsidR="00BC4358">
        <w:rPr>
          <w:rFonts w:eastAsia="等线" w:hint="eastAsia"/>
          <w:b/>
          <w:bCs/>
          <w:lang w:val="en-US" w:eastAsia="zh-CN"/>
        </w:rPr>
        <w:t xml:space="preserve"> </w:t>
      </w:r>
      <w:r>
        <w:rPr>
          <w:rFonts w:hint="eastAsia"/>
          <w:b/>
          <w:bCs/>
          <w:lang w:val="en-US" w:eastAsia="zh-CN"/>
        </w:rPr>
        <w:t xml:space="preserve">and the following </w:t>
      </w:r>
      <w:r w:rsidR="00BC4358" w:rsidRPr="00061FCA">
        <w:rPr>
          <w:rFonts w:hint="eastAsia"/>
          <w:b/>
          <w:bCs/>
          <w:lang w:val="en-US" w:eastAsia="zh-CN"/>
        </w:rPr>
        <w:t>bullet</w:t>
      </w:r>
      <w:r w:rsidR="00BC4358">
        <w:rPr>
          <w:rFonts w:eastAsia="等线" w:hint="eastAsia"/>
          <w:b/>
          <w:bCs/>
          <w:lang w:val="en-US" w:eastAsia="zh-CN"/>
        </w:rPr>
        <w:t>s</w:t>
      </w:r>
      <w:r w:rsidR="00BC4358" w:rsidRPr="00061FCA">
        <w:rPr>
          <w:rFonts w:hint="eastAsia"/>
          <w:b/>
          <w:bCs/>
          <w:lang w:val="en-US" w:eastAsia="zh-CN"/>
        </w:rPr>
        <w:t xml:space="preserve"> </w:t>
      </w:r>
      <w:r>
        <w:rPr>
          <w:rFonts w:hint="eastAsia"/>
          <w:b/>
          <w:bCs/>
          <w:lang w:val="en-US" w:eastAsia="zh-CN"/>
        </w:rPr>
        <w:t>can be considered:</w:t>
      </w:r>
    </w:p>
    <w:p w14:paraId="4E5519F2" w14:textId="4866AF3E" w:rsidR="00695C72" w:rsidRPr="00516011" w:rsidRDefault="00765B18" w:rsidP="00516011">
      <w:pPr>
        <w:pStyle w:val="Doc-text2"/>
        <w:numPr>
          <w:ilvl w:val="0"/>
          <w:numId w:val="23"/>
        </w:numPr>
        <w:spacing w:beforeLines="50" w:before="120" w:line="300" w:lineRule="auto"/>
        <w:jc w:val="both"/>
        <w:rPr>
          <w:rFonts w:eastAsia="等线"/>
          <w:b/>
          <w:bCs/>
          <w:lang w:val="en-US" w:eastAsia="zh-CN"/>
        </w:rPr>
      </w:pPr>
      <w:r w:rsidRPr="00516011">
        <w:rPr>
          <w:rFonts w:eastAsia="等线"/>
          <w:b/>
          <w:bCs/>
          <w:lang w:val="en-US" w:eastAsia="zh-CN"/>
        </w:rPr>
        <w:t>Optimize slicing deployment to avoid PDU session reject/release caused by slicing unavailability</w:t>
      </w:r>
      <w:r w:rsidR="00695C72" w:rsidRPr="00516011">
        <w:rPr>
          <w:rFonts w:eastAsia="等线"/>
          <w:b/>
          <w:bCs/>
          <w:lang w:val="en-US" w:eastAsia="zh-CN"/>
        </w:rPr>
        <w:t>;</w:t>
      </w:r>
    </w:p>
    <w:p w14:paraId="31D149D5" w14:textId="308229EC" w:rsidR="00695C72" w:rsidRPr="00516011" w:rsidRDefault="004D4D10" w:rsidP="00516011">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00695C72" w:rsidRPr="00516011">
        <w:rPr>
          <w:rFonts w:eastAsia="等线"/>
          <w:b/>
          <w:bCs/>
          <w:lang w:val="en-US" w:eastAsia="zh-CN"/>
        </w:rPr>
        <w:t xml:space="preserve">MHI </w:t>
      </w:r>
      <w:r w:rsidR="00080786">
        <w:rPr>
          <w:rFonts w:eastAsia="等线" w:hint="eastAsia"/>
          <w:b/>
          <w:bCs/>
          <w:lang w:val="en-US" w:eastAsia="zh-CN"/>
        </w:rPr>
        <w:t xml:space="preserve">report </w:t>
      </w:r>
      <w:r w:rsidR="00695C72" w:rsidRPr="00516011">
        <w:rPr>
          <w:rFonts w:eastAsia="等线"/>
          <w:b/>
          <w:bCs/>
          <w:lang w:val="en-US" w:eastAsia="zh-CN"/>
        </w:rPr>
        <w:t>for slicing.</w:t>
      </w:r>
    </w:p>
    <w:p w14:paraId="30E2CE5E" w14:textId="2771C355" w:rsidR="00A91757" w:rsidRDefault="00A91757" w:rsidP="00A91757">
      <w:pPr>
        <w:pStyle w:val="21"/>
        <w:rPr>
          <w:lang w:eastAsia="zh-CN"/>
        </w:rPr>
      </w:pPr>
      <w:r>
        <w:t>2.</w:t>
      </w:r>
      <w:r w:rsidR="00B82DBC">
        <w:rPr>
          <w:rFonts w:hint="eastAsia"/>
          <w:lang w:eastAsia="zh-CN"/>
        </w:rPr>
        <w:t>5</w:t>
      </w:r>
      <w:r w:rsidR="0015451A">
        <w:rPr>
          <w:rFonts w:hint="eastAsia"/>
          <w:lang w:eastAsia="zh-CN"/>
        </w:rPr>
        <w:t xml:space="preserve"> </w:t>
      </w:r>
      <w:bookmarkStart w:id="8" w:name="OLE_LINK1"/>
      <w:bookmarkStart w:id="9" w:name="OLE_LINK2"/>
      <w:r w:rsidR="00472024">
        <w:rPr>
          <w:rFonts w:hint="eastAsia"/>
          <w:lang w:eastAsia="zh-CN"/>
        </w:rPr>
        <w:t>R</w:t>
      </w:r>
      <w:r w:rsidR="00A15850">
        <w:rPr>
          <w:rFonts w:hint="eastAsia"/>
          <w:lang w:eastAsia="zh-CN"/>
        </w:rPr>
        <w:t>el</w:t>
      </w:r>
      <w:r w:rsidR="00472024">
        <w:rPr>
          <w:rFonts w:hint="eastAsia"/>
          <w:lang w:eastAsia="zh-CN"/>
        </w:rPr>
        <w:t>-18</w:t>
      </w:r>
      <w:r w:rsidR="00DD524D">
        <w:rPr>
          <w:rFonts w:hint="eastAsia"/>
          <w:lang w:eastAsia="zh-CN"/>
        </w:rPr>
        <w:t xml:space="preserve"> leftover</w:t>
      </w:r>
      <w:r w:rsidR="00004880">
        <w:rPr>
          <w:rFonts w:hint="eastAsia"/>
          <w:lang w:eastAsia="zh-CN"/>
        </w:rPr>
        <w:t xml:space="preserve"> issues</w:t>
      </w:r>
      <w:bookmarkEnd w:id="8"/>
      <w:bookmarkEnd w:id="9"/>
    </w:p>
    <w:p w14:paraId="145239A7" w14:textId="3FDC6C03" w:rsidR="001A6AD1" w:rsidRPr="00516011" w:rsidRDefault="006F1BE0" w:rsidP="00516011">
      <w:pPr>
        <w:pStyle w:val="Doc-text2"/>
        <w:spacing w:beforeLines="50" w:before="120" w:line="300" w:lineRule="auto"/>
        <w:ind w:left="0" w:firstLine="0"/>
        <w:jc w:val="both"/>
        <w:rPr>
          <w:rFonts w:eastAsia="等线"/>
          <w:bCs/>
          <w:lang w:val="en-US" w:eastAsia="zh-CN"/>
        </w:rPr>
      </w:pPr>
      <w:r>
        <w:rPr>
          <w:rFonts w:eastAsia="等线" w:hint="eastAsia"/>
          <w:bCs/>
          <w:lang w:val="en-US" w:eastAsia="zh-CN"/>
        </w:rPr>
        <w:t xml:space="preserve">For </w:t>
      </w:r>
      <w:r w:rsidRPr="006F1BE0">
        <w:rPr>
          <w:rFonts w:eastAsia="等线"/>
          <w:bCs/>
          <w:lang w:val="en-US" w:eastAsia="zh-CN"/>
        </w:rPr>
        <w:t>Rel-18 leftover issues</w:t>
      </w:r>
      <w:r w:rsidR="0092435C">
        <w:rPr>
          <w:rFonts w:eastAsia="等线" w:hint="eastAsia"/>
          <w:bCs/>
          <w:lang w:val="en-US" w:eastAsia="zh-CN"/>
        </w:rPr>
        <w:t>,</w:t>
      </w:r>
      <w:r w:rsidR="008F7974" w:rsidRPr="00516011">
        <w:rPr>
          <w:rFonts w:eastAsia="等线"/>
          <w:bCs/>
          <w:lang w:eastAsia="zh-CN"/>
        </w:rPr>
        <w:t xml:space="preserve"> </w:t>
      </w:r>
      <w:r w:rsidR="00293BB3">
        <w:rPr>
          <w:rFonts w:eastAsia="等线" w:hint="eastAsia"/>
          <w:bCs/>
          <w:lang w:val="en-US" w:eastAsia="zh-CN"/>
        </w:rPr>
        <w:t xml:space="preserve">we think </w:t>
      </w:r>
      <w:r>
        <w:rPr>
          <w:rFonts w:eastAsia="等线" w:hint="eastAsia"/>
          <w:bCs/>
          <w:lang w:val="en-US" w:eastAsia="zh-CN"/>
        </w:rPr>
        <w:t xml:space="preserve">almost all the involved aspects can be </w:t>
      </w:r>
      <w:r w:rsidR="002D712D">
        <w:rPr>
          <w:rFonts w:eastAsia="等线" w:hint="eastAsia"/>
          <w:bCs/>
          <w:lang w:val="en-US" w:eastAsia="zh-CN"/>
        </w:rPr>
        <w:t xml:space="preserve">considered as functional </w:t>
      </w:r>
      <w:r w:rsidR="002D712D" w:rsidRPr="000B5E0C">
        <w:rPr>
          <w:rFonts w:eastAsia="等线"/>
          <w:bCs/>
          <w:lang w:val="en-US" w:eastAsia="zh-CN"/>
        </w:rPr>
        <w:t>completion</w:t>
      </w:r>
      <w:r w:rsidR="002D712D">
        <w:rPr>
          <w:rFonts w:eastAsia="等线" w:hint="eastAsia"/>
          <w:bCs/>
          <w:lang w:val="en-US" w:eastAsia="zh-CN"/>
        </w:rPr>
        <w:t xml:space="preserve"> so only the stage-3 </w:t>
      </w:r>
      <w:r w:rsidR="00827FFA">
        <w:rPr>
          <w:rFonts w:eastAsia="等线" w:hint="eastAsia"/>
          <w:bCs/>
          <w:lang w:val="en-US" w:eastAsia="zh-CN"/>
        </w:rPr>
        <w:t>details</w:t>
      </w:r>
      <w:r w:rsidR="002D712D">
        <w:rPr>
          <w:rFonts w:eastAsia="等线" w:hint="eastAsia"/>
          <w:bCs/>
          <w:lang w:val="en-US" w:eastAsia="zh-CN"/>
        </w:rPr>
        <w:t xml:space="preserve"> and ASN.1 design are under discussion</w:t>
      </w:r>
      <w:r>
        <w:rPr>
          <w:rFonts w:eastAsia="等线" w:hint="eastAsia"/>
          <w:bCs/>
          <w:lang w:val="en-US" w:eastAsia="zh-CN"/>
        </w:rPr>
        <w:t>, except for</w:t>
      </w:r>
      <w:r w:rsidR="002D712D">
        <w:rPr>
          <w:rFonts w:eastAsia="等线" w:hint="eastAsia"/>
          <w:bCs/>
          <w:lang w:val="en-US" w:eastAsia="zh-CN"/>
        </w:rPr>
        <w:t xml:space="preserve"> the</w:t>
      </w:r>
      <w:r>
        <w:rPr>
          <w:rFonts w:eastAsia="等线" w:hint="eastAsia"/>
          <w:bCs/>
          <w:lang w:val="en-US" w:eastAsia="zh-CN"/>
        </w:rPr>
        <w:t xml:space="preserve"> </w:t>
      </w:r>
      <w:r w:rsidR="001A6AD1" w:rsidRPr="00516011">
        <w:rPr>
          <w:rFonts w:eastAsia="等线"/>
          <w:bCs/>
          <w:lang w:val="en-US" w:eastAsia="zh-CN"/>
        </w:rPr>
        <w:t>MHI Enhancement for SCG Deactivation/Activation</w:t>
      </w:r>
      <w:r w:rsidR="009D6E04">
        <w:rPr>
          <w:rFonts w:eastAsia="等线" w:hint="eastAsia"/>
          <w:bCs/>
          <w:lang w:val="en-US" w:eastAsia="zh-CN"/>
        </w:rPr>
        <w:t>.</w:t>
      </w:r>
    </w:p>
    <w:p w14:paraId="317A877F" w14:textId="66AA9E4B" w:rsidR="001A6AD1" w:rsidRDefault="00342194" w:rsidP="001A6AD1">
      <w:pPr>
        <w:pStyle w:val="Doc-text2"/>
        <w:spacing w:beforeLines="50" w:before="120" w:line="300" w:lineRule="auto"/>
        <w:ind w:left="0" w:firstLine="0"/>
        <w:jc w:val="both"/>
        <w:rPr>
          <w:rFonts w:eastAsia="等线"/>
          <w:bCs/>
          <w:lang w:val="en-US" w:eastAsia="zh-CN"/>
        </w:rPr>
      </w:pPr>
      <w:r w:rsidRPr="00342194">
        <w:rPr>
          <w:rFonts w:eastAsia="等线"/>
          <w:bCs/>
          <w:lang w:val="en-US" w:eastAsia="zh-CN"/>
        </w:rPr>
        <w:t>In R</w:t>
      </w:r>
      <w:r>
        <w:rPr>
          <w:rFonts w:eastAsia="等线" w:hint="eastAsia"/>
          <w:bCs/>
          <w:lang w:val="en-US" w:eastAsia="zh-CN"/>
        </w:rPr>
        <w:t>el-</w:t>
      </w:r>
      <w:r w:rsidRPr="00342194">
        <w:rPr>
          <w:rFonts w:eastAsia="等线"/>
          <w:bCs/>
          <w:lang w:val="en-US" w:eastAsia="zh-CN"/>
        </w:rPr>
        <w:t>17, SCG deactivation/activation mechanism is introduced to enable reasonable UE battery consumption. We observe SCG deactivation/activation may have impact on some use cases in SON/MDT feature, e.g., SCG mobility history information, RACH report etc. Many companies have provided contributions in Rel-18. But this issue has not been discussed in Rel-18 due to time limit, therefore Rel-17 SCG deactivation/activation can be considered as Rel-18 SON/MDT leftover issue.</w:t>
      </w:r>
    </w:p>
    <w:p w14:paraId="3A42E64A" w14:textId="2BCBE241" w:rsidR="0044551D" w:rsidRDefault="000F6055" w:rsidP="00516011">
      <w:pPr>
        <w:pStyle w:val="Doc-text2"/>
        <w:spacing w:beforeLines="50" w:before="120" w:line="300" w:lineRule="auto"/>
        <w:ind w:left="0" w:firstLine="0"/>
        <w:jc w:val="both"/>
        <w:rPr>
          <w:rFonts w:eastAsia="等线"/>
          <w:b/>
          <w:bCs/>
          <w:lang w:val="en-US" w:eastAsia="zh-CN"/>
        </w:rPr>
      </w:pPr>
      <w:r w:rsidRPr="00061FCA">
        <w:rPr>
          <w:rFonts w:hint="eastAsia"/>
          <w:b/>
          <w:bCs/>
          <w:lang w:val="en-US" w:eastAsia="zh-CN"/>
        </w:rPr>
        <w:t xml:space="preserve">Proposal </w:t>
      </w:r>
      <w:r w:rsidR="007D1C3F">
        <w:rPr>
          <w:rFonts w:eastAsia="等线" w:hint="eastAsia"/>
          <w:b/>
          <w:bCs/>
          <w:lang w:val="en-US" w:eastAsia="zh-CN"/>
        </w:rPr>
        <w:t>5</w:t>
      </w:r>
      <w:r w:rsidRPr="00061FCA">
        <w:rPr>
          <w:rFonts w:hint="eastAsia"/>
          <w:b/>
          <w:bCs/>
          <w:lang w:val="en-US" w:eastAsia="zh-CN"/>
        </w:rPr>
        <w:t xml:space="preserve">: </w:t>
      </w:r>
      <w:r w:rsidR="00472024">
        <w:rPr>
          <w:b/>
          <w:bCs/>
          <w:lang w:val="en-US" w:eastAsia="zh-CN"/>
        </w:rPr>
        <w:t>R</w:t>
      </w:r>
      <w:r w:rsidR="00A15850">
        <w:rPr>
          <w:rFonts w:eastAsia="等线" w:hint="eastAsia"/>
          <w:b/>
          <w:bCs/>
          <w:lang w:val="en-US" w:eastAsia="zh-CN"/>
        </w:rPr>
        <w:t>el</w:t>
      </w:r>
      <w:r w:rsidR="00472024">
        <w:rPr>
          <w:b/>
          <w:bCs/>
          <w:lang w:val="en-US" w:eastAsia="zh-CN"/>
        </w:rPr>
        <w:t>-18</w:t>
      </w:r>
      <w:r w:rsidR="0071166C">
        <w:rPr>
          <w:b/>
          <w:bCs/>
          <w:lang w:val="en-US" w:eastAsia="zh-CN"/>
        </w:rPr>
        <w:t xml:space="preserve"> leftover issue</w:t>
      </w:r>
      <w:r w:rsidR="008B6158">
        <w:rPr>
          <w:rFonts w:eastAsia="等线" w:hint="eastAsia"/>
          <w:b/>
          <w:bCs/>
          <w:lang w:val="en-US" w:eastAsia="zh-CN"/>
        </w:rPr>
        <w:t>s</w:t>
      </w:r>
      <w:r w:rsidR="0002393A" w:rsidRPr="00061FCA">
        <w:rPr>
          <w:rFonts w:hint="eastAsia"/>
          <w:b/>
          <w:bCs/>
          <w:lang w:val="en-US" w:eastAsia="zh-CN"/>
        </w:rPr>
        <w:t xml:space="preserve"> </w:t>
      </w:r>
      <w:r w:rsidR="00541B8E">
        <w:rPr>
          <w:rFonts w:eastAsia="等线" w:hint="eastAsia"/>
          <w:b/>
          <w:bCs/>
          <w:lang w:val="en-US" w:eastAsia="zh-CN"/>
        </w:rPr>
        <w:t>to</w:t>
      </w:r>
      <w:r w:rsidR="00D5307A" w:rsidRPr="00061FCA">
        <w:rPr>
          <w:rFonts w:hint="eastAsia"/>
          <w:b/>
          <w:bCs/>
          <w:lang w:val="en-US" w:eastAsia="zh-CN"/>
        </w:rPr>
        <w:t xml:space="preserve"> </w:t>
      </w:r>
      <w:r w:rsidR="00472024">
        <w:rPr>
          <w:rFonts w:hint="eastAsia"/>
          <w:b/>
          <w:bCs/>
          <w:lang w:val="en-US" w:eastAsia="zh-CN"/>
        </w:rPr>
        <w:t>R</w:t>
      </w:r>
      <w:r w:rsidR="00A15850">
        <w:rPr>
          <w:rFonts w:eastAsia="等线" w:hint="eastAsia"/>
          <w:b/>
          <w:bCs/>
          <w:lang w:val="en-US" w:eastAsia="zh-CN"/>
        </w:rPr>
        <w:t>el</w:t>
      </w:r>
      <w:r w:rsidR="00472024">
        <w:rPr>
          <w:rFonts w:hint="eastAsia"/>
          <w:b/>
          <w:bCs/>
          <w:lang w:val="en-US" w:eastAsia="zh-CN"/>
        </w:rPr>
        <w:t>-19</w:t>
      </w:r>
      <w:r w:rsidR="0071166C">
        <w:rPr>
          <w:rFonts w:eastAsia="等线" w:hint="eastAsia"/>
          <w:b/>
          <w:bCs/>
          <w:lang w:val="en-US" w:eastAsia="zh-CN"/>
        </w:rPr>
        <w:t xml:space="preserve"> may include</w:t>
      </w:r>
      <w:r w:rsidR="0044551D">
        <w:rPr>
          <w:rFonts w:eastAsia="等线" w:hint="eastAsia"/>
          <w:b/>
          <w:bCs/>
          <w:lang w:val="en-US" w:eastAsia="zh-CN"/>
        </w:rPr>
        <w:t>:</w:t>
      </w:r>
    </w:p>
    <w:p w14:paraId="3DA99D6E" w14:textId="5AB3FEC3" w:rsidR="000F6055" w:rsidRPr="008921A4" w:rsidRDefault="00F601EF" w:rsidP="00516011">
      <w:pPr>
        <w:pStyle w:val="Doc-text2"/>
        <w:numPr>
          <w:ilvl w:val="0"/>
          <w:numId w:val="23"/>
        </w:numPr>
        <w:spacing w:beforeLines="50" w:before="120" w:line="300" w:lineRule="auto"/>
        <w:jc w:val="both"/>
        <w:rPr>
          <w:rFonts w:eastAsia="等线"/>
          <w:b/>
          <w:bCs/>
          <w:lang w:val="en-US" w:eastAsia="zh-CN"/>
        </w:rPr>
      </w:pPr>
      <w:r w:rsidRPr="00F601EF">
        <w:rPr>
          <w:rFonts w:eastAsia="等线"/>
          <w:b/>
          <w:bCs/>
          <w:lang w:val="en-US" w:eastAsia="zh-CN"/>
        </w:rPr>
        <w:t>MHI Enhancement for SCG Deactivation/Activation</w:t>
      </w:r>
      <w:r w:rsidR="0002393A" w:rsidRPr="008921A4">
        <w:rPr>
          <w:rFonts w:eastAsia="等线" w:hint="eastAsia"/>
          <w:b/>
          <w:bCs/>
          <w:lang w:val="en-US" w:eastAsia="zh-CN"/>
        </w:rPr>
        <w:t>.</w:t>
      </w:r>
    </w:p>
    <w:p w14:paraId="53D16E82" w14:textId="77777777" w:rsidR="00EE06BC" w:rsidRPr="008921A4" w:rsidRDefault="00EE06BC" w:rsidP="00516011">
      <w:pPr>
        <w:pStyle w:val="Doc-text2"/>
        <w:numPr>
          <w:ilvl w:val="0"/>
          <w:numId w:val="24"/>
        </w:numPr>
        <w:spacing w:beforeLines="50" w:before="120" w:line="300" w:lineRule="auto"/>
        <w:jc w:val="both"/>
        <w:rPr>
          <w:rFonts w:eastAsia="等线"/>
          <w:b/>
          <w:bCs/>
          <w:lang w:val="en-US" w:eastAsia="zh-CN"/>
        </w:rPr>
        <w:sectPr w:rsidR="00EE06BC" w:rsidRPr="008921A4" w:rsidSect="008F3A3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
      </w:pPr>
    </w:p>
    <w:p w14:paraId="37EB5693" w14:textId="0762A20A" w:rsidR="00C01F33" w:rsidRPr="00CE0424" w:rsidRDefault="005D782D" w:rsidP="00CE0424">
      <w:pPr>
        <w:pStyle w:val="1"/>
      </w:pPr>
      <w:r>
        <w:rPr>
          <w:rFonts w:hint="eastAsia"/>
          <w:lang w:eastAsia="zh-CN"/>
        </w:rPr>
        <w:lastRenderedPageBreak/>
        <w:t xml:space="preserve">3 </w:t>
      </w:r>
      <w:r w:rsidR="00C01F33" w:rsidRPr="00CE0424">
        <w:t>Conclusion</w:t>
      </w:r>
    </w:p>
    <w:p w14:paraId="3A04BE81" w14:textId="77777777" w:rsidR="00AB69D6" w:rsidRDefault="00AB69D6" w:rsidP="00AB69D6">
      <w:pPr>
        <w:pStyle w:val="a8"/>
        <w:spacing w:beforeLines="50" w:before="120"/>
        <w:rPr>
          <w:rFonts w:eastAsia="宋体"/>
          <w:lang w:val="en-GB"/>
        </w:rPr>
      </w:pPr>
      <w:r w:rsidRPr="0098178C">
        <w:rPr>
          <w:rFonts w:eastAsia="宋体"/>
          <w:lang w:val="en-GB"/>
        </w:rPr>
        <w:t xml:space="preserve">According to the analysis in section 2, </w:t>
      </w:r>
      <w:r>
        <w:rPr>
          <w:rFonts w:eastAsia="宋体" w:hint="eastAsia"/>
          <w:lang w:val="en-GB"/>
        </w:rPr>
        <w:t>we</w:t>
      </w:r>
      <w:r w:rsidRPr="0098178C">
        <w:rPr>
          <w:rFonts w:eastAsia="宋体"/>
          <w:lang w:val="en-GB"/>
        </w:rPr>
        <w:t xml:space="preserve"> propose:</w:t>
      </w:r>
    </w:p>
    <w:p w14:paraId="0639F8A0" w14:textId="044209CA" w:rsidR="00AB69D6" w:rsidRDefault="00AB69D6" w:rsidP="007D1C3F">
      <w:pPr>
        <w:pStyle w:val="a8"/>
        <w:spacing w:before="120"/>
        <w:rPr>
          <w:rFonts w:eastAsia="等线"/>
          <w:u w:val="single"/>
          <w:shd w:val="pct15" w:color="auto" w:fill="FFFFFF"/>
        </w:rPr>
      </w:pPr>
      <w:r w:rsidRPr="00AB69D6">
        <w:rPr>
          <w:rFonts w:eastAsiaTheme="minorEastAsia"/>
          <w:u w:val="single"/>
          <w:shd w:val="pct15" w:color="auto" w:fill="FFFFFF"/>
        </w:rPr>
        <w:t>SON/MDT Enhancements for Mobility</w:t>
      </w:r>
    </w:p>
    <w:p w14:paraId="054D126F" w14:textId="77777777" w:rsidR="00F710DB" w:rsidRPr="00584749" w:rsidRDefault="00F710DB" w:rsidP="00F710DB">
      <w:pPr>
        <w:pStyle w:val="Doc-text2"/>
        <w:spacing w:beforeLines="50" w:before="120" w:line="300" w:lineRule="auto"/>
        <w:ind w:left="0" w:firstLine="0"/>
        <w:jc w:val="both"/>
        <w:rPr>
          <w:rFonts w:eastAsia="等线"/>
          <w:b/>
          <w:bCs/>
          <w:lang w:val="en-US" w:eastAsia="zh-CN"/>
        </w:rPr>
      </w:pPr>
      <w:r w:rsidRPr="00061FCA">
        <w:rPr>
          <w:rFonts w:hint="eastAsia"/>
          <w:b/>
          <w:bCs/>
          <w:lang w:val="en-US" w:eastAsia="zh-CN"/>
        </w:rPr>
        <w:t xml:space="preserve">Proposal </w:t>
      </w:r>
      <w:r>
        <w:rPr>
          <w:rFonts w:eastAsia="等线" w:hint="eastAsia"/>
          <w:b/>
          <w:bCs/>
          <w:lang w:val="en-US" w:eastAsia="zh-CN"/>
        </w:rPr>
        <w:t>1</w:t>
      </w:r>
      <w:r>
        <w:rPr>
          <w:rFonts w:hint="eastAsia"/>
          <w:b/>
          <w:bCs/>
          <w:lang w:val="en-US" w:eastAsia="zh-CN"/>
        </w:rPr>
        <w:t xml:space="preserve">: </w:t>
      </w:r>
      <w:r w:rsidRPr="00061FCA">
        <w:rPr>
          <w:rFonts w:hint="eastAsia"/>
          <w:b/>
          <w:bCs/>
          <w:lang w:val="en-US" w:eastAsia="zh-CN"/>
        </w:rPr>
        <w:t xml:space="preserve">Support SON/MDT enhancements </w:t>
      </w:r>
      <w:r>
        <w:rPr>
          <w:rFonts w:hint="eastAsia"/>
          <w:b/>
          <w:bCs/>
          <w:lang w:val="en-US" w:eastAsia="zh-CN"/>
        </w:rPr>
        <w:t>for R</w:t>
      </w:r>
      <w:r>
        <w:rPr>
          <w:rFonts w:eastAsia="等线" w:hint="eastAsia"/>
          <w:b/>
          <w:bCs/>
          <w:lang w:val="en-US" w:eastAsia="zh-CN"/>
        </w:rPr>
        <w:t>el</w:t>
      </w:r>
      <w:r>
        <w:rPr>
          <w:rFonts w:hint="eastAsia"/>
          <w:b/>
          <w:bCs/>
          <w:lang w:val="en-US" w:eastAsia="zh-CN"/>
        </w:rPr>
        <w:t>-18</w:t>
      </w:r>
      <w:r>
        <w:rPr>
          <w:rFonts w:eastAsia="等线" w:hint="eastAsia"/>
          <w:b/>
          <w:bCs/>
          <w:lang w:val="en-US" w:eastAsia="zh-CN"/>
        </w:rPr>
        <w:t xml:space="preserve"> Mobility, which may include:</w:t>
      </w:r>
    </w:p>
    <w:p w14:paraId="78C8E617"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For LTM:</w:t>
      </w:r>
    </w:p>
    <w:p w14:paraId="4E300248"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b/>
          <w:bCs/>
          <w:lang w:val="en-US" w:eastAsia="zh-CN"/>
        </w:rPr>
        <w:t>RLF Report and SHR</w:t>
      </w:r>
      <w:r w:rsidRPr="00F710DB">
        <w:rPr>
          <w:rFonts w:eastAsia="等线" w:hint="eastAsia"/>
          <w:b/>
          <w:bCs/>
          <w:lang w:val="en-US" w:eastAsia="zh-CN"/>
        </w:rPr>
        <w:t xml:space="preserve"> to </w:t>
      </w:r>
      <w:r>
        <w:rPr>
          <w:rFonts w:eastAsia="等线" w:hint="eastAsia"/>
          <w:b/>
          <w:bCs/>
          <w:lang w:val="en-US" w:eastAsia="zh-CN"/>
        </w:rPr>
        <w:t>include the</w:t>
      </w:r>
      <w:r w:rsidRPr="00F710DB">
        <w:rPr>
          <w:rFonts w:eastAsia="等线" w:hint="eastAsia"/>
          <w:b/>
          <w:bCs/>
          <w:lang w:val="en-US" w:eastAsia="zh-CN"/>
        </w:rPr>
        <w:t xml:space="preserve"> failure and near failure information for MCG LTM </w:t>
      </w:r>
      <w:r>
        <w:rPr>
          <w:rFonts w:eastAsia="等线" w:hint="eastAsia"/>
          <w:b/>
          <w:bCs/>
          <w:lang w:val="en-US" w:eastAsia="zh-CN"/>
        </w:rPr>
        <w:t xml:space="preserve">based </w:t>
      </w:r>
      <w:r w:rsidRPr="00F710DB">
        <w:rPr>
          <w:rFonts w:eastAsia="等线" w:hint="eastAsia"/>
          <w:b/>
          <w:bCs/>
          <w:lang w:val="en-US" w:eastAsia="zh-CN"/>
        </w:rPr>
        <w:t>MRO;</w:t>
      </w:r>
    </w:p>
    <w:p w14:paraId="22D45CA6"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b/>
          <w:bCs/>
          <w:i/>
          <w:lang w:val="en-US" w:eastAsia="zh-CN"/>
        </w:rPr>
        <w:t>SCGFailureInformation</w:t>
      </w:r>
      <w:r w:rsidRPr="00D82F11">
        <w:rPr>
          <w:rFonts w:eastAsia="等线"/>
          <w:b/>
          <w:bCs/>
          <w:lang w:val="en-US" w:eastAsia="zh-CN"/>
        </w:rPr>
        <w:t xml:space="preserve"> </w:t>
      </w:r>
      <w:r>
        <w:rPr>
          <w:rFonts w:eastAsia="等线" w:hint="eastAsia"/>
          <w:b/>
          <w:bCs/>
          <w:lang w:val="en-US" w:eastAsia="zh-CN"/>
        </w:rPr>
        <w:t xml:space="preserve">message </w:t>
      </w:r>
      <w:r w:rsidRPr="00F710DB">
        <w:rPr>
          <w:rFonts w:eastAsia="等线"/>
          <w:b/>
          <w:bCs/>
          <w:lang w:val="en-US" w:eastAsia="zh-CN"/>
        </w:rPr>
        <w:t>and S</w:t>
      </w:r>
      <w:r w:rsidRPr="00F710DB">
        <w:rPr>
          <w:rFonts w:eastAsia="等线" w:hint="eastAsia"/>
          <w:b/>
          <w:bCs/>
          <w:lang w:val="en-US" w:eastAsia="zh-CN"/>
        </w:rPr>
        <w:t>P</w:t>
      </w:r>
      <w:r w:rsidRPr="00F710DB">
        <w:rPr>
          <w:rFonts w:eastAsia="等线"/>
          <w:b/>
          <w:bCs/>
          <w:lang w:val="en-US" w:eastAsia="zh-CN"/>
        </w:rPr>
        <w:t>R</w:t>
      </w:r>
      <w:r w:rsidRPr="00F710DB">
        <w:rPr>
          <w:rFonts w:eastAsia="等线" w:hint="eastAsia"/>
          <w:b/>
          <w:bCs/>
          <w:lang w:val="en-US" w:eastAsia="zh-CN"/>
        </w:rPr>
        <w:t xml:space="preserve"> to </w:t>
      </w:r>
      <w:r>
        <w:rPr>
          <w:rFonts w:eastAsia="等线" w:hint="eastAsia"/>
          <w:b/>
          <w:bCs/>
          <w:lang w:val="en-US" w:eastAsia="zh-CN"/>
        </w:rPr>
        <w:t>include the</w:t>
      </w:r>
      <w:r w:rsidRPr="00F710DB">
        <w:rPr>
          <w:rFonts w:eastAsia="等线" w:hint="eastAsia"/>
          <w:b/>
          <w:bCs/>
          <w:lang w:val="en-US" w:eastAsia="zh-CN"/>
        </w:rPr>
        <w:t xml:space="preserve"> failure and near failure information for SCG LTM </w:t>
      </w:r>
      <w:r>
        <w:rPr>
          <w:rFonts w:eastAsia="等线" w:hint="eastAsia"/>
          <w:b/>
          <w:bCs/>
          <w:lang w:val="en-US" w:eastAsia="zh-CN"/>
        </w:rPr>
        <w:t xml:space="preserve">based </w:t>
      </w:r>
      <w:r w:rsidRPr="00F710DB">
        <w:rPr>
          <w:rFonts w:eastAsia="等线" w:hint="eastAsia"/>
          <w:b/>
          <w:bCs/>
          <w:lang w:val="en-US" w:eastAsia="zh-CN"/>
        </w:rPr>
        <w:t>MRO;</w:t>
      </w:r>
    </w:p>
    <w:p w14:paraId="47F313A3"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hint="eastAsia"/>
          <w:b/>
          <w:bCs/>
          <w:lang w:val="en-US" w:eastAsia="zh-CN"/>
        </w:rPr>
        <w:t>MHI and UHI to record visited PCell</w:t>
      </w:r>
      <w:r>
        <w:rPr>
          <w:rFonts w:eastAsia="等线" w:hint="eastAsia"/>
          <w:b/>
          <w:bCs/>
          <w:lang w:val="en-US" w:eastAsia="zh-CN"/>
        </w:rPr>
        <w:t>s/PSCells</w:t>
      </w:r>
      <w:r w:rsidRPr="00F710DB">
        <w:rPr>
          <w:rFonts w:eastAsia="等线" w:hint="eastAsia"/>
          <w:b/>
          <w:bCs/>
          <w:lang w:val="en-US" w:eastAsia="zh-CN"/>
        </w:rPr>
        <w:t xml:space="preserve"> </w:t>
      </w:r>
      <w:r w:rsidRPr="00F710DB">
        <w:rPr>
          <w:rFonts w:eastAsia="等线"/>
          <w:b/>
          <w:bCs/>
          <w:lang w:val="en-US" w:eastAsia="zh-CN"/>
        </w:rPr>
        <w:t>information</w:t>
      </w:r>
      <w:r w:rsidRPr="00F710DB">
        <w:rPr>
          <w:rFonts w:eastAsia="等线" w:hint="eastAsia"/>
          <w:b/>
          <w:bCs/>
          <w:lang w:val="en-US" w:eastAsia="zh-CN"/>
        </w:rPr>
        <w:t xml:space="preserve"> for </w:t>
      </w:r>
      <w:r>
        <w:rPr>
          <w:rFonts w:eastAsia="等线" w:hint="eastAsia"/>
          <w:b/>
          <w:bCs/>
          <w:lang w:val="en-US" w:eastAsia="zh-CN"/>
        </w:rPr>
        <w:t xml:space="preserve">the </w:t>
      </w:r>
      <w:r w:rsidRPr="00F710DB">
        <w:rPr>
          <w:rFonts w:eastAsia="等线"/>
          <w:b/>
          <w:bCs/>
          <w:lang w:val="en-US" w:eastAsia="zh-CN"/>
        </w:rPr>
        <w:t>frequent</w:t>
      </w:r>
      <w:r w:rsidRPr="00F710DB">
        <w:rPr>
          <w:rFonts w:eastAsia="等线" w:hint="eastAsia"/>
          <w:b/>
          <w:bCs/>
          <w:lang w:val="en-US" w:eastAsia="zh-CN"/>
        </w:rPr>
        <w:t xml:space="preserve"> </w:t>
      </w:r>
      <w:r>
        <w:rPr>
          <w:rFonts w:eastAsia="等线" w:hint="eastAsia"/>
          <w:b/>
          <w:bCs/>
          <w:lang w:val="en-US" w:eastAsia="zh-CN"/>
        </w:rPr>
        <w:t xml:space="preserve">LTM </w:t>
      </w:r>
      <w:r w:rsidRPr="00F710DB">
        <w:rPr>
          <w:rFonts w:eastAsia="等线" w:hint="eastAsia"/>
          <w:b/>
          <w:bCs/>
          <w:lang w:val="en-US" w:eastAsia="zh-CN"/>
        </w:rPr>
        <w:t>cell switch</w:t>
      </w:r>
      <w:r>
        <w:rPr>
          <w:rFonts w:eastAsia="等线" w:hint="eastAsia"/>
          <w:b/>
          <w:bCs/>
          <w:lang w:val="en-US" w:eastAsia="zh-CN"/>
        </w:rPr>
        <w:t>;</w:t>
      </w:r>
    </w:p>
    <w:p w14:paraId="53452B0E"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For </w:t>
      </w:r>
      <w:r w:rsidRPr="00584749">
        <w:rPr>
          <w:rFonts w:eastAsia="等线"/>
          <w:b/>
          <w:bCs/>
          <w:lang w:val="en-US" w:eastAsia="zh-CN"/>
        </w:rPr>
        <w:t>subsequent CPAC</w:t>
      </w:r>
      <w:r>
        <w:rPr>
          <w:rFonts w:eastAsia="等线" w:hint="eastAsia"/>
          <w:b/>
          <w:bCs/>
          <w:lang w:val="en-US" w:eastAsia="zh-CN"/>
        </w:rPr>
        <w:t>:</w:t>
      </w:r>
    </w:p>
    <w:p w14:paraId="1F91A5EF"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b/>
          <w:bCs/>
          <w:i/>
          <w:lang w:val="en-US" w:eastAsia="zh-CN"/>
        </w:rPr>
        <w:t>SCGFailureInformation</w:t>
      </w:r>
      <w:r w:rsidRPr="00D82F11">
        <w:rPr>
          <w:rFonts w:eastAsia="等线"/>
          <w:b/>
          <w:bCs/>
          <w:lang w:val="en-US" w:eastAsia="zh-CN"/>
        </w:rPr>
        <w:t xml:space="preserve"> </w:t>
      </w:r>
      <w:r>
        <w:rPr>
          <w:rFonts w:eastAsia="等线" w:hint="eastAsia"/>
          <w:b/>
          <w:bCs/>
          <w:lang w:val="en-US" w:eastAsia="zh-CN"/>
        </w:rPr>
        <w:t xml:space="preserve">message </w:t>
      </w:r>
      <w:r w:rsidRPr="00D82F11">
        <w:rPr>
          <w:rFonts w:eastAsia="等线"/>
          <w:b/>
          <w:bCs/>
          <w:lang w:val="en-US" w:eastAsia="zh-CN"/>
        </w:rPr>
        <w:t>to report failure related information;</w:t>
      </w:r>
    </w:p>
    <w:p w14:paraId="3197803E" w14:textId="08FFB076"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hint="eastAsia"/>
          <w:b/>
          <w:bCs/>
          <w:lang w:val="en-US" w:eastAsia="zh-CN"/>
        </w:rPr>
        <w:t>MHI and UHI to record visited P</w:t>
      </w:r>
      <w:r>
        <w:rPr>
          <w:rFonts w:eastAsia="等线" w:hint="eastAsia"/>
          <w:b/>
          <w:bCs/>
          <w:lang w:val="en-US" w:eastAsia="zh-CN"/>
        </w:rPr>
        <w:t>S</w:t>
      </w:r>
      <w:r w:rsidRPr="00F710DB">
        <w:rPr>
          <w:rFonts w:eastAsia="等线" w:hint="eastAsia"/>
          <w:b/>
          <w:bCs/>
          <w:lang w:val="en-US" w:eastAsia="zh-CN"/>
        </w:rPr>
        <w:t xml:space="preserve">Cell </w:t>
      </w:r>
      <w:r w:rsidRPr="00F710DB">
        <w:rPr>
          <w:rFonts w:eastAsia="等线"/>
          <w:b/>
          <w:bCs/>
          <w:lang w:val="en-US" w:eastAsia="zh-CN"/>
        </w:rPr>
        <w:t>information</w:t>
      </w:r>
      <w:r w:rsidRPr="00F710DB">
        <w:rPr>
          <w:rFonts w:eastAsia="等线" w:hint="eastAsia"/>
          <w:b/>
          <w:bCs/>
          <w:lang w:val="en-US" w:eastAsia="zh-CN"/>
        </w:rPr>
        <w:t xml:space="preserve"> for </w:t>
      </w:r>
      <w:r>
        <w:rPr>
          <w:rFonts w:eastAsia="等线" w:hint="eastAsia"/>
          <w:b/>
          <w:bCs/>
          <w:lang w:val="en-US" w:eastAsia="zh-CN"/>
        </w:rPr>
        <w:t xml:space="preserve">the </w:t>
      </w:r>
      <w:r w:rsidRPr="00F710DB">
        <w:rPr>
          <w:rFonts w:eastAsia="等线"/>
          <w:b/>
          <w:bCs/>
          <w:lang w:val="en-US" w:eastAsia="zh-CN"/>
        </w:rPr>
        <w:t>frequent</w:t>
      </w:r>
      <w:r>
        <w:rPr>
          <w:rFonts w:eastAsia="等线" w:hint="eastAsia"/>
          <w:b/>
          <w:bCs/>
          <w:lang w:val="en-US" w:eastAsia="zh-CN"/>
        </w:rPr>
        <w:t xml:space="preserve"> </w:t>
      </w:r>
      <w:r w:rsidRPr="00F710DB">
        <w:rPr>
          <w:rFonts w:eastAsia="等线" w:hint="eastAsia"/>
          <w:b/>
          <w:bCs/>
          <w:lang w:val="en-US" w:eastAsia="zh-CN"/>
        </w:rPr>
        <w:t>PSCell addition/change;</w:t>
      </w:r>
    </w:p>
    <w:p w14:paraId="1C1F89C4"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sidRPr="00DA4E1B">
        <w:rPr>
          <w:rFonts w:eastAsia="等线"/>
          <w:b/>
          <w:bCs/>
          <w:lang w:val="en-US" w:eastAsia="zh-CN"/>
        </w:rPr>
        <w:t>Optimization to reduce XN interface signaling overhead by reporting subsequent CPAC configuration updates in chrono</w:t>
      </w:r>
      <w:r>
        <w:rPr>
          <w:rFonts w:eastAsia="等线"/>
          <w:b/>
          <w:bCs/>
          <w:lang w:val="en-US" w:eastAsia="zh-CN"/>
        </w:rPr>
        <w:t>logical order (e.g., as a list)</w:t>
      </w:r>
      <w:r>
        <w:rPr>
          <w:rFonts w:eastAsia="等线" w:hint="eastAsia"/>
          <w:b/>
          <w:bCs/>
          <w:lang w:val="en-US" w:eastAsia="zh-CN"/>
        </w:rPr>
        <w:t>;</w:t>
      </w:r>
    </w:p>
    <w:p w14:paraId="00F4E35F"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For </w:t>
      </w:r>
      <w:r w:rsidRPr="00F710DB">
        <w:rPr>
          <w:rFonts w:eastAsia="等线"/>
          <w:b/>
          <w:bCs/>
          <w:lang w:val="en-US" w:eastAsia="zh-CN"/>
        </w:rPr>
        <w:t>CHO with candidate SCGs</w:t>
      </w:r>
      <w:r>
        <w:rPr>
          <w:rFonts w:eastAsia="等线" w:hint="eastAsia"/>
          <w:b/>
          <w:bCs/>
          <w:lang w:val="en-US" w:eastAsia="zh-CN"/>
        </w:rPr>
        <w:t>:</w:t>
      </w:r>
    </w:p>
    <w:p w14:paraId="4DC36BB5"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b/>
          <w:bCs/>
          <w:lang w:val="en-US" w:eastAsia="zh-CN"/>
        </w:rPr>
        <w:t>RLF Report</w:t>
      </w:r>
      <w:r w:rsidRPr="00D82F11">
        <w:rPr>
          <w:rFonts w:eastAsia="等线"/>
          <w:b/>
          <w:bCs/>
          <w:lang w:val="en-US" w:eastAsia="zh-CN"/>
        </w:rPr>
        <w:t xml:space="preserve">, </w:t>
      </w:r>
      <w:r w:rsidRPr="00F710DB">
        <w:rPr>
          <w:rFonts w:eastAsia="等线"/>
          <w:b/>
          <w:bCs/>
          <w:lang w:val="en-US" w:eastAsia="zh-CN"/>
        </w:rPr>
        <w:t>SHR</w:t>
      </w:r>
      <w:r w:rsidRPr="00F710DB">
        <w:rPr>
          <w:rFonts w:eastAsia="等线" w:hint="eastAsia"/>
          <w:b/>
          <w:bCs/>
          <w:lang w:val="en-US" w:eastAsia="zh-CN"/>
        </w:rPr>
        <w:t>, SPR</w:t>
      </w:r>
      <w:r w:rsidRPr="00D82F11">
        <w:rPr>
          <w:rFonts w:eastAsia="等线"/>
          <w:b/>
          <w:bCs/>
          <w:lang w:val="en-US" w:eastAsia="zh-CN"/>
        </w:rPr>
        <w:t xml:space="preserve"> and </w:t>
      </w:r>
      <w:r w:rsidRPr="00F710DB">
        <w:rPr>
          <w:rFonts w:eastAsia="等线"/>
          <w:b/>
          <w:bCs/>
          <w:i/>
          <w:lang w:val="en-US" w:eastAsia="zh-CN"/>
        </w:rPr>
        <w:t>SCGFailureInformation</w:t>
      </w:r>
      <w:r w:rsidRPr="00D82F11">
        <w:rPr>
          <w:rFonts w:eastAsia="等线"/>
          <w:b/>
          <w:bCs/>
          <w:lang w:val="en-US" w:eastAsia="zh-CN"/>
        </w:rPr>
        <w:t xml:space="preserve"> message </w:t>
      </w:r>
      <w:r w:rsidRPr="008921A4">
        <w:rPr>
          <w:rFonts w:eastAsia="等线"/>
          <w:b/>
          <w:bCs/>
          <w:lang w:val="en-US" w:eastAsia="zh-CN"/>
        </w:rPr>
        <w:t xml:space="preserve">to include failure </w:t>
      </w:r>
      <w:r w:rsidRPr="00F710DB">
        <w:rPr>
          <w:rFonts w:eastAsia="等线" w:hint="eastAsia"/>
          <w:b/>
          <w:bCs/>
          <w:lang w:val="en-US" w:eastAsia="zh-CN"/>
        </w:rPr>
        <w:t>and near failure information;</w:t>
      </w:r>
    </w:p>
    <w:p w14:paraId="5D07E16F" w14:textId="77777777" w:rsidR="00F710DB" w:rsidRPr="00F710DB" w:rsidRDefault="00F710DB" w:rsidP="00F710DB">
      <w:pPr>
        <w:pStyle w:val="Doc-text2"/>
        <w:numPr>
          <w:ilvl w:val="1"/>
          <w:numId w:val="23"/>
        </w:numPr>
        <w:spacing w:beforeLines="50" w:before="120" w:line="300" w:lineRule="auto"/>
        <w:jc w:val="both"/>
        <w:rPr>
          <w:rFonts w:eastAsia="等线"/>
          <w:b/>
          <w:bCs/>
          <w:lang w:val="en-US" w:eastAsia="zh-CN"/>
        </w:rPr>
      </w:pPr>
      <w:r w:rsidRPr="00DA31F5">
        <w:rPr>
          <w:rFonts w:eastAsia="等线"/>
          <w:b/>
          <w:bCs/>
          <w:lang w:val="en-US" w:eastAsia="zh-CN"/>
        </w:rPr>
        <w:t xml:space="preserve">Configuration optimization in case of </w:t>
      </w:r>
      <w:r w:rsidRPr="00D82F11">
        <w:rPr>
          <w:rFonts w:eastAsia="等线"/>
          <w:b/>
          <w:bCs/>
          <w:lang w:val="en-US" w:eastAsia="zh-CN"/>
        </w:rPr>
        <w:t>CHO-only/CHO+target SCG and CHO+candidate SCGs configured simultaneously</w:t>
      </w:r>
      <w:r>
        <w:rPr>
          <w:rFonts w:eastAsia="等线" w:hint="eastAsia"/>
          <w:b/>
          <w:bCs/>
          <w:lang w:val="en-US" w:eastAsia="zh-CN"/>
        </w:rPr>
        <w:t>.</w:t>
      </w:r>
    </w:p>
    <w:p w14:paraId="092A6DB8" w14:textId="73DE203F" w:rsidR="00AB69D6" w:rsidRDefault="00AB69D6" w:rsidP="007D1C3F">
      <w:pPr>
        <w:pStyle w:val="a8"/>
        <w:spacing w:before="120"/>
        <w:rPr>
          <w:rFonts w:eastAsia="等线"/>
          <w:u w:val="single"/>
          <w:shd w:val="pct15" w:color="auto" w:fill="FFFFFF"/>
        </w:rPr>
      </w:pPr>
      <w:r w:rsidRPr="00AB69D6">
        <w:rPr>
          <w:rFonts w:eastAsiaTheme="minorEastAsia"/>
          <w:u w:val="single"/>
          <w:shd w:val="pct15" w:color="auto" w:fill="FFFFFF"/>
        </w:rPr>
        <w:t xml:space="preserve">SON/MDT Enhancements for </w:t>
      </w:r>
      <w:r w:rsidRPr="007D1C3F">
        <w:rPr>
          <w:rFonts w:eastAsiaTheme="minorEastAsia" w:hint="eastAsia"/>
          <w:u w:val="single"/>
          <w:shd w:val="pct15" w:color="auto" w:fill="FFFFFF"/>
        </w:rPr>
        <w:t>NES</w:t>
      </w:r>
    </w:p>
    <w:p w14:paraId="5B1577C4" w14:textId="77777777" w:rsidR="00F710DB" w:rsidRDefault="00F710DB" w:rsidP="00F710DB">
      <w:pPr>
        <w:pStyle w:val="Doc-text2"/>
        <w:spacing w:beforeLines="50" w:before="120" w:line="300" w:lineRule="auto"/>
        <w:ind w:left="0" w:firstLine="0"/>
        <w:jc w:val="both"/>
        <w:rPr>
          <w:rFonts w:eastAsiaTheme="minorEastAsia"/>
          <w:b/>
          <w:bCs/>
          <w:lang w:val="en-US" w:eastAsia="zh-CN"/>
        </w:rPr>
      </w:pPr>
      <w:r w:rsidRPr="00061FCA">
        <w:rPr>
          <w:rFonts w:hint="eastAsia"/>
          <w:b/>
          <w:bCs/>
          <w:lang w:val="en-US" w:eastAsia="zh-CN"/>
        </w:rPr>
        <w:t xml:space="preserve">Proposal </w:t>
      </w:r>
      <w:r>
        <w:rPr>
          <w:rFonts w:eastAsia="等线" w:hint="eastAsia"/>
          <w:b/>
          <w:bCs/>
          <w:lang w:val="en-US" w:eastAsia="zh-CN"/>
        </w:rPr>
        <w:t>2</w:t>
      </w:r>
      <w:r>
        <w:rPr>
          <w:rFonts w:hint="eastAsia"/>
          <w:b/>
          <w:bCs/>
          <w:lang w:val="en-US" w:eastAsia="zh-CN"/>
        </w:rPr>
        <w:t xml:space="preserve">: </w:t>
      </w:r>
      <w:r w:rsidRPr="00061FCA">
        <w:rPr>
          <w:rFonts w:hint="eastAsia"/>
          <w:b/>
          <w:bCs/>
          <w:lang w:val="en-US" w:eastAsia="zh-CN"/>
        </w:rPr>
        <w:t xml:space="preserve">Support SON/MDT enhancements </w:t>
      </w:r>
      <w:r>
        <w:rPr>
          <w:rFonts w:hint="eastAsia"/>
          <w:b/>
          <w:bCs/>
          <w:lang w:val="en-US" w:eastAsia="zh-CN"/>
        </w:rPr>
        <w:t>for R</w:t>
      </w:r>
      <w:r>
        <w:rPr>
          <w:rFonts w:eastAsia="等线" w:hint="eastAsia"/>
          <w:b/>
          <w:bCs/>
          <w:lang w:val="en-US" w:eastAsia="zh-CN"/>
        </w:rPr>
        <w:t>el</w:t>
      </w:r>
      <w:r>
        <w:rPr>
          <w:rFonts w:hint="eastAsia"/>
          <w:b/>
          <w:bCs/>
          <w:lang w:val="en-US" w:eastAsia="zh-CN"/>
        </w:rPr>
        <w:t xml:space="preserve">-18 NES and the following </w:t>
      </w:r>
      <w:r w:rsidRPr="00061FCA">
        <w:rPr>
          <w:rFonts w:hint="eastAsia"/>
          <w:b/>
          <w:bCs/>
          <w:lang w:val="en-US" w:eastAsia="zh-CN"/>
        </w:rPr>
        <w:t xml:space="preserve">bullet </w:t>
      </w:r>
      <w:r>
        <w:rPr>
          <w:rFonts w:hint="eastAsia"/>
          <w:b/>
          <w:bCs/>
          <w:lang w:val="en-US" w:eastAsia="zh-CN"/>
        </w:rPr>
        <w:t>can be considered:</w:t>
      </w:r>
    </w:p>
    <w:p w14:paraId="61A07F5B" w14:textId="54215C62" w:rsidR="00F710DB" w:rsidRDefault="00F710DB" w:rsidP="00F710DB">
      <w:pPr>
        <w:pStyle w:val="Doc-text2"/>
        <w:numPr>
          <w:ilvl w:val="0"/>
          <w:numId w:val="23"/>
        </w:numPr>
        <w:spacing w:beforeLines="50" w:before="120" w:line="300" w:lineRule="auto"/>
        <w:jc w:val="both"/>
        <w:rPr>
          <w:rFonts w:eastAsiaTheme="minorEastAsia"/>
          <w:b/>
          <w:bCs/>
          <w:lang w:val="en-US" w:eastAsia="zh-CN"/>
        </w:rPr>
      </w:pPr>
      <w:r>
        <w:rPr>
          <w:rFonts w:eastAsia="等线" w:hint="eastAsia"/>
          <w:b/>
          <w:bCs/>
          <w:lang w:val="en-US" w:eastAsia="zh-CN"/>
        </w:rPr>
        <w:t>E</w:t>
      </w:r>
      <w:r w:rsidRPr="00F710DB">
        <w:rPr>
          <w:rFonts w:eastAsia="等线" w:hint="eastAsia"/>
          <w:b/>
          <w:bCs/>
          <w:lang w:val="en-US" w:eastAsia="zh-CN"/>
        </w:rPr>
        <w:t>nhance RLF</w:t>
      </w:r>
      <w:r>
        <w:rPr>
          <w:rFonts w:eastAsia="等线" w:hint="eastAsia"/>
          <w:b/>
          <w:bCs/>
          <w:lang w:val="en-US" w:eastAsia="zh-CN"/>
        </w:rPr>
        <w:t xml:space="preserve"> report</w:t>
      </w:r>
      <w:r w:rsidRPr="00F710DB">
        <w:rPr>
          <w:rFonts w:eastAsia="等线"/>
          <w:b/>
          <w:bCs/>
          <w:lang w:val="en-US" w:eastAsia="zh-CN"/>
        </w:rPr>
        <w:t xml:space="preserve">, </w:t>
      </w:r>
      <w:r w:rsidRPr="00F710DB">
        <w:rPr>
          <w:rFonts w:eastAsia="等线" w:hint="eastAsia"/>
          <w:b/>
          <w:bCs/>
          <w:lang w:val="en-US" w:eastAsia="zh-CN"/>
        </w:rPr>
        <w:t>SHR</w:t>
      </w:r>
      <w:r>
        <w:rPr>
          <w:rFonts w:eastAsia="等线" w:hint="eastAsia"/>
          <w:b/>
          <w:bCs/>
          <w:lang w:val="en-US" w:eastAsia="zh-CN"/>
        </w:rPr>
        <w:t xml:space="preserve"> </w:t>
      </w:r>
      <w:r w:rsidRPr="00F710DB">
        <w:rPr>
          <w:rFonts w:eastAsia="等线" w:hint="eastAsia"/>
          <w:b/>
          <w:bCs/>
          <w:lang w:val="en-US" w:eastAsia="zh-CN"/>
        </w:rPr>
        <w:t>for CHO</w:t>
      </w:r>
      <w:r>
        <w:rPr>
          <w:rFonts w:eastAsia="等线" w:hint="eastAsia"/>
          <w:b/>
          <w:bCs/>
          <w:lang w:val="en-US" w:eastAsia="zh-CN"/>
        </w:rPr>
        <w:t>/HO</w:t>
      </w:r>
      <w:r w:rsidRPr="00F710DB">
        <w:rPr>
          <w:rFonts w:eastAsia="等线" w:hint="eastAsia"/>
          <w:b/>
          <w:bCs/>
          <w:lang w:val="en-US" w:eastAsia="zh-CN"/>
        </w:rPr>
        <w:t xml:space="preserve"> in R</w:t>
      </w:r>
      <w:r>
        <w:rPr>
          <w:rFonts w:eastAsia="等线" w:hint="eastAsia"/>
          <w:b/>
          <w:bCs/>
          <w:lang w:val="en-US" w:eastAsia="zh-CN"/>
        </w:rPr>
        <w:t>el</w:t>
      </w:r>
      <w:r w:rsidRPr="00F710DB">
        <w:rPr>
          <w:rFonts w:eastAsia="等线" w:hint="eastAsia"/>
          <w:b/>
          <w:bCs/>
          <w:lang w:val="en-US" w:eastAsia="zh-CN"/>
        </w:rPr>
        <w:t>-18 NES</w:t>
      </w:r>
      <w:r>
        <w:rPr>
          <w:rFonts w:eastAsia="等线" w:hint="eastAsia"/>
          <w:b/>
          <w:bCs/>
          <w:lang w:val="en-US" w:eastAsia="zh-CN"/>
        </w:rPr>
        <w:t>.</w:t>
      </w:r>
    </w:p>
    <w:p w14:paraId="1B0D933F" w14:textId="6D18BA56" w:rsidR="00AB69D6" w:rsidRDefault="00AB69D6" w:rsidP="007D1C3F">
      <w:pPr>
        <w:pStyle w:val="a8"/>
        <w:spacing w:before="120"/>
        <w:rPr>
          <w:rFonts w:eastAsia="等线"/>
          <w:u w:val="single"/>
          <w:shd w:val="pct15" w:color="auto" w:fill="FFFFFF"/>
        </w:rPr>
      </w:pPr>
      <w:r w:rsidRPr="00AB69D6">
        <w:rPr>
          <w:rFonts w:eastAsiaTheme="minorEastAsia"/>
          <w:u w:val="single"/>
          <w:shd w:val="pct15" w:color="auto" w:fill="FFFFFF"/>
        </w:rPr>
        <w:t xml:space="preserve">SON/MDT Enhancements for </w:t>
      </w:r>
      <w:r w:rsidRPr="007D1C3F">
        <w:rPr>
          <w:rFonts w:eastAsiaTheme="minorEastAsia" w:hint="eastAsia"/>
          <w:u w:val="single"/>
          <w:shd w:val="pct15" w:color="auto" w:fill="FFFFFF"/>
        </w:rPr>
        <w:t>NTN</w:t>
      </w:r>
    </w:p>
    <w:p w14:paraId="5AC28165" w14:textId="77777777" w:rsidR="00F710DB" w:rsidRPr="00061FCA" w:rsidRDefault="00F710DB" w:rsidP="00F710DB">
      <w:pPr>
        <w:pStyle w:val="Doc-text2"/>
        <w:spacing w:beforeLines="50" w:before="120" w:line="300" w:lineRule="auto"/>
        <w:ind w:left="0" w:firstLine="0"/>
        <w:jc w:val="both"/>
        <w:rPr>
          <w:b/>
          <w:bCs/>
          <w:lang w:val="en-US" w:eastAsia="zh-CN"/>
        </w:rPr>
      </w:pPr>
      <w:r w:rsidRPr="00061FCA">
        <w:rPr>
          <w:rFonts w:hint="eastAsia"/>
          <w:b/>
          <w:bCs/>
          <w:lang w:val="en-US" w:eastAsia="zh-CN"/>
        </w:rPr>
        <w:t xml:space="preserve">Proposal </w:t>
      </w:r>
      <w:r>
        <w:rPr>
          <w:rFonts w:eastAsia="等线" w:hint="eastAsia"/>
          <w:b/>
          <w:bCs/>
          <w:lang w:val="en-US" w:eastAsia="zh-CN"/>
        </w:rPr>
        <w:t>3</w:t>
      </w:r>
      <w:r w:rsidRPr="00061FCA">
        <w:rPr>
          <w:rFonts w:hint="eastAsia"/>
          <w:b/>
          <w:bCs/>
          <w:lang w:val="en-US" w:eastAsia="zh-CN"/>
        </w:rPr>
        <w:t xml:space="preserve">: Support SON/MDT enhancements for </w:t>
      </w:r>
      <w:r>
        <w:rPr>
          <w:rFonts w:hint="eastAsia"/>
          <w:b/>
          <w:bCs/>
          <w:lang w:val="en-US" w:eastAsia="zh-CN"/>
        </w:rPr>
        <w:t>R</w:t>
      </w:r>
      <w:r>
        <w:rPr>
          <w:rFonts w:eastAsia="等线" w:hint="eastAsia"/>
          <w:b/>
          <w:bCs/>
          <w:lang w:val="en-US" w:eastAsia="zh-CN"/>
        </w:rPr>
        <w:t>el</w:t>
      </w:r>
      <w:r>
        <w:rPr>
          <w:rFonts w:hint="eastAsia"/>
          <w:b/>
          <w:bCs/>
          <w:lang w:val="en-US" w:eastAsia="zh-CN"/>
        </w:rPr>
        <w:t>-17</w:t>
      </w:r>
      <w:r w:rsidRPr="00061FCA">
        <w:rPr>
          <w:rFonts w:hint="eastAsia"/>
          <w:b/>
          <w:bCs/>
          <w:lang w:val="en-US" w:eastAsia="zh-CN"/>
        </w:rPr>
        <w:t xml:space="preserve">/18 </w:t>
      </w:r>
      <w:r w:rsidRPr="00061FCA">
        <w:rPr>
          <w:b/>
          <w:bCs/>
          <w:lang w:val="en-US" w:eastAsia="zh-CN"/>
        </w:rPr>
        <w:t>NTN</w:t>
      </w:r>
      <w:r w:rsidRPr="00061FCA">
        <w:rPr>
          <w:rFonts w:hint="eastAsia"/>
          <w:b/>
          <w:bCs/>
          <w:lang w:val="en-US" w:eastAsia="zh-CN"/>
        </w:rPr>
        <w:t xml:space="preserve"> and the follow</w:t>
      </w:r>
      <w:r>
        <w:rPr>
          <w:rFonts w:eastAsia="等线" w:hint="eastAsia"/>
          <w:b/>
          <w:bCs/>
          <w:lang w:val="en-US" w:eastAsia="zh-CN"/>
        </w:rPr>
        <w:t>ing</w:t>
      </w:r>
      <w:r w:rsidRPr="00061FCA">
        <w:rPr>
          <w:rFonts w:hint="eastAsia"/>
          <w:b/>
          <w:bCs/>
          <w:lang w:val="en-US" w:eastAsia="zh-CN"/>
        </w:rPr>
        <w:t xml:space="preserve"> bullet</w:t>
      </w:r>
      <w:r>
        <w:rPr>
          <w:rFonts w:eastAsia="等线" w:hint="eastAsia"/>
          <w:b/>
          <w:bCs/>
          <w:lang w:val="en-US" w:eastAsia="zh-CN"/>
        </w:rPr>
        <w:t>s</w:t>
      </w:r>
      <w:r w:rsidRPr="00061FCA">
        <w:rPr>
          <w:rFonts w:hint="eastAsia"/>
          <w:b/>
          <w:bCs/>
          <w:lang w:val="en-US" w:eastAsia="zh-CN"/>
        </w:rPr>
        <w:t xml:space="preserve"> </w:t>
      </w:r>
      <w:r>
        <w:rPr>
          <w:rFonts w:eastAsia="等线" w:hint="eastAsia"/>
          <w:b/>
          <w:bCs/>
          <w:lang w:val="en-US" w:eastAsia="zh-CN"/>
        </w:rPr>
        <w:t>can</w:t>
      </w:r>
      <w:r w:rsidRPr="00061FCA">
        <w:rPr>
          <w:rFonts w:hint="eastAsia"/>
          <w:b/>
          <w:bCs/>
          <w:lang w:val="en-US" w:eastAsia="zh-CN"/>
        </w:rPr>
        <w:t xml:space="preserve"> be considered:</w:t>
      </w:r>
    </w:p>
    <w:p w14:paraId="72EAEE0F"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hint="eastAsia"/>
          <w:b/>
          <w:bCs/>
          <w:lang w:val="en-US" w:eastAsia="zh-CN"/>
        </w:rPr>
        <w:t>RA report for NTN</w:t>
      </w:r>
      <w:r>
        <w:rPr>
          <w:rFonts w:eastAsia="等线" w:hint="eastAsia"/>
          <w:b/>
          <w:bCs/>
          <w:lang w:val="en-US" w:eastAsia="zh-CN"/>
        </w:rPr>
        <w:t>;</w:t>
      </w:r>
    </w:p>
    <w:p w14:paraId="39BBA4A5"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hint="eastAsia"/>
          <w:b/>
          <w:bCs/>
          <w:lang w:val="en-US" w:eastAsia="zh-CN"/>
        </w:rPr>
        <w:t>RLF</w:t>
      </w:r>
      <w:r>
        <w:rPr>
          <w:rFonts w:eastAsia="等线" w:hint="eastAsia"/>
          <w:b/>
          <w:bCs/>
          <w:lang w:val="en-US" w:eastAsia="zh-CN"/>
        </w:rPr>
        <w:t xml:space="preserve"> Report</w:t>
      </w:r>
      <w:r w:rsidRPr="00F710DB">
        <w:rPr>
          <w:rFonts w:eastAsia="等线" w:hint="eastAsia"/>
          <w:b/>
          <w:bCs/>
          <w:lang w:val="en-US" w:eastAsia="zh-CN"/>
        </w:rPr>
        <w:t xml:space="preserve">/SHR enhancement for time/location based CHO for </w:t>
      </w:r>
      <w:r w:rsidRPr="00F710DB">
        <w:rPr>
          <w:rFonts w:eastAsia="等线"/>
          <w:b/>
          <w:bCs/>
          <w:lang w:val="en-US" w:eastAsia="zh-CN"/>
        </w:rPr>
        <w:t>NTN-NTN mobility</w:t>
      </w:r>
      <w:r w:rsidRPr="00F710DB">
        <w:rPr>
          <w:rFonts w:eastAsia="等线" w:hint="eastAsia"/>
          <w:b/>
          <w:bCs/>
          <w:lang w:val="en-US" w:eastAsia="zh-CN"/>
        </w:rPr>
        <w:t>.</w:t>
      </w:r>
    </w:p>
    <w:p w14:paraId="68B1633C" w14:textId="08EB758F" w:rsidR="00AB69D6" w:rsidRDefault="00AB69D6" w:rsidP="00AB69D6">
      <w:pPr>
        <w:pStyle w:val="a8"/>
        <w:rPr>
          <w:rFonts w:eastAsia="等线"/>
          <w:u w:val="single"/>
          <w:shd w:val="pct15" w:color="auto" w:fill="FFFFFF"/>
        </w:rPr>
      </w:pPr>
      <w:r w:rsidRPr="00AB69D6">
        <w:rPr>
          <w:rFonts w:eastAsiaTheme="minorEastAsia"/>
          <w:u w:val="single"/>
          <w:shd w:val="pct15" w:color="auto" w:fill="FFFFFF"/>
        </w:rPr>
        <w:t xml:space="preserve">SON/MDT Enhancements for </w:t>
      </w:r>
      <w:r>
        <w:rPr>
          <w:rFonts w:eastAsia="等线" w:hint="eastAsia"/>
          <w:u w:val="single"/>
          <w:shd w:val="pct15" w:color="auto" w:fill="FFFFFF"/>
        </w:rPr>
        <w:t>Slicing</w:t>
      </w:r>
    </w:p>
    <w:p w14:paraId="186AD447" w14:textId="6E04D5EF" w:rsidR="00F710DB" w:rsidRDefault="00F710DB" w:rsidP="00F710DB">
      <w:pPr>
        <w:pStyle w:val="Doc-text2"/>
        <w:spacing w:beforeLines="50" w:before="120" w:line="300" w:lineRule="auto"/>
        <w:ind w:left="0" w:firstLine="0"/>
        <w:jc w:val="both"/>
        <w:rPr>
          <w:rFonts w:eastAsiaTheme="minorEastAsia"/>
          <w:b/>
          <w:bCs/>
          <w:lang w:val="en-US" w:eastAsia="zh-CN"/>
        </w:rPr>
      </w:pPr>
      <w:r w:rsidRPr="00061FCA">
        <w:rPr>
          <w:rFonts w:hint="eastAsia"/>
          <w:b/>
          <w:bCs/>
          <w:lang w:val="en-US" w:eastAsia="zh-CN"/>
        </w:rPr>
        <w:t>Proposal</w:t>
      </w:r>
      <w:r>
        <w:rPr>
          <w:rFonts w:hint="eastAsia"/>
          <w:b/>
          <w:bCs/>
          <w:lang w:val="en-US" w:eastAsia="zh-CN"/>
        </w:rPr>
        <w:t xml:space="preserve"> </w:t>
      </w:r>
      <w:r>
        <w:rPr>
          <w:rFonts w:eastAsia="等线" w:hint="eastAsia"/>
          <w:b/>
          <w:bCs/>
          <w:lang w:val="en-US" w:eastAsia="zh-CN"/>
        </w:rPr>
        <w:t>4</w:t>
      </w:r>
      <w:r w:rsidRPr="00061FCA">
        <w:rPr>
          <w:rFonts w:hint="eastAsia"/>
          <w:b/>
          <w:bCs/>
          <w:lang w:val="en-US" w:eastAsia="zh-CN"/>
        </w:rPr>
        <w:t xml:space="preserve">: Support </w:t>
      </w:r>
      <w:r>
        <w:rPr>
          <w:rFonts w:hint="eastAsia"/>
          <w:b/>
          <w:bCs/>
          <w:lang w:val="en-US" w:eastAsia="zh-CN"/>
        </w:rPr>
        <w:t>SON/MDT</w:t>
      </w:r>
      <w:r w:rsidRPr="00061FCA">
        <w:rPr>
          <w:rFonts w:hint="eastAsia"/>
          <w:b/>
          <w:bCs/>
          <w:lang w:val="en-US" w:eastAsia="zh-CN"/>
        </w:rPr>
        <w:t xml:space="preserve"> enhancement for </w:t>
      </w:r>
      <w:r w:rsidRPr="00061FCA">
        <w:rPr>
          <w:b/>
          <w:bCs/>
          <w:lang w:val="en-US" w:eastAsia="zh-CN"/>
        </w:rPr>
        <w:t>slic</w:t>
      </w:r>
      <w:r>
        <w:rPr>
          <w:b/>
          <w:bCs/>
          <w:lang w:val="en-US" w:eastAsia="zh-CN"/>
        </w:rPr>
        <w:t>ing</w:t>
      </w:r>
      <w:r>
        <w:rPr>
          <w:rFonts w:eastAsia="等线" w:hint="eastAsia"/>
          <w:b/>
          <w:bCs/>
          <w:lang w:val="en-US" w:eastAsia="zh-CN"/>
        </w:rPr>
        <w:t xml:space="preserve"> </w:t>
      </w:r>
      <w:r>
        <w:rPr>
          <w:rFonts w:hint="eastAsia"/>
          <w:b/>
          <w:bCs/>
          <w:lang w:val="en-US" w:eastAsia="zh-CN"/>
        </w:rPr>
        <w:t xml:space="preserve">and the following </w:t>
      </w:r>
      <w:r w:rsidRPr="00061FCA">
        <w:rPr>
          <w:rFonts w:hint="eastAsia"/>
          <w:b/>
          <w:bCs/>
          <w:lang w:val="en-US" w:eastAsia="zh-CN"/>
        </w:rPr>
        <w:t>bullet</w:t>
      </w:r>
      <w:r>
        <w:rPr>
          <w:rFonts w:eastAsia="等线" w:hint="eastAsia"/>
          <w:b/>
          <w:bCs/>
          <w:lang w:val="en-US" w:eastAsia="zh-CN"/>
        </w:rPr>
        <w:t>s</w:t>
      </w:r>
      <w:r w:rsidRPr="00061FCA">
        <w:rPr>
          <w:rFonts w:hint="eastAsia"/>
          <w:b/>
          <w:bCs/>
          <w:lang w:val="en-US" w:eastAsia="zh-CN"/>
        </w:rPr>
        <w:t xml:space="preserve"> </w:t>
      </w:r>
      <w:r>
        <w:rPr>
          <w:rFonts w:hint="eastAsia"/>
          <w:b/>
          <w:bCs/>
          <w:lang w:val="en-US" w:eastAsia="zh-CN"/>
        </w:rPr>
        <w:t>can be considered:</w:t>
      </w:r>
    </w:p>
    <w:p w14:paraId="555E70D9" w14:textId="2BF111DD"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sidRPr="00F710DB">
        <w:rPr>
          <w:rFonts w:eastAsia="等线" w:hint="eastAsia"/>
          <w:b/>
          <w:bCs/>
          <w:lang w:val="en-US" w:eastAsia="zh-CN"/>
        </w:rPr>
        <w:t xml:space="preserve">Optimize </w:t>
      </w:r>
      <w:r w:rsidRPr="00F710DB">
        <w:rPr>
          <w:rFonts w:eastAsia="等线"/>
          <w:b/>
          <w:bCs/>
          <w:lang w:val="en-US" w:eastAsia="zh-CN"/>
        </w:rPr>
        <w:t>slicing</w:t>
      </w:r>
      <w:r w:rsidRPr="00F710DB">
        <w:rPr>
          <w:rFonts w:eastAsia="等线" w:hint="eastAsia"/>
          <w:b/>
          <w:bCs/>
          <w:lang w:val="en-US" w:eastAsia="zh-CN"/>
        </w:rPr>
        <w:t xml:space="preserve"> deployment to </w:t>
      </w:r>
      <w:r w:rsidRPr="00F710DB">
        <w:rPr>
          <w:rFonts w:eastAsia="等线"/>
          <w:b/>
          <w:bCs/>
          <w:lang w:val="en-US" w:eastAsia="zh-CN"/>
        </w:rPr>
        <w:t>avoid</w:t>
      </w:r>
      <w:r w:rsidRPr="00F710DB">
        <w:rPr>
          <w:rFonts w:eastAsia="等线" w:hint="eastAsia"/>
          <w:b/>
          <w:bCs/>
          <w:lang w:val="en-US" w:eastAsia="zh-CN"/>
        </w:rPr>
        <w:t xml:space="preserve"> PDU session reject/release caused by slicing unavailability;</w:t>
      </w:r>
    </w:p>
    <w:p w14:paraId="231C127F" w14:textId="77777777" w:rsidR="00F710DB" w:rsidRPr="00F710DB" w:rsidRDefault="00F710DB" w:rsidP="00F710DB">
      <w:pPr>
        <w:pStyle w:val="Doc-text2"/>
        <w:numPr>
          <w:ilvl w:val="0"/>
          <w:numId w:val="23"/>
        </w:numPr>
        <w:spacing w:beforeLines="50" w:before="120" w:line="300" w:lineRule="auto"/>
        <w:jc w:val="both"/>
        <w:rPr>
          <w:rFonts w:eastAsia="等线"/>
          <w:b/>
          <w:bCs/>
          <w:lang w:val="en-US" w:eastAsia="zh-CN"/>
        </w:rPr>
      </w:pPr>
      <w:r>
        <w:rPr>
          <w:rFonts w:eastAsia="等线" w:hint="eastAsia"/>
          <w:b/>
          <w:bCs/>
          <w:lang w:val="en-US" w:eastAsia="zh-CN"/>
        </w:rPr>
        <w:t xml:space="preserve">Enhance </w:t>
      </w:r>
      <w:r w:rsidRPr="00F710DB">
        <w:rPr>
          <w:rFonts w:eastAsia="等线" w:hint="eastAsia"/>
          <w:b/>
          <w:bCs/>
          <w:lang w:val="en-US" w:eastAsia="zh-CN"/>
        </w:rPr>
        <w:t xml:space="preserve">MHI </w:t>
      </w:r>
      <w:r>
        <w:rPr>
          <w:rFonts w:eastAsia="等线" w:hint="eastAsia"/>
          <w:b/>
          <w:bCs/>
          <w:lang w:val="en-US" w:eastAsia="zh-CN"/>
        </w:rPr>
        <w:t xml:space="preserve">report </w:t>
      </w:r>
      <w:r w:rsidRPr="00F710DB">
        <w:rPr>
          <w:rFonts w:eastAsia="等线" w:hint="eastAsia"/>
          <w:b/>
          <w:bCs/>
          <w:lang w:val="en-US" w:eastAsia="zh-CN"/>
        </w:rPr>
        <w:t>for slicing.</w:t>
      </w:r>
    </w:p>
    <w:p w14:paraId="284FE548" w14:textId="762E4EC8" w:rsidR="00AB69D6" w:rsidRDefault="00472024" w:rsidP="007D1C3F">
      <w:pPr>
        <w:pStyle w:val="a8"/>
        <w:spacing w:before="120"/>
        <w:rPr>
          <w:rFonts w:eastAsia="等线"/>
          <w:u w:val="single"/>
          <w:shd w:val="pct15" w:color="auto" w:fill="FFFFFF"/>
        </w:rPr>
      </w:pPr>
      <w:r>
        <w:rPr>
          <w:rFonts w:eastAsiaTheme="minorEastAsia"/>
          <w:u w:val="single"/>
          <w:shd w:val="pct15" w:color="auto" w:fill="FFFFFF"/>
        </w:rPr>
        <w:lastRenderedPageBreak/>
        <w:t>R</w:t>
      </w:r>
      <w:r w:rsidR="008921A4" w:rsidRPr="007D1C3F">
        <w:rPr>
          <w:rFonts w:eastAsiaTheme="minorEastAsia" w:hint="eastAsia"/>
          <w:u w:val="single"/>
          <w:shd w:val="pct15" w:color="auto" w:fill="FFFFFF"/>
        </w:rPr>
        <w:t>el</w:t>
      </w:r>
      <w:r>
        <w:rPr>
          <w:rFonts w:eastAsiaTheme="minorEastAsia"/>
          <w:u w:val="single"/>
          <w:shd w:val="pct15" w:color="auto" w:fill="FFFFFF"/>
        </w:rPr>
        <w:t>-18</w:t>
      </w:r>
      <w:r w:rsidR="00AB69D6" w:rsidRPr="00AB69D6">
        <w:rPr>
          <w:rFonts w:eastAsiaTheme="minorEastAsia"/>
          <w:u w:val="single"/>
          <w:shd w:val="pct15" w:color="auto" w:fill="FFFFFF"/>
        </w:rPr>
        <w:t xml:space="preserve"> leftover issues</w:t>
      </w:r>
    </w:p>
    <w:p w14:paraId="2273C943" w14:textId="69F309CD" w:rsidR="00F710DB" w:rsidRDefault="00F710DB" w:rsidP="00F710DB">
      <w:pPr>
        <w:pStyle w:val="Doc-text2"/>
        <w:spacing w:beforeLines="50" w:before="120" w:line="300" w:lineRule="auto"/>
        <w:ind w:left="0" w:firstLine="0"/>
        <w:jc w:val="both"/>
        <w:rPr>
          <w:rFonts w:eastAsia="等线"/>
          <w:b/>
          <w:bCs/>
          <w:lang w:val="en-US" w:eastAsia="zh-CN"/>
        </w:rPr>
      </w:pPr>
      <w:r w:rsidRPr="00061FCA">
        <w:rPr>
          <w:rFonts w:hint="eastAsia"/>
          <w:b/>
          <w:bCs/>
          <w:lang w:val="en-US" w:eastAsia="zh-CN"/>
        </w:rPr>
        <w:t xml:space="preserve">Proposal </w:t>
      </w:r>
      <w:r>
        <w:rPr>
          <w:rFonts w:eastAsia="等线" w:hint="eastAsia"/>
          <w:b/>
          <w:bCs/>
          <w:lang w:val="en-US" w:eastAsia="zh-CN"/>
        </w:rPr>
        <w:t>5</w:t>
      </w:r>
      <w:r w:rsidRPr="00061FCA">
        <w:rPr>
          <w:rFonts w:hint="eastAsia"/>
          <w:b/>
          <w:bCs/>
          <w:lang w:val="en-US" w:eastAsia="zh-CN"/>
        </w:rPr>
        <w:t xml:space="preserve">: </w:t>
      </w:r>
      <w:r>
        <w:rPr>
          <w:b/>
          <w:bCs/>
          <w:lang w:val="en-US" w:eastAsia="zh-CN"/>
        </w:rPr>
        <w:t>R</w:t>
      </w:r>
      <w:r>
        <w:rPr>
          <w:rFonts w:eastAsia="等线" w:hint="eastAsia"/>
          <w:b/>
          <w:bCs/>
          <w:lang w:val="en-US" w:eastAsia="zh-CN"/>
        </w:rPr>
        <w:t>el</w:t>
      </w:r>
      <w:r>
        <w:rPr>
          <w:b/>
          <w:bCs/>
          <w:lang w:val="en-US" w:eastAsia="zh-CN"/>
        </w:rPr>
        <w:t>-18 leftover issue</w:t>
      </w:r>
      <w:r>
        <w:rPr>
          <w:rFonts w:eastAsia="等线" w:hint="eastAsia"/>
          <w:b/>
          <w:bCs/>
          <w:lang w:val="en-US" w:eastAsia="zh-CN"/>
        </w:rPr>
        <w:t>s</w:t>
      </w:r>
      <w:r w:rsidRPr="00061FCA">
        <w:rPr>
          <w:rFonts w:hint="eastAsia"/>
          <w:b/>
          <w:bCs/>
          <w:lang w:val="en-US" w:eastAsia="zh-CN"/>
        </w:rPr>
        <w:t xml:space="preserve"> </w:t>
      </w:r>
      <w:r>
        <w:rPr>
          <w:rFonts w:eastAsia="等线" w:hint="eastAsia"/>
          <w:b/>
          <w:bCs/>
          <w:lang w:val="en-US" w:eastAsia="zh-CN"/>
        </w:rPr>
        <w:t>to</w:t>
      </w:r>
      <w:r w:rsidRPr="00061FCA">
        <w:rPr>
          <w:rFonts w:hint="eastAsia"/>
          <w:b/>
          <w:bCs/>
          <w:lang w:val="en-US" w:eastAsia="zh-CN"/>
        </w:rPr>
        <w:t xml:space="preserve"> </w:t>
      </w:r>
      <w:r>
        <w:rPr>
          <w:rFonts w:hint="eastAsia"/>
          <w:b/>
          <w:bCs/>
          <w:lang w:val="en-US" w:eastAsia="zh-CN"/>
        </w:rPr>
        <w:t>R</w:t>
      </w:r>
      <w:r>
        <w:rPr>
          <w:rFonts w:eastAsia="等线" w:hint="eastAsia"/>
          <w:b/>
          <w:bCs/>
          <w:lang w:val="en-US" w:eastAsia="zh-CN"/>
        </w:rPr>
        <w:t>el</w:t>
      </w:r>
      <w:r>
        <w:rPr>
          <w:rFonts w:hint="eastAsia"/>
          <w:b/>
          <w:bCs/>
          <w:lang w:val="en-US" w:eastAsia="zh-CN"/>
        </w:rPr>
        <w:t>-19</w:t>
      </w:r>
      <w:r>
        <w:rPr>
          <w:rFonts w:eastAsia="等线" w:hint="eastAsia"/>
          <w:b/>
          <w:bCs/>
          <w:lang w:val="en-US" w:eastAsia="zh-CN"/>
        </w:rPr>
        <w:t xml:space="preserve"> may include:</w:t>
      </w:r>
    </w:p>
    <w:p w14:paraId="3B19B2B6" w14:textId="3499AE95" w:rsidR="001A5F39" w:rsidRPr="00F62080" w:rsidRDefault="00F710DB" w:rsidP="007D1C3F">
      <w:pPr>
        <w:pStyle w:val="Doc-text2"/>
        <w:numPr>
          <w:ilvl w:val="0"/>
          <w:numId w:val="23"/>
        </w:numPr>
        <w:spacing w:beforeLines="50" w:before="120" w:line="300" w:lineRule="auto"/>
        <w:jc w:val="both"/>
        <w:rPr>
          <w:rFonts w:eastAsia="等线"/>
          <w:u w:val="single"/>
          <w:shd w:val="pct15" w:color="auto" w:fill="FFFFFF"/>
        </w:rPr>
      </w:pPr>
      <w:r w:rsidRPr="00F62080">
        <w:rPr>
          <w:rFonts w:eastAsia="等线"/>
          <w:b/>
          <w:bCs/>
          <w:lang w:val="en-US" w:eastAsia="zh-CN"/>
        </w:rPr>
        <w:t>MHI Enhancement for SCG Deactivation/Activation</w:t>
      </w:r>
      <w:r w:rsidRPr="00F62080">
        <w:rPr>
          <w:rFonts w:eastAsia="等线" w:hint="eastAsia"/>
          <w:b/>
          <w:bCs/>
          <w:lang w:val="en-US" w:eastAsia="zh-CN"/>
        </w:rPr>
        <w:t>.</w:t>
      </w:r>
    </w:p>
    <w:p w14:paraId="71D79D99" w14:textId="7F2F888A" w:rsidR="00F507D1" w:rsidRPr="00CE0424" w:rsidRDefault="005D782D" w:rsidP="00CE0424">
      <w:pPr>
        <w:pStyle w:val="1"/>
      </w:pPr>
      <w:bookmarkStart w:id="10" w:name="_In-sequence_SDU_delivery"/>
      <w:bookmarkEnd w:id="10"/>
      <w:r>
        <w:rPr>
          <w:rFonts w:hint="eastAsia"/>
          <w:lang w:eastAsia="zh-CN"/>
        </w:rPr>
        <w:t xml:space="preserve">4 </w:t>
      </w:r>
      <w:r w:rsidR="00F507D1" w:rsidRPr="00CE0424">
        <w:t>References</w:t>
      </w:r>
    </w:p>
    <w:p w14:paraId="715CA09B" w14:textId="257F118E" w:rsidR="003A7EF3" w:rsidRPr="00CE0424" w:rsidRDefault="00F26766" w:rsidP="00CE0424">
      <w:pPr>
        <w:pStyle w:val="Reference"/>
      </w:pPr>
      <w:r w:rsidRPr="00C8391D">
        <w:rPr>
          <w:rFonts w:eastAsia="等线"/>
          <w:bCs/>
        </w:rPr>
        <w:t>RP-232624</w:t>
      </w:r>
      <w:r>
        <w:rPr>
          <w:rFonts w:eastAsia="等线" w:hint="eastAsia"/>
          <w:bCs/>
        </w:rPr>
        <w:t xml:space="preserve"> </w:t>
      </w:r>
      <w:r w:rsidRPr="00C8391D">
        <w:rPr>
          <w:rFonts w:eastAsia="等线"/>
          <w:bCs/>
        </w:rPr>
        <w:t>Moderator's summary of 8.5.2.10 SON/MDT</w:t>
      </w:r>
      <w:r>
        <w:rPr>
          <w:rFonts w:eastAsia="等线" w:hint="eastAsia"/>
          <w:bCs/>
        </w:rPr>
        <w:t xml:space="preserve"> </w:t>
      </w:r>
      <w:r w:rsidRPr="00C8391D">
        <w:rPr>
          <w:rFonts w:eastAsia="等线"/>
          <w:bCs/>
        </w:rPr>
        <w:t>Moderator (CMCC)</w:t>
      </w: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165B7" w14:textId="77777777" w:rsidR="004D2C08" w:rsidRDefault="004D2C08">
      <w:r>
        <w:separator/>
      </w:r>
    </w:p>
  </w:endnote>
  <w:endnote w:type="continuationSeparator" w:id="0">
    <w:p w14:paraId="589EB011" w14:textId="77777777" w:rsidR="004D2C08" w:rsidRDefault="004D2C08">
      <w:r>
        <w:continuationSeparator/>
      </w:r>
    </w:p>
  </w:endnote>
  <w:endnote w:type="continuationNotice" w:id="1">
    <w:p w14:paraId="46CD180E" w14:textId="77777777" w:rsidR="004D2C08" w:rsidRDefault="004D2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58481" w14:textId="77777777" w:rsidR="007A1EC6" w:rsidRDefault="007A1EC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DE809" w14:textId="77777777" w:rsidR="00446C9D" w:rsidRDefault="00446C9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A1EC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A1EC6">
      <w:rPr>
        <w:rStyle w:val="ae"/>
      </w:rPr>
      <w:t>6</w:t>
    </w:r>
    <w:r>
      <w:rPr>
        <w:rStyle w:val="ae"/>
      </w:rPr>
      <w:fldChar w:fldCharType="end"/>
    </w:r>
    <w:r>
      <w:rPr>
        <w:rStyle w:val="a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BB245" w14:textId="77777777" w:rsidR="007A1EC6" w:rsidRDefault="007A1EC6">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26FFB" w14:textId="77777777" w:rsidR="00446C9D" w:rsidRDefault="00446C9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A1EC6">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A1EC6">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3A90E" w14:textId="77777777" w:rsidR="004D2C08" w:rsidRDefault="004D2C08">
      <w:r>
        <w:separator/>
      </w:r>
    </w:p>
  </w:footnote>
  <w:footnote w:type="continuationSeparator" w:id="0">
    <w:p w14:paraId="417F1634" w14:textId="77777777" w:rsidR="004D2C08" w:rsidRDefault="004D2C08">
      <w:r>
        <w:continuationSeparator/>
      </w:r>
    </w:p>
  </w:footnote>
  <w:footnote w:type="continuationNotice" w:id="1">
    <w:p w14:paraId="2C45EEC3" w14:textId="77777777" w:rsidR="004D2C08" w:rsidRDefault="004D2C0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96481" w14:textId="77777777" w:rsidR="00446C9D" w:rsidRDefault="00446C9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EF853" w14:textId="77777777" w:rsidR="007A1EC6" w:rsidRDefault="007A1EC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5FCCA" w14:textId="77777777" w:rsidR="007A1EC6" w:rsidRDefault="007A1EC6">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C3F76" w14:textId="77777777" w:rsidR="00446C9D" w:rsidRDefault="00446C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E3ED83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CE86852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D0D5E8B"/>
    <w:multiLevelType w:val="hybridMultilevel"/>
    <w:tmpl w:val="914E0200"/>
    <w:lvl w:ilvl="0" w:tplc="66C4DA84">
      <w:start w:val="2"/>
      <w:numFmt w:val="bullet"/>
      <w:lvlText w:val="-"/>
      <w:lvlJc w:val="left"/>
      <w:pPr>
        <w:ind w:left="927" w:hanging="36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C912455"/>
    <w:multiLevelType w:val="hybridMultilevel"/>
    <w:tmpl w:val="17D2543E"/>
    <w:lvl w:ilvl="0" w:tplc="82BCC6B2">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9D7E6AF0"/>
    <w:lvl w:ilvl="0" w:tplc="F84624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0A0BDE"/>
    <w:multiLevelType w:val="hybridMultilevel"/>
    <w:tmpl w:val="CD02826E"/>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C0CE4"/>
    <w:multiLevelType w:val="hybridMultilevel"/>
    <w:tmpl w:val="C31A687A"/>
    <w:lvl w:ilvl="0" w:tplc="53C2D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A1795F"/>
    <w:multiLevelType w:val="hybridMultilevel"/>
    <w:tmpl w:val="AEBE249E"/>
    <w:lvl w:ilvl="0" w:tplc="4A10A306">
      <w:start w:val="7"/>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5E35AC"/>
    <w:multiLevelType w:val="hybridMultilevel"/>
    <w:tmpl w:val="AE64CE40"/>
    <w:lvl w:ilvl="0" w:tplc="80FCADF6">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EC22AA6"/>
    <w:multiLevelType w:val="hybridMultilevel"/>
    <w:tmpl w:val="906E4DA0"/>
    <w:lvl w:ilvl="0" w:tplc="5CE63F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6A4AB1"/>
    <w:multiLevelType w:val="hybridMultilevel"/>
    <w:tmpl w:val="426A374E"/>
    <w:lvl w:ilvl="0" w:tplc="7390D6DA">
      <w:start w:val="8"/>
      <w:numFmt w:val="bullet"/>
      <w:lvlText w:val="-"/>
      <w:lvlJc w:val="left"/>
      <w:pPr>
        <w:ind w:left="2043" w:hanging="420"/>
      </w:pPr>
      <w:rPr>
        <w:rFonts w:ascii="Arial" w:eastAsia="MS Mincho" w:hAnsi="Arial" w:cs="Arial" w:hint="default"/>
      </w:rPr>
    </w:lvl>
    <w:lvl w:ilvl="1" w:tplc="04090003" w:tentative="1">
      <w:start w:val="1"/>
      <w:numFmt w:val="bullet"/>
      <w:lvlText w:val=""/>
      <w:lvlJc w:val="left"/>
      <w:pPr>
        <w:ind w:left="2463" w:hanging="420"/>
      </w:pPr>
      <w:rPr>
        <w:rFonts w:ascii="Wingdings" w:hAnsi="Wingdings" w:hint="default"/>
      </w:rPr>
    </w:lvl>
    <w:lvl w:ilvl="2" w:tplc="04090005" w:tentative="1">
      <w:start w:val="1"/>
      <w:numFmt w:val="bullet"/>
      <w:lvlText w:val=""/>
      <w:lvlJc w:val="left"/>
      <w:pPr>
        <w:ind w:left="2883" w:hanging="420"/>
      </w:pPr>
      <w:rPr>
        <w:rFonts w:ascii="Wingdings" w:hAnsi="Wingdings" w:hint="default"/>
      </w:rPr>
    </w:lvl>
    <w:lvl w:ilvl="3" w:tplc="04090001" w:tentative="1">
      <w:start w:val="1"/>
      <w:numFmt w:val="bullet"/>
      <w:lvlText w:val=""/>
      <w:lvlJc w:val="left"/>
      <w:pPr>
        <w:ind w:left="3303" w:hanging="420"/>
      </w:pPr>
      <w:rPr>
        <w:rFonts w:ascii="Wingdings" w:hAnsi="Wingdings" w:hint="default"/>
      </w:rPr>
    </w:lvl>
    <w:lvl w:ilvl="4" w:tplc="04090003" w:tentative="1">
      <w:start w:val="1"/>
      <w:numFmt w:val="bullet"/>
      <w:lvlText w:val=""/>
      <w:lvlJc w:val="left"/>
      <w:pPr>
        <w:ind w:left="3723" w:hanging="420"/>
      </w:pPr>
      <w:rPr>
        <w:rFonts w:ascii="Wingdings" w:hAnsi="Wingdings" w:hint="default"/>
      </w:rPr>
    </w:lvl>
    <w:lvl w:ilvl="5" w:tplc="04090005" w:tentative="1">
      <w:start w:val="1"/>
      <w:numFmt w:val="bullet"/>
      <w:lvlText w:val=""/>
      <w:lvlJc w:val="left"/>
      <w:pPr>
        <w:ind w:left="4143" w:hanging="420"/>
      </w:pPr>
      <w:rPr>
        <w:rFonts w:ascii="Wingdings" w:hAnsi="Wingdings" w:hint="default"/>
      </w:rPr>
    </w:lvl>
    <w:lvl w:ilvl="6" w:tplc="04090001" w:tentative="1">
      <w:start w:val="1"/>
      <w:numFmt w:val="bullet"/>
      <w:lvlText w:val=""/>
      <w:lvlJc w:val="left"/>
      <w:pPr>
        <w:ind w:left="4563" w:hanging="420"/>
      </w:pPr>
      <w:rPr>
        <w:rFonts w:ascii="Wingdings" w:hAnsi="Wingdings" w:hint="default"/>
      </w:rPr>
    </w:lvl>
    <w:lvl w:ilvl="7" w:tplc="04090003" w:tentative="1">
      <w:start w:val="1"/>
      <w:numFmt w:val="bullet"/>
      <w:lvlText w:val=""/>
      <w:lvlJc w:val="left"/>
      <w:pPr>
        <w:ind w:left="4983" w:hanging="420"/>
      </w:pPr>
      <w:rPr>
        <w:rFonts w:ascii="Wingdings" w:hAnsi="Wingdings" w:hint="default"/>
      </w:rPr>
    </w:lvl>
    <w:lvl w:ilvl="8" w:tplc="04090005" w:tentative="1">
      <w:start w:val="1"/>
      <w:numFmt w:val="bullet"/>
      <w:lvlText w:val=""/>
      <w:lvlJc w:val="left"/>
      <w:pPr>
        <w:ind w:left="5403" w:hanging="420"/>
      </w:pPr>
      <w:rPr>
        <w:rFonts w:ascii="Wingdings" w:hAnsi="Wingdings"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95F2DB8"/>
    <w:multiLevelType w:val="hybridMultilevel"/>
    <w:tmpl w:val="3560FA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nsid w:val="77461030"/>
    <w:multiLevelType w:val="hybridMultilevel"/>
    <w:tmpl w:val="69AA067C"/>
    <w:lvl w:ilvl="0" w:tplc="3D9CDEB2">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2"/>
  </w:num>
  <w:num w:numId="4">
    <w:abstractNumId w:val="17"/>
  </w:num>
  <w:num w:numId="5">
    <w:abstractNumId w:val="18"/>
  </w:num>
  <w:num w:numId="6">
    <w:abstractNumId w:val="20"/>
  </w:num>
  <w:num w:numId="7">
    <w:abstractNumId w:val="6"/>
  </w:num>
  <w:num w:numId="8">
    <w:abstractNumId w:val="8"/>
  </w:num>
  <w:num w:numId="9">
    <w:abstractNumId w:val="4"/>
  </w:num>
  <w:num w:numId="10">
    <w:abstractNumId w:val="23"/>
  </w:num>
  <w:num w:numId="11">
    <w:abstractNumId w:val="9"/>
  </w:num>
  <w:num w:numId="12">
    <w:abstractNumId w:val="22"/>
  </w:num>
  <w:num w:numId="13">
    <w:abstractNumId w:val="7"/>
  </w:num>
  <w:num w:numId="14">
    <w:abstractNumId w:val="3"/>
  </w:num>
  <w:num w:numId="15">
    <w:abstractNumId w:val="5"/>
  </w:num>
  <w:num w:numId="16">
    <w:abstractNumId w:val="14"/>
  </w:num>
  <w:num w:numId="17">
    <w:abstractNumId w:val="3"/>
  </w:num>
  <w:num w:numId="18">
    <w:abstractNumId w:val="21"/>
  </w:num>
  <w:num w:numId="19">
    <w:abstractNumId w:val="11"/>
  </w:num>
  <w:num w:numId="20">
    <w:abstractNumId w:val="24"/>
  </w:num>
  <w:num w:numId="21">
    <w:abstractNumId w:val="16"/>
  </w:num>
  <w:num w:numId="22">
    <w:abstractNumId w:val="12"/>
  </w:num>
  <w:num w:numId="23">
    <w:abstractNumId w:val="15"/>
  </w:num>
  <w:num w:numId="24">
    <w:abstractNumId w:val="19"/>
  </w:num>
  <w:num w:numId="25">
    <w:abstractNumId w:val="1"/>
  </w:num>
  <w:num w:numId="2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3D8"/>
    <w:rsid w:val="000006E1"/>
    <w:rsid w:val="00000C3A"/>
    <w:rsid w:val="00002481"/>
    <w:rsid w:val="000026E8"/>
    <w:rsid w:val="00002A37"/>
    <w:rsid w:val="00004880"/>
    <w:rsid w:val="0000564C"/>
    <w:rsid w:val="000056CF"/>
    <w:rsid w:val="00006446"/>
    <w:rsid w:val="00006896"/>
    <w:rsid w:val="00006ACA"/>
    <w:rsid w:val="00006EB5"/>
    <w:rsid w:val="00007CDC"/>
    <w:rsid w:val="00011B28"/>
    <w:rsid w:val="00011FF2"/>
    <w:rsid w:val="00013D76"/>
    <w:rsid w:val="00015D15"/>
    <w:rsid w:val="00016D64"/>
    <w:rsid w:val="00017B42"/>
    <w:rsid w:val="00017FFD"/>
    <w:rsid w:val="000221B6"/>
    <w:rsid w:val="0002393A"/>
    <w:rsid w:val="000253DB"/>
    <w:rsid w:val="0002564D"/>
    <w:rsid w:val="00025ECA"/>
    <w:rsid w:val="000263A9"/>
    <w:rsid w:val="00027EA8"/>
    <w:rsid w:val="000325B8"/>
    <w:rsid w:val="00034C15"/>
    <w:rsid w:val="00036554"/>
    <w:rsid w:val="00036755"/>
    <w:rsid w:val="00036BA1"/>
    <w:rsid w:val="00040FD6"/>
    <w:rsid w:val="000422E2"/>
    <w:rsid w:val="00042F22"/>
    <w:rsid w:val="000444EF"/>
    <w:rsid w:val="00051790"/>
    <w:rsid w:val="00052A07"/>
    <w:rsid w:val="00053403"/>
    <w:rsid w:val="000534E3"/>
    <w:rsid w:val="0005595A"/>
    <w:rsid w:val="00055AC6"/>
    <w:rsid w:val="0005606A"/>
    <w:rsid w:val="00057117"/>
    <w:rsid w:val="00057AAE"/>
    <w:rsid w:val="000616E7"/>
    <w:rsid w:val="000618B0"/>
    <w:rsid w:val="00061FCA"/>
    <w:rsid w:val="00062383"/>
    <w:rsid w:val="000645AD"/>
    <w:rsid w:val="0006487E"/>
    <w:rsid w:val="00064CBF"/>
    <w:rsid w:val="00065532"/>
    <w:rsid w:val="00065E1A"/>
    <w:rsid w:val="000663AF"/>
    <w:rsid w:val="000667EC"/>
    <w:rsid w:val="00070901"/>
    <w:rsid w:val="00070F5A"/>
    <w:rsid w:val="00071332"/>
    <w:rsid w:val="000720AC"/>
    <w:rsid w:val="00072EA6"/>
    <w:rsid w:val="000737B2"/>
    <w:rsid w:val="00074D07"/>
    <w:rsid w:val="00075E51"/>
    <w:rsid w:val="000761D8"/>
    <w:rsid w:val="00076393"/>
    <w:rsid w:val="00076FE5"/>
    <w:rsid w:val="00077E5F"/>
    <w:rsid w:val="0008036A"/>
    <w:rsid w:val="00080786"/>
    <w:rsid w:val="00080D6D"/>
    <w:rsid w:val="00081AE6"/>
    <w:rsid w:val="00082206"/>
    <w:rsid w:val="000825A8"/>
    <w:rsid w:val="000842B7"/>
    <w:rsid w:val="000855EB"/>
    <w:rsid w:val="00085B52"/>
    <w:rsid w:val="00085D2A"/>
    <w:rsid w:val="00085D66"/>
    <w:rsid w:val="000866F2"/>
    <w:rsid w:val="000873A8"/>
    <w:rsid w:val="0009009F"/>
    <w:rsid w:val="000903A3"/>
    <w:rsid w:val="00090EA9"/>
    <w:rsid w:val="00091557"/>
    <w:rsid w:val="00091A9A"/>
    <w:rsid w:val="000924C1"/>
    <w:rsid w:val="000924F0"/>
    <w:rsid w:val="00093069"/>
    <w:rsid w:val="00093474"/>
    <w:rsid w:val="00093CBE"/>
    <w:rsid w:val="00093FD0"/>
    <w:rsid w:val="000942E6"/>
    <w:rsid w:val="00094AEB"/>
    <w:rsid w:val="0009510F"/>
    <w:rsid w:val="000971B4"/>
    <w:rsid w:val="000977A5"/>
    <w:rsid w:val="000A01F8"/>
    <w:rsid w:val="000A1B7B"/>
    <w:rsid w:val="000A3986"/>
    <w:rsid w:val="000A56F2"/>
    <w:rsid w:val="000A57C5"/>
    <w:rsid w:val="000B2719"/>
    <w:rsid w:val="000B38D7"/>
    <w:rsid w:val="000B3A8F"/>
    <w:rsid w:val="000B41DB"/>
    <w:rsid w:val="000B45DA"/>
    <w:rsid w:val="000B4AB9"/>
    <w:rsid w:val="000B58C3"/>
    <w:rsid w:val="000B5E0C"/>
    <w:rsid w:val="000B61E9"/>
    <w:rsid w:val="000C165A"/>
    <w:rsid w:val="000C2E19"/>
    <w:rsid w:val="000C5E15"/>
    <w:rsid w:val="000C6B76"/>
    <w:rsid w:val="000D09CE"/>
    <w:rsid w:val="000D0D07"/>
    <w:rsid w:val="000D1337"/>
    <w:rsid w:val="000D163C"/>
    <w:rsid w:val="000D35ED"/>
    <w:rsid w:val="000D4797"/>
    <w:rsid w:val="000D49D1"/>
    <w:rsid w:val="000D5E35"/>
    <w:rsid w:val="000E0527"/>
    <w:rsid w:val="000E0FF2"/>
    <w:rsid w:val="000E1E92"/>
    <w:rsid w:val="000E1F2D"/>
    <w:rsid w:val="000E1FB2"/>
    <w:rsid w:val="000E3FFB"/>
    <w:rsid w:val="000E5002"/>
    <w:rsid w:val="000E7225"/>
    <w:rsid w:val="000E75FA"/>
    <w:rsid w:val="000E7A8B"/>
    <w:rsid w:val="000F06D6"/>
    <w:rsid w:val="000F0EB1"/>
    <w:rsid w:val="000F1106"/>
    <w:rsid w:val="000F2ADF"/>
    <w:rsid w:val="000F2C30"/>
    <w:rsid w:val="000F3BE9"/>
    <w:rsid w:val="000F3F6C"/>
    <w:rsid w:val="000F4663"/>
    <w:rsid w:val="000F535B"/>
    <w:rsid w:val="000F5457"/>
    <w:rsid w:val="000F56F4"/>
    <w:rsid w:val="000F5940"/>
    <w:rsid w:val="000F6055"/>
    <w:rsid w:val="000F6DF3"/>
    <w:rsid w:val="000F78D6"/>
    <w:rsid w:val="001005FF"/>
    <w:rsid w:val="00101393"/>
    <w:rsid w:val="00101806"/>
    <w:rsid w:val="00101F30"/>
    <w:rsid w:val="00102E78"/>
    <w:rsid w:val="001031AD"/>
    <w:rsid w:val="0010565F"/>
    <w:rsid w:val="001062FB"/>
    <w:rsid w:val="001063E6"/>
    <w:rsid w:val="00113CF4"/>
    <w:rsid w:val="001153EA"/>
    <w:rsid w:val="00115493"/>
    <w:rsid w:val="00115643"/>
    <w:rsid w:val="0011670B"/>
    <w:rsid w:val="00116765"/>
    <w:rsid w:val="00116E6F"/>
    <w:rsid w:val="001171FE"/>
    <w:rsid w:val="00121265"/>
    <w:rsid w:val="001219F5"/>
    <w:rsid w:val="00121A20"/>
    <w:rsid w:val="001223D9"/>
    <w:rsid w:val="0012377F"/>
    <w:rsid w:val="00123DF5"/>
    <w:rsid w:val="00124314"/>
    <w:rsid w:val="00124DDF"/>
    <w:rsid w:val="00126B4A"/>
    <w:rsid w:val="001308A9"/>
    <w:rsid w:val="00131426"/>
    <w:rsid w:val="00132E9D"/>
    <w:rsid w:val="00132FC8"/>
    <w:rsid w:val="00132FD0"/>
    <w:rsid w:val="001344C0"/>
    <w:rsid w:val="001346FA"/>
    <w:rsid w:val="00135252"/>
    <w:rsid w:val="00135915"/>
    <w:rsid w:val="001359FB"/>
    <w:rsid w:val="00135A73"/>
    <w:rsid w:val="00137AB5"/>
    <w:rsid w:val="00137F0B"/>
    <w:rsid w:val="00140EE2"/>
    <w:rsid w:val="00141094"/>
    <w:rsid w:val="00142BA3"/>
    <w:rsid w:val="00142F5E"/>
    <w:rsid w:val="00146A21"/>
    <w:rsid w:val="00146EC3"/>
    <w:rsid w:val="00147024"/>
    <w:rsid w:val="00150B88"/>
    <w:rsid w:val="00150CAA"/>
    <w:rsid w:val="0015127F"/>
    <w:rsid w:val="001512B5"/>
    <w:rsid w:val="00151E23"/>
    <w:rsid w:val="001526E0"/>
    <w:rsid w:val="0015277B"/>
    <w:rsid w:val="001537C7"/>
    <w:rsid w:val="0015451A"/>
    <w:rsid w:val="00154BD6"/>
    <w:rsid w:val="001551B5"/>
    <w:rsid w:val="00155249"/>
    <w:rsid w:val="00155CA5"/>
    <w:rsid w:val="00156B37"/>
    <w:rsid w:val="001578AF"/>
    <w:rsid w:val="00160F74"/>
    <w:rsid w:val="001628E8"/>
    <w:rsid w:val="00163B38"/>
    <w:rsid w:val="001659C1"/>
    <w:rsid w:val="0017010B"/>
    <w:rsid w:val="00173277"/>
    <w:rsid w:val="00173A8E"/>
    <w:rsid w:val="00174653"/>
    <w:rsid w:val="00174EB3"/>
    <w:rsid w:val="0017502C"/>
    <w:rsid w:val="001750C2"/>
    <w:rsid w:val="00177A5C"/>
    <w:rsid w:val="0018143F"/>
    <w:rsid w:val="00181CB4"/>
    <w:rsid w:val="00181FF8"/>
    <w:rsid w:val="00184434"/>
    <w:rsid w:val="00184791"/>
    <w:rsid w:val="00190113"/>
    <w:rsid w:val="00190286"/>
    <w:rsid w:val="00190AC1"/>
    <w:rsid w:val="00191225"/>
    <w:rsid w:val="00191A34"/>
    <w:rsid w:val="00191B18"/>
    <w:rsid w:val="00192235"/>
    <w:rsid w:val="00192A0A"/>
    <w:rsid w:val="00192ED5"/>
    <w:rsid w:val="001930A1"/>
    <w:rsid w:val="0019341A"/>
    <w:rsid w:val="00197DF9"/>
    <w:rsid w:val="001A1987"/>
    <w:rsid w:val="001A1B80"/>
    <w:rsid w:val="001A2564"/>
    <w:rsid w:val="001A4EF1"/>
    <w:rsid w:val="001A5F39"/>
    <w:rsid w:val="001A6173"/>
    <w:rsid w:val="001A6AD1"/>
    <w:rsid w:val="001A6CBA"/>
    <w:rsid w:val="001B0D97"/>
    <w:rsid w:val="001B1E48"/>
    <w:rsid w:val="001B3085"/>
    <w:rsid w:val="001B3E52"/>
    <w:rsid w:val="001B3EFD"/>
    <w:rsid w:val="001B4B02"/>
    <w:rsid w:val="001B5A5D"/>
    <w:rsid w:val="001B68F5"/>
    <w:rsid w:val="001B7090"/>
    <w:rsid w:val="001C0C34"/>
    <w:rsid w:val="001C0F89"/>
    <w:rsid w:val="001C1093"/>
    <w:rsid w:val="001C1CE5"/>
    <w:rsid w:val="001C2424"/>
    <w:rsid w:val="001C3A44"/>
    <w:rsid w:val="001C3D2A"/>
    <w:rsid w:val="001C4D15"/>
    <w:rsid w:val="001C4FB7"/>
    <w:rsid w:val="001C548A"/>
    <w:rsid w:val="001C6340"/>
    <w:rsid w:val="001C777A"/>
    <w:rsid w:val="001D51BA"/>
    <w:rsid w:val="001D53E7"/>
    <w:rsid w:val="001D6342"/>
    <w:rsid w:val="001D6C99"/>
    <w:rsid w:val="001D6D53"/>
    <w:rsid w:val="001D74F6"/>
    <w:rsid w:val="001E10AA"/>
    <w:rsid w:val="001E3816"/>
    <w:rsid w:val="001E3FC3"/>
    <w:rsid w:val="001E58E2"/>
    <w:rsid w:val="001E69AA"/>
    <w:rsid w:val="001E6EDC"/>
    <w:rsid w:val="001E7AED"/>
    <w:rsid w:val="001F083C"/>
    <w:rsid w:val="001F3916"/>
    <w:rsid w:val="001F3B82"/>
    <w:rsid w:val="001F4E98"/>
    <w:rsid w:val="001F4EF8"/>
    <w:rsid w:val="001F4F2A"/>
    <w:rsid w:val="001F54C5"/>
    <w:rsid w:val="001F59FB"/>
    <w:rsid w:val="001F662C"/>
    <w:rsid w:val="001F6B6C"/>
    <w:rsid w:val="001F7074"/>
    <w:rsid w:val="001F73B5"/>
    <w:rsid w:val="001F7A3C"/>
    <w:rsid w:val="00200490"/>
    <w:rsid w:val="00200899"/>
    <w:rsid w:val="00200C77"/>
    <w:rsid w:val="00201F3A"/>
    <w:rsid w:val="002034A8"/>
    <w:rsid w:val="00203F96"/>
    <w:rsid w:val="00204BD9"/>
    <w:rsid w:val="002058CE"/>
    <w:rsid w:val="002067A8"/>
    <w:rsid w:val="002069B2"/>
    <w:rsid w:val="00207FA3"/>
    <w:rsid w:val="00214C18"/>
    <w:rsid w:val="00214C55"/>
    <w:rsid w:val="00214DA8"/>
    <w:rsid w:val="00215111"/>
    <w:rsid w:val="00215423"/>
    <w:rsid w:val="002158FA"/>
    <w:rsid w:val="00216895"/>
    <w:rsid w:val="00216D4D"/>
    <w:rsid w:val="00217BA0"/>
    <w:rsid w:val="00220220"/>
    <w:rsid w:val="00220600"/>
    <w:rsid w:val="002215AC"/>
    <w:rsid w:val="002218E7"/>
    <w:rsid w:val="002224DB"/>
    <w:rsid w:val="0022329B"/>
    <w:rsid w:val="00223FCB"/>
    <w:rsid w:val="0022491D"/>
    <w:rsid w:val="002252C3"/>
    <w:rsid w:val="00225B5E"/>
    <w:rsid w:val="00225C54"/>
    <w:rsid w:val="00226221"/>
    <w:rsid w:val="00227753"/>
    <w:rsid w:val="00227FAD"/>
    <w:rsid w:val="00230765"/>
    <w:rsid w:val="00230D18"/>
    <w:rsid w:val="002319E4"/>
    <w:rsid w:val="0023235B"/>
    <w:rsid w:val="00232B4A"/>
    <w:rsid w:val="00232F66"/>
    <w:rsid w:val="00235632"/>
    <w:rsid w:val="00235872"/>
    <w:rsid w:val="002365AA"/>
    <w:rsid w:val="002373B2"/>
    <w:rsid w:val="00241115"/>
    <w:rsid w:val="0024117D"/>
    <w:rsid w:val="00241559"/>
    <w:rsid w:val="002417BE"/>
    <w:rsid w:val="00241FE7"/>
    <w:rsid w:val="0024234D"/>
    <w:rsid w:val="002435B3"/>
    <w:rsid w:val="00243695"/>
    <w:rsid w:val="002445DD"/>
    <w:rsid w:val="002458EB"/>
    <w:rsid w:val="00245943"/>
    <w:rsid w:val="0024707F"/>
    <w:rsid w:val="002500C8"/>
    <w:rsid w:val="00250370"/>
    <w:rsid w:val="002511DE"/>
    <w:rsid w:val="00253B2A"/>
    <w:rsid w:val="00254AF3"/>
    <w:rsid w:val="00254F8E"/>
    <w:rsid w:val="002565E0"/>
    <w:rsid w:val="002570D5"/>
    <w:rsid w:val="002573E6"/>
    <w:rsid w:val="00257543"/>
    <w:rsid w:val="00260441"/>
    <w:rsid w:val="002617E7"/>
    <w:rsid w:val="00261D91"/>
    <w:rsid w:val="00262558"/>
    <w:rsid w:val="00264228"/>
    <w:rsid w:val="00264334"/>
    <w:rsid w:val="0026437A"/>
    <w:rsid w:val="0026473E"/>
    <w:rsid w:val="00266214"/>
    <w:rsid w:val="00266422"/>
    <w:rsid w:val="00267C83"/>
    <w:rsid w:val="0027144F"/>
    <w:rsid w:val="00271813"/>
    <w:rsid w:val="0027192A"/>
    <w:rsid w:val="00271F3A"/>
    <w:rsid w:val="00273278"/>
    <w:rsid w:val="002737F4"/>
    <w:rsid w:val="0027485C"/>
    <w:rsid w:val="002762A1"/>
    <w:rsid w:val="0027666F"/>
    <w:rsid w:val="002805F5"/>
    <w:rsid w:val="00280751"/>
    <w:rsid w:val="002821DD"/>
    <w:rsid w:val="0028280A"/>
    <w:rsid w:val="00285783"/>
    <w:rsid w:val="00286ACD"/>
    <w:rsid w:val="00287541"/>
    <w:rsid w:val="00287838"/>
    <w:rsid w:val="002878C6"/>
    <w:rsid w:val="002879EE"/>
    <w:rsid w:val="002907B5"/>
    <w:rsid w:val="00290C97"/>
    <w:rsid w:val="00292EB7"/>
    <w:rsid w:val="0029330C"/>
    <w:rsid w:val="00293BB3"/>
    <w:rsid w:val="00294251"/>
    <w:rsid w:val="0029542F"/>
    <w:rsid w:val="00296227"/>
    <w:rsid w:val="00296F44"/>
    <w:rsid w:val="0029708D"/>
    <w:rsid w:val="00297123"/>
    <w:rsid w:val="0029777D"/>
    <w:rsid w:val="002A018C"/>
    <w:rsid w:val="002A045D"/>
    <w:rsid w:val="002A055E"/>
    <w:rsid w:val="002A1D4E"/>
    <w:rsid w:val="002A205C"/>
    <w:rsid w:val="002A2869"/>
    <w:rsid w:val="002A2989"/>
    <w:rsid w:val="002A578E"/>
    <w:rsid w:val="002A68BC"/>
    <w:rsid w:val="002A7687"/>
    <w:rsid w:val="002A789C"/>
    <w:rsid w:val="002B24D6"/>
    <w:rsid w:val="002B4147"/>
    <w:rsid w:val="002B77DE"/>
    <w:rsid w:val="002C2716"/>
    <w:rsid w:val="002C396F"/>
    <w:rsid w:val="002C41E6"/>
    <w:rsid w:val="002C4E9A"/>
    <w:rsid w:val="002C6272"/>
    <w:rsid w:val="002C6CF1"/>
    <w:rsid w:val="002D0291"/>
    <w:rsid w:val="002D071A"/>
    <w:rsid w:val="002D1142"/>
    <w:rsid w:val="002D2EB7"/>
    <w:rsid w:val="002D34B2"/>
    <w:rsid w:val="002D37B4"/>
    <w:rsid w:val="002D48B0"/>
    <w:rsid w:val="002D5B37"/>
    <w:rsid w:val="002D67FB"/>
    <w:rsid w:val="002D6FB3"/>
    <w:rsid w:val="002D7087"/>
    <w:rsid w:val="002D712D"/>
    <w:rsid w:val="002D71E9"/>
    <w:rsid w:val="002D7637"/>
    <w:rsid w:val="002E0052"/>
    <w:rsid w:val="002E17F2"/>
    <w:rsid w:val="002E56C5"/>
    <w:rsid w:val="002E56ED"/>
    <w:rsid w:val="002E6239"/>
    <w:rsid w:val="002E7654"/>
    <w:rsid w:val="002E7CAE"/>
    <w:rsid w:val="002F13E4"/>
    <w:rsid w:val="002F1675"/>
    <w:rsid w:val="002F2771"/>
    <w:rsid w:val="002F2FFD"/>
    <w:rsid w:val="002F3139"/>
    <w:rsid w:val="002F3742"/>
    <w:rsid w:val="002F37A9"/>
    <w:rsid w:val="002F3E08"/>
    <w:rsid w:val="002F4B3A"/>
    <w:rsid w:val="002F7F36"/>
    <w:rsid w:val="00301173"/>
    <w:rsid w:val="00301CE6"/>
    <w:rsid w:val="003021D3"/>
    <w:rsid w:val="0030256B"/>
    <w:rsid w:val="00302674"/>
    <w:rsid w:val="00303B2A"/>
    <w:rsid w:val="00304FC4"/>
    <w:rsid w:val="0030501F"/>
    <w:rsid w:val="00306329"/>
    <w:rsid w:val="00307BA1"/>
    <w:rsid w:val="0031046E"/>
    <w:rsid w:val="00311702"/>
    <w:rsid w:val="00311E82"/>
    <w:rsid w:val="00313821"/>
    <w:rsid w:val="00313FD6"/>
    <w:rsid w:val="003140B2"/>
    <w:rsid w:val="003143BD"/>
    <w:rsid w:val="00315363"/>
    <w:rsid w:val="003166A8"/>
    <w:rsid w:val="003203ED"/>
    <w:rsid w:val="00320B2C"/>
    <w:rsid w:val="00322277"/>
    <w:rsid w:val="00322C9F"/>
    <w:rsid w:val="0032373B"/>
    <w:rsid w:val="00324A1D"/>
    <w:rsid w:val="00324D23"/>
    <w:rsid w:val="00327326"/>
    <w:rsid w:val="003279EC"/>
    <w:rsid w:val="0033057D"/>
    <w:rsid w:val="00331751"/>
    <w:rsid w:val="00333DEB"/>
    <w:rsid w:val="003343D1"/>
    <w:rsid w:val="00334579"/>
    <w:rsid w:val="0033546B"/>
    <w:rsid w:val="003354E1"/>
    <w:rsid w:val="00335858"/>
    <w:rsid w:val="00336BDA"/>
    <w:rsid w:val="00337CB7"/>
    <w:rsid w:val="00342194"/>
    <w:rsid w:val="00342BD7"/>
    <w:rsid w:val="0034424C"/>
    <w:rsid w:val="00344676"/>
    <w:rsid w:val="00344CDC"/>
    <w:rsid w:val="0034549C"/>
    <w:rsid w:val="00346DB5"/>
    <w:rsid w:val="00346F36"/>
    <w:rsid w:val="003470EC"/>
    <w:rsid w:val="003477B1"/>
    <w:rsid w:val="00347D25"/>
    <w:rsid w:val="00351578"/>
    <w:rsid w:val="00351B35"/>
    <w:rsid w:val="003527B4"/>
    <w:rsid w:val="003549B6"/>
    <w:rsid w:val="003550B1"/>
    <w:rsid w:val="003552A6"/>
    <w:rsid w:val="003559F1"/>
    <w:rsid w:val="00357079"/>
    <w:rsid w:val="00357380"/>
    <w:rsid w:val="00357783"/>
    <w:rsid w:val="00360108"/>
    <w:rsid w:val="00360221"/>
    <w:rsid w:val="003602D9"/>
    <w:rsid w:val="003604CE"/>
    <w:rsid w:val="00363401"/>
    <w:rsid w:val="0036466B"/>
    <w:rsid w:val="00365C31"/>
    <w:rsid w:val="003667F2"/>
    <w:rsid w:val="0036708E"/>
    <w:rsid w:val="00370E47"/>
    <w:rsid w:val="00372292"/>
    <w:rsid w:val="003742AC"/>
    <w:rsid w:val="0037462C"/>
    <w:rsid w:val="00375294"/>
    <w:rsid w:val="00376199"/>
    <w:rsid w:val="00377CE1"/>
    <w:rsid w:val="00380F43"/>
    <w:rsid w:val="0038161E"/>
    <w:rsid w:val="0038216F"/>
    <w:rsid w:val="00382C35"/>
    <w:rsid w:val="003832FF"/>
    <w:rsid w:val="0038413E"/>
    <w:rsid w:val="003847DD"/>
    <w:rsid w:val="003849C9"/>
    <w:rsid w:val="00385BF0"/>
    <w:rsid w:val="0038706D"/>
    <w:rsid w:val="003878BD"/>
    <w:rsid w:val="003939FF"/>
    <w:rsid w:val="0039433D"/>
    <w:rsid w:val="0039481D"/>
    <w:rsid w:val="003957F5"/>
    <w:rsid w:val="003958DE"/>
    <w:rsid w:val="00397253"/>
    <w:rsid w:val="003A026A"/>
    <w:rsid w:val="003A0CBF"/>
    <w:rsid w:val="003A1681"/>
    <w:rsid w:val="003A2223"/>
    <w:rsid w:val="003A29AD"/>
    <w:rsid w:val="003A29C1"/>
    <w:rsid w:val="003A2A0F"/>
    <w:rsid w:val="003A2B91"/>
    <w:rsid w:val="003A2E4E"/>
    <w:rsid w:val="003A3827"/>
    <w:rsid w:val="003A3A85"/>
    <w:rsid w:val="003A45A1"/>
    <w:rsid w:val="003A562A"/>
    <w:rsid w:val="003A5B0A"/>
    <w:rsid w:val="003A6BAC"/>
    <w:rsid w:val="003A7031"/>
    <w:rsid w:val="003A70A4"/>
    <w:rsid w:val="003A72EE"/>
    <w:rsid w:val="003A7EF3"/>
    <w:rsid w:val="003B0EA7"/>
    <w:rsid w:val="003B1565"/>
    <w:rsid w:val="003B159C"/>
    <w:rsid w:val="003B2D84"/>
    <w:rsid w:val="003B3111"/>
    <w:rsid w:val="003B369F"/>
    <w:rsid w:val="003B36A3"/>
    <w:rsid w:val="003B4B85"/>
    <w:rsid w:val="003B64BB"/>
    <w:rsid w:val="003B74F3"/>
    <w:rsid w:val="003B7FE5"/>
    <w:rsid w:val="003C0BEE"/>
    <w:rsid w:val="003C11C8"/>
    <w:rsid w:val="003C2702"/>
    <w:rsid w:val="003C37AD"/>
    <w:rsid w:val="003C4651"/>
    <w:rsid w:val="003C5BEE"/>
    <w:rsid w:val="003C7806"/>
    <w:rsid w:val="003D109F"/>
    <w:rsid w:val="003D2478"/>
    <w:rsid w:val="003D3C45"/>
    <w:rsid w:val="003D56DB"/>
    <w:rsid w:val="003D5B1F"/>
    <w:rsid w:val="003D68F9"/>
    <w:rsid w:val="003D6FC4"/>
    <w:rsid w:val="003D7593"/>
    <w:rsid w:val="003D7757"/>
    <w:rsid w:val="003D7854"/>
    <w:rsid w:val="003D7CE6"/>
    <w:rsid w:val="003D7D48"/>
    <w:rsid w:val="003E028E"/>
    <w:rsid w:val="003E15FA"/>
    <w:rsid w:val="003E308B"/>
    <w:rsid w:val="003E3F72"/>
    <w:rsid w:val="003E45CA"/>
    <w:rsid w:val="003E4FDD"/>
    <w:rsid w:val="003E533B"/>
    <w:rsid w:val="003E55E4"/>
    <w:rsid w:val="003E74E3"/>
    <w:rsid w:val="003E77D1"/>
    <w:rsid w:val="003E7BE7"/>
    <w:rsid w:val="003F05C7"/>
    <w:rsid w:val="003F2CD4"/>
    <w:rsid w:val="003F4135"/>
    <w:rsid w:val="003F4BB5"/>
    <w:rsid w:val="003F5B90"/>
    <w:rsid w:val="003F6BBE"/>
    <w:rsid w:val="004000E8"/>
    <w:rsid w:val="00400A0F"/>
    <w:rsid w:val="00401520"/>
    <w:rsid w:val="00402313"/>
    <w:rsid w:val="00402C83"/>
    <w:rsid w:val="00402E2B"/>
    <w:rsid w:val="00403E85"/>
    <w:rsid w:val="004043A7"/>
    <w:rsid w:val="0040512B"/>
    <w:rsid w:val="004058DB"/>
    <w:rsid w:val="004059C1"/>
    <w:rsid w:val="00405CA5"/>
    <w:rsid w:val="00407CD3"/>
    <w:rsid w:val="00410134"/>
    <w:rsid w:val="00410679"/>
    <w:rsid w:val="00410B72"/>
    <w:rsid w:val="00410F18"/>
    <w:rsid w:val="00412240"/>
    <w:rsid w:val="0041263E"/>
    <w:rsid w:val="00413307"/>
    <w:rsid w:val="00413AAC"/>
    <w:rsid w:val="00413E92"/>
    <w:rsid w:val="00414263"/>
    <w:rsid w:val="004150D0"/>
    <w:rsid w:val="004166D2"/>
    <w:rsid w:val="00421105"/>
    <w:rsid w:val="00421ACC"/>
    <w:rsid w:val="00421B0D"/>
    <w:rsid w:val="00422AA4"/>
    <w:rsid w:val="00422ECE"/>
    <w:rsid w:val="00424019"/>
    <w:rsid w:val="004242F4"/>
    <w:rsid w:val="00426E95"/>
    <w:rsid w:val="00427248"/>
    <w:rsid w:val="00432B01"/>
    <w:rsid w:val="00433344"/>
    <w:rsid w:val="00433DA6"/>
    <w:rsid w:val="00434E10"/>
    <w:rsid w:val="0043680B"/>
    <w:rsid w:val="00436D21"/>
    <w:rsid w:val="00437447"/>
    <w:rsid w:val="00440EDF"/>
    <w:rsid w:val="00441A92"/>
    <w:rsid w:val="004431DC"/>
    <w:rsid w:val="004433FA"/>
    <w:rsid w:val="0044410D"/>
    <w:rsid w:val="00444F56"/>
    <w:rsid w:val="004453BA"/>
    <w:rsid w:val="0044551D"/>
    <w:rsid w:val="004458EA"/>
    <w:rsid w:val="00446488"/>
    <w:rsid w:val="00446C9D"/>
    <w:rsid w:val="004479A1"/>
    <w:rsid w:val="004506C4"/>
    <w:rsid w:val="004508B8"/>
    <w:rsid w:val="004517AA"/>
    <w:rsid w:val="00452CAC"/>
    <w:rsid w:val="00455B26"/>
    <w:rsid w:val="004560AE"/>
    <w:rsid w:val="00456BE2"/>
    <w:rsid w:val="004570FB"/>
    <w:rsid w:val="00457565"/>
    <w:rsid w:val="00457B71"/>
    <w:rsid w:val="00463E08"/>
    <w:rsid w:val="00463F55"/>
    <w:rsid w:val="00464689"/>
    <w:rsid w:val="004659E4"/>
    <w:rsid w:val="00466289"/>
    <w:rsid w:val="004669E2"/>
    <w:rsid w:val="00466B10"/>
    <w:rsid w:val="00470C31"/>
    <w:rsid w:val="00470DDB"/>
    <w:rsid w:val="00470FD0"/>
    <w:rsid w:val="0047116E"/>
    <w:rsid w:val="00471DE0"/>
    <w:rsid w:val="00471E07"/>
    <w:rsid w:val="00472015"/>
    <w:rsid w:val="00472024"/>
    <w:rsid w:val="00472B9F"/>
    <w:rsid w:val="00472BED"/>
    <w:rsid w:val="00473192"/>
    <w:rsid w:val="004734D0"/>
    <w:rsid w:val="004743B8"/>
    <w:rsid w:val="00474B80"/>
    <w:rsid w:val="0047556B"/>
    <w:rsid w:val="00477768"/>
    <w:rsid w:val="004807EA"/>
    <w:rsid w:val="0048120E"/>
    <w:rsid w:val="0048133F"/>
    <w:rsid w:val="00481415"/>
    <w:rsid w:val="00482208"/>
    <w:rsid w:val="0048357F"/>
    <w:rsid w:val="0048746E"/>
    <w:rsid w:val="00492BC5"/>
    <w:rsid w:val="0049612C"/>
    <w:rsid w:val="004964F1"/>
    <w:rsid w:val="004968B0"/>
    <w:rsid w:val="00496A3A"/>
    <w:rsid w:val="004A082E"/>
    <w:rsid w:val="004A0BB5"/>
    <w:rsid w:val="004A1677"/>
    <w:rsid w:val="004A16BC"/>
    <w:rsid w:val="004A1730"/>
    <w:rsid w:val="004A261D"/>
    <w:rsid w:val="004A2A91"/>
    <w:rsid w:val="004A2B94"/>
    <w:rsid w:val="004A5588"/>
    <w:rsid w:val="004A5FF4"/>
    <w:rsid w:val="004B0A56"/>
    <w:rsid w:val="004B3193"/>
    <w:rsid w:val="004B46D0"/>
    <w:rsid w:val="004B4789"/>
    <w:rsid w:val="004B5008"/>
    <w:rsid w:val="004B6F6A"/>
    <w:rsid w:val="004B7C0C"/>
    <w:rsid w:val="004C23A2"/>
    <w:rsid w:val="004C2BED"/>
    <w:rsid w:val="004C2CD7"/>
    <w:rsid w:val="004C3898"/>
    <w:rsid w:val="004C483B"/>
    <w:rsid w:val="004C5DA1"/>
    <w:rsid w:val="004C63DE"/>
    <w:rsid w:val="004D01A0"/>
    <w:rsid w:val="004D01AF"/>
    <w:rsid w:val="004D2C08"/>
    <w:rsid w:val="004D36B1"/>
    <w:rsid w:val="004D4D10"/>
    <w:rsid w:val="004D60D3"/>
    <w:rsid w:val="004D6D7F"/>
    <w:rsid w:val="004D7B60"/>
    <w:rsid w:val="004D7EBD"/>
    <w:rsid w:val="004E087F"/>
    <w:rsid w:val="004E2680"/>
    <w:rsid w:val="004E28F9"/>
    <w:rsid w:val="004E3B3D"/>
    <w:rsid w:val="004E462E"/>
    <w:rsid w:val="004E56DC"/>
    <w:rsid w:val="004E5E0C"/>
    <w:rsid w:val="004E6304"/>
    <w:rsid w:val="004E7084"/>
    <w:rsid w:val="004E738A"/>
    <w:rsid w:val="004E76F4"/>
    <w:rsid w:val="004F078B"/>
    <w:rsid w:val="004F0B4E"/>
    <w:rsid w:val="004F0B6C"/>
    <w:rsid w:val="004F2078"/>
    <w:rsid w:val="004F3CE5"/>
    <w:rsid w:val="004F4DA3"/>
    <w:rsid w:val="004F58FC"/>
    <w:rsid w:val="004F697C"/>
    <w:rsid w:val="004F7E4A"/>
    <w:rsid w:val="00501576"/>
    <w:rsid w:val="00501833"/>
    <w:rsid w:val="00502429"/>
    <w:rsid w:val="00503504"/>
    <w:rsid w:val="00505EF8"/>
    <w:rsid w:val="00506557"/>
    <w:rsid w:val="0050677A"/>
    <w:rsid w:val="005108D8"/>
    <w:rsid w:val="005114D2"/>
    <w:rsid w:val="005115B7"/>
    <w:rsid w:val="005116F9"/>
    <w:rsid w:val="005124F4"/>
    <w:rsid w:val="005153A7"/>
    <w:rsid w:val="00516011"/>
    <w:rsid w:val="00520562"/>
    <w:rsid w:val="0052058A"/>
    <w:rsid w:val="00520868"/>
    <w:rsid w:val="005219CF"/>
    <w:rsid w:val="00524313"/>
    <w:rsid w:val="005254B1"/>
    <w:rsid w:val="0052575F"/>
    <w:rsid w:val="00526487"/>
    <w:rsid w:val="00531EEB"/>
    <w:rsid w:val="0053413B"/>
    <w:rsid w:val="00534B59"/>
    <w:rsid w:val="0053509C"/>
    <w:rsid w:val="005355A8"/>
    <w:rsid w:val="00535998"/>
    <w:rsid w:val="00536759"/>
    <w:rsid w:val="00537801"/>
    <w:rsid w:val="00537C62"/>
    <w:rsid w:val="00541B8E"/>
    <w:rsid w:val="0054231C"/>
    <w:rsid w:val="0054299A"/>
    <w:rsid w:val="00544973"/>
    <w:rsid w:val="00544C04"/>
    <w:rsid w:val="00544CCC"/>
    <w:rsid w:val="0054622D"/>
    <w:rsid w:val="00546970"/>
    <w:rsid w:val="005521BA"/>
    <w:rsid w:val="00554BEF"/>
    <w:rsid w:val="00554E19"/>
    <w:rsid w:val="00557BC5"/>
    <w:rsid w:val="00557C62"/>
    <w:rsid w:val="00560594"/>
    <w:rsid w:val="0056121F"/>
    <w:rsid w:val="00561B40"/>
    <w:rsid w:val="005622E2"/>
    <w:rsid w:val="00563072"/>
    <w:rsid w:val="005642EE"/>
    <w:rsid w:val="0056643C"/>
    <w:rsid w:val="005673F2"/>
    <w:rsid w:val="005711CB"/>
    <w:rsid w:val="005719DB"/>
    <w:rsid w:val="00572505"/>
    <w:rsid w:val="005739DA"/>
    <w:rsid w:val="00574482"/>
    <w:rsid w:val="00580B14"/>
    <w:rsid w:val="005818C7"/>
    <w:rsid w:val="00582809"/>
    <w:rsid w:val="005830E8"/>
    <w:rsid w:val="00584749"/>
    <w:rsid w:val="0058537A"/>
    <w:rsid w:val="0058683D"/>
    <w:rsid w:val="00586A82"/>
    <w:rsid w:val="00587626"/>
    <w:rsid w:val="0058798C"/>
    <w:rsid w:val="00587AD3"/>
    <w:rsid w:val="00587E69"/>
    <w:rsid w:val="00587EB8"/>
    <w:rsid w:val="005900FA"/>
    <w:rsid w:val="00592534"/>
    <w:rsid w:val="005935A4"/>
    <w:rsid w:val="00593E50"/>
    <w:rsid w:val="005948C2"/>
    <w:rsid w:val="00595DCA"/>
    <w:rsid w:val="005969B5"/>
    <w:rsid w:val="00597171"/>
    <w:rsid w:val="0059779B"/>
    <w:rsid w:val="0059781A"/>
    <w:rsid w:val="00597D65"/>
    <w:rsid w:val="005A0763"/>
    <w:rsid w:val="005A15F1"/>
    <w:rsid w:val="005A209A"/>
    <w:rsid w:val="005A2212"/>
    <w:rsid w:val="005A24AA"/>
    <w:rsid w:val="005A2876"/>
    <w:rsid w:val="005A334E"/>
    <w:rsid w:val="005A33C7"/>
    <w:rsid w:val="005A662D"/>
    <w:rsid w:val="005A676F"/>
    <w:rsid w:val="005A6C83"/>
    <w:rsid w:val="005A7393"/>
    <w:rsid w:val="005B1409"/>
    <w:rsid w:val="005B1C34"/>
    <w:rsid w:val="005B237A"/>
    <w:rsid w:val="005B28FD"/>
    <w:rsid w:val="005B35D7"/>
    <w:rsid w:val="005B37F4"/>
    <w:rsid w:val="005B392A"/>
    <w:rsid w:val="005B3AA3"/>
    <w:rsid w:val="005B4D0E"/>
    <w:rsid w:val="005B6F83"/>
    <w:rsid w:val="005B710E"/>
    <w:rsid w:val="005B7254"/>
    <w:rsid w:val="005B7854"/>
    <w:rsid w:val="005C2510"/>
    <w:rsid w:val="005C3259"/>
    <w:rsid w:val="005C3360"/>
    <w:rsid w:val="005C387F"/>
    <w:rsid w:val="005C3AFF"/>
    <w:rsid w:val="005C74FB"/>
    <w:rsid w:val="005D1537"/>
    <w:rsid w:val="005D15C9"/>
    <w:rsid w:val="005D1602"/>
    <w:rsid w:val="005D2590"/>
    <w:rsid w:val="005D3AC0"/>
    <w:rsid w:val="005D6B7D"/>
    <w:rsid w:val="005D782D"/>
    <w:rsid w:val="005D79B6"/>
    <w:rsid w:val="005E385F"/>
    <w:rsid w:val="005E3C45"/>
    <w:rsid w:val="005E5805"/>
    <w:rsid w:val="005E5B81"/>
    <w:rsid w:val="005E7EDE"/>
    <w:rsid w:val="005F173D"/>
    <w:rsid w:val="005F20CA"/>
    <w:rsid w:val="005F2CB1"/>
    <w:rsid w:val="005F3025"/>
    <w:rsid w:val="005F3DD6"/>
    <w:rsid w:val="005F618C"/>
    <w:rsid w:val="005F70A4"/>
    <w:rsid w:val="005F70BD"/>
    <w:rsid w:val="0060132B"/>
    <w:rsid w:val="0060283C"/>
    <w:rsid w:val="00604F14"/>
    <w:rsid w:val="00606134"/>
    <w:rsid w:val="00606BC0"/>
    <w:rsid w:val="00606E9D"/>
    <w:rsid w:val="00610AC9"/>
    <w:rsid w:val="00611B83"/>
    <w:rsid w:val="00613257"/>
    <w:rsid w:val="00613A64"/>
    <w:rsid w:val="00616C20"/>
    <w:rsid w:val="0062062F"/>
    <w:rsid w:val="00620A71"/>
    <w:rsid w:val="00620D80"/>
    <w:rsid w:val="006234A6"/>
    <w:rsid w:val="006254D9"/>
    <w:rsid w:val="00626642"/>
    <w:rsid w:val="00630001"/>
    <w:rsid w:val="006311B3"/>
    <w:rsid w:val="0063284C"/>
    <w:rsid w:val="006332AE"/>
    <w:rsid w:val="00634118"/>
    <w:rsid w:val="00634575"/>
    <w:rsid w:val="00634FE8"/>
    <w:rsid w:val="00636398"/>
    <w:rsid w:val="0063645A"/>
    <w:rsid w:val="006368D3"/>
    <w:rsid w:val="006377EC"/>
    <w:rsid w:val="0063785E"/>
    <w:rsid w:val="0063799B"/>
    <w:rsid w:val="00637B26"/>
    <w:rsid w:val="0064151F"/>
    <w:rsid w:val="00641533"/>
    <w:rsid w:val="0064208D"/>
    <w:rsid w:val="006422A9"/>
    <w:rsid w:val="00642F0F"/>
    <w:rsid w:val="00643475"/>
    <w:rsid w:val="0064396A"/>
    <w:rsid w:val="0064624E"/>
    <w:rsid w:val="00650AB9"/>
    <w:rsid w:val="00652B39"/>
    <w:rsid w:val="00652EA2"/>
    <w:rsid w:val="00655733"/>
    <w:rsid w:val="00655ACD"/>
    <w:rsid w:val="00656A92"/>
    <w:rsid w:val="00656DDE"/>
    <w:rsid w:val="00657568"/>
    <w:rsid w:val="0066011D"/>
    <w:rsid w:val="006606DB"/>
    <w:rsid w:val="006607C0"/>
    <w:rsid w:val="006613A6"/>
    <w:rsid w:val="0066180E"/>
    <w:rsid w:val="0066218C"/>
    <w:rsid w:val="00662699"/>
    <w:rsid w:val="006627A2"/>
    <w:rsid w:val="006634E6"/>
    <w:rsid w:val="00664282"/>
    <w:rsid w:val="006655EE"/>
    <w:rsid w:val="0066703A"/>
    <w:rsid w:val="00667EE7"/>
    <w:rsid w:val="00670922"/>
    <w:rsid w:val="006709B6"/>
    <w:rsid w:val="00670BE1"/>
    <w:rsid w:val="0067218F"/>
    <w:rsid w:val="006735A1"/>
    <w:rsid w:val="00673952"/>
    <w:rsid w:val="006741F2"/>
    <w:rsid w:val="00674CC3"/>
    <w:rsid w:val="00674ECF"/>
    <w:rsid w:val="00675C72"/>
    <w:rsid w:val="00676A24"/>
    <w:rsid w:val="006771F9"/>
    <w:rsid w:val="006776D7"/>
    <w:rsid w:val="00681003"/>
    <w:rsid w:val="006817C9"/>
    <w:rsid w:val="00683BED"/>
    <w:rsid w:val="00683ECE"/>
    <w:rsid w:val="006856D3"/>
    <w:rsid w:val="00686EC9"/>
    <w:rsid w:val="00687D56"/>
    <w:rsid w:val="00690330"/>
    <w:rsid w:val="00690620"/>
    <w:rsid w:val="00691CCA"/>
    <w:rsid w:val="00693241"/>
    <w:rsid w:val="006942B0"/>
    <w:rsid w:val="00695C72"/>
    <w:rsid w:val="00695FC2"/>
    <w:rsid w:val="0069667A"/>
    <w:rsid w:val="00696949"/>
    <w:rsid w:val="00697052"/>
    <w:rsid w:val="006A000D"/>
    <w:rsid w:val="006A04D1"/>
    <w:rsid w:val="006A4617"/>
    <w:rsid w:val="006A46FB"/>
    <w:rsid w:val="006A5E28"/>
    <w:rsid w:val="006A697B"/>
    <w:rsid w:val="006A7AFF"/>
    <w:rsid w:val="006B09D3"/>
    <w:rsid w:val="006B1816"/>
    <w:rsid w:val="006B2099"/>
    <w:rsid w:val="006B2B6F"/>
    <w:rsid w:val="006B3B61"/>
    <w:rsid w:val="006B4762"/>
    <w:rsid w:val="006B50CF"/>
    <w:rsid w:val="006B664D"/>
    <w:rsid w:val="006C03B8"/>
    <w:rsid w:val="006C3165"/>
    <w:rsid w:val="006C5EC9"/>
    <w:rsid w:val="006C6059"/>
    <w:rsid w:val="006C7522"/>
    <w:rsid w:val="006C76C5"/>
    <w:rsid w:val="006D065F"/>
    <w:rsid w:val="006D0CFC"/>
    <w:rsid w:val="006D4E8F"/>
    <w:rsid w:val="006D5041"/>
    <w:rsid w:val="006D5314"/>
    <w:rsid w:val="006D6F08"/>
    <w:rsid w:val="006E062C"/>
    <w:rsid w:val="006E1C82"/>
    <w:rsid w:val="006E28B7"/>
    <w:rsid w:val="006E2A9B"/>
    <w:rsid w:val="006E30E1"/>
    <w:rsid w:val="006E3310"/>
    <w:rsid w:val="006E3C34"/>
    <w:rsid w:val="006E4E39"/>
    <w:rsid w:val="006E565E"/>
    <w:rsid w:val="006E673D"/>
    <w:rsid w:val="006E7D3B"/>
    <w:rsid w:val="006F1B70"/>
    <w:rsid w:val="006F1BE0"/>
    <w:rsid w:val="006F31EF"/>
    <w:rsid w:val="006F32AF"/>
    <w:rsid w:val="006F341D"/>
    <w:rsid w:val="006F3CDE"/>
    <w:rsid w:val="006F4F45"/>
    <w:rsid w:val="006F581A"/>
    <w:rsid w:val="006F58D4"/>
    <w:rsid w:val="006F5E0F"/>
    <w:rsid w:val="006F6582"/>
    <w:rsid w:val="006F7BA1"/>
    <w:rsid w:val="00700549"/>
    <w:rsid w:val="00701BE6"/>
    <w:rsid w:val="0070346E"/>
    <w:rsid w:val="00703EAB"/>
    <w:rsid w:val="00704AFA"/>
    <w:rsid w:val="00704EDB"/>
    <w:rsid w:val="00705121"/>
    <w:rsid w:val="00706101"/>
    <w:rsid w:val="00707072"/>
    <w:rsid w:val="00707BF9"/>
    <w:rsid w:val="00707D61"/>
    <w:rsid w:val="007102BD"/>
    <w:rsid w:val="0071166C"/>
    <w:rsid w:val="00712287"/>
    <w:rsid w:val="00712772"/>
    <w:rsid w:val="0071359E"/>
    <w:rsid w:val="007138E5"/>
    <w:rsid w:val="007148D3"/>
    <w:rsid w:val="00714F29"/>
    <w:rsid w:val="00715B9A"/>
    <w:rsid w:val="00716A68"/>
    <w:rsid w:val="00720A54"/>
    <w:rsid w:val="00720FCA"/>
    <w:rsid w:val="00721B32"/>
    <w:rsid w:val="00724C7E"/>
    <w:rsid w:val="007257D0"/>
    <w:rsid w:val="00726677"/>
    <w:rsid w:val="00726EA6"/>
    <w:rsid w:val="00727208"/>
    <w:rsid w:val="00727680"/>
    <w:rsid w:val="00730D51"/>
    <w:rsid w:val="007348B1"/>
    <w:rsid w:val="00735274"/>
    <w:rsid w:val="007362A6"/>
    <w:rsid w:val="00736D7D"/>
    <w:rsid w:val="0073796C"/>
    <w:rsid w:val="00740E58"/>
    <w:rsid w:val="0074265B"/>
    <w:rsid w:val="007431EF"/>
    <w:rsid w:val="007445A0"/>
    <w:rsid w:val="00744ADA"/>
    <w:rsid w:val="0074524B"/>
    <w:rsid w:val="00747D8B"/>
    <w:rsid w:val="00750DC8"/>
    <w:rsid w:val="00751228"/>
    <w:rsid w:val="00751351"/>
    <w:rsid w:val="00754049"/>
    <w:rsid w:val="0075587A"/>
    <w:rsid w:val="00755D6D"/>
    <w:rsid w:val="007561D5"/>
    <w:rsid w:val="00756C24"/>
    <w:rsid w:val="007571E1"/>
    <w:rsid w:val="007604B2"/>
    <w:rsid w:val="0076166E"/>
    <w:rsid w:val="00761DF5"/>
    <w:rsid w:val="00763661"/>
    <w:rsid w:val="00763EC6"/>
    <w:rsid w:val="00765281"/>
    <w:rsid w:val="00765505"/>
    <w:rsid w:val="00765B18"/>
    <w:rsid w:val="00766BAD"/>
    <w:rsid w:val="007729A2"/>
    <w:rsid w:val="007730BE"/>
    <w:rsid w:val="007747B3"/>
    <w:rsid w:val="007755F2"/>
    <w:rsid w:val="00775FE0"/>
    <w:rsid w:val="00776971"/>
    <w:rsid w:val="00780A80"/>
    <w:rsid w:val="007816E6"/>
    <w:rsid w:val="0078177E"/>
    <w:rsid w:val="0078304C"/>
    <w:rsid w:val="00783627"/>
    <w:rsid w:val="00783673"/>
    <w:rsid w:val="0078488C"/>
    <w:rsid w:val="00785490"/>
    <w:rsid w:val="007866EB"/>
    <w:rsid w:val="007925EA"/>
    <w:rsid w:val="007927E4"/>
    <w:rsid w:val="00793CD8"/>
    <w:rsid w:val="00793FA1"/>
    <w:rsid w:val="00794552"/>
    <w:rsid w:val="00795C92"/>
    <w:rsid w:val="00796231"/>
    <w:rsid w:val="007968E3"/>
    <w:rsid w:val="00796CE7"/>
    <w:rsid w:val="00796D38"/>
    <w:rsid w:val="0079709F"/>
    <w:rsid w:val="007970C8"/>
    <w:rsid w:val="00797173"/>
    <w:rsid w:val="00797DFC"/>
    <w:rsid w:val="007A1A62"/>
    <w:rsid w:val="007A1B13"/>
    <w:rsid w:val="007A1CB3"/>
    <w:rsid w:val="007A1EC6"/>
    <w:rsid w:val="007A27B2"/>
    <w:rsid w:val="007A306F"/>
    <w:rsid w:val="007A3AB8"/>
    <w:rsid w:val="007A42BA"/>
    <w:rsid w:val="007A43A6"/>
    <w:rsid w:val="007A44B6"/>
    <w:rsid w:val="007A58A6"/>
    <w:rsid w:val="007A67EA"/>
    <w:rsid w:val="007B022D"/>
    <w:rsid w:val="007B0C12"/>
    <w:rsid w:val="007B1102"/>
    <w:rsid w:val="007B23C8"/>
    <w:rsid w:val="007B3D2D"/>
    <w:rsid w:val="007B4D7B"/>
    <w:rsid w:val="007B50AE"/>
    <w:rsid w:val="007B51DF"/>
    <w:rsid w:val="007C05DD"/>
    <w:rsid w:val="007C1EEF"/>
    <w:rsid w:val="007C3D18"/>
    <w:rsid w:val="007C4F21"/>
    <w:rsid w:val="007C5B18"/>
    <w:rsid w:val="007C5C1C"/>
    <w:rsid w:val="007C60BF"/>
    <w:rsid w:val="007C6490"/>
    <w:rsid w:val="007C6782"/>
    <w:rsid w:val="007C67C5"/>
    <w:rsid w:val="007C6A07"/>
    <w:rsid w:val="007C75A1"/>
    <w:rsid w:val="007C77A5"/>
    <w:rsid w:val="007D0174"/>
    <w:rsid w:val="007D04E5"/>
    <w:rsid w:val="007D18F4"/>
    <w:rsid w:val="007D1C3F"/>
    <w:rsid w:val="007D3091"/>
    <w:rsid w:val="007D3F3A"/>
    <w:rsid w:val="007D5901"/>
    <w:rsid w:val="007D7291"/>
    <w:rsid w:val="007D7526"/>
    <w:rsid w:val="007D75D2"/>
    <w:rsid w:val="007E3039"/>
    <w:rsid w:val="007E4610"/>
    <w:rsid w:val="007E4715"/>
    <w:rsid w:val="007E4A4C"/>
    <w:rsid w:val="007E505B"/>
    <w:rsid w:val="007E66D5"/>
    <w:rsid w:val="007E7091"/>
    <w:rsid w:val="007E7617"/>
    <w:rsid w:val="007F33B0"/>
    <w:rsid w:val="007F3A6F"/>
    <w:rsid w:val="007F53FE"/>
    <w:rsid w:val="007F573E"/>
    <w:rsid w:val="007F5EF3"/>
    <w:rsid w:val="0080007F"/>
    <w:rsid w:val="00802A1A"/>
    <w:rsid w:val="008033EE"/>
    <w:rsid w:val="00803FAE"/>
    <w:rsid w:val="008047CB"/>
    <w:rsid w:val="008051BC"/>
    <w:rsid w:val="0080605F"/>
    <w:rsid w:val="00807786"/>
    <w:rsid w:val="0080797F"/>
    <w:rsid w:val="00807A67"/>
    <w:rsid w:val="0081047F"/>
    <w:rsid w:val="00811015"/>
    <w:rsid w:val="00811FCB"/>
    <w:rsid w:val="008121FF"/>
    <w:rsid w:val="00812365"/>
    <w:rsid w:val="008158D6"/>
    <w:rsid w:val="00817196"/>
    <w:rsid w:val="00822201"/>
    <w:rsid w:val="00822E35"/>
    <w:rsid w:val="008235DB"/>
    <w:rsid w:val="00824239"/>
    <w:rsid w:val="00824AB4"/>
    <w:rsid w:val="00825C42"/>
    <w:rsid w:val="00825D25"/>
    <w:rsid w:val="008269AC"/>
    <w:rsid w:val="00827A90"/>
    <w:rsid w:val="00827D6F"/>
    <w:rsid w:val="00827F46"/>
    <w:rsid w:val="00827FFA"/>
    <w:rsid w:val="008302EE"/>
    <w:rsid w:val="008339C9"/>
    <w:rsid w:val="008341B4"/>
    <w:rsid w:val="008376AC"/>
    <w:rsid w:val="00841890"/>
    <w:rsid w:val="00841994"/>
    <w:rsid w:val="00841E3C"/>
    <w:rsid w:val="00843356"/>
    <w:rsid w:val="00843F55"/>
    <w:rsid w:val="008440C4"/>
    <w:rsid w:val="008444E8"/>
    <w:rsid w:val="00844E80"/>
    <w:rsid w:val="00845207"/>
    <w:rsid w:val="008466F4"/>
    <w:rsid w:val="008467AB"/>
    <w:rsid w:val="00846D45"/>
    <w:rsid w:val="00846D9E"/>
    <w:rsid w:val="00846FE7"/>
    <w:rsid w:val="00853861"/>
    <w:rsid w:val="008543AC"/>
    <w:rsid w:val="00856911"/>
    <w:rsid w:val="00856ED8"/>
    <w:rsid w:val="0086057C"/>
    <w:rsid w:val="0086174C"/>
    <w:rsid w:val="008677FD"/>
    <w:rsid w:val="008706D4"/>
    <w:rsid w:val="00870C38"/>
    <w:rsid w:val="00870F8A"/>
    <w:rsid w:val="008719A4"/>
    <w:rsid w:val="00871C85"/>
    <w:rsid w:val="00871D23"/>
    <w:rsid w:val="0087355B"/>
    <w:rsid w:val="00874312"/>
    <w:rsid w:val="0087437C"/>
    <w:rsid w:val="00875CD7"/>
    <w:rsid w:val="00875FF0"/>
    <w:rsid w:val="00876B4D"/>
    <w:rsid w:val="00877F18"/>
    <w:rsid w:val="008800C3"/>
    <w:rsid w:val="0088070F"/>
    <w:rsid w:val="00887BB9"/>
    <w:rsid w:val="00890880"/>
    <w:rsid w:val="008921A4"/>
    <w:rsid w:val="008926A1"/>
    <w:rsid w:val="00893112"/>
    <w:rsid w:val="00893AC9"/>
    <w:rsid w:val="008941E3"/>
    <w:rsid w:val="00894A88"/>
    <w:rsid w:val="0089500C"/>
    <w:rsid w:val="00895386"/>
    <w:rsid w:val="008A030F"/>
    <w:rsid w:val="008A168F"/>
    <w:rsid w:val="008A21FF"/>
    <w:rsid w:val="008A2B35"/>
    <w:rsid w:val="008A2CBB"/>
    <w:rsid w:val="008A2CE2"/>
    <w:rsid w:val="008A30AC"/>
    <w:rsid w:val="008A44B8"/>
    <w:rsid w:val="008A51A8"/>
    <w:rsid w:val="008A54C7"/>
    <w:rsid w:val="008A77D8"/>
    <w:rsid w:val="008B01BB"/>
    <w:rsid w:val="008B0483"/>
    <w:rsid w:val="008B120C"/>
    <w:rsid w:val="008B26D1"/>
    <w:rsid w:val="008B29E3"/>
    <w:rsid w:val="008B2B37"/>
    <w:rsid w:val="008B34FF"/>
    <w:rsid w:val="008B51A0"/>
    <w:rsid w:val="008B5496"/>
    <w:rsid w:val="008B592A"/>
    <w:rsid w:val="008B6158"/>
    <w:rsid w:val="008B6CA6"/>
    <w:rsid w:val="008B70B6"/>
    <w:rsid w:val="008B7B5C"/>
    <w:rsid w:val="008C0C99"/>
    <w:rsid w:val="008C2017"/>
    <w:rsid w:val="008C4958"/>
    <w:rsid w:val="008C4BAA"/>
    <w:rsid w:val="008C4FEB"/>
    <w:rsid w:val="008C550D"/>
    <w:rsid w:val="008C6AE8"/>
    <w:rsid w:val="008C7573"/>
    <w:rsid w:val="008D00A5"/>
    <w:rsid w:val="008D01FF"/>
    <w:rsid w:val="008D0580"/>
    <w:rsid w:val="008D1F8E"/>
    <w:rsid w:val="008D34F1"/>
    <w:rsid w:val="008D39D8"/>
    <w:rsid w:val="008D5653"/>
    <w:rsid w:val="008D632D"/>
    <w:rsid w:val="008D6B4B"/>
    <w:rsid w:val="008D6D1A"/>
    <w:rsid w:val="008E0140"/>
    <w:rsid w:val="008E065E"/>
    <w:rsid w:val="008E0927"/>
    <w:rsid w:val="008E0B75"/>
    <w:rsid w:val="008E1909"/>
    <w:rsid w:val="008E2436"/>
    <w:rsid w:val="008E2DE4"/>
    <w:rsid w:val="008E4654"/>
    <w:rsid w:val="008E5B88"/>
    <w:rsid w:val="008E6933"/>
    <w:rsid w:val="008E6E20"/>
    <w:rsid w:val="008E6E9D"/>
    <w:rsid w:val="008F0B96"/>
    <w:rsid w:val="008F1758"/>
    <w:rsid w:val="008F181A"/>
    <w:rsid w:val="008F1C4E"/>
    <w:rsid w:val="008F1EAB"/>
    <w:rsid w:val="008F31A0"/>
    <w:rsid w:val="008F332B"/>
    <w:rsid w:val="008F33DC"/>
    <w:rsid w:val="008F35CF"/>
    <w:rsid w:val="008F3A33"/>
    <w:rsid w:val="008F3EFE"/>
    <w:rsid w:val="008F477F"/>
    <w:rsid w:val="008F56C2"/>
    <w:rsid w:val="008F5E63"/>
    <w:rsid w:val="008F64CF"/>
    <w:rsid w:val="008F6D9D"/>
    <w:rsid w:val="008F750A"/>
    <w:rsid w:val="008F7974"/>
    <w:rsid w:val="008F7FD1"/>
    <w:rsid w:val="009022B7"/>
    <w:rsid w:val="00902350"/>
    <w:rsid w:val="00902581"/>
    <w:rsid w:val="0090336B"/>
    <w:rsid w:val="0090398C"/>
    <w:rsid w:val="00903EBD"/>
    <w:rsid w:val="00904828"/>
    <w:rsid w:val="009053AA"/>
    <w:rsid w:val="00906939"/>
    <w:rsid w:val="00910944"/>
    <w:rsid w:val="00910B7D"/>
    <w:rsid w:val="00911DFB"/>
    <w:rsid w:val="009139D9"/>
    <w:rsid w:val="009141F3"/>
    <w:rsid w:val="00914AD8"/>
    <w:rsid w:val="0091501A"/>
    <w:rsid w:val="00915840"/>
    <w:rsid w:val="00916079"/>
    <w:rsid w:val="00916ABD"/>
    <w:rsid w:val="00917CE9"/>
    <w:rsid w:val="0092075B"/>
    <w:rsid w:val="00920BF2"/>
    <w:rsid w:val="00922010"/>
    <w:rsid w:val="0092278A"/>
    <w:rsid w:val="009232AA"/>
    <w:rsid w:val="00923CFF"/>
    <w:rsid w:val="0092435C"/>
    <w:rsid w:val="00926407"/>
    <w:rsid w:val="00926A75"/>
    <w:rsid w:val="00931BD9"/>
    <w:rsid w:val="00931CAA"/>
    <w:rsid w:val="0093271C"/>
    <w:rsid w:val="00933030"/>
    <w:rsid w:val="009356E2"/>
    <w:rsid w:val="009368F3"/>
    <w:rsid w:val="00936BC4"/>
    <w:rsid w:val="009373E8"/>
    <w:rsid w:val="00937505"/>
    <w:rsid w:val="00940DE6"/>
    <w:rsid w:val="00941636"/>
    <w:rsid w:val="00943460"/>
    <w:rsid w:val="00943742"/>
    <w:rsid w:val="00943C06"/>
    <w:rsid w:val="0094562C"/>
    <w:rsid w:val="009456C3"/>
    <w:rsid w:val="00945C05"/>
    <w:rsid w:val="00946945"/>
    <w:rsid w:val="0094694D"/>
    <w:rsid w:val="00947713"/>
    <w:rsid w:val="0094783A"/>
    <w:rsid w:val="00950598"/>
    <w:rsid w:val="00950DE7"/>
    <w:rsid w:val="00953920"/>
    <w:rsid w:val="00953D47"/>
    <w:rsid w:val="0095421E"/>
    <w:rsid w:val="0095681E"/>
    <w:rsid w:val="009572D4"/>
    <w:rsid w:val="0096120D"/>
    <w:rsid w:val="00961921"/>
    <w:rsid w:val="009629BF"/>
    <w:rsid w:val="0096430A"/>
    <w:rsid w:val="009648A2"/>
    <w:rsid w:val="0096554B"/>
    <w:rsid w:val="0096584A"/>
    <w:rsid w:val="00965A33"/>
    <w:rsid w:val="0096689A"/>
    <w:rsid w:val="00967E8B"/>
    <w:rsid w:val="0097071C"/>
    <w:rsid w:val="00971F08"/>
    <w:rsid w:val="00973361"/>
    <w:rsid w:val="00974A71"/>
    <w:rsid w:val="00975088"/>
    <w:rsid w:val="0097603D"/>
    <w:rsid w:val="00976949"/>
    <w:rsid w:val="00977342"/>
    <w:rsid w:val="00977824"/>
    <w:rsid w:val="00977F0E"/>
    <w:rsid w:val="00980477"/>
    <w:rsid w:val="00980EB1"/>
    <w:rsid w:val="009817EB"/>
    <w:rsid w:val="00983097"/>
    <w:rsid w:val="00983330"/>
    <w:rsid w:val="009837C6"/>
    <w:rsid w:val="00983E8F"/>
    <w:rsid w:val="009840F2"/>
    <w:rsid w:val="00984673"/>
    <w:rsid w:val="00985253"/>
    <w:rsid w:val="009853B3"/>
    <w:rsid w:val="00990630"/>
    <w:rsid w:val="0099072B"/>
    <w:rsid w:val="00991059"/>
    <w:rsid w:val="009911AC"/>
    <w:rsid w:val="00991761"/>
    <w:rsid w:val="00993678"/>
    <w:rsid w:val="00993E66"/>
    <w:rsid w:val="00994DB5"/>
    <w:rsid w:val="00994DCA"/>
    <w:rsid w:val="00995EE1"/>
    <w:rsid w:val="009960EC"/>
    <w:rsid w:val="009970DD"/>
    <w:rsid w:val="009A04E4"/>
    <w:rsid w:val="009A0FBA"/>
    <w:rsid w:val="009A1601"/>
    <w:rsid w:val="009A25BA"/>
    <w:rsid w:val="009A3BB6"/>
    <w:rsid w:val="009A462D"/>
    <w:rsid w:val="009A4D05"/>
    <w:rsid w:val="009A5559"/>
    <w:rsid w:val="009A5CBA"/>
    <w:rsid w:val="009A7151"/>
    <w:rsid w:val="009B1320"/>
    <w:rsid w:val="009B1D6C"/>
    <w:rsid w:val="009B1F30"/>
    <w:rsid w:val="009B2AE0"/>
    <w:rsid w:val="009B3AC2"/>
    <w:rsid w:val="009B41E3"/>
    <w:rsid w:val="009B4DF4"/>
    <w:rsid w:val="009B564E"/>
    <w:rsid w:val="009B59DC"/>
    <w:rsid w:val="009B6C4D"/>
    <w:rsid w:val="009B7E87"/>
    <w:rsid w:val="009C0169"/>
    <w:rsid w:val="009C0EAC"/>
    <w:rsid w:val="009C18E5"/>
    <w:rsid w:val="009C284A"/>
    <w:rsid w:val="009C2BD7"/>
    <w:rsid w:val="009C403E"/>
    <w:rsid w:val="009C491E"/>
    <w:rsid w:val="009C5BBF"/>
    <w:rsid w:val="009C6115"/>
    <w:rsid w:val="009C6C37"/>
    <w:rsid w:val="009C7B02"/>
    <w:rsid w:val="009D225A"/>
    <w:rsid w:val="009D23A6"/>
    <w:rsid w:val="009D2E1C"/>
    <w:rsid w:val="009D38C2"/>
    <w:rsid w:val="009D42E6"/>
    <w:rsid w:val="009D4FF0"/>
    <w:rsid w:val="009D64E6"/>
    <w:rsid w:val="009D6BCE"/>
    <w:rsid w:val="009D6E04"/>
    <w:rsid w:val="009D6EB0"/>
    <w:rsid w:val="009D703C"/>
    <w:rsid w:val="009D718F"/>
    <w:rsid w:val="009D73E8"/>
    <w:rsid w:val="009D7CB2"/>
    <w:rsid w:val="009E0034"/>
    <w:rsid w:val="009E068F"/>
    <w:rsid w:val="009E14E0"/>
    <w:rsid w:val="009E2646"/>
    <w:rsid w:val="009E35DB"/>
    <w:rsid w:val="009E47A3"/>
    <w:rsid w:val="009E7011"/>
    <w:rsid w:val="009F0673"/>
    <w:rsid w:val="009F08F3"/>
    <w:rsid w:val="009F2EF8"/>
    <w:rsid w:val="009F32F4"/>
    <w:rsid w:val="009F344F"/>
    <w:rsid w:val="009F5662"/>
    <w:rsid w:val="009F6317"/>
    <w:rsid w:val="009F64CE"/>
    <w:rsid w:val="009F6837"/>
    <w:rsid w:val="00A020CB"/>
    <w:rsid w:val="00A027DF"/>
    <w:rsid w:val="00A02F27"/>
    <w:rsid w:val="00A031D8"/>
    <w:rsid w:val="00A032AA"/>
    <w:rsid w:val="00A048A8"/>
    <w:rsid w:val="00A04F49"/>
    <w:rsid w:val="00A076A8"/>
    <w:rsid w:val="00A10E90"/>
    <w:rsid w:val="00A120FF"/>
    <w:rsid w:val="00A13405"/>
    <w:rsid w:val="00A1365B"/>
    <w:rsid w:val="00A13E54"/>
    <w:rsid w:val="00A14081"/>
    <w:rsid w:val="00A14AF6"/>
    <w:rsid w:val="00A15850"/>
    <w:rsid w:val="00A15921"/>
    <w:rsid w:val="00A17F63"/>
    <w:rsid w:val="00A2193B"/>
    <w:rsid w:val="00A2351A"/>
    <w:rsid w:val="00A237F4"/>
    <w:rsid w:val="00A24170"/>
    <w:rsid w:val="00A24A00"/>
    <w:rsid w:val="00A25689"/>
    <w:rsid w:val="00A264A9"/>
    <w:rsid w:val="00A26DCF"/>
    <w:rsid w:val="00A27785"/>
    <w:rsid w:val="00A30187"/>
    <w:rsid w:val="00A303E1"/>
    <w:rsid w:val="00A304B6"/>
    <w:rsid w:val="00A32126"/>
    <w:rsid w:val="00A338CA"/>
    <w:rsid w:val="00A3448A"/>
    <w:rsid w:val="00A34B00"/>
    <w:rsid w:val="00A36297"/>
    <w:rsid w:val="00A369D5"/>
    <w:rsid w:val="00A40404"/>
    <w:rsid w:val="00A4162B"/>
    <w:rsid w:val="00A41E2B"/>
    <w:rsid w:val="00A42B2B"/>
    <w:rsid w:val="00A42CCD"/>
    <w:rsid w:val="00A45B74"/>
    <w:rsid w:val="00A46641"/>
    <w:rsid w:val="00A509CC"/>
    <w:rsid w:val="00A52E1D"/>
    <w:rsid w:val="00A530F2"/>
    <w:rsid w:val="00A5323C"/>
    <w:rsid w:val="00A54DD6"/>
    <w:rsid w:val="00A56C29"/>
    <w:rsid w:val="00A56EA5"/>
    <w:rsid w:val="00A61001"/>
    <w:rsid w:val="00A61499"/>
    <w:rsid w:val="00A62A77"/>
    <w:rsid w:val="00A62C0D"/>
    <w:rsid w:val="00A62C2D"/>
    <w:rsid w:val="00A63483"/>
    <w:rsid w:val="00A63CE5"/>
    <w:rsid w:val="00A6459B"/>
    <w:rsid w:val="00A6558E"/>
    <w:rsid w:val="00A657D7"/>
    <w:rsid w:val="00A65BA5"/>
    <w:rsid w:val="00A660AC"/>
    <w:rsid w:val="00A67E6C"/>
    <w:rsid w:val="00A67FD9"/>
    <w:rsid w:val="00A70A47"/>
    <w:rsid w:val="00A71147"/>
    <w:rsid w:val="00A71920"/>
    <w:rsid w:val="00A71B96"/>
    <w:rsid w:val="00A71B99"/>
    <w:rsid w:val="00A71DC1"/>
    <w:rsid w:val="00A739D0"/>
    <w:rsid w:val="00A7510F"/>
    <w:rsid w:val="00A751C0"/>
    <w:rsid w:val="00A761D4"/>
    <w:rsid w:val="00A77E6F"/>
    <w:rsid w:val="00A77EC4"/>
    <w:rsid w:val="00A80827"/>
    <w:rsid w:val="00A848F6"/>
    <w:rsid w:val="00A861B5"/>
    <w:rsid w:val="00A878A9"/>
    <w:rsid w:val="00A91757"/>
    <w:rsid w:val="00A92879"/>
    <w:rsid w:val="00A9428B"/>
    <w:rsid w:val="00A9442A"/>
    <w:rsid w:val="00A95B76"/>
    <w:rsid w:val="00A95D6D"/>
    <w:rsid w:val="00A9617B"/>
    <w:rsid w:val="00A9665C"/>
    <w:rsid w:val="00A9711E"/>
    <w:rsid w:val="00A97336"/>
    <w:rsid w:val="00A97EB5"/>
    <w:rsid w:val="00AA016F"/>
    <w:rsid w:val="00AA1ED6"/>
    <w:rsid w:val="00AA51D6"/>
    <w:rsid w:val="00AA68C5"/>
    <w:rsid w:val="00AA6A88"/>
    <w:rsid w:val="00AB0BC8"/>
    <w:rsid w:val="00AB11CA"/>
    <w:rsid w:val="00AB14D9"/>
    <w:rsid w:val="00AB1C19"/>
    <w:rsid w:val="00AB39D0"/>
    <w:rsid w:val="00AB42DC"/>
    <w:rsid w:val="00AB4AB8"/>
    <w:rsid w:val="00AB6004"/>
    <w:rsid w:val="00AB62D1"/>
    <w:rsid w:val="00AB655E"/>
    <w:rsid w:val="00AB69D6"/>
    <w:rsid w:val="00AB774A"/>
    <w:rsid w:val="00AC007F"/>
    <w:rsid w:val="00AC0AEC"/>
    <w:rsid w:val="00AC0F56"/>
    <w:rsid w:val="00AC1C1C"/>
    <w:rsid w:val="00AC1D24"/>
    <w:rsid w:val="00AC2ECD"/>
    <w:rsid w:val="00AC3119"/>
    <w:rsid w:val="00AC49FB"/>
    <w:rsid w:val="00AC5950"/>
    <w:rsid w:val="00AC5A10"/>
    <w:rsid w:val="00AC626A"/>
    <w:rsid w:val="00AC687F"/>
    <w:rsid w:val="00AC7C87"/>
    <w:rsid w:val="00AD0AA3"/>
    <w:rsid w:val="00AD1B57"/>
    <w:rsid w:val="00AD2ED0"/>
    <w:rsid w:val="00AD3F94"/>
    <w:rsid w:val="00AD4772"/>
    <w:rsid w:val="00AD47D1"/>
    <w:rsid w:val="00AD4A5A"/>
    <w:rsid w:val="00AD565B"/>
    <w:rsid w:val="00AD648D"/>
    <w:rsid w:val="00AD6A5E"/>
    <w:rsid w:val="00AE1B82"/>
    <w:rsid w:val="00AE1C75"/>
    <w:rsid w:val="00AE27AC"/>
    <w:rsid w:val="00AE29B9"/>
    <w:rsid w:val="00AE2F5F"/>
    <w:rsid w:val="00AE38D3"/>
    <w:rsid w:val="00AE40E0"/>
    <w:rsid w:val="00AE4DBA"/>
    <w:rsid w:val="00AE4F07"/>
    <w:rsid w:val="00AE4F6A"/>
    <w:rsid w:val="00AF1C5D"/>
    <w:rsid w:val="00AF2073"/>
    <w:rsid w:val="00AF3E19"/>
    <w:rsid w:val="00AF42D7"/>
    <w:rsid w:val="00AF4471"/>
    <w:rsid w:val="00AF7051"/>
    <w:rsid w:val="00AF7461"/>
    <w:rsid w:val="00B004AD"/>
    <w:rsid w:val="00B006FE"/>
    <w:rsid w:val="00B007CB"/>
    <w:rsid w:val="00B013AB"/>
    <w:rsid w:val="00B02334"/>
    <w:rsid w:val="00B02947"/>
    <w:rsid w:val="00B02AA9"/>
    <w:rsid w:val="00B02BA1"/>
    <w:rsid w:val="00B02FA3"/>
    <w:rsid w:val="00B03DEE"/>
    <w:rsid w:val="00B04716"/>
    <w:rsid w:val="00B047E8"/>
    <w:rsid w:val="00B04B74"/>
    <w:rsid w:val="00B05084"/>
    <w:rsid w:val="00B06380"/>
    <w:rsid w:val="00B06584"/>
    <w:rsid w:val="00B07810"/>
    <w:rsid w:val="00B10A0E"/>
    <w:rsid w:val="00B118A7"/>
    <w:rsid w:val="00B142EF"/>
    <w:rsid w:val="00B157F9"/>
    <w:rsid w:val="00B164CC"/>
    <w:rsid w:val="00B16780"/>
    <w:rsid w:val="00B17139"/>
    <w:rsid w:val="00B17A04"/>
    <w:rsid w:val="00B20256"/>
    <w:rsid w:val="00B20D09"/>
    <w:rsid w:val="00B21714"/>
    <w:rsid w:val="00B21CD9"/>
    <w:rsid w:val="00B229AF"/>
    <w:rsid w:val="00B22C8E"/>
    <w:rsid w:val="00B22D92"/>
    <w:rsid w:val="00B24A05"/>
    <w:rsid w:val="00B2585F"/>
    <w:rsid w:val="00B26156"/>
    <w:rsid w:val="00B2757F"/>
    <w:rsid w:val="00B2763F"/>
    <w:rsid w:val="00B2770C"/>
    <w:rsid w:val="00B27AAC"/>
    <w:rsid w:val="00B30929"/>
    <w:rsid w:val="00B31D74"/>
    <w:rsid w:val="00B32C65"/>
    <w:rsid w:val="00B34861"/>
    <w:rsid w:val="00B349BE"/>
    <w:rsid w:val="00B355C3"/>
    <w:rsid w:val="00B368E8"/>
    <w:rsid w:val="00B371BE"/>
    <w:rsid w:val="00B372AA"/>
    <w:rsid w:val="00B403DF"/>
    <w:rsid w:val="00B40445"/>
    <w:rsid w:val="00B409E0"/>
    <w:rsid w:val="00B40F43"/>
    <w:rsid w:val="00B41888"/>
    <w:rsid w:val="00B42F29"/>
    <w:rsid w:val="00B44B23"/>
    <w:rsid w:val="00B44E84"/>
    <w:rsid w:val="00B4515A"/>
    <w:rsid w:val="00B45339"/>
    <w:rsid w:val="00B45A52"/>
    <w:rsid w:val="00B46175"/>
    <w:rsid w:val="00B46AC3"/>
    <w:rsid w:val="00B46AFF"/>
    <w:rsid w:val="00B47994"/>
    <w:rsid w:val="00B50689"/>
    <w:rsid w:val="00B50854"/>
    <w:rsid w:val="00B51808"/>
    <w:rsid w:val="00B518B7"/>
    <w:rsid w:val="00B52A5F"/>
    <w:rsid w:val="00B537CF"/>
    <w:rsid w:val="00B53DFE"/>
    <w:rsid w:val="00B54237"/>
    <w:rsid w:val="00B548B7"/>
    <w:rsid w:val="00B5554E"/>
    <w:rsid w:val="00B564D3"/>
    <w:rsid w:val="00B6079E"/>
    <w:rsid w:val="00B61AC3"/>
    <w:rsid w:val="00B633D1"/>
    <w:rsid w:val="00B64395"/>
    <w:rsid w:val="00B65AE3"/>
    <w:rsid w:val="00B664C7"/>
    <w:rsid w:val="00B67A5E"/>
    <w:rsid w:val="00B67D4F"/>
    <w:rsid w:val="00B703C6"/>
    <w:rsid w:val="00B704E9"/>
    <w:rsid w:val="00B713D8"/>
    <w:rsid w:val="00B71A9E"/>
    <w:rsid w:val="00B73560"/>
    <w:rsid w:val="00B739F6"/>
    <w:rsid w:val="00B75101"/>
    <w:rsid w:val="00B76688"/>
    <w:rsid w:val="00B813F6"/>
    <w:rsid w:val="00B81A6C"/>
    <w:rsid w:val="00B820AC"/>
    <w:rsid w:val="00B82DBC"/>
    <w:rsid w:val="00B85919"/>
    <w:rsid w:val="00B85DE5"/>
    <w:rsid w:val="00B86ED9"/>
    <w:rsid w:val="00B8765D"/>
    <w:rsid w:val="00B87FDA"/>
    <w:rsid w:val="00B902E6"/>
    <w:rsid w:val="00B90F73"/>
    <w:rsid w:val="00B91380"/>
    <w:rsid w:val="00B92591"/>
    <w:rsid w:val="00B93B59"/>
    <w:rsid w:val="00B9406A"/>
    <w:rsid w:val="00B97E31"/>
    <w:rsid w:val="00BA2280"/>
    <w:rsid w:val="00BA2A08"/>
    <w:rsid w:val="00BA50CA"/>
    <w:rsid w:val="00BA56D2"/>
    <w:rsid w:val="00BA6AFD"/>
    <w:rsid w:val="00BA76E0"/>
    <w:rsid w:val="00BB009C"/>
    <w:rsid w:val="00BB1942"/>
    <w:rsid w:val="00BB23B1"/>
    <w:rsid w:val="00BB2A25"/>
    <w:rsid w:val="00BB2F1F"/>
    <w:rsid w:val="00BB51E9"/>
    <w:rsid w:val="00BB591A"/>
    <w:rsid w:val="00BC0569"/>
    <w:rsid w:val="00BC0FDC"/>
    <w:rsid w:val="00BC1DBD"/>
    <w:rsid w:val="00BC3053"/>
    <w:rsid w:val="00BC4358"/>
    <w:rsid w:val="00BC4D2E"/>
    <w:rsid w:val="00BC755A"/>
    <w:rsid w:val="00BD037A"/>
    <w:rsid w:val="00BD30FF"/>
    <w:rsid w:val="00BD448D"/>
    <w:rsid w:val="00BD48AC"/>
    <w:rsid w:val="00BD5149"/>
    <w:rsid w:val="00BD5F1A"/>
    <w:rsid w:val="00BD611B"/>
    <w:rsid w:val="00BD66C2"/>
    <w:rsid w:val="00BD6A8E"/>
    <w:rsid w:val="00BD6E79"/>
    <w:rsid w:val="00BE0331"/>
    <w:rsid w:val="00BE0574"/>
    <w:rsid w:val="00BE1234"/>
    <w:rsid w:val="00BE2FA6"/>
    <w:rsid w:val="00BE333F"/>
    <w:rsid w:val="00BE3584"/>
    <w:rsid w:val="00BE3865"/>
    <w:rsid w:val="00BE7406"/>
    <w:rsid w:val="00BE7603"/>
    <w:rsid w:val="00BF1A24"/>
    <w:rsid w:val="00BF2D2E"/>
    <w:rsid w:val="00BF314E"/>
    <w:rsid w:val="00BF3279"/>
    <w:rsid w:val="00BF3DFB"/>
    <w:rsid w:val="00BF497D"/>
    <w:rsid w:val="00BF558F"/>
    <w:rsid w:val="00BF74C7"/>
    <w:rsid w:val="00C00DA8"/>
    <w:rsid w:val="00C015F1"/>
    <w:rsid w:val="00C01A56"/>
    <w:rsid w:val="00C01C02"/>
    <w:rsid w:val="00C01CE7"/>
    <w:rsid w:val="00C01F33"/>
    <w:rsid w:val="00C02CC6"/>
    <w:rsid w:val="00C0355C"/>
    <w:rsid w:val="00C03ECB"/>
    <w:rsid w:val="00C040F7"/>
    <w:rsid w:val="00C04129"/>
    <w:rsid w:val="00C044AB"/>
    <w:rsid w:val="00C0505C"/>
    <w:rsid w:val="00C05706"/>
    <w:rsid w:val="00C07377"/>
    <w:rsid w:val="00C10478"/>
    <w:rsid w:val="00C11E15"/>
    <w:rsid w:val="00C12107"/>
    <w:rsid w:val="00C123C8"/>
    <w:rsid w:val="00C127AC"/>
    <w:rsid w:val="00C13F9C"/>
    <w:rsid w:val="00C1406D"/>
    <w:rsid w:val="00C14D4B"/>
    <w:rsid w:val="00C14E4E"/>
    <w:rsid w:val="00C154BB"/>
    <w:rsid w:val="00C2137F"/>
    <w:rsid w:val="00C22BD4"/>
    <w:rsid w:val="00C252A9"/>
    <w:rsid w:val="00C254A3"/>
    <w:rsid w:val="00C254EE"/>
    <w:rsid w:val="00C260FC"/>
    <w:rsid w:val="00C279B5"/>
    <w:rsid w:val="00C27C45"/>
    <w:rsid w:val="00C33C26"/>
    <w:rsid w:val="00C33CD4"/>
    <w:rsid w:val="00C33E09"/>
    <w:rsid w:val="00C35503"/>
    <w:rsid w:val="00C35835"/>
    <w:rsid w:val="00C3719D"/>
    <w:rsid w:val="00C373C5"/>
    <w:rsid w:val="00C37CB2"/>
    <w:rsid w:val="00C4081C"/>
    <w:rsid w:val="00C43B69"/>
    <w:rsid w:val="00C473A5"/>
    <w:rsid w:val="00C47427"/>
    <w:rsid w:val="00C503B6"/>
    <w:rsid w:val="00C508BC"/>
    <w:rsid w:val="00C547F4"/>
    <w:rsid w:val="00C54995"/>
    <w:rsid w:val="00C54D41"/>
    <w:rsid w:val="00C55001"/>
    <w:rsid w:val="00C55A10"/>
    <w:rsid w:val="00C60783"/>
    <w:rsid w:val="00C609EA"/>
    <w:rsid w:val="00C62E5D"/>
    <w:rsid w:val="00C63E0B"/>
    <w:rsid w:val="00C64672"/>
    <w:rsid w:val="00C66F24"/>
    <w:rsid w:val="00C67EAF"/>
    <w:rsid w:val="00C70697"/>
    <w:rsid w:val="00C72093"/>
    <w:rsid w:val="00C72EF4"/>
    <w:rsid w:val="00C744FE"/>
    <w:rsid w:val="00C75D2F"/>
    <w:rsid w:val="00C767BE"/>
    <w:rsid w:val="00C76E3C"/>
    <w:rsid w:val="00C77028"/>
    <w:rsid w:val="00C776C0"/>
    <w:rsid w:val="00C8125A"/>
    <w:rsid w:val="00C81568"/>
    <w:rsid w:val="00C82317"/>
    <w:rsid w:val="00C826C1"/>
    <w:rsid w:val="00C8391D"/>
    <w:rsid w:val="00C86503"/>
    <w:rsid w:val="00C873C1"/>
    <w:rsid w:val="00C9027A"/>
    <w:rsid w:val="00C9068E"/>
    <w:rsid w:val="00C917B8"/>
    <w:rsid w:val="00C91EB9"/>
    <w:rsid w:val="00C92394"/>
    <w:rsid w:val="00C93814"/>
    <w:rsid w:val="00C93B52"/>
    <w:rsid w:val="00C93C4B"/>
    <w:rsid w:val="00C944AB"/>
    <w:rsid w:val="00C946C9"/>
    <w:rsid w:val="00C94FB1"/>
    <w:rsid w:val="00C95B40"/>
    <w:rsid w:val="00C97F19"/>
    <w:rsid w:val="00CA0478"/>
    <w:rsid w:val="00CA14E2"/>
    <w:rsid w:val="00CA1ED8"/>
    <w:rsid w:val="00CA3D9E"/>
    <w:rsid w:val="00CA6AA6"/>
    <w:rsid w:val="00CA7FE4"/>
    <w:rsid w:val="00CB07C4"/>
    <w:rsid w:val="00CB0E20"/>
    <w:rsid w:val="00CB1185"/>
    <w:rsid w:val="00CB1672"/>
    <w:rsid w:val="00CB1F63"/>
    <w:rsid w:val="00CB233C"/>
    <w:rsid w:val="00CB35AA"/>
    <w:rsid w:val="00CB3761"/>
    <w:rsid w:val="00CB3A5A"/>
    <w:rsid w:val="00CB4D81"/>
    <w:rsid w:val="00CB536D"/>
    <w:rsid w:val="00CB542A"/>
    <w:rsid w:val="00CB7170"/>
    <w:rsid w:val="00CC01AF"/>
    <w:rsid w:val="00CC040E"/>
    <w:rsid w:val="00CC0FF1"/>
    <w:rsid w:val="00CC111F"/>
    <w:rsid w:val="00CC17CB"/>
    <w:rsid w:val="00CC2011"/>
    <w:rsid w:val="00CC2A49"/>
    <w:rsid w:val="00CC30B9"/>
    <w:rsid w:val="00CC39ED"/>
    <w:rsid w:val="00CC3EA0"/>
    <w:rsid w:val="00CC5003"/>
    <w:rsid w:val="00CC7B45"/>
    <w:rsid w:val="00CD0232"/>
    <w:rsid w:val="00CD1188"/>
    <w:rsid w:val="00CD12B5"/>
    <w:rsid w:val="00CD2ED1"/>
    <w:rsid w:val="00CD337B"/>
    <w:rsid w:val="00CD4329"/>
    <w:rsid w:val="00CD4960"/>
    <w:rsid w:val="00CD49B0"/>
    <w:rsid w:val="00CD49EF"/>
    <w:rsid w:val="00CD6FD4"/>
    <w:rsid w:val="00CD781F"/>
    <w:rsid w:val="00CE0424"/>
    <w:rsid w:val="00CE0835"/>
    <w:rsid w:val="00CE22F2"/>
    <w:rsid w:val="00CE362C"/>
    <w:rsid w:val="00CE55F3"/>
    <w:rsid w:val="00CE698D"/>
    <w:rsid w:val="00CE7561"/>
    <w:rsid w:val="00CF0EDB"/>
    <w:rsid w:val="00CF1354"/>
    <w:rsid w:val="00CF166B"/>
    <w:rsid w:val="00CF3B1F"/>
    <w:rsid w:val="00CF3BF6"/>
    <w:rsid w:val="00CF5494"/>
    <w:rsid w:val="00CF625B"/>
    <w:rsid w:val="00CF687E"/>
    <w:rsid w:val="00CF7479"/>
    <w:rsid w:val="00CF78A6"/>
    <w:rsid w:val="00D00312"/>
    <w:rsid w:val="00D00653"/>
    <w:rsid w:val="00D01E07"/>
    <w:rsid w:val="00D02768"/>
    <w:rsid w:val="00D027F7"/>
    <w:rsid w:val="00D0349B"/>
    <w:rsid w:val="00D05EBD"/>
    <w:rsid w:val="00D06621"/>
    <w:rsid w:val="00D10249"/>
    <w:rsid w:val="00D10476"/>
    <w:rsid w:val="00D1104D"/>
    <w:rsid w:val="00D115C3"/>
    <w:rsid w:val="00D11897"/>
    <w:rsid w:val="00D12062"/>
    <w:rsid w:val="00D13135"/>
    <w:rsid w:val="00D13E4E"/>
    <w:rsid w:val="00D15757"/>
    <w:rsid w:val="00D16664"/>
    <w:rsid w:val="00D16879"/>
    <w:rsid w:val="00D17E52"/>
    <w:rsid w:val="00D20A30"/>
    <w:rsid w:val="00D218CB"/>
    <w:rsid w:val="00D218ED"/>
    <w:rsid w:val="00D221D9"/>
    <w:rsid w:val="00D239A7"/>
    <w:rsid w:val="00D23F47"/>
    <w:rsid w:val="00D257D4"/>
    <w:rsid w:val="00D25A6F"/>
    <w:rsid w:val="00D268E2"/>
    <w:rsid w:val="00D27DFE"/>
    <w:rsid w:val="00D30A68"/>
    <w:rsid w:val="00D330E3"/>
    <w:rsid w:val="00D33210"/>
    <w:rsid w:val="00D34414"/>
    <w:rsid w:val="00D357BC"/>
    <w:rsid w:val="00D36E71"/>
    <w:rsid w:val="00D37338"/>
    <w:rsid w:val="00D3736C"/>
    <w:rsid w:val="00D37D87"/>
    <w:rsid w:val="00D405BD"/>
    <w:rsid w:val="00D40B33"/>
    <w:rsid w:val="00D40BF4"/>
    <w:rsid w:val="00D40FEA"/>
    <w:rsid w:val="00D4261D"/>
    <w:rsid w:val="00D42B06"/>
    <w:rsid w:val="00D4318F"/>
    <w:rsid w:val="00D438BF"/>
    <w:rsid w:val="00D440F8"/>
    <w:rsid w:val="00D51540"/>
    <w:rsid w:val="00D5307A"/>
    <w:rsid w:val="00D546FF"/>
    <w:rsid w:val="00D55AD5"/>
    <w:rsid w:val="00D576CA"/>
    <w:rsid w:val="00D61AF5"/>
    <w:rsid w:val="00D652B5"/>
    <w:rsid w:val="00D66155"/>
    <w:rsid w:val="00D67E67"/>
    <w:rsid w:val="00D70686"/>
    <w:rsid w:val="00D708B0"/>
    <w:rsid w:val="00D70DA0"/>
    <w:rsid w:val="00D7506F"/>
    <w:rsid w:val="00D7697E"/>
    <w:rsid w:val="00D77205"/>
    <w:rsid w:val="00D77A66"/>
    <w:rsid w:val="00D77B1D"/>
    <w:rsid w:val="00D8021F"/>
    <w:rsid w:val="00D80383"/>
    <w:rsid w:val="00D818B7"/>
    <w:rsid w:val="00D823C6"/>
    <w:rsid w:val="00D8327F"/>
    <w:rsid w:val="00D8596B"/>
    <w:rsid w:val="00D86CA3"/>
    <w:rsid w:val="00D871CE"/>
    <w:rsid w:val="00D9196D"/>
    <w:rsid w:val="00D92982"/>
    <w:rsid w:val="00D92B6A"/>
    <w:rsid w:val="00D93CCE"/>
    <w:rsid w:val="00D9656C"/>
    <w:rsid w:val="00D97CC0"/>
    <w:rsid w:val="00DA24DC"/>
    <w:rsid w:val="00DA305E"/>
    <w:rsid w:val="00DA4135"/>
    <w:rsid w:val="00DA4E1B"/>
    <w:rsid w:val="00DA50D3"/>
    <w:rsid w:val="00DA5417"/>
    <w:rsid w:val="00DA56E8"/>
    <w:rsid w:val="00DA5855"/>
    <w:rsid w:val="00DA71BF"/>
    <w:rsid w:val="00DA76D1"/>
    <w:rsid w:val="00DA7823"/>
    <w:rsid w:val="00DB0203"/>
    <w:rsid w:val="00DB0A9F"/>
    <w:rsid w:val="00DB18C8"/>
    <w:rsid w:val="00DB2A08"/>
    <w:rsid w:val="00DB2C29"/>
    <w:rsid w:val="00DB377D"/>
    <w:rsid w:val="00DB4C1D"/>
    <w:rsid w:val="00DB4DD5"/>
    <w:rsid w:val="00DB5A3B"/>
    <w:rsid w:val="00DB6B68"/>
    <w:rsid w:val="00DB7E9F"/>
    <w:rsid w:val="00DB7EC0"/>
    <w:rsid w:val="00DC2D36"/>
    <w:rsid w:val="00DC53EF"/>
    <w:rsid w:val="00DC62BE"/>
    <w:rsid w:val="00DD34F1"/>
    <w:rsid w:val="00DD3B1F"/>
    <w:rsid w:val="00DD524D"/>
    <w:rsid w:val="00DD5A96"/>
    <w:rsid w:val="00DE0539"/>
    <w:rsid w:val="00DE0A20"/>
    <w:rsid w:val="00DE0A85"/>
    <w:rsid w:val="00DE0F15"/>
    <w:rsid w:val="00DE241F"/>
    <w:rsid w:val="00DE24EF"/>
    <w:rsid w:val="00DE4D27"/>
    <w:rsid w:val="00DE5608"/>
    <w:rsid w:val="00DE58D0"/>
    <w:rsid w:val="00DE654F"/>
    <w:rsid w:val="00DE7AF0"/>
    <w:rsid w:val="00DF023E"/>
    <w:rsid w:val="00DF0B6E"/>
    <w:rsid w:val="00DF15E0"/>
    <w:rsid w:val="00DF37A0"/>
    <w:rsid w:val="00DF4102"/>
    <w:rsid w:val="00DF543F"/>
    <w:rsid w:val="00DF5E2B"/>
    <w:rsid w:val="00DF7869"/>
    <w:rsid w:val="00E003E0"/>
    <w:rsid w:val="00E010EC"/>
    <w:rsid w:val="00E01BC8"/>
    <w:rsid w:val="00E02A3F"/>
    <w:rsid w:val="00E04596"/>
    <w:rsid w:val="00E05247"/>
    <w:rsid w:val="00E110E7"/>
    <w:rsid w:val="00E11B20"/>
    <w:rsid w:val="00E13352"/>
    <w:rsid w:val="00E15779"/>
    <w:rsid w:val="00E17FA2"/>
    <w:rsid w:val="00E20458"/>
    <w:rsid w:val="00E20E04"/>
    <w:rsid w:val="00E22330"/>
    <w:rsid w:val="00E22C3B"/>
    <w:rsid w:val="00E23526"/>
    <w:rsid w:val="00E23A64"/>
    <w:rsid w:val="00E268F5"/>
    <w:rsid w:val="00E30B5A"/>
    <w:rsid w:val="00E3123D"/>
    <w:rsid w:val="00E31461"/>
    <w:rsid w:val="00E31D43"/>
    <w:rsid w:val="00E32608"/>
    <w:rsid w:val="00E34188"/>
    <w:rsid w:val="00E34B6E"/>
    <w:rsid w:val="00E34CBB"/>
    <w:rsid w:val="00E35559"/>
    <w:rsid w:val="00E3723A"/>
    <w:rsid w:val="00E37860"/>
    <w:rsid w:val="00E446F1"/>
    <w:rsid w:val="00E45AF4"/>
    <w:rsid w:val="00E46886"/>
    <w:rsid w:val="00E472FE"/>
    <w:rsid w:val="00E4757A"/>
    <w:rsid w:val="00E478D8"/>
    <w:rsid w:val="00E47AEF"/>
    <w:rsid w:val="00E47B5B"/>
    <w:rsid w:val="00E5050A"/>
    <w:rsid w:val="00E51A5F"/>
    <w:rsid w:val="00E51FA8"/>
    <w:rsid w:val="00E539C2"/>
    <w:rsid w:val="00E53B75"/>
    <w:rsid w:val="00E53DEA"/>
    <w:rsid w:val="00E53EEB"/>
    <w:rsid w:val="00E54E3B"/>
    <w:rsid w:val="00E5600A"/>
    <w:rsid w:val="00E57565"/>
    <w:rsid w:val="00E57AFC"/>
    <w:rsid w:val="00E61DE2"/>
    <w:rsid w:val="00E629E1"/>
    <w:rsid w:val="00E63838"/>
    <w:rsid w:val="00E63EC5"/>
    <w:rsid w:val="00E64434"/>
    <w:rsid w:val="00E64714"/>
    <w:rsid w:val="00E649EC"/>
    <w:rsid w:val="00E65636"/>
    <w:rsid w:val="00E666E7"/>
    <w:rsid w:val="00E67C51"/>
    <w:rsid w:val="00E723B1"/>
    <w:rsid w:val="00E7281B"/>
    <w:rsid w:val="00E72EFC"/>
    <w:rsid w:val="00E73B75"/>
    <w:rsid w:val="00E73E71"/>
    <w:rsid w:val="00E73EB4"/>
    <w:rsid w:val="00E75409"/>
    <w:rsid w:val="00E7548A"/>
    <w:rsid w:val="00E758EC"/>
    <w:rsid w:val="00E77F81"/>
    <w:rsid w:val="00E80A70"/>
    <w:rsid w:val="00E8234C"/>
    <w:rsid w:val="00E83763"/>
    <w:rsid w:val="00E83AA9"/>
    <w:rsid w:val="00E850BE"/>
    <w:rsid w:val="00E85928"/>
    <w:rsid w:val="00E87822"/>
    <w:rsid w:val="00E90395"/>
    <w:rsid w:val="00E90694"/>
    <w:rsid w:val="00E90A27"/>
    <w:rsid w:val="00E90E49"/>
    <w:rsid w:val="00E91488"/>
    <w:rsid w:val="00E917F9"/>
    <w:rsid w:val="00E92398"/>
    <w:rsid w:val="00E9291C"/>
    <w:rsid w:val="00E92B88"/>
    <w:rsid w:val="00E92BEA"/>
    <w:rsid w:val="00E93AC7"/>
    <w:rsid w:val="00E93FFE"/>
    <w:rsid w:val="00E94552"/>
    <w:rsid w:val="00E94F8A"/>
    <w:rsid w:val="00EA08FA"/>
    <w:rsid w:val="00EA25E4"/>
    <w:rsid w:val="00EA3209"/>
    <w:rsid w:val="00EA36CA"/>
    <w:rsid w:val="00EA6218"/>
    <w:rsid w:val="00EA7A41"/>
    <w:rsid w:val="00EB077B"/>
    <w:rsid w:val="00EB1E9F"/>
    <w:rsid w:val="00EB24C4"/>
    <w:rsid w:val="00EB2F4B"/>
    <w:rsid w:val="00EB4468"/>
    <w:rsid w:val="00EB4EA2"/>
    <w:rsid w:val="00EB506E"/>
    <w:rsid w:val="00EB6546"/>
    <w:rsid w:val="00EB6B5F"/>
    <w:rsid w:val="00EC05CA"/>
    <w:rsid w:val="00EC111B"/>
    <w:rsid w:val="00EC24D5"/>
    <w:rsid w:val="00EC27C6"/>
    <w:rsid w:val="00EC3138"/>
    <w:rsid w:val="00EC4207"/>
    <w:rsid w:val="00EC4D26"/>
    <w:rsid w:val="00EC5653"/>
    <w:rsid w:val="00EC58F4"/>
    <w:rsid w:val="00EC71CE"/>
    <w:rsid w:val="00ED1006"/>
    <w:rsid w:val="00ED1383"/>
    <w:rsid w:val="00ED1CEE"/>
    <w:rsid w:val="00ED240B"/>
    <w:rsid w:val="00ED36B2"/>
    <w:rsid w:val="00ED7EE0"/>
    <w:rsid w:val="00EE06BC"/>
    <w:rsid w:val="00EE1C34"/>
    <w:rsid w:val="00EE2126"/>
    <w:rsid w:val="00EE3AD6"/>
    <w:rsid w:val="00EE3FB6"/>
    <w:rsid w:val="00EE46CD"/>
    <w:rsid w:val="00EE47F2"/>
    <w:rsid w:val="00EE588B"/>
    <w:rsid w:val="00EE7B7E"/>
    <w:rsid w:val="00EF042F"/>
    <w:rsid w:val="00EF1774"/>
    <w:rsid w:val="00EF18FE"/>
    <w:rsid w:val="00EF1E5F"/>
    <w:rsid w:val="00EF335C"/>
    <w:rsid w:val="00EF5787"/>
    <w:rsid w:val="00EF5961"/>
    <w:rsid w:val="00EF60D0"/>
    <w:rsid w:val="00EF699C"/>
    <w:rsid w:val="00F019FD"/>
    <w:rsid w:val="00F02229"/>
    <w:rsid w:val="00F04B87"/>
    <w:rsid w:val="00F0528D"/>
    <w:rsid w:val="00F06C67"/>
    <w:rsid w:val="00F06DFD"/>
    <w:rsid w:val="00F06EB2"/>
    <w:rsid w:val="00F071D1"/>
    <w:rsid w:val="00F07533"/>
    <w:rsid w:val="00F07C2A"/>
    <w:rsid w:val="00F10629"/>
    <w:rsid w:val="00F131E0"/>
    <w:rsid w:val="00F1478C"/>
    <w:rsid w:val="00F15FA5"/>
    <w:rsid w:val="00F16309"/>
    <w:rsid w:val="00F209B7"/>
    <w:rsid w:val="00F2376F"/>
    <w:rsid w:val="00F243D8"/>
    <w:rsid w:val="00F2475C"/>
    <w:rsid w:val="00F258F0"/>
    <w:rsid w:val="00F2639C"/>
    <w:rsid w:val="00F26766"/>
    <w:rsid w:val="00F30828"/>
    <w:rsid w:val="00F30A12"/>
    <w:rsid w:val="00F313D6"/>
    <w:rsid w:val="00F329D6"/>
    <w:rsid w:val="00F34ABD"/>
    <w:rsid w:val="00F354D7"/>
    <w:rsid w:val="00F36553"/>
    <w:rsid w:val="00F40F0C"/>
    <w:rsid w:val="00F414AF"/>
    <w:rsid w:val="00F439AB"/>
    <w:rsid w:val="00F45009"/>
    <w:rsid w:val="00F4563D"/>
    <w:rsid w:val="00F458C1"/>
    <w:rsid w:val="00F46F93"/>
    <w:rsid w:val="00F4766C"/>
    <w:rsid w:val="00F5060E"/>
    <w:rsid w:val="00F507D1"/>
    <w:rsid w:val="00F50EEC"/>
    <w:rsid w:val="00F519CE"/>
    <w:rsid w:val="00F51ADA"/>
    <w:rsid w:val="00F55C3C"/>
    <w:rsid w:val="00F55F68"/>
    <w:rsid w:val="00F601EF"/>
    <w:rsid w:val="00F60203"/>
    <w:rsid w:val="00F60241"/>
    <w:rsid w:val="00F607C5"/>
    <w:rsid w:val="00F607D4"/>
    <w:rsid w:val="00F60DEA"/>
    <w:rsid w:val="00F619E4"/>
    <w:rsid w:val="00F62080"/>
    <w:rsid w:val="00F6302A"/>
    <w:rsid w:val="00F63950"/>
    <w:rsid w:val="00F64C2B"/>
    <w:rsid w:val="00F651BE"/>
    <w:rsid w:val="00F65F26"/>
    <w:rsid w:val="00F66321"/>
    <w:rsid w:val="00F67F53"/>
    <w:rsid w:val="00F703BE"/>
    <w:rsid w:val="00F710DB"/>
    <w:rsid w:val="00F71ECA"/>
    <w:rsid w:val="00F71F69"/>
    <w:rsid w:val="00F724BD"/>
    <w:rsid w:val="00F72B72"/>
    <w:rsid w:val="00F73182"/>
    <w:rsid w:val="00F73ACD"/>
    <w:rsid w:val="00F74BB9"/>
    <w:rsid w:val="00F75582"/>
    <w:rsid w:val="00F756BA"/>
    <w:rsid w:val="00F766D3"/>
    <w:rsid w:val="00F76EFA"/>
    <w:rsid w:val="00F76F4C"/>
    <w:rsid w:val="00F804BE"/>
    <w:rsid w:val="00F817CE"/>
    <w:rsid w:val="00F81E3F"/>
    <w:rsid w:val="00F8297F"/>
    <w:rsid w:val="00F83010"/>
    <w:rsid w:val="00F83834"/>
    <w:rsid w:val="00F8456C"/>
    <w:rsid w:val="00F8599A"/>
    <w:rsid w:val="00F859D8"/>
    <w:rsid w:val="00F868F5"/>
    <w:rsid w:val="00F87AD0"/>
    <w:rsid w:val="00F904D0"/>
    <w:rsid w:val="00F9056A"/>
    <w:rsid w:val="00F90F8D"/>
    <w:rsid w:val="00F9117D"/>
    <w:rsid w:val="00F92782"/>
    <w:rsid w:val="00F93138"/>
    <w:rsid w:val="00F9313A"/>
    <w:rsid w:val="00F93AA9"/>
    <w:rsid w:val="00F93DD5"/>
    <w:rsid w:val="00F9458F"/>
    <w:rsid w:val="00F96985"/>
    <w:rsid w:val="00F97838"/>
    <w:rsid w:val="00FA2BB3"/>
    <w:rsid w:val="00FA4F36"/>
    <w:rsid w:val="00FA53DE"/>
    <w:rsid w:val="00FB4C80"/>
    <w:rsid w:val="00FB4CF2"/>
    <w:rsid w:val="00FB4F99"/>
    <w:rsid w:val="00FB6A6A"/>
    <w:rsid w:val="00FB72A9"/>
    <w:rsid w:val="00FB79EF"/>
    <w:rsid w:val="00FC30DF"/>
    <w:rsid w:val="00FC40AB"/>
    <w:rsid w:val="00FC5F01"/>
    <w:rsid w:val="00FC61D2"/>
    <w:rsid w:val="00FC7429"/>
    <w:rsid w:val="00FD07F6"/>
    <w:rsid w:val="00FD102A"/>
    <w:rsid w:val="00FD1EC8"/>
    <w:rsid w:val="00FD24B5"/>
    <w:rsid w:val="00FD47ED"/>
    <w:rsid w:val="00FD637C"/>
    <w:rsid w:val="00FD74DB"/>
    <w:rsid w:val="00FD7660"/>
    <w:rsid w:val="00FE0655"/>
    <w:rsid w:val="00FE230A"/>
    <w:rsid w:val="00FE2365"/>
    <w:rsid w:val="00FE289A"/>
    <w:rsid w:val="00FE317F"/>
    <w:rsid w:val="00FE3530"/>
    <w:rsid w:val="00FE37D7"/>
    <w:rsid w:val="00FE3DF5"/>
    <w:rsid w:val="00FE4C7B"/>
    <w:rsid w:val="00FE51AA"/>
    <w:rsid w:val="00FE5EAF"/>
    <w:rsid w:val="00FE6362"/>
    <w:rsid w:val="00FE7063"/>
    <w:rsid w:val="00FE7336"/>
    <w:rsid w:val="00FE787C"/>
    <w:rsid w:val="00FF1CC9"/>
    <w:rsid w:val="00FF1E71"/>
    <w:rsid w:val="00FF41CA"/>
    <w:rsid w:val="00FF45A5"/>
    <w:rsid w:val="00FF5C91"/>
    <w:rsid w:val="00FF727C"/>
    <w:rsid w:val="00FF75E0"/>
    <w:rsid w:val="00FF7DC5"/>
    <w:rsid w:val="080FD948"/>
    <w:rsid w:val="0D9CF34D"/>
    <w:rsid w:val="0D9D1332"/>
    <w:rsid w:val="0DE8DAA8"/>
    <w:rsid w:val="0F6E9D37"/>
    <w:rsid w:val="11337C66"/>
    <w:rsid w:val="13570A7E"/>
    <w:rsid w:val="13DB4434"/>
    <w:rsid w:val="15EF5B50"/>
    <w:rsid w:val="163FFA8C"/>
    <w:rsid w:val="1A1114BC"/>
    <w:rsid w:val="1B514AAC"/>
    <w:rsid w:val="1CC30035"/>
    <w:rsid w:val="1D4E2CDF"/>
    <w:rsid w:val="21B8D753"/>
    <w:rsid w:val="251E79C8"/>
    <w:rsid w:val="26FFA4A6"/>
    <w:rsid w:val="2F36C55C"/>
    <w:rsid w:val="2FB1AC72"/>
    <w:rsid w:val="312762DA"/>
    <w:rsid w:val="394E7623"/>
    <w:rsid w:val="3C7C5782"/>
    <w:rsid w:val="40DDDC1D"/>
    <w:rsid w:val="40F3975C"/>
    <w:rsid w:val="433AF2E6"/>
    <w:rsid w:val="496C2024"/>
    <w:rsid w:val="4BE8D6ED"/>
    <w:rsid w:val="4EDF0A27"/>
    <w:rsid w:val="52E7EC64"/>
    <w:rsid w:val="550BC2F9"/>
    <w:rsid w:val="5F97D734"/>
    <w:rsid w:val="65C834EE"/>
    <w:rsid w:val="6766D171"/>
    <w:rsid w:val="676E8C2C"/>
    <w:rsid w:val="688F989D"/>
    <w:rsid w:val="68F02926"/>
    <w:rsid w:val="6B4EDEF0"/>
    <w:rsid w:val="6B507D7B"/>
    <w:rsid w:val="6F637CF9"/>
    <w:rsid w:val="78B5EB20"/>
    <w:rsid w:val="78C87DC9"/>
    <w:rsid w:val="7C22EB3A"/>
    <w:rsid w:val="7F5408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uiPriority="99"/>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locked/>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locked/>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qFormat/>
    <w:locked/>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locked/>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lang w:val="x-none"/>
    </w:rPr>
  </w:style>
  <w:style w:type="character" w:customStyle="1" w:styleId="Char7">
    <w:name w:val="列出段落 Char"/>
    <w:link w:val="af7"/>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paragraph" w:styleId="afd">
    <w:name w:val="Normal (Web)"/>
    <w:basedOn w:val="a1"/>
    <w:uiPriority w:val="99"/>
    <w:unhideWhenUsed/>
    <w:rsid w:val="00C609E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Revision"/>
    <w:hidden/>
    <w:uiPriority w:val="99"/>
    <w:semiHidden/>
    <w:rsid w:val="005D3AC0"/>
    <w:rPr>
      <w:rFonts w:ascii="Arial" w:eastAsiaTheme="minorHAnsi" w:hAnsi="Arial" w:cstheme="minorBidi"/>
      <w:szCs w:val="22"/>
      <w:lang w:val="en-US" w:eastAsia="en-US"/>
    </w:rPr>
  </w:style>
  <w:style w:type="character" w:customStyle="1" w:styleId="UnresolvedMention">
    <w:name w:val="Unresolved Mention"/>
    <w:basedOn w:val="a2"/>
    <w:uiPriority w:val="99"/>
    <w:unhideWhenUsed/>
    <w:rsid w:val="00520562"/>
    <w:rPr>
      <w:color w:val="605E5C"/>
      <w:shd w:val="clear" w:color="auto" w:fill="E1DFDD"/>
    </w:rPr>
  </w:style>
  <w:style w:type="character" w:customStyle="1" w:styleId="Mention">
    <w:name w:val="Mention"/>
    <w:basedOn w:val="a2"/>
    <w:uiPriority w:val="99"/>
    <w:unhideWhenUsed/>
    <w:rsid w:val="00520562"/>
    <w:rPr>
      <w:color w:val="2B579A"/>
      <w:shd w:val="clear" w:color="auto" w:fill="E1DFDD"/>
    </w:rPr>
  </w:style>
  <w:style w:type="character" w:customStyle="1" w:styleId="ui-provider">
    <w:name w:val="ui-provider"/>
    <w:basedOn w:val="a2"/>
    <w:rsid w:val="00827F46"/>
  </w:style>
  <w:style w:type="paragraph" w:customStyle="1" w:styleId="pf0">
    <w:name w:val="pf0"/>
    <w:basedOn w:val="a1"/>
    <w:rsid w:val="002A78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2"/>
    <w:rsid w:val="002A789C"/>
    <w:rPr>
      <w:rFonts w:ascii="Segoe UI" w:hAnsi="Segoe UI" w:cs="Segoe UI" w:hint="default"/>
      <w:sz w:val="18"/>
      <w:szCs w:val="18"/>
    </w:rPr>
  </w:style>
  <w:style w:type="paragraph" w:customStyle="1" w:styleId="paragraph">
    <w:name w:val="paragraph"/>
    <w:basedOn w:val="a1"/>
    <w:rsid w:val="003279EC"/>
    <w:pPr>
      <w:spacing w:before="100" w:beforeAutospacing="1" w:after="100" w:afterAutospacing="1" w:line="240" w:lineRule="auto"/>
    </w:pPr>
    <w:rPr>
      <w:rFonts w:ascii="Calibri" w:hAnsi="Calibri" w:cs="Calibri"/>
      <w:sz w:val="22"/>
    </w:rPr>
  </w:style>
  <w:style w:type="character" w:customStyle="1" w:styleId="normaltextrun">
    <w:name w:val="normaltextrun"/>
    <w:basedOn w:val="a2"/>
    <w:rsid w:val="003279EC"/>
  </w:style>
  <w:style w:type="character" w:customStyle="1" w:styleId="tabchar">
    <w:name w:val="tabchar"/>
    <w:basedOn w:val="a2"/>
    <w:rsid w:val="003279EC"/>
  </w:style>
  <w:style w:type="character" w:customStyle="1" w:styleId="eop">
    <w:name w:val="eop"/>
    <w:basedOn w:val="a2"/>
    <w:rsid w:val="003279EC"/>
  </w:style>
  <w:style w:type="paragraph" w:customStyle="1" w:styleId="ComeBack">
    <w:name w:val="ComeBack"/>
    <w:basedOn w:val="Doc-text2"/>
    <w:next w:val="Doc-text2"/>
    <w:qFormat/>
    <w:rsid w:val="003279EC"/>
    <w:pPr>
      <w:numPr>
        <w:numId w:val="13"/>
      </w:numPr>
      <w:tabs>
        <w:tab w:val="clear" w:pos="1622"/>
      </w:tabs>
      <w:spacing w:line="240" w:lineRule="auto"/>
    </w:pPr>
    <w:rPr>
      <w:rFonts w:ascii="CG Times (WN)" w:eastAsia="Times New Roman" w:hAnsi="CG Times (WN)" w:cs="Times New Roman"/>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uiPriority="99"/>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locked/>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locked/>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qFormat/>
    <w:locked/>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locked/>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lang w:val="x-none"/>
    </w:rPr>
  </w:style>
  <w:style w:type="character" w:customStyle="1" w:styleId="Char7">
    <w:name w:val="列出段落 Char"/>
    <w:link w:val="af7"/>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paragraph" w:styleId="afd">
    <w:name w:val="Normal (Web)"/>
    <w:basedOn w:val="a1"/>
    <w:uiPriority w:val="99"/>
    <w:unhideWhenUsed/>
    <w:rsid w:val="00C609E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Revision"/>
    <w:hidden/>
    <w:uiPriority w:val="99"/>
    <w:semiHidden/>
    <w:rsid w:val="005D3AC0"/>
    <w:rPr>
      <w:rFonts w:ascii="Arial" w:eastAsiaTheme="minorHAnsi" w:hAnsi="Arial" w:cstheme="minorBidi"/>
      <w:szCs w:val="22"/>
      <w:lang w:val="en-US" w:eastAsia="en-US"/>
    </w:rPr>
  </w:style>
  <w:style w:type="character" w:customStyle="1" w:styleId="UnresolvedMention">
    <w:name w:val="Unresolved Mention"/>
    <w:basedOn w:val="a2"/>
    <w:uiPriority w:val="99"/>
    <w:unhideWhenUsed/>
    <w:rsid w:val="00520562"/>
    <w:rPr>
      <w:color w:val="605E5C"/>
      <w:shd w:val="clear" w:color="auto" w:fill="E1DFDD"/>
    </w:rPr>
  </w:style>
  <w:style w:type="character" w:customStyle="1" w:styleId="Mention">
    <w:name w:val="Mention"/>
    <w:basedOn w:val="a2"/>
    <w:uiPriority w:val="99"/>
    <w:unhideWhenUsed/>
    <w:rsid w:val="00520562"/>
    <w:rPr>
      <w:color w:val="2B579A"/>
      <w:shd w:val="clear" w:color="auto" w:fill="E1DFDD"/>
    </w:rPr>
  </w:style>
  <w:style w:type="character" w:customStyle="1" w:styleId="ui-provider">
    <w:name w:val="ui-provider"/>
    <w:basedOn w:val="a2"/>
    <w:rsid w:val="00827F46"/>
  </w:style>
  <w:style w:type="paragraph" w:customStyle="1" w:styleId="pf0">
    <w:name w:val="pf0"/>
    <w:basedOn w:val="a1"/>
    <w:rsid w:val="002A78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2"/>
    <w:rsid w:val="002A789C"/>
    <w:rPr>
      <w:rFonts w:ascii="Segoe UI" w:hAnsi="Segoe UI" w:cs="Segoe UI" w:hint="default"/>
      <w:sz w:val="18"/>
      <w:szCs w:val="18"/>
    </w:rPr>
  </w:style>
  <w:style w:type="paragraph" w:customStyle="1" w:styleId="paragraph">
    <w:name w:val="paragraph"/>
    <w:basedOn w:val="a1"/>
    <w:rsid w:val="003279EC"/>
    <w:pPr>
      <w:spacing w:before="100" w:beforeAutospacing="1" w:after="100" w:afterAutospacing="1" w:line="240" w:lineRule="auto"/>
    </w:pPr>
    <w:rPr>
      <w:rFonts w:ascii="Calibri" w:hAnsi="Calibri" w:cs="Calibri"/>
      <w:sz w:val="22"/>
    </w:rPr>
  </w:style>
  <w:style w:type="character" w:customStyle="1" w:styleId="normaltextrun">
    <w:name w:val="normaltextrun"/>
    <w:basedOn w:val="a2"/>
    <w:rsid w:val="003279EC"/>
  </w:style>
  <w:style w:type="character" w:customStyle="1" w:styleId="tabchar">
    <w:name w:val="tabchar"/>
    <w:basedOn w:val="a2"/>
    <w:rsid w:val="003279EC"/>
  </w:style>
  <w:style w:type="character" w:customStyle="1" w:styleId="eop">
    <w:name w:val="eop"/>
    <w:basedOn w:val="a2"/>
    <w:rsid w:val="003279EC"/>
  </w:style>
  <w:style w:type="paragraph" w:customStyle="1" w:styleId="ComeBack">
    <w:name w:val="ComeBack"/>
    <w:basedOn w:val="Doc-text2"/>
    <w:next w:val="Doc-text2"/>
    <w:qFormat/>
    <w:rsid w:val="003279EC"/>
    <w:pPr>
      <w:numPr>
        <w:numId w:val="13"/>
      </w:numPr>
      <w:tabs>
        <w:tab w:val="clear" w:pos="1622"/>
      </w:tabs>
      <w:spacing w:line="240" w:lineRule="auto"/>
    </w:pPr>
    <w:rPr>
      <w:rFonts w:ascii="CG Times (WN)" w:eastAsia="Times New Roman" w:hAnsi="CG Times (WN)"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7266">
      <w:bodyDiv w:val="1"/>
      <w:marLeft w:val="0"/>
      <w:marRight w:val="0"/>
      <w:marTop w:val="0"/>
      <w:marBottom w:val="0"/>
      <w:divBdr>
        <w:top w:val="none" w:sz="0" w:space="0" w:color="auto"/>
        <w:left w:val="none" w:sz="0" w:space="0" w:color="auto"/>
        <w:bottom w:val="none" w:sz="0" w:space="0" w:color="auto"/>
        <w:right w:val="none" w:sz="0" w:space="0" w:color="auto"/>
      </w:divBdr>
      <w:divsChild>
        <w:div w:id="783504017">
          <w:marLeft w:val="850"/>
          <w:marRight w:val="0"/>
          <w:marTop w:val="160"/>
          <w:marBottom w:val="0"/>
          <w:divBdr>
            <w:top w:val="none" w:sz="0" w:space="0" w:color="auto"/>
            <w:left w:val="none" w:sz="0" w:space="0" w:color="auto"/>
            <w:bottom w:val="none" w:sz="0" w:space="0" w:color="auto"/>
            <w:right w:val="none" w:sz="0" w:space="0" w:color="auto"/>
          </w:divBdr>
        </w:div>
        <w:div w:id="1669139823">
          <w:marLeft w:val="418"/>
          <w:marRight w:val="0"/>
          <w:marTop w:val="160"/>
          <w:marBottom w:val="0"/>
          <w:divBdr>
            <w:top w:val="none" w:sz="0" w:space="0" w:color="auto"/>
            <w:left w:val="none" w:sz="0" w:space="0" w:color="auto"/>
            <w:bottom w:val="none" w:sz="0" w:space="0" w:color="auto"/>
            <w:right w:val="none" w:sz="0" w:space="0" w:color="auto"/>
          </w:divBdr>
        </w:div>
        <w:div w:id="1889685614">
          <w:marLeft w:val="850"/>
          <w:marRight w:val="0"/>
          <w:marTop w:val="160"/>
          <w:marBottom w:val="0"/>
          <w:divBdr>
            <w:top w:val="none" w:sz="0" w:space="0" w:color="auto"/>
            <w:left w:val="none" w:sz="0" w:space="0" w:color="auto"/>
            <w:bottom w:val="none" w:sz="0" w:space="0" w:color="auto"/>
            <w:right w:val="none" w:sz="0" w:space="0" w:color="auto"/>
          </w:divBdr>
        </w:div>
        <w:div w:id="1948074022">
          <w:marLeft w:val="1267"/>
          <w:marRight w:val="0"/>
          <w:marTop w:val="160"/>
          <w:marBottom w:val="0"/>
          <w:divBdr>
            <w:top w:val="none" w:sz="0" w:space="0" w:color="auto"/>
            <w:left w:val="none" w:sz="0" w:space="0" w:color="auto"/>
            <w:bottom w:val="none" w:sz="0" w:space="0" w:color="auto"/>
            <w:right w:val="none" w:sz="0" w:space="0" w:color="auto"/>
          </w:divBdr>
        </w:div>
        <w:div w:id="2023433033">
          <w:marLeft w:val="1267"/>
          <w:marRight w:val="0"/>
          <w:marTop w:val="160"/>
          <w:marBottom w:val="0"/>
          <w:divBdr>
            <w:top w:val="none" w:sz="0" w:space="0" w:color="auto"/>
            <w:left w:val="none" w:sz="0" w:space="0" w:color="auto"/>
            <w:bottom w:val="none" w:sz="0" w:space="0" w:color="auto"/>
            <w:right w:val="none" w:sz="0" w:space="0" w:color="auto"/>
          </w:divBdr>
        </w:div>
        <w:div w:id="2026856340">
          <w:marLeft w:val="1267"/>
          <w:marRight w:val="0"/>
          <w:marTop w:val="160"/>
          <w:marBottom w:val="0"/>
          <w:divBdr>
            <w:top w:val="none" w:sz="0" w:space="0" w:color="auto"/>
            <w:left w:val="none" w:sz="0" w:space="0" w:color="auto"/>
            <w:bottom w:val="none" w:sz="0" w:space="0" w:color="auto"/>
            <w:right w:val="none" w:sz="0" w:space="0" w:color="auto"/>
          </w:divBdr>
        </w:div>
        <w:div w:id="2080787341">
          <w:marLeft w:val="1267"/>
          <w:marRight w:val="0"/>
          <w:marTop w:val="160"/>
          <w:marBottom w:val="0"/>
          <w:divBdr>
            <w:top w:val="none" w:sz="0" w:space="0" w:color="auto"/>
            <w:left w:val="none" w:sz="0" w:space="0" w:color="auto"/>
            <w:bottom w:val="none" w:sz="0" w:space="0" w:color="auto"/>
            <w:right w:val="none" w:sz="0" w:space="0" w:color="auto"/>
          </w:divBdr>
        </w:div>
      </w:divsChild>
    </w:div>
    <w:div w:id="275137406">
      <w:bodyDiv w:val="1"/>
      <w:marLeft w:val="0"/>
      <w:marRight w:val="0"/>
      <w:marTop w:val="0"/>
      <w:marBottom w:val="0"/>
      <w:divBdr>
        <w:top w:val="none" w:sz="0" w:space="0" w:color="auto"/>
        <w:left w:val="none" w:sz="0" w:space="0" w:color="auto"/>
        <w:bottom w:val="none" w:sz="0" w:space="0" w:color="auto"/>
        <w:right w:val="none" w:sz="0" w:space="0" w:color="auto"/>
      </w:divBdr>
    </w:div>
    <w:div w:id="280695896">
      <w:bodyDiv w:val="1"/>
      <w:marLeft w:val="0"/>
      <w:marRight w:val="0"/>
      <w:marTop w:val="0"/>
      <w:marBottom w:val="0"/>
      <w:divBdr>
        <w:top w:val="none" w:sz="0" w:space="0" w:color="auto"/>
        <w:left w:val="none" w:sz="0" w:space="0" w:color="auto"/>
        <w:bottom w:val="none" w:sz="0" w:space="0" w:color="auto"/>
        <w:right w:val="none" w:sz="0" w:space="0" w:color="auto"/>
      </w:divBdr>
    </w:div>
    <w:div w:id="468985295">
      <w:bodyDiv w:val="1"/>
      <w:marLeft w:val="0"/>
      <w:marRight w:val="0"/>
      <w:marTop w:val="0"/>
      <w:marBottom w:val="0"/>
      <w:divBdr>
        <w:top w:val="none" w:sz="0" w:space="0" w:color="auto"/>
        <w:left w:val="none" w:sz="0" w:space="0" w:color="auto"/>
        <w:bottom w:val="none" w:sz="0" w:space="0" w:color="auto"/>
        <w:right w:val="none" w:sz="0" w:space="0" w:color="auto"/>
      </w:divBdr>
    </w:div>
    <w:div w:id="587735680">
      <w:bodyDiv w:val="1"/>
      <w:marLeft w:val="0"/>
      <w:marRight w:val="0"/>
      <w:marTop w:val="0"/>
      <w:marBottom w:val="0"/>
      <w:divBdr>
        <w:top w:val="none" w:sz="0" w:space="0" w:color="auto"/>
        <w:left w:val="none" w:sz="0" w:space="0" w:color="auto"/>
        <w:bottom w:val="none" w:sz="0" w:space="0" w:color="auto"/>
        <w:right w:val="none" w:sz="0" w:space="0" w:color="auto"/>
      </w:divBdr>
      <w:divsChild>
        <w:div w:id="557013284">
          <w:marLeft w:val="418"/>
          <w:marRight w:val="0"/>
          <w:marTop w:val="160"/>
          <w:marBottom w:val="0"/>
          <w:divBdr>
            <w:top w:val="none" w:sz="0" w:space="0" w:color="auto"/>
            <w:left w:val="none" w:sz="0" w:space="0" w:color="auto"/>
            <w:bottom w:val="none" w:sz="0" w:space="0" w:color="auto"/>
            <w:right w:val="none" w:sz="0" w:space="0" w:color="auto"/>
          </w:divBdr>
        </w:div>
        <w:div w:id="1268007958">
          <w:marLeft w:val="1267"/>
          <w:marRight w:val="0"/>
          <w:marTop w:val="160"/>
          <w:marBottom w:val="0"/>
          <w:divBdr>
            <w:top w:val="none" w:sz="0" w:space="0" w:color="auto"/>
            <w:left w:val="none" w:sz="0" w:space="0" w:color="auto"/>
            <w:bottom w:val="none" w:sz="0" w:space="0" w:color="auto"/>
            <w:right w:val="none" w:sz="0" w:space="0" w:color="auto"/>
          </w:divBdr>
        </w:div>
        <w:div w:id="1653943820">
          <w:marLeft w:val="418"/>
          <w:marRight w:val="0"/>
          <w:marTop w:val="160"/>
          <w:marBottom w:val="0"/>
          <w:divBdr>
            <w:top w:val="none" w:sz="0" w:space="0" w:color="auto"/>
            <w:left w:val="none" w:sz="0" w:space="0" w:color="auto"/>
            <w:bottom w:val="none" w:sz="0" w:space="0" w:color="auto"/>
            <w:right w:val="none" w:sz="0" w:space="0" w:color="auto"/>
          </w:divBdr>
        </w:div>
        <w:div w:id="1789398478">
          <w:marLeft w:val="850"/>
          <w:marRight w:val="0"/>
          <w:marTop w:val="160"/>
          <w:marBottom w:val="0"/>
          <w:divBdr>
            <w:top w:val="none" w:sz="0" w:space="0" w:color="auto"/>
            <w:left w:val="none" w:sz="0" w:space="0" w:color="auto"/>
            <w:bottom w:val="none" w:sz="0" w:space="0" w:color="auto"/>
            <w:right w:val="none" w:sz="0" w:space="0" w:color="auto"/>
          </w:divBdr>
        </w:div>
        <w:div w:id="1857040899">
          <w:marLeft w:val="1267"/>
          <w:marRight w:val="0"/>
          <w:marTop w:val="160"/>
          <w:marBottom w:val="0"/>
          <w:divBdr>
            <w:top w:val="none" w:sz="0" w:space="0" w:color="auto"/>
            <w:left w:val="none" w:sz="0" w:space="0" w:color="auto"/>
            <w:bottom w:val="none" w:sz="0" w:space="0" w:color="auto"/>
            <w:right w:val="none" w:sz="0" w:space="0" w:color="auto"/>
          </w:divBdr>
        </w:div>
        <w:div w:id="1978562033">
          <w:marLeft w:val="418"/>
          <w:marRight w:val="0"/>
          <w:marTop w:val="160"/>
          <w:marBottom w:val="0"/>
          <w:divBdr>
            <w:top w:val="none" w:sz="0" w:space="0" w:color="auto"/>
            <w:left w:val="none" w:sz="0" w:space="0" w:color="auto"/>
            <w:bottom w:val="none" w:sz="0" w:space="0" w:color="auto"/>
            <w:right w:val="none" w:sz="0" w:space="0" w:color="auto"/>
          </w:divBdr>
        </w:div>
      </w:divsChild>
    </w:div>
    <w:div w:id="609899848">
      <w:bodyDiv w:val="1"/>
      <w:marLeft w:val="0"/>
      <w:marRight w:val="0"/>
      <w:marTop w:val="0"/>
      <w:marBottom w:val="0"/>
      <w:divBdr>
        <w:top w:val="none" w:sz="0" w:space="0" w:color="auto"/>
        <w:left w:val="none" w:sz="0" w:space="0" w:color="auto"/>
        <w:bottom w:val="none" w:sz="0" w:space="0" w:color="auto"/>
        <w:right w:val="none" w:sz="0" w:space="0" w:color="auto"/>
      </w:divBdr>
    </w:div>
    <w:div w:id="617563704">
      <w:bodyDiv w:val="1"/>
      <w:marLeft w:val="0"/>
      <w:marRight w:val="0"/>
      <w:marTop w:val="0"/>
      <w:marBottom w:val="0"/>
      <w:divBdr>
        <w:top w:val="none" w:sz="0" w:space="0" w:color="auto"/>
        <w:left w:val="none" w:sz="0" w:space="0" w:color="auto"/>
        <w:bottom w:val="none" w:sz="0" w:space="0" w:color="auto"/>
        <w:right w:val="none" w:sz="0" w:space="0" w:color="auto"/>
      </w:divBdr>
    </w:div>
    <w:div w:id="671101722">
      <w:bodyDiv w:val="1"/>
      <w:marLeft w:val="0"/>
      <w:marRight w:val="0"/>
      <w:marTop w:val="0"/>
      <w:marBottom w:val="0"/>
      <w:divBdr>
        <w:top w:val="none" w:sz="0" w:space="0" w:color="auto"/>
        <w:left w:val="none" w:sz="0" w:space="0" w:color="auto"/>
        <w:bottom w:val="none" w:sz="0" w:space="0" w:color="auto"/>
        <w:right w:val="none" w:sz="0" w:space="0" w:color="auto"/>
      </w:divBdr>
      <w:divsChild>
        <w:div w:id="47581529">
          <w:marLeft w:val="850"/>
          <w:marRight w:val="0"/>
          <w:marTop w:val="160"/>
          <w:marBottom w:val="0"/>
          <w:divBdr>
            <w:top w:val="none" w:sz="0" w:space="0" w:color="auto"/>
            <w:left w:val="none" w:sz="0" w:space="0" w:color="auto"/>
            <w:bottom w:val="none" w:sz="0" w:space="0" w:color="auto"/>
            <w:right w:val="none" w:sz="0" w:space="0" w:color="auto"/>
          </w:divBdr>
        </w:div>
        <w:div w:id="565998237">
          <w:marLeft w:val="850"/>
          <w:marRight w:val="0"/>
          <w:marTop w:val="160"/>
          <w:marBottom w:val="0"/>
          <w:divBdr>
            <w:top w:val="none" w:sz="0" w:space="0" w:color="auto"/>
            <w:left w:val="none" w:sz="0" w:space="0" w:color="auto"/>
            <w:bottom w:val="none" w:sz="0" w:space="0" w:color="auto"/>
            <w:right w:val="none" w:sz="0" w:space="0" w:color="auto"/>
          </w:divBdr>
        </w:div>
      </w:divsChild>
    </w:div>
    <w:div w:id="673531517">
      <w:bodyDiv w:val="1"/>
      <w:marLeft w:val="0"/>
      <w:marRight w:val="0"/>
      <w:marTop w:val="0"/>
      <w:marBottom w:val="0"/>
      <w:divBdr>
        <w:top w:val="none" w:sz="0" w:space="0" w:color="auto"/>
        <w:left w:val="none" w:sz="0" w:space="0" w:color="auto"/>
        <w:bottom w:val="none" w:sz="0" w:space="0" w:color="auto"/>
        <w:right w:val="none" w:sz="0" w:space="0" w:color="auto"/>
      </w:divBdr>
    </w:div>
    <w:div w:id="773210404">
      <w:bodyDiv w:val="1"/>
      <w:marLeft w:val="0"/>
      <w:marRight w:val="0"/>
      <w:marTop w:val="0"/>
      <w:marBottom w:val="0"/>
      <w:divBdr>
        <w:top w:val="none" w:sz="0" w:space="0" w:color="auto"/>
        <w:left w:val="none" w:sz="0" w:space="0" w:color="auto"/>
        <w:bottom w:val="none" w:sz="0" w:space="0" w:color="auto"/>
        <w:right w:val="none" w:sz="0" w:space="0" w:color="auto"/>
      </w:divBdr>
    </w:div>
    <w:div w:id="849028359">
      <w:bodyDiv w:val="1"/>
      <w:marLeft w:val="0"/>
      <w:marRight w:val="0"/>
      <w:marTop w:val="0"/>
      <w:marBottom w:val="0"/>
      <w:divBdr>
        <w:top w:val="none" w:sz="0" w:space="0" w:color="auto"/>
        <w:left w:val="none" w:sz="0" w:space="0" w:color="auto"/>
        <w:bottom w:val="none" w:sz="0" w:space="0" w:color="auto"/>
        <w:right w:val="none" w:sz="0" w:space="0" w:color="auto"/>
      </w:divBdr>
      <w:divsChild>
        <w:div w:id="14160259">
          <w:marLeft w:val="576"/>
          <w:marRight w:val="0"/>
          <w:marTop w:val="60"/>
          <w:marBottom w:val="0"/>
          <w:divBdr>
            <w:top w:val="none" w:sz="0" w:space="0" w:color="auto"/>
            <w:left w:val="none" w:sz="0" w:space="0" w:color="auto"/>
            <w:bottom w:val="none" w:sz="0" w:space="0" w:color="auto"/>
            <w:right w:val="none" w:sz="0" w:space="0" w:color="auto"/>
          </w:divBdr>
        </w:div>
        <w:div w:id="1375957381">
          <w:marLeft w:val="576"/>
          <w:marRight w:val="0"/>
          <w:marTop w:val="60"/>
          <w:marBottom w:val="0"/>
          <w:divBdr>
            <w:top w:val="none" w:sz="0" w:space="0" w:color="auto"/>
            <w:left w:val="none" w:sz="0" w:space="0" w:color="auto"/>
            <w:bottom w:val="none" w:sz="0" w:space="0" w:color="auto"/>
            <w:right w:val="none" w:sz="0" w:space="0" w:color="auto"/>
          </w:divBdr>
        </w:div>
      </w:divsChild>
    </w:div>
    <w:div w:id="883567761">
      <w:bodyDiv w:val="1"/>
      <w:marLeft w:val="0"/>
      <w:marRight w:val="0"/>
      <w:marTop w:val="0"/>
      <w:marBottom w:val="0"/>
      <w:divBdr>
        <w:top w:val="none" w:sz="0" w:space="0" w:color="auto"/>
        <w:left w:val="none" w:sz="0" w:space="0" w:color="auto"/>
        <w:bottom w:val="none" w:sz="0" w:space="0" w:color="auto"/>
        <w:right w:val="none" w:sz="0" w:space="0" w:color="auto"/>
      </w:divBdr>
      <w:divsChild>
        <w:div w:id="581988997">
          <w:marLeft w:val="418"/>
          <w:marRight w:val="0"/>
          <w:marTop w:val="160"/>
          <w:marBottom w:val="0"/>
          <w:divBdr>
            <w:top w:val="none" w:sz="0" w:space="0" w:color="auto"/>
            <w:left w:val="none" w:sz="0" w:space="0" w:color="auto"/>
            <w:bottom w:val="none" w:sz="0" w:space="0" w:color="auto"/>
            <w:right w:val="none" w:sz="0" w:space="0" w:color="auto"/>
          </w:divBdr>
        </w:div>
        <w:div w:id="756444229">
          <w:marLeft w:val="418"/>
          <w:marRight w:val="0"/>
          <w:marTop w:val="160"/>
          <w:marBottom w:val="0"/>
          <w:divBdr>
            <w:top w:val="none" w:sz="0" w:space="0" w:color="auto"/>
            <w:left w:val="none" w:sz="0" w:space="0" w:color="auto"/>
            <w:bottom w:val="none" w:sz="0" w:space="0" w:color="auto"/>
            <w:right w:val="none" w:sz="0" w:space="0" w:color="auto"/>
          </w:divBdr>
        </w:div>
        <w:div w:id="2117481044">
          <w:marLeft w:val="418"/>
          <w:marRight w:val="0"/>
          <w:marTop w:val="160"/>
          <w:marBottom w:val="0"/>
          <w:divBdr>
            <w:top w:val="none" w:sz="0" w:space="0" w:color="auto"/>
            <w:left w:val="none" w:sz="0" w:space="0" w:color="auto"/>
            <w:bottom w:val="none" w:sz="0" w:space="0" w:color="auto"/>
            <w:right w:val="none" w:sz="0" w:space="0" w:color="auto"/>
          </w:divBdr>
        </w:div>
      </w:divsChild>
    </w:div>
    <w:div w:id="911500923">
      <w:bodyDiv w:val="1"/>
      <w:marLeft w:val="0"/>
      <w:marRight w:val="0"/>
      <w:marTop w:val="0"/>
      <w:marBottom w:val="0"/>
      <w:divBdr>
        <w:top w:val="none" w:sz="0" w:space="0" w:color="auto"/>
        <w:left w:val="none" w:sz="0" w:space="0" w:color="auto"/>
        <w:bottom w:val="none" w:sz="0" w:space="0" w:color="auto"/>
        <w:right w:val="none" w:sz="0" w:space="0" w:color="auto"/>
      </w:divBdr>
    </w:div>
    <w:div w:id="1105735700">
      <w:bodyDiv w:val="1"/>
      <w:marLeft w:val="0"/>
      <w:marRight w:val="0"/>
      <w:marTop w:val="0"/>
      <w:marBottom w:val="0"/>
      <w:divBdr>
        <w:top w:val="none" w:sz="0" w:space="0" w:color="auto"/>
        <w:left w:val="none" w:sz="0" w:space="0" w:color="auto"/>
        <w:bottom w:val="none" w:sz="0" w:space="0" w:color="auto"/>
        <w:right w:val="none" w:sz="0" w:space="0" w:color="auto"/>
      </w:divBdr>
    </w:div>
    <w:div w:id="1115636876">
      <w:bodyDiv w:val="1"/>
      <w:marLeft w:val="0"/>
      <w:marRight w:val="0"/>
      <w:marTop w:val="0"/>
      <w:marBottom w:val="0"/>
      <w:divBdr>
        <w:top w:val="none" w:sz="0" w:space="0" w:color="auto"/>
        <w:left w:val="none" w:sz="0" w:space="0" w:color="auto"/>
        <w:bottom w:val="none" w:sz="0" w:space="0" w:color="auto"/>
        <w:right w:val="none" w:sz="0" w:space="0" w:color="auto"/>
      </w:divBdr>
    </w:div>
    <w:div w:id="1309359450">
      <w:bodyDiv w:val="1"/>
      <w:marLeft w:val="0"/>
      <w:marRight w:val="0"/>
      <w:marTop w:val="0"/>
      <w:marBottom w:val="0"/>
      <w:divBdr>
        <w:top w:val="none" w:sz="0" w:space="0" w:color="auto"/>
        <w:left w:val="none" w:sz="0" w:space="0" w:color="auto"/>
        <w:bottom w:val="none" w:sz="0" w:space="0" w:color="auto"/>
        <w:right w:val="none" w:sz="0" w:space="0" w:color="auto"/>
      </w:divBdr>
    </w:div>
    <w:div w:id="1317763544">
      <w:bodyDiv w:val="1"/>
      <w:marLeft w:val="0"/>
      <w:marRight w:val="0"/>
      <w:marTop w:val="0"/>
      <w:marBottom w:val="0"/>
      <w:divBdr>
        <w:top w:val="none" w:sz="0" w:space="0" w:color="auto"/>
        <w:left w:val="none" w:sz="0" w:space="0" w:color="auto"/>
        <w:bottom w:val="none" w:sz="0" w:space="0" w:color="auto"/>
        <w:right w:val="none" w:sz="0" w:space="0" w:color="auto"/>
      </w:divBdr>
      <w:divsChild>
        <w:div w:id="733313775">
          <w:marLeft w:val="576"/>
          <w:marRight w:val="0"/>
          <w:marTop w:val="60"/>
          <w:marBottom w:val="0"/>
          <w:divBdr>
            <w:top w:val="none" w:sz="0" w:space="0" w:color="auto"/>
            <w:left w:val="none" w:sz="0" w:space="0" w:color="auto"/>
            <w:bottom w:val="none" w:sz="0" w:space="0" w:color="auto"/>
            <w:right w:val="none" w:sz="0" w:space="0" w:color="auto"/>
          </w:divBdr>
        </w:div>
        <w:div w:id="1270508627">
          <w:marLeft w:val="576"/>
          <w:marRight w:val="0"/>
          <w:marTop w:val="60"/>
          <w:marBottom w:val="0"/>
          <w:divBdr>
            <w:top w:val="none" w:sz="0" w:space="0" w:color="auto"/>
            <w:left w:val="none" w:sz="0" w:space="0" w:color="auto"/>
            <w:bottom w:val="none" w:sz="0" w:space="0" w:color="auto"/>
            <w:right w:val="none" w:sz="0" w:space="0" w:color="auto"/>
          </w:divBdr>
        </w:div>
        <w:div w:id="2072461346">
          <w:marLeft w:val="576"/>
          <w:marRight w:val="0"/>
          <w:marTop w:val="60"/>
          <w:marBottom w:val="0"/>
          <w:divBdr>
            <w:top w:val="none" w:sz="0" w:space="0" w:color="auto"/>
            <w:left w:val="none" w:sz="0" w:space="0" w:color="auto"/>
            <w:bottom w:val="none" w:sz="0" w:space="0" w:color="auto"/>
            <w:right w:val="none" w:sz="0" w:space="0" w:color="auto"/>
          </w:divBdr>
        </w:div>
      </w:divsChild>
    </w:div>
    <w:div w:id="1352221374">
      <w:bodyDiv w:val="1"/>
      <w:marLeft w:val="0"/>
      <w:marRight w:val="0"/>
      <w:marTop w:val="0"/>
      <w:marBottom w:val="0"/>
      <w:divBdr>
        <w:top w:val="none" w:sz="0" w:space="0" w:color="auto"/>
        <w:left w:val="none" w:sz="0" w:space="0" w:color="auto"/>
        <w:bottom w:val="none" w:sz="0" w:space="0" w:color="auto"/>
        <w:right w:val="none" w:sz="0" w:space="0" w:color="auto"/>
      </w:divBdr>
    </w:div>
    <w:div w:id="1375540699">
      <w:bodyDiv w:val="1"/>
      <w:marLeft w:val="0"/>
      <w:marRight w:val="0"/>
      <w:marTop w:val="0"/>
      <w:marBottom w:val="0"/>
      <w:divBdr>
        <w:top w:val="none" w:sz="0" w:space="0" w:color="auto"/>
        <w:left w:val="none" w:sz="0" w:space="0" w:color="auto"/>
        <w:bottom w:val="none" w:sz="0" w:space="0" w:color="auto"/>
        <w:right w:val="none" w:sz="0" w:space="0" w:color="auto"/>
      </w:divBdr>
    </w:div>
    <w:div w:id="1411151938">
      <w:bodyDiv w:val="1"/>
      <w:marLeft w:val="0"/>
      <w:marRight w:val="0"/>
      <w:marTop w:val="0"/>
      <w:marBottom w:val="0"/>
      <w:divBdr>
        <w:top w:val="none" w:sz="0" w:space="0" w:color="auto"/>
        <w:left w:val="none" w:sz="0" w:space="0" w:color="auto"/>
        <w:bottom w:val="none" w:sz="0" w:space="0" w:color="auto"/>
        <w:right w:val="none" w:sz="0" w:space="0" w:color="auto"/>
      </w:divBdr>
      <w:divsChild>
        <w:div w:id="218522401">
          <w:marLeft w:val="1267"/>
          <w:marRight w:val="0"/>
          <w:marTop w:val="160"/>
          <w:marBottom w:val="0"/>
          <w:divBdr>
            <w:top w:val="none" w:sz="0" w:space="0" w:color="auto"/>
            <w:left w:val="none" w:sz="0" w:space="0" w:color="auto"/>
            <w:bottom w:val="none" w:sz="0" w:space="0" w:color="auto"/>
            <w:right w:val="none" w:sz="0" w:space="0" w:color="auto"/>
          </w:divBdr>
        </w:div>
        <w:div w:id="521211839">
          <w:marLeft w:val="418"/>
          <w:marRight w:val="0"/>
          <w:marTop w:val="160"/>
          <w:marBottom w:val="0"/>
          <w:divBdr>
            <w:top w:val="none" w:sz="0" w:space="0" w:color="auto"/>
            <w:left w:val="none" w:sz="0" w:space="0" w:color="auto"/>
            <w:bottom w:val="none" w:sz="0" w:space="0" w:color="auto"/>
            <w:right w:val="none" w:sz="0" w:space="0" w:color="auto"/>
          </w:divBdr>
        </w:div>
        <w:div w:id="750083644">
          <w:marLeft w:val="1267"/>
          <w:marRight w:val="0"/>
          <w:marTop w:val="160"/>
          <w:marBottom w:val="0"/>
          <w:divBdr>
            <w:top w:val="none" w:sz="0" w:space="0" w:color="auto"/>
            <w:left w:val="none" w:sz="0" w:space="0" w:color="auto"/>
            <w:bottom w:val="none" w:sz="0" w:space="0" w:color="auto"/>
            <w:right w:val="none" w:sz="0" w:space="0" w:color="auto"/>
          </w:divBdr>
        </w:div>
        <w:div w:id="981619146">
          <w:marLeft w:val="850"/>
          <w:marRight w:val="0"/>
          <w:marTop w:val="160"/>
          <w:marBottom w:val="0"/>
          <w:divBdr>
            <w:top w:val="none" w:sz="0" w:space="0" w:color="auto"/>
            <w:left w:val="none" w:sz="0" w:space="0" w:color="auto"/>
            <w:bottom w:val="none" w:sz="0" w:space="0" w:color="auto"/>
            <w:right w:val="none" w:sz="0" w:space="0" w:color="auto"/>
          </w:divBdr>
        </w:div>
        <w:div w:id="1342929457">
          <w:marLeft w:val="1267"/>
          <w:marRight w:val="0"/>
          <w:marTop w:val="160"/>
          <w:marBottom w:val="0"/>
          <w:divBdr>
            <w:top w:val="none" w:sz="0" w:space="0" w:color="auto"/>
            <w:left w:val="none" w:sz="0" w:space="0" w:color="auto"/>
            <w:bottom w:val="none" w:sz="0" w:space="0" w:color="auto"/>
            <w:right w:val="none" w:sz="0" w:space="0" w:color="auto"/>
          </w:divBdr>
        </w:div>
        <w:div w:id="1400983177">
          <w:marLeft w:val="850"/>
          <w:marRight w:val="0"/>
          <w:marTop w:val="160"/>
          <w:marBottom w:val="0"/>
          <w:divBdr>
            <w:top w:val="none" w:sz="0" w:space="0" w:color="auto"/>
            <w:left w:val="none" w:sz="0" w:space="0" w:color="auto"/>
            <w:bottom w:val="none" w:sz="0" w:space="0" w:color="auto"/>
            <w:right w:val="none" w:sz="0" w:space="0" w:color="auto"/>
          </w:divBdr>
        </w:div>
        <w:div w:id="1735153535">
          <w:marLeft w:val="1267"/>
          <w:marRight w:val="0"/>
          <w:marTop w:val="160"/>
          <w:marBottom w:val="0"/>
          <w:divBdr>
            <w:top w:val="none" w:sz="0" w:space="0" w:color="auto"/>
            <w:left w:val="none" w:sz="0" w:space="0" w:color="auto"/>
            <w:bottom w:val="none" w:sz="0" w:space="0" w:color="auto"/>
            <w:right w:val="none" w:sz="0" w:space="0" w:color="auto"/>
          </w:divBdr>
        </w:div>
        <w:div w:id="2105952936">
          <w:marLeft w:val="1267"/>
          <w:marRight w:val="0"/>
          <w:marTop w:val="160"/>
          <w:marBottom w:val="0"/>
          <w:divBdr>
            <w:top w:val="none" w:sz="0" w:space="0" w:color="auto"/>
            <w:left w:val="none" w:sz="0" w:space="0" w:color="auto"/>
            <w:bottom w:val="none" w:sz="0" w:space="0" w:color="auto"/>
            <w:right w:val="none" w:sz="0" w:space="0" w:color="auto"/>
          </w:divBdr>
        </w:div>
      </w:divsChild>
    </w:div>
    <w:div w:id="1417633528">
      <w:bodyDiv w:val="1"/>
      <w:marLeft w:val="0"/>
      <w:marRight w:val="0"/>
      <w:marTop w:val="0"/>
      <w:marBottom w:val="0"/>
      <w:divBdr>
        <w:top w:val="none" w:sz="0" w:space="0" w:color="auto"/>
        <w:left w:val="none" w:sz="0" w:space="0" w:color="auto"/>
        <w:bottom w:val="none" w:sz="0" w:space="0" w:color="auto"/>
        <w:right w:val="none" w:sz="0" w:space="0" w:color="auto"/>
      </w:divBdr>
    </w:div>
    <w:div w:id="1432118937">
      <w:bodyDiv w:val="1"/>
      <w:marLeft w:val="0"/>
      <w:marRight w:val="0"/>
      <w:marTop w:val="0"/>
      <w:marBottom w:val="0"/>
      <w:divBdr>
        <w:top w:val="none" w:sz="0" w:space="0" w:color="auto"/>
        <w:left w:val="none" w:sz="0" w:space="0" w:color="auto"/>
        <w:bottom w:val="none" w:sz="0" w:space="0" w:color="auto"/>
        <w:right w:val="none" w:sz="0" w:space="0" w:color="auto"/>
      </w:divBdr>
    </w:div>
    <w:div w:id="1581523928">
      <w:bodyDiv w:val="1"/>
      <w:marLeft w:val="0"/>
      <w:marRight w:val="0"/>
      <w:marTop w:val="0"/>
      <w:marBottom w:val="0"/>
      <w:divBdr>
        <w:top w:val="none" w:sz="0" w:space="0" w:color="auto"/>
        <w:left w:val="none" w:sz="0" w:space="0" w:color="auto"/>
        <w:bottom w:val="none" w:sz="0" w:space="0" w:color="auto"/>
        <w:right w:val="none" w:sz="0" w:space="0" w:color="auto"/>
      </w:divBdr>
    </w:div>
    <w:div w:id="1835296713">
      <w:bodyDiv w:val="1"/>
      <w:marLeft w:val="0"/>
      <w:marRight w:val="0"/>
      <w:marTop w:val="0"/>
      <w:marBottom w:val="0"/>
      <w:divBdr>
        <w:top w:val="none" w:sz="0" w:space="0" w:color="auto"/>
        <w:left w:val="none" w:sz="0" w:space="0" w:color="auto"/>
        <w:bottom w:val="none" w:sz="0" w:space="0" w:color="auto"/>
        <w:right w:val="none" w:sz="0" w:space="0" w:color="auto"/>
      </w:divBdr>
    </w:div>
    <w:div w:id="2020768390">
      <w:bodyDiv w:val="1"/>
      <w:marLeft w:val="0"/>
      <w:marRight w:val="0"/>
      <w:marTop w:val="0"/>
      <w:marBottom w:val="0"/>
      <w:divBdr>
        <w:top w:val="none" w:sz="0" w:space="0" w:color="auto"/>
        <w:left w:val="none" w:sz="0" w:space="0" w:color="auto"/>
        <w:bottom w:val="none" w:sz="0" w:space="0" w:color="auto"/>
        <w:right w:val="none" w:sz="0" w:space="0" w:color="auto"/>
      </w:divBdr>
    </w:div>
    <w:div w:id="2032143164">
      <w:bodyDiv w:val="1"/>
      <w:marLeft w:val="0"/>
      <w:marRight w:val="0"/>
      <w:marTop w:val="0"/>
      <w:marBottom w:val="0"/>
      <w:divBdr>
        <w:top w:val="none" w:sz="0" w:space="0" w:color="auto"/>
        <w:left w:val="none" w:sz="0" w:space="0" w:color="auto"/>
        <w:bottom w:val="none" w:sz="0" w:space="0" w:color="auto"/>
        <w:right w:val="none" w:sz="0" w:space="0" w:color="auto"/>
      </w:divBdr>
      <w:divsChild>
        <w:div w:id="544567124">
          <w:marLeft w:val="850"/>
          <w:marRight w:val="0"/>
          <w:marTop w:val="160"/>
          <w:marBottom w:val="0"/>
          <w:divBdr>
            <w:top w:val="none" w:sz="0" w:space="0" w:color="auto"/>
            <w:left w:val="none" w:sz="0" w:space="0" w:color="auto"/>
            <w:bottom w:val="none" w:sz="0" w:space="0" w:color="auto"/>
            <w:right w:val="none" w:sz="0" w:space="0" w:color="auto"/>
          </w:divBdr>
        </w:div>
        <w:div w:id="673650983">
          <w:marLeft w:val="850"/>
          <w:marRight w:val="0"/>
          <w:marTop w:val="160"/>
          <w:marBottom w:val="0"/>
          <w:divBdr>
            <w:top w:val="none" w:sz="0" w:space="0" w:color="auto"/>
            <w:left w:val="none" w:sz="0" w:space="0" w:color="auto"/>
            <w:bottom w:val="none" w:sz="0" w:space="0" w:color="auto"/>
            <w:right w:val="none" w:sz="0" w:space="0" w:color="auto"/>
          </w:divBdr>
        </w:div>
        <w:div w:id="999039210">
          <w:marLeft w:val="850"/>
          <w:marRight w:val="0"/>
          <w:marTop w:val="160"/>
          <w:marBottom w:val="0"/>
          <w:divBdr>
            <w:top w:val="none" w:sz="0" w:space="0" w:color="auto"/>
            <w:left w:val="none" w:sz="0" w:space="0" w:color="auto"/>
            <w:bottom w:val="none" w:sz="0" w:space="0" w:color="auto"/>
            <w:right w:val="none" w:sz="0" w:space="0" w:color="auto"/>
          </w:divBdr>
        </w:div>
        <w:div w:id="1103183437">
          <w:marLeft w:val="850"/>
          <w:marRight w:val="0"/>
          <w:marTop w:val="160"/>
          <w:marBottom w:val="0"/>
          <w:divBdr>
            <w:top w:val="none" w:sz="0" w:space="0" w:color="auto"/>
            <w:left w:val="none" w:sz="0" w:space="0" w:color="auto"/>
            <w:bottom w:val="none" w:sz="0" w:space="0" w:color="auto"/>
            <w:right w:val="none" w:sz="0" w:space="0" w:color="auto"/>
          </w:divBdr>
        </w:div>
        <w:div w:id="1610505908">
          <w:marLeft w:val="850"/>
          <w:marRight w:val="0"/>
          <w:marTop w:val="160"/>
          <w:marBottom w:val="0"/>
          <w:divBdr>
            <w:top w:val="none" w:sz="0" w:space="0" w:color="auto"/>
            <w:left w:val="none" w:sz="0" w:space="0" w:color="auto"/>
            <w:bottom w:val="none" w:sz="0" w:space="0" w:color="auto"/>
            <w:right w:val="none" w:sz="0" w:space="0" w:color="auto"/>
          </w:divBdr>
        </w:div>
        <w:div w:id="1626346554">
          <w:marLeft w:val="418"/>
          <w:marRight w:val="0"/>
          <w:marTop w:val="160"/>
          <w:marBottom w:val="0"/>
          <w:divBdr>
            <w:top w:val="none" w:sz="0" w:space="0" w:color="auto"/>
            <w:left w:val="none" w:sz="0" w:space="0" w:color="auto"/>
            <w:bottom w:val="none" w:sz="0" w:space="0" w:color="auto"/>
            <w:right w:val="none" w:sz="0" w:space="0" w:color="auto"/>
          </w:divBdr>
        </w:div>
      </w:divsChild>
    </w:div>
    <w:div w:id="208876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E3E86-C531-4D2A-93D4-762D0F59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1815</Words>
  <Characters>10352</Characters>
  <Application>Microsoft Office Word</Application>
  <DocSecurity>0</DocSecurity>
  <Lines>86</Lines>
  <Paragraphs>24</Paragraphs>
  <ScaleCrop>false</ScaleCrop>
  <Company/>
  <LinksUpToDate>false</LinksUpToDate>
  <CharactersWithSpaces>12143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2023-12-04T05:19:00Z</dcterms:created>
  <dcterms:modified xsi:type="dcterms:W3CDTF">2023-12-04T05:19:00Z</dcterms:modified>
</cp:coreProperties>
</file>