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5AC7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8716EF" w:rsidRPr="008716EF">
        <w:rPr>
          <w:b/>
          <w:i/>
          <w:noProof/>
          <w:sz w:val="28"/>
        </w:rPr>
        <w:t>R5-23356</w:t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0189D7" w:rsidR="001E41F3" w:rsidRPr="00410371" w:rsidRDefault="008716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Updates to FR2 CA </w:t>
            </w:r>
            <w:proofErr w:type="spellStart"/>
            <w:r w:rsidR="002640DD">
              <w:t>Refsens</w:t>
            </w:r>
            <w:proofErr w:type="spellEnd"/>
            <w:r w:rsidR="002640DD">
              <w:t xml:space="preserve"> tests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C05E6A" w:rsidR="001E41F3" w:rsidRDefault="00517B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D5AFFE" w:rsidR="001E41F3" w:rsidRDefault="00517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FR2 EIS CA tests for Release 16 to align with core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51F56D" w:rsidR="001E41F3" w:rsidRDefault="00517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clause related to FR2 EIS CA</w:t>
            </w:r>
            <w:r w:rsidR="00906E7B">
              <w:rPr>
                <w:noProof/>
              </w:rPr>
              <w:t xml:space="preserve"> where </w:t>
            </w:r>
            <w:r w:rsidR="00906E7B" w:rsidRPr="008716EF">
              <w:rPr>
                <w:noProof/>
              </w:rPr>
              <w:t>Editor’s notes are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FD9379" w:rsidR="001E41F3" w:rsidRDefault="00517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test specifications for the EIS CA tests in FR2 which have core requirements defined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6AF1F9" w:rsidR="001E41F3" w:rsidRDefault="00517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0F741A" w:rsidR="001E41F3" w:rsidRDefault="00517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E5FFE9" w:rsidR="001E41F3" w:rsidRDefault="00517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9747CA" w:rsidR="001E41F3" w:rsidRDefault="00517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20492" w14:textId="37F02D41" w:rsidR="008863B9" w:rsidRDefault="00791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corrects Editor’s notes</w:t>
            </w:r>
          </w:p>
          <w:p w14:paraId="1FE0C818" w14:textId="77777777" w:rsidR="00791943" w:rsidRDefault="00791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 updates Annex F to align with editor’s notes</w:t>
            </w:r>
          </w:p>
          <w:p w14:paraId="6ACA4173" w14:textId="153F6A19" w:rsidR="008716EF" w:rsidRDefault="00871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8716EF">
              <w:rPr>
                <w:noProof/>
              </w:rPr>
              <w:t>R5-233260r2</w:t>
            </w:r>
            <w:r>
              <w:rPr>
                <w:noProof/>
              </w:rPr>
              <w:t xml:space="preserve"> -&gt; R5-233560 (Final Tdoc)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C1813B" w14:textId="031F8D90" w:rsidR="00517B90" w:rsidRDefault="00517B90" w:rsidP="00517B90">
      <w:pPr>
        <w:pStyle w:val="Heading4"/>
        <w:rPr>
          <w:rFonts w:eastAsia="Malgun Gothic"/>
        </w:rPr>
      </w:pPr>
      <w:bookmarkStart w:id="1" w:name="_Toc21026718"/>
      <w:bookmarkStart w:id="2" w:name="_Toc27744004"/>
      <w:bookmarkStart w:id="3" w:name="_Toc36197177"/>
      <w:bookmarkStart w:id="4" w:name="_Toc36197869"/>
      <w:r w:rsidRPr="00517B90">
        <w:rPr>
          <w:rFonts w:eastAsia="Malgun Gothic"/>
          <w:highlight w:val="green"/>
        </w:rPr>
        <w:lastRenderedPageBreak/>
        <w:t>&lt;Unchanged sections skipped&gt;</w:t>
      </w:r>
    </w:p>
    <w:bookmarkEnd w:id="1"/>
    <w:bookmarkEnd w:id="2"/>
    <w:bookmarkEnd w:id="3"/>
    <w:bookmarkEnd w:id="4"/>
    <w:p w14:paraId="578F0E47" w14:textId="77777777" w:rsidR="003D27B0" w:rsidRPr="00684106" w:rsidRDefault="003D27B0" w:rsidP="003D27B0">
      <w:pPr>
        <w:pStyle w:val="Heading4"/>
      </w:pPr>
      <w:r w:rsidRPr="00684106">
        <w:rPr>
          <w:rFonts w:eastAsia="Malgun Gothic"/>
        </w:rPr>
        <w:t>7.3A.2.4</w:t>
      </w:r>
      <w:r w:rsidRPr="00684106">
        <w:rPr>
          <w:rFonts w:eastAsia="Malgun Gothic"/>
        </w:rPr>
        <w:tab/>
      </w:r>
      <w:r w:rsidRPr="00684106">
        <w:t>Reference sensitivity power level for CA (5DL CA)</w:t>
      </w:r>
    </w:p>
    <w:p w14:paraId="26239B20" w14:textId="77777777" w:rsidR="003D27B0" w:rsidRPr="00684106" w:rsidRDefault="003D27B0" w:rsidP="003D27B0">
      <w:pPr>
        <w:pStyle w:val="EditorsNote"/>
      </w:pPr>
      <w:r w:rsidRPr="00684106">
        <w:t>Editor’s note: This clause is incomplete. The following aspects are either missing or not yet determined:</w:t>
      </w:r>
    </w:p>
    <w:p w14:paraId="3F02F297" w14:textId="257071C6" w:rsidR="003D27B0" w:rsidRPr="00684106" w:rsidRDefault="003D27B0" w:rsidP="003D27B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684106">
        <w:t>Measurement Uncertainties and Test Tolerances are FFS</w:t>
      </w:r>
      <w:ins w:id="5" w:author="Ashwin Mohan" w:date="2023-05-23T13:13:00Z">
        <w:r>
          <w:t xml:space="preserve"> for power class 1,2 and 4.</w:t>
        </w:r>
      </w:ins>
      <w:del w:id="6" w:author="Ashwin Mohan" w:date="2023-05-23T13:16:00Z">
        <w:r w:rsidRPr="00684106" w:rsidDel="003D27B0">
          <w:delText>.</w:delText>
        </w:r>
      </w:del>
    </w:p>
    <w:p w14:paraId="6F216E22" w14:textId="77777777" w:rsidR="003D27B0" w:rsidRPr="00684106" w:rsidRDefault="003D27B0" w:rsidP="003D27B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684106">
        <w:t xml:space="preserve">In case of frequency separation larger than 800 MHz and in case the device manufacturer does not explicitly declare that the beam peak for a reference (frequency band, CBW) or (frequency band combination, CA BW class) is applicable for a group of other intra-band contiguous combinations and CA BW classes, according to Table A.4.3.9-6 in 38.508-2, following aspect of beam peak search procedures for CA is FFS: RB allocation, power level, channel bandwidth configuration, per CC approach or all CC combined approach, etc </w:t>
      </w:r>
    </w:p>
    <w:p w14:paraId="708B020A" w14:textId="77777777" w:rsidR="003D27B0" w:rsidRDefault="003D27B0" w:rsidP="003D27B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684106">
        <w:t>Testing of extreme conditions for FR2 is FFS.</w:t>
      </w:r>
    </w:p>
    <w:p w14:paraId="0265D597" w14:textId="0573F0B2" w:rsidR="003D27B0" w:rsidRPr="003D27B0" w:rsidRDefault="003D27B0" w:rsidP="003D27B0">
      <w:pPr>
        <w:pStyle w:val="Heading4"/>
        <w:rPr>
          <w:rFonts w:eastAsia="Malgun Gothic"/>
        </w:rPr>
      </w:pPr>
      <w:r w:rsidRPr="00517B90">
        <w:rPr>
          <w:rFonts w:eastAsia="Malgun Gothic"/>
          <w:highlight w:val="green"/>
        </w:rPr>
        <w:t>&lt;Unchanged sections skipped&gt;</w:t>
      </w:r>
    </w:p>
    <w:p w14:paraId="7716D0DE" w14:textId="77777777" w:rsidR="003D27B0" w:rsidRPr="00684106" w:rsidRDefault="003D27B0" w:rsidP="003D27B0">
      <w:pPr>
        <w:pStyle w:val="Heading4"/>
      </w:pPr>
      <w:bookmarkStart w:id="7" w:name="_Toc21026719"/>
      <w:bookmarkStart w:id="8" w:name="_Toc27744005"/>
      <w:bookmarkStart w:id="9" w:name="_Toc36197178"/>
      <w:bookmarkStart w:id="10" w:name="_Toc36197870"/>
      <w:r w:rsidRPr="00684106">
        <w:rPr>
          <w:rFonts w:eastAsia="Malgun Gothic"/>
        </w:rPr>
        <w:t>7.3A.2.5</w:t>
      </w:r>
      <w:r w:rsidRPr="00684106">
        <w:rPr>
          <w:rFonts w:eastAsia="Malgun Gothic"/>
        </w:rPr>
        <w:tab/>
      </w:r>
      <w:r w:rsidRPr="00684106">
        <w:t>Reference sensitivity power level for CA (6DL CA)</w:t>
      </w:r>
      <w:bookmarkEnd w:id="7"/>
      <w:bookmarkEnd w:id="8"/>
      <w:bookmarkEnd w:id="9"/>
      <w:bookmarkEnd w:id="10"/>
    </w:p>
    <w:p w14:paraId="4157DB12" w14:textId="77777777" w:rsidR="003D27B0" w:rsidRPr="00684106" w:rsidRDefault="003D27B0" w:rsidP="003D27B0">
      <w:pPr>
        <w:pStyle w:val="EditorsNote"/>
      </w:pPr>
      <w:r w:rsidRPr="00684106">
        <w:t>Editor’s note: This clause is incomplete. The following aspects are either missing or not yet determined:</w:t>
      </w:r>
    </w:p>
    <w:p w14:paraId="627C1648" w14:textId="704ACDE2" w:rsidR="003D27B0" w:rsidRPr="00684106" w:rsidRDefault="003D27B0" w:rsidP="003D27B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684106">
        <w:t>Measurement Uncertainties and Test Tolerances are FFS</w:t>
      </w:r>
      <w:ins w:id="11" w:author="Ashwin Mohan" w:date="2023-05-23T13:16:00Z">
        <w:r>
          <w:t xml:space="preserve"> for power class 1,2 and 4</w:t>
        </w:r>
      </w:ins>
      <w:r w:rsidRPr="00684106">
        <w:t>.</w:t>
      </w:r>
    </w:p>
    <w:p w14:paraId="4D6FB2B4" w14:textId="77777777" w:rsidR="003D27B0" w:rsidRPr="00684106" w:rsidRDefault="003D27B0" w:rsidP="003D27B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684106">
        <w:t xml:space="preserve">In case of frequency separation larger than 800 MHz and in case the device manufacturer does not explicitly declare that the beam peak for a reference (frequency band, CBW) or (frequency band combination, CA BW class) is applicable for a group of other intra-band contiguous combinations and CA BW classes, according to Table A.4.3.9-6 in 38.508-2, following aspect of beam peak search procedures for CA is FFS: RB allocation, power level, channel bandwidth configuration, per CC approach or all CC combined approach, etc </w:t>
      </w:r>
    </w:p>
    <w:p w14:paraId="51278878" w14:textId="77777777" w:rsidR="003D27B0" w:rsidRPr="00684106" w:rsidRDefault="003D27B0" w:rsidP="003D27B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684106">
        <w:t>Testing of extreme conditions for FR2 is FFS.</w:t>
      </w:r>
    </w:p>
    <w:p w14:paraId="19E69B67" w14:textId="77777777" w:rsidR="003D27B0" w:rsidRDefault="003D27B0" w:rsidP="003D27B0">
      <w:pPr>
        <w:pStyle w:val="Heading4"/>
        <w:rPr>
          <w:rFonts w:eastAsia="Malgun Gothic"/>
        </w:rPr>
      </w:pPr>
      <w:r w:rsidRPr="00517B90">
        <w:rPr>
          <w:rFonts w:eastAsia="Malgun Gothic"/>
          <w:highlight w:val="green"/>
        </w:rPr>
        <w:t>&lt;Unchanged sections skipped&gt;</w:t>
      </w:r>
    </w:p>
    <w:p w14:paraId="5E1118B4" w14:textId="77777777" w:rsidR="003D27B0" w:rsidRPr="00684106" w:rsidRDefault="003D27B0" w:rsidP="003D27B0">
      <w:pPr>
        <w:pStyle w:val="Heading4"/>
      </w:pPr>
      <w:bookmarkStart w:id="12" w:name="_Toc21026720"/>
      <w:bookmarkStart w:id="13" w:name="_Toc27744006"/>
      <w:bookmarkStart w:id="14" w:name="_Toc36197179"/>
      <w:bookmarkStart w:id="15" w:name="_Toc36197871"/>
      <w:r w:rsidRPr="00684106">
        <w:rPr>
          <w:rFonts w:eastAsia="Malgun Gothic"/>
        </w:rPr>
        <w:t>7.3A.2.6</w:t>
      </w:r>
      <w:r w:rsidRPr="00684106">
        <w:rPr>
          <w:rFonts w:eastAsia="Malgun Gothic"/>
        </w:rPr>
        <w:tab/>
      </w:r>
      <w:r w:rsidRPr="00684106">
        <w:t>Reference sensitivity power level for CA (7DL CA)</w:t>
      </w:r>
      <w:bookmarkEnd w:id="12"/>
      <w:bookmarkEnd w:id="13"/>
      <w:bookmarkEnd w:id="14"/>
      <w:bookmarkEnd w:id="15"/>
    </w:p>
    <w:p w14:paraId="50ED8B4E" w14:textId="77777777" w:rsidR="003D27B0" w:rsidRPr="00684106" w:rsidRDefault="003D27B0" w:rsidP="003D27B0">
      <w:pPr>
        <w:pStyle w:val="EditorsNote"/>
      </w:pPr>
      <w:r w:rsidRPr="00684106">
        <w:t>Editor’s note: This clause is incomplete. The following aspects are either missing or not yet determined:</w:t>
      </w:r>
    </w:p>
    <w:p w14:paraId="440607FA" w14:textId="6A3FA24B" w:rsidR="003D27B0" w:rsidRPr="00684106" w:rsidRDefault="003D27B0" w:rsidP="003D27B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684106">
        <w:t>Measurement Uncertainties and Test Tolerances are FFS</w:t>
      </w:r>
      <w:ins w:id="16" w:author="Ashwin Mohan" w:date="2023-05-23T13:16:00Z">
        <w:r>
          <w:t xml:space="preserve"> for power class 1,2 and 4</w:t>
        </w:r>
      </w:ins>
      <w:r w:rsidRPr="00684106">
        <w:t>.</w:t>
      </w:r>
    </w:p>
    <w:p w14:paraId="366CD717" w14:textId="77777777" w:rsidR="003D27B0" w:rsidRPr="00684106" w:rsidRDefault="003D27B0" w:rsidP="003D27B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684106">
        <w:t>In case of frequency separation larger than 800 MHz and in case the device manufacturer does not explicitly declare that the beam peak for a reference (frequency band, CBW) or (frequency band combination, CA BW class) is applicable for a group of other intra-band contiguous combinations and CA BW classes, according to Table A.4.3.9-6 in 38.508-2, following aspect of beam peak search procedures for CA is FFS: RB allocation, power level, channel bandwidth configuration, per CC approach or all CC combined approach, etc.</w:t>
      </w:r>
    </w:p>
    <w:p w14:paraId="08845BF5" w14:textId="77777777" w:rsidR="003D27B0" w:rsidRPr="00684106" w:rsidRDefault="003D27B0" w:rsidP="003D27B0">
      <w:pPr>
        <w:pStyle w:val="EditorsNote"/>
      </w:pPr>
      <w:r w:rsidRPr="00684106">
        <w:t>-</w:t>
      </w:r>
      <w:r w:rsidRPr="00684106">
        <w:tab/>
        <w:t>Testing of extreme conditions for FR2 is FFS.</w:t>
      </w:r>
    </w:p>
    <w:p w14:paraId="1F23FE45" w14:textId="77777777" w:rsidR="003D27B0" w:rsidRDefault="003D27B0" w:rsidP="003D27B0">
      <w:pPr>
        <w:pStyle w:val="Heading4"/>
        <w:rPr>
          <w:rFonts w:eastAsia="Malgun Gothic"/>
        </w:rPr>
      </w:pPr>
      <w:bookmarkStart w:id="17" w:name="_Toc21026721"/>
      <w:bookmarkStart w:id="18" w:name="_Toc27744007"/>
      <w:bookmarkStart w:id="19" w:name="_Toc36197180"/>
      <w:bookmarkStart w:id="20" w:name="_Toc36197872"/>
      <w:r w:rsidRPr="00517B90">
        <w:rPr>
          <w:rFonts w:eastAsia="Malgun Gothic"/>
          <w:highlight w:val="green"/>
        </w:rPr>
        <w:t>&lt;Unchanged sections skipped&gt;</w:t>
      </w:r>
    </w:p>
    <w:p w14:paraId="7AADAE98" w14:textId="580263F7" w:rsidR="003D27B0" w:rsidRPr="00684106" w:rsidRDefault="003D27B0" w:rsidP="003D27B0">
      <w:pPr>
        <w:pStyle w:val="Heading4"/>
        <w:ind w:left="0" w:firstLine="0"/>
      </w:pPr>
      <w:r w:rsidRPr="00684106">
        <w:rPr>
          <w:rFonts w:eastAsia="Malgun Gothic"/>
        </w:rPr>
        <w:t>7.3A.2.7</w:t>
      </w:r>
      <w:r w:rsidRPr="00684106">
        <w:rPr>
          <w:rFonts w:eastAsia="Malgun Gothic"/>
        </w:rPr>
        <w:tab/>
      </w:r>
      <w:r w:rsidRPr="00684106">
        <w:t>Reference sensitivity power level for CA (8DL CA)</w:t>
      </w:r>
      <w:bookmarkEnd w:id="17"/>
      <w:bookmarkEnd w:id="18"/>
      <w:bookmarkEnd w:id="19"/>
      <w:bookmarkEnd w:id="20"/>
    </w:p>
    <w:p w14:paraId="740FEB6F" w14:textId="77777777" w:rsidR="003D27B0" w:rsidRPr="00684106" w:rsidRDefault="003D27B0" w:rsidP="003D27B0">
      <w:pPr>
        <w:pStyle w:val="EditorsNote"/>
      </w:pPr>
      <w:r w:rsidRPr="00684106">
        <w:t>Editor’s note: This clause is incomplete. The following aspects are either missing or not yet determined:</w:t>
      </w:r>
    </w:p>
    <w:p w14:paraId="21C80906" w14:textId="70FBEC06" w:rsidR="003D27B0" w:rsidRPr="00684106" w:rsidRDefault="003D27B0" w:rsidP="003D27B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684106">
        <w:t>Measurement Uncertainties and Test Tolerances are FFS</w:t>
      </w:r>
      <w:ins w:id="21" w:author="Ashwin Mohan" w:date="2023-05-23T13:16:00Z">
        <w:r>
          <w:t xml:space="preserve"> for power class 1,2 and 4</w:t>
        </w:r>
      </w:ins>
      <w:r w:rsidRPr="00684106">
        <w:t>.</w:t>
      </w:r>
    </w:p>
    <w:p w14:paraId="120EDCDC" w14:textId="77777777" w:rsidR="003D27B0" w:rsidRPr="00684106" w:rsidRDefault="003D27B0" w:rsidP="003D27B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684106">
        <w:t>In case of frequency separation larger than 800 MHz and in case the device manufacturer does not explicitly declare that the beam peak for a reference (frequency band, CBW) or (frequency band combination, CA BW class) is applicable for a group of other intra-band contiguous combinations and CA BW classes, according to Table A.4.3.9-6 in 38.508-2, following aspect of beam peak search procedures for CA is FFS: RB allocation, power level, channel bandwidth configuration, per CC approach or all CC combined approach, etc</w:t>
      </w:r>
    </w:p>
    <w:p w14:paraId="4456FA71" w14:textId="4A59E5C6" w:rsidR="003D27B0" w:rsidRPr="003D27B0" w:rsidRDefault="003D27B0" w:rsidP="003D27B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2" w:author="Ashwin Mohan" w:date="2023-05-23T13:07:00Z"/>
        </w:rPr>
      </w:pPr>
      <w:r w:rsidRPr="00684106">
        <w:t>Testing of extreme conditions for FR2 is FFS.</w:t>
      </w:r>
    </w:p>
    <w:p w14:paraId="1084870E" w14:textId="6DD58BBD" w:rsidR="00517B90" w:rsidRDefault="00517B90" w:rsidP="00517B90">
      <w:pPr>
        <w:pStyle w:val="Heading4"/>
        <w:rPr>
          <w:rFonts w:eastAsia="Malgun Gothic"/>
        </w:rPr>
      </w:pPr>
      <w:r w:rsidRPr="00517B90">
        <w:rPr>
          <w:rFonts w:eastAsia="Malgun Gothic"/>
          <w:highlight w:val="green"/>
        </w:rPr>
        <w:lastRenderedPageBreak/>
        <w:t>&lt;</w:t>
      </w:r>
      <w:r w:rsidR="003D27B0">
        <w:rPr>
          <w:rFonts w:eastAsia="Malgun Gothic"/>
          <w:highlight w:val="green"/>
        </w:rPr>
        <w:t>Unchanged sections skipped</w:t>
      </w:r>
      <w:r w:rsidRPr="00517B90">
        <w:rPr>
          <w:rFonts w:eastAsia="Malgun Gothic"/>
          <w:highlight w:val="green"/>
        </w:rPr>
        <w:t>&gt;</w:t>
      </w:r>
    </w:p>
    <w:p w14:paraId="3D5226E5" w14:textId="77777777" w:rsidR="003D27B0" w:rsidRPr="009A4211" w:rsidRDefault="003D27B0" w:rsidP="003D27B0">
      <w:pPr>
        <w:pStyle w:val="Heading2"/>
      </w:pPr>
      <w:bookmarkStart w:id="23" w:name="_Toc21026829"/>
      <w:bookmarkStart w:id="24" w:name="_Toc27744127"/>
      <w:bookmarkStart w:id="25" w:name="_Toc36197298"/>
      <w:bookmarkStart w:id="26" w:name="_Toc36197990"/>
      <w:r w:rsidRPr="009A4211">
        <w:t>F.1.3</w:t>
      </w:r>
      <w:r w:rsidRPr="009A4211">
        <w:tab/>
      </w:r>
      <w:r w:rsidRPr="009A4211">
        <w:rPr>
          <w:lang w:eastAsia="sv-SE"/>
        </w:rPr>
        <w:t xml:space="preserve">Measurement of </w:t>
      </w:r>
      <w:r w:rsidRPr="009A4211">
        <w:t>receiver</w:t>
      </w:r>
      <w:bookmarkEnd w:id="23"/>
      <w:bookmarkEnd w:id="24"/>
      <w:bookmarkEnd w:id="25"/>
      <w:bookmarkEnd w:id="26"/>
    </w:p>
    <w:p w14:paraId="13AAF3B7" w14:textId="77777777" w:rsidR="003D27B0" w:rsidRPr="009A4211" w:rsidRDefault="003D27B0" w:rsidP="003D27B0">
      <w:pPr>
        <w:pStyle w:val="TH"/>
      </w:pPr>
      <w:r w:rsidRPr="009A4211">
        <w:t>Table F.1.3-1: Maximum Test System Uncertainty (MTSU) for receiver tests</w:t>
      </w:r>
    </w:p>
    <w:tbl>
      <w:tblPr>
        <w:tblW w:w="9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1"/>
        <w:gridCol w:w="3628"/>
        <w:gridCol w:w="2948"/>
      </w:tblGrid>
      <w:tr w:rsidR="003D27B0" w:rsidRPr="009A4211" w14:paraId="75B9A6F8" w14:textId="77777777" w:rsidTr="002B3BA6">
        <w:trPr>
          <w:cantSplit/>
          <w:jc w:val="center"/>
        </w:trPr>
        <w:tc>
          <w:tcPr>
            <w:tcW w:w="9297" w:type="dxa"/>
            <w:gridSpan w:val="3"/>
          </w:tcPr>
          <w:p w14:paraId="5D4D3366" w14:textId="50AF6A85" w:rsidR="003D27B0" w:rsidRPr="003D27B0" w:rsidRDefault="003D27B0" w:rsidP="003D27B0">
            <w:pPr>
              <w:pStyle w:val="Heading4"/>
              <w:rPr>
                <w:rFonts w:eastAsia="Malgun Gothic"/>
              </w:rPr>
            </w:pPr>
            <w:r w:rsidRPr="00517B90">
              <w:rPr>
                <w:rFonts w:eastAsia="Malgun Gothic"/>
                <w:highlight w:val="green"/>
              </w:rPr>
              <w:t>&lt;</w:t>
            </w:r>
            <w:r>
              <w:rPr>
                <w:rFonts w:eastAsia="Malgun Gothic"/>
                <w:highlight w:val="green"/>
              </w:rPr>
              <w:t>Several unchanged rows skipped</w:t>
            </w:r>
            <w:r w:rsidRPr="00517B90">
              <w:rPr>
                <w:rFonts w:eastAsia="Malgun Gothic"/>
                <w:highlight w:val="green"/>
              </w:rPr>
              <w:t>&gt;</w:t>
            </w:r>
          </w:p>
        </w:tc>
      </w:tr>
      <w:tr w:rsidR="003D27B0" w:rsidRPr="009A4211" w14:paraId="6B9691E2" w14:textId="77777777" w:rsidTr="00A94BCF">
        <w:trPr>
          <w:cantSplit/>
          <w:jc w:val="center"/>
        </w:trPr>
        <w:tc>
          <w:tcPr>
            <w:tcW w:w="2721" w:type="dxa"/>
          </w:tcPr>
          <w:p w14:paraId="40500839" w14:textId="77777777" w:rsidR="003D27B0" w:rsidRPr="009A4211" w:rsidRDefault="003D27B0" w:rsidP="00A94BCF">
            <w:pPr>
              <w:pStyle w:val="TAL"/>
              <w:rPr>
                <w:rFonts w:cs="v4.2.0"/>
              </w:rPr>
            </w:pPr>
            <w:r w:rsidRPr="000F0196">
              <w:t>7.3A.2.3 Reference sensitivity power level for CA (4DL CA)</w:t>
            </w:r>
          </w:p>
        </w:tc>
        <w:tc>
          <w:tcPr>
            <w:tcW w:w="3628" w:type="dxa"/>
          </w:tcPr>
          <w:p w14:paraId="59583B03" w14:textId="77777777" w:rsidR="003D27B0" w:rsidRPr="000F0196" w:rsidRDefault="003D27B0" w:rsidP="00A94BCF">
            <w:pPr>
              <w:pStyle w:val="TAL"/>
              <w:rPr>
                <w:rFonts w:cs="v4.2.0"/>
                <w:u w:val="single"/>
              </w:rPr>
            </w:pPr>
            <w:r w:rsidRPr="000F0196">
              <w:rPr>
                <w:rFonts w:cs="v4.2.0"/>
                <w:u w:val="single"/>
              </w:rPr>
              <w:t>Intra-band contiguous CA</w:t>
            </w:r>
          </w:p>
          <w:p w14:paraId="28DCC6CC" w14:textId="77777777" w:rsidR="003D27B0" w:rsidRPr="000F0196" w:rsidRDefault="003D27B0" w:rsidP="00A94BCF">
            <w:pPr>
              <w:pStyle w:val="TAL"/>
              <w:rPr>
                <w:rFonts w:cs="v4.2.0"/>
              </w:rPr>
            </w:pPr>
            <w:r w:rsidRPr="000F0196">
              <w:rPr>
                <w:rFonts w:cs="v4.2.0"/>
              </w:rPr>
              <w:t xml:space="preserve">Maximum aggregated BW </w:t>
            </w:r>
            <w:r w:rsidRPr="000F0196">
              <w:rPr>
                <w:rFonts w:cs="Arial"/>
                <w:bCs/>
                <w:szCs w:val="18"/>
              </w:rPr>
              <w:t xml:space="preserve">≤ </w:t>
            </w:r>
            <w:r w:rsidRPr="000F0196">
              <w:rPr>
                <w:rFonts w:cs="v4.2.0"/>
              </w:rPr>
              <w:t>400MHz</w:t>
            </w:r>
          </w:p>
          <w:p w14:paraId="38C33862" w14:textId="77777777" w:rsidR="003D27B0" w:rsidRPr="000F0196" w:rsidRDefault="003D27B0" w:rsidP="00A94BCF">
            <w:pPr>
              <w:pStyle w:val="TAL"/>
              <w:rPr>
                <w:rFonts w:cs="v4.2.0"/>
              </w:rPr>
            </w:pPr>
            <w:r w:rsidRPr="000F0196">
              <w:rPr>
                <w:rFonts w:cs="v4.2.0"/>
              </w:rPr>
              <w:t>Same as 7.3.2</w:t>
            </w:r>
            <w:r w:rsidRPr="000F0196">
              <w:t xml:space="preserve"> for each component carrier</w:t>
            </w:r>
          </w:p>
          <w:p w14:paraId="3456CAE3" w14:textId="77777777" w:rsidR="003D27B0" w:rsidRPr="000F0196" w:rsidRDefault="003D27B0" w:rsidP="00A94BCF">
            <w:pPr>
              <w:pStyle w:val="TAL"/>
              <w:rPr>
                <w:rFonts w:cs="v4.2.0"/>
              </w:rPr>
            </w:pPr>
          </w:p>
          <w:p w14:paraId="00B244A7" w14:textId="77777777" w:rsidR="003D27B0" w:rsidRPr="000F0196" w:rsidRDefault="003D27B0" w:rsidP="00A94BCF">
            <w:pPr>
              <w:pStyle w:val="TAL"/>
              <w:rPr>
                <w:rFonts w:cs="v4.2.0"/>
              </w:rPr>
            </w:pPr>
            <w:r w:rsidRPr="000F0196">
              <w:rPr>
                <w:rFonts w:cs="v4.2.0"/>
              </w:rPr>
              <w:t xml:space="preserve">Maximum aggregated BW </w:t>
            </w:r>
            <w:r w:rsidRPr="000F0196">
              <w:rPr>
                <w:rFonts w:cs="Arial"/>
                <w:bCs/>
                <w:szCs w:val="18"/>
              </w:rPr>
              <w:t>&gt;</w:t>
            </w:r>
            <w:r w:rsidRPr="000F0196">
              <w:rPr>
                <w:rFonts w:cs="v4.2.0"/>
              </w:rPr>
              <w:t xml:space="preserve"> 400MHz</w:t>
            </w:r>
          </w:p>
          <w:p w14:paraId="52007A82" w14:textId="77777777" w:rsidR="003D27B0" w:rsidRPr="000F0196" w:rsidRDefault="003D27B0" w:rsidP="00A94BCF">
            <w:pPr>
              <w:pStyle w:val="TAL"/>
              <w:rPr>
                <w:rFonts w:cs="v4.2.0"/>
              </w:rPr>
            </w:pPr>
            <w:r w:rsidRPr="000F0196">
              <w:rPr>
                <w:rFonts w:cs="v4.2.0"/>
              </w:rPr>
              <w:t>TBD</w:t>
            </w:r>
          </w:p>
          <w:p w14:paraId="77689DC6" w14:textId="77777777" w:rsidR="003D27B0" w:rsidRPr="000F0196" w:rsidRDefault="003D27B0" w:rsidP="00A94BCF">
            <w:pPr>
              <w:pStyle w:val="TAL"/>
              <w:rPr>
                <w:rFonts w:cs="v4.2.0"/>
              </w:rPr>
            </w:pPr>
          </w:p>
          <w:p w14:paraId="0379A45A" w14:textId="77777777" w:rsidR="003D27B0" w:rsidRPr="000F0196" w:rsidRDefault="003D27B0" w:rsidP="00A94BCF">
            <w:pPr>
              <w:pStyle w:val="TAL"/>
              <w:rPr>
                <w:rFonts w:cs="v4.2.0"/>
                <w:u w:val="single"/>
              </w:rPr>
            </w:pPr>
            <w:r w:rsidRPr="000F0196">
              <w:rPr>
                <w:rFonts w:cs="v4.2.0"/>
                <w:u w:val="single"/>
              </w:rPr>
              <w:t>Intra-band non-contiguous, Inter-band CA</w:t>
            </w:r>
          </w:p>
          <w:p w14:paraId="6CA2C811" w14:textId="77777777" w:rsidR="003D27B0" w:rsidRPr="009A4211" w:rsidRDefault="003D27B0" w:rsidP="00A94BCF">
            <w:pPr>
              <w:pStyle w:val="TAL"/>
              <w:rPr>
                <w:rFonts w:cs="Arial"/>
                <w:u w:val="single"/>
              </w:rPr>
            </w:pPr>
            <w:r w:rsidRPr="000F0196">
              <w:rPr>
                <w:rFonts w:cs="v4.2.0"/>
              </w:rPr>
              <w:t>TBD</w:t>
            </w:r>
          </w:p>
        </w:tc>
        <w:tc>
          <w:tcPr>
            <w:tcW w:w="2948" w:type="dxa"/>
          </w:tcPr>
          <w:p w14:paraId="3BE216EF" w14:textId="77777777" w:rsidR="003D27B0" w:rsidRPr="009A4211" w:rsidRDefault="003D27B0" w:rsidP="00A94BCF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3D27B0" w:rsidRPr="009A4211" w14:paraId="6BFD7B17" w14:textId="77777777" w:rsidTr="00A94BCF">
        <w:trPr>
          <w:cantSplit/>
          <w:jc w:val="center"/>
        </w:trPr>
        <w:tc>
          <w:tcPr>
            <w:tcW w:w="2721" w:type="dxa"/>
          </w:tcPr>
          <w:p w14:paraId="0A677AC0" w14:textId="77777777" w:rsidR="003D27B0" w:rsidRPr="009A4211" w:rsidRDefault="003D27B0" w:rsidP="00A94BCF">
            <w:pPr>
              <w:pStyle w:val="TAL"/>
              <w:rPr>
                <w:rFonts w:cs="v4.2.0"/>
              </w:rPr>
            </w:pPr>
            <w:r w:rsidRPr="009A4211">
              <w:t>7.3A.2.4 Reference sensitivity power level for CA (5DL CA)</w:t>
            </w:r>
          </w:p>
        </w:tc>
        <w:tc>
          <w:tcPr>
            <w:tcW w:w="3628" w:type="dxa"/>
          </w:tcPr>
          <w:p w14:paraId="2B0F82AD" w14:textId="77777777" w:rsidR="003D27B0" w:rsidRPr="00956799" w:rsidRDefault="003D27B0" w:rsidP="003D27B0">
            <w:pPr>
              <w:pStyle w:val="TAL"/>
              <w:rPr>
                <w:ins w:id="27" w:author="Ashwin Mohan" w:date="2023-05-23T13:08:00Z"/>
                <w:rFonts w:cs="v4.2.0"/>
                <w:u w:val="single"/>
              </w:rPr>
            </w:pPr>
            <w:ins w:id="28" w:author="Ashwin Mohan" w:date="2023-05-23T13:08:00Z">
              <w:r w:rsidRPr="00956799">
                <w:rPr>
                  <w:rFonts w:cs="v4.2.0"/>
                  <w:u w:val="single"/>
                </w:rPr>
                <w:t>Intra-band contiguous CA</w:t>
              </w:r>
            </w:ins>
          </w:p>
          <w:p w14:paraId="0D14DE00" w14:textId="77777777" w:rsidR="003D27B0" w:rsidRPr="00956799" w:rsidRDefault="003D27B0" w:rsidP="003D27B0">
            <w:pPr>
              <w:pStyle w:val="TAL"/>
              <w:rPr>
                <w:ins w:id="29" w:author="Ashwin Mohan" w:date="2023-05-23T13:08:00Z"/>
                <w:rFonts w:cs="v4.2.0"/>
              </w:rPr>
            </w:pPr>
            <w:ins w:id="30" w:author="Ashwin Mohan" w:date="2023-05-23T13:08:00Z">
              <w:r w:rsidRPr="00956799">
                <w:rPr>
                  <w:rFonts w:cs="v4.2.0"/>
                </w:rPr>
                <w:t xml:space="preserve">Maximum aggregated BW </w:t>
              </w:r>
              <w:r w:rsidRPr="00956799">
                <w:rPr>
                  <w:rFonts w:cs="Arial"/>
                  <w:bCs/>
                  <w:szCs w:val="18"/>
                </w:rPr>
                <w:t xml:space="preserve">≤ </w:t>
              </w:r>
              <w:r w:rsidRPr="00956799">
                <w:rPr>
                  <w:rFonts w:cs="v4.2.0"/>
                </w:rPr>
                <w:t>400MHz</w:t>
              </w:r>
            </w:ins>
          </w:p>
          <w:p w14:paraId="74954D7C" w14:textId="77777777" w:rsidR="003D27B0" w:rsidRPr="00956799" w:rsidRDefault="003D27B0" w:rsidP="003D27B0">
            <w:pPr>
              <w:pStyle w:val="TAL"/>
              <w:rPr>
                <w:ins w:id="31" w:author="Ashwin Mohan" w:date="2023-05-23T13:08:00Z"/>
                <w:rFonts w:cs="v4.2.0"/>
              </w:rPr>
            </w:pPr>
            <w:ins w:id="32" w:author="Ashwin Mohan" w:date="2023-05-23T13:08:00Z">
              <w:r w:rsidRPr="00956799">
                <w:rPr>
                  <w:rFonts w:cs="v4.2.0"/>
                </w:rPr>
                <w:t>Same as 7.3.2</w:t>
              </w:r>
              <w:r w:rsidRPr="00956799">
                <w:t xml:space="preserve"> for each component carrier</w:t>
              </w:r>
            </w:ins>
          </w:p>
          <w:p w14:paraId="1ECA83B0" w14:textId="77777777" w:rsidR="003D27B0" w:rsidRPr="00956799" w:rsidRDefault="003D27B0" w:rsidP="003D27B0">
            <w:pPr>
              <w:pStyle w:val="TAL"/>
              <w:rPr>
                <w:ins w:id="33" w:author="Ashwin Mohan" w:date="2023-05-23T13:08:00Z"/>
                <w:rFonts w:cs="v4.2.0"/>
              </w:rPr>
            </w:pPr>
          </w:p>
          <w:p w14:paraId="5A2AB14E" w14:textId="77777777" w:rsidR="003D27B0" w:rsidRPr="00956799" w:rsidRDefault="003D27B0" w:rsidP="003D27B0">
            <w:pPr>
              <w:pStyle w:val="TAL"/>
              <w:rPr>
                <w:ins w:id="34" w:author="Ashwin Mohan" w:date="2023-05-23T13:08:00Z"/>
                <w:rFonts w:cs="v4.2.0"/>
              </w:rPr>
            </w:pPr>
            <w:ins w:id="35" w:author="Ashwin Mohan" w:date="2023-05-23T13:08:00Z">
              <w:r w:rsidRPr="00956799">
                <w:rPr>
                  <w:rFonts w:cs="v4.2.0"/>
                </w:rPr>
                <w:t xml:space="preserve">Maximum aggregated BW </w:t>
              </w:r>
              <w:r w:rsidRPr="00956799">
                <w:rPr>
                  <w:rFonts w:cs="Arial"/>
                  <w:bCs/>
                  <w:szCs w:val="18"/>
                </w:rPr>
                <w:t>&gt;</w:t>
              </w:r>
              <w:r w:rsidRPr="00956799">
                <w:rPr>
                  <w:rFonts w:cs="v4.2.0"/>
                </w:rPr>
                <w:t xml:space="preserve"> 400MHz</w:t>
              </w:r>
            </w:ins>
          </w:p>
          <w:p w14:paraId="32E0EA48" w14:textId="77777777" w:rsidR="003D27B0" w:rsidRPr="00956799" w:rsidRDefault="003D27B0" w:rsidP="003D27B0">
            <w:pPr>
              <w:pStyle w:val="TAL"/>
              <w:rPr>
                <w:ins w:id="36" w:author="Ashwin Mohan" w:date="2023-05-23T13:08:00Z"/>
                <w:rFonts w:cs="v4.2.0"/>
              </w:rPr>
            </w:pPr>
            <w:ins w:id="37" w:author="Ashwin Mohan" w:date="2023-05-23T13:08:00Z">
              <w:r w:rsidRPr="00956799">
                <w:rPr>
                  <w:rFonts w:cs="v4.2.0"/>
                </w:rPr>
                <w:t>TBD</w:t>
              </w:r>
            </w:ins>
          </w:p>
          <w:p w14:paraId="7988AA0A" w14:textId="77777777" w:rsidR="003D27B0" w:rsidRPr="00956799" w:rsidRDefault="003D27B0" w:rsidP="003D27B0">
            <w:pPr>
              <w:pStyle w:val="TAL"/>
              <w:rPr>
                <w:ins w:id="38" w:author="Ashwin Mohan" w:date="2023-05-23T13:08:00Z"/>
                <w:rFonts w:cs="v4.2.0"/>
              </w:rPr>
            </w:pPr>
          </w:p>
          <w:p w14:paraId="0AF03254" w14:textId="77777777" w:rsidR="003D27B0" w:rsidRPr="00956799" w:rsidRDefault="003D27B0" w:rsidP="003D27B0">
            <w:pPr>
              <w:pStyle w:val="TAL"/>
              <w:rPr>
                <w:ins w:id="39" w:author="Ashwin Mohan" w:date="2023-05-23T13:08:00Z"/>
                <w:rFonts w:cs="v4.2.0"/>
                <w:u w:val="single"/>
              </w:rPr>
            </w:pPr>
            <w:ins w:id="40" w:author="Ashwin Mohan" w:date="2023-05-23T13:08:00Z">
              <w:r w:rsidRPr="00956799">
                <w:rPr>
                  <w:rFonts w:cs="v4.2.0"/>
                  <w:u w:val="single"/>
                </w:rPr>
                <w:t>Intra-band non-contiguous, Inter-band CA</w:t>
              </w:r>
            </w:ins>
          </w:p>
          <w:p w14:paraId="3EDCBDBD" w14:textId="3BC77B2F" w:rsidR="003D27B0" w:rsidRPr="00956799" w:rsidRDefault="003D27B0" w:rsidP="003D27B0">
            <w:pPr>
              <w:pStyle w:val="TAL"/>
              <w:rPr>
                <w:rFonts w:cs="Arial"/>
                <w:u w:val="single"/>
              </w:rPr>
            </w:pPr>
            <w:ins w:id="41" w:author="Ashwin Mohan" w:date="2023-05-23T13:08:00Z">
              <w:r w:rsidRPr="00956799">
                <w:rPr>
                  <w:rFonts w:cs="v4.2.0"/>
                </w:rPr>
                <w:t>TBD</w:t>
              </w:r>
            </w:ins>
            <w:del w:id="42" w:author="Ashwin Mohan" w:date="2023-05-23T13:08:00Z">
              <w:r w:rsidRPr="00956799" w:rsidDel="003D27B0">
                <w:rPr>
                  <w:rFonts w:cs="v4.2.0"/>
                </w:rPr>
                <w:delText>TBD</w:delText>
              </w:r>
            </w:del>
          </w:p>
        </w:tc>
        <w:tc>
          <w:tcPr>
            <w:tcW w:w="2948" w:type="dxa"/>
          </w:tcPr>
          <w:p w14:paraId="3567D906" w14:textId="77777777" w:rsidR="003D27B0" w:rsidRPr="009A4211" w:rsidRDefault="003D27B0" w:rsidP="00A94BCF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3D27B0" w:rsidRPr="009A4211" w14:paraId="770FC4FA" w14:textId="77777777" w:rsidTr="00A94BCF">
        <w:trPr>
          <w:cantSplit/>
          <w:jc w:val="center"/>
        </w:trPr>
        <w:tc>
          <w:tcPr>
            <w:tcW w:w="2721" w:type="dxa"/>
          </w:tcPr>
          <w:p w14:paraId="76681F3B" w14:textId="77777777" w:rsidR="003D27B0" w:rsidRPr="009A4211" w:rsidRDefault="003D27B0" w:rsidP="00A94BCF">
            <w:pPr>
              <w:pStyle w:val="TAL"/>
              <w:rPr>
                <w:rFonts w:cs="v4.2.0"/>
              </w:rPr>
            </w:pPr>
            <w:r w:rsidRPr="009A4211">
              <w:t>7.3A.2.5 Reference sensitivity power level for CA (6DL CA)</w:t>
            </w:r>
          </w:p>
        </w:tc>
        <w:tc>
          <w:tcPr>
            <w:tcW w:w="3628" w:type="dxa"/>
          </w:tcPr>
          <w:p w14:paraId="785BEAD6" w14:textId="77777777" w:rsidR="003D27B0" w:rsidRPr="00956799" w:rsidRDefault="003D27B0" w:rsidP="003D27B0">
            <w:pPr>
              <w:pStyle w:val="TAL"/>
              <w:rPr>
                <w:ins w:id="43" w:author="Ashwin Mohan" w:date="2023-05-23T13:09:00Z"/>
                <w:rFonts w:cs="v4.2.0"/>
                <w:u w:val="single"/>
              </w:rPr>
            </w:pPr>
            <w:ins w:id="44" w:author="Ashwin Mohan" w:date="2023-05-23T13:09:00Z">
              <w:r w:rsidRPr="00956799">
                <w:rPr>
                  <w:rFonts w:cs="v4.2.0"/>
                  <w:u w:val="single"/>
                </w:rPr>
                <w:t>Intra-band contiguous CA</w:t>
              </w:r>
            </w:ins>
          </w:p>
          <w:p w14:paraId="794CFC44" w14:textId="77777777" w:rsidR="003D27B0" w:rsidRPr="00956799" w:rsidRDefault="003D27B0" w:rsidP="003D27B0">
            <w:pPr>
              <w:pStyle w:val="TAL"/>
              <w:rPr>
                <w:ins w:id="45" w:author="Ashwin Mohan" w:date="2023-05-23T13:09:00Z"/>
                <w:rFonts w:cs="v4.2.0"/>
              </w:rPr>
            </w:pPr>
            <w:ins w:id="46" w:author="Ashwin Mohan" w:date="2023-05-23T13:09:00Z">
              <w:r w:rsidRPr="00956799">
                <w:rPr>
                  <w:rFonts w:cs="v4.2.0"/>
                </w:rPr>
                <w:t xml:space="preserve">Maximum aggregated BW </w:t>
              </w:r>
              <w:r w:rsidRPr="00956799">
                <w:rPr>
                  <w:rFonts w:cs="Arial"/>
                  <w:bCs/>
                  <w:szCs w:val="18"/>
                </w:rPr>
                <w:t xml:space="preserve">≤ </w:t>
              </w:r>
              <w:r w:rsidRPr="00956799">
                <w:rPr>
                  <w:rFonts w:cs="v4.2.0"/>
                </w:rPr>
                <w:t>400MHz</w:t>
              </w:r>
            </w:ins>
          </w:p>
          <w:p w14:paraId="1976A588" w14:textId="77777777" w:rsidR="003D27B0" w:rsidRPr="00956799" w:rsidRDefault="003D27B0" w:rsidP="003D27B0">
            <w:pPr>
              <w:pStyle w:val="TAL"/>
              <w:rPr>
                <w:ins w:id="47" w:author="Ashwin Mohan" w:date="2023-05-23T13:09:00Z"/>
                <w:rFonts w:cs="v4.2.0"/>
              </w:rPr>
            </w:pPr>
            <w:ins w:id="48" w:author="Ashwin Mohan" w:date="2023-05-23T13:09:00Z">
              <w:r w:rsidRPr="00956799">
                <w:rPr>
                  <w:rFonts w:cs="v4.2.0"/>
                </w:rPr>
                <w:t>Same as 7.3.2</w:t>
              </w:r>
              <w:r w:rsidRPr="00956799">
                <w:t xml:space="preserve"> for each component carrier</w:t>
              </w:r>
            </w:ins>
          </w:p>
          <w:p w14:paraId="77B90A60" w14:textId="77777777" w:rsidR="003D27B0" w:rsidRPr="00956799" w:rsidRDefault="003D27B0" w:rsidP="003D27B0">
            <w:pPr>
              <w:pStyle w:val="TAL"/>
              <w:rPr>
                <w:ins w:id="49" w:author="Ashwin Mohan" w:date="2023-05-23T13:09:00Z"/>
                <w:rFonts w:cs="v4.2.0"/>
              </w:rPr>
            </w:pPr>
          </w:p>
          <w:p w14:paraId="10CFF904" w14:textId="77777777" w:rsidR="003D27B0" w:rsidRPr="00956799" w:rsidRDefault="003D27B0" w:rsidP="003D27B0">
            <w:pPr>
              <w:pStyle w:val="TAL"/>
              <w:rPr>
                <w:ins w:id="50" w:author="Ashwin Mohan" w:date="2023-05-23T13:09:00Z"/>
                <w:rFonts w:cs="v4.2.0"/>
              </w:rPr>
            </w:pPr>
            <w:ins w:id="51" w:author="Ashwin Mohan" w:date="2023-05-23T13:09:00Z">
              <w:r w:rsidRPr="00956799">
                <w:rPr>
                  <w:rFonts w:cs="v4.2.0"/>
                </w:rPr>
                <w:t xml:space="preserve">Maximum aggregated BW </w:t>
              </w:r>
              <w:r w:rsidRPr="00956799">
                <w:rPr>
                  <w:rFonts w:cs="Arial"/>
                  <w:bCs/>
                  <w:szCs w:val="18"/>
                </w:rPr>
                <w:t>&gt;</w:t>
              </w:r>
              <w:r w:rsidRPr="00956799">
                <w:rPr>
                  <w:rFonts w:cs="v4.2.0"/>
                </w:rPr>
                <w:t xml:space="preserve"> 400MHz</w:t>
              </w:r>
            </w:ins>
          </w:p>
          <w:p w14:paraId="1590D6E9" w14:textId="77777777" w:rsidR="003D27B0" w:rsidRPr="00956799" w:rsidRDefault="003D27B0" w:rsidP="003D27B0">
            <w:pPr>
              <w:pStyle w:val="TAL"/>
              <w:rPr>
                <w:ins w:id="52" w:author="Ashwin Mohan" w:date="2023-05-23T13:09:00Z"/>
                <w:rFonts w:cs="v4.2.0"/>
              </w:rPr>
            </w:pPr>
            <w:ins w:id="53" w:author="Ashwin Mohan" w:date="2023-05-23T13:09:00Z">
              <w:r w:rsidRPr="00956799">
                <w:rPr>
                  <w:rFonts w:cs="v4.2.0"/>
                </w:rPr>
                <w:t>TBD</w:t>
              </w:r>
            </w:ins>
          </w:p>
          <w:p w14:paraId="709174EB" w14:textId="77777777" w:rsidR="003D27B0" w:rsidRPr="00956799" w:rsidRDefault="003D27B0" w:rsidP="003D27B0">
            <w:pPr>
              <w:pStyle w:val="TAL"/>
              <w:rPr>
                <w:ins w:id="54" w:author="Ashwin Mohan" w:date="2023-05-23T13:09:00Z"/>
                <w:rFonts w:cs="v4.2.0"/>
              </w:rPr>
            </w:pPr>
          </w:p>
          <w:p w14:paraId="173F5821" w14:textId="77777777" w:rsidR="003D27B0" w:rsidRPr="00956799" w:rsidRDefault="003D27B0" w:rsidP="003D27B0">
            <w:pPr>
              <w:pStyle w:val="TAL"/>
              <w:rPr>
                <w:ins w:id="55" w:author="Ashwin Mohan" w:date="2023-05-23T13:09:00Z"/>
                <w:rFonts w:cs="v4.2.0"/>
                <w:u w:val="single"/>
              </w:rPr>
            </w:pPr>
            <w:ins w:id="56" w:author="Ashwin Mohan" w:date="2023-05-23T13:09:00Z">
              <w:r w:rsidRPr="00956799">
                <w:rPr>
                  <w:rFonts w:cs="v4.2.0"/>
                  <w:u w:val="single"/>
                </w:rPr>
                <w:t>Intra-band non-contiguous, Inter-band CA</w:t>
              </w:r>
            </w:ins>
          </w:p>
          <w:p w14:paraId="138320A2" w14:textId="7424AE18" w:rsidR="003D27B0" w:rsidRPr="00956799" w:rsidRDefault="003D27B0" w:rsidP="003D27B0">
            <w:pPr>
              <w:pStyle w:val="TAL"/>
              <w:rPr>
                <w:rFonts w:cs="Arial"/>
                <w:u w:val="single"/>
              </w:rPr>
            </w:pPr>
            <w:ins w:id="57" w:author="Ashwin Mohan" w:date="2023-05-23T13:09:00Z">
              <w:r w:rsidRPr="00956799">
                <w:rPr>
                  <w:rFonts w:cs="v4.2.0"/>
                </w:rPr>
                <w:t>TBD</w:t>
              </w:r>
            </w:ins>
            <w:del w:id="58" w:author="Ashwin Mohan" w:date="2023-05-23T13:09:00Z">
              <w:r w:rsidRPr="00956799" w:rsidDel="003D27B0">
                <w:rPr>
                  <w:rFonts w:cs="v4.2.0"/>
                </w:rPr>
                <w:delText>TBD</w:delText>
              </w:r>
            </w:del>
          </w:p>
        </w:tc>
        <w:tc>
          <w:tcPr>
            <w:tcW w:w="2948" w:type="dxa"/>
          </w:tcPr>
          <w:p w14:paraId="2887A69E" w14:textId="77777777" w:rsidR="003D27B0" w:rsidRPr="009A4211" w:rsidRDefault="003D27B0" w:rsidP="00A94BCF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3D27B0" w:rsidRPr="009A4211" w14:paraId="011CCB52" w14:textId="77777777" w:rsidTr="00A94BCF">
        <w:trPr>
          <w:cantSplit/>
          <w:jc w:val="center"/>
        </w:trPr>
        <w:tc>
          <w:tcPr>
            <w:tcW w:w="2721" w:type="dxa"/>
          </w:tcPr>
          <w:p w14:paraId="330492E6" w14:textId="77777777" w:rsidR="003D27B0" w:rsidRPr="009A4211" w:rsidRDefault="003D27B0" w:rsidP="00A94BCF">
            <w:pPr>
              <w:pStyle w:val="TAL"/>
              <w:rPr>
                <w:rFonts w:cs="v4.2.0"/>
              </w:rPr>
            </w:pPr>
            <w:r w:rsidRPr="009A4211">
              <w:t>7.3A.2.6 Reference sensitivity power level for CA (7DL CA)</w:t>
            </w:r>
          </w:p>
        </w:tc>
        <w:tc>
          <w:tcPr>
            <w:tcW w:w="3628" w:type="dxa"/>
          </w:tcPr>
          <w:p w14:paraId="6DEC5240" w14:textId="4D122C01" w:rsidR="003D27B0" w:rsidRPr="00956799" w:rsidRDefault="003D27B0" w:rsidP="003D27B0">
            <w:pPr>
              <w:pStyle w:val="TAL"/>
              <w:rPr>
                <w:ins w:id="59" w:author="Ashwin Mohan" w:date="2023-05-23T13:09:00Z"/>
                <w:rFonts w:cs="v4.2.0"/>
                <w:u w:val="single"/>
              </w:rPr>
            </w:pPr>
            <w:ins w:id="60" w:author="Ashwin Mohan" w:date="2023-05-23T13:09:00Z">
              <w:r w:rsidRPr="00956799">
                <w:rPr>
                  <w:rFonts w:cs="v4.2.0"/>
                  <w:u w:val="single"/>
                </w:rPr>
                <w:t>Intra-band contiguous CA</w:t>
              </w:r>
            </w:ins>
          </w:p>
          <w:p w14:paraId="1E1C65F3" w14:textId="77777777" w:rsidR="003D27B0" w:rsidRPr="00956799" w:rsidRDefault="003D27B0" w:rsidP="003D27B0">
            <w:pPr>
              <w:pStyle w:val="TAL"/>
              <w:rPr>
                <w:ins w:id="61" w:author="Ashwin Mohan" w:date="2023-05-23T13:09:00Z"/>
                <w:rFonts w:cs="v4.2.0"/>
              </w:rPr>
            </w:pPr>
            <w:ins w:id="62" w:author="Ashwin Mohan" w:date="2023-05-23T13:09:00Z">
              <w:r w:rsidRPr="00956799">
                <w:rPr>
                  <w:rFonts w:cs="v4.2.0"/>
                </w:rPr>
                <w:t xml:space="preserve">Maximum aggregated BW </w:t>
              </w:r>
              <w:r w:rsidRPr="00956799">
                <w:rPr>
                  <w:rFonts w:cs="Arial"/>
                  <w:bCs/>
                  <w:szCs w:val="18"/>
                </w:rPr>
                <w:t xml:space="preserve">≤ </w:t>
              </w:r>
              <w:r w:rsidRPr="00956799">
                <w:rPr>
                  <w:rFonts w:cs="v4.2.0"/>
                </w:rPr>
                <w:t>400MHz</w:t>
              </w:r>
            </w:ins>
          </w:p>
          <w:p w14:paraId="427FE921" w14:textId="77777777" w:rsidR="003D27B0" w:rsidRPr="00956799" w:rsidRDefault="003D27B0" w:rsidP="003D27B0">
            <w:pPr>
              <w:pStyle w:val="TAL"/>
              <w:rPr>
                <w:ins w:id="63" w:author="Ashwin Mohan" w:date="2023-05-23T13:09:00Z"/>
                <w:rFonts w:cs="v4.2.0"/>
              </w:rPr>
            </w:pPr>
            <w:ins w:id="64" w:author="Ashwin Mohan" w:date="2023-05-23T13:09:00Z">
              <w:r w:rsidRPr="00956799">
                <w:rPr>
                  <w:rFonts w:cs="v4.2.0"/>
                </w:rPr>
                <w:t>Same as 7.3.2</w:t>
              </w:r>
              <w:r w:rsidRPr="00956799">
                <w:t xml:space="preserve"> for each component carrier</w:t>
              </w:r>
            </w:ins>
          </w:p>
          <w:p w14:paraId="401F6643" w14:textId="77777777" w:rsidR="003D27B0" w:rsidRPr="00956799" w:rsidRDefault="003D27B0" w:rsidP="003D27B0">
            <w:pPr>
              <w:pStyle w:val="TAL"/>
              <w:rPr>
                <w:ins w:id="65" w:author="Ashwin Mohan" w:date="2023-05-23T13:09:00Z"/>
                <w:rFonts w:cs="v4.2.0"/>
              </w:rPr>
            </w:pPr>
          </w:p>
          <w:p w14:paraId="0FA2F8ED" w14:textId="77777777" w:rsidR="003D27B0" w:rsidRPr="00956799" w:rsidRDefault="003D27B0" w:rsidP="003D27B0">
            <w:pPr>
              <w:pStyle w:val="TAL"/>
              <w:rPr>
                <w:ins w:id="66" w:author="Ashwin Mohan" w:date="2023-05-23T13:09:00Z"/>
                <w:rFonts w:cs="v4.2.0"/>
              </w:rPr>
            </w:pPr>
            <w:ins w:id="67" w:author="Ashwin Mohan" w:date="2023-05-23T13:09:00Z">
              <w:r w:rsidRPr="00956799">
                <w:rPr>
                  <w:rFonts w:cs="v4.2.0"/>
                </w:rPr>
                <w:t xml:space="preserve">Maximum aggregated BW </w:t>
              </w:r>
              <w:r w:rsidRPr="00956799">
                <w:rPr>
                  <w:rFonts w:cs="Arial"/>
                  <w:bCs/>
                  <w:szCs w:val="18"/>
                </w:rPr>
                <w:t>&gt;</w:t>
              </w:r>
              <w:r w:rsidRPr="00956799">
                <w:rPr>
                  <w:rFonts w:cs="v4.2.0"/>
                </w:rPr>
                <w:t xml:space="preserve"> 400MHz</w:t>
              </w:r>
            </w:ins>
          </w:p>
          <w:p w14:paraId="7A3454BD" w14:textId="77777777" w:rsidR="003D27B0" w:rsidRPr="00956799" w:rsidRDefault="003D27B0" w:rsidP="003D27B0">
            <w:pPr>
              <w:pStyle w:val="TAL"/>
              <w:rPr>
                <w:ins w:id="68" w:author="Ashwin Mohan" w:date="2023-05-23T13:09:00Z"/>
                <w:rFonts w:cs="v4.2.0"/>
              </w:rPr>
            </w:pPr>
            <w:ins w:id="69" w:author="Ashwin Mohan" w:date="2023-05-23T13:09:00Z">
              <w:r w:rsidRPr="00956799">
                <w:rPr>
                  <w:rFonts w:cs="v4.2.0"/>
                </w:rPr>
                <w:t>TBD</w:t>
              </w:r>
            </w:ins>
          </w:p>
          <w:p w14:paraId="44A3E327" w14:textId="77777777" w:rsidR="003D27B0" w:rsidRPr="00956799" w:rsidRDefault="003D27B0" w:rsidP="003D27B0">
            <w:pPr>
              <w:pStyle w:val="TAL"/>
              <w:rPr>
                <w:ins w:id="70" w:author="Ashwin Mohan" w:date="2023-05-23T13:09:00Z"/>
                <w:rFonts w:cs="v4.2.0"/>
              </w:rPr>
            </w:pPr>
          </w:p>
          <w:p w14:paraId="5E4E18D2" w14:textId="77777777" w:rsidR="003D27B0" w:rsidRPr="00956799" w:rsidRDefault="003D27B0" w:rsidP="003D27B0">
            <w:pPr>
              <w:pStyle w:val="TAL"/>
              <w:rPr>
                <w:ins w:id="71" w:author="Ashwin Mohan" w:date="2023-05-23T13:09:00Z"/>
                <w:rFonts w:cs="v4.2.0"/>
                <w:u w:val="single"/>
              </w:rPr>
            </w:pPr>
            <w:ins w:id="72" w:author="Ashwin Mohan" w:date="2023-05-23T13:09:00Z">
              <w:r w:rsidRPr="00956799">
                <w:rPr>
                  <w:rFonts w:cs="v4.2.0"/>
                  <w:u w:val="single"/>
                </w:rPr>
                <w:t>Intra-band non-contiguous, Inter-band CA</w:t>
              </w:r>
            </w:ins>
          </w:p>
          <w:p w14:paraId="51844092" w14:textId="751B1F54" w:rsidR="003D27B0" w:rsidRPr="00956799" w:rsidRDefault="003D27B0" w:rsidP="003D27B0">
            <w:pPr>
              <w:pStyle w:val="TAL"/>
              <w:rPr>
                <w:rFonts w:cs="Arial"/>
                <w:u w:val="single"/>
              </w:rPr>
            </w:pPr>
            <w:ins w:id="73" w:author="Ashwin Mohan" w:date="2023-05-23T13:09:00Z">
              <w:r w:rsidRPr="00956799">
                <w:rPr>
                  <w:rFonts w:cs="v4.2.0"/>
                </w:rPr>
                <w:t>TBD</w:t>
              </w:r>
            </w:ins>
            <w:del w:id="74" w:author="Ashwin Mohan" w:date="2023-05-23T13:09:00Z">
              <w:r w:rsidRPr="00956799" w:rsidDel="003D27B0">
                <w:rPr>
                  <w:rFonts w:cs="v4.2.0"/>
                </w:rPr>
                <w:delText>TBD</w:delText>
              </w:r>
            </w:del>
          </w:p>
        </w:tc>
        <w:tc>
          <w:tcPr>
            <w:tcW w:w="2948" w:type="dxa"/>
          </w:tcPr>
          <w:p w14:paraId="59ADF1A9" w14:textId="77777777" w:rsidR="003D27B0" w:rsidRPr="009A4211" w:rsidRDefault="003D27B0" w:rsidP="00A94BCF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3D27B0" w:rsidRPr="009A4211" w14:paraId="062E1A08" w14:textId="77777777" w:rsidTr="00A94BCF">
        <w:trPr>
          <w:cantSplit/>
          <w:jc w:val="center"/>
        </w:trPr>
        <w:tc>
          <w:tcPr>
            <w:tcW w:w="2721" w:type="dxa"/>
          </w:tcPr>
          <w:p w14:paraId="48B0C3FB" w14:textId="77777777" w:rsidR="003D27B0" w:rsidRPr="009A4211" w:rsidRDefault="003D27B0" w:rsidP="00A94BCF">
            <w:pPr>
              <w:pStyle w:val="TAL"/>
              <w:rPr>
                <w:rFonts w:cs="v4.2.0"/>
              </w:rPr>
            </w:pPr>
            <w:r w:rsidRPr="009A4211">
              <w:t>7.3A.2.7 Reference sensitivity power level for CA (8DL CA)</w:t>
            </w:r>
          </w:p>
        </w:tc>
        <w:tc>
          <w:tcPr>
            <w:tcW w:w="3628" w:type="dxa"/>
          </w:tcPr>
          <w:p w14:paraId="7CFC52B3" w14:textId="77777777" w:rsidR="003D27B0" w:rsidRPr="00956799" w:rsidRDefault="003D27B0" w:rsidP="003D27B0">
            <w:pPr>
              <w:pStyle w:val="TAL"/>
              <w:rPr>
                <w:ins w:id="75" w:author="Ashwin Mohan" w:date="2023-05-23T13:09:00Z"/>
                <w:rFonts w:cs="v4.2.0"/>
                <w:u w:val="single"/>
              </w:rPr>
            </w:pPr>
            <w:ins w:id="76" w:author="Ashwin Mohan" w:date="2023-05-23T13:09:00Z">
              <w:r w:rsidRPr="00956799">
                <w:rPr>
                  <w:rFonts w:cs="v4.2.0"/>
                  <w:u w:val="single"/>
                </w:rPr>
                <w:t>Intra-band contiguous CA</w:t>
              </w:r>
            </w:ins>
          </w:p>
          <w:p w14:paraId="76FD9FED" w14:textId="77777777" w:rsidR="003D27B0" w:rsidRPr="00956799" w:rsidRDefault="003D27B0" w:rsidP="003D27B0">
            <w:pPr>
              <w:pStyle w:val="TAL"/>
              <w:rPr>
                <w:ins w:id="77" w:author="Ashwin Mohan" w:date="2023-05-23T13:09:00Z"/>
                <w:rFonts w:cs="v4.2.0"/>
              </w:rPr>
            </w:pPr>
            <w:ins w:id="78" w:author="Ashwin Mohan" w:date="2023-05-23T13:09:00Z">
              <w:r w:rsidRPr="00956799">
                <w:rPr>
                  <w:rFonts w:cs="v4.2.0"/>
                </w:rPr>
                <w:t xml:space="preserve">Maximum aggregated BW </w:t>
              </w:r>
              <w:r w:rsidRPr="00956799">
                <w:rPr>
                  <w:rFonts w:cs="Arial"/>
                  <w:bCs/>
                  <w:szCs w:val="18"/>
                </w:rPr>
                <w:t xml:space="preserve">≤ </w:t>
              </w:r>
              <w:r w:rsidRPr="00956799">
                <w:rPr>
                  <w:rFonts w:cs="v4.2.0"/>
                </w:rPr>
                <w:t>400MHz</w:t>
              </w:r>
            </w:ins>
          </w:p>
          <w:p w14:paraId="7AED2D85" w14:textId="77777777" w:rsidR="003D27B0" w:rsidRPr="00956799" w:rsidRDefault="003D27B0" w:rsidP="003D27B0">
            <w:pPr>
              <w:pStyle w:val="TAL"/>
              <w:rPr>
                <w:ins w:id="79" w:author="Ashwin Mohan" w:date="2023-05-23T13:09:00Z"/>
                <w:rFonts w:cs="v4.2.0"/>
              </w:rPr>
            </w:pPr>
            <w:ins w:id="80" w:author="Ashwin Mohan" w:date="2023-05-23T13:09:00Z">
              <w:r w:rsidRPr="00956799">
                <w:rPr>
                  <w:rFonts w:cs="v4.2.0"/>
                </w:rPr>
                <w:t>Same as 7.3.2</w:t>
              </w:r>
              <w:r w:rsidRPr="00956799">
                <w:t xml:space="preserve"> for each component carrier</w:t>
              </w:r>
            </w:ins>
          </w:p>
          <w:p w14:paraId="77F85334" w14:textId="77777777" w:rsidR="003D27B0" w:rsidRPr="00956799" w:rsidRDefault="003D27B0" w:rsidP="003D27B0">
            <w:pPr>
              <w:pStyle w:val="TAL"/>
              <w:rPr>
                <w:ins w:id="81" w:author="Ashwin Mohan" w:date="2023-05-23T13:09:00Z"/>
                <w:rFonts w:cs="v4.2.0"/>
              </w:rPr>
            </w:pPr>
          </w:p>
          <w:p w14:paraId="0C9CF6E4" w14:textId="77777777" w:rsidR="003D27B0" w:rsidRPr="00956799" w:rsidRDefault="003D27B0" w:rsidP="003D27B0">
            <w:pPr>
              <w:pStyle w:val="TAL"/>
              <w:rPr>
                <w:ins w:id="82" w:author="Ashwin Mohan" w:date="2023-05-23T13:09:00Z"/>
                <w:rFonts w:cs="v4.2.0"/>
              </w:rPr>
            </w:pPr>
            <w:ins w:id="83" w:author="Ashwin Mohan" w:date="2023-05-23T13:09:00Z">
              <w:r w:rsidRPr="00956799">
                <w:rPr>
                  <w:rFonts w:cs="v4.2.0"/>
                </w:rPr>
                <w:t xml:space="preserve">Maximum aggregated BW </w:t>
              </w:r>
              <w:r w:rsidRPr="00956799">
                <w:rPr>
                  <w:rFonts w:cs="Arial"/>
                  <w:bCs/>
                  <w:szCs w:val="18"/>
                </w:rPr>
                <w:t>&gt;</w:t>
              </w:r>
              <w:r w:rsidRPr="00956799">
                <w:rPr>
                  <w:rFonts w:cs="v4.2.0"/>
                </w:rPr>
                <w:t xml:space="preserve"> 400MHz</w:t>
              </w:r>
            </w:ins>
          </w:p>
          <w:p w14:paraId="7CB84C2F" w14:textId="77777777" w:rsidR="003D27B0" w:rsidRPr="00956799" w:rsidRDefault="003D27B0" w:rsidP="003D27B0">
            <w:pPr>
              <w:pStyle w:val="TAL"/>
              <w:rPr>
                <w:ins w:id="84" w:author="Ashwin Mohan" w:date="2023-05-23T13:09:00Z"/>
                <w:rFonts w:cs="v4.2.0"/>
              </w:rPr>
            </w:pPr>
            <w:ins w:id="85" w:author="Ashwin Mohan" w:date="2023-05-23T13:09:00Z">
              <w:r w:rsidRPr="00956799">
                <w:rPr>
                  <w:rFonts w:cs="v4.2.0"/>
                </w:rPr>
                <w:t>TBD</w:t>
              </w:r>
            </w:ins>
          </w:p>
          <w:p w14:paraId="454FB297" w14:textId="77777777" w:rsidR="003D27B0" w:rsidRPr="00956799" w:rsidRDefault="003D27B0" w:rsidP="003D27B0">
            <w:pPr>
              <w:pStyle w:val="TAL"/>
              <w:rPr>
                <w:ins w:id="86" w:author="Ashwin Mohan" w:date="2023-05-23T13:09:00Z"/>
                <w:rFonts w:cs="v4.2.0"/>
              </w:rPr>
            </w:pPr>
          </w:p>
          <w:p w14:paraId="1D832D17" w14:textId="77777777" w:rsidR="003D27B0" w:rsidRPr="00956799" w:rsidRDefault="003D27B0" w:rsidP="003D27B0">
            <w:pPr>
              <w:pStyle w:val="TAL"/>
              <w:rPr>
                <w:ins w:id="87" w:author="Ashwin Mohan" w:date="2023-05-23T13:09:00Z"/>
                <w:rFonts w:cs="v4.2.0"/>
                <w:u w:val="single"/>
              </w:rPr>
            </w:pPr>
            <w:ins w:id="88" w:author="Ashwin Mohan" w:date="2023-05-23T13:09:00Z">
              <w:r w:rsidRPr="00956799">
                <w:rPr>
                  <w:rFonts w:cs="v4.2.0"/>
                  <w:u w:val="single"/>
                </w:rPr>
                <w:t>Intra-band non-contiguous, Inter-band CA</w:t>
              </w:r>
            </w:ins>
          </w:p>
          <w:p w14:paraId="405B610E" w14:textId="0A884F42" w:rsidR="003D27B0" w:rsidRPr="00956799" w:rsidRDefault="003D27B0" w:rsidP="003D27B0">
            <w:pPr>
              <w:pStyle w:val="TAL"/>
              <w:rPr>
                <w:rFonts w:cs="Arial"/>
                <w:u w:val="single"/>
              </w:rPr>
            </w:pPr>
            <w:ins w:id="89" w:author="Ashwin Mohan" w:date="2023-05-23T13:09:00Z">
              <w:r w:rsidRPr="00956799">
                <w:rPr>
                  <w:rFonts w:cs="v4.2.0"/>
                </w:rPr>
                <w:t>TBD</w:t>
              </w:r>
            </w:ins>
            <w:ins w:id="90" w:author="Ashwin Mohan" w:date="2023-05-23T13:10:00Z">
              <w:r w:rsidRPr="00956799">
                <w:rPr>
                  <w:rFonts w:cs="v4.2.0"/>
                </w:rPr>
                <w:t xml:space="preserve"> </w:t>
              </w:r>
            </w:ins>
            <w:del w:id="91" w:author="Ashwin Mohan" w:date="2023-05-23T13:09:00Z">
              <w:r w:rsidRPr="00956799" w:rsidDel="003D27B0">
                <w:rPr>
                  <w:rFonts w:cs="v4.2.0"/>
                </w:rPr>
                <w:delText>TBD</w:delText>
              </w:r>
            </w:del>
          </w:p>
        </w:tc>
        <w:tc>
          <w:tcPr>
            <w:tcW w:w="2948" w:type="dxa"/>
          </w:tcPr>
          <w:p w14:paraId="0CA73878" w14:textId="77777777" w:rsidR="003D27B0" w:rsidRPr="009A4211" w:rsidRDefault="003D27B0" w:rsidP="00A94BCF">
            <w:pPr>
              <w:pStyle w:val="TAL"/>
              <w:rPr>
                <w:rFonts w:cs="Arial"/>
                <w:snapToGrid w:val="0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p w14:paraId="2B8A987F" w14:textId="77777777" w:rsidR="00791943" w:rsidRDefault="00791943" w:rsidP="00791943">
      <w:pPr>
        <w:pStyle w:val="Heading4"/>
        <w:rPr>
          <w:rFonts w:eastAsia="Malgun Gothic"/>
        </w:rPr>
      </w:pPr>
      <w:r w:rsidRPr="00517B90">
        <w:rPr>
          <w:rFonts w:eastAsia="Malgun Gothic"/>
          <w:highlight w:val="green"/>
        </w:rPr>
        <w:t>&lt;</w:t>
      </w:r>
      <w:r>
        <w:rPr>
          <w:rFonts w:eastAsia="Malgun Gothic"/>
          <w:highlight w:val="green"/>
        </w:rPr>
        <w:t>Unchanged sections skipped</w:t>
      </w:r>
      <w:r w:rsidRPr="00517B90">
        <w:rPr>
          <w:rFonts w:eastAsia="Malgun Gothic"/>
          <w:highlight w:val="green"/>
        </w:rPr>
        <w:t>&gt;</w:t>
      </w:r>
    </w:p>
    <w:p w14:paraId="71E94F30" w14:textId="77777777" w:rsidR="003D27B0" w:rsidRDefault="003D27B0">
      <w:pPr>
        <w:rPr>
          <w:noProof/>
        </w:rPr>
      </w:pPr>
    </w:p>
    <w:p w14:paraId="7710DBAF" w14:textId="77777777" w:rsidR="003D27B0" w:rsidRPr="009A4211" w:rsidRDefault="003D27B0" w:rsidP="003D27B0">
      <w:pPr>
        <w:pStyle w:val="Heading1"/>
      </w:pPr>
      <w:bookmarkStart w:id="92" w:name="_Toc21026831"/>
      <w:bookmarkStart w:id="93" w:name="_Toc27744129"/>
      <w:bookmarkStart w:id="94" w:name="_Toc36197300"/>
      <w:bookmarkStart w:id="95" w:name="_Toc36197992"/>
      <w:r w:rsidRPr="009A4211">
        <w:t>F.3</w:t>
      </w:r>
      <w:r w:rsidRPr="009A4211">
        <w:tab/>
        <w:t>Test Tolerance and Derivation of Test Requirements (informative)</w:t>
      </w:r>
      <w:bookmarkEnd w:id="92"/>
      <w:bookmarkEnd w:id="93"/>
      <w:bookmarkEnd w:id="94"/>
      <w:bookmarkEnd w:id="95"/>
    </w:p>
    <w:p w14:paraId="5CC8C4BB" w14:textId="379A6E0F" w:rsidR="003D27B0" w:rsidRDefault="003D27B0" w:rsidP="003D27B0">
      <w:del w:id="96" w:author="Ashwin Mohan" w:date="2023-05-23T13:30:00Z">
        <w:r w:rsidRPr="009A4211" w:rsidDel="00791943">
          <w:delText>TBD</w:delText>
        </w:r>
      </w:del>
    </w:p>
    <w:p w14:paraId="1779288F" w14:textId="77777777" w:rsidR="00791943" w:rsidRDefault="00791943" w:rsidP="00791943">
      <w:pPr>
        <w:pStyle w:val="Heading4"/>
        <w:rPr>
          <w:rFonts w:eastAsia="Malgun Gothic"/>
        </w:rPr>
      </w:pPr>
      <w:r w:rsidRPr="00517B90">
        <w:rPr>
          <w:rFonts w:eastAsia="Malgun Gothic"/>
          <w:highlight w:val="green"/>
        </w:rPr>
        <w:lastRenderedPageBreak/>
        <w:t>&lt;</w:t>
      </w:r>
      <w:r>
        <w:rPr>
          <w:rFonts w:eastAsia="Malgun Gothic"/>
          <w:highlight w:val="green"/>
        </w:rPr>
        <w:t>Unchanged sections skipped</w:t>
      </w:r>
      <w:r w:rsidRPr="00517B90">
        <w:rPr>
          <w:rFonts w:eastAsia="Malgun Gothic"/>
          <w:highlight w:val="green"/>
        </w:rPr>
        <w:t>&gt;</w:t>
      </w:r>
    </w:p>
    <w:p w14:paraId="0FBD08D4" w14:textId="77777777" w:rsidR="00791943" w:rsidRPr="009A4211" w:rsidDel="00791943" w:rsidRDefault="00791943" w:rsidP="003D27B0">
      <w:pPr>
        <w:rPr>
          <w:del w:id="97" w:author="Ashwin Mohan" w:date="2023-05-23T13:30:00Z"/>
        </w:rPr>
      </w:pPr>
    </w:p>
    <w:tbl>
      <w:tblPr>
        <w:tblW w:w="9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1"/>
        <w:gridCol w:w="3628"/>
        <w:gridCol w:w="2948"/>
      </w:tblGrid>
      <w:tr w:rsidR="00791943" w:rsidRPr="003D27B0" w14:paraId="21A8FBA3" w14:textId="77777777" w:rsidTr="00A94BCF">
        <w:trPr>
          <w:cantSplit/>
          <w:jc w:val="center"/>
        </w:trPr>
        <w:tc>
          <w:tcPr>
            <w:tcW w:w="9297" w:type="dxa"/>
            <w:gridSpan w:val="3"/>
          </w:tcPr>
          <w:p w14:paraId="169D0A83" w14:textId="77777777" w:rsidR="00791943" w:rsidRPr="003D27B0" w:rsidRDefault="00791943" w:rsidP="00A94BCF">
            <w:pPr>
              <w:pStyle w:val="Heading4"/>
              <w:rPr>
                <w:rFonts w:eastAsia="Malgun Gothic"/>
              </w:rPr>
            </w:pPr>
            <w:r w:rsidRPr="00517B90">
              <w:rPr>
                <w:rFonts w:eastAsia="Malgun Gothic"/>
                <w:highlight w:val="green"/>
              </w:rPr>
              <w:t>&lt;</w:t>
            </w:r>
            <w:r>
              <w:rPr>
                <w:rFonts w:eastAsia="Malgun Gothic"/>
                <w:highlight w:val="green"/>
              </w:rPr>
              <w:t>Several unchanged rows skipped</w:t>
            </w:r>
            <w:r w:rsidRPr="00517B90">
              <w:rPr>
                <w:rFonts w:eastAsia="Malgun Gothic"/>
                <w:highlight w:val="green"/>
              </w:rPr>
              <w:t>&gt;</w:t>
            </w:r>
          </w:p>
        </w:tc>
      </w:tr>
      <w:tr w:rsidR="00791943" w:rsidRPr="009A4211" w14:paraId="02DBD554" w14:textId="77777777" w:rsidTr="00A94BCF">
        <w:trPr>
          <w:cantSplit/>
          <w:jc w:val="center"/>
        </w:trPr>
        <w:tc>
          <w:tcPr>
            <w:tcW w:w="2721" w:type="dxa"/>
          </w:tcPr>
          <w:p w14:paraId="6ACA70F5" w14:textId="4A771845" w:rsidR="00791943" w:rsidRPr="009A4211" w:rsidRDefault="00791943" w:rsidP="00791943">
            <w:pPr>
              <w:pStyle w:val="TAL"/>
              <w:rPr>
                <w:rFonts w:cs="v4.2.0"/>
              </w:rPr>
            </w:pPr>
            <w:r w:rsidRPr="000F0196">
              <w:t>7.3A.2.3 Reference sensitivity power level for CA (4DL CA)</w:t>
            </w:r>
          </w:p>
        </w:tc>
        <w:tc>
          <w:tcPr>
            <w:tcW w:w="3628" w:type="dxa"/>
          </w:tcPr>
          <w:p w14:paraId="433610FB" w14:textId="77777777" w:rsidR="00791943" w:rsidRPr="000F0196" w:rsidRDefault="00791943" w:rsidP="00791943">
            <w:pPr>
              <w:pStyle w:val="TAL"/>
              <w:rPr>
                <w:rFonts w:cs="v4.2.0"/>
                <w:u w:val="single"/>
              </w:rPr>
            </w:pPr>
            <w:r w:rsidRPr="000F0196">
              <w:rPr>
                <w:rFonts w:cs="v4.2.0"/>
                <w:u w:val="single"/>
              </w:rPr>
              <w:t>Intra-band contiguous CA</w:t>
            </w:r>
          </w:p>
          <w:p w14:paraId="0C364561" w14:textId="77777777" w:rsidR="00791943" w:rsidRPr="000F0196" w:rsidRDefault="00791943" w:rsidP="00791943">
            <w:pPr>
              <w:pStyle w:val="TAL"/>
              <w:rPr>
                <w:rFonts w:cs="v4.2.0"/>
              </w:rPr>
            </w:pPr>
            <w:r w:rsidRPr="000F0196">
              <w:rPr>
                <w:rFonts w:cs="v4.2.0"/>
              </w:rPr>
              <w:t xml:space="preserve">Maximum aggregated BW </w:t>
            </w:r>
            <w:r w:rsidRPr="000F0196">
              <w:rPr>
                <w:rFonts w:cs="Arial"/>
                <w:bCs/>
                <w:szCs w:val="18"/>
              </w:rPr>
              <w:t xml:space="preserve">≤ </w:t>
            </w:r>
            <w:r w:rsidRPr="000F0196">
              <w:rPr>
                <w:rFonts w:cs="v4.2.0"/>
              </w:rPr>
              <w:t>400MHz</w:t>
            </w:r>
          </w:p>
          <w:p w14:paraId="191045B3" w14:textId="77777777" w:rsidR="00791943" w:rsidRPr="000F0196" w:rsidRDefault="00791943" w:rsidP="00791943">
            <w:pPr>
              <w:pStyle w:val="TAL"/>
              <w:rPr>
                <w:rFonts w:cs="v4.2.0"/>
              </w:rPr>
            </w:pPr>
            <w:r w:rsidRPr="000F0196">
              <w:rPr>
                <w:rFonts w:cs="v4.2.0"/>
              </w:rPr>
              <w:t>Same as 7.3.2</w:t>
            </w:r>
            <w:r w:rsidRPr="000F0196">
              <w:t xml:space="preserve"> for each component carrier</w:t>
            </w:r>
          </w:p>
          <w:p w14:paraId="204EA4FE" w14:textId="77777777" w:rsidR="00791943" w:rsidRPr="000F0196" w:rsidRDefault="00791943" w:rsidP="00791943">
            <w:pPr>
              <w:pStyle w:val="TAL"/>
              <w:rPr>
                <w:rFonts w:cs="v4.2.0"/>
              </w:rPr>
            </w:pPr>
          </w:p>
          <w:p w14:paraId="041C6A43" w14:textId="77777777" w:rsidR="00791943" w:rsidRPr="000F0196" w:rsidRDefault="00791943" w:rsidP="00791943">
            <w:pPr>
              <w:pStyle w:val="TAL"/>
              <w:rPr>
                <w:rFonts w:cs="v4.2.0"/>
              </w:rPr>
            </w:pPr>
            <w:r w:rsidRPr="000F0196">
              <w:rPr>
                <w:rFonts w:cs="v4.2.0"/>
              </w:rPr>
              <w:t xml:space="preserve">Maximum aggregated BW </w:t>
            </w:r>
            <w:r w:rsidRPr="000F0196">
              <w:rPr>
                <w:rFonts w:cs="Arial"/>
                <w:bCs/>
                <w:szCs w:val="18"/>
              </w:rPr>
              <w:t>&gt;</w:t>
            </w:r>
            <w:r w:rsidRPr="000F0196">
              <w:rPr>
                <w:rFonts w:cs="v4.2.0"/>
              </w:rPr>
              <w:t xml:space="preserve"> 400MHz</w:t>
            </w:r>
          </w:p>
          <w:p w14:paraId="5125327A" w14:textId="77777777" w:rsidR="00791943" w:rsidRPr="000F0196" w:rsidRDefault="00791943" w:rsidP="00791943">
            <w:pPr>
              <w:pStyle w:val="TAL"/>
              <w:rPr>
                <w:rFonts w:cs="v4.2.0"/>
              </w:rPr>
            </w:pPr>
            <w:r w:rsidRPr="000F0196">
              <w:rPr>
                <w:rFonts w:cs="v4.2.0"/>
              </w:rPr>
              <w:t>TBD</w:t>
            </w:r>
          </w:p>
          <w:p w14:paraId="1B0E5D9F" w14:textId="77777777" w:rsidR="00791943" w:rsidRPr="000F0196" w:rsidRDefault="00791943" w:rsidP="00791943">
            <w:pPr>
              <w:pStyle w:val="TAL"/>
              <w:rPr>
                <w:rFonts w:cs="v4.2.0"/>
              </w:rPr>
            </w:pPr>
          </w:p>
          <w:p w14:paraId="112A5470" w14:textId="77777777" w:rsidR="00791943" w:rsidRPr="000F0196" w:rsidRDefault="00791943" w:rsidP="00791943">
            <w:pPr>
              <w:pStyle w:val="TAL"/>
              <w:rPr>
                <w:rFonts w:cs="v4.2.0"/>
                <w:u w:val="single"/>
              </w:rPr>
            </w:pPr>
            <w:r w:rsidRPr="000F0196">
              <w:rPr>
                <w:rFonts w:cs="v4.2.0"/>
                <w:u w:val="single"/>
              </w:rPr>
              <w:t>Intra-band non-contiguous, Inter-band CA</w:t>
            </w:r>
          </w:p>
          <w:p w14:paraId="4093AD27" w14:textId="1FF5FE98" w:rsidR="00791943" w:rsidRPr="009A4211" w:rsidRDefault="00791943" w:rsidP="00791943">
            <w:pPr>
              <w:pStyle w:val="TAL"/>
              <w:rPr>
                <w:rFonts w:cs="Arial"/>
                <w:u w:val="single"/>
              </w:rPr>
            </w:pPr>
            <w:r w:rsidRPr="000F0196">
              <w:rPr>
                <w:rFonts w:cs="v4.2.0"/>
              </w:rPr>
              <w:t>TBD</w:t>
            </w:r>
          </w:p>
        </w:tc>
        <w:tc>
          <w:tcPr>
            <w:tcW w:w="2948" w:type="dxa"/>
          </w:tcPr>
          <w:p w14:paraId="7C667D24" w14:textId="77777777" w:rsidR="00791943" w:rsidRPr="009A4211" w:rsidRDefault="00791943" w:rsidP="00791943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791943" w:rsidRPr="009A4211" w14:paraId="226FFDCE" w14:textId="77777777" w:rsidTr="00A94BCF">
        <w:trPr>
          <w:cantSplit/>
          <w:jc w:val="center"/>
        </w:trPr>
        <w:tc>
          <w:tcPr>
            <w:tcW w:w="2721" w:type="dxa"/>
          </w:tcPr>
          <w:p w14:paraId="4693A5BF" w14:textId="71A90025" w:rsidR="00791943" w:rsidRPr="009A4211" w:rsidRDefault="00791943" w:rsidP="00791943">
            <w:pPr>
              <w:pStyle w:val="TAL"/>
              <w:rPr>
                <w:rFonts w:cs="v4.2.0"/>
              </w:rPr>
            </w:pPr>
            <w:r w:rsidRPr="009A4211">
              <w:t>7.3A.2.4 Reference sensitivity power level for CA (5DL CA)</w:t>
            </w:r>
          </w:p>
        </w:tc>
        <w:tc>
          <w:tcPr>
            <w:tcW w:w="3628" w:type="dxa"/>
          </w:tcPr>
          <w:p w14:paraId="0FB5BFB9" w14:textId="77777777" w:rsidR="00791943" w:rsidRPr="00956799" w:rsidRDefault="00791943" w:rsidP="00791943">
            <w:pPr>
              <w:pStyle w:val="TAL"/>
              <w:rPr>
                <w:ins w:id="98" w:author="Ashwin Mohan" w:date="2023-05-23T13:32:00Z"/>
                <w:rFonts w:cs="v4.2.0"/>
                <w:u w:val="single"/>
              </w:rPr>
            </w:pPr>
            <w:ins w:id="99" w:author="Ashwin Mohan" w:date="2023-05-23T13:32:00Z">
              <w:r w:rsidRPr="00956799">
                <w:rPr>
                  <w:rFonts w:cs="v4.2.0"/>
                  <w:u w:val="single"/>
                </w:rPr>
                <w:t>Intra-band contiguous CA</w:t>
              </w:r>
            </w:ins>
          </w:p>
          <w:p w14:paraId="4A88E723" w14:textId="77777777" w:rsidR="00791943" w:rsidRPr="00956799" w:rsidRDefault="00791943" w:rsidP="00791943">
            <w:pPr>
              <w:pStyle w:val="TAL"/>
              <w:rPr>
                <w:ins w:id="100" w:author="Ashwin Mohan" w:date="2023-05-23T13:32:00Z"/>
                <w:rFonts w:cs="v4.2.0"/>
              </w:rPr>
            </w:pPr>
            <w:ins w:id="101" w:author="Ashwin Mohan" w:date="2023-05-23T13:32:00Z">
              <w:r w:rsidRPr="00956799">
                <w:rPr>
                  <w:rFonts w:cs="v4.2.0"/>
                </w:rPr>
                <w:t xml:space="preserve">Maximum aggregated BW </w:t>
              </w:r>
              <w:r w:rsidRPr="00956799">
                <w:rPr>
                  <w:rFonts w:cs="Arial"/>
                  <w:bCs/>
                  <w:szCs w:val="18"/>
                </w:rPr>
                <w:t xml:space="preserve">≤ </w:t>
              </w:r>
              <w:r w:rsidRPr="00956799">
                <w:rPr>
                  <w:rFonts w:cs="v4.2.0"/>
                </w:rPr>
                <w:t>400MHz</w:t>
              </w:r>
            </w:ins>
          </w:p>
          <w:p w14:paraId="0117F5C5" w14:textId="77777777" w:rsidR="00791943" w:rsidRPr="00956799" w:rsidRDefault="00791943" w:rsidP="00791943">
            <w:pPr>
              <w:pStyle w:val="TAL"/>
              <w:rPr>
                <w:ins w:id="102" w:author="Ashwin Mohan" w:date="2023-05-23T13:32:00Z"/>
                <w:rFonts w:cs="v4.2.0"/>
              </w:rPr>
            </w:pPr>
            <w:ins w:id="103" w:author="Ashwin Mohan" w:date="2023-05-23T13:32:00Z">
              <w:r w:rsidRPr="00956799">
                <w:rPr>
                  <w:rFonts w:cs="v4.2.0"/>
                </w:rPr>
                <w:t>Same as 7.3.2</w:t>
              </w:r>
              <w:r w:rsidRPr="00956799">
                <w:t xml:space="preserve"> for each component carrier</w:t>
              </w:r>
            </w:ins>
          </w:p>
          <w:p w14:paraId="0F3C480F" w14:textId="77777777" w:rsidR="00791943" w:rsidRPr="00956799" w:rsidRDefault="00791943" w:rsidP="00791943">
            <w:pPr>
              <w:pStyle w:val="TAL"/>
              <w:rPr>
                <w:ins w:id="104" w:author="Ashwin Mohan" w:date="2023-05-23T13:32:00Z"/>
                <w:rFonts w:cs="v4.2.0"/>
              </w:rPr>
            </w:pPr>
          </w:p>
          <w:p w14:paraId="16A5117D" w14:textId="77777777" w:rsidR="00791943" w:rsidRPr="00956799" w:rsidRDefault="00791943" w:rsidP="00791943">
            <w:pPr>
              <w:pStyle w:val="TAL"/>
              <w:rPr>
                <w:ins w:id="105" w:author="Ashwin Mohan" w:date="2023-05-23T13:32:00Z"/>
                <w:rFonts w:cs="v4.2.0"/>
              </w:rPr>
            </w:pPr>
            <w:ins w:id="106" w:author="Ashwin Mohan" w:date="2023-05-23T13:32:00Z">
              <w:r w:rsidRPr="00956799">
                <w:rPr>
                  <w:rFonts w:cs="v4.2.0"/>
                </w:rPr>
                <w:t xml:space="preserve">Maximum aggregated BW </w:t>
              </w:r>
              <w:r w:rsidRPr="00956799">
                <w:rPr>
                  <w:rFonts w:cs="Arial"/>
                  <w:bCs/>
                  <w:szCs w:val="18"/>
                </w:rPr>
                <w:t>&gt;</w:t>
              </w:r>
              <w:r w:rsidRPr="00956799">
                <w:rPr>
                  <w:rFonts w:cs="v4.2.0"/>
                </w:rPr>
                <w:t xml:space="preserve"> 400MHz</w:t>
              </w:r>
            </w:ins>
          </w:p>
          <w:p w14:paraId="559CA391" w14:textId="77777777" w:rsidR="00791943" w:rsidRPr="00956799" w:rsidRDefault="00791943" w:rsidP="00791943">
            <w:pPr>
              <w:pStyle w:val="TAL"/>
              <w:rPr>
                <w:ins w:id="107" w:author="Ashwin Mohan" w:date="2023-05-23T13:32:00Z"/>
                <w:rFonts w:cs="v4.2.0"/>
              </w:rPr>
            </w:pPr>
            <w:ins w:id="108" w:author="Ashwin Mohan" w:date="2023-05-23T13:32:00Z">
              <w:r w:rsidRPr="00956799">
                <w:rPr>
                  <w:rFonts w:cs="v4.2.0"/>
                </w:rPr>
                <w:t>TBD</w:t>
              </w:r>
            </w:ins>
          </w:p>
          <w:p w14:paraId="753BC7E1" w14:textId="77777777" w:rsidR="00791943" w:rsidRPr="00956799" w:rsidRDefault="00791943" w:rsidP="00791943">
            <w:pPr>
              <w:pStyle w:val="TAL"/>
              <w:rPr>
                <w:ins w:id="109" w:author="Ashwin Mohan" w:date="2023-05-23T13:32:00Z"/>
                <w:rFonts w:cs="v4.2.0"/>
              </w:rPr>
            </w:pPr>
          </w:p>
          <w:p w14:paraId="116FEEF0" w14:textId="77777777" w:rsidR="00791943" w:rsidRPr="00956799" w:rsidRDefault="00791943" w:rsidP="00791943">
            <w:pPr>
              <w:pStyle w:val="TAL"/>
              <w:rPr>
                <w:ins w:id="110" w:author="Ashwin Mohan" w:date="2023-05-23T13:32:00Z"/>
                <w:rFonts w:cs="v4.2.0"/>
                <w:u w:val="single"/>
              </w:rPr>
            </w:pPr>
            <w:ins w:id="111" w:author="Ashwin Mohan" w:date="2023-05-23T13:32:00Z">
              <w:r w:rsidRPr="00956799">
                <w:rPr>
                  <w:rFonts w:cs="v4.2.0"/>
                  <w:u w:val="single"/>
                </w:rPr>
                <w:t>Intra-band non-contiguous, Inter-band CA</w:t>
              </w:r>
            </w:ins>
          </w:p>
          <w:p w14:paraId="3149AC50" w14:textId="0E2E2BC2" w:rsidR="00791943" w:rsidRPr="00956799" w:rsidDel="00791943" w:rsidRDefault="00791943" w:rsidP="00791943">
            <w:pPr>
              <w:pStyle w:val="TAL"/>
              <w:rPr>
                <w:del w:id="112" w:author="Ashwin Mohan" w:date="2023-05-23T13:32:00Z"/>
                <w:rFonts w:cs="v4.2.0"/>
                <w:u w:val="single"/>
              </w:rPr>
            </w:pPr>
            <w:ins w:id="113" w:author="Ashwin Mohan" w:date="2023-05-23T13:32:00Z">
              <w:r w:rsidRPr="00956799">
                <w:rPr>
                  <w:rFonts w:cs="v4.2.0"/>
                </w:rPr>
                <w:t>TBD</w:t>
              </w:r>
            </w:ins>
            <w:del w:id="114" w:author="Ashwin Mohan" w:date="2023-05-23T13:32:00Z">
              <w:r w:rsidRPr="00956799" w:rsidDel="00791943">
                <w:rPr>
                  <w:rFonts w:cs="v4.2.0"/>
                  <w:u w:val="single"/>
                </w:rPr>
                <w:delText>Intra-band contiguous CA</w:delText>
              </w:r>
            </w:del>
          </w:p>
          <w:p w14:paraId="2CDC18D1" w14:textId="68FB6745" w:rsidR="00791943" w:rsidRPr="00956799" w:rsidRDefault="00791943" w:rsidP="00791943">
            <w:pPr>
              <w:pStyle w:val="TAL"/>
              <w:rPr>
                <w:rFonts w:cs="Arial"/>
                <w:u w:val="single"/>
              </w:rPr>
            </w:pPr>
            <w:del w:id="115" w:author="Ashwin Mohan" w:date="2023-05-23T13:32:00Z">
              <w:r w:rsidRPr="00956799" w:rsidDel="00791943">
                <w:rPr>
                  <w:rFonts w:cs="v4.2.0"/>
                </w:rPr>
                <w:delText>TBD</w:delText>
              </w:r>
            </w:del>
          </w:p>
        </w:tc>
        <w:tc>
          <w:tcPr>
            <w:tcW w:w="2948" w:type="dxa"/>
          </w:tcPr>
          <w:p w14:paraId="12B0C486" w14:textId="77777777" w:rsidR="00791943" w:rsidRPr="009A4211" w:rsidRDefault="00791943" w:rsidP="00791943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791943" w:rsidRPr="009A4211" w14:paraId="2980AEA9" w14:textId="77777777" w:rsidTr="00A94BCF">
        <w:trPr>
          <w:cantSplit/>
          <w:jc w:val="center"/>
        </w:trPr>
        <w:tc>
          <w:tcPr>
            <w:tcW w:w="2721" w:type="dxa"/>
          </w:tcPr>
          <w:p w14:paraId="3D68995C" w14:textId="7B74B1B5" w:rsidR="00791943" w:rsidRPr="009A4211" w:rsidRDefault="00791943" w:rsidP="00791943">
            <w:pPr>
              <w:pStyle w:val="TAL"/>
              <w:rPr>
                <w:rFonts w:cs="v4.2.0"/>
              </w:rPr>
            </w:pPr>
            <w:r w:rsidRPr="009A4211">
              <w:t>7.3A.2.5 Reference sensitivity power level for CA (6DL CA)</w:t>
            </w:r>
          </w:p>
        </w:tc>
        <w:tc>
          <w:tcPr>
            <w:tcW w:w="3628" w:type="dxa"/>
          </w:tcPr>
          <w:p w14:paraId="76C4FE9E" w14:textId="77777777" w:rsidR="00791943" w:rsidRPr="00956799" w:rsidRDefault="00791943" w:rsidP="00791943">
            <w:pPr>
              <w:pStyle w:val="TAL"/>
              <w:rPr>
                <w:ins w:id="116" w:author="Ashwin Mohan" w:date="2023-05-23T13:32:00Z"/>
                <w:rFonts w:cs="v4.2.0"/>
                <w:u w:val="single"/>
              </w:rPr>
            </w:pPr>
            <w:ins w:id="117" w:author="Ashwin Mohan" w:date="2023-05-23T13:32:00Z">
              <w:r w:rsidRPr="00956799">
                <w:rPr>
                  <w:rFonts w:cs="v4.2.0"/>
                  <w:u w:val="single"/>
                </w:rPr>
                <w:t>Intra-band contiguous CA</w:t>
              </w:r>
            </w:ins>
          </w:p>
          <w:p w14:paraId="7E68EE21" w14:textId="77777777" w:rsidR="00791943" w:rsidRPr="00956799" w:rsidRDefault="00791943" w:rsidP="00791943">
            <w:pPr>
              <w:pStyle w:val="TAL"/>
              <w:rPr>
                <w:ins w:id="118" w:author="Ashwin Mohan" w:date="2023-05-23T13:32:00Z"/>
                <w:rFonts w:cs="v4.2.0"/>
              </w:rPr>
            </w:pPr>
            <w:ins w:id="119" w:author="Ashwin Mohan" w:date="2023-05-23T13:32:00Z">
              <w:r w:rsidRPr="00956799">
                <w:rPr>
                  <w:rFonts w:cs="v4.2.0"/>
                </w:rPr>
                <w:t xml:space="preserve">Maximum aggregated BW </w:t>
              </w:r>
              <w:r w:rsidRPr="00956799">
                <w:rPr>
                  <w:rFonts w:cs="Arial"/>
                  <w:bCs/>
                  <w:szCs w:val="18"/>
                </w:rPr>
                <w:t xml:space="preserve">≤ </w:t>
              </w:r>
              <w:r w:rsidRPr="00956799">
                <w:rPr>
                  <w:rFonts w:cs="v4.2.0"/>
                </w:rPr>
                <w:t>400MHz</w:t>
              </w:r>
            </w:ins>
          </w:p>
          <w:p w14:paraId="1A845636" w14:textId="77777777" w:rsidR="00791943" w:rsidRPr="00956799" w:rsidRDefault="00791943" w:rsidP="00791943">
            <w:pPr>
              <w:pStyle w:val="TAL"/>
              <w:rPr>
                <w:ins w:id="120" w:author="Ashwin Mohan" w:date="2023-05-23T13:32:00Z"/>
                <w:rFonts w:cs="v4.2.0"/>
              </w:rPr>
            </w:pPr>
            <w:ins w:id="121" w:author="Ashwin Mohan" w:date="2023-05-23T13:32:00Z">
              <w:r w:rsidRPr="00956799">
                <w:rPr>
                  <w:rFonts w:cs="v4.2.0"/>
                </w:rPr>
                <w:t>Same as 7.3.2</w:t>
              </w:r>
              <w:r w:rsidRPr="00956799">
                <w:t xml:space="preserve"> for each component carrier</w:t>
              </w:r>
            </w:ins>
          </w:p>
          <w:p w14:paraId="61EC1096" w14:textId="77777777" w:rsidR="00791943" w:rsidRPr="00956799" w:rsidRDefault="00791943" w:rsidP="00791943">
            <w:pPr>
              <w:pStyle w:val="TAL"/>
              <w:rPr>
                <w:ins w:id="122" w:author="Ashwin Mohan" w:date="2023-05-23T13:32:00Z"/>
                <w:rFonts w:cs="v4.2.0"/>
              </w:rPr>
            </w:pPr>
          </w:p>
          <w:p w14:paraId="38452275" w14:textId="77777777" w:rsidR="00791943" w:rsidRPr="00956799" w:rsidRDefault="00791943" w:rsidP="00791943">
            <w:pPr>
              <w:pStyle w:val="TAL"/>
              <w:rPr>
                <w:ins w:id="123" w:author="Ashwin Mohan" w:date="2023-05-23T13:32:00Z"/>
                <w:rFonts w:cs="v4.2.0"/>
              </w:rPr>
            </w:pPr>
            <w:ins w:id="124" w:author="Ashwin Mohan" w:date="2023-05-23T13:32:00Z">
              <w:r w:rsidRPr="00956799">
                <w:rPr>
                  <w:rFonts w:cs="v4.2.0"/>
                </w:rPr>
                <w:t xml:space="preserve">Maximum aggregated BW </w:t>
              </w:r>
              <w:r w:rsidRPr="00956799">
                <w:rPr>
                  <w:rFonts w:cs="Arial"/>
                  <w:bCs/>
                  <w:szCs w:val="18"/>
                </w:rPr>
                <w:t>&gt;</w:t>
              </w:r>
              <w:r w:rsidRPr="00956799">
                <w:rPr>
                  <w:rFonts w:cs="v4.2.0"/>
                </w:rPr>
                <w:t xml:space="preserve"> 400MHz</w:t>
              </w:r>
            </w:ins>
          </w:p>
          <w:p w14:paraId="4F47C5C9" w14:textId="77777777" w:rsidR="00791943" w:rsidRPr="00956799" w:rsidRDefault="00791943" w:rsidP="00791943">
            <w:pPr>
              <w:pStyle w:val="TAL"/>
              <w:rPr>
                <w:ins w:id="125" w:author="Ashwin Mohan" w:date="2023-05-23T13:32:00Z"/>
                <w:rFonts w:cs="v4.2.0"/>
              </w:rPr>
            </w:pPr>
            <w:ins w:id="126" w:author="Ashwin Mohan" w:date="2023-05-23T13:32:00Z">
              <w:r w:rsidRPr="00956799">
                <w:rPr>
                  <w:rFonts w:cs="v4.2.0"/>
                </w:rPr>
                <w:t>TBD</w:t>
              </w:r>
            </w:ins>
          </w:p>
          <w:p w14:paraId="0F7B7D59" w14:textId="77777777" w:rsidR="00791943" w:rsidRPr="00956799" w:rsidRDefault="00791943" w:rsidP="00791943">
            <w:pPr>
              <w:pStyle w:val="TAL"/>
              <w:rPr>
                <w:ins w:id="127" w:author="Ashwin Mohan" w:date="2023-05-23T13:32:00Z"/>
                <w:rFonts w:cs="v4.2.0"/>
              </w:rPr>
            </w:pPr>
          </w:p>
          <w:p w14:paraId="0F848432" w14:textId="77777777" w:rsidR="00791943" w:rsidRPr="00956799" w:rsidRDefault="00791943" w:rsidP="00791943">
            <w:pPr>
              <w:pStyle w:val="TAL"/>
              <w:rPr>
                <w:ins w:id="128" w:author="Ashwin Mohan" w:date="2023-05-23T13:32:00Z"/>
                <w:rFonts w:cs="v4.2.0"/>
                <w:u w:val="single"/>
              </w:rPr>
            </w:pPr>
            <w:ins w:id="129" w:author="Ashwin Mohan" w:date="2023-05-23T13:32:00Z">
              <w:r w:rsidRPr="00956799">
                <w:rPr>
                  <w:rFonts w:cs="v4.2.0"/>
                  <w:u w:val="single"/>
                </w:rPr>
                <w:t>Intra-band non-contiguous, Inter-band CA</w:t>
              </w:r>
            </w:ins>
          </w:p>
          <w:p w14:paraId="0F2F8169" w14:textId="69D022DD" w:rsidR="00791943" w:rsidRPr="00956799" w:rsidDel="00791943" w:rsidRDefault="00791943" w:rsidP="00791943">
            <w:pPr>
              <w:pStyle w:val="TAL"/>
              <w:rPr>
                <w:del w:id="130" w:author="Ashwin Mohan" w:date="2023-05-23T13:32:00Z"/>
                <w:rFonts w:cs="v4.2.0"/>
                <w:u w:val="single"/>
              </w:rPr>
            </w:pPr>
            <w:ins w:id="131" w:author="Ashwin Mohan" w:date="2023-05-23T13:32:00Z">
              <w:r w:rsidRPr="00956799">
                <w:rPr>
                  <w:rFonts w:cs="v4.2.0"/>
                </w:rPr>
                <w:t>TBD</w:t>
              </w:r>
            </w:ins>
            <w:del w:id="132" w:author="Ashwin Mohan" w:date="2023-05-23T13:32:00Z">
              <w:r w:rsidRPr="00956799" w:rsidDel="00791943">
                <w:rPr>
                  <w:rFonts w:cs="v4.2.0"/>
                  <w:u w:val="single"/>
                </w:rPr>
                <w:delText>Intra-band contiguous CA</w:delText>
              </w:r>
            </w:del>
          </w:p>
          <w:p w14:paraId="35A51898" w14:textId="5CA9BD03" w:rsidR="00791943" w:rsidRPr="00956799" w:rsidRDefault="00791943" w:rsidP="00791943">
            <w:pPr>
              <w:pStyle w:val="TAL"/>
              <w:rPr>
                <w:rFonts w:cs="Arial"/>
                <w:u w:val="single"/>
              </w:rPr>
            </w:pPr>
            <w:del w:id="133" w:author="Ashwin Mohan" w:date="2023-05-23T13:32:00Z">
              <w:r w:rsidRPr="00956799" w:rsidDel="00791943">
                <w:rPr>
                  <w:rFonts w:cs="v4.2.0"/>
                </w:rPr>
                <w:delText>TBD</w:delText>
              </w:r>
            </w:del>
          </w:p>
        </w:tc>
        <w:tc>
          <w:tcPr>
            <w:tcW w:w="2948" w:type="dxa"/>
          </w:tcPr>
          <w:p w14:paraId="19AD541D" w14:textId="77777777" w:rsidR="00791943" w:rsidRPr="009A4211" w:rsidRDefault="00791943" w:rsidP="00791943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791943" w:rsidRPr="009A4211" w14:paraId="5DA9B103" w14:textId="77777777" w:rsidTr="00A94BCF">
        <w:trPr>
          <w:cantSplit/>
          <w:jc w:val="center"/>
        </w:trPr>
        <w:tc>
          <w:tcPr>
            <w:tcW w:w="2721" w:type="dxa"/>
          </w:tcPr>
          <w:p w14:paraId="48B93FDE" w14:textId="7AD48992" w:rsidR="00791943" w:rsidRPr="009A4211" w:rsidRDefault="00791943" w:rsidP="00791943">
            <w:pPr>
              <w:pStyle w:val="TAL"/>
              <w:rPr>
                <w:rFonts w:cs="v4.2.0"/>
              </w:rPr>
            </w:pPr>
            <w:r w:rsidRPr="009A4211">
              <w:t>7.3A.2.6 Reference sensitivity power level for CA (7DL CA)</w:t>
            </w:r>
          </w:p>
        </w:tc>
        <w:tc>
          <w:tcPr>
            <w:tcW w:w="3628" w:type="dxa"/>
          </w:tcPr>
          <w:p w14:paraId="04309DC2" w14:textId="77777777" w:rsidR="00791943" w:rsidRPr="00956799" w:rsidRDefault="00791943" w:rsidP="00791943">
            <w:pPr>
              <w:pStyle w:val="TAL"/>
              <w:rPr>
                <w:ins w:id="134" w:author="Ashwin Mohan" w:date="2023-05-23T13:32:00Z"/>
                <w:rFonts w:cs="v4.2.0"/>
                <w:u w:val="single"/>
              </w:rPr>
            </w:pPr>
            <w:ins w:id="135" w:author="Ashwin Mohan" w:date="2023-05-23T13:32:00Z">
              <w:r w:rsidRPr="00956799">
                <w:rPr>
                  <w:rFonts w:cs="v4.2.0"/>
                  <w:u w:val="single"/>
                </w:rPr>
                <w:t>Intra-band contiguous CA</w:t>
              </w:r>
            </w:ins>
          </w:p>
          <w:p w14:paraId="5820D4CC" w14:textId="77777777" w:rsidR="00791943" w:rsidRPr="00956799" w:rsidRDefault="00791943" w:rsidP="00791943">
            <w:pPr>
              <w:pStyle w:val="TAL"/>
              <w:rPr>
                <w:ins w:id="136" w:author="Ashwin Mohan" w:date="2023-05-23T13:32:00Z"/>
                <w:rFonts w:cs="v4.2.0"/>
              </w:rPr>
            </w:pPr>
            <w:ins w:id="137" w:author="Ashwin Mohan" w:date="2023-05-23T13:32:00Z">
              <w:r w:rsidRPr="00956799">
                <w:rPr>
                  <w:rFonts w:cs="v4.2.0"/>
                </w:rPr>
                <w:t xml:space="preserve">Maximum aggregated BW </w:t>
              </w:r>
              <w:r w:rsidRPr="00956799">
                <w:rPr>
                  <w:rFonts w:cs="Arial"/>
                  <w:bCs/>
                  <w:szCs w:val="18"/>
                </w:rPr>
                <w:t xml:space="preserve">≤ </w:t>
              </w:r>
              <w:r w:rsidRPr="00956799">
                <w:rPr>
                  <w:rFonts w:cs="v4.2.0"/>
                </w:rPr>
                <w:t>400MHz</w:t>
              </w:r>
            </w:ins>
          </w:p>
          <w:p w14:paraId="7E906E39" w14:textId="77777777" w:rsidR="00791943" w:rsidRPr="00956799" w:rsidRDefault="00791943" w:rsidP="00791943">
            <w:pPr>
              <w:pStyle w:val="TAL"/>
              <w:rPr>
                <w:ins w:id="138" w:author="Ashwin Mohan" w:date="2023-05-23T13:32:00Z"/>
                <w:rFonts w:cs="v4.2.0"/>
              </w:rPr>
            </w:pPr>
            <w:ins w:id="139" w:author="Ashwin Mohan" w:date="2023-05-23T13:32:00Z">
              <w:r w:rsidRPr="00956799">
                <w:rPr>
                  <w:rFonts w:cs="v4.2.0"/>
                </w:rPr>
                <w:t>Same as 7.3.2</w:t>
              </w:r>
              <w:r w:rsidRPr="00956799">
                <w:t xml:space="preserve"> for each component carrier</w:t>
              </w:r>
            </w:ins>
          </w:p>
          <w:p w14:paraId="05E171ED" w14:textId="77777777" w:rsidR="00791943" w:rsidRPr="00956799" w:rsidRDefault="00791943" w:rsidP="00791943">
            <w:pPr>
              <w:pStyle w:val="TAL"/>
              <w:rPr>
                <w:ins w:id="140" w:author="Ashwin Mohan" w:date="2023-05-23T13:32:00Z"/>
                <w:rFonts w:cs="v4.2.0"/>
              </w:rPr>
            </w:pPr>
          </w:p>
          <w:p w14:paraId="34DC5642" w14:textId="77777777" w:rsidR="00791943" w:rsidRPr="00956799" w:rsidRDefault="00791943" w:rsidP="00791943">
            <w:pPr>
              <w:pStyle w:val="TAL"/>
              <w:rPr>
                <w:ins w:id="141" w:author="Ashwin Mohan" w:date="2023-05-23T13:32:00Z"/>
                <w:rFonts w:cs="v4.2.0"/>
              </w:rPr>
            </w:pPr>
            <w:ins w:id="142" w:author="Ashwin Mohan" w:date="2023-05-23T13:32:00Z">
              <w:r w:rsidRPr="00956799">
                <w:rPr>
                  <w:rFonts w:cs="v4.2.0"/>
                </w:rPr>
                <w:t xml:space="preserve">Maximum aggregated BW </w:t>
              </w:r>
              <w:r w:rsidRPr="00956799">
                <w:rPr>
                  <w:rFonts w:cs="Arial"/>
                  <w:bCs/>
                  <w:szCs w:val="18"/>
                </w:rPr>
                <w:t>&gt;</w:t>
              </w:r>
              <w:r w:rsidRPr="00956799">
                <w:rPr>
                  <w:rFonts w:cs="v4.2.0"/>
                </w:rPr>
                <w:t xml:space="preserve"> 400MHz</w:t>
              </w:r>
            </w:ins>
          </w:p>
          <w:p w14:paraId="03E5EE8F" w14:textId="77777777" w:rsidR="00791943" w:rsidRPr="00956799" w:rsidRDefault="00791943" w:rsidP="00791943">
            <w:pPr>
              <w:pStyle w:val="TAL"/>
              <w:rPr>
                <w:ins w:id="143" w:author="Ashwin Mohan" w:date="2023-05-23T13:32:00Z"/>
                <w:rFonts w:cs="v4.2.0"/>
              </w:rPr>
            </w:pPr>
            <w:ins w:id="144" w:author="Ashwin Mohan" w:date="2023-05-23T13:32:00Z">
              <w:r w:rsidRPr="00956799">
                <w:rPr>
                  <w:rFonts w:cs="v4.2.0"/>
                </w:rPr>
                <w:t>TBD</w:t>
              </w:r>
            </w:ins>
          </w:p>
          <w:p w14:paraId="26FD897D" w14:textId="77777777" w:rsidR="00791943" w:rsidRPr="00956799" w:rsidRDefault="00791943" w:rsidP="00791943">
            <w:pPr>
              <w:pStyle w:val="TAL"/>
              <w:rPr>
                <w:ins w:id="145" w:author="Ashwin Mohan" w:date="2023-05-23T13:32:00Z"/>
                <w:rFonts w:cs="v4.2.0"/>
              </w:rPr>
            </w:pPr>
          </w:p>
          <w:p w14:paraId="67905A52" w14:textId="77777777" w:rsidR="00791943" w:rsidRPr="00956799" w:rsidRDefault="00791943" w:rsidP="00791943">
            <w:pPr>
              <w:pStyle w:val="TAL"/>
              <w:rPr>
                <w:ins w:id="146" w:author="Ashwin Mohan" w:date="2023-05-23T13:32:00Z"/>
                <w:rFonts w:cs="v4.2.0"/>
                <w:u w:val="single"/>
              </w:rPr>
            </w:pPr>
            <w:ins w:id="147" w:author="Ashwin Mohan" w:date="2023-05-23T13:32:00Z">
              <w:r w:rsidRPr="00956799">
                <w:rPr>
                  <w:rFonts w:cs="v4.2.0"/>
                  <w:u w:val="single"/>
                </w:rPr>
                <w:t>Intra-band non-contiguous, Inter-band CA</w:t>
              </w:r>
            </w:ins>
          </w:p>
          <w:p w14:paraId="36125FED" w14:textId="27E5FACB" w:rsidR="00791943" w:rsidRPr="00956799" w:rsidDel="00791943" w:rsidRDefault="00791943" w:rsidP="00791943">
            <w:pPr>
              <w:pStyle w:val="TAL"/>
              <w:rPr>
                <w:del w:id="148" w:author="Ashwin Mohan" w:date="2023-05-23T13:32:00Z"/>
                <w:rFonts w:cs="v4.2.0"/>
                <w:u w:val="single"/>
              </w:rPr>
            </w:pPr>
            <w:ins w:id="149" w:author="Ashwin Mohan" w:date="2023-05-23T13:32:00Z">
              <w:r w:rsidRPr="00956799">
                <w:rPr>
                  <w:rFonts w:cs="v4.2.0"/>
                </w:rPr>
                <w:t>TBD</w:t>
              </w:r>
            </w:ins>
            <w:del w:id="150" w:author="Ashwin Mohan" w:date="2023-05-23T13:32:00Z">
              <w:r w:rsidRPr="00956799" w:rsidDel="00791943">
                <w:rPr>
                  <w:rFonts w:cs="v4.2.0"/>
                  <w:u w:val="single"/>
                </w:rPr>
                <w:delText>Intra-band contiguous CA</w:delText>
              </w:r>
            </w:del>
          </w:p>
          <w:p w14:paraId="32E26895" w14:textId="3DA87F83" w:rsidR="00791943" w:rsidRPr="00956799" w:rsidRDefault="00791943" w:rsidP="00791943">
            <w:pPr>
              <w:pStyle w:val="TAL"/>
              <w:rPr>
                <w:rFonts w:cs="Arial"/>
                <w:u w:val="single"/>
              </w:rPr>
            </w:pPr>
            <w:del w:id="151" w:author="Ashwin Mohan" w:date="2023-05-23T13:32:00Z">
              <w:r w:rsidRPr="00956799" w:rsidDel="00791943">
                <w:rPr>
                  <w:rFonts w:cs="v4.2.0"/>
                </w:rPr>
                <w:delText>TBD</w:delText>
              </w:r>
            </w:del>
          </w:p>
        </w:tc>
        <w:tc>
          <w:tcPr>
            <w:tcW w:w="2948" w:type="dxa"/>
          </w:tcPr>
          <w:p w14:paraId="32D2D7B3" w14:textId="77777777" w:rsidR="00791943" w:rsidRPr="009A4211" w:rsidRDefault="00791943" w:rsidP="00791943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791943" w:rsidRPr="009A4211" w14:paraId="65F32BBC" w14:textId="77777777" w:rsidTr="00A94BCF">
        <w:trPr>
          <w:cantSplit/>
          <w:jc w:val="center"/>
        </w:trPr>
        <w:tc>
          <w:tcPr>
            <w:tcW w:w="2721" w:type="dxa"/>
          </w:tcPr>
          <w:p w14:paraId="51F8A8C4" w14:textId="661C971C" w:rsidR="00791943" w:rsidRPr="009A4211" w:rsidRDefault="00791943" w:rsidP="00791943">
            <w:pPr>
              <w:pStyle w:val="TAL"/>
              <w:rPr>
                <w:rFonts w:cs="v4.2.0"/>
              </w:rPr>
            </w:pPr>
            <w:r w:rsidRPr="009A4211">
              <w:t>7.3A.2.7 Reference sensitivity power level for CA (8DL CA)</w:t>
            </w:r>
          </w:p>
        </w:tc>
        <w:tc>
          <w:tcPr>
            <w:tcW w:w="3628" w:type="dxa"/>
          </w:tcPr>
          <w:p w14:paraId="67B5BB4D" w14:textId="77777777" w:rsidR="00791943" w:rsidRPr="00956799" w:rsidRDefault="00791943" w:rsidP="00791943">
            <w:pPr>
              <w:pStyle w:val="TAL"/>
              <w:rPr>
                <w:ins w:id="152" w:author="Ashwin Mohan" w:date="2023-05-23T13:32:00Z"/>
                <w:rFonts w:cs="v4.2.0"/>
                <w:u w:val="single"/>
              </w:rPr>
            </w:pPr>
            <w:ins w:id="153" w:author="Ashwin Mohan" w:date="2023-05-23T13:32:00Z">
              <w:r w:rsidRPr="00956799">
                <w:rPr>
                  <w:rFonts w:cs="v4.2.0"/>
                  <w:u w:val="single"/>
                </w:rPr>
                <w:t>Intra-band contiguous CA</w:t>
              </w:r>
            </w:ins>
          </w:p>
          <w:p w14:paraId="41DF5DE7" w14:textId="77777777" w:rsidR="00791943" w:rsidRPr="00956799" w:rsidRDefault="00791943" w:rsidP="00791943">
            <w:pPr>
              <w:pStyle w:val="TAL"/>
              <w:rPr>
                <w:ins w:id="154" w:author="Ashwin Mohan" w:date="2023-05-23T13:32:00Z"/>
                <w:rFonts w:cs="v4.2.0"/>
              </w:rPr>
            </w:pPr>
            <w:ins w:id="155" w:author="Ashwin Mohan" w:date="2023-05-23T13:32:00Z">
              <w:r w:rsidRPr="00956799">
                <w:rPr>
                  <w:rFonts w:cs="v4.2.0"/>
                </w:rPr>
                <w:t xml:space="preserve">Maximum aggregated BW </w:t>
              </w:r>
              <w:r w:rsidRPr="00956799">
                <w:rPr>
                  <w:rFonts w:cs="Arial"/>
                  <w:bCs/>
                  <w:szCs w:val="18"/>
                </w:rPr>
                <w:t xml:space="preserve">≤ </w:t>
              </w:r>
              <w:r w:rsidRPr="00956799">
                <w:rPr>
                  <w:rFonts w:cs="v4.2.0"/>
                </w:rPr>
                <w:t>400MHz</w:t>
              </w:r>
            </w:ins>
          </w:p>
          <w:p w14:paraId="31223418" w14:textId="77777777" w:rsidR="00791943" w:rsidRPr="00956799" w:rsidRDefault="00791943" w:rsidP="00791943">
            <w:pPr>
              <w:pStyle w:val="TAL"/>
              <w:rPr>
                <w:ins w:id="156" w:author="Ashwin Mohan" w:date="2023-05-23T13:32:00Z"/>
                <w:rFonts w:cs="v4.2.0"/>
              </w:rPr>
            </w:pPr>
            <w:ins w:id="157" w:author="Ashwin Mohan" w:date="2023-05-23T13:32:00Z">
              <w:r w:rsidRPr="00956799">
                <w:rPr>
                  <w:rFonts w:cs="v4.2.0"/>
                </w:rPr>
                <w:t>Same as 7.3.2</w:t>
              </w:r>
              <w:r w:rsidRPr="00956799">
                <w:t xml:space="preserve"> for each component carrier</w:t>
              </w:r>
            </w:ins>
          </w:p>
          <w:p w14:paraId="08355A02" w14:textId="77777777" w:rsidR="00791943" w:rsidRPr="00956799" w:rsidRDefault="00791943" w:rsidP="00791943">
            <w:pPr>
              <w:pStyle w:val="TAL"/>
              <w:rPr>
                <w:ins w:id="158" w:author="Ashwin Mohan" w:date="2023-05-23T13:32:00Z"/>
                <w:rFonts w:cs="v4.2.0"/>
              </w:rPr>
            </w:pPr>
          </w:p>
          <w:p w14:paraId="01CAB7AD" w14:textId="77777777" w:rsidR="00791943" w:rsidRPr="00956799" w:rsidRDefault="00791943" w:rsidP="00791943">
            <w:pPr>
              <w:pStyle w:val="TAL"/>
              <w:rPr>
                <w:ins w:id="159" w:author="Ashwin Mohan" w:date="2023-05-23T13:32:00Z"/>
                <w:rFonts w:cs="v4.2.0"/>
              </w:rPr>
            </w:pPr>
            <w:ins w:id="160" w:author="Ashwin Mohan" w:date="2023-05-23T13:32:00Z">
              <w:r w:rsidRPr="00956799">
                <w:rPr>
                  <w:rFonts w:cs="v4.2.0"/>
                </w:rPr>
                <w:t xml:space="preserve">Maximum aggregated BW </w:t>
              </w:r>
              <w:r w:rsidRPr="00956799">
                <w:rPr>
                  <w:rFonts w:cs="Arial"/>
                  <w:bCs/>
                  <w:szCs w:val="18"/>
                </w:rPr>
                <w:t>&gt;</w:t>
              </w:r>
              <w:r w:rsidRPr="00956799">
                <w:rPr>
                  <w:rFonts w:cs="v4.2.0"/>
                </w:rPr>
                <w:t xml:space="preserve"> 400MHz</w:t>
              </w:r>
            </w:ins>
          </w:p>
          <w:p w14:paraId="58F51D1F" w14:textId="77777777" w:rsidR="00791943" w:rsidRPr="00956799" w:rsidRDefault="00791943" w:rsidP="00791943">
            <w:pPr>
              <w:pStyle w:val="TAL"/>
              <w:rPr>
                <w:ins w:id="161" w:author="Ashwin Mohan" w:date="2023-05-23T13:32:00Z"/>
                <w:rFonts w:cs="v4.2.0"/>
              </w:rPr>
            </w:pPr>
            <w:ins w:id="162" w:author="Ashwin Mohan" w:date="2023-05-23T13:32:00Z">
              <w:r w:rsidRPr="00956799">
                <w:rPr>
                  <w:rFonts w:cs="v4.2.0"/>
                </w:rPr>
                <w:t>TBD</w:t>
              </w:r>
            </w:ins>
          </w:p>
          <w:p w14:paraId="4E6B0DB9" w14:textId="77777777" w:rsidR="00791943" w:rsidRPr="00956799" w:rsidRDefault="00791943" w:rsidP="00791943">
            <w:pPr>
              <w:pStyle w:val="TAL"/>
              <w:rPr>
                <w:ins w:id="163" w:author="Ashwin Mohan" w:date="2023-05-23T13:32:00Z"/>
                <w:rFonts w:cs="v4.2.0"/>
              </w:rPr>
            </w:pPr>
          </w:p>
          <w:p w14:paraId="7BFA4C6B" w14:textId="77777777" w:rsidR="00791943" w:rsidRPr="00956799" w:rsidRDefault="00791943" w:rsidP="00791943">
            <w:pPr>
              <w:pStyle w:val="TAL"/>
              <w:rPr>
                <w:ins w:id="164" w:author="Ashwin Mohan" w:date="2023-05-23T13:32:00Z"/>
                <w:rFonts w:cs="v4.2.0"/>
                <w:u w:val="single"/>
              </w:rPr>
            </w:pPr>
            <w:ins w:id="165" w:author="Ashwin Mohan" w:date="2023-05-23T13:32:00Z">
              <w:r w:rsidRPr="00956799">
                <w:rPr>
                  <w:rFonts w:cs="v4.2.0"/>
                  <w:u w:val="single"/>
                </w:rPr>
                <w:t>Intra-band non-contiguous, Inter-band CA</w:t>
              </w:r>
            </w:ins>
          </w:p>
          <w:p w14:paraId="6D525D74" w14:textId="4C529962" w:rsidR="00791943" w:rsidRPr="00956799" w:rsidDel="00791943" w:rsidRDefault="00791943" w:rsidP="00791943">
            <w:pPr>
              <w:pStyle w:val="TAL"/>
              <w:rPr>
                <w:del w:id="166" w:author="Ashwin Mohan" w:date="2023-05-23T13:32:00Z"/>
                <w:rFonts w:cs="v4.2.0"/>
                <w:u w:val="single"/>
              </w:rPr>
            </w:pPr>
            <w:ins w:id="167" w:author="Ashwin Mohan" w:date="2023-05-23T13:32:00Z">
              <w:r w:rsidRPr="00956799">
                <w:rPr>
                  <w:rFonts w:cs="v4.2.0"/>
                </w:rPr>
                <w:t>TBD</w:t>
              </w:r>
            </w:ins>
            <w:del w:id="168" w:author="Ashwin Mohan" w:date="2023-05-23T13:32:00Z">
              <w:r w:rsidRPr="00956799" w:rsidDel="00791943">
                <w:rPr>
                  <w:rFonts w:cs="v4.2.0"/>
                  <w:u w:val="single"/>
                </w:rPr>
                <w:delText>Intra-band contiguous CA</w:delText>
              </w:r>
            </w:del>
          </w:p>
          <w:p w14:paraId="19A6B3D6" w14:textId="601383D7" w:rsidR="00791943" w:rsidRPr="00956799" w:rsidRDefault="00791943" w:rsidP="00791943">
            <w:pPr>
              <w:pStyle w:val="TAL"/>
              <w:rPr>
                <w:rFonts w:cs="Arial"/>
                <w:u w:val="single"/>
              </w:rPr>
            </w:pPr>
            <w:del w:id="169" w:author="Ashwin Mohan" w:date="2023-05-23T13:32:00Z">
              <w:r w:rsidRPr="00956799" w:rsidDel="00791943">
                <w:rPr>
                  <w:rFonts w:cs="v4.2.0"/>
                </w:rPr>
                <w:delText>TBD</w:delText>
              </w:r>
            </w:del>
          </w:p>
        </w:tc>
        <w:tc>
          <w:tcPr>
            <w:tcW w:w="2948" w:type="dxa"/>
          </w:tcPr>
          <w:p w14:paraId="2B4DE266" w14:textId="77777777" w:rsidR="00791943" w:rsidRPr="009A4211" w:rsidRDefault="00791943" w:rsidP="00791943">
            <w:pPr>
              <w:pStyle w:val="TAL"/>
              <w:rPr>
                <w:rFonts w:cs="Arial"/>
                <w:snapToGrid w:val="0"/>
              </w:rPr>
            </w:pPr>
          </w:p>
        </w:tc>
      </w:tr>
    </w:tbl>
    <w:p w14:paraId="1E13D026" w14:textId="2D829C81" w:rsidR="00791943" w:rsidRDefault="00791943" w:rsidP="00791943">
      <w:pPr>
        <w:pStyle w:val="Heading4"/>
        <w:rPr>
          <w:rFonts w:eastAsia="Malgun Gothic"/>
        </w:rPr>
      </w:pPr>
      <w:r w:rsidRPr="00517B90">
        <w:rPr>
          <w:rFonts w:eastAsia="Malgun Gothic"/>
          <w:highlight w:val="green"/>
        </w:rPr>
        <w:t>&lt;</w:t>
      </w:r>
      <w:r>
        <w:rPr>
          <w:rFonts w:eastAsia="Malgun Gothic"/>
          <w:highlight w:val="green"/>
        </w:rPr>
        <w:t>End of changes</w:t>
      </w:r>
      <w:r w:rsidRPr="00517B90">
        <w:rPr>
          <w:rFonts w:eastAsia="Malgun Gothic"/>
          <w:highlight w:val="green"/>
        </w:rPr>
        <w:t>&gt;</w:t>
      </w:r>
    </w:p>
    <w:p w14:paraId="0E29DD06" w14:textId="77777777" w:rsidR="003D27B0" w:rsidRDefault="003D27B0">
      <w:pPr>
        <w:rPr>
          <w:noProof/>
        </w:rPr>
      </w:pPr>
    </w:p>
    <w:sectPr w:rsidR="003D27B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9E6F1" w14:textId="77777777" w:rsidR="00CF3845" w:rsidRDefault="00CF3845">
      <w:r>
        <w:separator/>
      </w:r>
    </w:p>
  </w:endnote>
  <w:endnote w:type="continuationSeparator" w:id="0">
    <w:p w14:paraId="278DF258" w14:textId="77777777" w:rsidR="00CF3845" w:rsidRDefault="00CF3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27150" w14:textId="77777777" w:rsidR="00CF3845" w:rsidRDefault="00CF3845">
      <w:r>
        <w:separator/>
      </w:r>
    </w:p>
  </w:footnote>
  <w:footnote w:type="continuationSeparator" w:id="0">
    <w:p w14:paraId="55BD8443" w14:textId="77777777" w:rsidR="00CF3845" w:rsidRDefault="00CF3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6870967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27B0"/>
    <w:rsid w:val="003E1A36"/>
    <w:rsid w:val="00410371"/>
    <w:rsid w:val="00417DEE"/>
    <w:rsid w:val="004242F1"/>
    <w:rsid w:val="004B75B7"/>
    <w:rsid w:val="00514B13"/>
    <w:rsid w:val="0051580D"/>
    <w:rsid w:val="00517B90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1943"/>
    <w:rsid w:val="00792342"/>
    <w:rsid w:val="007977A8"/>
    <w:rsid w:val="007B512A"/>
    <w:rsid w:val="007C2097"/>
    <w:rsid w:val="007D6A07"/>
    <w:rsid w:val="007F7259"/>
    <w:rsid w:val="008040A8"/>
    <w:rsid w:val="008279FA"/>
    <w:rsid w:val="008568CF"/>
    <w:rsid w:val="008626E7"/>
    <w:rsid w:val="00870EE7"/>
    <w:rsid w:val="008716EF"/>
    <w:rsid w:val="008863B9"/>
    <w:rsid w:val="008A45A6"/>
    <w:rsid w:val="008F3789"/>
    <w:rsid w:val="008F686C"/>
    <w:rsid w:val="00906E7B"/>
    <w:rsid w:val="009148DE"/>
    <w:rsid w:val="00941E30"/>
    <w:rsid w:val="0095679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3845"/>
    <w:rsid w:val="00D03F9A"/>
    <w:rsid w:val="00D06D51"/>
    <w:rsid w:val="00D24991"/>
    <w:rsid w:val="00D50255"/>
    <w:rsid w:val="00D66520"/>
    <w:rsid w:val="00DE34CF"/>
    <w:rsid w:val="00E13F3D"/>
    <w:rsid w:val="00E14562"/>
    <w:rsid w:val="00E34898"/>
    <w:rsid w:val="00EB09B7"/>
    <w:rsid w:val="00EE7D7C"/>
    <w:rsid w:val="00F25D98"/>
    <w:rsid w:val="00F300FB"/>
    <w:rsid w:val="00F968CA"/>
    <w:rsid w:val="00FB6386"/>
    <w:rsid w:val="00FD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517B90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517B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D27B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27B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79194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9</TotalTime>
  <Pages>4</Pages>
  <Words>1334</Words>
  <Characters>7610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4</cp:revision>
  <cp:lastPrinted>1900-01-01T07:59:08Z</cp:lastPrinted>
  <dcterms:created xsi:type="dcterms:W3CDTF">2023-05-23T04:35:00Z</dcterms:created>
  <dcterms:modified xsi:type="dcterms:W3CDTF">2023-05-26T04:02:00Z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R5-233260</vt:lpwstr>
  </property>
  <property fmtid="{D5CDD505-2E9C-101B-9397-08002B2CF9AE}" pid="10" name="Spec#">
    <vt:lpwstr>38.521-2</vt:lpwstr>
  </property>
  <property fmtid="{D5CDD505-2E9C-101B-9397-08002B2CF9AE}" pid="11" name="Cr#">
    <vt:lpwstr>0952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Updates to FR2 CA Refsens tests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NR_RF_FR2_req_enh-UEConTest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</Properties>
</file>