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27A9" w:rsidRPr="00F127F1" w:rsidRDefault="008727A9" w:rsidP="008727A9">
      <w:pPr>
        <w:spacing w:after="0" w:line="240" w:lineRule="auto"/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</w:pPr>
      <w:bookmarkStart w:id="0" w:name="_Hlk530058651"/>
      <w:r w:rsidRPr="00F127F1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3GPP TSG CT WG6 Meeting #91</w:t>
      </w:r>
      <w:r w:rsidRPr="00F127F1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F127F1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F127F1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F127F1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F127F1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F127F1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F127F1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C6-180</w:t>
      </w:r>
      <w:r w:rsidR="0078748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663</w:t>
      </w:r>
    </w:p>
    <w:p w:rsidR="008727A9" w:rsidRPr="00787482" w:rsidRDefault="008727A9" w:rsidP="008727A9">
      <w:pPr>
        <w:spacing w:after="120" w:line="240" w:lineRule="auto"/>
        <w:outlineLvl w:val="0"/>
        <w:rPr>
          <w:rFonts w:ascii="Arial" w:eastAsia="Times New Roman" w:hAnsi="Arial" w:cs="Times New Roman"/>
          <w:b/>
          <w:noProof/>
          <w:sz w:val="24"/>
          <w:szCs w:val="20"/>
        </w:rPr>
      </w:pPr>
      <w:r w:rsidRPr="00787482">
        <w:rPr>
          <w:rFonts w:ascii="Arial" w:eastAsia="Times New Roman" w:hAnsi="Arial" w:cs="Times New Roman"/>
          <w:b/>
          <w:noProof/>
          <w:sz w:val="24"/>
          <w:szCs w:val="20"/>
        </w:rPr>
        <w:t>West Palm Beach (FL), USA, 27-30 November 2018</w:t>
      </w:r>
    </w:p>
    <w:p w:rsidR="008727A9" w:rsidRPr="00787482" w:rsidRDefault="008727A9" w:rsidP="008727A9">
      <w:pPr>
        <w:pBdr>
          <w:bottom w:val="single" w:sz="4" w:space="1" w:color="auto"/>
        </w:pBd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</w:rPr>
      </w:pPr>
    </w:p>
    <w:bookmarkEnd w:id="0"/>
    <w:p w:rsidR="008727A9" w:rsidRPr="00F127F1" w:rsidRDefault="008727A9" w:rsidP="008727A9">
      <w:pPr>
        <w:spacing w:before="240" w:after="60" w:line="240" w:lineRule="auto"/>
        <w:ind w:left="1701" w:hanging="1701"/>
        <w:outlineLvl w:val="0"/>
        <w:rPr>
          <w:rFonts w:ascii="Arial" w:eastAsia="Times New Roman" w:hAnsi="Arial" w:cs="Arial"/>
          <w:bCs/>
          <w:kern w:val="28"/>
          <w:sz w:val="20"/>
          <w:szCs w:val="20"/>
          <w:lang w:val="en-GB"/>
        </w:rPr>
      </w:pPr>
      <w:r w:rsidRPr="00F127F1">
        <w:rPr>
          <w:rFonts w:ascii="Arial" w:eastAsia="Times New Roman" w:hAnsi="Arial" w:cs="Arial"/>
          <w:b/>
          <w:bCs/>
          <w:kern w:val="28"/>
          <w:sz w:val="20"/>
          <w:szCs w:val="20"/>
          <w:lang w:val="en-GB"/>
        </w:rPr>
        <w:t>Title:</w:t>
      </w:r>
      <w:r w:rsidRPr="00F127F1">
        <w:rPr>
          <w:rFonts w:ascii="Arial" w:eastAsia="Times New Roman" w:hAnsi="Arial" w:cs="Arial"/>
          <w:b/>
          <w:bCs/>
          <w:kern w:val="28"/>
          <w:sz w:val="20"/>
          <w:szCs w:val="20"/>
          <w:lang w:val="en-GB"/>
        </w:rPr>
        <w:tab/>
      </w:r>
      <w:r w:rsidRPr="00F127F1">
        <w:rPr>
          <w:rFonts w:ascii="Arial" w:eastAsia="Times New Roman" w:hAnsi="Arial" w:cs="Arial"/>
          <w:bCs/>
          <w:kern w:val="28"/>
          <w:sz w:val="20"/>
          <w:szCs w:val="20"/>
          <w:lang w:val="en-GB"/>
        </w:rPr>
        <w:t>Reply LS on Split of 5G Steering of Roaming Test Coverage between RAN5 and CT6</w:t>
      </w:r>
    </w:p>
    <w:p w:rsidR="008727A9" w:rsidRPr="00F127F1" w:rsidRDefault="008727A9" w:rsidP="008727A9">
      <w:pPr>
        <w:spacing w:before="240" w:after="60" w:line="240" w:lineRule="auto"/>
        <w:ind w:left="1701" w:hanging="1701"/>
        <w:outlineLvl w:val="0"/>
        <w:rPr>
          <w:rFonts w:ascii="Arial" w:eastAsia="Times New Roman" w:hAnsi="Arial" w:cs="Arial"/>
          <w:bCs/>
          <w:kern w:val="28"/>
          <w:sz w:val="20"/>
          <w:szCs w:val="20"/>
          <w:lang w:val="en-GB"/>
        </w:rPr>
      </w:pPr>
      <w:r w:rsidRPr="00F127F1">
        <w:rPr>
          <w:rFonts w:ascii="Arial" w:eastAsia="Times New Roman" w:hAnsi="Arial" w:cs="Arial"/>
          <w:b/>
          <w:bCs/>
          <w:kern w:val="28"/>
          <w:sz w:val="20"/>
          <w:szCs w:val="20"/>
          <w:lang w:val="en-GB"/>
        </w:rPr>
        <w:t>Response to:</w:t>
      </w:r>
      <w:r w:rsidRPr="00F127F1">
        <w:rPr>
          <w:rFonts w:ascii="Arial" w:eastAsia="Times New Roman" w:hAnsi="Arial" w:cs="Arial"/>
          <w:b/>
          <w:bCs/>
          <w:kern w:val="28"/>
          <w:sz w:val="20"/>
          <w:szCs w:val="20"/>
          <w:lang w:val="en-GB"/>
        </w:rPr>
        <w:tab/>
      </w:r>
      <w:r w:rsidRPr="00F127F1">
        <w:rPr>
          <w:rFonts w:ascii="Arial" w:eastAsia="Times New Roman" w:hAnsi="Arial" w:cs="Arial"/>
          <w:bCs/>
          <w:kern w:val="28"/>
          <w:sz w:val="20"/>
          <w:szCs w:val="20"/>
          <w:lang w:val="en-GB"/>
        </w:rPr>
        <w:t>C6-</w:t>
      </w:r>
      <w:r w:rsidRPr="00577470">
        <w:rPr>
          <w:rFonts w:ascii="Arial" w:eastAsia="Times New Roman" w:hAnsi="Arial" w:cs="Arial"/>
          <w:bCs/>
          <w:kern w:val="28"/>
          <w:sz w:val="20"/>
          <w:szCs w:val="20"/>
          <w:lang w:val="en-GB"/>
        </w:rPr>
        <w:t>1806</w:t>
      </w:r>
      <w:r w:rsidR="00023A08" w:rsidRPr="00577470">
        <w:rPr>
          <w:rFonts w:ascii="Arial" w:eastAsia="Times New Roman" w:hAnsi="Arial" w:cs="Arial"/>
          <w:bCs/>
          <w:kern w:val="28"/>
          <w:sz w:val="20"/>
          <w:szCs w:val="20"/>
          <w:lang w:val="en-GB"/>
        </w:rPr>
        <w:t>58</w:t>
      </w:r>
      <w:r w:rsidR="00460A8B" w:rsidRPr="00577470">
        <w:rPr>
          <w:rFonts w:ascii="Arial" w:eastAsia="Times New Roman" w:hAnsi="Arial" w:cs="Arial"/>
          <w:bCs/>
          <w:kern w:val="28"/>
          <w:sz w:val="20"/>
          <w:szCs w:val="20"/>
          <w:lang w:val="en-GB"/>
        </w:rPr>
        <w:t xml:space="preserve"> (R5-187687)</w:t>
      </w:r>
    </w:p>
    <w:p w:rsidR="008727A9" w:rsidRPr="00F127F1" w:rsidRDefault="008727A9" w:rsidP="008727A9">
      <w:pPr>
        <w:spacing w:before="240" w:after="60" w:line="240" w:lineRule="auto"/>
        <w:ind w:left="1701" w:hanging="1701"/>
        <w:outlineLvl w:val="0"/>
        <w:rPr>
          <w:rFonts w:ascii="Arial" w:eastAsia="Times New Roman" w:hAnsi="Arial" w:cs="Arial"/>
          <w:bCs/>
          <w:kern w:val="28"/>
          <w:sz w:val="20"/>
          <w:szCs w:val="20"/>
          <w:lang w:val="en-GB"/>
        </w:rPr>
      </w:pPr>
      <w:r w:rsidRPr="00F127F1">
        <w:rPr>
          <w:rFonts w:ascii="Arial" w:eastAsia="Times New Roman" w:hAnsi="Arial" w:cs="Arial"/>
          <w:b/>
          <w:bCs/>
          <w:kern w:val="28"/>
          <w:sz w:val="20"/>
          <w:szCs w:val="20"/>
          <w:lang w:val="en-GB"/>
        </w:rPr>
        <w:t>Release:</w:t>
      </w:r>
      <w:r w:rsidRPr="00F127F1">
        <w:rPr>
          <w:rFonts w:ascii="Arial" w:eastAsia="Times New Roman" w:hAnsi="Arial" w:cs="Arial"/>
          <w:b/>
          <w:bCs/>
          <w:kern w:val="28"/>
          <w:sz w:val="20"/>
          <w:szCs w:val="20"/>
          <w:lang w:val="en-GB"/>
        </w:rPr>
        <w:tab/>
      </w:r>
      <w:r w:rsidRPr="00F127F1">
        <w:rPr>
          <w:rFonts w:ascii="Arial" w:eastAsia="Times New Roman" w:hAnsi="Arial" w:cs="Arial"/>
          <w:bCs/>
          <w:kern w:val="28"/>
          <w:sz w:val="20"/>
          <w:szCs w:val="20"/>
          <w:lang w:val="en-GB"/>
        </w:rPr>
        <w:t>Rel-1</w:t>
      </w:r>
      <w:bookmarkStart w:id="1" w:name="_GoBack"/>
      <w:bookmarkEnd w:id="1"/>
      <w:r w:rsidRPr="00F127F1">
        <w:rPr>
          <w:rFonts w:ascii="Arial" w:eastAsia="Times New Roman" w:hAnsi="Arial" w:cs="Arial"/>
          <w:bCs/>
          <w:kern w:val="28"/>
          <w:sz w:val="20"/>
          <w:szCs w:val="20"/>
          <w:lang w:val="en-GB"/>
        </w:rPr>
        <w:t>5</w:t>
      </w:r>
    </w:p>
    <w:p w:rsidR="008727A9" w:rsidRPr="00F127F1" w:rsidRDefault="008727A9" w:rsidP="008727A9">
      <w:pPr>
        <w:spacing w:before="240" w:after="60" w:line="240" w:lineRule="auto"/>
        <w:ind w:left="1701" w:hanging="1701"/>
        <w:outlineLvl w:val="0"/>
        <w:rPr>
          <w:rFonts w:ascii="Arial" w:eastAsia="Times New Roman" w:hAnsi="Arial" w:cs="Arial"/>
          <w:bCs/>
          <w:kern w:val="28"/>
          <w:sz w:val="20"/>
          <w:szCs w:val="20"/>
          <w:lang w:val="en-GB"/>
        </w:rPr>
      </w:pPr>
      <w:r w:rsidRPr="00F127F1">
        <w:rPr>
          <w:rFonts w:ascii="Arial" w:eastAsia="Times New Roman" w:hAnsi="Arial" w:cs="Arial"/>
          <w:b/>
          <w:bCs/>
          <w:kern w:val="28"/>
          <w:sz w:val="20"/>
          <w:szCs w:val="20"/>
          <w:lang w:val="en-GB"/>
        </w:rPr>
        <w:t>Work Item:</w:t>
      </w:r>
      <w:r w:rsidRPr="00F127F1">
        <w:rPr>
          <w:rFonts w:ascii="Arial" w:eastAsia="Times New Roman" w:hAnsi="Arial" w:cs="Arial"/>
          <w:b/>
          <w:bCs/>
          <w:kern w:val="28"/>
          <w:sz w:val="20"/>
          <w:szCs w:val="20"/>
          <w:lang w:val="en-GB"/>
        </w:rPr>
        <w:tab/>
      </w:r>
      <w:r w:rsidRPr="00F127F1">
        <w:rPr>
          <w:rFonts w:ascii="Arial" w:eastAsia="Times New Roman" w:hAnsi="Arial" w:cs="Arial"/>
          <w:kern w:val="28"/>
          <w:sz w:val="20"/>
          <w:szCs w:val="20"/>
          <w:lang w:val="en-GB"/>
        </w:rPr>
        <w:t>5GS_Ph1_UEConTest</w:t>
      </w:r>
      <w:r w:rsidRPr="00F127F1">
        <w:rPr>
          <w:rFonts w:ascii="Arial" w:eastAsia="Times New Roman" w:hAnsi="Arial" w:cs="Arial"/>
          <w:b/>
          <w:bCs/>
          <w:kern w:val="28"/>
          <w:sz w:val="20"/>
          <w:szCs w:val="20"/>
          <w:lang w:val="en-GB"/>
        </w:rPr>
        <w:t xml:space="preserve"> </w:t>
      </w:r>
    </w:p>
    <w:p w:rsidR="008727A9" w:rsidRPr="00F127F1" w:rsidRDefault="008727A9" w:rsidP="008727A9">
      <w:pPr>
        <w:spacing w:after="6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val="en-GB"/>
        </w:rPr>
      </w:pPr>
    </w:p>
    <w:p w:rsidR="008727A9" w:rsidRPr="00F127F1" w:rsidRDefault="008727A9" w:rsidP="008727A9">
      <w:pPr>
        <w:spacing w:after="6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val="en-GB"/>
        </w:rPr>
      </w:pPr>
      <w:r w:rsidRPr="00F127F1">
        <w:rPr>
          <w:rFonts w:ascii="Arial" w:eastAsia="Times New Roman" w:hAnsi="Arial" w:cs="Arial"/>
          <w:b/>
          <w:sz w:val="20"/>
          <w:szCs w:val="20"/>
          <w:lang w:val="en-GB"/>
        </w:rPr>
        <w:t>Source:</w:t>
      </w:r>
      <w:r w:rsidRPr="00F127F1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 w:rsidRPr="00F127F1">
        <w:rPr>
          <w:rFonts w:ascii="Arial" w:eastAsia="Times New Roman" w:hAnsi="Arial" w:cs="Arial"/>
          <w:kern w:val="28"/>
          <w:sz w:val="20"/>
          <w:szCs w:val="20"/>
          <w:lang w:val="en-GB"/>
        </w:rPr>
        <w:t>TSG CT WG6</w:t>
      </w:r>
    </w:p>
    <w:p w:rsidR="008727A9" w:rsidRPr="00F127F1" w:rsidRDefault="008727A9" w:rsidP="008727A9">
      <w:pPr>
        <w:spacing w:after="6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val="en-GB"/>
        </w:rPr>
      </w:pPr>
      <w:r w:rsidRPr="00F127F1">
        <w:rPr>
          <w:rFonts w:ascii="Arial" w:eastAsia="Times New Roman" w:hAnsi="Arial" w:cs="Arial"/>
          <w:b/>
          <w:sz w:val="20"/>
          <w:szCs w:val="20"/>
          <w:lang w:val="en-GB"/>
        </w:rPr>
        <w:t>To:</w:t>
      </w:r>
      <w:r w:rsidRPr="00F127F1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 w:rsidRPr="00F127F1">
        <w:rPr>
          <w:rFonts w:ascii="Arial" w:eastAsia="Times New Roman" w:hAnsi="Arial" w:cs="Arial"/>
          <w:kern w:val="28"/>
          <w:sz w:val="20"/>
          <w:szCs w:val="20"/>
          <w:lang w:val="en-GB"/>
        </w:rPr>
        <w:t>TSG RAN WG5</w:t>
      </w:r>
      <w:r w:rsidRPr="00F127F1">
        <w:rPr>
          <w:rFonts w:ascii="Arial" w:eastAsia="Times New Roman" w:hAnsi="Arial" w:cs="Arial"/>
          <w:b/>
          <w:sz w:val="20"/>
          <w:szCs w:val="20"/>
          <w:lang w:val="en-GB"/>
        </w:rPr>
        <w:t xml:space="preserve"> </w:t>
      </w:r>
    </w:p>
    <w:p w:rsidR="008727A9" w:rsidRPr="00F127F1" w:rsidRDefault="008727A9" w:rsidP="008727A9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</w:p>
    <w:p w:rsidR="008727A9" w:rsidRPr="00F127F1" w:rsidRDefault="008727A9" w:rsidP="008727A9">
      <w:pPr>
        <w:tabs>
          <w:tab w:val="left" w:pos="2268"/>
        </w:tabs>
        <w:spacing w:after="0" w:line="240" w:lineRule="auto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F127F1">
        <w:rPr>
          <w:rFonts w:ascii="Arial" w:eastAsia="Times New Roman" w:hAnsi="Arial" w:cs="Arial"/>
          <w:b/>
          <w:sz w:val="20"/>
          <w:szCs w:val="20"/>
          <w:lang w:val="en-GB"/>
        </w:rPr>
        <w:t>Contact Person:</w:t>
      </w:r>
      <w:r w:rsidRPr="00F127F1">
        <w:rPr>
          <w:rFonts w:ascii="Arial" w:eastAsia="Times New Roman" w:hAnsi="Arial" w:cs="Arial"/>
          <w:bCs/>
          <w:sz w:val="20"/>
          <w:szCs w:val="20"/>
          <w:lang w:val="en-GB"/>
        </w:rPr>
        <w:tab/>
      </w:r>
    </w:p>
    <w:p w:rsidR="008727A9" w:rsidRPr="00F127F1" w:rsidRDefault="008727A9" w:rsidP="008727A9">
      <w:pPr>
        <w:keepNext/>
        <w:tabs>
          <w:tab w:val="left" w:pos="2694"/>
        </w:tabs>
        <w:spacing w:after="0" w:line="240" w:lineRule="auto"/>
        <w:ind w:left="567"/>
        <w:outlineLvl w:val="3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F127F1">
        <w:rPr>
          <w:rFonts w:ascii="Arial" w:eastAsia="Times New Roman" w:hAnsi="Arial" w:cs="Arial"/>
          <w:b/>
          <w:sz w:val="20"/>
          <w:szCs w:val="20"/>
          <w:lang w:val="en-GB"/>
        </w:rPr>
        <w:t>Name:</w:t>
      </w:r>
      <w:r w:rsidRPr="00F127F1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 w:rsidRPr="00F127F1">
        <w:rPr>
          <w:rFonts w:ascii="Arial" w:eastAsia="Times New Roman" w:hAnsi="Arial" w:cs="Arial"/>
          <w:sz w:val="20"/>
          <w:szCs w:val="20"/>
          <w:lang w:val="en-GB"/>
        </w:rPr>
        <w:t>Dania Azem</w:t>
      </w:r>
      <w:r w:rsidRPr="00F127F1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</w:p>
    <w:p w:rsidR="008727A9" w:rsidRPr="00F127F1" w:rsidRDefault="008727A9" w:rsidP="008727A9">
      <w:pPr>
        <w:keepNext/>
        <w:tabs>
          <w:tab w:val="left" w:pos="2694"/>
        </w:tabs>
        <w:spacing w:after="0" w:line="240" w:lineRule="auto"/>
        <w:ind w:left="567"/>
        <w:outlineLvl w:val="3"/>
        <w:rPr>
          <w:rFonts w:ascii="Arial" w:eastAsia="Times New Roman" w:hAnsi="Arial" w:cs="Arial"/>
          <w:bCs/>
          <w:color w:val="0000FF"/>
          <w:sz w:val="20"/>
          <w:szCs w:val="20"/>
          <w:lang w:val="en-GB"/>
        </w:rPr>
      </w:pPr>
      <w:r w:rsidRPr="00F127F1">
        <w:rPr>
          <w:rFonts w:ascii="Arial" w:eastAsia="Times New Roman" w:hAnsi="Arial" w:cs="Arial"/>
          <w:b/>
          <w:color w:val="0000FF"/>
          <w:sz w:val="20"/>
          <w:szCs w:val="20"/>
          <w:lang w:val="en-GB"/>
        </w:rPr>
        <w:t>E-mail Address:</w:t>
      </w:r>
      <w:r w:rsidRPr="00F127F1">
        <w:rPr>
          <w:rFonts w:ascii="Arial" w:eastAsia="Times New Roman" w:hAnsi="Arial" w:cs="Arial"/>
          <w:b/>
          <w:bCs/>
          <w:color w:val="0000FF"/>
          <w:sz w:val="20"/>
          <w:szCs w:val="20"/>
          <w:lang w:val="en-GB"/>
        </w:rPr>
        <w:tab/>
      </w:r>
      <w:r w:rsidRPr="00F127F1">
        <w:rPr>
          <w:rFonts w:ascii="Arial" w:eastAsia="Times New Roman" w:hAnsi="Arial" w:cs="Arial"/>
          <w:bCs/>
          <w:color w:val="0000FF"/>
          <w:sz w:val="20"/>
          <w:szCs w:val="20"/>
          <w:lang w:val="en-GB"/>
        </w:rPr>
        <w:t>DAzem@comprion.com</w:t>
      </w:r>
    </w:p>
    <w:p w:rsidR="008727A9" w:rsidRPr="00F127F1" w:rsidRDefault="008727A9" w:rsidP="008727A9">
      <w:pPr>
        <w:spacing w:after="6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val="en-GB"/>
        </w:rPr>
      </w:pPr>
    </w:p>
    <w:p w:rsidR="008727A9" w:rsidRPr="00F127F1" w:rsidRDefault="008727A9" w:rsidP="008727A9">
      <w:pPr>
        <w:tabs>
          <w:tab w:val="left" w:pos="2268"/>
        </w:tabs>
        <w:spacing w:after="0" w:line="240" w:lineRule="auto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F127F1">
        <w:rPr>
          <w:rFonts w:ascii="Arial" w:eastAsia="Times New Roman" w:hAnsi="Arial" w:cs="Arial"/>
          <w:b/>
          <w:sz w:val="20"/>
          <w:szCs w:val="20"/>
          <w:lang w:val="en-GB"/>
        </w:rPr>
        <w:t>Send any reply LS to:</w:t>
      </w:r>
      <w:r w:rsidRPr="00F127F1">
        <w:rPr>
          <w:rFonts w:ascii="Arial" w:eastAsia="Times New Roman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4" w:history="1">
        <w:r w:rsidRPr="00F127F1">
          <w:rPr>
            <w:rFonts w:ascii="Arial" w:eastAsia="Times New Roman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F127F1">
        <w:rPr>
          <w:rFonts w:ascii="Arial" w:eastAsia="Times New Roman" w:hAnsi="Arial" w:cs="Arial"/>
          <w:b/>
          <w:sz w:val="20"/>
          <w:szCs w:val="20"/>
          <w:lang w:val="en-GB"/>
        </w:rPr>
        <w:t xml:space="preserve"> </w:t>
      </w:r>
      <w:r w:rsidRPr="00F127F1">
        <w:rPr>
          <w:rFonts w:ascii="Arial" w:eastAsia="Times New Roman" w:hAnsi="Arial" w:cs="Arial"/>
          <w:bCs/>
          <w:sz w:val="20"/>
          <w:szCs w:val="20"/>
          <w:lang w:val="en-GB"/>
        </w:rPr>
        <w:tab/>
      </w:r>
    </w:p>
    <w:p w:rsidR="008727A9" w:rsidRPr="00F127F1" w:rsidRDefault="008727A9" w:rsidP="008727A9">
      <w:pPr>
        <w:spacing w:after="6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val="en-GB"/>
        </w:rPr>
      </w:pPr>
    </w:p>
    <w:p w:rsidR="008727A9" w:rsidRPr="00F127F1" w:rsidRDefault="008727A9" w:rsidP="008727A9">
      <w:pPr>
        <w:pBdr>
          <w:bottom w:val="single" w:sz="4" w:space="1" w:color="auto"/>
        </w:pBd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en-GB"/>
        </w:rPr>
      </w:pPr>
      <w:r w:rsidRPr="00F127F1">
        <w:rPr>
          <w:rFonts w:ascii="Arial" w:eastAsia="Times New Roman" w:hAnsi="Arial" w:cs="Arial"/>
          <w:b/>
          <w:sz w:val="20"/>
          <w:szCs w:val="20"/>
          <w:lang w:val="en-GB"/>
        </w:rPr>
        <w:t>Attachment:</w:t>
      </w:r>
      <w:r w:rsidRPr="00F127F1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 w:rsidRPr="00F127F1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 w:rsidR="00183EEF" w:rsidRPr="00F127F1">
        <w:rPr>
          <w:rFonts w:ascii="Arial" w:eastAsia="Times New Roman" w:hAnsi="Arial" w:cs="Arial"/>
          <w:b/>
          <w:sz w:val="20"/>
          <w:szCs w:val="20"/>
          <w:lang w:val="en-GB"/>
        </w:rPr>
        <w:t>N</w:t>
      </w:r>
      <w:r w:rsidRPr="00F127F1">
        <w:rPr>
          <w:rFonts w:ascii="Arial" w:eastAsia="Times New Roman" w:hAnsi="Arial" w:cs="Arial"/>
          <w:b/>
          <w:sz w:val="20"/>
          <w:szCs w:val="20"/>
          <w:lang w:val="en-GB"/>
        </w:rPr>
        <w:t>one</w:t>
      </w:r>
    </w:p>
    <w:p w:rsidR="008727A9" w:rsidRPr="00F127F1" w:rsidRDefault="008727A9" w:rsidP="008727A9">
      <w:pPr>
        <w:pBdr>
          <w:bottom w:val="single" w:sz="4" w:space="1" w:color="auto"/>
        </w:pBd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en-GB"/>
        </w:rPr>
      </w:pPr>
    </w:p>
    <w:p w:rsidR="008727A9" w:rsidRPr="00F127F1" w:rsidRDefault="008727A9" w:rsidP="008727A9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:rsidR="008727A9" w:rsidRPr="00F127F1" w:rsidRDefault="008727A9" w:rsidP="008727A9">
      <w:pPr>
        <w:spacing w:after="120" w:line="240" w:lineRule="auto"/>
        <w:rPr>
          <w:rFonts w:ascii="Arial" w:eastAsia="Times New Roman" w:hAnsi="Arial" w:cs="Arial"/>
          <w:b/>
          <w:sz w:val="20"/>
          <w:szCs w:val="20"/>
          <w:lang w:val="en-GB"/>
        </w:rPr>
      </w:pPr>
      <w:r w:rsidRPr="00F127F1">
        <w:rPr>
          <w:rFonts w:ascii="Arial" w:eastAsia="Times New Roman" w:hAnsi="Arial" w:cs="Arial"/>
          <w:b/>
          <w:sz w:val="20"/>
          <w:szCs w:val="20"/>
          <w:lang w:val="en-GB"/>
        </w:rPr>
        <w:t>1. Overall Description:</w:t>
      </w:r>
    </w:p>
    <w:p w:rsidR="00F127F1" w:rsidRDefault="008727A9" w:rsidP="00023A08">
      <w:pPr>
        <w:spacing w:after="120" w:line="240" w:lineRule="auto"/>
        <w:rPr>
          <w:rFonts w:ascii="Arial" w:eastAsia="Times New Roman" w:hAnsi="Arial" w:cs="Arial"/>
          <w:sz w:val="20"/>
          <w:szCs w:val="20"/>
          <w:lang w:val="en-GB"/>
        </w:rPr>
      </w:pPr>
      <w:r w:rsidRPr="00F127F1">
        <w:rPr>
          <w:rFonts w:ascii="Arial" w:eastAsia="Times New Roman" w:hAnsi="Arial" w:cs="Arial"/>
          <w:sz w:val="20"/>
          <w:szCs w:val="20"/>
          <w:lang w:val="en-GB"/>
        </w:rPr>
        <w:t xml:space="preserve">CT6 would like to thank RAN5 </w:t>
      </w:r>
      <w:r w:rsidR="00023A08" w:rsidRPr="00F127F1">
        <w:rPr>
          <w:rFonts w:ascii="Arial" w:eastAsia="Times New Roman" w:hAnsi="Arial" w:cs="Arial"/>
          <w:sz w:val="20"/>
          <w:szCs w:val="20"/>
          <w:lang w:val="en-GB"/>
        </w:rPr>
        <w:t>for</w:t>
      </w:r>
      <w:r w:rsidRPr="00F127F1">
        <w:rPr>
          <w:rFonts w:ascii="Arial" w:eastAsia="Times New Roman" w:hAnsi="Arial" w:cs="Arial"/>
          <w:sz w:val="20"/>
          <w:szCs w:val="20"/>
          <w:lang w:val="en-GB"/>
        </w:rPr>
        <w:t xml:space="preserve"> the LS</w:t>
      </w:r>
      <w:r w:rsidRPr="00F127F1">
        <w:rPr>
          <w:lang w:val="en-GB"/>
        </w:rPr>
        <w:t xml:space="preserve"> </w:t>
      </w:r>
      <w:r w:rsidRPr="00F127F1">
        <w:rPr>
          <w:rFonts w:ascii="Arial" w:eastAsia="Times New Roman" w:hAnsi="Arial" w:cs="Arial"/>
          <w:sz w:val="20"/>
          <w:szCs w:val="20"/>
          <w:lang w:val="en-GB"/>
        </w:rPr>
        <w:t>on Split of 5G Steering of Roaming Test Coverage between RAN5 and CT6</w:t>
      </w:r>
      <w:r w:rsidR="00F127F1">
        <w:rPr>
          <w:rFonts w:ascii="Arial" w:eastAsia="Times New Roman" w:hAnsi="Arial" w:cs="Arial"/>
          <w:sz w:val="20"/>
          <w:szCs w:val="20"/>
          <w:lang w:val="en-GB"/>
        </w:rPr>
        <w:t xml:space="preserve">. </w:t>
      </w:r>
    </w:p>
    <w:p w:rsidR="00183EEF" w:rsidRDefault="00F127F1" w:rsidP="00023A08">
      <w:pPr>
        <w:spacing w:after="120" w:line="240" w:lineRule="auto"/>
        <w:rPr>
          <w:rFonts w:ascii="Arial" w:eastAsia="Times New Roman" w:hAnsi="Arial" w:cs="Arial"/>
          <w:sz w:val="20"/>
          <w:szCs w:val="20"/>
          <w:lang w:val="en-GB"/>
        </w:rPr>
      </w:pPr>
      <w:r>
        <w:rPr>
          <w:rFonts w:ascii="Arial" w:eastAsia="Times New Roman" w:hAnsi="Arial" w:cs="Arial"/>
          <w:sz w:val="20"/>
          <w:szCs w:val="20"/>
          <w:lang w:val="en-GB"/>
        </w:rPr>
        <w:t xml:space="preserve">CT6 </w:t>
      </w:r>
      <w:r w:rsidRPr="00F127F1">
        <w:rPr>
          <w:rFonts w:ascii="Arial" w:eastAsia="Times New Roman" w:hAnsi="Arial" w:cs="Arial"/>
          <w:sz w:val="20"/>
          <w:szCs w:val="20"/>
          <w:lang w:val="en-GB"/>
        </w:rPr>
        <w:t>agree</w:t>
      </w:r>
      <w:r w:rsidR="00122109">
        <w:rPr>
          <w:rFonts w:ascii="Arial" w:eastAsia="Times New Roman" w:hAnsi="Arial" w:cs="Arial"/>
          <w:sz w:val="20"/>
          <w:szCs w:val="20"/>
          <w:lang w:val="en-GB"/>
        </w:rPr>
        <w:t>s</w:t>
      </w:r>
      <w:r w:rsidRPr="00F127F1">
        <w:rPr>
          <w:rFonts w:ascii="Arial" w:eastAsia="Times New Roman" w:hAnsi="Arial" w:cs="Arial"/>
          <w:sz w:val="20"/>
          <w:szCs w:val="20"/>
          <w:lang w:val="en-GB"/>
        </w:rPr>
        <w:t xml:space="preserve"> </w:t>
      </w:r>
      <w:r w:rsidR="00B07249">
        <w:rPr>
          <w:rFonts w:ascii="Arial" w:eastAsia="Times New Roman" w:hAnsi="Arial" w:cs="Arial"/>
          <w:sz w:val="20"/>
          <w:szCs w:val="20"/>
          <w:lang w:val="en-GB"/>
        </w:rPr>
        <w:t xml:space="preserve">with </w:t>
      </w:r>
      <w:r w:rsidR="00122109">
        <w:rPr>
          <w:rFonts w:ascii="Arial" w:eastAsia="Times New Roman" w:hAnsi="Arial" w:cs="Arial"/>
          <w:sz w:val="20"/>
          <w:szCs w:val="20"/>
          <w:lang w:val="en-GB"/>
        </w:rPr>
        <w:t>the RAN5 proposal</w:t>
      </w:r>
      <w:r w:rsidRPr="00F127F1">
        <w:rPr>
          <w:rFonts w:ascii="Arial" w:eastAsia="Times New Roman" w:hAnsi="Arial" w:cs="Arial"/>
          <w:sz w:val="20"/>
          <w:szCs w:val="20"/>
          <w:lang w:val="en-GB"/>
        </w:rPr>
        <w:t xml:space="preserve"> to split </w:t>
      </w:r>
      <w:r>
        <w:rPr>
          <w:rFonts w:ascii="Arial" w:eastAsia="Times New Roman" w:hAnsi="Arial" w:cs="Arial"/>
          <w:sz w:val="20"/>
          <w:szCs w:val="20"/>
          <w:lang w:val="en-GB"/>
        </w:rPr>
        <w:t xml:space="preserve">5G </w:t>
      </w:r>
      <w:proofErr w:type="spellStart"/>
      <w:r w:rsidRPr="00F127F1">
        <w:rPr>
          <w:rFonts w:ascii="Arial" w:eastAsia="Times New Roman" w:hAnsi="Arial" w:cs="Arial"/>
          <w:sz w:val="20"/>
          <w:szCs w:val="20"/>
          <w:lang w:val="en-GB"/>
        </w:rPr>
        <w:t>SoR</w:t>
      </w:r>
      <w:proofErr w:type="spellEnd"/>
      <w:r w:rsidRPr="00F127F1">
        <w:rPr>
          <w:rFonts w:ascii="Arial" w:eastAsia="Times New Roman" w:hAnsi="Arial" w:cs="Arial"/>
          <w:sz w:val="20"/>
          <w:szCs w:val="20"/>
          <w:lang w:val="en-GB"/>
        </w:rPr>
        <w:t xml:space="preserve"> Test Cases between CT6 and RAN5 based on List Type (1 or 0) and USAT </w:t>
      </w:r>
      <w:proofErr w:type="gramStart"/>
      <w:r w:rsidRPr="00F127F1">
        <w:rPr>
          <w:rFonts w:ascii="Arial" w:eastAsia="Times New Roman" w:hAnsi="Arial" w:cs="Arial"/>
          <w:sz w:val="20"/>
          <w:szCs w:val="20"/>
          <w:lang w:val="en-GB"/>
        </w:rPr>
        <w:t>procedures</w:t>
      </w:r>
      <w:r w:rsidR="00B07249">
        <w:rPr>
          <w:rFonts w:ascii="Arial" w:eastAsia="Times New Roman" w:hAnsi="Arial" w:cs="Arial"/>
          <w:sz w:val="20"/>
          <w:szCs w:val="20"/>
          <w:lang w:val="en-GB"/>
        </w:rPr>
        <w:t>,</w:t>
      </w:r>
      <w:r>
        <w:rPr>
          <w:rFonts w:ascii="Arial" w:eastAsia="Times New Roman" w:hAnsi="Arial" w:cs="Arial"/>
          <w:sz w:val="20"/>
          <w:szCs w:val="20"/>
          <w:lang w:val="en-GB"/>
        </w:rPr>
        <w:t xml:space="preserve"> and</w:t>
      </w:r>
      <w:proofErr w:type="gramEnd"/>
      <w:r>
        <w:rPr>
          <w:rFonts w:ascii="Arial" w:eastAsia="Times New Roman" w:hAnsi="Arial" w:cs="Arial"/>
          <w:sz w:val="20"/>
          <w:szCs w:val="20"/>
          <w:lang w:val="en-GB"/>
        </w:rPr>
        <w:t xml:space="preserve"> </w:t>
      </w:r>
      <w:r w:rsidR="00023A08" w:rsidRPr="00F127F1">
        <w:rPr>
          <w:rFonts w:ascii="Arial" w:eastAsia="Times New Roman" w:hAnsi="Arial" w:cs="Arial"/>
          <w:sz w:val="20"/>
          <w:szCs w:val="20"/>
          <w:lang w:val="en-GB"/>
        </w:rPr>
        <w:t xml:space="preserve">will </w:t>
      </w:r>
      <w:r w:rsidR="003F57B1">
        <w:rPr>
          <w:rFonts w:ascii="Arial" w:eastAsia="Times New Roman" w:hAnsi="Arial" w:cs="Arial"/>
          <w:sz w:val="20"/>
          <w:szCs w:val="20"/>
          <w:lang w:val="en-GB"/>
        </w:rPr>
        <w:t>work on</w:t>
      </w:r>
      <w:r w:rsidR="00023A08" w:rsidRPr="00F127F1">
        <w:rPr>
          <w:rFonts w:ascii="Arial" w:eastAsia="Times New Roman" w:hAnsi="Arial" w:cs="Arial"/>
          <w:sz w:val="20"/>
          <w:szCs w:val="20"/>
          <w:lang w:val="en-GB"/>
        </w:rPr>
        <w:t xml:space="preserve"> providing</w:t>
      </w:r>
      <w:r w:rsidR="003F56C5" w:rsidRPr="00F127F1">
        <w:rPr>
          <w:rFonts w:ascii="Arial" w:eastAsia="Times New Roman" w:hAnsi="Arial" w:cs="Arial"/>
          <w:sz w:val="20"/>
          <w:szCs w:val="20"/>
          <w:lang w:val="en-GB"/>
        </w:rPr>
        <w:t xml:space="preserve"> the</w:t>
      </w:r>
      <w:r w:rsidR="00023A08" w:rsidRPr="00F127F1">
        <w:rPr>
          <w:rFonts w:ascii="Arial" w:eastAsia="Times New Roman" w:hAnsi="Arial" w:cs="Arial"/>
          <w:sz w:val="20"/>
          <w:szCs w:val="20"/>
          <w:lang w:val="en-GB"/>
        </w:rPr>
        <w:t xml:space="preserve"> </w:t>
      </w:r>
      <w:r w:rsidR="00BF7285" w:rsidRPr="00F127F1">
        <w:rPr>
          <w:rFonts w:ascii="Arial" w:eastAsia="Times New Roman" w:hAnsi="Arial" w:cs="Arial"/>
          <w:sz w:val="20"/>
          <w:szCs w:val="20"/>
          <w:lang w:val="en-GB"/>
        </w:rPr>
        <w:t xml:space="preserve">appropriate </w:t>
      </w:r>
      <w:r w:rsidR="00023A08" w:rsidRPr="00F127F1">
        <w:rPr>
          <w:rFonts w:ascii="Arial" w:eastAsia="Times New Roman" w:hAnsi="Arial" w:cs="Arial"/>
          <w:sz w:val="20"/>
          <w:szCs w:val="20"/>
          <w:lang w:val="en-GB"/>
        </w:rPr>
        <w:t>test coverage</w:t>
      </w:r>
      <w:r w:rsidR="003F57B1">
        <w:rPr>
          <w:rFonts w:ascii="Arial" w:eastAsia="Times New Roman" w:hAnsi="Arial" w:cs="Arial"/>
          <w:sz w:val="20"/>
          <w:szCs w:val="20"/>
          <w:lang w:val="en-GB"/>
        </w:rPr>
        <w:t xml:space="preserve"> </w:t>
      </w:r>
      <w:r w:rsidR="003F57B1" w:rsidRPr="00F127F1">
        <w:rPr>
          <w:rFonts w:ascii="Arial" w:eastAsia="Times New Roman" w:hAnsi="Arial" w:cs="Arial"/>
          <w:sz w:val="20"/>
          <w:szCs w:val="20"/>
          <w:lang w:val="en-GB"/>
        </w:rPr>
        <w:t xml:space="preserve">in </w:t>
      </w:r>
      <w:r w:rsidR="003F57B1">
        <w:rPr>
          <w:rFonts w:ascii="Arial" w:eastAsia="Times New Roman" w:hAnsi="Arial" w:cs="Arial"/>
          <w:sz w:val="20"/>
          <w:szCs w:val="20"/>
          <w:lang w:val="en-GB"/>
        </w:rPr>
        <w:t>TS 31.124</w:t>
      </w:r>
      <w:r w:rsidR="00B874A6">
        <w:rPr>
          <w:rFonts w:ascii="Arial" w:eastAsia="Times New Roman" w:hAnsi="Arial" w:cs="Arial"/>
          <w:sz w:val="20"/>
          <w:szCs w:val="20"/>
          <w:lang w:val="en-GB"/>
        </w:rPr>
        <w:t xml:space="preserve"> and TS 31.121</w:t>
      </w:r>
      <w:r w:rsidR="00690C55">
        <w:rPr>
          <w:rFonts w:ascii="Arial" w:eastAsia="Times New Roman" w:hAnsi="Arial" w:cs="Arial"/>
          <w:sz w:val="20"/>
          <w:szCs w:val="20"/>
          <w:lang w:val="en-GB"/>
        </w:rPr>
        <w:t xml:space="preserve"> based on that</w:t>
      </w:r>
      <w:r w:rsidR="00B874A6">
        <w:rPr>
          <w:rFonts w:ascii="Arial" w:eastAsia="Times New Roman" w:hAnsi="Arial" w:cs="Arial"/>
          <w:sz w:val="20"/>
          <w:szCs w:val="20"/>
          <w:lang w:val="en-GB"/>
        </w:rPr>
        <w:t>.</w:t>
      </w:r>
    </w:p>
    <w:p w:rsidR="00122109" w:rsidRPr="00F127F1" w:rsidRDefault="00122109" w:rsidP="00023A08">
      <w:pPr>
        <w:spacing w:after="120" w:line="240" w:lineRule="auto"/>
        <w:rPr>
          <w:rFonts w:ascii="Arial" w:eastAsia="Times New Roman" w:hAnsi="Arial" w:cs="Arial"/>
          <w:sz w:val="20"/>
          <w:szCs w:val="20"/>
          <w:lang w:val="en-GB"/>
        </w:rPr>
      </w:pPr>
      <w:r>
        <w:rPr>
          <w:rFonts w:ascii="Arial" w:eastAsia="Times New Roman" w:hAnsi="Arial" w:cs="Arial"/>
          <w:sz w:val="20"/>
          <w:szCs w:val="20"/>
          <w:lang w:val="en-GB"/>
        </w:rPr>
        <w:t>CT6 will keep RAN5 updated about the work progress.</w:t>
      </w:r>
    </w:p>
    <w:p w:rsidR="008727A9" w:rsidRPr="00F127F1" w:rsidRDefault="008727A9" w:rsidP="008727A9">
      <w:pPr>
        <w:spacing w:after="12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:rsidR="008727A9" w:rsidRPr="00F127F1" w:rsidRDefault="008727A9" w:rsidP="008727A9">
      <w:pPr>
        <w:spacing w:after="120" w:line="240" w:lineRule="auto"/>
        <w:rPr>
          <w:rFonts w:ascii="Arial" w:eastAsia="Times New Roman" w:hAnsi="Arial" w:cs="Arial"/>
          <w:b/>
          <w:sz w:val="20"/>
          <w:szCs w:val="20"/>
          <w:lang w:val="en-GB"/>
        </w:rPr>
      </w:pPr>
      <w:r w:rsidRPr="00F127F1">
        <w:rPr>
          <w:rFonts w:ascii="Arial" w:eastAsia="Times New Roman" w:hAnsi="Arial" w:cs="Arial"/>
          <w:b/>
          <w:sz w:val="20"/>
          <w:szCs w:val="20"/>
          <w:lang w:val="en-GB"/>
        </w:rPr>
        <w:t>2. Actions:</w:t>
      </w:r>
    </w:p>
    <w:p w:rsidR="008727A9" w:rsidRPr="00F127F1" w:rsidRDefault="00CA7A2C" w:rsidP="008727A9">
      <w:pPr>
        <w:spacing w:after="120" w:line="240" w:lineRule="auto"/>
        <w:ind w:left="993" w:hanging="993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F127F1">
        <w:rPr>
          <w:rFonts w:ascii="Arial" w:eastAsia="Times New Roman" w:hAnsi="Arial" w:cs="Arial"/>
          <w:bCs/>
          <w:sz w:val="20"/>
          <w:szCs w:val="20"/>
          <w:lang w:val="en-GB"/>
        </w:rPr>
        <w:t>N</w:t>
      </w:r>
      <w:r w:rsidR="008727A9" w:rsidRPr="00F127F1">
        <w:rPr>
          <w:rFonts w:ascii="Arial" w:eastAsia="Times New Roman" w:hAnsi="Arial" w:cs="Arial"/>
          <w:bCs/>
          <w:sz w:val="20"/>
          <w:szCs w:val="20"/>
          <w:lang w:val="en-GB"/>
        </w:rPr>
        <w:t>one</w:t>
      </w:r>
      <w:r w:rsidRPr="00F127F1">
        <w:rPr>
          <w:rFonts w:ascii="Arial" w:eastAsia="Times New Roman" w:hAnsi="Arial" w:cs="Arial"/>
          <w:bCs/>
          <w:sz w:val="20"/>
          <w:szCs w:val="20"/>
          <w:lang w:val="en-GB"/>
        </w:rPr>
        <w:t>.</w:t>
      </w:r>
    </w:p>
    <w:p w:rsidR="008727A9" w:rsidRPr="00F127F1" w:rsidRDefault="008727A9" w:rsidP="008727A9">
      <w:pPr>
        <w:spacing w:after="120" w:line="240" w:lineRule="auto"/>
        <w:ind w:left="993" w:hanging="993"/>
        <w:rPr>
          <w:rFonts w:ascii="Arial" w:eastAsia="Times New Roman" w:hAnsi="Arial" w:cs="Arial"/>
          <w:sz w:val="20"/>
          <w:szCs w:val="20"/>
          <w:lang w:val="en-GB"/>
        </w:rPr>
      </w:pPr>
    </w:p>
    <w:p w:rsidR="008727A9" w:rsidRPr="00F127F1" w:rsidRDefault="008727A9" w:rsidP="008727A9">
      <w:pPr>
        <w:spacing w:after="120" w:line="240" w:lineRule="auto"/>
        <w:rPr>
          <w:rFonts w:ascii="Arial" w:eastAsia="Times New Roman" w:hAnsi="Arial" w:cs="Arial"/>
          <w:b/>
          <w:sz w:val="20"/>
          <w:szCs w:val="20"/>
          <w:lang w:val="en-GB"/>
        </w:rPr>
      </w:pPr>
      <w:r w:rsidRPr="00F127F1">
        <w:rPr>
          <w:rFonts w:ascii="Arial" w:eastAsia="Times New Roman" w:hAnsi="Arial" w:cs="Arial"/>
          <w:b/>
          <w:sz w:val="20"/>
          <w:szCs w:val="20"/>
          <w:lang w:val="en-GB"/>
        </w:rPr>
        <w:t>3. Date of Next TSG WG RAN2 Meetings:</w:t>
      </w:r>
    </w:p>
    <w:p w:rsidR="008727A9" w:rsidRPr="00F127F1" w:rsidRDefault="008727A9" w:rsidP="008727A9">
      <w:pPr>
        <w:tabs>
          <w:tab w:val="left" w:pos="5103"/>
        </w:tabs>
        <w:spacing w:after="120" w:line="240" w:lineRule="auto"/>
        <w:ind w:left="2268" w:hanging="2268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F127F1">
        <w:rPr>
          <w:rFonts w:ascii="Arial" w:eastAsia="Times New Roman" w:hAnsi="Arial" w:cs="Arial"/>
          <w:bCs/>
          <w:sz w:val="20"/>
          <w:szCs w:val="20"/>
          <w:lang w:val="en-GB"/>
        </w:rPr>
        <w:t>TSG WG CT6 Meeting #9</w:t>
      </w:r>
      <w:r w:rsidR="0080318B" w:rsidRPr="00F127F1">
        <w:rPr>
          <w:rFonts w:ascii="Arial" w:eastAsia="Times New Roman" w:hAnsi="Arial" w:cs="Arial"/>
          <w:bCs/>
          <w:sz w:val="20"/>
          <w:szCs w:val="20"/>
          <w:lang w:val="en-GB"/>
        </w:rPr>
        <w:t>2</w:t>
      </w:r>
      <w:r w:rsidRPr="00F127F1">
        <w:rPr>
          <w:rFonts w:ascii="Arial" w:eastAsia="Times New Roman" w:hAnsi="Arial" w:cs="Arial"/>
          <w:bCs/>
          <w:sz w:val="20"/>
          <w:szCs w:val="20"/>
          <w:lang w:val="en-GB"/>
        </w:rPr>
        <w:tab/>
        <w:t>26</w:t>
      </w:r>
      <w:r w:rsidRPr="00F127F1">
        <w:rPr>
          <w:rFonts w:ascii="Arial" w:eastAsia="Times New Roman" w:hAnsi="Arial" w:cs="Arial"/>
          <w:bCs/>
          <w:sz w:val="20"/>
          <w:szCs w:val="20"/>
          <w:vertAlign w:val="superscript"/>
          <w:lang w:val="en-GB"/>
        </w:rPr>
        <w:t>th</w:t>
      </w:r>
      <w:r w:rsidRPr="00F127F1">
        <w:rPr>
          <w:rFonts w:ascii="Arial" w:eastAsia="Times New Roman" w:hAnsi="Arial" w:cs="Arial"/>
          <w:bCs/>
          <w:sz w:val="20"/>
          <w:szCs w:val="20"/>
          <w:lang w:val="en-GB"/>
        </w:rPr>
        <w:t xml:space="preserve"> February – 1</w:t>
      </w:r>
      <w:r w:rsidRPr="00F127F1">
        <w:rPr>
          <w:rFonts w:ascii="Arial" w:eastAsia="Times New Roman" w:hAnsi="Arial" w:cs="Arial"/>
          <w:bCs/>
          <w:sz w:val="20"/>
          <w:szCs w:val="20"/>
          <w:vertAlign w:val="superscript"/>
          <w:lang w:val="en-GB"/>
        </w:rPr>
        <w:t>st</w:t>
      </w:r>
      <w:r w:rsidRPr="00F127F1">
        <w:rPr>
          <w:rFonts w:ascii="Arial" w:eastAsia="Times New Roman" w:hAnsi="Arial" w:cs="Arial"/>
          <w:bCs/>
          <w:sz w:val="20"/>
          <w:szCs w:val="20"/>
          <w:lang w:val="en-GB"/>
        </w:rPr>
        <w:t xml:space="preserve"> March 2019 Montreal CA</w:t>
      </w:r>
    </w:p>
    <w:p w:rsidR="008727A9" w:rsidRPr="00F127F1" w:rsidRDefault="008727A9" w:rsidP="008727A9">
      <w:pPr>
        <w:spacing w:after="120" w:line="240" w:lineRule="auto"/>
        <w:rPr>
          <w:rFonts w:ascii="Arial" w:eastAsia="Times New Roman" w:hAnsi="Arial" w:cs="Arial"/>
          <w:i/>
          <w:iCs/>
          <w:sz w:val="20"/>
          <w:szCs w:val="20"/>
          <w:lang w:val="en-GB"/>
        </w:rPr>
      </w:pPr>
    </w:p>
    <w:p w:rsidR="00B440F1" w:rsidRPr="00F127F1" w:rsidRDefault="00122109">
      <w:pPr>
        <w:rPr>
          <w:lang w:val="en-GB"/>
        </w:rPr>
      </w:pPr>
    </w:p>
    <w:sectPr w:rsidR="00B440F1" w:rsidRPr="00F127F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27A9"/>
    <w:rsid w:val="00023A08"/>
    <w:rsid w:val="00080C35"/>
    <w:rsid w:val="001133C9"/>
    <w:rsid w:val="00122109"/>
    <w:rsid w:val="00183EEF"/>
    <w:rsid w:val="003F56C5"/>
    <w:rsid w:val="003F57B1"/>
    <w:rsid w:val="00460A8B"/>
    <w:rsid w:val="00505C83"/>
    <w:rsid w:val="00577470"/>
    <w:rsid w:val="00651F90"/>
    <w:rsid w:val="00690C55"/>
    <w:rsid w:val="00787482"/>
    <w:rsid w:val="0080318B"/>
    <w:rsid w:val="008216BF"/>
    <w:rsid w:val="008727A9"/>
    <w:rsid w:val="009B7976"/>
    <w:rsid w:val="00B07249"/>
    <w:rsid w:val="00B874A6"/>
    <w:rsid w:val="00BF7285"/>
    <w:rsid w:val="00C74752"/>
    <w:rsid w:val="00CA7A2C"/>
    <w:rsid w:val="00D67A5E"/>
    <w:rsid w:val="00D73D42"/>
    <w:rsid w:val="00F12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C0F03"/>
  <w15:chartTrackingRefBased/>
  <w15:docId w15:val="{ABA8471E-658C-48E6-88B1-E67281124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Comprion GmbH</Company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Dania Azem</dc:creator>
  <cp:keywords/>
  <dc:description/>
  <cp:lastModifiedBy>Hakim Mkinsi</cp:lastModifiedBy>
  <cp:revision>3</cp:revision>
  <dcterms:created xsi:type="dcterms:W3CDTF">2018-11-30T15:08:00Z</dcterms:created>
  <dcterms:modified xsi:type="dcterms:W3CDTF">2018-11-30T15:10:00Z</dcterms:modified>
</cp:coreProperties>
</file>