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3A4" w:rsidRPr="00AA53A4" w:rsidRDefault="004F1DAE" w:rsidP="00AA53A4">
      <w:pPr>
        <w:pStyle w:val="CRCoverPage"/>
        <w:tabs>
          <w:tab w:val="right" w:pos="9639"/>
        </w:tabs>
        <w:rPr>
          <w:b/>
          <w:i/>
          <w:sz w:val="28"/>
        </w:rPr>
      </w:pPr>
      <w:r w:rsidRPr="00AD5EC5">
        <w:rPr>
          <w:b/>
          <w:sz w:val="24"/>
        </w:rPr>
        <w:t>3GPP TSG-CT6 Meeting #81</w:t>
      </w:r>
      <w:r w:rsidR="00091C8D" w:rsidRPr="00AD5EC5">
        <w:rPr>
          <w:b/>
          <w:i/>
          <w:sz w:val="24"/>
        </w:rPr>
        <w:t xml:space="preserve"> </w:t>
      </w:r>
      <w:r w:rsidR="00091C8D" w:rsidRPr="00AD5EC5">
        <w:rPr>
          <w:b/>
          <w:i/>
          <w:sz w:val="28"/>
        </w:rPr>
        <w:tab/>
      </w:r>
      <w:r w:rsidR="00AA53A4" w:rsidRPr="00AA53A4">
        <w:rPr>
          <w:b/>
          <w:i/>
          <w:sz w:val="28"/>
        </w:rPr>
        <w:t xml:space="preserve">C6-160362 </w:t>
      </w:r>
    </w:p>
    <w:p w:rsidR="00091C8D" w:rsidRPr="00AD5EC5" w:rsidRDefault="00D60160" w:rsidP="00091C8D">
      <w:pPr>
        <w:pStyle w:val="CRCoverPage"/>
        <w:outlineLvl w:val="0"/>
        <w:rPr>
          <w:b/>
          <w:sz w:val="24"/>
        </w:rPr>
      </w:pPr>
      <w:fldSimple w:instr=" DOCPROPERTY  Location  \* MERGEFORMAT ">
        <w:r w:rsidR="004F1DAE" w:rsidRPr="00AD5EC5">
          <w:rPr>
            <w:b/>
            <w:sz w:val="24"/>
          </w:rPr>
          <w:t>Tenerife - Santa Cruz</w:t>
        </w:r>
      </w:fldSimple>
      <w:r w:rsidR="00091C8D" w:rsidRPr="00AD5EC5">
        <w:rPr>
          <w:b/>
          <w:sz w:val="24"/>
        </w:rPr>
        <w:t xml:space="preserve">, </w:t>
      </w:r>
      <w:r w:rsidR="0036041A" w:rsidRPr="00AD5EC5">
        <w:rPr>
          <w:b/>
          <w:sz w:val="24"/>
        </w:rPr>
        <w:t>S</w:t>
      </w:r>
      <w:r w:rsidR="004F1DAE" w:rsidRPr="00AD5EC5">
        <w:rPr>
          <w:b/>
          <w:sz w:val="24"/>
        </w:rPr>
        <w:t>pain, 25 - 2</w:t>
      </w:r>
      <w:r w:rsidR="00091C8D" w:rsidRPr="00AD5EC5">
        <w:rPr>
          <w:b/>
          <w:sz w:val="24"/>
        </w:rPr>
        <w:t xml:space="preserve">8 </w:t>
      </w:r>
      <w:r w:rsidR="004F1DAE" w:rsidRPr="00AD5EC5">
        <w:rPr>
          <w:b/>
          <w:sz w:val="24"/>
        </w:rPr>
        <w:t>Jul</w:t>
      </w:r>
      <w:r w:rsidR="00091C8D" w:rsidRPr="00AD5EC5">
        <w:rPr>
          <w:b/>
          <w:sz w:val="24"/>
        </w:rPr>
        <w:t>y 2016</w:t>
      </w:r>
    </w:p>
    <w:p w:rsidR="00091C8D" w:rsidRPr="00AD5EC5" w:rsidRDefault="00091C8D" w:rsidP="00091C8D">
      <w:pPr>
        <w:pStyle w:val="CRCoverPage"/>
        <w:outlineLvl w:val="0"/>
        <w:rPr>
          <w:b/>
          <w:sz w:val="24"/>
        </w:rPr>
      </w:pPr>
    </w:p>
    <w:p w:rsidR="00091C8D" w:rsidRPr="00AD5EC5" w:rsidRDefault="000B45C6" w:rsidP="000B45C6">
      <w:pPr>
        <w:keepNext/>
        <w:keepLines/>
        <w:overflowPunct w:val="0"/>
        <w:autoSpaceDE w:val="0"/>
        <w:autoSpaceDN w:val="0"/>
        <w:adjustRightInd w:val="0"/>
        <w:ind w:left="1416" w:hanging="1416"/>
        <w:jc w:val="both"/>
        <w:outlineLvl w:val="0"/>
        <w:rPr>
          <w:rFonts w:ascii="Arial" w:hAnsi="Arial"/>
          <w:bCs/>
          <w:lang w:val="en-GB" w:eastAsia="en-GB"/>
        </w:rPr>
      </w:pPr>
      <w:r w:rsidRPr="00AD5EC5">
        <w:rPr>
          <w:rFonts w:ascii="Arial" w:hAnsi="Arial"/>
          <w:b/>
          <w:lang w:val="en-GB" w:eastAsia="en-GB"/>
        </w:rPr>
        <w:t xml:space="preserve">Title: </w:t>
      </w:r>
      <w:r w:rsidRPr="00AD5EC5">
        <w:rPr>
          <w:rFonts w:ascii="Arial" w:hAnsi="Arial"/>
          <w:b/>
          <w:lang w:val="en-GB" w:eastAsia="en-GB"/>
        </w:rPr>
        <w:tab/>
      </w:r>
      <w:r w:rsidR="004F1DAE" w:rsidRPr="00AD5EC5">
        <w:rPr>
          <w:rFonts w:ascii="Arial" w:hAnsi="Arial"/>
          <w:bCs/>
          <w:lang w:val="en-GB" w:eastAsia="en-GB"/>
        </w:rPr>
        <w:t>IMS Registration</w:t>
      </w:r>
      <w:r w:rsidR="00AF13E8" w:rsidRPr="00AD5EC5">
        <w:rPr>
          <w:rFonts w:ascii="Arial" w:hAnsi="Arial"/>
          <w:bCs/>
          <w:lang w:val="en-GB" w:eastAsia="en-GB"/>
        </w:rPr>
        <w:t xml:space="preserve"> – user</w:t>
      </w:r>
      <w:r w:rsidR="00AF13E8" w:rsidRPr="00AD5EC5">
        <w:rPr>
          <w:rFonts w:ascii="Arial" w:hAnsi="Arial"/>
          <w:bCs/>
          <w:smallCaps/>
          <w:lang w:val="en-GB" w:eastAsia="en-GB"/>
        </w:rPr>
        <w:t xml:space="preserve"> </w:t>
      </w:r>
      <w:r w:rsidR="004F1DAE" w:rsidRPr="00AD5EC5">
        <w:rPr>
          <w:rFonts w:ascii="Arial" w:hAnsi="Arial"/>
          <w:bCs/>
          <w:lang w:val="en-GB" w:eastAsia="en-GB"/>
        </w:rPr>
        <w:t xml:space="preserve">identity in </w:t>
      </w:r>
      <w:r w:rsidR="00A37B8D" w:rsidRPr="00AD5EC5">
        <w:rPr>
          <w:rFonts w:ascii="Arial" w:hAnsi="Arial"/>
          <w:bCs/>
          <w:lang w:val="en-GB" w:eastAsia="en-GB"/>
        </w:rPr>
        <w:t>REGISTER requests</w:t>
      </w:r>
    </w:p>
    <w:p w:rsidR="00091C8D" w:rsidRPr="00AD5EC5" w:rsidRDefault="00091C8D" w:rsidP="00091C8D">
      <w:pPr>
        <w:keepNext/>
        <w:keepLines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center" w:pos="4819"/>
        </w:tabs>
        <w:overflowPunct w:val="0"/>
        <w:autoSpaceDE w:val="0"/>
        <w:autoSpaceDN w:val="0"/>
        <w:adjustRightInd w:val="0"/>
        <w:ind w:left="709" w:hanging="709"/>
        <w:jc w:val="both"/>
        <w:outlineLvl w:val="0"/>
        <w:rPr>
          <w:rFonts w:ascii="Arial" w:hAnsi="Arial"/>
          <w:lang w:val="en-GB" w:eastAsia="en-GB"/>
        </w:rPr>
      </w:pPr>
      <w:r w:rsidRPr="00AD5EC5">
        <w:rPr>
          <w:rFonts w:ascii="Arial" w:hAnsi="Arial"/>
          <w:b/>
          <w:lang w:val="en-GB" w:eastAsia="en-GB"/>
        </w:rPr>
        <w:t xml:space="preserve">Source: </w:t>
      </w:r>
      <w:r w:rsidRPr="00AD5EC5">
        <w:rPr>
          <w:rFonts w:ascii="Arial" w:hAnsi="Arial"/>
          <w:b/>
          <w:lang w:val="en-GB" w:eastAsia="en-GB"/>
        </w:rPr>
        <w:tab/>
      </w:r>
      <w:r w:rsidR="000B45C6" w:rsidRPr="00AD5EC5">
        <w:rPr>
          <w:rFonts w:ascii="Arial" w:hAnsi="Arial"/>
          <w:b/>
          <w:lang w:val="en-GB" w:eastAsia="en-GB"/>
        </w:rPr>
        <w:tab/>
      </w:r>
      <w:r w:rsidRPr="00AD5EC5">
        <w:rPr>
          <w:rFonts w:ascii="Arial" w:hAnsi="Arial"/>
          <w:lang w:val="en-GB" w:eastAsia="en-GB"/>
        </w:rPr>
        <w:t>COMPRION</w:t>
      </w:r>
      <w:r w:rsidRPr="00AD5EC5">
        <w:rPr>
          <w:rFonts w:ascii="Arial" w:hAnsi="Arial"/>
          <w:lang w:val="en-GB" w:eastAsia="en-GB"/>
        </w:rPr>
        <w:tab/>
      </w:r>
    </w:p>
    <w:p w:rsidR="00091C8D" w:rsidRPr="00AD5EC5" w:rsidRDefault="00091C8D" w:rsidP="00091C8D">
      <w:pPr>
        <w:keepNext/>
        <w:keepLines/>
        <w:overflowPunct w:val="0"/>
        <w:autoSpaceDE w:val="0"/>
        <w:autoSpaceDN w:val="0"/>
        <w:adjustRightInd w:val="0"/>
        <w:ind w:left="709" w:hanging="709"/>
        <w:jc w:val="both"/>
        <w:outlineLvl w:val="0"/>
        <w:rPr>
          <w:rFonts w:ascii="Arial" w:hAnsi="Arial"/>
          <w:bCs/>
          <w:lang w:val="en-GB" w:eastAsia="en-GB"/>
        </w:rPr>
      </w:pPr>
      <w:r w:rsidRPr="00AD5EC5">
        <w:rPr>
          <w:rFonts w:ascii="Arial" w:hAnsi="Arial"/>
          <w:b/>
          <w:lang w:val="en-GB" w:eastAsia="en-GB"/>
        </w:rPr>
        <w:t>Document:</w:t>
      </w:r>
      <w:r w:rsidRPr="00AD5EC5">
        <w:rPr>
          <w:rFonts w:ascii="Arial" w:hAnsi="Arial"/>
          <w:b/>
          <w:lang w:val="en-GB" w:eastAsia="en-GB"/>
        </w:rPr>
        <w:tab/>
      </w:r>
      <w:r w:rsidRPr="00AD5EC5">
        <w:rPr>
          <w:rFonts w:ascii="Arial" w:hAnsi="Arial"/>
          <w:bCs/>
          <w:lang w:val="en-GB" w:eastAsia="en-GB"/>
        </w:rPr>
        <w:t>For discussion</w:t>
      </w:r>
    </w:p>
    <w:p w:rsidR="00091C8D" w:rsidRPr="00AD5EC5" w:rsidRDefault="00091C8D" w:rsidP="00091C8D">
      <w:pPr>
        <w:pStyle w:val="CRCoverPage"/>
        <w:outlineLvl w:val="0"/>
        <w:rPr>
          <w:b/>
          <w:sz w:val="24"/>
        </w:rPr>
      </w:pPr>
    </w:p>
    <w:p w:rsidR="00341C18" w:rsidRPr="00AD5EC5" w:rsidRDefault="002B69C8" w:rsidP="002A303E">
      <w:pPr>
        <w:spacing w:after="180"/>
        <w:rPr>
          <w:rFonts w:asciiTheme="minorHAnsi" w:hAnsiTheme="minorHAnsi"/>
          <w:b/>
          <w:u w:val="single"/>
          <w:lang w:val="en-GB"/>
        </w:rPr>
      </w:pPr>
      <w:r w:rsidRPr="00AD5EC5">
        <w:rPr>
          <w:rFonts w:asciiTheme="minorHAnsi" w:hAnsiTheme="minorHAnsi"/>
          <w:b/>
          <w:u w:val="single"/>
          <w:lang w:val="en-GB"/>
        </w:rPr>
        <w:t>Abstract:</w:t>
      </w:r>
    </w:p>
    <w:p w:rsidR="002B69C8" w:rsidRPr="00AD5EC5" w:rsidRDefault="002B69C8" w:rsidP="00C260A7">
      <w:pPr>
        <w:spacing w:after="180"/>
        <w:rPr>
          <w:rFonts w:asciiTheme="minorHAnsi" w:hAnsiTheme="minorHAnsi"/>
          <w:b/>
          <w:u w:val="single"/>
          <w:lang w:val="en-GB"/>
        </w:rPr>
      </w:pPr>
      <w:r w:rsidRPr="00AD5EC5">
        <w:rPr>
          <w:rFonts w:asciiTheme="minorHAnsi" w:hAnsiTheme="minorHAnsi"/>
          <w:lang w:val="en-GB"/>
        </w:rPr>
        <w:t xml:space="preserve">Clarification on the user identity used </w:t>
      </w:r>
      <w:r w:rsidR="00630B00" w:rsidRPr="00AD5EC5">
        <w:rPr>
          <w:rFonts w:asciiTheme="minorHAnsi" w:hAnsiTheme="minorHAnsi"/>
          <w:lang w:val="en-GB"/>
        </w:rPr>
        <w:t>in the REGISTER message</w:t>
      </w:r>
      <w:r w:rsidRPr="00AD5EC5">
        <w:rPr>
          <w:rFonts w:asciiTheme="minorHAnsi" w:hAnsiTheme="minorHAnsi"/>
          <w:lang w:val="en-GB"/>
        </w:rPr>
        <w:t xml:space="preserve"> </w:t>
      </w:r>
      <w:r w:rsidR="00584FF2" w:rsidRPr="00AD5EC5">
        <w:rPr>
          <w:rFonts w:asciiTheme="minorHAnsi" w:hAnsiTheme="minorHAnsi"/>
          <w:lang w:val="en-GB"/>
        </w:rPr>
        <w:t xml:space="preserve">by the device </w:t>
      </w:r>
      <w:r w:rsidRPr="00AD5EC5">
        <w:rPr>
          <w:rFonts w:asciiTheme="minorHAnsi" w:hAnsiTheme="minorHAnsi"/>
          <w:lang w:val="en-GB"/>
        </w:rPr>
        <w:t xml:space="preserve">in relation to the </w:t>
      </w:r>
      <w:r w:rsidR="004602C0" w:rsidRPr="00AD5EC5">
        <w:rPr>
          <w:rFonts w:asciiTheme="minorHAnsi" w:hAnsiTheme="minorHAnsi"/>
          <w:lang w:val="en-GB"/>
        </w:rPr>
        <w:t>entries</w:t>
      </w:r>
      <w:r w:rsidRPr="00AD5EC5">
        <w:rPr>
          <w:rFonts w:asciiTheme="minorHAnsi" w:hAnsiTheme="minorHAnsi"/>
          <w:lang w:val="en-GB"/>
        </w:rPr>
        <w:t xml:space="preserve"> provided </w:t>
      </w:r>
      <w:r w:rsidR="00AD5EC5" w:rsidRPr="00AD5EC5">
        <w:rPr>
          <w:rFonts w:asciiTheme="minorHAnsi" w:hAnsiTheme="minorHAnsi"/>
          <w:lang w:val="en-GB"/>
        </w:rPr>
        <w:t>in</w:t>
      </w:r>
      <w:r w:rsidRPr="00AD5EC5">
        <w:rPr>
          <w:rFonts w:asciiTheme="minorHAnsi" w:hAnsiTheme="minorHAnsi"/>
          <w:lang w:val="en-GB"/>
        </w:rPr>
        <w:t xml:space="preserve"> EF</w:t>
      </w:r>
      <w:r w:rsidRPr="00AD5EC5">
        <w:rPr>
          <w:rFonts w:asciiTheme="minorHAnsi" w:hAnsiTheme="minorHAnsi"/>
          <w:vertAlign w:val="subscript"/>
          <w:lang w:val="en-GB"/>
        </w:rPr>
        <w:t>IMPU</w:t>
      </w:r>
      <w:r w:rsidRPr="00AD5EC5">
        <w:rPr>
          <w:rFonts w:asciiTheme="minorHAnsi" w:hAnsiTheme="minorHAnsi"/>
          <w:lang w:val="en-GB"/>
        </w:rPr>
        <w:t xml:space="preserve"> is required.</w:t>
      </w:r>
    </w:p>
    <w:p w:rsidR="00341C18" w:rsidRPr="00AD5EC5" w:rsidRDefault="002405F8" w:rsidP="002A303E">
      <w:pPr>
        <w:spacing w:after="180"/>
        <w:rPr>
          <w:rFonts w:asciiTheme="minorHAnsi" w:hAnsiTheme="minorHAnsi"/>
          <w:b/>
          <w:u w:val="single"/>
          <w:lang w:val="en-GB"/>
        </w:rPr>
      </w:pPr>
      <w:r w:rsidRPr="00AD5EC5">
        <w:rPr>
          <w:rFonts w:asciiTheme="minorHAnsi" w:hAnsiTheme="minorHAnsi"/>
          <w:b/>
          <w:u w:val="single"/>
          <w:lang w:val="en-GB"/>
        </w:rPr>
        <w:t>Description:</w:t>
      </w:r>
    </w:p>
    <w:p w:rsidR="004F1DAE" w:rsidRPr="00AD5EC5" w:rsidRDefault="00822E19" w:rsidP="0061450E">
      <w:pPr>
        <w:spacing w:after="180"/>
        <w:rPr>
          <w:rFonts w:asciiTheme="minorHAnsi" w:hAnsiTheme="minorHAnsi"/>
          <w:lang w:val="en-GB"/>
        </w:rPr>
      </w:pPr>
      <w:r w:rsidRPr="00AD5EC5">
        <w:rPr>
          <w:rFonts w:asciiTheme="minorHAnsi" w:hAnsiTheme="minorHAnsi"/>
          <w:lang w:val="en-GB"/>
        </w:rPr>
        <w:t xml:space="preserve"> </w:t>
      </w:r>
      <w:r w:rsidR="004602C0" w:rsidRPr="00AD5EC5">
        <w:rPr>
          <w:rFonts w:asciiTheme="minorHAnsi" w:hAnsiTheme="minorHAnsi"/>
          <w:lang w:val="en-GB"/>
        </w:rPr>
        <w:t>C</w:t>
      </w:r>
      <w:r w:rsidR="007203D9" w:rsidRPr="00AD5EC5">
        <w:rPr>
          <w:rFonts w:asciiTheme="minorHAnsi" w:hAnsiTheme="minorHAnsi"/>
          <w:lang w:val="en-GB"/>
        </w:rPr>
        <w:t xml:space="preserve">lause 5.1.1.1A from </w:t>
      </w:r>
      <w:r w:rsidR="00A37B8D" w:rsidRPr="00AD5EC5">
        <w:rPr>
          <w:rFonts w:asciiTheme="minorHAnsi" w:hAnsiTheme="minorHAnsi"/>
          <w:lang w:val="en-GB"/>
        </w:rPr>
        <w:t>3GPP TS</w:t>
      </w:r>
      <w:r w:rsidR="007203D9" w:rsidRPr="00AD5EC5">
        <w:rPr>
          <w:rFonts w:asciiTheme="minorHAnsi" w:hAnsiTheme="minorHAnsi"/>
          <w:lang w:val="en-GB"/>
        </w:rPr>
        <w:t xml:space="preserve"> 24.229</w:t>
      </w:r>
      <w:r w:rsidR="00020BA6" w:rsidRPr="00AD5EC5">
        <w:rPr>
          <w:rFonts w:asciiTheme="minorHAnsi" w:hAnsiTheme="minorHAnsi"/>
          <w:lang w:val="en-GB"/>
        </w:rPr>
        <w:t xml:space="preserve"> indicates</w:t>
      </w:r>
      <w:r w:rsidR="00AF13E8" w:rsidRPr="00AD5EC5">
        <w:rPr>
          <w:rFonts w:asciiTheme="minorHAnsi" w:hAnsiTheme="minorHAnsi"/>
          <w:lang w:val="en-GB"/>
        </w:rPr>
        <w:t>:</w:t>
      </w:r>
    </w:p>
    <w:p w:rsidR="00A37B8D" w:rsidRPr="00AD5EC5" w:rsidRDefault="00A37B8D" w:rsidP="00A37B8D">
      <w:pPr>
        <w:rPr>
          <w:rFonts w:asciiTheme="minorHAnsi" w:hAnsiTheme="minorHAnsi"/>
          <w:i/>
          <w:lang w:val="en-GB"/>
        </w:rPr>
      </w:pPr>
      <w:r w:rsidRPr="00AD5EC5">
        <w:rPr>
          <w:rFonts w:asciiTheme="minorHAnsi" w:hAnsiTheme="minorHAnsi"/>
          <w:i/>
          <w:lang w:val="en-GB"/>
        </w:rPr>
        <w:t xml:space="preserve">The first public user identity in the list stored in the ISIM is used in emergency registration requests. </w:t>
      </w:r>
    </w:p>
    <w:p w:rsidR="00A37B8D" w:rsidRPr="00AD5EC5" w:rsidRDefault="00A37B8D" w:rsidP="00A37B8D">
      <w:pPr>
        <w:rPr>
          <w:rFonts w:asciiTheme="minorHAnsi" w:hAnsiTheme="minorHAnsi"/>
          <w:i/>
          <w:lang w:val="en-GB"/>
        </w:rPr>
      </w:pPr>
      <w:r w:rsidRPr="00AD5EC5">
        <w:rPr>
          <w:rFonts w:asciiTheme="minorHAnsi" w:hAnsiTheme="minorHAnsi"/>
          <w:i/>
          <w:lang w:val="en-GB"/>
        </w:rPr>
        <w:t>......</w:t>
      </w:r>
    </w:p>
    <w:p w:rsidR="00A37B8D" w:rsidRPr="00AD5EC5" w:rsidRDefault="00A37B8D" w:rsidP="00A37B8D">
      <w:pPr>
        <w:rPr>
          <w:rFonts w:asciiTheme="minorHAnsi" w:hAnsiTheme="minorHAnsi"/>
          <w:i/>
          <w:lang w:val="en-GB"/>
        </w:rPr>
      </w:pPr>
      <w:r w:rsidRPr="00AD5EC5">
        <w:rPr>
          <w:rFonts w:asciiTheme="minorHAnsi" w:hAnsiTheme="minorHAnsi"/>
          <w:i/>
          <w:lang w:val="en-GB"/>
        </w:rPr>
        <w:t xml:space="preserve">The temporary public user identity is only used in REGISTER requests, i.e. </w:t>
      </w:r>
      <w:r w:rsidR="00226869" w:rsidRPr="00AD5EC5">
        <w:rPr>
          <w:rFonts w:asciiTheme="minorHAnsi" w:hAnsiTheme="minorHAnsi"/>
          <w:i/>
          <w:lang w:val="en-GB"/>
        </w:rPr>
        <w:t xml:space="preserve">Initial </w:t>
      </w:r>
      <w:r w:rsidRPr="00AD5EC5">
        <w:rPr>
          <w:rFonts w:asciiTheme="minorHAnsi" w:hAnsiTheme="minorHAnsi"/>
          <w:i/>
          <w:lang w:val="en-GB"/>
        </w:rPr>
        <w:t xml:space="preserve">registration, re-registration, UE-initiated deregistration. </w:t>
      </w:r>
    </w:p>
    <w:p w:rsidR="004F1DAE" w:rsidRPr="00AD5EC5" w:rsidRDefault="00AF13E8" w:rsidP="004F1DAE">
      <w:pPr>
        <w:rPr>
          <w:rFonts w:asciiTheme="minorHAnsi" w:hAnsiTheme="minorHAnsi"/>
          <w:lang w:val="en-GB"/>
        </w:rPr>
      </w:pPr>
      <w:r w:rsidRPr="00AD5EC5">
        <w:rPr>
          <w:rFonts w:asciiTheme="minorHAnsi" w:hAnsiTheme="minorHAnsi"/>
          <w:lang w:val="en-GB"/>
        </w:rPr>
        <w:t>…..</w:t>
      </w:r>
    </w:p>
    <w:p w:rsidR="00341C18" w:rsidRPr="00AD5EC5" w:rsidRDefault="001C5D27" w:rsidP="0061450E">
      <w:pPr>
        <w:pStyle w:val="PlainText"/>
        <w:spacing w:after="180"/>
        <w:rPr>
          <w:rFonts w:asciiTheme="minorHAnsi" w:eastAsia="Times New Roman" w:hAnsiTheme="minorHAnsi"/>
          <w:sz w:val="24"/>
          <w:szCs w:val="24"/>
          <w:lang w:val="en-GB"/>
        </w:rPr>
      </w:pPr>
      <w:r w:rsidRPr="00AD5EC5">
        <w:rPr>
          <w:rFonts w:asciiTheme="minorHAnsi" w:eastAsia="Times New Roman" w:hAnsiTheme="minorHAnsi"/>
          <w:sz w:val="24"/>
          <w:szCs w:val="24"/>
          <w:lang w:val="en-GB"/>
        </w:rPr>
        <w:t>where</w:t>
      </w:r>
      <w:r w:rsidR="00341C18" w:rsidRPr="00AD5EC5">
        <w:rPr>
          <w:rFonts w:asciiTheme="minorHAnsi" w:eastAsia="Times New Roman" w:hAnsiTheme="minorHAnsi"/>
          <w:sz w:val="24"/>
          <w:szCs w:val="24"/>
          <w:lang w:val="en-GB"/>
        </w:rPr>
        <w:t xml:space="preserve"> </w:t>
      </w:r>
      <w:r w:rsidR="007203D9" w:rsidRPr="00AD5EC5">
        <w:rPr>
          <w:rFonts w:asciiTheme="minorHAnsi" w:eastAsia="Times New Roman" w:hAnsiTheme="minorHAnsi"/>
          <w:sz w:val="24"/>
          <w:szCs w:val="24"/>
          <w:lang w:val="en-GB"/>
        </w:rPr>
        <w:t>in</w:t>
      </w:r>
      <w:r w:rsidRPr="00AD5EC5">
        <w:rPr>
          <w:rFonts w:asciiTheme="minorHAnsi" w:eastAsia="Times New Roman" w:hAnsiTheme="minorHAnsi"/>
          <w:sz w:val="24"/>
          <w:szCs w:val="24"/>
          <w:lang w:val="en-GB"/>
        </w:rPr>
        <w:t> c</w:t>
      </w:r>
      <w:r w:rsidR="00341C18" w:rsidRPr="00AD5EC5">
        <w:rPr>
          <w:rFonts w:asciiTheme="minorHAnsi" w:eastAsia="Times New Roman" w:hAnsiTheme="minorHAnsi"/>
          <w:sz w:val="24"/>
          <w:szCs w:val="24"/>
          <w:lang w:val="en-GB"/>
        </w:rPr>
        <w:t>lause 5.1.1.4.1</w:t>
      </w:r>
      <w:r w:rsidRPr="00AD5EC5">
        <w:rPr>
          <w:rFonts w:asciiTheme="minorHAnsi" w:eastAsia="Times New Roman" w:hAnsiTheme="minorHAnsi"/>
          <w:sz w:val="24"/>
          <w:szCs w:val="24"/>
          <w:lang w:val="en-GB"/>
        </w:rPr>
        <w:t>:</w:t>
      </w:r>
    </w:p>
    <w:p w:rsidR="00341C18" w:rsidRPr="00AD5EC5" w:rsidRDefault="0061450E" w:rsidP="00226869">
      <w:pPr>
        <w:pStyle w:val="PlainText"/>
        <w:rPr>
          <w:rFonts w:asciiTheme="minorHAnsi" w:hAnsiTheme="minorHAnsi"/>
          <w:sz w:val="24"/>
          <w:szCs w:val="24"/>
          <w:lang w:val="en-GB"/>
        </w:rPr>
      </w:pPr>
      <w:r w:rsidRPr="00AD5EC5">
        <w:rPr>
          <w:rFonts w:asciiTheme="minorHAnsi" w:hAnsiTheme="minorHAnsi"/>
          <w:sz w:val="24"/>
          <w:szCs w:val="24"/>
          <w:lang w:val="en-GB"/>
        </w:rPr>
        <w:t>………</w:t>
      </w:r>
      <w:r w:rsidR="00341C18" w:rsidRPr="00AD5EC5">
        <w:rPr>
          <w:rFonts w:asciiTheme="minorHAnsi" w:hAnsiTheme="minorHAnsi"/>
          <w:sz w:val="24"/>
          <w:szCs w:val="24"/>
          <w:lang w:val="en-GB"/>
        </w:rPr>
        <w:t>….</w:t>
      </w:r>
    </w:p>
    <w:p w:rsidR="00341C18" w:rsidRPr="00AD5EC5" w:rsidRDefault="00341C18" w:rsidP="00341C18">
      <w:pPr>
        <w:rPr>
          <w:rFonts w:asciiTheme="minorHAnsi" w:hAnsiTheme="minorHAnsi"/>
          <w:i/>
          <w:lang w:val="en-GB"/>
        </w:rPr>
      </w:pPr>
      <w:r w:rsidRPr="00AD5EC5">
        <w:rPr>
          <w:rFonts w:asciiTheme="minorHAnsi" w:hAnsiTheme="minorHAnsi"/>
          <w:i/>
          <w:lang w:val="en-GB"/>
        </w:rPr>
        <w:t xml:space="preserve">The UE shall extract or derive a public user identity, the private user identity, and the domain name to be used in the Request-URI in the registration, according to the procedures described in subclause 5.1.1.1A or subclause 5.1.1.1B. </w:t>
      </w:r>
    </w:p>
    <w:p w:rsidR="00341C18" w:rsidRPr="00AD5EC5" w:rsidRDefault="00341C18" w:rsidP="00226869">
      <w:pPr>
        <w:pStyle w:val="PlainText"/>
        <w:rPr>
          <w:rFonts w:asciiTheme="minorHAnsi" w:hAnsiTheme="minorHAnsi"/>
          <w:sz w:val="24"/>
          <w:szCs w:val="24"/>
          <w:lang w:val="en-GB"/>
        </w:rPr>
      </w:pPr>
      <w:r w:rsidRPr="00AD5EC5">
        <w:rPr>
          <w:rFonts w:asciiTheme="minorHAnsi" w:hAnsiTheme="minorHAnsi"/>
          <w:sz w:val="24"/>
          <w:szCs w:val="24"/>
          <w:lang w:val="en-GB"/>
        </w:rPr>
        <w:t>…</w:t>
      </w:r>
      <w:r w:rsidR="00DF0858" w:rsidRPr="00AD5EC5">
        <w:rPr>
          <w:rFonts w:asciiTheme="minorHAnsi" w:hAnsiTheme="minorHAnsi"/>
          <w:sz w:val="24"/>
          <w:szCs w:val="24"/>
          <w:lang w:val="en-GB"/>
        </w:rPr>
        <w:t>..</w:t>
      </w:r>
    </w:p>
    <w:p w:rsidR="00341C18" w:rsidRPr="00AD5EC5" w:rsidRDefault="00341C18" w:rsidP="00C260A7">
      <w:pPr>
        <w:pStyle w:val="PlainText"/>
        <w:spacing w:before="180" w:after="180"/>
        <w:rPr>
          <w:rFonts w:asciiTheme="minorHAnsi" w:hAnsiTheme="minorHAnsi"/>
          <w:sz w:val="24"/>
          <w:szCs w:val="24"/>
          <w:lang w:val="en-GB"/>
        </w:rPr>
      </w:pPr>
      <w:r w:rsidRPr="00AD5EC5">
        <w:rPr>
          <w:rFonts w:asciiTheme="minorHAnsi" w:hAnsiTheme="minorHAnsi"/>
          <w:sz w:val="24"/>
          <w:szCs w:val="24"/>
          <w:lang w:val="en-GB"/>
        </w:rPr>
        <w:t xml:space="preserve">Additionally </w:t>
      </w:r>
      <w:r w:rsidR="00630B00" w:rsidRPr="00AD5EC5">
        <w:rPr>
          <w:rFonts w:asciiTheme="minorHAnsi" w:hAnsiTheme="minorHAnsi"/>
          <w:lang w:val="en-GB"/>
        </w:rPr>
        <w:t xml:space="preserve">3GPP </w:t>
      </w:r>
      <w:r w:rsidR="00630B00" w:rsidRPr="00AD5EC5">
        <w:rPr>
          <w:rFonts w:asciiTheme="minorHAnsi" w:hAnsiTheme="minorHAnsi"/>
          <w:sz w:val="24"/>
          <w:szCs w:val="24"/>
          <w:lang w:val="en-GB"/>
        </w:rPr>
        <w:t xml:space="preserve">TS </w:t>
      </w:r>
      <w:r w:rsidRPr="00AD5EC5">
        <w:rPr>
          <w:rFonts w:asciiTheme="minorHAnsi" w:hAnsiTheme="minorHAnsi"/>
          <w:sz w:val="24"/>
          <w:szCs w:val="24"/>
          <w:lang w:val="en-GB"/>
        </w:rPr>
        <w:t>2</w:t>
      </w:r>
      <w:r w:rsidR="00095261" w:rsidRPr="00AD5EC5">
        <w:rPr>
          <w:rFonts w:asciiTheme="minorHAnsi" w:hAnsiTheme="minorHAnsi"/>
          <w:sz w:val="24"/>
          <w:szCs w:val="24"/>
          <w:lang w:val="en-GB"/>
        </w:rPr>
        <w:t>3.003, clause 13.4</w:t>
      </w:r>
      <w:r w:rsidRPr="00AD5EC5">
        <w:rPr>
          <w:rFonts w:asciiTheme="minorHAnsi" w:hAnsiTheme="minorHAnsi"/>
          <w:sz w:val="24"/>
          <w:szCs w:val="24"/>
          <w:lang w:val="en-GB"/>
        </w:rPr>
        <w:t xml:space="preserve">, specify the following: </w:t>
      </w:r>
    </w:p>
    <w:p w:rsidR="00095261" w:rsidRPr="00AD5EC5" w:rsidRDefault="00095261" w:rsidP="004F1DAE">
      <w:pPr>
        <w:rPr>
          <w:rFonts w:asciiTheme="minorHAnsi" w:eastAsiaTheme="minorHAnsi" w:hAnsiTheme="minorHAnsi"/>
          <w:i/>
          <w:lang w:val="en-GB"/>
        </w:rPr>
      </w:pPr>
      <w:r w:rsidRPr="00AD5EC5">
        <w:rPr>
          <w:rFonts w:asciiTheme="minorHAnsi" w:eastAsiaTheme="minorHAnsi" w:hAnsiTheme="minorHAnsi"/>
          <w:i/>
          <w:lang w:val="en-GB"/>
        </w:rPr>
        <w:t>…………</w:t>
      </w:r>
    </w:p>
    <w:p w:rsidR="00AF13E8" w:rsidRPr="00AD5EC5" w:rsidRDefault="0061450E" w:rsidP="004F1DAE">
      <w:pPr>
        <w:rPr>
          <w:rFonts w:asciiTheme="minorHAnsi" w:eastAsiaTheme="minorHAnsi" w:hAnsiTheme="minorHAnsi"/>
          <w:i/>
          <w:lang w:val="en-GB"/>
        </w:rPr>
      </w:pPr>
      <w:r w:rsidRPr="00AD5EC5">
        <w:rPr>
          <w:rFonts w:asciiTheme="minorHAnsi" w:eastAsiaTheme="minorHAnsi" w:hAnsiTheme="minorHAnsi"/>
          <w:i/>
          <w:lang w:val="en-GB"/>
        </w:rPr>
        <w:t>the canonical form of a SIP URI for a Public User Identity shall take the form "</w:t>
      </w:r>
      <w:hyperlink r:id="rId7" w:history="1">
        <w:r w:rsidRPr="00AD5EC5">
          <w:rPr>
            <w:rFonts w:asciiTheme="minorHAnsi" w:eastAsiaTheme="minorHAnsi" w:hAnsiTheme="minorHAnsi"/>
            <w:i/>
            <w:lang w:val="en-GB"/>
          </w:rPr>
          <w:t>sip:username@domain</w:t>
        </w:r>
      </w:hyperlink>
      <w:r w:rsidRPr="00AD5EC5">
        <w:rPr>
          <w:rFonts w:asciiTheme="minorHAnsi" w:eastAsiaTheme="minorHAnsi" w:hAnsiTheme="minorHAnsi"/>
          <w:i/>
          <w:lang w:val="en-GB"/>
        </w:rPr>
        <w:t>" as specified in IETF RFC 3261 [26], section 10.3."</w:t>
      </w:r>
    </w:p>
    <w:p w:rsidR="0061450E" w:rsidRPr="00F16536" w:rsidRDefault="0061450E" w:rsidP="00095261">
      <w:pPr>
        <w:spacing w:after="240"/>
        <w:rPr>
          <w:rFonts w:asciiTheme="minorHAnsi" w:hAnsiTheme="minorHAnsi"/>
          <w:lang w:val="en-GB"/>
        </w:rPr>
      </w:pPr>
      <w:r w:rsidRPr="00F16536">
        <w:rPr>
          <w:rFonts w:asciiTheme="minorHAnsi" w:hAnsiTheme="minorHAnsi"/>
          <w:lang w:val="en-GB"/>
        </w:rPr>
        <w:t>…………….</w:t>
      </w:r>
    </w:p>
    <w:p w:rsidR="00AF13E8" w:rsidRPr="00AD5EC5" w:rsidRDefault="00630B00" w:rsidP="00AF13E8">
      <w:pPr>
        <w:pStyle w:val="PlainText"/>
        <w:rPr>
          <w:rFonts w:asciiTheme="minorHAnsi" w:hAnsiTheme="minorHAnsi"/>
          <w:sz w:val="24"/>
          <w:szCs w:val="24"/>
          <w:lang w:val="en-GB"/>
        </w:rPr>
      </w:pPr>
      <w:r w:rsidRPr="00F16536">
        <w:rPr>
          <w:rFonts w:asciiTheme="minorHAnsi" w:hAnsiTheme="minorHAnsi"/>
          <w:sz w:val="24"/>
          <w:szCs w:val="24"/>
          <w:lang w:val="en-GB"/>
        </w:rPr>
        <w:t>Now</w:t>
      </w:r>
      <w:r w:rsidR="004602C0" w:rsidRPr="00F16536">
        <w:rPr>
          <w:rFonts w:asciiTheme="minorHAnsi" w:hAnsiTheme="minorHAnsi"/>
          <w:sz w:val="24"/>
          <w:szCs w:val="24"/>
          <w:lang w:val="en-GB"/>
        </w:rPr>
        <w:t xml:space="preserve"> i</w:t>
      </w:r>
      <w:r w:rsidR="00020BA6" w:rsidRPr="00F16536">
        <w:rPr>
          <w:rFonts w:asciiTheme="minorHAnsi" w:hAnsiTheme="minorHAnsi"/>
          <w:sz w:val="24"/>
          <w:szCs w:val="24"/>
          <w:lang w:val="en-GB"/>
        </w:rPr>
        <w:t>n</w:t>
      </w:r>
      <w:r w:rsidR="001C5D27" w:rsidRPr="00F16536">
        <w:rPr>
          <w:rFonts w:asciiTheme="minorHAnsi" w:hAnsiTheme="minorHAnsi"/>
          <w:sz w:val="24"/>
          <w:szCs w:val="24"/>
          <w:lang w:val="en-GB"/>
        </w:rPr>
        <w:t xml:space="preserve"> case</w:t>
      </w:r>
      <w:r w:rsidR="003C2D13" w:rsidRPr="00F16536">
        <w:rPr>
          <w:rFonts w:asciiTheme="minorHAnsi" w:hAnsiTheme="minorHAnsi"/>
          <w:sz w:val="24"/>
          <w:szCs w:val="24"/>
          <w:lang w:val="en-GB"/>
        </w:rPr>
        <w:t xml:space="preserve"> </w:t>
      </w:r>
      <w:r w:rsidR="004602C0" w:rsidRPr="00F16536">
        <w:rPr>
          <w:rFonts w:asciiTheme="minorHAnsi" w:hAnsiTheme="minorHAnsi"/>
          <w:sz w:val="24"/>
          <w:szCs w:val="24"/>
          <w:lang w:val="en-GB"/>
        </w:rPr>
        <w:t xml:space="preserve">the </w:t>
      </w:r>
      <w:r w:rsidR="003C2D13" w:rsidRPr="00F16536">
        <w:rPr>
          <w:rFonts w:asciiTheme="minorHAnsi" w:hAnsiTheme="minorHAnsi"/>
          <w:sz w:val="24"/>
          <w:szCs w:val="24"/>
          <w:lang w:val="en-GB"/>
        </w:rPr>
        <w:t>EF</w:t>
      </w:r>
      <w:r w:rsidR="003C2D13" w:rsidRPr="00F16536">
        <w:rPr>
          <w:rFonts w:asciiTheme="minorHAnsi" w:hAnsiTheme="minorHAnsi"/>
          <w:sz w:val="24"/>
          <w:szCs w:val="24"/>
          <w:vertAlign w:val="subscript"/>
          <w:lang w:val="en-GB"/>
        </w:rPr>
        <w:t>IMPU</w:t>
      </w:r>
      <w:r w:rsidR="003C2D13" w:rsidRPr="00F16536">
        <w:rPr>
          <w:rFonts w:asciiTheme="minorHAnsi" w:hAnsiTheme="minorHAnsi"/>
          <w:sz w:val="24"/>
          <w:szCs w:val="24"/>
          <w:lang w:val="en-GB"/>
        </w:rPr>
        <w:t xml:space="preserve"> </w:t>
      </w:r>
      <w:r w:rsidR="001C5D27" w:rsidRPr="00AD5EC5">
        <w:rPr>
          <w:rFonts w:asciiTheme="minorHAnsi" w:hAnsiTheme="minorHAnsi"/>
          <w:sz w:val="24"/>
          <w:szCs w:val="24"/>
          <w:lang w:val="en-GB"/>
        </w:rPr>
        <w:t>contains the following records as specified in</w:t>
      </w:r>
      <w:r w:rsidR="003C2D13" w:rsidRPr="00AD5EC5">
        <w:rPr>
          <w:rFonts w:asciiTheme="minorHAnsi" w:hAnsiTheme="minorHAnsi"/>
          <w:sz w:val="24"/>
          <w:szCs w:val="24"/>
          <w:lang w:val="en-GB"/>
        </w:rPr>
        <w:t xml:space="preserve"> </w:t>
      </w:r>
      <w:r w:rsidR="00AF13E8" w:rsidRPr="00AD5EC5">
        <w:rPr>
          <w:rFonts w:asciiTheme="minorHAnsi" w:hAnsiTheme="minorHAnsi"/>
          <w:sz w:val="24"/>
          <w:szCs w:val="24"/>
          <w:lang w:val="en-GB"/>
        </w:rPr>
        <w:t>clause 27.22.2C.3.5</w:t>
      </w:r>
      <w:r w:rsidR="001C5D27" w:rsidRPr="00AD5EC5">
        <w:rPr>
          <w:rFonts w:asciiTheme="minorHAnsi" w:hAnsiTheme="minorHAnsi"/>
          <w:sz w:val="24"/>
          <w:szCs w:val="24"/>
          <w:lang w:val="en-GB"/>
        </w:rPr>
        <w:t xml:space="preserve"> from 3GPP </w:t>
      </w:r>
      <w:r w:rsidRPr="00AD5EC5">
        <w:rPr>
          <w:rFonts w:asciiTheme="minorHAnsi" w:hAnsiTheme="minorHAnsi"/>
          <w:sz w:val="24"/>
          <w:szCs w:val="24"/>
          <w:lang w:val="en-GB"/>
        </w:rPr>
        <w:t xml:space="preserve">TS </w:t>
      </w:r>
      <w:r w:rsidR="001C5D27" w:rsidRPr="00AD5EC5">
        <w:rPr>
          <w:rFonts w:asciiTheme="minorHAnsi" w:hAnsiTheme="minorHAnsi"/>
          <w:sz w:val="24"/>
          <w:szCs w:val="24"/>
          <w:lang w:val="en-GB"/>
        </w:rPr>
        <w:t>31.124</w:t>
      </w:r>
      <w:r w:rsidR="00AF13E8" w:rsidRPr="00AD5EC5">
        <w:rPr>
          <w:rFonts w:asciiTheme="minorHAnsi" w:hAnsiTheme="minorHAnsi"/>
          <w:sz w:val="24"/>
          <w:szCs w:val="24"/>
          <w:lang w:val="en-GB"/>
        </w:rPr>
        <w:t>:</w:t>
      </w:r>
    </w:p>
    <w:p w:rsidR="00AF13E8" w:rsidRPr="00AD5EC5" w:rsidRDefault="00AF13E8" w:rsidP="002A303E">
      <w:pPr>
        <w:pStyle w:val="PlainText"/>
        <w:spacing w:before="180" w:after="180"/>
        <w:rPr>
          <w:rFonts w:asciiTheme="minorHAnsi" w:hAnsiTheme="minorHAnsi"/>
          <w:sz w:val="24"/>
          <w:szCs w:val="24"/>
          <w:lang w:val="en-GB"/>
        </w:rPr>
      </w:pPr>
      <w:r w:rsidRPr="00AD5EC5">
        <w:rPr>
          <w:rFonts w:asciiTheme="minorHAnsi" w:hAnsiTheme="minorHAnsi"/>
          <w:sz w:val="24"/>
          <w:szCs w:val="24"/>
          <w:lang w:val="en-GB"/>
        </w:rPr>
        <w:t xml:space="preserve">Record1:  </w:t>
      </w:r>
      <w:r w:rsidRPr="00AD5EC5">
        <w:rPr>
          <w:rFonts w:asciiTheme="minorHAnsi" w:hAnsiTheme="minorHAnsi"/>
          <w:color w:val="0000CC"/>
          <w:sz w:val="24"/>
          <w:szCs w:val="24"/>
          <w:u w:val="single"/>
          <w:lang w:val="en-GB"/>
        </w:rPr>
        <w:t>sip:001010123456789@ims.mnc246.mcc081.3gppnetwork.org</w:t>
      </w:r>
    </w:p>
    <w:p w:rsidR="00AF13E8" w:rsidRPr="00AD5EC5" w:rsidRDefault="00AF13E8" w:rsidP="002A303E">
      <w:pPr>
        <w:pStyle w:val="PlainText"/>
        <w:spacing w:before="180" w:after="180"/>
        <w:rPr>
          <w:rFonts w:asciiTheme="minorHAnsi" w:hAnsiTheme="minorHAnsi"/>
          <w:sz w:val="24"/>
          <w:szCs w:val="24"/>
          <w:lang w:val="en-GB"/>
        </w:rPr>
      </w:pPr>
      <w:r w:rsidRPr="00AD5EC5">
        <w:rPr>
          <w:rFonts w:asciiTheme="minorHAnsi" w:hAnsiTheme="minorHAnsi"/>
          <w:sz w:val="24"/>
          <w:szCs w:val="24"/>
          <w:lang w:val="en-GB"/>
        </w:rPr>
        <w:t xml:space="preserve">Record2:  </w:t>
      </w:r>
      <w:r w:rsidRPr="00AD5EC5">
        <w:rPr>
          <w:rFonts w:asciiTheme="minorHAnsi" w:hAnsiTheme="minorHAnsi"/>
          <w:color w:val="0000CC"/>
          <w:sz w:val="24"/>
          <w:szCs w:val="24"/>
          <w:u w:val="single"/>
          <w:lang w:val="en-GB"/>
        </w:rPr>
        <w:t>sip:+11234567890@test.3gpp.com</w:t>
      </w:r>
    </w:p>
    <w:p w:rsidR="00AF13E8" w:rsidRPr="00AD5EC5" w:rsidRDefault="00AF13E8" w:rsidP="002A303E">
      <w:pPr>
        <w:pStyle w:val="PlainText"/>
        <w:spacing w:before="180" w:after="180"/>
        <w:rPr>
          <w:rFonts w:asciiTheme="minorHAnsi" w:hAnsiTheme="minorHAnsi"/>
          <w:sz w:val="24"/>
          <w:szCs w:val="24"/>
          <w:lang w:val="en-GB"/>
        </w:rPr>
      </w:pPr>
      <w:r w:rsidRPr="00AD5EC5">
        <w:rPr>
          <w:rFonts w:asciiTheme="minorHAnsi" w:hAnsiTheme="minorHAnsi"/>
          <w:sz w:val="24"/>
          <w:szCs w:val="24"/>
          <w:lang w:val="en-GB"/>
        </w:rPr>
        <w:t xml:space="preserve">Record3:  </w:t>
      </w:r>
      <w:r w:rsidRPr="00AD5EC5">
        <w:rPr>
          <w:rFonts w:asciiTheme="minorHAnsi" w:hAnsiTheme="minorHAnsi"/>
          <w:color w:val="0000CC"/>
          <w:sz w:val="24"/>
          <w:szCs w:val="24"/>
          <w:u w:val="single"/>
          <w:lang w:val="en-GB"/>
        </w:rPr>
        <w:t>tel:+11234567890</w:t>
      </w:r>
    </w:p>
    <w:p w:rsidR="00AF13E8" w:rsidRPr="00AD5EC5" w:rsidRDefault="00C628E6" w:rsidP="00147C28">
      <w:pPr>
        <w:pStyle w:val="PlainText"/>
        <w:spacing w:after="120"/>
        <w:rPr>
          <w:rFonts w:asciiTheme="minorHAnsi" w:hAnsiTheme="minorHAnsi"/>
          <w:color w:val="0000CC"/>
          <w:sz w:val="24"/>
          <w:szCs w:val="24"/>
          <w:u w:val="single"/>
          <w:lang w:val="en-GB"/>
        </w:rPr>
      </w:pPr>
      <w:proofErr w:type="gramStart"/>
      <w:r w:rsidRPr="00AD5EC5">
        <w:rPr>
          <w:rFonts w:asciiTheme="minorHAnsi" w:hAnsiTheme="minorHAnsi"/>
          <w:sz w:val="24"/>
          <w:szCs w:val="24"/>
          <w:lang w:val="en-GB"/>
        </w:rPr>
        <w:t>and</w:t>
      </w:r>
      <w:proofErr w:type="gramEnd"/>
      <w:r w:rsidR="00020BA6" w:rsidRPr="00AD5EC5">
        <w:rPr>
          <w:rFonts w:asciiTheme="minorHAnsi" w:hAnsiTheme="minorHAnsi"/>
          <w:sz w:val="24"/>
          <w:szCs w:val="24"/>
          <w:lang w:val="en-GB"/>
        </w:rPr>
        <w:t xml:space="preserve"> EF</w:t>
      </w:r>
      <w:r w:rsidR="00020BA6" w:rsidRPr="00AD5EC5">
        <w:rPr>
          <w:rFonts w:asciiTheme="minorHAnsi" w:hAnsiTheme="minorHAnsi"/>
          <w:sz w:val="24"/>
          <w:szCs w:val="24"/>
          <w:vertAlign w:val="subscript"/>
          <w:lang w:val="en-GB"/>
        </w:rPr>
        <w:t>DOMAIN</w:t>
      </w:r>
      <w:r w:rsidR="00020BA6" w:rsidRPr="00AD5EC5">
        <w:rPr>
          <w:rFonts w:asciiTheme="minorHAnsi" w:hAnsiTheme="minorHAnsi"/>
          <w:sz w:val="24"/>
          <w:szCs w:val="24"/>
          <w:lang w:val="en-GB"/>
        </w:rPr>
        <w:t xml:space="preserve"> </w:t>
      </w:r>
      <w:r w:rsidR="00584FF2" w:rsidRPr="00AD5EC5">
        <w:rPr>
          <w:rFonts w:asciiTheme="minorHAnsi" w:hAnsiTheme="minorHAnsi"/>
          <w:sz w:val="24"/>
          <w:szCs w:val="24"/>
          <w:lang w:val="en-GB"/>
        </w:rPr>
        <w:t xml:space="preserve">entry </w:t>
      </w:r>
      <w:r w:rsidR="00147C28" w:rsidRPr="00AD5EC5">
        <w:rPr>
          <w:rFonts w:asciiTheme="minorHAnsi" w:hAnsiTheme="minorHAnsi"/>
          <w:sz w:val="24"/>
          <w:szCs w:val="24"/>
          <w:lang w:val="en-GB"/>
        </w:rPr>
        <w:t xml:space="preserve">is </w:t>
      </w:r>
      <w:r w:rsidR="00630B00" w:rsidRPr="00AD5EC5">
        <w:rPr>
          <w:rFonts w:asciiTheme="minorHAnsi" w:hAnsiTheme="minorHAnsi"/>
          <w:sz w:val="24"/>
          <w:szCs w:val="24"/>
          <w:lang w:val="en-GB"/>
        </w:rPr>
        <w:t>“</w:t>
      </w:r>
      <w:r w:rsidR="00020BA6" w:rsidRPr="00AD5EC5">
        <w:rPr>
          <w:rFonts w:asciiTheme="minorHAnsi" w:hAnsiTheme="minorHAnsi"/>
          <w:color w:val="0000CC"/>
          <w:sz w:val="24"/>
          <w:szCs w:val="24"/>
          <w:u w:val="single"/>
          <w:lang w:val="en-GB"/>
        </w:rPr>
        <w:t>test.3gpp.com</w:t>
      </w:r>
      <w:r w:rsidR="00630B00" w:rsidRPr="00AD5EC5">
        <w:rPr>
          <w:rFonts w:asciiTheme="minorHAnsi" w:hAnsiTheme="minorHAnsi"/>
          <w:sz w:val="24"/>
          <w:szCs w:val="24"/>
          <w:lang w:val="en-GB"/>
        </w:rPr>
        <w:t xml:space="preserve">” </w:t>
      </w:r>
      <w:r w:rsidR="00147C28" w:rsidRPr="00AD5EC5">
        <w:rPr>
          <w:rFonts w:asciiTheme="minorHAnsi" w:hAnsiTheme="minorHAnsi"/>
          <w:sz w:val="24"/>
          <w:szCs w:val="24"/>
          <w:lang w:val="en-GB"/>
        </w:rPr>
        <w:t xml:space="preserve">as specified in clause 27.22.2C.3.4, </w:t>
      </w:r>
      <w:r w:rsidR="00630B00" w:rsidRPr="00AD5EC5">
        <w:rPr>
          <w:rFonts w:asciiTheme="minorHAnsi" w:hAnsiTheme="minorHAnsi"/>
          <w:sz w:val="24"/>
          <w:szCs w:val="24"/>
          <w:lang w:val="en-GB"/>
        </w:rPr>
        <w:t>when</w:t>
      </w:r>
      <w:r w:rsidR="004602C0" w:rsidRPr="00AD5EC5">
        <w:rPr>
          <w:rFonts w:asciiTheme="minorHAnsi" w:hAnsiTheme="minorHAnsi"/>
          <w:lang w:val="en-GB"/>
        </w:rPr>
        <w:t xml:space="preserve"> the device is pe</w:t>
      </w:r>
      <w:r w:rsidR="00AD5EC5" w:rsidRPr="00AD5EC5">
        <w:rPr>
          <w:rFonts w:asciiTheme="minorHAnsi" w:hAnsiTheme="minorHAnsi"/>
          <w:lang w:val="en-GB"/>
        </w:rPr>
        <w:t>r</w:t>
      </w:r>
      <w:r w:rsidR="004602C0" w:rsidRPr="00AD5EC5">
        <w:rPr>
          <w:rFonts w:asciiTheme="minorHAnsi" w:hAnsiTheme="minorHAnsi"/>
          <w:lang w:val="en-GB"/>
        </w:rPr>
        <w:t>forming an</w:t>
      </w:r>
      <w:r w:rsidR="002B69C8" w:rsidRPr="00AD5EC5">
        <w:rPr>
          <w:rFonts w:asciiTheme="minorHAnsi" w:hAnsiTheme="minorHAnsi"/>
          <w:lang w:val="en-GB"/>
        </w:rPr>
        <w:t xml:space="preserve"> IMS registration:</w:t>
      </w:r>
      <w:r w:rsidR="00822E19" w:rsidRPr="00AD5EC5">
        <w:rPr>
          <w:rFonts w:asciiTheme="minorHAnsi" w:hAnsiTheme="minorHAnsi"/>
          <w:lang w:val="en-GB"/>
        </w:rPr>
        <w:t xml:space="preserve"> </w:t>
      </w:r>
    </w:p>
    <w:p w:rsidR="00020BA6" w:rsidRPr="00F16536" w:rsidRDefault="00584FF2" w:rsidP="004602C0">
      <w:pPr>
        <w:pStyle w:val="PlainText"/>
        <w:numPr>
          <w:ilvl w:val="0"/>
          <w:numId w:val="2"/>
        </w:numPr>
        <w:spacing w:after="180"/>
        <w:ind w:left="714" w:hanging="357"/>
        <w:rPr>
          <w:rFonts w:asciiTheme="minorHAnsi" w:hAnsiTheme="minorHAnsi"/>
          <w:sz w:val="24"/>
          <w:szCs w:val="24"/>
          <w:lang w:val="en-GB"/>
        </w:rPr>
      </w:pPr>
      <w:r w:rsidRPr="00AD5EC5">
        <w:rPr>
          <w:rFonts w:asciiTheme="minorHAnsi" w:hAnsiTheme="minorHAnsi"/>
          <w:lang w:val="en-GB"/>
        </w:rPr>
        <w:t>It s</w:t>
      </w:r>
      <w:r w:rsidR="00630B00" w:rsidRPr="00AD5EC5">
        <w:rPr>
          <w:rFonts w:asciiTheme="minorHAnsi" w:hAnsiTheme="minorHAnsi"/>
          <w:lang w:val="en-GB"/>
        </w:rPr>
        <w:t xml:space="preserve">hall use </w:t>
      </w:r>
      <w:r w:rsidR="00630B00" w:rsidRPr="00AD5EC5">
        <w:rPr>
          <w:rFonts w:asciiTheme="minorHAnsi" w:hAnsiTheme="minorHAnsi"/>
          <w:sz w:val="24"/>
          <w:szCs w:val="24"/>
          <w:lang w:val="en-GB"/>
        </w:rPr>
        <w:t xml:space="preserve"> “</w:t>
      </w:r>
      <w:hyperlink r:id="rId8" w:history="1">
        <w:r w:rsidR="00630B00" w:rsidRPr="00F16536">
          <w:rPr>
            <w:rStyle w:val="Hyperlink"/>
            <w:rFonts w:asciiTheme="minorHAnsi" w:hAnsiTheme="minorHAnsi"/>
            <w:sz w:val="24"/>
            <w:szCs w:val="24"/>
            <w:lang w:val="en-GB"/>
          </w:rPr>
          <w:t>sip:001010123456789@ims.mnc246.mcc081.3gppnetwork.org</w:t>
        </w:r>
      </w:hyperlink>
      <w:r w:rsidR="00630B00" w:rsidRPr="00F16536">
        <w:rPr>
          <w:rFonts w:asciiTheme="minorHAnsi" w:hAnsiTheme="minorHAnsi"/>
          <w:sz w:val="24"/>
          <w:szCs w:val="24"/>
          <w:lang w:val="en-GB"/>
        </w:rPr>
        <w:t>“ f</w:t>
      </w:r>
      <w:r w:rsidR="00822E19" w:rsidRPr="00F16536">
        <w:rPr>
          <w:rFonts w:asciiTheme="minorHAnsi" w:hAnsiTheme="minorHAnsi"/>
          <w:lang w:val="en-GB"/>
        </w:rPr>
        <w:t>or emergency registration</w:t>
      </w:r>
      <w:r w:rsidR="00630B00" w:rsidRPr="00F16536">
        <w:rPr>
          <w:rFonts w:asciiTheme="minorHAnsi" w:hAnsiTheme="minorHAnsi"/>
          <w:lang w:val="en-GB"/>
        </w:rPr>
        <w:t xml:space="preserve"> </w:t>
      </w:r>
    </w:p>
    <w:p w:rsidR="00822E19" w:rsidRPr="00AD5EC5" w:rsidRDefault="00584FF2" w:rsidP="006001C7">
      <w:pPr>
        <w:pStyle w:val="PlainText"/>
        <w:numPr>
          <w:ilvl w:val="0"/>
          <w:numId w:val="2"/>
        </w:numPr>
        <w:spacing w:after="120"/>
        <w:rPr>
          <w:rFonts w:asciiTheme="minorHAnsi" w:hAnsiTheme="minorHAnsi"/>
          <w:lang w:val="en-GB"/>
        </w:rPr>
      </w:pPr>
      <w:r w:rsidRPr="00F16536">
        <w:rPr>
          <w:rFonts w:asciiTheme="minorHAnsi" w:hAnsiTheme="minorHAnsi"/>
          <w:lang w:val="en-GB"/>
        </w:rPr>
        <w:t xml:space="preserve">It </w:t>
      </w:r>
      <w:r w:rsidR="000F07AB" w:rsidRPr="00F16536">
        <w:rPr>
          <w:rFonts w:asciiTheme="minorHAnsi" w:hAnsiTheme="minorHAnsi"/>
          <w:lang w:val="en-GB"/>
        </w:rPr>
        <w:t>can</w:t>
      </w:r>
      <w:r w:rsidR="00020BA6" w:rsidRPr="00F16536">
        <w:rPr>
          <w:rFonts w:asciiTheme="minorHAnsi" w:hAnsiTheme="minorHAnsi"/>
          <w:lang w:val="en-GB"/>
        </w:rPr>
        <w:t xml:space="preserve"> </w:t>
      </w:r>
      <w:r w:rsidR="004C7878" w:rsidRPr="00F16536">
        <w:rPr>
          <w:rFonts w:asciiTheme="minorHAnsi" w:hAnsiTheme="minorHAnsi"/>
          <w:lang w:val="en-GB"/>
        </w:rPr>
        <w:t xml:space="preserve">use </w:t>
      </w:r>
      <w:r w:rsidR="0061450E" w:rsidRPr="00F16536">
        <w:rPr>
          <w:rFonts w:asciiTheme="minorHAnsi" w:hAnsiTheme="minorHAnsi"/>
          <w:lang w:val="en-GB"/>
        </w:rPr>
        <w:t>the 2</w:t>
      </w:r>
      <w:r w:rsidR="0061450E" w:rsidRPr="00F16536">
        <w:rPr>
          <w:rFonts w:asciiTheme="minorHAnsi" w:hAnsiTheme="minorHAnsi"/>
          <w:vertAlign w:val="superscript"/>
          <w:lang w:val="en-GB"/>
        </w:rPr>
        <w:t>nd</w:t>
      </w:r>
      <w:r w:rsidR="0061450E" w:rsidRPr="00F16536">
        <w:rPr>
          <w:rFonts w:asciiTheme="minorHAnsi" w:hAnsiTheme="minorHAnsi"/>
          <w:lang w:val="en-GB"/>
        </w:rPr>
        <w:t xml:space="preserve"> or the 3</w:t>
      </w:r>
      <w:r w:rsidR="0061450E" w:rsidRPr="00F16536">
        <w:rPr>
          <w:rFonts w:asciiTheme="minorHAnsi" w:hAnsiTheme="minorHAnsi"/>
          <w:vertAlign w:val="superscript"/>
          <w:lang w:val="en-GB"/>
        </w:rPr>
        <w:t>rd</w:t>
      </w:r>
      <w:r w:rsidR="0061450E" w:rsidRPr="00F16536">
        <w:rPr>
          <w:rFonts w:asciiTheme="minorHAnsi" w:hAnsiTheme="minorHAnsi"/>
          <w:lang w:val="en-GB"/>
        </w:rPr>
        <w:t xml:space="preserve"> </w:t>
      </w:r>
      <w:r w:rsidR="0061450E" w:rsidRPr="00AD5EC5">
        <w:rPr>
          <w:rFonts w:asciiTheme="minorHAnsi" w:hAnsiTheme="minorHAnsi"/>
          <w:sz w:val="24"/>
          <w:szCs w:val="24"/>
          <w:lang w:val="en-GB"/>
        </w:rPr>
        <w:t>record</w:t>
      </w:r>
      <w:r w:rsidR="00020BA6" w:rsidRPr="00AD5EC5">
        <w:rPr>
          <w:rFonts w:asciiTheme="minorHAnsi" w:hAnsiTheme="minorHAnsi"/>
          <w:sz w:val="24"/>
          <w:szCs w:val="24"/>
          <w:lang w:val="en-GB"/>
        </w:rPr>
        <w:t xml:space="preserve"> </w:t>
      </w:r>
      <w:r w:rsidRPr="00AD5EC5">
        <w:rPr>
          <w:rFonts w:asciiTheme="minorHAnsi" w:hAnsiTheme="minorHAnsi"/>
          <w:sz w:val="24"/>
          <w:szCs w:val="24"/>
          <w:lang w:val="en-GB"/>
        </w:rPr>
        <w:t>as</w:t>
      </w:r>
      <w:r w:rsidR="00020BA6" w:rsidRPr="00AD5EC5">
        <w:rPr>
          <w:rFonts w:asciiTheme="minorHAnsi" w:hAnsiTheme="minorHAnsi"/>
          <w:sz w:val="24"/>
          <w:szCs w:val="24"/>
          <w:lang w:val="en-GB"/>
        </w:rPr>
        <w:t xml:space="preserve"> a public user identity </w:t>
      </w:r>
      <w:r w:rsidR="004602C0" w:rsidRPr="00AD5EC5">
        <w:rPr>
          <w:rFonts w:asciiTheme="minorHAnsi" w:hAnsiTheme="minorHAnsi"/>
          <w:sz w:val="24"/>
          <w:szCs w:val="24"/>
          <w:lang w:val="en-GB"/>
        </w:rPr>
        <w:t>for initial registration.</w:t>
      </w:r>
    </w:p>
    <w:p w:rsidR="00CE611B" w:rsidRPr="00AD5EC5" w:rsidRDefault="00CE611B" w:rsidP="00CE611B">
      <w:pPr>
        <w:spacing w:after="180"/>
        <w:rPr>
          <w:rFonts w:asciiTheme="minorHAnsi" w:hAnsiTheme="minorHAnsi"/>
          <w:b/>
          <w:u w:val="single"/>
          <w:lang w:val="en-GB"/>
        </w:rPr>
      </w:pPr>
      <w:r w:rsidRPr="00AD5EC5">
        <w:rPr>
          <w:rFonts w:asciiTheme="minorHAnsi" w:hAnsiTheme="minorHAnsi"/>
          <w:b/>
          <w:u w:val="single"/>
          <w:lang w:val="en-GB"/>
        </w:rPr>
        <w:lastRenderedPageBreak/>
        <w:t>Question</w:t>
      </w:r>
      <w:r w:rsidR="002B69C8" w:rsidRPr="00AD5EC5">
        <w:rPr>
          <w:rFonts w:asciiTheme="minorHAnsi" w:hAnsiTheme="minorHAnsi"/>
          <w:b/>
          <w:u w:val="single"/>
          <w:lang w:val="en-GB"/>
        </w:rPr>
        <w:t>s</w:t>
      </w:r>
      <w:r w:rsidRPr="00AD5EC5">
        <w:rPr>
          <w:rFonts w:asciiTheme="minorHAnsi" w:hAnsiTheme="minorHAnsi"/>
          <w:b/>
          <w:u w:val="single"/>
          <w:lang w:val="en-GB"/>
        </w:rPr>
        <w:t>:</w:t>
      </w:r>
    </w:p>
    <w:p w:rsidR="00CE611B" w:rsidRPr="00AD5EC5" w:rsidRDefault="00CE611B" w:rsidP="00CE611B">
      <w:pPr>
        <w:spacing w:after="180"/>
        <w:rPr>
          <w:rFonts w:asciiTheme="minorHAnsi" w:hAnsiTheme="minorHAnsi"/>
          <w:lang w:val="en-GB"/>
        </w:rPr>
      </w:pPr>
      <w:r w:rsidRPr="00AD5EC5">
        <w:rPr>
          <w:rFonts w:asciiTheme="minorHAnsi" w:hAnsiTheme="minorHAnsi"/>
          <w:lang w:val="en-GB"/>
        </w:rPr>
        <w:t xml:space="preserve">CT6 is kindly asked to discuss and to provide feedback </w:t>
      </w:r>
      <w:r w:rsidR="00584FF2" w:rsidRPr="00AD5EC5">
        <w:rPr>
          <w:rFonts w:asciiTheme="minorHAnsi" w:hAnsiTheme="minorHAnsi"/>
          <w:lang w:val="en-GB"/>
        </w:rPr>
        <w:t>for</w:t>
      </w:r>
      <w:r w:rsidRPr="00AD5EC5">
        <w:rPr>
          <w:rFonts w:asciiTheme="minorHAnsi" w:hAnsiTheme="minorHAnsi"/>
          <w:lang w:val="en-GB"/>
        </w:rPr>
        <w:t xml:space="preserve"> the following questions:</w:t>
      </w:r>
    </w:p>
    <w:p w:rsidR="00822E19" w:rsidRPr="00AD5EC5" w:rsidRDefault="00CE611B" w:rsidP="004602C0">
      <w:pPr>
        <w:pStyle w:val="ListParagraph"/>
        <w:numPr>
          <w:ilvl w:val="0"/>
          <w:numId w:val="2"/>
        </w:numPr>
        <w:spacing w:after="120"/>
        <w:ind w:left="714" w:hanging="357"/>
        <w:contextualSpacing w:val="0"/>
        <w:rPr>
          <w:rFonts w:asciiTheme="minorHAnsi" w:hAnsiTheme="minorHAnsi"/>
          <w:lang w:val="en-GB"/>
        </w:rPr>
      </w:pPr>
      <w:r w:rsidRPr="00AD5EC5">
        <w:rPr>
          <w:rFonts w:asciiTheme="minorHAnsi" w:hAnsiTheme="minorHAnsi"/>
          <w:lang w:val="en-GB"/>
        </w:rPr>
        <w:t>Is it allowed to always use</w:t>
      </w:r>
      <w:r w:rsidR="00822E19" w:rsidRPr="00AD5EC5">
        <w:rPr>
          <w:rFonts w:asciiTheme="minorHAnsi" w:hAnsiTheme="minorHAnsi"/>
          <w:lang w:val="en-GB"/>
        </w:rPr>
        <w:t xml:space="preserve"> the </w:t>
      </w:r>
      <w:r w:rsidR="002B69C8" w:rsidRPr="00AD5EC5">
        <w:rPr>
          <w:rFonts w:asciiTheme="minorHAnsi" w:hAnsiTheme="minorHAnsi"/>
          <w:lang w:val="en-GB"/>
        </w:rPr>
        <w:t>EF</w:t>
      </w:r>
      <w:r w:rsidR="002B69C8" w:rsidRPr="00AD5EC5">
        <w:rPr>
          <w:rFonts w:asciiTheme="minorHAnsi" w:hAnsiTheme="minorHAnsi"/>
          <w:vertAlign w:val="subscript"/>
          <w:lang w:val="en-GB"/>
        </w:rPr>
        <w:t>IMPU</w:t>
      </w:r>
      <w:r w:rsidR="002B69C8" w:rsidRPr="00AD5EC5">
        <w:rPr>
          <w:rFonts w:asciiTheme="minorHAnsi" w:hAnsiTheme="minorHAnsi"/>
          <w:lang w:val="en-GB"/>
        </w:rPr>
        <w:t xml:space="preserve"> </w:t>
      </w:r>
      <w:r w:rsidR="00822E19" w:rsidRPr="00AD5EC5">
        <w:rPr>
          <w:rFonts w:asciiTheme="minorHAnsi" w:hAnsiTheme="minorHAnsi"/>
          <w:lang w:val="en-GB"/>
        </w:rPr>
        <w:t>1</w:t>
      </w:r>
      <w:r w:rsidR="00822E19" w:rsidRPr="00AD5EC5">
        <w:rPr>
          <w:rFonts w:asciiTheme="minorHAnsi" w:hAnsiTheme="minorHAnsi"/>
          <w:vertAlign w:val="superscript"/>
          <w:lang w:val="en-GB"/>
        </w:rPr>
        <w:t>st</w:t>
      </w:r>
      <w:r w:rsidR="00822E19" w:rsidRPr="00AD5EC5">
        <w:rPr>
          <w:rFonts w:asciiTheme="minorHAnsi" w:hAnsiTheme="minorHAnsi"/>
          <w:lang w:val="en-GB"/>
        </w:rPr>
        <w:t xml:space="preserve"> record </w:t>
      </w:r>
      <w:r w:rsidRPr="00AD5EC5">
        <w:rPr>
          <w:rFonts w:asciiTheme="minorHAnsi" w:hAnsiTheme="minorHAnsi"/>
          <w:lang w:val="en-GB"/>
        </w:rPr>
        <w:t xml:space="preserve">for </w:t>
      </w:r>
      <w:r w:rsidR="00822E19" w:rsidRPr="00AD5EC5">
        <w:rPr>
          <w:rFonts w:asciiTheme="minorHAnsi" w:hAnsiTheme="minorHAnsi"/>
          <w:lang w:val="en-GB"/>
        </w:rPr>
        <w:t>registration?</w:t>
      </w:r>
      <w:r w:rsidR="0061450E" w:rsidRPr="00AD5EC5">
        <w:rPr>
          <w:rFonts w:asciiTheme="minorHAnsi" w:hAnsiTheme="minorHAnsi"/>
          <w:lang w:val="en-GB"/>
        </w:rPr>
        <w:t xml:space="preserve"> </w:t>
      </w:r>
    </w:p>
    <w:p w:rsidR="00822E19" w:rsidRPr="00AD5EC5" w:rsidRDefault="00822E19" w:rsidP="004602C0">
      <w:pPr>
        <w:pStyle w:val="ListParagraph"/>
        <w:numPr>
          <w:ilvl w:val="0"/>
          <w:numId w:val="2"/>
        </w:numPr>
        <w:spacing w:after="120"/>
        <w:ind w:left="714" w:hanging="357"/>
        <w:contextualSpacing w:val="0"/>
        <w:rPr>
          <w:rFonts w:asciiTheme="minorHAnsi" w:hAnsiTheme="minorHAnsi"/>
          <w:lang w:val="en-GB"/>
        </w:rPr>
      </w:pPr>
      <w:r w:rsidRPr="00AD5EC5">
        <w:rPr>
          <w:rFonts w:asciiTheme="minorHAnsi" w:hAnsiTheme="minorHAnsi"/>
          <w:lang w:val="en-GB"/>
        </w:rPr>
        <w:t xml:space="preserve">Under </w:t>
      </w:r>
      <w:r w:rsidR="001C221C" w:rsidRPr="00AD5EC5">
        <w:rPr>
          <w:rFonts w:asciiTheme="minorHAnsi" w:hAnsiTheme="minorHAnsi"/>
          <w:lang w:val="en-GB"/>
        </w:rPr>
        <w:t>which conditions the 2</w:t>
      </w:r>
      <w:r w:rsidR="001C221C" w:rsidRPr="00AD5EC5">
        <w:rPr>
          <w:rFonts w:asciiTheme="minorHAnsi" w:hAnsiTheme="minorHAnsi"/>
          <w:vertAlign w:val="superscript"/>
          <w:lang w:val="en-GB"/>
        </w:rPr>
        <w:t>nd</w:t>
      </w:r>
      <w:r w:rsidR="001C221C" w:rsidRPr="00AD5EC5">
        <w:rPr>
          <w:rFonts w:asciiTheme="minorHAnsi" w:hAnsiTheme="minorHAnsi"/>
          <w:lang w:val="en-GB"/>
        </w:rPr>
        <w:t xml:space="preserve"> and 3</w:t>
      </w:r>
      <w:r w:rsidR="001C221C" w:rsidRPr="00AD5EC5">
        <w:rPr>
          <w:rFonts w:asciiTheme="minorHAnsi" w:hAnsiTheme="minorHAnsi"/>
          <w:vertAlign w:val="superscript"/>
          <w:lang w:val="en-GB"/>
        </w:rPr>
        <w:t>rd</w:t>
      </w:r>
      <w:r w:rsidR="001C221C" w:rsidRPr="00AD5EC5">
        <w:rPr>
          <w:rFonts w:asciiTheme="minorHAnsi" w:hAnsiTheme="minorHAnsi"/>
          <w:lang w:val="en-GB"/>
        </w:rPr>
        <w:t xml:space="preserve"> </w:t>
      </w:r>
      <w:r w:rsidR="007B27AB" w:rsidRPr="00AD5EC5">
        <w:rPr>
          <w:rFonts w:asciiTheme="minorHAnsi" w:hAnsiTheme="minorHAnsi"/>
          <w:lang w:val="en-GB"/>
        </w:rPr>
        <w:t>record</w:t>
      </w:r>
      <w:r w:rsidRPr="00AD5EC5">
        <w:rPr>
          <w:rFonts w:asciiTheme="minorHAnsi" w:hAnsiTheme="minorHAnsi"/>
          <w:lang w:val="en-GB"/>
        </w:rPr>
        <w:t xml:space="preserve"> </w:t>
      </w:r>
      <w:r w:rsidR="00CE611B" w:rsidRPr="00AD5EC5">
        <w:rPr>
          <w:rFonts w:asciiTheme="minorHAnsi" w:hAnsiTheme="minorHAnsi"/>
          <w:lang w:val="en-GB"/>
        </w:rPr>
        <w:t>should be</w:t>
      </w:r>
      <w:r w:rsidRPr="00AD5EC5">
        <w:rPr>
          <w:rFonts w:asciiTheme="minorHAnsi" w:hAnsiTheme="minorHAnsi"/>
          <w:lang w:val="en-GB"/>
        </w:rPr>
        <w:t xml:space="preserve"> </w:t>
      </w:r>
      <w:r w:rsidR="007B27AB" w:rsidRPr="00AD5EC5">
        <w:rPr>
          <w:rFonts w:asciiTheme="minorHAnsi" w:hAnsiTheme="minorHAnsi"/>
          <w:lang w:val="en-GB"/>
        </w:rPr>
        <w:t>included</w:t>
      </w:r>
      <w:r w:rsidRPr="00AD5EC5">
        <w:rPr>
          <w:rFonts w:asciiTheme="minorHAnsi" w:hAnsiTheme="minorHAnsi"/>
          <w:lang w:val="en-GB"/>
        </w:rPr>
        <w:t xml:space="preserve"> </w:t>
      </w:r>
      <w:r w:rsidR="00CE611B" w:rsidRPr="00AD5EC5">
        <w:rPr>
          <w:rFonts w:asciiTheme="minorHAnsi" w:hAnsiTheme="minorHAnsi"/>
          <w:lang w:val="en-GB"/>
        </w:rPr>
        <w:t>in</w:t>
      </w:r>
      <w:r w:rsidRPr="00AD5EC5">
        <w:rPr>
          <w:rFonts w:asciiTheme="minorHAnsi" w:hAnsiTheme="minorHAnsi"/>
          <w:lang w:val="en-GB"/>
        </w:rPr>
        <w:t xml:space="preserve"> </w:t>
      </w:r>
      <w:r w:rsidR="007B27AB" w:rsidRPr="00AD5EC5">
        <w:rPr>
          <w:rFonts w:asciiTheme="minorHAnsi" w:hAnsiTheme="minorHAnsi"/>
          <w:lang w:val="en-GB"/>
        </w:rPr>
        <w:t>the REGISTER message</w:t>
      </w:r>
      <w:r w:rsidRPr="00AD5EC5">
        <w:rPr>
          <w:rFonts w:asciiTheme="minorHAnsi" w:hAnsiTheme="minorHAnsi"/>
          <w:lang w:val="en-GB"/>
        </w:rPr>
        <w:t xml:space="preserve">? </w:t>
      </w:r>
    </w:p>
    <w:p w:rsidR="001C5D27" w:rsidRPr="00AD5EC5" w:rsidRDefault="001C5D27" w:rsidP="004F1DAE">
      <w:pPr>
        <w:rPr>
          <w:rFonts w:asciiTheme="minorHAnsi" w:hAnsiTheme="minorHAnsi"/>
          <w:lang w:val="en-GB"/>
        </w:rPr>
      </w:pPr>
      <w:bookmarkStart w:id="0" w:name="_GoBack"/>
      <w:bookmarkEnd w:id="0"/>
    </w:p>
    <w:p w:rsidR="00147C28" w:rsidRPr="00AD5EC5" w:rsidRDefault="00147C28">
      <w:pPr>
        <w:spacing w:after="160" w:line="259" w:lineRule="auto"/>
        <w:rPr>
          <w:rFonts w:asciiTheme="minorHAnsi" w:hAnsiTheme="minorHAnsi"/>
          <w:lang w:val="en-GB"/>
        </w:rPr>
      </w:pPr>
      <w:r w:rsidRPr="00AD5EC5">
        <w:rPr>
          <w:rFonts w:asciiTheme="minorHAnsi" w:hAnsiTheme="minorHAnsi"/>
          <w:lang w:val="en-GB"/>
        </w:rPr>
        <w:br w:type="page"/>
      </w:r>
    </w:p>
    <w:p w:rsidR="003249D6" w:rsidRPr="00AD5EC5" w:rsidRDefault="009627AB" w:rsidP="00C337DF">
      <w:pPr>
        <w:pStyle w:val="Heading1"/>
        <w:pBdr>
          <w:top w:val="none" w:sz="0" w:space="0" w:color="auto"/>
        </w:pBdr>
        <w:rPr>
          <w:rFonts w:asciiTheme="minorHAnsi" w:hAnsiTheme="minorHAnsi"/>
          <w:b/>
          <w:sz w:val="24"/>
          <w:szCs w:val="24"/>
          <w:u w:val="single"/>
        </w:rPr>
      </w:pPr>
      <w:bookmarkStart w:id="1" w:name="_Toc455767393"/>
      <w:r w:rsidRPr="00AD5EC5">
        <w:rPr>
          <w:rFonts w:asciiTheme="minorHAnsi" w:hAnsiTheme="minorHAnsi"/>
          <w:b/>
          <w:sz w:val="24"/>
          <w:szCs w:val="24"/>
          <w:u w:val="single"/>
        </w:rPr>
        <w:lastRenderedPageBreak/>
        <w:t xml:space="preserve">Further </w:t>
      </w:r>
      <w:r w:rsidR="007203D9" w:rsidRPr="00AD5EC5">
        <w:rPr>
          <w:rFonts w:asciiTheme="minorHAnsi" w:hAnsiTheme="minorHAnsi"/>
          <w:b/>
          <w:sz w:val="24"/>
          <w:szCs w:val="24"/>
          <w:u w:val="single"/>
        </w:rPr>
        <w:t>references</w:t>
      </w:r>
      <w:r w:rsidR="003249D6" w:rsidRPr="00AD5EC5">
        <w:rPr>
          <w:rFonts w:asciiTheme="minorHAnsi" w:hAnsiTheme="minorHAnsi"/>
          <w:b/>
          <w:sz w:val="24"/>
          <w:szCs w:val="24"/>
          <w:u w:val="single"/>
        </w:rPr>
        <w:t>:</w:t>
      </w:r>
    </w:p>
    <w:p w:rsidR="00054FBF" w:rsidRPr="00AD5EC5" w:rsidRDefault="00054FBF" w:rsidP="006B3267">
      <w:pPr>
        <w:pStyle w:val="Heading1"/>
        <w:pBdr>
          <w:top w:val="none" w:sz="0" w:space="0" w:color="auto"/>
        </w:pBdr>
        <w:spacing w:before="120" w:after="120"/>
        <w:rPr>
          <w:rFonts w:asciiTheme="minorHAnsi" w:hAnsiTheme="minorHAnsi"/>
          <w:sz w:val="20"/>
        </w:rPr>
      </w:pPr>
      <w:r w:rsidRPr="00AD5EC5">
        <w:rPr>
          <w:rFonts w:asciiTheme="minorHAnsi" w:hAnsiTheme="minorHAnsi"/>
          <w:sz w:val="20"/>
        </w:rPr>
        <w:t>In 3GPP TS 34.229-1:</w:t>
      </w:r>
    </w:p>
    <w:p w:rsidR="00C337DF" w:rsidRPr="00AD5EC5" w:rsidRDefault="00C337DF" w:rsidP="006B3267">
      <w:pPr>
        <w:pStyle w:val="Heading1"/>
        <w:pBdr>
          <w:top w:val="none" w:sz="0" w:space="0" w:color="auto"/>
        </w:pBdr>
        <w:spacing w:before="120" w:after="120"/>
        <w:rPr>
          <w:rFonts w:asciiTheme="minorHAnsi" w:hAnsiTheme="minorHAnsi"/>
          <w:sz w:val="20"/>
        </w:rPr>
      </w:pPr>
      <w:r w:rsidRPr="00AD5EC5">
        <w:rPr>
          <w:rFonts w:asciiTheme="minorHAnsi" w:hAnsiTheme="minorHAnsi"/>
          <w:sz w:val="20"/>
        </w:rPr>
        <w:t>A.1</w:t>
      </w:r>
      <w:r w:rsidRPr="00AD5EC5">
        <w:rPr>
          <w:rFonts w:asciiTheme="minorHAnsi" w:hAnsiTheme="minorHAnsi"/>
          <w:sz w:val="20"/>
        </w:rPr>
        <w:tab/>
        <w:t>Default messages for IMS Registration</w:t>
      </w:r>
      <w:bookmarkEnd w:id="1"/>
    </w:p>
    <w:p w:rsidR="00C337DF" w:rsidRPr="00AD5EC5" w:rsidRDefault="00C337DF" w:rsidP="006B3267">
      <w:pPr>
        <w:pStyle w:val="Heading2"/>
        <w:spacing w:before="120" w:after="120"/>
        <w:rPr>
          <w:rFonts w:asciiTheme="minorHAnsi" w:hAnsiTheme="minorHAnsi"/>
          <w:sz w:val="20"/>
        </w:rPr>
      </w:pPr>
      <w:bookmarkStart w:id="2" w:name="_Toc455767394"/>
      <w:r w:rsidRPr="00AD5EC5">
        <w:rPr>
          <w:rFonts w:asciiTheme="minorHAnsi" w:hAnsiTheme="minorHAnsi"/>
          <w:sz w:val="20"/>
        </w:rPr>
        <w:t>A.1.1</w:t>
      </w:r>
      <w:r w:rsidRPr="00AD5EC5">
        <w:rPr>
          <w:rFonts w:asciiTheme="minorHAnsi" w:hAnsiTheme="minorHAnsi"/>
          <w:sz w:val="20"/>
        </w:rPr>
        <w:tab/>
        <w:t>REGISTER</w:t>
      </w:r>
      <w:bookmarkEnd w:id="2"/>
    </w:p>
    <w:tbl>
      <w:tblPr>
        <w:tblW w:w="9747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09"/>
        <w:gridCol w:w="851"/>
        <w:gridCol w:w="4819"/>
        <w:gridCol w:w="709"/>
        <w:gridCol w:w="1559"/>
      </w:tblGrid>
      <w:tr w:rsidR="00F16536" w:rsidRPr="00F16536" w:rsidTr="00442EFF">
        <w:trPr>
          <w:cantSplit/>
          <w:tblHeader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b/>
                <w:sz w:val="18"/>
                <w:szCs w:val="20"/>
                <w:lang w:val="en-GB" w:eastAsia="en-US"/>
              </w:rPr>
              <w:lastRenderedPageBreak/>
              <w:t>Header/</w:t>
            </w:r>
            <w:proofErr w:type="spellStart"/>
            <w:r w:rsidRPr="00F16536">
              <w:rPr>
                <w:rFonts w:ascii="Arial" w:hAnsi="Arial"/>
                <w:b/>
                <w:sz w:val="18"/>
                <w:szCs w:val="20"/>
                <w:lang w:val="en-GB" w:eastAsia="en-US"/>
              </w:rPr>
              <w:t>param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b/>
                <w:sz w:val="18"/>
                <w:szCs w:val="20"/>
                <w:lang w:val="en-GB" w:eastAsia="en-US"/>
              </w:rPr>
              <w:t>Cond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b/>
                <w:sz w:val="18"/>
                <w:szCs w:val="20"/>
                <w:lang w:val="en-GB" w:eastAsia="en-US"/>
              </w:rPr>
              <w:t>Value/remark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US"/>
              </w:rPr>
            </w:pPr>
            <w:proofErr w:type="spellStart"/>
            <w:r w:rsidRPr="00F16536">
              <w:rPr>
                <w:rFonts w:ascii="Arial" w:hAnsi="Arial"/>
                <w:b/>
                <w:sz w:val="18"/>
                <w:szCs w:val="20"/>
                <w:lang w:val="en-GB" w:eastAsia="en-US"/>
              </w:rPr>
              <w:t>Rel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b/>
                <w:sz w:val="18"/>
                <w:szCs w:val="20"/>
                <w:lang w:val="en-GB" w:eastAsia="en-US"/>
              </w:rPr>
              <w:t>Reference</w:t>
            </w:r>
          </w:p>
        </w:tc>
      </w:tr>
      <w:tr w:rsidR="00F16536" w:rsidRPr="00F16536" w:rsidTr="00442EFF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b/>
                <w:sz w:val="18"/>
                <w:szCs w:val="20"/>
                <w:lang w:val="en-GB" w:eastAsia="en-US"/>
              </w:rPr>
              <w:t>Request-Line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RFC3261 [15]</w:t>
            </w:r>
          </w:p>
        </w:tc>
      </w:tr>
      <w:tr w:rsidR="00F16536" w:rsidRPr="00F16536" w:rsidTr="00442EFF">
        <w:trPr>
          <w:cantSplit/>
          <w:jc w:val="center"/>
        </w:trPr>
        <w:tc>
          <w:tcPr>
            <w:tcW w:w="1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ab/>
              <w:t>Method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 xml:space="preserve">REGISTER 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</w:tr>
      <w:tr w:rsidR="00F16536" w:rsidRPr="00AA53A4" w:rsidTr="00442EFF">
        <w:trPr>
          <w:cantSplit/>
          <w:jc w:val="center"/>
        </w:trPr>
        <w:tc>
          <w:tcPr>
            <w:tcW w:w="1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ab/>
              <w:t>Request-URI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SIP URI formed from home domain name as stored in EF</w:t>
            </w:r>
            <w:r w:rsidRPr="00F16536">
              <w:rPr>
                <w:rFonts w:ascii="Arial" w:hAnsi="Arial"/>
                <w:sz w:val="18"/>
                <w:szCs w:val="20"/>
                <w:vertAlign w:val="subscript"/>
                <w:lang w:val="en-GB" w:eastAsia="en-US"/>
              </w:rPr>
              <w:t>DOMAIN</w:t>
            </w:r>
            <w:r w:rsidRPr="00F16536" w:rsidDel="00550058">
              <w:rPr>
                <w:rFonts w:ascii="Arial" w:hAnsi="Arial"/>
                <w:sz w:val="18"/>
                <w:szCs w:val="20"/>
                <w:lang w:val="en-GB" w:eastAsia="en-US"/>
              </w:rPr>
              <w:t xml:space="preserve"> </w:t>
            </w: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(when using ISIM) or</w:t>
            </w:r>
          </w:p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SIP URI formed from home domain name derived from the IMSI (when no ISIM available on the UICC)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</w:tr>
      <w:tr w:rsidR="00F16536" w:rsidRPr="00AA53A4" w:rsidTr="00442EFF">
        <w:trPr>
          <w:cantSplit/>
          <w:jc w:val="center"/>
        </w:trPr>
        <w:tc>
          <w:tcPr>
            <w:tcW w:w="1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ab/>
              <w:t>Request-URI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A14, A15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SIP URI preconfigured in the UE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</w:tr>
      <w:tr w:rsidR="00F16536" w:rsidRPr="00F16536" w:rsidTr="00442EFF">
        <w:trPr>
          <w:cantSplit/>
          <w:jc w:val="center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ab/>
              <w:t>SIP-Version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SIP/2.0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</w:tr>
      <w:tr w:rsidR="00F16536" w:rsidRPr="00F16536" w:rsidTr="00442EFF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b/>
                <w:sz w:val="18"/>
                <w:szCs w:val="20"/>
                <w:lang w:val="en-GB" w:eastAsia="en-US"/>
              </w:rPr>
              <w:t xml:space="preserve">Route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b/>
                <w:sz w:val="18"/>
                <w:szCs w:val="20"/>
                <w:lang w:val="en-GB" w:eastAsia="en-US"/>
              </w:rPr>
              <w:t>Not present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RFC 3261 [15]</w:t>
            </w:r>
          </w:p>
        </w:tc>
      </w:tr>
      <w:tr w:rsidR="00F16536" w:rsidRPr="00F16536" w:rsidTr="00442EFF">
        <w:trPr>
          <w:cantSplit/>
          <w:jc w:val="center"/>
        </w:trPr>
        <w:tc>
          <w:tcPr>
            <w:tcW w:w="18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</w:tr>
      <w:tr w:rsidR="00F16536" w:rsidRPr="00F16536" w:rsidTr="00442EFF">
        <w:trPr>
          <w:cantSplit/>
          <w:jc w:val="center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</w:tr>
      <w:tr w:rsidR="00F16536" w:rsidRPr="00F16536" w:rsidTr="00442EFF">
        <w:trPr>
          <w:cantSplit/>
          <w:jc w:val="center"/>
        </w:trPr>
        <w:tc>
          <w:tcPr>
            <w:tcW w:w="18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b/>
                <w:sz w:val="18"/>
                <w:szCs w:val="20"/>
                <w:lang w:val="en-GB" w:eastAsia="en-US"/>
              </w:rPr>
              <w:t xml:space="preserve">Via 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RFC 3261 [15]</w:t>
            </w: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br/>
              <w:t>RFC 3581 [96]</w:t>
            </w:r>
          </w:p>
        </w:tc>
      </w:tr>
      <w:tr w:rsidR="00F16536" w:rsidRPr="00AA53A4" w:rsidTr="00442EFF">
        <w:trPr>
          <w:cantSplit/>
          <w:jc w:val="center"/>
        </w:trPr>
        <w:tc>
          <w:tcPr>
            <w:tcW w:w="1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ab/>
              <w:t>sent-protocol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tabs>
                <w:tab w:val="left" w:pos="14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tabs>
                <w:tab w:val="left" w:pos="14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SIP/2.0/UDP</w:t>
            </w: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 xml:space="preserve"> (when using UDP) or </w:t>
            </w:r>
          </w:p>
          <w:p w:rsidR="00F16536" w:rsidRPr="00F16536" w:rsidRDefault="00F16536" w:rsidP="00F16536">
            <w:pPr>
              <w:keepNext/>
              <w:keepLines/>
              <w:tabs>
                <w:tab w:val="left" w:pos="14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 xml:space="preserve">SIP/2.0/TCP </w:t>
            </w: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(when using TCP)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</w:tr>
      <w:tr w:rsidR="00F16536" w:rsidRPr="00AA53A4" w:rsidTr="00442EFF">
        <w:trPr>
          <w:cantSplit/>
          <w:jc w:val="center"/>
        </w:trPr>
        <w:tc>
          <w:tcPr>
            <w:tcW w:w="1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ab/>
              <w:t>sent-by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tabs>
                <w:tab w:val="left" w:pos="14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A1, A3, A14, A15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tabs>
                <w:tab w:val="left" w:pos="14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IP address or FQDN</w:t>
            </w:r>
            <w:r w:rsidRPr="00F16536">
              <w:rPr>
                <w:rFonts w:ascii="Arial" w:hAnsi="Arial"/>
                <w:snapToGrid w:val="0"/>
                <w:sz w:val="18"/>
                <w:szCs w:val="20"/>
                <w:lang w:val="en-GB" w:eastAsia="en-US"/>
              </w:rPr>
              <w:t xml:space="preserve">, port (optional) and not checked 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</w:tr>
      <w:tr w:rsidR="00F16536" w:rsidRPr="00AA53A4" w:rsidTr="00442EFF">
        <w:trPr>
          <w:cantSplit/>
          <w:jc w:val="center"/>
        </w:trPr>
        <w:tc>
          <w:tcPr>
            <w:tcW w:w="1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ab/>
              <w:t>sent-by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tabs>
                <w:tab w:val="left" w:pos="14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tabs>
                <w:tab w:val="left" w:pos="14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IP address or FQDN and , when using UDP, protected server port of the UE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</w:tr>
      <w:tr w:rsidR="00F16536" w:rsidRPr="00F16536" w:rsidTr="00442EFF">
        <w:trPr>
          <w:cantSplit/>
          <w:jc w:val="center"/>
        </w:trPr>
        <w:tc>
          <w:tcPr>
            <w:tcW w:w="18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ab/>
              <w:t>via-branch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value starting with ‘</w:t>
            </w:r>
            <w:r w:rsidRPr="00F16536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z9hG4bK</w:t>
            </w: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’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</w:tr>
      <w:tr w:rsidR="00F16536" w:rsidRPr="00F16536" w:rsidTr="00442EFF">
        <w:trPr>
          <w:cantSplit/>
          <w:jc w:val="center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ab/>
              <w:t>response-port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A1, A3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en-US"/>
              </w:rPr>
            </w:pPr>
            <w:proofErr w:type="spellStart"/>
            <w:r w:rsidRPr="00F16536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rport</w:t>
            </w:r>
            <w:proofErr w:type="spellEnd"/>
            <w:r w:rsidRPr="00F16536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 xml:space="preserve"> (when using UDP)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</w:tr>
      <w:tr w:rsidR="00F16536" w:rsidRPr="00F16536" w:rsidTr="00442EFF">
        <w:trPr>
          <w:cantSplit/>
          <w:jc w:val="center"/>
        </w:trPr>
        <w:tc>
          <w:tcPr>
            <w:tcW w:w="18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b/>
                <w:sz w:val="18"/>
                <w:szCs w:val="20"/>
                <w:lang w:val="en-GB" w:eastAsia="en-US"/>
              </w:rPr>
              <w:t>From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RFC 3261 [15]</w:t>
            </w:r>
          </w:p>
        </w:tc>
      </w:tr>
      <w:tr w:rsidR="00F16536" w:rsidRPr="00AA53A4" w:rsidTr="00442EFF">
        <w:trPr>
          <w:cantSplit/>
          <w:jc w:val="center"/>
        </w:trPr>
        <w:tc>
          <w:tcPr>
            <w:tcW w:w="18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ab/>
            </w:r>
            <w:proofErr w:type="spellStart"/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addr</w:t>
            </w:r>
            <w:proofErr w:type="spellEnd"/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-spec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any IMPU within the set of IMPUs on ISIM (when using ISIM; NOTE 3) or</w:t>
            </w:r>
          </w:p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public user identity derived from IMSI (when no ISIM available on the UICC)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</w:tr>
      <w:tr w:rsidR="00F16536" w:rsidRPr="00AA53A4" w:rsidTr="00442EFF">
        <w:trPr>
          <w:cantSplit/>
          <w:jc w:val="center"/>
        </w:trPr>
        <w:tc>
          <w:tcPr>
            <w:tcW w:w="18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ab/>
            </w:r>
            <w:proofErr w:type="spellStart"/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addr</w:t>
            </w:r>
            <w:proofErr w:type="spellEnd"/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-spec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A2, A15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highlight w:val="yellow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highlight w:val="yellow"/>
                <w:lang w:val="en-GB" w:eastAsia="en-US"/>
              </w:rPr>
              <w:t>same public user identity as in initial REGISTER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</w:tr>
      <w:tr w:rsidR="00F16536" w:rsidRPr="00AA53A4" w:rsidTr="00442EFF">
        <w:trPr>
          <w:cantSplit/>
          <w:jc w:val="center"/>
        </w:trPr>
        <w:tc>
          <w:tcPr>
            <w:tcW w:w="18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ab/>
            </w:r>
            <w:proofErr w:type="spellStart"/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addr</w:t>
            </w:r>
            <w:proofErr w:type="spellEnd"/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-spec</w:t>
            </w:r>
          </w:p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ab/>
            </w:r>
            <w:proofErr w:type="spellStart"/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addr</w:t>
            </w:r>
            <w:proofErr w:type="spellEnd"/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-spec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A3</w:t>
            </w:r>
          </w:p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highlight w:val="yellow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highlight w:val="yellow"/>
                <w:lang w:val="en-GB" w:eastAsia="en-US"/>
              </w:rPr>
              <w:t>public user identity derived from IMSI</w:t>
            </w:r>
          </w:p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highlight w:val="yellow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highlight w:val="yellow"/>
                <w:lang w:val="en-GB" w:eastAsia="en-US"/>
              </w:rPr>
              <w:t xml:space="preserve">emergency public user identity (NOTE 4)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</w:tr>
      <w:tr w:rsidR="00F16536" w:rsidRPr="00AA53A4" w:rsidTr="00442EFF">
        <w:trPr>
          <w:cantSplit/>
          <w:jc w:val="center"/>
        </w:trPr>
        <w:tc>
          <w:tcPr>
            <w:tcW w:w="18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ab/>
            </w:r>
            <w:proofErr w:type="spellStart"/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addr</w:t>
            </w:r>
            <w:proofErr w:type="spellEnd"/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-spec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A14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IMPU preconfigured in the UE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</w:tr>
      <w:tr w:rsidR="00F16536" w:rsidRPr="00AA53A4" w:rsidTr="00442EFF">
        <w:trPr>
          <w:cantSplit/>
          <w:jc w:val="center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ab/>
              <w:t>tag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must be present, value not checked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</w:tr>
      <w:tr w:rsidR="00F16536" w:rsidRPr="00F16536" w:rsidTr="00442EFF">
        <w:trPr>
          <w:cantSplit/>
          <w:jc w:val="center"/>
        </w:trPr>
        <w:tc>
          <w:tcPr>
            <w:tcW w:w="18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b/>
                <w:sz w:val="18"/>
                <w:szCs w:val="20"/>
                <w:lang w:val="en-GB" w:eastAsia="en-US"/>
              </w:rPr>
              <w:t>To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RFC 3261 [15]</w:t>
            </w:r>
          </w:p>
        </w:tc>
      </w:tr>
      <w:tr w:rsidR="00F16536" w:rsidRPr="00AA53A4" w:rsidTr="00442EFF">
        <w:trPr>
          <w:cantSplit/>
          <w:jc w:val="center"/>
        </w:trPr>
        <w:tc>
          <w:tcPr>
            <w:tcW w:w="18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ab/>
            </w:r>
            <w:proofErr w:type="spellStart"/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addr</w:t>
            </w:r>
            <w:proofErr w:type="spellEnd"/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-spec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A1,-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any IMPU within the set of IMPUs on ISIM (when using ISIM; NOTE 3) or</w:t>
            </w:r>
          </w:p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public user identity derived from IMSI (when no ISIM available on the UICC)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</w:tr>
      <w:tr w:rsidR="00F16536" w:rsidRPr="00AA53A4" w:rsidTr="00442EFF">
        <w:trPr>
          <w:cantSplit/>
          <w:jc w:val="center"/>
        </w:trPr>
        <w:tc>
          <w:tcPr>
            <w:tcW w:w="18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ab/>
            </w:r>
            <w:proofErr w:type="spellStart"/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addr</w:t>
            </w:r>
            <w:proofErr w:type="spellEnd"/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-spec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A2, A15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highlight w:val="yellow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highlight w:val="yellow"/>
                <w:lang w:val="en-GB" w:eastAsia="en-US"/>
              </w:rPr>
              <w:t>same public user identity as in initial REGISTER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</w:tr>
      <w:tr w:rsidR="00F16536" w:rsidRPr="00AA53A4" w:rsidTr="00442EFF">
        <w:trPr>
          <w:cantSplit/>
          <w:jc w:val="center"/>
        </w:trPr>
        <w:tc>
          <w:tcPr>
            <w:tcW w:w="18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ab/>
            </w:r>
            <w:proofErr w:type="spellStart"/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addr</w:t>
            </w:r>
            <w:proofErr w:type="spellEnd"/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-spec</w:t>
            </w:r>
          </w:p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ab/>
            </w:r>
            <w:proofErr w:type="spellStart"/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addr</w:t>
            </w:r>
            <w:proofErr w:type="spellEnd"/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-spec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A3</w:t>
            </w:r>
          </w:p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highlight w:val="yellow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highlight w:val="yellow"/>
                <w:lang w:val="en-GB" w:eastAsia="en-US"/>
              </w:rPr>
              <w:t>public user identity derived from IMSI</w:t>
            </w:r>
            <w:r w:rsidRPr="00F16536">
              <w:rPr>
                <w:rFonts w:ascii="Arial" w:hAnsi="Arial"/>
                <w:sz w:val="18"/>
                <w:szCs w:val="20"/>
                <w:highlight w:val="yellow"/>
                <w:lang w:val="en-GB" w:eastAsia="en-US"/>
              </w:rPr>
              <w:br/>
              <w:t xml:space="preserve">emergency public user identity (NOTE 4)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</w:tr>
      <w:tr w:rsidR="00F16536" w:rsidRPr="00AA53A4" w:rsidTr="00442EFF">
        <w:trPr>
          <w:cantSplit/>
          <w:jc w:val="center"/>
        </w:trPr>
        <w:tc>
          <w:tcPr>
            <w:tcW w:w="18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ab/>
            </w:r>
            <w:proofErr w:type="spellStart"/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addr</w:t>
            </w:r>
            <w:proofErr w:type="spellEnd"/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-spec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A14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IMPU preconfigured in the UE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</w:tr>
      <w:tr w:rsidR="00F16536" w:rsidRPr="00F16536" w:rsidTr="00442EFF">
        <w:trPr>
          <w:cantSplit/>
          <w:jc w:val="center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ab/>
              <w:t>tag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must not be present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</w:tr>
      <w:tr w:rsidR="00F16536" w:rsidRPr="00F16536" w:rsidTr="00442EFF">
        <w:trPr>
          <w:cantSplit/>
          <w:jc w:val="center"/>
        </w:trPr>
        <w:tc>
          <w:tcPr>
            <w:tcW w:w="18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b/>
                <w:sz w:val="18"/>
                <w:szCs w:val="20"/>
                <w:lang w:val="en-GB" w:eastAsia="en-US"/>
              </w:rPr>
              <w:t>Contact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tabs>
                <w:tab w:val="left" w:pos="141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tabs>
                <w:tab w:val="left" w:pos="141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RFC 3261 [15]</w:t>
            </w: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br/>
              <w:t>RFC 5627 [61]</w:t>
            </w:r>
          </w:p>
        </w:tc>
      </w:tr>
      <w:tr w:rsidR="00F16536" w:rsidRPr="00AA53A4" w:rsidTr="00442EFF">
        <w:trPr>
          <w:cantSplit/>
          <w:jc w:val="center"/>
        </w:trPr>
        <w:tc>
          <w:tcPr>
            <w:tcW w:w="18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ab/>
            </w:r>
            <w:proofErr w:type="spellStart"/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addr</w:t>
            </w:r>
            <w:proofErr w:type="spellEnd"/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-spec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tabs>
                <w:tab w:val="left" w:pos="141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A1, A3, A14</w:t>
            </w:r>
          </w:p>
        </w:tc>
        <w:tc>
          <w:tcPr>
            <w:tcW w:w="48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tabs>
                <w:tab w:val="left" w:pos="141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napToGrid w:val="0"/>
                <w:sz w:val="18"/>
                <w:szCs w:val="20"/>
                <w:lang w:val="en-GB" w:eastAsia="en-US"/>
              </w:rPr>
              <w:t xml:space="preserve">SIP URI </w:t>
            </w: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 xml:space="preserve">with IP address or FQDN and indicating either </w:t>
            </w:r>
            <w:r w:rsidRPr="00F16536">
              <w:rPr>
                <w:rFonts w:ascii="Arial" w:hAnsi="Arial"/>
                <w:snapToGrid w:val="0"/>
                <w:sz w:val="18"/>
                <w:szCs w:val="20"/>
                <w:lang w:val="en-GB" w:eastAsia="en-US"/>
              </w:rPr>
              <w:t xml:space="preserve">an unprotected port selected by the UE or no port at all.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</w:tr>
      <w:tr w:rsidR="00F16536" w:rsidRPr="00AA53A4" w:rsidTr="00442EFF">
        <w:trPr>
          <w:cantSplit/>
          <w:jc w:val="center"/>
        </w:trPr>
        <w:tc>
          <w:tcPr>
            <w:tcW w:w="18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ab/>
            </w:r>
            <w:proofErr w:type="spellStart"/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addr</w:t>
            </w:r>
            <w:proofErr w:type="spellEnd"/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-spec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tabs>
                <w:tab w:val="left" w:pos="141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A2, A15</w:t>
            </w:r>
          </w:p>
        </w:tc>
        <w:tc>
          <w:tcPr>
            <w:tcW w:w="48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tabs>
                <w:tab w:val="left" w:pos="141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SIP URI with IP address or FQDN and protected server port of UE</w:t>
            </w:r>
            <w:r w:rsidRPr="00F16536">
              <w:rPr>
                <w:rFonts w:ascii="Arial" w:hAnsi="Arial"/>
                <w:snapToGrid w:val="0"/>
                <w:sz w:val="18"/>
                <w:szCs w:val="20"/>
                <w:lang w:val="en-GB" w:eastAsia="en-US"/>
              </w:rPr>
              <w:t xml:space="preserve">.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</w:tr>
      <w:tr w:rsidR="00F16536" w:rsidRPr="00AA53A4" w:rsidTr="00442EFF">
        <w:trPr>
          <w:cantSplit/>
          <w:jc w:val="center"/>
        </w:trPr>
        <w:tc>
          <w:tcPr>
            <w:tcW w:w="18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ab/>
            </w:r>
            <w:proofErr w:type="spellStart"/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addr</w:t>
            </w:r>
            <w:proofErr w:type="spellEnd"/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-spec</w:t>
            </w: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ab/>
              <w:t>feature-</w:t>
            </w:r>
            <w:proofErr w:type="spellStart"/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param</w:t>
            </w:r>
            <w:proofErr w:type="spellEnd"/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tabs>
                <w:tab w:val="left" w:pos="141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A7</w:t>
            </w:r>
          </w:p>
          <w:p w:rsidR="00F16536" w:rsidRPr="00F16536" w:rsidRDefault="00F16536" w:rsidP="00F16536">
            <w:pPr>
              <w:keepNext/>
              <w:keepLines/>
              <w:tabs>
                <w:tab w:val="left" w:pos="141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A4</w:t>
            </w:r>
          </w:p>
        </w:tc>
        <w:tc>
          <w:tcPr>
            <w:tcW w:w="48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tabs>
                <w:tab w:val="left" w:pos="141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 w:cs="Courier New"/>
                <w:i/>
                <w:sz w:val="18"/>
                <w:szCs w:val="20"/>
                <w:lang w:val="en-GB" w:eastAsia="zh-TW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T</w:t>
            </w:r>
            <w:r w:rsidRPr="00F16536">
              <w:rPr>
                <w:rFonts w:ascii="Arial" w:hAnsi="Arial"/>
                <w:snapToGrid w:val="0"/>
                <w:sz w:val="18"/>
                <w:szCs w:val="20"/>
                <w:lang w:val="en-GB" w:eastAsia="en-US"/>
              </w:rPr>
              <w:t xml:space="preserve">he SIP URI shall contain the </w:t>
            </w:r>
            <w:proofErr w:type="spellStart"/>
            <w:r w:rsidRPr="00F16536">
              <w:rPr>
                <w:rFonts w:ascii="Arial" w:hAnsi="Arial"/>
                <w:i/>
                <w:snapToGrid w:val="0"/>
                <w:sz w:val="18"/>
                <w:szCs w:val="20"/>
                <w:lang w:val="en-GB" w:eastAsia="en-US"/>
              </w:rPr>
              <w:t>sos</w:t>
            </w:r>
            <w:proofErr w:type="spellEnd"/>
            <w:r w:rsidRPr="00F16536">
              <w:rPr>
                <w:rFonts w:ascii="Arial" w:hAnsi="Arial"/>
                <w:snapToGrid w:val="0"/>
                <w:sz w:val="18"/>
                <w:szCs w:val="20"/>
                <w:lang w:val="en-GB" w:eastAsia="en-US"/>
              </w:rPr>
              <w:t xml:space="preserve"> URI parameter.</w:t>
            </w:r>
          </w:p>
          <w:p w:rsidR="00F16536" w:rsidRPr="00F16536" w:rsidRDefault="00F16536" w:rsidP="00F16536">
            <w:pPr>
              <w:keepNext/>
              <w:keepLines/>
              <w:tabs>
                <w:tab w:val="left" w:pos="141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eastAsia="PMingLiU" w:hAnsi="Arial" w:cs="Courier New"/>
                <w:i/>
                <w:sz w:val="18"/>
                <w:szCs w:val="20"/>
                <w:lang w:val="en-GB" w:eastAsia="zh-TW"/>
              </w:rPr>
              <w:t>+g.3gpp.icsi-ref="</w:t>
            </w:r>
            <w:r w:rsidRPr="00F16536">
              <w:rPr>
                <w:rFonts w:ascii="Arial" w:eastAsia="PMingLiU" w:hAnsi="Arial" w:cs="Courier New"/>
                <w:sz w:val="18"/>
                <w:szCs w:val="20"/>
                <w:lang w:val="en-GB" w:eastAsia="zh-TW"/>
              </w:rPr>
              <w:t>(comma-separated list of tag-values)</w:t>
            </w:r>
            <w:r w:rsidRPr="00F16536">
              <w:rPr>
                <w:rFonts w:ascii="Arial" w:eastAsia="PMingLiU" w:hAnsi="Arial" w:cs="Courier New"/>
                <w:i/>
                <w:sz w:val="18"/>
                <w:szCs w:val="20"/>
                <w:lang w:val="en-GB" w:eastAsia="zh-TW"/>
              </w:rPr>
              <w:t xml:space="preserve">” </w:t>
            </w:r>
            <w:r w:rsidRPr="00F16536">
              <w:rPr>
                <w:rFonts w:ascii="Arial" w:eastAsia="PMingLiU" w:hAnsi="Arial" w:cs="Courier New"/>
                <w:sz w:val="18"/>
                <w:szCs w:val="20"/>
                <w:lang w:val="en-GB" w:eastAsia="zh-TW"/>
              </w:rPr>
              <w:t>with comma-separated list of tag-values containing at least tag-value</w:t>
            </w:r>
            <w:r w:rsidRPr="00F16536">
              <w:rPr>
                <w:rFonts w:ascii="Arial" w:eastAsia="PMingLiU" w:hAnsi="Arial" w:cs="Courier New"/>
                <w:i/>
                <w:sz w:val="18"/>
                <w:szCs w:val="20"/>
                <w:lang w:val="en-GB" w:eastAsia="zh-TW"/>
              </w:rPr>
              <w:t xml:space="preserve"> urn%3Aurn-7%3A3gpp-service.ims.icsi.mmtel" </w:t>
            </w:r>
            <w:r w:rsidRPr="00F16536">
              <w:rPr>
                <w:rFonts w:ascii="Arial" w:eastAsia="PMingLiU" w:hAnsi="Arial" w:cs="Courier New"/>
                <w:sz w:val="18"/>
                <w:szCs w:val="20"/>
                <w:lang w:val="en-GB" w:eastAsia="zh-TW"/>
              </w:rPr>
              <w:t>(see NOTE 2, 5)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</w:tr>
      <w:tr w:rsidR="00F16536" w:rsidRPr="00F16536" w:rsidTr="00442EFF">
        <w:trPr>
          <w:cantSplit/>
          <w:jc w:val="center"/>
        </w:trPr>
        <w:tc>
          <w:tcPr>
            <w:tcW w:w="18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feature-</w:t>
            </w:r>
            <w:proofErr w:type="spellStart"/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param</w:t>
            </w:r>
            <w:proofErr w:type="spellEnd"/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tabs>
                <w:tab w:val="left" w:pos="141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A6 AND NOT A7</w:t>
            </w:r>
          </w:p>
        </w:tc>
        <w:tc>
          <w:tcPr>
            <w:tcW w:w="48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tabs>
                <w:tab w:val="left" w:pos="141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 w:cs="Courier New"/>
                <w:i/>
                <w:sz w:val="18"/>
                <w:szCs w:val="20"/>
                <w:lang w:val="en-GB" w:eastAsia="zh-TW"/>
              </w:rPr>
            </w:pPr>
            <w:r w:rsidRPr="00F16536">
              <w:rPr>
                <w:rFonts w:ascii="Arial" w:eastAsia="PMingLiU" w:hAnsi="Arial" w:cs="Courier New"/>
                <w:i/>
                <w:sz w:val="18"/>
                <w:szCs w:val="20"/>
                <w:lang w:val="en-GB" w:eastAsia="zh-TW"/>
              </w:rPr>
              <w:t>+g.3gpp.smsip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</w:tr>
      <w:tr w:rsidR="00F16536" w:rsidRPr="00F16536" w:rsidTr="00442EFF">
        <w:trPr>
          <w:cantSplit/>
          <w:jc w:val="center"/>
        </w:trPr>
        <w:tc>
          <w:tcPr>
            <w:tcW w:w="18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ab/>
              <w:t>feature-</w:t>
            </w:r>
            <w:proofErr w:type="spellStart"/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param</w:t>
            </w:r>
            <w:proofErr w:type="spellEnd"/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tabs>
                <w:tab w:val="left" w:pos="141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 xml:space="preserve">A10 </w:t>
            </w:r>
          </w:p>
        </w:tc>
        <w:tc>
          <w:tcPr>
            <w:tcW w:w="48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zh-TW"/>
              </w:rPr>
            </w:pPr>
            <w:r w:rsidRPr="00F16536">
              <w:rPr>
                <w:rFonts w:ascii="Arial" w:hAnsi="Arial"/>
                <w:i/>
                <w:sz w:val="18"/>
                <w:szCs w:val="20"/>
                <w:lang w:val="en-GB" w:eastAsia="zh-TW"/>
              </w:rPr>
              <w:t>video</w:t>
            </w:r>
          </w:p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</w:tr>
      <w:tr w:rsidR="00F16536" w:rsidRPr="00F16536" w:rsidTr="00442EFF">
        <w:trPr>
          <w:cantSplit/>
          <w:jc w:val="center"/>
        </w:trPr>
        <w:tc>
          <w:tcPr>
            <w:tcW w:w="18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ab/>
              <w:t>feature-</w:t>
            </w:r>
            <w:proofErr w:type="spellStart"/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param</w:t>
            </w:r>
            <w:proofErr w:type="spellEnd"/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tabs>
                <w:tab w:val="left" w:pos="141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A11</w:t>
            </w:r>
          </w:p>
        </w:tc>
        <w:tc>
          <w:tcPr>
            <w:tcW w:w="48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zh-TW"/>
              </w:rPr>
            </w:pPr>
            <w:r w:rsidRPr="00F16536">
              <w:rPr>
                <w:rFonts w:ascii="Arial" w:hAnsi="Arial"/>
                <w:i/>
                <w:sz w:val="18"/>
                <w:szCs w:val="20"/>
                <w:lang w:val="en-GB" w:eastAsia="zh-TW"/>
              </w:rPr>
              <w:t>+</w:t>
            </w:r>
            <w:r w:rsidRPr="00F16536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g.3gpp.cs2ps-srvcc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Rel-11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</w:tr>
      <w:tr w:rsidR="00F16536" w:rsidRPr="00F16536" w:rsidTr="00442EFF">
        <w:trPr>
          <w:cantSplit/>
          <w:jc w:val="center"/>
        </w:trPr>
        <w:tc>
          <w:tcPr>
            <w:tcW w:w="18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ab/>
              <w:t>feature-</w:t>
            </w:r>
            <w:proofErr w:type="spellStart"/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param</w:t>
            </w:r>
            <w:proofErr w:type="spellEnd"/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tabs>
                <w:tab w:val="left" w:pos="141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A12</w:t>
            </w:r>
          </w:p>
        </w:tc>
        <w:tc>
          <w:tcPr>
            <w:tcW w:w="48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zh-TW"/>
              </w:rPr>
            </w:pPr>
            <w:r w:rsidRPr="00F16536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+g.3gpp.</w:t>
            </w:r>
            <w:r w:rsidRPr="00F16536">
              <w:rPr>
                <w:rFonts w:ascii="Arial" w:hAnsi="Arial"/>
                <w:i/>
                <w:sz w:val="18"/>
                <w:szCs w:val="20"/>
                <w:lang w:val="en-GB" w:eastAsia="zh-CN"/>
              </w:rPr>
              <w:t>cs2ps-</w:t>
            </w:r>
            <w:r w:rsidRPr="00F16536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srvcc-alerting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Rel-11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</w:tr>
      <w:tr w:rsidR="00F16536" w:rsidRPr="00F16536" w:rsidTr="00442EFF">
        <w:trPr>
          <w:cantSplit/>
          <w:jc w:val="center"/>
        </w:trPr>
        <w:tc>
          <w:tcPr>
            <w:tcW w:w="18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ab/>
              <w:t>feature-</w:t>
            </w:r>
            <w:proofErr w:type="spellStart"/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param</w:t>
            </w:r>
            <w:proofErr w:type="spellEnd"/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tabs>
                <w:tab w:val="left" w:pos="141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A13</w:t>
            </w:r>
          </w:p>
        </w:tc>
        <w:tc>
          <w:tcPr>
            <w:tcW w:w="48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zh-TW"/>
              </w:rPr>
            </w:pPr>
            <w:r w:rsidRPr="00F16536">
              <w:rPr>
                <w:rFonts w:ascii="Arial" w:hAnsi="Arial"/>
                <w:i/>
                <w:sz w:val="18"/>
                <w:szCs w:val="20"/>
                <w:lang w:val="en-GB" w:eastAsia="zh-TW"/>
              </w:rPr>
              <w:t>+</w:t>
            </w:r>
            <w:r w:rsidRPr="00F16536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g.3gpp.accesstype=”cellular2”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Rel-11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RFC 3840 [63]</w:t>
            </w:r>
          </w:p>
        </w:tc>
      </w:tr>
      <w:tr w:rsidR="00F16536" w:rsidRPr="00AA53A4" w:rsidTr="00442EFF">
        <w:trPr>
          <w:cantSplit/>
          <w:jc w:val="center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ab/>
              <w:t>value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length of request body, if such is present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</w:tr>
    </w:tbl>
    <w:p w:rsidR="00F16536" w:rsidRPr="00F16536" w:rsidRDefault="00F16536" w:rsidP="00F16536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US"/>
        </w:rPr>
      </w:pPr>
    </w:p>
    <w:tbl>
      <w:tblPr>
        <w:tblW w:w="965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93"/>
        <w:gridCol w:w="7558"/>
      </w:tblGrid>
      <w:tr w:rsidR="00F16536" w:rsidRPr="00F16536" w:rsidTr="00442EFF">
        <w:trPr>
          <w:cantSplit/>
          <w:jc w:val="center"/>
        </w:trPr>
        <w:tc>
          <w:tcPr>
            <w:tcW w:w="2093" w:type="dxa"/>
            <w:tcBorders>
              <w:bottom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b/>
                <w:sz w:val="18"/>
                <w:szCs w:val="20"/>
                <w:lang w:val="en-GB" w:eastAsia="en-US"/>
              </w:rPr>
              <w:t>Condition</w:t>
            </w:r>
          </w:p>
        </w:tc>
        <w:tc>
          <w:tcPr>
            <w:tcW w:w="7558" w:type="dxa"/>
            <w:tcBorders>
              <w:left w:val="single" w:sz="4" w:space="0" w:color="auto"/>
              <w:bottom w:val="single" w:sz="4" w:space="0" w:color="auto"/>
            </w:tcBorders>
          </w:tcPr>
          <w:p w:rsidR="00F16536" w:rsidRPr="00F16536" w:rsidRDefault="00F16536" w:rsidP="00F1653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b/>
                <w:sz w:val="18"/>
                <w:szCs w:val="20"/>
                <w:lang w:val="en-GB" w:eastAsia="en-US"/>
              </w:rPr>
              <w:t>Explanation</w:t>
            </w:r>
          </w:p>
        </w:tc>
      </w:tr>
      <w:tr w:rsidR="00F16536" w:rsidRPr="00AA53A4" w:rsidTr="00442EFF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lastRenderedPageBreak/>
              <w:t>A1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</w:tcBorders>
          </w:tcPr>
          <w:p w:rsidR="00F16536" w:rsidRPr="00F16536" w:rsidRDefault="00F16536" w:rsidP="00F165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Initial unprotected REGISTER (IMS security, A.6a/2 3GPP TS 34.229-2 [5])</w:t>
            </w:r>
          </w:p>
        </w:tc>
      </w:tr>
      <w:tr w:rsidR="00F16536" w:rsidRPr="00AA53A4" w:rsidTr="00442EFF">
        <w:trPr>
          <w:cantSplit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:rsidR="00F16536" w:rsidRPr="00F16536" w:rsidRDefault="00F16536" w:rsidP="00F165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A2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:rsidR="00F16536" w:rsidRPr="00F16536" w:rsidRDefault="00F16536" w:rsidP="00F165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Subsequent REGISTER sent over security associations (IMS security, A.6a/2 3GPP TS 34.229-2 [5])</w:t>
            </w:r>
            <w:r w:rsidRPr="00F16536" w:rsidDel="00A5778A">
              <w:rPr>
                <w:rFonts w:ascii="Arial" w:hAnsi="Arial"/>
                <w:sz w:val="18"/>
                <w:szCs w:val="20"/>
                <w:lang w:val="en-GB" w:eastAsia="en-US"/>
              </w:rPr>
              <w:t xml:space="preserve"> </w:t>
            </w:r>
          </w:p>
        </w:tc>
      </w:tr>
      <w:tr w:rsidR="00F16536" w:rsidRPr="00AA53A4" w:rsidTr="00442EFF">
        <w:trPr>
          <w:cantSplit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:rsidR="00F16536" w:rsidRPr="00F16536" w:rsidRDefault="00F16536" w:rsidP="00F165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A3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:rsidR="00F16536" w:rsidRPr="00F16536" w:rsidRDefault="00F16536" w:rsidP="00F165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REGISTER for the case UE supports GIBA (A.6a/1 3GPP TS 34.229-2 [5])</w:t>
            </w:r>
          </w:p>
        </w:tc>
      </w:tr>
      <w:tr w:rsidR="00F16536" w:rsidRPr="00AA53A4" w:rsidTr="00442EFF">
        <w:trPr>
          <w:cantSplit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:rsidR="00F16536" w:rsidRDefault="00F16536" w:rsidP="00F165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  <w:p w:rsidR="00F16536" w:rsidRDefault="00F16536" w:rsidP="00F165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>
              <w:rPr>
                <w:rFonts w:ascii="Arial" w:hAnsi="Arial"/>
                <w:sz w:val="18"/>
                <w:szCs w:val="20"/>
                <w:lang w:val="en-GB" w:eastAsia="en-US"/>
              </w:rPr>
              <w:t>[…………….]</w:t>
            </w:r>
          </w:p>
          <w:p w:rsidR="00F16536" w:rsidRDefault="00F16536" w:rsidP="00F165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  <w:p w:rsidR="00F16536" w:rsidRPr="00F16536" w:rsidRDefault="00F16536" w:rsidP="00F165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A6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:rsidR="00F16536" w:rsidRPr="00F16536" w:rsidRDefault="00F16536" w:rsidP="00F165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eastAsia="Batang" w:hAnsi="Arial"/>
                <w:sz w:val="18"/>
                <w:szCs w:val="20"/>
                <w:lang w:val="en-GB" w:eastAsia="en-US"/>
              </w:rPr>
              <w:t xml:space="preserve">The UE supports SM-over-IP receiver </w:t>
            </w: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(A.3A/62 3GPP TS 34.229-2 [5])</w:t>
            </w:r>
          </w:p>
        </w:tc>
      </w:tr>
      <w:tr w:rsidR="00F16536" w:rsidRPr="00AA53A4" w:rsidTr="00442EFF">
        <w:trPr>
          <w:cantSplit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:rsidR="00F16536" w:rsidRPr="00F16536" w:rsidRDefault="00F16536" w:rsidP="00F165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A7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:rsidR="00F16536" w:rsidRPr="00F16536" w:rsidRDefault="00F16536" w:rsidP="00F165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Initial unprotected or subsequent REGISTER for emergency registration</w:t>
            </w:r>
          </w:p>
        </w:tc>
      </w:tr>
      <w:tr w:rsidR="00F16536" w:rsidRPr="00AA53A4" w:rsidTr="00442EFF">
        <w:trPr>
          <w:cantSplit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:rsidR="00F16536" w:rsidRPr="00F16536" w:rsidRDefault="00F16536" w:rsidP="00F165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A8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:rsidR="00F16536" w:rsidRPr="00F16536" w:rsidRDefault="00F16536" w:rsidP="00F165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UE supports Session-ID (A.12/30 3GPP TS 34.229-2 [5])</w:t>
            </w:r>
          </w:p>
        </w:tc>
      </w:tr>
      <w:tr w:rsidR="00F16536" w:rsidRPr="00F16536" w:rsidTr="00442EFF">
        <w:trPr>
          <w:cantSplit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:rsidR="00F16536" w:rsidRDefault="00F16536" w:rsidP="00F165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  <w:p w:rsidR="00F16536" w:rsidRDefault="00F16536" w:rsidP="00F165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>
              <w:rPr>
                <w:rFonts w:ascii="Arial" w:hAnsi="Arial"/>
                <w:sz w:val="18"/>
                <w:szCs w:val="20"/>
                <w:lang w:val="en-GB" w:eastAsia="en-US"/>
              </w:rPr>
              <w:t>[……………..]</w:t>
            </w:r>
          </w:p>
          <w:p w:rsidR="00F16536" w:rsidRPr="00F16536" w:rsidRDefault="00F16536" w:rsidP="00F165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7558" w:type="dxa"/>
            <w:tcBorders>
              <w:left w:val="single" w:sz="4" w:space="0" w:color="auto"/>
            </w:tcBorders>
          </w:tcPr>
          <w:p w:rsidR="00F16536" w:rsidRPr="00F16536" w:rsidRDefault="00F16536" w:rsidP="00F165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</w:tr>
      <w:tr w:rsidR="00F16536" w:rsidRPr="00AA53A4" w:rsidTr="00442EFF">
        <w:trPr>
          <w:cantSplit/>
          <w:jc w:val="center"/>
        </w:trPr>
        <w:tc>
          <w:tcPr>
            <w:tcW w:w="2093" w:type="dxa"/>
            <w:tcBorders>
              <w:left w:val="single" w:sz="6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A14</w:t>
            </w:r>
          </w:p>
        </w:tc>
        <w:tc>
          <w:tcPr>
            <w:tcW w:w="7558" w:type="dxa"/>
            <w:tcBorders>
              <w:left w:val="single" w:sz="4" w:space="0" w:color="auto"/>
              <w:right w:val="single" w:sz="6" w:space="0" w:color="auto"/>
            </w:tcBorders>
          </w:tcPr>
          <w:p w:rsidR="00F16536" w:rsidRPr="00F16536" w:rsidRDefault="00F16536" w:rsidP="00F165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Initial REGISTER SIP Digest without TLS for Fixed Broadband Access (SIP Digest without TLS, A.6a/5 3GPP TS 34.229-2 [5])</w:t>
            </w:r>
          </w:p>
        </w:tc>
      </w:tr>
      <w:tr w:rsidR="00F16536" w:rsidRPr="00AA53A4" w:rsidTr="00442EFF">
        <w:trPr>
          <w:cantSplit/>
          <w:jc w:val="center"/>
        </w:trPr>
        <w:tc>
          <w:tcPr>
            <w:tcW w:w="2093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6536" w:rsidRPr="00F16536" w:rsidRDefault="00F16536" w:rsidP="00F165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A15</w:t>
            </w:r>
          </w:p>
        </w:tc>
        <w:tc>
          <w:tcPr>
            <w:tcW w:w="7558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6536" w:rsidRPr="00F16536" w:rsidRDefault="00F16536" w:rsidP="00F165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F16536">
              <w:rPr>
                <w:rFonts w:ascii="Arial" w:hAnsi="Arial"/>
                <w:sz w:val="18"/>
                <w:szCs w:val="20"/>
                <w:lang w:val="en-GB" w:eastAsia="en-US"/>
              </w:rPr>
              <w:t>Subsequent REGISTER SIP Digest without TLS for Fixed Broadband Access (SIP Digest without TLS, A.6a/5 3GPP TS 34.229-2 [5])</w:t>
            </w:r>
          </w:p>
        </w:tc>
      </w:tr>
    </w:tbl>
    <w:p w:rsidR="00C337DF" w:rsidRPr="00AD5EC5" w:rsidRDefault="00C337DF" w:rsidP="00C337DF">
      <w:pPr>
        <w:rPr>
          <w:rFonts w:asciiTheme="minorHAnsi" w:hAnsiTheme="minorHAnsi"/>
          <w:sz w:val="20"/>
          <w:szCs w:val="20"/>
          <w:lang w:val="en-GB"/>
        </w:rPr>
      </w:pPr>
    </w:p>
    <w:p w:rsidR="00C337DF" w:rsidRDefault="00C337DF" w:rsidP="00C337DF">
      <w:pPr>
        <w:rPr>
          <w:rFonts w:asciiTheme="minorHAnsi" w:hAnsiTheme="minorHAnsi"/>
          <w:sz w:val="20"/>
          <w:szCs w:val="20"/>
          <w:lang w:val="en-GB"/>
        </w:rPr>
      </w:pPr>
    </w:p>
    <w:p w:rsidR="00C337DF" w:rsidRPr="00F16536" w:rsidRDefault="00C337DF" w:rsidP="00C337DF">
      <w:pPr>
        <w:pStyle w:val="NO"/>
        <w:rPr>
          <w:rFonts w:asciiTheme="minorHAnsi" w:hAnsiTheme="minorHAnsi"/>
        </w:rPr>
      </w:pPr>
      <w:r w:rsidRPr="00F16536">
        <w:rPr>
          <w:rFonts w:asciiTheme="minorHAnsi" w:hAnsiTheme="minorHAnsi"/>
        </w:rPr>
        <w:t>NOTE 3:</w:t>
      </w:r>
      <w:r w:rsidRPr="00F16536">
        <w:rPr>
          <w:rFonts w:asciiTheme="minorHAnsi" w:hAnsiTheme="minorHAnsi"/>
        </w:rPr>
        <w:tab/>
        <w:t>Public user identity shall be the same for ‘From’ and ‘</w:t>
      </w:r>
      <w:proofErr w:type="gramStart"/>
      <w:r w:rsidRPr="00F16536">
        <w:rPr>
          <w:rFonts w:asciiTheme="minorHAnsi" w:hAnsiTheme="minorHAnsi"/>
        </w:rPr>
        <w:t>To</w:t>
      </w:r>
      <w:proofErr w:type="gramEnd"/>
      <w:r w:rsidRPr="00F16536">
        <w:rPr>
          <w:rFonts w:asciiTheme="minorHAnsi" w:hAnsiTheme="minorHAnsi"/>
        </w:rPr>
        <w:t>’.</w:t>
      </w:r>
    </w:p>
    <w:p w:rsidR="00C337DF" w:rsidRPr="00AD5EC5" w:rsidRDefault="00C337DF" w:rsidP="00C337DF">
      <w:pPr>
        <w:pStyle w:val="NO"/>
        <w:rPr>
          <w:rFonts w:asciiTheme="minorHAnsi" w:hAnsiTheme="minorHAnsi"/>
        </w:rPr>
      </w:pPr>
      <w:r w:rsidRPr="00F16536">
        <w:rPr>
          <w:rFonts w:asciiTheme="minorHAnsi" w:hAnsiTheme="minorHAnsi"/>
        </w:rPr>
        <w:t>NOTE 4:</w:t>
      </w:r>
      <w:r w:rsidRPr="00F16536">
        <w:rPr>
          <w:rFonts w:asciiTheme="minorHAnsi" w:hAnsiTheme="minorHAnsi"/>
        </w:rPr>
        <w:tab/>
      </w:r>
      <w:r w:rsidRPr="00F16536">
        <w:rPr>
          <w:rFonts w:asciiTheme="minorHAnsi" w:hAnsiTheme="minorHAnsi"/>
          <w:highlight w:val="yellow"/>
        </w:rPr>
        <w:t>According to TS 24.229 clause 5.1.1.1A and 5.1.6.2 [10] when the UE is using ISIM the emergency public user identity is the first public user identity in the list stored in the ISIM</w:t>
      </w:r>
      <w:r w:rsidRPr="00AD5EC5">
        <w:rPr>
          <w:rFonts w:asciiTheme="minorHAnsi" w:hAnsiTheme="minorHAnsi"/>
        </w:rPr>
        <w:t>; when there is no ISIM it is the default public user id if the UE non-emergency registered with the IM CN and the temporary user id (derived from IMSI) in all other cases.</w:t>
      </w:r>
    </w:p>
    <w:p w:rsidR="00C337DF" w:rsidRPr="00AD5EC5" w:rsidRDefault="00C337DF" w:rsidP="004F1DAE">
      <w:pPr>
        <w:rPr>
          <w:rFonts w:asciiTheme="minorHAnsi" w:hAnsiTheme="minorHAnsi"/>
          <w:sz w:val="20"/>
          <w:szCs w:val="20"/>
          <w:lang w:val="en-GB"/>
        </w:rPr>
      </w:pPr>
    </w:p>
    <w:p w:rsidR="00C337DF" w:rsidRPr="00AD5EC5" w:rsidRDefault="0061450E" w:rsidP="004F1DAE">
      <w:pPr>
        <w:rPr>
          <w:rFonts w:asciiTheme="minorHAnsi" w:hAnsiTheme="minorHAnsi"/>
          <w:sz w:val="20"/>
          <w:szCs w:val="20"/>
          <w:lang w:val="en-GB"/>
        </w:rPr>
      </w:pPr>
      <w:r w:rsidRPr="00AD5EC5">
        <w:rPr>
          <w:rFonts w:asciiTheme="minorHAnsi" w:hAnsiTheme="minorHAnsi"/>
          <w:sz w:val="20"/>
          <w:szCs w:val="20"/>
          <w:lang w:val="en-GB"/>
        </w:rPr>
        <w:t>………………</w:t>
      </w:r>
    </w:p>
    <w:p w:rsidR="00A37B8D" w:rsidRPr="00AD5EC5" w:rsidRDefault="00A37B8D" w:rsidP="004F1DAE">
      <w:pPr>
        <w:rPr>
          <w:rFonts w:asciiTheme="minorHAnsi" w:hAnsiTheme="minorHAnsi"/>
          <w:sz w:val="20"/>
          <w:szCs w:val="20"/>
          <w:lang w:val="en-GB"/>
        </w:rPr>
      </w:pPr>
    </w:p>
    <w:p w:rsidR="00091C8D" w:rsidRPr="00AD5EC5" w:rsidRDefault="00091C8D" w:rsidP="00091C8D">
      <w:pPr>
        <w:rPr>
          <w:rFonts w:asciiTheme="minorHAnsi" w:hAnsiTheme="minorHAnsi"/>
          <w:sz w:val="20"/>
          <w:szCs w:val="20"/>
          <w:lang w:val="en-GB"/>
        </w:rPr>
      </w:pPr>
    </w:p>
    <w:p w:rsidR="0061450E" w:rsidRPr="00AD5EC5" w:rsidRDefault="0061450E" w:rsidP="0061450E">
      <w:pPr>
        <w:pStyle w:val="PlainText"/>
        <w:spacing w:after="180"/>
        <w:rPr>
          <w:rFonts w:asciiTheme="minorHAnsi" w:hAnsiTheme="minorHAnsi"/>
          <w:sz w:val="24"/>
          <w:szCs w:val="24"/>
          <w:lang w:val="en-GB"/>
        </w:rPr>
      </w:pPr>
      <w:r w:rsidRPr="00AD5EC5">
        <w:rPr>
          <w:rFonts w:asciiTheme="minorHAnsi" w:hAnsiTheme="minorHAnsi"/>
          <w:lang w:val="en-GB"/>
        </w:rPr>
        <w:t xml:space="preserve">3GPP </w:t>
      </w:r>
      <w:r w:rsidRPr="00AD5EC5">
        <w:rPr>
          <w:rFonts w:asciiTheme="minorHAnsi" w:hAnsiTheme="minorHAnsi"/>
          <w:sz w:val="24"/>
          <w:szCs w:val="24"/>
          <w:lang w:val="en-GB"/>
        </w:rPr>
        <w:t xml:space="preserve">TS 23.003, clause 13.4B, specify the following: </w:t>
      </w:r>
    </w:p>
    <w:p w:rsidR="0061450E" w:rsidRPr="00AD5EC5" w:rsidRDefault="0061450E" w:rsidP="0061450E">
      <w:pPr>
        <w:rPr>
          <w:i/>
          <w:lang w:val="en-GB"/>
        </w:rPr>
      </w:pPr>
      <w:r w:rsidRPr="00AD5EC5">
        <w:rPr>
          <w:rFonts w:asciiTheme="minorHAnsi" w:eastAsiaTheme="minorHAnsi" w:hAnsiTheme="minorHAnsi"/>
          <w:i/>
          <w:lang w:val="en-GB"/>
        </w:rPr>
        <w:t>For 3GPP systems, if there is no ISIM application to host the Public User Identity, a Temporary Public User Identity shall be derived, based on the IMSI.</w:t>
      </w:r>
      <w:r w:rsidRPr="00AD5EC5">
        <w:rPr>
          <w:rFonts w:asciiTheme="minorHAnsi" w:eastAsiaTheme="minorHAnsi" w:hAnsiTheme="minorHAnsi"/>
          <w:lang w:val="en-GB"/>
        </w:rPr>
        <w:t xml:space="preserve"> </w:t>
      </w:r>
    </w:p>
    <w:p w:rsidR="00422F0D" w:rsidRPr="00AD5EC5" w:rsidRDefault="00422F0D">
      <w:pPr>
        <w:rPr>
          <w:rFonts w:asciiTheme="minorHAnsi" w:hAnsiTheme="minorHAnsi"/>
          <w:lang w:val="en-GB"/>
        </w:rPr>
      </w:pPr>
    </w:p>
    <w:sectPr w:rsidR="00422F0D" w:rsidRPr="00AD5EC5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65C7" w:rsidRDefault="009B65C7">
      <w:r>
        <w:separator/>
      </w:r>
    </w:p>
  </w:endnote>
  <w:endnote w:type="continuationSeparator" w:id="0">
    <w:p w:rsidR="009B65C7" w:rsidRDefault="009B6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65C7" w:rsidRDefault="009B65C7">
      <w:r>
        <w:separator/>
      </w:r>
    </w:p>
  </w:footnote>
  <w:footnote w:type="continuationSeparator" w:id="0">
    <w:p w:rsidR="009B65C7" w:rsidRDefault="009B65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9B65C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36041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9B65C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31449"/>
    <w:multiLevelType w:val="hybridMultilevel"/>
    <w:tmpl w:val="7D1ACBD2"/>
    <w:lvl w:ilvl="0" w:tplc="8CC049B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92179"/>
    <w:multiLevelType w:val="hybridMultilevel"/>
    <w:tmpl w:val="10E6A520"/>
    <w:lvl w:ilvl="0" w:tplc="851CF2B0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C8D"/>
    <w:rsid w:val="00012DD1"/>
    <w:rsid w:val="00020BA6"/>
    <w:rsid w:val="00054FBF"/>
    <w:rsid w:val="00062814"/>
    <w:rsid w:val="000808BD"/>
    <w:rsid w:val="00091C8D"/>
    <w:rsid w:val="00095261"/>
    <w:rsid w:val="000B45C6"/>
    <w:rsid w:val="000F07AB"/>
    <w:rsid w:val="0011143F"/>
    <w:rsid w:val="00127DBC"/>
    <w:rsid w:val="00147C28"/>
    <w:rsid w:val="001810B8"/>
    <w:rsid w:val="001B0488"/>
    <w:rsid w:val="001C221C"/>
    <w:rsid w:val="001C5D27"/>
    <w:rsid w:val="00226869"/>
    <w:rsid w:val="002405F8"/>
    <w:rsid w:val="002A303E"/>
    <w:rsid w:val="002B69C8"/>
    <w:rsid w:val="00320179"/>
    <w:rsid w:val="003249D6"/>
    <w:rsid w:val="00341C18"/>
    <w:rsid w:val="0036041A"/>
    <w:rsid w:val="003C2D13"/>
    <w:rsid w:val="00422F0D"/>
    <w:rsid w:val="0045576E"/>
    <w:rsid w:val="004602C0"/>
    <w:rsid w:val="004C7878"/>
    <w:rsid w:val="004F1DAE"/>
    <w:rsid w:val="00524918"/>
    <w:rsid w:val="00584FF2"/>
    <w:rsid w:val="005C5ADD"/>
    <w:rsid w:val="005F14BA"/>
    <w:rsid w:val="00603505"/>
    <w:rsid w:val="0061450E"/>
    <w:rsid w:val="00630B00"/>
    <w:rsid w:val="006B3267"/>
    <w:rsid w:val="007203D9"/>
    <w:rsid w:val="007B27AB"/>
    <w:rsid w:val="007B6F1F"/>
    <w:rsid w:val="007F4EB7"/>
    <w:rsid w:val="00822E19"/>
    <w:rsid w:val="00916F58"/>
    <w:rsid w:val="00946C2E"/>
    <w:rsid w:val="00952B89"/>
    <w:rsid w:val="009627AB"/>
    <w:rsid w:val="00990B9A"/>
    <w:rsid w:val="00992FE0"/>
    <w:rsid w:val="00993B58"/>
    <w:rsid w:val="009B65C7"/>
    <w:rsid w:val="009E599F"/>
    <w:rsid w:val="00A37B8D"/>
    <w:rsid w:val="00AA04ED"/>
    <w:rsid w:val="00AA53A4"/>
    <w:rsid w:val="00AD5EC5"/>
    <w:rsid w:val="00AF13E8"/>
    <w:rsid w:val="00B54C4E"/>
    <w:rsid w:val="00B77EFC"/>
    <w:rsid w:val="00C260A7"/>
    <w:rsid w:val="00C337DF"/>
    <w:rsid w:val="00C628E6"/>
    <w:rsid w:val="00C82C50"/>
    <w:rsid w:val="00C87143"/>
    <w:rsid w:val="00CA3C2C"/>
    <w:rsid w:val="00CE611B"/>
    <w:rsid w:val="00D16F2F"/>
    <w:rsid w:val="00D30CE3"/>
    <w:rsid w:val="00D32435"/>
    <w:rsid w:val="00D60160"/>
    <w:rsid w:val="00DA6E40"/>
    <w:rsid w:val="00DF0858"/>
    <w:rsid w:val="00EE7C08"/>
    <w:rsid w:val="00F16536"/>
    <w:rsid w:val="00F70D3D"/>
    <w:rsid w:val="00FA6D18"/>
    <w:rsid w:val="00FF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65C62B-191B-462D-956D-32195A660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1C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Normal"/>
    <w:link w:val="Heading1Char"/>
    <w:qFormat/>
    <w:rsid w:val="00C337D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de-DE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C337D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5D2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8">
    <w:name w:val="heading 8"/>
    <w:basedOn w:val="Heading1"/>
    <w:next w:val="Normal"/>
    <w:link w:val="Heading8Char"/>
    <w:qFormat/>
    <w:rsid w:val="00C337DF"/>
    <w:pPr>
      <w:ind w:left="0" w:firstLine="0"/>
      <w:outlineLvl w:val="7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091C8D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91C8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091C8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C337DF"/>
    <w:rPr>
      <w:rFonts w:ascii="Arial" w:eastAsia="Times New Roman" w:hAnsi="Arial" w:cs="Times New Roman"/>
      <w:sz w:val="36"/>
      <w:szCs w:val="20"/>
      <w:lang w:val="en-GB" w:eastAsia="de-DE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basedOn w:val="DefaultParagraphFont"/>
    <w:link w:val="Heading2"/>
    <w:rsid w:val="00C337DF"/>
    <w:rPr>
      <w:rFonts w:ascii="Arial" w:eastAsia="Times New Roman" w:hAnsi="Arial" w:cs="Times New Roman"/>
      <w:sz w:val="32"/>
      <w:szCs w:val="20"/>
      <w:lang w:val="en-GB" w:eastAsia="de-DE"/>
    </w:rPr>
  </w:style>
  <w:style w:type="character" w:customStyle="1" w:styleId="Heading8Char">
    <w:name w:val="Heading 8 Char"/>
    <w:basedOn w:val="DefaultParagraphFont"/>
    <w:link w:val="Heading8"/>
    <w:rsid w:val="00C337DF"/>
    <w:rPr>
      <w:rFonts w:ascii="Arial" w:eastAsia="Times New Roman" w:hAnsi="Arial" w:cs="Times New Roman"/>
      <w:sz w:val="36"/>
      <w:szCs w:val="20"/>
      <w:lang w:val="en-GB" w:eastAsia="de-DE"/>
    </w:rPr>
  </w:style>
  <w:style w:type="paragraph" w:customStyle="1" w:styleId="NO">
    <w:name w:val="NO"/>
    <w:basedOn w:val="Normal"/>
    <w:link w:val="NOZchn"/>
    <w:rsid w:val="00C337D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en-US"/>
    </w:rPr>
  </w:style>
  <w:style w:type="character" w:customStyle="1" w:styleId="NOZchn">
    <w:name w:val="NO Zchn"/>
    <w:basedOn w:val="DefaultParagraphFont"/>
    <w:link w:val="NO"/>
    <w:rsid w:val="00C337D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337D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x-none"/>
    </w:rPr>
  </w:style>
  <w:style w:type="character" w:customStyle="1" w:styleId="TALChar">
    <w:name w:val="TAL Char"/>
    <w:link w:val="TAL"/>
    <w:rsid w:val="00C337DF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Normal"/>
    <w:link w:val="TAHCar"/>
    <w:rsid w:val="00C337D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  <w:lang w:val="en-GB" w:eastAsia="x-none"/>
    </w:rPr>
  </w:style>
  <w:style w:type="character" w:customStyle="1" w:styleId="TAHCar">
    <w:name w:val="TAH Car"/>
    <w:link w:val="TAH"/>
    <w:rsid w:val="00C337DF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styleId="Hyperlink">
    <w:name w:val="Hyperlink"/>
    <w:basedOn w:val="DefaultParagraphFont"/>
    <w:uiPriority w:val="99"/>
    <w:unhideWhenUsed/>
    <w:rsid w:val="00AF13E8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AF13E8"/>
    <w:rPr>
      <w:rFonts w:ascii="Calibri" w:eastAsiaTheme="minorHAnsi" w:hAnsi="Calibri"/>
      <w:sz w:val="22"/>
      <w:szCs w:val="22"/>
    </w:rPr>
  </w:style>
  <w:style w:type="character" w:customStyle="1" w:styleId="PlainTextChar">
    <w:name w:val="Plain Text Char"/>
    <w:basedOn w:val="DefaultParagraphFont"/>
    <w:link w:val="PlainText"/>
    <w:uiPriority w:val="99"/>
    <w:rsid w:val="00AF13E8"/>
    <w:rPr>
      <w:rFonts w:ascii="Calibri" w:hAnsi="Calibri" w:cs="Times New Roman"/>
      <w:lang w:eastAsia="de-DE"/>
    </w:rPr>
  </w:style>
  <w:style w:type="paragraph" w:customStyle="1" w:styleId="EX">
    <w:name w:val="EX"/>
    <w:basedOn w:val="Normal"/>
    <w:link w:val="EXChar"/>
    <w:rsid w:val="005F14BA"/>
    <w:pPr>
      <w:keepLines/>
      <w:spacing w:after="180"/>
      <w:ind w:left="1702" w:hanging="1418"/>
    </w:pPr>
    <w:rPr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5F14B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A3C2C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1C5D27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5EC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EC5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93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8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45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sip:001010123456789@ims.mnc246.mcc081.3gppnetwork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sip:username@domai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847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Dania Azem</dc:creator>
  <cp:keywords/>
  <dc:description/>
  <cp:lastModifiedBy>Dania Azem</cp:lastModifiedBy>
  <cp:revision>23</cp:revision>
  <dcterms:created xsi:type="dcterms:W3CDTF">2016-07-15T14:27:00Z</dcterms:created>
  <dcterms:modified xsi:type="dcterms:W3CDTF">2016-07-15T21:30:00Z</dcterms:modified>
</cp:coreProperties>
</file>