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BB02" w14:textId="015638A1" w:rsidR="00B72BFB" w:rsidRDefault="00B72BFB" w:rsidP="00B72B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C6-23020</w:t>
      </w:r>
      <w:r>
        <w:rPr>
          <w:b/>
          <w:noProof/>
          <w:sz w:val="24"/>
        </w:rPr>
        <w:t>7</w:t>
      </w:r>
    </w:p>
    <w:p w14:paraId="44F341AE" w14:textId="4B660023" w:rsidR="00F51F49" w:rsidRDefault="00B72BFB" w:rsidP="00B72BFB">
      <w:pPr>
        <w:rPr>
          <w:rFonts w:cs="Arial"/>
          <w:sz w:val="24"/>
        </w:rPr>
      </w:pPr>
      <w:r>
        <w:rPr>
          <w:b/>
          <w:noProof/>
        </w:rPr>
        <w:t>Bratislava, Slovakia, 23</w:t>
      </w:r>
      <w:r>
        <w:rPr>
          <w:b/>
          <w:noProof/>
          <w:vertAlign w:val="superscript"/>
        </w:rPr>
        <w:t>rd</w:t>
      </w:r>
      <w:r>
        <w:rPr>
          <w:b/>
          <w:noProof/>
        </w:rPr>
        <w:t xml:space="preserve"> – 26</w:t>
      </w:r>
      <w:r>
        <w:rPr>
          <w:b/>
          <w:noProof/>
          <w:vertAlign w:val="superscript"/>
        </w:rPr>
        <w:t>th</w:t>
      </w:r>
      <w:r>
        <w:rPr>
          <w:b/>
          <w:noProof/>
        </w:rPr>
        <w:t xml:space="preserve"> May 2023</w:t>
      </w: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1CE55A1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B72BFB">
        <w:rPr>
          <w:b/>
        </w:rPr>
        <w:t>before</w:t>
      </w:r>
      <w:r w:rsidR="002B0601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B72BFB">
        <w:rPr>
          <w:b/>
        </w:rPr>
        <w:t>5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551"/>
        <w:gridCol w:w="819"/>
        <w:gridCol w:w="1417"/>
        <w:gridCol w:w="993"/>
        <w:gridCol w:w="2583"/>
      </w:tblGrid>
      <w:tr w:rsidR="00DA1E3E" w:rsidRPr="00C01DE7" w14:paraId="36E0C3F6" w14:textId="77777777" w:rsidTr="005D2278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E85588" w:rsidRPr="00C01DE7" w14:paraId="76514826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bookmarkStart w:id="0" w:name="bm420018"/>
            <w:bookmarkEnd w:id="0"/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3B90A747" w:rsidR="00E85588" w:rsidRPr="00056928" w:rsidRDefault="005D227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color w:val="FF0000"/>
                <w:szCs w:val="22"/>
                <w:u w:val="single"/>
              </w:rPr>
              <w:t>5</w:t>
            </w:r>
            <w:r w:rsidR="001678B0">
              <w:rPr>
                <w:rFonts w:cs="Arial"/>
                <w:color w:val="FF0000"/>
                <w:szCs w:val="22"/>
                <w:u w:val="single"/>
              </w:rPr>
              <w:t>0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FD1172" w:rsidRPr="00C01DE7" w14:paraId="39C4201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6FB2C0BB" w:rsidR="00FD1172" w:rsidRPr="00056928" w:rsidRDefault="00643433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643433">
              <w:rPr>
                <w:rFonts w:cs="Arial"/>
                <w:color w:val="FF0000"/>
                <w:szCs w:val="22"/>
                <w:u w:val="single"/>
              </w:rPr>
              <w:t>8</w:t>
            </w:r>
            <w:r w:rsidR="00FD1172" w:rsidRPr="00643433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744E4" w14:textId="77777777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77DF168F" w14:textId="56B121F8" w:rsidR="00643433" w:rsidRDefault="00643433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37A177CF" w:rsidR="00FD1172" w:rsidRPr="00056928" w:rsidRDefault="001678B0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highlight w:val="yellow"/>
                <w:u w:val="single"/>
              </w:rPr>
              <w:t>9</w:t>
            </w:r>
            <w:r w:rsidR="005D2278" w:rsidRPr="001678B0">
              <w:rPr>
                <w:rFonts w:cs="Arial"/>
                <w:color w:val="FF0000"/>
                <w:szCs w:val="22"/>
                <w:highlight w:val="yellow"/>
                <w:u w:val="single"/>
              </w:rPr>
              <w:t>0</w:t>
            </w:r>
            <w:r w:rsidR="00FD1172" w:rsidRPr="001678B0">
              <w:rPr>
                <w:rFonts w:cs="Arial"/>
                <w:color w:val="FF0000"/>
                <w:szCs w:val="22"/>
                <w:highlight w:val="yellow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643433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579CB0" w14:textId="25718958" w:rsidR="00FD1172" w:rsidRPr="00056928" w:rsidRDefault="001678B0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FD1172"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5D2278" w:rsidRPr="00C01DE7" w14:paraId="4EF2DE80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68FFF" w14:textId="0E1DBB3C" w:rsidR="005D2278" w:rsidRDefault="005D2278" w:rsidP="009C2FEE">
            <w:pPr>
              <w:spacing w:after="0"/>
              <w:jc w:val="left"/>
            </w:pPr>
            <w:r w:rsidRPr="005D2278">
              <w:t>5G_ProSe_Ph2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F1994" w14:textId="1274A645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proximity based services in 5GS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52AD7" w14:textId="6026493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9395F6A" w14:textId="51832163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E08CC" w14:textId="400867F1" w:rsidR="005D2278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46928" w14:textId="6789EBB4" w:rsidR="005D2278" w:rsidRDefault="005D2278" w:rsidP="009C2FEE">
            <w:pPr>
              <w:spacing w:after="0"/>
              <w:ind w:right="-99"/>
            </w:pPr>
            <w:r w:rsidRPr="00AB7F41">
              <w:rPr>
                <w:rFonts w:hint="eastAsia"/>
                <w:lang w:eastAsia="zh-CN"/>
              </w:rPr>
              <w:t>Duan, Xiaoyan</w:t>
            </w:r>
            <w:r w:rsidRPr="00AB7F41">
              <w:rPr>
                <w:lang w:eastAsia="zh-CN"/>
              </w:rPr>
              <w:t>, CATT</w:t>
            </w:r>
          </w:p>
        </w:tc>
      </w:tr>
      <w:tr w:rsidR="005D2278" w:rsidRPr="00C01DE7" w14:paraId="27518C94" w14:textId="77777777" w:rsidTr="00643433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54FAAC" w14:textId="49B6A9D9" w:rsidR="005D2278" w:rsidRDefault="005D2278" w:rsidP="009C2FEE">
            <w:pPr>
              <w:spacing w:after="0"/>
              <w:jc w:val="left"/>
            </w:pPr>
            <w:r>
              <w:t>SENSE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1534D" w14:textId="25D6AE82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Signal level Enhanced Network SElection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85A15E" w14:textId="0DAFF375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B8C584F" w14:textId="217F4BB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249B46" w14:textId="7F266C4E" w:rsidR="005D2278" w:rsidRPr="00056928" w:rsidRDefault="001678B0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5D2278"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65BEB2" w14:textId="63CB812B" w:rsidR="005D2278" w:rsidRDefault="005D2278" w:rsidP="009C2FEE">
            <w:pPr>
              <w:spacing w:after="0"/>
              <w:ind w:right="-99"/>
            </w:pPr>
            <w:r>
              <w:t>Reinhard Lauster, Deutsche Telekom</w:t>
            </w:r>
          </w:p>
        </w:tc>
      </w:tr>
      <w:tr w:rsidR="001678B0" w:rsidRPr="001678B0" w14:paraId="2D6491BE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A3342" w14:textId="78626D58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5GSAT_Ph2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D4FD5" w14:textId="49B0AA32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1678B0">
              <w:rPr>
                <w:rFonts w:ascii="Arial Narrow" w:hAnsi="Arial Narrow" w:cs="Arial"/>
                <w:color w:val="FF0000"/>
              </w:rPr>
              <w:t>5GC/EPC enhancement for satellite access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C6496" w14:textId="65B266B1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41BAFE7" w14:textId="4C944160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7E97D" w14:textId="2A5A50D6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53F91" w14:textId="293103AE" w:rsidR="001678B0" w:rsidRPr="001678B0" w:rsidRDefault="001678B0" w:rsidP="009C2FEE">
            <w:pPr>
              <w:spacing w:after="0"/>
              <w:ind w:right="-99"/>
              <w:rPr>
                <w:color w:val="FF0000"/>
              </w:rPr>
            </w:pPr>
            <w:r w:rsidRPr="001678B0">
              <w:rPr>
                <w:iCs/>
                <w:color w:val="FF0000"/>
              </w:rPr>
              <w:t>Amer Catovic, Qualcomm</w:t>
            </w:r>
          </w:p>
        </w:tc>
      </w:tr>
      <w:tr w:rsidR="001678B0" w:rsidRPr="001678B0" w14:paraId="296BEF9C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8EEA8" w14:textId="04BAA647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UAS_Ph2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88C62" w14:textId="5A63DD92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1678B0">
              <w:rPr>
                <w:rFonts w:ascii="Arial Narrow" w:hAnsi="Arial Narrow" w:cs="Arial"/>
                <w:color w:val="FF0000"/>
                <w:szCs w:val="16"/>
              </w:rPr>
              <w:t>CT Aspect of Further Architecture Enhancement for UAV and UAM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E4E0F" w14:textId="5062EE01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59A13" w14:textId="481B7FE6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491DC" w14:textId="21F994B0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C7F4A" w14:textId="25C7A651" w:rsidR="001678B0" w:rsidRPr="001678B0" w:rsidRDefault="001678B0" w:rsidP="009C2FEE">
            <w:pPr>
              <w:spacing w:after="0"/>
              <w:ind w:right="-99"/>
              <w:rPr>
                <w:iCs/>
                <w:color w:val="FF0000"/>
              </w:rPr>
            </w:pPr>
            <w:r w:rsidRPr="001678B0">
              <w:rPr>
                <w:color w:val="FF0000"/>
              </w:rPr>
              <w:t>Kim, Sunghoon, Qualcomm</w:t>
            </w:r>
          </w:p>
        </w:tc>
      </w:tr>
      <w:tr w:rsidR="001678B0" w:rsidRPr="001678B0" w14:paraId="0A98E952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868AE" w14:textId="5DDCAA87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UEConTest_R17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4C1F1" w14:textId="0969D2E5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  <w:szCs w:val="16"/>
              </w:rPr>
            </w:pPr>
            <w:r w:rsidRPr="001678B0">
              <w:rPr>
                <w:rFonts w:ascii="Arial Narrow" w:hAnsi="Arial Narrow" w:cs="Arial"/>
                <w:color w:val="FF0000"/>
              </w:rPr>
              <w:t>Update UE conformance test specification to Rel-17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0EF3A" w14:textId="15F528EE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5F65226" w14:textId="4ECE9B64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A399F" w14:textId="78210A79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15CFA" w14:textId="3BBC0265" w:rsidR="001678B0" w:rsidRPr="001678B0" w:rsidRDefault="001678B0" w:rsidP="009C2FEE">
            <w:pPr>
              <w:spacing w:after="0"/>
              <w:ind w:right="-99"/>
              <w:rPr>
                <w:color w:val="FF0000"/>
              </w:rPr>
            </w:pPr>
            <w:r w:rsidRPr="001678B0">
              <w:rPr>
                <w:color w:val="FF0000"/>
              </w:rPr>
              <w:t>Arne Marquordt, Comprion</w:t>
            </w:r>
          </w:p>
        </w:tc>
      </w:tr>
      <w:tr w:rsidR="001678B0" w:rsidRPr="001678B0" w14:paraId="4918DE7F" w14:textId="77777777" w:rsidTr="00643433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6DBEBA" w14:textId="54FD286E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lastRenderedPageBreak/>
              <w:t>UEC</w:t>
            </w:r>
            <w:r w:rsidR="00643433">
              <w:rPr>
                <w:color w:val="FF0000"/>
              </w:rPr>
              <w:t>onfig</w:t>
            </w:r>
            <w:r w:rsidRPr="001678B0">
              <w:rPr>
                <w:color w:val="FF0000"/>
              </w:rPr>
              <w:t>5MBS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3AD8CF" w14:textId="11312095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1678B0">
              <w:rPr>
                <w:rFonts w:ascii="Arial Narrow" w:hAnsi="Arial Narrow" w:cs="Arial"/>
                <w:color w:val="FF0000"/>
              </w:rPr>
              <w:t>UE pre-configuration for 5MBS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9C64FA" w14:textId="7559E29F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29DA9440" w14:textId="71CD9376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763564" w14:textId="0BE4D44D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>
              <w:rPr>
                <w:rFonts w:cs="Arial"/>
                <w:color w:val="FF0000"/>
                <w:szCs w:val="22"/>
                <w:u w:val="single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EB0482" w14:textId="209B2D8A" w:rsidR="001678B0" w:rsidRPr="001678B0" w:rsidRDefault="001678B0" w:rsidP="001678B0">
            <w:pPr>
              <w:spacing w:after="0"/>
              <w:ind w:right="-99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Christian Herrero-Veron, Huawei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4D4E5" w14:textId="77777777" w:rsidR="00E50582" w:rsidRDefault="00E50582">
      <w:r>
        <w:separator/>
      </w:r>
    </w:p>
  </w:endnote>
  <w:endnote w:type="continuationSeparator" w:id="0">
    <w:p w14:paraId="35A8DF8A" w14:textId="77777777" w:rsidR="00E50582" w:rsidRDefault="00E5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A7222" w14:textId="77777777" w:rsidR="00E50582" w:rsidRDefault="00E50582">
      <w:r>
        <w:separator/>
      </w:r>
    </w:p>
  </w:footnote>
  <w:footnote w:type="continuationSeparator" w:id="0">
    <w:p w14:paraId="6DC1AB5E" w14:textId="77777777" w:rsidR="00E50582" w:rsidRDefault="00E50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6928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2430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31.124_CR0691R1_(Rel-16)_UEConTest_R16</cp:lastModifiedBy>
  <cp:revision>6</cp:revision>
  <cp:lastPrinted>2006-10-05T09:29:00Z</cp:lastPrinted>
  <dcterms:created xsi:type="dcterms:W3CDTF">2023-03-02T09:25:00Z</dcterms:created>
  <dcterms:modified xsi:type="dcterms:W3CDTF">2023-04-28T08:14:00Z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