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B4A94" w14:textId="0DB84DDE" w:rsidR="00C14822" w:rsidRDefault="00C14822" w:rsidP="00C14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</w:t>
      </w:r>
      <w:r w:rsidR="00680A18">
        <w:rPr>
          <w:b/>
          <w:noProof/>
          <w:sz w:val="24"/>
        </w:rPr>
        <w:t>386</w:t>
      </w:r>
    </w:p>
    <w:p w14:paraId="0BA8ED5B" w14:textId="77777777" w:rsidR="00C14822" w:rsidRDefault="00C14822" w:rsidP="00C148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400CD5E" w:rsidR="00463675" w:rsidRPr="00485DBB" w:rsidRDefault="00463675" w:rsidP="000F4E43">
      <w:pPr>
        <w:pStyle w:val="Titel"/>
      </w:pPr>
      <w:r w:rsidRPr="000F4E43">
        <w:t>Title:</w:t>
      </w:r>
      <w:r w:rsidRPr="000F4E43">
        <w:tab/>
      </w:r>
      <w:r w:rsidR="00680A18" w:rsidRPr="00485DBB">
        <w:t>LS for upcoming test Specification and procedures for non-removable UICC devices.</w:t>
      </w:r>
    </w:p>
    <w:p w14:paraId="56E3B846" w14:textId="65945D92" w:rsidR="00463675" w:rsidRPr="00485DBB" w:rsidRDefault="00463675" w:rsidP="000F4E43">
      <w:pPr>
        <w:pStyle w:val="Titel"/>
      </w:pPr>
      <w:r w:rsidRPr="00485DBB">
        <w:t>Release:</w:t>
      </w:r>
      <w:r w:rsidRPr="00485DBB">
        <w:tab/>
      </w:r>
      <w:r w:rsidR="00436951" w:rsidRPr="00485DBB">
        <w:rPr>
          <w:b w:val="0"/>
          <w:bCs w:val="0"/>
        </w:rPr>
        <w:t>Rel 15</w:t>
      </w:r>
      <w:r w:rsidR="006B3181" w:rsidRPr="00485DBB">
        <w:rPr>
          <w:b w:val="0"/>
          <w:bCs w:val="0"/>
        </w:rPr>
        <w:t>+</w:t>
      </w:r>
    </w:p>
    <w:p w14:paraId="792135A2" w14:textId="189FF257" w:rsidR="00463675" w:rsidRPr="00436951" w:rsidRDefault="00463675" w:rsidP="000F4E43">
      <w:pPr>
        <w:pStyle w:val="Titel"/>
        <w:rPr>
          <w:b w:val="0"/>
          <w:bCs w:val="0"/>
        </w:rPr>
      </w:pPr>
      <w:r w:rsidRPr="00436951">
        <w:t>Work Item:</w:t>
      </w:r>
      <w:r w:rsidRPr="00436951">
        <w:tab/>
      </w:r>
      <w:r w:rsidR="00436951" w:rsidRPr="00436951">
        <w:rPr>
          <w:b w:val="0"/>
          <w:bCs w:val="0"/>
        </w:rPr>
        <w:t>nrUICC_UEConTest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1B3DB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36951">
        <w:rPr>
          <w:rFonts w:eastAsia="Batang"/>
          <w:b w:val="0"/>
          <w:lang w:val="en-US" w:eastAsia="zh-CN"/>
        </w:rPr>
        <w:t>CT6</w:t>
      </w:r>
    </w:p>
    <w:p w14:paraId="6AF9910D" w14:textId="56BD5595" w:rsidR="00463675" w:rsidRPr="00485DBB" w:rsidRDefault="00463675" w:rsidP="000F4E43">
      <w:pPr>
        <w:pStyle w:val="Source"/>
      </w:pPr>
      <w:r w:rsidRPr="000F4E43">
        <w:t>To:</w:t>
      </w:r>
      <w:r w:rsidRPr="000F4E43">
        <w:tab/>
      </w:r>
      <w:r w:rsidR="00436951" w:rsidRPr="00485DBB">
        <w:rPr>
          <w:b w:val="0"/>
        </w:rPr>
        <w:t xml:space="preserve">PTCRB, </w:t>
      </w:r>
      <w:r w:rsidR="00F061B5" w:rsidRPr="00485DBB">
        <w:rPr>
          <w:b w:val="0"/>
        </w:rPr>
        <w:t xml:space="preserve">PVG, </w:t>
      </w:r>
      <w:r w:rsidR="00436951" w:rsidRPr="00485DBB">
        <w:rPr>
          <w:b w:val="0"/>
        </w:rPr>
        <w:t>GCF</w:t>
      </w:r>
      <w:r w:rsidR="00F061B5" w:rsidRPr="00485DBB">
        <w:rPr>
          <w:b w:val="0"/>
        </w:rPr>
        <w:t xml:space="preserve"> CAG</w:t>
      </w:r>
    </w:p>
    <w:p w14:paraId="033E954A" w14:textId="1F8DAA79" w:rsidR="00463675" w:rsidRPr="00485DBB" w:rsidRDefault="00463675" w:rsidP="000F4E43">
      <w:pPr>
        <w:pStyle w:val="Source"/>
      </w:pPr>
      <w:r w:rsidRPr="00485DBB">
        <w:t>Cc:</w:t>
      </w:r>
      <w:r w:rsidRPr="00485DBB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4F1994F4" w:rsidR="00463675" w:rsidRPr="004F5355" w:rsidRDefault="00463675" w:rsidP="000E5473">
      <w:pPr>
        <w:pStyle w:val="Contact"/>
        <w:tabs>
          <w:tab w:val="clear" w:pos="2268"/>
        </w:tabs>
        <w:rPr>
          <w:bCs/>
        </w:rPr>
      </w:pPr>
      <w:r w:rsidRPr="004F5355">
        <w:t>Name:</w:t>
      </w:r>
      <w:r w:rsidR="00436951" w:rsidRPr="004F5355">
        <w:t xml:space="preserve"> Stanley Mayalil</w:t>
      </w:r>
      <w:r w:rsidR="00185A8B" w:rsidRPr="004F5355">
        <w:t>, Ajantha De Silva</w:t>
      </w:r>
      <w:r w:rsidR="004F5355" w:rsidRPr="004F5355">
        <w:t>, Arne Marquordt</w:t>
      </w:r>
      <w:r w:rsidRPr="004F5355">
        <w:rPr>
          <w:bCs/>
        </w:rPr>
        <w:tab/>
      </w:r>
    </w:p>
    <w:p w14:paraId="417971E6" w14:textId="77777777" w:rsidR="004F5355" w:rsidRPr="00F061B5" w:rsidRDefault="00463675" w:rsidP="000F4E43">
      <w:pPr>
        <w:pStyle w:val="Contact"/>
        <w:tabs>
          <w:tab w:val="clear" w:pos="2268"/>
        </w:tabs>
        <w:rPr>
          <w:rStyle w:val="Hyperlink"/>
          <w:bCs/>
          <w:color w:val="auto"/>
          <w:lang w:val="de-DE"/>
        </w:rPr>
      </w:pPr>
      <w:r w:rsidRPr="00F061B5">
        <w:rPr>
          <w:lang w:val="de-DE"/>
        </w:rPr>
        <w:t>E-mail Address:</w:t>
      </w:r>
      <w:r w:rsidRPr="00F061B5">
        <w:rPr>
          <w:bCs/>
          <w:lang w:val="de-DE"/>
        </w:rPr>
        <w:tab/>
      </w:r>
      <w:hyperlink r:id="rId10" w:history="1">
        <w:r w:rsidR="00436951" w:rsidRPr="00F061B5">
          <w:rPr>
            <w:rStyle w:val="Hyperlink"/>
            <w:bCs/>
            <w:color w:val="auto"/>
            <w:lang w:val="de-DE"/>
          </w:rPr>
          <w:t>smayalil@apple.com</w:t>
        </w:r>
      </w:hyperlink>
      <w:r w:rsidR="00185A8B" w:rsidRPr="00F061B5">
        <w:rPr>
          <w:rStyle w:val="Hyperlink"/>
          <w:bCs/>
          <w:color w:val="auto"/>
          <w:lang w:val="de-DE"/>
        </w:rPr>
        <w:t xml:space="preserve">, </w:t>
      </w:r>
      <w:hyperlink r:id="rId11" w:history="1">
        <w:r w:rsidR="004F5355" w:rsidRPr="00F061B5">
          <w:rPr>
            <w:rStyle w:val="Hyperlink"/>
            <w:bCs/>
            <w:color w:val="auto"/>
            <w:lang w:val="de-DE"/>
          </w:rPr>
          <w:t>adesilva@qti.qualcomm.com</w:t>
        </w:r>
      </w:hyperlink>
      <w:r w:rsidR="004F5355" w:rsidRPr="00F061B5">
        <w:rPr>
          <w:rStyle w:val="Hyperlink"/>
          <w:bCs/>
          <w:color w:val="auto"/>
          <w:lang w:val="de-DE"/>
        </w:rPr>
        <w:t xml:space="preserve">, </w:t>
      </w:r>
    </w:p>
    <w:p w14:paraId="5836C680" w14:textId="6B1354CD" w:rsidR="00463675" w:rsidRPr="00336D65" w:rsidRDefault="004F5355" w:rsidP="000F4E43">
      <w:pPr>
        <w:pStyle w:val="Contact"/>
        <w:tabs>
          <w:tab w:val="clear" w:pos="2268"/>
        </w:tabs>
        <w:rPr>
          <w:bCs/>
        </w:rPr>
      </w:pPr>
      <w:r w:rsidRPr="00F061B5">
        <w:rPr>
          <w:rStyle w:val="Hyperlink"/>
          <w:bCs/>
          <w:color w:val="auto"/>
          <w:u w:val="none"/>
          <w:lang w:val="de-DE"/>
        </w:rPr>
        <w:tab/>
      </w:r>
      <w:r w:rsidRPr="00336D65">
        <w:rPr>
          <w:rStyle w:val="Hyperlink"/>
          <w:bCs/>
          <w:color w:val="auto"/>
        </w:rPr>
        <w:t>amarquordt@comprion.com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19DB51" w:rsidR="00463675" w:rsidRPr="000F4E43" w:rsidRDefault="00463675" w:rsidP="000F4E43">
      <w:pPr>
        <w:pStyle w:val="Titel"/>
      </w:pPr>
      <w:r w:rsidRPr="000F4E43">
        <w:t>Attachments:</w:t>
      </w:r>
      <w:r w:rsidRPr="000F4E43">
        <w:tab/>
      </w:r>
      <w:r w:rsidR="00485DBB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8214A6" w14:textId="08601909" w:rsidR="008527CF" w:rsidRDefault="00436951" w:rsidP="00436951">
      <w:r w:rsidRPr="00D241DC">
        <w:t xml:space="preserve">With the usage of </w:t>
      </w:r>
      <w:r w:rsidR="004F5355">
        <w:t xml:space="preserve">non-removable UICCs </w:t>
      </w:r>
      <w:r w:rsidR="00E44E56">
        <w:t xml:space="preserve">different from what is specified in </w:t>
      </w:r>
      <w:r w:rsidR="00E44E56" w:rsidRPr="00D241DC">
        <w:t>ETSI</w:t>
      </w:r>
      <w:r w:rsidR="00E44E56">
        <w:t> </w:t>
      </w:r>
      <w:r w:rsidRPr="00D241DC">
        <w:t>TS</w:t>
      </w:r>
      <w:r w:rsidR="00E44E56">
        <w:t> </w:t>
      </w:r>
      <w:r w:rsidRPr="00D241DC">
        <w:t>102</w:t>
      </w:r>
      <w:r w:rsidR="00E44E56">
        <w:t> </w:t>
      </w:r>
      <w:r w:rsidRPr="00D241DC">
        <w:t xml:space="preserve">671 </w:t>
      </w:r>
      <w:r w:rsidR="00E44E56">
        <w:t>(</w:t>
      </w:r>
      <w:r w:rsidRPr="00D241DC">
        <w:t>form factor MFF1/MFF2)</w:t>
      </w:r>
      <w:r w:rsidR="000E5473">
        <w:t>,</w:t>
      </w:r>
      <w:r w:rsidRPr="00D241DC">
        <w:t xml:space="preserve"> access to </w:t>
      </w:r>
      <w:r w:rsidR="00E44E56">
        <w:t>the</w:t>
      </w:r>
      <w:r w:rsidR="00E44E56" w:rsidRPr="00D241DC">
        <w:t xml:space="preserve"> </w:t>
      </w:r>
      <w:r w:rsidRPr="00D241DC">
        <w:t xml:space="preserve">physical </w:t>
      </w:r>
      <w:r w:rsidR="00E44E56">
        <w:t>interface</w:t>
      </w:r>
      <w:r>
        <w:t xml:space="preserve"> between UICC and terminal </w:t>
      </w:r>
      <w:r w:rsidR="005A131F">
        <w:t>will</w:t>
      </w:r>
      <w:r w:rsidR="005A131F" w:rsidRPr="00D241DC">
        <w:t xml:space="preserve"> </w:t>
      </w:r>
      <w:r w:rsidRPr="00D241DC">
        <w:t xml:space="preserve">not be available. Therefore, </w:t>
      </w:r>
      <w:r w:rsidR="005A131F">
        <w:t xml:space="preserve">testing based on accessing and tracing APDU communication on the UICC-terminal interface as done in </w:t>
      </w:r>
      <w:r>
        <w:t xml:space="preserve">existing </w:t>
      </w:r>
      <w:r w:rsidR="000E5473">
        <w:t xml:space="preserve">3GPP conformance </w:t>
      </w:r>
      <w:r>
        <w:t xml:space="preserve">tests defined in </w:t>
      </w:r>
      <w:r w:rsidR="005A131F">
        <w:t>3GPP </w:t>
      </w:r>
      <w:r>
        <w:t>TS</w:t>
      </w:r>
      <w:r w:rsidR="005A131F">
        <w:t> </w:t>
      </w:r>
      <w:r>
        <w:t xml:space="preserve">31.121 and </w:t>
      </w:r>
      <w:r w:rsidR="005A131F">
        <w:t>TS </w:t>
      </w:r>
      <w:r>
        <w:t xml:space="preserve">31.124 </w:t>
      </w:r>
      <w:r w:rsidR="005A131F">
        <w:t xml:space="preserve">will not be possible in </w:t>
      </w:r>
      <w:r w:rsidR="00AC1890">
        <w:t xml:space="preserve">the </w:t>
      </w:r>
      <w:r w:rsidR="005A131F">
        <w:t>future.</w:t>
      </w:r>
    </w:p>
    <w:p w14:paraId="0FD53C46" w14:textId="0FFF6A67" w:rsidR="00341E6D" w:rsidRDefault="004F5355" w:rsidP="00436951">
      <w:r>
        <w:t>In C6-210062</w:t>
      </w:r>
      <w:r w:rsidR="00965D3C">
        <w:t>,</w:t>
      </w:r>
      <w:r>
        <w:t xml:space="preserve"> a new work item </w:t>
      </w:r>
      <w:r w:rsidR="008527CF">
        <w:t xml:space="preserve">for such test specifications </w:t>
      </w:r>
      <w:r w:rsidR="00965D3C">
        <w:t>was</w:t>
      </w:r>
      <w:r w:rsidR="008527CF">
        <w:t xml:space="preserve"> agreed.</w:t>
      </w:r>
      <w:r>
        <w:t xml:space="preserve"> </w:t>
      </w:r>
      <w:r w:rsidR="008B10B5">
        <w:t>New</w:t>
      </w:r>
      <w:r w:rsidR="00436951">
        <w:t xml:space="preserve"> method</w:t>
      </w:r>
      <w:r w:rsidR="00341E6D">
        <w:t xml:space="preserve">s </w:t>
      </w:r>
      <w:r w:rsidR="00436951">
        <w:t>of testing</w:t>
      </w:r>
      <w:r w:rsidR="00BD7608">
        <w:t xml:space="preserve"> and new </w:t>
      </w:r>
      <w:r>
        <w:t xml:space="preserve">test </w:t>
      </w:r>
      <w:r>
        <w:t xml:space="preserve">procedures </w:t>
      </w:r>
      <w:r w:rsidR="008B10B5">
        <w:t xml:space="preserve">are required for </w:t>
      </w:r>
      <w:r w:rsidR="008527CF">
        <w:t xml:space="preserve">testing </w:t>
      </w:r>
      <w:r>
        <w:t xml:space="preserve">such </w:t>
      </w:r>
      <w:r w:rsidR="008B10B5" w:rsidRPr="00E85588">
        <w:t>UEs</w:t>
      </w:r>
      <w:r w:rsidR="008527CF">
        <w:t>.</w:t>
      </w:r>
      <w:r>
        <w:t xml:space="preserve"> </w:t>
      </w:r>
      <w:r w:rsidR="008B10B5">
        <w:t>Currently</w:t>
      </w:r>
      <w:r w:rsidR="00AC1890">
        <w:t>,</w:t>
      </w:r>
      <w:r w:rsidR="008B10B5">
        <w:t xml:space="preserve"> </w:t>
      </w:r>
      <w:r w:rsidR="00341E6D">
        <w:t xml:space="preserve">CT6 </w:t>
      </w:r>
      <w:r w:rsidR="00485DBB">
        <w:t>is investigating</w:t>
      </w:r>
      <w:r w:rsidR="00341E6D">
        <w:t xml:space="preserve"> three </w:t>
      </w:r>
      <w:r w:rsidR="008B10B5">
        <w:t xml:space="preserve">test </w:t>
      </w:r>
      <w:r w:rsidR="00BD7608">
        <w:t>method</w:t>
      </w:r>
      <w:r w:rsidR="006B3181">
        <w:t xml:space="preserve">s to </w:t>
      </w:r>
      <w:r w:rsidR="006B3181">
        <w:t>facilitate testing of such devices</w:t>
      </w:r>
      <w:r w:rsidR="008527CF">
        <w:t xml:space="preserve"> in accordance </w:t>
      </w:r>
      <w:r w:rsidR="00CC35B0">
        <w:t>with</w:t>
      </w:r>
      <w:r w:rsidR="008527CF">
        <w:t xml:space="preserve"> the new specifications TS 31.127 and TS 31.117 respectively</w:t>
      </w:r>
      <w:r w:rsidR="00BD7608">
        <w:t>.</w:t>
      </w:r>
    </w:p>
    <w:p w14:paraId="3575A3BB" w14:textId="4E8974C0" w:rsidR="00341E6D" w:rsidRDefault="00341E6D" w:rsidP="00436951"/>
    <w:p w14:paraId="66455C57" w14:textId="2C4F37F4" w:rsidR="00436951" w:rsidRDefault="00341E6D" w:rsidP="006B3181">
      <w:pPr>
        <w:numPr>
          <w:ilvl w:val="0"/>
          <w:numId w:val="17"/>
        </w:numPr>
      </w:pPr>
      <w:r w:rsidRPr="006B3181">
        <w:rPr>
          <w:b/>
          <w:bCs/>
        </w:rPr>
        <w:t>Implicit verification</w:t>
      </w:r>
      <w:r w:rsidR="00644443" w:rsidRPr="006B3181">
        <w:rPr>
          <w:b/>
          <w:bCs/>
        </w:rPr>
        <w:t>:</w:t>
      </w:r>
      <w:r>
        <w:t xml:space="preserve"> </w:t>
      </w:r>
      <w:r w:rsidR="003449B4">
        <w:t>Based on</w:t>
      </w:r>
      <w:r w:rsidR="00CA2ACD">
        <w:t xml:space="preserve"> end-to-end testing where </w:t>
      </w:r>
      <w:r w:rsidR="008B10B5">
        <w:t>dedicated</w:t>
      </w:r>
      <w:r w:rsidR="003449B4">
        <w:t xml:space="preserve">, but for </w:t>
      </w:r>
      <w:r w:rsidR="003C1585">
        <w:t>unpredictability</w:t>
      </w:r>
      <w:r w:rsidR="00BE36E5">
        <w:t xml:space="preserve"> </w:t>
      </w:r>
      <w:r w:rsidR="003449B4">
        <w:t>randomly altered,</w:t>
      </w:r>
      <w:r w:rsidR="008B10B5">
        <w:t xml:space="preserve"> </w:t>
      </w:r>
      <w:r w:rsidR="00CA2ACD">
        <w:t xml:space="preserve">data is </w:t>
      </w:r>
      <w:r w:rsidR="00DA7132">
        <w:t>updated in the</w:t>
      </w:r>
      <w:r w:rsidR="00485DBB">
        <w:t xml:space="preserve"> non-removable</w:t>
      </w:r>
      <w:r w:rsidR="0079143C">
        <w:t xml:space="preserve"> UICC</w:t>
      </w:r>
      <w:r w:rsidR="00912C3F">
        <w:t xml:space="preserve"> </w:t>
      </w:r>
      <w:r w:rsidR="00912C3F" w:rsidRPr="0025095E">
        <w:rPr>
          <w:i/>
          <w:iCs/>
        </w:rPr>
        <w:t>(e</w:t>
      </w:r>
      <w:r w:rsidR="00513A00">
        <w:rPr>
          <w:i/>
          <w:iCs/>
        </w:rPr>
        <w:t>.</w:t>
      </w:r>
      <w:r w:rsidR="00912C3F" w:rsidRPr="0025095E">
        <w:rPr>
          <w:i/>
          <w:iCs/>
        </w:rPr>
        <w:t>g</w:t>
      </w:r>
      <w:r w:rsidR="00513A00">
        <w:rPr>
          <w:i/>
          <w:iCs/>
        </w:rPr>
        <w:t>.</w:t>
      </w:r>
      <w:r w:rsidR="00912C3F" w:rsidRPr="0025095E">
        <w:rPr>
          <w:i/>
          <w:iCs/>
        </w:rPr>
        <w:t xml:space="preserve">: IMSI will be </w:t>
      </w:r>
      <w:r w:rsidR="00912C3F" w:rsidRPr="0025095E">
        <w:rPr>
          <w:i/>
          <w:iCs/>
          <w:lang w:val="x-none"/>
        </w:rPr>
        <w:t>24608135793579</w:t>
      </w:r>
      <w:r w:rsidR="00912C3F" w:rsidRPr="0025095E">
        <w:rPr>
          <w:i/>
          <w:iCs/>
        </w:rPr>
        <w:t>x and last digit x will be a random digit between 0 – 9 chosen by the Test system each time TC is executed)</w:t>
      </w:r>
      <w:r w:rsidR="003449B4" w:rsidRPr="0025095E">
        <w:t>.</w:t>
      </w:r>
      <w:r w:rsidR="00CA2ACD" w:rsidRPr="0025095E">
        <w:t xml:space="preserve"> </w:t>
      </w:r>
      <w:r w:rsidR="00736EA1">
        <w:t xml:space="preserve">Verification of </w:t>
      </w:r>
      <w:r>
        <w:t>OTA signalling</w:t>
      </w:r>
      <w:r w:rsidR="00736EA1">
        <w:t xml:space="preserve"> messages</w:t>
      </w:r>
      <w:r>
        <w:t xml:space="preserve"> on the network simulator </w:t>
      </w:r>
      <w:r w:rsidR="00CA2ACD">
        <w:t xml:space="preserve">and/or data read from the </w:t>
      </w:r>
      <w:r w:rsidR="00485DBB">
        <w:t>non-removable</w:t>
      </w:r>
      <w:r w:rsidR="00485DBB">
        <w:t xml:space="preserve"> </w:t>
      </w:r>
      <w:r w:rsidR="00CA2ACD">
        <w:t xml:space="preserve">UICC after a specific operation </w:t>
      </w:r>
      <w:r w:rsidR="003449B4">
        <w:t xml:space="preserve">has been performed </w:t>
      </w:r>
      <w:r>
        <w:t xml:space="preserve">is </w:t>
      </w:r>
      <w:r w:rsidR="00736EA1">
        <w:t xml:space="preserve">considered </w:t>
      </w:r>
      <w:r>
        <w:t xml:space="preserve">as an indirect indication </w:t>
      </w:r>
      <w:r w:rsidR="00CA2ACD">
        <w:t xml:space="preserve">for successful and compliant </w:t>
      </w:r>
      <w:r>
        <w:t xml:space="preserve">data exchange between </w:t>
      </w:r>
      <w:r w:rsidR="00CA2ACD">
        <w:t>card and terminal</w:t>
      </w:r>
      <w:r w:rsidR="00A30567">
        <w:t>.</w:t>
      </w:r>
    </w:p>
    <w:p w14:paraId="7453F67E" w14:textId="77777777" w:rsidR="00644443" w:rsidRDefault="00644443" w:rsidP="00644443"/>
    <w:p w14:paraId="12716986" w14:textId="0E2C84FD" w:rsidR="008527CF" w:rsidRDefault="00A30567">
      <w:pPr>
        <w:numPr>
          <w:ilvl w:val="0"/>
          <w:numId w:val="17"/>
        </w:numPr>
      </w:pPr>
      <w:r w:rsidRPr="00CA50E4">
        <w:rPr>
          <w:b/>
        </w:rPr>
        <w:t xml:space="preserve">Test Event based </w:t>
      </w:r>
      <w:r w:rsidR="00CA2ACD" w:rsidRPr="008677A5">
        <w:rPr>
          <w:b/>
        </w:rPr>
        <w:t>v</w:t>
      </w:r>
      <w:r w:rsidRPr="00CA50E4">
        <w:rPr>
          <w:b/>
        </w:rPr>
        <w:t>erification:</w:t>
      </w:r>
      <w:r>
        <w:t xml:space="preserve"> </w:t>
      </w:r>
      <w:r w:rsidR="00CA2ACD">
        <w:t>An e</w:t>
      </w:r>
      <w:r w:rsidR="00CA2ACD" w:rsidRPr="00CA2ACD">
        <w:t xml:space="preserve">xplicit verification of </w:t>
      </w:r>
      <w:r w:rsidR="00206A1C">
        <w:t xml:space="preserve">transferred </w:t>
      </w:r>
      <w:r w:rsidR="00CA2ACD" w:rsidRPr="00CA2ACD">
        <w:t xml:space="preserve">APDUs </w:t>
      </w:r>
      <w:r>
        <w:t xml:space="preserve">is possible if the </w:t>
      </w:r>
      <w:r w:rsidR="002008B5">
        <w:t xml:space="preserve">non-removable </w:t>
      </w:r>
      <w:r>
        <w:t>UICC</w:t>
      </w:r>
      <w:r w:rsidR="000E5473">
        <w:t xml:space="preserve"> </w:t>
      </w:r>
      <w:r>
        <w:t>has</w:t>
      </w:r>
      <w:r w:rsidR="003A65D3">
        <w:t xml:space="preserve"> </w:t>
      </w:r>
      <w:r w:rsidR="00004181">
        <w:t>support for</w:t>
      </w:r>
      <w:r w:rsidR="00341E6D">
        <w:t xml:space="preserve"> two newly </w:t>
      </w:r>
      <w:r w:rsidR="008974EF">
        <w:t xml:space="preserve">proposed </w:t>
      </w:r>
      <w:r w:rsidR="00694E2E">
        <w:t xml:space="preserve">Card Application </w:t>
      </w:r>
      <w:r w:rsidR="003449B4">
        <w:t>T</w:t>
      </w:r>
      <w:r w:rsidR="00694E2E">
        <w:t>ool</w:t>
      </w:r>
      <w:r w:rsidR="003449B4">
        <w:t>k</w:t>
      </w:r>
      <w:r w:rsidR="00694E2E">
        <w:t xml:space="preserve">it </w:t>
      </w:r>
      <w:r w:rsidR="006B3181">
        <w:t xml:space="preserve">Test </w:t>
      </w:r>
      <w:r w:rsidR="00341E6D">
        <w:t>Events</w:t>
      </w:r>
      <w:r w:rsidR="00485DBB">
        <w:t xml:space="preserve">. </w:t>
      </w:r>
      <w:r w:rsidR="00513A00">
        <w:t>These new events</w:t>
      </w:r>
      <w:r w:rsidR="00206A1C">
        <w:t xml:space="preserve"> are intended to be used with </w:t>
      </w:r>
      <w:r w:rsidR="00513A00">
        <w:t>UICC test configurations</w:t>
      </w:r>
      <w:r>
        <w:t xml:space="preserve"> </w:t>
      </w:r>
      <w:r w:rsidR="00485DBB">
        <w:t xml:space="preserve">only and are </w:t>
      </w:r>
      <w:r>
        <w:t>only</w:t>
      </w:r>
      <w:r w:rsidR="00CE4032">
        <w:t xml:space="preserve"> suitable for </w:t>
      </w:r>
      <w:r w:rsidR="00513A00">
        <w:t xml:space="preserve">devices with integrated </w:t>
      </w:r>
      <w:r w:rsidR="00D24004">
        <w:t>UICC</w:t>
      </w:r>
      <w:r w:rsidR="00513A00">
        <w:t>.</w:t>
      </w:r>
    </w:p>
    <w:p w14:paraId="0262B324" w14:textId="77777777" w:rsidR="008527CF" w:rsidRDefault="008527CF" w:rsidP="00CA50E4"/>
    <w:p w14:paraId="42183BE5" w14:textId="44E933DF" w:rsidR="00644443" w:rsidRDefault="00341E6D" w:rsidP="006B3181">
      <w:pPr>
        <w:numPr>
          <w:ilvl w:val="0"/>
          <w:numId w:val="17"/>
        </w:numPr>
      </w:pPr>
      <w:r w:rsidRPr="00CA50E4">
        <w:rPr>
          <w:b/>
        </w:rPr>
        <w:t xml:space="preserve">Seamless </w:t>
      </w:r>
      <w:r w:rsidR="00644443" w:rsidRPr="00CA50E4">
        <w:rPr>
          <w:b/>
        </w:rPr>
        <w:t>testing</w:t>
      </w:r>
      <w:r w:rsidR="000E5473" w:rsidRPr="00CA50E4">
        <w:rPr>
          <w:b/>
        </w:rPr>
        <w:t>:</w:t>
      </w:r>
      <w:r w:rsidR="00206A1C" w:rsidRPr="00CA50E4">
        <w:rPr>
          <w:bCs/>
        </w:rPr>
        <w:t xml:space="preserve"> </w:t>
      </w:r>
      <w:r w:rsidR="003924EE">
        <w:t>D</w:t>
      </w:r>
      <w:r w:rsidR="00644443">
        <w:t xml:space="preserve">ata exchanged between </w:t>
      </w:r>
      <w:r w:rsidR="00206A1C">
        <w:t>card and terminal</w:t>
      </w:r>
      <w:r w:rsidR="00644443">
        <w:t xml:space="preserve"> is </w:t>
      </w:r>
      <w:r w:rsidR="004F4FC3">
        <w:t>monitored</w:t>
      </w:r>
      <w:r w:rsidR="00644443">
        <w:t xml:space="preserve"> by the DUT</w:t>
      </w:r>
      <w:r w:rsidR="004F4FC3">
        <w:t xml:space="preserve">, and </w:t>
      </w:r>
      <w:r w:rsidR="00A30567">
        <w:t>made available</w:t>
      </w:r>
      <w:r w:rsidR="00644443">
        <w:t xml:space="preserve"> </w:t>
      </w:r>
      <w:r w:rsidR="00FD540C">
        <w:t xml:space="preserve">to a test system </w:t>
      </w:r>
      <w:r w:rsidR="00644443">
        <w:t xml:space="preserve">for </w:t>
      </w:r>
      <w:r w:rsidR="00AB29D9">
        <w:t>verification</w:t>
      </w:r>
      <w:r w:rsidR="004F4FC3">
        <w:t>.</w:t>
      </w:r>
    </w:p>
    <w:p w14:paraId="4F7810BF" w14:textId="77777777" w:rsidR="004F4FC3" w:rsidRDefault="004F4FC3" w:rsidP="004F4FC3"/>
    <w:p w14:paraId="505AAFD4" w14:textId="11F79F15" w:rsidR="00644443" w:rsidRPr="00CA50E4" w:rsidRDefault="00BD7608" w:rsidP="00644443">
      <w:r>
        <w:t>These</w:t>
      </w:r>
      <w:r w:rsidR="00644443">
        <w:t xml:space="preserve"> </w:t>
      </w:r>
      <w:r>
        <w:t xml:space="preserve">three methods </w:t>
      </w:r>
      <w:r w:rsidR="00E460A5">
        <w:t>(as supported by the</w:t>
      </w:r>
      <w:r w:rsidR="00B91616">
        <w:t xml:space="preserve"> </w:t>
      </w:r>
      <w:r w:rsidR="00B74594">
        <w:t>Test System and</w:t>
      </w:r>
      <w:r w:rsidR="00E460A5">
        <w:t xml:space="preserve"> </w:t>
      </w:r>
      <w:r w:rsidR="00B91616">
        <w:t xml:space="preserve">the </w:t>
      </w:r>
      <w:r w:rsidR="00E460A5">
        <w:t xml:space="preserve">DUT) </w:t>
      </w:r>
      <w:r w:rsidR="00644443">
        <w:t>require a test profile</w:t>
      </w:r>
      <w:r w:rsidR="00C73756">
        <w:t xml:space="preserve"> / test UICC configuration</w:t>
      </w:r>
      <w:r w:rsidR="00644443">
        <w:t xml:space="preserve"> </w:t>
      </w:r>
      <w:r w:rsidR="00A30567">
        <w:t xml:space="preserve">to </w:t>
      </w:r>
      <w:r w:rsidR="000E5473">
        <w:t>be</w:t>
      </w:r>
      <w:r w:rsidR="00644443">
        <w:t xml:space="preserve"> installable </w:t>
      </w:r>
      <w:r w:rsidR="00C60B8A">
        <w:t xml:space="preserve">on to the </w:t>
      </w:r>
      <w:r w:rsidR="00474446">
        <w:t xml:space="preserve">non-removable UICC in the DUT </w:t>
      </w:r>
      <w:r w:rsidR="00644443">
        <w:t xml:space="preserve">and modifiable </w:t>
      </w:r>
      <w:r w:rsidR="002008B5">
        <w:t xml:space="preserve">for </w:t>
      </w:r>
      <w:r w:rsidR="00644443">
        <w:t>testing purpose</w:t>
      </w:r>
      <w:r w:rsidR="00FD540C">
        <w:t>s</w:t>
      </w:r>
      <w:r w:rsidR="00E460A5">
        <w:t>.</w:t>
      </w:r>
      <w:r w:rsidR="00D07574">
        <w:t xml:space="preserve"> It should be </w:t>
      </w:r>
      <w:r w:rsidR="006B0482">
        <w:t>noted</w:t>
      </w:r>
      <w:bookmarkStart w:id="0" w:name="_GoBack"/>
      <w:bookmarkEnd w:id="0"/>
      <w:r w:rsidR="00D07574">
        <w:t xml:space="preserve"> </w:t>
      </w:r>
      <w:r w:rsidR="00FD540C">
        <w:t>that this</w:t>
      </w:r>
      <w:r w:rsidR="00D07574">
        <w:t xml:space="preserve"> is a requirement for </w:t>
      </w:r>
      <w:r w:rsidR="00687BFD">
        <w:t>any</w:t>
      </w:r>
      <w:r w:rsidR="001352B5">
        <w:t xml:space="preserve"> existing</w:t>
      </w:r>
      <w:r w:rsidR="00687BFD">
        <w:t xml:space="preserve"> </w:t>
      </w:r>
      <w:r w:rsidR="00805E39">
        <w:t xml:space="preserve">GCF/PTCRB </w:t>
      </w:r>
      <w:r w:rsidR="00687BFD">
        <w:t>conformance testing</w:t>
      </w:r>
      <w:r w:rsidR="00FD540C">
        <w:t xml:space="preserve">, not only for testing in accordance </w:t>
      </w:r>
      <w:r w:rsidR="00AC1890">
        <w:t>with</w:t>
      </w:r>
      <w:r w:rsidR="00FD540C">
        <w:t xml:space="preserve"> TS</w:t>
      </w:r>
      <w:r w:rsidR="00687BFD">
        <w:t xml:space="preserve"> 31.121 and </w:t>
      </w:r>
      <w:r w:rsidR="00FD540C">
        <w:t xml:space="preserve">TS </w:t>
      </w:r>
      <w:r w:rsidR="00687BFD">
        <w:t>31.124</w:t>
      </w:r>
      <w:r w:rsidR="00513A00">
        <w:t>.</w:t>
      </w:r>
    </w:p>
    <w:p w14:paraId="1A8A362E" w14:textId="32684270" w:rsidR="00617737" w:rsidRDefault="00617737" w:rsidP="006B3181"/>
    <w:p w14:paraId="059B7400" w14:textId="11C98150" w:rsidR="00AA32E3" w:rsidRDefault="00AA32E3" w:rsidP="006B3181">
      <w:r>
        <w:t>The DUT may support functionality for testing purposes that do</w:t>
      </w:r>
      <w:r w:rsidR="00F93905">
        <w:t>es</w:t>
      </w:r>
      <w:r>
        <w:t xml:space="preserve"> not need to be available in the commercially available device (</w:t>
      </w:r>
      <w:r w:rsidR="007B630C">
        <w:t>e.g.</w:t>
      </w:r>
      <w:r w:rsidR="00513A00">
        <w:t>:</w:t>
      </w:r>
      <w:r>
        <w:t xml:space="preserve"> interfaces like USB, Bluetooth</w:t>
      </w:r>
      <w:r w:rsidR="00AC1890">
        <w:t>,</w:t>
      </w:r>
      <w:r>
        <w:t xml:space="preserve"> or WiFi</w:t>
      </w:r>
      <w:r w:rsidR="005C0A01">
        <w:t xml:space="preserve"> may be used for AT commands or </w:t>
      </w:r>
      <w:r w:rsidR="004C3938">
        <w:t>for device logging</w:t>
      </w:r>
      <w:r>
        <w:t xml:space="preserve">). </w:t>
      </w:r>
      <w:r w:rsidR="007C35A3">
        <w:lastRenderedPageBreak/>
        <w:t xml:space="preserve">The </w:t>
      </w:r>
      <w:r w:rsidR="00C14774">
        <w:t xml:space="preserve">non-removable </w:t>
      </w:r>
      <w:r w:rsidR="00556876">
        <w:t>UICC</w:t>
      </w:r>
      <w:r w:rsidR="001723AC">
        <w:t xml:space="preserve"> within the DUT may use </w:t>
      </w:r>
      <w:r>
        <w:t>Toolkit</w:t>
      </w:r>
      <w:r w:rsidR="001723AC">
        <w:t xml:space="preserve"> functionalities</w:t>
      </w:r>
      <w:r>
        <w:t>, RFM functionality,</w:t>
      </w:r>
      <w:r w:rsidR="00B433F9">
        <w:t xml:space="preserve"> and</w:t>
      </w:r>
      <w:r>
        <w:t xml:space="preserve"> JAVA card support</w:t>
      </w:r>
      <w:r w:rsidR="00F93905">
        <w:t xml:space="preserve"> </w:t>
      </w:r>
      <w:r w:rsidR="004476DD">
        <w:t xml:space="preserve">for testing </w:t>
      </w:r>
      <w:r w:rsidR="00AC1890">
        <w:t>purposes</w:t>
      </w:r>
      <w:r w:rsidR="004476DD">
        <w:t>.</w:t>
      </w:r>
    </w:p>
    <w:p w14:paraId="714DCF0C" w14:textId="510CF6F2" w:rsidR="008974EF" w:rsidRDefault="008974EF" w:rsidP="006B3181"/>
    <w:p w14:paraId="796A77DB" w14:textId="66481973" w:rsidR="008974EF" w:rsidRDefault="008974EF" w:rsidP="006B3181">
      <w:r>
        <w:t>Test system validation will strongly depend on the availability of test UE</w:t>
      </w:r>
      <w:r w:rsidR="00C73756">
        <w:t>s</w:t>
      </w:r>
      <w:r>
        <w:t xml:space="preserve"> with support of the individual approaches.    </w:t>
      </w:r>
    </w:p>
    <w:p w14:paraId="63DA267E" w14:textId="77777777" w:rsidR="00463675" w:rsidRPr="000F4E43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 w:rsidP="00336D65">
      <w:pPr>
        <w:keepNext/>
        <w:keepLines/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3E52F7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061B5" w:rsidRPr="00F061B5">
        <w:rPr>
          <w:rFonts w:ascii="Arial" w:hAnsi="Arial" w:cs="Arial"/>
          <w:b/>
          <w:color w:val="FF0000"/>
        </w:rPr>
        <w:t>PTCRB,</w:t>
      </w:r>
      <w:r w:rsidR="00F061B5">
        <w:rPr>
          <w:rFonts w:ascii="Arial" w:hAnsi="Arial" w:cs="Arial"/>
          <w:b/>
        </w:rPr>
        <w:t xml:space="preserve"> </w:t>
      </w:r>
      <w:r w:rsidR="00F061B5">
        <w:rPr>
          <w:rFonts w:ascii="Arial" w:hAnsi="Arial" w:cs="Arial"/>
          <w:b/>
          <w:color w:val="FF0000"/>
        </w:rPr>
        <w:t>PVG</w:t>
      </w:r>
      <w:r w:rsidR="00644443">
        <w:rPr>
          <w:rFonts w:ascii="Arial" w:hAnsi="Arial" w:cs="Arial"/>
          <w:b/>
          <w:color w:val="FF0000"/>
        </w:rPr>
        <w:t>, GCF</w:t>
      </w:r>
      <w:r w:rsidRPr="000F4E43">
        <w:rPr>
          <w:rFonts w:ascii="Arial" w:hAnsi="Arial" w:cs="Arial"/>
          <w:b/>
        </w:rPr>
        <w:t xml:space="preserve"> </w:t>
      </w:r>
      <w:r w:rsidR="00F061B5" w:rsidRPr="00F061B5">
        <w:rPr>
          <w:rFonts w:ascii="Arial" w:hAnsi="Arial" w:cs="Arial"/>
          <w:b/>
          <w:color w:val="FF0000"/>
        </w:rPr>
        <w:t xml:space="preserve">CAG </w:t>
      </w:r>
      <w:r w:rsidRPr="000F4E43">
        <w:rPr>
          <w:rFonts w:ascii="Arial" w:hAnsi="Arial" w:cs="Arial"/>
          <w:b/>
        </w:rPr>
        <w:t>group.</w:t>
      </w:r>
    </w:p>
    <w:p w14:paraId="3449AB35" w14:textId="741A5E4E" w:rsidR="00463675" w:rsidRPr="00336D65" w:rsidRDefault="00463675" w:rsidP="00644443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</w:p>
    <w:p w14:paraId="533CBE04" w14:textId="61A6CAC2" w:rsidR="006B3181" w:rsidRDefault="006B3181" w:rsidP="006B3181">
      <w:r>
        <w:t xml:space="preserve">CT6 seeks input from </w:t>
      </w:r>
      <w:r w:rsidRPr="007912CA">
        <w:rPr>
          <w:color w:val="FF0000"/>
        </w:rPr>
        <w:t>PTCRB</w:t>
      </w:r>
      <w:r w:rsidR="005E3198">
        <w:rPr>
          <w:color w:val="FF0000"/>
        </w:rPr>
        <w:t>,</w:t>
      </w:r>
      <w:r>
        <w:t xml:space="preserve"> </w:t>
      </w:r>
      <w:r w:rsidR="00F061B5" w:rsidRPr="00F061B5">
        <w:rPr>
          <w:color w:val="FF0000"/>
        </w:rPr>
        <w:t>PVG</w:t>
      </w:r>
      <w:r w:rsidR="00F061B5">
        <w:t xml:space="preserve"> </w:t>
      </w:r>
      <w:r>
        <w:t>regarding the following.</w:t>
      </w:r>
    </w:p>
    <w:p w14:paraId="5C528A4D" w14:textId="77777777" w:rsidR="006B3181" w:rsidRDefault="006B3181" w:rsidP="006B3181"/>
    <w:p w14:paraId="258072C0" w14:textId="1AE941E9" w:rsidR="00617737" w:rsidRDefault="006B3181" w:rsidP="00617737">
      <w:pPr>
        <w:numPr>
          <w:ilvl w:val="0"/>
          <w:numId w:val="16"/>
        </w:numPr>
      </w:pPr>
      <w:r>
        <w:t xml:space="preserve">Is it acceptable </w:t>
      </w:r>
      <w:r w:rsidR="002008B5">
        <w:t>for</w:t>
      </w:r>
      <w:r w:rsidR="00152932">
        <w:t xml:space="preserve"> the</w:t>
      </w:r>
      <w:r w:rsidR="002008B5">
        <w:t xml:space="preserve"> </w:t>
      </w:r>
      <w:r w:rsidR="00822910">
        <w:t xml:space="preserve">PTCRB </w:t>
      </w:r>
      <w:r w:rsidR="002008B5">
        <w:t>testing purpose</w:t>
      </w:r>
      <w:r w:rsidR="00617737">
        <w:t>s</w:t>
      </w:r>
      <w:r w:rsidR="002008B5">
        <w:t>,</w:t>
      </w:r>
      <w:r w:rsidR="00CD5B33">
        <w:t xml:space="preserve"> </w:t>
      </w:r>
      <w:r w:rsidR="00617737">
        <w:t xml:space="preserve">that </w:t>
      </w:r>
      <w:r w:rsidR="00CD5B33">
        <w:t>the</w:t>
      </w:r>
      <w:r w:rsidR="0087265B">
        <w:t xml:space="preserve"> </w:t>
      </w:r>
      <w:r w:rsidR="00CD5B33">
        <w:t>DUT</w:t>
      </w:r>
      <w:r w:rsidR="0087265B">
        <w:t xml:space="preserve"> used is equipped with </w:t>
      </w:r>
      <w:r w:rsidR="00C73756">
        <w:t xml:space="preserve">a non-removable </w:t>
      </w:r>
      <w:r w:rsidR="00485DBB">
        <w:t xml:space="preserve">test </w:t>
      </w:r>
      <w:r w:rsidR="00A32DC9">
        <w:t>UICC</w:t>
      </w:r>
      <w:r w:rsidR="00177D0A">
        <w:t xml:space="preserve"> </w:t>
      </w:r>
      <w:r w:rsidR="00A32DC9">
        <w:t xml:space="preserve">with a </w:t>
      </w:r>
      <w:r w:rsidR="0087265B">
        <w:t>t</w:t>
      </w:r>
      <w:r w:rsidR="00A32DC9">
        <w:t xml:space="preserve">est </w:t>
      </w:r>
      <w:r w:rsidR="0087265B">
        <w:t>configuration</w:t>
      </w:r>
      <w:r w:rsidR="00E808F4">
        <w:t>?</w:t>
      </w:r>
    </w:p>
    <w:p w14:paraId="577E86A2" w14:textId="3782F19A" w:rsidR="009E53B8" w:rsidRPr="00336D65" w:rsidRDefault="009E53B8" w:rsidP="00336D65">
      <w:pPr>
        <w:pStyle w:val="Listenabsatz"/>
        <w:numPr>
          <w:ilvl w:val="0"/>
          <w:numId w:val="16"/>
        </w:numPr>
        <w:rPr>
          <w:color w:val="00B050"/>
        </w:rPr>
      </w:pPr>
      <w:r>
        <w:t xml:space="preserve">Is it acceptable to have a software setting on the DUT to allow the handling of specific AT commands for the testing purposes (eg: </w:t>
      </w:r>
      <w:r w:rsidR="0016605A">
        <w:t xml:space="preserve">for </w:t>
      </w:r>
      <w:r w:rsidR="00C73756">
        <w:t xml:space="preserve">changing data in non-removable </w:t>
      </w:r>
      <w:r>
        <w:t>UICC as required for the TC initial conditions)?</w:t>
      </w:r>
    </w:p>
    <w:p w14:paraId="5257976B" w14:textId="3506E8DC" w:rsidR="00654D28" w:rsidRDefault="006C0D79">
      <w:pPr>
        <w:numPr>
          <w:ilvl w:val="0"/>
          <w:numId w:val="16"/>
        </w:numPr>
      </w:pPr>
      <w:r>
        <w:t>Will PTCRB accept the verification of conformance requirements</w:t>
      </w:r>
      <w:r w:rsidR="00EB7BE1">
        <w:t xml:space="preserve"> using</w:t>
      </w:r>
      <w:r w:rsidR="00E94872">
        <w:t xml:space="preserve"> one of the test methods or </w:t>
      </w:r>
      <w:r w:rsidR="00AC1890">
        <w:t xml:space="preserve">a </w:t>
      </w:r>
      <w:r w:rsidR="00E94872">
        <w:t>combination of test meth</w:t>
      </w:r>
      <w:r w:rsidR="00711EA3">
        <w:t>ods mentioned above</w:t>
      </w:r>
      <w:r w:rsidR="00E05AF4">
        <w:t>?</w:t>
      </w:r>
      <w:r w:rsidR="00654D28">
        <w:t xml:space="preserve"> </w:t>
      </w:r>
    </w:p>
    <w:p w14:paraId="6B38A341" w14:textId="27095206" w:rsidR="00713363" w:rsidRPr="009E53B8" w:rsidRDefault="00713363" w:rsidP="00713363">
      <w:pPr>
        <w:numPr>
          <w:ilvl w:val="0"/>
          <w:numId w:val="16"/>
        </w:numPr>
      </w:pPr>
      <w:r>
        <w:t>How shall test case validation be performed in case no UE for one of the allowed approaches is available for test case validation?</w:t>
      </w:r>
    </w:p>
    <w:p w14:paraId="24C29E46" w14:textId="24991898" w:rsidR="003C7386" w:rsidRDefault="003C7386" w:rsidP="003C7386"/>
    <w:p w14:paraId="6A7C5582" w14:textId="612AB251" w:rsidR="003C7386" w:rsidRDefault="003C7386" w:rsidP="003C7386">
      <w:r>
        <w:t xml:space="preserve">CT6 seeks input from </w:t>
      </w:r>
      <w:r w:rsidRPr="007912CA">
        <w:rPr>
          <w:color w:val="FF0000"/>
        </w:rPr>
        <w:t>GCF</w:t>
      </w:r>
      <w:r>
        <w:t xml:space="preserve"> </w:t>
      </w:r>
      <w:r w:rsidR="00F061B5" w:rsidRPr="00F061B5">
        <w:rPr>
          <w:color w:val="FF0000"/>
        </w:rPr>
        <w:t>CAG</w:t>
      </w:r>
      <w:r w:rsidR="00F061B5">
        <w:t xml:space="preserve"> </w:t>
      </w:r>
      <w:r>
        <w:t>regarding the following.</w:t>
      </w:r>
    </w:p>
    <w:p w14:paraId="3EE953AA" w14:textId="77777777" w:rsidR="003C7386" w:rsidRDefault="003C7386" w:rsidP="003C7386"/>
    <w:p w14:paraId="183B68C4" w14:textId="15F33BF1" w:rsidR="003C7386" w:rsidRDefault="0053528B" w:rsidP="003C7386">
      <w:pPr>
        <w:numPr>
          <w:ilvl w:val="0"/>
          <w:numId w:val="19"/>
        </w:numPr>
      </w:pPr>
      <w:r>
        <w:t xml:space="preserve">Question 1 </w:t>
      </w:r>
      <w:r w:rsidR="00544ECC">
        <w:t xml:space="preserve">above </w:t>
      </w:r>
      <w:r>
        <w:t xml:space="preserve">is not included </w:t>
      </w:r>
      <w:r w:rsidR="000E6F64">
        <w:t xml:space="preserve">since </w:t>
      </w:r>
      <w:r w:rsidR="00CF2515">
        <w:t>the answer is already available in</w:t>
      </w:r>
      <w:r w:rsidR="000A4AE7">
        <w:t xml:space="preserve"> clause</w:t>
      </w:r>
      <w:r w:rsidR="00CF2515">
        <w:t xml:space="preserve"> </w:t>
      </w:r>
      <w:r w:rsidR="000A4AE7">
        <w:t xml:space="preserve">H 2.11 </w:t>
      </w:r>
      <w:r w:rsidR="000E6F64">
        <w:t>of GCF Certification Criteria.</w:t>
      </w:r>
    </w:p>
    <w:p w14:paraId="3A2EF009" w14:textId="44E3C8A9" w:rsidR="003C7386" w:rsidRPr="00336D65" w:rsidRDefault="003C7386" w:rsidP="003C7386">
      <w:pPr>
        <w:pStyle w:val="Listenabsatz"/>
        <w:numPr>
          <w:ilvl w:val="0"/>
          <w:numId w:val="19"/>
        </w:numPr>
        <w:rPr>
          <w:color w:val="00B050"/>
        </w:rPr>
      </w:pPr>
      <w:r>
        <w:t>Is it acceptable to have a software setting on the DUT to allow the handling of specific AT commands for the testing purp</w:t>
      </w:r>
      <w:r w:rsidR="00C73756">
        <w:t xml:space="preserve">oses (eg: for changing data in non-removable </w:t>
      </w:r>
      <w:r>
        <w:t>UICC as required for the TC initial conditions)?</w:t>
      </w:r>
    </w:p>
    <w:p w14:paraId="35BB5207" w14:textId="3757A1FF" w:rsidR="003C7386" w:rsidRDefault="003C7386" w:rsidP="003C7386">
      <w:pPr>
        <w:numPr>
          <w:ilvl w:val="0"/>
          <w:numId w:val="19"/>
        </w:numPr>
      </w:pPr>
      <w:r>
        <w:t xml:space="preserve">Will GCF accept the verification of conformance requirements using one of the test methods or </w:t>
      </w:r>
      <w:r w:rsidR="00AC1890">
        <w:t xml:space="preserve">a </w:t>
      </w:r>
      <w:r>
        <w:t xml:space="preserve">combination of test methods mentioned above? </w:t>
      </w:r>
    </w:p>
    <w:p w14:paraId="4362C58B" w14:textId="4FF29AD7" w:rsidR="00713363" w:rsidRPr="009E53B8" w:rsidRDefault="00713363" w:rsidP="00713363">
      <w:pPr>
        <w:numPr>
          <w:ilvl w:val="0"/>
          <w:numId w:val="19"/>
        </w:numPr>
      </w:pPr>
      <w:r>
        <w:t>How shall test case validation be performed in case no UE for one of the allowed approaches is available for test case validation?</w:t>
      </w:r>
    </w:p>
    <w:p w14:paraId="37EE7F3D" w14:textId="77777777" w:rsidR="008974EF" w:rsidRPr="009E53B8" w:rsidRDefault="008974EF" w:rsidP="00F061B5"/>
    <w:p w14:paraId="20515025" w14:textId="77777777" w:rsidR="003C7386" w:rsidRDefault="003C7386" w:rsidP="007912CA"/>
    <w:p w14:paraId="0939DFD5" w14:textId="79332FD2" w:rsidR="00463675" w:rsidRPr="000F4E43" w:rsidRDefault="00607625" w:rsidP="00336D65">
      <w:pPr>
        <w:spacing w:after="120"/>
        <w:ind w:left="1713" w:hanging="993"/>
        <w:rPr>
          <w:rFonts w:ascii="Arial" w:hAnsi="Arial" w:cs="Arial"/>
        </w:rPr>
      </w:pPr>
      <w:r w:rsidDel="00607625">
        <w:t xml:space="preserve"> </w:t>
      </w: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54B4ADC" w14:textId="4BD64F45" w:rsidR="00C73756" w:rsidRPr="00C73756" w:rsidRDefault="00C73756" w:rsidP="00C7375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C73756">
        <w:rPr>
          <w:rFonts w:ascii="Arial" w:hAnsi="Arial" w:cs="Arial"/>
          <w:bCs/>
          <w:lang w:val="en-US"/>
        </w:rPr>
        <w:t>3GPP TSG CT6#</w:t>
      </w:r>
      <w:r w:rsidRPr="00C73756">
        <w:rPr>
          <w:rFonts w:ascii="Arial" w:hAnsi="Arial" w:cs="Arial"/>
          <w:bCs/>
          <w:lang w:val="en-US"/>
        </w:rPr>
        <w:t>109</w:t>
      </w:r>
      <w:r w:rsidRPr="00C73756"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>-bis</w:t>
      </w:r>
      <w:r w:rsidRPr="00C73756">
        <w:rPr>
          <w:rFonts w:ascii="Arial" w:hAnsi="Arial" w:cs="Arial"/>
          <w:bCs/>
          <w:lang w:val="en-US"/>
        </w:rPr>
        <w:tab/>
      </w:r>
      <w:r w:rsidRPr="00C73756">
        <w:rPr>
          <w:rFonts w:ascii="Arial" w:hAnsi="Arial" w:cs="Arial"/>
          <w:bCs/>
          <w:lang w:val="en-US"/>
        </w:rPr>
        <w:tab/>
        <w:t xml:space="preserve">18 </w:t>
      </w:r>
      <w:r w:rsidR="00513A00">
        <w:rPr>
          <w:rFonts w:ascii="Arial" w:hAnsi="Arial" w:cs="Arial"/>
          <w:bCs/>
          <w:lang w:val="en-US"/>
        </w:rPr>
        <w:t xml:space="preserve">- </w:t>
      </w:r>
      <w:r w:rsidRPr="00C73756">
        <w:rPr>
          <w:rFonts w:ascii="Arial" w:hAnsi="Arial" w:cs="Arial"/>
          <w:bCs/>
          <w:lang w:val="en-US"/>
        </w:rPr>
        <w:t xml:space="preserve">21 January </w:t>
      </w:r>
      <w:r w:rsidRPr="00C73756">
        <w:rPr>
          <w:rFonts w:ascii="Arial" w:hAnsi="Arial" w:cs="Arial"/>
          <w:bCs/>
          <w:lang w:val="en-US"/>
        </w:rPr>
        <w:t>2022</w:t>
      </w:r>
      <w:r w:rsidRPr="00C73756">
        <w:rPr>
          <w:rFonts w:ascii="Arial" w:hAnsi="Arial" w:cs="Arial"/>
          <w:bCs/>
          <w:lang w:val="en-US"/>
        </w:rPr>
        <w:tab/>
        <w:t>E-Meeting</w:t>
      </w:r>
    </w:p>
    <w:p w14:paraId="192CC8A4" w14:textId="37AF117A" w:rsidR="00347947" w:rsidRPr="00C73756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73756">
        <w:rPr>
          <w:rFonts w:ascii="Arial" w:hAnsi="Arial" w:cs="Arial"/>
          <w:bCs/>
        </w:rPr>
        <w:t>3GPP TSG CT</w:t>
      </w:r>
      <w:r w:rsidR="00006166" w:rsidRPr="00C73756">
        <w:rPr>
          <w:rFonts w:ascii="Arial" w:hAnsi="Arial" w:cs="Arial"/>
          <w:bCs/>
        </w:rPr>
        <w:t>6</w:t>
      </w:r>
      <w:r w:rsidRPr="00C73756">
        <w:rPr>
          <w:rFonts w:ascii="Arial" w:hAnsi="Arial" w:cs="Arial"/>
          <w:bCs/>
        </w:rPr>
        <w:t>#1</w:t>
      </w:r>
      <w:r w:rsidR="00C14822" w:rsidRPr="00C73756">
        <w:rPr>
          <w:rFonts w:ascii="Arial" w:hAnsi="Arial" w:cs="Arial"/>
          <w:bCs/>
        </w:rPr>
        <w:t>10</w:t>
      </w:r>
      <w:r w:rsidRPr="00C73756">
        <w:rPr>
          <w:rFonts w:ascii="Arial" w:hAnsi="Arial" w:cs="Arial"/>
          <w:bCs/>
        </w:rPr>
        <w:t>e</w:t>
      </w:r>
      <w:r w:rsidRPr="00C73756">
        <w:rPr>
          <w:rFonts w:ascii="Arial" w:hAnsi="Arial" w:cs="Arial"/>
          <w:bCs/>
        </w:rPr>
        <w:tab/>
      </w:r>
      <w:r w:rsidRPr="00C73756">
        <w:rPr>
          <w:rFonts w:ascii="Arial" w:hAnsi="Arial" w:cs="Arial"/>
          <w:bCs/>
        </w:rPr>
        <w:tab/>
      </w:r>
      <w:r w:rsidR="00C73756" w:rsidRPr="00C73756">
        <w:rPr>
          <w:rFonts w:ascii="Arial" w:hAnsi="Arial" w:cs="Arial"/>
          <w:bCs/>
        </w:rPr>
        <w:tab/>
        <w:t>22</w:t>
      </w:r>
      <w:r w:rsidR="00513A00">
        <w:rPr>
          <w:rFonts w:ascii="Arial" w:hAnsi="Arial" w:cs="Arial"/>
          <w:bCs/>
        </w:rPr>
        <w:t xml:space="preserve"> </w:t>
      </w:r>
      <w:r w:rsidR="00C73756" w:rsidRPr="00C73756">
        <w:rPr>
          <w:rFonts w:ascii="Arial" w:hAnsi="Arial" w:cs="Arial"/>
          <w:bCs/>
        </w:rPr>
        <w:t>-</w:t>
      </w:r>
      <w:r w:rsidR="00513A00">
        <w:rPr>
          <w:rFonts w:ascii="Arial" w:hAnsi="Arial" w:cs="Arial"/>
          <w:bCs/>
        </w:rPr>
        <w:t xml:space="preserve"> </w:t>
      </w:r>
      <w:r w:rsidR="00C73756" w:rsidRPr="00C73756">
        <w:rPr>
          <w:rFonts w:ascii="Arial" w:hAnsi="Arial" w:cs="Arial"/>
          <w:bCs/>
        </w:rPr>
        <w:t xml:space="preserve">25 February </w:t>
      </w:r>
      <w:r w:rsidRPr="00C73756">
        <w:rPr>
          <w:rFonts w:ascii="Arial" w:hAnsi="Arial" w:cs="Arial"/>
          <w:bCs/>
        </w:rPr>
        <w:t>202</w:t>
      </w:r>
      <w:r w:rsidR="00C14822" w:rsidRPr="00C73756">
        <w:rPr>
          <w:rFonts w:ascii="Arial" w:hAnsi="Arial" w:cs="Arial"/>
          <w:bCs/>
        </w:rPr>
        <w:t>2</w:t>
      </w:r>
      <w:r w:rsidRPr="00C73756">
        <w:rPr>
          <w:rFonts w:ascii="Arial" w:hAnsi="Arial" w:cs="Arial"/>
          <w:bCs/>
        </w:rPr>
        <w:tab/>
        <w:t>E-Meeting</w:t>
      </w:r>
    </w:p>
    <w:p w14:paraId="1E0DAB12" w14:textId="77777777" w:rsidR="00A7348D" w:rsidRPr="00C73756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C73756" w:rsidSect="000F4E43">
      <w:footerReference w:type="default" r:id="rId13"/>
      <w:footerReference w:type="first" r:id="rId14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58E4B" w14:textId="77777777" w:rsidR="00F04129" w:rsidRDefault="00F04129">
      <w:r>
        <w:separator/>
      </w:r>
    </w:p>
  </w:endnote>
  <w:endnote w:type="continuationSeparator" w:id="0">
    <w:p w14:paraId="68D5605C" w14:textId="77777777" w:rsidR="00F04129" w:rsidRDefault="00F04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059C" w14:textId="511A79F9" w:rsidR="008D47D4" w:rsidRDefault="008D47D4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FC61A33" wp14:editId="5660DAE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6634e99b65a430f05541a95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01EE61" w14:textId="5B8997F2" w:rsidR="008D47D4" w:rsidRPr="008D47D4" w:rsidRDefault="008D47D4" w:rsidP="008D47D4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8D47D4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C61A33" id="_x0000_t202" coordsize="21600,21600" o:spt="202" path="m,l,21600r21600,l21600,xe">
              <v:stroke joinstyle="miter"/>
              <v:path gradientshapeok="t" o:connecttype="rect"/>
            </v:shapetype>
            <v:shape id="MSIPCM06634e99b65a430f05541a95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" o:allowincell="f" filled="f" stroked="f" strokeweight=".5pt">
              <v:fill o:detectmouseclick="t"/>
              <v:textbox inset=",0,,0">
                <w:txbxContent>
                  <w:p w14:paraId="7101EE61" w14:textId="5B8997F2" w:rsidR="008D47D4" w:rsidRPr="008D47D4" w:rsidRDefault="008D47D4" w:rsidP="008D47D4">
                    <w:pPr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8D47D4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FF3000" w14:textId="7F37B2D8" w:rsidR="008D47D4" w:rsidRDefault="008D47D4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6D50A66" wp14:editId="4879423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19a24a509b7413e8b9a4efe9" descr="{&quot;HashCode&quot;:207790707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548CF68" w14:textId="6726DB30" w:rsidR="008D47D4" w:rsidRPr="008D47D4" w:rsidRDefault="008D47D4" w:rsidP="008D47D4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8D47D4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D50A66" id="_x0000_t202" coordsize="21600,21600" o:spt="202" path="m,l,21600r21600,l21600,xe">
              <v:stroke joinstyle="miter"/>
              <v:path gradientshapeok="t" o:connecttype="rect"/>
            </v:shapetype>
            <v:shape id="MSIPCM19a24a509b7413e8b9a4efe9" o:spid="_x0000_s1027" type="#_x0000_t202" alt="{&quot;HashCode&quot;:207790707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" o:allowincell="f" filled="f" stroked="f" strokeweight=".5pt">
              <v:fill o:detectmouseclick="t"/>
              <v:textbox inset=",0,,0">
                <w:txbxContent>
                  <w:p w14:paraId="1548CF68" w14:textId="6726DB30" w:rsidR="008D47D4" w:rsidRPr="008D47D4" w:rsidRDefault="008D47D4" w:rsidP="008D47D4">
                    <w:pPr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8D47D4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5F6EDE" w14:textId="77777777" w:rsidR="00F04129" w:rsidRDefault="00F04129">
      <w:r>
        <w:separator/>
      </w:r>
    </w:p>
  </w:footnote>
  <w:footnote w:type="continuationSeparator" w:id="0">
    <w:p w14:paraId="5F3DD149" w14:textId="77777777" w:rsidR="00F04129" w:rsidRDefault="00F04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25197"/>
    <w:multiLevelType w:val="hybridMultilevel"/>
    <w:tmpl w:val="CCB48B8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BD152B7"/>
    <w:multiLevelType w:val="hybridMultilevel"/>
    <w:tmpl w:val="28F80BA2"/>
    <w:lvl w:ilvl="0" w:tplc="C37AD32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10271"/>
    <w:multiLevelType w:val="hybridMultilevel"/>
    <w:tmpl w:val="BFCCA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5F0D73"/>
    <w:multiLevelType w:val="hybridMultilevel"/>
    <w:tmpl w:val="28F80BA2"/>
    <w:lvl w:ilvl="0" w:tplc="C37AD32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F46617"/>
    <w:multiLevelType w:val="hybridMultilevel"/>
    <w:tmpl w:val="53EE5E86"/>
    <w:lvl w:ilvl="0" w:tplc="4B046DEC">
      <w:start w:val="1"/>
      <w:numFmt w:val="lowerRoman"/>
      <w:lvlText w:val="(%1)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2"/>
  </w:num>
  <w:num w:numId="17">
    <w:abstractNumId w:val="10"/>
  </w:num>
  <w:num w:numId="18">
    <w:abstractNumId w:val="13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181"/>
    <w:rsid w:val="00004EF9"/>
    <w:rsid w:val="00006166"/>
    <w:rsid w:val="000138DC"/>
    <w:rsid w:val="0001521E"/>
    <w:rsid w:val="000206B6"/>
    <w:rsid w:val="00022F14"/>
    <w:rsid w:val="000468B9"/>
    <w:rsid w:val="000534EC"/>
    <w:rsid w:val="00061460"/>
    <w:rsid w:val="00073123"/>
    <w:rsid w:val="0009600D"/>
    <w:rsid w:val="000A4AE7"/>
    <w:rsid w:val="000A6CF6"/>
    <w:rsid w:val="000B1AA1"/>
    <w:rsid w:val="000C4F63"/>
    <w:rsid w:val="000D4276"/>
    <w:rsid w:val="000D668A"/>
    <w:rsid w:val="000E205F"/>
    <w:rsid w:val="000E3514"/>
    <w:rsid w:val="000E39BC"/>
    <w:rsid w:val="000E5473"/>
    <w:rsid w:val="000E6F64"/>
    <w:rsid w:val="000F4E43"/>
    <w:rsid w:val="00127ADF"/>
    <w:rsid w:val="00131884"/>
    <w:rsid w:val="001352B5"/>
    <w:rsid w:val="00152932"/>
    <w:rsid w:val="001545A4"/>
    <w:rsid w:val="001608BF"/>
    <w:rsid w:val="0016605A"/>
    <w:rsid w:val="001723AC"/>
    <w:rsid w:val="00177D0A"/>
    <w:rsid w:val="00185A8B"/>
    <w:rsid w:val="00197DA2"/>
    <w:rsid w:val="001A4AF7"/>
    <w:rsid w:val="001C2BB4"/>
    <w:rsid w:val="001F48D3"/>
    <w:rsid w:val="002008B5"/>
    <w:rsid w:val="00206A1C"/>
    <w:rsid w:val="0025095E"/>
    <w:rsid w:val="00257030"/>
    <w:rsid w:val="0027380B"/>
    <w:rsid w:val="00275D29"/>
    <w:rsid w:val="0029679A"/>
    <w:rsid w:val="002E16A7"/>
    <w:rsid w:val="002F673C"/>
    <w:rsid w:val="00316643"/>
    <w:rsid w:val="003300AF"/>
    <w:rsid w:val="003341F7"/>
    <w:rsid w:val="00336D65"/>
    <w:rsid w:val="00341E6D"/>
    <w:rsid w:val="003440C8"/>
    <w:rsid w:val="003449B4"/>
    <w:rsid w:val="00347947"/>
    <w:rsid w:val="00347F2F"/>
    <w:rsid w:val="00351AF0"/>
    <w:rsid w:val="00362FE6"/>
    <w:rsid w:val="003663C4"/>
    <w:rsid w:val="00367678"/>
    <w:rsid w:val="00387F4B"/>
    <w:rsid w:val="003901E1"/>
    <w:rsid w:val="003924EE"/>
    <w:rsid w:val="003A65D3"/>
    <w:rsid w:val="003B5630"/>
    <w:rsid w:val="003B6116"/>
    <w:rsid w:val="003C1585"/>
    <w:rsid w:val="003C7386"/>
    <w:rsid w:val="003D067F"/>
    <w:rsid w:val="003D23D2"/>
    <w:rsid w:val="00401229"/>
    <w:rsid w:val="00401CA2"/>
    <w:rsid w:val="004077F6"/>
    <w:rsid w:val="004234FF"/>
    <w:rsid w:val="0043376C"/>
    <w:rsid w:val="00436951"/>
    <w:rsid w:val="00445241"/>
    <w:rsid w:val="004476DD"/>
    <w:rsid w:val="00463675"/>
    <w:rsid w:val="00474446"/>
    <w:rsid w:val="004823D1"/>
    <w:rsid w:val="00485DBB"/>
    <w:rsid w:val="00486AC6"/>
    <w:rsid w:val="004A19B5"/>
    <w:rsid w:val="004A24A9"/>
    <w:rsid w:val="004A36DF"/>
    <w:rsid w:val="004B43FA"/>
    <w:rsid w:val="004C3938"/>
    <w:rsid w:val="004C3F5A"/>
    <w:rsid w:val="004C4DCF"/>
    <w:rsid w:val="004E76E6"/>
    <w:rsid w:val="004F4FC3"/>
    <w:rsid w:val="004F5355"/>
    <w:rsid w:val="00507006"/>
    <w:rsid w:val="00507A58"/>
    <w:rsid w:val="00513A00"/>
    <w:rsid w:val="0053528B"/>
    <w:rsid w:val="00544ECC"/>
    <w:rsid w:val="00556876"/>
    <w:rsid w:val="00584B08"/>
    <w:rsid w:val="0058733B"/>
    <w:rsid w:val="005A131F"/>
    <w:rsid w:val="005B3B36"/>
    <w:rsid w:val="005C0A01"/>
    <w:rsid w:val="005C30E8"/>
    <w:rsid w:val="005E3198"/>
    <w:rsid w:val="005F2BE3"/>
    <w:rsid w:val="006051C3"/>
    <w:rsid w:val="00607625"/>
    <w:rsid w:val="00612174"/>
    <w:rsid w:val="00617737"/>
    <w:rsid w:val="00644443"/>
    <w:rsid w:val="00654D28"/>
    <w:rsid w:val="00673AAC"/>
    <w:rsid w:val="00680A18"/>
    <w:rsid w:val="00687A0B"/>
    <w:rsid w:val="00687BFD"/>
    <w:rsid w:val="00694E2E"/>
    <w:rsid w:val="006B0482"/>
    <w:rsid w:val="006B13DD"/>
    <w:rsid w:val="006B3181"/>
    <w:rsid w:val="006C0D79"/>
    <w:rsid w:val="006C24E5"/>
    <w:rsid w:val="006D0B09"/>
    <w:rsid w:val="006D37E6"/>
    <w:rsid w:val="006D572D"/>
    <w:rsid w:val="006E17C7"/>
    <w:rsid w:val="006E53B5"/>
    <w:rsid w:val="007116E4"/>
    <w:rsid w:val="00711EA3"/>
    <w:rsid w:val="00713363"/>
    <w:rsid w:val="00726FC3"/>
    <w:rsid w:val="00735CB5"/>
    <w:rsid w:val="00736EA1"/>
    <w:rsid w:val="00753B32"/>
    <w:rsid w:val="0077485D"/>
    <w:rsid w:val="007770CB"/>
    <w:rsid w:val="00782CFF"/>
    <w:rsid w:val="007912CA"/>
    <w:rsid w:val="0079143C"/>
    <w:rsid w:val="007B630C"/>
    <w:rsid w:val="007C35A3"/>
    <w:rsid w:val="00805E39"/>
    <w:rsid w:val="0081005C"/>
    <w:rsid w:val="00822910"/>
    <w:rsid w:val="00833C4B"/>
    <w:rsid w:val="00834AF2"/>
    <w:rsid w:val="008527CF"/>
    <w:rsid w:val="008677A5"/>
    <w:rsid w:val="0087265B"/>
    <w:rsid w:val="0089666F"/>
    <w:rsid w:val="008974EF"/>
    <w:rsid w:val="008A11CF"/>
    <w:rsid w:val="008B10B5"/>
    <w:rsid w:val="008D25E0"/>
    <w:rsid w:val="008D47D4"/>
    <w:rsid w:val="0090241A"/>
    <w:rsid w:val="00912C3F"/>
    <w:rsid w:val="009156B5"/>
    <w:rsid w:val="00923E7C"/>
    <w:rsid w:val="00933D07"/>
    <w:rsid w:val="00934CFA"/>
    <w:rsid w:val="0095670F"/>
    <w:rsid w:val="00957669"/>
    <w:rsid w:val="00965D3C"/>
    <w:rsid w:val="00992620"/>
    <w:rsid w:val="009E1F06"/>
    <w:rsid w:val="009E53B8"/>
    <w:rsid w:val="009F6E85"/>
    <w:rsid w:val="00A109C0"/>
    <w:rsid w:val="00A1380E"/>
    <w:rsid w:val="00A30567"/>
    <w:rsid w:val="00A32DC9"/>
    <w:rsid w:val="00A43C61"/>
    <w:rsid w:val="00A47683"/>
    <w:rsid w:val="00A63E4C"/>
    <w:rsid w:val="00A7348D"/>
    <w:rsid w:val="00A808AD"/>
    <w:rsid w:val="00A8394B"/>
    <w:rsid w:val="00A86C5A"/>
    <w:rsid w:val="00A87824"/>
    <w:rsid w:val="00AA32E3"/>
    <w:rsid w:val="00AA7FF6"/>
    <w:rsid w:val="00AB29D9"/>
    <w:rsid w:val="00AC1890"/>
    <w:rsid w:val="00AD4A2D"/>
    <w:rsid w:val="00AD51BB"/>
    <w:rsid w:val="00B26CE7"/>
    <w:rsid w:val="00B433F9"/>
    <w:rsid w:val="00B5055F"/>
    <w:rsid w:val="00B566C8"/>
    <w:rsid w:val="00B7421D"/>
    <w:rsid w:val="00B74594"/>
    <w:rsid w:val="00B84B05"/>
    <w:rsid w:val="00B8717B"/>
    <w:rsid w:val="00B91616"/>
    <w:rsid w:val="00B95FFA"/>
    <w:rsid w:val="00BB7C87"/>
    <w:rsid w:val="00BC0B48"/>
    <w:rsid w:val="00BC194D"/>
    <w:rsid w:val="00BD5915"/>
    <w:rsid w:val="00BD72D9"/>
    <w:rsid w:val="00BD7608"/>
    <w:rsid w:val="00BE36E5"/>
    <w:rsid w:val="00C14774"/>
    <w:rsid w:val="00C14822"/>
    <w:rsid w:val="00C16485"/>
    <w:rsid w:val="00C41B7C"/>
    <w:rsid w:val="00C60B8A"/>
    <w:rsid w:val="00C733D2"/>
    <w:rsid w:val="00C73756"/>
    <w:rsid w:val="00C800A7"/>
    <w:rsid w:val="00C9773A"/>
    <w:rsid w:val="00CA0ECE"/>
    <w:rsid w:val="00CA2ACD"/>
    <w:rsid w:val="00CA2FB0"/>
    <w:rsid w:val="00CA4C2D"/>
    <w:rsid w:val="00CA50E4"/>
    <w:rsid w:val="00CB102C"/>
    <w:rsid w:val="00CB4121"/>
    <w:rsid w:val="00CC35B0"/>
    <w:rsid w:val="00CC36CD"/>
    <w:rsid w:val="00CC4693"/>
    <w:rsid w:val="00CD5B33"/>
    <w:rsid w:val="00CE4032"/>
    <w:rsid w:val="00CE4AB9"/>
    <w:rsid w:val="00CF004F"/>
    <w:rsid w:val="00CF2515"/>
    <w:rsid w:val="00D051F3"/>
    <w:rsid w:val="00D07574"/>
    <w:rsid w:val="00D24004"/>
    <w:rsid w:val="00D44D1F"/>
    <w:rsid w:val="00D53018"/>
    <w:rsid w:val="00D676CD"/>
    <w:rsid w:val="00D753A2"/>
    <w:rsid w:val="00D77F04"/>
    <w:rsid w:val="00D8692B"/>
    <w:rsid w:val="00D86C63"/>
    <w:rsid w:val="00D91B73"/>
    <w:rsid w:val="00DA7132"/>
    <w:rsid w:val="00DB2EEE"/>
    <w:rsid w:val="00DC4AE1"/>
    <w:rsid w:val="00DD7E86"/>
    <w:rsid w:val="00DF14BD"/>
    <w:rsid w:val="00E05AF4"/>
    <w:rsid w:val="00E05BF2"/>
    <w:rsid w:val="00E13AC9"/>
    <w:rsid w:val="00E16BBB"/>
    <w:rsid w:val="00E20604"/>
    <w:rsid w:val="00E36104"/>
    <w:rsid w:val="00E4207B"/>
    <w:rsid w:val="00E44E56"/>
    <w:rsid w:val="00E460A5"/>
    <w:rsid w:val="00E47A9B"/>
    <w:rsid w:val="00E61954"/>
    <w:rsid w:val="00E72B30"/>
    <w:rsid w:val="00E772F2"/>
    <w:rsid w:val="00E808F4"/>
    <w:rsid w:val="00E94872"/>
    <w:rsid w:val="00EA19B5"/>
    <w:rsid w:val="00EB00A6"/>
    <w:rsid w:val="00EB7BE1"/>
    <w:rsid w:val="00ED41ED"/>
    <w:rsid w:val="00F027FD"/>
    <w:rsid w:val="00F02927"/>
    <w:rsid w:val="00F04129"/>
    <w:rsid w:val="00F046CE"/>
    <w:rsid w:val="00F061B5"/>
    <w:rsid w:val="00F0649B"/>
    <w:rsid w:val="00F16C83"/>
    <w:rsid w:val="00F20CD7"/>
    <w:rsid w:val="00F37F79"/>
    <w:rsid w:val="00F65038"/>
    <w:rsid w:val="00F87E4A"/>
    <w:rsid w:val="00F9363A"/>
    <w:rsid w:val="00F93905"/>
    <w:rsid w:val="00F946B4"/>
    <w:rsid w:val="00F97AC9"/>
    <w:rsid w:val="00FA36C4"/>
    <w:rsid w:val="00FD540C"/>
    <w:rsid w:val="00FE342C"/>
    <w:rsid w:val="00FE3E74"/>
    <w:rsid w:val="00FE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13363"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436951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644443"/>
    <w:pPr>
      <w:ind w:left="720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47A9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47A9B"/>
    <w:rPr>
      <w:rFonts w:ascii="Arial" w:hAnsi="Arial"/>
      <w:b/>
      <w:bCs/>
      <w:lang w:eastAsia="en-US"/>
    </w:rPr>
  </w:style>
  <w:style w:type="paragraph" w:styleId="berarbeitung">
    <w:name w:val="Revision"/>
    <w:hidden/>
    <w:uiPriority w:val="99"/>
    <w:semiHidden/>
    <w:rsid w:val="00F061B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8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38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8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0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35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1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1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6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desilva@qti.qualcomm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smayalil@appl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A2C083-F471-4729-8E58-23541BEB0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1A04C4-BC93-4B17-BB58-2A4BD417AC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053043-6CBD-4B12-ADA8-39530B45C365}">
  <ds:schemaRefs>
    <ds:schemaRef ds:uri="http://www.w3.org/XML/1998/namespace"/>
    <ds:schemaRef ds:uri="http://purl.org/dc/elements/1.1/"/>
    <ds:schemaRef ds:uri="c9fe69cb-1d4b-461a-8155-8bb96486ee7c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34d3e54b-d462-4f51-83b6-6cd7f4b454d5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662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4827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KRUSE Heiko</cp:lastModifiedBy>
  <cp:revision>3</cp:revision>
  <cp:lastPrinted>2002-04-23T07:10:00Z</cp:lastPrinted>
  <dcterms:created xsi:type="dcterms:W3CDTF">2021-11-19T14:09:00Z</dcterms:created>
  <dcterms:modified xsi:type="dcterms:W3CDTF">2021-11-19T14:11:00Z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2021-11-19T14:07:05.8165912Z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4fce3505-2e58-41a5-bbcf-598509499bfa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