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Pr="00507E93" w:rsidRDefault="002E67BB" w:rsidP="0096004E">
      <w:pPr>
        <w:pStyle w:val="CRCoverPage"/>
        <w:tabs>
          <w:tab w:val="right" w:pos="9639"/>
        </w:tabs>
        <w:spacing w:after="0"/>
        <w:rPr>
          <w:b/>
          <w:i/>
          <w:sz w:val="28"/>
          <w:lang w:val="en-US"/>
        </w:rPr>
      </w:pPr>
      <w:r w:rsidRPr="00507E93">
        <w:rPr>
          <w:b/>
          <w:sz w:val="24"/>
          <w:lang w:val="en-US"/>
        </w:rPr>
        <w:t>3GPP TSG-CT WG4 Meeting #9</w:t>
      </w:r>
      <w:r w:rsidR="00A57915" w:rsidRPr="00507E93">
        <w:rPr>
          <w:b/>
          <w:sz w:val="24"/>
          <w:lang w:val="en-US"/>
        </w:rPr>
        <w:t>8</w:t>
      </w:r>
      <w:r w:rsidRPr="00507E93">
        <w:rPr>
          <w:b/>
          <w:sz w:val="24"/>
          <w:lang w:val="en-US"/>
        </w:rPr>
        <w:t>e</w:t>
      </w:r>
      <w:r w:rsidRPr="00507E93">
        <w:rPr>
          <w:b/>
          <w:i/>
          <w:sz w:val="28"/>
          <w:lang w:val="en-US"/>
        </w:rPr>
        <w:tab/>
      </w:r>
      <w:r w:rsidRPr="00507E93">
        <w:rPr>
          <w:b/>
          <w:sz w:val="24"/>
          <w:lang w:val="en-US"/>
        </w:rPr>
        <w:t>C4-20</w:t>
      </w:r>
      <w:r w:rsidR="00A57915" w:rsidRPr="00507E93">
        <w:rPr>
          <w:b/>
          <w:sz w:val="24"/>
          <w:lang w:val="en-US"/>
        </w:rPr>
        <w:t>3</w:t>
      </w:r>
      <w:r w:rsidR="00910A39" w:rsidRPr="00507E93">
        <w:rPr>
          <w:b/>
          <w:sz w:val="24"/>
          <w:lang w:val="en-US"/>
        </w:rPr>
        <w:t>118</w:t>
      </w:r>
    </w:p>
    <w:p w:rsidR="002E67BB" w:rsidRPr="00507E93" w:rsidRDefault="002E67BB" w:rsidP="002E67BB">
      <w:pPr>
        <w:pStyle w:val="CRCoverPage"/>
        <w:outlineLvl w:val="0"/>
        <w:rPr>
          <w:b/>
          <w:sz w:val="24"/>
          <w:lang w:val="en-US"/>
        </w:rPr>
      </w:pPr>
      <w:r w:rsidRPr="00507E93">
        <w:rPr>
          <w:b/>
          <w:sz w:val="24"/>
          <w:lang w:val="en-US"/>
        </w:rPr>
        <w:t xml:space="preserve">E-Meeting, </w:t>
      </w:r>
      <w:r w:rsidR="00A57915" w:rsidRPr="00507E93">
        <w:rPr>
          <w:b/>
          <w:sz w:val="24"/>
          <w:lang w:val="en-US"/>
        </w:rPr>
        <w:t>02</w:t>
      </w:r>
      <w:r w:rsidR="00A57915" w:rsidRPr="00507E93">
        <w:rPr>
          <w:b/>
          <w:sz w:val="24"/>
          <w:vertAlign w:val="superscript"/>
          <w:lang w:val="en-US"/>
        </w:rPr>
        <w:t>nd</w:t>
      </w:r>
      <w:r w:rsidRPr="00507E93">
        <w:rPr>
          <w:b/>
          <w:sz w:val="24"/>
          <w:lang w:val="en-US"/>
        </w:rPr>
        <w:t xml:space="preserve"> – </w:t>
      </w:r>
      <w:r w:rsidR="00A57915" w:rsidRPr="00507E93">
        <w:rPr>
          <w:b/>
          <w:sz w:val="24"/>
          <w:lang w:val="en-US"/>
        </w:rPr>
        <w:t>12</w:t>
      </w:r>
      <w:r w:rsidRPr="00507E93">
        <w:rPr>
          <w:b/>
          <w:sz w:val="24"/>
          <w:vertAlign w:val="superscript"/>
          <w:lang w:val="en-US"/>
        </w:rPr>
        <w:t>th</w:t>
      </w:r>
      <w:r w:rsidRPr="00507E93">
        <w:rPr>
          <w:b/>
          <w:sz w:val="24"/>
          <w:lang w:val="en-US"/>
        </w:rPr>
        <w:t xml:space="preserve"> </w:t>
      </w:r>
      <w:r w:rsidR="00A57915" w:rsidRPr="00507E93">
        <w:rPr>
          <w:b/>
          <w:sz w:val="24"/>
          <w:lang w:val="en-US"/>
        </w:rPr>
        <w:t>June</w:t>
      </w:r>
      <w:r w:rsidRPr="00507E93">
        <w:rPr>
          <w:b/>
          <w:sz w:val="24"/>
          <w:lang w:val="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07E93" w:rsidTr="00547111">
        <w:tc>
          <w:tcPr>
            <w:tcW w:w="9641" w:type="dxa"/>
            <w:gridSpan w:val="9"/>
            <w:tcBorders>
              <w:top w:val="single" w:sz="4" w:space="0" w:color="auto"/>
              <w:left w:val="single" w:sz="4" w:space="0" w:color="auto"/>
              <w:right w:val="single" w:sz="4" w:space="0" w:color="auto"/>
            </w:tcBorders>
          </w:tcPr>
          <w:p w:rsidR="001E41F3" w:rsidRPr="00507E93" w:rsidRDefault="00305409" w:rsidP="00E34898">
            <w:pPr>
              <w:pStyle w:val="CRCoverPage"/>
              <w:spacing w:after="0"/>
              <w:jc w:val="right"/>
              <w:rPr>
                <w:i/>
                <w:lang w:val="en-US"/>
              </w:rPr>
            </w:pPr>
            <w:r w:rsidRPr="00507E93">
              <w:rPr>
                <w:i/>
                <w:sz w:val="14"/>
                <w:lang w:val="en-US"/>
              </w:rPr>
              <w:t>CR-Form-v</w:t>
            </w:r>
            <w:r w:rsidR="008863B9" w:rsidRPr="00507E93">
              <w:rPr>
                <w:i/>
                <w:sz w:val="14"/>
                <w:lang w:val="en-US"/>
              </w:rPr>
              <w:t>12.0</w:t>
            </w:r>
          </w:p>
        </w:tc>
      </w:tr>
      <w:tr w:rsidR="001E41F3" w:rsidRPr="00507E93" w:rsidTr="00547111">
        <w:tc>
          <w:tcPr>
            <w:tcW w:w="9641" w:type="dxa"/>
            <w:gridSpan w:val="9"/>
            <w:tcBorders>
              <w:left w:val="single" w:sz="4" w:space="0" w:color="auto"/>
              <w:right w:val="single" w:sz="4" w:space="0" w:color="auto"/>
            </w:tcBorders>
          </w:tcPr>
          <w:p w:rsidR="001E41F3" w:rsidRPr="00507E93" w:rsidRDefault="001E41F3">
            <w:pPr>
              <w:pStyle w:val="CRCoverPage"/>
              <w:spacing w:after="0"/>
              <w:jc w:val="center"/>
              <w:rPr>
                <w:lang w:val="en-US"/>
              </w:rPr>
            </w:pPr>
            <w:r w:rsidRPr="00507E93">
              <w:rPr>
                <w:b/>
                <w:sz w:val="32"/>
                <w:lang w:val="en-US"/>
              </w:rPr>
              <w:t>CHANGE REQUEST</w:t>
            </w:r>
          </w:p>
        </w:tc>
      </w:tr>
      <w:tr w:rsidR="001E41F3" w:rsidRPr="00507E93" w:rsidTr="00547111">
        <w:tc>
          <w:tcPr>
            <w:tcW w:w="9641" w:type="dxa"/>
            <w:gridSpan w:val="9"/>
            <w:tcBorders>
              <w:left w:val="single" w:sz="4" w:space="0" w:color="auto"/>
              <w:right w:val="single" w:sz="4" w:space="0" w:color="auto"/>
            </w:tcBorders>
          </w:tcPr>
          <w:p w:rsidR="001E41F3" w:rsidRPr="00507E93" w:rsidRDefault="001E41F3">
            <w:pPr>
              <w:pStyle w:val="CRCoverPage"/>
              <w:spacing w:after="0"/>
              <w:rPr>
                <w:sz w:val="8"/>
                <w:szCs w:val="8"/>
                <w:lang w:val="en-US"/>
              </w:rPr>
            </w:pPr>
          </w:p>
        </w:tc>
      </w:tr>
      <w:tr w:rsidR="001E41F3" w:rsidRPr="00507E93" w:rsidTr="00547111">
        <w:tc>
          <w:tcPr>
            <w:tcW w:w="142" w:type="dxa"/>
            <w:tcBorders>
              <w:left w:val="single" w:sz="4" w:space="0" w:color="auto"/>
            </w:tcBorders>
          </w:tcPr>
          <w:p w:rsidR="001E41F3" w:rsidRPr="00507E93" w:rsidRDefault="001E41F3">
            <w:pPr>
              <w:pStyle w:val="CRCoverPage"/>
              <w:spacing w:after="0"/>
              <w:jc w:val="right"/>
              <w:rPr>
                <w:lang w:val="en-US"/>
              </w:rPr>
            </w:pPr>
          </w:p>
        </w:tc>
        <w:tc>
          <w:tcPr>
            <w:tcW w:w="1559" w:type="dxa"/>
            <w:shd w:val="pct30" w:color="FFFF00" w:fill="auto"/>
          </w:tcPr>
          <w:p w:rsidR="001E41F3" w:rsidRPr="00507E93" w:rsidRDefault="00570453" w:rsidP="00382A45">
            <w:pPr>
              <w:pStyle w:val="CRCoverPage"/>
              <w:spacing w:after="0"/>
              <w:jc w:val="right"/>
              <w:rPr>
                <w:b/>
                <w:sz w:val="28"/>
                <w:lang w:val="en-US"/>
              </w:rPr>
            </w:pPr>
            <w:r w:rsidRPr="00507E93">
              <w:rPr>
                <w:b/>
                <w:sz w:val="28"/>
                <w:lang w:val="en-US"/>
              </w:rPr>
              <w:fldChar w:fldCharType="begin"/>
            </w:r>
            <w:r w:rsidRPr="00507E93">
              <w:rPr>
                <w:b/>
                <w:sz w:val="28"/>
                <w:lang w:val="en-US"/>
              </w:rPr>
              <w:instrText xml:space="preserve"> DOCPROPERTY  Spec#  \* MERGEFORMAT </w:instrText>
            </w:r>
            <w:r w:rsidRPr="00507E93">
              <w:rPr>
                <w:b/>
                <w:sz w:val="28"/>
                <w:lang w:val="en-US"/>
              </w:rPr>
              <w:fldChar w:fldCharType="separate"/>
            </w:r>
            <w:r w:rsidR="006174AE" w:rsidRPr="00507E93">
              <w:rPr>
                <w:b/>
                <w:sz w:val="28"/>
                <w:lang w:val="en-US"/>
              </w:rPr>
              <w:t>29.</w:t>
            </w:r>
            <w:r w:rsidR="00382A45" w:rsidRPr="00507E93">
              <w:rPr>
                <w:b/>
                <w:sz w:val="28"/>
                <w:lang w:val="en-US"/>
              </w:rPr>
              <w:t>244</w:t>
            </w:r>
            <w:r w:rsidRPr="00507E93">
              <w:rPr>
                <w:b/>
                <w:sz w:val="28"/>
                <w:lang w:val="en-US"/>
              </w:rPr>
              <w:fldChar w:fldCharType="end"/>
            </w:r>
          </w:p>
        </w:tc>
        <w:tc>
          <w:tcPr>
            <w:tcW w:w="709" w:type="dxa"/>
          </w:tcPr>
          <w:p w:rsidR="001E41F3" w:rsidRPr="00507E93" w:rsidRDefault="001E41F3">
            <w:pPr>
              <w:pStyle w:val="CRCoverPage"/>
              <w:spacing w:after="0"/>
              <w:jc w:val="center"/>
              <w:rPr>
                <w:lang w:val="en-US"/>
              </w:rPr>
            </w:pPr>
            <w:r w:rsidRPr="00507E93">
              <w:rPr>
                <w:b/>
                <w:sz w:val="28"/>
                <w:lang w:val="en-US"/>
              </w:rPr>
              <w:t>CR</w:t>
            </w:r>
          </w:p>
        </w:tc>
        <w:tc>
          <w:tcPr>
            <w:tcW w:w="1276" w:type="dxa"/>
            <w:shd w:val="pct30" w:color="FFFF00" w:fill="auto"/>
          </w:tcPr>
          <w:p w:rsidR="001E41F3" w:rsidRPr="00507E93" w:rsidRDefault="00570453" w:rsidP="00910A39">
            <w:pPr>
              <w:pStyle w:val="CRCoverPage"/>
              <w:spacing w:after="0"/>
              <w:rPr>
                <w:lang w:val="en-US"/>
              </w:rPr>
            </w:pPr>
            <w:r w:rsidRPr="00507E93">
              <w:rPr>
                <w:b/>
                <w:sz w:val="28"/>
                <w:lang w:val="en-US"/>
              </w:rPr>
              <w:fldChar w:fldCharType="begin"/>
            </w:r>
            <w:r w:rsidRPr="00507E93">
              <w:rPr>
                <w:b/>
                <w:sz w:val="28"/>
                <w:lang w:val="en-US"/>
              </w:rPr>
              <w:instrText xml:space="preserve"> DOCPROPERTY  Cr#  \* MERGEFORMAT </w:instrText>
            </w:r>
            <w:r w:rsidRPr="00507E93">
              <w:rPr>
                <w:b/>
                <w:sz w:val="28"/>
                <w:lang w:val="en-US"/>
              </w:rPr>
              <w:fldChar w:fldCharType="separate"/>
            </w:r>
            <w:r w:rsidR="006174AE" w:rsidRPr="00507E93">
              <w:rPr>
                <w:b/>
                <w:sz w:val="28"/>
                <w:lang w:val="en-US"/>
              </w:rPr>
              <w:t>0</w:t>
            </w:r>
            <w:r w:rsidR="00910A39" w:rsidRPr="00507E93">
              <w:rPr>
                <w:b/>
                <w:sz w:val="28"/>
                <w:lang w:val="en-US"/>
              </w:rPr>
              <w:t>428</w:t>
            </w:r>
            <w:r w:rsidRPr="00507E93">
              <w:rPr>
                <w:b/>
                <w:sz w:val="28"/>
                <w:lang w:val="en-US"/>
              </w:rPr>
              <w:fldChar w:fldCharType="end"/>
            </w:r>
          </w:p>
        </w:tc>
        <w:tc>
          <w:tcPr>
            <w:tcW w:w="709" w:type="dxa"/>
          </w:tcPr>
          <w:p w:rsidR="001E41F3" w:rsidRPr="00507E93" w:rsidRDefault="001E41F3" w:rsidP="0051580D">
            <w:pPr>
              <w:pStyle w:val="CRCoverPage"/>
              <w:tabs>
                <w:tab w:val="right" w:pos="625"/>
              </w:tabs>
              <w:spacing w:after="0"/>
              <w:jc w:val="center"/>
              <w:rPr>
                <w:lang w:val="en-US"/>
              </w:rPr>
            </w:pPr>
            <w:r w:rsidRPr="00507E93">
              <w:rPr>
                <w:b/>
                <w:bCs/>
                <w:sz w:val="28"/>
                <w:lang w:val="en-US"/>
              </w:rPr>
              <w:t>rev</w:t>
            </w:r>
          </w:p>
        </w:tc>
        <w:tc>
          <w:tcPr>
            <w:tcW w:w="992" w:type="dxa"/>
            <w:shd w:val="pct30" w:color="FFFF00" w:fill="auto"/>
          </w:tcPr>
          <w:p w:rsidR="001E41F3" w:rsidRPr="00507E93" w:rsidRDefault="00570453" w:rsidP="006174AE">
            <w:pPr>
              <w:pStyle w:val="CRCoverPage"/>
              <w:spacing w:after="0"/>
              <w:jc w:val="center"/>
              <w:rPr>
                <w:b/>
                <w:lang w:val="en-US"/>
              </w:rPr>
            </w:pPr>
            <w:r w:rsidRPr="00507E93">
              <w:rPr>
                <w:b/>
                <w:sz w:val="28"/>
                <w:lang w:val="en-US"/>
              </w:rPr>
              <w:fldChar w:fldCharType="begin"/>
            </w:r>
            <w:r w:rsidRPr="00507E93">
              <w:rPr>
                <w:b/>
                <w:sz w:val="28"/>
                <w:lang w:val="en-US"/>
              </w:rPr>
              <w:instrText xml:space="preserve"> DOCPROPERTY  Revision  \* MERGEFORMAT </w:instrText>
            </w:r>
            <w:r w:rsidRPr="00507E93">
              <w:rPr>
                <w:b/>
                <w:sz w:val="28"/>
                <w:lang w:val="en-US"/>
              </w:rPr>
              <w:fldChar w:fldCharType="separate"/>
            </w:r>
            <w:r w:rsidR="006174AE" w:rsidRPr="00507E93">
              <w:rPr>
                <w:b/>
                <w:sz w:val="28"/>
                <w:lang w:val="en-US"/>
              </w:rPr>
              <w:t>-</w:t>
            </w:r>
            <w:r w:rsidRPr="00507E93">
              <w:rPr>
                <w:b/>
                <w:sz w:val="28"/>
                <w:lang w:val="en-US"/>
              </w:rPr>
              <w:fldChar w:fldCharType="end"/>
            </w:r>
          </w:p>
        </w:tc>
        <w:tc>
          <w:tcPr>
            <w:tcW w:w="2410" w:type="dxa"/>
          </w:tcPr>
          <w:p w:rsidR="001E41F3" w:rsidRPr="00507E93" w:rsidRDefault="001E41F3" w:rsidP="0051580D">
            <w:pPr>
              <w:pStyle w:val="CRCoverPage"/>
              <w:tabs>
                <w:tab w:val="right" w:pos="1825"/>
              </w:tabs>
              <w:spacing w:after="0"/>
              <w:jc w:val="center"/>
              <w:rPr>
                <w:lang w:val="en-US"/>
              </w:rPr>
            </w:pPr>
            <w:r w:rsidRPr="00507E93">
              <w:rPr>
                <w:b/>
                <w:sz w:val="28"/>
                <w:szCs w:val="28"/>
                <w:lang w:val="en-US"/>
              </w:rPr>
              <w:t>Current version:</w:t>
            </w:r>
          </w:p>
        </w:tc>
        <w:tc>
          <w:tcPr>
            <w:tcW w:w="1701" w:type="dxa"/>
            <w:shd w:val="pct30" w:color="FFFF00" w:fill="auto"/>
          </w:tcPr>
          <w:p w:rsidR="001E41F3" w:rsidRPr="00507E93" w:rsidRDefault="00570453" w:rsidP="00382A45">
            <w:pPr>
              <w:pStyle w:val="CRCoverPage"/>
              <w:spacing w:after="0"/>
              <w:jc w:val="center"/>
              <w:rPr>
                <w:sz w:val="28"/>
                <w:lang w:val="en-US"/>
              </w:rPr>
            </w:pPr>
            <w:r w:rsidRPr="00507E93">
              <w:rPr>
                <w:b/>
                <w:sz w:val="28"/>
                <w:lang w:val="en-US"/>
              </w:rPr>
              <w:fldChar w:fldCharType="begin"/>
            </w:r>
            <w:r w:rsidRPr="00507E93">
              <w:rPr>
                <w:b/>
                <w:sz w:val="28"/>
                <w:lang w:val="en-US"/>
              </w:rPr>
              <w:instrText xml:space="preserve"> DOCPROPERTY  Version  \* MERGEFORMAT </w:instrText>
            </w:r>
            <w:r w:rsidRPr="00507E93">
              <w:rPr>
                <w:b/>
                <w:sz w:val="28"/>
                <w:lang w:val="en-US"/>
              </w:rPr>
              <w:fldChar w:fldCharType="separate"/>
            </w:r>
            <w:r w:rsidR="006174AE" w:rsidRPr="00507E93">
              <w:rPr>
                <w:b/>
                <w:sz w:val="28"/>
                <w:lang w:val="en-US"/>
              </w:rPr>
              <w:t>16.</w:t>
            </w:r>
            <w:r w:rsidR="00382A45" w:rsidRPr="00507E93">
              <w:rPr>
                <w:b/>
                <w:sz w:val="28"/>
                <w:lang w:val="en-US"/>
              </w:rPr>
              <w:t>3</w:t>
            </w:r>
            <w:r w:rsidR="006174AE" w:rsidRPr="00507E93">
              <w:rPr>
                <w:b/>
                <w:sz w:val="28"/>
                <w:lang w:val="en-US"/>
              </w:rPr>
              <w:t>.</w:t>
            </w:r>
            <w:r w:rsidR="00382A45" w:rsidRPr="00507E93">
              <w:rPr>
                <w:b/>
                <w:sz w:val="28"/>
                <w:lang w:val="en-US"/>
              </w:rPr>
              <w:t>1</w:t>
            </w:r>
            <w:r w:rsidRPr="00507E93">
              <w:rPr>
                <w:b/>
                <w:sz w:val="28"/>
                <w:lang w:val="en-US"/>
              </w:rPr>
              <w:fldChar w:fldCharType="end"/>
            </w:r>
          </w:p>
        </w:tc>
        <w:tc>
          <w:tcPr>
            <w:tcW w:w="143" w:type="dxa"/>
            <w:tcBorders>
              <w:right w:val="single" w:sz="4" w:space="0" w:color="auto"/>
            </w:tcBorders>
          </w:tcPr>
          <w:p w:rsidR="001E41F3" w:rsidRPr="00507E93" w:rsidRDefault="001E41F3">
            <w:pPr>
              <w:pStyle w:val="CRCoverPage"/>
              <w:spacing w:after="0"/>
              <w:rPr>
                <w:lang w:val="en-US"/>
              </w:rPr>
            </w:pPr>
          </w:p>
        </w:tc>
      </w:tr>
      <w:tr w:rsidR="001E41F3" w:rsidRPr="00507E93" w:rsidTr="00547111">
        <w:tc>
          <w:tcPr>
            <w:tcW w:w="9641" w:type="dxa"/>
            <w:gridSpan w:val="9"/>
            <w:tcBorders>
              <w:left w:val="single" w:sz="4" w:space="0" w:color="auto"/>
              <w:right w:val="single" w:sz="4" w:space="0" w:color="auto"/>
            </w:tcBorders>
          </w:tcPr>
          <w:p w:rsidR="001E41F3" w:rsidRPr="00507E93" w:rsidRDefault="001E41F3">
            <w:pPr>
              <w:pStyle w:val="CRCoverPage"/>
              <w:spacing w:after="0"/>
              <w:rPr>
                <w:lang w:val="en-US"/>
              </w:rPr>
            </w:pPr>
          </w:p>
        </w:tc>
      </w:tr>
      <w:tr w:rsidR="001E41F3" w:rsidRPr="00507E93" w:rsidTr="00547111">
        <w:tc>
          <w:tcPr>
            <w:tcW w:w="9641" w:type="dxa"/>
            <w:gridSpan w:val="9"/>
            <w:tcBorders>
              <w:top w:val="single" w:sz="4" w:space="0" w:color="auto"/>
            </w:tcBorders>
          </w:tcPr>
          <w:p w:rsidR="001E41F3" w:rsidRPr="00507E93" w:rsidRDefault="001E41F3">
            <w:pPr>
              <w:pStyle w:val="CRCoverPage"/>
              <w:spacing w:after="0"/>
              <w:jc w:val="center"/>
              <w:rPr>
                <w:rFonts w:cs="Arial"/>
                <w:i/>
                <w:lang w:val="en-US"/>
              </w:rPr>
            </w:pPr>
            <w:r w:rsidRPr="00507E93">
              <w:rPr>
                <w:rFonts w:cs="Arial"/>
                <w:i/>
                <w:lang w:val="en-US"/>
              </w:rPr>
              <w:t xml:space="preserve">For </w:t>
            </w:r>
            <w:hyperlink r:id="rId8" w:anchor="_blank" w:history="1">
              <w:r w:rsidRPr="00507E93">
                <w:rPr>
                  <w:rStyle w:val="Hyperlink"/>
                  <w:rFonts w:cs="Arial"/>
                  <w:b/>
                  <w:i/>
                  <w:color w:val="FF0000"/>
                  <w:lang w:val="en-US"/>
                </w:rPr>
                <w:t>HE</w:t>
              </w:r>
              <w:bookmarkStart w:id="0" w:name="_Hlt497126619"/>
              <w:r w:rsidRPr="00507E93">
                <w:rPr>
                  <w:rStyle w:val="Hyperlink"/>
                  <w:rFonts w:cs="Arial"/>
                  <w:b/>
                  <w:i/>
                  <w:color w:val="FF0000"/>
                  <w:lang w:val="en-US"/>
                </w:rPr>
                <w:t>L</w:t>
              </w:r>
              <w:bookmarkEnd w:id="0"/>
              <w:r w:rsidRPr="00507E93">
                <w:rPr>
                  <w:rStyle w:val="Hyperlink"/>
                  <w:rFonts w:cs="Arial"/>
                  <w:b/>
                  <w:i/>
                  <w:color w:val="FF0000"/>
                  <w:lang w:val="en-US"/>
                </w:rPr>
                <w:t>P</w:t>
              </w:r>
            </w:hyperlink>
            <w:r w:rsidRPr="00507E93">
              <w:rPr>
                <w:rFonts w:cs="Arial"/>
                <w:b/>
                <w:i/>
                <w:color w:val="FF0000"/>
                <w:lang w:val="en-US"/>
              </w:rPr>
              <w:t xml:space="preserve"> </w:t>
            </w:r>
            <w:r w:rsidRPr="00507E93">
              <w:rPr>
                <w:rFonts w:cs="Arial"/>
                <w:i/>
                <w:lang w:val="en-US"/>
              </w:rPr>
              <w:t>on using this form</w:t>
            </w:r>
            <w:r w:rsidR="0051580D" w:rsidRPr="00507E93">
              <w:rPr>
                <w:rFonts w:cs="Arial"/>
                <w:i/>
                <w:lang w:val="en-US"/>
              </w:rPr>
              <w:t>: c</w:t>
            </w:r>
            <w:r w:rsidR="00F25D98" w:rsidRPr="00507E93">
              <w:rPr>
                <w:rFonts w:cs="Arial"/>
                <w:i/>
                <w:lang w:val="en-US"/>
              </w:rPr>
              <w:t xml:space="preserve">omprehensive instructions can be found at </w:t>
            </w:r>
            <w:r w:rsidR="001B7A65" w:rsidRPr="00507E93">
              <w:rPr>
                <w:rFonts w:cs="Arial"/>
                <w:i/>
                <w:lang w:val="en-US"/>
              </w:rPr>
              <w:br/>
            </w:r>
            <w:hyperlink r:id="rId9" w:history="1">
              <w:r w:rsidR="00DE34CF" w:rsidRPr="00507E93">
                <w:rPr>
                  <w:rStyle w:val="Hyperlink"/>
                  <w:rFonts w:cs="Arial"/>
                  <w:i/>
                  <w:lang w:val="en-US"/>
                </w:rPr>
                <w:t>http://www.3gpp.org/Change-Requests</w:t>
              </w:r>
            </w:hyperlink>
            <w:r w:rsidR="00F25D98" w:rsidRPr="00507E93">
              <w:rPr>
                <w:rFonts w:cs="Arial"/>
                <w:i/>
                <w:lang w:val="en-US"/>
              </w:rPr>
              <w:t>.</w:t>
            </w:r>
          </w:p>
        </w:tc>
      </w:tr>
      <w:tr w:rsidR="001E41F3" w:rsidRPr="00507E93" w:rsidTr="00547111">
        <w:tc>
          <w:tcPr>
            <w:tcW w:w="9641" w:type="dxa"/>
            <w:gridSpan w:val="9"/>
          </w:tcPr>
          <w:p w:rsidR="001E41F3" w:rsidRPr="00507E93" w:rsidRDefault="001E41F3">
            <w:pPr>
              <w:pStyle w:val="CRCoverPage"/>
              <w:spacing w:after="0"/>
              <w:rPr>
                <w:sz w:val="8"/>
                <w:szCs w:val="8"/>
                <w:lang w:val="en-US"/>
              </w:rPr>
            </w:pPr>
          </w:p>
        </w:tc>
      </w:tr>
    </w:tbl>
    <w:p w:rsidR="001E41F3" w:rsidRPr="00507E9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E93" w:rsidTr="00A7671C">
        <w:tc>
          <w:tcPr>
            <w:tcW w:w="2835" w:type="dxa"/>
          </w:tcPr>
          <w:p w:rsidR="00F25D98" w:rsidRPr="00507E93" w:rsidRDefault="00F25D98" w:rsidP="001E41F3">
            <w:pPr>
              <w:pStyle w:val="CRCoverPage"/>
              <w:tabs>
                <w:tab w:val="right" w:pos="2751"/>
              </w:tabs>
              <w:spacing w:after="0"/>
              <w:rPr>
                <w:b/>
                <w:i/>
                <w:lang w:val="en-US"/>
              </w:rPr>
            </w:pPr>
            <w:r w:rsidRPr="00507E93">
              <w:rPr>
                <w:b/>
                <w:i/>
                <w:lang w:val="en-US"/>
              </w:rPr>
              <w:t>Proposed change</w:t>
            </w:r>
            <w:r w:rsidR="00A7671C" w:rsidRPr="00507E93">
              <w:rPr>
                <w:b/>
                <w:i/>
                <w:lang w:val="en-US"/>
              </w:rPr>
              <w:t xml:space="preserve"> </w:t>
            </w:r>
            <w:r w:rsidRPr="00507E93">
              <w:rPr>
                <w:b/>
                <w:i/>
                <w:lang w:val="en-US"/>
              </w:rPr>
              <w:t>affects:</w:t>
            </w:r>
          </w:p>
        </w:tc>
        <w:tc>
          <w:tcPr>
            <w:tcW w:w="1418" w:type="dxa"/>
          </w:tcPr>
          <w:p w:rsidR="00F25D98" w:rsidRPr="00507E93" w:rsidRDefault="00F25D98" w:rsidP="001E41F3">
            <w:pPr>
              <w:pStyle w:val="CRCoverPage"/>
              <w:spacing w:after="0"/>
              <w:jc w:val="right"/>
              <w:rPr>
                <w:lang w:val="en-US"/>
              </w:rPr>
            </w:pPr>
            <w:r w:rsidRPr="00507E9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07E93" w:rsidRDefault="00F25D98" w:rsidP="001E41F3">
            <w:pPr>
              <w:pStyle w:val="CRCoverPage"/>
              <w:spacing w:after="0"/>
              <w:jc w:val="center"/>
              <w:rPr>
                <w:b/>
                <w:caps/>
                <w:lang w:val="en-US"/>
              </w:rPr>
            </w:pPr>
          </w:p>
        </w:tc>
        <w:tc>
          <w:tcPr>
            <w:tcW w:w="709" w:type="dxa"/>
            <w:tcBorders>
              <w:left w:val="single" w:sz="4" w:space="0" w:color="auto"/>
            </w:tcBorders>
          </w:tcPr>
          <w:p w:rsidR="00F25D98" w:rsidRPr="00507E93" w:rsidRDefault="00F25D98" w:rsidP="001E41F3">
            <w:pPr>
              <w:pStyle w:val="CRCoverPage"/>
              <w:spacing w:after="0"/>
              <w:jc w:val="right"/>
              <w:rPr>
                <w:u w:val="single"/>
                <w:lang w:val="en-US"/>
              </w:rPr>
            </w:pPr>
            <w:r w:rsidRPr="00507E9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07E93" w:rsidRDefault="00F25D98" w:rsidP="001E41F3">
            <w:pPr>
              <w:pStyle w:val="CRCoverPage"/>
              <w:spacing w:after="0"/>
              <w:jc w:val="center"/>
              <w:rPr>
                <w:b/>
                <w:caps/>
                <w:lang w:val="en-US"/>
              </w:rPr>
            </w:pPr>
          </w:p>
        </w:tc>
        <w:tc>
          <w:tcPr>
            <w:tcW w:w="2126" w:type="dxa"/>
          </w:tcPr>
          <w:p w:rsidR="00F25D98" w:rsidRPr="00507E93" w:rsidRDefault="00F25D98" w:rsidP="001E41F3">
            <w:pPr>
              <w:pStyle w:val="CRCoverPage"/>
              <w:spacing w:after="0"/>
              <w:jc w:val="right"/>
              <w:rPr>
                <w:u w:val="single"/>
                <w:lang w:val="en-US"/>
              </w:rPr>
            </w:pPr>
            <w:r w:rsidRPr="00507E9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07E93" w:rsidRDefault="00F25D98" w:rsidP="001E41F3">
            <w:pPr>
              <w:pStyle w:val="CRCoverPage"/>
              <w:spacing w:after="0"/>
              <w:jc w:val="center"/>
              <w:rPr>
                <w:b/>
                <w:caps/>
                <w:lang w:val="en-US"/>
              </w:rPr>
            </w:pPr>
          </w:p>
        </w:tc>
        <w:tc>
          <w:tcPr>
            <w:tcW w:w="1418" w:type="dxa"/>
            <w:tcBorders>
              <w:left w:val="nil"/>
            </w:tcBorders>
          </w:tcPr>
          <w:p w:rsidR="00F25D98" w:rsidRPr="00507E93" w:rsidRDefault="00F25D98" w:rsidP="001E41F3">
            <w:pPr>
              <w:pStyle w:val="CRCoverPage"/>
              <w:spacing w:after="0"/>
              <w:jc w:val="right"/>
              <w:rPr>
                <w:lang w:val="en-US"/>
              </w:rPr>
            </w:pPr>
            <w:r w:rsidRPr="00507E9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07E93" w:rsidRDefault="004E1669" w:rsidP="004E1669">
            <w:pPr>
              <w:pStyle w:val="CRCoverPage"/>
              <w:spacing w:after="0"/>
              <w:rPr>
                <w:b/>
                <w:bCs/>
                <w:caps/>
                <w:lang w:val="en-US"/>
              </w:rPr>
            </w:pPr>
            <w:r w:rsidRPr="00507E93">
              <w:rPr>
                <w:b/>
                <w:bCs/>
                <w:caps/>
                <w:lang w:val="en-US"/>
              </w:rPr>
              <w:t>X</w:t>
            </w:r>
          </w:p>
        </w:tc>
      </w:tr>
    </w:tbl>
    <w:p w:rsidR="001E41F3" w:rsidRPr="00507E9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E93" w:rsidTr="00547111">
        <w:tc>
          <w:tcPr>
            <w:tcW w:w="9640" w:type="dxa"/>
            <w:gridSpan w:val="11"/>
          </w:tcPr>
          <w:p w:rsidR="001E41F3" w:rsidRPr="00507E93" w:rsidRDefault="001E41F3">
            <w:pPr>
              <w:pStyle w:val="CRCoverPage"/>
              <w:spacing w:after="0"/>
              <w:rPr>
                <w:sz w:val="8"/>
                <w:szCs w:val="8"/>
                <w:lang w:val="en-US"/>
              </w:rPr>
            </w:pPr>
          </w:p>
        </w:tc>
      </w:tr>
      <w:tr w:rsidR="001E41F3" w:rsidRPr="00507E93" w:rsidTr="00547111">
        <w:tc>
          <w:tcPr>
            <w:tcW w:w="1843" w:type="dxa"/>
            <w:tcBorders>
              <w:top w:val="single" w:sz="4" w:space="0" w:color="auto"/>
              <w:left w:val="single" w:sz="4" w:space="0" w:color="auto"/>
            </w:tcBorders>
          </w:tcPr>
          <w:p w:rsidR="001E41F3" w:rsidRPr="00507E93" w:rsidRDefault="001E41F3">
            <w:pPr>
              <w:pStyle w:val="CRCoverPage"/>
              <w:tabs>
                <w:tab w:val="right" w:pos="1759"/>
              </w:tabs>
              <w:spacing w:after="0"/>
              <w:rPr>
                <w:b/>
                <w:i/>
                <w:lang w:val="en-US"/>
              </w:rPr>
            </w:pPr>
            <w:r w:rsidRPr="00507E93">
              <w:rPr>
                <w:b/>
                <w:i/>
                <w:lang w:val="en-US"/>
              </w:rPr>
              <w:t>Title:</w:t>
            </w:r>
            <w:r w:rsidRPr="00507E93">
              <w:rPr>
                <w:b/>
                <w:i/>
                <w:lang w:val="en-US"/>
              </w:rPr>
              <w:tab/>
            </w:r>
          </w:p>
        </w:tc>
        <w:tc>
          <w:tcPr>
            <w:tcW w:w="7797" w:type="dxa"/>
            <w:gridSpan w:val="10"/>
            <w:tcBorders>
              <w:top w:val="single" w:sz="4" w:space="0" w:color="auto"/>
              <w:right w:val="single" w:sz="4" w:space="0" w:color="auto"/>
            </w:tcBorders>
            <w:shd w:val="pct30" w:color="FFFF00" w:fill="auto"/>
          </w:tcPr>
          <w:p w:rsidR="001E41F3" w:rsidRPr="00507E93" w:rsidRDefault="00D45F84" w:rsidP="00397E07">
            <w:pPr>
              <w:pStyle w:val="CRCoverPage"/>
              <w:spacing w:after="0"/>
              <w:ind w:left="100"/>
              <w:rPr>
                <w:lang w:val="en-US"/>
              </w:rPr>
            </w:pPr>
            <w:r w:rsidRPr="00507E93">
              <w:rPr>
                <w:lang w:val="en-US"/>
              </w:rPr>
              <w:fldChar w:fldCharType="begin"/>
            </w:r>
            <w:r w:rsidRPr="00507E93">
              <w:rPr>
                <w:lang w:val="en-US"/>
              </w:rPr>
              <w:instrText xml:space="preserve"> DOCPROPERTY  CrTitle  \* MERGEFORMAT </w:instrText>
            </w:r>
            <w:r w:rsidRPr="00507E93">
              <w:rPr>
                <w:lang w:val="en-US"/>
              </w:rPr>
              <w:fldChar w:fldCharType="separate"/>
            </w:r>
            <w:r w:rsidR="00397E07" w:rsidRPr="00507E93">
              <w:rPr>
                <w:lang w:val="en-US"/>
              </w:rPr>
              <w:t>DL</w:t>
            </w:r>
            <w:r w:rsidR="00257971" w:rsidRPr="00507E93">
              <w:rPr>
                <w:lang w:val="en-US"/>
              </w:rPr>
              <w:t xml:space="preserve"> data reorderi</w:t>
            </w:r>
            <w:r w:rsidR="005C3035" w:rsidRPr="00507E93">
              <w:rPr>
                <w:lang w:val="en-US"/>
              </w:rPr>
              <w:t>ng - new trigger</w:t>
            </w:r>
            <w:r w:rsidR="00397E07" w:rsidRPr="00507E93">
              <w:rPr>
                <w:lang w:val="en-US"/>
              </w:rPr>
              <w:t xml:space="preserve"> for a Session </w:t>
            </w:r>
            <w:r w:rsidR="00507E93" w:rsidRPr="00507E93">
              <w:rPr>
                <w:lang w:val="en-US"/>
              </w:rPr>
              <w:t>Establishment</w:t>
            </w:r>
            <w:r w:rsidRPr="00507E93">
              <w:rPr>
                <w:lang w:val="en-US"/>
              </w:rPr>
              <w:fldChar w:fldCharType="end"/>
            </w:r>
          </w:p>
        </w:tc>
      </w:tr>
      <w:tr w:rsidR="001E41F3" w:rsidRPr="00507E93" w:rsidTr="00547111">
        <w:tc>
          <w:tcPr>
            <w:tcW w:w="1843" w:type="dxa"/>
            <w:tcBorders>
              <w:left w:val="single" w:sz="4" w:space="0" w:color="auto"/>
            </w:tcBorders>
          </w:tcPr>
          <w:p w:rsidR="001E41F3" w:rsidRPr="00507E93"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507E93" w:rsidRDefault="001E41F3">
            <w:pPr>
              <w:pStyle w:val="CRCoverPage"/>
              <w:spacing w:after="0"/>
              <w:rPr>
                <w:sz w:val="8"/>
                <w:szCs w:val="8"/>
                <w:lang w:val="en-US"/>
              </w:rPr>
            </w:pPr>
          </w:p>
        </w:tc>
      </w:tr>
      <w:tr w:rsidR="001E41F3" w:rsidRPr="00507E93" w:rsidTr="00547111">
        <w:tc>
          <w:tcPr>
            <w:tcW w:w="1843" w:type="dxa"/>
            <w:tcBorders>
              <w:left w:val="single" w:sz="4" w:space="0" w:color="auto"/>
            </w:tcBorders>
          </w:tcPr>
          <w:p w:rsidR="001E41F3" w:rsidRPr="00507E93" w:rsidRDefault="001E41F3">
            <w:pPr>
              <w:pStyle w:val="CRCoverPage"/>
              <w:tabs>
                <w:tab w:val="right" w:pos="1759"/>
              </w:tabs>
              <w:spacing w:after="0"/>
              <w:rPr>
                <w:b/>
                <w:i/>
                <w:lang w:val="en-US"/>
              </w:rPr>
            </w:pPr>
            <w:r w:rsidRPr="00507E93">
              <w:rPr>
                <w:b/>
                <w:i/>
                <w:lang w:val="en-US"/>
              </w:rPr>
              <w:t>Source to WG:</w:t>
            </w:r>
          </w:p>
        </w:tc>
        <w:tc>
          <w:tcPr>
            <w:tcW w:w="7797" w:type="dxa"/>
            <w:gridSpan w:val="10"/>
            <w:tcBorders>
              <w:right w:val="single" w:sz="4" w:space="0" w:color="auto"/>
            </w:tcBorders>
            <w:shd w:val="pct30" w:color="FFFF00" w:fill="auto"/>
          </w:tcPr>
          <w:p w:rsidR="001E41F3" w:rsidRPr="00507E93" w:rsidRDefault="00570453" w:rsidP="007D1FDF">
            <w:pPr>
              <w:pStyle w:val="CRCoverPage"/>
              <w:spacing w:after="0"/>
              <w:ind w:left="100"/>
              <w:rPr>
                <w:lang w:val="en-US"/>
              </w:rPr>
            </w:pPr>
            <w:r w:rsidRPr="00507E93">
              <w:rPr>
                <w:lang w:val="en-US"/>
              </w:rPr>
              <w:fldChar w:fldCharType="begin"/>
            </w:r>
            <w:r w:rsidRPr="00507E93">
              <w:rPr>
                <w:lang w:val="en-US"/>
              </w:rPr>
              <w:instrText xml:space="preserve"> DOCPROPERTY  SourceIfWg  \* MERGEFORMAT </w:instrText>
            </w:r>
            <w:r w:rsidRPr="00507E93">
              <w:rPr>
                <w:lang w:val="en-US"/>
              </w:rPr>
              <w:fldChar w:fldCharType="separate"/>
            </w:r>
            <w:r w:rsidR="006174AE" w:rsidRPr="00507E93">
              <w:rPr>
                <w:lang w:val="en-US"/>
              </w:rPr>
              <w:t>Huawe</w:t>
            </w:r>
            <w:r w:rsidR="007D1FDF" w:rsidRPr="00507E93">
              <w:rPr>
                <w:lang w:val="en-US"/>
              </w:rPr>
              <w:t>i</w:t>
            </w:r>
            <w:r w:rsidRPr="00507E93">
              <w:rPr>
                <w:lang w:val="en-US"/>
              </w:rPr>
              <w:fldChar w:fldCharType="end"/>
            </w:r>
          </w:p>
        </w:tc>
      </w:tr>
      <w:tr w:rsidR="001E41F3" w:rsidRPr="00507E93" w:rsidTr="00547111">
        <w:tc>
          <w:tcPr>
            <w:tcW w:w="1843" w:type="dxa"/>
            <w:tcBorders>
              <w:left w:val="single" w:sz="4" w:space="0" w:color="auto"/>
            </w:tcBorders>
          </w:tcPr>
          <w:p w:rsidR="001E41F3" w:rsidRPr="00507E93" w:rsidRDefault="001E41F3">
            <w:pPr>
              <w:pStyle w:val="CRCoverPage"/>
              <w:tabs>
                <w:tab w:val="right" w:pos="1759"/>
              </w:tabs>
              <w:spacing w:after="0"/>
              <w:rPr>
                <w:b/>
                <w:i/>
                <w:lang w:val="en-US"/>
              </w:rPr>
            </w:pPr>
            <w:r w:rsidRPr="00507E93">
              <w:rPr>
                <w:b/>
                <w:i/>
                <w:lang w:val="en-US"/>
              </w:rPr>
              <w:t>Source to TSG:</w:t>
            </w:r>
          </w:p>
        </w:tc>
        <w:tc>
          <w:tcPr>
            <w:tcW w:w="7797" w:type="dxa"/>
            <w:gridSpan w:val="10"/>
            <w:tcBorders>
              <w:right w:val="single" w:sz="4" w:space="0" w:color="auto"/>
            </w:tcBorders>
            <w:shd w:val="pct30" w:color="FFFF00" w:fill="auto"/>
          </w:tcPr>
          <w:p w:rsidR="001E41F3" w:rsidRPr="00507E93" w:rsidRDefault="004E1669" w:rsidP="00547111">
            <w:pPr>
              <w:pStyle w:val="CRCoverPage"/>
              <w:spacing w:after="0"/>
              <w:ind w:left="100"/>
              <w:rPr>
                <w:lang w:val="en-US"/>
              </w:rPr>
            </w:pPr>
            <w:r w:rsidRPr="00507E93">
              <w:rPr>
                <w:lang w:val="en-US"/>
              </w:rPr>
              <w:t>CT4</w:t>
            </w:r>
          </w:p>
        </w:tc>
      </w:tr>
      <w:tr w:rsidR="001E41F3" w:rsidRPr="00507E93" w:rsidTr="00547111">
        <w:tc>
          <w:tcPr>
            <w:tcW w:w="1843" w:type="dxa"/>
            <w:tcBorders>
              <w:left w:val="single" w:sz="4" w:space="0" w:color="auto"/>
            </w:tcBorders>
          </w:tcPr>
          <w:p w:rsidR="001E41F3" w:rsidRPr="00507E93"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507E93" w:rsidRDefault="001E41F3">
            <w:pPr>
              <w:pStyle w:val="CRCoverPage"/>
              <w:spacing w:after="0"/>
              <w:rPr>
                <w:sz w:val="8"/>
                <w:szCs w:val="8"/>
                <w:lang w:val="en-US"/>
              </w:rPr>
            </w:pPr>
          </w:p>
        </w:tc>
      </w:tr>
      <w:tr w:rsidR="001E41F3" w:rsidRPr="00507E93" w:rsidTr="00547111">
        <w:tc>
          <w:tcPr>
            <w:tcW w:w="1843" w:type="dxa"/>
            <w:tcBorders>
              <w:left w:val="single" w:sz="4" w:space="0" w:color="auto"/>
            </w:tcBorders>
          </w:tcPr>
          <w:p w:rsidR="001E41F3" w:rsidRPr="00507E93" w:rsidRDefault="001E41F3">
            <w:pPr>
              <w:pStyle w:val="CRCoverPage"/>
              <w:tabs>
                <w:tab w:val="right" w:pos="1759"/>
              </w:tabs>
              <w:spacing w:after="0"/>
              <w:rPr>
                <w:b/>
                <w:i/>
                <w:lang w:val="en-US"/>
              </w:rPr>
            </w:pPr>
            <w:r w:rsidRPr="00507E93">
              <w:rPr>
                <w:b/>
                <w:i/>
                <w:lang w:val="en-US"/>
              </w:rPr>
              <w:t>Work item code</w:t>
            </w:r>
            <w:r w:rsidR="0051580D" w:rsidRPr="00507E93">
              <w:rPr>
                <w:b/>
                <w:i/>
                <w:lang w:val="en-US"/>
              </w:rPr>
              <w:t>:</w:t>
            </w:r>
          </w:p>
        </w:tc>
        <w:tc>
          <w:tcPr>
            <w:tcW w:w="3686" w:type="dxa"/>
            <w:gridSpan w:val="5"/>
            <w:shd w:val="pct30" w:color="FFFF00" w:fill="auto"/>
          </w:tcPr>
          <w:p w:rsidR="001E41F3" w:rsidRPr="00507E93" w:rsidRDefault="00570453" w:rsidP="00382A45">
            <w:pPr>
              <w:pStyle w:val="CRCoverPage"/>
              <w:spacing w:after="0"/>
              <w:ind w:left="100"/>
              <w:rPr>
                <w:lang w:val="en-US"/>
              </w:rPr>
            </w:pPr>
            <w:r w:rsidRPr="00507E93">
              <w:rPr>
                <w:lang w:val="en-US"/>
              </w:rPr>
              <w:fldChar w:fldCharType="begin"/>
            </w:r>
            <w:r w:rsidRPr="00507E93">
              <w:rPr>
                <w:lang w:val="en-US"/>
              </w:rPr>
              <w:instrText xml:space="preserve"> DOCPROPERTY  RelatedWis  \* MERGEFORMAT </w:instrText>
            </w:r>
            <w:r w:rsidRPr="00507E93">
              <w:rPr>
                <w:lang w:val="en-US"/>
              </w:rPr>
              <w:fldChar w:fldCharType="separate"/>
            </w:r>
            <w:r w:rsidR="00382A45" w:rsidRPr="00507E93">
              <w:rPr>
                <w:lang w:val="en-US"/>
              </w:rPr>
              <w:fldChar w:fldCharType="begin"/>
            </w:r>
            <w:r w:rsidR="00382A45" w:rsidRPr="00507E93">
              <w:rPr>
                <w:lang w:val="en-US"/>
              </w:rPr>
              <w:instrText xml:space="preserve"> DOCPROPERTY  RelatedWis  \* MERGEFORMAT </w:instrText>
            </w:r>
            <w:r w:rsidR="00382A45" w:rsidRPr="00507E93">
              <w:rPr>
                <w:lang w:val="en-US"/>
              </w:rPr>
              <w:fldChar w:fldCharType="separate"/>
            </w:r>
            <w:r w:rsidR="00382A45" w:rsidRPr="00507E93">
              <w:rPr>
                <w:lang w:val="en-US"/>
              </w:rPr>
              <w:t>TEI16, CUPS</w:t>
            </w:r>
            <w:r w:rsidR="00382A45" w:rsidRPr="00507E93">
              <w:rPr>
                <w:lang w:val="en-US"/>
              </w:rPr>
              <w:fldChar w:fldCharType="end"/>
            </w:r>
            <w:r w:rsidRPr="00507E93">
              <w:rPr>
                <w:lang w:val="en-US"/>
              </w:rPr>
              <w:fldChar w:fldCharType="end"/>
            </w:r>
            <w:r w:rsidR="00254BBD" w:rsidRPr="00507E93">
              <w:rPr>
                <w:lang w:val="en-US"/>
              </w:rPr>
              <w:t>-CT</w:t>
            </w:r>
          </w:p>
        </w:tc>
        <w:tc>
          <w:tcPr>
            <w:tcW w:w="567" w:type="dxa"/>
            <w:tcBorders>
              <w:left w:val="nil"/>
            </w:tcBorders>
          </w:tcPr>
          <w:p w:rsidR="001E41F3" w:rsidRPr="00507E93" w:rsidRDefault="001E41F3">
            <w:pPr>
              <w:pStyle w:val="CRCoverPage"/>
              <w:spacing w:after="0"/>
              <w:ind w:right="100"/>
              <w:rPr>
                <w:lang w:val="en-US"/>
              </w:rPr>
            </w:pPr>
          </w:p>
        </w:tc>
        <w:tc>
          <w:tcPr>
            <w:tcW w:w="1417" w:type="dxa"/>
            <w:gridSpan w:val="3"/>
            <w:tcBorders>
              <w:left w:val="nil"/>
            </w:tcBorders>
          </w:tcPr>
          <w:p w:rsidR="001E41F3" w:rsidRPr="00507E93" w:rsidRDefault="001E41F3">
            <w:pPr>
              <w:pStyle w:val="CRCoverPage"/>
              <w:spacing w:after="0"/>
              <w:jc w:val="right"/>
              <w:rPr>
                <w:lang w:val="en-US"/>
              </w:rPr>
            </w:pPr>
            <w:r w:rsidRPr="00507E93">
              <w:rPr>
                <w:b/>
                <w:i/>
                <w:lang w:val="en-US"/>
              </w:rPr>
              <w:t>Date:</w:t>
            </w:r>
          </w:p>
        </w:tc>
        <w:tc>
          <w:tcPr>
            <w:tcW w:w="2127" w:type="dxa"/>
            <w:tcBorders>
              <w:right w:val="single" w:sz="4" w:space="0" w:color="auto"/>
            </w:tcBorders>
            <w:shd w:val="pct30" w:color="FFFF00" w:fill="auto"/>
          </w:tcPr>
          <w:p w:rsidR="001E41F3" w:rsidRPr="00507E93" w:rsidRDefault="00570453" w:rsidP="004F7DD2">
            <w:pPr>
              <w:pStyle w:val="CRCoverPage"/>
              <w:spacing w:after="0"/>
              <w:ind w:left="100"/>
              <w:rPr>
                <w:lang w:val="en-US"/>
              </w:rPr>
            </w:pPr>
            <w:r w:rsidRPr="00507E93">
              <w:rPr>
                <w:lang w:val="en-US"/>
              </w:rPr>
              <w:fldChar w:fldCharType="begin"/>
            </w:r>
            <w:r w:rsidRPr="00507E93">
              <w:rPr>
                <w:lang w:val="en-US"/>
              </w:rPr>
              <w:instrText xml:space="preserve"> DOCPROPERTY  ResDate  \* MERGEFORMAT </w:instrText>
            </w:r>
            <w:r w:rsidRPr="00507E93">
              <w:rPr>
                <w:lang w:val="en-US"/>
              </w:rPr>
              <w:fldChar w:fldCharType="separate"/>
            </w:r>
            <w:r w:rsidR="006174AE" w:rsidRPr="00507E93">
              <w:rPr>
                <w:lang w:val="en-US"/>
              </w:rPr>
              <w:t>2020-05-</w:t>
            </w:r>
            <w:r w:rsidR="004F7DD2" w:rsidRPr="00507E93">
              <w:rPr>
                <w:lang w:val="en-US"/>
              </w:rPr>
              <w:t>19</w:t>
            </w:r>
            <w:r w:rsidRPr="00507E93">
              <w:rPr>
                <w:lang w:val="en-US"/>
              </w:rPr>
              <w:fldChar w:fldCharType="end"/>
            </w:r>
          </w:p>
        </w:tc>
      </w:tr>
      <w:tr w:rsidR="001E41F3" w:rsidRPr="00507E93" w:rsidTr="00547111">
        <w:tc>
          <w:tcPr>
            <w:tcW w:w="1843" w:type="dxa"/>
            <w:tcBorders>
              <w:left w:val="single" w:sz="4" w:space="0" w:color="auto"/>
            </w:tcBorders>
          </w:tcPr>
          <w:p w:rsidR="001E41F3" w:rsidRPr="00507E93" w:rsidRDefault="001E41F3">
            <w:pPr>
              <w:pStyle w:val="CRCoverPage"/>
              <w:spacing w:after="0"/>
              <w:rPr>
                <w:b/>
                <w:i/>
                <w:sz w:val="8"/>
                <w:szCs w:val="8"/>
                <w:lang w:val="en-US"/>
              </w:rPr>
            </w:pPr>
          </w:p>
        </w:tc>
        <w:tc>
          <w:tcPr>
            <w:tcW w:w="1986" w:type="dxa"/>
            <w:gridSpan w:val="4"/>
          </w:tcPr>
          <w:p w:rsidR="001E41F3" w:rsidRPr="00507E93" w:rsidRDefault="001E41F3">
            <w:pPr>
              <w:pStyle w:val="CRCoverPage"/>
              <w:spacing w:after="0"/>
              <w:rPr>
                <w:sz w:val="8"/>
                <w:szCs w:val="8"/>
                <w:lang w:val="en-US"/>
              </w:rPr>
            </w:pPr>
          </w:p>
        </w:tc>
        <w:tc>
          <w:tcPr>
            <w:tcW w:w="2267" w:type="dxa"/>
            <w:gridSpan w:val="2"/>
          </w:tcPr>
          <w:p w:rsidR="001E41F3" w:rsidRPr="00507E93" w:rsidRDefault="001E41F3">
            <w:pPr>
              <w:pStyle w:val="CRCoverPage"/>
              <w:spacing w:after="0"/>
              <w:rPr>
                <w:sz w:val="8"/>
                <w:szCs w:val="8"/>
                <w:lang w:val="en-US"/>
              </w:rPr>
            </w:pPr>
          </w:p>
        </w:tc>
        <w:tc>
          <w:tcPr>
            <w:tcW w:w="1417" w:type="dxa"/>
            <w:gridSpan w:val="3"/>
          </w:tcPr>
          <w:p w:rsidR="001E41F3" w:rsidRPr="00507E93" w:rsidRDefault="001E41F3">
            <w:pPr>
              <w:pStyle w:val="CRCoverPage"/>
              <w:spacing w:after="0"/>
              <w:rPr>
                <w:sz w:val="8"/>
                <w:szCs w:val="8"/>
                <w:lang w:val="en-US"/>
              </w:rPr>
            </w:pPr>
          </w:p>
        </w:tc>
        <w:tc>
          <w:tcPr>
            <w:tcW w:w="2127" w:type="dxa"/>
            <w:tcBorders>
              <w:right w:val="single" w:sz="4" w:space="0" w:color="auto"/>
            </w:tcBorders>
          </w:tcPr>
          <w:p w:rsidR="001E41F3" w:rsidRPr="00507E93" w:rsidRDefault="001E41F3">
            <w:pPr>
              <w:pStyle w:val="CRCoverPage"/>
              <w:spacing w:after="0"/>
              <w:rPr>
                <w:sz w:val="8"/>
                <w:szCs w:val="8"/>
                <w:lang w:val="en-US"/>
              </w:rPr>
            </w:pPr>
          </w:p>
        </w:tc>
      </w:tr>
      <w:tr w:rsidR="001E41F3" w:rsidRPr="00507E93" w:rsidTr="00547111">
        <w:trPr>
          <w:cantSplit/>
        </w:trPr>
        <w:tc>
          <w:tcPr>
            <w:tcW w:w="1843" w:type="dxa"/>
            <w:tcBorders>
              <w:left w:val="single" w:sz="4" w:space="0" w:color="auto"/>
            </w:tcBorders>
          </w:tcPr>
          <w:p w:rsidR="001E41F3" w:rsidRPr="00507E93" w:rsidRDefault="001E41F3">
            <w:pPr>
              <w:pStyle w:val="CRCoverPage"/>
              <w:tabs>
                <w:tab w:val="right" w:pos="1759"/>
              </w:tabs>
              <w:spacing w:after="0"/>
              <w:rPr>
                <w:b/>
                <w:i/>
                <w:lang w:val="en-US"/>
              </w:rPr>
            </w:pPr>
            <w:r w:rsidRPr="00507E93">
              <w:rPr>
                <w:b/>
                <w:i/>
                <w:lang w:val="en-US"/>
              </w:rPr>
              <w:t>Category:</w:t>
            </w:r>
          </w:p>
        </w:tc>
        <w:tc>
          <w:tcPr>
            <w:tcW w:w="851" w:type="dxa"/>
            <w:shd w:val="pct30" w:color="FFFF00" w:fill="auto"/>
          </w:tcPr>
          <w:p w:rsidR="001E41F3" w:rsidRPr="00507E93" w:rsidRDefault="00570453" w:rsidP="006174AE">
            <w:pPr>
              <w:pStyle w:val="CRCoverPage"/>
              <w:spacing w:after="0"/>
              <w:ind w:left="100" w:right="-609"/>
              <w:rPr>
                <w:b/>
                <w:lang w:val="en-US"/>
              </w:rPr>
            </w:pPr>
            <w:r w:rsidRPr="00507E93">
              <w:rPr>
                <w:b/>
                <w:lang w:val="en-US"/>
              </w:rPr>
              <w:fldChar w:fldCharType="begin"/>
            </w:r>
            <w:r w:rsidRPr="00507E93">
              <w:rPr>
                <w:b/>
                <w:lang w:val="en-US"/>
              </w:rPr>
              <w:instrText xml:space="preserve"> DOCPROPERTY  Cat  \* MERGEFORMAT </w:instrText>
            </w:r>
            <w:r w:rsidRPr="00507E93">
              <w:rPr>
                <w:b/>
                <w:lang w:val="en-US"/>
              </w:rPr>
              <w:fldChar w:fldCharType="separate"/>
            </w:r>
            <w:r w:rsidR="006174AE" w:rsidRPr="00507E93">
              <w:rPr>
                <w:b/>
                <w:lang w:val="en-US"/>
              </w:rPr>
              <w:t>F</w:t>
            </w:r>
            <w:r w:rsidRPr="00507E93">
              <w:rPr>
                <w:b/>
                <w:lang w:val="en-US"/>
              </w:rPr>
              <w:fldChar w:fldCharType="end"/>
            </w:r>
          </w:p>
        </w:tc>
        <w:tc>
          <w:tcPr>
            <w:tcW w:w="3402" w:type="dxa"/>
            <w:gridSpan w:val="5"/>
            <w:tcBorders>
              <w:left w:val="nil"/>
            </w:tcBorders>
          </w:tcPr>
          <w:p w:rsidR="001E41F3" w:rsidRPr="00507E93" w:rsidRDefault="001E41F3">
            <w:pPr>
              <w:pStyle w:val="CRCoverPage"/>
              <w:spacing w:after="0"/>
              <w:rPr>
                <w:lang w:val="en-US"/>
              </w:rPr>
            </w:pPr>
          </w:p>
        </w:tc>
        <w:tc>
          <w:tcPr>
            <w:tcW w:w="1417" w:type="dxa"/>
            <w:gridSpan w:val="3"/>
            <w:tcBorders>
              <w:left w:val="nil"/>
            </w:tcBorders>
          </w:tcPr>
          <w:p w:rsidR="001E41F3" w:rsidRPr="00507E93" w:rsidRDefault="001E41F3">
            <w:pPr>
              <w:pStyle w:val="CRCoverPage"/>
              <w:spacing w:after="0"/>
              <w:jc w:val="right"/>
              <w:rPr>
                <w:b/>
                <w:i/>
                <w:lang w:val="en-US"/>
              </w:rPr>
            </w:pPr>
            <w:r w:rsidRPr="00507E93">
              <w:rPr>
                <w:b/>
                <w:i/>
                <w:lang w:val="en-US"/>
              </w:rPr>
              <w:t>Release:</w:t>
            </w:r>
          </w:p>
        </w:tc>
        <w:tc>
          <w:tcPr>
            <w:tcW w:w="2127" w:type="dxa"/>
            <w:tcBorders>
              <w:right w:val="single" w:sz="4" w:space="0" w:color="auto"/>
            </w:tcBorders>
            <w:shd w:val="pct30" w:color="FFFF00" w:fill="auto"/>
          </w:tcPr>
          <w:p w:rsidR="001E41F3" w:rsidRPr="00507E93" w:rsidRDefault="00570453" w:rsidP="006174AE">
            <w:pPr>
              <w:pStyle w:val="CRCoverPage"/>
              <w:spacing w:after="0"/>
              <w:ind w:left="100"/>
              <w:rPr>
                <w:lang w:val="en-US"/>
              </w:rPr>
            </w:pPr>
            <w:r w:rsidRPr="00507E93">
              <w:rPr>
                <w:lang w:val="en-US"/>
              </w:rPr>
              <w:fldChar w:fldCharType="begin"/>
            </w:r>
            <w:r w:rsidRPr="00507E93">
              <w:rPr>
                <w:lang w:val="en-US"/>
              </w:rPr>
              <w:instrText xml:space="preserve"> DOCPROPERTY  Release  \* MERGEFORMAT </w:instrText>
            </w:r>
            <w:r w:rsidRPr="00507E93">
              <w:rPr>
                <w:lang w:val="en-US"/>
              </w:rPr>
              <w:fldChar w:fldCharType="separate"/>
            </w:r>
            <w:r w:rsidR="006174AE" w:rsidRPr="00507E93">
              <w:rPr>
                <w:lang w:val="en-US"/>
              </w:rPr>
              <w:t>R</w:t>
            </w:r>
            <w:r w:rsidR="00D24991" w:rsidRPr="00507E93">
              <w:rPr>
                <w:lang w:val="en-US"/>
              </w:rPr>
              <w:t>el</w:t>
            </w:r>
            <w:r w:rsidR="006174AE" w:rsidRPr="00507E93">
              <w:rPr>
                <w:lang w:val="en-US"/>
              </w:rPr>
              <w:t>-16</w:t>
            </w:r>
            <w:r w:rsidRPr="00507E93">
              <w:rPr>
                <w:lang w:val="en-US"/>
              </w:rPr>
              <w:fldChar w:fldCharType="end"/>
            </w:r>
          </w:p>
        </w:tc>
      </w:tr>
      <w:tr w:rsidR="001E41F3" w:rsidRPr="00507E93" w:rsidTr="00547111">
        <w:tc>
          <w:tcPr>
            <w:tcW w:w="1843" w:type="dxa"/>
            <w:tcBorders>
              <w:left w:val="single" w:sz="4" w:space="0" w:color="auto"/>
              <w:bottom w:val="single" w:sz="4" w:space="0" w:color="auto"/>
            </w:tcBorders>
          </w:tcPr>
          <w:p w:rsidR="001E41F3" w:rsidRPr="00507E93" w:rsidRDefault="001E41F3">
            <w:pPr>
              <w:pStyle w:val="CRCoverPage"/>
              <w:spacing w:after="0"/>
              <w:rPr>
                <w:b/>
                <w:i/>
                <w:lang w:val="en-US"/>
              </w:rPr>
            </w:pPr>
          </w:p>
        </w:tc>
        <w:tc>
          <w:tcPr>
            <w:tcW w:w="4677" w:type="dxa"/>
            <w:gridSpan w:val="8"/>
            <w:tcBorders>
              <w:bottom w:val="single" w:sz="4" w:space="0" w:color="auto"/>
            </w:tcBorders>
          </w:tcPr>
          <w:p w:rsidR="001E41F3" w:rsidRPr="00507E93" w:rsidRDefault="001E41F3">
            <w:pPr>
              <w:pStyle w:val="CRCoverPage"/>
              <w:spacing w:after="0"/>
              <w:ind w:left="383" w:hanging="383"/>
              <w:rPr>
                <w:i/>
                <w:sz w:val="18"/>
                <w:lang w:val="en-US"/>
              </w:rPr>
            </w:pPr>
            <w:r w:rsidRPr="00507E93">
              <w:rPr>
                <w:i/>
                <w:sz w:val="18"/>
                <w:lang w:val="en-US"/>
              </w:rPr>
              <w:t xml:space="preserve">Use </w:t>
            </w:r>
            <w:r w:rsidRPr="00507E93">
              <w:rPr>
                <w:i/>
                <w:sz w:val="18"/>
                <w:u w:val="single"/>
                <w:lang w:val="en-US"/>
              </w:rPr>
              <w:t>one</w:t>
            </w:r>
            <w:r w:rsidRPr="00507E93">
              <w:rPr>
                <w:i/>
                <w:sz w:val="18"/>
                <w:lang w:val="en-US"/>
              </w:rPr>
              <w:t xml:space="preserve"> of the following categories:</w:t>
            </w:r>
            <w:r w:rsidRPr="00507E93">
              <w:rPr>
                <w:b/>
                <w:i/>
                <w:sz w:val="18"/>
                <w:lang w:val="en-US"/>
              </w:rPr>
              <w:br/>
              <w:t>F</w:t>
            </w:r>
            <w:r w:rsidRPr="00507E93">
              <w:rPr>
                <w:i/>
                <w:sz w:val="18"/>
                <w:lang w:val="en-US"/>
              </w:rPr>
              <w:t xml:space="preserve">  (correction)</w:t>
            </w:r>
            <w:r w:rsidRPr="00507E93">
              <w:rPr>
                <w:i/>
                <w:sz w:val="18"/>
                <w:lang w:val="en-US"/>
              </w:rPr>
              <w:br/>
            </w:r>
            <w:r w:rsidRPr="00507E93">
              <w:rPr>
                <w:b/>
                <w:i/>
                <w:sz w:val="18"/>
                <w:lang w:val="en-US"/>
              </w:rPr>
              <w:t>A</w:t>
            </w:r>
            <w:r w:rsidRPr="00507E93">
              <w:rPr>
                <w:i/>
                <w:sz w:val="18"/>
                <w:lang w:val="en-US"/>
              </w:rPr>
              <w:t xml:space="preserve">  (</w:t>
            </w:r>
            <w:r w:rsidR="00DE34CF" w:rsidRPr="00507E93">
              <w:rPr>
                <w:i/>
                <w:sz w:val="18"/>
                <w:lang w:val="en-US"/>
              </w:rPr>
              <w:t xml:space="preserve">mirror </w:t>
            </w:r>
            <w:r w:rsidRPr="00507E93">
              <w:rPr>
                <w:i/>
                <w:sz w:val="18"/>
                <w:lang w:val="en-US"/>
              </w:rPr>
              <w:t>correspond</w:t>
            </w:r>
            <w:r w:rsidR="00DE34CF" w:rsidRPr="00507E93">
              <w:rPr>
                <w:i/>
                <w:sz w:val="18"/>
                <w:lang w:val="en-US"/>
              </w:rPr>
              <w:t xml:space="preserve">ing </w:t>
            </w:r>
            <w:r w:rsidRPr="00507E93">
              <w:rPr>
                <w:i/>
                <w:sz w:val="18"/>
                <w:lang w:val="en-US"/>
              </w:rPr>
              <w:t xml:space="preserve">to a </w:t>
            </w:r>
            <w:r w:rsidR="00DE34CF" w:rsidRPr="00507E93">
              <w:rPr>
                <w:i/>
                <w:sz w:val="18"/>
                <w:lang w:val="en-US"/>
              </w:rPr>
              <w:t xml:space="preserve">change </w:t>
            </w:r>
            <w:r w:rsidRPr="00507E93">
              <w:rPr>
                <w:i/>
                <w:sz w:val="18"/>
                <w:lang w:val="en-US"/>
              </w:rPr>
              <w:t>in an earlier release)</w:t>
            </w:r>
            <w:r w:rsidRPr="00507E93">
              <w:rPr>
                <w:i/>
                <w:sz w:val="18"/>
                <w:lang w:val="en-US"/>
              </w:rPr>
              <w:br/>
            </w:r>
            <w:r w:rsidRPr="00507E93">
              <w:rPr>
                <w:b/>
                <w:i/>
                <w:sz w:val="18"/>
                <w:lang w:val="en-US"/>
              </w:rPr>
              <w:t>B</w:t>
            </w:r>
            <w:r w:rsidRPr="00507E93">
              <w:rPr>
                <w:i/>
                <w:sz w:val="18"/>
                <w:lang w:val="en-US"/>
              </w:rPr>
              <w:t xml:space="preserve">  (addition of feature), </w:t>
            </w:r>
            <w:r w:rsidRPr="00507E93">
              <w:rPr>
                <w:i/>
                <w:sz w:val="18"/>
                <w:lang w:val="en-US"/>
              </w:rPr>
              <w:br/>
            </w:r>
            <w:r w:rsidRPr="00507E93">
              <w:rPr>
                <w:b/>
                <w:i/>
                <w:sz w:val="18"/>
                <w:lang w:val="en-US"/>
              </w:rPr>
              <w:t>C</w:t>
            </w:r>
            <w:r w:rsidRPr="00507E93">
              <w:rPr>
                <w:i/>
                <w:sz w:val="18"/>
                <w:lang w:val="en-US"/>
              </w:rPr>
              <w:t xml:space="preserve">  (functional modification of feature)</w:t>
            </w:r>
            <w:r w:rsidRPr="00507E93">
              <w:rPr>
                <w:i/>
                <w:sz w:val="18"/>
                <w:lang w:val="en-US"/>
              </w:rPr>
              <w:br/>
            </w:r>
            <w:r w:rsidRPr="00507E93">
              <w:rPr>
                <w:b/>
                <w:i/>
                <w:sz w:val="18"/>
                <w:lang w:val="en-US"/>
              </w:rPr>
              <w:t>D</w:t>
            </w:r>
            <w:r w:rsidRPr="00507E93">
              <w:rPr>
                <w:i/>
                <w:sz w:val="18"/>
                <w:lang w:val="en-US"/>
              </w:rPr>
              <w:t xml:space="preserve">  (editorial modification)</w:t>
            </w:r>
          </w:p>
          <w:p w:rsidR="001E41F3" w:rsidRPr="00507E93" w:rsidRDefault="001E41F3">
            <w:pPr>
              <w:pStyle w:val="CRCoverPage"/>
              <w:rPr>
                <w:lang w:val="en-US"/>
              </w:rPr>
            </w:pPr>
            <w:r w:rsidRPr="00507E93">
              <w:rPr>
                <w:sz w:val="18"/>
                <w:lang w:val="en-US"/>
              </w:rPr>
              <w:t>Detailed explanations of the above categories can</w:t>
            </w:r>
            <w:r w:rsidRPr="00507E93">
              <w:rPr>
                <w:sz w:val="18"/>
                <w:lang w:val="en-US"/>
              </w:rPr>
              <w:br/>
              <w:t xml:space="preserve">be found in 3GPP </w:t>
            </w:r>
            <w:hyperlink r:id="rId10" w:history="1">
              <w:r w:rsidRPr="00507E93">
                <w:rPr>
                  <w:rStyle w:val="Hyperlink"/>
                  <w:sz w:val="18"/>
                  <w:lang w:val="en-US"/>
                </w:rPr>
                <w:t>TR 21.900</w:t>
              </w:r>
            </w:hyperlink>
            <w:r w:rsidRPr="00507E93">
              <w:rPr>
                <w:sz w:val="18"/>
                <w:lang w:val="en-US"/>
              </w:rPr>
              <w:t>.</w:t>
            </w:r>
          </w:p>
        </w:tc>
        <w:tc>
          <w:tcPr>
            <w:tcW w:w="3120" w:type="dxa"/>
            <w:gridSpan w:val="2"/>
            <w:tcBorders>
              <w:bottom w:val="single" w:sz="4" w:space="0" w:color="auto"/>
              <w:right w:val="single" w:sz="4" w:space="0" w:color="auto"/>
            </w:tcBorders>
          </w:tcPr>
          <w:p w:rsidR="000C038A" w:rsidRPr="00507E93" w:rsidRDefault="001E41F3" w:rsidP="00BD6BB8">
            <w:pPr>
              <w:pStyle w:val="CRCoverPage"/>
              <w:tabs>
                <w:tab w:val="left" w:pos="950"/>
              </w:tabs>
              <w:spacing w:after="0"/>
              <w:ind w:left="241" w:hanging="241"/>
              <w:rPr>
                <w:i/>
                <w:sz w:val="18"/>
                <w:lang w:val="en-US"/>
              </w:rPr>
            </w:pPr>
            <w:r w:rsidRPr="00507E93">
              <w:rPr>
                <w:i/>
                <w:sz w:val="18"/>
                <w:lang w:val="en-US"/>
              </w:rPr>
              <w:t xml:space="preserve">Use </w:t>
            </w:r>
            <w:r w:rsidRPr="00507E93">
              <w:rPr>
                <w:i/>
                <w:sz w:val="18"/>
                <w:u w:val="single"/>
                <w:lang w:val="en-US"/>
              </w:rPr>
              <w:t>one</w:t>
            </w:r>
            <w:r w:rsidRPr="00507E93">
              <w:rPr>
                <w:i/>
                <w:sz w:val="18"/>
                <w:lang w:val="en-US"/>
              </w:rPr>
              <w:t xml:space="preserve"> of the following releases:</w:t>
            </w:r>
            <w:r w:rsidRPr="00507E93">
              <w:rPr>
                <w:i/>
                <w:sz w:val="18"/>
                <w:lang w:val="en-US"/>
              </w:rPr>
              <w:br/>
              <w:t>Rel-8</w:t>
            </w:r>
            <w:r w:rsidRPr="00507E93">
              <w:rPr>
                <w:i/>
                <w:sz w:val="18"/>
                <w:lang w:val="en-US"/>
              </w:rPr>
              <w:tab/>
              <w:t>(Release 8)</w:t>
            </w:r>
            <w:r w:rsidR="007C2097" w:rsidRPr="00507E93">
              <w:rPr>
                <w:i/>
                <w:sz w:val="18"/>
                <w:lang w:val="en-US"/>
              </w:rPr>
              <w:br/>
              <w:t>Rel-9</w:t>
            </w:r>
            <w:r w:rsidR="007C2097" w:rsidRPr="00507E93">
              <w:rPr>
                <w:i/>
                <w:sz w:val="18"/>
                <w:lang w:val="en-US"/>
              </w:rPr>
              <w:tab/>
              <w:t>(Release 9)</w:t>
            </w:r>
            <w:r w:rsidR="009777D9" w:rsidRPr="00507E93">
              <w:rPr>
                <w:i/>
                <w:sz w:val="18"/>
                <w:lang w:val="en-US"/>
              </w:rPr>
              <w:br/>
              <w:t>Rel-10</w:t>
            </w:r>
            <w:r w:rsidR="009777D9" w:rsidRPr="00507E93">
              <w:rPr>
                <w:i/>
                <w:sz w:val="18"/>
                <w:lang w:val="en-US"/>
              </w:rPr>
              <w:tab/>
              <w:t>(Release 10)</w:t>
            </w:r>
            <w:r w:rsidR="000C038A" w:rsidRPr="00507E93">
              <w:rPr>
                <w:i/>
                <w:sz w:val="18"/>
                <w:lang w:val="en-US"/>
              </w:rPr>
              <w:br/>
              <w:t>Rel-11</w:t>
            </w:r>
            <w:r w:rsidR="000C038A" w:rsidRPr="00507E93">
              <w:rPr>
                <w:i/>
                <w:sz w:val="18"/>
                <w:lang w:val="en-US"/>
              </w:rPr>
              <w:tab/>
              <w:t>(Release 11)</w:t>
            </w:r>
            <w:r w:rsidR="000C038A" w:rsidRPr="00507E93">
              <w:rPr>
                <w:i/>
                <w:sz w:val="18"/>
                <w:lang w:val="en-US"/>
              </w:rPr>
              <w:br/>
              <w:t>Rel-12</w:t>
            </w:r>
            <w:r w:rsidR="000C038A" w:rsidRPr="00507E93">
              <w:rPr>
                <w:i/>
                <w:sz w:val="18"/>
                <w:lang w:val="en-US"/>
              </w:rPr>
              <w:tab/>
              <w:t>(Release 12)</w:t>
            </w:r>
            <w:r w:rsidR="0051580D" w:rsidRPr="00507E93">
              <w:rPr>
                <w:i/>
                <w:sz w:val="18"/>
                <w:lang w:val="en-US"/>
              </w:rPr>
              <w:br/>
            </w:r>
            <w:bookmarkStart w:id="1" w:name="OLE_LINK1"/>
            <w:r w:rsidR="0051580D" w:rsidRPr="00507E93">
              <w:rPr>
                <w:i/>
                <w:sz w:val="18"/>
                <w:lang w:val="en-US"/>
              </w:rPr>
              <w:t>Rel-13</w:t>
            </w:r>
            <w:r w:rsidR="0051580D" w:rsidRPr="00507E93">
              <w:rPr>
                <w:i/>
                <w:sz w:val="18"/>
                <w:lang w:val="en-US"/>
              </w:rPr>
              <w:tab/>
              <w:t>(Release 13)</w:t>
            </w:r>
            <w:bookmarkEnd w:id="1"/>
            <w:r w:rsidR="00BD6BB8" w:rsidRPr="00507E93">
              <w:rPr>
                <w:i/>
                <w:sz w:val="18"/>
                <w:lang w:val="en-US"/>
              </w:rPr>
              <w:br/>
              <w:t>Rel-14</w:t>
            </w:r>
            <w:r w:rsidR="00BD6BB8" w:rsidRPr="00507E93">
              <w:rPr>
                <w:i/>
                <w:sz w:val="18"/>
                <w:lang w:val="en-US"/>
              </w:rPr>
              <w:tab/>
              <w:t>(Release 14)</w:t>
            </w:r>
            <w:r w:rsidR="00E34898" w:rsidRPr="00507E93">
              <w:rPr>
                <w:i/>
                <w:sz w:val="18"/>
                <w:lang w:val="en-US"/>
              </w:rPr>
              <w:br/>
              <w:t>Rel-15</w:t>
            </w:r>
            <w:r w:rsidR="00E34898" w:rsidRPr="00507E93">
              <w:rPr>
                <w:i/>
                <w:sz w:val="18"/>
                <w:lang w:val="en-US"/>
              </w:rPr>
              <w:tab/>
              <w:t>(Release 15)</w:t>
            </w:r>
            <w:r w:rsidR="00E34898" w:rsidRPr="00507E93">
              <w:rPr>
                <w:i/>
                <w:sz w:val="18"/>
                <w:lang w:val="en-US"/>
              </w:rPr>
              <w:br/>
              <w:t>Rel-16</w:t>
            </w:r>
            <w:r w:rsidR="00E34898" w:rsidRPr="00507E93">
              <w:rPr>
                <w:i/>
                <w:sz w:val="18"/>
                <w:lang w:val="en-US"/>
              </w:rPr>
              <w:tab/>
              <w:t>(Release 16)</w:t>
            </w:r>
          </w:p>
        </w:tc>
      </w:tr>
      <w:tr w:rsidR="001E41F3" w:rsidRPr="00507E93" w:rsidTr="00547111">
        <w:tc>
          <w:tcPr>
            <w:tcW w:w="1843" w:type="dxa"/>
          </w:tcPr>
          <w:p w:rsidR="001E41F3" w:rsidRPr="00507E93" w:rsidRDefault="001E41F3">
            <w:pPr>
              <w:pStyle w:val="CRCoverPage"/>
              <w:spacing w:after="0"/>
              <w:rPr>
                <w:b/>
                <w:i/>
                <w:sz w:val="8"/>
                <w:szCs w:val="8"/>
                <w:lang w:val="en-US"/>
              </w:rPr>
            </w:pPr>
          </w:p>
        </w:tc>
        <w:tc>
          <w:tcPr>
            <w:tcW w:w="7797" w:type="dxa"/>
            <w:gridSpan w:val="10"/>
          </w:tcPr>
          <w:p w:rsidR="001E41F3" w:rsidRPr="00507E93" w:rsidRDefault="001E41F3">
            <w:pPr>
              <w:pStyle w:val="CRCoverPage"/>
              <w:spacing w:after="0"/>
              <w:rPr>
                <w:sz w:val="8"/>
                <w:szCs w:val="8"/>
                <w:lang w:val="en-US"/>
              </w:rPr>
            </w:pPr>
          </w:p>
        </w:tc>
      </w:tr>
      <w:tr w:rsidR="001E41F3" w:rsidRPr="00507E93" w:rsidTr="00547111">
        <w:tc>
          <w:tcPr>
            <w:tcW w:w="2694" w:type="dxa"/>
            <w:gridSpan w:val="2"/>
            <w:tcBorders>
              <w:top w:val="single" w:sz="4" w:space="0" w:color="auto"/>
              <w:left w:val="single" w:sz="4" w:space="0" w:color="auto"/>
            </w:tcBorders>
          </w:tcPr>
          <w:p w:rsidR="001E41F3" w:rsidRPr="00507E93" w:rsidRDefault="001E41F3">
            <w:pPr>
              <w:pStyle w:val="CRCoverPage"/>
              <w:tabs>
                <w:tab w:val="right" w:pos="2184"/>
              </w:tabs>
              <w:spacing w:after="0"/>
              <w:rPr>
                <w:b/>
                <w:i/>
                <w:lang w:val="en-US"/>
              </w:rPr>
            </w:pPr>
            <w:r w:rsidRPr="00507E93">
              <w:rPr>
                <w:b/>
                <w:i/>
                <w:lang w:val="en-US"/>
              </w:rPr>
              <w:t>Reason for change:</w:t>
            </w:r>
          </w:p>
        </w:tc>
        <w:tc>
          <w:tcPr>
            <w:tcW w:w="6946" w:type="dxa"/>
            <w:gridSpan w:val="9"/>
            <w:tcBorders>
              <w:top w:val="single" w:sz="4" w:space="0" w:color="auto"/>
              <w:right w:val="single" w:sz="4" w:space="0" w:color="auto"/>
            </w:tcBorders>
            <w:shd w:val="pct30" w:color="FFFF00" w:fill="auto"/>
          </w:tcPr>
          <w:p w:rsidR="00382A45" w:rsidRPr="00507E93" w:rsidRDefault="00382A45" w:rsidP="00382A45">
            <w:pPr>
              <w:pStyle w:val="CRCoverPage"/>
              <w:spacing w:after="0"/>
              <w:ind w:left="100"/>
              <w:rPr>
                <w:lang w:val="en-US"/>
              </w:rPr>
            </w:pPr>
            <w:r w:rsidRPr="00507E93">
              <w:rPr>
                <w:lang w:val="en-US"/>
              </w:rPr>
              <w:t xml:space="preserve">CR2339-TS23.501 (S2-2003294) and CR2280-TS23.502 (S2-2003293) modify the DL data reordering functionality for Service Request procedures </w:t>
            </w:r>
            <w:r w:rsidR="003E0952" w:rsidRPr="00507E93">
              <w:rPr>
                <w:lang w:val="en-US"/>
              </w:rPr>
              <w:t>(see clauses 4.2.3.2 and 4.23.4.3</w:t>
            </w:r>
            <w:r w:rsidRPr="00507E93">
              <w:rPr>
                <w:lang w:val="en-US"/>
              </w:rPr>
              <w:t xml:space="preserve"> in 3GPP TS 23.502 [29]).</w:t>
            </w:r>
          </w:p>
          <w:p w:rsidR="00382A45" w:rsidRPr="00507E93" w:rsidRDefault="00382A45" w:rsidP="00382A45">
            <w:pPr>
              <w:pStyle w:val="CRCoverPage"/>
              <w:spacing w:after="0"/>
              <w:ind w:left="100"/>
              <w:rPr>
                <w:lang w:val="en-US"/>
              </w:rPr>
            </w:pPr>
          </w:p>
          <w:p w:rsidR="00F32C7B" w:rsidRPr="00507E93" w:rsidRDefault="00257971" w:rsidP="00925263">
            <w:pPr>
              <w:pStyle w:val="CRCoverPage"/>
              <w:spacing w:after="0"/>
              <w:ind w:left="100"/>
              <w:rPr>
                <w:lang w:val="en-US"/>
              </w:rPr>
            </w:pPr>
            <w:r w:rsidRPr="00507E93">
              <w:rPr>
                <w:lang w:val="en-US"/>
              </w:rPr>
              <w:t xml:space="preserve">If a new I-UPF is selected by the SMF to replace the old I-UPF, the SMF may request the new I-UPF to allocate two tunnel endpoints. One for receiving buffered DL data from the old I-UPF and another for receiving DL data from the PSA UPF. </w:t>
            </w:r>
            <w:r w:rsidRPr="00507E93">
              <w:rPr>
                <w:u w:val="single"/>
                <w:lang w:val="en-US"/>
              </w:rPr>
              <w:t>The SMF shall indicate to the new I-UPF to report the reception of the End Marker from the old I-UPF</w:t>
            </w:r>
            <w:r w:rsidR="00633487" w:rsidRPr="00507E93">
              <w:rPr>
                <w:lang w:val="en-US"/>
              </w:rPr>
              <w:t>.</w:t>
            </w:r>
          </w:p>
        </w:tc>
      </w:tr>
      <w:tr w:rsidR="001E41F3" w:rsidRPr="00507E93" w:rsidTr="00547111">
        <w:tc>
          <w:tcPr>
            <w:tcW w:w="2694" w:type="dxa"/>
            <w:gridSpan w:val="2"/>
            <w:tcBorders>
              <w:left w:val="single" w:sz="4" w:space="0" w:color="auto"/>
            </w:tcBorders>
          </w:tcPr>
          <w:p w:rsidR="001E41F3" w:rsidRPr="00507E93" w:rsidRDefault="001E41F3">
            <w:pPr>
              <w:pStyle w:val="CRCoverPage"/>
              <w:spacing w:after="0"/>
              <w:rPr>
                <w:b/>
                <w:i/>
                <w:sz w:val="8"/>
                <w:szCs w:val="8"/>
                <w:lang w:val="en-US"/>
              </w:rPr>
            </w:pPr>
          </w:p>
        </w:tc>
        <w:tc>
          <w:tcPr>
            <w:tcW w:w="6946" w:type="dxa"/>
            <w:gridSpan w:val="9"/>
            <w:tcBorders>
              <w:right w:val="single" w:sz="4" w:space="0" w:color="auto"/>
            </w:tcBorders>
          </w:tcPr>
          <w:p w:rsidR="001E41F3" w:rsidRPr="00507E93" w:rsidRDefault="001E41F3">
            <w:pPr>
              <w:pStyle w:val="CRCoverPage"/>
              <w:spacing w:after="0"/>
              <w:rPr>
                <w:sz w:val="8"/>
                <w:szCs w:val="8"/>
                <w:lang w:val="en-US"/>
              </w:rPr>
            </w:pPr>
          </w:p>
        </w:tc>
      </w:tr>
      <w:tr w:rsidR="001E41F3" w:rsidRPr="00507E93" w:rsidTr="00547111">
        <w:tc>
          <w:tcPr>
            <w:tcW w:w="2694" w:type="dxa"/>
            <w:gridSpan w:val="2"/>
            <w:tcBorders>
              <w:left w:val="single" w:sz="4" w:space="0" w:color="auto"/>
            </w:tcBorders>
          </w:tcPr>
          <w:p w:rsidR="001E41F3" w:rsidRPr="00507E93" w:rsidRDefault="001E41F3">
            <w:pPr>
              <w:pStyle w:val="CRCoverPage"/>
              <w:tabs>
                <w:tab w:val="right" w:pos="2184"/>
              </w:tabs>
              <w:spacing w:after="0"/>
              <w:rPr>
                <w:b/>
                <w:i/>
                <w:lang w:val="en-US"/>
              </w:rPr>
            </w:pPr>
            <w:r w:rsidRPr="00507E93">
              <w:rPr>
                <w:b/>
                <w:i/>
                <w:lang w:val="en-US"/>
              </w:rPr>
              <w:t>Summary of change</w:t>
            </w:r>
            <w:r w:rsidR="0051580D" w:rsidRPr="00507E93">
              <w:rPr>
                <w:b/>
                <w:i/>
                <w:lang w:val="en-US"/>
              </w:rPr>
              <w:t>:</w:t>
            </w:r>
          </w:p>
        </w:tc>
        <w:tc>
          <w:tcPr>
            <w:tcW w:w="6946" w:type="dxa"/>
            <w:gridSpan w:val="9"/>
            <w:tcBorders>
              <w:right w:val="single" w:sz="4" w:space="0" w:color="auto"/>
            </w:tcBorders>
            <w:shd w:val="pct30" w:color="FFFF00" w:fill="auto"/>
          </w:tcPr>
          <w:p w:rsidR="001E41F3" w:rsidRPr="00507E93" w:rsidRDefault="00507E93">
            <w:pPr>
              <w:pStyle w:val="CRCoverPage"/>
              <w:spacing w:after="0"/>
              <w:ind w:left="100"/>
              <w:rPr>
                <w:lang w:val="en-US"/>
              </w:rPr>
            </w:pPr>
            <w:r w:rsidRPr="00507E93">
              <w:rPr>
                <w:lang w:val="en-US"/>
              </w:rPr>
              <w:t xml:space="preserve">New condition is added to </w:t>
            </w:r>
            <w:r w:rsidRPr="00507E93">
              <w:rPr>
                <w:lang w:val="en-US"/>
              </w:rPr>
              <w:t>Reporting T</w:t>
            </w:r>
            <w:r w:rsidRPr="00507E93">
              <w:rPr>
                <w:lang w:val="en-US" w:eastAsia="zh-CN"/>
              </w:rPr>
              <w:t>rigger</w:t>
            </w:r>
            <w:r w:rsidRPr="00507E93">
              <w:rPr>
                <w:lang w:val="en-US"/>
              </w:rPr>
              <w:t>s</w:t>
            </w:r>
            <w:r w:rsidRPr="00507E93">
              <w:rPr>
                <w:lang w:val="en-US"/>
              </w:rPr>
              <w:t xml:space="preserve"> IE in </w:t>
            </w:r>
            <w:r w:rsidRPr="00507E93">
              <w:rPr>
                <w:lang w:val="en-US"/>
              </w:rPr>
              <w:t>Create URR IE within PFCP Session Establishment Request</w:t>
            </w:r>
            <w:r w:rsidRPr="00507E93">
              <w:rPr>
                <w:lang w:val="en-US"/>
              </w:rPr>
              <w:t>.</w:t>
            </w:r>
          </w:p>
        </w:tc>
      </w:tr>
      <w:tr w:rsidR="001E41F3" w:rsidRPr="00507E93" w:rsidTr="00547111">
        <w:tc>
          <w:tcPr>
            <w:tcW w:w="2694" w:type="dxa"/>
            <w:gridSpan w:val="2"/>
            <w:tcBorders>
              <w:left w:val="single" w:sz="4" w:space="0" w:color="auto"/>
            </w:tcBorders>
          </w:tcPr>
          <w:p w:rsidR="001E41F3" w:rsidRPr="00507E93" w:rsidRDefault="001E41F3">
            <w:pPr>
              <w:pStyle w:val="CRCoverPage"/>
              <w:spacing w:after="0"/>
              <w:rPr>
                <w:b/>
                <w:i/>
                <w:sz w:val="8"/>
                <w:szCs w:val="8"/>
                <w:lang w:val="en-US"/>
              </w:rPr>
            </w:pPr>
          </w:p>
        </w:tc>
        <w:tc>
          <w:tcPr>
            <w:tcW w:w="6946" w:type="dxa"/>
            <w:gridSpan w:val="9"/>
            <w:tcBorders>
              <w:right w:val="single" w:sz="4" w:space="0" w:color="auto"/>
            </w:tcBorders>
          </w:tcPr>
          <w:p w:rsidR="001E41F3" w:rsidRPr="00507E93" w:rsidRDefault="001E41F3">
            <w:pPr>
              <w:pStyle w:val="CRCoverPage"/>
              <w:spacing w:after="0"/>
              <w:rPr>
                <w:sz w:val="8"/>
                <w:szCs w:val="8"/>
                <w:lang w:val="en-US"/>
              </w:rPr>
            </w:pPr>
          </w:p>
        </w:tc>
      </w:tr>
      <w:tr w:rsidR="001E41F3" w:rsidRPr="00507E93" w:rsidTr="00547111">
        <w:tc>
          <w:tcPr>
            <w:tcW w:w="2694" w:type="dxa"/>
            <w:gridSpan w:val="2"/>
            <w:tcBorders>
              <w:left w:val="single" w:sz="4" w:space="0" w:color="auto"/>
              <w:bottom w:val="single" w:sz="4" w:space="0" w:color="auto"/>
            </w:tcBorders>
          </w:tcPr>
          <w:p w:rsidR="001E41F3" w:rsidRPr="00507E93" w:rsidRDefault="001E41F3">
            <w:pPr>
              <w:pStyle w:val="CRCoverPage"/>
              <w:tabs>
                <w:tab w:val="right" w:pos="2184"/>
              </w:tabs>
              <w:spacing w:after="0"/>
              <w:rPr>
                <w:b/>
                <w:i/>
                <w:lang w:val="en-US"/>
              </w:rPr>
            </w:pPr>
            <w:r w:rsidRPr="00507E93">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507E93" w:rsidRDefault="00507E93">
            <w:pPr>
              <w:pStyle w:val="CRCoverPage"/>
              <w:spacing w:after="0"/>
              <w:ind w:left="100"/>
              <w:rPr>
                <w:lang w:val="en-US"/>
              </w:rPr>
            </w:pPr>
            <w:r w:rsidRPr="00507E93">
              <w:rPr>
                <w:lang w:val="en-US"/>
              </w:rPr>
              <w:t>Misalignment with stage 2.</w:t>
            </w:r>
          </w:p>
        </w:tc>
      </w:tr>
      <w:tr w:rsidR="001E41F3" w:rsidRPr="00507E93" w:rsidTr="00547111">
        <w:tc>
          <w:tcPr>
            <w:tcW w:w="2694" w:type="dxa"/>
            <w:gridSpan w:val="2"/>
          </w:tcPr>
          <w:p w:rsidR="001E41F3" w:rsidRPr="00507E93" w:rsidRDefault="001E41F3">
            <w:pPr>
              <w:pStyle w:val="CRCoverPage"/>
              <w:spacing w:after="0"/>
              <w:rPr>
                <w:b/>
                <w:i/>
                <w:sz w:val="8"/>
                <w:szCs w:val="8"/>
                <w:lang w:val="en-US"/>
              </w:rPr>
            </w:pPr>
          </w:p>
        </w:tc>
        <w:tc>
          <w:tcPr>
            <w:tcW w:w="6946" w:type="dxa"/>
            <w:gridSpan w:val="9"/>
          </w:tcPr>
          <w:p w:rsidR="001E41F3" w:rsidRPr="00507E93" w:rsidRDefault="001E41F3">
            <w:pPr>
              <w:pStyle w:val="CRCoverPage"/>
              <w:spacing w:after="0"/>
              <w:rPr>
                <w:sz w:val="8"/>
                <w:szCs w:val="8"/>
                <w:lang w:val="en-US"/>
              </w:rPr>
            </w:pPr>
          </w:p>
        </w:tc>
      </w:tr>
      <w:tr w:rsidR="001E41F3" w:rsidRPr="00507E93" w:rsidTr="00547111">
        <w:tc>
          <w:tcPr>
            <w:tcW w:w="2694" w:type="dxa"/>
            <w:gridSpan w:val="2"/>
            <w:tcBorders>
              <w:top w:val="single" w:sz="4" w:space="0" w:color="auto"/>
              <w:left w:val="single" w:sz="4" w:space="0" w:color="auto"/>
            </w:tcBorders>
          </w:tcPr>
          <w:p w:rsidR="001E41F3" w:rsidRPr="00507E93" w:rsidRDefault="001E41F3">
            <w:pPr>
              <w:pStyle w:val="CRCoverPage"/>
              <w:tabs>
                <w:tab w:val="right" w:pos="2184"/>
              </w:tabs>
              <w:spacing w:after="0"/>
              <w:rPr>
                <w:b/>
                <w:i/>
                <w:lang w:val="en-US"/>
              </w:rPr>
            </w:pPr>
            <w:r w:rsidRPr="00507E93">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507E93" w:rsidRDefault="00884E81" w:rsidP="00E26E03">
            <w:pPr>
              <w:pStyle w:val="CRCoverPage"/>
              <w:spacing w:after="0"/>
              <w:ind w:left="100"/>
              <w:rPr>
                <w:lang w:val="en-US"/>
              </w:rPr>
            </w:pPr>
            <w:r w:rsidRPr="00507E93">
              <w:rPr>
                <w:lang w:val="en-US"/>
              </w:rPr>
              <w:t>7.5.2.4</w:t>
            </w:r>
          </w:p>
        </w:tc>
      </w:tr>
      <w:tr w:rsidR="001E41F3" w:rsidRPr="00507E93" w:rsidTr="00547111">
        <w:tc>
          <w:tcPr>
            <w:tcW w:w="2694" w:type="dxa"/>
            <w:gridSpan w:val="2"/>
            <w:tcBorders>
              <w:left w:val="single" w:sz="4" w:space="0" w:color="auto"/>
            </w:tcBorders>
          </w:tcPr>
          <w:p w:rsidR="001E41F3" w:rsidRPr="00507E93" w:rsidRDefault="001E41F3">
            <w:pPr>
              <w:pStyle w:val="CRCoverPage"/>
              <w:spacing w:after="0"/>
              <w:rPr>
                <w:b/>
                <w:i/>
                <w:sz w:val="8"/>
                <w:szCs w:val="8"/>
                <w:lang w:val="en-US"/>
              </w:rPr>
            </w:pPr>
          </w:p>
        </w:tc>
        <w:tc>
          <w:tcPr>
            <w:tcW w:w="6946" w:type="dxa"/>
            <w:gridSpan w:val="9"/>
            <w:tcBorders>
              <w:right w:val="single" w:sz="4" w:space="0" w:color="auto"/>
            </w:tcBorders>
          </w:tcPr>
          <w:p w:rsidR="001E41F3" w:rsidRPr="00507E93" w:rsidRDefault="001E41F3">
            <w:pPr>
              <w:pStyle w:val="CRCoverPage"/>
              <w:spacing w:after="0"/>
              <w:rPr>
                <w:sz w:val="8"/>
                <w:szCs w:val="8"/>
                <w:lang w:val="en-US"/>
              </w:rPr>
            </w:pPr>
          </w:p>
        </w:tc>
      </w:tr>
      <w:tr w:rsidR="001E41F3" w:rsidRPr="00507E93" w:rsidTr="00547111">
        <w:tc>
          <w:tcPr>
            <w:tcW w:w="2694" w:type="dxa"/>
            <w:gridSpan w:val="2"/>
            <w:tcBorders>
              <w:left w:val="single" w:sz="4" w:space="0" w:color="auto"/>
            </w:tcBorders>
          </w:tcPr>
          <w:p w:rsidR="001E41F3" w:rsidRPr="00507E93"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507E93" w:rsidRDefault="001E41F3">
            <w:pPr>
              <w:pStyle w:val="CRCoverPage"/>
              <w:spacing w:after="0"/>
              <w:jc w:val="center"/>
              <w:rPr>
                <w:b/>
                <w:caps/>
                <w:lang w:val="en-US"/>
              </w:rPr>
            </w:pPr>
            <w:r w:rsidRPr="00507E9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07E93" w:rsidRDefault="001E41F3">
            <w:pPr>
              <w:pStyle w:val="CRCoverPage"/>
              <w:spacing w:after="0"/>
              <w:jc w:val="center"/>
              <w:rPr>
                <w:b/>
                <w:caps/>
                <w:lang w:val="en-US"/>
              </w:rPr>
            </w:pPr>
            <w:r w:rsidRPr="00507E93">
              <w:rPr>
                <w:b/>
                <w:caps/>
                <w:lang w:val="en-US"/>
              </w:rPr>
              <w:t>N</w:t>
            </w:r>
          </w:p>
        </w:tc>
        <w:tc>
          <w:tcPr>
            <w:tcW w:w="2977" w:type="dxa"/>
            <w:gridSpan w:val="4"/>
          </w:tcPr>
          <w:p w:rsidR="001E41F3" w:rsidRPr="00507E93"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507E93" w:rsidRDefault="001E41F3">
            <w:pPr>
              <w:pStyle w:val="CRCoverPage"/>
              <w:spacing w:after="0"/>
              <w:ind w:left="99"/>
              <w:rPr>
                <w:lang w:val="en-US"/>
              </w:rPr>
            </w:pPr>
          </w:p>
        </w:tc>
      </w:tr>
      <w:tr w:rsidR="001E41F3" w:rsidRPr="00507E93" w:rsidTr="00547111">
        <w:tc>
          <w:tcPr>
            <w:tcW w:w="2694" w:type="dxa"/>
            <w:gridSpan w:val="2"/>
            <w:tcBorders>
              <w:left w:val="single" w:sz="4" w:space="0" w:color="auto"/>
            </w:tcBorders>
          </w:tcPr>
          <w:p w:rsidR="001E41F3" w:rsidRPr="00507E93" w:rsidRDefault="001E41F3">
            <w:pPr>
              <w:pStyle w:val="CRCoverPage"/>
              <w:tabs>
                <w:tab w:val="right" w:pos="2184"/>
              </w:tabs>
              <w:spacing w:after="0"/>
              <w:rPr>
                <w:b/>
                <w:i/>
                <w:lang w:val="en-US"/>
              </w:rPr>
            </w:pPr>
            <w:r w:rsidRPr="00507E9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07E93" w:rsidRDefault="00B55924">
            <w:pPr>
              <w:pStyle w:val="CRCoverPage"/>
              <w:spacing w:after="0"/>
              <w:jc w:val="center"/>
              <w:rPr>
                <w:b/>
                <w:caps/>
                <w:lang w:val="en-US"/>
              </w:rPr>
            </w:pPr>
            <w:r w:rsidRPr="00507E93">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07E93" w:rsidRDefault="001E41F3">
            <w:pPr>
              <w:pStyle w:val="CRCoverPage"/>
              <w:spacing w:after="0"/>
              <w:jc w:val="center"/>
              <w:rPr>
                <w:b/>
                <w:caps/>
                <w:lang w:val="en-US"/>
              </w:rPr>
            </w:pPr>
          </w:p>
        </w:tc>
        <w:tc>
          <w:tcPr>
            <w:tcW w:w="2977" w:type="dxa"/>
            <w:gridSpan w:val="4"/>
          </w:tcPr>
          <w:p w:rsidR="001E41F3" w:rsidRPr="00507E93" w:rsidRDefault="001E41F3">
            <w:pPr>
              <w:pStyle w:val="CRCoverPage"/>
              <w:tabs>
                <w:tab w:val="right" w:pos="2893"/>
              </w:tabs>
              <w:spacing w:after="0"/>
              <w:rPr>
                <w:lang w:val="en-US"/>
              </w:rPr>
            </w:pPr>
            <w:r w:rsidRPr="00507E93">
              <w:rPr>
                <w:lang w:val="en-US"/>
              </w:rPr>
              <w:t xml:space="preserve"> Other core specifications</w:t>
            </w:r>
            <w:r w:rsidRPr="00507E93">
              <w:rPr>
                <w:lang w:val="en-US"/>
              </w:rPr>
              <w:tab/>
            </w:r>
          </w:p>
        </w:tc>
        <w:tc>
          <w:tcPr>
            <w:tcW w:w="3401" w:type="dxa"/>
            <w:gridSpan w:val="3"/>
            <w:tcBorders>
              <w:right w:val="single" w:sz="4" w:space="0" w:color="auto"/>
            </w:tcBorders>
            <w:shd w:val="pct30" w:color="FFFF00" w:fill="auto"/>
          </w:tcPr>
          <w:p w:rsidR="001E41F3" w:rsidRPr="00507E93" w:rsidRDefault="004F7DD2">
            <w:pPr>
              <w:pStyle w:val="CRCoverPage"/>
              <w:spacing w:after="0"/>
              <w:ind w:left="99"/>
              <w:rPr>
                <w:lang w:val="en-US"/>
              </w:rPr>
            </w:pPr>
            <w:r w:rsidRPr="00507E93">
              <w:rPr>
                <w:lang w:val="en-US"/>
              </w:rPr>
              <w:t>TS 29.244 CR 0427</w:t>
            </w:r>
          </w:p>
        </w:tc>
      </w:tr>
      <w:tr w:rsidR="001E41F3" w:rsidRPr="00507E93" w:rsidTr="00547111">
        <w:tc>
          <w:tcPr>
            <w:tcW w:w="2694" w:type="dxa"/>
            <w:gridSpan w:val="2"/>
            <w:tcBorders>
              <w:left w:val="single" w:sz="4" w:space="0" w:color="auto"/>
            </w:tcBorders>
          </w:tcPr>
          <w:p w:rsidR="001E41F3" w:rsidRPr="00507E93" w:rsidRDefault="001E41F3">
            <w:pPr>
              <w:pStyle w:val="CRCoverPage"/>
              <w:spacing w:after="0"/>
              <w:rPr>
                <w:b/>
                <w:i/>
                <w:lang w:val="en-US"/>
              </w:rPr>
            </w:pPr>
            <w:r w:rsidRPr="00507E9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507E9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07E93" w:rsidRDefault="004E1669">
            <w:pPr>
              <w:pStyle w:val="CRCoverPage"/>
              <w:spacing w:after="0"/>
              <w:jc w:val="center"/>
              <w:rPr>
                <w:b/>
                <w:caps/>
                <w:lang w:val="en-US"/>
              </w:rPr>
            </w:pPr>
            <w:r w:rsidRPr="00507E93">
              <w:rPr>
                <w:b/>
                <w:caps/>
                <w:lang w:val="en-US"/>
              </w:rPr>
              <w:t>X</w:t>
            </w:r>
          </w:p>
        </w:tc>
        <w:tc>
          <w:tcPr>
            <w:tcW w:w="2977" w:type="dxa"/>
            <w:gridSpan w:val="4"/>
          </w:tcPr>
          <w:p w:rsidR="001E41F3" w:rsidRPr="00507E93" w:rsidRDefault="001E41F3">
            <w:pPr>
              <w:pStyle w:val="CRCoverPage"/>
              <w:spacing w:after="0"/>
              <w:rPr>
                <w:lang w:val="en-US"/>
              </w:rPr>
            </w:pPr>
            <w:r w:rsidRPr="00507E93">
              <w:rPr>
                <w:lang w:val="en-US"/>
              </w:rPr>
              <w:t xml:space="preserve"> Test specifications</w:t>
            </w:r>
          </w:p>
        </w:tc>
        <w:tc>
          <w:tcPr>
            <w:tcW w:w="3401" w:type="dxa"/>
            <w:gridSpan w:val="3"/>
            <w:tcBorders>
              <w:right w:val="single" w:sz="4" w:space="0" w:color="auto"/>
            </w:tcBorders>
            <w:shd w:val="pct30" w:color="FFFF00" w:fill="auto"/>
          </w:tcPr>
          <w:p w:rsidR="001E41F3" w:rsidRPr="00507E93" w:rsidRDefault="00145D43">
            <w:pPr>
              <w:pStyle w:val="CRCoverPage"/>
              <w:spacing w:after="0"/>
              <w:ind w:left="99"/>
              <w:rPr>
                <w:lang w:val="en-US"/>
              </w:rPr>
            </w:pPr>
            <w:r w:rsidRPr="00507E93">
              <w:rPr>
                <w:lang w:val="en-US"/>
              </w:rPr>
              <w:t xml:space="preserve">TS/TR ... CR ... </w:t>
            </w:r>
          </w:p>
        </w:tc>
      </w:tr>
      <w:tr w:rsidR="001E41F3" w:rsidRPr="00507E93" w:rsidTr="00547111">
        <w:tc>
          <w:tcPr>
            <w:tcW w:w="2694" w:type="dxa"/>
            <w:gridSpan w:val="2"/>
            <w:tcBorders>
              <w:left w:val="single" w:sz="4" w:space="0" w:color="auto"/>
            </w:tcBorders>
          </w:tcPr>
          <w:p w:rsidR="001E41F3" w:rsidRPr="00507E93" w:rsidRDefault="00145D43">
            <w:pPr>
              <w:pStyle w:val="CRCoverPage"/>
              <w:spacing w:after="0"/>
              <w:rPr>
                <w:b/>
                <w:i/>
                <w:lang w:val="en-US"/>
              </w:rPr>
            </w:pPr>
            <w:r w:rsidRPr="00507E93">
              <w:rPr>
                <w:b/>
                <w:i/>
                <w:lang w:val="en-US"/>
              </w:rPr>
              <w:t xml:space="preserve">(show </w:t>
            </w:r>
            <w:r w:rsidR="00592D74" w:rsidRPr="00507E93">
              <w:rPr>
                <w:b/>
                <w:i/>
                <w:lang w:val="en-US"/>
              </w:rPr>
              <w:t xml:space="preserve">related </w:t>
            </w:r>
            <w:r w:rsidRPr="00507E93">
              <w:rPr>
                <w:b/>
                <w:i/>
                <w:lang w:val="en-US"/>
              </w:rPr>
              <w:t>CR</w:t>
            </w:r>
            <w:r w:rsidR="00592D74" w:rsidRPr="00507E93">
              <w:rPr>
                <w:b/>
                <w:i/>
                <w:lang w:val="en-US"/>
              </w:rPr>
              <w:t>s</w:t>
            </w:r>
            <w:r w:rsidRPr="00507E93">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507E9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07E93" w:rsidRDefault="004E1669">
            <w:pPr>
              <w:pStyle w:val="CRCoverPage"/>
              <w:spacing w:after="0"/>
              <w:jc w:val="center"/>
              <w:rPr>
                <w:b/>
                <w:caps/>
                <w:lang w:val="en-US"/>
              </w:rPr>
            </w:pPr>
            <w:r w:rsidRPr="00507E93">
              <w:rPr>
                <w:b/>
                <w:caps/>
                <w:lang w:val="en-US"/>
              </w:rPr>
              <w:t>X</w:t>
            </w:r>
          </w:p>
        </w:tc>
        <w:tc>
          <w:tcPr>
            <w:tcW w:w="2977" w:type="dxa"/>
            <w:gridSpan w:val="4"/>
          </w:tcPr>
          <w:p w:rsidR="001E41F3" w:rsidRPr="00507E93" w:rsidRDefault="001E41F3">
            <w:pPr>
              <w:pStyle w:val="CRCoverPage"/>
              <w:spacing w:after="0"/>
              <w:rPr>
                <w:lang w:val="en-US"/>
              </w:rPr>
            </w:pPr>
            <w:r w:rsidRPr="00507E93">
              <w:rPr>
                <w:lang w:val="en-US"/>
              </w:rPr>
              <w:t xml:space="preserve"> O&amp;M Specifications</w:t>
            </w:r>
          </w:p>
        </w:tc>
        <w:tc>
          <w:tcPr>
            <w:tcW w:w="3401" w:type="dxa"/>
            <w:gridSpan w:val="3"/>
            <w:tcBorders>
              <w:right w:val="single" w:sz="4" w:space="0" w:color="auto"/>
            </w:tcBorders>
            <w:shd w:val="pct30" w:color="FFFF00" w:fill="auto"/>
          </w:tcPr>
          <w:p w:rsidR="001E41F3" w:rsidRPr="00507E93" w:rsidRDefault="00145D43">
            <w:pPr>
              <w:pStyle w:val="CRCoverPage"/>
              <w:spacing w:after="0"/>
              <w:ind w:left="99"/>
              <w:rPr>
                <w:lang w:val="en-US"/>
              </w:rPr>
            </w:pPr>
            <w:r w:rsidRPr="00507E93">
              <w:rPr>
                <w:lang w:val="en-US"/>
              </w:rPr>
              <w:t>TS</w:t>
            </w:r>
            <w:r w:rsidR="000A6394" w:rsidRPr="00507E93">
              <w:rPr>
                <w:lang w:val="en-US"/>
              </w:rPr>
              <w:t xml:space="preserve">/TR ... CR ... </w:t>
            </w:r>
          </w:p>
        </w:tc>
      </w:tr>
      <w:tr w:rsidR="001E41F3" w:rsidRPr="00507E93" w:rsidTr="008863B9">
        <w:tc>
          <w:tcPr>
            <w:tcW w:w="2694" w:type="dxa"/>
            <w:gridSpan w:val="2"/>
            <w:tcBorders>
              <w:left w:val="single" w:sz="4" w:space="0" w:color="auto"/>
            </w:tcBorders>
          </w:tcPr>
          <w:p w:rsidR="001E41F3" w:rsidRPr="00507E93" w:rsidRDefault="001E41F3">
            <w:pPr>
              <w:pStyle w:val="CRCoverPage"/>
              <w:spacing w:after="0"/>
              <w:rPr>
                <w:b/>
                <w:i/>
                <w:lang w:val="en-US"/>
              </w:rPr>
            </w:pPr>
          </w:p>
        </w:tc>
        <w:tc>
          <w:tcPr>
            <w:tcW w:w="6946" w:type="dxa"/>
            <w:gridSpan w:val="9"/>
            <w:tcBorders>
              <w:right w:val="single" w:sz="4" w:space="0" w:color="auto"/>
            </w:tcBorders>
          </w:tcPr>
          <w:p w:rsidR="001E41F3" w:rsidRPr="00507E93" w:rsidRDefault="001E41F3">
            <w:pPr>
              <w:pStyle w:val="CRCoverPage"/>
              <w:spacing w:after="0"/>
              <w:rPr>
                <w:lang w:val="en-US"/>
              </w:rPr>
            </w:pPr>
          </w:p>
        </w:tc>
      </w:tr>
      <w:tr w:rsidR="001E41F3" w:rsidRPr="00507E93" w:rsidTr="008863B9">
        <w:tc>
          <w:tcPr>
            <w:tcW w:w="2694" w:type="dxa"/>
            <w:gridSpan w:val="2"/>
            <w:tcBorders>
              <w:left w:val="single" w:sz="4" w:space="0" w:color="auto"/>
              <w:bottom w:val="single" w:sz="4" w:space="0" w:color="auto"/>
            </w:tcBorders>
          </w:tcPr>
          <w:p w:rsidR="001E41F3" w:rsidRPr="00507E93" w:rsidRDefault="001E41F3">
            <w:pPr>
              <w:pStyle w:val="CRCoverPage"/>
              <w:tabs>
                <w:tab w:val="right" w:pos="2184"/>
              </w:tabs>
              <w:spacing w:after="0"/>
              <w:rPr>
                <w:b/>
                <w:i/>
                <w:lang w:val="en-US"/>
              </w:rPr>
            </w:pPr>
            <w:r w:rsidRPr="00507E93">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507E93" w:rsidRDefault="001E41F3">
            <w:pPr>
              <w:pStyle w:val="CRCoverPage"/>
              <w:spacing w:after="0"/>
              <w:ind w:left="100"/>
              <w:rPr>
                <w:lang w:val="en-US"/>
              </w:rPr>
            </w:pPr>
          </w:p>
        </w:tc>
      </w:tr>
      <w:tr w:rsidR="008863B9" w:rsidRPr="00507E93" w:rsidTr="008863B9">
        <w:tc>
          <w:tcPr>
            <w:tcW w:w="2694" w:type="dxa"/>
            <w:gridSpan w:val="2"/>
            <w:tcBorders>
              <w:top w:val="single" w:sz="4" w:space="0" w:color="auto"/>
              <w:bottom w:val="single" w:sz="4" w:space="0" w:color="auto"/>
            </w:tcBorders>
          </w:tcPr>
          <w:p w:rsidR="008863B9" w:rsidRPr="00507E93"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8863B9" w:rsidRPr="00507E93" w:rsidRDefault="008863B9">
            <w:pPr>
              <w:pStyle w:val="CRCoverPage"/>
              <w:spacing w:after="0"/>
              <w:ind w:left="100"/>
              <w:rPr>
                <w:sz w:val="8"/>
                <w:szCs w:val="8"/>
                <w:lang w:val="en-US"/>
              </w:rPr>
            </w:pPr>
          </w:p>
        </w:tc>
      </w:tr>
      <w:tr w:rsidR="008863B9" w:rsidRPr="00507E93" w:rsidTr="008863B9">
        <w:tc>
          <w:tcPr>
            <w:tcW w:w="2694" w:type="dxa"/>
            <w:gridSpan w:val="2"/>
            <w:tcBorders>
              <w:top w:val="single" w:sz="4" w:space="0" w:color="auto"/>
              <w:left w:val="single" w:sz="4" w:space="0" w:color="auto"/>
              <w:bottom w:val="single" w:sz="4" w:space="0" w:color="auto"/>
            </w:tcBorders>
          </w:tcPr>
          <w:p w:rsidR="008863B9" w:rsidRPr="00507E93" w:rsidRDefault="008863B9">
            <w:pPr>
              <w:pStyle w:val="CRCoverPage"/>
              <w:tabs>
                <w:tab w:val="right" w:pos="2184"/>
              </w:tabs>
              <w:spacing w:after="0"/>
              <w:rPr>
                <w:b/>
                <w:i/>
                <w:lang w:val="en-US"/>
              </w:rPr>
            </w:pPr>
            <w:r w:rsidRPr="00507E9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07E93" w:rsidRDefault="008863B9">
            <w:pPr>
              <w:pStyle w:val="CRCoverPage"/>
              <w:spacing w:after="0"/>
              <w:ind w:left="100"/>
              <w:rPr>
                <w:lang w:val="en-US"/>
              </w:rPr>
            </w:pPr>
          </w:p>
        </w:tc>
        <w:bookmarkStart w:id="2" w:name="_GoBack"/>
        <w:bookmarkEnd w:id="2"/>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6004E" w:rsidRPr="00441CD0" w:rsidRDefault="0096004E" w:rsidP="0096004E">
      <w:pPr>
        <w:pStyle w:val="Heading4"/>
      </w:pPr>
      <w:bookmarkStart w:id="3" w:name="_Toc19717287"/>
      <w:bookmarkStart w:id="4" w:name="_Toc27490777"/>
      <w:bookmarkStart w:id="5" w:name="_Toc27557070"/>
      <w:bookmarkStart w:id="6" w:name="_Toc27723987"/>
      <w:bookmarkStart w:id="7" w:name="_Toc36031059"/>
      <w:bookmarkStart w:id="8" w:name="_Toc36042979"/>
      <w:bookmarkStart w:id="9" w:name="_Toc36814304"/>
      <w:r w:rsidRPr="00441CD0">
        <w:t>7.5.2.4</w:t>
      </w:r>
      <w:r w:rsidRPr="00441CD0">
        <w:tab/>
        <w:t>Create URR IE within PFCP Session Establishment Request</w:t>
      </w:r>
      <w:bookmarkEnd w:id="3"/>
      <w:bookmarkEnd w:id="4"/>
      <w:bookmarkEnd w:id="5"/>
      <w:bookmarkEnd w:id="6"/>
      <w:bookmarkEnd w:id="7"/>
      <w:bookmarkEnd w:id="8"/>
      <w:bookmarkEnd w:id="9"/>
    </w:p>
    <w:p w:rsidR="0096004E" w:rsidRPr="00441CD0" w:rsidRDefault="0096004E" w:rsidP="0096004E">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rsidR="0096004E" w:rsidRPr="00441CD0" w:rsidRDefault="0096004E" w:rsidP="0096004E">
      <w:pPr>
        <w:pStyle w:val="TH"/>
        <w:rPr>
          <w:lang w:val="en-US"/>
        </w:rPr>
      </w:pPr>
      <w:r w:rsidRPr="00441CD0">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4630"/>
        <w:gridCol w:w="36"/>
        <w:gridCol w:w="334"/>
        <w:gridCol w:w="36"/>
        <w:gridCol w:w="334"/>
        <w:gridCol w:w="36"/>
        <w:gridCol w:w="334"/>
        <w:gridCol w:w="36"/>
        <w:gridCol w:w="334"/>
        <w:gridCol w:w="36"/>
        <w:gridCol w:w="1368"/>
        <w:gridCol w:w="38"/>
      </w:tblGrid>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rsidR="0096004E" w:rsidRPr="00441CD0" w:rsidRDefault="0096004E" w:rsidP="0096004E">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96004E" w:rsidRPr="00441CD0" w:rsidRDefault="0096004E" w:rsidP="0096004E">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rsidR="0096004E" w:rsidRPr="00441CD0" w:rsidRDefault="0096004E" w:rsidP="0096004E">
            <w:pPr>
              <w:pStyle w:val="TAC"/>
            </w:pPr>
            <w:r w:rsidRPr="00441CD0">
              <w:rPr>
                <w:szCs w:val="18"/>
              </w:rPr>
              <w:t>Create U</w:t>
            </w:r>
            <w:r w:rsidRPr="00441CD0">
              <w:t xml:space="preserve">RR </w:t>
            </w:r>
            <w:r w:rsidRPr="00441CD0">
              <w:rPr>
                <w:lang w:val="en-US"/>
              </w:rPr>
              <w:t>IE Type = 6 (decimal)</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rsidR="0096004E" w:rsidRPr="00441CD0" w:rsidRDefault="0096004E" w:rsidP="0096004E">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96004E" w:rsidRPr="00441CD0" w:rsidRDefault="0096004E" w:rsidP="0096004E">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rsidR="0096004E" w:rsidRPr="00441CD0" w:rsidRDefault="0096004E" w:rsidP="0096004E">
            <w:pPr>
              <w:pStyle w:val="TAC"/>
            </w:pPr>
            <w:r w:rsidRPr="00441CD0">
              <w:t>Length = n</w:t>
            </w:r>
          </w:p>
        </w:tc>
      </w:tr>
      <w:tr w:rsidR="0096004E" w:rsidRPr="00441CD0" w:rsidTr="0096004E">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P</w:t>
            </w:r>
          </w:p>
        </w:tc>
        <w:tc>
          <w:tcPr>
            <w:tcW w:w="4666" w:type="dxa"/>
            <w:gridSpan w:val="2"/>
            <w:vMerge w:val="restart"/>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IE Type</w:t>
            </w:r>
          </w:p>
        </w:tc>
      </w:tr>
      <w:tr w:rsidR="0096004E" w:rsidRPr="00441CD0" w:rsidTr="0096004E">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spacing w:after="0"/>
              <w:rPr>
                <w:rFonts w:ascii="Arial" w:hAnsi="Arial"/>
                <w:b/>
                <w:sz w:val="18"/>
                <w:lang w:val="x-none"/>
              </w:rPr>
            </w:pPr>
          </w:p>
        </w:tc>
        <w:tc>
          <w:tcPr>
            <w:tcW w:w="4666" w:type="dxa"/>
            <w:gridSpan w:val="2"/>
            <w:vMerge/>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rPr>
                <w:lang w:val="de-DE"/>
              </w:rPr>
              <w:t>N4</w:t>
            </w:r>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spacing w:after="0"/>
              <w:rPr>
                <w:rFonts w:ascii="Arial" w:hAnsi="Arial"/>
                <w:b/>
                <w:sz w:val="18"/>
                <w:lang w:val="x-none"/>
              </w:rPr>
            </w:pP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L"/>
            </w:pPr>
            <w:r w:rsidRPr="00441CD0">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uniquely identify the URR among all the URRs configured for th</w:t>
            </w:r>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URR ID</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pPr>
            <w:r w:rsidRPr="00441CD0">
              <w:t>Measurement Method</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5E171E">
            <w:pPr>
              <w:pStyle w:val="TAL"/>
            </w:pPr>
            <w:r w:rsidRPr="00441CD0">
              <w:t>This IE shall indicate the trigger(s) for reporting network resources usage to the CP function, e.g. periodic reporting or reporting upon reaching a threshold, or envelope closure</w:t>
            </w:r>
            <w:ins w:id="10" w:author="Giorgi Gulbani" w:date="2020-05-12T20:27:00Z">
              <w:r w:rsidR="00884E81">
                <w:t xml:space="preserve">, or </w:t>
              </w:r>
            </w:ins>
            <w:ins w:id="11" w:author="Giorgi Gulbani" w:date="2020-05-12T20:47:00Z">
              <w:r w:rsidR="00B72EA2">
                <w:t xml:space="preserve">when an </w:t>
              </w:r>
              <w:r w:rsidR="00B72EA2">
                <w:rPr>
                  <w:noProof/>
                </w:rPr>
                <w:t>SMF instructs a</w:t>
              </w:r>
            </w:ins>
            <w:ins w:id="12" w:author="Giorgi Gulbani" w:date="2020-05-18T20:26:00Z">
              <w:r w:rsidR="003E0952">
                <w:rPr>
                  <w:noProof/>
                </w:rPr>
                <w:t>n</w:t>
              </w:r>
            </w:ins>
            <w:ins w:id="13" w:author="Giorgi Gulbani" w:date="2020-05-12T20:47:00Z">
              <w:r w:rsidR="00B72EA2">
                <w:rPr>
                  <w:noProof/>
                </w:rPr>
                <w:t xml:space="preserve"> UPF to report the reception of the End Marker </w:t>
              </w:r>
            </w:ins>
            <w:ins w:id="14" w:author="Huawei" w:date="2020-05-18T15:30:00Z">
              <w:r w:rsidR="005E171E">
                <w:rPr>
                  <w:noProof/>
                </w:rPr>
                <w:t xml:space="preserve">packet </w:t>
              </w:r>
            </w:ins>
            <w:ins w:id="15" w:author="Giorgi Gulbani" w:date="2020-05-12T20:47:00Z">
              <w:r w:rsidR="00B72EA2">
                <w:rPr>
                  <w:noProof/>
                </w:rPr>
                <w:t>from the old I-UPF during</w:t>
              </w:r>
            </w:ins>
            <w:ins w:id="16" w:author="Giorgi Gulbani" w:date="2020-05-12T21:27:00Z">
              <w:r w:rsidR="002E5A40">
                <w:rPr>
                  <w:noProof/>
                </w:rPr>
                <w:t xml:space="preserve"> a</w:t>
              </w:r>
            </w:ins>
            <w:ins w:id="17" w:author="Giorgi Gulbani" w:date="2020-05-12T20:47:00Z">
              <w:r w:rsidR="00B72EA2">
                <w:rPr>
                  <w:noProof/>
                </w:rPr>
                <w:t xml:space="preserve"> Service Request procedure</w:t>
              </w:r>
            </w:ins>
            <w:ins w:id="18" w:author="Giorgi Gulbani" w:date="2020-05-12T20:48:00Z">
              <w:r w:rsidR="00B72EA2">
                <w:rPr>
                  <w:noProof/>
                </w:rPr>
                <w:t xml:space="preserve"> (</w:t>
              </w:r>
              <w:r w:rsidR="00B72EA2">
                <w:t xml:space="preserve">see clauses 4.2.3.2 and </w:t>
              </w:r>
            </w:ins>
            <w:ins w:id="19" w:author="Huawei" w:date="2020-05-18T14:45:00Z">
              <w:r w:rsidR="00F927CA">
                <w:t>4.23.4.3</w:t>
              </w:r>
            </w:ins>
            <w:ins w:id="20" w:author="Giorgi Gulbani" w:date="2020-05-12T20:48:00Z">
              <w:r w:rsidR="00B72EA2">
                <w:t xml:space="preserve"> in 3GPP TS 23.502 [29])</w:t>
              </w:r>
            </w:ins>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pPr>
            <w:r w:rsidRPr="00441CD0">
              <w:t>Reporting Triggers</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pPr>
            <w:r w:rsidRPr="00441CD0">
              <w:t>Measurement Period</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pPr>
            <w:r w:rsidRPr="00441CD0">
              <w:t>Volume Threshold</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 5.2.2.2)</w:t>
            </w:r>
          </w:p>
          <w:p w:rsidR="0096004E" w:rsidRPr="00441CD0" w:rsidRDefault="0096004E" w:rsidP="0096004E">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rPr>
                <w:lang w:val="sv-SE"/>
              </w:rPr>
            </w:pPr>
            <w:r w:rsidRPr="00441CD0">
              <w:t xml:space="preserve">Volume </w:t>
            </w:r>
            <w:r w:rsidRPr="00441CD0">
              <w:rPr>
                <w:lang w:val="sv-SE"/>
              </w:rPr>
              <w:t>Quota</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Event Threshold</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 5.2.2.2)</w:t>
            </w:r>
          </w:p>
          <w:p w:rsidR="0096004E" w:rsidRPr="00441CD0" w:rsidRDefault="0096004E" w:rsidP="0096004E">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Event Quota</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pPr>
            <w:r w:rsidRPr="00441CD0">
              <w:t>Time Threshold</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sv-SE"/>
              </w:rPr>
            </w:pPr>
            <w:r w:rsidRPr="00441CD0">
              <w:t xml:space="preserve">Time </w:t>
            </w:r>
            <w:r w:rsidRPr="00441CD0">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 5.2.2.2)</w:t>
            </w:r>
          </w:p>
          <w:p w:rsidR="0096004E" w:rsidRPr="00441CD0" w:rsidRDefault="0096004E" w:rsidP="0096004E">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rPr>
                <w:lang w:val="sv-SE"/>
              </w:rPr>
            </w:pPr>
            <w:r w:rsidRPr="00441CD0">
              <w:t xml:space="preserve">Time </w:t>
            </w:r>
            <w:r w:rsidRPr="00441CD0">
              <w:rPr>
                <w:lang w:val="sv-SE"/>
              </w:rPr>
              <w:t>Quota</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for a time, volume or event-based measurement, if reporting is required and packets are no longer permitted to pass on when no packets are received during a given inactivity period.</w:t>
            </w:r>
          </w:p>
          <w:p w:rsidR="0096004E" w:rsidRPr="00441CD0" w:rsidRDefault="0096004E" w:rsidP="0096004E">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pPr>
            <w:r w:rsidRPr="00441CD0">
              <w:t>Quota Holding Time</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reporting is required when the DL traffic being dropped exceeds a threshold.</w:t>
            </w:r>
          </w:p>
          <w:p w:rsidR="0096004E" w:rsidRPr="00441CD0" w:rsidRDefault="0096004E" w:rsidP="0096004E">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pPr>
            <w:r w:rsidRPr="00441CD0">
              <w:t>Dropped DL Traffic Threshold</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pPr>
            <w:r w:rsidRPr="00441CD0">
              <w:t>Quota Validity Time</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pPr>
            <w:r w:rsidRPr="00441CD0">
              <w:t>Monitoring Time</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may be present if the Monitoring Time IE is present and volume-based measurement is used.</w:t>
            </w:r>
          </w:p>
          <w:p w:rsidR="0096004E" w:rsidRPr="00441CD0" w:rsidRDefault="0096004E" w:rsidP="0096004E">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pPr>
            <w:r w:rsidRPr="00441CD0">
              <w:t>Subsequent Volume Threshold</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may be present if the Monitoring Time IE is present and time-based measurement is used.</w:t>
            </w:r>
          </w:p>
          <w:p w:rsidR="0096004E" w:rsidRPr="00441CD0" w:rsidRDefault="0096004E" w:rsidP="0096004E">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pPr>
            <w:r w:rsidRPr="00441CD0">
              <w:t>Subsequent Time Threshold</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lang w:val="de-DE"/>
              </w:rPr>
            </w:pPr>
            <w:r w:rsidRPr="00441CD0">
              <w:rPr>
                <w:rFonts w:eastAsia="SimSun"/>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 5.2.2.2).</w:t>
            </w:r>
          </w:p>
          <w:p w:rsidR="0096004E" w:rsidRPr="00441CD0" w:rsidRDefault="0096004E" w:rsidP="0096004E">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Subsequent Volume Quota</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rPr>
            </w:pPr>
            <w:r w:rsidRPr="00441CD0">
              <w:rPr>
                <w:rFonts w:eastAsia="SimSun"/>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 5.2.2.2)</w:t>
            </w:r>
          </w:p>
          <w:p w:rsidR="0096004E" w:rsidRPr="00441CD0" w:rsidRDefault="0096004E" w:rsidP="0096004E">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Subsequent Time Quota</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may be present if the Monitoring Time IE is present and event-based measurement is used.</w:t>
            </w:r>
          </w:p>
          <w:p w:rsidR="0096004E" w:rsidRPr="00441CD0" w:rsidRDefault="0096004E" w:rsidP="0096004E">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Subsequent Event Threshold</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rPr>
            </w:pPr>
            <w:r w:rsidRPr="00441CD0">
              <w:rPr>
                <w:rFonts w:eastAsia="SimSun"/>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rsidR="0096004E" w:rsidRPr="00441CD0" w:rsidRDefault="0096004E" w:rsidP="0096004E">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Subsequent Event Quota</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rPr>
                <w:lang w:val="x-none"/>
              </w:rPr>
            </w:pPr>
            <w:r w:rsidRPr="00441CD0">
              <w:t>Inactivity Detection Time</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if linked usage reporting is required. When present, this IE shall contain the linked URR ID which is related with this URR (see clause 5.2.2.4).</w:t>
            </w:r>
          </w:p>
          <w:p w:rsidR="0096004E" w:rsidRPr="00441CD0" w:rsidRDefault="0096004E" w:rsidP="0096004E">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rPr>
                <w:lang w:val="x-none"/>
              </w:rPr>
            </w:pPr>
            <w:r w:rsidRPr="00441CD0">
              <w:t xml:space="preserve">Linked URR ID </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rFonts w:cs="Arial"/>
                <w:szCs w:val="18"/>
                <w:lang w:eastAsia="zh-CN"/>
              </w:rPr>
            </w:pPr>
            <w:r w:rsidRPr="00441CD0">
              <w:rPr>
                <w:rFonts w:cs="Arial"/>
                <w:szCs w:val="18"/>
                <w:lang w:eastAsia="zh-CN"/>
              </w:rPr>
              <w:t>This IE shall be included if any of the following flag is set to "1".</w:t>
            </w:r>
          </w:p>
          <w:p w:rsidR="0096004E" w:rsidRPr="00441CD0" w:rsidRDefault="0096004E" w:rsidP="0096004E">
            <w:pPr>
              <w:pStyle w:val="TAL"/>
              <w:rPr>
                <w:rFonts w:cs="Arial"/>
                <w:szCs w:val="18"/>
                <w:lang w:eastAsia="zh-CN"/>
              </w:rPr>
            </w:pPr>
            <w:r w:rsidRPr="00441CD0">
              <w:rPr>
                <w:rFonts w:cs="Arial"/>
                <w:szCs w:val="18"/>
                <w:lang w:eastAsia="zh-CN"/>
              </w:rPr>
              <w:t>Applicable flags are:</w:t>
            </w:r>
          </w:p>
          <w:p w:rsidR="0096004E" w:rsidRPr="00441CD0" w:rsidRDefault="0096004E" w:rsidP="0096004E">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Measurement Before QoS Enforcement Flag: this flag shall be set to "1" if the traffic usage before any QoS Enforcement is requested to be measured.</w:t>
            </w:r>
          </w:p>
          <w:p w:rsidR="0096004E" w:rsidRPr="00441CD0" w:rsidRDefault="0096004E" w:rsidP="0096004E">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rsidR="0096004E" w:rsidRPr="00441CD0" w:rsidRDefault="0096004E" w:rsidP="0096004E">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rsidR="0096004E" w:rsidRPr="00441CD0" w:rsidRDefault="0096004E" w:rsidP="0096004E">
            <w:pPr>
              <w:pStyle w:val="B1"/>
              <w:rPr>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 .</w:t>
            </w:r>
          </w:p>
          <w:p w:rsidR="0096004E" w:rsidRPr="00441CD0" w:rsidRDefault="0096004E" w:rsidP="0096004E">
            <w:pPr>
              <w:pStyle w:val="B1"/>
            </w:pPr>
            <w:r w:rsidRPr="00441CD0">
              <w:rPr>
                <w:rFonts w:ascii="Arial" w:hAnsi="Arial" w:cs="Arial"/>
                <w:sz w:val="18"/>
                <w:szCs w:val="18"/>
                <w:lang w:eastAsia="zh-CN"/>
              </w:rPr>
              <w:t>-</w:t>
            </w:r>
            <w:r w:rsidRPr="00441CD0">
              <w:rPr>
                <w:rFonts w:ascii="Arial" w:hAnsi="Arial" w:cs="Arial"/>
                <w:sz w:val="18"/>
                <w:szCs w:val="18"/>
                <w:lang w:eastAsia="zh-CN"/>
              </w:rPr>
              <w:tab/>
            </w:r>
            <w:bookmarkStart w:id="21" w:name="_Hlk16073920"/>
            <w:r w:rsidRPr="00441CD0">
              <w:rPr>
                <w:rFonts w:ascii="Arial" w:hAnsi="Arial" w:cs="Arial"/>
                <w:sz w:val="18"/>
                <w:szCs w:val="18"/>
                <w:lang w:eastAsia="zh-CN"/>
              </w:rPr>
              <w:t>Measurement of Number of Packets Flag: this flag may be set to "1" when the Volume-based measurement applies, to request the UP function to report the number of packets in UL/DL/Total in addition to the measurement in octet.</w:t>
            </w:r>
            <w:bookmarkEnd w:id="21"/>
          </w:p>
        </w:tc>
        <w:tc>
          <w:tcPr>
            <w:tcW w:w="370"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pPr>
            <w:r w:rsidRPr="00441CD0">
              <w:t>-</w:t>
            </w: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rPr>
                <w:lang w:val="de-DE"/>
              </w:rPr>
            </w:pPr>
          </w:p>
          <w:p w:rsidR="0096004E" w:rsidRPr="00441CD0" w:rsidRDefault="0096004E" w:rsidP="0096004E">
            <w:pPr>
              <w:pStyle w:val="TAC"/>
              <w:rPr>
                <w:lang w:val="x-none"/>
              </w:rPr>
            </w:pPr>
            <w:r w:rsidRPr="00441CD0">
              <w:t>-</w:t>
            </w: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rPr>
                <w:lang w:val="de-DE"/>
              </w:rPr>
            </w:pPr>
            <w:r w:rsidRPr="00441CD0">
              <w:rPr>
                <w:lang w:val="de-DE"/>
              </w:rPr>
              <w:t>-</w:t>
            </w:r>
          </w:p>
          <w:p w:rsidR="0096004E" w:rsidRPr="00441CD0" w:rsidRDefault="0096004E" w:rsidP="0096004E">
            <w:pPr>
              <w:pStyle w:val="TAC"/>
              <w:rPr>
                <w:lang w:val="de-DE"/>
              </w:rPr>
            </w:pPr>
          </w:p>
          <w:p w:rsidR="0096004E" w:rsidRPr="00441CD0" w:rsidRDefault="0096004E" w:rsidP="0096004E">
            <w:pPr>
              <w:pStyle w:val="TAC"/>
              <w:rPr>
                <w:lang w:val="de-DE"/>
              </w:rPr>
            </w:pPr>
          </w:p>
          <w:p w:rsidR="0096004E" w:rsidRPr="00441CD0" w:rsidRDefault="0096004E" w:rsidP="0096004E">
            <w:pPr>
              <w:pStyle w:val="TAC"/>
              <w:rPr>
                <w:lang w:val="de-DE"/>
              </w:rPr>
            </w:pPr>
          </w:p>
          <w:p w:rsidR="0096004E" w:rsidRPr="00441CD0" w:rsidRDefault="0096004E" w:rsidP="0096004E">
            <w:pPr>
              <w:pStyle w:val="TAC"/>
              <w:rPr>
                <w:lang w:val="de-DE"/>
              </w:rPr>
            </w:pPr>
          </w:p>
          <w:p w:rsidR="0096004E" w:rsidRPr="00441CD0" w:rsidRDefault="0096004E" w:rsidP="0096004E">
            <w:pPr>
              <w:pStyle w:val="TAC"/>
              <w:rPr>
                <w:lang w:val="de-DE"/>
              </w:rPr>
            </w:pPr>
          </w:p>
          <w:p w:rsidR="0096004E" w:rsidRPr="00441CD0" w:rsidRDefault="0096004E" w:rsidP="0096004E">
            <w:pPr>
              <w:pStyle w:val="TAC"/>
              <w:rPr>
                <w:lang w:val="de-DE"/>
              </w:rPr>
            </w:pPr>
          </w:p>
          <w:p w:rsidR="0096004E" w:rsidRPr="00441CD0" w:rsidRDefault="0096004E" w:rsidP="0096004E">
            <w:pPr>
              <w:pStyle w:val="TAC"/>
              <w:rPr>
                <w:lang w:val="de-DE"/>
              </w:rPr>
            </w:pPr>
            <w:r w:rsidRPr="00441CD0">
              <w:rPr>
                <w:lang w:val="de-DE"/>
              </w:rPr>
              <w:t>-</w:t>
            </w:r>
          </w:p>
          <w:p w:rsidR="0096004E" w:rsidRPr="00441CD0" w:rsidRDefault="0096004E" w:rsidP="0096004E">
            <w:pPr>
              <w:pStyle w:val="TAC"/>
              <w:jc w:val="left"/>
              <w:rPr>
                <w:lang w:val="x-none"/>
              </w:rPr>
            </w:pPr>
          </w:p>
          <w:p w:rsidR="0096004E" w:rsidRPr="00441CD0" w:rsidRDefault="0096004E" w:rsidP="0096004E">
            <w:pPr>
              <w:pStyle w:val="TAC"/>
              <w:jc w:val="left"/>
            </w:pPr>
          </w:p>
          <w:p w:rsidR="0096004E" w:rsidRPr="00441CD0" w:rsidRDefault="0096004E" w:rsidP="0096004E">
            <w:pPr>
              <w:pStyle w:val="TAC"/>
              <w:jc w:val="left"/>
            </w:pPr>
          </w:p>
          <w:p w:rsidR="0096004E" w:rsidRPr="00441CD0" w:rsidRDefault="0096004E" w:rsidP="0096004E">
            <w:pPr>
              <w:pStyle w:val="TAC"/>
              <w:jc w:val="left"/>
            </w:pPr>
            <w:r w:rsidRPr="00441CD0">
              <w:t>X</w:t>
            </w:r>
          </w:p>
          <w:p w:rsidR="0096004E" w:rsidRPr="00441CD0" w:rsidRDefault="0096004E" w:rsidP="0096004E">
            <w:pPr>
              <w:pStyle w:val="TAC"/>
              <w:jc w:val="left"/>
              <w:rPr>
                <w:lang w:val="x-none"/>
              </w:rPr>
            </w:pPr>
          </w:p>
        </w:tc>
        <w:tc>
          <w:tcPr>
            <w:tcW w:w="370"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x-none"/>
              </w:rPr>
            </w:pPr>
            <w:r w:rsidRPr="00441CD0">
              <w:t>X</w:t>
            </w: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rPr>
                <w:lang w:val="sv-SE"/>
              </w:rPr>
            </w:pPr>
          </w:p>
          <w:p w:rsidR="0096004E" w:rsidRPr="00441CD0" w:rsidRDefault="0096004E" w:rsidP="0096004E">
            <w:pPr>
              <w:pStyle w:val="TAC"/>
              <w:rPr>
                <w:lang w:val="sv-SE"/>
              </w:rPr>
            </w:pPr>
            <w:r w:rsidRPr="00441CD0">
              <w:rPr>
                <w:lang w:val="sv-SE"/>
              </w:rPr>
              <w:t>X</w:t>
            </w: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r w:rsidRPr="00441CD0">
              <w:rPr>
                <w:lang w:val="sv-SE"/>
              </w:rPr>
              <w:t>X</w:t>
            </w: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r w:rsidRPr="00441CD0">
              <w:rPr>
                <w:lang w:val="sv-SE"/>
              </w:rPr>
              <w:t>X</w:t>
            </w: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x-none"/>
              </w:rPr>
            </w:pPr>
            <w:r w:rsidRPr="00441CD0">
              <w:t>X</w:t>
            </w: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rPr>
                <w:lang w:val="de-DE"/>
              </w:rPr>
            </w:pPr>
          </w:p>
          <w:p w:rsidR="0096004E" w:rsidRPr="00441CD0" w:rsidRDefault="0096004E" w:rsidP="0096004E">
            <w:pPr>
              <w:pStyle w:val="TAC"/>
              <w:rPr>
                <w:lang w:val="x-none"/>
              </w:rPr>
            </w:pPr>
            <w:r w:rsidRPr="00441CD0">
              <w:t>-</w:t>
            </w: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rPr>
                <w:lang w:val="de-DE"/>
              </w:rPr>
            </w:pPr>
            <w:r w:rsidRPr="00441CD0">
              <w:rPr>
                <w:lang w:val="de-DE"/>
              </w:rPr>
              <w:t>-</w:t>
            </w:r>
          </w:p>
          <w:p w:rsidR="0096004E" w:rsidRPr="00441CD0" w:rsidRDefault="0096004E" w:rsidP="0096004E">
            <w:pPr>
              <w:pStyle w:val="TAC"/>
              <w:rPr>
                <w:lang w:val="de-DE"/>
              </w:rPr>
            </w:pPr>
          </w:p>
          <w:p w:rsidR="0096004E" w:rsidRPr="00441CD0" w:rsidRDefault="0096004E" w:rsidP="0096004E">
            <w:pPr>
              <w:pStyle w:val="TAC"/>
              <w:rPr>
                <w:lang w:val="de-DE"/>
              </w:rPr>
            </w:pPr>
          </w:p>
          <w:p w:rsidR="0096004E" w:rsidRPr="00441CD0" w:rsidRDefault="0096004E" w:rsidP="0096004E">
            <w:pPr>
              <w:pStyle w:val="TAC"/>
              <w:rPr>
                <w:lang w:val="de-DE"/>
              </w:rPr>
            </w:pPr>
          </w:p>
          <w:p w:rsidR="0096004E" w:rsidRPr="00441CD0" w:rsidRDefault="0096004E" w:rsidP="0096004E">
            <w:pPr>
              <w:pStyle w:val="TAC"/>
              <w:rPr>
                <w:lang w:val="de-DE"/>
              </w:rPr>
            </w:pPr>
          </w:p>
          <w:p w:rsidR="0096004E" w:rsidRPr="00441CD0" w:rsidRDefault="0096004E" w:rsidP="0096004E">
            <w:pPr>
              <w:pStyle w:val="TAC"/>
              <w:rPr>
                <w:lang w:val="de-DE"/>
              </w:rPr>
            </w:pPr>
          </w:p>
          <w:p w:rsidR="0096004E" w:rsidRPr="00441CD0" w:rsidRDefault="0096004E" w:rsidP="0096004E">
            <w:pPr>
              <w:pStyle w:val="TAC"/>
              <w:rPr>
                <w:lang w:val="de-DE"/>
              </w:rPr>
            </w:pPr>
          </w:p>
          <w:p w:rsidR="0096004E" w:rsidRPr="00441CD0" w:rsidRDefault="0096004E" w:rsidP="0096004E">
            <w:pPr>
              <w:pStyle w:val="TAC"/>
              <w:rPr>
                <w:lang w:val="de-DE"/>
              </w:rPr>
            </w:pPr>
            <w:r w:rsidRPr="00441CD0">
              <w:rPr>
                <w:lang w:val="de-DE"/>
              </w:rPr>
              <w:t>X</w:t>
            </w:r>
          </w:p>
          <w:p w:rsidR="0096004E" w:rsidRPr="00441CD0" w:rsidRDefault="0096004E" w:rsidP="0096004E">
            <w:pPr>
              <w:pStyle w:val="TAC"/>
              <w:rPr>
                <w:lang w:val="x-none"/>
              </w:rPr>
            </w:pP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C"/>
              <w:rPr>
                <w:lang w:val="de-DE"/>
              </w:rPr>
            </w:pPr>
          </w:p>
          <w:p w:rsidR="0096004E" w:rsidRPr="00441CD0" w:rsidRDefault="0096004E" w:rsidP="0096004E">
            <w:pPr>
              <w:pStyle w:val="TAC"/>
              <w:rPr>
                <w:lang w:val="de-DE"/>
              </w:rPr>
            </w:pPr>
          </w:p>
          <w:p w:rsidR="0096004E" w:rsidRPr="00441CD0" w:rsidRDefault="0096004E" w:rsidP="0096004E">
            <w:pPr>
              <w:pStyle w:val="TAC"/>
              <w:rPr>
                <w:lang w:val="de-DE"/>
              </w:rPr>
            </w:pPr>
          </w:p>
          <w:p w:rsidR="0096004E" w:rsidRPr="00441CD0" w:rsidRDefault="0096004E" w:rsidP="0096004E">
            <w:pPr>
              <w:pStyle w:val="TAC"/>
              <w:rPr>
                <w:lang w:val="de-DE"/>
              </w:rPr>
            </w:pPr>
            <w:r w:rsidRPr="00441CD0">
              <w:rPr>
                <w:lang w:val="de-DE"/>
              </w:rPr>
              <w:t>X</w:t>
            </w:r>
          </w:p>
          <w:p w:rsidR="0096004E" w:rsidRPr="00441CD0" w:rsidRDefault="0096004E" w:rsidP="0096004E">
            <w:pPr>
              <w:pStyle w:val="TAC"/>
              <w:rPr>
                <w:lang w:val="de-DE"/>
              </w:rPr>
            </w:pPr>
          </w:p>
          <w:p w:rsidR="0096004E" w:rsidRPr="00441CD0" w:rsidRDefault="0096004E" w:rsidP="0096004E">
            <w:pPr>
              <w:pStyle w:val="TAC"/>
              <w:rPr>
                <w:lang w:val="de-DE"/>
              </w:rPr>
            </w:pPr>
          </w:p>
          <w:p w:rsidR="0096004E" w:rsidRPr="00441CD0" w:rsidRDefault="0096004E" w:rsidP="0096004E">
            <w:pPr>
              <w:pStyle w:val="TAC"/>
              <w:rPr>
                <w:lang w:val="de-DE"/>
              </w:rPr>
            </w:pPr>
          </w:p>
          <w:p w:rsidR="0096004E" w:rsidRPr="00441CD0" w:rsidRDefault="0096004E" w:rsidP="0096004E">
            <w:pPr>
              <w:pStyle w:val="TAC"/>
              <w:rPr>
                <w:lang w:val="de-DE"/>
              </w:rPr>
            </w:pPr>
          </w:p>
          <w:p w:rsidR="0096004E" w:rsidRPr="00441CD0" w:rsidRDefault="0096004E" w:rsidP="0096004E">
            <w:pPr>
              <w:pStyle w:val="TAC"/>
              <w:rPr>
                <w:lang w:val="sv-SE"/>
              </w:rPr>
            </w:pPr>
            <w:r w:rsidRPr="00441CD0">
              <w:rPr>
                <w:lang w:val="de-DE"/>
              </w:rPr>
              <w:t>X</w:t>
            </w: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r w:rsidRPr="00441CD0">
              <w:rPr>
                <w:lang w:val="sv-SE"/>
              </w:rPr>
              <w:t>X</w:t>
            </w: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p>
          <w:p w:rsidR="0096004E" w:rsidRPr="00441CD0" w:rsidRDefault="0096004E" w:rsidP="0096004E">
            <w:pPr>
              <w:pStyle w:val="TAC"/>
              <w:rPr>
                <w:lang w:val="sv-SE"/>
              </w:rPr>
            </w:pPr>
            <w:r w:rsidRPr="00441CD0">
              <w:rPr>
                <w:lang w:val="sv-SE"/>
              </w:rPr>
              <w:t>X</w:t>
            </w:r>
          </w:p>
          <w:p w:rsidR="0096004E" w:rsidRPr="00441CD0" w:rsidRDefault="0096004E" w:rsidP="0096004E">
            <w:pPr>
              <w:pStyle w:val="TAC"/>
              <w:rPr>
                <w:lang w:val="x-none"/>
              </w:rPr>
            </w:pPr>
          </w:p>
          <w:p w:rsidR="0096004E" w:rsidRPr="00441CD0" w:rsidRDefault="0096004E" w:rsidP="0096004E">
            <w:pPr>
              <w:pStyle w:val="TAC"/>
            </w:pPr>
          </w:p>
          <w:p w:rsidR="0096004E" w:rsidRPr="00441CD0" w:rsidRDefault="0096004E" w:rsidP="0096004E">
            <w:pPr>
              <w:pStyle w:val="TAC"/>
            </w:pPr>
          </w:p>
          <w:p w:rsidR="0096004E" w:rsidRPr="00441CD0" w:rsidRDefault="0096004E" w:rsidP="0096004E">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rPr>
                <w:lang w:val="x-none"/>
              </w:rPr>
            </w:pPr>
            <w:r w:rsidRPr="00441CD0">
              <w:t>Measurement Information</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Time Quota Mechanism</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lang w:val="de-DE"/>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L"/>
              <w:rPr>
                <w:lang w:val="x-none"/>
              </w:rPr>
            </w:pPr>
            <w:r w:rsidRPr="00441CD0">
              <w:t>This IE shall be included if the URR is used to support a Credit Pool.</w:t>
            </w:r>
          </w:p>
          <w:p w:rsidR="0096004E" w:rsidRPr="00441CD0" w:rsidRDefault="0096004E" w:rsidP="0096004E">
            <w:pPr>
              <w:pStyle w:val="TAL"/>
            </w:pPr>
          </w:p>
          <w:p w:rsidR="0096004E" w:rsidRPr="00441CD0" w:rsidRDefault="0096004E" w:rsidP="0096004E">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1404"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Aggregated URRs</w:t>
            </w:r>
          </w:p>
        </w:tc>
      </w:tr>
      <w:tr w:rsidR="0096004E" w:rsidRPr="00441CD0" w:rsidTr="0096004E">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x-none"/>
              </w:rPr>
            </w:pPr>
            <w:r w:rsidRPr="00441CD0">
              <w:t>This IE may be present if the Volume Quota IE and/or the Time Quota IE and/or Event Quota IE is provisioned in the URR and the UP Function indicated support of the Quota Action feature.</w:t>
            </w:r>
          </w:p>
          <w:p w:rsidR="0096004E" w:rsidRPr="00441CD0" w:rsidRDefault="0096004E" w:rsidP="0096004E">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FAR ID</w:t>
            </w:r>
          </w:p>
        </w:tc>
      </w:tr>
      <w:tr w:rsidR="0096004E" w:rsidRPr="00441CD0" w:rsidTr="0096004E">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x-none"/>
              </w:rPr>
            </w:pPr>
            <w:r w:rsidRPr="00441CD0">
              <w:t>This IE shall be present if Ethernet traffic reporting is used and the SMF requests the UP function to also report inactive UE MAC addresses.</w:t>
            </w:r>
          </w:p>
          <w:p w:rsidR="0096004E" w:rsidRPr="00441CD0" w:rsidRDefault="0096004E" w:rsidP="0096004E">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pPr>
            <w:r w:rsidRPr="00441CD0">
              <w:t>Ethernet Inactivity Timer</w:t>
            </w:r>
          </w:p>
        </w:tc>
      </w:tr>
      <w:tr w:rsidR="0096004E" w:rsidRPr="00441CD0" w:rsidTr="0096004E">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lang w:val="sv-SE"/>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L"/>
              <w:rPr>
                <w:lang w:val="sv-SE"/>
              </w:rPr>
            </w:pPr>
            <w:r w:rsidRPr="00441CD0">
              <w:t>When present, this IE shall contain the time at which the UP function shall re-apply the volume or time or event threshold/quota provisioned in the IE.</w:t>
            </w:r>
          </w:p>
          <w:p w:rsidR="0096004E" w:rsidRPr="00441CD0" w:rsidRDefault="0096004E" w:rsidP="0096004E">
            <w:pPr>
              <w:pStyle w:val="TAL"/>
              <w:rPr>
                <w:lang w:val="sv-SE"/>
              </w:rPr>
            </w:pPr>
          </w:p>
          <w:p w:rsidR="0096004E" w:rsidRPr="00441CD0" w:rsidRDefault="0096004E" w:rsidP="0096004E">
            <w:pPr>
              <w:pStyle w:val="TAL"/>
              <w:rPr>
                <w:lang w:val="sv-SE"/>
              </w:rPr>
            </w:pPr>
            <w:r w:rsidRPr="00441CD0">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rPr>
                <w:lang w:val="sv-SE"/>
              </w:rPr>
            </w:pPr>
            <w:r w:rsidRPr="00441CD0">
              <w:rPr>
                <w:lang w:val="sv-SE"/>
              </w:rPr>
              <w:t>Additional Monitoring Time</w:t>
            </w:r>
          </w:p>
        </w:tc>
      </w:tr>
      <w:tr w:rsidR="0096004E" w:rsidRPr="00441CD0" w:rsidTr="0096004E">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L"/>
              <w:rPr>
                <w:lang w:val="sv-SE"/>
              </w:rPr>
            </w:pPr>
            <w:r w:rsidRPr="00441CD0">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L"/>
              <w:jc w:val="center"/>
              <w:rPr>
                <w:szCs w:val="18"/>
                <w:lang w:val="de-DE"/>
              </w:rPr>
            </w:pPr>
            <w:r w:rsidRPr="00441CD0">
              <w:rPr>
                <w:szCs w:val="18"/>
                <w:lang w:val="fr-FR"/>
              </w:rPr>
              <w:t>O</w:t>
            </w:r>
          </w:p>
        </w:tc>
        <w:tc>
          <w:tcPr>
            <w:tcW w:w="4666"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L"/>
              <w:rPr>
                <w:lang w:val="fr-FR"/>
              </w:rPr>
            </w:pPr>
            <w:r w:rsidRPr="00441CD0">
              <w:rPr>
                <w:lang w:val="fr-FR"/>
              </w:rPr>
              <w:t xml:space="preserve">This </w:t>
            </w:r>
            <w:r w:rsidRPr="00441CD0">
              <w:t>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96004E" w:rsidRPr="00441CD0" w:rsidRDefault="0096004E" w:rsidP="0096004E">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rsidR="0096004E" w:rsidRPr="00441CD0" w:rsidRDefault="0096004E" w:rsidP="0096004E">
            <w:pPr>
              <w:pStyle w:val="TAC"/>
              <w:rPr>
                <w:lang w:val="sv-SE"/>
              </w:rPr>
            </w:pPr>
            <w:r w:rsidRPr="00441CD0">
              <w:rPr>
                <w:lang w:val="fr-FR"/>
              </w:rPr>
              <w:t>Number of Reports</w:t>
            </w:r>
          </w:p>
        </w:tc>
      </w:tr>
      <w:tr w:rsidR="0096004E" w:rsidRPr="00441CD0" w:rsidTr="0096004E">
        <w:trPr>
          <w:gridAfter w:val="1"/>
          <w:wAfter w:w="38" w:type="dxa"/>
          <w:jc w:val="center"/>
        </w:trPr>
        <w:tc>
          <w:tcPr>
            <w:tcW w:w="9442" w:type="dxa"/>
            <w:gridSpan w:val="16"/>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N"/>
            </w:pPr>
            <w:r w:rsidRPr="00441CD0">
              <w:t>NOTE 1:</w:t>
            </w:r>
            <w:r w:rsidRPr="00441CD0">
              <w:tab/>
              <w:t>The substitute FAR used when exhausting a Volume Quota or Time Quota may be set to drop the packets or redirect the traffic towards a redirect destination as specified in clause 5.4.7.</w:t>
            </w:r>
          </w:p>
          <w:p w:rsidR="0096004E" w:rsidRPr="00441CD0" w:rsidRDefault="0096004E" w:rsidP="0096004E">
            <w:pPr>
              <w:pStyle w:val="TAC"/>
              <w:jc w:val="left"/>
              <w:rPr>
                <w:lang w:val="x-none"/>
              </w:rPr>
            </w:pPr>
            <w:r w:rsidRPr="00441CD0">
              <w:t>NOTE 2:</w:t>
            </w:r>
            <w:r w:rsidRPr="00441CD0">
              <w:tab/>
              <w:t>This IE may be provisioned and set to "1" e.g. for a URR with the Dropped DL Traffic Threshold used for the Pause of Charging feature, if the UP function supports the NORP feature.</w:t>
            </w:r>
          </w:p>
        </w:tc>
      </w:tr>
    </w:tbl>
    <w:p w:rsidR="0096004E" w:rsidRPr="00441CD0" w:rsidRDefault="0096004E" w:rsidP="0096004E"/>
    <w:p w:rsidR="0096004E" w:rsidRPr="00441CD0" w:rsidRDefault="0096004E" w:rsidP="0096004E">
      <w:pPr>
        <w:pStyle w:val="TH"/>
        <w:outlineLvl w:val="0"/>
        <w:rPr>
          <w:lang w:val="en-US"/>
        </w:rPr>
      </w:pPr>
      <w:r w:rsidRPr="00441CD0">
        <w:lastRenderedPageBreak/>
        <w:t>Table 7.5.2</w:t>
      </w:r>
      <w:r w:rsidRPr="00441CD0">
        <w:rPr>
          <w:lang w:val="de-DE"/>
        </w:rPr>
        <w:t>.</w:t>
      </w:r>
      <w:r w:rsidRPr="00441CD0">
        <w:t>4-</w:t>
      </w:r>
      <w:r w:rsidRPr="00441CD0">
        <w:rPr>
          <w:lang w:val="de-DE"/>
        </w:rPr>
        <w:t>2</w:t>
      </w:r>
      <w:r w:rsidRPr="00441CD0">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6004E" w:rsidRPr="00441CD0" w:rsidTr="0096004E">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96004E" w:rsidRPr="00441CD0" w:rsidRDefault="0096004E" w:rsidP="0096004E">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96004E" w:rsidRPr="00441CD0" w:rsidRDefault="0096004E" w:rsidP="0096004E">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96004E" w:rsidRPr="00441CD0" w:rsidRDefault="0096004E" w:rsidP="0096004E">
            <w:pPr>
              <w:pStyle w:val="TAC"/>
              <w:rPr>
                <w:lang w:val="fr-FR"/>
              </w:rPr>
            </w:pPr>
            <w:r w:rsidRPr="00441CD0">
              <w:t>Aggregated URRs</w:t>
            </w:r>
            <w:r w:rsidRPr="00441CD0">
              <w:rPr>
                <w:lang w:val="fr-FR"/>
              </w:rPr>
              <w:t xml:space="preserve"> = 118 (decimal)</w:t>
            </w:r>
          </w:p>
        </w:tc>
      </w:tr>
      <w:tr w:rsidR="0096004E" w:rsidRPr="00441CD0" w:rsidTr="0096004E">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96004E" w:rsidRPr="00441CD0" w:rsidRDefault="0096004E" w:rsidP="0096004E">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96004E" w:rsidRPr="00441CD0" w:rsidRDefault="0096004E" w:rsidP="0096004E">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96004E" w:rsidRPr="00441CD0" w:rsidRDefault="0096004E" w:rsidP="0096004E">
            <w:pPr>
              <w:pStyle w:val="TAC"/>
            </w:pPr>
            <w:r w:rsidRPr="00441CD0">
              <w:t>Length = n</w:t>
            </w:r>
          </w:p>
        </w:tc>
      </w:tr>
      <w:tr w:rsidR="0096004E" w:rsidRPr="00441CD0" w:rsidTr="0096004E">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IE Type</w:t>
            </w:r>
          </w:p>
        </w:tc>
      </w:tr>
      <w:tr w:rsidR="0096004E" w:rsidRPr="00441CD0" w:rsidTr="0096004E">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spacing w:after="0"/>
              <w:rPr>
                <w:rFonts w:ascii="Arial" w:hAnsi="Arial"/>
                <w:b/>
                <w:sz w:val="18"/>
                <w:lang w:val="x-none"/>
              </w:rPr>
            </w:pPr>
          </w:p>
        </w:tc>
      </w:tr>
      <w:tr w:rsidR="0096004E" w:rsidRPr="00441CD0" w:rsidTr="0096004E">
        <w:trPr>
          <w:jc w:val="center"/>
        </w:trPr>
        <w:tc>
          <w:tcPr>
            <w:tcW w:w="1561"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Aggregated URR ID</w:t>
            </w:r>
          </w:p>
        </w:tc>
        <w:tc>
          <w:tcPr>
            <w:tcW w:w="336"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Aggregated URR ID</w:t>
            </w:r>
          </w:p>
        </w:tc>
      </w:tr>
      <w:tr w:rsidR="0096004E" w:rsidRPr="00441CD0" w:rsidTr="0096004E">
        <w:trPr>
          <w:jc w:val="center"/>
        </w:trPr>
        <w:tc>
          <w:tcPr>
            <w:tcW w:w="1561"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lang w:val="de-DE"/>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x-none"/>
              </w:rPr>
            </w:pPr>
            <w:r w:rsidRPr="00441CD0">
              <w:t>Multiplier</w:t>
            </w:r>
          </w:p>
        </w:tc>
      </w:tr>
    </w:tbl>
    <w:p w:rsidR="0096004E" w:rsidRPr="00441CD0" w:rsidRDefault="0096004E" w:rsidP="0096004E"/>
    <w:p w:rsidR="0096004E" w:rsidRPr="00441CD0" w:rsidRDefault="0096004E" w:rsidP="0096004E">
      <w:pPr>
        <w:pStyle w:val="TH"/>
        <w:outlineLvl w:val="0"/>
        <w:rPr>
          <w:lang w:val="en-US"/>
        </w:rPr>
      </w:pPr>
      <w:r w:rsidRPr="00441CD0">
        <w:t>Table 7.5.2</w:t>
      </w:r>
      <w:r w:rsidRPr="00441CD0">
        <w:rPr>
          <w:lang w:val="de-DE"/>
        </w:rPr>
        <w:t>.</w:t>
      </w:r>
      <w:r w:rsidRPr="00441CD0">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6004E" w:rsidRPr="00441CD0" w:rsidTr="0096004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96004E" w:rsidRPr="00441CD0" w:rsidRDefault="0096004E" w:rsidP="0096004E">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96004E" w:rsidRPr="00441CD0" w:rsidRDefault="0096004E" w:rsidP="0096004E">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96004E" w:rsidRPr="00441CD0" w:rsidRDefault="0096004E" w:rsidP="0096004E">
            <w:pPr>
              <w:pStyle w:val="TAC"/>
              <w:rPr>
                <w:lang w:val="fr-FR"/>
              </w:rPr>
            </w:pPr>
            <w:r w:rsidRPr="00441CD0">
              <w:rPr>
                <w:lang w:val="sv-SE"/>
              </w:rPr>
              <w:t>Additional Monitoring Time</w:t>
            </w:r>
            <w:r w:rsidRPr="00441CD0">
              <w:rPr>
                <w:lang w:val="fr-FR"/>
              </w:rPr>
              <w:t xml:space="preserve"> = 147 (decimal)</w:t>
            </w:r>
          </w:p>
        </w:tc>
      </w:tr>
      <w:tr w:rsidR="0096004E" w:rsidRPr="00441CD0" w:rsidTr="0096004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96004E" w:rsidRPr="00441CD0" w:rsidRDefault="0096004E" w:rsidP="0096004E">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96004E" w:rsidRPr="00441CD0" w:rsidRDefault="0096004E" w:rsidP="0096004E">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96004E" w:rsidRPr="00441CD0" w:rsidRDefault="0096004E" w:rsidP="0096004E">
            <w:pPr>
              <w:pStyle w:val="TAC"/>
              <w:rPr>
                <w:lang w:val="sv-SE"/>
              </w:rPr>
            </w:pPr>
            <w:r w:rsidRPr="00441CD0">
              <w:rPr>
                <w:lang w:val="sv-SE"/>
              </w:rPr>
              <w:t>Length = n</w:t>
            </w:r>
          </w:p>
        </w:tc>
      </w:tr>
      <w:tr w:rsidR="0096004E" w:rsidRPr="00441CD0" w:rsidTr="0096004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rPr>
                <w:lang w:val="sv-SE"/>
              </w:rPr>
            </w:pPr>
            <w:r w:rsidRPr="00441CD0">
              <w:rPr>
                <w:lang w:val="sv-SE"/>
              </w:rPr>
              <w:t>IE Type</w:t>
            </w:r>
          </w:p>
        </w:tc>
      </w:tr>
      <w:tr w:rsidR="0096004E" w:rsidRPr="00441CD0" w:rsidTr="0096004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spacing w:after="0"/>
              <w:rPr>
                <w:rFonts w:ascii="Arial" w:hAnsi="Arial"/>
                <w:b/>
                <w:sz w:val="18"/>
                <w:lang w:val="sv-SE"/>
              </w:rPr>
            </w:pPr>
          </w:p>
        </w:tc>
      </w:tr>
      <w:tr w:rsidR="0096004E" w:rsidRPr="00441CD0" w:rsidTr="0096004E">
        <w:trPr>
          <w:jc w:val="center"/>
        </w:trPr>
        <w:tc>
          <w:tcPr>
            <w:tcW w:w="156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sv-SE"/>
              </w:rPr>
            </w:pPr>
            <w:r w:rsidRPr="00441CD0">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sv-SE"/>
              </w:rPr>
            </w:pPr>
            <w:r w:rsidRPr="00441CD0">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Monitoring Time</w:t>
            </w:r>
          </w:p>
        </w:tc>
      </w:tr>
      <w:tr w:rsidR="0096004E" w:rsidRPr="00441CD0" w:rsidTr="0096004E">
        <w:trPr>
          <w:jc w:val="center"/>
        </w:trPr>
        <w:tc>
          <w:tcPr>
            <w:tcW w:w="156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sv-SE"/>
              </w:rPr>
            </w:pPr>
            <w:r w:rsidRPr="00441CD0">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sv-SE"/>
              </w:rPr>
            </w:pPr>
            <w:r w:rsidRPr="00441CD0">
              <w:rPr>
                <w:lang w:val="sv-SE"/>
              </w:rPr>
              <w:t>This IE may be present if the Monitoring Time IE is present and volume-based measurement is used.</w:t>
            </w:r>
          </w:p>
          <w:p w:rsidR="0096004E" w:rsidRPr="00441CD0" w:rsidRDefault="0096004E" w:rsidP="0096004E">
            <w:pPr>
              <w:pStyle w:val="TAL"/>
              <w:rPr>
                <w:lang w:val="sv-SE"/>
              </w:rPr>
            </w:pPr>
            <w:r w:rsidRPr="00441CD0">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rPr>
                <w:lang w:val="sv-SE"/>
              </w:rPr>
            </w:pPr>
            <w:r w:rsidRPr="00441CD0">
              <w:rPr>
                <w:lang w:val="sv-SE"/>
              </w:rPr>
              <w:t>Subsequent Volume Threshold</w:t>
            </w:r>
          </w:p>
        </w:tc>
      </w:tr>
      <w:tr w:rsidR="0096004E" w:rsidRPr="00441CD0" w:rsidTr="0096004E">
        <w:trPr>
          <w:jc w:val="center"/>
        </w:trPr>
        <w:tc>
          <w:tcPr>
            <w:tcW w:w="156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sv-SE"/>
              </w:rPr>
            </w:pPr>
            <w:r w:rsidRPr="00441CD0">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sv-SE"/>
              </w:rPr>
            </w:pPr>
            <w:r w:rsidRPr="00441CD0">
              <w:rPr>
                <w:lang w:val="sv-SE"/>
              </w:rPr>
              <w:t>This IE may be present if the Monitoring Time IE is present and time-based measurement is used.</w:t>
            </w:r>
          </w:p>
          <w:p w:rsidR="0096004E" w:rsidRPr="00441CD0" w:rsidRDefault="0096004E" w:rsidP="0096004E">
            <w:pPr>
              <w:pStyle w:val="TAL"/>
              <w:rPr>
                <w:lang w:val="sv-SE"/>
              </w:rPr>
            </w:pPr>
            <w:r w:rsidRPr="00441CD0">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96004E" w:rsidRPr="00441CD0" w:rsidRDefault="0096004E" w:rsidP="0096004E">
            <w:pPr>
              <w:pStyle w:val="TAC"/>
              <w:rPr>
                <w:lang w:val="sv-SE"/>
              </w:rPr>
            </w:pPr>
            <w:r w:rsidRPr="00441CD0">
              <w:rPr>
                <w:lang w:val="sv-SE"/>
              </w:rPr>
              <w:t>Subsequent Time Threshold</w:t>
            </w:r>
          </w:p>
        </w:tc>
      </w:tr>
      <w:tr w:rsidR="0096004E" w:rsidRPr="00441CD0" w:rsidTr="0096004E">
        <w:trPr>
          <w:jc w:val="center"/>
        </w:trPr>
        <w:tc>
          <w:tcPr>
            <w:tcW w:w="156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sv-SE"/>
              </w:rPr>
            </w:pPr>
            <w:r w:rsidRPr="00441CD0">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sv-SE"/>
              </w:rPr>
            </w:pPr>
            <w:r w:rsidRPr="00441CD0">
              <w:rPr>
                <w:lang w:val="sv-SE"/>
              </w:rPr>
              <w:t xml:space="preserve">This IE may be present if Monitoring Time IE is present and </w:t>
            </w:r>
            <w:r w:rsidRPr="00441CD0">
              <w:rPr>
                <w:lang w:val="en-US"/>
              </w:rPr>
              <w:t xml:space="preserve">volume-based </w:t>
            </w:r>
            <w:r w:rsidRPr="00441CD0">
              <w:rPr>
                <w:lang w:val="sv-SE"/>
              </w:rPr>
              <w:t>measurement</w:t>
            </w:r>
            <w:r w:rsidRPr="00441CD0">
              <w:rPr>
                <w:lang w:val="en-US"/>
              </w:rPr>
              <w:t xml:space="preserve"> is used </w:t>
            </w:r>
            <w:r w:rsidRPr="00441CD0">
              <w:rPr>
                <w:lang w:val="sv-SE"/>
              </w:rPr>
              <w:t>(see clause 5.2.2.2).</w:t>
            </w:r>
          </w:p>
          <w:p w:rsidR="0096004E" w:rsidRPr="00441CD0" w:rsidRDefault="0096004E" w:rsidP="0096004E">
            <w:pPr>
              <w:pStyle w:val="TAL"/>
              <w:rPr>
                <w:lang w:val="sv-SE"/>
              </w:rPr>
            </w:pPr>
            <w:r w:rsidRPr="00441CD0">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Subsequent Volume Quota</w:t>
            </w:r>
          </w:p>
        </w:tc>
      </w:tr>
      <w:tr w:rsidR="0096004E" w:rsidRPr="00441CD0" w:rsidTr="0096004E">
        <w:trPr>
          <w:jc w:val="center"/>
        </w:trPr>
        <w:tc>
          <w:tcPr>
            <w:tcW w:w="156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sv-SE"/>
              </w:rPr>
            </w:pPr>
            <w:r w:rsidRPr="00441CD0">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szCs w:val="18"/>
                <w:lang w:val="de-DE"/>
              </w:rPr>
            </w:pPr>
            <w:r w:rsidRPr="00441CD0">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sv-SE"/>
              </w:rPr>
            </w:pPr>
            <w:r w:rsidRPr="00441CD0">
              <w:rPr>
                <w:lang w:val="sv-SE"/>
              </w:rPr>
              <w:t>This IE may be present if Monitoring Time IE is present and</w:t>
            </w:r>
            <w:r w:rsidRPr="00441CD0">
              <w:rPr>
                <w:lang w:val="en-US"/>
              </w:rPr>
              <w:t xml:space="preserve"> time-based </w:t>
            </w:r>
            <w:r w:rsidRPr="00441CD0">
              <w:rPr>
                <w:lang w:val="sv-SE"/>
              </w:rPr>
              <w:t xml:space="preserve">measurement </w:t>
            </w:r>
            <w:r w:rsidRPr="00441CD0">
              <w:rPr>
                <w:lang w:val="en-US"/>
              </w:rPr>
              <w:t xml:space="preserve">is used </w:t>
            </w:r>
            <w:r w:rsidRPr="00441CD0">
              <w:rPr>
                <w:lang w:val="sv-SE"/>
              </w:rPr>
              <w:t>(see clause 5.2.2.2)</w:t>
            </w:r>
          </w:p>
          <w:p w:rsidR="0096004E" w:rsidRPr="00441CD0" w:rsidRDefault="0096004E" w:rsidP="0096004E">
            <w:pPr>
              <w:pStyle w:val="TAL"/>
              <w:rPr>
                <w:lang w:val="sv-SE"/>
              </w:rPr>
            </w:pPr>
            <w:r w:rsidRPr="00441CD0">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sv-SE"/>
              </w:rPr>
            </w:pPr>
            <w:r w:rsidRPr="00441CD0">
              <w:rPr>
                <w:lang w:val="sv-SE"/>
              </w:rPr>
              <w:t>Subsequent Time Quota</w:t>
            </w:r>
          </w:p>
        </w:tc>
      </w:tr>
      <w:tr w:rsidR="0096004E" w:rsidRPr="00441CD0" w:rsidTr="0096004E">
        <w:trPr>
          <w:jc w:val="center"/>
        </w:trPr>
        <w:tc>
          <w:tcPr>
            <w:tcW w:w="156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lang w:val="sv-S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x-none"/>
              </w:rPr>
            </w:pPr>
            <w:r w:rsidRPr="00441CD0">
              <w:t>This IE may be present if the Monitoring Time IE is present and event-based measurement is used.</w:t>
            </w:r>
          </w:p>
          <w:p w:rsidR="0096004E" w:rsidRPr="00441CD0" w:rsidRDefault="0096004E" w:rsidP="0096004E">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Event Threshold</w:t>
            </w:r>
          </w:p>
        </w:tc>
      </w:tr>
      <w:tr w:rsidR="0096004E" w:rsidRPr="00441CD0" w:rsidTr="0096004E">
        <w:trPr>
          <w:jc w:val="center"/>
        </w:trPr>
        <w:tc>
          <w:tcPr>
            <w:tcW w:w="156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jc w:val="center"/>
              <w:rPr>
                <w:rFonts w:eastAsia="SimSun"/>
                <w:szCs w:val="18"/>
                <w:lang w:val="sv-S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rsidR="0096004E" w:rsidRPr="00441CD0" w:rsidRDefault="0096004E" w:rsidP="0096004E">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96004E" w:rsidRPr="00441CD0" w:rsidRDefault="0096004E" w:rsidP="0096004E">
            <w:pPr>
              <w:pStyle w:val="TAC"/>
            </w:pPr>
            <w:r w:rsidRPr="00441CD0">
              <w:t>Event Quota</w:t>
            </w:r>
          </w:p>
        </w:tc>
      </w:tr>
    </w:tbl>
    <w:p w:rsidR="006575CE" w:rsidRDefault="006575CE" w:rsidP="006575CE">
      <w:pPr>
        <w:rPr>
          <w:noProof/>
        </w:r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7EB" w:rsidRDefault="006337EB">
      <w:r>
        <w:separator/>
      </w:r>
    </w:p>
  </w:endnote>
  <w:endnote w:type="continuationSeparator" w:id="0">
    <w:p w:rsidR="006337EB" w:rsidRDefault="00633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7EB" w:rsidRDefault="006337EB">
      <w:r>
        <w:separator/>
      </w:r>
    </w:p>
  </w:footnote>
  <w:footnote w:type="continuationSeparator" w:id="0">
    <w:p w:rsidR="006337EB" w:rsidRDefault="006337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7CA" w:rsidRDefault="00F927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7CA" w:rsidRDefault="00F927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7CA" w:rsidRDefault="00F927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7CA" w:rsidRDefault="00F927C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3EA"/>
    <w:rsid w:val="00094AD5"/>
    <w:rsid w:val="000A1F6F"/>
    <w:rsid w:val="000A6394"/>
    <w:rsid w:val="000B7EAB"/>
    <w:rsid w:val="000B7FED"/>
    <w:rsid w:val="000C038A"/>
    <w:rsid w:val="000C6509"/>
    <w:rsid w:val="000C6598"/>
    <w:rsid w:val="00102F76"/>
    <w:rsid w:val="00145D43"/>
    <w:rsid w:val="00173C89"/>
    <w:rsid w:val="00173F1F"/>
    <w:rsid w:val="00192C46"/>
    <w:rsid w:val="001A08B3"/>
    <w:rsid w:val="001A7B60"/>
    <w:rsid w:val="001B52F0"/>
    <w:rsid w:val="001B7A65"/>
    <w:rsid w:val="001D5EA4"/>
    <w:rsid w:val="001D7AF6"/>
    <w:rsid w:val="001E41F3"/>
    <w:rsid w:val="002058F9"/>
    <w:rsid w:val="00242F0B"/>
    <w:rsid w:val="00254BBD"/>
    <w:rsid w:val="00257971"/>
    <w:rsid w:val="0026004D"/>
    <w:rsid w:val="002640DD"/>
    <w:rsid w:val="00270D0E"/>
    <w:rsid w:val="00272B5F"/>
    <w:rsid w:val="00275D12"/>
    <w:rsid w:val="00284FEB"/>
    <w:rsid w:val="002860C4"/>
    <w:rsid w:val="002B5741"/>
    <w:rsid w:val="002C0238"/>
    <w:rsid w:val="002C0284"/>
    <w:rsid w:val="002C1587"/>
    <w:rsid w:val="002D4616"/>
    <w:rsid w:val="002E5A40"/>
    <w:rsid w:val="002E67BB"/>
    <w:rsid w:val="002E712A"/>
    <w:rsid w:val="00305409"/>
    <w:rsid w:val="00341D25"/>
    <w:rsid w:val="003609EF"/>
    <w:rsid w:val="0036231A"/>
    <w:rsid w:val="00374DD4"/>
    <w:rsid w:val="00382A45"/>
    <w:rsid w:val="00397E07"/>
    <w:rsid w:val="003E0952"/>
    <w:rsid w:val="003E1A36"/>
    <w:rsid w:val="00410371"/>
    <w:rsid w:val="004242F1"/>
    <w:rsid w:val="00424FBB"/>
    <w:rsid w:val="00472E1A"/>
    <w:rsid w:val="004913B4"/>
    <w:rsid w:val="004B75B7"/>
    <w:rsid w:val="004E1669"/>
    <w:rsid w:val="004F7DD2"/>
    <w:rsid w:val="0050797C"/>
    <w:rsid w:val="00507E93"/>
    <w:rsid w:val="00512BA5"/>
    <w:rsid w:val="0051580D"/>
    <w:rsid w:val="00530AC6"/>
    <w:rsid w:val="00547111"/>
    <w:rsid w:val="00570453"/>
    <w:rsid w:val="00592D74"/>
    <w:rsid w:val="00596404"/>
    <w:rsid w:val="005C3035"/>
    <w:rsid w:val="005E171E"/>
    <w:rsid w:val="005E2C44"/>
    <w:rsid w:val="00607041"/>
    <w:rsid w:val="006174AE"/>
    <w:rsid w:val="00621188"/>
    <w:rsid w:val="006257ED"/>
    <w:rsid w:val="00633487"/>
    <w:rsid w:val="006337EB"/>
    <w:rsid w:val="0064352E"/>
    <w:rsid w:val="00644145"/>
    <w:rsid w:val="0064595D"/>
    <w:rsid w:val="006575CE"/>
    <w:rsid w:val="00695808"/>
    <w:rsid w:val="006A3253"/>
    <w:rsid w:val="006A3A0C"/>
    <w:rsid w:val="006A4B24"/>
    <w:rsid w:val="006B46FB"/>
    <w:rsid w:val="006E21FB"/>
    <w:rsid w:val="00792342"/>
    <w:rsid w:val="007977A8"/>
    <w:rsid w:val="007B512A"/>
    <w:rsid w:val="007B6D61"/>
    <w:rsid w:val="007C2097"/>
    <w:rsid w:val="007D1FDF"/>
    <w:rsid w:val="007D6A07"/>
    <w:rsid w:val="007E3418"/>
    <w:rsid w:val="007F7259"/>
    <w:rsid w:val="008040A8"/>
    <w:rsid w:val="0081122C"/>
    <w:rsid w:val="008119AD"/>
    <w:rsid w:val="00822A17"/>
    <w:rsid w:val="008239D7"/>
    <w:rsid w:val="00827345"/>
    <w:rsid w:val="008279FA"/>
    <w:rsid w:val="008626E7"/>
    <w:rsid w:val="00870EE7"/>
    <w:rsid w:val="008808FA"/>
    <w:rsid w:val="00884E81"/>
    <w:rsid w:val="008863B9"/>
    <w:rsid w:val="008A45A6"/>
    <w:rsid w:val="008F193E"/>
    <w:rsid w:val="008F686C"/>
    <w:rsid w:val="008F68B0"/>
    <w:rsid w:val="00910A39"/>
    <w:rsid w:val="009148DE"/>
    <w:rsid w:val="00925263"/>
    <w:rsid w:val="00941E30"/>
    <w:rsid w:val="00943FF2"/>
    <w:rsid w:val="0096004E"/>
    <w:rsid w:val="009777D9"/>
    <w:rsid w:val="00991B88"/>
    <w:rsid w:val="009A5753"/>
    <w:rsid w:val="009A579D"/>
    <w:rsid w:val="009E3297"/>
    <w:rsid w:val="009F734F"/>
    <w:rsid w:val="00A246B6"/>
    <w:rsid w:val="00A47E70"/>
    <w:rsid w:val="00A50CF0"/>
    <w:rsid w:val="00A57915"/>
    <w:rsid w:val="00A7671C"/>
    <w:rsid w:val="00AA2CBC"/>
    <w:rsid w:val="00AB30BC"/>
    <w:rsid w:val="00AC5820"/>
    <w:rsid w:val="00AD1CD8"/>
    <w:rsid w:val="00B258BB"/>
    <w:rsid w:val="00B55924"/>
    <w:rsid w:val="00B67B97"/>
    <w:rsid w:val="00B72EA2"/>
    <w:rsid w:val="00B968C8"/>
    <w:rsid w:val="00BA38F1"/>
    <w:rsid w:val="00BA3EC5"/>
    <w:rsid w:val="00BA51D9"/>
    <w:rsid w:val="00BB5DFC"/>
    <w:rsid w:val="00BD279D"/>
    <w:rsid w:val="00BD6BB8"/>
    <w:rsid w:val="00C64266"/>
    <w:rsid w:val="00C66BA2"/>
    <w:rsid w:val="00C95985"/>
    <w:rsid w:val="00CC5026"/>
    <w:rsid w:val="00CC68D0"/>
    <w:rsid w:val="00D00365"/>
    <w:rsid w:val="00D03191"/>
    <w:rsid w:val="00D03F9A"/>
    <w:rsid w:val="00D06D51"/>
    <w:rsid w:val="00D12E6E"/>
    <w:rsid w:val="00D24991"/>
    <w:rsid w:val="00D45F84"/>
    <w:rsid w:val="00D50255"/>
    <w:rsid w:val="00D60EBA"/>
    <w:rsid w:val="00D61B39"/>
    <w:rsid w:val="00D66520"/>
    <w:rsid w:val="00D87AF5"/>
    <w:rsid w:val="00DB1448"/>
    <w:rsid w:val="00DE34CF"/>
    <w:rsid w:val="00E13F3D"/>
    <w:rsid w:val="00E26E03"/>
    <w:rsid w:val="00E34898"/>
    <w:rsid w:val="00E8079D"/>
    <w:rsid w:val="00EA2B55"/>
    <w:rsid w:val="00EB09B7"/>
    <w:rsid w:val="00ED531C"/>
    <w:rsid w:val="00EE7D7C"/>
    <w:rsid w:val="00EF498B"/>
    <w:rsid w:val="00F205CD"/>
    <w:rsid w:val="00F25D98"/>
    <w:rsid w:val="00F26402"/>
    <w:rsid w:val="00F300FB"/>
    <w:rsid w:val="00F32C7B"/>
    <w:rsid w:val="00F43CAB"/>
    <w:rsid w:val="00F73864"/>
    <w:rsid w:val="00F7774B"/>
    <w:rsid w:val="00F91797"/>
    <w:rsid w:val="00F927CA"/>
    <w:rsid w:val="00FB6386"/>
    <w:rsid w:val="00FC3C19"/>
    <w:rsid w:val="00FE3C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73F1F"/>
    <w:rPr>
      <w:rFonts w:ascii="Times New Roman" w:hAnsi="Times New Roman"/>
      <w:lang w:val="en-GB" w:eastAsia="en-US"/>
    </w:rPr>
  </w:style>
  <w:style w:type="character" w:customStyle="1" w:styleId="B1Char">
    <w:name w:val="B1 Char"/>
    <w:link w:val="B1"/>
    <w:locked/>
    <w:rsid w:val="00173F1F"/>
    <w:rPr>
      <w:rFonts w:ascii="Times New Roman" w:hAnsi="Times New Roman"/>
      <w:lang w:val="en-GB" w:eastAsia="en-US"/>
    </w:rPr>
  </w:style>
  <w:style w:type="character" w:customStyle="1" w:styleId="THChar">
    <w:name w:val="TH Char"/>
    <w:link w:val="TH"/>
    <w:qFormat/>
    <w:locked/>
    <w:rsid w:val="00173F1F"/>
    <w:rPr>
      <w:rFonts w:ascii="Arial" w:hAnsi="Arial"/>
      <w:b/>
      <w:lang w:val="en-GB" w:eastAsia="en-US"/>
    </w:rPr>
  </w:style>
  <w:style w:type="character" w:customStyle="1" w:styleId="TFChar">
    <w:name w:val="TF Char"/>
    <w:link w:val="TF"/>
    <w:locked/>
    <w:rsid w:val="00173F1F"/>
    <w:rPr>
      <w:rFonts w:ascii="Arial" w:hAnsi="Arial"/>
      <w:b/>
      <w:lang w:val="en-GB" w:eastAsia="en-US"/>
    </w:rPr>
  </w:style>
  <w:style w:type="character" w:customStyle="1" w:styleId="B2Char">
    <w:name w:val="B2 Char"/>
    <w:link w:val="B2"/>
    <w:qFormat/>
    <w:locked/>
    <w:rsid w:val="00173F1F"/>
    <w:rPr>
      <w:rFonts w:ascii="Times New Roman" w:hAnsi="Times New Roman"/>
      <w:lang w:val="en-GB" w:eastAsia="en-US"/>
    </w:rPr>
  </w:style>
  <w:style w:type="character" w:customStyle="1" w:styleId="TACChar">
    <w:name w:val="TAC Char"/>
    <w:link w:val="TAC"/>
    <w:locked/>
    <w:rsid w:val="00FC3C19"/>
    <w:rPr>
      <w:rFonts w:ascii="Arial" w:hAnsi="Arial"/>
      <w:sz w:val="18"/>
      <w:lang w:val="en-GB" w:eastAsia="en-US"/>
    </w:rPr>
  </w:style>
  <w:style w:type="character" w:customStyle="1" w:styleId="TAHChar">
    <w:name w:val="TAH Char"/>
    <w:link w:val="TAH"/>
    <w:qFormat/>
    <w:locked/>
    <w:rsid w:val="00FC3C19"/>
    <w:rPr>
      <w:rFonts w:ascii="Arial" w:hAnsi="Arial"/>
      <w:b/>
      <w:sz w:val="18"/>
      <w:lang w:val="en-GB" w:eastAsia="en-US"/>
    </w:rPr>
  </w:style>
  <w:style w:type="character" w:customStyle="1" w:styleId="TALChar">
    <w:name w:val="TAL Char"/>
    <w:link w:val="TAL"/>
    <w:qFormat/>
    <w:locked/>
    <w:rsid w:val="0096004E"/>
    <w:rPr>
      <w:rFonts w:ascii="Arial" w:hAnsi="Arial"/>
      <w:sz w:val="18"/>
      <w:lang w:val="en-GB" w:eastAsia="en-US"/>
    </w:rPr>
  </w:style>
  <w:style w:type="character" w:customStyle="1" w:styleId="TANChar">
    <w:name w:val="TAN Char"/>
    <w:link w:val="TAN"/>
    <w:locked/>
    <w:rsid w:val="009600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97EC8-15EB-4568-89A3-4DE5D2B63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6</Pages>
  <Words>2302</Words>
  <Characters>13128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72</cp:revision>
  <cp:lastPrinted>1900-01-01T08:00:00Z</cp:lastPrinted>
  <dcterms:created xsi:type="dcterms:W3CDTF">2018-11-05T09:14:00Z</dcterms:created>
  <dcterms:modified xsi:type="dcterms:W3CDTF">2020-05-22T09:53:00Z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1590141032</vt:lpwstr>
  </property>
</Properties>
</file>