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249" w:rsidRDefault="005A3249" w:rsidP="00CB61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F05E1" w:rsidRPr="00AF05E1">
        <w:rPr>
          <w:b/>
          <w:noProof/>
          <w:sz w:val="24"/>
        </w:rPr>
        <w:t>195315</w:t>
      </w:r>
    </w:p>
    <w:p w:rsidR="005A3249" w:rsidRDefault="005A3249" w:rsidP="005A32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D0544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0544" w:rsidRPr="00013A65">
        <w:rPr>
          <w:rFonts w:ascii="Arial" w:hAnsi="Arial" w:cs="Arial"/>
          <w:b/>
          <w:bCs/>
        </w:rPr>
        <w:t xml:space="preserve">Discussion paper on </w:t>
      </w:r>
      <w:r w:rsidR="00013A65" w:rsidRPr="00013A65">
        <w:rPr>
          <w:rFonts w:ascii="Arial" w:hAnsi="Arial" w:cs="Arial"/>
          <w:b/>
          <w:bCs/>
        </w:rPr>
        <w:t xml:space="preserve">Ambiguity in N1N2MessageTransferReqData </w:t>
      </w:r>
      <w:r w:rsidR="00013A65">
        <w:rPr>
          <w:rFonts w:ascii="Arial" w:hAnsi="Arial" w:cs="Arial"/>
          <w:b/>
          <w:bCs/>
        </w:rPr>
        <w:t>encoding</w:t>
      </w:r>
    </w:p>
    <w:p w:rsidR="00741DAF" w:rsidRDefault="00741D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29.518</w:t>
      </w:r>
    </w:p>
    <w:p w:rsidR="00236D1F" w:rsidRDefault="00236D1F" w:rsidP="00CB61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F05E1">
        <w:rPr>
          <w:rFonts w:ascii="Arial" w:hAnsi="Arial" w:cs="Arial"/>
          <w:b/>
          <w:bCs/>
        </w:rPr>
        <w:t>6.3.2</w:t>
      </w: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1D054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</w:t>
      </w:r>
      <w:r w:rsidR="006F14BD">
        <w:rPr>
          <w:rFonts w:ascii="Arial" w:hAnsi="Arial" w:cs="Arial"/>
          <w:b/>
          <w:bCs/>
        </w:rPr>
        <w:t xml:space="preserve"> and </w:t>
      </w:r>
      <w:r w:rsidR="006F14BD">
        <w:rPr>
          <w:rFonts w:ascii="Arial" w:hAnsi="Arial" w:cs="Arial"/>
          <w:b/>
          <w:bCs/>
        </w:rPr>
        <w:t>Discussion</w:t>
      </w:r>
    </w:p>
    <w:p w:rsidR="001D0544" w:rsidRPr="001D0544" w:rsidRDefault="001D0544">
      <w:pPr>
        <w:rPr>
          <w:bCs/>
        </w:rPr>
      </w:pPr>
    </w:p>
    <w:p w:rsidR="00EF4795" w:rsidRDefault="00EF4795" w:rsidP="00B04732">
      <w:pPr>
        <w:rPr>
          <w:lang w:eastAsia="zh-CN"/>
        </w:rPr>
      </w:pPr>
      <w:r>
        <w:rPr>
          <w:bCs/>
        </w:rPr>
        <w:t>Stage 2 specifies that</w:t>
      </w:r>
      <w:r w:rsidR="00E8553F">
        <w:rPr>
          <w:bCs/>
        </w:rPr>
        <w:t xml:space="preserve"> in specific uses cases</w:t>
      </w:r>
      <w:r>
        <w:rPr>
          <w:bCs/>
        </w:rPr>
        <w:t xml:space="preserve"> </w:t>
      </w:r>
      <w:r w:rsidR="00E8553F">
        <w:rPr>
          <w:bCs/>
        </w:rPr>
        <w:t xml:space="preserve">PCO shall contain Small Data and/or APN rate control status IEs and that PCO shall be sent with </w:t>
      </w:r>
      <w:r w:rsidR="00E8553F" w:rsidRPr="00E8553F">
        <w:rPr>
          <w:bCs/>
        </w:rPr>
        <w:t>Namf_Communication_N1N2MessageTransfer Request</w:t>
      </w:r>
      <w:r w:rsidR="00E8553F">
        <w:rPr>
          <w:bCs/>
        </w:rPr>
        <w:t xml:space="preserve"> message, ie within </w:t>
      </w:r>
      <w:r w:rsidR="00E8553F" w:rsidRPr="006F14BD">
        <w:rPr>
          <w:lang w:eastAsia="zh-CN"/>
        </w:rPr>
        <w:t xml:space="preserve">N1N2MessageTransferReqData (see </w:t>
      </w:r>
      <w:r w:rsidR="006F14BD" w:rsidRPr="006F14BD">
        <w:rPr>
          <w:lang w:eastAsia="zh-CN"/>
        </w:rPr>
        <w:t>discussion paper in C4-195030</w:t>
      </w:r>
      <w:r w:rsidR="00E8553F">
        <w:rPr>
          <w:lang w:eastAsia="zh-CN"/>
        </w:rPr>
        <w:t>).</w:t>
      </w:r>
    </w:p>
    <w:p w:rsidR="00E8553F" w:rsidRDefault="00E8553F" w:rsidP="00B04732">
      <w:pPr>
        <w:rPr>
          <w:lang w:eastAsia="zh-CN"/>
        </w:rPr>
      </w:pPr>
    </w:p>
    <w:p w:rsidR="00E8553F" w:rsidRDefault="00E8553F" w:rsidP="00B04732">
      <w:pPr>
        <w:rPr>
          <w:bCs/>
        </w:rPr>
      </w:pPr>
      <w:r>
        <w:rPr>
          <w:lang w:eastAsia="zh-CN"/>
        </w:rPr>
        <w:t xml:space="preserve">Question is, how PCO is encoded in </w:t>
      </w:r>
      <w:r w:rsidRPr="003B2883">
        <w:rPr>
          <w:lang w:eastAsia="zh-CN"/>
        </w:rPr>
        <w:t>N1N2MessageTransferReqData</w:t>
      </w:r>
      <w:r w:rsidR="00BF53F8">
        <w:rPr>
          <w:lang w:eastAsia="zh-CN"/>
        </w:rPr>
        <w:t>? Below is the definition of this data type.</w:t>
      </w:r>
    </w:p>
    <w:p w:rsidR="00EF4795" w:rsidRDefault="00EF4795" w:rsidP="00EF4795">
      <w:pPr>
        <w:rPr>
          <w:bCs/>
        </w:rPr>
      </w:pPr>
    </w:p>
    <w:p w:rsidR="00EF4795" w:rsidRPr="003B2883" w:rsidRDefault="00EF4795" w:rsidP="00EF4795">
      <w:pPr>
        <w:pStyle w:val="Heading5"/>
        <w:rPr>
          <w:lang w:eastAsia="zh-CN"/>
        </w:rPr>
      </w:pPr>
      <w:bookmarkStart w:id="1" w:name="_Toc20137420"/>
      <w:r w:rsidRPr="003B2883">
        <w:t>6.1.6.2.18</w:t>
      </w:r>
      <w:r w:rsidRPr="003B2883">
        <w:tab/>
        <w:t xml:space="preserve">Type: </w:t>
      </w:r>
      <w:r w:rsidRPr="003B2883">
        <w:rPr>
          <w:lang w:eastAsia="zh-CN"/>
        </w:rPr>
        <w:t>N1N2MessageTransferReqData</w:t>
      </w:r>
      <w:bookmarkEnd w:id="1"/>
    </w:p>
    <w:p w:rsidR="00EF4795" w:rsidRPr="003B2883" w:rsidRDefault="00EF4795" w:rsidP="00EF4795">
      <w:pPr>
        <w:pStyle w:val="TH"/>
      </w:pPr>
      <w:r w:rsidRPr="003B2883">
        <w:rPr>
          <w:noProof/>
        </w:rPr>
        <w:t>Table </w:t>
      </w:r>
      <w:r w:rsidRPr="003B2883">
        <w:t xml:space="preserve">6.1.6.2.18-1: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N1N2MessageTransferReqData</w:t>
      </w: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76"/>
        <w:gridCol w:w="425"/>
        <w:gridCol w:w="1134"/>
        <w:gridCol w:w="4359"/>
      </w:tblGrid>
      <w:tr w:rsidR="00EF4795" w:rsidRPr="003B2883" w:rsidTr="00A86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795" w:rsidRPr="003B2883" w:rsidRDefault="00EF4795" w:rsidP="00A86E55">
            <w:pPr>
              <w:pStyle w:val="TAH"/>
            </w:pPr>
            <w:r w:rsidRPr="003B2883">
              <w:t>Attribute name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795" w:rsidRPr="003B2883" w:rsidRDefault="00EF4795" w:rsidP="00A86E5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795" w:rsidRPr="003B2883" w:rsidRDefault="00EF4795" w:rsidP="00A86E5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795" w:rsidRPr="003B2883" w:rsidRDefault="00EF4795" w:rsidP="00A86E5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4795" w:rsidRPr="003B2883" w:rsidRDefault="00EF4795" w:rsidP="00A86E5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F4795" w:rsidRPr="003B2883" w:rsidTr="00A86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95" w:rsidRPr="003B2883" w:rsidRDefault="00EF4795" w:rsidP="00A86E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</w:t>
            </w: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MessageContainer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95" w:rsidRPr="003B2883" w:rsidRDefault="00EF4795" w:rsidP="00A86E55">
            <w:pPr>
              <w:pStyle w:val="TAL"/>
              <w:rPr>
                <w:lang w:eastAsia="zh-CN"/>
              </w:rPr>
            </w:pPr>
            <w:r w:rsidRPr="00AB4AAB">
              <w:rPr>
                <w:highlight w:val="yellow"/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95" w:rsidRPr="003B2883" w:rsidRDefault="00EF4795" w:rsidP="00A86E5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95" w:rsidRPr="003B2883" w:rsidRDefault="00EF4795" w:rsidP="00A86E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795" w:rsidRPr="003B2883" w:rsidRDefault="00EF4795" w:rsidP="00A86E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a N1 message needs to be transferred.</w:t>
            </w:r>
          </w:p>
        </w:tc>
      </w:tr>
    </w:tbl>
    <w:p w:rsidR="00EF4795" w:rsidRDefault="00EF4795" w:rsidP="00B04732">
      <w:pPr>
        <w:rPr>
          <w:bCs/>
        </w:rPr>
      </w:pPr>
    </w:p>
    <w:p w:rsidR="00B04732" w:rsidRDefault="00BF53F8" w:rsidP="00B04732">
      <w:pPr>
        <w:rPr>
          <w:lang w:eastAsia="zh-CN"/>
        </w:rPr>
      </w:pPr>
      <w:r>
        <w:rPr>
          <w:lang w:eastAsia="zh-CN"/>
        </w:rPr>
        <w:t xml:space="preserve">Below quote shows that </w:t>
      </w:r>
      <w:r w:rsidR="00EF4795" w:rsidRPr="003B2883">
        <w:rPr>
          <w:lang w:eastAsia="zh-CN"/>
        </w:rPr>
        <w:t>N1MessageContainer</w:t>
      </w:r>
      <w:r w:rsidR="00EF4795">
        <w:rPr>
          <w:lang w:eastAsia="zh-CN"/>
        </w:rPr>
        <w:t xml:space="preserve"> type contains </w:t>
      </w:r>
      <w:r w:rsidR="00EF4795" w:rsidRPr="003B2883">
        <w:rPr>
          <w:lang w:eastAsia="zh-CN"/>
        </w:rPr>
        <w:t>n</w:t>
      </w:r>
      <w:r w:rsidR="00EF4795" w:rsidRPr="003B2883">
        <w:rPr>
          <w:rFonts w:hint="eastAsia"/>
          <w:lang w:eastAsia="zh-CN"/>
        </w:rPr>
        <w:t>1</w:t>
      </w:r>
      <w:r w:rsidR="00EF4795" w:rsidRPr="003B2883">
        <w:rPr>
          <w:lang w:eastAsia="zh-CN"/>
        </w:rPr>
        <w:t>MessageClass</w:t>
      </w:r>
      <w:r w:rsidR="00EF4795">
        <w:rPr>
          <w:lang w:eastAsia="zh-CN"/>
        </w:rPr>
        <w:t xml:space="preserve"> and </w:t>
      </w:r>
      <w:r w:rsidR="00EF4795" w:rsidRPr="003B2883">
        <w:rPr>
          <w:lang w:eastAsia="zh-CN"/>
        </w:rPr>
        <w:t>n1MessageContent</w:t>
      </w:r>
      <w:r w:rsidR="00EF4795">
        <w:rPr>
          <w:lang w:eastAsia="zh-CN"/>
        </w:rPr>
        <w:t xml:space="preserve"> attributes</w:t>
      </w:r>
      <w:r>
        <w:rPr>
          <w:lang w:eastAsia="zh-CN"/>
        </w:rPr>
        <w:t>:</w:t>
      </w:r>
    </w:p>
    <w:p w:rsidR="00EF4795" w:rsidRDefault="00EF4795" w:rsidP="00B04732">
      <w:pPr>
        <w:rPr>
          <w:bCs/>
        </w:rPr>
      </w:pPr>
    </w:p>
    <w:p w:rsidR="00B04732" w:rsidRPr="003B2883" w:rsidRDefault="00B04732" w:rsidP="00B04732">
      <w:pPr>
        <w:pStyle w:val="Heading5"/>
        <w:rPr>
          <w:lang w:eastAsia="zh-CN"/>
        </w:rPr>
      </w:pPr>
      <w:bookmarkStart w:id="2" w:name="_Toc20137419"/>
      <w:r w:rsidRPr="003B2883">
        <w:t>6.1.6.2.17</w:t>
      </w:r>
      <w:r w:rsidRPr="003B2883">
        <w:tab/>
        <w:t xml:space="preserve">Type: </w:t>
      </w:r>
      <w:r w:rsidRPr="003B2883">
        <w:rPr>
          <w:lang w:eastAsia="zh-CN"/>
        </w:rPr>
        <w:t>N1MessageContainer</w:t>
      </w:r>
      <w:bookmarkEnd w:id="2"/>
    </w:p>
    <w:p w:rsidR="00B04732" w:rsidRPr="003B2883" w:rsidRDefault="00B04732" w:rsidP="00B04732">
      <w:pPr>
        <w:pStyle w:val="TH"/>
      </w:pPr>
      <w:r w:rsidRPr="003B2883">
        <w:t>Table</w:t>
      </w:r>
      <w:r w:rsidRPr="003B2883">
        <w:rPr>
          <w:noProof/>
        </w:rPr>
        <w:t> </w:t>
      </w:r>
      <w:r w:rsidRPr="003B2883">
        <w:t xml:space="preserve">6.1.6.2.17-1: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N1MessageContainer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04732" w:rsidRPr="003B2883" w:rsidTr="00A86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4732" w:rsidRPr="003B2883" w:rsidRDefault="00B04732" w:rsidP="00A86E5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4732" w:rsidRPr="003B2883" w:rsidRDefault="00B04732" w:rsidP="00A86E5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4732" w:rsidRPr="003B2883" w:rsidRDefault="00B04732" w:rsidP="00A86E5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4732" w:rsidRPr="003B2883" w:rsidRDefault="00B04732" w:rsidP="00A86E5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4732" w:rsidRPr="003B2883" w:rsidRDefault="00B04732" w:rsidP="00A86E5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04732" w:rsidRPr="003B2883" w:rsidTr="00A86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AB4AAB">
              <w:rPr>
                <w:highlight w:val="yellow"/>
                <w:lang w:eastAsia="zh-CN"/>
              </w:rPr>
              <w:t>n</w:t>
            </w:r>
            <w:r w:rsidRPr="00AB4AAB">
              <w:rPr>
                <w:rFonts w:hint="eastAsia"/>
                <w:highlight w:val="yellow"/>
                <w:lang w:eastAsia="zh-CN"/>
              </w:rPr>
              <w:t>1</w:t>
            </w:r>
            <w:r w:rsidRPr="00AB4AAB">
              <w:rPr>
                <w:highlight w:val="yellow"/>
                <w:lang w:eastAsia="zh-CN"/>
              </w:rPr>
              <w:t>MessageClass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N1 message class for the message content specified in n1MessageContent.</w:t>
            </w:r>
          </w:p>
        </w:tc>
      </w:tr>
      <w:tr w:rsidR="00B04732" w:rsidRPr="003B2883" w:rsidTr="00A86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AB4AAB">
              <w:rPr>
                <w:highlight w:val="yellow"/>
                <w:lang w:eastAsia="zh-CN"/>
              </w:rPr>
              <w:t>n1MessageContent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t>RefToBinaryData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32" w:rsidRPr="003B2883" w:rsidRDefault="00B04732" w:rsidP="00A86E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4732">
              <w:rPr>
                <w:rFonts w:cs="Arial"/>
                <w:szCs w:val="18"/>
                <w:highlight w:val="yellow"/>
              </w:rPr>
              <w:t xml:space="preserve">This IE shall reference the N1 message binary data </w:t>
            </w:r>
            <w:r w:rsidRPr="00B04732">
              <w:rPr>
                <w:rFonts w:cs="Arial"/>
                <w:szCs w:val="18"/>
                <w:highlight w:val="yellow"/>
                <w:lang w:eastAsia="zh-CN"/>
              </w:rPr>
              <w:t>corresponding to the n1MessageClass</w:t>
            </w:r>
            <w:r w:rsidRPr="003B2883">
              <w:rPr>
                <w:rFonts w:cs="Arial"/>
                <w:szCs w:val="18"/>
                <w:lang w:eastAsia="zh-CN"/>
              </w:rPr>
              <w:t xml:space="preserve">. See </w:t>
            </w:r>
            <w:r w:rsidRPr="003B2883">
              <w:t xml:space="preserve">3GPP TS 24.501 [11]. See </w:t>
            </w:r>
            <w:r>
              <w:t>clause</w:t>
            </w:r>
            <w:r w:rsidRPr="003B2883">
              <w:t xml:space="preserve"> 6.1.6.4.2.</w:t>
            </w:r>
          </w:p>
        </w:tc>
      </w:tr>
    </w:tbl>
    <w:p w:rsidR="00B04732" w:rsidRPr="00B04732" w:rsidRDefault="00B04732" w:rsidP="00B04732">
      <w:pPr>
        <w:rPr>
          <w:bCs/>
        </w:rPr>
      </w:pPr>
    </w:p>
    <w:p w:rsidR="00B04732" w:rsidRDefault="00EF4795" w:rsidP="00B04732">
      <w:pPr>
        <w:rPr>
          <w:lang w:eastAsia="zh-CN"/>
        </w:rPr>
      </w:pPr>
      <w:r>
        <w:rPr>
          <w:bCs/>
        </w:rPr>
        <w:t xml:space="preserve">Therefore, in order to understand </w:t>
      </w:r>
      <w:r w:rsidR="00BF53F8">
        <w:rPr>
          <w:bCs/>
        </w:rPr>
        <w:t xml:space="preserve">how PCO </w:t>
      </w:r>
      <w:r>
        <w:rPr>
          <w:bCs/>
        </w:rPr>
        <w:t xml:space="preserve">is </w:t>
      </w:r>
      <w:r w:rsidR="00BF53F8">
        <w:rPr>
          <w:bCs/>
        </w:rPr>
        <w:t>encoded</w:t>
      </w:r>
      <w:r>
        <w:rPr>
          <w:bCs/>
        </w:rPr>
        <w:t xml:space="preserve"> in the </w:t>
      </w:r>
      <w:r w:rsidRPr="003B2883">
        <w:rPr>
          <w:lang w:eastAsia="zh-CN"/>
        </w:rPr>
        <w:t>N1N2MessageTransferReqData</w:t>
      </w:r>
      <w:r>
        <w:rPr>
          <w:lang w:eastAsia="zh-CN"/>
        </w:rPr>
        <w:t xml:space="preserve">, one needs to look into </w:t>
      </w:r>
      <w:r w:rsidRPr="003B2883">
        <w:t>N1MessageClass</w:t>
      </w:r>
      <w:r w:rsidR="00BF53F8">
        <w:t xml:space="preserve">, because </w:t>
      </w:r>
      <w:r w:rsidR="00BF53F8" w:rsidRPr="003B2883">
        <w:rPr>
          <w:lang w:eastAsia="zh-CN"/>
        </w:rPr>
        <w:t>n1MessageContent</w:t>
      </w:r>
      <w:r w:rsidR="00BF53F8">
        <w:rPr>
          <w:lang w:eastAsia="zh-CN"/>
        </w:rPr>
        <w:t xml:space="preserve"> attribute is a binary data</w:t>
      </w:r>
      <w:r w:rsidR="003B0706">
        <w:rPr>
          <w:lang w:eastAsia="zh-CN"/>
        </w:rPr>
        <w:t xml:space="preserve"> (therefore, </w:t>
      </w:r>
      <w:r w:rsidR="003B0706" w:rsidRPr="003B2883">
        <w:rPr>
          <w:lang w:eastAsia="zh-CN"/>
        </w:rPr>
        <w:t>n1MessageContent</w:t>
      </w:r>
      <w:r w:rsidR="003B0706">
        <w:rPr>
          <w:lang w:eastAsia="zh-CN"/>
        </w:rPr>
        <w:t xml:space="preserve"> attribute says nothing about its contents)</w:t>
      </w:r>
      <w:r>
        <w:t>.</w:t>
      </w:r>
      <w:r w:rsidR="003B0706">
        <w:t xml:space="preserve"> Only</w:t>
      </w:r>
      <w:r>
        <w:t xml:space="preserve"> n</w:t>
      </w:r>
      <w:r w:rsidRPr="003B2883">
        <w:t>1MessageClass</w:t>
      </w:r>
      <w:r>
        <w:t xml:space="preserve"> attribute value determines the contents of the</w:t>
      </w:r>
      <w:r w:rsidR="003B0706">
        <w:t xml:space="preserve"> </w:t>
      </w:r>
      <w:r w:rsidR="003B0706" w:rsidRPr="003B2883">
        <w:rPr>
          <w:lang w:eastAsia="zh-CN"/>
        </w:rPr>
        <w:t>n1MessageContent</w:t>
      </w:r>
      <w:r>
        <w:rPr>
          <w:lang w:eastAsia="zh-CN"/>
        </w:rPr>
        <w:t>.</w:t>
      </w:r>
      <w:r w:rsidR="00AB4AAB">
        <w:rPr>
          <w:lang w:eastAsia="zh-CN"/>
        </w:rPr>
        <w:t xml:space="preserve"> </w:t>
      </w:r>
    </w:p>
    <w:p w:rsidR="00EF4795" w:rsidRPr="00B04732" w:rsidRDefault="00EF4795" w:rsidP="00B04732">
      <w:pPr>
        <w:rPr>
          <w:bCs/>
        </w:rPr>
      </w:pPr>
    </w:p>
    <w:p w:rsidR="00B04732" w:rsidRDefault="003B0706" w:rsidP="00B04732">
      <w:pPr>
        <w:rPr>
          <w:bCs/>
        </w:rPr>
      </w:pPr>
      <w:r>
        <w:rPr>
          <w:bCs/>
        </w:rPr>
        <w:t xml:space="preserve">Let's look into </w:t>
      </w:r>
      <w:r w:rsidR="00B04732" w:rsidRPr="00B04732">
        <w:rPr>
          <w:bCs/>
        </w:rPr>
        <w:t>N1MessageClass enumeration</w:t>
      </w:r>
      <w:r>
        <w:rPr>
          <w:bCs/>
        </w:rPr>
        <w:t xml:space="preserve"> and this </w:t>
      </w:r>
      <w:r w:rsidR="00B04732" w:rsidRPr="00B04732">
        <w:rPr>
          <w:bCs/>
        </w:rPr>
        <w:t>list only higher level classes, like SM, LPP</w:t>
      </w:r>
      <w:r w:rsidR="00AB4AAB">
        <w:rPr>
          <w:bCs/>
        </w:rPr>
        <w:t>, etc</w:t>
      </w:r>
      <w:r w:rsidR="00B04732">
        <w:rPr>
          <w:bCs/>
        </w:rPr>
        <w:t>:</w:t>
      </w:r>
    </w:p>
    <w:p w:rsidR="00B04732" w:rsidRDefault="00B04732" w:rsidP="00B04732">
      <w:pPr>
        <w:rPr>
          <w:bCs/>
        </w:rPr>
      </w:pPr>
    </w:p>
    <w:p w:rsidR="00B04732" w:rsidRPr="003B2883" w:rsidRDefault="00B04732" w:rsidP="00B04732">
      <w:pPr>
        <w:pStyle w:val="Heading5"/>
      </w:pPr>
      <w:bookmarkStart w:id="3" w:name="_Toc20137463"/>
      <w:r w:rsidRPr="003B2883">
        <w:t>6.1.6.3.5</w:t>
      </w:r>
      <w:r w:rsidRPr="003B2883">
        <w:tab/>
        <w:t>Enumeration: N1MessageClass</w:t>
      </w:r>
      <w:bookmarkEnd w:id="3"/>
    </w:p>
    <w:p w:rsidR="00B04732" w:rsidRPr="003B2883" w:rsidRDefault="00B04732" w:rsidP="00B04732">
      <w:pPr>
        <w:pStyle w:val="TH"/>
      </w:pPr>
      <w:r w:rsidRPr="003B2883">
        <w:t>Table 6.1.6.3.5-1: Enumeration N1MessageClass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5"/>
        <w:gridCol w:w="5790"/>
      </w:tblGrid>
      <w:tr w:rsidR="00B04732" w:rsidRPr="003B2883" w:rsidTr="00A86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32" w:rsidRPr="003B2883" w:rsidRDefault="00B04732" w:rsidP="00A86E55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32" w:rsidRPr="003B2883" w:rsidRDefault="00B04732" w:rsidP="00A86E55">
            <w:pPr>
              <w:pStyle w:val="TAH"/>
            </w:pPr>
            <w:r w:rsidRPr="003B2883">
              <w:t>Description</w:t>
            </w:r>
          </w:p>
        </w:tc>
      </w:tr>
      <w:tr w:rsidR="00B04732" w:rsidRPr="003B2883" w:rsidTr="00A86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</w:pPr>
            <w:r w:rsidRPr="003B2883">
              <w:t>"5GMM"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</w:pPr>
            <w:r w:rsidRPr="003B2883">
              <w:t>The whole NAS message as received (for e.g. used in forwarding the Registration message to target AMF during Registration procedure with AMF redirection).</w:t>
            </w:r>
          </w:p>
        </w:tc>
      </w:tr>
      <w:tr w:rsidR="00B04732" w:rsidRPr="003B2883" w:rsidTr="00A86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B04732" w:rsidRDefault="00B04732" w:rsidP="00A86E55">
            <w:pPr>
              <w:pStyle w:val="TAL"/>
              <w:rPr>
                <w:highlight w:val="yellow"/>
              </w:rPr>
            </w:pPr>
            <w:r w:rsidRPr="00B04732">
              <w:rPr>
                <w:highlight w:val="yellow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B04732" w:rsidRDefault="00B04732" w:rsidP="00A86E55">
            <w:pPr>
              <w:pStyle w:val="TAL"/>
              <w:rPr>
                <w:highlight w:val="yellow"/>
              </w:rPr>
            </w:pPr>
            <w:r w:rsidRPr="00B04732">
              <w:rPr>
                <w:highlight w:val="yellow"/>
              </w:rPr>
              <w:t xml:space="preserve">The N1 message of SM type </w:t>
            </w:r>
          </w:p>
        </w:tc>
      </w:tr>
      <w:tr w:rsidR="00B04732" w:rsidRPr="003B2883" w:rsidTr="00A86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"LPP"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N1 message of LPP type.</w:t>
            </w:r>
          </w:p>
        </w:tc>
      </w:tr>
      <w:tr w:rsidR="00B04732" w:rsidRPr="003B2883" w:rsidTr="00A86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N1 message of SMS type.</w:t>
            </w:r>
          </w:p>
        </w:tc>
      </w:tr>
      <w:tr w:rsidR="00B04732" w:rsidRPr="003B2883" w:rsidTr="00A86E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 w:rsidRPr="003B2883">
              <w:rPr>
                <w:lang w:eastAsia="zh-CN"/>
              </w:rPr>
              <w:t>UPDP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732" w:rsidRPr="003B2883" w:rsidRDefault="00B04732" w:rsidP="00A86E5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The N1 message</w:t>
            </w:r>
            <w:r w:rsidRPr="003B2883">
              <w:rPr>
                <w:lang w:eastAsia="zh-CN"/>
              </w:rPr>
              <w:t>s</w:t>
            </w:r>
            <w:r w:rsidRPr="003B2883">
              <w:rPr>
                <w:rFonts w:hint="eastAsia"/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for UE policy delivery (See Annex D of 3GPP TS 24.501 [11]</w:t>
            </w:r>
            <w:r w:rsidRPr="003B2883">
              <w:rPr>
                <w:rFonts w:hint="eastAsia"/>
                <w:lang w:eastAsia="zh-CN"/>
              </w:rPr>
              <w:t>.</w:t>
            </w:r>
          </w:p>
        </w:tc>
      </w:tr>
    </w:tbl>
    <w:p w:rsidR="00B04732" w:rsidRDefault="00B04732" w:rsidP="00B04732">
      <w:pPr>
        <w:rPr>
          <w:bCs/>
        </w:rPr>
      </w:pPr>
    </w:p>
    <w:p w:rsidR="00073981" w:rsidRDefault="00EF4795" w:rsidP="00B04732">
      <w:pPr>
        <w:rPr>
          <w:bCs/>
        </w:rPr>
      </w:pPr>
      <w:r>
        <w:rPr>
          <w:bCs/>
        </w:rPr>
        <w:t xml:space="preserve">The granularity of the </w:t>
      </w:r>
      <w:r>
        <w:t>n</w:t>
      </w:r>
      <w:r w:rsidRPr="003B2883">
        <w:t>1MessageClass</w:t>
      </w:r>
      <w:r>
        <w:t xml:space="preserve"> attribute however is too coarse.</w:t>
      </w:r>
      <w:r>
        <w:rPr>
          <w:bCs/>
        </w:rPr>
        <w:t xml:space="preserve"> </w:t>
      </w:r>
      <w:r w:rsidR="00B04732">
        <w:rPr>
          <w:bCs/>
        </w:rPr>
        <w:t xml:space="preserve">For instance, </w:t>
      </w:r>
      <w:r w:rsidR="00B04732" w:rsidRPr="00B04732">
        <w:rPr>
          <w:bCs/>
        </w:rPr>
        <w:t>"SM"</w:t>
      </w:r>
      <w:r w:rsidR="00B04732">
        <w:rPr>
          <w:bCs/>
        </w:rPr>
        <w:t xml:space="preserve"> </w:t>
      </w:r>
      <w:r w:rsidR="00B04732" w:rsidRPr="003B2883">
        <w:t>N1MessageClass</w:t>
      </w:r>
      <w:r w:rsidR="00B04732">
        <w:t xml:space="preserve"> refers to t</w:t>
      </w:r>
      <w:r w:rsidR="00B04732" w:rsidRPr="00B04732">
        <w:rPr>
          <w:bCs/>
        </w:rPr>
        <w:t>he N1 message</w:t>
      </w:r>
      <w:r>
        <w:rPr>
          <w:bCs/>
        </w:rPr>
        <w:t>s</w:t>
      </w:r>
      <w:r w:rsidR="00B04732" w:rsidRPr="00B04732">
        <w:rPr>
          <w:bCs/>
        </w:rPr>
        <w:t xml:space="preserve"> of SM type</w:t>
      </w:r>
      <w:r w:rsidR="00B04732">
        <w:rPr>
          <w:bCs/>
        </w:rPr>
        <w:t xml:space="preserve">, </w:t>
      </w:r>
      <w:r w:rsidR="00B04732" w:rsidRPr="00B04732">
        <w:rPr>
          <w:bCs/>
        </w:rPr>
        <w:t xml:space="preserve">but the spec neither </w:t>
      </w:r>
      <w:r w:rsidR="00073981">
        <w:rPr>
          <w:bCs/>
        </w:rPr>
        <w:t xml:space="preserve">gives exhaustive list of </w:t>
      </w:r>
      <w:r w:rsidR="00B04732" w:rsidRPr="00B04732">
        <w:rPr>
          <w:bCs/>
        </w:rPr>
        <w:t>messages</w:t>
      </w:r>
      <w:r w:rsidR="00073981">
        <w:rPr>
          <w:bCs/>
        </w:rPr>
        <w:t xml:space="preserve"> that</w:t>
      </w:r>
      <w:r w:rsidR="00B04732" w:rsidRPr="00B04732">
        <w:rPr>
          <w:bCs/>
        </w:rPr>
        <w:t xml:space="preserve"> make up </w:t>
      </w:r>
      <w:r>
        <w:rPr>
          <w:bCs/>
        </w:rPr>
        <w:t xml:space="preserve">the </w:t>
      </w:r>
      <w:r w:rsidR="00B04732" w:rsidRPr="00B04732">
        <w:rPr>
          <w:bCs/>
        </w:rPr>
        <w:t xml:space="preserve">SM class, nor does the </w:t>
      </w:r>
      <w:r w:rsidR="00B04732" w:rsidRPr="00B04732">
        <w:rPr>
          <w:bCs/>
        </w:rPr>
        <w:lastRenderedPageBreak/>
        <w:t>spec refer to another spec for understanding what’s behind th</w:t>
      </w:r>
      <w:r w:rsidR="00B04732">
        <w:rPr>
          <w:bCs/>
        </w:rPr>
        <w:t xml:space="preserve">is </w:t>
      </w:r>
      <w:r w:rsidR="00B04732" w:rsidRPr="00B04732">
        <w:rPr>
          <w:bCs/>
        </w:rPr>
        <w:t>class.</w:t>
      </w:r>
      <w:r w:rsidR="00073981">
        <w:rPr>
          <w:bCs/>
        </w:rPr>
        <w:t xml:space="preserve"> The only hint is given in clause </w:t>
      </w:r>
      <w:r w:rsidR="00073981" w:rsidRPr="00073981">
        <w:rPr>
          <w:bCs/>
        </w:rPr>
        <w:t>6.1.6.4.2</w:t>
      </w:r>
      <w:r w:rsidR="00073981">
        <w:rPr>
          <w:bCs/>
        </w:rPr>
        <w:t xml:space="preserve"> "</w:t>
      </w:r>
      <w:r w:rsidR="00073981" w:rsidRPr="00073981">
        <w:rPr>
          <w:bCs/>
        </w:rPr>
        <w:t>N1 Message Content</w:t>
      </w:r>
      <w:r w:rsidR="00073981">
        <w:rPr>
          <w:bCs/>
        </w:rPr>
        <w:t>", which reads:</w:t>
      </w:r>
    </w:p>
    <w:p w:rsidR="00073981" w:rsidRDefault="00073981" w:rsidP="00B04732">
      <w:pPr>
        <w:rPr>
          <w:bCs/>
        </w:rPr>
      </w:pPr>
    </w:p>
    <w:p w:rsidR="00073981" w:rsidRPr="00655FED" w:rsidRDefault="00073981" w:rsidP="00073981">
      <w:pPr>
        <w:spacing w:after="180"/>
        <w:ind w:left="284"/>
        <w:rPr>
          <w:color w:val="1F3864"/>
          <w:lang w:val="en-US"/>
        </w:rPr>
      </w:pPr>
      <w:r w:rsidRPr="00655FED">
        <w:rPr>
          <w:color w:val="1F3864"/>
          <w:lang w:val="en-US"/>
        </w:rPr>
        <w:t>N1 Message may encode e.g. the following 5GS NAS messages:</w:t>
      </w:r>
    </w:p>
    <w:p w:rsidR="00073981" w:rsidRPr="00655FED" w:rsidRDefault="00073981" w:rsidP="00073981">
      <w:pPr>
        <w:spacing w:after="180"/>
        <w:ind w:left="852" w:hanging="284"/>
        <w:rPr>
          <w:color w:val="1F3864"/>
          <w:lang w:val="en-US"/>
        </w:rPr>
      </w:pPr>
      <w:r w:rsidRPr="00655FED">
        <w:rPr>
          <w:color w:val="1F3864"/>
          <w:lang w:val="en-US"/>
        </w:rPr>
        <w:t>-</w:t>
      </w:r>
      <w:r w:rsidRPr="00655FED">
        <w:rPr>
          <w:color w:val="1F3864"/>
          <w:lang w:val="en-US"/>
        </w:rPr>
        <w:tab/>
        <w:t>For message class SM</w:t>
      </w:r>
    </w:p>
    <w:p w:rsidR="00073981" w:rsidRPr="00655FED" w:rsidRDefault="00073981" w:rsidP="00073981">
      <w:pPr>
        <w:spacing w:after="180"/>
        <w:ind w:left="1135" w:hanging="284"/>
        <w:rPr>
          <w:color w:val="1F3864"/>
        </w:rPr>
      </w:pPr>
      <w:r w:rsidRPr="00655FED">
        <w:rPr>
          <w:color w:val="1F3864"/>
          <w:lang w:val="en-US"/>
        </w:rPr>
        <w:t>-</w:t>
      </w:r>
      <w:r w:rsidRPr="00655FED">
        <w:rPr>
          <w:color w:val="1F3864"/>
          <w:lang w:val="en-US"/>
        </w:rPr>
        <w:tab/>
        <w:t>PDU Session Modification Command (see clause 8.3.8 of 3GPP TS</w:t>
      </w:r>
      <w:r w:rsidRPr="00655FED">
        <w:rPr>
          <w:color w:val="1F3864"/>
        </w:rPr>
        <w:t> 24.501 [11]) during network initiated PDU session modification procedure (see clause 4.3.3 of 3GPP TS 23.502 [3]);</w:t>
      </w:r>
    </w:p>
    <w:p w:rsidR="00073981" w:rsidRPr="00655FED" w:rsidRDefault="00073981" w:rsidP="00073981">
      <w:pPr>
        <w:spacing w:after="180"/>
        <w:ind w:left="1135" w:hanging="284"/>
        <w:rPr>
          <w:bCs/>
          <w:color w:val="1F3864"/>
        </w:rPr>
      </w:pPr>
      <w:r w:rsidRPr="00655FED">
        <w:rPr>
          <w:color w:val="1F3864"/>
        </w:rPr>
        <w:t>-</w:t>
      </w:r>
      <w:r w:rsidRPr="00655FED">
        <w:rPr>
          <w:color w:val="1F3864"/>
        </w:rPr>
        <w:tab/>
        <w:t>PDU Session Release Command (see clause 8.3.13 of 3GPP TS 24.501 [11]) during network initiated PDU session release procedure (see clause 4.3.4 of 3GPP TS 23.502 [3].</w:t>
      </w:r>
    </w:p>
    <w:p w:rsidR="007D5643" w:rsidRDefault="00043311" w:rsidP="00B04732">
      <w:pPr>
        <w:rPr>
          <w:bCs/>
        </w:rPr>
      </w:pPr>
      <w:r>
        <w:rPr>
          <w:bCs/>
        </w:rPr>
        <w:t xml:space="preserve">In the above quote, </w:t>
      </w:r>
      <w:r w:rsidR="00EF4795">
        <w:rPr>
          <w:bCs/>
        </w:rPr>
        <w:t>the spec</w:t>
      </w:r>
      <w:r>
        <w:rPr>
          <w:bCs/>
        </w:rPr>
        <w:t xml:space="preserve"> most likely</w:t>
      </w:r>
      <w:r w:rsidR="00EF4795">
        <w:rPr>
          <w:bCs/>
        </w:rPr>
        <w:t xml:space="preserve"> implies a reference to </w:t>
      </w:r>
      <w:r w:rsidR="006F14BD">
        <w:t>5GS session management</w:t>
      </w:r>
      <w:r w:rsidR="006F14BD">
        <w:rPr>
          <w:bCs/>
        </w:rPr>
        <w:t xml:space="preserve"> </w:t>
      </w:r>
      <w:r w:rsidR="00EF4795">
        <w:rPr>
          <w:bCs/>
        </w:rPr>
        <w:t>messages in the 5GS NAS spec</w:t>
      </w:r>
      <w:r w:rsidR="006F14BD">
        <w:rPr>
          <w:bCs/>
        </w:rPr>
        <w:t xml:space="preserve"> </w:t>
      </w:r>
      <w:r>
        <w:rPr>
          <w:bCs/>
        </w:rPr>
        <w:t>in</w:t>
      </w:r>
      <w:r w:rsidR="006F14BD">
        <w:rPr>
          <w:bCs/>
        </w:rPr>
        <w:t xml:space="preserve"> clause 6 of </w:t>
      </w:r>
      <w:r w:rsidR="00013A65">
        <w:rPr>
          <w:bCs/>
        </w:rPr>
        <w:t xml:space="preserve">3GPP </w:t>
      </w:r>
      <w:r w:rsidR="006F14BD">
        <w:rPr>
          <w:bCs/>
        </w:rPr>
        <w:t>TS 24.501</w:t>
      </w:r>
      <w:r w:rsidR="00AB4AAB">
        <w:rPr>
          <w:bCs/>
        </w:rPr>
        <w:t>.</w:t>
      </w:r>
      <w:r w:rsidR="006F14BD">
        <w:rPr>
          <w:bCs/>
        </w:rPr>
        <w:t xml:space="preserve"> Therefore, the spec should either have </w:t>
      </w:r>
      <w:r>
        <w:rPr>
          <w:bCs/>
        </w:rPr>
        <w:t xml:space="preserve">pinpointed </w:t>
      </w:r>
      <w:r w:rsidR="006F14BD">
        <w:rPr>
          <w:bCs/>
        </w:rPr>
        <w:t>reference</w:t>
      </w:r>
      <w:r>
        <w:rPr>
          <w:bCs/>
        </w:rPr>
        <w:t>s to specific</w:t>
      </w:r>
      <w:r w:rsidR="006F14BD">
        <w:rPr>
          <w:bCs/>
        </w:rPr>
        <w:t xml:space="preserve"> clause</w:t>
      </w:r>
      <w:r>
        <w:rPr>
          <w:bCs/>
        </w:rPr>
        <w:t xml:space="preserve">s in </w:t>
      </w:r>
      <w:r>
        <w:rPr>
          <w:bCs/>
        </w:rPr>
        <w:t>5GS NAS spec</w:t>
      </w:r>
      <w:r w:rsidR="006F14BD">
        <w:rPr>
          <w:bCs/>
        </w:rPr>
        <w:t>, or</w:t>
      </w:r>
      <w:r>
        <w:rPr>
          <w:bCs/>
        </w:rPr>
        <w:t xml:space="preserve"> the spec should</w:t>
      </w:r>
      <w:r w:rsidR="006F14BD">
        <w:rPr>
          <w:bCs/>
        </w:rPr>
        <w:t xml:space="preserve"> </w:t>
      </w:r>
      <w:r>
        <w:rPr>
          <w:bCs/>
        </w:rPr>
        <w:t xml:space="preserve">explicitly </w:t>
      </w:r>
      <w:r w:rsidR="006F14BD">
        <w:rPr>
          <w:bCs/>
        </w:rPr>
        <w:t>list the existing 5GS SM messages that are relevant for Nsmf spec</w:t>
      </w:r>
      <w:r>
        <w:rPr>
          <w:bCs/>
        </w:rPr>
        <w:t>, e.g. in an annex</w:t>
      </w:r>
      <w:r w:rsidR="006F14BD">
        <w:rPr>
          <w:bCs/>
        </w:rPr>
        <w:t>.</w:t>
      </w:r>
    </w:p>
    <w:p w:rsidR="00EF4795" w:rsidRDefault="00EF4795" w:rsidP="00B04732">
      <w:pPr>
        <w:rPr>
          <w:bCs/>
        </w:rPr>
      </w:pPr>
    </w:p>
    <w:p w:rsidR="00741DAF" w:rsidRPr="00741DAF" w:rsidRDefault="00741DAF" w:rsidP="00B04732">
      <w:pPr>
        <w:rPr>
          <w:bCs/>
        </w:rPr>
      </w:pPr>
      <w:r w:rsidRPr="00741DAF">
        <w:rPr>
          <w:bCs/>
        </w:rPr>
        <w:t>Another ambiguity is if there is a direct relation between n1MessageContent attribute in Namf spec an N1SmInfoToUE attribute in Nsmf spec</w:t>
      </w:r>
      <w:r w:rsidR="00516AB0">
        <w:rPr>
          <w:bCs/>
        </w:rPr>
        <w:t>, because semantically</w:t>
      </w:r>
      <w:r w:rsidR="007F4F76">
        <w:rPr>
          <w:bCs/>
        </w:rPr>
        <w:t>, these look similar.</w:t>
      </w:r>
      <w:r w:rsidR="000E0457">
        <w:rPr>
          <w:bCs/>
        </w:rPr>
        <w:t xml:space="preserve"> If the original thinking at CT4 was that these two are identical, then the matter also requires clarification. </w:t>
      </w:r>
    </w:p>
    <w:p w:rsidR="00EF4795" w:rsidRDefault="00EF4795" w:rsidP="00B04732">
      <w:pPr>
        <w:rPr>
          <w:rFonts w:ascii="Arial" w:hAnsi="Arial" w:cs="Arial"/>
          <w:b/>
          <w:bCs/>
        </w:rPr>
      </w:pPr>
    </w:p>
    <w:p w:rsidR="001D0544" w:rsidRDefault="00B04732" w:rsidP="001D054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1D0544">
        <w:rPr>
          <w:rFonts w:ascii="Arial" w:hAnsi="Arial" w:cs="Arial"/>
          <w:b/>
          <w:bCs/>
        </w:rPr>
        <w:t xml:space="preserve">. </w:t>
      </w:r>
      <w:r w:rsidR="006F14BD">
        <w:rPr>
          <w:rFonts w:ascii="Arial" w:hAnsi="Arial" w:cs="Arial"/>
          <w:b/>
          <w:bCs/>
        </w:rPr>
        <w:t>Proposal</w:t>
      </w:r>
    </w:p>
    <w:p w:rsidR="001D0544" w:rsidRPr="001D0544" w:rsidRDefault="001D0544" w:rsidP="001D0544">
      <w:pPr>
        <w:rPr>
          <w:bCs/>
        </w:rPr>
      </w:pPr>
    </w:p>
    <w:p w:rsidR="001D0544" w:rsidRPr="009B70D6" w:rsidRDefault="0016187B" w:rsidP="001D0544">
      <w:pPr>
        <w:rPr>
          <w:bCs/>
          <w:iCs/>
        </w:rPr>
      </w:pPr>
      <w:r w:rsidRPr="00153C0B">
        <w:rPr>
          <w:bCs/>
        </w:rPr>
        <w:t xml:space="preserve">It is proposed to </w:t>
      </w:r>
      <w:r w:rsidR="006F14BD">
        <w:rPr>
          <w:bCs/>
        </w:rPr>
        <w:t xml:space="preserve">discuss the </w:t>
      </w:r>
      <w:r w:rsidR="000E0457">
        <w:rPr>
          <w:bCs/>
        </w:rPr>
        <w:t>above issues</w:t>
      </w:r>
      <w:r w:rsidR="006F14BD">
        <w:rPr>
          <w:bCs/>
        </w:rPr>
        <w:t>. If CT4 agrees to clarify the matter</w:t>
      </w:r>
      <w:r w:rsidR="000E0457">
        <w:rPr>
          <w:bCs/>
        </w:rPr>
        <w:t>s</w:t>
      </w:r>
      <w:r w:rsidR="006F14BD">
        <w:rPr>
          <w:bCs/>
        </w:rPr>
        <w:t xml:space="preserve"> one way or the other, Huawei is willing to draft a CR for the next meeting.</w:t>
      </w:r>
    </w:p>
    <w:sectPr w:rsidR="001D0544" w:rsidRPr="009B70D6" w:rsidSect="00D621A0">
      <w:pgSz w:w="11907" w:h="16840" w:code="9"/>
      <w:pgMar w:top="900" w:right="1021" w:bottom="1260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4F6" w:rsidRDefault="002A74F6">
      <w:r>
        <w:separator/>
      </w:r>
    </w:p>
  </w:endnote>
  <w:endnote w:type="continuationSeparator" w:id="0">
    <w:p w:rsidR="002A74F6" w:rsidRDefault="002A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4F6" w:rsidRDefault="002A74F6">
      <w:r>
        <w:separator/>
      </w:r>
    </w:p>
  </w:footnote>
  <w:footnote w:type="continuationSeparator" w:id="0">
    <w:p w:rsidR="002A74F6" w:rsidRDefault="002A7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41B71"/>
    <w:multiLevelType w:val="hybridMultilevel"/>
    <w:tmpl w:val="DCE01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F1701"/>
    <w:multiLevelType w:val="hybridMultilevel"/>
    <w:tmpl w:val="4F7E2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69132FC"/>
    <w:multiLevelType w:val="hybridMultilevel"/>
    <w:tmpl w:val="30DE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F7623"/>
    <w:multiLevelType w:val="hybridMultilevel"/>
    <w:tmpl w:val="D8E2FD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28B8"/>
    <w:rsid w:val="00013A65"/>
    <w:rsid w:val="0002191A"/>
    <w:rsid w:val="00043311"/>
    <w:rsid w:val="00046686"/>
    <w:rsid w:val="00046FDD"/>
    <w:rsid w:val="00054884"/>
    <w:rsid w:val="00057E1E"/>
    <w:rsid w:val="00060C1F"/>
    <w:rsid w:val="00072A7C"/>
    <w:rsid w:val="00073981"/>
    <w:rsid w:val="00075C49"/>
    <w:rsid w:val="000775E7"/>
    <w:rsid w:val="0007775C"/>
    <w:rsid w:val="000967F4"/>
    <w:rsid w:val="000B36A1"/>
    <w:rsid w:val="000B65CE"/>
    <w:rsid w:val="000E0429"/>
    <w:rsid w:val="000E0457"/>
    <w:rsid w:val="000F6E51"/>
    <w:rsid w:val="00102A24"/>
    <w:rsid w:val="001136ED"/>
    <w:rsid w:val="0013259C"/>
    <w:rsid w:val="00135831"/>
    <w:rsid w:val="001376A6"/>
    <w:rsid w:val="00143B07"/>
    <w:rsid w:val="0014413C"/>
    <w:rsid w:val="00153C0B"/>
    <w:rsid w:val="0016187B"/>
    <w:rsid w:val="001667FD"/>
    <w:rsid w:val="00166A1B"/>
    <w:rsid w:val="0016757D"/>
    <w:rsid w:val="00192B41"/>
    <w:rsid w:val="00197E4A"/>
    <w:rsid w:val="001A31EF"/>
    <w:rsid w:val="001A6863"/>
    <w:rsid w:val="001B01F1"/>
    <w:rsid w:val="001B2414"/>
    <w:rsid w:val="001B5421"/>
    <w:rsid w:val="001B650D"/>
    <w:rsid w:val="001C26CD"/>
    <w:rsid w:val="001D0544"/>
    <w:rsid w:val="001D0B09"/>
    <w:rsid w:val="002070CB"/>
    <w:rsid w:val="00212594"/>
    <w:rsid w:val="00222CD1"/>
    <w:rsid w:val="002336BF"/>
    <w:rsid w:val="00235F9B"/>
    <w:rsid w:val="00236BBA"/>
    <w:rsid w:val="00236D1F"/>
    <w:rsid w:val="002407FF"/>
    <w:rsid w:val="002408A5"/>
    <w:rsid w:val="002541D3"/>
    <w:rsid w:val="00256429"/>
    <w:rsid w:val="00260E38"/>
    <w:rsid w:val="0026253E"/>
    <w:rsid w:val="002667BA"/>
    <w:rsid w:val="00277A45"/>
    <w:rsid w:val="0028202E"/>
    <w:rsid w:val="002919B7"/>
    <w:rsid w:val="00295D61"/>
    <w:rsid w:val="002A61A9"/>
    <w:rsid w:val="002A74F6"/>
    <w:rsid w:val="002B2FE7"/>
    <w:rsid w:val="002B34EA"/>
    <w:rsid w:val="002B5361"/>
    <w:rsid w:val="002B546E"/>
    <w:rsid w:val="002C47B8"/>
    <w:rsid w:val="002D496F"/>
    <w:rsid w:val="002D51BA"/>
    <w:rsid w:val="002E397B"/>
    <w:rsid w:val="002E3AE2"/>
    <w:rsid w:val="002F7CCB"/>
    <w:rsid w:val="0030141E"/>
    <w:rsid w:val="00313F3E"/>
    <w:rsid w:val="00320536"/>
    <w:rsid w:val="00325E33"/>
    <w:rsid w:val="003275E6"/>
    <w:rsid w:val="00354553"/>
    <w:rsid w:val="00392C87"/>
    <w:rsid w:val="003A3320"/>
    <w:rsid w:val="003A67E1"/>
    <w:rsid w:val="003B0706"/>
    <w:rsid w:val="003C0391"/>
    <w:rsid w:val="003D1282"/>
    <w:rsid w:val="003D30A4"/>
    <w:rsid w:val="003D4593"/>
    <w:rsid w:val="003D6232"/>
    <w:rsid w:val="003E2C8B"/>
    <w:rsid w:val="003E710B"/>
    <w:rsid w:val="003F69B2"/>
    <w:rsid w:val="004008D7"/>
    <w:rsid w:val="0040145D"/>
    <w:rsid w:val="00411339"/>
    <w:rsid w:val="004131BD"/>
    <w:rsid w:val="0041426E"/>
    <w:rsid w:val="00416CEA"/>
    <w:rsid w:val="00421AFD"/>
    <w:rsid w:val="00432048"/>
    <w:rsid w:val="004518DB"/>
    <w:rsid w:val="00465DDC"/>
    <w:rsid w:val="00474FC1"/>
    <w:rsid w:val="00477EBC"/>
    <w:rsid w:val="004A0A73"/>
    <w:rsid w:val="004A2358"/>
    <w:rsid w:val="004A661C"/>
    <w:rsid w:val="004A7926"/>
    <w:rsid w:val="004C16C5"/>
    <w:rsid w:val="004D2FA0"/>
    <w:rsid w:val="004E1010"/>
    <w:rsid w:val="004F63ED"/>
    <w:rsid w:val="004F7A64"/>
    <w:rsid w:val="0050202A"/>
    <w:rsid w:val="00502B16"/>
    <w:rsid w:val="00516AB0"/>
    <w:rsid w:val="0052032E"/>
    <w:rsid w:val="0052799B"/>
    <w:rsid w:val="00544D8F"/>
    <w:rsid w:val="00553BDE"/>
    <w:rsid w:val="00562495"/>
    <w:rsid w:val="005745E2"/>
    <w:rsid w:val="00577727"/>
    <w:rsid w:val="005777AF"/>
    <w:rsid w:val="00582585"/>
    <w:rsid w:val="00586562"/>
    <w:rsid w:val="00586992"/>
    <w:rsid w:val="00593DC4"/>
    <w:rsid w:val="0059529B"/>
    <w:rsid w:val="005A3249"/>
    <w:rsid w:val="005A6ABC"/>
    <w:rsid w:val="005C0CC6"/>
    <w:rsid w:val="005C0FFC"/>
    <w:rsid w:val="005C3F71"/>
    <w:rsid w:val="005D1F7E"/>
    <w:rsid w:val="005E7235"/>
    <w:rsid w:val="005F4B34"/>
    <w:rsid w:val="005F6C0D"/>
    <w:rsid w:val="00616E18"/>
    <w:rsid w:val="00623AED"/>
    <w:rsid w:val="00624922"/>
    <w:rsid w:val="00632157"/>
    <w:rsid w:val="00633971"/>
    <w:rsid w:val="0064121E"/>
    <w:rsid w:val="00655FED"/>
    <w:rsid w:val="00660354"/>
    <w:rsid w:val="00665B9B"/>
    <w:rsid w:val="006A2C6B"/>
    <w:rsid w:val="006D3D54"/>
    <w:rsid w:val="006D6925"/>
    <w:rsid w:val="006E1A49"/>
    <w:rsid w:val="006F14BD"/>
    <w:rsid w:val="006F1B00"/>
    <w:rsid w:val="006F4B7A"/>
    <w:rsid w:val="00700A59"/>
    <w:rsid w:val="00710142"/>
    <w:rsid w:val="00712610"/>
    <w:rsid w:val="00712E81"/>
    <w:rsid w:val="007150F5"/>
    <w:rsid w:val="00722213"/>
    <w:rsid w:val="00723919"/>
    <w:rsid w:val="00741DAF"/>
    <w:rsid w:val="0074596C"/>
    <w:rsid w:val="00756EFD"/>
    <w:rsid w:val="00762474"/>
    <w:rsid w:val="00765D9D"/>
    <w:rsid w:val="00780BCB"/>
    <w:rsid w:val="007814A8"/>
    <w:rsid w:val="00781A62"/>
    <w:rsid w:val="00783C0E"/>
    <w:rsid w:val="00787383"/>
    <w:rsid w:val="00791B51"/>
    <w:rsid w:val="007B5F65"/>
    <w:rsid w:val="007D3C7C"/>
    <w:rsid w:val="007D5643"/>
    <w:rsid w:val="007F4F76"/>
    <w:rsid w:val="007F6574"/>
    <w:rsid w:val="008275EE"/>
    <w:rsid w:val="00843118"/>
    <w:rsid w:val="00850CD4"/>
    <w:rsid w:val="00854A49"/>
    <w:rsid w:val="008A06BE"/>
    <w:rsid w:val="008A56FD"/>
    <w:rsid w:val="008B1CB5"/>
    <w:rsid w:val="008D3DA6"/>
    <w:rsid w:val="008F7444"/>
    <w:rsid w:val="0091399A"/>
    <w:rsid w:val="00926711"/>
    <w:rsid w:val="00926791"/>
    <w:rsid w:val="00940736"/>
    <w:rsid w:val="009509EB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70D6"/>
    <w:rsid w:val="009C3C4D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A5A02"/>
    <w:rsid w:val="00AA6954"/>
    <w:rsid w:val="00AB4AAB"/>
    <w:rsid w:val="00AC23CB"/>
    <w:rsid w:val="00AD324E"/>
    <w:rsid w:val="00AD5B51"/>
    <w:rsid w:val="00AD7B78"/>
    <w:rsid w:val="00AF05E1"/>
    <w:rsid w:val="00AF4118"/>
    <w:rsid w:val="00B04732"/>
    <w:rsid w:val="00B3458E"/>
    <w:rsid w:val="00B3526C"/>
    <w:rsid w:val="00B47534"/>
    <w:rsid w:val="00B513EE"/>
    <w:rsid w:val="00B75931"/>
    <w:rsid w:val="00B84B54"/>
    <w:rsid w:val="00B92C7D"/>
    <w:rsid w:val="00B93BB2"/>
    <w:rsid w:val="00B9697B"/>
    <w:rsid w:val="00BA46C7"/>
    <w:rsid w:val="00BA4DA4"/>
    <w:rsid w:val="00BC1E48"/>
    <w:rsid w:val="00BC2E5F"/>
    <w:rsid w:val="00BC5AF6"/>
    <w:rsid w:val="00BD3E51"/>
    <w:rsid w:val="00BF0A84"/>
    <w:rsid w:val="00BF53F8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631"/>
    <w:rsid w:val="00CA5DB0"/>
    <w:rsid w:val="00CB6165"/>
    <w:rsid w:val="00CE54F4"/>
    <w:rsid w:val="00D0362F"/>
    <w:rsid w:val="00D145EC"/>
    <w:rsid w:val="00D1577F"/>
    <w:rsid w:val="00D43C0B"/>
    <w:rsid w:val="00D43E82"/>
    <w:rsid w:val="00D44A74"/>
    <w:rsid w:val="00D57CD2"/>
    <w:rsid w:val="00D57E66"/>
    <w:rsid w:val="00D621A0"/>
    <w:rsid w:val="00D73350"/>
    <w:rsid w:val="00D73FFF"/>
    <w:rsid w:val="00D74366"/>
    <w:rsid w:val="00D82231"/>
    <w:rsid w:val="00D8756E"/>
    <w:rsid w:val="00D938DD"/>
    <w:rsid w:val="00D974EA"/>
    <w:rsid w:val="00DB7D1F"/>
    <w:rsid w:val="00DC0F52"/>
    <w:rsid w:val="00DC4726"/>
    <w:rsid w:val="00DD40D2"/>
    <w:rsid w:val="00DE5BBF"/>
    <w:rsid w:val="00E03A99"/>
    <w:rsid w:val="00E041CD"/>
    <w:rsid w:val="00E13ABE"/>
    <w:rsid w:val="00E1463F"/>
    <w:rsid w:val="00E2196F"/>
    <w:rsid w:val="00E363A9"/>
    <w:rsid w:val="00E53AE3"/>
    <w:rsid w:val="00E64FB2"/>
    <w:rsid w:val="00E81E2C"/>
    <w:rsid w:val="00E8553F"/>
    <w:rsid w:val="00EA44A7"/>
    <w:rsid w:val="00EA5B19"/>
    <w:rsid w:val="00EA71B2"/>
    <w:rsid w:val="00EB5D2F"/>
    <w:rsid w:val="00EC10EC"/>
    <w:rsid w:val="00EC5000"/>
    <w:rsid w:val="00ED4B09"/>
    <w:rsid w:val="00ED6080"/>
    <w:rsid w:val="00EE0176"/>
    <w:rsid w:val="00EF0942"/>
    <w:rsid w:val="00EF291F"/>
    <w:rsid w:val="00EF4795"/>
    <w:rsid w:val="00F0218C"/>
    <w:rsid w:val="00F0393B"/>
    <w:rsid w:val="00F313DD"/>
    <w:rsid w:val="00F378BE"/>
    <w:rsid w:val="00F43120"/>
    <w:rsid w:val="00F50F16"/>
    <w:rsid w:val="00F763A4"/>
    <w:rsid w:val="00F941B8"/>
    <w:rsid w:val="00FA153C"/>
    <w:rsid w:val="00FA79A7"/>
    <w:rsid w:val="00FB62E7"/>
    <w:rsid w:val="00FC643D"/>
    <w:rsid w:val="00FD1DAF"/>
    <w:rsid w:val="00FE3DCC"/>
    <w:rsid w:val="00FE53C8"/>
    <w:rsid w:val="00FE5FB7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41386F2A-5C7C-42E1-843E-3ADC69DE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E82"/>
    <w:rPr>
      <w:lang w:val="en-GB"/>
    </w:rPr>
  </w:style>
  <w:style w:type="paragraph" w:styleId="Heading1">
    <w:name w:val="heading 1"/>
    <w:basedOn w:val="Normal"/>
    <w:next w:val="Normal"/>
    <w:qFormat/>
    <w:rsid w:val="00D43E8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43E8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43E82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F63ED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43E8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43E82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43E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43E8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43E8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43E82"/>
  </w:style>
  <w:style w:type="paragraph" w:customStyle="1" w:styleId="B1">
    <w:name w:val="B1"/>
    <w:basedOn w:val="Normal"/>
    <w:rsid w:val="00D43E8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43E8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43E82"/>
    <w:pPr>
      <w:widowControl w:val="0"/>
    </w:pPr>
  </w:style>
  <w:style w:type="paragraph" w:customStyle="1" w:styleId="2">
    <w:name w:val="??? 2"/>
    <w:basedOn w:val="a"/>
    <w:next w:val="a"/>
    <w:rsid w:val="00D43E82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D43E82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customStyle="1" w:styleId="NO">
    <w:name w:val="NO"/>
    <w:basedOn w:val="Normal"/>
    <w:link w:val="NOChar"/>
    <w:qFormat/>
    <w:rsid w:val="004A23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Heading4Char">
    <w:name w:val="Heading 4 Char"/>
    <w:link w:val="Heading4"/>
    <w:semiHidden/>
    <w:rsid w:val="004F63ED"/>
    <w:rPr>
      <w:rFonts w:ascii="Calibri" w:eastAsia="Times New Roman" w:hAnsi="Calibri" w:cs="Arial"/>
      <w:b/>
      <w:bCs/>
      <w:sz w:val="28"/>
      <w:szCs w:val="28"/>
      <w:lang w:val="en-GB"/>
    </w:rPr>
  </w:style>
  <w:style w:type="character" w:customStyle="1" w:styleId="NOChar">
    <w:name w:val="NO Char"/>
    <w:link w:val="NO"/>
    <w:rsid w:val="004F63ED"/>
    <w:rPr>
      <w:lang w:val="en-GB"/>
    </w:rPr>
  </w:style>
  <w:style w:type="table" w:styleId="TableGrid">
    <w:name w:val="Table Grid"/>
    <w:basedOn w:val="TableNormal"/>
    <w:rsid w:val="00715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B04732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rsid w:val="00B04732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04732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0473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B0473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B04732"/>
    <w:rPr>
      <w:rFonts w:ascii="Arial" w:hAnsi="Arial"/>
      <w:b/>
      <w:lang w:val="en-GB"/>
    </w:rPr>
  </w:style>
  <w:style w:type="paragraph" w:customStyle="1" w:styleId="TAC">
    <w:name w:val="TAC"/>
    <w:basedOn w:val="TAL"/>
    <w:link w:val="TACChar"/>
    <w:rsid w:val="00B04732"/>
    <w:pPr>
      <w:jc w:val="center"/>
    </w:pPr>
  </w:style>
  <w:style w:type="character" w:customStyle="1" w:styleId="TACChar">
    <w:name w:val="TAC Char"/>
    <w:link w:val="TAC"/>
    <w:rsid w:val="00B0473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88</cp:revision>
  <cp:lastPrinted>2001-04-23T09:30:00Z</cp:lastPrinted>
  <dcterms:created xsi:type="dcterms:W3CDTF">2019-01-14T13:29:00Z</dcterms:created>
  <dcterms:modified xsi:type="dcterms:W3CDTF">2019-11-01T09:51:00Z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(2)MThLK0lZm7TLYsJIBvWl8hwTPxcsIUOWczvVZySeQ7zcv3Iu3zMfno+JTN50igLOgScjHkuZ
KhrCazGwh0w1l2bR8fuH0ytkJmYTTotvXEwg7kf26H5dzwm1YgAAuNAJRCDO18VQr8PQCbEW
VO5x/WqeJdzQeXxFH7DTrVBv6O5gKV1oFmivoF9oYwX9uayWJONMGRweVMadYSHakBszOB7b
cuhpfLFYyjw9OLCYy4</vt:lpwstr>
  </property>
  <property fmtid="{D5CDD505-2E9C-101B-9397-08002B2CF9AE}" pid="3" name="_2015_ms_pID_7253431">
    <vt:lpwstr>FD6DJsUQkmIXiH3u3wS6uXSxDg0UWG+I4asN5CQha07LT9nVYnQnFY
rvF8kw5PF4Hq7bZu2/9cXdNTkKkbWcOaMAjWGJ3yPY01bvFu4r54QvTmeyQTd5xfnX9xYuML
9iZwq4fHvDyza+5q/jI6auI4L7ouM0KkBRqOVc4SPHX82JonCxnqcZeQHxx7xdVxsqE=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1572600378</vt:lpwstr>
  </property>
</Properties>
</file>