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653263">
        <w:rPr>
          <w:b/>
          <w:noProof/>
          <w:sz w:val="24"/>
        </w:rPr>
        <w:t>153</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653263" w:rsidRPr="006B5418" w:rsidRDefault="00653263" w:rsidP="0065326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SoftBank Corp.</w:t>
      </w:r>
    </w:p>
    <w:p w:rsidR="00653263" w:rsidRPr="006B5418" w:rsidRDefault="00653263" w:rsidP="0065326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Note for N9 Key Issue</w:t>
      </w:r>
    </w:p>
    <w:p w:rsidR="00653263" w:rsidRPr="006B5418" w:rsidRDefault="00653263" w:rsidP="0065326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29.892 v1.1.0</w:t>
      </w:r>
    </w:p>
    <w:p w:rsidR="00653263" w:rsidRPr="006B5418" w:rsidRDefault="00653263" w:rsidP="0065326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w:t>
      </w:r>
    </w:p>
    <w:p w:rsidR="00653263" w:rsidRPr="006B5418" w:rsidRDefault="00653263" w:rsidP="0065326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E6752E"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Pr="006B5418" w:rsidRDefault="00E6752E" w:rsidP="00CD2478">
      <w:pPr>
        <w:rPr>
          <w:lang w:val="en-US"/>
        </w:rPr>
      </w:pPr>
      <w:r>
        <w:rPr>
          <w:lang w:val="en-US"/>
        </w:rPr>
        <w:t xml:space="preserve">As the discussion </w:t>
      </w:r>
      <w:r w:rsidR="007078A4">
        <w:rPr>
          <w:lang w:val="en-US"/>
        </w:rPr>
        <w:t>in</w:t>
      </w:r>
      <w:r>
        <w:rPr>
          <w:lang w:val="en-US"/>
        </w:rPr>
        <w:t xml:space="preserve"> C4-191205, </w:t>
      </w:r>
      <w:r w:rsidR="007078A4">
        <w:rPr>
          <w:lang w:val="en-US"/>
        </w:rPr>
        <w:t xml:space="preserve">it should be noted that </w:t>
      </w:r>
      <w:r w:rsidR="00BD5D9D">
        <w:rPr>
          <w:lang w:val="en-US"/>
        </w:rPr>
        <w:t>the</w:t>
      </w:r>
      <w:r>
        <w:rPr>
          <w:lang w:val="en-US"/>
        </w:rPr>
        <w:t xml:space="preserve"> case </w:t>
      </w:r>
      <w:r w:rsidR="00BD5D9D">
        <w:rPr>
          <w:lang w:val="en-US"/>
        </w:rPr>
        <w:t>of that UPF sitting behind the edge of transport slice need</w:t>
      </w:r>
      <w:r w:rsidR="007078A4">
        <w:rPr>
          <w:lang w:val="en-US"/>
        </w:rPr>
        <w:t>s</w:t>
      </w:r>
      <w:r w:rsidR="00BD5D9D">
        <w:rPr>
          <w:lang w:val="en-US"/>
        </w:rPr>
        <w:t xml:space="preserve"> to</w:t>
      </w:r>
      <w:r w:rsidR="007078A4">
        <w:rPr>
          <w:lang w:val="en-US"/>
        </w:rPr>
        <w:t xml:space="preserve"> be able</w:t>
      </w:r>
      <w:r w:rsidR="00BD5D9D">
        <w:rPr>
          <w:lang w:val="en-US"/>
        </w:rPr>
        <w:t xml:space="preserve"> indicate transport slice</w:t>
      </w:r>
      <w:r w:rsidR="007078A4">
        <w:rPr>
          <w:lang w:val="en-US"/>
        </w:rPr>
        <w:t xml:space="preserve"> corresponding</w:t>
      </w:r>
      <w:r w:rsidR="00BD5D9D">
        <w:rPr>
          <w:lang w:val="en-US"/>
        </w:rPr>
        <w:t xml:space="preserve"> to the Network Instance.</w:t>
      </w:r>
      <w:r w:rsidR="00563341">
        <w:rPr>
          <w:lang w:val="en-US"/>
        </w:rPr>
        <w:t xml:space="preserve"> </w:t>
      </w:r>
      <w:r w:rsidR="007078A4">
        <w:rPr>
          <w:lang w:val="en-US"/>
        </w:rPr>
        <w:t>It will be some</w:t>
      </w:r>
      <w:r w:rsidR="00563341">
        <w:rPr>
          <w:lang w:val="en-US"/>
        </w:rPr>
        <w:t xml:space="preserve"> key issue text</w:t>
      </w:r>
      <w:r w:rsidR="007078A4">
        <w:rPr>
          <w:lang w:val="en-US"/>
        </w:rPr>
        <w:t xml:space="preserve"> so that </w:t>
      </w:r>
      <w:r w:rsidR="00563341">
        <w:rPr>
          <w:lang w:val="en-US"/>
        </w:rPr>
        <w:t>SRv6 or GTP-U over SRv6 are not explicitly mentioned</w:t>
      </w:r>
      <w:r w:rsidR="00411885">
        <w:rPr>
          <w:lang w:val="en-US"/>
        </w:rPr>
        <w:t xml:space="preserve">. </w:t>
      </w:r>
      <w:proofErr w:type="gramStart"/>
      <w:r w:rsidR="00411885">
        <w:rPr>
          <w:lang w:val="en-US"/>
        </w:rPr>
        <w:t>I</w:t>
      </w:r>
      <w:r w:rsidR="00563341">
        <w:rPr>
          <w:lang w:val="en-US"/>
        </w:rPr>
        <w:t xml:space="preserve">nstead,  </w:t>
      </w:r>
      <w:r w:rsidR="007078A4">
        <w:rPr>
          <w:lang w:val="en-US"/>
        </w:rPr>
        <w:t>this</w:t>
      </w:r>
      <w:proofErr w:type="gramEnd"/>
      <w:r w:rsidR="007078A4">
        <w:rPr>
          <w:lang w:val="en-US"/>
        </w:rPr>
        <w:t xml:space="preserve"> </w:t>
      </w:r>
      <w:proofErr w:type="spellStart"/>
      <w:r w:rsidR="007078A4">
        <w:rPr>
          <w:lang w:val="en-US"/>
        </w:rPr>
        <w:t>pCR</w:t>
      </w:r>
      <w:proofErr w:type="spellEnd"/>
      <w:r w:rsidR="007078A4">
        <w:rPr>
          <w:lang w:val="en-US"/>
        </w:rPr>
        <w:t xml:space="preserve"> proposes a note</w:t>
      </w:r>
      <w:r w:rsidR="00563341">
        <w:rPr>
          <w:lang w:val="en-US"/>
        </w:rPr>
        <w:t xml:space="preserve"> to recommend IP address as the default identifier to indicate transport slice.</w:t>
      </w:r>
    </w:p>
    <w:p w:rsidR="00CD2478" w:rsidRPr="006B5418" w:rsidRDefault="00E6752E"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CA5F49">
        <w:rPr>
          <w:lang w:val="en-US"/>
        </w:rPr>
        <w:t>R</w:t>
      </w:r>
      <w:r w:rsidRPr="006B5418">
        <w:rPr>
          <w:lang w:val="en-US"/>
        </w:rPr>
        <w:t xml:space="preserve"> </w:t>
      </w:r>
      <w:r w:rsidR="00CA5F49">
        <w:rPr>
          <w:lang w:val="en-US"/>
        </w:rPr>
        <w:t>29.892 v1.1.0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6752E" w:rsidRPr="00614CDB" w:rsidRDefault="00E6752E" w:rsidP="00E6752E">
      <w:pPr>
        <w:pStyle w:val="2"/>
      </w:pPr>
      <w:bookmarkStart w:id="0" w:name="_Toc6397996"/>
      <w:r>
        <w:t>5.2</w:t>
      </w:r>
      <w:r>
        <w:tab/>
        <w:t>Key Issues for User Plane Protocol</w:t>
      </w:r>
      <w:bookmarkEnd w:id="0"/>
    </w:p>
    <w:p w:rsidR="00E6752E" w:rsidRPr="00235394" w:rsidDel="00E6752E" w:rsidRDefault="00E6752E" w:rsidP="00E6752E">
      <w:pPr>
        <w:pStyle w:val="Guidance"/>
        <w:keepNext/>
        <w:rPr>
          <w:del w:id="1" w:author="Satoru Matsushima" w:date="2019-05-02T11:44:00Z"/>
        </w:rPr>
      </w:pPr>
      <w:del w:id="2" w:author="Satoru Matsushima" w:date="2019-05-02T11:44:00Z">
        <w:r w:rsidDel="00E6752E">
          <w:delText>This clause will identify key issues which the candidate protocols can solve, or could be improved.</w:delText>
        </w:r>
      </w:del>
    </w:p>
    <w:p w:rsidR="00E6752E" w:rsidRDefault="00E6752E" w:rsidP="00E6752E">
      <w:pPr>
        <w:pStyle w:val="3"/>
      </w:pPr>
      <w:bookmarkStart w:id="3" w:name="_Toc6397997"/>
      <w:r>
        <w:t>5.2.1</w:t>
      </w:r>
      <w:r>
        <w:tab/>
        <w:t>IP Connectivity for N9 and Network Slicing</w:t>
      </w:r>
      <w:bookmarkEnd w:id="3"/>
    </w:p>
    <w:p w:rsidR="00E6752E" w:rsidRDefault="00E6752E" w:rsidP="00E6752E">
      <w:pPr>
        <w:pStyle w:val="4"/>
      </w:pPr>
      <w:bookmarkStart w:id="4" w:name="_Toc6397998"/>
      <w:r>
        <w:t>5.2.1.1</w:t>
      </w:r>
      <w:r>
        <w:tab/>
        <w:t>Description of Key Issue</w:t>
      </w:r>
      <w:bookmarkEnd w:id="4"/>
    </w:p>
    <w:p w:rsidR="00E6752E" w:rsidRDefault="00E6752E" w:rsidP="00E6752E">
      <w:r>
        <w:t xml:space="preserve">The </w:t>
      </w:r>
      <w:r>
        <w:rPr>
          <w:rFonts w:hint="eastAsia"/>
        </w:rPr>
        <w:t>N9 interface requires IP connectivity between UPFs</w:t>
      </w:r>
      <w:r>
        <w:t xml:space="preserve">. IP networking issues may affect the user plane of 3GPP system. The data path between UPFs may consist of various links and IP routing nodes so that multiple paths may be available for the N9 interface. The bandwidth, latency and reliability of those paths may differ. </w:t>
      </w:r>
    </w:p>
    <w:p w:rsidR="00E6752E" w:rsidRDefault="00E6752E" w:rsidP="00E6752E">
      <w:r>
        <w:t xml:space="preserve">The 5GC supports the concept of network slicing. </w:t>
      </w:r>
      <w:r w:rsidRPr="00F82D1D">
        <w:t>The Network Instance ID supported over N4 enables to provide information to the UPF about the network slice of the PDU session (see subclause</w:t>
      </w:r>
      <w:r>
        <w:rPr>
          <w:lang w:val="en-US"/>
        </w:rPr>
        <w:t> </w:t>
      </w:r>
      <w:r w:rsidRPr="00F82D1D">
        <w:t>5.6.12 of 3GPP TS 23.50</w:t>
      </w:r>
      <w:r>
        <w:t>1</w:t>
      </w:r>
      <w:r w:rsidRPr="00F82D1D">
        <w:t>, which indicates that the Network Instance ID can be selected based on the S-NSSAI of the PDU session).</w:t>
      </w:r>
      <w:r>
        <w:t xml:space="preserve"> The UPFs need to have information on the transport network slice to allow the user plane packet of PDU sessions of 5GC network slices to be sent via appropriate transport networks. There is no one to one mapping between 5GC slices and transport network slices, i.e. several 5GC slices may use the same transport network slice.</w:t>
      </w:r>
    </w:p>
    <w:p w:rsidR="00E6752E" w:rsidRDefault="00E6752E" w:rsidP="00E6752E">
      <w:pPr>
        <w:pStyle w:val="NO"/>
      </w:pPr>
      <w:r>
        <w:t>NOTE:</w:t>
      </w:r>
      <w:r>
        <w:tab/>
        <w:t>How network slicing is supported in transport networks is out of scope of 3GPP.</w:t>
      </w:r>
    </w:p>
    <w:p w:rsidR="00E6752E" w:rsidRDefault="00E6752E" w:rsidP="00E6752E">
      <w:r>
        <w:t xml:space="preserve">It is proposed to study the following aspects: </w:t>
      </w:r>
    </w:p>
    <w:p w:rsidR="00E6752E" w:rsidRDefault="00E6752E" w:rsidP="00E6752E">
      <w:pPr>
        <w:pStyle w:val="B1"/>
        <w:rPr>
          <w:lang w:val="en-US" w:eastAsia="ja-JP"/>
        </w:rPr>
      </w:pPr>
      <w:r>
        <w:t>-</w:t>
      </w:r>
      <w:r>
        <w:tab/>
        <w:t>whether there is a requirement to pass information about the network slice or the required QoS</w:t>
      </w:r>
      <w:r>
        <w:rPr>
          <w:lang w:val="en-US"/>
        </w:rPr>
        <w:t xml:space="preserve"> for the data path in the user plane packets.</w:t>
      </w:r>
    </w:p>
    <w:p w:rsidR="00E6752E" w:rsidRDefault="00E6752E" w:rsidP="00E6752E">
      <w:pPr>
        <w:pStyle w:val="4"/>
      </w:pPr>
      <w:bookmarkStart w:id="5" w:name="_Toc6397999"/>
      <w:r>
        <w:t>5.2.1.2</w:t>
      </w:r>
      <w:r>
        <w:tab/>
        <w:t>Considerations on Key Issue</w:t>
      </w:r>
      <w:bookmarkEnd w:id="5"/>
    </w:p>
    <w:p w:rsidR="00E6752E" w:rsidRDefault="00E6752E" w:rsidP="00E6752E">
      <w:pPr>
        <w:rPr>
          <w:lang w:val="en-US"/>
        </w:rPr>
      </w:pPr>
      <w:r>
        <w:rPr>
          <w:lang w:val="en-US"/>
        </w:rPr>
        <w:t>This subclause provides considerations for the Key Issue documented in subclause 5.2.1.1 on whether there is a requirement to pass information about the network slice or the required QoS for the data path in user plane packets.</w:t>
      </w:r>
    </w:p>
    <w:p w:rsidR="00E6752E" w:rsidRDefault="00E6752E" w:rsidP="00E6752E">
      <w:pPr>
        <w:rPr>
          <w:lang w:val="en-US"/>
        </w:rPr>
      </w:pPr>
      <w:r>
        <w:rPr>
          <w:lang w:val="en-US"/>
        </w:rPr>
        <w:t>The following considerations apply:</w:t>
      </w:r>
    </w:p>
    <w:p w:rsidR="00E6752E" w:rsidRDefault="00E6752E" w:rsidP="00E6752E">
      <w:pPr>
        <w:pStyle w:val="B1"/>
        <w:rPr>
          <w:lang w:val="en-US"/>
        </w:rPr>
      </w:pPr>
      <w:r>
        <w:rPr>
          <w:lang w:val="en-US"/>
        </w:rPr>
        <w:lastRenderedPageBreak/>
        <w:t>1)</w:t>
      </w:r>
      <w:r>
        <w:rPr>
          <w:lang w:val="en-US"/>
        </w:rPr>
        <w:tab/>
        <w:t xml:space="preserve">3GPP UP entities (UPFs for the N9 interface) get information about the core network service slice of the PDU session, via the Network Instance ID received from the SMF over N4 for UPFs, as specified in subclause 5.2.1; there is thus no need to carry service slice information in UP packets, for 3GPP UP entities of the core network; </w:t>
      </w:r>
    </w:p>
    <w:p w:rsidR="00E6752E" w:rsidRDefault="00E6752E" w:rsidP="00E6752E">
      <w:pPr>
        <w:pStyle w:val="B1"/>
        <w:rPr>
          <w:lang w:val="en-US"/>
        </w:rPr>
      </w:pPr>
      <w:r>
        <w:rPr>
          <w:lang w:val="en-US"/>
        </w:rPr>
        <w:t>2)</w:t>
      </w:r>
      <w:r>
        <w:rPr>
          <w:lang w:val="en-US"/>
        </w:rPr>
        <w:tab/>
        <w:t xml:space="preserve">To support network slicing, 3GPP UP entities (UPFs for the N9 interface) are expected to be configured with local information to map core network service slices (Network Instance IDs) to transport </w:t>
      </w:r>
      <w:ins w:id="6" w:author="Satoru Matsushima 2" w:date="2019-05-03T23:51:00Z">
        <w:r w:rsidR="00214AB3">
          <w:rPr>
            <w:lang w:val="en-US"/>
          </w:rPr>
          <w:t xml:space="preserve">slices </w:t>
        </w:r>
      </w:ins>
      <w:del w:id="7" w:author="Satoru Matsushima 2" w:date="2019-05-03T23:51:00Z">
        <w:r w:rsidDel="00214AB3">
          <w:rPr>
            <w:lang w:val="en-US"/>
          </w:rPr>
          <w:delText>links</w:delText>
        </w:r>
      </w:del>
      <w:ins w:id="8" w:author="Satoru Matsushima 2" w:date="2019-05-03T23:51:00Z">
        <w:r w:rsidR="00214AB3">
          <w:rPr>
            <w:lang w:val="en-US"/>
          </w:rPr>
          <w:t xml:space="preserve">and </w:t>
        </w:r>
      </w:ins>
      <w:del w:id="9" w:author="Satoru Matsushima 2" w:date="2019-05-03T23:50:00Z">
        <w:r w:rsidDel="00214AB3">
          <w:rPr>
            <w:lang w:val="en-US"/>
          </w:rPr>
          <w:delText xml:space="preserve"> or</w:delText>
        </w:r>
      </w:del>
      <w:del w:id="10" w:author="Satoru Matsushima 2" w:date="2019-05-03T23:51:00Z">
        <w:r w:rsidDel="00214AB3">
          <w:rPr>
            <w:lang w:val="en-US"/>
          </w:rPr>
          <w:delText xml:space="preserve"> </w:delText>
        </w:r>
      </w:del>
      <w:r>
        <w:rPr>
          <w:lang w:val="en-US"/>
        </w:rPr>
        <w:t>VPNs</w:t>
      </w:r>
      <w:bookmarkStart w:id="11" w:name="_GoBack"/>
      <w:bookmarkEnd w:id="11"/>
      <w:del w:id="12" w:author="Satoru Matsushima 2" w:date="2019-05-03T23:52:00Z">
        <w:r w:rsidDel="00214AB3">
          <w:rPr>
            <w:lang w:val="en-US"/>
          </w:rPr>
          <w:delText xml:space="preserve"> </w:delText>
        </w:r>
      </w:del>
      <w:del w:id="13" w:author="Satoru Matsushima 2" w:date="2019-05-03T23:49:00Z">
        <w:r w:rsidDel="00214AB3">
          <w:rPr>
            <w:lang w:val="en-US"/>
          </w:rPr>
          <w:delText>(</w:delText>
        </w:r>
      </w:del>
      <w:del w:id="14" w:author="Satoru Matsushima 2" w:date="2019-05-03T23:50:00Z">
        <w:r w:rsidDel="00214AB3">
          <w:rPr>
            <w:lang w:val="en-US"/>
          </w:rPr>
          <w:delText>or</w:delText>
        </w:r>
      </w:del>
      <w:del w:id="15" w:author="Satoru Matsushima 2" w:date="2019-05-03T23:52:00Z">
        <w:r w:rsidDel="00214AB3">
          <w:rPr>
            <w:lang w:val="en-US"/>
          </w:rPr>
          <w:delText xml:space="preserve"> </w:delText>
        </w:r>
      </w:del>
      <w:del w:id="16" w:author="Satoru Matsushima 2" w:date="2019-05-03T23:50:00Z">
        <w:r w:rsidDel="00214AB3">
          <w:rPr>
            <w:lang w:val="en-US"/>
          </w:rPr>
          <w:delText>"</w:delText>
        </w:r>
      </w:del>
      <w:del w:id="17" w:author="Satoru Matsushima 2" w:date="2019-05-03T23:52:00Z">
        <w:r w:rsidDel="00214AB3">
          <w:rPr>
            <w:lang w:val="en-US"/>
          </w:rPr>
          <w:delText>transport slices</w:delText>
        </w:r>
      </w:del>
      <w:del w:id="18" w:author="Satoru Matsushima 2" w:date="2019-05-03T23:50:00Z">
        <w:r w:rsidDel="00214AB3">
          <w:rPr>
            <w:lang w:val="en-US"/>
          </w:rPr>
          <w:delText>"</w:delText>
        </w:r>
      </w:del>
      <w:del w:id="19" w:author="Satoru Matsushima 2" w:date="2019-05-03T23:49:00Z">
        <w:r w:rsidDel="00214AB3">
          <w:rPr>
            <w:lang w:val="en-US"/>
          </w:rPr>
          <w:delText>)</w:delText>
        </w:r>
      </w:del>
      <w:r>
        <w:rPr>
          <w:lang w:val="en-US"/>
        </w:rPr>
        <w:t>;</w:t>
      </w:r>
    </w:p>
    <w:p w:rsidR="00E6752E" w:rsidRDefault="00E6752E" w:rsidP="00E6752E">
      <w:pPr>
        <w:pStyle w:val="B1"/>
      </w:pPr>
      <w:r>
        <w:t>3)</w:t>
      </w:r>
      <w:r>
        <w:tab/>
        <w:t>There is no one to one mapping between core network service slices and transport slices, i.e. several service slices may use the same transport slice.</w:t>
      </w:r>
    </w:p>
    <w:p w:rsidR="00E6752E" w:rsidRDefault="00E6752E" w:rsidP="00E6752E">
      <w:pPr>
        <w:pStyle w:val="B1"/>
      </w:pPr>
      <w:r>
        <w:t>4)</w:t>
      </w:r>
      <w:r>
        <w:tab/>
        <w:t xml:space="preserve">How network slicing is supported in transport networks to support QoS and traffic segregation is out of scope of 3GPP. It is expected that transport slicing can be implemented with any existing technologies, e.g. using different types of L2 or L3 VPNs, MPLS-based services or segment routing, </w:t>
      </w:r>
      <w:r>
        <w:rPr>
          <w:lang w:val="en-US"/>
        </w:rPr>
        <w:t>relying on service level agreement with the transport network operator</w:t>
      </w:r>
      <w:r>
        <w:t>.</w:t>
      </w:r>
    </w:p>
    <w:p w:rsidR="00E6752E" w:rsidRDefault="00E6752E" w:rsidP="00E6752E">
      <w:pPr>
        <w:pStyle w:val="NO"/>
      </w:pPr>
      <w:r>
        <w:t>NOTE:</w:t>
      </w:r>
      <w:r>
        <w:tab/>
        <w:t>This is consistent with earlier conclusion at TSG SA#75 not to do any work on transport aspects, see TSG SA Reply LS (</w:t>
      </w:r>
      <w:hyperlink r:id="rId7" w:history="1">
        <w:r>
          <w:rPr>
            <w:rStyle w:val="aa"/>
          </w:rPr>
          <w:t>SP-170276</w:t>
        </w:r>
      </w:hyperlink>
      <w:r>
        <w:t>) to SA5 LS (</w:t>
      </w:r>
      <w:hyperlink r:id="rId8" w:history="1">
        <w:r>
          <w:rPr>
            <w:rStyle w:val="aa"/>
          </w:rPr>
          <w:t>SP-170173</w:t>
        </w:r>
      </w:hyperlink>
      <w:r>
        <w:t>) and RAN3 LS (</w:t>
      </w:r>
      <w:hyperlink r:id="rId9" w:history="1">
        <w:r>
          <w:rPr>
            <w:rStyle w:val="aa"/>
          </w:rPr>
          <w:t>SP-170299</w:t>
        </w:r>
      </w:hyperlink>
      <w:r>
        <w:t>).</w:t>
      </w:r>
    </w:p>
    <w:p w:rsidR="00E6752E" w:rsidRDefault="00E6752E" w:rsidP="00E6752E">
      <w:pPr>
        <w:pStyle w:val="B1"/>
      </w:pPr>
      <w:r>
        <w:t>5)</w:t>
      </w:r>
      <w:r>
        <w:tab/>
        <w:t>Network slicing is already supported in 3GPP Rel-15, without any newly defined service slice or transport slice information in the user plane and relying on existing means to identify transport slices in the user plane such as VLAN tags or MPLS service labels and IP addresses.</w:t>
      </w:r>
    </w:p>
    <w:p w:rsidR="00E6752E" w:rsidRDefault="00E6752E" w:rsidP="00E6752E">
      <w:pPr>
        <w:rPr>
          <w:lang w:val="en-US"/>
        </w:rPr>
      </w:pPr>
      <w:r>
        <w:rPr>
          <w:lang w:val="en-US"/>
        </w:rPr>
        <w:t>There is no existing 3GPP requirement to:</w:t>
      </w:r>
    </w:p>
    <w:p w:rsidR="00E6752E" w:rsidRDefault="00E6752E" w:rsidP="00E6752E">
      <w:pPr>
        <w:pStyle w:val="B1"/>
        <w:rPr>
          <w:lang w:val="en-US"/>
        </w:rPr>
      </w:pPr>
      <w:r>
        <w:rPr>
          <w:lang w:val="en-US"/>
        </w:rPr>
        <w:t>-</w:t>
      </w:r>
      <w:r>
        <w:rPr>
          <w:lang w:val="en-US"/>
        </w:rPr>
        <w:tab/>
        <w:t>pass any new information about the service slice in UP packets;</w:t>
      </w:r>
    </w:p>
    <w:p w:rsidR="00E6752E" w:rsidRDefault="00E6752E" w:rsidP="00E6752E">
      <w:pPr>
        <w:pStyle w:val="B1"/>
        <w:rPr>
          <w:lang w:val="en-US"/>
        </w:rPr>
      </w:pPr>
      <w:r>
        <w:rPr>
          <w:lang w:val="en-US"/>
        </w:rPr>
        <w:t>-</w:t>
      </w:r>
      <w:r>
        <w:rPr>
          <w:lang w:val="en-US"/>
        </w:rPr>
        <w:tab/>
        <w:t>define and pass any new identifier in UP packets to identify transport slices or the required QoS for the data path.</w:t>
      </w:r>
    </w:p>
    <w:p w:rsidR="00C21836" w:rsidRPr="006B5418" w:rsidRDefault="00E6752E" w:rsidP="00E6752E">
      <w:pPr>
        <w:pStyle w:val="NO"/>
        <w:rPr>
          <w:lang w:val="en-US" w:eastAsia="ja-JP"/>
        </w:rPr>
      </w:pPr>
      <w:ins w:id="20" w:author="Satoru Matsushima" w:date="2019-05-02T11:44:00Z">
        <w:r>
          <w:rPr>
            <w:rFonts w:hint="eastAsia"/>
            <w:lang w:val="en-US"/>
          </w:rPr>
          <w:t>N</w:t>
        </w:r>
        <w:r>
          <w:rPr>
            <w:lang w:val="en-US"/>
          </w:rPr>
          <w:t>OTE:</w:t>
        </w:r>
        <w:r>
          <w:rPr>
            <w:lang w:val="en-US"/>
          </w:rPr>
          <w:tab/>
        </w:r>
      </w:ins>
      <w:ins w:id="21" w:author="Satoru Matsushima" w:date="2019-05-02T12:09:00Z">
        <w:r w:rsidR="0052260A">
          <w:rPr>
            <w:lang w:val="en-US"/>
          </w:rPr>
          <w:t xml:space="preserve">Since </w:t>
        </w:r>
      </w:ins>
      <w:ins w:id="22" w:author="Satoru Matsushima" w:date="2019-05-02T12:01:00Z">
        <w:r w:rsidR="00753034">
          <w:rPr>
            <w:lang w:val="en-US"/>
          </w:rPr>
          <w:t>some existing identifiers</w:t>
        </w:r>
      </w:ins>
      <w:ins w:id="23" w:author="Satoru Matsushima" w:date="2019-05-02T12:08:00Z">
        <w:r w:rsidR="0052260A">
          <w:rPr>
            <w:lang w:val="en-US"/>
          </w:rPr>
          <w:t>, such as VLAN tag, MP</w:t>
        </w:r>
      </w:ins>
      <w:ins w:id="24" w:author="Satoru Matsushima" w:date="2019-05-02T12:09:00Z">
        <w:r w:rsidR="0052260A">
          <w:rPr>
            <w:lang w:val="en-US"/>
          </w:rPr>
          <w:t>LS label,</w:t>
        </w:r>
      </w:ins>
      <w:ins w:id="25" w:author="Satoru Matsushima" w:date="2019-05-02T12:01:00Z">
        <w:r w:rsidR="00753034">
          <w:rPr>
            <w:lang w:val="en-US"/>
          </w:rPr>
          <w:t xml:space="preserve"> </w:t>
        </w:r>
      </w:ins>
      <w:ins w:id="26" w:author="Satoru Matsushima" w:date="2019-05-02T12:10:00Z">
        <w:r w:rsidR="0052260A">
          <w:rPr>
            <w:lang w:val="en-US"/>
          </w:rPr>
          <w:t>are not</w:t>
        </w:r>
      </w:ins>
      <w:ins w:id="27" w:author="Satoru Matsushima" w:date="2019-05-02T12:11:00Z">
        <w:r w:rsidR="0052260A">
          <w:rPr>
            <w:lang w:val="en-US"/>
          </w:rPr>
          <w:t xml:space="preserve"> always </w:t>
        </w:r>
      </w:ins>
      <w:ins w:id="28" w:author="Satoru Matsushima" w:date="2019-05-02T12:10:00Z">
        <w:r w:rsidR="0052260A">
          <w:rPr>
            <w:lang w:val="en-US"/>
          </w:rPr>
          <w:t>available</w:t>
        </w:r>
      </w:ins>
      <w:ins w:id="29" w:author="Satoru Matsushima" w:date="2019-05-03T22:32:00Z">
        <w:r w:rsidR="00E0490F">
          <w:rPr>
            <w:lang w:val="en-US"/>
          </w:rPr>
          <w:t xml:space="preserve"> at UPF</w:t>
        </w:r>
      </w:ins>
      <w:ins w:id="30" w:author="Satoru Matsushima" w:date="2019-05-02T12:10:00Z">
        <w:r w:rsidR="0052260A">
          <w:rPr>
            <w:lang w:val="en-US"/>
          </w:rPr>
          <w:t xml:space="preserve"> </w:t>
        </w:r>
      </w:ins>
      <w:ins w:id="31" w:author="Satoru Matsushima" w:date="2019-05-02T12:01:00Z">
        <w:r w:rsidR="00753034">
          <w:rPr>
            <w:lang w:val="en-US"/>
          </w:rPr>
          <w:t xml:space="preserve">to indicate </w:t>
        </w:r>
      </w:ins>
      <w:ins w:id="32" w:author="Satoru Matsushima" w:date="2019-05-02T12:02:00Z">
        <w:r w:rsidR="00753034">
          <w:rPr>
            <w:lang w:val="en-US"/>
          </w:rPr>
          <w:t xml:space="preserve">intended </w:t>
        </w:r>
      </w:ins>
      <w:ins w:id="33" w:author="Satoru Matsushima" w:date="2019-05-02T12:03:00Z">
        <w:r w:rsidR="00B875C7">
          <w:rPr>
            <w:lang w:val="en-US"/>
          </w:rPr>
          <w:t xml:space="preserve">transport slice corresponding to the provisioned </w:t>
        </w:r>
      </w:ins>
      <w:ins w:id="34" w:author="Satoru Matsushima" w:date="2019-05-02T12:02:00Z">
        <w:r w:rsidR="00753034">
          <w:rPr>
            <w:lang w:val="en-US"/>
          </w:rPr>
          <w:t>Network Instance</w:t>
        </w:r>
      </w:ins>
      <w:ins w:id="35" w:author="Satoru Matsushima" w:date="2019-05-02T12:04:00Z">
        <w:r w:rsidR="00B875C7">
          <w:rPr>
            <w:lang w:val="en-US"/>
          </w:rPr>
          <w:t>, IP addres</w:t>
        </w:r>
      </w:ins>
      <w:ins w:id="36" w:author="Satoru Matsushima" w:date="2019-05-02T12:05:00Z">
        <w:r w:rsidR="00B875C7">
          <w:rPr>
            <w:lang w:val="en-US"/>
          </w:rPr>
          <w:t>s</w:t>
        </w:r>
      </w:ins>
      <w:ins w:id="37" w:author="Satoru Matsushima" w:date="2019-05-02T12:13:00Z">
        <w:r w:rsidR="00E66090">
          <w:rPr>
            <w:lang w:val="en-US"/>
          </w:rPr>
          <w:t>,</w:t>
        </w:r>
      </w:ins>
      <w:ins w:id="38" w:author="Satoru Matsushima" w:date="2019-05-02T12:05:00Z">
        <w:r w:rsidR="00B875C7">
          <w:rPr>
            <w:lang w:val="en-US"/>
          </w:rPr>
          <w:t xml:space="preserve"> as </w:t>
        </w:r>
      </w:ins>
      <w:ins w:id="39" w:author="Satoru Matsushima" w:date="2019-05-02T12:06:00Z">
        <w:r w:rsidR="00B875C7">
          <w:rPr>
            <w:lang w:val="en-US"/>
          </w:rPr>
          <w:t xml:space="preserve">the </w:t>
        </w:r>
      </w:ins>
      <w:ins w:id="40" w:author="Satoru Matsushima" w:date="2019-05-02T12:05:00Z">
        <w:r w:rsidR="00B875C7">
          <w:rPr>
            <w:lang w:val="en-US"/>
          </w:rPr>
          <w:t xml:space="preserve">end-to-end </w:t>
        </w:r>
      </w:ins>
      <w:ins w:id="41" w:author="Satoru Matsushima" w:date="2019-05-02T12:06:00Z">
        <w:r w:rsidR="00B875C7">
          <w:rPr>
            <w:lang w:val="en-US"/>
          </w:rPr>
          <w:t xml:space="preserve">protocol </w:t>
        </w:r>
      </w:ins>
      <w:ins w:id="42" w:author="Satoru Matsushima" w:date="2019-05-02T12:05:00Z">
        <w:r w:rsidR="00B875C7">
          <w:rPr>
            <w:lang w:val="en-US"/>
          </w:rPr>
          <w:t>identifier</w:t>
        </w:r>
      </w:ins>
      <w:ins w:id="43" w:author="Satoru Matsushima" w:date="2019-05-02T12:13:00Z">
        <w:r w:rsidR="00E66090">
          <w:rPr>
            <w:lang w:val="en-US"/>
          </w:rPr>
          <w:t>,</w:t>
        </w:r>
      </w:ins>
      <w:ins w:id="44" w:author="Satoru Matsushima" w:date="2019-05-02T12:05:00Z">
        <w:r w:rsidR="00B875C7">
          <w:rPr>
            <w:lang w:val="en-US"/>
          </w:rPr>
          <w:t xml:space="preserve"> is recommended </w:t>
        </w:r>
      </w:ins>
      <w:ins w:id="45" w:author="Satoru Matsushima" w:date="2019-05-02T12:15:00Z">
        <w:r w:rsidR="00FF5BD4">
          <w:rPr>
            <w:lang w:val="en-US"/>
          </w:rPr>
          <w:t xml:space="preserve">as the default identifier </w:t>
        </w:r>
      </w:ins>
      <w:ins w:id="46" w:author="Satoru Matsushima" w:date="2019-05-02T12:05:00Z">
        <w:r w:rsidR="00B875C7">
          <w:rPr>
            <w:lang w:val="en-US"/>
          </w:rPr>
          <w:t xml:space="preserve">to indicate the </w:t>
        </w:r>
      </w:ins>
      <w:ins w:id="47" w:author="Satoru Matsushima" w:date="2019-05-02T12:12:00Z">
        <w:r w:rsidR="0052260A">
          <w:rPr>
            <w:lang w:val="en-US"/>
          </w:rPr>
          <w:t xml:space="preserve">transport </w:t>
        </w:r>
      </w:ins>
      <w:ins w:id="48" w:author="Satoru Matsushima" w:date="2019-05-02T12:05:00Z">
        <w:r w:rsidR="00B875C7">
          <w:rPr>
            <w:lang w:val="en-US"/>
          </w:rPr>
          <w:t>slice</w:t>
        </w:r>
      </w:ins>
      <w:ins w:id="49" w:author="Satoru Matsushima" w:date="2019-05-02T12:13:00Z">
        <w:r w:rsidR="002561DB">
          <w:rPr>
            <w:lang w:val="en-US"/>
          </w:rPr>
          <w:t xml:space="preserve"> in the sending user plane packets.</w:t>
        </w:r>
      </w:ins>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4EA" w:rsidRDefault="000234EA">
      <w:r>
        <w:separator/>
      </w:r>
    </w:p>
  </w:endnote>
  <w:endnote w:type="continuationSeparator" w:id="0">
    <w:p w:rsidR="000234EA" w:rsidRDefault="0002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4EA" w:rsidRDefault="000234EA">
      <w:r>
        <w:separator/>
      </w:r>
    </w:p>
  </w:footnote>
  <w:footnote w:type="continuationSeparator" w:id="0">
    <w:p w:rsidR="000234EA" w:rsidRDefault="00023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E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4C82"/>
    <w:rsid w:val="001E2EB5"/>
    <w:rsid w:val="001E41F3"/>
    <w:rsid w:val="001F151F"/>
    <w:rsid w:val="001F3B42"/>
    <w:rsid w:val="00214AB3"/>
    <w:rsid w:val="002153AE"/>
    <w:rsid w:val="00216490"/>
    <w:rsid w:val="00231568"/>
    <w:rsid w:val="00232FD1"/>
    <w:rsid w:val="00241597"/>
    <w:rsid w:val="0024668B"/>
    <w:rsid w:val="002561DB"/>
    <w:rsid w:val="00275D12"/>
    <w:rsid w:val="0027780F"/>
    <w:rsid w:val="002A6BBA"/>
    <w:rsid w:val="002B1A87"/>
    <w:rsid w:val="002D1468"/>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1885"/>
    <w:rsid w:val="00413493"/>
    <w:rsid w:val="00435765"/>
    <w:rsid w:val="00435799"/>
    <w:rsid w:val="00436BAB"/>
    <w:rsid w:val="004669A4"/>
    <w:rsid w:val="00497F14"/>
    <w:rsid w:val="004A4BEC"/>
    <w:rsid w:val="004D077E"/>
    <w:rsid w:val="0050780D"/>
    <w:rsid w:val="00511527"/>
    <w:rsid w:val="0051277C"/>
    <w:rsid w:val="0052260A"/>
    <w:rsid w:val="005275CB"/>
    <w:rsid w:val="00563341"/>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53263"/>
    <w:rsid w:val="00661116"/>
    <w:rsid w:val="006B5418"/>
    <w:rsid w:val="006E21FB"/>
    <w:rsid w:val="006E292A"/>
    <w:rsid w:val="007078A4"/>
    <w:rsid w:val="00714B2E"/>
    <w:rsid w:val="00727AC1"/>
    <w:rsid w:val="007439B9"/>
    <w:rsid w:val="00753034"/>
    <w:rsid w:val="007760E6"/>
    <w:rsid w:val="007938F2"/>
    <w:rsid w:val="007B4183"/>
    <w:rsid w:val="007B512A"/>
    <w:rsid w:val="007C2097"/>
    <w:rsid w:val="007C2F14"/>
    <w:rsid w:val="007C7597"/>
    <w:rsid w:val="007E36DE"/>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264D2"/>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875C7"/>
    <w:rsid w:val="00B91267"/>
    <w:rsid w:val="00B917AC"/>
    <w:rsid w:val="00B9268B"/>
    <w:rsid w:val="00B92835"/>
    <w:rsid w:val="00BA3ACC"/>
    <w:rsid w:val="00BB5DFC"/>
    <w:rsid w:val="00BC0575"/>
    <w:rsid w:val="00BC7C3B"/>
    <w:rsid w:val="00BD0266"/>
    <w:rsid w:val="00BD279D"/>
    <w:rsid w:val="00BD3B6F"/>
    <w:rsid w:val="00BD5D9D"/>
    <w:rsid w:val="00BE4DF7"/>
    <w:rsid w:val="00BF3228"/>
    <w:rsid w:val="00C0610D"/>
    <w:rsid w:val="00C21836"/>
    <w:rsid w:val="00C37922"/>
    <w:rsid w:val="00C415C3"/>
    <w:rsid w:val="00C713E0"/>
    <w:rsid w:val="00C83E4E"/>
    <w:rsid w:val="00C85AD4"/>
    <w:rsid w:val="00C95985"/>
    <w:rsid w:val="00C96EAE"/>
    <w:rsid w:val="00C9780B"/>
    <w:rsid w:val="00CA2EA4"/>
    <w:rsid w:val="00CA5F49"/>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0490F"/>
    <w:rsid w:val="00E159F8"/>
    <w:rsid w:val="00E23A56"/>
    <w:rsid w:val="00E24619"/>
    <w:rsid w:val="00E4306D"/>
    <w:rsid w:val="00E65E8A"/>
    <w:rsid w:val="00E66090"/>
    <w:rsid w:val="00E6752E"/>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6228F"/>
    <w:rsid w:val="00F71A8C"/>
    <w:rsid w:val="00F7680F"/>
    <w:rsid w:val="00F86788"/>
    <w:rsid w:val="00FB6386"/>
    <w:rsid w:val="00FC4B4B"/>
    <w:rsid w:val="00FD7944"/>
    <w:rsid w:val="00FE1C07"/>
    <w:rsid w:val="00FE6C48"/>
    <w:rsid w:val="00FF5BD4"/>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F8267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E6752E"/>
    <w:rPr>
      <w:rFonts w:eastAsia="ＭＳ 明朝"/>
      <w:i/>
      <w:color w:val="0000FF"/>
    </w:rPr>
  </w:style>
  <w:style w:type="character" w:customStyle="1" w:styleId="B1Char">
    <w:name w:val="B1 Char"/>
    <w:link w:val="B1"/>
    <w:rsid w:val="00E6752E"/>
    <w:rPr>
      <w:rFonts w:ascii="Times New Roman" w:hAnsi="Times New Roman"/>
      <w:lang w:eastAsia="en-US"/>
    </w:rPr>
  </w:style>
  <w:style w:type="character" w:customStyle="1" w:styleId="NOZchn">
    <w:name w:val="NO Zchn"/>
    <w:link w:val="NO"/>
    <w:rsid w:val="00E675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tp://ftp.3gpp.org/tsg_sa/TSG_SA/TSGS_75/Docs/SP-170173.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tp://ftp.3gpp.org/tsg_sa/TSG_SA/TSGS_75/Docs/SP-170276.zip"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tp://ftp.3gpp.org/tsg_sa/TSG_SA/TSGS_76/Docs/SP-170299.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47</TotalTime>
  <Pages>2</Pages>
  <Words>845</Words>
  <Characters>4077</Characters>
  <Application>Microsoft Office Word</Application>
  <DocSecurity>0</DocSecurity>
  <Lines>185</Lines>
  <Paragraphs>196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 2</cp:lastModifiedBy>
  <cp:revision>16</cp:revision>
  <cp:lastPrinted>1899-12-31T23:00:00Z</cp:lastPrinted>
  <dcterms:created xsi:type="dcterms:W3CDTF">2019-05-02T02:42:00Z</dcterms:created>
  <dcterms:modified xsi:type="dcterms:W3CDTF">2019-05-03T14:56:00Z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