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6B8B">
        <w:fldChar w:fldCharType="begin"/>
      </w:r>
      <w:r w:rsidR="001F6B8B">
        <w:instrText xml:space="preserve"> DOCPROPERTY  TSG/WGRef  \* MERGEFORMAT </w:instrText>
      </w:r>
      <w:r w:rsidR="001F6B8B">
        <w:fldChar w:fldCharType="separate"/>
      </w:r>
      <w:r w:rsidR="003609EF">
        <w:rPr>
          <w:b/>
          <w:noProof/>
          <w:sz w:val="24"/>
        </w:rPr>
        <w:t>CT4</w:t>
      </w:r>
      <w:r w:rsidR="001F6B8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6B8B">
        <w:fldChar w:fldCharType="begin"/>
      </w:r>
      <w:r w:rsidR="001F6B8B">
        <w:instrText xml:space="preserve"> DOCPROPERTY  MtgSeq  \* MERGEFORMAT </w:instrText>
      </w:r>
      <w:r w:rsidR="001F6B8B">
        <w:fldChar w:fldCharType="separate"/>
      </w:r>
      <w:r w:rsidR="00EB09B7" w:rsidRPr="00EB09B7">
        <w:rPr>
          <w:b/>
          <w:noProof/>
          <w:sz w:val="24"/>
        </w:rPr>
        <w:t>90</w:t>
      </w:r>
      <w:r w:rsidR="001F6B8B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1F6B8B">
        <w:fldChar w:fldCharType="begin"/>
      </w:r>
      <w:r w:rsidR="001F6B8B">
        <w:instrText xml:space="preserve"> DOCPROPERTY  Tdoc#  \* MERGEFORMAT </w:instrText>
      </w:r>
      <w:r w:rsidR="001F6B8B">
        <w:fldChar w:fldCharType="separate"/>
      </w:r>
      <w:r w:rsidR="00E13F3D" w:rsidRPr="00E13F3D">
        <w:rPr>
          <w:b/>
          <w:i/>
          <w:noProof/>
          <w:sz w:val="28"/>
        </w:rPr>
        <w:t>C4-191248</w:t>
      </w:r>
      <w:r w:rsidR="001F6B8B">
        <w:rPr>
          <w:b/>
          <w:i/>
          <w:noProof/>
          <w:sz w:val="28"/>
        </w:rPr>
        <w:fldChar w:fldCharType="end"/>
      </w:r>
    </w:p>
    <w:p w:rsidR="001E41F3" w:rsidRDefault="001F6B8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6B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F6B8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F6B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F6B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C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6B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F6B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6B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2019-03-29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F6B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6B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D16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E7D16" w:rsidRDefault="00AE7D1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7D16" w:rsidRDefault="00AE7D1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Pr="000F4ED3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AE7D1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D16" w:rsidRDefault="00AE7D1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D16" w:rsidRDefault="00AE7D1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D1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D16" w:rsidRDefault="00AE7D1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E7D16" w:rsidRDefault="00AE7D1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AE7D1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D16" w:rsidRDefault="00AE7D1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D16" w:rsidRDefault="00AE7D1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D16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7D16" w:rsidRDefault="00AE7D1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D16" w:rsidRDefault="00AE7D1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AE7D16" w:rsidTr="00650D8F">
        <w:tc>
          <w:tcPr>
            <w:tcW w:w="2694" w:type="dxa"/>
            <w:gridSpan w:val="2"/>
          </w:tcPr>
          <w:p w:rsidR="00AE7D16" w:rsidRDefault="00AE7D1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E7D16" w:rsidRDefault="00AE7D1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D16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E7D16" w:rsidRDefault="00AE7D1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7D16" w:rsidRDefault="00AE7D16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AE7D1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D16" w:rsidRDefault="00AE7D16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D16" w:rsidRDefault="00AE7D16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D1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D16" w:rsidRDefault="00AE7D1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D16" w:rsidRDefault="00AE7D1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E7D16" w:rsidRDefault="00AE7D1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E7D16" w:rsidRDefault="00AE7D16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E7D16" w:rsidRDefault="00AE7D16" w:rsidP="00650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D1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D16" w:rsidRDefault="00AE7D1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D16" w:rsidRDefault="00AE7D1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D16" w:rsidRDefault="00AE7D1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D16" w:rsidRDefault="00AE7D16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D16" w:rsidRDefault="00AE7D16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D1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D16" w:rsidRDefault="00AE7D16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D16" w:rsidRDefault="00AE7D1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D16" w:rsidRDefault="00AE7D1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D16" w:rsidRDefault="00AE7D16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D16" w:rsidRDefault="00AE7D16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D1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D16" w:rsidRDefault="00AE7D16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D16" w:rsidRDefault="00AE7D1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D16" w:rsidRDefault="00AE7D16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D16" w:rsidRDefault="00AE7D16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D16" w:rsidRDefault="00AE7D16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D16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D16" w:rsidRDefault="00AE7D16" w:rsidP="00650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D16" w:rsidRDefault="00AE7D16" w:rsidP="00650D8F">
            <w:pPr>
              <w:pStyle w:val="CRCoverPage"/>
              <w:spacing w:after="0"/>
              <w:rPr>
                <w:noProof/>
              </w:rPr>
            </w:pPr>
          </w:p>
        </w:tc>
      </w:tr>
      <w:tr w:rsidR="00AE7D16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7D16" w:rsidRDefault="00AE7D16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D16" w:rsidRDefault="00AE7D16" w:rsidP="00650D8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</w:tbl>
    <w:p w:rsidR="00AE7D16" w:rsidRDefault="00AE7D16" w:rsidP="00AE7D16">
      <w:pPr>
        <w:pStyle w:val="CRCoverPage"/>
        <w:spacing w:after="0"/>
        <w:rPr>
          <w:noProof/>
          <w:sz w:val="8"/>
          <w:szCs w:val="8"/>
        </w:rPr>
      </w:pPr>
    </w:p>
    <w:p w:rsidR="00AE7D16" w:rsidRDefault="00AE7D16" w:rsidP="00AE7D16">
      <w:pPr>
        <w:rPr>
          <w:noProof/>
        </w:rPr>
        <w:sectPr w:rsidR="00AE7D1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E7D16" w:rsidRPr="006B5418" w:rsidRDefault="00AE7D16" w:rsidP="00AE7D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AE7D16" w:rsidRPr="00630AB6" w:rsidRDefault="00AE7D16" w:rsidP="00AE7D16">
      <w:pPr>
        <w:pStyle w:val="Titre1"/>
      </w:pPr>
      <w:bookmarkStart w:id="3" w:name="_Toc4393670"/>
      <w:r w:rsidRPr="00630AB6">
        <w:t>2</w:t>
      </w:r>
      <w:r w:rsidRPr="00630AB6">
        <w:tab/>
        <w:t>References</w:t>
      </w:r>
      <w:bookmarkEnd w:id="3"/>
    </w:p>
    <w:p w:rsidR="00AE7D16" w:rsidRPr="00630AB6" w:rsidRDefault="00AE7D16" w:rsidP="00AE7D16">
      <w:r w:rsidRPr="00630AB6">
        <w:t>The following documents contain provisions which, through reference in this text, constitute provisions of the present document.</w:t>
      </w:r>
    </w:p>
    <w:p w:rsidR="00AE7D16" w:rsidRPr="00630AB6" w:rsidRDefault="00AE7D16" w:rsidP="00AE7D16">
      <w:pPr>
        <w:pStyle w:val="B1"/>
      </w:pPr>
      <w:bookmarkStart w:id="4" w:name="OLE_LINK2"/>
      <w:bookmarkStart w:id="5" w:name="OLE_LINK3"/>
      <w:bookmarkStart w:id="6" w:name="OLE_LINK4"/>
      <w:r w:rsidRPr="00630AB6">
        <w:t>-</w:t>
      </w:r>
      <w:r w:rsidRPr="00630AB6">
        <w:tab/>
        <w:t>References are either specific (identified by date of publication, edition number, version number, etc.) or non</w:t>
      </w:r>
      <w:r w:rsidRPr="00630AB6">
        <w:noBreakHyphen/>
        <w:t>specific.</w:t>
      </w:r>
    </w:p>
    <w:p w:rsidR="00AE7D16" w:rsidRPr="00630AB6" w:rsidRDefault="00AE7D16" w:rsidP="00AE7D16">
      <w:pPr>
        <w:pStyle w:val="B1"/>
      </w:pPr>
      <w:r w:rsidRPr="00630AB6">
        <w:t>-</w:t>
      </w:r>
      <w:r w:rsidRPr="00630AB6">
        <w:tab/>
        <w:t>For a specific reference, subsequent revisions do not apply.</w:t>
      </w:r>
    </w:p>
    <w:p w:rsidR="00AE7D16" w:rsidRPr="00630AB6" w:rsidRDefault="00AE7D16" w:rsidP="00AE7D16">
      <w:pPr>
        <w:pStyle w:val="B1"/>
      </w:pPr>
      <w:r w:rsidRPr="00630AB6">
        <w:t>-</w:t>
      </w:r>
      <w:r w:rsidRPr="00630AB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30AB6">
        <w:rPr>
          <w:i/>
        </w:rPr>
        <w:t xml:space="preserve"> in the same Release as the present document</w:t>
      </w:r>
      <w:r w:rsidRPr="00630AB6">
        <w:t>.</w:t>
      </w:r>
    </w:p>
    <w:bookmarkEnd w:id="4"/>
    <w:bookmarkEnd w:id="5"/>
    <w:bookmarkEnd w:id="6"/>
    <w:p w:rsidR="00AE7D16" w:rsidRPr="00630AB6" w:rsidRDefault="00AE7D16" w:rsidP="00AE7D16">
      <w:pPr>
        <w:pStyle w:val="EX"/>
      </w:pPr>
      <w:r w:rsidRPr="00630AB6">
        <w:t>[1]</w:t>
      </w:r>
      <w:r w:rsidRPr="00630AB6">
        <w:tab/>
        <w:t>3GPP TR 21.905: "Vocabulary for 3GPP Specifications".</w:t>
      </w:r>
    </w:p>
    <w:p w:rsidR="00AE7D16" w:rsidRPr="00630AB6" w:rsidRDefault="00AE7D16" w:rsidP="00AE7D16">
      <w:pPr>
        <w:pStyle w:val="EX"/>
      </w:pPr>
      <w:r w:rsidRPr="00630AB6">
        <w:t>[</w:t>
      </w:r>
      <w:r w:rsidRPr="00630AB6">
        <w:rPr>
          <w:lang w:eastAsia="zh-CN"/>
        </w:rPr>
        <w:t>2</w:t>
      </w:r>
      <w:r w:rsidRPr="00630AB6">
        <w:t>]</w:t>
      </w:r>
      <w:r w:rsidRPr="00630AB6">
        <w:tab/>
        <w:t>3GPP</w:t>
      </w:r>
      <w:r w:rsidRPr="00630AB6">
        <w:rPr>
          <w:lang w:val="en-US"/>
        </w:rPr>
        <w:t> </w:t>
      </w:r>
      <w:r w:rsidRPr="00630AB6">
        <w:t>TS</w:t>
      </w:r>
      <w:r w:rsidRPr="00630AB6">
        <w:rPr>
          <w:lang w:val="en-US"/>
        </w:rPr>
        <w:t> </w:t>
      </w:r>
      <w:r w:rsidRPr="00630AB6">
        <w:t>23.501: "System Architecture for the 5G System; Stage 2".</w:t>
      </w:r>
    </w:p>
    <w:p w:rsidR="00AE7D16" w:rsidRPr="00630AB6" w:rsidRDefault="00AE7D16" w:rsidP="00AE7D16">
      <w:pPr>
        <w:pStyle w:val="EX"/>
      </w:pPr>
      <w:r w:rsidRPr="00630AB6">
        <w:t>[</w:t>
      </w:r>
      <w:r w:rsidRPr="00630AB6">
        <w:rPr>
          <w:lang w:eastAsia="zh-CN"/>
        </w:rPr>
        <w:t>3</w:t>
      </w:r>
      <w:r w:rsidRPr="00630AB6">
        <w:t>]</w:t>
      </w:r>
      <w:r w:rsidRPr="00630AB6">
        <w:tab/>
        <w:t>3GPP</w:t>
      </w:r>
      <w:r w:rsidRPr="00630AB6">
        <w:rPr>
          <w:lang w:val="en-US"/>
        </w:rPr>
        <w:t> </w:t>
      </w:r>
      <w:r w:rsidRPr="00630AB6">
        <w:t>TS</w:t>
      </w:r>
      <w:r w:rsidRPr="00630AB6">
        <w:rPr>
          <w:lang w:val="en-US"/>
        </w:rPr>
        <w:t> </w:t>
      </w:r>
      <w:r w:rsidRPr="00630AB6">
        <w:t>23.502: "Procedures for the 5G System; Stage 2".</w:t>
      </w:r>
    </w:p>
    <w:p w:rsidR="00AE7D16" w:rsidRPr="00630AB6" w:rsidRDefault="00AE7D16" w:rsidP="00AE7D16">
      <w:pPr>
        <w:pStyle w:val="EX"/>
      </w:pPr>
      <w:r w:rsidRPr="00630AB6">
        <w:t>[</w:t>
      </w:r>
      <w:r w:rsidRPr="00630AB6">
        <w:rPr>
          <w:lang w:eastAsia="zh-CN"/>
        </w:rPr>
        <w:t>4</w:t>
      </w:r>
      <w:r w:rsidRPr="00630AB6">
        <w:t>]</w:t>
      </w:r>
      <w:r w:rsidRPr="00630AB6">
        <w:tab/>
        <w:t>3GPP</w:t>
      </w:r>
      <w:r w:rsidRPr="00630AB6">
        <w:rPr>
          <w:lang w:val="en-US"/>
        </w:rPr>
        <w:t> </w:t>
      </w:r>
      <w:r w:rsidRPr="00630AB6">
        <w:t>TS</w:t>
      </w:r>
      <w:r w:rsidRPr="00630AB6">
        <w:rPr>
          <w:lang w:val="en-US"/>
        </w:rPr>
        <w:t> </w:t>
      </w:r>
      <w:r w:rsidRPr="00630AB6">
        <w:t>29.500: "5G System; Technical Realization of Service Based Architecture; Stage 3".</w:t>
      </w:r>
    </w:p>
    <w:p w:rsidR="00AE7D16" w:rsidRPr="00630AB6" w:rsidRDefault="00AE7D16" w:rsidP="00AE7D16">
      <w:pPr>
        <w:pStyle w:val="EX"/>
        <w:rPr>
          <w:lang w:eastAsia="zh-CN"/>
        </w:rPr>
      </w:pPr>
      <w:r w:rsidRPr="00630AB6">
        <w:t>[</w:t>
      </w:r>
      <w:r w:rsidRPr="00630AB6">
        <w:rPr>
          <w:lang w:eastAsia="zh-CN"/>
        </w:rPr>
        <w:t>5</w:t>
      </w:r>
      <w:r w:rsidRPr="00630AB6">
        <w:t>]</w:t>
      </w:r>
      <w:r w:rsidRPr="00630AB6">
        <w:tab/>
        <w:t>3GPP</w:t>
      </w:r>
      <w:r w:rsidRPr="00630AB6">
        <w:rPr>
          <w:lang w:val="en-US"/>
        </w:rPr>
        <w:t> </w:t>
      </w:r>
      <w:r w:rsidRPr="00630AB6">
        <w:t>TS</w:t>
      </w:r>
      <w:r w:rsidRPr="00630AB6">
        <w:rPr>
          <w:lang w:val="en-US"/>
        </w:rPr>
        <w:t> </w:t>
      </w:r>
      <w:r w:rsidRPr="00630AB6">
        <w:t>29.501: "5G System; Principles and Guidelines for Services Definition; Stage 3".</w:t>
      </w:r>
    </w:p>
    <w:p w:rsidR="00AE7D16" w:rsidRPr="00630AB6" w:rsidRDefault="00AE7D16" w:rsidP="00AE7D16">
      <w:pPr>
        <w:pStyle w:val="EX"/>
        <w:rPr>
          <w:lang w:val="en-US" w:eastAsia="zh-CN"/>
        </w:rPr>
      </w:pPr>
      <w:r w:rsidRPr="00630AB6">
        <w:t>[</w:t>
      </w:r>
      <w:r w:rsidRPr="00630AB6">
        <w:rPr>
          <w:rFonts w:hint="eastAsia"/>
          <w:lang w:eastAsia="zh-CN"/>
        </w:rPr>
        <w:t>6</w:t>
      </w:r>
      <w:r w:rsidRPr="00630AB6">
        <w:t>]</w:t>
      </w:r>
      <w:r w:rsidRPr="00630AB6">
        <w:tab/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: </w:t>
      </w:r>
      <w:r w:rsidRPr="00630AB6">
        <w:t>"</w:t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 3.0.0 Specification</w:t>
      </w:r>
      <w:r w:rsidRPr="00630AB6">
        <w:t>"</w:t>
      </w:r>
      <w:r w:rsidRPr="00630AB6">
        <w:rPr>
          <w:lang w:val="en-US"/>
        </w:rPr>
        <w:t xml:space="preserve">, </w:t>
      </w:r>
      <w:hyperlink r:id="rId13" w:history="1">
        <w:r w:rsidRPr="00630AB6">
          <w:rPr>
            <w:rStyle w:val="Lienhypertexte"/>
            <w:lang w:val="en-US"/>
          </w:rPr>
          <w:t>https://github.com/OAI/OpenAPI-Specification/blob/master/versions/3.0.0.md</w:t>
        </w:r>
      </w:hyperlink>
      <w:r w:rsidRPr="00630AB6">
        <w:rPr>
          <w:lang w:val="en-US"/>
        </w:rPr>
        <w:t>.</w:t>
      </w:r>
    </w:p>
    <w:p w:rsidR="00AE7D16" w:rsidRPr="00630AB6" w:rsidRDefault="00AE7D16" w:rsidP="00AE7D16">
      <w:pPr>
        <w:pStyle w:val="EX"/>
        <w:rPr>
          <w:lang w:eastAsia="zh-CN"/>
        </w:rPr>
      </w:pPr>
      <w:r w:rsidRPr="00630AB6">
        <w:t>[</w:t>
      </w:r>
      <w:r w:rsidRPr="00630AB6">
        <w:rPr>
          <w:rFonts w:hint="eastAsia"/>
          <w:lang w:eastAsia="zh-CN"/>
        </w:rPr>
        <w:t>7</w:t>
      </w:r>
      <w:r w:rsidRPr="00630AB6">
        <w:t>]</w:t>
      </w:r>
      <w:r w:rsidRPr="00630AB6">
        <w:tab/>
        <w:t>3GPP TS 29.571: "5G System; Common Data Types for Service Based Interfaces; Stage 3".</w:t>
      </w:r>
    </w:p>
    <w:p w:rsidR="00AE7D16" w:rsidRPr="00630AB6" w:rsidRDefault="00AE7D16" w:rsidP="00AE7D16">
      <w:pPr>
        <w:pStyle w:val="EX"/>
      </w:pPr>
      <w:r w:rsidRPr="00630AB6">
        <w:t>[</w:t>
      </w:r>
      <w:r w:rsidRPr="00630AB6">
        <w:rPr>
          <w:rFonts w:hint="eastAsia"/>
          <w:lang w:eastAsia="zh-CN"/>
        </w:rPr>
        <w:t>8</w:t>
      </w:r>
      <w:r w:rsidRPr="00630AB6">
        <w:t>]</w:t>
      </w:r>
      <w:r w:rsidRPr="00630AB6">
        <w:tab/>
        <w:t>IETF RFC 6902: "JavaScript Object Notation (JSON) Patch".</w:t>
      </w:r>
    </w:p>
    <w:p w:rsidR="00AE7D16" w:rsidRPr="00630AB6" w:rsidRDefault="00AE7D16" w:rsidP="00AE7D16">
      <w:pPr>
        <w:pStyle w:val="EX"/>
      </w:pPr>
      <w:r w:rsidRPr="00630AB6">
        <w:t>[9]</w:t>
      </w:r>
      <w:r w:rsidRPr="00630AB6">
        <w:tab/>
        <w:t>3GPP TS 23.003: "Numbering, addressing and identification".</w:t>
      </w:r>
    </w:p>
    <w:p w:rsidR="00AE7D16" w:rsidRPr="00630AB6" w:rsidRDefault="00AE7D16" w:rsidP="00AE7D16">
      <w:pPr>
        <w:pStyle w:val="EX"/>
        <w:rPr>
          <w:lang w:val="de-DE"/>
        </w:rPr>
      </w:pPr>
      <w:r w:rsidRPr="00630AB6">
        <w:rPr>
          <w:lang w:eastAsia="zh-CN"/>
        </w:rPr>
        <w:t>[10]</w:t>
      </w:r>
      <w:r w:rsidRPr="00630AB6">
        <w:rPr>
          <w:lang w:eastAsia="zh-CN"/>
        </w:rPr>
        <w:tab/>
      </w:r>
      <w:r w:rsidRPr="00630AB6">
        <w:rPr>
          <w:lang w:val="de-DE"/>
        </w:rPr>
        <w:t>IETF RFC 7540: "Hypertext Transfer Protocol Version 2 (HTTP/2)".</w:t>
      </w:r>
    </w:p>
    <w:p w:rsidR="00AE7D16" w:rsidRPr="00630AB6" w:rsidRDefault="00AE7D16" w:rsidP="00AE7D16">
      <w:pPr>
        <w:pStyle w:val="EX"/>
        <w:rPr>
          <w:lang w:eastAsia="zh-CN"/>
        </w:rPr>
      </w:pPr>
      <w:r w:rsidRPr="00630AB6">
        <w:rPr>
          <w:lang w:eastAsia="zh-CN"/>
        </w:rPr>
        <w:t>[11]</w:t>
      </w:r>
      <w:r w:rsidRPr="00630AB6">
        <w:rPr>
          <w:lang w:eastAsia="zh-CN"/>
        </w:rPr>
        <w:tab/>
        <w:t>3GPP TS 33.501: "Security architecture and procedures for 5G system".</w:t>
      </w:r>
    </w:p>
    <w:p w:rsidR="00AE7D16" w:rsidRPr="00630AB6" w:rsidRDefault="00AE7D16" w:rsidP="00AE7D16">
      <w:pPr>
        <w:pStyle w:val="EX"/>
        <w:rPr>
          <w:lang w:eastAsia="zh-CN"/>
        </w:rPr>
      </w:pPr>
      <w:r w:rsidRPr="00630AB6">
        <w:rPr>
          <w:lang w:eastAsia="zh-CN"/>
        </w:rPr>
        <w:t>[12]</w:t>
      </w:r>
      <w:r w:rsidRPr="00630AB6">
        <w:rPr>
          <w:lang w:eastAsia="zh-CN"/>
        </w:rPr>
        <w:tab/>
      </w:r>
      <w:r w:rsidRPr="00630AB6">
        <w:rPr>
          <w:lang w:val="en-US"/>
        </w:rPr>
        <w:t>IETF RFC 6749: "The OAuth 2.0 Authorization Framework".</w:t>
      </w:r>
    </w:p>
    <w:p w:rsidR="00AE7D16" w:rsidRPr="00630AB6" w:rsidRDefault="00AE7D16" w:rsidP="00AE7D16">
      <w:pPr>
        <w:pStyle w:val="EX"/>
        <w:rPr>
          <w:lang w:eastAsia="zh-CN"/>
        </w:rPr>
      </w:pPr>
      <w:r w:rsidRPr="00630AB6">
        <w:rPr>
          <w:lang w:eastAsia="zh-CN"/>
        </w:rPr>
        <w:t>[13]</w:t>
      </w:r>
      <w:r w:rsidRPr="00630AB6">
        <w:rPr>
          <w:lang w:eastAsia="zh-CN"/>
        </w:rPr>
        <w:tab/>
        <w:t>3GPP TS 29.510: "Network Function Repository Services; Stage 3".</w:t>
      </w:r>
    </w:p>
    <w:p w:rsidR="00AE7D16" w:rsidRPr="00630AB6" w:rsidRDefault="00AE7D16" w:rsidP="00AE7D16">
      <w:pPr>
        <w:pStyle w:val="EX"/>
      </w:pPr>
      <w:bookmarkStart w:id="7" w:name="_Hlk518038066"/>
      <w:r w:rsidRPr="00630AB6">
        <w:t>[14]</w:t>
      </w:r>
      <w:r w:rsidRPr="00630AB6">
        <w:tab/>
        <w:t>IETF RFC 8259: "The JavaScript Object Notation (JSON) Data Interchange Format".</w:t>
      </w:r>
    </w:p>
    <w:bookmarkEnd w:id="7"/>
    <w:p w:rsidR="00AE7D16" w:rsidRPr="00630AB6" w:rsidRDefault="00AE7D16" w:rsidP="00AE7D16">
      <w:pPr>
        <w:pStyle w:val="EX"/>
      </w:pPr>
      <w:r w:rsidRPr="00630AB6">
        <w:t>[15]</w:t>
      </w:r>
      <w:r w:rsidRPr="00630AB6">
        <w:tab/>
        <w:t>IETF RFC 7807: "Problem Details for HTTP APIs".</w:t>
      </w:r>
    </w:p>
    <w:p w:rsidR="00AE7D16" w:rsidRDefault="00AE7D16" w:rsidP="00AE7D16">
      <w:pPr>
        <w:pStyle w:val="EX"/>
        <w:rPr>
          <w:ins w:id="8" w:author="Orange" w:date="2019-03-29T09:32:00Z"/>
          <w:lang w:eastAsia="zh-CN"/>
        </w:rPr>
      </w:pPr>
      <w:ins w:id="9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TS</w:t>
        </w:r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AE7D16" w:rsidRDefault="00AE7D16" w:rsidP="00AE7D16">
      <w:pPr>
        <w:pStyle w:val="EX"/>
      </w:pPr>
    </w:p>
    <w:p w:rsidR="00AE7D16" w:rsidRPr="006B5418" w:rsidRDefault="00AE7D16" w:rsidP="00AE7D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E7D16" w:rsidRDefault="00AE7D16" w:rsidP="00AE7D16">
      <w:pPr>
        <w:pStyle w:val="Titre2"/>
      </w:pPr>
      <w:bookmarkStart w:id="10" w:name="_Toc3976183"/>
      <w:r>
        <w:t>A.1</w:t>
      </w:r>
      <w:r>
        <w:tab/>
        <w:t>General</w:t>
      </w:r>
      <w:bookmarkEnd w:id="10"/>
      <w:r>
        <w:t xml:space="preserve"> </w:t>
      </w:r>
    </w:p>
    <w:p w:rsidR="00AE7D16" w:rsidRPr="00630AB6" w:rsidRDefault="00AE7D16" w:rsidP="00AE7D16">
      <w:pPr>
        <w:rPr>
          <w:lang w:val="en-US"/>
        </w:rPr>
      </w:pPr>
      <w:r w:rsidRPr="00630AB6">
        <w:rPr>
          <w:lang w:val="en-US"/>
        </w:rPr>
        <w:t xml:space="preserve">This Annex specifies the formal definition of the </w:t>
      </w:r>
      <w:proofErr w:type="spellStart"/>
      <w:r w:rsidRPr="00630AB6">
        <w:rPr>
          <w:lang w:val="en-US"/>
        </w:rPr>
        <w:t>Nnssf_NSSelection</w:t>
      </w:r>
      <w:proofErr w:type="spellEnd"/>
      <w:r w:rsidRPr="00630AB6">
        <w:rPr>
          <w:lang w:val="en-US"/>
        </w:rPr>
        <w:t xml:space="preserve"> service. It consists of </w:t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 3.0.0 specifications, in YAML format.</w:t>
      </w:r>
    </w:p>
    <w:p w:rsidR="00AE7D16" w:rsidRDefault="00AE7D16" w:rsidP="00AE7D16">
      <w:pPr>
        <w:rPr>
          <w:ins w:id="11" w:author="Orange" w:date="2019-03-29T09:34:00Z"/>
        </w:rPr>
      </w:pPr>
      <w:ins w:id="12" w:author="Orange" w:date="2019-03-29T09:34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TS 21.900 [x] for further information)</w:t>
        </w:r>
        <w:r>
          <w:t>:</w:t>
        </w:r>
      </w:ins>
    </w:p>
    <w:p w:rsidR="00AE7D16" w:rsidRDefault="00AE7D16" w:rsidP="00AE7D16">
      <w:pPr>
        <w:pStyle w:val="B1"/>
        <w:rPr>
          <w:ins w:id="13" w:author="Orange" w:date="2019-03-29T09:34:00Z"/>
          <w:lang w:eastAsia="zh-CN"/>
        </w:rPr>
      </w:pPr>
      <w:ins w:id="14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AE7D16" w:rsidRDefault="00AE7D16">
      <w:pPr>
        <w:pStyle w:val="B1"/>
        <w:pPrChange w:id="15" w:author="Orange" w:date="2019-03-29T09:34:00Z">
          <w:pPr/>
        </w:pPrChange>
      </w:pPr>
      <w:proofErr w:type="gramStart"/>
      <w:ins w:id="16" w:author="Orange" w:date="2019-03-29T09:34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AE7D16" w:rsidRDefault="00AE7D16" w:rsidP="00AE7D16"/>
    <w:p w:rsidR="00AE7D16" w:rsidRPr="006B5418" w:rsidRDefault="00AE7D16" w:rsidP="00AE7D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B8B" w:rsidRDefault="001F6B8B">
      <w:r>
        <w:separator/>
      </w:r>
    </w:p>
  </w:endnote>
  <w:endnote w:type="continuationSeparator" w:id="0">
    <w:p w:rsidR="001F6B8B" w:rsidRDefault="001F6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B8B" w:rsidRDefault="001F6B8B">
      <w:r>
        <w:separator/>
      </w:r>
    </w:p>
  </w:footnote>
  <w:footnote w:type="continuationSeparator" w:id="0">
    <w:p w:rsidR="001F6B8B" w:rsidRDefault="001F6B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D16" w:rsidRDefault="00AE7D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6B8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1CE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7D1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19C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E7D1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E7D1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7D1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E7D1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E7D1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E7D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E8097-E5B1-4090-A0B2-6A149ED22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820</Words>
  <Characters>4511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</cp:lastModifiedBy>
  <cp:revision>3</cp:revision>
  <cp:lastPrinted>1900-12-31T23:00:00Z</cp:lastPrinted>
  <dcterms:created xsi:type="dcterms:W3CDTF">2019-03-29T09:23:00Z</dcterms:created>
  <dcterms:modified xsi:type="dcterms:W3CDTF">2019-03-29T09:43:00Z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C4-191248</vt:lpwstr>
  </property>
  <property fmtid="{D5CDD505-2E9C-101B-9397-08002B2CF9AE}" pid="10" name="Spec#">
    <vt:lpwstr>29.531</vt:lpwstr>
  </property>
  <property fmtid="{D5CDD505-2E9C-101B-9397-08002B2CF9AE}" pid="11" name="Cr#">
    <vt:lpwstr>0036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