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8D7" w:rsidRDefault="004008D7" w:rsidP="0040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74596C">
        <w:rPr>
          <w:b/>
          <w:noProof/>
          <w:sz w:val="24"/>
        </w:rPr>
        <w:t>1</w:t>
      </w:r>
      <w:r w:rsidR="001D35F2">
        <w:rPr>
          <w:b/>
          <w:noProof/>
          <w:sz w:val="24"/>
        </w:rPr>
        <w:t>061</w:t>
      </w:r>
    </w:p>
    <w:p w:rsidR="004008D7" w:rsidRDefault="004008D7" w:rsidP="00400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D35F2">
        <w:rPr>
          <w:rFonts w:ascii="Arial" w:hAnsi="Arial" w:cs="Arial"/>
          <w:b/>
          <w:bCs/>
        </w:rPr>
        <w:t>Comtech Telecommunications Corp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35F2">
        <w:rPr>
          <w:rFonts w:ascii="Arial" w:hAnsi="Arial" w:cs="Arial"/>
          <w:b/>
          <w:bCs/>
        </w:rPr>
        <w:t>Selection of LMF service instance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D35F2">
        <w:rPr>
          <w:rFonts w:ascii="Arial" w:hAnsi="Arial" w:cs="Arial"/>
          <w:b/>
          <w:bCs/>
        </w:rPr>
        <w:t>7.2.1.10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1D35F2" w:rsidP="001D35F2">
      <w:pPr>
        <w:pStyle w:val="Heading1"/>
      </w:pPr>
      <w:r>
        <w:t xml:space="preserve">1 </w:t>
      </w:r>
      <w:r w:rsidRPr="001D35F2">
        <w:t>Introduction</w:t>
      </w:r>
    </w:p>
    <w:p w:rsidR="002F7BA4" w:rsidRDefault="0027025B" w:rsidP="001D35F2">
      <w:r>
        <w:t xml:space="preserve">The LMF uses the N1N2MessageTransfer service operation provided by the AMF in order to exchange LPP and </w:t>
      </w:r>
      <w:proofErr w:type="spellStart"/>
      <w:r>
        <w:t>NRPPa</w:t>
      </w:r>
      <w:proofErr w:type="spellEnd"/>
      <w:r>
        <w:t xml:space="preserve"> messages with the UE and NG-RAN respectively. When invoking the service operation, the LMF</w:t>
      </w:r>
      <w:r w:rsidR="002F7BA4">
        <w:t xml:space="preserve"> can include an NF Instance Identifier, however this is not </w:t>
      </w:r>
      <w:proofErr w:type="gramStart"/>
      <w:r w:rsidR="002F7BA4">
        <w:t>sufficient</w:t>
      </w:r>
      <w:proofErr w:type="gramEnd"/>
      <w:r w:rsidR="002F7BA4">
        <w:t xml:space="preserve"> to identify a specific LMF service instance if multiple LMF service instances exist within an NF Instance.</w:t>
      </w:r>
    </w:p>
    <w:p w:rsidR="002F7BA4" w:rsidRDefault="002F7BA4" w:rsidP="001D35F2"/>
    <w:p w:rsidR="0027025B" w:rsidRDefault="002F7BA4" w:rsidP="002F7BA4">
      <w:pPr>
        <w:pStyle w:val="Heading1"/>
      </w:pPr>
      <w:r>
        <w:t xml:space="preserve">2 </w:t>
      </w:r>
      <w:r w:rsidR="00877982">
        <w:t>Identification of LMF Instance</w:t>
      </w:r>
      <w:r>
        <w:t xml:space="preserve"> </w:t>
      </w:r>
    </w:p>
    <w:p w:rsidR="001D35F2" w:rsidRDefault="001D35F2" w:rsidP="001D35F2">
      <w:r>
        <w:t xml:space="preserve">In 29.518, section 5.2.2.3.1.1, </w:t>
      </w:r>
      <w:r w:rsidRPr="001D35F2">
        <w:t>it says the NF service consumer may include (among other things) the NF Instance Identifier of the NF Service Consumer.</w:t>
      </w:r>
    </w:p>
    <w:p w:rsidR="001D35F2" w:rsidRDefault="001D35F2" w:rsidP="001D35F2">
      <w:pPr>
        <w:spacing w:after="180"/>
      </w:pPr>
    </w:p>
    <w:p w:rsidR="001D35F2" w:rsidRPr="001D35F2" w:rsidRDefault="001D35F2" w:rsidP="001D35F2">
      <w:pPr>
        <w:pStyle w:val="Box"/>
      </w:pPr>
      <w:r w:rsidRPr="001D35F2">
        <w:t>The NF Service Consumer may include the following information in the HTTP Request message body: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 xml:space="preserve">SUPI 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PDU Session ID or LCS Correlation ID depending on the N1/N2 message class to be transferred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N2 SM Information (PDU Session ID, QoS profile, CN N3 Tunnel Info, S-NSSAI)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N1 SM Information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N1 Message Container (e.g. LPP message, SMS, UPDP message)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 xml:space="preserve">N2 Information Container (e.g. </w:t>
      </w:r>
      <w:proofErr w:type="spellStart"/>
      <w:r w:rsidRPr="001D35F2">
        <w:t>NRPPa</w:t>
      </w:r>
      <w:proofErr w:type="spellEnd"/>
      <w:r w:rsidRPr="001D35F2">
        <w:t xml:space="preserve"> message)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Allocation and Retention Priority (ARP)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Paging Policy Indication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5QI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Notification URL (used for receiving Paging Failure Indication)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  <w:t>Last Message Indication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</w:r>
      <w:r w:rsidRPr="0027025B">
        <w:rPr>
          <w:highlight w:val="yellow"/>
        </w:rPr>
        <w:t>NF Instance Identifier of the NF Service Consumer (e.g. an LMF)</w:t>
      </w:r>
    </w:p>
    <w:p w:rsidR="001D35F2" w:rsidRPr="001D35F2" w:rsidRDefault="001D35F2" w:rsidP="001D35F2">
      <w:pPr>
        <w:pStyle w:val="Box"/>
      </w:pPr>
      <w:r w:rsidRPr="001D35F2">
        <w:t>-</w:t>
      </w:r>
      <w:r w:rsidRPr="001D35F2">
        <w:tab/>
      </w:r>
      <w:r w:rsidRPr="001D35F2">
        <w:rPr>
          <w:lang w:eastAsia="zh-CN"/>
        </w:rPr>
        <w:t>N1 SM</w:t>
      </w:r>
      <w:r w:rsidRPr="001D35F2">
        <w:t xml:space="preserve"> </w:t>
      </w:r>
      <w:r w:rsidRPr="001D35F2">
        <w:rPr>
          <w:lang w:eastAsia="zh-CN"/>
        </w:rPr>
        <w:t>Skipping Indication</w:t>
      </w:r>
    </w:p>
    <w:p w:rsidR="001D35F2" w:rsidRPr="001D35F2" w:rsidRDefault="001D35F2" w:rsidP="001D35F2">
      <w:pPr>
        <w:pStyle w:val="Box"/>
        <w:rPr>
          <w:lang w:eastAsia="zh-CN"/>
        </w:rPr>
      </w:pPr>
      <w:r w:rsidRPr="001D35F2">
        <w:t>-</w:t>
      </w:r>
      <w:r w:rsidRPr="001D35F2">
        <w:tab/>
      </w:r>
      <w:r w:rsidRPr="001D35F2">
        <w:rPr>
          <w:lang w:eastAsia="zh-CN"/>
        </w:rPr>
        <w:t>Area of Validity for N2 SM Information</w:t>
      </w:r>
    </w:p>
    <w:p w:rsidR="001D35F2" w:rsidRDefault="001D35F2" w:rsidP="001D35F2"/>
    <w:p w:rsidR="001D35F2" w:rsidRDefault="001D35F2" w:rsidP="001D35F2">
      <w:r w:rsidRPr="001D35F2">
        <w:t xml:space="preserve">When you go to the lower levels, like the N1MessageContainer (6.1.6.2.17), it turns out that this is represented by an </w:t>
      </w:r>
      <w:proofErr w:type="spellStart"/>
      <w:r w:rsidRPr="001D35F2">
        <w:t>NfInstanceId</w:t>
      </w:r>
      <w:proofErr w:type="spellEnd"/>
      <w:r w:rsidRPr="001D35F2">
        <w:t xml:space="preserve">. However, this is not enough to identify a specific service instance, as a given NF instance can have multiple LMF services instances in its profile, each with its own FQDN. </w:t>
      </w:r>
    </w:p>
    <w:p w:rsidR="001D35F2" w:rsidRDefault="001D35F2" w:rsidP="001D35F2"/>
    <w:p w:rsidR="001D35F2" w:rsidRDefault="001D35F2" w:rsidP="001D35F2">
      <w:r w:rsidRPr="001D35F2">
        <w:t xml:space="preserve">So, how does the AMF work out which LMF instance to send the response to? Do we need to include a </w:t>
      </w:r>
      <w:proofErr w:type="spellStart"/>
      <w:r w:rsidRPr="001D35F2">
        <w:t>serviceInstanceID</w:t>
      </w:r>
      <w:proofErr w:type="spellEnd"/>
      <w:r w:rsidRPr="001D35F2">
        <w:t xml:space="preserve"> as well?</w:t>
      </w:r>
      <w:r w:rsidR="0027025B">
        <w:t xml:space="preserve"> Or is there an implicit assumption that any LMF instance within an NF instance</w:t>
      </w:r>
      <w:r w:rsidR="002F7BA4">
        <w:t xml:space="preserve"> can handle the response</w:t>
      </w:r>
      <w:r w:rsidR="00030DE4">
        <w:t>?</w:t>
      </w:r>
    </w:p>
    <w:p w:rsidR="002F7BA4" w:rsidRDefault="002F7BA4" w:rsidP="001D35F2"/>
    <w:p w:rsidR="00877982" w:rsidRDefault="00877982" w:rsidP="001D35F2"/>
    <w:p w:rsidR="001D35F2" w:rsidRDefault="001D35F2" w:rsidP="001D35F2"/>
    <w:p w:rsidR="0027025B" w:rsidRDefault="002F7BA4" w:rsidP="0027025B">
      <w:pPr>
        <w:pStyle w:val="Heading1"/>
      </w:pPr>
      <w:r>
        <w:t>3</w:t>
      </w:r>
      <w:r w:rsidR="0027025B">
        <w:t xml:space="preserve"> </w:t>
      </w:r>
      <w:r>
        <w:t>Analysis</w:t>
      </w:r>
    </w:p>
    <w:p w:rsidR="002F7BA4" w:rsidRDefault="002F7BA4" w:rsidP="002F7BA4">
      <w:r>
        <w:t xml:space="preserve">As an LMF implementor, we can see that a model in which all LMF service instances can share or access transaction state is elegant and scalable. However, it will also require </w:t>
      </w:r>
      <w:r>
        <w:t>extensive re-architecture and implementation costs from existing location platforms</w:t>
      </w:r>
      <w:r w:rsidR="00877982">
        <w:t xml:space="preserve"> (for example, the E-SMLCs currently deployed in the EPC)</w:t>
      </w:r>
      <w:r>
        <w:t>.</w:t>
      </w:r>
      <w:r w:rsidR="00877982">
        <w:t xml:space="preserve"> If a </w:t>
      </w:r>
      <w:proofErr w:type="spellStart"/>
      <w:r w:rsidR="00877982">
        <w:t>serviceInstanceID</w:t>
      </w:r>
      <w:proofErr w:type="spellEnd"/>
      <w:r w:rsidR="00877982">
        <w:t xml:space="preserve"> was added as well, for a </w:t>
      </w:r>
      <w:proofErr w:type="gramStart"/>
      <w:r w:rsidR="00877982">
        <w:t>fairly small</w:t>
      </w:r>
      <w:proofErr w:type="gramEnd"/>
      <w:r w:rsidR="00877982">
        <w:t xml:space="preserve"> cost in extra transported bytes, it would enable 5GC location services to be supported faster and more cheaply</w:t>
      </w:r>
      <w:r w:rsidR="00021006">
        <w:t>, as it would not require the LMF to support service persistence between service instances.</w:t>
      </w:r>
    </w:p>
    <w:p w:rsidR="00030DE4" w:rsidRDefault="00030DE4" w:rsidP="002F7BA4"/>
    <w:p w:rsidR="00030DE4" w:rsidRDefault="00030DE4" w:rsidP="002F7BA4">
      <w:bookmarkStart w:id="0" w:name="_GoBack"/>
      <w:bookmarkEnd w:id="0"/>
    </w:p>
    <w:p w:rsidR="00030DE4" w:rsidRDefault="00030DE4" w:rsidP="00030DE4">
      <w:pPr>
        <w:pStyle w:val="Heading1"/>
      </w:pPr>
      <w:r>
        <w:t>Proposal</w:t>
      </w:r>
    </w:p>
    <w:p w:rsidR="00030DE4" w:rsidRPr="00030DE4" w:rsidRDefault="00030DE4" w:rsidP="00030DE4">
      <w:r>
        <w:t xml:space="preserve">We would therefore like to propose adding a </w:t>
      </w:r>
      <w:proofErr w:type="spellStart"/>
      <w:r>
        <w:t>serviceInstanceID</w:t>
      </w:r>
      <w:proofErr w:type="spellEnd"/>
      <w:r>
        <w:t xml:space="preserve"> to the service operation, or at least some way to uniquely identify which LMF instance the response is meant for.</w:t>
      </w:r>
    </w:p>
    <w:p w:rsidR="00877982" w:rsidRDefault="00877982" w:rsidP="002F7BA4"/>
    <w:p w:rsidR="00877982" w:rsidRDefault="00877982" w:rsidP="002F7BA4"/>
    <w:p w:rsidR="001D35F2" w:rsidRDefault="001D35F2" w:rsidP="001D35F2"/>
    <w:sectPr w:rsidR="001D35F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1DE" w:rsidRDefault="00C111DE">
      <w:r>
        <w:separator/>
      </w:r>
    </w:p>
  </w:endnote>
  <w:endnote w:type="continuationSeparator" w:id="0">
    <w:p w:rsidR="00C111DE" w:rsidRDefault="00C1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1DE" w:rsidRDefault="00C111DE">
      <w:r>
        <w:separator/>
      </w:r>
    </w:p>
  </w:footnote>
  <w:footnote w:type="continuationSeparator" w:id="0">
    <w:p w:rsidR="00C111DE" w:rsidRDefault="00C11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006"/>
    <w:rsid w:val="0002191A"/>
    <w:rsid w:val="00030DE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35F2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025B"/>
    <w:rsid w:val="002919B7"/>
    <w:rsid w:val="00295D61"/>
    <w:rsid w:val="002B2FE7"/>
    <w:rsid w:val="002B34EA"/>
    <w:rsid w:val="002B5361"/>
    <w:rsid w:val="002C47B8"/>
    <w:rsid w:val="002E397B"/>
    <w:rsid w:val="002E3AE2"/>
    <w:rsid w:val="002F7BA4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93B0C"/>
    <w:rsid w:val="007B5F65"/>
    <w:rsid w:val="007D3C7C"/>
    <w:rsid w:val="007F6574"/>
    <w:rsid w:val="00850CD4"/>
    <w:rsid w:val="00854A49"/>
    <w:rsid w:val="00877982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11DE"/>
    <w:rsid w:val="00C159BC"/>
    <w:rsid w:val="00C15A54"/>
    <w:rsid w:val="00C2214E"/>
    <w:rsid w:val="00C2519B"/>
    <w:rsid w:val="00C3782E"/>
    <w:rsid w:val="00C404D1"/>
    <w:rsid w:val="00C407CC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F6AF1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Box">
    <w:name w:val="Box"/>
    <w:basedOn w:val="Normal"/>
    <w:link w:val="BoxChar"/>
    <w:qFormat/>
    <w:rsid w:val="001D35F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/>
    </w:pPr>
  </w:style>
  <w:style w:type="character" w:customStyle="1" w:styleId="BoxChar">
    <w:name w:val="Box Char"/>
    <w:basedOn w:val="DefaultParagraphFont"/>
    <w:link w:val="Box"/>
    <w:rsid w:val="001D35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Tran, Khiem</cp:lastModifiedBy>
  <cp:revision>2</cp:revision>
  <cp:lastPrinted>2001-04-23T09:30:00Z</cp:lastPrinted>
  <dcterms:created xsi:type="dcterms:W3CDTF">2019-03-25T23:55:00Z</dcterms:created>
  <dcterms:modified xsi:type="dcterms:W3CDTF">2019-03-25T23:55:00Z</dcterms:modified>
</cp:coreProperties>
</file>