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581E66" w14:textId="7B09666A" w:rsidR="00080512" w:rsidRPr="004D3578" w:rsidRDefault="00080512">
      <w:pPr>
        <w:pStyle w:val="ZA"/>
        <w:framePr w:wrap="notBeside"/>
      </w:pPr>
      <w:bookmarkStart w:id="0" w:name="page1"/>
      <w:r w:rsidRPr="004D3578">
        <w:rPr>
          <w:sz w:val="64"/>
        </w:rPr>
        <w:t xml:space="preserve">3GPP TS </w:t>
      </w:r>
      <w:r w:rsidR="00F80346">
        <w:rPr>
          <w:sz w:val="64"/>
        </w:rPr>
        <w:t>29</w:t>
      </w:r>
      <w:r w:rsidR="00983524">
        <w:rPr>
          <w:sz w:val="64"/>
        </w:rPr>
        <w:t>.518</w:t>
      </w:r>
      <w:r w:rsidRPr="004D3578">
        <w:rPr>
          <w:sz w:val="64"/>
        </w:rPr>
        <w:t xml:space="preserve"> </w:t>
      </w:r>
      <w:r w:rsidRPr="004D3578">
        <w:t>V</w:t>
      </w:r>
      <w:r w:rsidR="00CE10A2">
        <w:t>15</w:t>
      </w:r>
      <w:r w:rsidRPr="004D3578">
        <w:t>.</w:t>
      </w:r>
      <w:r w:rsidR="004E1617">
        <w:t>2</w:t>
      </w:r>
      <w:r w:rsidRPr="004D3578">
        <w:t>.</w:t>
      </w:r>
      <w:r w:rsidR="00F80346">
        <w:t>0</w:t>
      </w:r>
      <w:r w:rsidRPr="004D3578">
        <w:t xml:space="preserve"> </w:t>
      </w:r>
      <w:r w:rsidRPr="004D3578">
        <w:rPr>
          <w:sz w:val="32"/>
        </w:rPr>
        <w:t>(</w:t>
      </w:r>
      <w:r w:rsidR="00F80346">
        <w:rPr>
          <w:sz w:val="32"/>
        </w:rPr>
        <w:t>201</w:t>
      </w:r>
      <w:r w:rsidR="00556CC2">
        <w:rPr>
          <w:sz w:val="32"/>
        </w:rPr>
        <w:t>8</w:t>
      </w:r>
      <w:r w:rsidRPr="004D3578">
        <w:rPr>
          <w:sz w:val="32"/>
        </w:rPr>
        <w:t>-</w:t>
      </w:r>
      <w:r w:rsidR="004E1617">
        <w:rPr>
          <w:sz w:val="32"/>
        </w:rPr>
        <w:t>12</w:t>
      </w:r>
      <w:r w:rsidRPr="004D3578">
        <w:rPr>
          <w:sz w:val="32"/>
        </w:rPr>
        <w:t>)</w:t>
      </w:r>
    </w:p>
    <w:p w14:paraId="2F931662" w14:textId="77777777" w:rsidR="00080512" w:rsidRPr="004D3578" w:rsidRDefault="00080512">
      <w:pPr>
        <w:pStyle w:val="ZB"/>
        <w:framePr w:wrap="notBeside"/>
      </w:pPr>
      <w:r w:rsidRPr="004D3578">
        <w:t>Technical Specification</w:t>
      </w:r>
    </w:p>
    <w:p w14:paraId="38CE7396" w14:textId="77777777" w:rsidR="00080512" w:rsidRPr="004D3578" w:rsidRDefault="00080512">
      <w:pPr>
        <w:pStyle w:val="ZT"/>
        <w:framePr w:wrap="notBeside"/>
      </w:pPr>
      <w:r w:rsidRPr="004D3578">
        <w:t>3rd Generation Partnership Project;</w:t>
      </w:r>
    </w:p>
    <w:p w14:paraId="63350DFE" w14:textId="77777777" w:rsidR="00080512" w:rsidRPr="004D3578" w:rsidRDefault="00080512">
      <w:pPr>
        <w:pStyle w:val="ZT"/>
        <w:framePr w:wrap="notBeside"/>
      </w:pPr>
      <w:r w:rsidRPr="004D3578">
        <w:t xml:space="preserve">Technical Specification Group </w:t>
      </w:r>
      <w:r w:rsidR="00F80346">
        <w:t>Core Network and Terminals</w:t>
      </w:r>
      <w:r w:rsidRPr="004D3578">
        <w:t>;</w:t>
      </w:r>
    </w:p>
    <w:p w14:paraId="0566B493" w14:textId="77777777" w:rsidR="00080512" w:rsidRPr="004D3578" w:rsidRDefault="00F80346">
      <w:pPr>
        <w:pStyle w:val="ZT"/>
        <w:framePr w:wrap="notBeside"/>
      </w:pPr>
      <w:r>
        <w:t>5G System</w:t>
      </w:r>
      <w:r w:rsidR="00080512" w:rsidRPr="004D3578">
        <w:t>;</w:t>
      </w:r>
      <w:r>
        <w:t xml:space="preserve"> </w:t>
      </w:r>
      <w:r w:rsidR="00041930">
        <w:t xml:space="preserve">Access and Mobility Management Services; </w:t>
      </w:r>
    </w:p>
    <w:p w14:paraId="502A2313" w14:textId="77777777" w:rsidR="00080512" w:rsidRPr="004D3578" w:rsidRDefault="00F80346">
      <w:pPr>
        <w:pStyle w:val="ZT"/>
        <w:framePr w:wrap="notBeside"/>
      </w:pPr>
      <w:r>
        <w:t>Stage 3</w:t>
      </w:r>
    </w:p>
    <w:p w14:paraId="7B90682A"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6DF91269" w14:textId="77777777" w:rsidR="00917CCB" w:rsidRPr="00235394" w:rsidRDefault="00917CCB" w:rsidP="00917CCB">
      <w:pPr>
        <w:pStyle w:val="ZU"/>
        <w:framePr w:h="4929" w:hRule="exact" w:wrap="notBeside"/>
        <w:tabs>
          <w:tab w:val="right" w:pos="10206"/>
        </w:tabs>
        <w:jc w:val="left"/>
      </w:pPr>
      <w:r>
        <w:rPr>
          <w:i/>
        </w:rPr>
        <w:t xml:space="preserve">  </w:t>
      </w:r>
      <w:r w:rsidR="00660C9F">
        <w:rPr>
          <w:i/>
        </w:rPr>
        <w:pict w14:anchorId="012867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75pt">
            <v:imagedata r:id="rId9" o:title="5G-logo_175px"/>
          </v:shape>
        </w:pict>
      </w:r>
      <w:r w:rsidRPr="00235394">
        <w:rPr>
          <w:color w:val="0000FF"/>
        </w:rPr>
        <w:tab/>
      </w:r>
      <w:r w:rsidR="00660C9F">
        <w:pict w14:anchorId="0DBA3435">
          <v:shape id="_x0000_i1026" type="#_x0000_t75" style="width:127.5pt;height:75pt">
            <v:imagedata r:id="rId10" o:title="3GPP-logo_web"/>
          </v:shape>
        </w:pict>
      </w:r>
    </w:p>
    <w:p w14:paraId="0BB17577" w14:textId="77777777" w:rsidR="00080512" w:rsidRPr="004D3578" w:rsidRDefault="00080512">
      <w:pPr>
        <w:pStyle w:val="ZU"/>
        <w:framePr w:h="4929" w:hRule="exact" w:wrap="notBeside"/>
        <w:tabs>
          <w:tab w:val="right" w:pos="10206"/>
        </w:tabs>
        <w:jc w:val="left"/>
      </w:pPr>
    </w:p>
    <w:p w14:paraId="31F40F2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7AF70CFB" w14:textId="77777777" w:rsidR="00080512" w:rsidRPr="004D3578" w:rsidRDefault="00080512">
      <w:pPr>
        <w:pStyle w:val="ZV"/>
        <w:framePr w:wrap="notBeside"/>
      </w:pPr>
    </w:p>
    <w:p w14:paraId="72B9FF01" w14:textId="77777777" w:rsidR="00080512" w:rsidRPr="004D3578" w:rsidRDefault="00080512"/>
    <w:bookmarkEnd w:id="0"/>
    <w:p w14:paraId="6478B316"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057B3839" w14:textId="77777777" w:rsidR="00614FDF" w:rsidRPr="003B451E" w:rsidRDefault="00614FDF" w:rsidP="00614FDF">
      <w:pPr>
        <w:pStyle w:val="Guidance"/>
        <w:rPr>
          <w:color w:val="auto"/>
        </w:rPr>
      </w:pPr>
      <w:bookmarkStart w:id="1" w:name="page2"/>
      <w:r w:rsidRPr="00235394">
        <w:lastRenderedPageBreak/>
        <w:br/>
      </w:r>
    </w:p>
    <w:p w14:paraId="6328A564" w14:textId="77777777" w:rsidR="00080512" w:rsidRPr="004D3578" w:rsidRDefault="00080512"/>
    <w:p w14:paraId="295DE07F"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17A2295" w14:textId="77777777" w:rsidR="00080512" w:rsidRPr="004D3578" w:rsidRDefault="00CF0A69">
      <w:pPr>
        <w:pStyle w:val="FP"/>
        <w:framePr w:wrap="notBeside" w:hAnchor="margin" w:y="1419"/>
        <w:ind w:left="2835" w:right="2835"/>
        <w:jc w:val="center"/>
        <w:rPr>
          <w:rFonts w:ascii="Arial" w:hAnsi="Arial"/>
          <w:sz w:val="18"/>
        </w:rPr>
      </w:pPr>
      <w:r>
        <w:rPr>
          <w:rFonts w:ascii="Arial" w:hAnsi="Arial"/>
          <w:sz w:val="18"/>
        </w:rPr>
        <w:t>3GPP, 5G System</w:t>
      </w:r>
    </w:p>
    <w:p w14:paraId="158D7BAF" w14:textId="77777777" w:rsidR="00080512" w:rsidRPr="004D3578" w:rsidRDefault="00080512"/>
    <w:p w14:paraId="6FCE9BF9"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4429086"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8AF4243" w14:textId="77777777" w:rsidR="00080512" w:rsidRPr="004D3578" w:rsidRDefault="00080512">
      <w:pPr>
        <w:pStyle w:val="FP"/>
        <w:framePr w:wrap="notBeside" w:hAnchor="margin" w:yAlign="center"/>
        <w:ind w:left="2835" w:right="2835"/>
        <w:jc w:val="center"/>
        <w:rPr>
          <w:rFonts w:ascii="Arial" w:hAnsi="Arial"/>
          <w:sz w:val="18"/>
        </w:rPr>
      </w:pPr>
    </w:p>
    <w:p w14:paraId="268DFF86"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309082D6"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650 Route des Lucioles - Sophia Antipolis</w:t>
      </w:r>
    </w:p>
    <w:p w14:paraId="32F80656"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Valbonne - FRANCE</w:t>
      </w:r>
    </w:p>
    <w:p w14:paraId="7017ECBA"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60E19374"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48E2BAF5"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3D2B1F79" w14:textId="77777777" w:rsidR="00080512" w:rsidRPr="004D3578" w:rsidRDefault="00080512"/>
    <w:p w14:paraId="3A632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A33C36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EDB90B1" w14:textId="77777777" w:rsidR="00080512" w:rsidRPr="004D3578" w:rsidRDefault="00080512" w:rsidP="00FA1266">
      <w:pPr>
        <w:pStyle w:val="FP"/>
        <w:framePr w:h="3057" w:hRule="exact" w:wrap="notBeside" w:vAnchor="page" w:hAnchor="margin" w:y="12605"/>
        <w:jc w:val="center"/>
        <w:rPr>
          <w:noProof/>
        </w:rPr>
      </w:pPr>
    </w:p>
    <w:p w14:paraId="484ACD70"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9174A9">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14:paraId="78B8145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48F0E821" w14:textId="77777777" w:rsidR="00FC1192" w:rsidRPr="004D3578" w:rsidRDefault="00FC1192" w:rsidP="00FA1266">
      <w:pPr>
        <w:pStyle w:val="FP"/>
        <w:framePr w:h="3057" w:hRule="exact" w:wrap="notBeside" w:vAnchor="page" w:hAnchor="margin" w:y="12605"/>
        <w:rPr>
          <w:noProof/>
          <w:sz w:val="18"/>
        </w:rPr>
      </w:pPr>
    </w:p>
    <w:p w14:paraId="5D061F84"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4EF3E983"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522944"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31061E60" w14:textId="77777777" w:rsidR="00FA7D7E" w:rsidRPr="004D3578" w:rsidRDefault="00080512" w:rsidP="00FA7D7E">
      <w:pPr>
        <w:pStyle w:val="TT"/>
      </w:pPr>
      <w:r w:rsidRPr="004D3578">
        <w:br w:type="page"/>
      </w:r>
      <w:r w:rsidR="00FA7D7E" w:rsidRPr="004D3578">
        <w:lastRenderedPageBreak/>
        <w:t>Contents</w:t>
      </w:r>
    </w:p>
    <w:p w14:paraId="52C80857" w14:textId="77777777" w:rsidR="004A4CD7" w:rsidRDefault="004A4CD7"/>
    <w:p w14:paraId="5EF4C5AC" w14:textId="77777777" w:rsidR="00AF0A82" w:rsidRPr="00BD3D64" w:rsidRDefault="00AF0A82">
      <w:pPr>
        <w:pStyle w:val="TOC1"/>
        <w:rPr>
          <w:rFonts w:ascii="Calibri" w:eastAsia="等线" w:hAnsi="Calibri"/>
          <w:szCs w:val="22"/>
          <w:lang w:val="en-US" w:eastAsia="zh-CN"/>
        </w:rPr>
      </w:pPr>
      <w:r>
        <w:fldChar w:fldCharType="begin"/>
      </w:r>
      <w:r>
        <w:instrText xml:space="preserve"> TOC \o "1-9" </w:instrText>
      </w:r>
      <w:r>
        <w:fldChar w:fldCharType="separate"/>
      </w:r>
      <w:r>
        <w:t>1</w:t>
      </w:r>
      <w:r w:rsidRPr="00BD3D64">
        <w:rPr>
          <w:rFonts w:ascii="Calibri" w:eastAsia="等线" w:hAnsi="Calibri"/>
          <w:szCs w:val="22"/>
          <w:lang w:val="en-US" w:eastAsia="zh-CN"/>
        </w:rPr>
        <w:tab/>
      </w:r>
      <w:r>
        <w:t>Scope</w:t>
      </w:r>
      <w:r>
        <w:tab/>
      </w:r>
      <w:r>
        <w:fldChar w:fldCharType="begin"/>
      </w:r>
      <w:r>
        <w:instrText xml:space="preserve"> PAGEREF _Toc531711896 \h </w:instrText>
      </w:r>
      <w:r>
        <w:fldChar w:fldCharType="separate"/>
      </w:r>
      <w:r>
        <w:t>12</w:t>
      </w:r>
      <w:r>
        <w:fldChar w:fldCharType="end"/>
      </w:r>
    </w:p>
    <w:p w14:paraId="6F50500B" w14:textId="77777777" w:rsidR="00AF0A82" w:rsidRPr="00BD3D64" w:rsidRDefault="00AF0A82">
      <w:pPr>
        <w:pStyle w:val="TOC1"/>
        <w:rPr>
          <w:rFonts w:ascii="Calibri" w:eastAsia="等线" w:hAnsi="Calibri"/>
          <w:szCs w:val="22"/>
          <w:lang w:val="en-US" w:eastAsia="zh-CN"/>
        </w:rPr>
      </w:pPr>
      <w:r>
        <w:t>2</w:t>
      </w:r>
      <w:r w:rsidRPr="00BD3D64">
        <w:rPr>
          <w:rFonts w:ascii="Calibri" w:eastAsia="等线" w:hAnsi="Calibri"/>
          <w:szCs w:val="22"/>
          <w:lang w:val="en-US" w:eastAsia="zh-CN"/>
        </w:rPr>
        <w:tab/>
      </w:r>
      <w:r>
        <w:t>References</w:t>
      </w:r>
      <w:r>
        <w:tab/>
      </w:r>
      <w:r>
        <w:fldChar w:fldCharType="begin"/>
      </w:r>
      <w:r>
        <w:instrText xml:space="preserve"> PAGEREF _Toc531711897 \h </w:instrText>
      </w:r>
      <w:r>
        <w:fldChar w:fldCharType="separate"/>
      </w:r>
      <w:r>
        <w:t>12</w:t>
      </w:r>
      <w:r>
        <w:fldChar w:fldCharType="end"/>
      </w:r>
    </w:p>
    <w:p w14:paraId="771B99CC" w14:textId="77777777" w:rsidR="00AF0A82" w:rsidRPr="00BD3D64" w:rsidRDefault="00AF0A82">
      <w:pPr>
        <w:pStyle w:val="TOC1"/>
        <w:rPr>
          <w:rFonts w:ascii="Calibri" w:eastAsia="等线" w:hAnsi="Calibri"/>
          <w:szCs w:val="22"/>
          <w:lang w:val="en-US" w:eastAsia="zh-CN"/>
        </w:rPr>
      </w:pPr>
      <w:r>
        <w:t>3</w:t>
      </w:r>
      <w:r w:rsidRPr="00BD3D64">
        <w:rPr>
          <w:rFonts w:ascii="Calibri" w:eastAsia="等线" w:hAnsi="Calibri"/>
          <w:szCs w:val="22"/>
          <w:lang w:val="en-US" w:eastAsia="zh-CN"/>
        </w:rPr>
        <w:tab/>
      </w:r>
      <w:r>
        <w:t>Definitions and abbreviations</w:t>
      </w:r>
      <w:r>
        <w:tab/>
      </w:r>
      <w:r>
        <w:fldChar w:fldCharType="begin"/>
      </w:r>
      <w:r>
        <w:instrText xml:space="preserve"> PAGEREF _Toc531711898 \h </w:instrText>
      </w:r>
      <w:r>
        <w:fldChar w:fldCharType="separate"/>
      </w:r>
      <w:r>
        <w:t>13</w:t>
      </w:r>
      <w:r>
        <w:fldChar w:fldCharType="end"/>
      </w:r>
    </w:p>
    <w:p w14:paraId="78E82536" w14:textId="77777777" w:rsidR="00AF0A82" w:rsidRPr="00BD3D64" w:rsidRDefault="00AF0A82">
      <w:pPr>
        <w:pStyle w:val="TOC2"/>
        <w:rPr>
          <w:rFonts w:ascii="Calibri" w:eastAsia="等线" w:hAnsi="Calibri"/>
          <w:sz w:val="22"/>
          <w:szCs w:val="22"/>
          <w:lang w:val="en-US" w:eastAsia="zh-CN"/>
        </w:rPr>
      </w:pPr>
      <w:r>
        <w:t>3.1</w:t>
      </w:r>
      <w:r w:rsidRPr="00BD3D64">
        <w:rPr>
          <w:rFonts w:ascii="Calibri" w:eastAsia="等线" w:hAnsi="Calibri"/>
          <w:sz w:val="22"/>
          <w:szCs w:val="22"/>
          <w:lang w:val="en-US" w:eastAsia="zh-CN"/>
        </w:rPr>
        <w:tab/>
      </w:r>
      <w:r>
        <w:t>Definitions</w:t>
      </w:r>
      <w:r>
        <w:tab/>
      </w:r>
      <w:r>
        <w:fldChar w:fldCharType="begin"/>
      </w:r>
      <w:r>
        <w:instrText xml:space="preserve"> PAGEREF _Toc531711899 \h </w:instrText>
      </w:r>
      <w:r>
        <w:fldChar w:fldCharType="separate"/>
      </w:r>
      <w:r>
        <w:t>13</w:t>
      </w:r>
      <w:r>
        <w:fldChar w:fldCharType="end"/>
      </w:r>
    </w:p>
    <w:p w14:paraId="7CE87D6D" w14:textId="77777777" w:rsidR="00AF0A82" w:rsidRPr="00BD3D64" w:rsidRDefault="00AF0A82">
      <w:pPr>
        <w:pStyle w:val="TOC2"/>
        <w:rPr>
          <w:rFonts w:ascii="Calibri" w:eastAsia="等线" w:hAnsi="Calibri"/>
          <w:sz w:val="22"/>
          <w:szCs w:val="22"/>
          <w:lang w:val="en-US" w:eastAsia="zh-CN"/>
        </w:rPr>
      </w:pPr>
      <w:r>
        <w:t>3.2</w:t>
      </w:r>
      <w:r w:rsidRPr="00BD3D64">
        <w:rPr>
          <w:rFonts w:ascii="Calibri" w:eastAsia="等线" w:hAnsi="Calibri"/>
          <w:sz w:val="22"/>
          <w:szCs w:val="22"/>
          <w:lang w:val="en-US" w:eastAsia="zh-CN"/>
        </w:rPr>
        <w:tab/>
      </w:r>
      <w:r>
        <w:t>Abbreviations</w:t>
      </w:r>
      <w:r>
        <w:tab/>
      </w:r>
      <w:r>
        <w:fldChar w:fldCharType="begin"/>
      </w:r>
      <w:r>
        <w:instrText xml:space="preserve"> PAGEREF _Toc531711900 \h </w:instrText>
      </w:r>
      <w:r>
        <w:fldChar w:fldCharType="separate"/>
      </w:r>
      <w:r>
        <w:t>13</w:t>
      </w:r>
      <w:r>
        <w:fldChar w:fldCharType="end"/>
      </w:r>
    </w:p>
    <w:p w14:paraId="7E20C5B1" w14:textId="77777777" w:rsidR="00AF0A82" w:rsidRPr="00BD3D64" w:rsidRDefault="00AF0A82">
      <w:pPr>
        <w:pStyle w:val="TOC1"/>
        <w:rPr>
          <w:rFonts w:ascii="Calibri" w:eastAsia="等线" w:hAnsi="Calibri"/>
          <w:szCs w:val="22"/>
          <w:lang w:val="en-US" w:eastAsia="zh-CN"/>
        </w:rPr>
      </w:pPr>
      <w:r>
        <w:t>4</w:t>
      </w:r>
      <w:r w:rsidRPr="00BD3D64">
        <w:rPr>
          <w:rFonts w:ascii="Calibri" w:eastAsia="等线" w:hAnsi="Calibri"/>
          <w:szCs w:val="22"/>
          <w:lang w:val="en-US" w:eastAsia="zh-CN"/>
        </w:rPr>
        <w:tab/>
      </w:r>
      <w:r>
        <w:t>Overview</w:t>
      </w:r>
      <w:r>
        <w:tab/>
      </w:r>
      <w:r>
        <w:fldChar w:fldCharType="begin"/>
      </w:r>
      <w:r>
        <w:instrText xml:space="preserve"> PAGEREF _Toc531711901 \h </w:instrText>
      </w:r>
      <w:r>
        <w:fldChar w:fldCharType="separate"/>
      </w:r>
      <w:r>
        <w:t>14</w:t>
      </w:r>
      <w:r>
        <w:fldChar w:fldCharType="end"/>
      </w:r>
    </w:p>
    <w:p w14:paraId="4A4D0452" w14:textId="77777777" w:rsidR="00AF0A82" w:rsidRPr="00BD3D64" w:rsidRDefault="00AF0A82">
      <w:pPr>
        <w:pStyle w:val="TOC2"/>
        <w:rPr>
          <w:rFonts w:ascii="Calibri" w:eastAsia="等线" w:hAnsi="Calibri"/>
          <w:sz w:val="22"/>
          <w:szCs w:val="22"/>
          <w:lang w:val="en-US" w:eastAsia="zh-CN"/>
        </w:rPr>
      </w:pPr>
      <w:r>
        <w:t>4.1</w:t>
      </w:r>
      <w:r w:rsidRPr="00BD3D64">
        <w:rPr>
          <w:rFonts w:ascii="Calibri" w:eastAsia="等线" w:hAnsi="Calibri"/>
          <w:sz w:val="22"/>
          <w:szCs w:val="22"/>
          <w:lang w:val="en-US" w:eastAsia="zh-CN"/>
        </w:rPr>
        <w:tab/>
      </w:r>
      <w:r>
        <w:t>Introduction</w:t>
      </w:r>
      <w:r>
        <w:tab/>
      </w:r>
      <w:r>
        <w:fldChar w:fldCharType="begin"/>
      </w:r>
      <w:r>
        <w:instrText xml:space="preserve"> PAGEREF _Toc531711902 \h </w:instrText>
      </w:r>
      <w:r>
        <w:fldChar w:fldCharType="separate"/>
      </w:r>
      <w:r>
        <w:t>14</w:t>
      </w:r>
      <w:r>
        <w:fldChar w:fldCharType="end"/>
      </w:r>
    </w:p>
    <w:p w14:paraId="07ABA2B9" w14:textId="77777777" w:rsidR="00AF0A82" w:rsidRPr="00BD3D64" w:rsidRDefault="00AF0A82">
      <w:pPr>
        <w:pStyle w:val="TOC1"/>
        <w:rPr>
          <w:rFonts w:ascii="Calibri" w:eastAsia="等线" w:hAnsi="Calibri"/>
          <w:szCs w:val="22"/>
          <w:lang w:val="en-US" w:eastAsia="zh-CN"/>
        </w:rPr>
      </w:pPr>
      <w:r>
        <w:t>5</w:t>
      </w:r>
      <w:r w:rsidRPr="00BD3D64">
        <w:rPr>
          <w:rFonts w:ascii="Calibri" w:eastAsia="等线" w:hAnsi="Calibri"/>
          <w:szCs w:val="22"/>
          <w:lang w:val="en-US" w:eastAsia="zh-CN"/>
        </w:rPr>
        <w:tab/>
      </w:r>
      <w:r>
        <w:t>Services offered by the AMF</w:t>
      </w:r>
      <w:r>
        <w:tab/>
      </w:r>
      <w:r>
        <w:fldChar w:fldCharType="begin"/>
      </w:r>
      <w:r>
        <w:instrText xml:space="preserve"> PAGEREF _Toc531711903 \h </w:instrText>
      </w:r>
      <w:r>
        <w:fldChar w:fldCharType="separate"/>
      </w:r>
      <w:r>
        <w:t>14</w:t>
      </w:r>
      <w:r>
        <w:fldChar w:fldCharType="end"/>
      </w:r>
    </w:p>
    <w:p w14:paraId="5E8E3A05" w14:textId="77777777" w:rsidR="00AF0A82" w:rsidRPr="00BD3D64" w:rsidRDefault="00AF0A82">
      <w:pPr>
        <w:pStyle w:val="TOC2"/>
        <w:rPr>
          <w:rFonts w:ascii="Calibri" w:eastAsia="等线" w:hAnsi="Calibri"/>
          <w:sz w:val="22"/>
          <w:szCs w:val="22"/>
          <w:lang w:val="en-US" w:eastAsia="zh-CN"/>
        </w:rPr>
      </w:pPr>
      <w:r>
        <w:t>5.1</w:t>
      </w:r>
      <w:r w:rsidRPr="00BD3D64">
        <w:rPr>
          <w:rFonts w:ascii="Calibri" w:eastAsia="等线" w:hAnsi="Calibri"/>
          <w:sz w:val="22"/>
          <w:szCs w:val="22"/>
          <w:lang w:val="en-US" w:eastAsia="zh-CN"/>
        </w:rPr>
        <w:tab/>
      </w:r>
      <w:r>
        <w:t>Introduction</w:t>
      </w:r>
      <w:r>
        <w:tab/>
      </w:r>
      <w:r>
        <w:fldChar w:fldCharType="begin"/>
      </w:r>
      <w:r>
        <w:instrText xml:space="preserve"> PAGEREF _Toc531711904 \h </w:instrText>
      </w:r>
      <w:r>
        <w:fldChar w:fldCharType="separate"/>
      </w:r>
      <w:r>
        <w:t>14</w:t>
      </w:r>
      <w:r>
        <w:fldChar w:fldCharType="end"/>
      </w:r>
    </w:p>
    <w:p w14:paraId="1154AF1B" w14:textId="77777777" w:rsidR="00AF0A82" w:rsidRPr="00BD3D64" w:rsidRDefault="00AF0A82">
      <w:pPr>
        <w:pStyle w:val="TOC2"/>
        <w:rPr>
          <w:rFonts w:ascii="Calibri" w:eastAsia="等线" w:hAnsi="Calibri"/>
          <w:sz w:val="22"/>
          <w:szCs w:val="22"/>
          <w:lang w:val="en-US" w:eastAsia="zh-CN"/>
        </w:rPr>
      </w:pPr>
      <w:r>
        <w:t>5.2</w:t>
      </w:r>
      <w:r w:rsidRPr="00BD3D64">
        <w:rPr>
          <w:rFonts w:ascii="Calibri" w:eastAsia="等线" w:hAnsi="Calibri"/>
          <w:sz w:val="22"/>
          <w:szCs w:val="22"/>
          <w:lang w:val="en-US" w:eastAsia="zh-CN"/>
        </w:rPr>
        <w:tab/>
      </w:r>
      <w:r>
        <w:t>Namf_Communication Service</w:t>
      </w:r>
      <w:r>
        <w:tab/>
      </w:r>
      <w:r>
        <w:fldChar w:fldCharType="begin"/>
      </w:r>
      <w:r>
        <w:instrText xml:space="preserve"> PAGEREF _Toc531711905 \h </w:instrText>
      </w:r>
      <w:r>
        <w:fldChar w:fldCharType="separate"/>
      </w:r>
      <w:r>
        <w:t>15</w:t>
      </w:r>
      <w:r>
        <w:fldChar w:fldCharType="end"/>
      </w:r>
    </w:p>
    <w:p w14:paraId="78CE57C0" w14:textId="77777777" w:rsidR="00AF0A82" w:rsidRPr="00BD3D64" w:rsidRDefault="00AF0A82">
      <w:pPr>
        <w:pStyle w:val="TOC3"/>
        <w:rPr>
          <w:rFonts w:ascii="Calibri" w:eastAsia="等线" w:hAnsi="Calibri"/>
          <w:sz w:val="22"/>
          <w:szCs w:val="22"/>
          <w:lang w:val="en-US" w:eastAsia="zh-CN"/>
        </w:rPr>
      </w:pPr>
      <w:r>
        <w:t>5.2.1</w:t>
      </w:r>
      <w:r w:rsidRPr="00BD3D64">
        <w:rPr>
          <w:rFonts w:ascii="Calibri" w:eastAsia="等线" w:hAnsi="Calibri"/>
          <w:sz w:val="22"/>
          <w:szCs w:val="22"/>
          <w:lang w:val="en-US" w:eastAsia="zh-CN"/>
        </w:rPr>
        <w:tab/>
      </w:r>
      <w:r>
        <w:t>Service Description</w:t>
      </w:r>
      <w:r>
        <w:tab/>
      </w:r>
      <w:r>
        <w:fldChar w:fldCharType="begin"/>
      </w:r>
      <w:r>
        <w:instrText xml:space="preserve"> PAGEREF _Toc531711906 \h </w:instrText>
      </w:r>
      <w:r>
        <w:fldChar w:fldCharType="separate"/>
      </w:r>
      <w:r>
        <w:t>15</w:t>
      </w:r>
      <w:r>
        <w:fldChar w:fldCharType="end"/>
      </w:r>
    </w:p>
    <w:p w14:paraId="1F0962C1" w14:textId="77777777" w:rsidR="00AF0A82" w:rsidRPr="00BD3D64" w:rsidRDefault="00AF0A82">
      <w:pPr>
        <w:pStyle w:val="TOC3"/>
        <w:rPr>
          <w:rFonts w:ascii="Calibri" w:eastAsia="等线" w:hAnsi="Calibri"/>
          <w:sz w:val="22"/>
          <w:szCs w:val="22"/>
          <w:lang w:val="en-US" w:eastAsia="zh-CN"/>
        </w:rPr>
      </w:pPr>
      <w:r>
        <w:t>5.2.2</w:t>
      </w:r>
      <w:r w:rsidRPr="00BD3D64">
        <w:rPr>
          <w:rFonts w:ascii="Calibri" w:eastAsia="等线" w:hAnsi="Calibri"/>
          <w:sz w:val="22"/>
          <w:szCs w:val="22"/>
          <w:lang w:val="en-US" w:eastAsia="zh-CN"/>
        </w:rPr>
        <w:tab/>
      </w:r>
      <w:r>
        <w:t>Service Operations</w:t>
      </w:r>
      <w:r>
        <w:tab/>
      </w:r>
      <w:r>
        <w:fldChar w:fldCharType="begin"/>
      </w:r>
      <w:r>
        <w:instrText xml:space="preserve"> PAGEREF _Toc531711907 \h </w:instrText>
      </w:r>
      <w:r>
        <w:fldChar w:fldCharType="separate"/>
      </w:r>
      <w:r>
        <w:t>16</w:t>
      </w:r>
      <w:r>
        <w:fldChar w:fldCharType="end"/>
      </w:r>
    </w:p>
    <w:p w14:paraId="461E3F49" w14:textId="77777777" w:rsidR="00AF0A82" w:rsidRPr="00BD3D64" w:rsidRDefault="00AF0A82">
      <w:pPr>
        <w:pStyle w:val="TOC4"/>
        <w:rPr>
          <w:rFonts w:ascii="Calibri" w:eastAsia="等线" w:hAnsi="Calibri"/>
          <w:sz w:val="22"/>
          <w:szCs w:val="22"/>
          <w:lang w:val="en-US" w:eastAsia="zh-CN"/>
        </w:rPr>
      </w:pPr>
      <w:r>
        <w:t>5.2.2.1</w:t>
      </w:r>
      <w:r w:rsidRPr="00BD3D64">
        <w:rPr>
          <w:rFonts w:ascii="Calibri" w:eastAsia="等线" w:hAnsi="Calibri"/>
          <w:sz w:val="22"/>
          <w:szCs w:val="22"/>
          <w:lang w:val="en-US" w:eastAsia="zh-CN"/>
        </w:rPr>
        <w:tab/>
      </w:r>
      <w:r>
        <w:t>Introduction</w:t>
      </w:r>
      <w:r>
        <w:tab/>
      </w:r>
      <w:r>
        <w:fldChar w:fldCharType="begin"/>
      </w:r>
      <w:r>
        <w:instrText xml:space="preserve"> PAGEREF _Toc531711908 \h </w:instrText>
      </w:r>
      <w:r>
        <w:fldChar w:fldCharType="separate"/>
      </w:r>
      <w:r>
        <w:t>16</w:t>
      </w:r>
      <w:r>
        <w:fldChar w:fldCharType="end"/>
      </w:r>
    </w:p>
    <w:p w14:paraId="116E9DB4" w14:textId="77777777" w:rsidR="00AF0A82" w:rsidRPr="00BD3D64" w:rsidRDefault="00AF0A82">
      <w:pPr>
        <w:pStyle w:val="TOC4"/>
        <w:rPr>
          <w:rFonts w:ascii="Calibri" w:eastAsia="等线" w:hAnsi="Calibri"/>
          <w:sz w:val="22"/>
          <w:szCs w:val="22"/>
          <w:lang w:val="en-US" w:eastAsia="zh-CN"/>
        </w:rPr>
      </w:pPr>
      <w:r>
        <w:t>5.2.2.2</w:t>
      </w:r>
      <w:r w:rsidRPr="00BD3D64">
        <w:rPr>
          <w:rFonts w:ascii="Calibri" w:eastAsia="等线" w:hAnsi="Calibri"/>
          <w:sz w:val="22"/>
          <w:szCs w:val="22"/>
          <w:lang w:val="en-US" w:eastAsia="zh-CN"/>
        </w:rPr>
        <w:tab/>
      </w:r>
      <w:r>
        <w:t>UE Context Operations</w:t>
      </w:r>
      <w:r>
        <w:tab/>
      </w:r>
      <w:r>
        <w:fldChar w:fldCharType="begin"/>
      </w:r>
      <w:r>
        <w:instrText xml:space="preserve"> PAGEREF _Toc531711909 \h </w:instrText>
      </w:r>
      <w:r>
        <w:fldChar w:fldCharType="separate"/>
      </w:r>
      <w:r>
        <w:t>16</w:t>
      </w:r>
      <w:r>
        <w:fldChar w:fldCharType="end"/>
      </w:r>
    </w:p>
    <w:p w14:paraId="5BA4AF1F" w14:textId="77777777" w:rsidR="00AF0A82" w:rsidRPr="00BD3D64" w:rsidRDefault="00AF0A82">
      <w:pPr>
        <w:pStyle w:val="TOC5"/>
        <w:rPr>
          <w:rFonts w:ascii="Calibri" w:eastAsia="等线" w:hAnsi="Calibri"/>
          <w:sz w:val="22"/>
          <w:szCs w:val="22"/>
          <w:lang w:val="en-US" w:eastAsia="zh-CN"/>
        </w:rPr>
      </w:pPr>
      <w:r>
        <w:t>5.2.2.2.1</w:t>
      </w:r>
      <w:r w:rsidRPr="00BD3D64">
        <w:rPr>
          <w:rFonts w:ascii="Calibri" w:eastAsia="等线" w:hAnsi="Calibri"/>
          <w:sz w:val="22"/>
          <w:szCs w:val="22"/>
          <w:lang w:val="en-US" w:eastAsia="zh-CN"/>
        </w:rPr>
        <w:tab/>
      </w:r>
      <w:r>
        <w:t>UEContextTransfer</w:t>
      </w:r>
      <w:r>
        <w:tab/>
      </w:r>
      <w:r>
        <w:fldChar w:fldCharType="begin"/>
      </w:r>
      <w:r>
        <w:instrText xml:space="preserve"> PAGEREF _Toc531711910 \h </w:instrText>
      </w:r>
      <w:r>
        <w:fldChar w:fldCharType="separate"/>
      </w:r>
      <w:r>
        <w:t>16</w:t>
      </w:r>
      <w:r>
        <w:fldChar w:fldCharType="end"/>
      </w:r>
    </w:p>
    <w:p w14:paraId="57DF22F5" w14:textId="77777777" w:rsidR="00AF0A82" w:rsidRPr="00BD3D64" w:rsidRDefault="00AF0A82">
      <w:pPr>
        <w:pStyle w:val="TOC6"/>
        <w:rPr>
          <w:rFonts w:ascii="Calibri" w:eastAsia="等线" w:hAnsi="Calibri"/>
          <w:sz w:val="22"/>
          <w:szCs w:val="22"/>
          <w:lang w:val="en-US" w:eastAsia="zh-CN"/>
        </w:rPr>
      </w:pPr>
      <w:r>
        <w:t>5.2.2.2.1.1</w:t>
      </w:r>
      <w:r w:rsidRPr="00BD3D64">
        <w:rPr>
          <w:rFonts w:ascii="Calibri" w:eastAsia="等线" w:hAnsi="Calibri"/>
          <w:sz w:val="22"/>
          <w:szCs w:val="22"/>
          <w:lang w:val="en-US" w:eastAsia="zh-CN"/>
        </w:rPr>
        <w:tab/>
      </w:r>
      <w:r>
        <w:t>General</w:t>
      </w:r>
      <w:r>
        <w:tab/>
      </w:r>
      <w:r>
        <w:fldChar w:fldCharType="begin"/>
      </w:r>
      <w:r>
        <w:instrText xml:space="preserve"> PAGEREF _Toc531711911 \h </w:instrText>
      </w:r>
      <w:r>
        <w:fldChar w:fldCharType="separate"/>
      </w:r>
      <w:r>
        <w:t>16</w:t>
      </w:r>
      <w:r>
        <w:fldChar w:fldCharType="end"/>
      </w:r>
    </w:p>
    <w:p w14:paraId="264D0405" w14:textId="77777777" w:rsidR="00AF0A82" w:rsidRPr="00BD3D64" w:rsidRDefault="00AF0A82">
      <w:pPr>
        <w:pStyle w:val="TOC6"/>
        <w:rPr>
          <w:rFonts w:ascii="Calibri" w:eastAsia="等线" w:hAnsi="Calibri"/>
          <w:sz w:val="22"/>
          <w:szCs w:val="22"/>
          <w:lang w:val="en-US" w:eastAsia="zh-CN"/>
        </w:rPr>
      </w:pPr>
      <w:r>
        <w:t>5.2.2.2.1.2</w:t>
      </w:r>
      <w:r w:rsidRPr="00BD3D64">
        <w:rPr>
          <w:rFonts w:ascii="Calibri" w:eastAsia="等线" w:hAnsi="Calibri"/>
          <w:sz w:val="22"/>
          <w:szCs w:val="22"/>
          <w:lang w:val="en-US" w:eastAsia="zh-CN"/>
        </w:rPr>
        <w:tab/>
      </w:r>
      <w:r>
        <w:t>Retrieve UE Context after successful UE authentication</w:t>
      </w:r>
      <w:r>
        <w:tab/>
      </w:r>
      <w:r>
        <w:fldChar w:fldCharType="begin"/>
      </w:r>
      <w:r>
        <w:instrText xml:space="preserve"> PAGEREF _Toc531711912 \h </w:instrText>
      </w:r>
      <w:r>
        <w:fldChar w:fldCharType="separate"/>
      </w:r>
      <w:r>
        <w:t>18</w:t>
      </w:r>
      <w:r>
        <w:fldChar w:fldCharType="end"/>
      </w:r>
    </w:p>
    <w:p w14:paraId="73A006AF" w14:textId="77777777" w:rsidR="00AF0A82" w:rsidRPr="00BD3D64" w:rsidRDefault="00AF0A82">
      <w:pPr>
        <w:pStyle w:val="TOC5"/>
        <w:rPr>
          <w:rFonts w:ascii="Calibri" w:eastAsia="等线" w:hAnsi="Calibri"/>
          <w:sz w:val="22"/>
          <w:szCs w:val="22"/>
          <w:lang w:val="en-US" w:eastAsia="zh-CN"/>
        </w:rPr>
      </w:pPr>
      <w:r>
        <w:t>5.2.2.2.2</w:t>
      </w:r>
      <w:r w:rsidRPr="00BD3D64">
        <w:rPr>
          <w:rFonts w:ascii="Calibri" w:eastAsia="等线" w:hAnsi="Calibri"/>
          <w:sz w:val="22"/>
          <w:szCs w:val="22"/>
          <w:lang w:val="en-US" w:eastAsia="zh-CN"/>
        </w:rPr>
        <w:tab/>
      </w:r>
      <w:r>
        <w:t>RegistrationStatusUpdate</w:t>
      </w:r>
      <w:r>
        <w:tab/>
      </w:r>
      <w:r>
        <w:fldChar w:fldCharType="begin"/>
      </w:r>
      <w:r>
        <w:instrText xml:space="preserve"> PAGEREF _Toc531711913 \h </w:instrText>
      </w:r>
      <w:r>
        <w:fldChar w:fldCharType="separate"/>
      </w:r>
      <w:r>
        <w:t>18</w:t>
      </w:r>
      <w:r>
        <w:fldChar w:fldCharType="end"/>
      </w:r>
    </w:p>
    <w:p w14:paraId="5D2D63BB" w14:textId="77777777" w:rsidR="00AF0A82" w:rsidRPr="00BD3D64" w:rsidRDefault="00AF0A82">
      <w:pPr>
        <w:pStyle w:val="TOC6"/>
        <w:rPr>
          <w:rFonts w:ascii="Calibri" w:eastAsia="等线" w:hAnsi="Calibri"/>
          <w:sz w:val="22"/>
          <w:szCs w:val="22"/>
          <w:lang w:val="en-US" w:eastAsia="zh-CN"/>
        </w:rPr>
      </w:pPr>
      <w:r>
        <w:t>5.2.2.2.2.1</w:t>
      </w:r>
      <w:r w:rsidRPr="00BD3D64">
        <w:rPr>
          <w:rFonts w:ascii="Calibri" w:eastAsia="等线" w:hAnsi="Calibri"/>
          <w:sz w:val="22"/>
          <w:szCs w:val="22"/>
          <w:lang w:val="en-US" w:eastAsia="zh-CN"/>
        </w:rPr>
        <w:tab/>
      </w:r>
      <w:r>
        <w:t>General</w:t>
      </w:r>
      <w:r>
        <w:tab/>
      </w:r>
      <w:r>
        <w:fldChar w:fldCharType="begin"/>
      </w:r>
      <w:r>
        <w:instrText xml:space="preserve"> PAGEREF _Toc531711914 \h </w:instrText>
      </w:r>
      <w:r>
        <w:fldChar w:fldCharType="separate"/>
      </w:r>
      <w:r>
        <w:t>18</w:t>
      </w:r>
      <w:r>
        <w:fldChar w:fldCharType="end"/>
      </w:r>
    </w:p>
    <w:p w14:paraId="3157D606" w14:textId="77777777" w:rsidR="00AF0A82" w:rsidRPr="00BD3D64" w:rsidRDefault="00AF0A82">
      <w:pPr>
        <w:pStyle w:val="TOC5"/>
        <w:rPr>
          <w:rFonts w:ascii="Calibri" w:eastAsia="等线" w:hAnsi="Calibri"/>
          <w:sz w:val="22"/>
          <w:szCs w:val="22"/>
          <w:lang w:val="en-US" w:eastAsia="zh-CN"/>
        </w:rPr>
      </w:pPr>
      <w:r>
        <w:t>5.2.2.2.3</w:t>
      </w:r>
      <w:r w:rsidRPr="00BD3D64">
        <w:rPr>
          <w:rFonts w:ascii="Calibri" w:eastAsia="等线" w:hAnsi="Calibri"/>
          <w:sz w:val="22"/>
          <w:szCs w:val="22"/>
          <w:lang w:val="en-US" w:eastAsia="zh-CN"/>
        </w:rPr>
        <w:tab/>
      </w:r>
      <w:r>
        <w:t>CreateUEContext</w:t>
      </w:r>
      <w:r>
        <w:tab/>
      </w:r>
      <w:r>
        <w:fldChar w:fldCharType="begin"/>
      </w:r>
      <w:r>
        <w:instrText xml:space="preserve"> PAGEREF _Toc531711915 \h </w:instrText>
      </w:r>
      <w:r>
        <w:fldChar w:fldCharType="separate"/>
      </w:r>
      <w:r>
        <w:t>19</w:t>
      </w:r>
      <w:r>
        <w:fldChar w:fldCharType="end"/>
      </w:r>
    </w:p>
    <w:p w14:paraId="11BA7CE6" w14:textId="77777777" w:rsidR="00AF0A82" w:rsidRPr="00BD3D64" w:rsidRDefault="00AF0A82">
      <w:pPr>
        <w:pStyle w:val="TOC6"/>
        <w:rPr>
          <w:rFonts w:ascii="Calibri" w:eastAsia="等线" w:hAnsi="Calibri"/>
          <w:sz w:val="22"/>
          <w:szCs w:val="22"/>
          <w:lang w:val="en-US" w:eastAsia="zh-CN"/>
        </w:rPr>
      </w:pPr>
      <w:r>
        <w:t>5.2.2.2.3.1</w:t>
      </w:r>
      <w:r w:rsidRPr="00BD3D64">
        <w:rPr>
          <w:rFonts w:ascii="Calibri" w:eastAsia="等线" w:hAnsi="Calibri"/>
          <w:sz w:val="22"/>
          <w:szCs w:val="22"/>
          <w:lang w:val="en-US" w:eastAsia="zh-CN"/>
        </w:rPr>
        <w:tab/>
      </w:r>
      <w:r>
        <w:t>General</w:t>
      </w:r>
      <w:r>
        <w:tab/>
      </w:r>
      <w:r>
        <w:fldChar w:fldCharType="begin"/>
      </w:r>
      <w:r>
        <w:instrText xml:space="preserve"> PAGEREF _Toc531711916 \h </w:instrText>
      </w:r>
      <w:r>
        <w:fldChar w:fldCharType="separate"/>
      </w:r>
      <w:r>
        <w:t>19</w:t>
      </w:r>
      <w:r>
        <w:fldChar w:fldCharType="end"/>
      </w:r>
    </w:p>
    <w:p w14:paraId="3A56396E" w14:textId="77777777" w:rsidR="00AF0A82" w:rsidRPr="00BD3D64" w:rsidRDefault="00AF0A82">
      <w:pPr>
        <w:pStyle w:val="TOC5"/>
        <w:rPr>
          <w:rFonts w:ascii="Calibri" w:eastAsia="等线" w:hAnsi="Calibri"/>
          <w:sz w:val="22"/>
          <w:szCs w:val="22"/>
          <w:lang w:val="en-US" w:eastAsia="zh-CN"/>
        </w:rPr>
      </w:pPr>
      <w:r>
        <w:t>5.2.2.2.4</w:t>
      </w:r>
      <w:r w:rsidRPr="00BD3D64">
        <w:rPr>
          <w:rFonts w:ascii="Calibri" w:eastAsia="等线" w:hAnsi="Calibri"/>
          <w:sz w:val="22"/>
          <w:szCs w:val="22"/>
          <w:lang w:val="en-US" w:eastAsia="zh-CN"/>
        </w:rPr>
        <w:tab/>
      </w:r>
      <w:r>
        <w:t>ReleaseUEContext</w:t>
      </w:r>
      <w:r>
        <w:tab/>
      </w:r>
      <w:r>
        <w:fldChar w:fldCharType="begin"/>
      </w:r>
      <w:r>
        <w:instrText xml:space="preserve"> PAGEREF _Toc531711917 \h </w:instrText>
      </w:r>
      <w:r>
        <w:fldChar w:fldCharType="separate"/>
      </w:r>
      <w:r>
        <w:t>21</w:t>
      </w:r>
      <w:r>
        <w:fldChar w:fldCharType="end"/>
      </w:r>
    </w:p>
    <w:p w14:paraId="18E5FB71" w14:textId="77777777" w:rsidR="00AF0A82" w:rsidRPr="00BD3D64" w:rsidRDefault="00AF0A82">
      <w:pPr>
        <w:pStyle w:val="TOC6"/>
        <w:rPr>
          <w:rFonts w:ascii="Calibri" w:eastAsia="等线" w:hAnsi="Calibri"/>
          <w:sz w:val="22"/>
          <w:szCs w:val="22"/>
          <w:lang w:val="en-US" w:eastAsia="zh-CN"/>
        </w:rPr>
      </w:pPr>
      <w:r>
        <w:t>5.2.2.2.4.1</w:t>
      </w:r>
      <w:r w:rsidRPr="00BD3D64">
        <w:rPr>
          <w:rFonts w:ascii="Calibri" w:eastAsia="等线" w:hAnsi="Calibri"/>
          <w:sz w:val="22"/>
          <w:szCs w:val="22"/>
          <w:lang w:val="en-US" w:eastAsia="zh-CN"/>
        </w:rPr>
        <w:tab/>
      </w:r>
      <w:r>
        <w:t>General</w:t>
      </w:r>
      <w:r>
        <w:tab/>
      </w:r>
      <w:r>
        <w:fldChar w:fldCharType="begin"/>
      </w:r>
      <w:r>
        <w:instrText xml:space="preserve"> PAGEREF _Toc531711918 \h </w:instrText>
      </w:r>
      <w:r>
        <w:fldChar w:fldCharType="separate"/>
      </w:r>
      <w:r>
        <w:t>21</w:t>
      </w:r>
      <w:r>
        <w:fldChar w:fldCharType="end"/>
      </w:r>
    </w:p>
    <w:p w14:paraId="49EBE6A8" w14:textId="77777777" w:rsidR="00AF0A82" w:rsidRPr="00BD3D64" w:rsidRDefault="00AF0A82">
      <w:pPr>
        <w:pStyle w:val="TOC4"/>
        <w:rPr>
          <w:rFonts w:ascii="Calibri" w:eastAsia="等线" w:hAnsi="Calibri"/>
          <w:sz w:val="22"/>
          <w:szCs w:val="22"/>
          <w:lang w:val="en-US" w:eastAsia="zh-CN"/>
        </w:rPr>
      </w:pPr>
      <w:r>
        <w:t>5.2.2.3</w:t>
      </w:r>
      <w:r w:rsidRPr="00BD3D64">
        <w:rPr>
          <w:rFonts w:ascii="Calibri" w:eastAsia="等线" w:hAnsi="Calibri"/>
          <w:sz w:val="22"/>
          <w:szCs w:val="22"/>
          <w:lang w:val="en-US" w:eastAsia="zh-CN"/>
        </w:rPr>
        <w:tab/>
      </w:r>
      <w:r>
        <w:t>UE Specific N1N2 Message Operations</w:t>
      </w:r>
      <w:r>
        <w:tab/>
      </w:r>
      <w:r>
        <w:fldChar w:fldCharType="begin"/>
      </w:r>
      <w:r>
        <w:instrText xml:space="preserve"> PAGEREF _Toc531711919 \h </w:instrText>
      </w:r>
      <w:r>
        <w:fldChar w:fldCharType="separate"/>
      </w:r>
      <w:r>
        <w:t>21</w:t>
      </w:r>
      <w:r>
        <w:fldChar w:fldCharType="end"/>
      </w:r>
    </w:p>
    <w:p w14:paraId="79FC953E" w14:textId="77777777" w:rsidR="00AF0A82" w:rsidRPr="00BD3D64" w:rsidRDefault="00AF0A82">
      <w:pPr>
        <w:pStyle w:val="TOC5"/>
        <w:rPr>
          <w:rFonts w:ascii="Calibri" w:eastAsia="等线" w:hAnsi="Calibri"/>
          <w:sz w:val="22"/>
          <w:szCs w:val="22"/>
          <w:lang w:val="en-US" w:eastAsia="zh-CN"/>
        </w:rPr>
      </w:pPr>
      <w:r>
        <w:t>5.2.2.3.1</w:t>
      </w:r>
      <w:r w:rsidRPr="00BD3D64">
        <w:rPr>
          <w:rFonts w:ascii="Calibri" w:eastAsia="等线" w:hAnsi="Calibri"/>
          <w:sz w:val="22"/>
          <w:szCs w:val="22"/>
          <w:lang w:val="en-US" w:eastAsia="zh-CN"/>
        </w:rPr>
        <w:tab/>
      </w:r>
      <w:r>
        <w:t>N1N2MessageTransfer</w:t>
      </w:r>
      <w:r>
        <w:tab/>
      </w:r>
      <w:r>
        <w:fldChar w:fldCharType="begin"/>
      </w:r>
      <w:r>
        <w:instrText xml:space="preserve"> PAGEREF _Toc531711920 \h </w:instrText>
      </w:r>
      <w:r>
        <w:fldChar w:fldCharType="separate"/>
      </w:r>
      <w:r>
        <w:t>21</w:t>
      </w:r>
      <w:r>
        <w:fldChar w:fldCharType="end"/>
      </w:r>
    </w:p>
    <w:p w14:paraId="69F66009" w14:textId="77777777" w:rsidR="00AF0A82" w:rsidRPr="00BD3D64" w:rsidRDefault="00AF0A82">
      <w:pPr>
        <w:pStyle w:val="TOC6"/>
        <w:rPr>
          <w:rFonts w:ascii="Calibri" w:eastAsia="等线" w:hAnsi="Calibri"/>
          <w:sz w:val="22"/>
          <w:szCs w:val="22"/>
          <w:lang w:val="en-US" w:eastAsia="zh-CN"/>
        </w:rPr>
      </w:pPr>
      <w:r>
        <w:t>5.2.2.3.1.1</w:t>
      </w:r>
      <w:r w:rsidRPr="00BD3D64">
        <w:rPr>
          <w:rFonts w:ascii="Calibri" w:eastAsia="等线" w:hAnsi="Calibri"/>
          <w:sz w:val="22"/>
          <w:szCs w:val="22"/>
          <w:lang w:val="en-US" w:eastAsia="zh-CN"/>
        </w:rPr>
        <w:tab/>
      </w:r>
      <w:r>
        <w:t>General</w:t>
      </w:r>
      <w:r>
        <w:tab/>
      </w:r>
      <w:r>
        <w:fldChar w:fldCharType="begin"/>
      </w:r>
      <w:r>
        <w:instrText xml:space="preserve"> PAGEREF _Toc531711921 \h </w:instrText>
      </w:r>
      <w:r>
        <w:fldChar w:fldCharType="separate"/>
      </w:r>
      <w:r>
        <w:t>21</w:t>
      </w:r>
      <w:r>
        <w:fldChar w:fldCharType="end"/>
      </w:r>
    </w:p>
    <w:p w14:paraId="2BCF247E" w14:textId="77777777" w:rsidR="00AF0A82" w:rsidRPr="00BD3D64" w:rsidRDefault="00AF0A82">
      <w:pPr>
        <w:pStyle w:val="TOC6"/>
        <w:rPr>
          <w:rFonts w:ascii="Calibri" w:eastAsia="等线" w:hAnsi="Calibri"/>
          <w:sz w:val="22"/>
          <w:szCs w:val="22"/>
          <w:lang w:val="en-US" w:eastAsia="zh-CN"/>
        </w:rPr>
      </w:pPr>
      <w:r>
        <w:t>5.2.2.3.1.2</w:t>
      </w:r>
      <w:r w:rsidRPr="00BD3D64">
        <w:rPr>
          <w:rFonts w:ascii="Calibri" w:eastAsia="等线" w:hAnsi="Calibri"/>
          <w:sz w:val="22"/>
          <w:szCs w:val="22"/>
          <w:lang w:val="en-US" w:eastAsia="zh-CN"/>
        </w:rPr>
        <w:tab/>
      </w:r>
      <w:r>
        <w:t>When the UE is in CM-IDLE</w:t>
      </w:r>
      <w:r>
        <w:tab/>
      </w:r>
      <w:r>
        <w:fldChar w:fldCharType="begin"/>
      </w:r>
      <w:r>
        <w:instrText xml:space="preserve"> PAGEREF _Toc531711922 \h </w:instrText>
      </w:r>
      <w:r>
        <w:fldChar w:fldCharType="separate"/>
      </w:r>
      <w:r>
        <w:t>23</w:t>
      </w:r>
      <w:r>
        <w:fldChar w:fldCharType="end"/>
      </w:r>
    </w:p>
    <w:p w14:paraId="44B7CCD7" w14:textId="77777777" w:rsidR="00AF0A82" w:rsidRPr="00BD3D64" w:rsidRDefault="00AF0A82">
      <w:pPr>
        <w:pStyle w:val="TOC5"/>
        <w:rPr>
          <w:rFonts w:ascii="Calibri" w:eastAsia="等线" w:hAnsi="Calibri"/>
          <w:sz w:val="22"/>
          <w:szCs w:val="22"/>
          <w:lang w:val="en-US" w:eastAsia="zh-CN"/>
        </w:rPr>
      </w:pPr>
      <w:r>
        <w:t>5.2.2.3.2</w:t>
      </w:r>
      <w:r w:rsidRPr="00BD3D64">
        <w:rPr>
          <w:rFonts w:ascii="Calibri" w:eastAsia="等线" w:hAnsi="Calibri"/>
          <w:sz w:val="22"/>
          <w:szCs w:val="22"/>
          <w:lang w:val="en-US" w:eastAsia="zh-CN"/>
        </w:rPr>
        <w:tab/>
      </w:r>
      <w:r>
        <w:t>N1N2Transfer Failure Notification</w:t>
      </w:r>
      <w:r>
        <w:tab/>
      </w:r>
      <w:r>
        <w:fldChar w:fldCharType="begin"/>
      </w:r>
      <w:r>
        <w:instrText xml:space="preserve"> PAGEREF _Toc531711923 \h </w:instrText>
      </w:r>
      <w:r>
        <w:fldChar w:fldCharType="separate"/>
      </w:r>
      <w:r>
        <w:t>24</w:t>
      </w:r>
      <w:r>
        <w:fldChar w:fldCharType="end"/>
      </w:r>
    </w:p>
    <w:p w14:paraId="5A3A307E" w14:textId="77777777" w:rsidR="00AF0A82" w:rsidRPr="00BD3D64" w:rsidRDefault="00AF0A82">
      <w:pPr>
        <w:pStyle w:val="TOC5"/>
        <w:rPr>
          <w:rFonts w:ascii="Calibri" w:eastAsia="等线" w:hAnsi="Calibri"/>
          <w:sz w:val="22"/>
          <w:szCs w:val="22"/>
          <w:lang w:val="en-US" w:eastAsia="zh-CN"/>
        </w:rPr>
      </w:pPr>
      <w:r>
        <w:t>5.2.2.3.3</w:t>
      </w:r>
      <w:r w:rsidRPr="00BD3D64">
        <w:rPr>
          <w:rFonts w:ascii="Calibri" w:eastAsia="等线" w:hAnsi="Calibri"/>
          <w:sz w:val="22"/>
          <w:szCs w:val="22"/>
          <w:lang w:val="en-US" w:eastAsia="zh-CN"/>
        </w:rPr>
        <w:tab/>
      </w:r>
      <w:r>
        <w:t>N1N2MessageSubscribe</w:t>
      </w:r>
      <w:r>
        <w:tab/>
      </w:r>
      <w:r>
        <w:fldChar w:fldCharType="begin"/>
      </w:r>
      <w:r>
        <w:instrText xml:space="preserve"> PAGEREF _Toc531711924 \h </w:instrText>
      </w:r>
      <w:r>
        <w:fldChar w:fldCharType="separate"/>
      </w:r>
      <w:r>
        <w:t>25</w:t>
      </w:r>
      <w:r>
        <w:fldChar w:fldCharType="end"/>
      </w:r>
    </w:p>
    <w:p w14:paraId="05632A31" w14:textId="77777777" w:rsidR="00AF0A82" w:rsidRPr="00BD3D64" w:rsidRDefault="00AF0A82">
      <w:pPr>
        <w:pStyle w:val="TOC6"/>
        <w:rPr>
          <w:rFonts w:ascii="Calibri" w:eastAsia="等线" w:hAnsi="Calibri"/>
          <w:sz w:val="22"/>
          <w:szCs w:val="22"/>
          <w:lang w:val="en-US" w:eastAsia="zh-CN"/>
        </w:rPr>
      </w:pPr>
      <w:r>
        <w:t>5.2.2.3.3.1</w:t>
      </w:r>
      <w:r w:rsidRPr="00BD3D64">
        <w:rPr>
          <w:rFonts w:ascii="Calibri" w:eastAsia="等线" w:hAnsi="Calibri"/>
          <w:sz w:val="22"/>
          <w:szCs w:val="22"/>
          <w:lang w:val="en-US" w:eastAsia="zh-CN"/>
        </w:rPr>
        <w:tab/>
      </w:r>
      <w:r>
        <w:t>General</w:t>
      </w:r>
      <w:r>
        <w:tab/>
      </w:r>
      <w:r>
        <w:fldChar w:fldCharType="begin"/>
      </w:r>
      <w:r>
        <w:instrText xml:space="preserve"> PAGEREF _Toc531711925 \h </w:instrText>
      </w:r>
      <w:r>
        <w:fldChar w:fldCharType="separate"/>
      </w:r>
      <w:r>
        <w:t>25</w:t>
      </w:r>
      <w:r>
        <w:fldChar w:fldCharType="end"/>
      </w:r>
    </w:p>
    <w:p w14:paraId="48565A2A" w14:textId="77777777" w:rsidR="00AF0A82" w:rsidRPr="00BD3D64" w:rsidRDefault="00AF0A82">
      <w:pPr>
        <w:pStyle w:val="TOC5"/>
        <w:rPr>
          <w:rFonts w:ascii="Calibri" w:eastAsia="等线" w:hAnsi="Calibri"/>
          <w:sz w:val="22"/>
          <w:szCs w:val="22"/>
          <w:lang w:val="en-US" w:eastAsia="zh-CN"/>
        </w:rPr>
      </w:pPr>
      <w:r>
        <w:t>5.2.2.3.4</w:t>
      </w:r>
      <w:r w:rsidRPr="00BD3D64">
        <w:rPr>
          <w:rFonts w:ascii="Calibri" w:eastAsia="等线" w:hAnsi="Calibri"/>
          <w:sz w:val="22"/>
          <w:szCs w:val="22"/>
          <w:lang w:val="en-US" w:eastAsia="zh-CN"/>
        </w:rPr>
        <w:tab/>
      </w:r>
      <w:r>
        <w:t>N1N2MessageUnSubscribe</w:t>
      </w:r>
      <w:r>
        <w:tab/>
      </w:r>
      <w:r>
        <w:fldChar w:fldCharType="begin"/>
      </w:r>
      <w:r>
        <w:instrText xml:space="preserve"> PAGEREF _Toc531711926 \h </w:instrText>
      </w:r>
      <w:r>
        <w:fldChar w:fldCharType="separate"/>
      </w:r>
      <w:r>
        <w:t>25</w:t>
      </w:r>
      <w:r>
        <w:fldChar w:fldCharType="end"/>
      </w:r>
    </w:p>
    <w:p w14:paraId="33CDD839" w14:textId="77777777" w:rsidR="00AF0A82" w:rsidRPr="00BD3D64" w:rsidRDefault="00AF0A82">
      <w:pPr>
        <w:pStyle w:val="TOC6"/>
        <w:rPr>
          <w:rFonts w:ascii="Calibri" w:eastAsia="等线" w:hAnsi="Calibri"/>
          <w:sz w:val="22"/>
          <w:szCs w:val="22"/>
          <w:lang w:val="en-US" w:eastAsia="zh-CN"/>
        </w:rPr>
      </w:pPr>
      <w:r>
        <w:t>5.2.2.3.4.1</w:t>
      </w:r>
      <w:r w:rsidRPr="00BD3D64">
        <w:rPr>
          <w:rFonts w:ascii="Calibri" w:eastAsia="等线" w:hAnsi="Calibri"/>
          <w:sz w:val="22"/>
          <w:szCs w:val="22"/>
          <w:lang w:val="en-US" w:eastAsia="zh-CN"/>
        </w:rPr>
        <w:tab/>
      </w:r>
      <w:r>
        <w:t>General</w:t>
      </w:r>
      <w:r>
        <w:tab/>
      </w:r>
      <w:r>
        <w:fldChar w:fldCharType="begin"/>
      </w:r>
      <w:r>
        <w:instrText xml:space="preserve"> PAGEREF _Toc531711927 \h </w:instrText>
      </w:r>
      <w:r>
        <w:fldChar w:fldCharType="separate"/>
      </w:r>
      <w:r>
        <w:t>25</w:t>
      </w:r>
      <w:r>
        <w:fldChar w:fldCharType="end"/>
      </w:r>
    </w:p>
    <w:p w14:paraId="7AECC9D0" w14:textId="77777777" w:rsidR="00AF0A82" w:rsidRPr="00BD3D64" w:rsidRDefault="00AF0A82">
      <w:pPr>
        <w:pStyle w:val="TOC5"/>
        <w:rPr>
          <w:rFonts w:ascii="Calibri" w:eastAsia="等线" w:hAnsi="Calibri"/>
          <w:sz w:val="22"/>
          <w:szCs w:val="22"/>
          <w:lang w:val="en-US" w:eastAsia="zh-CN"/>
        </w:rPr>
      </w:pPr>
      <w:r>
        <w:t>5.2.2.3.5</w:t>
      </w:r>
      <w:r w:rsidRPr="00BD3D64">
        <w:rPr>
          <w:rFonts w:ascii="Calibri" w:eastAsia="等线" w:hAnsi="Calibri"/>
          <w:sz w:val="22"/>
          <w:szCs w:val="22"/>
          <w:lang w:val="en-US" w:eastAsia="zh-CN"/>
        </w:rPr>
        <w:tab/>
      </w:r>
      <w:r>
        <w:t>N1MessageNotify</w:t>
      </w:r>
      <w:r>
        <w:tab/>
      </w:r>
      <w:r>
        <w:fldChar w:fldCharType="begin"/>
      </w:r>
      <w:r>
        <w:instrText xml:space="preserve"> PAGEREF _Toc531711928 \h </w:instrText>
      </w:r>
      <w:r>
        <w:fldChar w:fldCharType="separate"/>
      </w:r>
      <w:r>
        <w:t>26</w:t>
      </w:r>
      <w:r>
        <w:fldChar w:fldCharType="end"/>
      </w:r>
    </w:p>
    <w:p w14:paraId="690718DC" w14:textId="77777777" w:rsidR="00AF0A82" w:rsidRPr="00BD3D64" w:rsidRDefault="00AF0A82">
      <w:pPr>
        <w:pStyle w:val="TOC6"/>
        <w:rPr>
          <w:rFonts w:ascii="Calibri" w:eastAsia="等线" w:hAnsi="Calibri"/>
          <w:sz w:val="22"/>
          <w:szCs w:val="22"/>
          <w:lang w:val="en-US" w:eastAsia="zh-CN"/>
        </w:rPr>
      </w:pPr>
      <w:r>
        <w:t>5.2.2.3.5.1</w:t>
      </w:r>
      <w:r w:rsidRPr="00BD3D64">
        <w:rPr>
          <w:rFonts w:ascii="Calibri" w:eastAsia="等线" w:hAnsi="Calibri"/>
          <w:sz w:val="22"/>
          <w:szCs w:val="22"/>
          <w:lang w:val="en-US" w:eastAsia="zh-CN"/>
        </w:rPr>
        <w:tab/>
      </w:r>
      <w:r>
        <w:t>General</w:t>
      </w:r>
      <w:r>
        <w:tab/>
      </w:r>
      <w:r>
        <w:fldChar w:fldCharType="begin"/>
      </w:r>
      <w:r>
        <w:instrText xml:space="preserve"> PAGEREF _Toc531711929 \h </w:instrText>
      </w:r>
      <w:r>
        <w:fldChar w:fldCharType="separate"/>
      </w:r>
      <w:r>
        <w:t>26</w:t>
      </w:r>
      <w:r>
        <w:fldChar w:fldCharType="end"/>
      </w:r>
    </w:p>
    <w:p w14:paraId="5051AA21" w14:textId="77777777" w:rsidR="00AF0A82" w:rsidRPr="00BD3D64" w:rsidRDefault="00AF0A82">
      <w:pPr>
        <w:pStyle w:val="TOC6"/>
        <w:rPr>
          <w:rFonts w:ascii="Calibri" w:eastAsia="等线" w:hAnsi="Calibri"/>
          <w:sz w:val="22"/>
          <w:szCs w:val="22"/>
          <w:lang w:val="en-US" w:eastAsia="zh-CN"/>
        </w:rPr>
      </w:pPr>
      <w:r>
        <w:t>5.2.2.3.5.2</w:t>
      </w:r>
      <w:r w:rsidRPr="00BD3D64">
        <w:rPr>
          <w:rFonts w:ascii="Calibri" w:eastAsia="等线" w:hAnsi="Calibri"/>
          <w:sz w:val="22"/>
          <w:szCs w:val="22"/>
          <w:lang w:val="en-US" w:eastAsia="zh-CN"/>
        </w:rPr>
        <w:tab/>
      </w:r>
      <w:r>
        <w:t>Using N1MessageNotify in the Registration with AMF Re-allocation Procedure</w:t>
      </w:r>
      <w:r>
        <w:tab/>
      </w:r>
      <w:r>
        <w:fldChar w:fldCharType="begin"/>
      </w:r>
      <w:r>
        <w:instrText xml:space="preserve"> PAGEREF _Toc531711930 \h </w:instrText>
      </w:r>
      <w:r>
        <w:fldChar w:fldCharType="separate"/>
      </w:r>
      <w:r>
        <w:t>27</w:t>
      </w:r>
      <w:r>
        <w:fldChar w:fldCharType="end"/>
      </w:r>
    </w:p>
    <w:p w14:paraId="67F897A4" w14:textId="77777777" w:rsidR="00AF0A82" w:rsidRPr="00BD3D64" w:rsidRDefault="00AF0A82">
      <w:pPr>
        <w:pStyle w:val="TOC6"/>
        <w:rPr>
          <w:rFonts w:ascii="Calibri" w:eastAsia="等线" w:hAnsi="Calibri"/>
          <w:sz w:val="22"/>
          <w:szCs w:val="22"/>
          <w:lang w:val="en-US" w:eastAsia="zh-CN"/>
        </w:rPr>
      </w:pPr>
      <w:r>
        <w:t>5.2.2.3.5.3</w:t>
      </w:r>
      <w:r w:rsidRPr="00BD3D64">
        <w:rPr>
          <w:rFonts w:ascii="Calibri" w:eastAsia="等线" w:hAnsi="Calibri"/>
          <w:sz w:val="22"/>
          <w:szCs w:val="22"/>
          <w:lang w:val="en-US" w:eastAsia="zh-CN"/>
        </w:rPr>
        <w:tab/>
      </w:r>
      <w:r>
        <w:t>Using N1MessageNotify in the UE Assisted and UE Based Positioning Procedure</w:t>
      </w:r>
      <w:r>
        <w:tab/>
      </w:r>
      <w:r>
        <w:fldChar w:fldCharType="begin"/>
      </w:r>
      <w:r>
        <w:instrText xml:space="preserve"> PAGEREF _Toc531711931 \h </w:instrText>
      </w:r>
      <w:r>
        <w:fldChar w:fldCharType="separate"/>
      </w:r>
      <w:r>
        <w:t>27</w:t>
      </w:r>
      <w:r>
        <w:fldChar w:fldCharType="end"/>
      </w:r>
    </w:p>
    <w:p w14:paraId="46DE5EBF" w14:textId="77777777" w:rsidR="00AF0A82" w:rsidRPr="00BD3D64" w:rsidRDefault="00AF0A82">
      <w:pPr>
        <w:pStyle w:val="TOC6"/>
        <w:rPr>
          <w:rFonts w:ascii="Calibri" w:eastAsia="等线" w:hAnsi="Calibri"/>
          <w:sz w:val="22"/>
          <w:szCs w:val="22"/>
          <w:lang w:val="en-US" w:eastAsia="zh-CN"/>
        </w:rPr>
      </w:pPr>
      <w:r>
        <w:t>5.2.2.3.5.4</w:t>
      </w:r>
      <w:r w:rsidRPr="00BD3D64">
        <w:rPr>
          <w:rFonts w:ascii="Calibri" w:eastAsia="等线" w:hAnsi="Calibri"/>
          <w:sz w:val="22"/>
          <w:szCs w:val="22"/>
          <w:lang w:val="en-US" w:eastAsia="zh-CN"/>
        </w:rPr>
        <w:tab/>
      </w:r>
      <w:r>
        <w:t>Using N1MessageNotify in the UE Configuration Update for transparent UE Policy delivery</w:t>
      </w:r>
      <w:r>
        <w:tab/>
      </w:r>
      <w:r>
        <w:fldChar w:fldCharType="begin"/>
      </w:r>
      <w:r>
        <w:instrText xml:space="preserve"> PAGEREF _Toc531711932 \h </w:instrText>
      </w:r>
      <w:r>
        <w:fldChar w:fldCharType="separate"/>
      </w:r>
      <w:r>
        <w:t>27</w:t>
      </w:r>
      <w:r>
        <w:fldChar w:fldCharType="end"/>
      </w:r>
    </w:p>
    <w:p w14:paraId="5BE59C01" w14:textId="77777777" w:rsidR="00AF0A82" w:rsidRPr="00BD3D64" w:rsidRDefault="00AF0A82">
      <w:pPr>
        <w:pStyle w:val="TOC5"/>
        <w:rPr>
          <w:rFonts w:ascii="Calibri" w:eastAsia="等线" w:hAnsi="Calibri"/>
          <w:sz w:val="22"/>
          <w:szCs w:val="22"/>
          <w:lang w:val="en-US" w:eastAsia="zh-CN"/>
        </w:rPr>
      </w:pPr>
      <w:r>
        <w:t>5.2.2.3.6</w:t>
      </w:r>
      <w:r w:rsidRPr="00BD3D64">
        <w:rPr>
          <w:rFonts w:ascii="Calibri" w:eastAsia="等线" w:hAnsi="Calibri"/>
          <w:sz w:val="22"/>
          <w:szCs w:val="22"/>
          <w:lang w:val="en-US" w:eastAsia="zh-CN"/>
        </w:rPr>
        <w:tab/>
      </w:r>
      <w:r>
        <w:t>N2InfoNotify</w:t>
      </w:r>
      <w:r>
        <w:tab/>
      </w:r>
      <w:r>
        <w:fldChar w:fldCharType="begin"/>
      </w:r>
      <w:r>
        <w:instrText xml:space="preserve"> PAGEREF _Toc531711933 \h </w:instrText>
      </w:r>
      <w:r>
        <w:fldChar w:fldCharType="separate"/>
      </w:r>
      <w:r>
        <w:t>28</w:t>
      </w:r>
      <w:r>
        <w:fldChar w:fldCharType="end"/>
      </w:r>
    </w:p>
    <w:p w14:paraId="129EAB4E" w14:textId="77777777" w:rsidR="00AF0A82" w:rsidRPr="00BD3D64" w:rsidRDefault="00AF0A82">
      <w:pPr>
        <w:pStyle w:val="TOC6"/>
        <w:rPr>
          <w:rFonts w:ascii="Calibri" w:eastAsia="等线" w:hAnsi="Calibri"/>
          <w:sz w:val="22"/>
          <w:szCs w:val="22"/>
          <w:lang w:val="en-US" w:eastAsia="zh-CN"/>
        </w:rPr>
      </w:pPr>
      <w:r>
        <w:t>5.2.2.3.6.1</w:t>
      </w:r>
      <w:r w:rsidRPr="00BD3D64">
        <w:rPr>
          <w:rFonts w:ascii="Calibri" w:eastAsia="等线" w:hAnsi="Calibri"/>
          <w:sz w:val="22"/>
          <w:szCs w:val="22"/>
          <w:lang w:val="en-US" w:eastAsia="zh-CN"/>
        </w:rPr>
        <w:tab/>
      </w:r>
      <w:r>
        <w:t>General</w:t>
      </w:r>
      <w:r>
        <w:tab/>
      </w:r>
      <w:r>
        <w:fldChar w:fldCharType="begin"/>
      </w:r>
      <w:r>
        <w:instrText xml:space="preserve"> PAGEREF _Toc531711934 \h </w:instrText>
      </w:r>
      <w:r>
        <w:fldChar w:fldCharType="separate"/>
      </w:r>
      <w:r>
        <w:t>28</w:t>
      </w:r>
      <w:r>
        <w:fldChar w:fldCharType="end"/>
      </w:r>
    </w:p>
    <w:p w14:paraId="6C1E9A1D" w14:textId="77777777" w:rsidR="00AF0A82" w:rsidRPr="00BD3D64" w:rsidRDefault="00AF0A82">
      <w:pPr>
        <w:pStyle w:val="TOC6"/>
        <w:rPr>
          <w:rFonts w:ascii="Calibri" w:eastAsia="等线" w:hAnsi="Calibri"/>
          <w:sz w:val="22"/>
          <w:szCs w:val="22"/>
          <w:lang w:val="en-US" w:eastAsia="zh-CN"/>
        </w:rPr>
      </w:pPr>
      <w:r>
        <w:t>5.2.2.3.6.2</w:t>
      </w:r>
      <w:r w:rsidRPr="00BD3D64">
        <w:rPr>
          <w:rFonts w:ascii="Calibri" w:eastAsia="等线" w:hAnsi="Calibri"/>
          <w:sz w:val="22"/>
          <w:szCs w:val="22"/>
          <w:lang w:val="en-US" w:eastAsia="zh-CN"/>
        </w:rPr>
        <w:tab/>
      </w:r>
      <w:r>
        <w:t>Using N2InfoNotify during Inter NG-RAN node N2 based handover procedure</w:t>
      </w:r>
      <w:r>
        <w:tab/>
      </w:r>
      <w:r>
        <w:fldChar w:fldCharType="begin"/>
      </w:r>
      <w:r>
        <w:instrText xml:space="preserve"> PAGEREF _Toc531711935 \h </w:instrText>
      </w:r>
      <w:r>
        <w:fldChar w:fldCharType="separate"/>
      </w:r>
      <w:r>
        <w:t>28</w:t>
      </w:r>
      <w:r>
        <w:fldChar w:fldCharType="end"/>
      </w:r>
    </w:p>
    <w:p w14:paraId="6D0B2F03" w14:textId="77777777" w:rsidR="00AF0A82" w:rsidRPr="00BD3D64" w:rsidRDefault="00AF0A82">
      <w:pPr>
        <w:pStyle w:val="TOC6"/>
        <w:rPr>
          <w:rFonts w:ascii="Calibri" w:eastAsia="等线" w:hAnsi="Calibri"/>
          <w:sz w:val="22"/>
          <w:szCs w:val="22"/>
          <w:lang w:val="en-US" w:eastAsia="zh-CN"/>
        </w:rPr>
      </w:pPr>
      <w:r>
        <w:t>5.2.2.3.6.3</w:t>
      </w:r>
      <w:r w:rsidRPr="00BD3D64">
        <w:rPr>
          <w:rFonts w:ascii="Calibri" w:eastAsia="等线" w:hAnsi="Calibri"/>
          <w:sz w:val="22"/>
          <w:szCs w:val="22"/>
          <w:lang w:val="en-US" w:eastAsia="zh-CN"/>
        </w:rPr>
        <w:tab/>
      </w:r>
      <w:r>
        <w:t>Using N2InfoNotify during Location Services procedures</w:t>
      </w:r>
      <w:r>
        <w:tab/>
      </w:r>
      <w:r>
        <w:fldChar w:fldCharType="begin"/>
      </w:r>
      <w:r>
        <w:instrText xml:space="preserve"> PAGEREF _Toc531711936 \h </w:instrText>
      </w:r>
      <w:r>
        <w:fldChar w:fldCharType="separate"/>
      </w:r>
      <w:r>
        <w:t>29</w:t>
      </w:r>
      <w:r>
        <w:fldChar w:fldCharType="end"/>
      </w:r>
    </w:p>
    <w:p w14:paraId="61177641" w14:textId="77777777" w:rsidR="00AF0A82" w:rsidRPr="00BD3D64" w:rsidRDefault="00AF0A82">
      <w:pPr>
        <w:pStyle w:val="TOC4"/>
        <w:rPr>
          <w:rFonts w:ascii="Calibri" w:eastAsia="等线" w:hAnsi="Calibri"/>
          <w:sz w:val="22"/>
          <w:szCs w:val="22"/>
          <w:lang w:val="en-US" w:eastAsia="zh-CN"/>
        </w:rPr>
      </w:pPr>
      <w:r>
        <w:t>5.2.2.4</w:t>
      </w:r>
      <w:r w:rsidRPr="00BD3D64">
        <w:rPr>
          <w:rFonts w:ascii="Calibri" w:eastAsia="等线" w:hAnsi="Calibri"/>
          <w:sz w:val="22"/>
          <w:szCs w:val="22"/>
          <w:lang w:val="en-US" w:eastAsia="zh-CN"/>
        </w:rPr>
        <w:tab/>
      </w:r>
      <w:r>
        <w:t>Non-UE N2 Message Operations</w:t>
      </w:r>
      <w:r>
        <w:tab/>
      </w:r>
      <w:r>
        <w:fldChar w:fldCharType="begin"/>
      </w:r>
      <w:r>
        <w:instrText xml:space="preserve"> PAGEREF _Toc531711937 \h </w:instrText>
      </w:r>
      <w:r>
        <w:fldChar w:fldCharType="separate"/>
      </w:r>
      <w:r>
        <w:t>29</w:t>
      </w:r>
      <w:r>
        <w:fldChar w:fldCharType="end"/>
      </w:r>
    </w:p>
    <w:p w14:paraId="5C2098AB" w14:textId="77777777" w:rsidR="00AF0A82" w:rsidRPr="00BD3D64" w:rsidRDefault="00AF0A82">
      <w:pPr>
        <w:pStyle w:val="TOC5"/>
        <w:rPr>
          <w:rFonts w:ascii="Calibri" w:eastAsia="等线" w:hAnsi="Calibri"/>
          <w:sz w:val="22"/>
          <w:szCs w:val="22"/>
          <w:lang w:val="en-US" w:eastAsia="zh-CN"/>
        </w:rPr>
      </w:pPr>
      <w:r>
        <w:t>5.2.2.4.1</w:t>
      </w:r>
      <w:r w:rsidRPr="00BD3D64">
        <w:rPr>
          <w:rFonts w:ascii="Calibri" w:eastAsia="等线" w:hAnsi="Calibri"/>
          <w:sz w:val="22"/>
          <w:szCs w:val="22"/>
          <w:lang w:val="en-US" w:eastAsia="zh-CN"/>
        </w:rPr>
        <w:tab/>
      </w:r>
      <w:r>
        <w:t>NonUeN2MessageTransfer</w:t>
      </w:r>
      <w:r>
        <w:tab/>
      </w:r>
      <w:r>
        <w:fldChar w:fldCharType="begin"/>
      </w:r>
      <w:r>
        <w:instrText xml:space="preserve"> PAGEREF _Toc531711938 \h </w:instrText>
      </w:r>
      <w:r>
        <w:fldChar w:fldCharType="separate"/>
      </w:r>
      <w:r>
        <w:t>29</w:t>
      </w:r>
      <w:r>
        <w:fldChar w:fldCharType="end"/>
      </w:r>
    </w:p>
    <w:p w14:paraId="698DB807" w14:textId="77777777" w:rsidR="00AF0A82" w:rsidRPr="00BD3D64" w:rsidRDefault="00AF0A82">
      <w:pPr>
        <w:pStyle w:val="TOC6"/>
        <w:rPr>
          <w:rFonts w:ascii="Calibri" w:eastAsia="等线" w:hAnsi="Calibri"/>
          <w:sz w:val="22"/>
          <w:szCs w:val="22"/>
          <w:lang w:val="en-US" w:eastAsia="zh-CN"/>
        </w:rPr>
      </w:pPr>
      <w:r>
        <w:t>5.2.2.4.1.1</w:t>
      </w:r>
      <w:r w:rsidRPr="00BD3D64">
        <w:rPr>
          <w:rFonts w:ascii="Calibri" w:eastAsia="等线" w:hAnsi="Calibri"/>
          <w:sz w:val="22"/>
          <w:szCs w:val="22"/>
          <w:lang w:val="en-US" w:eastAsia="zh-CN"/>
        </w:rPr>
        <w:tab/>
      </w:r>
      <w:r>
        <w:t>General</w:t>
      </w:r>
      <w:r>
        <w:tab/>
      </w:r>
      <w:r>
        <w:fldChar w:fldCharType="begin"/>
      </w:r>
      <w:r>
        <w:instrText xml:space="preserve"> PAGEREF _Toc531711939 \h </w:instrText>
      </w:r>
      <w:r>
        <w:fldChar w:fldCharType="separate"/>
      </w:r>
      <w:r>
        <w:t>29</w:t>
      </w:r>
      <w:r>
        <w:fldChar w:fldCharType="end"/>
      </w:r>
    </w:p>
    <w:p w14:paraId="7CD9D18F" w14:textId="77777777" w:rsidR="00AF0A82" w:rsidRPr="00BD3D64" w:rsidRDefault="00AF0A82">
      <w:pPr>
        <w:pStyle w:val="TOC6"/>
        <w:rPr>
          <w:rFonts w:ascii="Calibri" w:eastAsia="等线" w:hAnsi="Calibri"/>
          <w:sz w:val="22"/>
          <w:szCs w:val="22"/>
          <w:lang w:val="en-US" w:eastAsia="zh-CN"/>
        </w:rPr>
      </w:pPr>
      <w:r>
        <w:t>5.2.2.4.1.2</w:t>
      </w:r>
      <w:r w:rsidRPr="00BD3D64">
        <w:rPr>
          <w:rFonts w:ascii="Calibri" w:eastAsia="等线" w:hAnsi="Calibri"/>
          <w:sz w:val="22"/>
          <w:szCs w:val="22"/>
          <w:lang w:val="en-US" w:eastAsia="zh-CN"/>
        </w:rPr>
        <w:tab/>
      </w:r>
      <w:r>
        <w:t>Obtaining Non UE Associated Network Assistance Data Procedure</w:t>
      </w:r>
      <w:r>
        <w:tab/>
      </w:r>
      <w:r>
        <w:fldChar w:fldCharType="begin"/>
      </w:r>
      <w:r>
        <w:instrText xml:space="preserve"> PAGEREF _Toc531711940 \h </w:instrText>
      </w:r>
      <w:r>
        <w:fldChar w:fldCharType="separate"/>
      </w:r>
      <w:r>
        <w:t>30</w:t>
      </w:r>
      <w:r>
        <w:fldChar w:fldCharType="end"/>
      </w:r>
    </w:p>
    <w:p w14:paraId="4B49662A" w14:textId="77777777" w:rsidR="00AF0A82" w:rsidRPr="00BD3D64" w:rsidRDefault="00AF0A82">
      <w:pPr>
        <w:pStyle w:val="TOC6"/>
        <w:rPr>
          <w:rFonts w:ascii="Calibri" w:eastAsia="等线" w:hAnsi="Calibri"/>
          <w:sz w:val="22"/>
          <w:szCs w:val="22"/>
          <w:lang w:val="en-US" w:eastAsia="zh-CN"/>
        </w:rPr>
      </w:pPr>
      <w:r>
        <w:t>5.2.2.4.1.3</w:t>
      </w:r>
      <w:r w:rsidRPr="00BD3D64">
        <w:rPr>
          <w:rFonts w:ascii="Calibri" w:eastAsia="等线" w:hAnsi="Calibri"/>
          <w:sz w:val="22"/>
          <w:szCs w:val="22"/>
          <w:lang w:val="en-US" w:eastAsia="zh-CN"/>
        </w:rPr>
        <w:tab/>
      </w:r>
      <w:r>
        <w:t>Warning Request Transfer Procedure</w:t>
      </w:r>
      <w:r>
        <w:tab/>
      </w:r>
      <w:r>
        <w:fldChar w:fldCharType="begin"/>
      </w:r>
      <w:r>
        <w:instrText xml:space="preserve"> PAGEREF _Toc531711941 \h </w:instrText>
      </w:r>
      <w:r>
        <w:fldChar w:fldCharType="separate"/>
      </w:r>
      <w:r>
        <w:t>30</w:t>
      </w:r>
      <w:r>
        <w:fldChar w:fldCharType="end"/>
      </w:r>
    </w:p>
    <w:p w14:paraId="59E145FA" w14:textId="77777777" w:rsidR="00AF0A82" w:rsidRPr="00BD3D64" w:rsidRDefault="00AF0A82">
      <w:pPr>
        <w:pStyle w:val="TOC6"/>
        <w:rPr>
          <w:rFonts w:ascii="Calibri" w:eastAsia="等线" w:hAnsi="Calibri"/>
          <w:sz w:val="22"/>
          <w:szCs w:val="22"/>
          <w:lang w:val="en-US" w:eastAsia="zh-CN"/>
        </w:rPr>
      </w:pPr>
      <w:r>
        <w:t>5.2.2.4.1.4</w:t>
      </w:r>
      <w:r w:rsidRPr="00BD3D64">
        <w:rPr>
          <w:rFonts w:ascii="Calibri" w:eastAsia="等线" w:hAnsi="Calibri"/>
          <w:sz w:val="22"/>
          <w:szCs w:val="22"/>
          <w:lang w:val="en-US" w:eastAsia="zh-CN"/>
        </w:rPr>
        <w:tab/>
      </w:r>
      <w:r>
        <w:t>Configuration Transfer Procedure</w:t>
      </w:r>
      <w:r>
        <w:tab/>
      </w:r>
      <w:r>
        <w:fldChar w:fldCharType="begin"/>
      </w:r>
      <w:r>
        <w:instrText xml:space="preserve"> PAGEREF _Toc531711942 \h </w:instrText>
      </w:r>
      <w:r>
        <w:fldChar w:fldCharType="separate"/>
      </w:r>
      <w:r>
        <w:t>30</w:t>
      </w:r>
      <w:r>
        <w:fldChar w:fldCharType="end"/>
      </w:r>
    </w:p>
    <w:p w14:paraId="3246772A" w14:textId="77777777" w:rsidR="00AF0A82" w:rsidRPr="00BD3D64" w:rsidRDefault="00AF0A82">
      <w:pPr>
        <w:pStyle w:val="TOC5"/>
        <w:rPr>
          <w:rFonts w:ascii="Calibri" w:eastAsia="等线" w:hAnsi="Calibri"/>
          <w:sz w:val="22"/>
          <w:szCs w:val="22"/>
          <w:lang w:val="en-US" w:eastAsia="zh-CN"/>
        </w:rPr>
      </w:pPr>
      <w:r>
        <w:t>5.2.2.4.2</w:t>
      </w:r>
      <w:r w:rsidRPr="00BD3D64">
        <w:rPr>
          <w:rFonts w:ascii="Calibri" w:eastAsia="等线" w:hAnsi="Calibri"/>
          <w:sz w:val="22"/>
          <w:szCs w:val="22"/>
          <w:lang w:val="en-US" w:eastAsia="zh-CN"/>
        </w:rPr>
        <w:tab/>
      </w:r>
      <w:r>
        <w:t>NonUeN2InfoSubscribe</w:t>
      </w:r>
      <w:r>
        <w:tab/>
      </w:r>
      <w:r>
        <w:fldChar w:fldCharType="begin"/>
      </w:r>
      <w:r>
        <w:instrText xml:space="preserve"> PAGEREF _Toc531711943 \h </w:instrText>
      </w:r>
      <w:r>
        <w:fldChar w:fldCharType="separate"/>
      </w:r>
      <w:r>
        <w:t>30</w:t>
      </w:r>
      <w:r>
        <w:fldChar w:fldCharType="end"/>
      </w:r>
    </w:p>
    <w:p w14:paraId="54565CF3" w14:textId="77777777" w:rsidR="00AF0A82" w:rsidRPr="00BD3D64" w:rsidRDefault="00AF0A82">
      <w:pPr>
        <w:pStyle w:val="TOC6"/>
        <w:rPr>
          <w:rFonts w:ascii="Calibri" w:eastAsia="等线" w:hAnsi="Calibri"/>
          <w:sz w:val="22"/>
          <w:szCs w:val="22"/>
          <w:lang w:val="en-US" w:eastAsia="zh-CN"/>
        </w:rPr>
      </w:pPr>
      <w:r>
        <w:t>5.2.2.4.2.1</w:t>
      </w:r>
      <w:r w:rsidRPr="00BD3D64">
        <w:rPr>
          <w:rFonts w:ascii="Calibri" w:eastAsia="等线" w:hAnsi="Calibri"/>
          <w:sz w:val="22"/>
          <w:szCs w:val="22"/>
          <w:lang w:val="en-US" w:eastAsia="zh-CN"/>
        </w:rPr>
        <w:tab/>
      </w:r>
      <w:r>
        <w:t>General</w:t>
      </w:r>
      <w:r>
        <w:tab/>
      </w:r>
      <w:r>
        <w:fldChar w:fldCharType="begin"/>
      </w:r>
      <w:r>
        <w:instrText xml:space="preserve"> PAGEREF _Toc531711944 \h </w:instrText>
      </w:r>
      <w:r>
        <w:fldChar w:fldCharType="separate"/>
      </w:r>
      <w:r>
        <w:t>30</w:t>
      </w:r>
      <w:r>
        <w:fldChar w:fldCharType="end"/>
      </w:r>
    </w:p>
    <w:p w14:paraId="1038B630" w14:textId="77777777" w:rsidR="00AF0A82" w:rsidRPr="00BD3D64" w:rsidRDefault="00AF0A82">
      <w:pPr>
        <w:pStyle w:val="TOC5"/>
        <w:rPr>
          <w:rFonts w:ascii="Calibri" w:eastAsia="等线" w:hAnsi="Calibri"/>
          <w:sz w:val="22"/>
          <w:szCs w:val="22"/>
          <w:lang w:val="en-US" w:eastAsia="zh-CN"/>
        </w:rPr>
      </w:pPr>
      <w:r>
        <w:t>5.2.2.4.3</w:t>
      </w:r>
      <w:r w:rsidRPr="00BD3D64">
        <w:rPr>
          <w:rFonts w:ascii="Calibri" w:eastAsia="等线" w:hAnsi="Calibri"/>
          <w:sz w:val="22"/>
          <w:szCs w:val="22"/>
          <w:lang w:val="en-US" w:eastAsia="zh-CN"/>
        </w:rPr>
        <w:tab/>
      </w:r>
      <w:r>
        <w:t>NonUeN2InfoUnSubscribe</w:t>
      </w:r>
      <w:r>
        <w:tab/>
      </w:r>
      <w:r>
        <w:fldChar w:fldCharType="begin"/>
      </w:r>
      <w:r>
        <w:instrText xml:space="preserve"> PAGEREF _Toc531711945 \h </w:instrText>
      </w:r>
      <w:r>
        <w:fldChar w:fldCharType="separate"/>
      </w:r>
      <w:r>
        <w:t>31</w:t>
      </w:r>
      <w:r>
        <w:fldChar w:fldCharType="end"/>
      </w:r>
    </w:p>
    <w:p w14:paraId="6AB21618" w14:textId="77777777" w:rsidR="00AF0A82" w:rsidRPr="00BD3D64" w:rsidRDefault="00AF0A82">
      <w:pPr>
        <w:pStyle w:val="TOC6"/>
        <w:rPr>
          <w:rFonts w:ascii="Calibri" w:eastAsia="等线" w:hAnsi="Calibri"/>
          <w:sz w:val="22"/>
          <w:szCs w:val="22"/>
          <w:lang w:val="en-US" w:eastAsia="zh-CN"/>
        </w:rPr>
      </w:pPr>
      <w:r>
        <w:t>5.2.2.4.3.1</w:t>
      </w:r>
      <w:r w:rsidRPr="00BD3D64">
        <w:rPr>
          <w:rFonts w:ascii="Calibri" w:eastAsia="等线" w:hAnsi="Calibri"/>
          <w:sz w:val="22"/>
          <w:szCs w:val="22"/>
          <w:lang w:val="en-US" w:eastAsia="zh-CN"/>
        </w:rPr>
        <w:tab/>
      </w:r>
      <w:r>
        <w:t>General</w:t>
      </w:r>
      <w:r>
        <w:tab/>
      </w:r>
      <w:r>
        <w:fldChar w:fldCharType="begin"/>
      </w:r>
      <w:r>
        <w:instrText xml:space="preserve"> PAGEREF _Toc531711946 \h </w:instrText>
      </w:r>
      <w:r>
        <w:fldChar w:fldCharType="separate"/>
      </w:r>
      <w:r>
        <w:t>31</w:t>
      </w:r>
      <w:r>
        <w:fldChar w:fldCharType="end"/>
      </w:r>
    </w:p>
    <w:p w14:paraId="4D067B92" w14:textId="77777777" w:rsidR="00AF0A82" w:rsidRPr="00BD3D64" w:rsidRDefault="00AF0A82">
      <w:pPr>
        <w:pStyle w:val="TOC5"/>
        <w:rPr>
          <w:rFonts w:ascii="Calibri" w:eastAsia="等线" w:hAnsi="Calibri"/>
          <w:sz w:val="22"/>
          <w:szCs w:val="22"/>
          <w:lang w:val="en-US" w:eastAsia="zh-CN"/>
        </w:rPr>
      </w:pPr>
      <w:r>
        <w:t>5.2.2.4.4</w:t>
      </w:r>
      <w:r w:rsidRPr="00BD3D64">
        <w:rPr>
          <w:rFonts w:ascii="Calibri" w:eastAsia="等线" w:hAnsi="Calibri"/>
          <w:sz w:val="22"/>
          <w:szCs w:val="22"/>
          <w:lang w:val="en-US" w:eastAsia="zh-CN"/>
        </w:rPr>
        <w:tab/>
      </w:r>
      <w:r>
        <w:t>NonUeN2InfoNotify</w:t>
      </w:r>
      <w:r>
        <w:tab/>
      </w:r>
      <w:r>
        <w:fldChar w:fldCharType="begin"/>
      </w:r>
      <w:r>
        <w:instrText xml:space="preserve"> PAGEREF _Toc531711947 \h </w:instrText>
      </w:r>
      <w:r>
        <w:fldChar w:fldCharType="separate"/>
      </w:r>
      <w:r>
        <w:t>31</w:t>
      </w:r>
      <w:r>
        <w:fldChar w:fldCharType="end"/>
      </w:r>
    </w:p>
    <w:p w14:paraId="0CBF7C9D" w14:textId="77777777" w:rsidR="00AF0A82" w:rsidRPr="00BD3D64" w:rsidRDefault="00AF0A82">
      <w:pPr>
        <w:pStyle w:val="TOC6"/>
        <w:rPr>
          <w:rFonts w:ascii="Calibri" w:eastAsia="等线" w:hAnsi="Calibri"/>
          <w:sz w:val="22"/>
          <w:szCs w:val="22"/>
          <w:lang w:val="en-US" w:eastAsia="zh-CN"/>
        </w:rPr>
      </w:pPr>
      <w:r>
        <w:lastRenderedPageBreak/>
        <w:t>5.2.2.4.4.1</w:t>
      </w:r>
      <w:r w:rsidRPr="00BD3D64">
        <w:rPr>
          <w:rFonts w:ascii="Calibri" w:eastAsia="等线" w:hAnsi="Calibri"/>
          <w:sz w:val="22"/>
          <w:szCs w:val="22"/>
          <w:lang w:val="en-US" w:eastAsia="zh-CN"/>
        </w:rPr>
        <w:tab/>
      </w:r>
      <w:r>
        <w:t>General</w:t>
      </w:r>
      <w:r>
        <w:tab/>
      </w:r>
      <w:r>
        <w:fldChar w:fldCharType="begin"/>
      </w:r>
      <w:r>
        <w:instrText xml:space="preserve"> PAGEREF _Toc531711948 \h </w:instrText>
      </w:r>
      <w:r>
        <w:fldChar w:fldCharType="separate"/>
      </w:r>
      <w:r>
        <w:t>31</w:t>
      </w:r>
      <w:r>
        <w:fldChar w:fldCharType="end"/>
      </w:r>
    </w:p>
    <w:p w14:paraId="291C4E15" w14:textId="77777777" w:rsidR="00AF0A82" w:rsidRPr="00BD3D64" w:rsidRDefault="00AF0A82">
      <w:pPr>
        <w:pStyle w:val="TOC6"/>
        <w:rPr>
          <w:rFonts w:ascii="Calibri" w:eastAsia="等线" w:hAnsi="Calibri"/>
          <w:sz w:val="22"/>
          <w:szCs w:val="22"/>
          <w:lang w:val="en-US" w:eastAsia="zh-CN"/>
        </w:rPr>
      </w:pPr>
      <w:r>
        <w:t>5.2.2.4.4.2</w:t>
      </w:r>
      <w:r w:rsidRPr="00BD3D64">
        <w:rPr>
          <w:rFonts w:ascii="Calibri" w:eastAsia="等线" w:hAnsi="Calibri"/>
          <w:sz w:val="22"/>
          <w:szCs w:val="22"/>
          <w:lang w:val="en-US" w:eastAsia="zh-CN"/>
        </w:rPr>
        <w:tab/>
      </w:r>
      <w:r>
        <w:t>Using NonUeN2InfoNotify during Location Services procedures</w:t>
      </w:r>
      <w:r>
        <w:tab/>
      </w:r>
      <w:r>
        <w:fldChar w:fldCharType="begin"/>
      </w:r>
      <w:r>
        <w:instrText xml:space="preserve"> PAGEREF _Toc531711949 \h </w:instrText>
      </w:r>
      <w:r>
        <w:fldChar w:fldCharType="separate"/>
      </w:r>
      <w:r>
        <w:t>32</w:t>
      </w:r>
      <w:r>
        <w:fldChar w:fldCharType="end"/>
      </w:r>
    </w:p>
    <w:p w14:paraId="3DEC3433" w14:textId="77777777" w:rsidR="00AF0A82" w:rsidRPr="00BD3D64" w:rsidRDefault="00AF0A82">
      <w:pPr>
        <w:pStyle w:val="TOC6"/>
        <w:rPr>
          <w:rFonts w:ascii="Calibri" w:eastAsia="等线" w:hAnsi="Calibri"/>
          <w:sz w:val="22"/>
          <w:szCs w:val="22"/>
          <w:lang w:val="en-US" w:eastAsia="zh-CN"/>
        </w:rPr>
      </w:pPr>
      <w:r>
        <w:t>5.2.2.4.4.3</w:t>
      </w:r>
      <w:r w:rsidRPr="00BD3D64">
        <w:rPr>
          <w:rFonts w:ascii="Calibri" w:eastAsia="等线" w:hAnsi="Calibri"/>
          <w:sz w:val="22"/>
          <w:szCs w:val="22"/>
          <w:lang w:val="en-US" w:eastAsia="zh-CN"/>
        </w:rPr>
        <w:tab/>
      </w:r>
      <w:r>
        <w:t>Use of NonUeN2InfoNotify for PWS related events</w:t>
      </w:r>
      <w:r>
        <w:tab/>
      </w:r>
      <w:r>
        <w:fldChar w:fldCharType="begin"/>
      </w:r>
      <w:r>
        <w:instrText xml:space="preserve"> PAGEREF _Toc531711950 \h </w:instrText>
      </w:r>
      <w:r>
        <w:fldChar w:fldCharType="separate"/>
      </w:r>
      <w:r>
        <w:t>32</w:t>
      </w:r>
      <w:r>
        <w:fldChar w:fldCharType="end"/>
      </w:r>
    </w:p>
    <w:p w14:paraId="299B67B0" w14:textId="77777777" w:rsidR="00AF0A82" w:rsidRPr="00BD3D64" w:rsidRDefault="00AF0A82">
      <w:pPr>
        <w:pStyle w:val="TOC4"/>
        <w:rPr>
          <w:rFonts w:ascii="Calibri" w:eastAsia="等线" w:hAnsi="Calibri"/>
          <w:sz w:val="22"/>
          <w:szCs w:val="22"/>
          <w:lang w:val="en-US" w:eastAsia="zh-CN"/>
        </w:rPr>
      </w:pPr>
      <w:r>
        <w:t>5.2.2.5</w:t>
      </w:r>
      <w:r w:rsidRPr="00BD3D64">
        <w:rPr>
          <w:rFonts w:ascii="Calibri" w:eastAsia="等线" w:hAnsi="Calibri"/>
          <w:sz w:val="22"/>
          <w:szCs w:val="22"/>
          <w:lang w:val="en-US" w:eastAsia="zh-CN"/>
        </w:rPr>
        <w:tab/>
      </w:r>
      <w:r>
        <w:rPr>
          <w:lang w:eastAsia="zh-CN"/>
        </w:rPr>
        <w:t>AMF Status Change Operations</w:t>
      </w:r>
      <w:r>
        <w:tab/>
      </w:r>
      <w:r>
        <w:fldChar w:fldCharType="begin"/>
      </w:r>
      <w:r>
        <w:instrText xml:space="preserve"> PAGEREF _Toc531711951 \h </w:instrText>
      </w:r>
      <w:r>
        <w:fldChar w:fldCharType="separate"/>
      </w:r>
      <w:r>
        <w:t>33</w:t>
      </w:r>
      <w:r>
        <w:fldChar w:fldCharType="end"/>
      </w:r>
    </w:p>
    <w:p w14:paraId="49E598A3" w14:textId="77777777" w:rsidR="00AF0A82" w:rsidRPr="00BD3D64" w:rsidRDefault="00AF0A82">
      <w:pPr>
        <w:pStyle w:val="TOC5"/>
        <w:rPr>
          <w:rFonts w:ascii="Calibri" w:eastAsia="等线" w:hAnsi="Calibri"/>
          <w:sz w:val="22"/>
          <w:szCs w:val="22"/>
          <w:lang w:val="en-US" w:eastAsia="zh-CN"/>
        </w:rPr>
      </w:pPr>
      <w:r>
        <w:t>5.2.2.5.1</w:t>
      </w:r>
      <w:r w:rsidRPr="00BD3D64">
        <w:rPr>
          <w:rFonts w:ascii="Calibri" w:eastAsia="等线" w:hAnsi="Calibri"/>
          <w:sz w:val="22"/>
          <w:szCs w:val="22"/>
          <w:lang w:val="en-US" w:eastAsia="zh-CN"/>
        </w:rPr>
        <w:tab/>
      </w:r>
      <w:r>
        <w:rPr>
          <w:lang w:eastAsia="zh-CN"/>
        </w:rPr>
        <w:t>AMFStatusChangeSubscribe</w:t>
      </w:r>
      <w:r>
        <w:tab/>
      </w:r>
      <w:r>
        <w:fldChar w:fldCharType="begin"/>
      </w:r>
      <w:r>
        <w:instrText xml:space="preserve"> PAGEREF _Toc531711952 \h </w:instrText>
      </w:r>
      <w:r>
        <w:fldChar w:fldCharType="separate"/>
      </w:r>
      <w:r>
        <w:t>33</w:t>
      </w:r>
      <w:r>
        <w:fldChar w:fldCharType="end"/>
      </w:r>
    </w:p>
    <w:p w14:paraId="081D8CEB" w14:textId="77777777" w:rsidR="00AF0A82" w:rsidRPr="00BD3D64" w:rsidRDefault="00AF0A82">
      <w:pPr>
        <w:pStyle w:val="TOC6"/>
        <w:rPr>
          <w:rFonts w:ascii="Calibri" w:eastAsia="等线" w:hAnsi="Calibri"/>
          <w:sz w:val="22"/>
          <w:szCs w:val="22"/>
          <w:lang w:val="en-US" w:eastAsia="zh-CN"/>
        </w:rPr>
      </w:pPr>
      <w:r>
        <w:t>5.2.2.5.1.1</w:t>
      </w:r>
      <w:r w:rsidRPr="00BD3D64">
        <w:rPr>
          <w:rFonts w:ascii="Calibri" w:eastAsia="等线" w:hAnsi="Calibri"/>
          <w:sz w:val="22"/>
          <w:szCs w:val="22"/>
          <w:lang w:val="en-US" w:eastAsia="zh-CN"/>
        </w:rPr>
        <w:tab/>
      </w:r>
      <w:r>
        <w:t>General</w:t>
      </w:r>
      <w:r>
        <w:tab/>
      </w:r>
      <w:r>
        <w:fldChar w:fldCharType="begin"/>
      </w:r>
      <w:r>
        <w:instrText xml:space="preserve"> PAGEREF _Toc531711953 \h </w:instrText>
      </w:r>
      <w:r>
        <w:fldChar w:fldCharType="separate"/>
      </w:r>
      <w:r>
        <w:t>33</w:t>
      </w:r>
      <w:r>
        <w:fldChar w:fldCharType="end"/>
      </w:r>
    </w:p>
    <w:p w14:paraId="70B3D5D4" w14:textId="77777777" w:rsidR="00AF0A82" w:rsidRPr="00BD3D64" w:rsidRDefault="00AF0A82">
      <w:pPr>
        <w:pStyle w:val="TOC6"/>
        <w:rPr>
          <w:rFonts w:ascii="Calibri" w:eastAsia="等线" w:hAnsi="Calibri"/>
          <w:sz w:val="22"/>
          <w:szCs w:val="22"/>
          <w:lang w:val="en-US" w:eastAsia="zh-CN"/>
        </w:rPr>
      </w:pPr>
      <w:r>
        <w:t>5.2.2.5.1.2</w:t>
      </w:r>
      <w:r w:rsidRPr="00BD3D64">
        <w:rPr>
          <w:rFonts w:ascii="Calibri" w:eastAsia="等线" w:hAnsi="Calibri"/>
          <w:sz w:val="22"/>
          <w:szCs w:val="22"/>
          <w:lang w:val="en-US" w:eastAsia="zh-CN"/>
        </w:rPr>
        <w:tab/>
      </w:r>
      <w:r>
        <w:t>Creation of a subscription</w:t>
      </w:r>
      <w:r>
        <w:tab/>
      </w:r>
      <w:r>
        <w:fldChar w:fldCharType="begin"/>
      </w:r>
      <w:r>
        <w:instrText xml:space="preserve"> PAGEREF _Toc531711954 \h </w:instrText>
      </w:r>
      <w:r>
        <w:fldChar w:fldCharType="separate"/>
      </w:r>
      <w:r>
        <w:t>33</w:t>
      </w:r>
      <w:r>
        <w:fldChar w:fldCharType="end"/>
      </w:r>
    </w:p>
    <w:p w14:paraId="3E1F2AA4" w14:textId="77777777" w:rsidR="00AF0A82" w:rsidRPr="00BD3D64" w:rsidRDefault="00AF0A82">
      <w:pPr>
        <w:pStyle w:val="TOC6"/>
        <w:rPr>
          <w:rFonts w:ascii="Calibri" w:eastAsia="等线" w:hAnsi="Calibri"/>
          <w:sz w:val="22"/>
          <w:szCs w:val="22"/>
          <w:lang w:val="en-US" w:eastAsia="zh-CN"/>
        </w:rPr>
      </w:pPr>
      <w:r>
        <w:t>5.2.2.5.1.3</w:t>
      </w:r>
      <w:r w:rsidRPr="00BD3D64">
        <w:rPr>
          <w:rFonts w:ascii="Calibri" w:eastAsia="等线" w:hAnsi="Calibri"/>
          <w:sz w:val="22"/>
          <w:szCs w:val="22"/>
          <w:lang w:val="en-US" w:eastAsia="zh-CN"/>
        </w:rPr>
        <w:tab/>
      </w:r>
      <w:r>
        <w:t>Modification of a subscription</w:t>
      </w:r>
      <w:r>
        <w:tab/>
      </w:r>
      <w:r>
        <w:fldChar w:fldCharType="begin"/>
      </w:r>
      <w:r>
        <w:instrText xml:space="preserve"> PAGEREF _Toc531711955 \h </w:instrText>
      </w:r>
      <w:r>
        <w:fldChar w:fldCharType="separate"/>
      </w:r>
      <w:r>
        <w:t>33</w:t>
      </w:r>
      <w:r>
        <w:fldChar w:fldCharType="end"/>
      </w:r>
    </w:p>
    <w:p w14:paraId="4CB39C89" w14:textId="77777777" w:rsidR="00AF0A82" w:rsidRPr="00BD3D64" w:rsidRDefault="00AF0A82">
      <w:pPr>
        <w:pStyle w:val="TOC5"/>
        <w:rPr>
          <w:rFonts w:ascii="Calibri" w:eastAsia="等线" w:hAnsi="Calibri"/>
          <w:sz w:val="22"/>
          <w:szCs w:val="22"/>
          <w:lang w:val="en-US" w:eastAsia="zh-CN"/>
        </w:rPr>
      </w:pPr>
      <w:r>
        <w:t>5.2.2.5.2</w:t>
      </w:r>
      <w:r w:rsidRPr="00BD3D64">
        <w:rPr>
          <w:rFonts w:ascii="Calibri" w:eastAsia="等线" w:hAnsi="Calibri"/>
          <w:sz w:val="22"/>
          <w:szCs w:val="22"/>
          <w:lang w:val="en-US" w:eastAsia="zh-CN"/>
        </w:rPr>
        <w:tab/>
      </w:r>
      <w:r>
        <w:rPr>
          <w:lang w:eastAsia="zh-CN"/>
        </w:rPr>
        <w:t>AMFStatusChangeUnSubscribe</w:t>
      </w:r>
      <w:r>
        <w:tab/>
      </w:r>
      <w:r>
        <w:fldChar w:fldCharType="begin"/>
      </w:r>
      <w:r>
        <w:instrText xml:space="preserve"> PAGEREF _Toc531711956 \h </w:instrText>
      </w:r>
      <w:r>
        <w:fldChar w:fldCharType="separate"/>
      </w:r>
      <w:r>
        <w:t>34</w:t>
      </w:r>
      <w:r>
        <w:fldChar w:fldCharType="end"/>
      </w:r>
    </w:p>
    <w:p w14:paraId="21890E23" w14:textId="77777777" w:rsidR="00AF0A82" w:rsidRPr="00BD3D64" w:rsidRDefault="00AF0A82">
      <w:pPr>
        <w:pStyle w:val="TOC6"/>
        <w:rPr>
          <w:rFonts w:ascii="Calibri" w:eastAsia="等线" w:hAnsi="Calibri"/>
          <w:sz w:val="22"/>
          <w:szCs w:val="22"/>
          <w:lang w:val="en-US" w:eastAsia="zh-CN"/>
        </w:rPr>
      </w:pPr>
      <w:r>
        <w:t>5.2.2.5.2.1</w:t>
      </w:r>
      <w:r w:rsidRPr="00BD3D64">
        <w:rPr>
          <w:rFonts w:ascii="Calibri" w:eastAsia="等线" w:hAnsi="Calibri"/>
          <w:sz w:val="22"/>
          <w:szCs w:val="22"/>
          <w:lang w:val="en-US" w:eastAsia="zh-CN"/>
        </w:rPr>
        <w:tab/>
      </w:r>
      <w:r>
        <w:t>General</w:t>
      </w:r>
      <w:r>
        <w:tab/>
      </w:r>
      <w:r>
        <w:fldChar w:fldCharType="begin"/>
      </w:r>
      <w:r>
        <w:instrText xml:space="preserve"> PAGEREF _Toc531711957 \h </w:instrText>
      </w:r>
      <w:r>
        <w:fldChar w:fldCharType="separate"/>
      </w:r>
      <w:r>
        <w:t>34</w:t>
      </w:r>
      <w:r>
        <w:fldChar w:fldCharType="end"/>
      </w:r>
    </w:p>
    <w:p w14:paraId="21F00A71" w14:textId="77777777" w:rsidR="00AF0A82" w:rsidRPr="00BD3D64" w:rsidRDefault="00AF0A82">
      <w:pPr>
        <w:pStyle w:val="TOC5"/>
        <w:rPr>
          <w:rFonts w:ascii="Calibri" w:eastAsia="等线" w:hAnsi="Calibri"/>
          <w:sz w:val="22"/>
          <w:szCs w:val="22"/>
          <w:lang w:val="en-US" w:eastAsia="zh-CN"/>
        </w:rPr>
      </w:pPr>
      <w:r>
        <w:t>5.2.2.5.3</w:t>
      </w:r>
      <w:r w:rsidRPr="00BD3D64">
        <w:rPr>
          <w:rFonts w:ascii="Calibri" w:eastAsia="等线" w:hAnsi="Calibri"/>
          <w:sz w:val="22"/>
          <w:szCs w:val="22"/>
          <w:lang w:val="en-US" w:eastAsia="zh-CN"/>
        </w:rPr>
        <w:tab/>
      </w:r>
      <w:r>
        <w:rPr>
          <w:lang w:eastAsia="zh-CN"/>
        </w:rPr>
        <w:t>AMFStatusChangeNotify</w:t>
      </w:r>
      <w:r>
        <w:tab/>
      </w:r>
      <w:r>
        <w:fldChar w:fldCharType="begin"/>
      </w:r>
      <w:r>
        <w:instrText xml:space="preserve"> PAGEREF _Toc531711958 \h </w:instrText>
      </w:r>
      <w:r>
        <w:fldChar w:fldCharType="separate"/>
      </w:r>
      <w:r>
        <w:t>35</w:t>
      </w:r>
      <w:r>
        <w:fldChar w:fldCharType="end"/>
      </w:r>
    </w:p>
    <w:p w14:paraId="10CD4D99" w14:textId="77777777" w:rsidR="00AF0A82" w:rsidRPr="00BD3D64" w:rsidRDefault="00AF0A82">
      <w:pPr>
        <w:pStyle w:val="TOC6"/>
        <w:rPr>
          <w:rFonts w:ascii="Calibri" w:eastAsia="等线" w:hAnsi="Calibri"/>
          <w:sz w:val="22"/>
          <w:szCs w:val="22"/>
          <w:lang w:val="en-US" w:eastAsia="zh-CN"/>
        </w:rPr>
      </w:pPr>
      <w:r>
        <w:t>5.2.2.5.3.1</w:t>
      </w:r>
      <w:r w:rsidRPr="00BD3D64">
        <w:rPr>
          <w:rFonts w:ascii="Calibri" w:eastAsia="等线" w:hAnsi="Calibri"/>
          <w:sz w:val="22"/>
          <w:szCs w:val="22"/>
          <w:lang w:val="en-US" w:eastAsia="zh-CN"/>
        </w:rPr>
        <w:tab/>
      </w:r>
      <w:r>
        <w:t>General</w:t>
      </w:r>
      <w:r>
        <w:tab/>
      </w:r>
      <w:r>
        <w:fldChar w:fldCharType="begin"/>
      </w:r>
      <w:r>
        <w:instrText xml:space="preserve"> PAGEREF _Toc531711959 \h </w:instrText>
      </w:r>
      <w:r>
        <w:fldChar w:fldCharType="separate"/>
      </w:r>
      <w:r>
        <w:t>35</w:t>
      </w:r>
      <w:r>
        <w:fldChar w:fldCharType="end"/>
      </w:r>
    </w:p>
    <w:p w14:paraId="2F269111" w14:textId="77777777" w:rsidR="00AF0A82" w:rsidRPr="00BD3D64" w:rsidRDefault="00AF0A82">
      <w:pPr>
        <w:pStyle w:val="TOC4"/>
        <w:rPr>
          <w:rFonts w:ascii="Calibri" w:eastAsia="等线" w:hAnsi="Calibri"/>
          <w:sz w:val="22"/>
          <w:szCs w:val="22"/>
          <w:lang w:val="en-US" w:eastAsia="zh-CN"/>
        </w:rPr>
      </w:pPr>
      <w:r>
        <w:t>5.2.2.6</w:t>
      </w:r>
      <w:r w:rsidRPr="00BD3D64">
        <w:rPr>
          <w:rFonts w:ascii="Calibri" w:eastAsia="等线" w:hAnsi="Calibri"/>
          <w:sz w:val="22"/>
          <w:szCs w:val="22"/>
          <w:lang w:val="en-US" w:eastAsia="zh-CN"/>
        </w:rPr>
        <w:tab/>
      </w:r>
      <w:r>
        <w:t>EBIAssignment</w:t>
      </w:r>
      <w:r>
        <w:tab/>
      </w:r>
      <w:r>
        <w:fldChar w:fldCharType="begin"/>
      </w:r>
      <w:r>
        <w:instrText xml:space="preserve"> PAGEREF _Toc531711960 \h </w:instrText>
      </w:r>
      <w:r>
        <w:fldChar w:fldCharType="separate"/>
      </w:r>
      <w:r>
        <w:t>35</w:t>
      </w:r>
      <w:r>
        <w:fldChar w:fldCharType="end"/>
      </w:r>
    </w:p>
    <w:p w14:paraId="759812A3" w14:textId="77777777" w:rsidR="00AF0A82" w:rsidRPr="00BD3D64" w:rsidRDefault="00AF0A82">
      <w:pPr>
        <w:pStyle w:val="TOC5"/>
        <w:rPr>
          <w:rFonts w:ascii="Calibri" w:eastAsia="等线" w:hAnsi="Calibri"/>
          <w:sz w:val="22"/>
          <w:szCs w:val="22"/>
          <w:lang w:val="en-US" w:eastAsia="zh-CN"/>
        </w:rPr>
      </w:pPr>
      <w:r>
        <w:t>5.2.2.6.1</w:t>
      </w:r>
      <w:r w:rsidRPr="00BD3D64">
        <w:rPr>
          <w:rFonts w:ascii="Calibri" w:eastAsia="等线" w:hAnsi="Calibri"/>
          <w:sz w:val="22"/>
          <w:szCs w:val="22"/>
          <w:lang w:val="en-US" w:eastAsia="zh-CN"/>
        </w:rPr>
        <w:tab/>
      </w:r>
      <w:r>
        <w:t>General</w:t>
      </w:r>
      <w:r>
        <w:tab/>
      </w:r>
      <w:r>
        <w:fldChar w:fldCharType="begin"/>
      </w:r>
      <w:r>
        <w:instrText xml:space="preserve"> PAGEREF _Toc531711961 \h </w:instrText>
      </w:r>
      <w:r>
        <w:fldChar w:fldCharType="separate"/>
      </w:r>
      <w:r>
        <w:t>35</w:t>
      </w:r>
      <w:r>
        <w:fldChar w:fldCharType="end"/>
      </w:r>
    </w:p>
    <w:p w14:paraId="660FF2C5" w14:textId="77777777" w:rsidR="00AF0A82" w:rsidRPr="00BD3D64" w:rsidRDefault="00AF0A82">
      <w:pPr>
        <w:pStyle w:val="TOC2"/>
        <w:rPr>
          <w:rFonts w:ascii="Calibri" w:eastAsia="等线" w:hAnsi="Calibri"/>
          <w:sz w:val="22"/>
          <w:szCs w:val="22"/>
          <w:lang w:val="en-US" w:eastAsia="zh-CN"/>
        </w:rPr>
      </w:pPr>
      <w:r>
        <w:t>5.3</w:t>
      </w:r>
      <w:r w:rsidRPr="00BD3D64">
        <w:rPr>
          <w:rFonts w:ascii="Calibri" w:eastAsia="等线" w:hAnsi="Calibri"/>
          <w:sz w:val="22"/>
          <w:szCs w:val="22"/>
          <w:lang w:val="en-US" w:eastAsia="zh-CN"/>
        </w:rPr>
        <w:tab/>
      </w:r>
      <w:r>
        <w:t>Namf_EventExposure Service</w:t>
      </w:r>
      <w:r>
        <w:tab/>
      </w:r>
      <w:r>
        <w:fldChar w:fldCharType="begin"/>
      </w:r>
      <w:r>
        <w:instrText xml:space="preserve"> PAGEREF _Toc531711962 \h </w:instrText>
      </w:r>
      <w:r>
        <w:fldChar w:fldCharType="separate"/>
      </w:r>
      <w:r>
        <w:t>36</w:t>
      </w:r>
      <w:r>
        <w:fldChar w:fldCharType="end"/>
      </w:r>
    </w:p>
    <w:p w14:paraId="0CE15DA4" w14:textId="77777777" w:rsidR="00AF0A82" w:rsidRPr="00BD3D64" w:rsidRDefault="00AF0A82">
      <w:pPr>
        <w:pStyle w:val="TOC3"/>
        <w:rPr>
          <w:rFonts w:ascii="Calibri" w:eastAsia="等线" w:hAnsi="Calibri"/>
          <w:sz w:val="22"/>
          <w:szCs w:val="22"/>
          <w:lang w:val="en-US" w:eastAsia="zh-CN"/>
        </w:rPr>
      </w:pPr>
      <w:r>
        <w:t>5.3.1</w:t>
      </w:r>
      <w:r w:rsidRPr="00BD3D64">
        <w:rPr>
          <w:rFonts w:ascii="Calibri" w:eastAsia="等线" w:hAnsi="Calibri"/>
          <w:sz w:val="22"/>
          <w:szCs w:val="22"/>
          <w:lang w:val="en-US" w:eastAsia="zh-CN"/>
        </w:rPr>
        <w:tab/>
      </w:r>
      <w:r>
        <w:t>Service Description</w:t>
      </w:r>
      <w:r>
        <w:tab/>
      </w:r>
      <w:r>
        <w:fldChar w:fldCharType="begin"/>
      </w:r>
      <w:r>
        <w:instrText xml:space="preserve"> PAGEREF _Toc531711963 \h </w:instrText>
      </w:r>
      <w:r>
        <w:fldChar w:fldCharType="separate"/>
      </w:r>
      <w:r>
        <w:t>36</w:t>
      </w:r>
      <w:r>
        <w:fldChar w:fldCharType="end"/>
      </w:r>
    </w:p>
    <w:p w14:paraId="3CD20989" w14:textId="77777777" w:rsidR="00AF0A82" w:rsidRPr="00BD3D64" w:rsidRDefault="00AF0A82">
      <w:pPr>
        <w:pStyle w:val="TOC3"/>
        <w:rPr>
          <w:rFonts w:ascii="Calibri" w:eastAsia="等线" w:hAnsi="Calibri"/>
          <w:sz w:val="22"/>
          <w:szCs w:val="22"/>
          <w:lang w:val="en-US" w:eastAsia="zh-CN"/>
        </w:rPr>
      </w:pPr>
      <w:r>
        <w:t>5.3.2</w:t>
      </w:r>
      <w:r w:rsidRPr="00BD3D64">
        <w:rPr>
          <w:rFonts w:ascii="Calibri" w:eastAsia="等线" w:hAnsi="Calibri"/>
          <w:sz w:val="22"/>
          <w:szCs w:val="22"/>
          <w:lang w:val="en-US" w:eastAsia="zh-CN"/>
        </w:rPr>
        <w:tab/>
      </w:r>
      <w:r>
        <w:t>Service Operations</w:t>
      </w:r>
      <w:r>
        <w:tab/>
      </w:r>
      <w:r>
        <w:fldChar w:fldCharType="begin"/>
      </w:r>
      <w:r>
        <w:instrText xml:space="preserve"> PAGEREF _Toc531711964 \h </w:instrText>
      </w:r>
      <w:r>
        <w:fldChar w:fldCharType="separate"/>
      </w:r>
      <w:r>
        <w:t>39</w:t>
      </w:r>
      <w:r>
        <w:fldChar w:fldCharType="end"/>
      </w:r>
    </w:p>
    <w:p w14:paraId="60C4A602" w14:textId="77777777" w:rsidR="00AF0A82" w:rsidRPr="00BD3D64" w:rsidRDefault="00AF0A82">
      <w:pPr>
        <w:pStyle w:val="TOC4"/>
        <w:rPr>
          <w:rFonts w:ascii="Calibri" w:eastAsia="等线" w:hAnsi="Calibri"/>
          <w:sz w:val="22"/>
          <w:szCs w:val="22"/>
          <w:lang w:val="en-US" w:eastAsia="zh-CN"/>
        </w:rPr>
      </w:pPr>
      <w:r>
        <w:t>5.3.2.1</w:t>
      </w:r>
      <w:r w:rsidRPr="00BD3D64">
        <w:rPr>
          <w:rFonts w:ascii="Calibri" w:eastAsia="等线" w:hAnsi="Calibri"/>
          <w:sz w:val="22"/>
          <w:szCs w:val="22"/>
          <w:lang w:val="en-US" w:eastAsia="zh-CN"/>
        </w:rPr>
        <w:tab/>
      </w:r>
      <w:r>
        <w:t>Introduction</w:t>
      </w:r>
      <w:r>
        <w:tab/>
      </w:r>
      <w:r>
        <w:fldChar w:fldCharType="begin"/>
      </w:r>
      <w:r>
        <w:instrText xml:space="preserve"> PAGEREF _Toc531711965 \h </w:instrText>
      </w:r>
      <w:r>
        <w:fldChar w:fldCharType="separate"/>
      </w:r>
      <w:r>
        <w:t>39</w:t>
      </w:r>
      <w:r>
        <w:fldChar w:fldCharType="end"/>
      </w:r>
    </w:p>
    <w:p w14:paraId="73218160" w14:textId="77777777" w:rsidR="00AF0A82" w:rsidRPr="00BD3D64" w:rsidRDefault="00AF0A82">
      <w:pPr>
        <w:pStyle w:val="TOC4"/>
        <w:rPr>
          <w:rFonts w:ascii="Calibri" w:eastAsia="等线" w:hAnsi="Calibri"/>
          <w:sz w:val="22"/>
          <w:szCs w:val="22"/>
          <w:lang w:val="en-US" w:eastAsia="zh-CN"/>
        </w:rPr>
      </w:pPr>
      <w:r>
        <w:t>5.3.2.2</w:t>
      </w:r>
      <w:r w:rsidRPr="00BD3D64">
        <w:rPr>
          <w:rFonts w:ascii="Calibri" w:eastAsia="等线" w:hAnsi="Calibri"/>
          <w:sz w:val="22"/>
          <w:szCs w:val="22"/>
          <w:lang w:val="en-US" w:eastAsia="zh-CN"/>
        </w:rPr>
        <w:tab/>
      </w:r>
      <w:r>
        <w:t>Subscribe</w:t>
      </w:r>
      <w:r>
        <w:tab/>
      </w:r>
      <w:r>
        <w:fldChar w:fldCharType="begin"/>
      </w:r>
      <w:r>
        <w:instrText xml:space="preserve"> PAGEREF _Toc531711966 \h </w:instrText>
      </w:r>
      <w:r>
        <w:fldChar w:fldCharType="separate"/>
      </w:r>
      <w:r>
        <w:t>39</w:t>
      </w:r>
      <w:r>
        <w:fldChar w:fldCharType="end"/>
      </w:r>
    </w:p>
    <w:p w14:paraId="676D3A3B" w14:textId="77777777" w:rsidR="00AF0A82" w:rsidRPr="00BD3D64" w:rsidRDefault="00AF0A82">
      <w:pPr>
        <w:pStyle w:val="TOC5"/>
        <w:rPr>
          <w:rFonts w:ascii="Calibri" w:eastAsia="等线" w:hAnsi="Calibri"/>
          <w:sz w:val="22"/>
          <w:szCs w:val="22"/>
          <w:lang w:val="en-US" w:eastAsia="zh-CN"/>
        </w:rPr>
      </w:pPr>
      <w:r>
        <w:t>5.3.2.2.1</w:t>
      </w:r>
      <w:r w:rsidRPr="00BD3D64">
        <w:rPr>
          <w:rFonts w:ascii="Calibri" w:eastAsia="等线" w:hAnsi="Calibri"/>
          <w:sz w:val="22"/>
          <w:szCs w:val="22"/>
          <w:lang w:val="en-US" w:eastAsia="zh-CN"/>
        </w:rPr>
        <w:tab/>
      </w:r>
      <w:r>
        <w:t>General</w:t>
      </w:r>
      <w:r>
        <w:tab/>
      </w:r>
      <w:r>
        <w:fldChar w:fldCharType="begin"/>
      </w:r>
      <w:r>
        <w:instrText xml:space="preserve"> PAGEREF _Toc531711967 \h </w:instrText>
      </w:r>
      <w:r>
        <w:fldChar w:fldCharType="separate"/>
      </w:r>
      <w:r>
        <w:t>39</w:t>
      </w:r>
      <w:r>
        <w:fldChar w:fldCharType="end"/>
      </w:r>
    </w:p>
    <w:p w14:paraId="645FDB19" w14:textId="77777777" w:rsidR="00AF0A82" w:rsidRPr="00BD3D64" w:rsidRDefault="00AF0A82">
      <w:pPr>
        <w:pStyle w:val="TOC5"/>
        <w:rPr>
          <w:rFonts w:ascii="Calibri" w:eastAsia="等线" w:hAnsi="Calibri"/>
          <w:sz w:val="22"/>
          <w:szCs w:val="22"/>
          <w:lang w:val="en-US" w:eastAsia="zh-CN"/>
        </w:rPr>
      </w:pPr>
      <w:r>
        <w:t>5.3.2.2.2</w:t>
      </w:r>
      <w:r w:rsidRPr="00BD3D64">
        <w:rPr>
          <w:rFonts w:ascii="Calibri" w:eastAsia="等线" w:hAnsi="Calibri"/>
          <w:sz w:val="22"/>
          <w:szCs w:val="22"/>
          <w:lang w:val="en-US" w:eastAsia="zh-CN"/>
        </w:rPr>
        <w:tab/>
      </w:r>
      <w:r>
        <w:t>Creation of a subscription</w:t>
      </w:r>
      <w:r>
        <w:tab/>
      </w:r>
      <w:r>
        <w:fldChar w:fldCharType="begin"/>
      </w:r>
      <w:r>
        <w:instrText xml:space="preserve"> PAGEREF _Toc531711968 \h </w:instrText>
      </w:r>
      <w:r>
        <w:fldChar w:fldCharType="separate"/>
      </w:r>
      <w:r>
        <w:t>39</w:t>
      </w:r>
      <w:r>
        <w:fldChar w:fldCharType="end"/>
      </w:r>
    </w:p>
    <w:p w14:paraId="4C653CFA" w14:textId="77777777" w:rsidR="00AF0A82" w:rsidRPr="00BD3D64" w:rsidRDefault="00AF0A82">
      <w:pPr>
        <w:pStyle w:val="TOC5"/>
        <w:rPr>
          <w:rFonts w:ascii="Calibri" w:eastAsia="等线" w:hAnsi="Calibri"/>
          <w:sz w:val="22"/>
          <w:szCs w:val="22"/>
          <w:lang w:val="en-US" w:eastAsia="zh-CN"/>
        </w:rPr>
      </w:pPr>
      <w:r>
        <w:t>5.3.2.2.3</w:t>
      </w:r>
      <w:r w:rsidRPr="00BD3D64">
        <w:rPr>
          <w:rFonts w:ascii="Calibri" w:eastAsia="等线" w:hAnsi="Calibri"/>
          <w:sz w:val="22"/>
          <w:szCs w:val="22"/>
          <w:lang w:val="en-US" w:eastAsia="zh-CN"/>
        </w:rPr>
        <w:tab/>
      </w:r>
      <w:r>
        <w:t>Modification of a subscription</w:t>
      </w:r>
      <w:r>
        <w:tab/>
      </w:r>
      <w:r>
        <w:fldChar w:fldCharType="begin"/>
      </w:r>
      <w:r>
        <w:instrText xml:space="preserve"> PAGEREF _Toc531711969 \h </w:instrText>
      </w:r>
      <w:r>
        <w:fldChar w:fldCharType="separate"/>
      </w:r>
      <w:r>
        <w:t>40</w:t>
      </w:r>
      <w:r>
        <w:fldChar w:fldCharType="end"/>
      </w:r>
    </w:p>
    <w:p w14:paraId="62E11610" w14:textId="77777777" w:rsidR="00AF0A82" w:rsidRPr="00BD3D64" w:rsidRDefault="00AF0A82">
      <w:pPr>
        <w:pStyle w:val="TOC4"/>
        <w:rPr>
          <w:rFonts w:ascii="Calibri" w:eastAsia="等线" w:hAnsi="Calibri"/>
          <w:sz w:val="22"/>
          <w:szCs w:val="22"/>
          <w:lang w:val="en-US" w:eastAsia="zh-CN"/>
        </w:rPr>
      </w:pPr>
      <w:r>
        <w:t>5.3.2.3</w:t>
      </w:r>
      <w:r w:rsidRPr="00BD3D64">
        <w:rPr>
          <w:rFonts w:ascii="Calibri" w:eastAsia="等线" w:hAnsi="Calibri"/>
          <w:sz w:val="22"/>
          <w:szCs w:val="22"/>
          <w:lang w:val="en-US" w:eastAsia="zh-CN"/>
        </w:rPr>
        <w:tab/>
      </w:r>
      <w:r>
        <w:t>Unsubscribe</w:t>
      </w:r>
      <w:r>
        <w:tab/>
      </w:r>
      <w:r>
        <w:fldChar w:fldCharType="begin"/>
      </w:r>
      <w:r>
        <w:instrText xml:space="preserve"> PAGEREF _Toc531711970 \h </w:instrText>
      </w:r>
      <w:r>
        <w:fldChar w:fldCharType="separate"/>
      </w:r>
      <w:r>
        <w:t>41</w:t>
      </w:r>
      <w:r>
        <w:fldChar w:fldCharType="end"/>
      </w:r>
    </w:p>
    <w:p w14:paraId="70185C72" w14:textId="77777777" w:rsidR="00AF0A82" w:rsidRPr="00BD3D64" w:rsidRDefault="00AF0A82">
      <w:pPr>
        <w:pStyle w:val="TOC5"/>
        <w:rPr>
          <w:rFonts w:ascii="Calibri" w:eastAsia="等线" w:hAnsi="Calibri"/>
          <w:sz w:val="22"/>
          <w:szCs w:val="22"/>
          <w:lang w:val="en-US" w:eastAsia="zh-CN"/>
        </w:rPr>
      </w:pPr>
      <w:r>
        <w:t>5.3.2.3.1</w:t>
      </w:r>
      <w:r w:rsidRPr="00BD3D64">
        <w:rPr>
          <w:rFonts w:ascii="Calibri" w:eastAsia="等线" w:hAnsi="Calibri"/>
          <w:sz w:val="22"/>
          <w:szCs w:val="22"/>
          <w:lang w:val="en-US" w:eastAsia="zh-CN"/>
        </w:rPr>
        <w:tab/>
      </w:r>
      <w:r>
        <w:t>General</w:t>
      </w:r>
      <w:r>
        <w:tab/>
      </w:r>
      <w:r>
        <w:fldChar w:fldCharType="begin"/>
      </w:r>
      <w:r>
        <w:instrText xml:space="preserve"> PAGEREF _Toc531711971 \h </w:instrText>
      </w:r>
      <w:r>
        <w:fldChar w:fldCharType="separate"/>
      </w:r>
      <w:r>
        <w:t>41</w:t>
      </w:r>
      <w:r>
        <w:fldChar w:fldCharType="end"/>
      </w:r>
    </w:p>
    <w:p w14:paraId="719F6C2F" w14:textId="77777777" w:rsidR="00AF0A82" w:rsidRPr="00BD3D64" w:rsidRDefault="00AF0A82">
      <w:pPr>
        <w:pStyle w:val="TOC4"/>
        <w:rPr>
          <w:rFonts w:ascii="Calibri" w:eastAsia="等线" w:hAnsi="Calibri"/>
          <w:sz w:val="22"/>
          <w:szCs w:val="22"/>
          <w:lang w:val="en-US" w:eastAsia="zh-CN"/>
        </w:rPr>
      </w:pPr>
      <w:r>
        <w:t>5.3.2.4</w:t>
      </w:r>
      <w:r w:rsidRPr="00BD3D64">
        <w:rPr>
          <w:rFonts w:ascii="Calibri" w:eastAsia="等线" w:hAnsi="Calibri"/>
          <w:sz w:val="22"/>
          <w:szCs w:val="22"/>
          <w:lang w:val="en-US" w:eastAsia="zh-CN"/>
        </w:rPr>
        <w:tab/>
      </w:r>
      <w:r>
        <w:t>Notify</w:t>
      </w:r>
      <w:r>
        <w:tab/>
      </w:r>
      <w:r>
        <w:fldChar w:fldCharType="begin"/>
      </w:r>
      <w:r>
        <w:instrText xml:space="preserve"> PAGEREF _Toc531711972 \h </w:instrText>
      </w:r>
      <w:r>
        <w:fldChar w:fldCharType="separate"/>
      </w:r>
      <w:r>
        <w:t>41</w:t>
      </w:r>
      <w:r>
        <w:fldChar w:fldCharType="end"/>
      </w:r>
    </w:p>
    <w:p w14:paraId="0C064123" w14:textId="77777777" w:rsidR="00AF0A82" w:rsidRPr="00BD3D64" w:rsidRDefault="00AF0A82">
      <w:pPr>
        <w:pStyle w:val="TOC5"/>
        <w:rPr>
          <w:rFonts w:ascii="Calibri" w:eastAsia="等线" w:hAnsi="Calibri"/>
          <w:sz w:val="22"/>
          <w:szCs w:val="22"/>
          <w:lang w:val="en-US" w:eastAsia="zh-CN"/>
        </w:rPr>
      </w:pPr>
      <w:r>
        <w:t>5.3.2.4.1</w:t>
      </w:r>
      <w:r w:rsidRPr="00BD3D64">
        <w:rPr>
          <w:rFonts w:ascii="Calibri" w:eastAsia="等线" w:hAnsi="Calibri"/>
          <w:sz w:val="22"/>
          <w:szCs w:val="22"/>
          <w:lang w:val="en-US" w:eastAsia="zh-CN"/>
        </w:rPr>
        <w:tab/>
      </w:r>
      <w:r>
        <w:t>General</w:t>
      </w:r>
      <w:r>
        <w:tab/>
      </w:r>
      <w:r>
        <w:fldChar w:fldCharType="begin"/>
      </w:r>
      <w:r>
        <w:instrText xml:space="preserve"> PAGEREF _Toc531711973 \h </w:instrText>
      </w:r>
      <w:r>
        <w:fldChar w:fldCharType="separate"/>
      </w:r>
      <w:r>
        <w:t>41</w:t>
      </w:r>
      <w:r>
        <w:fldChar w:fldCharType="end"/>
      </w:r>
    </w:p>
    <w:p w14:paraId="66FD8B24" w14:textId="77777777" w:rsidR="00AF0A82" w:rsidRPr="00BD3D64" w:rsidRDefault="00AF0A82">
      <w:pPr>
        <w:pStyle w:val="TOC2"/>
        <w:rPr>
          <w:rFonts w:ascii="Calibri" w:eastAsia="等线" w:hAnsi="Calibri"/>
          <w:sz w:val="22"/>
          <w:szCs w:val="22"/>
          <w:lang w:val="en-US" w:eastAsia="zh-CN"/>
        </w:rPr>
      </w:pPr>
      <w:r>
        <w:t>5.4</w:t>
      </w:r>
      <w:r w:rsidRPr="00BD3D64">
        <w:rPr>
          <w:rFonts w:ascii="Calibri" w:eastAsia="等线" w:hAnsi="Calibri"/>
          <w:sz w:val="22"/>
          <w:szCs w:val="22"/>
          <w:lang w:val="en-US" w:eastAsia="zh-CN"/>
        </w:rPr>
        <w:tab/>
      </w:r>
      <w:r>
        <w:t>Namf_MT Service</w:t>
      </w:r>
      <w:r>
        <w:tab/>
      </w:r>
      <w:r>
        <w:fldChar w:fldCharType="begin"/>
      </w:r>
      <w:r>
        <w:instrText xml:space="preserve"> PAGEREF _Toc531711974 \h </w:instrText>
      </w:r>
      <w:r>
        <w:fldChar w:fldCharType="separate"/>
      </w:r>
      <w:r>
        <w:t>42</w:t>
      </w:r>
      <w:r>
        <w:fldChar w:fldCharType="end"/>
      </w:r>
    </w:p>
    <w:p w14:paraId="27CFE375" w14:textId="77777777" w:rsidR="00AF0A82" w:rsidRPr="00BD3D64" w:rsidRDefault="00AF0A82">
      <w:pPr>
        <w:pStyle w:val="TOC3"/>
        <w:rPr>
          <w:rFonts w:ascii="Calibri" w:eastAsia="等线" w:hAnsi="Calibri"/>
          <w:sz w:val="22"/>
          <w:szCs w:val="22"/>
          <w:lang w:val="en-US" w:eastAsia="zh-CN"/>
        </w:rPr>
      </w:pPr>
      <w:r>
        <w:t>5.4.1</w:t>
      </w:r>
      <w:r w:rsidRPr="00BD3D64">
        <w:rPr>
          <w:rFonts w:ascii="Calibri" w:eastAsia="等线" w:hAnsi="Calibri"/>
          <w:sz w:val="22"/>
          <w:szCs w:val="22"/>
          <w:lang w:val="en-US" w:eastAsia="zh-CN"/>
        </w:rPr>
        <w:tab/>
      </w:r>
      <w:r>
        <w:t>Service Description</w:t>
      </w:r>
      <w:r>
        <w:tab/>
      </w:r>
      <w:r>
        <w:fldChar w:fldCharType="begin"/>
      </w:r>
      <w:r>
        <w:instrText xml:space="preserve"> PAGEREF _Toc531711975 \h </w:instrText>
      </w:r>
      <w:r>
        <w:fldChar w:fldCharType="separate"/>
      </w:r>
      <w:r>
        <w:t>42</w:t>
      </w:r>
      <w:r>
        <w:fldChar w:fldCharType="end"/>
      </w:r>
    </w:p>
    <w:p w14:paraId="6D55D140" w14:textId="77777777" w:rsidR="00AF0A82" w:rsidRPr="00BD3D64" w:rsidRDefault="00AF0A82">
      <w:pPr>
        <w:pStyle w:val="TOC3"/>
        <w:rPr>
          <w:rFonts w:ascii="Calibri" w:eastAsia="等线" w:hAnsi="Calibri"/>
          <w:sz w:val="22"/>
          <w:szCs w:val="22"/>
          <w:lang w:val="en-US" w:eastAsia="zh-CN"/>
        </w:rPr>
      </w:pPr>
      <w:r>
        <w:t>5.4.2</w:t>
      </w:r>
      <w:r w:rsidRPr="00BD3D64">
        <w:rPr>
          <w:rFonts w:ascii="Calibri" w:eastAsia="等线" w:hAnsi="Calibri"/>
          <w:sz w:val="22"/>
          <w:szCs w:val="22"/>
          <w:lang w:val="en-US" w:eastAsia="zh-CN"/>
        </w:rPr>
        <w:tab/>
      </w:r>
      <w:r>
        <w:t>Service Operations</w:t>
      </w:r>
      <w:r>
        <w:tab/>
      </w:r>
      <w:r>
        <w:fldChar w:fldCharType="begin"/>
      </w:r>
      <w:r>
        <w:instrText xml:space="preserve"> PAGEREF _Toc531711976 \h </w:instrText>
      </w:r>
      <w:r>
        <w:fldChar w:fldCharType="separate"/>
      </w:r>
      <w:r>
        <w:t>42</w:t>
      </w:r>
      <w:r>
        <w:fldChar w:fldCharType="end"/>
      </w:r>
    </w:p>
    <w:p w14:paraId="1049649C" w14:textId="77777777" w:rsidR="00AF0A82" w:rsidRPr="00BD3D64" w:rsidRDefault="00AF0A82">
      <w:pPr>
        <w:pStyle w:val="TOC4"/>
        <w:rPr>
          <w:rFonts w:ascii="Calibri" w:eastAsia="等线" w:hAnsi="Calibri"/>
          <w:sz w:val="22"/>
          <w:szCs w:val="22"/>
          <w:lang w:val="en-US" w:eastAsia="zh-CN"/>
        </w:rPr>
      </w:pPr>
      <w:r>
        <w:t>5.4.2.1</w:t>
      </w:r>
      <w:r w:rsidRPr="00BD3D64">
        <w:rPr>
          <w:rFonts w:ascii="Calibri" w:eastAsia="等线" w:hAnsi="Calibri"/>
          <w:sz w:val="22"/>
          <w:szCs w:val="22"/>
          <w:lang w:val="en-US" w:eastAsia="zh-CN"/>
        </w:rPr>
        <w:tab/>
      </w:r>
      <w:r>
        <w:t>Introduction</w:t>
      </w:r>
      <w:r>
        <w:tab/>
      </w:r>
      <w:r>
        <w:fldChar w:fldCharType="begin"/>
      </w:r>
      <w:r>
        <w:instrText xml:space="preserve"> PAGEREF _Toc531711977 \h </w:instrText>
      </w:r>
      <w:r>
        <w:fldChar w:fldCharType="separate"/>
      </w:r>
      <w:r>
        <w:t>42</w:t>
      </w:r>
      <w:r>
        <w:fldChar w:fldCharType="end"/>
      </w:r>
    </w:p>
    <w:p w14:paraId="6AA57EEC" w14:textId="77777777" w:rsidR="00AF0A82" w:rsidRPr="00BD3D64" w:rsidRDefault="00AF0A82">
      <w:pPr>
        <w:pStyle w:val="TOC4"/>
        <w:rPr>
          <w:rFonts w:ascii="Calibri" w:eastAsia="等线" w:hAnsi="Calibri"/>
          <w:sz w:val="22"/>
          <w:szCs w:val="22"/>
          <w:lang w:val="en-US" w:eastAsia="zh-CN"/>
        </w:rPr>
      </w:pPr>
      <w:r>
        <w:t>5.4.2.2</w:t>
      </w:r>
      <w:r w:rsidRPr="00BD3D64">
        <w:rPr>
          <w:rFonts w:ascii="Calibri" w:eastAsia="等线" w:hAnsi="Calibri"/>
          <w:sz w:val="22"/>
          <w:szCs w:val="22"/>
          <w:lang w:val="en-US" w:eastAsia="zh-CN"/>
        </w:rPr>
        <w:tab/>
      </w:r>
      <w:r>
        <w:t>EnableUEReachability</w:t>
      </w:r>
      <w:r>
        <w:tab/>
      </w:r>
      <w:r>
        <w:fldChar w:fldCharType="begin"/>
      </w:r>
      <w:r>
        <w:instrText xml:space="preserve"> PAGEREF _Toc531711978 \h </w:instrText>
      </w:r>
      <w:r>
        <w:fldChar w:fldCharType="separate"/>
      </w:r>
      <w:r>
        <w:t>42</w:t>
      </w:r>
      <w:r>
        <w:fldChar w:fldCharType="end"/>
      </w:r>
    </w:p>
    <w:p w14:paraId="6A032429" w14:textId="77777777" w:rsidR="00AF0A82" w:rsidRPr="00BD3D64" w:rsidRDefault="00AF0A82">
      <w:pPr>
        <w:pStyle w:val="TOC5"/>
        <w:rPr>
          <w:rFonts w:ascii="Calibri" w:eastAsia="等线" w:hAnsi="Calibri"/>
          <w:sz w:val="22"/>
          <w:szCs w:val="22"/>
          <w:lang w:val="en-US" w:eastAsia="zh-CN"/>
        </w:rPr>
      </w:pPr>
      <w:r>
        <w:t>5.4.2.2.1</w:t>
      </w:r>
      <w:r w:rsidRPr="00BD3D64">
        <w:rPr>
          <w:rFonts w:ascii="Calibri" w:eastAsia="等线" w:hAnsi="Calibri"/>
          <w:sz w:val="22"/>
          <w:szCs w:val="22"/>
          <w:lang w:val="en-US" w:eastAsia="zh-CN"/>
        </w:rPr>
        <w:tab/>
      </w:r>
      <w:r>
        <w:t>General</w:t>
      </w:r>
      <w:r>
        <w:tab/>
      </w:r>
      <w:r>
        <w:fldChar w:fldCharType="begin"/>
      </w:r>
      <w:r>
        <w:instrText xml:space="preserve"> PAGEREF _Toc531711979 \h </w:instrText>
      </w:r>
      <w:r>
        <w:fldChar w:fldCharType="separate"/>
      </w:r>
      <w:r>
        <w:t>42</w:t>
      </w:r>
      <w:r>
        <w:fldChar w:fldCharType="end"/>
      </w:r>
    </w:p>
    <w:p w14:paraId="158F1F79" w14:textId="77777777" w:rsidR="00AF0A82" w:rsidRPr="00BD3D64" w:rsidRDefault="00AF0A82">
      <w:pPr>
        <w:pStyle w:val="TOC4"/>
        <w:rPr>
          <w:rFonts w:ascii="Calibri" w:eastAsia="等线" w:hAnsi="Calibri"/>
          <w:sz w:val="22"/>
          <w:szCs w:val="22"/>
          <w:lang w:val="en-US" w:eastAsia="zh-CN"/>
        </w:rPr>
      </w:pPr>
      <w:r>
        <w:t>5.4.2.3</w:t>
      </w:r>
      <w:r w:rsidRPr="00BD3D64">
        <w:rPr>
          <w:rFonts w:ascii="Calibri" w:eastAsia="等线" w:hAnsi="Calibri"/>
          <w:sz w:val="22"/>
          <w:szCs w:val="22"/>
          <w:lang w:val="en-US" w:eastAsia="zh-CN"/>
        </w:rPr>
        <w:tab/>
      </w:r>
      <w:r>
        <w:t>ProvideDomainSelectionInfo</w:t>
      </w:r>
      <w:r>
        <w:tab/>
      </w:r>
      <w:r>
        <w:fldChar w:fldCharType="begin"/>
      </w:r>
      <w:r>
        <w:instrText xml:space="preserve"> PAGEREF _Toc531711980 \h </w:instrText>
      </w:r>
      <w:r>
        <w:fldChar w:fldCharType="separate"/>
      </w:r>
      <w:r>
        <w:t>43</w:t>
      </w:r>
      <w:r>
        <w:fldChar w:fldCharType="end"/>
      </w:r>
    </w:p>
    <w:p w14:paraId="2EB731FC" w14:textId="77777777" w:rsidR="00AF0A82" w:rsidRPr="00BD3D64" w:rsidRDefault="00AF0A82">
      <w:pPr>
        <w:pStyle w:val="TOC5"/>
        <w:rPr>
          <w:rFonts w:ascii="Calibri" w:eastAsia="等线" w:hAnsi="Calibri"/>
          <w:sz w:val="22"/>
          <w:szCs w:val="22"/>
          <w:lang w:val="en-US" w:eastAsia="zh-CN"/>
        </w:rPr>
      </w:pPr>
      <w:r>
        <w:t>5.4.2.3.1</w:t>
      </w:r>
      <w:r w:rsidRPr="00BD3D64">
        <w:rPr>
          <w:rFonts w:ascii="Calibri" w:eastAsia="等线" w:hAnsi="Calibri"/>
          <w:sz w:val="22"/>
          <w:szCs w:val="22"/>
          <w:lang w:val="en-US" w:eastAsia="zh-CN"/>
        </w:rPr>
        <w:tab/>
      </w:r>
      <w:r>
        <w:t>General</w:t>
      </w:r>
      <w:r>
        <w:tab/>
      </w:r>
      <w:r>
        <w:fldChar w:fldCharType="begin"/>
      </w:r>
      <w:r>
        <w:instrText xml:space="preserve"> PAGEREF _Toc531711981 \h </w:instrText>
      </w:r>
      <w:r>
        <w:fldChar w:fldCharType="separate"/>
      </w:r>
      <w:r>
        <w:t>43</w:t>
      </w:r>
      <w:r>
        <w:fldChar w:fldCharType="end"/>
      </w:r>
    </w:p>
    <w:p w14:paraId="45055FE5" w14:textId="77777777" w:rsidR="00AF0A82" w:rsidRPr="00BD3D64" w:rsidRDefault="00AF0A82">
      <w:pPr>
        <w:pStyle w:val="TOC2"/>
        <w:rPr>
          <w:rFonts w:ascii="Calibri" w:eastAsia="等线" w:hAnsi="Calibri"/>
          <w:sz w:val="22"/>
          <w:szCs w:val="22"/>
          <w:lang w:val="en-US" w:eastAsia="zh-CN"/>
        </w:rPr>
      </w:pPr>
      <w:r>
        <w:t>5.5</w:t>
      </w:r>
      <w:r w:rsidRPr="00BD3D64">
        <w:rPr>
          <w:rFonts w:ascii="Calibri" w:eastAsia="等线" w:hAnsi="Calibri"/>
          <w:sz w:val="22"/>
          <w:szCs w:val="22"/>
          <w:lang w:val="en-US" w:eastAsia="zh-CN"/>
        </w:rPr>
        <w:tab/>
      </w:r>
      <w:r>
        <w:t>Namf_Location Service</w:t>
      </w:r>
      <w:r>
        <w:tab/>
      </w:r>
      <w:r>
        <w:fldChar w:fldCharType="begin"/>
      </w:r>
      <w:r>
        <w:instrText xml:space="preserve"> PAGEREF _Toc531711982 \h </w:instrText>
      </w:r>
      <w:r>
        <w:fldChar w:fldCharType="separate"/>
      </w:r>
      <w:r>
        <w:t>44</w:t>
      </w:r>
      <w:r>
        <w:fldChar w:fldCharType="end"/>
      </w:r>
    </w:p>
    <w:p w14:paraId="7A3CBBBD" w14:textId="77777777" w:rsidR="00AF0A82" w:rsidRPr="00BD3D64" w:rsidRDefault="00AF0A82">
      <w:pPr>
        <w:pStyle w:val="TOC3"/>
        <w:rPr>
          <w:rFonts w:ascii="Calibri" w:eastAsia="等线" w:hAnsi="Calibri"/>
          <w:sz w:val="22"/>
          <w:szCs w:val="22"/>
          <w:lang w:val="en-US" w:eastAsia="zh-CN"/>
        </w:rPr>
      </w:pPr>
      <w:r>
        <w:t>5.5.1</w:t>
      </w:r>
      <w:r w:rsidRPr="00BD3D64">
        <w:rPr>
          <w:rFonts w:ascii="Calibri" w:eastAsia="等线" w:hAnsi="Calibri"/>
          <w:sz w:val="22"/>
          <w:szCs w:val="22"/>
          <w:lang w:val="en-US" w:eastAsia="zh-CN"/>
        </w:rPr>
        <w:tab/>
      </w:r>
      <w:r>
        <w:t>Service Description</w:t>
      </w:r>
      <w:r>
        <w:tab/>
      </w:r>
      <w:r>
        <w:fldChar w:fldCharType="begin"/>
      </w:r>
      <w:r>
        <w:instrText xml:space="preserve"> PAGEREF _Toc531711983 \h </w:instrText>
      </w:r>
      <w:r>
        <w:fldChar w:fldCharType="separate"/>
      </w:r>
      <w:r>
        <w:t>44</w:t>
      </w:r>
      <w:r>
        <w:fldChar w:fldCharType="end"/>
      </w:r>
    </w:p>
    <w:p w14:paraId="06FB42EA" w14:textId="77777777" w:rsidR="00AF0A82" w:rsidRPr="00BD3D64" w:rsidRDefault="00AF0A82">
      <w:pPr>
        <w:pStyle w:val="TOC3"/>
        <w:rPr>
          <w:rFonts w:ascii="Calibri" w:eastAsia="等线" w:hAnsi="Calibri"/>
          <w:sz w:val="22"/>
          <w:szCs w:val="22"/>
          <w:lang w:val="en-US" w:eastAsia="zh-CN"/>
        </w:rPr>
      </w:pPr>
      <w:r>
        <w:t>5.5.2</w:t>
      </w:r>
      <w:r w:rsidRPr="00BD3D64">
        <w:rPr>
          <w:rFonts w:ascii="Calibri" w:eastAsia="等线" w:hAnsi="Calibri"/>
          <w:sz w:val="22"/>
          <w:szCs w:val="22"/>
          <w:lang w:val="en-US" w:eastAsia="zh-CN"/>
        </w:rPr>
        <w:tab/>
      </w:r>
      <w:r>
        <w:t>Service Operations</w:t>
      </w:r>
      <w:r>
        <w:tab/>
      </w:r>
      <w:r>
        <w:fldChar w:fldCharType="begin"/>
      </w:r>
      <w:r>
        <w:instrText xml:space="preserve"> PAGEREF _Toc531711984 \h </w:instrText>
      </w:r>
      <w:r>
        <w:fldChar w:fldCharType="separate"/>
      </w:r>
      <w:r>
        <w:t>44</w:t>
      </w:r>
      <w:r>
        <w:fldChar w:fldCharType="end"/>
      </w:r>
    </w:p>
    <w:p w14:paraId="7042CB38" w14:textId="77777777" w:rsidR="00AF0A82" w:rsidRPr="00BD3D64" w:rsidRDefault="00AF0A82">
      <w:pPr>
        <w:pStyle w:val="TOC4"/>
        <w:rPr>
          <w:rFonts w:ascii="Calibri" w:eastAsia="等线" w:hAnsi="Calibri"/>
          <w:sz w:val="22"/>
          <w:szCs w:val="22"/>
          <w:lang w:val="en-US" w:eastAsia="zh-CN"/>
        </w:rPr>
      </w:pPr>
      <w:r>
        <w:t>5.5.2.1</w:t>
      </w:r>
      <w:r w:rsidRPr="00BD3D64">
        <w:rPr>
          <w:rFonts w:ascii="Calibri" w:eastAsia="等线" w:hAnsi="Calibri"/>
          <w:sz w:val="22"/>
          <w:szCs w:val="22"/>
          <w:lang w:val="en-US" w:eastAsia="zh-CN"/>
        </w:rPr>
        <w:tab/>
      </w:r>
      <w:r>
        <w:t>Introduction</w:t>
      </w:r>
      <w:r>
        <w:tab/>
      </w:r>
      <w:r>
        <w:fldChar w:fldCharType="begin"/>
      </w:r>
      <w:r>
        <w:instrText xml:space="preserve"> PAGEREF _Toc531711985 \h </w:instrText>
      </w:r>
      <w:r>
        <w:fldChar w:fldCharType="separate"/>
      </w:r>
      <w:r>
        <w:t>44</w:t>
      </w:r>
      <w:r>
        <w:fldChar w:fldCharType="end"/>
      </w:r>
    </w:p>
    <w:p w14:paraId="4D7B16BC" w14:textId="77777777" w:rsidR="00AF0A82" w:rsidRPr="00BD3D64" w:rsidRDefault="00AF0A82">
      <w:pPr>
        <w:pStyle w:val="TOC4"/>
        <w:rPr>
          <w:rFonts w:ascii="Calibri" w:eastAsia="等线" w:hAnsi="Calibri"/>
          <w:sz w:val="22"/>
          <w:szCs w:val="22"/>
          <w:lang w:val="en-US" w:eastAsia="zh-CN"/>
        </w:rPr>
      </w:pPr>
      <w:r>
        <w:t>5.5.2.2</w:t>
      </w:r>
      <w:r w:rsidRPr="00BD3D64">
        <w:rPr>
          <w:rFonts w:ascii="Calibri" w:eastAsia="等线" w:hAnsi="Calibri"/>
          <w:sz w:val="22"/>
          <w:szCs w:val="22"/>
          <w:lang w:val="en-US" w:eastAsia="zh-CN"/>
        </w:rPr>
        <w:tab/>
      </w:r>
      <w:r>
        <w:t>ProvidePositioningInfo</w:t>
      </w:r>
      <w:r>
        <w:tab/>
      </w:r>
      <w:r>
        <w:fldChar w:fldCharType="begin"/>
      </w:r>
      <w:r>
        <w:instrText xml:space="preserve"> PAGEREF _Toc531711986 \h </w:instrText>
      </w:r>
      <w:r>
        <w:fldChar w:fldCharType="separate"/>
      </w:r>
      <w:r>
        <w:t>44</w:t>
      </w:r>
      <w:r>
        <w:fldChar w:fldCharType="end"/>
      </w:r>
    </w:p>
    <w:p w14:paraId="0623F9A6" w14:textId="77777777" w:rsidR="00AF0A82" w:rsidRPr="00BD3D64" w:rsidRDefault="00AF0A82">
      <w:pPr>
        <w:pStyle w:val="TOC5"/>
        <w:rPr>
          <w:rFonts w:ascii="Calibri" w:eastAsia="等线" w:hAnsi="Calibri"/>
          <w:sz w:val="22"/>
          <w:szCs w:val="22"/>
          <w:lang w:val="en-US" w:eastAsia="zh-CN"/>
        </w:rPr>
      </w:pPr>
      <w:r>
        <w:t>5.5.2.2.1</w:t>
      </w:r>
      <w:r w:rsidRPr="00BD3D64">
        <w:rPr>
          <w:rFonts w:ascii="Calibri" w:eastAsia="等线" w:hAnsi="Calibri"/>
          <w:sz w:val="22"/>
          <w:szCs w:val="22"/>
          <w:lang w:val="en-US" w:eastAsia="zh-CN"/>
        </w:rPr>
        <w:tab/>
      </w:r>
      <w:r>
        <w:t>General</w:t>
      </w:r>
      <w:r>
        <w:tab/>
      </w:r>
      <w:r>
        <w:fldChar w:fldCharType="begin"/>
      </w:r>
      <w:r>
        <w:instrText xml:space="preserve"> PAGEREF _Toc531711987 \h </w:instrText>
      </w:r>
      <w:r>
        <w:fldChar w:fldCharType="separate"/>
      </w:r>
      <w:r>
        <w:t>44</w:t>
      </w:r>
      <w:r>
        <w:fldChar w:fldCharType="end"/>
      </w:r>
    </w:p>
    <w:p w14:paraId="2D2D167E" w14:textId="77777777" w:rsidR="00AF0A82" w:rsidRPr="00BD3D64" w:rsidRDefault="00AF0A82">
      <w:pPr>
        <w:pStyle w:val="TOC4"/>
        <w:rPr>
          <w:rFonts w:ascii="Calibri" w:eastAsia="等线" w:hAnsi="Calibri"/>
          <w:sz w:val="22"/>
          <w:szCs w:val="22"/>
          <w:lang w:val="en-US" w:eastAsia="zh-CN"/>
        </w:rPr>
      </w:pPr>
      <w:r>
        <w:t>5.5.2.3</w:t>
      </w:r>
      <w:r w:rsidRPr="00BD3D64">
        <w:rPr>
          <w:rFonts w:ascii="Calibri" w:eastAsia="等线" w:hAnsi="Calibri"/>
          <w:sz w:val="22"/>
          <w:szCs w:val="22"/>
          <w:lang w:val="en-US" w:eastAsia="zh-CN"/>
        </w:rPr>
        <w:tab/>
      </w:r>
      <w:r>
        <w:t>EventNotify</w:t>
      </w:r>
      <w:r>
        <w:tab/>
      </w:r>
      <w:r>
        <w:fldChar w:fldCharType="begin"/>
      </w:r>
      <w:r>
        <w:instrText xml:space="preserve"> PAGEREF _Toc531711988 \h </w:instrText>
      </w:r>
      <w:r>
        <w:fldChar w:fldCharType="separate"/>
      </w:r>
      <w:r>
        <w:t>45</w:t>
      </w:r>
      <w:r>
        <w:fldChar w:fldCharType="end"/>
      </w:r>
    </w:p>
    <w:p w14:paraId="35C4BAAA" w14:textId="77777777" w:rsidR="00AF0A82" w:rsidRPr="00BD3D64" w:rsidRDefault="00AF0A82">
      <w:pPr>
        <w:pStyle w:val="TOC5"/>
        <w:rPr>
          <w:rFonts w:ascii="Calibri" w:eastAsia="等线" w:hAnsi="Calibri"/>
          <w:sz w:val="22"/>
          <w:szCs w:val="22"/>
          <w:lang w:val="en-US" w:eastAsia="zh-CN"/>
        </w:rPr>
      </w:pPr>
      <w:r>
        <w:t>5.5.2.3.1</w:t>
      </w:r>
      <w:r w:rsidRPr="00BD3D64">
        <w:rPr>
          <w:rFonts w:ascii="Calibri" w:eastAsia="等线" w:hAnsi="Calibri"/>
          <w:sz w:val="22"/>
          <w:szCs w:val="22"/>
          <w:lang w:val="en-US" w:eastAsia="zh-CN"/>
        </w:rPr>
        <w:tab/>
      </w:r>
      <w:r>
        <w:t>General</w:t>
      </w:r>
      <w:r>
        <w:tab/>
      </w:r>
      <w:r>
        <w:fldChar w:fldCharType="begin"/>
      </w:r>
      <w:r>
        <w:instrText xml:space="preserve"> PAGEREF _Toc531711989 \h </w:instrText>
      </w:r>
      <w:r>
        <w:fldChar w:fldCharType="separate"/>
      </w:r>
      <w:r>
        <w:t>45</w:t>
      </w:r>
      <w:r>
        <w:fldChar w:fldCharType="end"/>
      </w:r>
    </w:p>
    <w:p w14:paraId="5739CBE5" w14:textId="77777777" w:rsidR="00AF0A82" w:rsidRPr="00BD3D64" w:rsidRDefault="00AF0A82">
      <w:pPr>
        <w:pStyle w:val="TOC4"/>
        <w:rPr>
          <w:rFonts w:ascii="Calibri" w:eastAsia="等线" w:hAnsi="Calibri"/>
          <w:sz w:val="22"/>
          <w:szCs w:val="22"/>
          <w:lang w:val="en-US" w:eastAsia="zh-CN"/>
        </w:rPr>
      </w:pPr>
      <w:r>
        <w:t>5.5.2.4</w:t>
      </w:r>
      <w:r w:rsidRPr="00BD3D64">
        <w:rPr>
          <w:rFonts w:ascii="Calibri" w:eastAsia="等线" w:hAnsi="Calibri"/>
          <w:sz w:val="22"/>
          <w:szCs w:val="22"/>
          <w:lang w:val="en-US" w:eastAsia="zh-CN"/>
        </w:rPr>
        <w:tab/>
      </w:r>
      <w:r>
        <w:t>ProvideLocationInfo</w:t>
      </w:r>
      <w:r>
        <w:tab/>
      </w:r>
      <w:r>
        <w:fldChar w:fldCharType="begin"/>
      </w:r>
      <w:r>
        <w:instrText xml:space="preserve"> PAGEREF _Toc531711990 \h </w:instrText>
      </w:r>
      <w:r>
        <w:fldChar w:fldCharType="separate"/>
      </w:r>
      <w:r>
        <w:t>46</w:t>
      </w:r>
      <w:r>
        <w:fldChar w:fldCharType="end"/>
      </w:r>
    </w:p>
    <w:p w14:paraId="5F4FFC9C" w14:textId="77777777" w:rsidR="00AF0A82" w:rsidRPr="00BD3D64" w:rsidRDefault="00AF0A82">
      <w:pPr>
        <w:pStyle w:val="TOC5"/>
        <w:rPr>
          <w:rFonts w:ascii="Calibri" w:eastAsia="等线" w:hAnsi="Calibri"/>
          <w:sz w:val="22"/>
          <w:szCs w:val="22"/>
          <w:lang w:val="en-US" w:eastAsia="zh-CN"/>
        </w:rPr>
      </w:pPr>
      <w:r>
        <w:t>5.5.2.4.1</w:t>
      </w:r>
      <w:r w:rsidRPr="00BD3D64">
        <w:rPr>
          <w:rFonts w:ascii="Calibri" w:eastAsia="等线" w:hAnsi="Calibri"/>
          <w:sz w:val="22"/>
          <w:szCs w:val="22"/>
          <w:lang w:val="en-US" w:eastAsia="zh-CN"/>
        </w:rPr>
        <w:tab/>
      </w:r>
      <w:r>
        <w:t>General</w:t>
      </w:r>
      <w:r>
        <w:tab/>
      </w:r>
      <w:r>
        <w:fldChar w:fldCharType="begin"/>
      </w:r>
      <w:r>
        <w:instrText xml:space="preserve"> PAGEREF _Toc531711991 \h </w:instrText>
      </w:r>
      <w:r>
        <w:fldChar w:fldCharType="separate"/>
      </w:r>
      <w:r>
        <w:t>46</w:t>
      </w:r>
      <w:r>
        <w:fldChar w:fldCharType="end"/>
      </w:r>
    </w:p>
    <w:p w14:paraId="1A9AE682" w14:textId="77777777" w:rsidR="00AF0A82" w:rsidRPr="00BD3D64" w:rsidRDefault="00AF0A82">
      <w:pPr>
        <w:pStyle w:val="TOC1"/>
        <w:rPr>
          <w:rFonts w:ascii="Calibri" w:eastAsia="等线" w:hAnsi="Calibri"/>
          <w:szCs w:val="22"/>
          <w:lang w:val="en-US" w:eastAsia="zh-CN"/>
        </w:rPr>
      </w:pPr>
      <w:r>
        <w:t>6</w:t>
      </w:r>
      <w:r w:rsidRPr="00BD3D64">
        <w:rPr>
          <w:rFonts w:ascii="Calibri" w:eastAsia="等线" w:hAnsi="Calibri"/>
          <w:szCs w:val="22"/>
          <w:lang w:val="en-US" w:eastAsia="zh-CN"/>
        </w:rPr>
        <w:tab/>
      </w:r>
      <w:r>
        <w:t>API Definitions</w:t>
      </w:r>
      <w:r>
        <w:tab/>
      </w:r>
      <w:r>
        <w:fldChar w:fldCharType="begin"/>
      </w:r>
      <w:r>
        <w:instrText xml:space="preserve"> PAGEREF _Toc531711992 \h </w:instrText>
      </w:r>
      <w:r>
        <w:fldChar w:fldCharType="separate"/>
      </w:r>
      <w:r>
        <w:t>47</w:t>
      </w:r>
      <w:r>
        <w:fldChar w:fldCharType="end"/>
      </w:r>
    </w:p>
    <w:p w14:paraId="4389CA0A" w14:textId="77777777" w:rsidR="00AF0A82" w:rsidRPr="00BD3D64" w:rsidRDefault="00AF0A82">
      <w:pPr>
        <w:pStyle w:val="TOC2"/>
        <w:rPr>
          <w:rFonts w:ascii="Calibri" w:eastAsia="等线" w:hAnsi="Calibri"/>
          <w:sz w:val="22"/>
          <w:szCs w:val="22"/>
          <w:lang w:val="en-US" w:eastAsia="zh-CN"/>
        </w:rPr>
      </w:pPr>
      <w:r>
        <w:t>6.1</w:t>
      </w:r>
      <w:r w:rsidRPr="00BD3D64">
        <w:rPr>
          <w:rFonts w:ascii="Calibri" w:eastAsia="等线" w:hAnsi="Calibri"/>
          <w:sz w:val="22"/>
          <w:szCs w:val="22"/>
          <w:lang w:val="en-US" w:eastAsia="zh-CN"/>
        </w:rPr>
        <w:tab/>
      </w:r>
      <w:r>
        <w:t>Namf_Communication Service API</w:t>
      </w:r>
      <w:r>
        <w:tab/>
      </w:r>
      <w:r>
        <w:fldChar w:fldCharType="begin"/>
      </w:r>
      <w:r>
        <w:instrText xml:space="preserve"> PAGEREF _Toc531711993 \h </w:instrText>
      </w:r>
      <w:r>
        <w:fldChar w:fldCharType="separate"/>
      </w:r>
      <w:r>
        <w:t>47</w:t>
      </w:r>
      <w:r>
        <w:fldChar w:fldCharType="end"/>
      </w:r>
    </w:p>
    <w:p w14:paraId="1818C00C" w14:textId="77777777" w:rsidR="00AF0A82" w:rsidRPr="00BD3D64" w:rsidRDefault="00AF0A82">
      <w:pPr>
        <w:pStyle w:val="TOC3"/>
        <w:rPr>
          <w:rFonts w:ascii="Calibri" w:eastAsia="等线" w:hAnsi="Calibri"/>
          <w:sz w:val="22"/>
          <w:szCs w:val="22"/>
          <w:lang w:val="en-US" w:eastAsia="zh-CN"/>
        </w:rPr>
      </w:pPr>
      <w:r>
        <w:t>6.1.1</w:t>
      </w:r>
      <w:r w:rsidRPr="00BD3D64">
        <w:rPr>
          <w:rFonts w:ascii="Calibri" w:eastAsia="等线" w:hAnsi="Calibri"/>
          <w:sz w:val="22"/>
          <w:szCs w:val="22"/>
          <w:lang w:val="en-US" w:eastAsia="zh-CN"/>
        </w:rPr>
        <w:tab/>
      </w:r>
      <w:r>
        <w:t>API URI</w:t>
      </w:r>
      <w:r>
        <w:tab/>
      </w:r>
      <w:r>
        <w:fldChar w:fldCharType="begin"/>
      </w:r>
      <w:r>
        <w:instrText xml:space="preserve"> PAGEREF _Toc531711994 \h </w:instrText>
      </w:r>
      <w:r>
        <w:fldChar w:fldCharType="separate"/>
      </w:r>
      <w:r>
        <w:t>47</w:t>
      </w:r>
      <w:r>
        <w:fldChar w:fldCharType="end"/>
      </w:r>
    </w:p>
    <w:p w14:paraId="088C3ABE" w14:textId="77777777" w:rsidR="00AF0A82" w:rsidRPr="00BD3D64" w:rsidRDefault="00AF0A82">
      <w:pPr>
        <w:pStyle w:val="TOC3"/>
        <w:rPr>
          <w:rFonts w:ascii="Calibri" w:eastAsia="等线" w:hAnsi="Calibri"/>
          <w:sz w:val="22"/>
          <w:szCs w:val="22"/>
          <w:lang w:val="en-US" w:eastAsia="zh-CN"/>
        </w:rPr>
      </w:pPr>
      <w:r>
        <w:t>6.1.2</w:t>
      </w:r>
      <w:r w:rsidRPr="00BD3D64">
        <w:rPr>
          <w:rFonts w:ascii="Calibri" w:eastAsia="等线" w:hAnsi="Calibri"/>
          <w:sz w:val="22"/>
          <w:szCs w:val="22"/>
          <w:lang w:val="en-US" w:eastAsia="zh-CN"/>
        </w:rPr>
        <w:tab/>
      </w:r>
      <w:r>
        <w:t>Usage of HTTP</w:t>
      </w:r>
      <w:r>
        <w:tab/>
      </w:r>
      <w:r>
        <w:fldChar w:fldCharType="begin"/>
      </w:r>
      <w:r>
        <w:instrText xml:space="preserve"> PAGEREF _Toc531711995 \h </w:instrText>
      </w:r>
      <w:r>
        <w:fldChar w:fldCharType="separate"/>
      </w:r>
      <w:r>
        <w:t>47</w:t>
      </w:r>
      <w:r>
        <w:fldChar w:fldCharType="end"/>
      </w:r>
    </w:p>
    <w:p w14:paraId="06B64F36" w14:textId="77777777" w:rsidR="00AF0A82" w:rsidRPr="00BD3D64" w:rsidRDefault="00AF0A82">
      <w:pPr>
        <w:pStyle w:val="TOC4"/>
        <w:rPr>
          <w:rFonts w:ascii="Calibri" w:eastAsia="等线" w:hAnsi="Calibri"/>
          <w:sz w:val="22"/>
          <w:szCs w:val="22"/>
          <w:lang w:val="en-US" w:eastAsia="zh-CN"/>
        </w:rPr>
      </w:pPr>
      <w:r>
        <w:t>6.1.2.1</w:t>
      </w:r>
      <w:r w:rsidRPr="00BD3D64">
        <w:rPr>
          <w:rFonts w:ascii="Calibri" w:eastAsia="等线" w:hAnsi="Calibri"/>
          <w:sz w:val="22"/>
          <w:szCs w:val="22"/>
          <w:lang w:val="en-US" w:eastAsia="zh-CN"/>
        </w:rPr>
        <w:tab/>
      </w:r>
      <w:r>
        <w:t>General</w:t>
      </w:r>
      <w:r>
        <w:tab/>
      </w:r>
      <w:r>
        <w:fldChar w:fldCharType="begin"/>
      </w:r>
      <w:r>
        <w:instrText xml:space="preserve"> PAGEREF _Toc531711996 \h </w:instrText>
      </w:r>
      <w:r>
        <w:fldChar w:fldCharType="separate"/>
      </w:r>
      <w:r>
        <w:t>47</w:t>
      </w:r>
      <w:r>
        <w:fldChar w:fldCharType="end"/>
      </w:r>
    </w:p>
    <w:p w14:paraId="1B098956" w14:textId="77777777" w:rsidR="00AF0A82" w:rsidRPr="00BD3D64" w:rsidRDefault="00AF0A82">
      <w:pPr>
        <w:pStyle w:val="TOC4"/>
        <w:rPr>
          <w:rFonts w:ascii="Calibri" w:eastAsia="等线" w:hAnsi="Calibri"/>
          <w:sz w:val="22"/>
          <w:szCs w:val="22"/>
          <w:lang w:val="en-US" w:eastAsia="zh-CN"/>
        </w:rPr>
      </w:pPr>
      <w:r>
        <w:t>6.1.2.2</w:t>
      </w:r>
      <w:r w:rsidRPr="00BD3D64">
        <w:rPr>
          <w:rFonts w:ascii="Calibri" w:eastAsia="等线" w:hAnsi="Calibri"/>
          <w:sz w:val="22"/>
          <w:szCs w:val="22"/>
          <w:lang w:val="en-US" w:eastAsia="zh-CN"/>
        </w:rPr>
        <w:tab/>
      </w:r>
      <w:r>
        <w:t>HTTP standard headers</w:t>
      </w:r>
      <w:r>
        <w:tab/>
      </w:r>
      <w:r>
        <w:fldChar w:fldCharType="begin"/>
      </w:r>
      <w:r>
        <w:instrText xml:space="preserve"> PAGEREF _Toc531711997 \h </w:instrText>
      </w:r>
      <w:r>
        <w:fldChar w:fldCharType="separate"/>
      </w:r>
      <w:r>
        <w:t>47</w:t>
      </w:r>
      <w:r>
        <w:fldChar w:fldCharType="end"/>
      </w:r>
    </w:p>
    <w:p w14:paraId="57E65CFE" w14:textId="77777777" w:rsidR="00AF0A82" w:rsidRPr="00BD3D64" w:rsidRDefault="00AF0A82">
      <w:pPr>
        <w:pStyle w:val="TOC5"/>
        <w:rPr>
          <w:rFonts w:ascii="Calibri" w:eastAsia="等线" w:hAnsi="Calibri"/>
          <w:sz w:val="22"/>
          <w:szCs w:val="22"/>
          <w:lang w:val="en-US" w:eastAsia="zh-CN"/>
        </w:rPr>
      </w:pPr>
      <w:r>
        <w:t>6.1.2.2.1</w:t>
      </w:r>
      <w:r w:rsidRPr="00BD3D64">
        <w:rPr>
          <w:rFonts w:ascii="Calibri" w:eastAsia="等线" w:hAnsi="Calibri"/>
          <w:sz w:val="22"/>
          <w:szCs w:val="22"/>
          <w:lang w:val="en-US" w:eastAsia="zh-CN"/>
        </w:rPr>
        <w:tab/>
      </w:r>
      <w:r>
        <w:rPr>
          <w:lang w:eastAsia="zh-CN"/>
        </w:rPr>
        <w:t>General</w:t>
      </w:r>
      <w:r>
        <w:tab/>
      </w:r>
      <w:r>
        <w:fldChar w:fldCharType="begin"/>
      </w:r>
      <w:r>
        <w:instrText xml:space="preserve"> PAGEREF _Toc531711998 \h </w:instrText>
      </w:r>
      <w:r>
        <w:fldChar w:fldCharType="separate"/>
      </w:r>
      <w:r>
        <w:t>47</w:t>
      </w:r>
      <w:r>
        <w:fldChar w:fldCharType="end"/>
      </w:r>
    </w:p>
    <w:p w14:paraId="3B8A5151" w14:textId="77777777" w:rsidR="00AF0A82" w:rsidRPr="00BD3D64" w:rsidRDefault="00AF0A82">
      <w:pPr>
        <w:pStyle w:val="TOC5"/>
        <w:rPr>
          <w:rFonts w:ascii="Calibri" w:eastAsia="等线" w:hAnsi="Calibri"/>
          <w:sz w:val="22"/>
          <w:szCs w:val="22"/>
          <w:lang w:val="en-US" w:eastAsia="zh-CN"/>
        </w:rPr>
      </w:pPr>
      <w:r>
        <w:t>6.1.2.2.2</w:t>
      </w:r>
      <w:r w:rsidRPr="00BD3D64">
        <w:rPr>
          <w:rFonts w:ascii="Calibri" w:eastAsia="等线" w:hAnsi="Calibri"/>
          <w:sz w:val="22"/>
          <w:szCs w:val="22"/>
          <w:lang w:val="en-US" w:eastAsia="zh-CN"/>
        </w:rPr>
        <w:tab/>
      </w:r>
      <w:r>
        <w:t>Content type</w:t>
      </w:r>
      <w:r>
        <w:tab/>
      </w:r>
      <w:r>
        <w:fldChar w:fldCharType="begin"/>
      </w:r>
      <w:r>
        <w:instrText xml:space="preserve"> PAGEREF _Toc531711999 \h </w:instrText>
      </w:r>
      <w:r>
        <w:fldChar w:fldCharType="separate"/>
      </w:r>
      <w:r>
        <w:t>47</w:t>
      </w:r>
      <w:r>
        <w:fldChar w:fldCharType="end"/>
      </w:r>
    </w:p>
    <w:p w14:paraId="445E707C" w14:textId="77777777" w:rsidR="00AF0A82" w:rsidRPr="00BD3D64" w:rsidRDefault="00AF0A82">
      <w:pPr>
        <w:pStyle w:val="TOC4"/>
        <w:rPr>
          <w:rFonts w:ascii="Calibri" w:eastAsia="等线" w:hAnsi="Calibri"/>
          <w:sz w:val="22"/>
          <w:szCs w:val="22"/>
          <w:lang w:val="en-US" w:eastAsia="zh-CN"/>
        </w:rPr>
      </w:pPr>
      <w:r>
        <w:t>6.1.2.3</w:t>
      </w:r>
      <w:r w:rsidRPr="00BD3D64">
        <w:rPr>
          <w:rFonts w:ascii="Calibri" w:eastAsia="等线" w:hAnsi="Calibri"/>
          <w:sz w:val="22"/>
          <w:szCs w:val="22"/>
          <w:lang w:val="en-US" w:eastAsia="zh-CN"/>
        </w:rPr>
        <w:tab/>
      </w:r>
      <w:r>
        <w:t>HTTP custom headers</w:t>
      </w:r>
      <w:r>
        <w:tab/>
      </w:r>
      <w:r>
        <w:fldChar w:fldCharType="begin"/>
      </w:r>
      <w:r>
        <w:instrText xml:space="preserve"> PAGEREF _Toc531712000 \h </w:instrText>
      </w:r>
      <w:r>
        <w:fldChar w:fldCharType="separate"/>
      </w:r>
      <w:r>
        <w:t>48</w:t>
      </w:r>
      <w:r>
        <w:fldChar w:fldCharType="end"/>
      </w:r>
    </w:p>
    <w:p w14:paraId="760E19A3" w14:textId="77777777" w:rsidR="00AF0A82" w:rsidRPr="00BD3D64" w:rsidRDefault="00AF0A82">
      <w:pPr>
        <w:pStyle w:val="TOC5"/>
        <w:rPr>
          <w:rFonts w:ascii="Calibri" w:eastAsia="等线" w:hAnsi="Calibri"/>
          <w:sz w:val="22"/>
          <w:szCs w:val="22"/>
          <w:lang w:val="en-US" w:eastAsia="zh-CN"/>
        </w:rPr>
      </w:pPr>
      <w:r>
        <w:t>6.1.2.3.1</w:t>
      </w:r>
      <w:r w:rsidRPr="00BD3D64">
        <w:rPr>
          <w:rFonts w:ascii="Calibri" w:eastAsia="等线" w:hAnsi="Calibri"/>
          <w:sz w:val="22"/>
          <w:szCs w:val="22"/>
          <w:lang w:val="en-US" w:eastAsia="zh-CN"/>
        </w:rPr>
        <w:tab/>
      </w:r>
      <w:r>
        <w:rPr>
          <w:lang w:eastAsia="zh-CN"/>
        </w:rPr>
        <w:t>General</w:t>
      </w:r>
      <w:r>
        <w:tab/>
      </w:r>
      <w:r>
        <w:fldChar w:fldCharType="begin"/>
      </w:r>
      <w:r>
        <w:instrText xml:space="preserve"> PAGEREF _Toc531712001 \h </w:instrText>
      </w:r>
      <w:r>
        <w:fldChar w:fldCharType="separate"/>
      </w:r>
      <w:r>
        <w:t>48</w:t>
      </w:r>
      <w:r>
        <w:fldChar w:fldCharType="end"/>
      </w:r>
    </w:p>
    <w:p w14:paraId="15FA8531" w14:textId="77777777" w:rsidR="00AF0A82" w:rsidRPr="00BD3D64" w:rsidRDefault="00AF0A82">
      <w:pPr>
        <w:pStyle w:val="TOC4"/>
        <w:rPr>
          <w:rFonts w:ascii="Calibri" w:eastAsia="等线" w:hAnsi="Calibri"/>
          <w:sz w:val="22"/>
          <w:szCs w:val="22"/>
          <w:lang w:val="en-US" w:eastAsia="zh-CN"/>
        </w:rPr>
      </w:pPr>
      <w:r>
        <w:t>6.1.2.4</w:t>
      </w:r>
      <w:r w:rsidRPr="00BD3D64">
        <w:rPr>
          <w:rFonts w:ascii="Calibri" w:eastAsia="等线" w:hAnsi="Calibri"/>
          <w:sz w:val="22"/>
          <w:szCs w:val="22"/>
          <w:lang w:val="en-US" w:eastAsia="zh-CN"/>
        </w:rPr>
        <w:tab/>
      </w:r>
      <w:r>
        <w:t>HTTP multipart messages</w:t>
      </w:r>
      <w:r>
        <w:tab/>
      </w:r>
      <w:r>
        <w:fldChar w:fldCharType="begin"/>
      </w:r>
      <w:r>
        <w:instrText xml:space="preserve"> PAGEREF _Toc531712002 \h </w:instrText>
      </w:r>
      <w:r>
        <w:fldChar w:fldCharType="separate"/>
      </w:r>
      <w:r>
        <w:t>48</w:t>
      </w:r>
      <w:r>
        <w:fldChar w:fldCharType="end"/>
      </w:r>
    </w:p>
    <w:p w14:paraId="46D46FC2" w14:textId="77777777" w:rsidR="00AF0A82" w:rsidRPr="00BD3D64" w:rsidRDefault="00AF0A82">
      <w:pPr>
        <w:pStyle w:val="TOC3"/>
        <w:rPr>
          <w:rFonts w:ascii="Calibri" w:eastAsia="等线" w:hAnsi="Calibri"/>
          <w:sz w:val="22"/>
          <w:szCs w:val="22"/>
          <w:lang w:val="en-US" w:eastAsia="zh-CN"/>
        </w:rPr>
      </w:pPr>
      <w:r>
        <w:t>6.1.3</w:t>
      </w:r>
      <w:r w:rsidRPr="00BD3D64">
        <w:rPr>
          <w:rFonts w:ascii="Calibri" w:eastAsia="等线" w:hAnsi="Calibri"/>
          <w:sz w:val="22"/>
          <w:szCs w:val="22"/>
          <w:lang w:val="en-US" w:eastAsia="zh-CN"/>
        </w:rPr>
        <w:tab/>
      </w:r>
      <w:r>
        <w:t>Resources</w:t>
      </w:r>
      <w:r>
        <w:tab/>
      </w:r>
      <w:r>
        <w:fldChar w:fldCharType="begin"/>
      </w:r>
      <w:r>
        <w:instrText xml:space="preserve"> PAGEREF _Toc531712003 \h </w:instrText>
      </w:r>
      <w:r>
        <w:fldChar w:fldCharType="separate"/>
      </w:r>
      <w:r>
        <w:t>49</w:t>
      </w:r>
      <w:r>
        <w:fldChar w:fldCharType="end"/>
      </w:r>
    </w:p>
    <w:p w14:paraId="5ED03FD7" w14:textId="77777777" w:rsidR="00AF0A82" w:rsidRPr="00BD3D64" w:rsidRDefault="00AF0A82">
      <w:pPr>
        <w:pStyle w:val="TOC4"/>
        <w:rPr>
          <w:rFonts w:ascii="Calibri" w:eastAsia="等线" w:hAnsi="Calibri"/>
          <w:sz w:val="22"/>
          <w:szCs w:val="22"/>
          <w:lang w:val="en-US" w:eastAsia="zh-CN"/>
        </w:rPr>
      </w:pPr>
      <w:r>
        <w:t>6.1.3.1</w:t>
      </w:r>
      <w:r w:rsidRPr="00BD3D64">
        <w:rPr>
          <w:rFonts w:ascii="Calibri" w:eastAsia="等线" w:hAnsi="Calibri"/>
          <w:sz w:val="22"/>
          <w:szCs w:val="22"/>
          <w:lang w:val="en-US" w:eastAsia="zh-CN"/>
        </w:rPr>
        <w:tab/>
      </w:r>
      <w:r>
        <w:t>Overview</w:t>
      </w:r>
      <w:r>
        <w:tab/>
      </w:r>
      <w:r>
        <w:fldChar w:fldCharType="begin"/>
      </w:r>
      <w:r>
        <w:instrText xml:space="preserve"> PAGEREF _Toc531712004 \h </w:instrText>
      </w:r>
      <w:r>
        <w:fldChar w:fldCharType="separate"/>
      </w:r>
      <w:r>
        <w:t>49</w:t>
      </w:r>
      <w:r>
        <w:fldChar w:fldCharType="end"/>
      </w:r>
    </w:p>
    <w:p w14:paraId="762DF730" w14:textId="77777777" w:rsidR="00AF0A82" w:rsidRPr="00BD3D64" w:rsidRDefault="00AF0A82">
      <w:pPr>
        <w:pStyle w:val="TOC4"/>
        <w:rPr>
          <w:rFonts w:ascii="Calibri" w:eastAsia="等线" w:hAnsi="Calibri"/>
          <w:sz w:val="22"/>
          <w:szCs w:val="22"/>
          <w:lang w:val="en-US" w:eastAsia="zh-CN"/>
        </w:rPr>
      </w:pPr>
      <w:r>
        <w:t>6.1.3.2</w:t>
      </w:r>
      <w:r w:rsidRPr="00BD3D64">
        <w:rPr>
          <w:rFonts w:ascii="Calibri" w:eastAsia="等线" w:hAnsi="Calibri"/>
          <w:sz w:val="22"/>
          <w:szCs w:val="22"/>
          <w:lang w:val="en-US" w:eastAsia="zh-CN"/>
        </w:rPr>
        <w:tab/>
      </w:r>
      <w:r>
        <w:t xml:space="preserve">Resource: Individual </w:t>
      </w:r>
      <w:r>
        <w:rPr>
          <w:lang w:eastAsia="zh-CN"/>
        </w:rPr>
        <w:t>ueContext</w:t>
      </w:r>
      <w:r>
        <w:tab/>
      </w:r>
      <w:r>
        <w:fldChar w:fldCharType="begin"/>
      </w:r>
      <w:r>
        <w:instrText xml:space="preserve"> PAGEREF _Toc531712005 \h </w:instrText>
      </w:r>
      <w:r>
        <w:fldChar w:fldCharType="separate"/>
      </w:r>
      <w:r>
        <w:t>50</w:t>
      </w:r>
      <w:r>
        <w:fldChar w:fldCharType="end"/>
      </w:r>
    </w:p>
    <w:p w14:paraId="5C70F5B4" w14:textId="77777777" w:rsidR="00AF0A82" w:rsidRPr="00BD3D64" w:rsidRDefault="00AF0A82">
      <w:pPr>
        <w:pStyle w:val="TOC5"/>
        <w:rPr>
          <w:rFonts w:ascii="Calibri" w:eastAsia="等线" w:hAnsi="Calibri"/>
          <w:sz w:val="22"/>
          <w:szCs w:val="22"/>
          <w:lang w:val="en-US" w:eastAsia="zh-CN"/>
        </w:rPr>
      </w:pPr>
      <w:r>
        <w:t>6.1.3.2.1</w:t>
      </w:r>
      <w:r w:rsidRPr="00BD3D64">
        <w:rPr>
          <w:rFonts w:ascii="Calibri" w:eastAsia="等线" w:hAnsi="Calibri"/>
          <w:sz w:val="22"/>
          <w:szCs w:val="22"/>
          <w:lang w:val="en-US" w:eastAsia="zh-CN"/>
        </w:rPr>
        <w:tab/>
      </w:r>
      <w:r>
        <w:t>Description</w:t>
      </w:r>
      <w:r>
        <w:tab/>
      </w:r>
      <w:r>
        <w:fldChar w:fldCharType="begin"/>
      </w:r>
      <w:r>
        <w:instrText xml:space="preserve"> PAGEREF _Toc531712006 \h </w:instrText>
      </w:r>
      <w:r>
        <w:fldChar w:fldCharType="separate"/>
      </w:r>
      <w:r>
        <w:t>50</w:t>
      </w:r>
      <w:r>
        <w:fldChar w:fldCharType="end"/>
      </w:r>
    </w:p>
    <w:p w14:paraId="748EF199" w14:textId="77777777" w:rsidR="00AF0A82" w:rsidRPr="00BD3D64" w:rsidRDefault="00AF0A82">
      <w:pPr>
        <w:pStyle w:val="TOC5"/>
        <w:rPr>
          <w:rFonts w:ascii="Calibri" w:eastAsia="等线" w:hAnsi="Calibri"/>
          <w:sz w:val="22"/>
          <w:szCs w:val="22"/>
          <w:lang w:val="en-US" w:eastAsia="zh-CN"/>
        </w:rPr>
      </w:pPr>
      <w:r>
        <w:t>6.1.3.2.2</w:t>
      </w:r>
      <w:r w:rsidRPr="00BD3D64">
        <w:rPr>
          <w:rFonts w:ascii="Calibri" w:eastAsia="等线" w:hAnsi="Calibri"/>
          <w:sz w:val="22"/>
          <w:szCs w:val="22"/>
          <w:lang w:val="en-US" w:eastAsia="zh-CN"/>
        </w:rPr>
        <w:tab/>
      </w:r>
      <w:r>
        <w:t>Resource Definition</w:t>
      </w:r>
      <w:r>
        <w:tab/>
      </w:r>
      <w:r>
        <w:fldChar w:fldCharType="begin"/>
      </w:r>
      <w:r>
        <w:instrText xml:space="preserve"> PAGEREF _Toc531712007 \h </w:instrText>
      </w:r>
      <w:r>
        <w:fldChar w:fldCharType="separate"/>
      </w:r>
      <w:r>
        <w:t>50</w:t>
      </w:r>
      <w:r>
        <w:fldChar w:fldCharType="end"/>
      </w:r>
    </w:p>
    <w:p w14:paraId="2AD77A69" w14:textId="77777777" w:rsidR="00AF0A82" w:rsidRPr="00BD3D64" w:rsidRDefault="00AF0A82">
      <w:pPr>
        <w:pStyle w:val="TOC5"/>
        <w:rPr>
          <w:rFonts w:ascii="Calibri" w:eastAsia="等线" w:hAnsi="Calibri"/>
          <w:sz w:val="22"/>
          <w:szCs w:val="22"/>
          <w:lang w:val="en-US" w:eastAsia="zh-CN"/>
        </w:rPr>
      </w:pPr>
      <w:r>
        <w:t>6.1.3.2.3</w:t>
      </w:r>
      <w:r w:rsidRPr="00BD3D64">
        <w:rPr>
          <w:rFonts w:ascii="Calibri" w:eastAsia="等线" w:hAnsi="Calibri"/>
          <w:sz w:val="22"/>
          <w:szCs w:val="22"/>
          <w:lang w:val="en-US" w:eastAsia="zh-CN"/>
        </w:rPr>
        <w:tab/>
      </w:r>
      <w:r>
        <w:t>Resource Standard Methods</w:t>
      </w:r>
      <w:r>
        <w:tab/>
      </w:r>
      <w:r>
        <w:fldChar w:fldCharType="begin"/>
      </w:r>
      <w:r>
        <w:instrText xml:space="preserve"> PAGEREF _Toc531712008 \h </w:instrText>
      </w:r>
      <w:r>
        <w:fldChar w:fldCharType="separate"/>
      </w:r>
      <w:r>
        <w:t>51</w:t>
      </w:r>
      <w:r>
        <w:fldChar w:fldCharType="end"/>
      </w:r>
    </w:p>
    <w:p w14:paraId="277FE37D" w14:textId="77777777" w:rsidR="00AF0A82" w:rsidRPr="00BD3D64" w:rsidRDefault="00AF0A82">
      <w:pPr>
        <w:pStyle w:val="TOC6"/>
        <w:rPr>
          <w:rFonts w:ascii="Calibri" w:eastAsia="等线" w:hAnsi="Calibri"/>
          <w:sz w:val="22"/>
          <w:szCs w:val="22"/>
          <w:lang w:val="en-US" w:eastAsia="zh-CN"/>
        </w:rPr>
      </w:pPr>
      <w:r>
        <w:lastRenderedPageBreak/>
        <w:t>6.1.3.</w:t>
      </w:r>
      <w:r>
        <w:rPr>
          <w:lang w:eastAsia="zh-CN"/>
        </w:rPr>
        <w:t>2</w:t>
      </w:r>
      <w:r>
        <w:t>.3.1</w:t>
      </w:r>
      <w:r w:rsidRPr="00BD3D64">
        <w:rPr>
          <w:rFonts w:ascii="Calibri" w:eastAsia="等线" w:hAnsi="Calibri"/>
          <w:sz w:val="22"/>
          <w:szCs w:val="22"/>
          <w:lang w:val="en-US" w:eastAsia="zh-CN"/>
        </w:rPr>
        <w:tab/>
      </w:r>
      <w:r>
        <w:rPr>
          <w:lang w:eastAsia="zh-CN"/>
        </w:rPr>
        <w:t>PUT</w:t>
      </w:r>
      <w:r>
        <w:tab/>
      </w:r>
      <w:r>
        <w:fldChar w:fldCharType="begin"/>
      </w:r>
      <w:r>
        <w:instrText xml:space="preserve"> PAGEREF _Toc531712009 \h </w:instrText>
      </w:r>
      <w:r>
        <w:fldChar w:fldCharType="separate"/>
      </w:r>
      <w:r>
        <w:t>51</w:t>
      </w:r>
      <w:r>
        <w:fldChar w:fldCharType="end"/>
      </w:r>
    </w:p>
    <w:p w14:paraId="704707FA" w14:textId="77777777" w:rsidR="00AF0A82" w:rsidRPr="00BD3D64" w:rsidRDefault="00AF0A82">
      <w:pPr>
        <w:pStyle w:val="TOC5"/>
        <w:rPr>
          <w:rFonts w:ascii="Calibri" w:eastAsia="等线" w:hAnsi="Calibri"/>
          <w:sz w:val="22"/>
          <w:szCs w:val="22"/>
          <w:lang w:val="en-US" w:eastAsia="zh-CN"/>
        </w:rPr>
      </w:pPr>
      <w:r>
        <w:t>6.1.3.2.4</w:t>
      </w:r>
      <w:r w:rsidRPr="00BD3D64">
        <w:rPr>
          <w:rFonts w:ascii="Calibri" w:eastAsia="等线" w:hAnsi="Calibri"/>
          <w:sz w:val="22"/>
          <w:szCs w:val="22"/>
          <w:lang w:val="en-US" w:eastAsia="zh-CN"/>
        </w:rPr>
        <w:tab/>
      </w:r>
      <w:r>
        <w:t>Resource Custom Operations</w:t>
      </w:r>
      <w:r>
        <w:tab/>
      </w:r>
      <w:r>
        <w:fldChar w:fldCharType="begin"/>
      </w:r>
      <w:r>
        <w:instrText xml:space="preserve"> PAGEREF _Toc531712010 \h </w:instrText>
      </w:r>
      <w:r>
        <w:fldChar w:fldCharType="separate"/>
      </w:r>
      <w:r>
        <w:t>52</w:t>
      </w:r>
      <w:r>
        <w:fldChar w:fldCharType="end"/>
      </w:r>
    </w:p>
    <w:p w14:paraId="7009EC4A" w14:textId="77777777" w:rsidR="00AF0A82" w:rsidRPr="00BD3D64" w:rsidRDefault="00AF0A82">
      <w:pPr>
        <w:pStyle w:val="TOC6"/>
        <w:rPr>
          <w:rFonts w:ascii="Calibri" w:eastAsia="等线" w:hAnsi="Calibri"/>
          <w:sz w:val="22"/>
          <w:szCs w:val="22"/>
          <w:lang w:val="en-US" w:eastAsia="zh-CN"/>
        </w:rPr>
      </w:pPr>
      <w:r>
        <w:t>6.1.3.2.4.1</w:t>
      </w:r>
      <w:r w:rsidRPr="00BD3D64">
        <w:rPr>
          <w:rFonts w:ascii="Calibri" w:eastAsia="等线" w:hAnsi="Calibri"/>
          <w:sz w:val="22"/>
          <w:szCs w:val="22"/>
          <w:lang w:val="en-US" w:eastAsia="zh-CN"/>
        </w:rPr>
        <w:tab/>
      </w:r>
      <w:r>
        <w:t>Overview</w:t>
      </w:r>
      <w:r>
        <w:tab/>
      </w:r>
      <w:r>
        <w:fldChar w:fldCharType="begin"/>
      </w:r>
      <w:r>
        <w:instrText xml:space="preserve"> PAGEREF _Toc531712011 \h </w:instrText>
      </w:r>
      <w:r>
        <w:fldChar w:fldCharType="separate"/>
      </w:r>
      <w:r>
        <w:t>52</w:t>
      </w:r>
      <w:r>
        <w:fldChar w:fldCharType="end"/>
      </w:r>
    </w:p>
    <w:p w14:paraId="47BAD76E" w14:textId="77777777" w:rsidR="00AF0A82" w:rsidRPr="00BD3D64" w:rsidRDefault="00AF0A82">
      <w:pPr>
        <w:pStyle w:val="TOC6"/>
        <w:rPr>
          <w:rFonts w:ascii="Calibri" w:eastAsia="等线" w:hAnsi="Calibri"/>
          <w:sz w:val="22"/>
          <w:szCs w:val="22"/>
          <w:lang w:val="en-US" w:eastAsia="zh-CN"/>
        </w:rPr>
      </w:pPr>
      <w:r>
        <w:t>6.1.3.2.4.2</w:t>
      </w:r>
      <w:r w:rsidRPr="00BD3D64">
        <w:rPr>
          <w:rFonts w:ascii="Calibri" w:eastAsia="等线" w:hAnsi="Calibri"/>
          <w:sz w:val="22"/>
          <w:szCs w:val="22"/>
          <w:lang w:val="en-US" w:eastAsia="zh-CN"/>
        </w:rPr>
        <w:tab/>
      </w:r>
      <w:r>
        <w:t xml:space="preserve">Operation: </w:t>
      </w:r>
      <w:r>
        <w:rPr>
          <w:lang w:eastAsia="zh-CN"/>
        </w:rPr>
        <w:t>(POST) release</w:t>
      </w:r>
      <w:r>
        <w:tab/>
      </w:r>
      <w:r>
        <w:fldChar w:fldCharType="begin"/>
      </w:r>
      <w:r>
        <w:instrText xml:space="preserve"> PAGEREF _Toc531712012 \h </w:instrText>
      </w:r>
      <w:r>
        <w:fldChar w:fldCharType="separate"/>
      </w:r>
      <w:r>
        <w:t>52</w:t>
      </w:r>
      <w:r>
        <w:fldChar w:fldCharType="end"/>
      </w:r>
    </w:p>
    <w:p w14:paraId="65E77D3C" w14:textId="77777777" w:rsidR="00AF0A82" w:rsidRPr="00BD3D64" w:rsidRDefault="00AF0A82">
      <w:pPr>
        <w:pStyle w:val="TOC7"/>
        <w:rPr>
          <w:rFonts w:ascii="Calibri" w:eastAsia="等线" w:hAnsi="Calibri"/>
          <w:sz w:val="22"/>
          <w:szCs w:val="22"/>
          <w:lang w:val="en-US" w:eastAsia="zh-CN"/>
        </w:rPr>
      </w:pPr>
      <w:r>
        <w:t>6.1.3.2.4.2.1</w:t>
      </w:r>
      <w:r w:rsidRPr="00BD3D64">
        <w:rPr>
          <w:rFonts w:ascii="Calibri" w:eastAsia="等线" w:hAnsi="Calibri"/>
          <w:sz w:val="22"/>
          <w:szCs w:val="22"/>
          <w:lang w:val="en-US" w:eastAsia="zh-CN"/>
        </w:rPr>
        <w:tab/>
      </w:r>
      <w:r>
        <w:t>Description</w:t>
      </w:r>
      <w:r>
        <w:tab/>
      </w:r>
      <w:r>
        <w:fldChar w:fldCharType="begin"/>
      </w:r>
      <w:r>
        <w:instrText xml:space="preserve"> PAGEREF _Toc531712013 \h </w:instrText>
      </w:r>
      <w:r>
        <w:fldChar w:fldCharType="separate"/>
      </w:r>
      <w:r>
        <w:t>52</w:t>
      </w:r>
      <w:r>
        <w:fldChar w:fldCharType="end"/>
      </w:r>
    </w:p>
    <w:p w14:paraId="7CBC64AC" w14:textId="77777777" w:rsidR="00AF0A82" w:rsidRPr="00BD3D64" w:rsidRDefault="00AF0A82">
      <w:pPr>
        <w:pStyle w:val="TOC7"/>
        <w:rPr>
          <w:rFonts w:ascii="Calibri" w:eastAsia="等线" w:hAnsi="Calibri"/>
          <w:sz w:val="22"/>
          <w:szCs w:val="22"/>
          <w:lang w:val="en-US" w:eastAsia="zh-CN"/>
        </w:rPr>
      </w:pPr>
      <w:r>
        <w:t>6.1.3.2.4.2.2</w:t>
      </w:r>
      <w:r w:rsidRPr="00BD3D64">
        <w:rPr>
          <w:rFonts w:ascii="Calibri" w:eastAsia="等线" w:hAnsi="Calibri"/>
          <w:sz w:val="22"/>
          <w:szCs w:val="22"/>
          <w:lang w:val="en-US" w:eastAsia="zh-CN"/>
        </w:rPr>
        <w:tab/>
      </w:r>
      <w:r>
        <w:t>Operation Definition</w:t>
      </w:r>
      <w:r>
        <w:tab/>
      </w:r>
      <w:r>
        <w:fldChar w:fldCharType="begin"/>
      </w:r>
      <w:r>
        <w:instrText xml:space="preserve"> PAGEREF _Toc531712014 \h </w:instrText>
      </w:r>
      <w:r>
        <w:fldChar w:fldCharType="separate"/>
      </w:r>
      <w:r>
        <w:t>52</w:t>
      </w:r>
      <w:r>
        <w:fldChar w:fldCharType="end"/>
      </w:r>
    </w:p>
    <w:p w14:paraId="626F20AE" w14:textId="77777777" w:rsidR="00AF0A82" w:rsidRPr="00BD3D64" w:rsidRDefault="00AF0A82">
      <w:pPr>
        <w:pStyle w:val="TOC6"/>
        <w:rPr>
          <w:rFonts w:ascii="Calibri" w:eastAsia="等线" w:hAnsi="Calibri"/>
          <w:sz w:val="22"/>
          <w:szCs w:val="22"/>
          <w:lang w:val="en-US" w:eastAsia="zh-CN"/>
        </w:rPr>
      </w:pPr>
      <w:r>
        <w:t>6.1.3.2.4.3</w:t>
      </w:r>
      <w:r w:rsidRPr="00BD3D64">
        <w:rPr>
          <w:rFonts w:ascii="Calibri" w:eastAsia="等线" w:hAnsi="Calibri"/>
          <w:sz w:val="22"/>
          <w:szCs w:val="22"/>
          <w:lang w:val="en-US" w:eastAsia="zh-CN"/>
        </w:rPr>
        <w:tab/>
      </w:r>
      <w:r>
        <w:t xml:space="preserve">Operation: </w:t>
      </w:r>
      <w:r>
        <w:rPr>
          <w:lang w:eastAsia="zh-CN"/>
        </w:rPr>
        <w:t>(POST) assign-ebi</w:t>
      </w:r>
      <w:r>
        <w:tab/>
      </w:r>
      <w:r>
        <w:fldChar w:fldCharType="begin"/>
      </w:r>
      <w:r>
        <w:instrText xml:space="preserve"> PAGEREF _Toc531712015 \h </w:instrText>
      </w:r>
      <w:r>
        <w:fldChar w:fldCharType="separate"/>
      </w:r>
      <w:r>
        <w:t>53</w:t>
      </w:r>
      <w:r>
        <w:fldChar w:fldCharType="end"/>
      </w:r>
    </w:p>
    <w:p w14:paraId="5C459956" w14:textId="77777777" w:rsidR="00AF0A82" w:rsidRPr="00BD3D64" w:rsidRDefault="00AF0A82">
      <w:pPr>
        <w:pStyle w:val="TOC7"/>
        <w:rPr>
          <w:rFonts w:ascii="Calibri" w:eastAsia="等线" w:hAnsi="Calibri"/>
          <w:sz w:val="22"/>
          <w:szCs w:val="22"/>
          <w:lang w:val="en-US" w:eastAsia="zh-CN"/>
        </w:rPr>
      </w:pPr>
      <w:r>
        <w:t>6.1.3.2.4.3.1</w:t>
      </w:r>
      <w:r w:rsidRPr="00BD3D64">
        <w:rPr>
          <w:rFonts w:ascii="Calibri" w:eastAsia="等线" w:hAnsi="Calibri"/>
          <w:sz w:val="22"/>
          <w:szCs w:val="22"/>
          <w:lang w:val="en-US" w:eastAsia="zh-CN"/>
        </w:rPr>
        <w:tab/>
      </w:r>
      <w:r>
        <w:t>Description</w:t>
      </w:r>
      <w:r>
        <w:tab/>
      </w:r>
      <w:r>
        <w:fldChar w:fldCharType="begin"/>
      </w:r>
      <w:r>
        <w:instrText xml:space="preserve"> PAGEREF _Toc531712016 \h </w:instrText>
      </w:r>
      <w:r>
        <w:fldChar w:fldCharType="separate"/>
      </w:r>
      <w:r>
        <w:t>53</w:t>
      </w:r>
      <w:r>
        <w:fldChar w:fldCharType="end"/>
      </w:r>
    </w:p>
    <w:p w14:paraId="7518682F" w14:textId="77777777" w:rsidR="00AF0A82" w:rsidRPr="00BD3D64" w:rsidRDefault="00AF0A82">
      <w:pPr>
        <w:pStyle w:val="TOC7"/>
        <w:rPr>
          <w:rFonts w:ascii="Calibri" w:eastAsia="等线" w:hAnsi="Calibri"/>
          <w:sz w:val="22"/>
          <w:szCs w:val="22"/>
          <w:lang w:val="en-US" w:eastAsia="zh-CN"/>
        </w:rPr>
      </w:pPr>
      <w:r>
        <w:t>6.1.3.2.4.3.2</w:t>
      </w:r>
      <w:r w:rsidRPr="00BD3D64">
        <w:rPr>
          <w:rFonts w:ascii="Calibri" w:eastAsia="等线" w:hAnsi="Calibri"/>
          <w:sz w:val="22"/>
          <w:szCs w:val="22"/>
          <w:lang w:val="en-US" w:eastAsia="zh-CN"/>
        </w:rPr>
        <w:tab/>
      </w:r>
      <w:r>
        <w:t>Operation Definition</w:t>
      </w:r>
      <w:r>
        <w:tab/>
      </w:r>
      <w:r>
        <w:fldChar w:fldCharType="begin"/>
      </w:r>
      <w:r>
        <w:instrText xml:space="preserve"> PAGEREF _Toc531712017 \h </w:instrText>
      </w:r>
      <w:r>
        <w:fldChar w:fldCharType="separate"/>
      </w:r>
      <w:r>
        <w:t>53</w:t>
      </w:r>
      <w:r>
        <w:fldChar w:fldCharType="end"/>
      </w:r>
    </w:p>
    <w:p w14:paraId="4461BB26" w14:textId="77777777" w:rsidR="00AF0A82" w:rsidRPr="00BD3D64" w:rsidRDefault="00AF0A82">
      <w:pPr>
        <w:pStyle w:val="TOC6"/>
        <w:rPr>
          <w:rFonts w:ascii="Calibri" w:eastAsia="等线" w:hAnsi="Calibri"/>
          <w:sz w:val="22"/>
          <w:szCs w:val="22"/>
          <w:lang w:val="en-US" w:eastAsia="zh-CN"/>
        </w:rPr>
      </w:pPr>
      <w:r>
        <w:t>6.1.3.2.4.4</w:t>
      </w:r>
      <w:r w:rsidRPr="00BD3D64">
        <w:rPr>
          <w:rFonts w:ascii="Calibri" w:eastAsia="等线" w:hAnsi="Calibri"/>
          <w:sz w:val="22"/>
          <w:szCs w:val="22"/>
          <w:lang w:val="en-US" w:eastAsia="zh-CN"/>
        </w:rPr>
        <w:tab/>
      </w:r>
      <w:r>
        <w:t xml:space="preserve">Operation: </w:t>
      </w:r>
      <w:r>
        <w:rPr>
          <w:lang w:eastAsia="zh-CN"/>
        </w:rPr>
        <w:t>(POST) transfer</w:t>
      </w:r>
      <w:r>
        <w:tab/>
      </w:r>
      <w:r>
        <w:fldChar w:fldCharType="begin"/>
      </w:r>
      <w:r>
        <w:instrText xml:space="preserve"> PAGEREF _Toc531712018 \h </w:instrText>
      </w:r>
      <w:r>
        <w:fldChar w:fldCharType="separate"/>
      </w:r>
      <w:r>
        <w:t>53</w:t>
      </w:r>
      <w:r>
        <w:fldChar w:fldCharType="end"/>
      </w:r>
    </w:p>
    <w:p w14:paraId="7455862E" w14:textId="77777777" w:rsidR="00AF0A82" w:rsidRPr="00BD3D64" w:rsidRDefault="00AF0A82">
      <w:pPr>
        <w:pStyle w:val="TOC7"/>
        <w:rPr>
          <w:rFonts w:ascii="Calibri" w:eastAsia="等线" w:hAnsi="Calibri"/>
          <w:sz w:val="22"/>
          <w:szCs w:val="22"/>
          <w:lang w:val="en-US" w:eastAsia="zh-CN"/>
        </w:rPr>
      </w:pPr>
      <w:r>
        <w:t>6.1.3.2.4.4.1</w:t>
      </w:r>
      <w:r w:rsidRPr="00BD3D64">
        <w:rPr>
          <w:rFonts w:ascii="Calibri" w:eastAsia="等线" w:hAnsi="Calibri"/>
          <w:sz w:val="22"/>
          <w:szCs w:val="22"/>
          <w:lang w:val="en-US" w:eastAsia="zh-CN"/>
        </w:rPr>
        <w:tab/>
      </w:r>
      <w:r>
        <w:t>Description</w:t>
      </w:r>
      <w:r>
        <w:tab/>
      </w:r>
      <w:r>
        <w:fldChar w:fldCharType="begin"/>
      </w:r>
      <w:r>
        <w:instrText xml:space="preserve"> PAGEREF _Toc531712019 \h </w:instrText>
      </w:r>
      <w:r>
        <w:fldChar w:fldCharType="separate"/>
      </w:r>
      <w:r>
        <w:t>53</w:t>
      </w:r>
      <w:r>
        <w:fldChar w:fldCharType="end"/>
      </w:r>
    </w:p>
    <w:p w14:paraId="100989B3" w14:textId="77777777" w:rsidR="00AF0A82" w:rsidRPr="00BD3D64" w:rsidRDefault="00AF0A82">
      <w:pPr>
        <w:pStyle w:val="TOC7"/>
        <w:rPr>
          <w:rFonts w:ascii="Calibri" w:eastAsia="等线" w:hAnsi="Calibri"/>
          <w:sz w:val="22"/>
          <w:szCs w:val="22"/>
          <w:lang w:val="en-US" w:eastAsia="zh-CN"/>
        </w:rPr>
      </w:pPr>
      <w:r>
        <w:t>6.1.3.2.4.4.2</w:t>
      </w:r>
      <w:r w:rsidRPr="00BD3D64">
        <w:rPr>
          <w:rFonts w:ascii="Calibri" w:eastAsia="等线" w:hAnsi="Calibri"/>
          <w:sz w:val="22"/>
          <w:szCs w:val="22"/>
          <w:lang w:val="en-US" w:eastAsia="zh-CN"/>
        </w:rPr>
        <w:tab/>
      </w:r>
      <w:r>
        <w:t>Operation Definition</w:t>
      </w:r>
      <w:r>
        <w:tab/>
      </w:r>
      <w:r>
        <w:fldChar w:fldCharType="begin"/>
      </w:r>
      <w:r>
        <w:instrText xml:space="preserve"> PAGEREF _Toc531712020 \h </w:instrText>
      </w:r>
      <w:r>
        <w:fldChar w:fldCharType="separate"/>
      </w:r>
      <w:r>
        <w:t>53</w:t>
      </w:r>
      <w:r>
        <w:fldChar w:fldCharType="end"/>
      </w:r>
    </w:p>
    <w:p w14:paraId="58F45C96" w14:textId="77777777" w:rsidR="00AF0A82" w:rsidRPr="00BD3D64" w:rsidRDefault="00AF0A82">
      <w:pPr>
        <w:pStyle w:val="TOC6"/>
        <w:rPr>
          <w:rFonts w:ascii="Calibri" w:eastAsia="等线" w:hAnsi="Calibri"/>
          <w:sz w:val="22"/>
          <w:szCs w:val="22"/>
          <w:lang w:val="en-US" w:eastAsia="zh-CN"/>
        </w:rPr>
      </w:pPr>
      <w:r>
        <w:t>6.1.3.2.4.5</w:t>
      </w:r>
      <w:r w:rsidRPr="00BD3D64">
        <w:rPr>
          <w:rFonts w:ascii="Calibri" w:eastAsia="等线" w:hAnsi="Calibri"/>
          <w:sz w:val="22"/>
          <w:szCs w:val="22"/>
          <w:lang w:val="en-US" w:eastAsia="zh-CN"/>
        </w:rPr>
        <w:tab/>
      </w:r>
      <w:r>
        <w:t xml:space="preserve">Operation: </w:t>
      </w:r>
      <w:r>
        <w:rPr>
          <w:lang w:eastAsia="zh-CN"/>
        </w:rPr>
        <w:t>(POST) transfer-update</w:t>
      </w:r>
      <w:r>
        <w:tab/>
      </w:r>
      <w:r>
        <w:fldChar w:fldCharType="begin"/>
      </w:r>
      <w:r>
        <w:instrText xml:space="preserve"> PAGEREF _Toc531712021 \h </w:instrText>
      </w:r>
      <w:r>
        <w:fldChar w:fldCharType="separate"/>
      </w:r>
      <w:r>
        <w:t>54</w:t>
      </w:r>
      <w:r>
        <w:fldChar w:fldCharType="end"/>
      </w:r>
    </w:p>
    <w:p w14:paraId="3190C80D" w14:textId="77777777" w:rsidR="00AF0A82" w:rsidRPr="00BD3D64" w:rsidRDefault="00AF0A82">
      <w:pPr>
        <w:pStyle w:val="TOC7"/>
        <w:rPr>
          <w:rFonts w:ascii="Calibri" w:eastAsia="等线" w:hAnsi="Calibri"/>
          <w:sz w:val="22"/>
          <w:szCs w:val="22"/>
          <w:lang w:val="en-US" w:eastAsia="zh-CN"/>
        </w:rPr>
      </w:pPr>
      <w:r>
        <w:t>6.1.3.2.4.5.1</w:t>
      </w:r>
      <w:r w:rsidRPr="00BD3D64">
        <w:rPr>
          <w:rFonts w:ascii="Calibri" w:eastAsia="等线" w:hAnsi="Calibri"/>
          <w:sz w:val="22"/>
          <w:szCs w:val="22"/>
          <w:lang w:val="en-US" w:eastAsia="zh-CN"/>
        </w:rPr>
        <w:tab/>
      </w:r>
      <w:r>
        <w:t>Description</w:t>
      </w:r>
      <w:r>
        <w:tab/>
      </w:r>
      <w:r>
        <w:fldChar w:fldCharType="begin"/>
      </w:r>
      <w:r>
        <w:instrText xml:space="preserve"> PAGEREF _Toc531712022 \h </w:instrText>
      </w:r>
      <w:r>
        <w:fldChar w:fldCharType="separate"/>
      </w:r>
      <w:r>
        <w:t>54</w:t>
      </w:r>
      <w:r>
        <w:fldChar w:fldCharType="end"/>
      </w:r>
    </w:p>
    <w:p w14:paraId="1A57613C" w14:textId="77777777" w:rsidR="00AF0A82" w:rsidRPr="00BD3D64" w:rsidRDefault="00AF0A82">
      <w:pPr>
        <w:pStyle w:val="TOC7"/>
        <w:rPr>
          <w:rFonts w:ascii="Calibri" w:eastAsia="等线" w:hAnsi="Calibri"/>
          <w:sz w:val="22"/>
          <w:szCs w:val="22"/>
          <w:lang w:val="en-US" w:eastAsia="zh-CN"/>
        </w:rPr>
      </w:pPr>
      <w:r>
        <w:t>6.1.3.2.4.5.2</w:t>
      </w:r>
      <w:r w:rsidRPr="00BD3D64">
        <w:rPr>
          <w:rFonts w:ascii="Calibri" w:eastAsia="等线" w:hAnsi="Calibri"/>
          <w:sz w:val="22"/>
          <w:szCs w:val="22"/>
          <w:lang w:val="en-US" w:eastAsia="zh-CN"/>
        </w:rPr>
        <w:tab/>
      </w:r>
      <w:r>
        <w:t>Operation Definition</w:t>
      </w:r>
      <w:r>
        <w:tab/>
      </w:r>
      <w:r>
        <w:fldChar w:fldCharType="begin"/>
      </w:r>
      <w:r>
        <w:instrText xml:space="preserve"> PAGEREF _Toc531712023 \h </w:instrText>
      </w:r>
      <w:r>
        <w:fldChar w:fldCharType="separate"/>
      </w:r>
      <w:r>
        <w:t>54</w:t>
      </w:r>
      <w:r>
        <w:fldChar w:fldCharType="end"/>
      </w:r>
    </w:p>
    <w:p w14:paraId="2539EB5A" w14:textId="77777777" w:rsidR="00AF0A82" w:rsidRPr="00BD3D64" w:rsidRDefault="00AF0A82">
      <w:pPr>
        <w:pStyle w:val="TOC4"/>
        <w:rPr>
          <w:rFonts w:ascii="Calibri" w:eastAsia="等线" w:hAnsi="Calibri"/>
          <w:sz w:val="22"/>
          <w:szCs w:val="22"/>
          <w:lang w:val="en-US" w:eastAsia="zh-CN"/>
        </w:rPr>
      </w:pPr>
      <w:r>
        <w:t>6.1.3.3</w:t>
      </w:r>
      <w:r w:rsidRPr="00BD3D64">
        <w:rPr>
          <w:rFonts w:ascii="Calibri" w:eastAsia="等线" w:hAnsi="Calibri"/>
          <w:sz w:val="22"/>
          <w:szCs w:val="22"/>
          <w:lang w:val="en-US" w:eastAsia="zh-CN"/>
        </w:rPr>
        <w:tab/>
      </w:r>
      <w:r>
        <w:t>Resource: N1N2 Subscriptions Collection for Individual UE Contexts</w:t>
      </w:r>
      <w:r>
        <w:tab/>
      </w:r>
      <w:r>
        <w:fldChar w:fldCharType="begin"/>
      </w:r>
      <w:r>
        <w:instrText xml:space="preserve"> PAGEREF _Toc531712024 \h </w:instrText>
      </w:r>
      <w:r>
        <w:fldChar w:fldCharType="separate"/>
      </w:r>
      <w:r>
        <w:t>55</w:t>
      </w:r>
      <w:r>
        <w:fldChar w:fldCharType="end"/>
      </w:r>
    </w:p>
    <w:p w14:paraId="3A06AA25" w14:textId="77777777" w:rsidR="00AF0A82" w:rsidRPr="00BD3D64" w:rsidRDefault="00AF0A82">
      <w:pPr>
        <w:pStyle w:val="TOC5"/>
        <w:rPr>
          <w:rFonts w:ascii="Calibri" w:eastAsia="等线" w:hAnsi="Calibri"/>
          <w:sz w:val="22"/>
          <w:szCs w:val="22"/>
          <w:lang w:val="en-US" w:eastAsia="zh-CN"/>
        </w:rPr>
      </w:pPr>
      <w:r>
        <w:t>6.1.3.3.1</w:t>
      </w:r>
      <w:r w:rsidRPr="00BD3D64">
        <w:rPr>
          <w:rFonts w:ascii="Calibri" w:eastAsia="等线" w:hAnsi="Calibri"/>
          <w:sz w:val="22"/>
          <w:szCs w:val="22"/>
          <w:lang w:val="en-US" w:eastAsia="zh-CN"/>
        </w:rPr>
        <w:tab/>
      </w:r>
      <w:r>
        <w:t>Description</w:t>
      </w:r>
      <w:r>
        <w:tab/>
      </w:r>
      <w:r>
        <w:fldChar w:fldCharType="begin"/>
      </w:r>
      <w:r>
        <w:instrText xml:space="preserve"> PAGEREF _Toc531712025 \h </w:instrText>
      </w:r>
      <w:r>
        <w:fldChar w:fldCharType="separate"/>
      </w:r>
      <w:r>
        <w:t>55</w:t>
      </w:r>
      <w:r>
        <w:fldChar w:fldCharType="end"/>
      </w:r>
    </w:p>
    <w:p w14:paraId="2CBA2E1A" w14:textId="77777777" w:rsidR="00AF0A82" w:rsidRPr="00BD3D64" w:rsidRDefault="00AF0A82">
      <w:pPr>
        <w:pStyle w:val="TOC5"/>
        <w:rPr>
          <w:rFonts w:ascii="Calibri" w:eastAsia="等线" w:hAnsi="Calibri"/>
          <w:sz w:val="22"/>
          <w:szCs w:val="22"/>
          <w:lang w:val="en-US" w:eastAsia="zh-CN"/>
        </w:rPr>
      </w:pPr>
      <w:r>
        <w:t>6.1.3.3.2</w:t>
      </w:r>
      <w:r w:rsidRPr="00BD3D64">
        <w:rPr>
          <w:rFonts w:ascii="Calibri" w:eastAsia="等线" w:hAnsi="Calibri"/>
          <w:sz w:val="22"/>
          <w:szCs w:val="22"/>
          <w:lang w:val="en-US" w:eastAsia="zh-CN"/>
        </w:rPr>
        <w:tab/>
      </w:r>
      <w:r>
        <w:t>Resource Definition</w:t>
      </w:r>
      <w:r>
        <w:tab/>
      </w:r>
      <w:r>
        <w:fldChar w:fldCharType="begin"/>
      </w:r>
      <w:r>
        <w:instrText xml:space="preserve"> PAGEREF _Toc531712026 \h </w:instrText>
      </w:r>
      <w:r>
        <w:fldChar w:fldCharType="separate"/>
      </w:r>
      <w:r>
        <w:t>55</w:t>
      </w:r>
      <w:r>
        <w:fldChar w:fldCharType="end"/>
      </w:r>
    </w:p>
    <w:p w14:paraId="7D875B0E" w14:textId="77777777" w:rsidR="00AF0A82" w:rsidRPr="00BD3D64" w:rsidRDefault="00AF0A82">
      <w:pPr>
        <w:pStyle w:val="TOC6"/>
        <w:rPr>
          <w:rFonts w:ascii="Calibri" w:eastAsia="等线" w:hAnsi="Calibri"/>
          <w:sz w:val="22"/>
          <w:szCs w:val="22"/>
          <w:lang w:val="en-US" w:eastAsia="zh-CN"/>
        </w:rPr>
      </w:pPr>
      <w:r>
        <w:t>6.1.3.3.3.1</w:t>
      </w:r>
      <w:r w:rsidRPr="00BD3D64">
        <w:rPr>
          <w:rFonts w:ascii="Calibri" w:eastAsia="等线" w:hAnsi="Calibri"/>
          <w:sz w:val="22"/>
          <w:szCs w:val="22"/>
          <w:lang w:val="en-US" w:eastAsia="zh-CN"/>
        </w:rPr>
        <w:tab/>
      </w:r>
      <w:r>
        <w:t>POST</w:t>
      </w:r>
      <w:r>
        <w:tab/>
      </w:r>
      <w:r>
        <w:fldChar w:fldCharType="begin"/>
      </w:r>
      <w:r>
        <w:instrText xml:space="preserve"> PAGEREF _Toc531712027 \h </w:instrText>
      </w:r>
      <w:r>
        <w:fldChar w:fldCharType="separate"/>
      </w:r>
      <w:r>
        <w:t>55</w:t>
      </w:r>
      <w:r>
        <w:fldChar w:fldCharType="end"/>
      </w:r>
    </w:p>
    <w:p w14:paraId="4CBD3074" w14:textId="77777777" w:rsidR="00AF0A82" w:rsidRPr="00BD3D64" w:rsidRDefault="00AF0A82">
      <w:pPr>
        <w:pStyle w:val="TOC5"/>
        <w:rPr>
          <w:rFonts w:ascii="Calibri" w:eastAsia="等线" w:hAnsi="Calibri"/>
          <w:sz w:val="22"/>
          <w:szCs w:val="22"/>
          <w:lang w:val="en-US" w:eastAsia="zh-CN"/>
        </w:rPr>
      </w:pPr>
      <w:r>
        <w:t>6.1.3.3.4</w:t>
      </w:r>
      <w:r w:rsidRPr="00BD3D64">
        <w:rPr>
          <w:rFonts w:ascii="Calibri" w:eastAsia="等线" w:hAnsi="Calibri"/>
          <w:sz w:val="22"/>
          <w:szCs w:val="22"/>
          <w:lang w:val="en-US" w:eastAsia="zh-CN"/>
        </w:rPr>
        <w:tab/>
      </w:r>
      <w:r>
        <w:t>Resource Custom Operations</w:t>
      </w:r>
      <w:r>
        <w:tab/>
      </w:r>
      <w:r>
        <w:fldChar w:fldCharType="begin"/>
      </w:r>
      <w:r>
        <w:instrText xml:space="preserve"> PAGEREF _Toc531712028 \h </w:instrText>
      </w:r>
      <w:r>
        <w:fldChar w:fldCharType="separate"/>
      </w:r>
      <w:r>
        <w:t>56</w:t>
      </w:r>
      <w:r>
        <w:fldChar w:fldCharType="end"/>
      </w:r>
    </w:p>
    <w:p w14:paraId="10F8C276" w14:textId="77777777" w:rsidR="00AF0A82" w:rsidRPr="00BD3D64" w:rsidRDefault="00AF0A82">
      <w:pPr>
        <w:pStyle w:val="TOC4"/>
        <w:rPr>
          <w:rFonts w:ascii="Calibri" w:eastAsia="等线" w:hAnsi="Calibri"/>
          <w:sz w:val="22"/>
          <w:szCs w:val="22"/>
          <w:lang w:val="en-US" w:eastAsia="zh-CN"/>
        </w:rPr>
      </w:pPr>
      <w:r>
        <w:t>6.1.3.4</w:t>
      </w:r>
      <w:r w:rsidRPr="00BD3D64">
        <w:rPr>
          <w:rFonts w:ascii="Calibri" w:eastAsia="等线" w:hAnsi="Calibri"/>
          <w:sz w:val="22"/>
          <w:szCs w:val="22"/>
          <w:lang w:val="en-US" w:eastAsia="zh-CN"/>
        </w:rPr>
        <w:tab/>
      </w:r>
      <w:r>
        <w:t>Resource: N1N2 Individual Subscription</w:t>
      </w:r>
      <w:r>
        <w:tab/>
      </w:r>
      <w:r>
        <w:fldChar w:fldCharType="begin"/>
      </w:r>
      <w:r>
        <w:instrText xml:space="preserve"> PAGEREF _Toc531712029 \h </w:instrText>
      </w:r>
      <w:r>
        <w:fldChar w:fldCharType="separate"/>
      </w:r>
      <w:r>
        <w:t>56</w:t>
      </w:r>
      <w:r>
        <w:fldChar w:fldCharType="end"/>
      </w:r>
    </w:p>
    <w:p w14:paraId="3248E70F" w14:textId="77777777" w:rsidR="00AF0A82" w:rsidRPr="00BD3D64" w:rsidRDefault="00AF0A82">
      <w:pPr>
        <w:pStyle w:val="TOC5"/>
        <w:rPr>
          <w:rFonts w:ascii="Calibri" w:eastAsia="等线" w:hAnsi="Calibri"/>
          <w:sz w:val="22"/>
          <w:szCs w:val="22"/>
          <w:lang w:val="en-US" w:eastAsia="zh-CN"/>
        </w:rPr>
      </w:pPr>
      <w:r>
        <w:t>6.1.3.4.1</w:t>
      </w:r>
      <w:r w:rsidRPr="00BD3D64">
        <w:rPr>
          <w:rFonts w:ascii="Calibri" w:eastAsia="等线" w:hAnsi="Calibri"/>
          <w:sz w:val="22"/>
          <w:szCs w:val="22"/>
          <w:lang w:val="en-US" w:eastAsia="zh-CN"/>
        </w:rPr>
        <w:tab/>
      </w:r>
      <w:r>
        <w:t>Description</w:t>
      </w:r>
      <w:r>
        <w:tab/>
      </w:r>
      <w:r>
        <w:fldChar w:fldCharType="begin"/>
      </w:r>
      <w:r>
        <w:instrText xml:space="preserve"> PAGEREF _Toc531712030 \h </w:instrText>
      </w:r>
      <w:r>
        <w:fldChar w:fldCharType="separate"/>
      </w:r>
      <w:r>
        <w:t>56</w:t>
      </w:r>
      <w:r>
        <w:fldChar w:fldCharType="end"/>
      </w:r>
    </w:p>
    <w:p w14:paraId="31D4FB26" w14:textId="77777777" w:rsidR="00AF0A82" w:rsidRPr="00BD3D64" w:rsidRDefault="00AF0A82">
      <w:pPr>
        <w:pStyle w:val="TOC5"/>
        <w:rPr>
          <w:rFonts w:ascii="Calibri" w:eastAsia="等线" w:hAnsi="Calibri"/>
          <w:sz w:val="22"/>
          <w:szCs w:val="22"/>
          <w:lang w:val="en-US" w:eastAsia="zh-CN"/>
        </w:rPr>
      </w:pPr>
      <w:r>
        <w:t>6.1.3.4.2</w:t>
      </w:r>
      <w:r w:rsidRPr="00BD3D64">
        <w:rPr>
          <w:rFonts w:ascii="Calibri" w:eastAsia="等线" w:hAnsi="Calibri"/>
          <w:sz w:val="22"/>
          <w:szCs w:val="22"/>
          <w:lang w:val="en-US" w:eastAsia="zh-CN"/>
        </w:rPr>
        <w:tab/>
      </w:r>
      <w:r>
        <w:t>Resource Definition</w:t>
      </w:r>
      <w:r>
        <w:tab/>
      </w:r>
      <w:r>
        <w:fldChar w:fldCharType="begin"/>
      </w:r>
      <w:r>
        <w:instrText xml:space="preserve"> PAGEREF _Toc531712031 \h </w:instrText>
      </w:r>
      <w:r>
        <w:fldChar w:fldCharType="separate"/>
      </w:r>
      <w:r>
        <w:t>56</w:t>
      </w:r>
      <w:r>
        <w:fldChar w:fldCharType="end"/>
      </w:r>
    </w:p>
    <w:p w14:paraId="52B3AC55" w14:textId="77777777" w:rsidR="00AF0A82" w:rsidRPr="00BD3D64" w:rsidRDefault="00AF0A82">
      <w:pPr>
        <w:pStyle w:val="TOC6"/>
        <w:rPr>
          <w:rFonts w:ascii="Calibri" w:eastAsia="等线" w:hAnsi="Calibri"/>
          <w:sz w:val="22"/>
          <w:szCs w:val="22"/>
          <w:lang w:val="en-US" w:eastAsia="zh-CN"/>
        </w:rPr>
      </w:pPr>
      <w:r>
        <w:t>6.1.3.4.3.1</w:t>
      </w:r>
      <w:r w:rsidRPr="00BD3D64">
        <w:rPr>
          <w:rFonts w:ascii="Calibri" w:eastAsia="等线" w:hAnsi="Calibri"/>
          <w:sz w:val="22"/>
          <w:szCs w:val="22"/>
          <w:lang w:val="en-US" w:eastAsia="zh-CN"/>
        </w:rPr>
        <w:tab/>
      </w:r>
      <w:r>
        <w:t>DELETE</w:t>
      </w:r>
      <w:r>
        <w:tab/>
      </w:r>
      <w:r>
        <w:fldChar w:fldCharType="begin"/>
      </w:r>
      <w:r>
        <w:instrText xml:space="preserve"> PAGEREF _Toc531712032 \h </w:instrText>
      </w:r>
      <w:r>
        <w:fldChar w:fldCharType="separate"/>
      </w:r>
      <w:r>
        <w:t>56</w:t>
      </w:r>
      <w:r>
        <w:fldChar w:fldCharType="end"/>
      </w:r>
    </w:p>
    <w:p w14:paraId="51E71650" w14:textId="77777777" w:rsidR="00AF0A82" w:rsidRPr="00BD3D64" w:rsidRDefault="00AF0A82">
      <w:pPr>
        <w:pStyle w:val="TOC5"/>
        <w:rPr>
          <w:rFonts w:ascii="Calibri" w:eastAsia="等线" w:hAnsi="Calibri"/>
          <w:sz w:val="22"/>
          <w:szCs w:val="22"/>
          <w:lang w:val="en-US" w:eastAsia="zh-CN"/>
        </w:rPr>
      </w:pPr>
      <w:r>
        <w:t>6.1.3.4.4</w:t>
      </w:r>
      <w:r w:rsidRPr="00BD3D64">
        <w:rPr>
          <w:rFonts w:ascii="Calibri" w:eastAsia="等线" w:hAnsi="Calibri"/>
          <w:sz w:val="22"/>
          <w:szCs w:val="22"/>
          <w:lang w:val="en-US" w:eastAsia="zh-CN"/>
        </w:rPr>
        <w:tab/>
      </w:r>
      <w:r>
        <w:t>Resource Custom Operations</w:t>
      </w:r>
      <w:r>
        <w:tab/>
      </w:r>
      <w:r>
        <w:fldChar w:fldCharType="begin"/>
      </w:r>
      <w:r>
        <w:instrText xml:space="preserve"> PAGEREF _Toc531712033 \h </w:instrText>
      </w:r>
      <w:r>
        <w:fldChar w:fldCharType="separate"/>
      </w:r>
      <w:r>
        <w:t>57</w:t>
      </w:r>
      <w:r>
        <w:fldChar w:fldCharType="end"/>
      </w:r>
    </w:p>
    <w:p w14:paraId="294FE84F" w14:textId="77777777" w:rsidR="00AF0A82" w:rsidRPr="00BD3D64" w:rsidRDefault="00AF0A82">
      <w:pPr>
        <w:pStyle w:val="TOC4"/>
        <w:rPr>
          <w:rFonts w:ascii="Calibri" w:eastAsia="等线" w:hAnsi="Calibri"/>
          <w:sz w:val="22"/>
          <w:szCs w:val="22"/>
          <w:lang w:val="en-US" w:eastAsia="zh-CN"/>
        </w:rPr>
      </w:pPr>
      <w:r>
        <w:t>6.1.3.5</w:t>
      </w:r>
      <w:r w:rsidRPr="00BD3D64">
        <w:rPr>
          <w:rFonts w:ascii="Calibri" w:eastAsia="等线" w:hAnsi="Calibri"/>
          <w:sz w:val="22"/>
          <w:szCs w:val="22"/>
          <w:lang w:val="en-US" w:eastAsia="zh-CN"/>
        </w:rPr>
        <w:tab/>
      </w:r>
      <w:r>
        <w:t>Resource: N1 N2 Messages</w:t>
      </w:r>
      <w:r>
        <w:rPr>
          <w:lang w:eastAsia="zh-CN"/>
        </w:rPr>
        <w:t xml:space="preserve"> Collection</w:t>
      </w:r>
      <w:r>
        <w:tab/>
      </w:r>
      <w:r>
        <w:fldChar w:fldCharType="begin"/>
      </w:r>
      <w:r>
        <w:instrText xml:space="preserve"> PAGEREF _Toc531712034 \h </w:instrText>
      </w:r>
      <w:r>
        <w:fldChar w:fldCharType="separate"/>
      </w:r>
      <w:r>
        <w:t>57</w:t>
      </w:r>
      <w:r>
        <w:fldChar w:fldCharType="end"/>
      </w:r>
    </w:p>
    <w:p w14:paraId="798FF217" w14:textId="77777777" w:rsidR="00AF0A82" w:rsidRPr="00BD3D64" w:rsidRDefault="00AF0A82">
      <w:pPr>
        <w:pStyle w:val="TOC5"/>
        <w:rPr>
          <w:rFonts w:ascii="Calibri" w:eastAsia="等线" w:hAnsi="Calibri"/>
          <w:sz w:val="22"/>
          <w:szCs w:val="22"/>
          <w:lang w:val="en-US" w:eastAsia="zh-CN"/>
        </w:rPr>
      </w:pPr>
      <w:r>
        <w:t>6.1.3.5.1</w:t>
      </w:r>
      <w:r w:rsidRPr="00BD3D64">
        <w:rPr>
          <w:rFonts w:ascii="Calibri" w:eastAsia="等线" w:hAnsi="Calibri"/>
          <w:sz w:val="22"/>
          <w:szCs w:val="22"/>
          <w:lang w:val="en-US" w:eastAsia="zh-CN"/>
        </w:rPr>
        <w:tab/>
      </w:r>
      <w:r>
        <w:t>Description</w:t>
      </w:r>
      <w:r>
        <w:tab/>
      </w:r>
      <w:r>
        <w:fldChar w:fldCharType="begin"/>
      </w:r>
      <w:r>
        <w:instrText xml:space="preserve"> PAGEREF _Toc531712035 \h </w:instrText>
      </w:r>
      <w:r>
        <w:fldChar w:fldCharType="separate"/>
      </w:r>
      <w:r>
        <w:t>57</w:t>
      </w:r>
      <w:r>
        <w:fldChar w:fldCharType="end"/>
      </w:r>
    </w:p>
    <w:p w14:paraId="224762EE" w14:textId="77777777" w:rsidR="00AF0A82" w:rsidRPr="00BD3D64" w:rsidRDefault="00AF0A82">
      <w:pPr>
        <w:pStyle w:val="TOC5"/>
        <w:rPr>
          <w:rFonts w:ascii="Calibri" w:eastAsia="等线" w:hAnsi="Calibri"/>
          <w:sz w:val="22"/>
          <w:szCs w:val="22"/>
          <w:lang w:val="en-US" w:eastAsia="zh-CN"/>
        </w:rPr>
      </w:pPr>
      <w:r>
        <w:t>6.1.3.5.2</w:t>
      </w:r>
      <w:r w:rsidRPr="00BD3D64">
        <w:rPr>
          <w:rFonts w:ascii="Calibri" w:eastAsia="等线" w:hAnsi="Calibri"/>
          <w:sz w:val="22"/>
          <w:szCs w:val="22"/>
          <w:lang w:val="en-US" w:eastAsia="zh-CN"/>
        </w:rPr>
        <w:tab/>
      </w:r>
      <w:r>
        <w:t>Resource Definition</w:t>
      </w:r>
      <w:r>
        <w:tab/>
      </w:r>
      <w:r>
        <w:fldChar w:fldCharType="begin"/>
      </w:r>
      <w:r>
        <w:instrText xml:space="preserve"> PAGEREF _Toc531712036 \h </w:instrText>
      </w:r>
      <w:r>
        <w:fldChar w:fldCharType="separate"/>
      </w:r>
      <w:r>
        <w:t>57</w:t>
      </w:r>
      <w:r>
        <w:fldChar w:fldCharType="end"/>
      </w:r>
    </w:p>
    <w:p w14:paraId="27AB00A1" w14:textId="77777777" w:rsidR="00AF0A82" w:rsidRPr="00BD3D64" w:rsidRDefault="00AF0A82">
      <w:pPr>
        <w:pStyle w:val="TOC5"/>
        <w:rPr>
          <w:rFonts w:ascii="Calibri" w:eastAsia="等线" w:hAnsi="Calibri"/>
          <w:sz w:val="22"/>
          <w:szCs w:val="22"/>
          <w:lang w:val="en-US" w:eastAsia="zh-CN"/>
        </w:rPr>
      </w:pPr>
      <w:r>
        <w:t>6.1.3.5.3</w:t>
      </w:r>
      <w:r w:rsidRPr="00BD3D64">
        <w:rPr>
          <w:rFonts w:ascii="Calibri" w:eastAsia="等线" w:hAnsi="Calibri"/>
          <w:sz w:val="22"/>
          <w:szCs w:val="22"/>
          <w:lang w:val="en-US" w:eastAsia="zh-CN"/>
        </w:rPr>
        <w:tab/>
      </w:r>
      <w:r>
        <w:t>Resource Standard Methods</w:t>
      </w:r>
      <w:r>
        <w:tab/>
      </w:r>
      <w:r>
        <w:fldChar w:fldCharType="begin"/>
      </w:r>
      <w:r>
        <w:instrText xml:space="preserve"> PAGEREF _Toc531712037 \h </w:instrText>
      </w:r>
      <w:r>
        <w:fldChar w:fldCharType="separate"/>
      </w:r>
      <w:r>
        <w:t>57</w:t>
      </w:r>
      <w:r>
        <w:fldChar w:fldCharType="end"/>
      </w:r>
    </w:p>
    <w:p w14:paraId="6643F4DB" w14:textId="77777777" w:rsidR="00AF0A82" w:rsidRPr="00BD3D64" w:rsidRDefault="00AF0A82">
      <w:pPr>
        <w:pStyle w:val="TOC6"/>
        <w:rPr>
          <w:rFonts w:ascii="Calibri" w:eastAsia="等线" w:hAnsi="Calibri"/>
          <w:sz w:val="22"/>
          <w:szCs w:val="22"/>
          <w:lang w:val="en-US" w:eastAsia="zh-CN"/>
        </w:rPr>
      </w:pPr>
      <w:r>
        <w:t>6.1.3.5.3.1</w:t>
      </w:r>
      <w:r w:rsidRPr="00BD3D64">
        <w:rPr>
          <w:rFonts w:ascii="Calibri" w:eastAsia="等线" w:hAnsi="Calibri"/>
          <w:sz w:val="22"/>
          <w:szCs w:val="22"/>
          <w:lang w:val="en-US" w:eastAsia="zh-CN"/>
        </w:rPr>
        <w:tab/>
      </w:r>
      <w:r>
        <w:rPr>
          <w:lang w:eastAsia="zh-CN"/>
        </w:rPr>
        <w:t>POST</w:t>
      </w:r>
      <w:r>
        <w:tab/>
      </w:r>
      <w:r>
        <w:fldChar w:fldCharType="begin"/>
      </w:r>
      <w:r>
        <w:instrText xml:space="preserve"> PAGEREF _Toc531712038 \h </w:instrText>
      </w:r>
      <w:r>
        <w:fldChar w:fldCharType="separate"/>
      </w:r>
      <w:r>
        <w:t>57</w:t>
      </w:r>
      <w:r>
        <w:fldChar w:fldCharType="end"/>
      </w:r>
    </w:p>
    <w:p w14:paraId="581563A1" w14:textId="77777777" w:rsidR="00AF0A82" w:rsidRPr="00BD3D64" w:rsidRDefault="00AF0A82">
      <w:pPr>
        <w:pStyle w:val="TOC4"/>
        <w:rPr>
          <w:rFonts w:ascii="Calibri" w:eastAsia="等线" w:hAnsi="Calibri"/>
          <w:sz w:val="22"/>
          <w:szCs w:val="22"/>
          <w:lang w:val="en-US" w:eastAsia="zh-CN"/>
        </w:rPr>
      </w:pPr>
      <w:r>
        <w:t>6.1.3.6</w:t>
      </w:r>
      <w:r w:rsidRPr="00BD3D64">
        <w:rPr>
          <w:rFonts w:ascii="Calibri" w:eastAsia="等线" w:hAnsi="Calibri"/>
          <w:sz w:val="22"/>
          <w:szCs w:val="22"/>
          <w:lang w:val="en-US" w:eastAsia="zh-CN"/>
        </w:rPr>
        <w:tab/>
      </w:r>
      <w:r>
        <w:t>Resource: subscriptions</w:t>
      </w:r>
      <w:r>
        <w:rPr>
          <w:lang w:eastAsia="zh-CN"/>
        </w:rPr>
        <w:t xml:space="preserve"> collection</w:t>
      </w:r>
      <w:r>
        <w:tab/>
      </w:r>
      <w:r>
        <w:fldChar w:fldCharType="begin"/>
      </w:r>
      <w:r>
        <w:instrText xml:space="preserve"> PAGEREF _Toc531712039 \h </w:instrText>
      </w:r>
      <w:r>
        <w:fldChar w:fldCharType="separate"/>
      </w:r>
      <w:r>
        <w:t>59</w:t>
      </w:r>
      <w:r>
        <w:fldChar w:fldCharType="end"/>
      </w:r>
    </w:p>
    <w:p w14:paraId="479BEACF" w14:textId="77777777" w:rsidR="00AF0A82" w:rsidRPr="00BD3D64" w:rsidRDefault="00AF0A82">
      <w:pPr>
        <w:pStyle w:val="TOC5"/>
        <w:rPr>
          <w:rFonts w:ascii="Calibri" w:eastAsia="等线" w:hAnsi="Calibri"/>
          <w:sz w:val="22"/>
          <w:szCs w:val="22"/>
          <w:lang w:val="en-US" w:eastAsia="zh-CN"/>
        </w:rPr>
      </w:pPr>
      <w:r>
        <w:t>6.1.3.6.1</w:t>
      </w:r>
      <w:r w:rsidRPr="00BD3D64">
        <w:rPr>
          <w:rFonts w:ascii="Calibri" w:eastAsia="等线" w:hAnsi="Calibri"/>
          <w:sz w:val="22"/>
          <w:szCs w:val="22"/>
          <w:lang w:val="en-US" w:eastAsia="zh-CN"/>
        </w:rPr>
        <w:tab/>
      </w:r>
      <w:r>
        <w:t>Description</w:t>
      </w:r>
      <w:r>
        <w:tab/>
      </w:r>
      <w:r>
        <w:fldChar w:fldCharType="begin"/>
      </w:r>
      <w:r>
        <w:instrText xml:space="preserve"> PAGEREF _Toc531712040 \h </w:instrText>
      </w:r>
      <w:r>
        <w:fldChar w:fldCharType="separate"/>
      </w:r>
      <w:r>
        <w:t>59</w:t>
      </w:r>
      <w:r>
        <w:fldChar w:fldCharType="end"/>
      </w:r>
    </w:p>
    <w:p w14:paraId="438BE070" w14:textId="77777777" w:rsidR="00AF0A82" w:rsidRPr="00BD3D64" w:rsidRDefault="00AF0A82">
      <w:pPr>
        <w:pStyle w:val="TOC5"/>
        <w:rPr>
          <w:rFonts w:ascii="Calibri" w:eastAsia="等线" w:hAnsi="Calibri"/>
          <w:sz w:val="22"/>
          <w:szCs w:val="22"/>
          <w:lang w:val="en-US" w:eastAsia="zh-CN"/>
        </w:rPr>
      </w:pPr>
      <w:r>
        <w:t>6.1.3.6.2</w:t>
      </w:r>
      <w:r w:rsidRPr="00BD3D64">
        <w:rPr>
          <w:rFonts w:ascii="Calibri" w:eastAsia="等线" w:hAnsi="Calibri"/>
          <w:sz w:val="22"/>
          <w:szCs w:val="22"/>
          <w:lang w:val="en-US" w:eastAsia="zh-CN"/>
        </w:rPr>
        <w:tab/>
      </w:r>
      <w:r>
        <w:t>Resource Definition</w:t>
      </w:r>
      <w:r>
        <w:tab/>
      </w:r>
      <w:r>
        <w:fldChar w:fldCharType="begin"/>
      </w:r>
      <w:r>
        <w:instrText xml:space="preserve"> PAGEREF _Toc531712041 \h </w:instrText>
      </w:r>
      <w:r>
        <w:fldChar w:fldCharType="separate"/>
      </w:r>
      <w:r>
        <w:t>59</w:t>
      </w:r>
      <w:r>
        <w:fldChar w:fldCharType="end"/>
      </w:r>
    </w:p>
    <w:p w14:paraId="682E0F56" w14:textId="77777777" w:rsidR="00AF0A82" w:rsidRPr="00BD3D64" w:rsidRDefault="00AF0A82">
      <w:pPr>
        <w:pStyle w:val="TOC5"/>
        <w:rPr>
          <w:rFonts w:ascii="Calibri" w:eastAsia="等线" w:hAnsi="Calibri"/>
          <w:sz w:val="22"/>
          <w:szCs w:val="22"/>
          <w:lang w:val="en-US" w:eastAsia="zh-CN"/>
        </w:rPr>
      </w:pPr>
      <w:r>
        <w:t>6.1.3.6.3</w:t>
      </w:r>
      <w:r w:rsidRPr="00BD3D64">
        <w:rPr>
          <w:rFonts w:ascii="Calibri" w:eastAsia="等线" w:hAnsi="Calibri"/>
          <w:sz w:val="22"/>
          <w:szCs w:val="22"/>
          <w:lang w:val="en-US" w:eastAsia="zh-CN"/>
        </w:rPr>
        <w:tab/>
      </w:r>
      <w:r>
        <w:t>Resource Standard Methods</w:t>
      </w:r>
      <w:r>
        <w:tab/>
      </w:r>
      <w:r>
        <w:fldChar w:fldCharType="begin"/>
      </w:r>
      <w:r>
        <w:instrText xml:space="preserve"> PAGEREF _Toc531712042 \h </w:instrText>
      </w:r>
      <w:r>
        <w:fldChar w:fldCharType="separate"/>
      </w:r>
      <w:r>
        <w:t>59</w:t>
      </w:r>
      <w:r>
        <w:fldChar w:fldCharType="end"/>
      </w:r>
    </w:p>
    <w:p w14:paraId="4A0F509A" w14:textId="77777777" w:rsidR="00AF0A82" w:rsidRPr="00BD3D64" w:rsidRDefault="00AF0A82">
      <w:pPr>
        <w:pStyle w:val="TOC6"/>
        <w:rPr>
          <w:rFonts w:ascii="Calibri" w:eastAsia="等线" w:hAnsi="Calibri"/>
          <w:sz w:val="22"/>
          <w:szCs w:val="22"/>
          <w:lang w:val="en-US" w:eastAsia="zh-CN"/>
        </w:rPr>
      </w:pPr>
      <w:r>
        <w:t>6.1.3.6.3.1</w:t>
      </w:r>
      <w:r w:rsidRPr="00BD3D64">
        <w:rPr>
          <w:rFonts w:ascii="Calibri" w:eastAsia="等线" w:hAnsi="Calibri"/>
          <w:sz w:val="22"/>
          <w:szCs w:val="22"/>
          <w:lang w:val="en-US" w:eastAsia="zh-CN"/>
        </w:rPr>
        <w:tab/>
      </w:r>
      <w:r>
        <w:rPr>
          <w:lang w:eastAsia="zh-CN"/>
        </w:rPr>
        <w:t>POST</w:t>
      </w:r>
      <w:r>
        <w:tab/>
      </w:r>
      <w:r>
        <w:fldChar w:fldCharType="begin"/>
      </w:r>
      <w:r>
        <w:instrText xml:space="preserve"> PAGEREF _Toc531712043 \h </w:instrText>
      </w:r>
      <w:r>
        <w:fldChar w:fldCharType="separate"/>
      </w:r>
      <w:r>
        <w:t>59</w:t>
      </w:r>
      <w:r>
        <w:fldChar w:fldCharType="end"/>
      </w:r>
    </w:p>
    <w:p w14:paraId="4893EF2C" w14:textId="77777777" w:rsidR="00AF0A82" w:rsidRPr="00BD3D64" w:rsidRDefault="00AF0A82">
      <w:pPr>
        <w:pStyle w:val="TOC4"/>
        <w:rPr>
          <w:rFonts w:ascii="Calibri" w:eastAsia="等线" w:hAnsi="Calibri"/>
          <w:sz w:val="22"/>
          <w:szCs w:val="22"/>
          <w:lang w:val="en-US" w:eastAsia="zh-CN"/>
        </w:rPr>
      </w:pPr>
      <w:r>
        <w:t>6.1.3.7</w:t>
      </w:r>
      <w:r w:rsidRPr="00BD3D64">
        <w:rPr>
          <w:rFonts w:ascii="Calibri" w:eastAsia="等线" w:hAnsi="Calibri"/>
          <w:sz w:val="22"/>
          <w:szCs w:val="22"/>
          <w:lang w:val="en-US" w:eastAsia="zh-CN"/>
        </w:rPr>
        <w:tab/>
      </w:r>
      <w:r>
        <w:t xml:space="preserve">Resource: </w:t>
      </w:r>
      <w:r>
        <w:rPr>
          <w:lang w:eastAsia="zh-CN"/>
        </w:rPr>
        <w:t>individual subscription</w:t>
      </w:r>
      <w:r>
        <w:tab/>
      </w:r>
      <w:r>
        <w:fldChar w:fldCharType="begin"/>
      </w:r>
      <w:r>
        <w:instrText xml:space="preserve"> PAGEREF _Toc531712044 \h </w:instrText>
      </w:r>
      <w:r>
        <w:fldChar w:fldCharType="separate"/>
      </w:r>
      <w:r>
        <w:t>60</w:t>
      </w:r>
      <w:r>
        <w:fldChar w:fldCharType="end"/>
      </w:r>
    </w:p>
    <w:p w14:paraId="6E4B52E8" w14:textId="77777777" w:rsidR="00AF0A82" w:rsidRPr="00BD3D64" w:rsidRDefault="00AF0A82">
      <w:pPr>
        <w:pStyle w:val="TOC5"/>
        <w:rPr>
          <w:rFonts w:ascii="Calibri" w:eastAsia="等线" w:hAnsi="Calibri"/>
          <w:sz w:val="22"/>
          <w:szCs w:val="22"/>
          <w:lang w:val="en-US" w:eastAsia="zh-CN"/>
        </w:rPr>
      </w:pPr>
      <w:r>
        <w:t>6.1.3.7.1</w:t>
      </w:r>
      <w:r w:rsidRPr="00BD3D64">
        <w:rPr>
          <w:rFonts w:ascii="Calibri" w:eastAsia="等线" w:hAnsi="Calibri"/>
          <w:sz w:val="22"/>
          <w:szCs w:val="22"/>
          <w:lang w:val="en-US" w:eastAsia="zh-CN"/>
        </w:rPr>
        <w:tab/>
      </w:r>
      <w:r>
        <w:t>Description</w:t>
      </w:r>
      <w:r>
        <w:tab/>
      </w:r>
      <w:r>
        <w:fldChar w:fldCharType="begin"/>
      </w:r>
      <w:r>
        <w:instrText xml:space="preserve"> PAGEREF _Toc531712045 \h </w:instrText>
      </w:r>
      <w:r>
        <w:fldChar w:fldCharType="separate"/>
      </w:r>
      <w:r>
        <w:t>60</w:t>
      </w:r>
      <w:r>
        <w:fldChar w:fldCharType="end"/>
      </w:r>
    </w:p>
    <w:p w14:paraId="5AB88C02" w14:textId="77777777" w:rsidR="00AF0A82" w:rsidRPr="00BD3D64" w:rsidRDefault="00AF0A82">
      <w:pPr>
        <w:pStyle w:val="TOC5"/>
        <w:rPr>
          <w:rFonts w:ascii="Calibri" w:eastAsia="等线" w:hAnsi="Calibri"/>
          <w:sz w:val="22"/>
          <w:szCs w:val="22"/>
          <w:lang w:val="en-US" w:eastAsia="zh-CN"/>
        </w:rPr>
      </w:pPr>
      <w:r>
        <w:t>6.1.3.7.2</w:t>
      </w:r>
      <w:r w:rsidRPr="00BD3D64">
        <w:rPr>
          <w:rFonts w:ascii="Calibri" w:eastAsia="等线" w:hAnsi="Calibri"/>
          <w:sz w:val="22"/>
          <w:szCs w:val="22"/>
          <w:lang w:val="en-US" w:eastAsia="zh-CN"/>
        </w:rPr>
        <w:tab/>
      </w:r>
      <w:r>
        <w:t>Resource Definition</w:t>
      </w:r>
      <w:r>
        <w:tab/>
      </w:r>
      <w:r>
        <w:fldChar w:fldCharType="begin"/>
      </w:r>
      <w:r>
        <w:instrText xml:space="preserve"> PAGEREF _Toc531712046 \h </w:instrText>
      </w:r>
      <w:r>
        <w:fldChar w:fldCharType="separate"/>
      </w:r>
      <w:r>
        <w:t>60</w:t>
      </w:r>
      <w:r>
        <w:fldChar w:fldCharType="end"/>
      </w:r>
    </w:p>
    <w:p w14:paraId="74E02122" w14:textId="77777777" w:rsidR="00AF0A82" w:rsidRPr="00BD3D64" w:rsidRDefault="00AF0A82">
      <w:pPr>
        <w:pStyle w:val="TOC5"/>
        <w:rPr>
          <w:rFonts w:ascii="Calibri" w:eastAsia="等线" w:hAnsi="Calibri"/>
          <w:sz w:val="22"/>
          <w:szCs w:val="22"/>
          <w:lang w:val="en-US" w:eastAsia="zh-CN"/>
        </w:rPr>
      </w:pPr>
      <w:r>
        <w:t>6.1.3.7.3</w:t>
      </w:r>
      <w:r w:rsidRPr="00BD3D64">
        <w:rPr>
          <w:rFonts w:ascii="Calibri" w:eastAsia="等线" w:hAnsi="Calibri"/>
          <w:sz w:val="22"/>
          <w:szCs w:val="22"/>
          <w:lang w:val="en-US" w:eastAsia="zh-CN"/>
        </w:rPr>
        <w:tab/>
      </w:r>
      <w:r>
        <w:t>Resource Standard Methods</w:t>
      </w:r>
      <w:r>
        <w:tab/>
      </w:r>
      <w:r>
        <w:fldChar w:fldCharType="begin"/>
      </w:r>
      <w:r>
        <w:instrText xml:space="preserve"> PAGEREF _Toc531712047 \h </w:instrText>
      </w:r>
      <w:r>
        <w:fldChar w:fldCharType="separate"/>
      </w:r>
      <w:r>
        <w:t>60</w:t>
      </w:r>
      <w:r>
        <w:fldChar w:fldCharType="end"/>
      </w:r>
    </w:p>
    <w:p w14:paraId="55641195" w14:textId="77777777" w:rsidR="00AF0A82" w:rsidRPr="00BD3D64" w:rsidRDefault="00AF0A82">
      <w:pPr>
        <w:pStyle w:val="TOC6"/>
        <w:rPr>
          <w:rFonts w:ascii="Calibri" w:eastAsia="等线" w:hAnsi="Calibri"/>
          <w:sz w:val="22"/>
          <w:szCs w:val="22"/>
          <w:lang w:val="en-US" w:eastAsia="zh-CN"/>
        </w:rPr>
      </w:pPr>
      <w:r>
        <w:t>6.1.3.7.3.1</w:t>
      </w:r>
      <w:r w:rsidRPr="00BD3D64">
        <w:rPr>
          <w:rFonts w:ascii="Calibri" w:eastAsia="等线" w:hAnsi="Calibri"/>
          <w:sz w:val="22"/>
          <w:szCs w:val="22"/>
          <w:lang w:val="en-US" w:eastAsia="zh-CN"/>
        </w:rPr>
        <w:tab/>
      </w:r>
      <w:r>
        <w:rPr>
          <w:lang w:eastAsia="zh-CN"/>
        </w:rPr>
        <w:t>DELETE</w:t>
      </w:r>
      <w:r>
        <w:tab/>
      </w:r>
      <w:r>
        <w:fldChar w:fldCharType="begin"/>
      </w:r>
      <w:r>
        <w:instrText xml:space="preserve"> PAGEREF _Toc531712048 \h </w:instrText>
      </w:r>
      <w:r>
        <w:fldChar w:fldCharType="separate"/>
      </w:r>
      <w:r>
        <w:t>60</w:t>
      </w:r>
      <w:r>
        <w:fldChar w:fldCharType="end"/>
      </w:r>
    </w:p>
    <w:p w14:paraId="7B036142" w14:textId="77777777" w:rsidR="00AF0A82" w:rsidRPr="00BD3D64" w:rsidRDefault="00AF0A82">
      <w:pPr>
        <w:pStyle w:val="TOC6"/>
        <w:rPr>
          <w:rFonts w:ascii="Calibri" w:eastAsia="等线" w:hAnsi="Calibri"/>
          <w:sz w:val="22"/>
          <w:szCs w:val="22"/>
          <w:lang w:val="en-US" w:eastAsia="zh-CN"/>
        </w:rPr>
      </w:pPr>
      <w:r>
        <w:t>6.1.3.7.3.2</w:t>
      </w:r>
      <w:r w:rsidRPr="00BD3D64">
        <w:rPr>
          <w:rFonts w:ascii="Calibri" w:eastAsia="等线" w:hAnsi="Calibri"/>
          <w:sz w:val="22"/>
          <w:szCs w:val="22"/>
          <w:lang w:val="en-US" w:eastAsia="zh-CN"/>
        </w:rPr>
        <w:tab/>
      </w:r>
      <w:r>
        <w:rPr>
          <w:lang w:eastAsia="zh-CN"/>
        </w:rPr>
        <w:t>PUT</w:t>
      </w:r>
      <w:r>
        <w:tab/>
      </w:r>
      <w:r>
        <w:fldChar w:fldCharType="begin"/>
      </w:r>
      <w:r>
        <w:instrText xml:space="preserve"> PAGEREF _Toc531712049 \h </w:instrText>
      </w:r>
      <w:r>
        <w:fldChar w:fldCharType="separate"/>
      </w:r>
      <w:r>
        <w:t>61</w:t>
      </w:r>
      <w:r>
        <w:fldChar w:fldCharType="end"/>
      </w:r>
    </w:p>
    <w:p w14:paraId="4BB722E7" w14:textId="77777777" w:rsidR="00AF0A82" w:rsidRPr="00BD3D64" w:rsidRDefault="00AF0A82">
      <w:pPr>
        <w:pStyle w:val="TOC4"/>
        <w:rPr>
          <w:rFonts w:ascii="Calibri" w:eastAsia="等线" w:hAnsi="Calibri"/>
          <w:sz w:val="22"/>
          <w:szCs w:val="22"/>
          <w:lang w:val="en-US" w:eastAsia="zh-CN"/>
        </w:rPr>
      </w:pPr>
      <w:r>
        <w:t>6.1.3.8</w:t>
      </w:r>
      <w:r w:rsidRPr="00BD3D64">
        <w:rPr>
          <w:rFonts w:ascii="Calibri" w:eastAsia="等线" w:hAnsi="Calibri"/>
          <w:sz w:val="22"/>
          <w:szCs w:val="22"/>
          <w:lang w:val="en-US" w:eastAsia="zh-CN"/>
        </w:rPr>
        <w:tab/>
      </w:r>
      <w:r>
        <w:t>Resource: Non UE N2Messages Collection</w:t>
      </w:r>
      <w:r>
        <w:tab/>
      </w:r>
      <w:r>
        <w:fldChar w:fldCharType="begin"/>
      </w:r>
      <w:r>
        <w:instrText xml:space="preserve"> PAGEREF _Toc531712050 \h </w:instrText>
      </w:r>
      <w:r>
        <w:fldChar w:fldCharType="separate"/>
      </w:r>
      <w:r>
        <w:t>61</w:t>
      </w:r>
      <w:r>
        <w:fldChar w:fldCharType="end"/>
      </w:r>
    </w:p>
    <w:p w14:paraId="4BC2D08F" w14:textId="77777777" w:rsidR="00AF0A82" w:rsidRPr="00BD3D64" w:rsidRDefault="00AF0A82">
      <w:pPr>
        <w:pStyle w:val="TOC5"/>
        <w:rPr>
          <w:rFonts w:ascii="Calibri" w:eastAsia="等线" w:hAnsi="Calibri"/>
          <w:sz w:val="22"/>
          <w:szCs w:val="22"/>
          <w:lang w:val="en-US" w:eastAsia="zh-CN"/>
        </w:rPr>
      </w:pPr>
      <w:r>
        <w:t>6.1.3.8.1</w:t>
      </w:r>
      <w:r w:rsidRPr="00BD3D64">
        <w:rPr>
          <w:rFonts w:ascii="Calibri" w:eastAsia="等线" w:hAnsi="Calibri"/>
          <w:sz w:val="22"/>
          <w:szCs w:val="22"/>
          <w:lang w:val="en-US" w:eastAsia="zh-CN"/>
        </w:rPr>
        <w:tab/>
      </w:r>
      <w:r>
        <w:t>Description</w:t>
      </w:r>
      <w:r>
        <w:tab/>
      </w:r>
      <w:r>
        <w:fldChar w:fldCharType="begin"/>
      </w:r>
      <w:r>
        <w:instrText xml:space="preserve"> PAGEREF _Toc531712051 \h </w:instrText>
      </w:r>
      <w:r>
        <w:fldChar w:fldCharType="separate"/>
      </w:r>
      <w:r>
        <w:t>61</w:t>
      </w:r>
      <w:r>
        <w:fldChar w:fldCharType="end"/>
      </w:r>
    </w:p>
    <w:p w14:paraId="0BC7D339" w14:textId="77777777" w:rsidR="00AF0A82" w:rsidRPr="00BD3D64" w:rsidRDefault="00AF0A82">
      <w:pPr>
        <w:pStyle w:val="TOC5"/>
        <w:rPr>
          <w:rFonts w:ascii="Calibri" w:eastAsia="等线" w:hAnsi="Calibri"/>
          <w:sz w:val="22"/>
          <w:szCs w:val="22"/>
          <w:lang w:val="en-US" w:eastAsia="zh-CN"/>
        </w:rPr>
      </w:pPr>
      <w:r>
        <w:t>6.1.3.8.2</w:t>
      </w:r>
      <w:r w:rsidRPr="00BD3D64">
        <w:rPr>
          <w:rFonts w:ascii="Calibri" w:eastAsia="等线" w:hAnsi="Calibri"/>
          <w:sz w:val="22"/>
          <w:szCs w:val="22"/>
          <w:lang w:val="en-US" w:eastAsia="zh-CN"/>
        </w:rPr>
        <w:tab/>
      </w:r>
      <w:r>
        <w:t>Resource Definition</w:t>
      </w:r>
      <w:r>
        <w:tab/>
      </w:r>
      <w:r>
        <w:fldChar w:fldCharType="begin"/>
      </w:r>
      <w:r>
        <w:instrText xml:space="preserve"> PAGEREF _Toc531712052 \h </w:instrText>
      </w:r>
      <w:r>
        <w:fldChar w:fldCharType="separate"/>
      </w:r>
      <w:r>
        <w:t>61</w:t>
      </w:r>
      <w:r>
        <w:fldChar w:fldCharType="end"/>
      </w:r>
    </w:p>
    <w:p w14:paraId="0BFED9F2" w14:textId="77777777" w:rsidR="00AF0A82" w:rsidRPr="00BD3D64" w:rsidRDefault="00AF0A82">
      <w:pPr>
        <w:pStyle w:val="TOC5"/>
        <w:rPr>
          <w:rFonts w:ascii="Calibri" w:eastAsia="等线" w:hAnsi="Calibri"/>
          <w:sz w:val="22"/>
          <w:szCs w:val="22"/>
          <w:lang w:val="en-US" w:eastAsia="zh-CN"/>
        </w:rPr>
      </w:pPr>
      <w:r>
        <w:t>6.1.3.8.3</w:t>
      </w:r>
      <w:r w:rsidRPr="00BD3D64">
        <w:rPr>
          <w:rFonts w:ascii="Calibri" w:eastAsia="等线" w:hAnsi="Calibri"/>
          <w:sz w:val="22"/>
          <w:szCs w:val="22"/>
          <w:lang w:val="en-US" w:eastAsia="zh-CN"/>
        </w:rPr>
        <w:tab/>
      </w:r>
      <w:r>
        <w:t>Resource Standard Methods</w:t>
      </w:r>
      <w:r>
        <w:tab/>
      </w:r>
      <w:r>
        <w:fldChar w:fldCharType="begin"/>
      </w:r>
      <w:r>
        <w:instrText xml:space="preserve"> PAGEREF _Toc531712053 \h </w:instrText>
      </w:r>
      <w:r>
        <w:fldChar w:fldCharType="separate"/>
      </w:r>
      <w:r>
        <w:t>62</w:t>
      </w:r>
      <w:r>
        <w:fldChar w:fldCharType="end"/>
      </w:r>
    </w:p>
    <w:p w14:paraId="4AFBE125" w14:textId="77777777" w:rsidR="00AF0A82" w:rsidRPr="00BD3D64" w:rsidRDefault="00AF0A82">
      <w:pPr>
        <w:pStyle w:val="TOC5"/>
        <w:rPr>
          <w:rFonts w:ascii="Calibri" w:eastAsia="等线" w:hAnsi="Calibri"/>
          <w:sz w:val="22"/>
          <w:szCs w:val="22"/>
          <w:lang w:val="en-US" w:eastAsia="zh-CN"/>
        </w:rPr>
      </w:pPr>
      <w:r>
        <w:t>6.1.3.8.4</w:t>
      </w:r>
      <w:r w:rsidRPr="00BD3D64">
        <w:rPr>
          <w:rFonts w:ascii="Calibri" w:eastAsia="等线" w:hAnsi="Calibri"/>
          <w:sz w:val="22"/>
          <w:szCs w:val="22"/>
          <w:lang w:val="en-US" w:eastAsia="zh-CN"/>
        </w:rPr>
        <w:tab/>
      </w:r>
      <w:r>
        <w:t>Resource Custom Operations</w:t>
      </w:r>
      <w:r>
        <w:tab/>
      </w:r>
      <w:r>
        <w:fldChar w:fldCharType="begin"/>
      </w:r>
      <w:r>
        <w:instrText xml:space="preserve"> PAGEREF _Toc531712054 \h </w:instrText>
      </w:r>
      <w:r>
        <w:fldChar w:fldCharType="separate"/>
      </w:r>
      <w:r>
        <w:t>62</w:t>
      </w:r>
      <w:r>
        <w:fldChar w:fldCharType="end"/>
      </w:r>
    </w:p>
    <w:p w14:paraId="3BF9262D" w14:textId="77777777" w:rsidR="00AF0A82" w:rsidRPr="00BD3D64" w:rsidRDefault="00AF0A82">
      <w:pPr>
        <w:pStyle w:val="TOC6"/>
        <w:rPr>
          <w:rFonts w:ascii="Calibri" w:eastAsia="等线" w:hAnsi="Calibri"/>
          <w:sz w:val="22"/>
          <w:szCs w:val="22"/>
          <w:lang w:val="en-US" w:eastAsia="zh-CN"/>
        </w:rPr>
      </w:pPr>
      <w:r>
        <w:t>6.1.3.8.4.1</w:t>
      </w:r>
      <w:r w:rsidRPr="00BD3D64">
        <w:rPr>
          <w:rFonts w:ascii="Calibri" w:eastAsia="等线" w:hAnsi="Calibri"/>
          <w:sz w:val="22"/>
          <w:szCs w:val="22"/>
          <w:lang w:val="en-US" w:eastAsia="zh-CN"/>
        </w:rPr>
        <w:tab/>
      </w:r>
      <w:r>
        <w:t>Overview</w:t>
      </w:r>
      <w:r>
        <w:tab/>
      </w:r>
      <w:r>
        <w:fldChar w:fldCharType="begin"/>
      </w:r>
      <w:r>
        <w:instrText xml:space="preserve"> PAGEREF _Toc531712055 \h </w:instrText>
      </w:r>
      <w:r>
        <w:fldChar w:fldCharType="separate"/>
      </w:r>
      <w:r>
        <w:t>62</w:t>
      </w:r>
      <w:r>
        <w:fldChar w:fldCharType="end"/>
      </w:r>
    </w:p>
    <w:p w14:paraId="603A6F1A" w14:textId="77777777" w:rsidR="00AF0A82" w:rsidRPr="00BD3D64" w:rsidRDefault="00AF0A82">
      <w:pPr>
        <w:pStyle w:val="TOC6"/>
        <w:rPr>
          <w:rFonts w:ascii="Calibri" w:eastAsia="等线" w:hAnsi="Calibri"/>
          <w:sz w:val="22"/>
          <w:szCs w:val="22"/>
          <w:lang w:val="en-US" w:eastAsia="zh-CN"/>
        </w:rPr>
      </w:pPr>
      <w:r>
        <w:t>6.1.3.8.4.2</w:t>
      </w:r>
      <w:r w:rsidRPr="00BD3D64">
        <w:rPr>
          <w:rFonts w:ascii="Calibri" w:eastAsia="等线" w:hAnsi="Calibri"/>
          <w:sz w:val="22"/>
          <w:szCs w:val="22"/>
          <w:lang w:val="en-US" w:eastAsia="zh-CN"/>
        </w:rPr>
        <w:tab/>
      </w:r>
      <w:r>
        <w:t xml:space="preserve">Operation: </w:t>
      </w:r>
      <w:r>
        <w:rPr>
          <w:lang w:eastAsia="zh-CN"/>
        </w:rPr>
        <w:t>transfer</w:t>
      </w:r>
      <w:r>
        <w:tab/>
      </w:r>
      <w:r>
        <w:fldChar w:fldCharType="begin"/>
      </w:r>
      <w:r>
        <w:instrText xml:space="preserve"> PAGEREF _Toc531712056 \h </w:instrText>
      </w:r>
      <w:r>
        <w:fldChar w:fldCharType="separate"/>
      </w:r>
      <w:r>
        <w:t>62</w:t>
      </w:r>
      <w:r>
        <w:fldChar w:fldCharType="end"/>
      </w:r>
    </w:p>
    <w:p w14:paraId="3CC521B8" w14:textId="77777777" w:rsidR="00AF0A82" w:rsidRPr="00BD3D64" w:rsidRDefault="00AF0A82">
      <w:pPr>
        <w:pStyle w:val="TOC7"/>
        <w:rPr>
          <w:rFonts w:ascii="Calibri" w:eastAsia="等线" w:hAnsi="Calibri"/>
          <w:sz w:val="22"/>
          <w:szCs w:val="22"/>
          <w:lang w:val="en-US" w:eastAsia="zh-CN"/>
        </w:rPr>
      </w:pPr>
      <w:r>
        <w:t>6.1.3.8.4.2.1</w:t>
      </w:r>
      <w:r w:rsidRPr="00BD3D64">
        <w:rPr>
          <w:rFonts w:ascii="Calibri" w:eastAsia="等线" w:hAnsi="Calibri"/>
          <w:sz w:val="22"/>
          <w:szCs w:val="22"/>
          <w:lang w:val="en-US" w:eastAsia="zh-CN"/>
        </w:rPr>
        <w:tab/>
      </w:r>
      <w:r>
        <w:t>Description</w:t>
      </w:r>
      <w:r>
        <w:tab/>
      </w:r>
      <w:r>
        <w:fldChar w:fldCharType="begin"/>
      </w:r>
      <w:r>
        <w:instrText xml:space="preserve"> PAGEREF _Toc531712057 \h </w:instrText>
      </w:r>
      <w:r>
        <w:fldChar w:fldCharType="separate"/>
      </w:r>
      <w:r>
        <w:t>62</w:t>
      </w:r>
      <w:r>
        <w:fldChar w:fldCharType="end"/>
      </w:r>
    </w:p>
    <w:p w14:paraId="71AB718C" w14:textId="77777777" w:rsidR="00AF0A82" w:rsidRPr="00BD3D64" w:rsidRDefault="00AF0A82">
      <w:pPr>
        <w:pStyle w:val="TOC7"/>
        <w:rPr>
          <w:rFonts w:ascii="Calibri" w:eastAsia="等线" w:hAnsi="Calibri"/>
          <w:sz w:val="22"/>
          <w:szCs w:val="22"/>
          <w:lang w:val="en-US" w:eastAsia="zh-CN"/>
        </w:rPr>
      </w:pPr>
      <w:r>
        <w:t>6.1.3.8.4.2.2</w:t>
      </w:r>
      <w:r w:rsidRPr="00BD3D64">
        <w:rPr>
          <w:rFonts w:ascii="Calibri" w:eastAsia="等线" w:hAnsi="Calibri"/>
          <w:sz w:val="22"/>
          <w:szCs w:val="22"/>
          <w:lang w:val="en-US" w:eastAsia="zh-CN"/>
        </w:rPr>
        <w:tab/>
      </w:r>
      <w:r>
        <w:t>Operation Definition</w:t>
      </w:r>
      <w:r>
        <w:tab/>
      </w:r>
      <w:r>
        <w:fldChar w:fldCharType="begin"/>
      </w:r>
      <w:r>
        <w:instrText xml:space="preserve"> PAGEREF _Toc531712058 \h </w:instrText>
      </w:r>
      <w:r>
        <w:fldChar w:fldCharType="separate"/>
      </w:r>
      <w:r>
        <w:t>62</w:t>
      </w:r>
      <w:r>
        <w:fldChar w:fldCharType="end"/>
      </w:r>
    </w:p>
    <w:p w14:paraId="593002AA" w14:textId="77777777" w:rsidR="00AF0A82" w:rsidRPr="00BD3D64" w:rsidRDefault="00AF0A82">
      <w:pPr>
        <w:pStyle w:val="TOC4"/>
        <w:rPr>
          <w:rFonts w:ascii="Calibri" w:eastAsia="等线" w:hAnsi="Calibri"/>
          <w:sz w:val="22"/>
          <w:szCs w:val="22"/>
          <w:lang w:val="en-US" w:eastAsia="zh-CN"/>
        </w:rPr>
      </w:pPr>
      <w:r>
        <w:t>6.1.3.9</w:t>
      </w:r>
      <w:r w:rsidRPr="00BD3D64">
        <w:rPr>
          <w:rFonts w:ascii="Calibri" w:eastAsia="等线" w:hAnsi="Calibri"/>
          <w:sz w:val="22"/>
          <w:szCs w:val="22"/>
          <w:lang w:val="en-US" w:eastAsia="zh-CN"/>
        </w:rPr>
        <w:tab/>
      </w:r>
      <w:r>
        <w:t>Resource: Non UE N2Messages Subscriptions Collection</w:t>
      </w:r>
      <w:r>
        <w:tab/>
      </w:r>
      <w:r>
        <w:fldChar w:fldCharType="begin"/>
      </w:r>
      <w:r>
        <w:instrText xml:space="preserve"> PAGEREF _Toc531712059 \h </w:instrText>
      </w:r>
      <w:r>
        <w:fldChar w:fldCharType="separate"/>
      </w:r>
      <w:r>
        <w:t>63</w:t>
      </w:r>
      <w:r>
        <w:fldChar w:fldCharType="end"/>
      </w:r>
    </w:p>
    <w:p w14:paraId="21E328DF" w14:textId="77777777" w:rsidR="00AF0A82" w:rsidRPr="00BD3D64" w:rsidRDefault="00AF0A82">
      <w:pPr>
        <w:pStyle w:val="TOC5"/>
        <w:rPr>
          <w:rFonts w:ascii="Calibri" w:eastAsia="等线" w:hAnsi="Calibri"/>
          <w:sz w:val="22"/>
          <w:szCs w:val="22"/>
          <w:lang w:val="en-US" w:eastAsia="zh-CN"/>
        </w:rPr>
      </w:pPr>
      <w:r>
        <w:t>6.1.3.9.1</w:t>
      </w:r>
      <w:r w:rsidRPr="00BD3D64">
        <w:rPr>
          <w:rFonts w:ascii="Calibri" w:eastAsia="等线" w:hAnsi="Calibri"/>
          <w:sz w:val="22"/>
          <w:szCs w:val="22"/>
          <w:lang w:val="en-US" w:eastAsia="zh-CN"/>
        </w:rPr>
        <w:tab/>
      </w:r>
      <w:r>
        <w:t>Description</w:t>
      </w:r>
      <w:r>
        <w:tab/>
      </w:r>
      <w:r>
        <w:fldChar w:fldCharType="begin"/>
      </w:r>
      <w:r>
        <w:instrText xml:space="preserve"> PAGEREF _Toc531712060 \h </w:instrText>
      </w:r>
      <w:r>
        <w:fldChar w:fldCharType="separate"/>
      </w:r>
      <w:r>
        <w:t>63</w:t>
      </w:r>
      <w:r>
        <w:fldChar w:fldCharType="end"/>
      </w:r>
    </w:p>
    <w:p w14:paraId="22A3C92E" w14:textId="77777777" w:rsidR="00AF0A82" w:rsidRPr="00BD3D64" w:rsidRDefault="00AF0A82">
      <w:pPr>
        <w:pStyle w:val="TOC5"/>
        <w:rPr>
          <w:rFonts w:ascii="Calibri" w:eastAsia="等线" w:hAnsi="Calibri"/>
          <w:sz w:val="22"/>
          <w:szCs w:val="22"/>
          <w:lang w:val="en-US" w:eastAsia="zh-CN"/>
        </w:rPr>
      </w:pPr>
      <w:r>
        <w:t>6.1.3.9.2</w:t>
      </w:r>
      <w:r w:rsidRPr="00BD3D64">
        <w:rPr>
          <w:rFonts w:ascii="Calibri" w:eastAsia="等线" w:hAnsi="Calibri"/>
          <w:sz w:val="22"/>
          <w:szCs w:val="22"/>
          <w:lang w:val="en-US" w:eastAsia="zh-CN"/>
        </w:rPr>
        <w:tab/>
      </w:r>
      <w:r>
        <w:t>Resource Definition</w:t>
      </w:r>
      <w:r>
        <w:tab/>
      </w:r>
      <w:r>
        <w:fldChar w:fldCharType="begin"/>
      </w:r>
      <w:r>
        <w:instrText xml:space="preserve"> PAGEREF _Toc531712061 \h </w:instrText>
      </w:r>
      <w:r>
        <w:fldChar w:fldCharType="separate"/>
      </w:r>
      <w:r>
        <w:t>63</w:t>
      </w:r>
      <w:r>
        <w:fldChar w:fldCharType="end"/>
      </w:r>
    </w:p>
    <w:p w14:paraId="0069BF35" w14:textId="77777777" w:rsidR="00AF0A82" w:rsidRPr="00BD3D64" w:rsidRDefault="00AF0A82">
      <w:pPr>
        <w:pStyle w:val="TOC5"/>
        <w:rPr>
          <w:rFonts w:ascii="Calibri" w:eastAsia="等线" w:hAnsi="Calibri"/>
          <w:sz w:val="22"/>
          <w:szCs w:val="22"/>
          <w:lang w:val="en-US" w:eastAsia="zh-CN"/>
        </w:rPr>
      </w:pPr>
      <w:r>
        <w:t>6.1.3.9.3</w:t>
      </w:r>
      <w:r w:rsidRPr="00BD3D64">
        <w:rPr>
          <w:rFonts w:ascii="Calibri" w:eastAsia="等线" w:hAnsi="Calibri"/>
          <w:sz w:val="22"/>
          <w:szCs w:val="22"/>
          <w:lang w:val="en-US" w:eastAsia="zh-CN"/>
        </w:rPr>
        <w:tab/>
      </w:r>
      <w:r>
        <w:t>Resource Standard Methods</w:t>
      </w:r>
      <w:r>
        <w:tab/>
      </w:r>
      <w:r>
        <w:fldChar w:fldCharType="begin"/>
      </w:r>
      <w:r>
        <w:instrText xml:space="preserve"> PAGEREF _Toc531712062 \h </w:instrText>
      </w:r>
      <w:r>
        <w:fldChar w:fldCharType="separate"/>
      </w:r>
      <w:r>
        <w:t>63</w:t>
      </w:r>
      <w:r>
        <w:fldChar w:fldCharType="end"/>
      </w:r>
    </w:p>
    <w:p w14:paraId="73D91164" w14:textId="77777777" w:rsidR="00AF0A82" w:rsidRPr="00BD3D64" w:rsidRDefault="00AF0A82">
      <w:pPr>
        <w:pStyle w:val="TOC6"/>
        <w:rPr>
          <w:rFonts w:ascii="Calibri" w:eastAsia="等线" w:hAnsi="Calibri"/>
          <w:sz w:val="22"/>
          <w:szCs w:val="22"/>
          <w:lang w:val="en-US" w:eastAsia="zh-CN"/>
        </w:rPr>
      </w:pPr>
      <w:r>
        <w:t>6.1.3.9.3.1</w:t>
      </w:r>
      <w:r w:rsidRPr="00BD3D64">
        <w:rPr>
          <w:rFonts w:ascii="Calibri" w:eastAsia="等线" w:hAnsi="Calibri"/>
          <w:sz w:val="22"/>
          <w:szCs w:val="22"/>
          <w:lang w:val="en-US" w:eastAsia="zh-CN"/>
        </w:rPr>
        <w:tab/>
      </w:r>
      <w:r>
        <w:t>POST</w:t>
      </w:r>
      <w:r>
        <w:tab/>
      </w:r>
      <w:r>
        <w:fldChar w:fldCharType="begin"/>
      </w:r>
      <w:r>
        <w:instrText xml:space="preserve"> PAGEREF _Toc531712063 \h </w:instrText>
      </w:r>
      <w:r>
        <w:fldChar w:fldCharType="separate"/>
      </w:r>
      <w:r>
        <w:t>63</w:t>
      </w:r>
      <w:r>
        <w:fldChar w:fldCharType="end"/>
      </w:r>
    </w:p>
    <w:p w14:paraId="697D31EC" w14:textId="77777777" w:rsidR="00AF0A82" w:rsidRPr="00BD3D64" w:rsidRDefault="00AF0A82">
      <w:pPr>
        <w:pStyle w:val="TOC5"/>
        <w:rPr>
          <w:rFonts w:ascii="Calibri" w:eastAsia="等线" w:hAnsi="Calibri"/>
          <w:sz w:val="22"/>
          <w:szCs w:val="22"/>
          <w:lang w:val="en-US" w:eastAsia="zh-CN"/>
        </w:rPr>
      </w:pPr>
      <w:r>
        <w:t>6.1.3.9.4</w:t>
      </w:r>
      <w:r w:rsidRPr="00BD3D64">
        <w:rPr>
          <w:rFonts w:ascii="Calibri" w:eastAsia="等线" w:hAnsi="Calibri"/>
          <w:sz w:val="22"/>
          <w:szCs w:val="22"/>
          <w:lang w:val="en-US" w:eastAsia="zh-CN"/>
        </w:rPr>
        <w:tab/>
      </w:r>
      <w:r>
        <w:t>Resource Custom Operations</w:t>
      </w:r>
      <w:r>
        <w:tab/>
      </w:r>
      <w:r>
        <w:fldChar w:fldCharType="begin"/>
      </w:r>
      <w:r>
        <w:instrText xml:space="preserve"> PAGEREF _Toc531712064 \h </w:instrText>
      </w:r>
      <w:r>
        <w:fldChar w:fldCharType="separate"/>
      </w:r>
      <w:r>
        <w:t>63</w:t>
      </w:r>
      <w:r>
        <w:fldChar w:fldCharType="end"/>
      </w:r>
    </w:p>
    <w:p w14:paraId="02F1180F" w14:textId="77777777" w:rsidR="00AF0A82" w:rsidRPr="00BD3D64" w:rsidRDefault="00AF0A82">
      <w:pPr>
        <w:pStyle w:val="TOC4"/>
        <w:rPr>
          <w:rFonts w:ascii="Calibri" w:eastAsia="等线" w:hAnsi="Calibri"/>
          <w:sz w:val="22"/>
          <w:szCs w:val="22"/>
          <w:lang w:val="en-US" w:eastAsia="zh-CN"/>
        </w:rPr>
      </w:pPr>
      <w:r>
        <w:t>6.1.3.10</w:t>
      </w:r>
      <w:r w:rsidRPr="00BD3D64">
        <w:rPr>
          <w:rFonts w:ascii="Calibri" w:eastAsia="等线" w:hAnsi="Calibri"/>
          <w:sz w:val="22"/>
          <w:szCs w:val="22"/>
          <w:lang w:val="en-US" w:eastAsia="zh-CN"/>
        </w:rPr>
        <w:tab/>
      </w:r>
      <w:r>
        <w:t>Resource: Non UE N2 Message Notification Individual Subscription</w:t>
      </w:r>
      <w:r>
        <w:tab/>
      </w:r>
      <w:r>
        <w:fldChar w:fldCharType="begin"/>
      </w:r>
      <w:r>
        <w:instrText xml:space="preserve"> PAGEREF _Toc531712065 \h </w:instrText>
      </w:r>
      <w:r>
        <w:fldChar w:fldCharType="separate"/>
      </w:r>
      <w:r>
        <w:t>64</w:t>
      </w:r>
      <w:r>
        <w:fldChar w:fldCharType="end"/>
      </w:r>
    </w:p>
    <w:p w14:paraId="7634AB72" w14:textId="77777777" w:rsidR="00AF0A82" w:rsidRPr="00BD3D64" w:rsidRDefault="00AF0A82">
      <w:pPr>
        <w:pStyle w:val="TOC5"/>
        <w:rPr>
          <w:rFonts w:ascii="Calibri" w:eastAsia="等线" w:hAnsi="Calibri"/>
          <w:sz w:val="22"/>
          <w:szCs w:val="22"/>
          <w:lang w:val="en-US" w:eastAsia="zh-CN"/>
        </w:rPr>
      </w:pPr>
      <w:r>
        <w:t>6.1.3.10.1</w:t>
      </w:r>
      <w:r w:rsidRPr="00BD3D64">
        <w:rPr>
          <w:rFonts w:ascii="Calibri" w:eastAsia="等线" w:hAnsi="Calibri"/>
          <w:sz w:val="22"/>
          <w:szCs w:val="22"/>
          <w:lang w:val="en-US" w:eastAsia="zh-CN"/>
        </w:rPr>
        <w:tab/>
      </w:r>
      <w:r>
        <w:t>Description</w:t>
      </w:r>
      <w:r>
        <w:tab/>
      </w:r>
      <w:r>
        <w:fldChar w:fldCharType="begin"/>
      </w:r>
      <w:r>
        <w:instrText xml:space="preserve"> PAGEREF _Toc531712066 \h </w:instrText>
      </w:r>
      <w:r>
        <w:fldChar w:fldCharType="separate"/>
      </w:r>
      <w:r>
        <w:t>64</w:t>
      </w:r>
      <w:r>
        <w:fldChar w:fldCharType="end"/>
      </w:r>
    </w:p>
    <w:p w14:paraId="5DA236DD" w14:textId="77777777" w:rsidR="00AF0A82" w:rsidRPr="00BD3D64" w:rsidRDefault="00AF0A82">
      <w:pPr>
        <w:pStyle w:val="TOC5"/>
        <w:rPr>
          <w:rFonts w:ascii="Calibri" w:eastAsia="等线" w:hAnsi="Calibri"/>
          <w:sz w:val="22"/>
          <w:szCs w:val="22"/>
          <w:lang w:val="en-US" w:eastAsia="zh-CN"/>
        </w:rPr>
      </w:pPr>
      <w:r>
        <w:t>6.1.3.10.2</w:t>
      </w:r>
      <w:r w:rsidRPr="00BD3D64">
        <w:rPr>
          <w:rFonts w:ascii="Calibri" w:eastAsia="等线" w:hAnsi="Calibri"/>
          <w:sz w:val="22"/>
          <w:szCs w:val="22"/>
          <w:lang w:val="en-US" w:eastAsia="zh-CN"/>
        </w:rPr>
        <w:tab/>
      </w:r>
      <w:r>
        <w:t>Resource Definition</w:t>
      </w:r>
      <w:r>
        <w:tab/>
      </w:r>
      <w:r>
        <w:fldChar w:fldCharType="begin"/>
      </w:r>
      <w:r>
        <w:instrText xml:space="preserve"> PAGEREF _Toc531712067 \h </w:instrText>
      </w:r>
      <w:r>
        <w:fldChar w:fldCharType="separate"/>
      </w:r>
      <w:r>
        <w:t>64</w:t>
      </w:r>
      <w:r>
        <w:fldChar w:fldCharType="end"/>
      </w:r>
    </w:p>
    <w:p w14:paraId="331FB632" w14:textId="77777777" w:rsidR="00AF0A82" w:rsidRPr="00BD3D64" w:rsidRDefault="00AF0A82">
      <w:pPr>
        <w:pStyle w:val="TOC5"/>
        <w:rPr>
          <w:rFonts w:ascii="Calibri" w:eastAsia="等线" w:hAnsi="Calibri"/>
          <w:sz w:val="22"/>
          <w:szCs w:val="22"/>
          <w:lang w:val="en-US" w:eastAsia="zh-CN"/>
        </w:rPr>
      </w:pPr>
      <w:r>
        <w:t>6.1.3.10.3</w:t>
      </w:r>
      <w:r w:rsidRPr="00BD3D64">
        <w:rPr>
          <w:rFonts w:ascii="Calibri" w:eastAsia="等线" w:hAnsi="Calibri"/>
          <w:sz w:val="22"/>
          <w:szCs w:val="22"/>
          <w:lang w:val="en-US" w:eastAsia="zh-CN"/>
        </w:rPr>
        <w:tab/>
      </w:r>
      <w:r>
        <w:t>Resource Standard Methods</w:t>
      </w:r>
      <w:r>
        <w:tab/>
      </w:r>
      <w:r>
        <w:fldChar w:fldCharType="begin"/>
      </w:r>
      <w:r>
        <w:instrText xml:space="preserve"> PAGEREF _Toc531712068 \h </w:instrText>
      </w:r>
      <w:r>
        <w:fldChar w:fldCharType="separate"/>
      </w:r>
      <w:r>
        <w:t>64</w:t>
      </w:r>
      <w:r>
        <w:fldChar w:fldCharType="end"/>
      </w:r>
    </w:p>
    <w:p w14:paraId="629D63F2" w14:textId="77777777" w:rsidR="00AF0A82" w:rsidRPr="00BD3D64" w:rsidRDefault="00AF0A82">
      <w:pPr>
        <w:pStyle w:val="TOC6"/>
        <w:rPr>
          <w:rFonts w:ascii="Calibri" w:eastAsia="等线" w:hAnsi="Calibri"/>
          <w:sz w:val="22"/>
          <w:szCs w:val="22"/>
          <w:lang w:val="en-US" w:eastAsia="zh-CN"/>
        </w:rPr>
      </w:pPr>
      <w:r>
        <w:t>6.1.3.10.3.1</w:t>
      </w:r>
      <w:r w:rsidRPr="00BD3D64">
        <w:rPr>
          <w:rFonts w:ascii="Calibri" w:eastAsia="等线" w:hAnsi="Calibri"/>
          <w:sz w:val="22"/>
          <w:szCs w:val="22"/>
          <w:lang w:val="en-US" w:eastAsia="zh-CN"/>
        </w:rPr>
        <w:tab/>
      </w:r>
      <w:r>
        <w:t>DELETE</w:t>
      </w:r>
      <w:r>
        <w:tab/>
      </w:r>
      <w:r>
        <w:fldChar w:fldCharType="begin"/>
      </w:r>
      <w:r>
        <w:instrText xml:space="preserve"> PAGEREF _Toc531712069 \h </w:instrText>
      </w:r>
      <w:r>
        <w:fldChar w:fldCharType="separate"/>
      </w:r>
      <w:r>
        <w:t>64</w:t>
      </w:r>
      <w:r>
        <w:fldChar w:fldCharType="end"/>
      </w:r>
    </w:p>
    <w:p w14:paraId="4B101534" w14:textId="77777777" w:rsidR="00AF0A82" w:rsidRPr="00BD3D64" w:rsidRDefault="00AF0A82">
      <w:pPr>
        <w:pStyle w:val="TOC5"/>
        <w:rPr>
          <w:rFonts w:ascii="Calibri" w:eastAsia="等线" w:hAnsi="Calibri"/>
          <w:sz w:val="22"/>
          <w:szCs w:val="22"/>
          <w:lang w:val="en-US" w:eastAsia="zh-CN"/>
        </w:rPr>
      </w:pPr>
      <w:r>
        <w:t>6.1.3.10.4</w:t>
      </w:r>
      <w:r w:rsidRPr="00BD3D64">
        <w:rPr>
          <w:rFonts w:ascii="Calibri" w:eastAsia="等线" w:hAnsi="Calibri"/>
          <w:sz w:val="22"/>
          <w:szCs w:val="22"/>
          <w:lang w:val="en-US" w:eastAsia="zh-CN"/>
        </w:rPr>
        <w:tab/>
      </w:r>
      <w:r>
        <w:t>Resource Custom Operations</w:t>
      </w:r>
      <w:r>
        <w:tab/>
      </w:r>
      <w:r>
        <w:fldChar w:fldCharType="begin"/>
      </w:r>
      <w:r>
        <w:instrText xml:space="preserve"> PAGEREF _Toc531712070 \h </w:instrText>
      </w:r>
      <w:r>
        <w:fldChar w:fldCharType="separate"/>
      </w:r>
      <w:r>
        <w:t>64</w:t>
      </w:r>
      <w:r>
        <w:fldChar w:fldCharType="end"/>
      </w:r>
    </w:p>
    <w:p w14:paraId="430A4102" w14:textId="77777777" w:rsidR="00AF0A82" w:rsidRPr="00BD3D64" w:rsidRDefault="00AF0A82">
      <w:pPr>
        <w:pStyle w:val="TOC3"/>
        <w:rPr>
          <w:rFonts w:ascii="Calibri" w:eastAsia="等线" w:hAnsi="Calibri"/>
          <w:sz w:val="22"/>
          <w:szCs w:val="22"/>
          <w:lang w:val="en-US" w:eastAsia="zh-CN"/>
        </w:rPr>
      </w:pPr>
      <w:r>
        <w:lastRenderedPageBreak/>
        <w:t>6.1.4</w:t>
      </w:r>
      <w:r w:rsidRPr="00BD3D64">
        <w:rPr>
          <w:rFonts w:ascii="Calibri" w:eastAsia="等线" w:hAnsi="Calibri"/>
          <w:sz w:val="22"/>
          <w:szCs w:val="22"/>
          <w:lang w:val="en-US" w:eastAsia="zh-CN"/>
        </w:rPr>
        <w:tab/>
      </w:r>
      <w:r>
        <w:t>Custom Operations without associated resources</w:t>
      </w:r>
      <w:r>
        <w:tab/>
      </w:r>
      <w:r>
        <w:fldChar w:fldCharType="begin"/>
      </w:r>
      <w:r>
        <w:instrText xml:space="preserve"> PAGEREF _Toc531712071 \h </w:instrText>
      </w:r>
      <w:r>
        <w:fldChar w:fldCharType="separate"/>
      </w:r>
      <w:r>
        <w:t>64</w:t>
      </w:r>
      <w:r>
        <w:fldChar w:fldCharType="end"/>
      </w:r>
    </w:p>
    <w:p w14:paraId="7B6CD0C0" w14:textId="77777777" w:rsidR="00AF0A82" w:rsidRPr="00BD3D64" w:rsidRDefault="00AF0A82">
      <w:pPr>
        <w:pStyle w:val="TOC3"/>
        <w:rPr>
          <w:rFonts w:ascii="Calibri" w:eastAsia="等线" w:hAnsi="Calibri"/>
          <w:sz w:val="22"/>
          <w:szCs w:val="22"/>
          <w:lang w:val="en-US" w:eastAsia="zh-CN"/>
        </w:rPr>
      </w:pPr>
      <w:r>
        <w:t>6.1.5</w:t>
      </w:r>
      <w:r w:rsidRPr="00BD3D64">
        <w:rPr>
          <w:rFonts w:ascii="Calibri" w:eastAsia="等线" w:hAnsi="Calibri"/>
          <w:sz w:val="22"/>
          <w:szCs w:val="22"/>
          <w:lang w:val="en-US" w:eastAsia="zh-CN"/>
        </w:rPr>
        <w:tab/>
      </w:r>
      <w:r>
        <w:t>Notifications</w:t>
      </w:r>
      <w:r>
        <w:tab/>
      </w:r>
      <w:r>
        <w:fldChar w:fldCharType="begin"/>
      </w:r>
      <w:r>
        <w:instrText xml:space="preserve"> PAGEREF _Toc531712072 \h </w:instrText>
      </w:r>
      <w:r>
        <w:fldChar w:fldCharType="separate"/>
      </w:r>
      <w:r>
        <w:t>64</w:t>
      </w:r>
      <w:r>
        <w:fldChar w:fldCharType="end"/>
      </w:r>
    </w:p>
    <w:p w14:paraId="18914C97" w14:textId="77777777" w:rsidR="00AF0A82" w:rsidRPr="00BD3D64" w:rsidRDefault="00AF0A82">
      <w:pPr>
        <w:pStyle w:val="TOC4"/>
        <w:rPr>
          <w:rFonts w:ascii="Calibri" w:eastAsia="等线" w:hAnsi="Calibri"/>
          <w:sz w:val="22"/>
          <w:szCs w:val="22"/>
          <w:lang w:val="en-US" w:eastAsia="zh-CN"/>
        </w:rPr>
      </w:pPr>
      <w:r>
        <w:t>6.1.5.1</w:t>
      </w:r>
      <w:r w:rsidRPr="00BD3D64">
        <w:rPr>
          <w:rFonts w:ascii="Calibri" w:eastAsia="等线" w:hAnsi="Calibri"/>
          <w:sz w:val="22"/>
          <w:szCs w:val="22"/>
          <w:lang w:val="en-US" w:eastAsia="zh-CN"/>
        </w:rPr>
        <w:tab/>
      </w:r>
      <w:r>
        <w:t>General</w:t>
      </w:r>
      <w:r>
        <w:tab/>
      </w:r>
      <w:r>
        <w:fldChar w:fldCharType="begin"/>
      </w:r>
      <w:r>
        <w:instrText xml:space="preserve"> PAGEREF _Toc531712073 \h </w:instrText>
      </w:r>
      <w:r>
        <w:fldChar w:fldCharType="separate"/>
      </w:r>
      <w:r>
        <w:t>64</w:t>
      </w:r>
      <w:r>
        <w:fldChar w:fldCharType="end"/>
      </w:r>
    </w:p>
    <w:p w14:paraId="1933F3A1" w14:textId="77777777" w:rsidR="00AF0A82" w:rsidRPr="00BD3D64" w:rsidRDefault="00AF0A82">
      <w:pPr>
        <w:pStyle w:val="TOC4"/>
        <w:rPr>
          <w:rFonts w:ascii="Calibri" w:eastAsia="等线" w:hAnsi="Calibri"/>
          <w:sz w:val="22"/>
          <w:szCs w:val="22"/>
          <w:lang w:val="en-US" w:eastAsia="zh-CN"/>
        </w:rPr>
      </w:pPr>
      <w:r>
        <w:t>6.1.5.2</w:t>
      </w:r>
      <w:r w:rsidRPr="00BD3D64">
        <w:rPr>
          <w:rFonts w:ascii="Calibri" w:eastAsia="等线" w:hAnsi="Calibri"/>
          <w:sz w:val="22"/>
          <w:szCs w:val="22"/>
          <w:lang w:val="en-US" w:eastAsia="zh-CN"/>
        </w:rPr>
        <w:tab/>
      </w:r>
      <w:r>
        <w:t>AMF Status Change Notification</w:t>
      </w:r>
      <w:r>
        <w:tab/>
      </w:r>
      <w:r>
        <w:fldChar w:fldCharType="begin"/>
      </w:r>
      <w:r>
        <w:instrText xml:space="preserve"> PAGEREF _Toc531712074 \h </w:instrText>
      </w:r>
      <w:r>
        <w:fldChar w:fldCharType="separate"/>
      </w:r>
      <w:r>
        <w:t>65</w:t>
      </w:r>
      <w:r>
        <w:fldChar w:fldCharType="end"/>
      </w:r>
    </w:p>
    <w:p w14:paraId="791638DB" w14:textId="77777777" w:rsidR="00AF0A82" w:rsidRPr="00BD3D64" w:rsidRDefault="00AF0A82">
      <w:pPr>
        <w:pStyle w:val="TOC5"/>
        <w:rPr>
          <w:rFonts w:ascii="Calibri" w:eastAsia="等线" w:hAnsi="Calibri"/>
          <w:sz w:val="22"/>
          <w:szCs w:val="22"/>
          <w:lang w:val="en-US" w:eastAsia="zh-CN"/>
        </w:rPr>
      </w:pPr>
      <w:r>
        <w:t>6.1.5.</w:t>
      </w:r>
      <w:r>
        <w:rPr>
          <w:lang w:eastAsia="zh-CN"/>
        </w:rPr>
        <w:t>2</w:t>
      </w:r>
      <w:r>
        <w:t>.1</w:t>
      </w:r>
      <w:r w:rsidRPr="00BD3D64">
        <w:rPr>
          <w:rFonts w:ascii="Calibri" w:eastAsia="等线" w:hAnsi="Calibri"/>
          <w:sz w:val="22"/>
          <w:szCs w:val="22"/>
          <w:lang w:val="en-US" w:eastAsia="zh-CN"/>
        </w:rPr>
        <w:tab/>
      </w:r>
      <w:r>
        <w:t>Description</w:t>
      </w:r>
      <w:r>
        <w:tab/>
      </w:r>
      <w:r>
        <w:fldChar w:fldCharType="begin"/>
      </w:r>
      <w:r>
        <w:instrText xml:space="preserve"> PAGEREF _Toc531712075 \h </w:instrText>
      </w:r>
      <w:r>
        <w:fldChar w:fldCharType="separate"/>
      </w:r>
      <w:r>
        <w:t>65</w:t>
      </w:r>
      <w:r>
        <w:fldChar w:fldCharType="end"/>
      </w:r>
    </w:p>
    <w:p w14:paraId="649033CD" w14:textId="77777777" w:rsidR="00AF0A82" w:rsidRPr="00BD3D64" w:rsidRDefault="00AF0A82">
      <w:pPr>
        <w:pStyle w:val="TOC5"/>
        <w:rPr>
          <w:rFonts w:ascii="Calibri" w:eastAsia="等线" w:hAnsi="Calibri"/>
          <w:sz w:val="22"/>
          <w:szCs w:val="22"/>
          <w:lang w:val="en-US" w:eastAsia="zh-CN"/>
        </w:rPr>
      </w:pPr>
      <w:r>
        <w:t>6.1.5.</w:t>
      </w:r>
      <w:r>
        <w:rPr>
          <w:lang w:eastAsia="zh-CN"/>
        </w:rPr>
        <w:t>2</w:t>
      </w:r>
      <w:r>
        <w:t>.2</w:t>
      </w:r>
      <w:r w:rsidRPr="00BD3D64">
        <w:rPr>
          <w:rFonts w:ascii="Calibri" w:eastAsia="等线" w:hAnsi="Calibri"/>
          <w:sz w:val="22"/>
          <w:szCs w:val="22"/>
          <w:lang w:val="en-US" w:eastAsia="zh-CN"/>
        </w:rPr>
        <w:tab/>
      </w:r>
      <w:r>
        <w:t>Notification Definition</w:t>
      </w:r>
      <w:r>
        <w:tab/>
      </w:r>
      <w:r>
        <w:fldChar w:fldCharType="begin"/>
      </w:r>
      <w:r>
        <w:instrText xml:space="preserve"> PAGEREF _Toc531712076 \h </w:instrText>
      </w:r>
      <w:r>
        <w:fldChar w:fldCharType="separate"/>
      </w:r>
      <w:r>
        <w:t>65</w:t>
      </w:r>
      <w:r>
        <w:fldChar w:fldCharType="end"/>
      </w:r>
    </w:p>
    <w:p w14:paraId="0B201E43" w14:textId="77777777" w:rsidR="00AF0A82" w:rsidRPr="00BD3D64" w:rsidRDefault="00AF0A82">
      <w:pPr>
        <w:pStyle w:val="TOC5"/>
        <w:rPr>
          <w:rFonts w:ascii="Calibri" w:eastAsia="等线" w:hAnsi="Calibri"/>
          <w:sz w:val="22"/>
          <w:szCs w:val="22"/>
          <w:lang w:val="en-US" w:eastAsia="zh-CN"/>
        </w:rPr>
      </w:pPr>
      <w:r>
        <w:t>6.1.5.</w:t>
      </w:r>
      <w:r>
        <w:rPr>
          <w:lang w:eastAsia="zh-CN"/>
        </w:rPr>
        <w:t>2</w:t>
      </w:r>
      <w:r>
        <w:t>.3</w:t>
      </w:r>
      <w:r w:rsidRPr="00BD3D64">
        <w:rPr>
          <w:rFonts w:ascii="Calibri" w:eastAsia="等线" w:hAnsi="Calibri"/>
          <w:sz w:val="22"/>
          <w:szCs w:val="22"/>
          <w:lang w:val="en-US" w:eastAsia="zh-CN"/>
        </w:rPr>
        <w:tab/>
      </w:r>
      <w:r>
        <w:t>Notification Standard Methods</w:t>
      </w:r>
      <w:r>
        <w:tab/>
      </w:r>
      <w:r>
        <w:fldChar w:fldCharType="begin"/>
      </w:r>
      <w:r>
        <w:instrText xml:space="preserve"> PAGEREF _Toc531712077 \h </w:instrText>
      </w:r>
      <w:r>
        <w:fldChar w:fldCharType="separate"/>
      </w:r>
      <w:r>
        <w:t>65</w:t>
      </w:r>
      <w:r>
        <w:fldChar w:fldCharType="end"/>
      </w:r>
    </w:p>
    <w:p w14:paraId="6A359B32" w14:textId="77777777" w:rsidR="00AF0A82" w:rsidRPr="00BD3D64" w:rsidRDefault="00AF0A82">
      <w:pPr>
        <w:pStyle w:val="TOC6"/>
        <w:rPr>
          <w:rFonts w:ascii="Calibri" w:eastAsia="等线" w:hAnsi="Calibri"/>
          <w:sz w:val="22"/>
          <w:szCs w:val="22"/>
          <w:lang w:val="en-US" w:eastAsia="zh-CN"/>
        </w:rPr>
      </w:pPr>
      <w:r>
        <w:t>6.1.5.</w:t>
      </w:r>
      <w:r>
        <w:rPr>
          <w:lang w:eastAsia="zh-CN"/>
        </w:rPr>
        <w:t>2</w:t>
      </w:r>
      <w:r>
        <w:t>.3.1</w:t>
      </w:r>
      <w:r w:rsidRPr="00BD3D64">
        <w:rPr>
          <w:rFonts w:ascii="Calibri" w:eastAsia="等线" w:hAnsi="Calibri"/>
          <w:sz w:val="22"/>
          <w:szCs w:val="22"/>
          <w:lang w:val="en-US" w:eastAsia="zh-CN"/>
        </w:rPr>
        <w:tab/>
      </w:r>
      <w:r>
        <w:rPr>
          <w:lang w:eastAsia="zh-CN"/>
        </w:rPr>
        <w:t>POST</w:t>
      </w:r>
      <w:r>
        <w:tab/>
      </w:r>
      <w:r>
        <w:fldChar w:fldCharType="begin"/>
      </w:r>
      <w:r>
        <w:instrText xml:space="preserve"> PAGEREF _Toc531712078 \h </w:instrText>
      </w:r>
      <w:r>
        <w:fldChar w:fldCharType="separate"/>
      </w:r>
      <w:r>
        <w:t>65</w:t>
      </w:r>
      <w:r>
        <w:fldChar w:fldCharType="end"/>
      </w:r>
    </w:p>
    <w:p w14:paraId="258FC979" w14:textId="77777777" w:rsidR="00AF0A82" w:rsidRPr="00BD3D64" w:rsidRDefault="00AF0A82">
      <w:pPr>
        <w:pStyle w:val="TOC4"/>
        <w:rPr>
          <w:rFonts w:ascii="Calibri" w:eastAsia="等线" w:hAnsi="Calibri"/>
          <w:sz w:val="22"/>
          <w:szCs w:val="22"/>
          <w:lang w:val="en-US" w:eastAsia="zh-CN"/>
        </w:rPr>
      </w:pPr>
      <w:r>
        <w:t>6.1.5.3</w:t>
      </w:r>
      <w:r w:rsidRPr="00BD3D64">
        <w:rPr>
          <w:rFonts w:ascii="Calibri" w:eastAsia="等线" w:hAnsi="Calibri"/>
          <w:sz w:val="22"/>
          <w:szCs w:val="22"/>
          <w:lang w:val="en-US" w:eastAsia="zh-CN"/>
        </w:rPr>
        <w:tab/>
      </w:r>
      <w:r>
        <w:t>Non UE N2 Information Notification</w:t>
      </w:r>
      <w:r>
        <w:tab/>
      </w:r>
      <w:r>
        <w:fldChar w:fldCharType="begin"/>
      </w:r>
      <w:r>
        <w:instrText xml:space="preserve"> PAGEREF _Toc531712079 \h </w:instrText>
      </w:r>
      <w:r>
        <w:fldChar w:fldCharType="separate"/>
      </w:r>
      <w:r>
        <w:t>65</w:t>
      </w:r>
      <w:r>
        <w:fldChar w:fldCharType="end"/>
      </w:r>
    </w:p>
    <w:p w14:paraId="1830E78C" w14:textId="77777777" w:rsidR="00AF0A82" w:rsidRPr="00BD3D64" w:rsidRDefault="00AF0A82">
      <w:pPr>
        <w:pStyle w:val="TOC5"/>
        <w:rPr>
          <w:rFonts w:ascii="Calibri" w:eastAsia="等线" w:hAnsi="Calibri"/>
          <w:sz w:val="22"/>
          <w:szCs w:val="22"/>
          <w:lang w:val="en-US" w:eastAsia="zh-CN"/>
        </w:rPr>
      </w:pPr>
      <w:r>
        <w:t>6.1.5.</w:t>
      </w:r>
      <w:r>
        <w:rPr>
          <w:lang w:eastAsia="zh-CN"/>
        </w:rPr>
        <w:t>3</w:t>
      </w:r>
      <w:r>
        <w:t>.1</w:t>
      </w:r>
      <w:r w:rsidRPr="00BD3D64">
        <w:rPr>
          <w:rFonts w:ascii="Calibri" w:eastAsia="等线" w:hAnsi="Calibri"/>
          <w:sz w:val="22"/>
          <w:szCs w:val="22"/>
          <w:lang w:val="en-US" w:eastAsia="zh-CN"/>
        </w:rPr>
        <w:tab/>
      </w:r>
      <w:r>
        <w:t>Description</w:t>
      </w:r>
      <w:r>
        <w:tab/>
      </w:r>
      <w:r>
        <w:fldChar w:fldCharType="begin"/>
      </w:r>
      <w:r>
        <w:instrText xml:space="preserve"> PAGEREF _Toc531712080 \h </w:instrText>
      </w:r>
      <w:r>
        <w:fldChar w:fldCharType="separate"/>
      </w:r>
      <w:r>
        <w:t>65</w:t>
      </w:r>
      <w:r>
        <w:fldChar w:fldCharType="end"/>
      </w:r>
    </w:p>
    <w:p w14:paraId="272FAF5E" w14:textId="77777777" w:rsidR="00AF0A82" w:rsidRPr="00BD3D64" w:rsidRDefault="00AF0A82">
      <w:pPr>
        <w:pStyle w:val="TOC5"/>
        <w:rPr>
          <w:rFonts w:ascii="Calibri" w:eastAsia="等线" w:hAnsi="Calibri"/>
          <w:sz w:val="22"/>
          <w:szCs w:val="22"/>
          <w:lang w:val="en-US" w:eastAsia="zh-CN"/>
        </w:rPr>
      </w:pPr>
      <w:r>
        <w:t>6.1.5.</w:t>
      </w:r>
      <w:r>
        <w:rPr>
          <w:lang w:eastAsia="zh-CN"/>
        </w:rPr>
        <w:t>3</w:t>
      </w:r>
      <w:r>
        <w:t>.2</w:t>
      </w:r>
      <w:r w:rsidRPr="00BD3D64">
        <w:rPr>
          <w:rFonts w:ascii="Calibri" w:eastAsia="等线" w:hAnsi="Calibri"/>
          <w:sz w:val="22"/>
          <w:szCs w:val="22"/>
          <w:lang w:val="en-US" w:eastAsia="zh-CN"/>
        </w:rPr>
        <w:tab/>
      </w:r>
      <w:r>
        <w:t>Notification Definition</w:t>
      </w:r>
      <w:r>
        <w:tab/>
      </w:r>
      <w:r>
        <w:fldChar w:fldCharType="begin"/>
      </w:r>
      <w:r>
        <w:instrText xml:space="preserve"> PAGEREF _Toc531712081 \h </w:instrText>
      </w:r>
      <w:r>
        <w:fldChar w:fldCharType="separate"/>
      </w:r>
      <w:r>
        <w:t>65</w:t>
      </w:r>
      <w:r>
        <w:fldChar w:fldCharType="end"/>
      </w:r>
    </w:p>
    <w:p w14:paraId="6B6763E4" w14:textId="77777777" w:rsidR="00AF0A82" w:rsidRPr="00BD3D64" w:rsidRDefault="00AF0A82">
      <w:pPr>
        <w:pStyle w:val="TOC5"/>
        <w:rPr>
          <w:rFonts w:ascii="Calibri" w:eastAsia="等线" w:hAnsi="Calibri"/>
          <w:sz w:val="22"/>
          <w:szCs w:val="22"/>
          <w:lang w:val="en-US" w:eastAsia="zh-CN"/>
        </w:rPr>
      </w:pPr>
      <w:r>
        <w:t>6.1.5.</w:t>
      </w:r>
      <w:r>
        <w:rPr>
          <w:lang w:eastAsia="zh-CN"/>
        </w:rPr>
        <w:t>3</w:t>
      </w:r>
      <w:r>
        <w:t>.3</w:t>
      </w:r>
      <w:r w:rsidRPr="00BD3D64">
        <w:rPr>
          <w:rFonts w:ascii="Calibri" w:eastAsia="等线" w:hAnsi="Calibri"/>
          <w:sz w:val="22"/>
          <w:szCs w:val="22"/>
          <w:lang w:val="en-US" w:eastAsia="zh-CN"/>
        </w:rPr>
        <w:tab/>
      </w:r>
      <w:r>
        <w:t>Notification Standard Methods</w:t>
      </w:r>
      <w:r>
        <w:tab/>
      </w:r>
      <w:r>
        <w:fldChar w:fldCharType="begin"/>
      </w:r>
      <w:r>
        <w:instrText xml:space="preserve"> PAGEREF _Toc531712082 \h </w:instrText>
      </w:r>
      <w:r>
        <w:fldChar w:fldCharType="separate"/>
      </w:r>
      <w:r>
        <w:t>66</w:t>
      </w:r>
      <w:r>
        <w:fldChar w:fldCharType="end"/>
      </w:r>
    </w:p>
    <w:p w14:paraId="78700B40" w14:textId="77777777" w:rsidR="00AF0A82" w:rsidRPr="00BD3D64" w:rsidRDefault="00AF0A82">
      <w:pPr>
        <w:pStyle w:val="TOC6"/>
        <w:rPr>
          <w:rFonts w:ascii="Calibri" w:eastAsia="等线" w:hAnsi="Calibri"/>
          <w:sz w:val="22"/>
          <w:szCs w:val="22"/>
          <w:lang w:val="en-US" w:eastAsia="zh-CN"/>
        </w:rPr>
      </w:pPr>
      <w:r>
        <w:t>6.1.5.</w:t>
      </w:r>
      <w:r>
        <w:rPr>
          <w:lang w:eastAsia="zh-CN"/>
        </w:rPr>
        <w:t>3</w:t>
      </w:r>
      <w:r>
        <w:t>.3.1</w:t>
      </w:r>
      <w:r w:rsidRPr="00BD3D64">
        <w:rPr>
          <w:rFonts w:ascii="Calibri" w:eastAsia="等线" w:hAnsi="Calibri"/>
          <w:sz w:val="22"/>
          <w:szCs w:val="22"/>
          <w:lang w:val="en-US" w:eastAsia="zh-CN"/>
        </w:rPr>
        <w:tab/>
      </w:r>
      <w:r>
        <w:rPr>
          <w:lang w:eastAsia="zh-CN"/>
        </w:rPr>
        <w:t>POST</w:t>
      </w:r>
      <w:r>
        <w:tab/>
      </w:r>
      <w:r>
        <w:fldChar w:fldCharType="begin"/>
      </w:r>
      <w:r>
        <w:instrText xml:space="preserve"> PAGEREF _Toc531712083 \h </w:instrText>
      </w:r>
      <w:r>
        <w:fldChar w:fldCharType="separate"/>
      </w:r>
      <w:r>
        <w:t>66</w:t>
      </w:r>
      <w:r>
        <w:fldChar w:fldCharType="end"/>
      </w:r>
    </w:p>
    <w:p w14:paraId="7D6C85F7" w14:textId="77777777" w:rsidR="00AF0A82" w:rsidRPr="00BD3D64" w:rsidRDefault="00AF0A82">
      <w:pPr>
        <w:pStyle w:val="TOC4"/>
        <w:rPr>
          <w:rFonts w:ascii="Calibri" w:eastAsia="等线" w:hAnsi="Calibri"/>
          <w:sz w:val="22"/>
          <w:szCs w:val="22"/>
          <w:lang w:val="en-US" w:eastAsia="zh-CN"/>
        </w:rPr>
      </w:pPr>
      <w:r>
        <w:t>6.1.5.4</w:t>
      </w:r>
      <w:r w:rsidRPr="00BD3D64">
        <w:rPr>
          <w:rFonts w:ascii="Calibri" w:eastAsia="等线" w:hAnsi="Calibri"/>
          <w:sz w:val="22"/>
          <w:szCs w:val="22"/>
          <w:lang w:val="en-US" w:eastAsia="zh-CN"/>
        </w:rPr>
        <w:tab/>
      </w:r>
      <w:r>
        <w:t>N1 Message Notification</w:t>
      </w:r>
      <w:r>
        <w:tab/>
      </w:r>
      <w:r>
        <w:fldChar w:fldCharType="begin"/>
      </w:r>
      <w:r>
        <w:instrText xml:space="preserve"> PAGEREF _Toc531712084 \h </w:instrText>
      </w:r>
      <w:r>
        <w:fldChar w:fldCharType="separate"/>
      </w:r>
      <w:r>
        <w:t>66</w:t>
      </w:r>
      <w:r>
        <w:fldChar w:fldCharType="end"/>
      </w:r>
    </w:p>
    <w:p w14:paraId="475C4E57" w14:textId="77777777" w:rsidR="00AF0A82" w:rsidRPr="00BD3D64" w:rsidRDefault="00AF0A82">
      <w:pPr>
        <w:pStyle w:val="TOC5"/>
        <w:rPr>
          <w:rFonts w:ascii="Calibri" w:eastAsia="等线" w:hAnsi="Calibri"/>
          <w:sz w:val="22"/>
          <w:szCs w:val="22"/>
          <w:lang w:val="en-US" w:eastAsia="zh-CN"/>
        </w:rPr>
      </w:pPr>
      <w:r>
        <w:t>6.1.5.4.1</w:t>
      </w:r>
      <w:r w:rsidRPr="00BD3D64">
        <w:rPr>
          <w:rFonts w:ascii="Calibri" w:eastAsia="等线" w:hAnsi="Calibri"/>
          <w:sz w:val="22"/>
          <w:szCs w:val="22"/>
          <w:lang w:val="en-US" w:eastAsia="zh-CN"/>
        </w:rPr>
        <w:tab/>
      </w:r>
      <w:r>
        <w:t>Description</w:t>
      </w:r>
      <w:r>
        <w:tab/>
      </w:r>
      <w:r>
        <w:fldChar w:fldCharType="begin"/>
      </w:r>
      <w:r>
        <w:instrText xml:space="preserve"> PAGEREF _Toc531712085 \h </w:instrText>
      </w:r>
      <w:r>
        <w:fldChar w:fldCharType="separate"/>
      </w:r>
      <w:r>
        <w:t>66</w:t>
      </w:r>
      <w:r>
        <w:fldChar w:fldCharType="end"/>
      </w:r>
    </w:p>
    <w:p w14:paraId="3B3631F4" w14:textId="77777777" w:rsidR="00AF0A82" w:rsidRPr="00BD3D64" w:rsidRDefault="00AF0A82">
      <w:pPr>
        <w:pStyle w:val="TOC5"/>
        <w:rPr>
          <w:rFonts w:ascii="Calibri" w:eastAsia="等线" w:hAnsi="Calibri"/>
          <w:sz w:val="22"/>
          <w:szCs w:val="22"/>
          <w:lang w:val="en-US" w:eastAsia="zh-CN"/>
        </w:rPr>
      </w:pPr>
      <w:r>
        <w:t>6.1.5.4.2</w:t>
      </w:r>
      <w:r w:rsidRPr="00BD3D64">
        <w:rPr>
          <w:rFonts w:ascii="Calibri" w:eastAsia="等线" w:hAnsi="Calibri"/>
          <w:sz w:val="22"/>
          <w:szCs w:val="22"/>
          <w:lang w:val="en-US" w:eastAsia="zh-CN"/>
        </w:rPr>
        <w:tab/>
      </w:r>
      <w:r>
        <w:t>Notification Definition</w:t>
      </w:r>
      <w:r>
        <w:tab/>
      </w:r>
      <w:r>
        <w:fldChar w:fldCharType="begin"/>
      </w:r>
      <w:r>
        <w:instrText xml:space="preserve"> PAGEREF _Toc531712086 \h </w:instrText>
      </w:r>
      <w:r>
        <w:fldChar w:fldCharType="separate"/>
      </w:r>
      <w:r>
        <w:t>66</w:t>
      </w:r>
      <w:r>
        <w:fldChar w:fldCharType="end"/>
      </w:r>
    </w:p>
    <w:p w14:paraId="29272905" w14:textId="77777777" w:rsidR="00AF0A82" w:rsidRPr="00BD3D64" w:rsidRDefault="00AF0A82">
      <w:pPr>
        <w:pStyle w:val="TOC5"/>
        <w:rPr>
          <w:rFonts w:ascii="Calibri" w:eastAsia="等线" w:hAnsi="Calibri"/>
          <w:sz w:val="22"/>
          <w:szCs w:val="22"/>
          <w:lang w:val="en-US" w:eastAsia="zh-CN"/>
        </w:rPr>
      </w:pPr>
      <w:r>
        <w:t>6.1.5.4.3</w:t>
      </w:r>
      <w:r w:rsidRPr="00BD3D64">
        <w:rPr>
          <w:rFonts w:ascii="Calibri" w:eastAsia="等线" w:hAnsi="Calibri"/>
          <w:sz w:val="22"/>
          <w:szCs w:val="22"/>
          <w:lang w:val="en-US" w:eastAsia="zh-CN"/>
        </w:rPr>
        <w:tab/>
      </w:r>
      <w:r>
        <w:t>Notification Standard Methods</w:t>
      </w:r>
      <w:r>
        <w:tab/>
      </w:r>
      <w:r>
        <w:fldChar w:fldCharType="begin"/>
      </w:r>
      <w:r>
        <w:instrText xml:space="preserve"> PAGEREF _Toc531712087 \h </w:instrText>
      </w:r>
      <w:r>
        <w:fldChar w:fldCharType="separate"/>
      </w:r>
      <w:r>
        <w:t>66</w:t>
      </w:r>
      <w:r>
        <w:fldChar w:fldCharType="end"/>
      </w:r>
    </w:p>
    <w:p w14:paraId="5E5D7450" w14:textId="77777777" w:rsidR="00AF0A82" w:rsidRPr="00BD3D64" w:rsidRDefault="00AF0A82">
      <w:pPr>
        <w:pStyle w:val="TOC6"/>
        <w:rPr>
          <w:rFonts w:ascii="Calibri" w:eastAsia="等线" w:hAnsi="Calibri"/>
          <w:sz w:val="22"/>
          <w:szCs w:val="22"/>
          <w:lang w:val="en-US" w:eastAsia="zh-CN"/>
        </w:rPr>
      </w:pPr>
      <w:r>
        <w:t>6.1.5.4.3.1</w:t>
      </w:r>
      <w:r w:rsidRPr="00BD3D64">
        <w:rPr>
          <w:rFonts w:ascii="Calibri" w:eastAsia="等线" w:hAnsi="Calibri"/>
          <w:sz w:val="22"/>
          <w:szCs w:val="22"/>
          <w:lang w:val="en-US" w:eastAsia="zh-CN"/>
        </w:rPr>
        <w:tab/>
      </w:r>
      <w:r>
        <w:rPr>
          <w:lang w:eastAsia="zh-CN"/>
        </w:rPr>
        <w:t>POST</w:t>
      </w:r>
      <w:r>
        <w:tab/>
      </w:r>
      <w:r>
        <w:fldChar w:fldCharType="begin"/>
      </w:r>
      <w:r>
        <w:instrText xml:space="preserve"> PAGEREF _Toc531712088 \h </w:instrText>
      </w:r>
      <w:r>
        <w:fldChar w:fldCharType="separate"/>
      </w:r>
      <w:r>
        <w:t>66</w:t>
      </w:r>
      <w:r>
        <w:fldChar w:fldCharType="end"/>
      </w:r>
    </w:p>
    <w:p w14:paraId="4244168D" w14:textId="77777777" w:rsidR="00AF0A82" w:rsidRPr="00BD3D64" w:rsidRDefault="00AF0A82">
      <w:pPr>
        <w:pStyle w:val="TOC4"/>
        <w:rPr>
          <w:rFonts w:ascii="Calibri" w:eastAsia="等线" w:hAnsi="Calibri"/>
          <w:sz w:val="22"/>
          <w:szCs w:val="22"/>
          <w:lang w:val="en-US" w:eastAsia="zh-CN"/>
        </w:rPr>
      </w:pPr>
      <w:r>
        <w:t>6.1.5.5</w:t>
      </w:r>
      <w:r w:rsidRPr="00BD3D64">
        <w:rPr>
          <w:rFonts w:ascii="Calibri" w:eastAsia="等线" w:hAnsi="Calibri"/>
          <w:sz w:val="22"/>
          <w:szCs w:val="22"/>
          <w:lang w:val="en-US" w:eastAsia="zh-CN"/>
        </w:rPr>
        <w:tab/>
      </w:r>
      <w:r>
        <w:t>UE Specific N2 Information Notification</w:t>
      </w:r>
      <w:r>
        <w:tab/>
      </w:r>
      <w:r>
        <w:fldChar w:fldCharType="begin"/>
      </w:r>
      <w:r>
        <w:instrText xml:space="preserve"> PAGEREF _Toc531712089 \h </w:instrText>
      </w:r>
      <w:r>
        <w:fldChar w:fldCharType="separate"/>
      </w:r>
      <w:r>
        <w:t>67</w:t>
      </w:r>
      <w:r>
        <w:fldChar w:fldCharType="end"/>
      </w:r>
    </w:p>
    <w:p w14:paraId="4921F1DE" w14:textId="77777777" w:rsidR="00AF0A82" w:rsidRPr="00BD3D64" w:rsidRDefault="00AF0A82">
      <w:pPr>
        <w:pStyle w:val="TOC5"/>
        <w:rPr>
          <w:rFonts w:ascii="Calibri" w:eastAsia="等线" w:hAnsi="Calibri"/>
          <w:sz w:val="22"/>
          <w:szCs w:val="22"/>
          <w:lang w:val="en-US" w:eastAsia="zh-CN"/>
        </w:rPr>
      </w:pPr>
      <w:r>
        <w:t>6.1.5.5.1</w:t>
      </w:r>
      <w:r w:rsidRPr="00BD3D64">
        <w:rPr>
          <w:rFonts w:ascii="Calibri" w:eastAsia="等线" w:hAnsi="Calibri"/>
          <w:sz w:val="22"/>
          <w:szCs w:val="22"/>
          <w:lang w:val="en-US" w:eastAsia="zh-CN"/>
        </w:rPr>
        <w:tab/>
      </w:r>
      <w:r>
        <w:t>Description</w:t>
      </w:r>
      <w:r>
        <w:tab/>
      </w:r>
      <w:r>
        <w:fldChar w:fldCharType="begin"/>
      </w:r>
      <w:r>
        <w:instrText xml:space="preserve"> PAGEREF _Toc531712090 \h </w:instrText>
      </w:r>
      <w:r>
        <w:fldChar w:fldCharType="separate"/>
      </w:r>
      <w:r>
        <w:t>67</w:t>
      </w:r>
      <w:r>
        <w:fldChar w:fldCharType="end"/>
      </w:r>
    </w:p>
    <w:p w14:paraId="3648B8E7" w14:textId="77777777" w:rsidR="00AF0A82" w:rsidRPr="00BD3D64" w:rsidRDefault="00AF0A82">
      <w:pPr>
        <w:pStyle w:val="TOC5"/>
        <w:rPr>
          <w:rFonts w:ascii="Calibri" w:eastAsia="等线" w:hAnsi="Calibri"/>
          <w:sz w:val="22"/>
          <w:szCs w:val="22"/>
          <w:lang w:val="en-US" w:eastAsia="zh-CN"/>
        </w:rPr>
      </w:pPr>
      <w:r>
        <w:t>6.1.5.5.2</w:t>
      </w:r>
      <w:r w:rsidRPr="00BD3D64">
        <w:rPr>
          <w:rFonts w:ascii="Calibri" w:eastAsia="等线" w:hAnsi="Calibri"/>
          <w:sz w:val="22"/>
          <w:szCs w:val="22"/>
          <w:lang w:val="en-US" w:eastAsia="zh-CN"/>
        </w:rPr>
        <w:tab/>
      </w:r>
      <w:r>
        <w:t>Notification Definition</w:t>
      </w:r>
      <w:r>
        <w:tab/>
      </w:r>
      <w:r>
        <w:fldChar w:fldCharType="begin"/>
      </w:r>
      <w:r>
        <w:instrText xml:space="preserve"> PAGEREF _Toc531712091 \h </w:instrText>
      </w:r>
      <w:r>
        <w:fldChar w:fldCharType="separate"/>
      </w:r>
      <w:r>
        <w:t>67</w:t>
      </w:r>
      <w:r>
        <w:fldChar w:fldCharType="end"/>
      </w:r>
    </w:p>
    <w:p w14:paraId="1EEA34EF" w14:textId="77777777" w:rsidR="00AF0A82" w:rsidRPr="00BD3D64" w:rsidRDefault="00AF0A82">
      <w:pPr>
        <w:pStyle w:val="TOC5"/>
        <w:rPr>
          <w:rFonts w:ascii="Calibri" w:eastAsia="等线" w:hAnsi="Calibri"/>
          <w:sz w:val="22"/>
          <w:szCs w:val="22"/>
          <w:lang w:val="en-US" w:eastAsia="zh-CN"/>
        </w:rPr>
      </w:pPr>
      <w:r>
        <w:t>6.1.5.5.3</w:t>
      </w:r>
      <w:r w:rsidRPr="00BD3D64">
        <w:rPr>
          <w:rFonts w:ascii="Calibri" w:eastAsia="等线" w:hAnsi="Calibri"/>
          <w:sz w:val="22"/>
          <w:szCs w:val="22"/>
          <w:lang w:val="en-US" w:eastAsia="zh-CN"/>
        </w:rPr>
        <w:tab/>
      </w:r>
      <w:r>
        <w:t>Notification Standard Methods</w:t>
      </w:r>
      <w:r>
        <w:tab/>
      </w:r>
      <w:r>
        <w:fldChar w:fldCharType="begin"/>
      </w:r>
      <w:r>
        <w:instrText xml:space="preserve"> PAGEREF _Toc531712092 \h </w:instrText>
      </w:r>
      <w:r>
        <w:fldChar w:fldCharType="separate"/>
      </w:r>
      <w:r>
        <w:t>67</w:t>
      </w:r>
      <w:r>
        <w:fldChar w:fldCharType="end"/>
      </w:r>
    </w:p>
    <w:p w14:paraId="19FD8573" w14:textId="77777777" w:rsidR="00AF0A82" w:rsidRPr="00BD3D64" w:rsidRDefault="00AF0A82">
      <w:pPr>
        <w:pStyle w:val="TOC6"/>
        <w:rPr>
          <w:rFonts w:ascii="Calibri" w:eastAsia="等线" w:hAnsi="Calibri"/>
          <w:sz w:val="22"/>
          <w:szCs w:val="22"/>
          <w:lang w:val="en-US" w:eastAsia="zh-CN"/>
        </w:rPr>
      </w:pPr>
      <w:r>
        <w:t>6.1.5.5.3.1</w:t>
      </w:r>
      <w:r w:rsidRPr="00BD3D64">
        <w:rPr>
          <w:rFonts w:ascii="Calibri" w:eastAsia="等线" w:hAnsi="Calibri"/>
          <w:sz w:val="22"/>
          <w:szCs w:val="22"/>
          <w:lang w:val="en-US" w:eastAsia="zh-CN"/>
        </w:rPr>
        <w:tab/>
      </w:r>
      <w:r>
        <w:rPr>
          <w:lang w:eastAsia="zh-CN"/>
        </w:rPr>
        <w:t>POST</w:t>
      </w:r>
      <w:r>
        <w:tab/>
      </w:r>
      <w:r>
        <w:fldChar w:fldCharType="begin"/>
      </w:r>
      <w:r>
        <w:instrText xml:space="preserve"> PAGEREF _Toc531712093 \h </w:instrText>
      </w:r>
      <w:r>
        <w:fldChar w:fldCharType="separate"/>
      </w:r>
      <w:r>
        <w:t>67</w:t>
      </w:r>
      <w:r>
        <w:fldChar w:fldCharType="end"/>
      </w:r>
    </w:p>
    <w:p w14:paraId="2DF55157" w14:textId="77777777" w:rsidR="00AF0A82" w:rsidRPr="00BD3D64" w:rsidRDefault="00AF0A82">
      <w:pPr>
        <w:pStyle w:val="TOC4"/>
        <w:rPr>
          <w:rFonts w:ascii="Calibri" w:eastAsia="等线" w:hAnsi="Calibri"/>
          <w:sz w:val="22"/>
          <w:szCs w:val="22"/>
          <w:lang w:val="en-US" w:eastAsia="zh-CN"/>
        </w:rPr>
      </w:pPr>
      <w:r>
        <w:t>6.1.5.6</w:t>
      </w:r>
      <w:r w:rsidRPr="00BD3D64">
        <w:rPr>
          <w:rFonts w:ascii="Calibri" w:eastAsia="等线" w:hAnsi="Calibri"/>
          <w:sz w:val="22"/>
          <w:szCs w:val="22"/>
          <w:lang w:val="en-US" w:eastAsia="zh-CN"/>
        </w:rPr>
        <w:tab/>
      </w:r>
      <w:r>
        <w:t>N1N2 Transfer Failure Notification</w:t>
      </w:r>
      <w:r>
        <w:tab/>
      </w:r>
      <w:r>
        <w:fldChar w:fldCharType="begin"/>
      </w:r>
      <w:r>
        <w:instrText xml:space="preserve"> PAGEREF _Toc531712094 \h </w:instrText>
      </w:r>
      <w:r>
        <w:fldChar w:fldCharType="separate"/>
      </w:r>
      <w:r>
        <w:t>67</w:t>
      </w:r>
      <w:r>
        <w:fldChar w:fldCharType="end"/>
      </w:r>
    </w:p>
    <w:p w14:paraId="373E31CD" w14:textId="77777777" w:rsidR="00AF0A82" w:rsidRPr="00BD3D64" w:rsidRDefault="00AF0A82">
      <w:pPr>
        <w:pStyle w:val="TOC5"/>
        <w:rPr>
          <w:rFonts w:ascii="Calibri" w:eastAsia="等线" w:hAnsi="Calibri"/>
          <w:sz w:val="22"/>
          <w:szCs w:val="22"/>
          <w:lang w:val="en-US" w:eastAsia="zh-CN"/>
        </w:rPr>
      </w:pPr>
      <w:r>
        <w:t>6.1.5.6.1</w:t>
      </w:r>
      <w:r w:rsidRPr="00BD3D64">
        <w:rPr>
          <w:rFonts w:ascii="Calibri" w:eastAsia="等线" w:hAnsi="Calibri"/>
          <w:sz w:val="22"/>
          <w:szCs w:val="22"/>
          <w:lang w:val="en-US" w:eastAsia="zh-CN"/>
        </w:rPr>
        <w:tab/>
      </w:r>
      <w:r>
        <w:t>Description</w:t>
      </w:r>
      <w:r>
        <w:tab/>
      </w:r>
      <w:r>
        <w:fldChar w:fldCharType="begin"/>
      </w:r>
      <w:r>
        <w:instrText xml:space="preserve"> PAGEREF _Toc531712095 \h </w:instrText>
      </w:r>
      <w:r>
        <w:fldChar w:fldCharType="separate"/>
      </w:r>
      <w:r>
        <w:t>67</w:t>
      </w:r>
      <w:r>
        <w:fldChar w:fldCharType="end"/>
      </w:r>
    </w:p>
    <w:p w14:paraId="68094BFA" w14:textId="77777777" w:rsidR="00AF0A82" w:rsidRPr="00BD3D64" w:rsidRDefault="00AF0A82">
      <w:pPr>
        <w:pStyle w:val="TOC5"/>
        <w:rPr>
          <w:rFonts w:ascii="Calibri" w:eastAsia="等线" w:hAnsi="Calibri"/>
          <w:sz w:val="22"/>
          <w:szCs w:val="22"/>
          <w:lang w:val="en-US" w:eastAsia="zh-CN"/>
        </w:rPr>
      </w:pPr>
      <w:r>
        <w:t>6.1.5.6.2</w:t>
      </w:r>
      <w:r w:rsidRPr="00BD3D64">
        <w:rPr>
          <w:rFonts w:ascii="Calibri" w:eastAsia="等线" w:hAnsi="Calibri"/>
          <w:sz w:val="22"/>
          <w:szCs w:val="22"/>
          <w:lang w:val="en-US" w:eastAsia="zh-CN"/>
        </w:rPr>
        <w:tab/>
      </w:r>
      <w:r>
        <w:t>Notification Definition</w:t>
      </w:r>
      <w:r>
        <w:tab/>
      </w:r>
      <w:r>
        <w:fldChar w:fldCharType="begin"/>
      </w:r>
      <w:r>
        <w:instrText xml:space="preserve"> PAGEREF _Toc531712096 \h </w:instrText>
      </w:r>
      <w:r>
        <w:fldChar w:fldCharType="separate"/>
      </w:r>
      <w:r>
        <w:t>67</w:t>
      </w:r>
      <w:r>
        <w:fldChar w:fldCharType="end"/>
      </w:r>
    </w:p>
    <w:p w14:paraId="47B4B31A" w14:textId="77777777" w:rsidR="00AF0A82" w:rsidRPr="00BD3D64" w:rsidRDefault="00AF0A82">
      <w:pPr>
        <w:pStyle w:val="TOC5"/>
        <w:rPr>
          <w:rFonts w:ascii="Calibri" w:eastAsia="等线" w:hAnsi="Calibri"/>
          <w:sz w:val="22"/>
          <w:szCs w:val="22"/>
          <w:lang w:val="en-US" w:eastAsia="zh-CN"/>
        </w:rPr>
      </w:pPr>
      <w:r>
        <w:t>6.1.5.6.3</w:t>
      </w:r>
      <w:r w:rsidRPr="00BD3D64">
        <w:rPr>
          <w:rFonts w:ascii="Calibri" w:eastAsia="等线" w:hAnsi="Calibri"/>
          <w:sz w:val="22"/>
          <w:szCs w:val="22"/>
          <w:lang w:val="en-US" w:eastAsia="zh-CN"/>
        </w:rPr>
        <w:tab/>
      </w:r>
      <w:r>
        <w:t>Notification Standard Methods</w:t>
      </w:r>
      <w:r>
        <w:tab/>
      </w:r>
      <w:r>
        <w:fldChar w:fldCharType="begin"/>
      </w:r>
      <w:r>
        <w:instrText xml:space="preserve"> PAGEREF _Toc531712097 \h </w:instrText>
      </w:r>
      <w:r>
        <w:fldChar w:fldCharType="separate"/>
      </w:r>
      <w:r>
        <w:t>68</w:t>
      </w:r>
      <w:r>
        <w:fldChar w:fldCharType="end"/>
      </w:r>
    </w:p>
    <w:p w14:paraId="7A47BAE4" w14:textId="77777777" w:rsidR="00AF0A82" w:rsidRPr="00BD3D64" w:rsidRDefault="00AF0A82">
      <w:pPr>
        <w:pStyle w:val="TOC6"/>
        <w:rPr>
          <w:rFonts w:ascii="Calibri" w:eastAsia="等线" w:hAnsi="Calibri"/>
          <w:sz w:val="22"/>
          <w:szCs w:val="22"/>
          <w:lang w:val="en-US" w:eastAsia="zh-CN"/>
        </w:rPr>
      </w:pPr>
      <w:r>
        <w:t>6.1.5.6.3.1</w:t>
      </w:r>
      <w:r w:rsidRPr="00BD3D64">
        <w:rPr>
          <w:rFonts w:ascii="Calibri" w:eastAsia="等线" w:hAnsi="Calibri"/>
          <w:sz w:val="22"/>
          <w:szCs w:val="22"/>
          <w:lang w:val="en-US" w:eastAsia="zh-CN"/>
        </w:rPr>
        <w:tab/>
      </w:r>
      <w:r>
        <w:rPr>
          <w:lang w:eastAsia="zh-CN"/>
        </w:rPr>
        <w:t>POST</w:t>
      </w:r>
      <w:r>
        <w:tab/>
      </w:r>
      <w:r>
        <w:fldChar w:fldCharType="begin"/>
      </w:r>
      <w:r>
        <w:instrText xml:space="preserve"> PAGEREF _Toc531712098 \h </w:instrText>
      </w:r>
      <w:r>
        <w:fldChar w:fldCharType="separate"/>
      </w:r>
      <w:r>
        <w:t>68</w:t>
      </w:r>
      <w:r>
        <w:fldChar w:fldCharType="end"/>
      </w:r>
    </w:p>
    <w:p w14:paraId="2CD9C3DA" w14:textId="77777777" w:rsidR="00AF0A82" w:rsidRPr="00BD3D64" w:rsidRDefault="00AF0A82">
      <w:pPr>
        <w:pStyle w:val="TOC4"/>
        <w:rPr>
          <w:rFonts w:ascii="Calibri" w:eastAsia="等线" w:hAnsi="Calibri"/>
          <w:sz w:val="22"/>
          <w:szCs w:val="22"/>
          <w:lang w:val="en-US" w:eastAsia="zh-CN"/>
        </w:rPr>
      </w:pPr>
      <w:r>
        <w:t>6.1.5.7</w:t>
      </w:r>
      <w:r w:rsidRPr="00BD3D64">
        <w:rPr>
          <w:rFonts w:ascii="Calibri" w:eastAsia="等线" w:hAnsi="Calibri"/>
          <w:sz w:val="22"/>
          <w:szCs w:val="22"/>
          <w:lang w:val="en-US" w:eastAsia="zh-CN"/>
        </w:rPr>
        <w:tab/>
      </w:r>
      <w:r>
        <w:t>Void</w:t>
      </w:r>
      <w:r>
        <w:tab/>
      </w:r>
      <w:r>
        <w:fldChar w:fldCharType="begin"/>
      </w:r>
      <w:r>
        <w:instrText xml:space="preserve"> PAGEREF _Toc531712099 \h </w:instrText>
      </w:r>
      <w:r>
        <w:fldChar w:fldCharType="separate"/>
      </w:r>
      <w:r>
        <w:t>68</w:t>
      </w:r>
      <w:r>
        <w:fldChar w:fldCharType="end"/>
      </w:r>
    </w:p>
    <w:p w14:paraId="393B41F6" w14:textId="77777777" w:rsidR="00AF0A82" w:rsidRPr="00BD3D64" w:rsidRDefault="00AF0A82">
      <w:pPr>
        <w:pStyle w:val="TOC3"/>
        <w:rPr>
          <w:rFonts w:ascii="Calibri" w:eastAsia="等线" w:hAnsi="Calibri"/>
          <w:sz w:val="22"/>
          <w:szCs w:val="22"/>
          <w:lang w:val="en-US" w:eastAsia="zh-CN"/>
        </w:rPr>
      </w:pPr>
      <w:r>
        <w:t>6.1.6</w:t>
      </w:r>
      <w:r w:rsidRPr="00BD3D64">
        <w:rPr>
          <w:rFonts w:ascii="Calibri" w:eastAsia="等线" w:hAnsi="Calibri"/>
          <w:sz w:val="22"/>
          <w:szCs w:val="22"/>
          <w:lang w:val="en-US" w:eastAsia="zh-CN"/>
        </w:rPr>
        <w:tab/>
      </w:r>
      <w:r>
        <w:t>Data Model</w:t>
      </w:r>
      <w:r>
        <w:tab/>
      </w:r>
      <w:r>
        <w:fldChar w:fldCharType="begin"/>
      </w:r>
      <w:r>
        <w:instrText xml:space="preserve"> PAGEREF _Toc531712100 \h </w:instrText>
      </w:r>
      <w:r>
        <w:fldChar w:fldCharType="separate"/>
      </w:r>
      <w:r>
        <w:t>68</w:t>
      </w:r>
      <w:r>
        <w:fldChar w:fldCharType="end"/>
      </w:r>
    </w:p>
    <w:p w14:paraId="315E43F3" w14:textId="77777777" w:rsidR="00AF0A82" w:rsidRPr="00BD3D64" w:rsidRDefault="00AF0A82">
      <w:pPr>
        <w:pStyle w:val="TOC4"/>
        <w:rPr>
          <w:rFonts w:ascii="Calibri" w:eastAsia="等线" w:hAnsi="Calibri"/>
          <w:sz w:val="22"/>
          <w:szCs w:val="22"/>
          <w:lang w:val="en-US" w:eastAsia="zh-CN"/>
        </w:rPr>
      </w:pPr>
      <w:r>
        <w:t>6.1.6.1</w:t>
      </w:r>
      <w:r w:rsidRPr="00BD3D64">
        <w:rPr>
          <w:rFonts w:ascii="Calibri" w:eastAsia="等线" w:hAnsi="Calibri"/>
          <w:sz w:val="22"/>
          <w:szCs w:val="22"/>
          <w:lang w:val="en-US" w:eastAsia="zh-CN"/>
        </w:rPr>
        <w:tab/>
      </w:r>
      <w:r>
        <w:t>General</w:t>
      </w:r>
      <w:r>
        <w:tab/>
      </w:r>
      <w:r>
        <w:fldChar w:fldCharType="begin"/>
      </w:r>
      <w:r>
        <w:instrText xml:space="preserve"> PAGEREF _Toc531712101 \h </w:instrText>
      </w:r>
      <w:r>
        <w:fldChar w:fldCharType="separate"/>
      </w:r>
      <w:r>
        <w:t>68</w:t>
      </w:r>
      <w:r>
        <w:fldChar w:fldCharType="end"/>
      </w:r>
    </w:p>
    <w:p w14:paraId="086182FE" w14:textId="77777777" w:rsidR="00AF0A82" w:rsidRPr="00BD3D64" w:rsidRDefault="00AF0A82">
      <w:pPr>
        <w:pStyle w:val="TOC4"/>
        <w:rPr>
          <w:rFonts w:ascii="Calibri" w:eastAsia="等线" w:hAnsi="Calibri"/>
          <w:sz w:val="22"/>
          <w:szCs w:val="22"/>
          <w:lang w:val="en-US" w:eastAsia="zh-CN"/>
        </w:rPr>
      </w:pPr>
      <w:r w:rsidRPr="00B6133C">
        <w:rPr>
          <w:lang w:val="en-US"/>
        </w:rPr>
        <w:t>6.1.6.2</w:t>
      </w:r>
      <w:r w:rsidRPr="00BD3D64">
        <w:rPr>
          <w:rFonts w:ascii="Calibri" w:eastAsia="等线" w:hAnsi="Calibri"/>
          <w:sz w:val="22"/>
          <w:szCs w:val="22"/>
          <w:lang w:val="en-US" w:eastAsia="zh-CN"/>
        </w:rPr>
        <w:tab/>
      </w:r>
      <w:r w:rsidRPr="00B6133C">
        <w:rPr>
          <w:lang w:val="en-US"/>
        </w:rPr>
        <w:t>Structured data types</w:t>
      </w:r>
      <w:r>
        <w:tab/>
      </w:r>
      <w:r>
        <w:fldChar w:fldCharType="begin"/>
      </w:r>
      <w:r>
        <w:instrText xml:space="preserve"> PAGEREF _Toc531712102 \h </w:instrText>
      </w:r>
      <w:r>
        <w:fldChar w:fldCharType="separate"/>
      </w:r>
      <w:r>
        <w:t>71</w:t>
      </w:r>
      <w:r>
        <w:fldChar w:fldCharType="end"/>
      </w:r>
    </w:p>
    <w:p w14:paraId="1FEB0937" w14:textId="77777777" w:rsidR="00AF0A82" w:rsidRPr="00BD3D64" w:rsidRDefault="00AF0A82">
      <w:pPr>
        <w:pStyle w:val="TOC5"/>
        <w:rPr>
          <w:rFonts w:ascii="Calibri" w:eastAsia="等线" w:hAnsi="Calibri"/>
          <w:sz w:val="22"/>
          <w:szCs w:val="22"/>
          <w:lang w:val="en-US" w:eastAsia="zh-CN"/>
        </w:rPr>
      </w:pPr>
      <w:r>
        <w:t>6.1.6.2.1</w:t>
      </w:r>
      <w:r w:rsidRPr="00BD3D64">
        <w:rPr>
          <w:rFonts w:ascii="Calibri" w:eastAsia="等线" w:hAnsi="Calibri"/>
          <w:sz w:val="22"/>
          <w:szCs w:val="22"/>
          <w:lang w:val="en-US" w:eastAsia="zh-CN"/>
        </w:rPr>
        <w:tab/>
      </w:r>
      <w:r>
        <w:t>Introduction</w:t>
      </w:r>
      <w:r>
        <w:tab/>
      </w:r>
      <w:r>
        <w:fldChar w:fldCharType="begin"/>
      </w:r>
      <w:r>
        <w:instrText xml:space="preserve"> PAGEREF _Toc531712103 \h </w:instrText>
      </w:r>
      <w:r>
        <w:fldChar w:fldCharType="separate"/>
      </w:r>
      <w:r>
        <w:t>71</w:t>
      </w:r>
      <w:r>
        <w:fldChar w:fldCharType="end"/>
      </w:r>
    </w:p>
    <w:p w14:paraId="16CD4CA3" w14:textId="77777777" w:rsidR="00AF0A82" w:rsidRPr="00BD3D64" w:rsidRDefault="00AF0A82">
      <w:pPr>
        <w:pStyle w:val="TOC5"/>
        <w:rPr>
          <w:rFonts w:ascii="Calibri" w:eastAsia="等线" w:hAnsi="Calibri"/>
          <w:sz w:val="22"/>
          <w:szCs w:val="22"/>
          <w:lang w:val="en-US" w:eastAsia="zh-CN"/>
        </w:rPr>
      </w:pPr>
      <w:r>
        <w:t>6.1.6.2.2</w:t>
      </w:r>
      <w:r w:rsidRPr="00BD3D64">
        <w:rPr>
          <w:rFonts w:ascii="Calibri" w:eastAsia="等线" w:hAnsi="Calibri"/>
          <w:sz w:val="22"/>
          <w:szCs w:val="22"/>
          <w:lang w:val="en-US" w:eastAsia="zh-CN"/>
        </w:rPr>
        <w:tab/>
      </w:r>
      <w:r>
        <w:t xml:space="preserve">Type: </w:t>
      </w:r>
      <w:r>
        <w:rPr>
          <w:lang w:eastAsia="zh-CN"/>
        </w:rPr>
        <w:t>SubscriptionData</w:t>
      </w:r>
      <w:r>
        <w:tab/>
      </w:r>
      <w:r>
        <w:fldChar w:fldCharType="begin"/>
      </w:r>
      <w:r>
        <w:instrText xml:space="preserve"> PAGEREF _Toc531712104 \h </w:instrText>
      </w:r>
      <w:r>
        <w:fldChar w:fldCharType="separate"/>
      </w:r>
      <w:r>
        <w:t>72</w:t>
      </w:r>
      <w:r>
        <w:fldChar w:fldCharType="end"/>
      </w:r>
    </w:p>
    <w:p w14:paraId="5D01D1E5" w14:textId="77777777" w:rsidR="00AF0A82" w:rsidRPr="00BD3D64" w:rsidRDefault="00AF0A82">
      <w:pPr>
        <w:pStyle w:val="TOC5"/>
        <w:rPr>
          <w:rFonts w:ascii="Calibri" w:eastAsia="等线" w:hAnsi="Calibri"/>
          <w:sz w:val="22"/>
          <w:szCs w:val="22"/>
          <w:lang w:val="en-US" w:eastAsia="zh-CN"/>
        </w:rPr>
      </w:pPr>
      <w:r>
        <w:t>6.1.6.2.3</w:t>
      </w:r>
      <w:r w:rsidRPr="00BD3D64">
        <w:rPr>
          <w:rFonts w:ascii="Calibri" w:eastAsia="等线" w:hAnsi="Calibri"/>
          <w:sz w:val="22"/>
          <w:szCs w:val="22"/>
          <w:lang w:val="en-US" w:eastAsia="zh-CN"/>
        </w:rPr>
        <w:tab/>
      </w:r>
      <w:r>
        <w:t xml:space="preserve">Type: </w:t>
      </w:r>
      <w:r>
        <w:rPr>
          <w:lang w:eastAsia="zh-CN"/>
        </w:rPr>
        <w:t>AmfStatusChangeNotification</w:t>
      </w:r>
      <w:r>
        <w:tab/>
      </w:r>
      <w:r>
        <w:fldChar w:fldCharType="begin"/>
      </w:r>
      <w:r>
        <w:instrText xml:space="preserve"> PAGEREF _Toc531712105 \h </w:instrText>
      </w:r>
      <w:r>
        <w:fldChar w:fldCharType="separate"/>
      </w:r>
      <w:r>
        <w:t>72</w:t>
      </w:r>
      <w:r>
        <w:fldChar w:fldCharType="end"/>
      </w:r>
    </w:p>
    <w:p w14:paraId="29DE1F60" w14:textId="77777777" w:rsidR="00AF0A82" w:rsidRPr="00BD3D64" w:rsidRDefault="00AF0A82">
      <w:pPr>
        <w:pStyle w:val="TOC5"/>
        <w:rPr>
          <w:rFonts w:ascii="Calibri" w:eastAsia="等线" w:hAnsi="Calibri"/>
          <w:sz w:val="22"/>
          <w:szCs w:val="22"/>
          <w:lang w:val="en-US" w:eastAsia="zh-CN"/>
        </w:rPr>
      </w:pPr>
      <w:r>
        <w:t>6.1.6.2.</w:t>
      </w:r>
      <w:r>
        <w:rPr>
          <w:lang w:eastAsia="zh-CN"/>
        </w:rPr>
        <w:t>4</w:t>
      </w:r>
      <w:r w:rsidRPr="00BD3D64">
        <w:rPr>
          <w:rFonts w:ascii="Calibri" w:eastAsia="等线" w:hAnsi="Calibri"/>
          <w:sz w:val="22"/>
          <w:szCs w:val="22"/>
          <w:lang w:val="en-US" w:eastAsia="zh-CN"/>
        </w:rPr>
        <w:tab/>
      </w:r>
      <w:r>
        <w:t xml:space="preserve">Type: </w:t>
      </w:r>
      <w:r>
        <w:rPr>
          <w:lang w:eastAsia="zh-CN"/>
        </w:rPr>
        <w:t>AmfStatusInfo</w:t>
      </w:r>
      <w:r>
        <w:tab/>
      </w:r>
      <w:r>
        <w:fldChar w:fldCharType="begin"/>
      </w:r>
      <w:r>
        <w:instrText xml:space="preserve"> PAGEREF _Toc531712106 \h </w:instrText>
      </w:r>
      <w:r>
        <w:fldChar w:fldCharType="separate"/>
      </w:r>
      <w:r>
        <w:t>72</w:t>
      </w:r>
      <w:r>
        <w:fldChar w:fldCharType="end"/>
      </w:r>
    </w:p>
    <w:p w14:paraId="49666FE7" w14:textId="77777777" w:rsidR="00AF0A82" w:rsidRPr="00BD3D64" w:rsidRDefault="00AF0A82">
      <w:pPr>
        <w:pStyle w:val="TOC5"/>
        <w:rPr>
          <w:rFonts w:ascii="Calibri" w:eastAsia="等线" w:hAnsi="Calibri"/>
          <w:sz w:val="22"/>
          <w:szCs w:val="22"/>
          <w:lang w:val="en-US" w:eastAsia="zh-CN"/>
        </w:rPr>
      </w:pPr>
      <w:r>
        <w:t>6.1.6.2.5</w:t>
      </w:r>
      <w:r w:rsidRPr="00BD3D64">
        <w:rPr>
          <w:rFonts w:ascii="Calibri" w:eastAsia="等线" w:hAnsi="Calibri"/>
          <w:sz w:val="22"/>
          <w:szCs w:val="22"/>
          <w:lang w:val="en-US" w:eastAsia="zh-CN"/>
        </w:rPr>
        <w:tab/>
      </w:r>
      <w:r>
        <w:t xml:space="preserve">Type: </w:t>
      </w:r>
      <w:r>
        <w:rPr>
          <w:lang w:eastAsia="zh-CN"/>
        </w:rPr>
        <w:t>AssignEbiData</w:t>
      </w:r>
      <w:r>
        <w:tab/>
      </w:r>
      <w:r>
        <w:fldChar w:fldCharType="begin"/>
      </w:r>
      <w:r>
        <w:instrText xml:space="preserve"> PAGEREF _Toc531712107 \h </w:instrText>
      </w:r>
      <w:r>
        <w:fldChar w:fldCharType="separate"/>
      </w:r>
      <w:r>
        <w:t>72</w:t>
      </w:r>
      <w:r>
        <w:fldChar w:fldCharType="end"/>
      </w:r>
    </w:p>
    <w:p w14:paraId="79DFDC70" w14:textId="77777777" w:rsidR="00AF0A82" w:rsidRPr="00BD3D64" w:rsidRDefault="00AF0A82">
      <w:pPr>
        <w:pStyle w:val="TOC5"/>
        <w:rPr>
          <w:rFonts w:ascii="Calibri" w:eastAsia="等线" w:hAnsi="Calibri"/>
          <w:sz w:val="22"/>
          <w:szCs w:val="22"/>
          <w:lang w:val="en-US" w:eastAsia="zh-CN"/>
        </w:rPr>
      </w:pPr>
      <w:r>
        <w:t>6.1.6.2.6</w:t>
      </w:r>
      <w:r w:rsidRPr="00BD3D64">
        <w:rPr>
          <w:rFonts w:ascii="Calibri" w:eastAsia="等线" w:hAnsi="Calibri"/>
          <w:sz w:val="22"/>
          <w:szCs w:val="22"/>
          <w:lang w:val="en-US" w:eastAsia="zh-CN"/>
        </w:rPr>
        <w:tab/>
      </w:r>
      <w:r>
        <w:t xml:space="preserve">Type: </w:t>
      </w:r>
      <w:r>
        <w:rPr>
          <w:lang w:eastAsia="zh-CN"/>
        </w:rPr>
        <w:t>AssignedEbiData</w:t>
      </w:r>
      <w:r>
        <w:tab/>
      </w:r>
      <w:r>
        <w:fldChar w:fldCharType="begin"/>
      </w:r>
      <w:r>
        <w:instrText xml:space="preserve"> PAGEREF _Toc531712108 \h </w:instrText>
      </w:r>
      <w:r>
        <w:fldChar w:fldCharType="separate"/>
      </w:r>
      <w:r>
        <w:t>73</w:t>
      </w:r>
      <w:r>
        <w:fldChar w:fldCharType="end"/>
      </w:r>
    </w:p>
    <w:p w14:paraId="1C18A7A1" w14:textId="77777777" w:rsidR="00AF0A82" w:rsidRPr="00BD3D64" w:rsidRDefault="00AF0A82">
      <w:pPr>
        <w:pStyle w:val="TOC5"/>
        <w:rPr>
          <w:rFonts w:ascii="Calibri" w:eastAsia="等线" w:hAnsi="Calibri"/>
          <w:sz w:val="22"/>
          <w:szCs w:val="22"/>
          <w:lang w:val="en-US" w:eastAsia="zh-CN"/>
        </w:rPr>
      </w:pPr>
      <w:r>
        <w:t>6.1.6.2.7</w:t>
      </w:r>
      <w:r w:rsidRPr="00BD3D64">
        <w:rPr>
          <w:rFonts w:ascii="Calibri" w:eastAsia="等线" w:hAnsi="Calibri"/>
          <w:sz w:val="22"/>
          <w:szCs w:val="22"/>
          <w:lang w:val="en-US" w:eastAsia="zh-CN"/>
        </w:rPr>
        <w:tab/>
      </w:r>
      <w:r>
        <w:t xml:space="preserve">Type: </w:t>
      </w:r>
      <w:r>
        <w:rPr>
          <w:lang w:eastAsia="zh-CN"/>
        </w:rPr>
        <w:t>AssignEbiFailed</w:t>
      </w:r>
      <w:r>
        <w:tab/>
      </w:r>
      <w:r>
        <w:fldChar w:fldCharType="begin"/>
      </w:r>
      <w:r>
        <w:instrText xml:space="preserve"> PAGEREF _Toc531712109 \h </w:instrText>
      </w:r>
      <w:r>
        <w:fldChar w:fldCharType="separate"/>
      </w:r>
      <w:r>
        <w:t>73</w:t>
      </w:r>
      <w:r>
        <w:fldChar w:fldCharType="end"/>
      </w:r>
    </w:p>
    <w:p w14:paraId="78E3978A" w14:textId="77777777" w:rsidR="00AF0A82" w:rsidRPr="00BD3D64" w:rsidRDefault="00AF0A82">
      <w:pPr>
        <w:pStyle w:val="TOC5"/>
        <w:rPr>
          <w:rFonts w:ascii="Calibri" w:eastAsia="等线" w:hAnsi="Calibri"/>
          <w:sz w:val="22"/>
          <w:szCs w:val="22"/>
          <w:lang w:val="en-US" w:eastAsia="zh-CN"/>
        </w:rPr>
      </w:pPr>
      <w:r>
        <w:t>6.1.6.2.8</w:t>
      </w:r>
      <w:r w:rsidRPr="00BD3D64">
        <w:rPr>
          <w:rFonts w:ascii="Calibri" w:eastAsia="等线" w:hAnsi="Calibri"/>
          <w:sz w:val="22"/>
          <w:szCs w:val="22"/>
          <w:lang w:val="en-US" w:eastAsia="zh-CN"/>
        </w:rPr>
        <w:tab/>
      </w:r>
      <w:r>
        <w:t xml:space="preserve">Type: </w:t>
      </w:r>
      <w:r>
        <w:rPr>
          <w:lang w:eastAsia="zh-CN"/>
        </w:rPr>
        <w:t>UEContextRelease</w:t>
      </w:r>
      <w:r>
        <w:tab/>
      </w:r>
      <w:r>
        <w:fldChar w:fldCharType="begin"/>
      </w:r>
      <w:r>
        <w:instrText xml:space="preserve"> PAGEREF _Toc531712110 \h </w:instrText>
      </w:r>
      <w:r>
        <w:fldChar w:fldCharType="separate"/>
      </w:r>
      <w:r>
        <w:t>73</w:t>
      </w:r>
      <w:r>
        <w:fldChar w:fldCharType="end"/>
      </w:r>
    </w:p>
    <w:p w14:paraId="4E3970FC" w14:textId="77777777" w:rsidR="00AF0A82" w:rsidRPr="00BD3D64" w:rsidRDefault="00AF0A82">
      <w:pPr>
        <w:pStyle w:val="TOC5"/>
        <w:rPr>
          <w:rFonts w:ascii="Calibri" w:eastAsia="等线" w:hAnsi="Calibri"/>
          <w:sz w:val="22"/>
          <w:szCs w:val="22"/>
          <w:lang w:val="en-US" w:eastAsia="zh-CN"/>
        </w:rPr>
      </w:pPr>
      <w:r>
        <w:t>6.1.6.2.9</w:t>
      </w:r>
      <w:r w:rsidRPr="00BD3D64">
        <w:rPr>
          <w:rFonts w:ascii="Calibri" w:eastAsia="等线" w:hAnsi="Calibri"/>
          <w:sz w:val="22"/>
          <w:szCs w:val="22"/>
          <w:lang w:val="en-US" w:eastAsia="zh-CN"/>
        </w:rPr>
        <w:tab/>
      </w:r>
      <w:r>
        <w:t>Type: N2InformationTransferReqData</w:t>
      </w:r>
      <w:r>
        <w:tab/>
      </w:r>
      <w:r>
        <w:fldChar w:fldCharType="begin"/>
      </w:r>
      <w:r>
        <w:instrText xml:space="preserve"> PAGEREF _Toc531712111 \h </w:instrText>
      </w:r>
      <w:r>
        <w:fldChar w:fldCharType="separate"/>
      </w:r>
      <w:r>
        <w:t>74</w:t>
      </w:r>
      <w:r>
        <w:fldChar w:fldCharType="end"/>
      </w:r>
    </w:p>
    <w:p w14:paraId="0CB04419" w14:textId="77777777" w:rsidR="00AF0A82" w:rsidRPr="00BD3D64" w:rsidRDefault="00AF0A82">
      <w:pPr>
        <w:pStyle w:val="TOC5"/>
        <w:rPr>
          <w:rFonts w:ascii="Calibri" w:eastAsia="等线" w:hAnsi="Calibri"/>
          <w:sz w:val="22"/>
          <w:szCs w:val="22"/>
          <w:lang w:val="en-US" w:eastAsia="zh-CN"/>
        </w:rPr>
      </w:pPr>
      <w:r>
        <w:t>6.1.6.2.10</w:t>
      </w:r>
      <w:r w:rsidRPr="00BD3D64">
        <w:rPr>
          <w:rFonts w:ascii="Calibri" w:eastAsia="等线" w:hAnsi="Calibri"/>
          <w:sz w:val="22"/>
          <w:szCs w:val="22"/>
          <w:lang w:val="en-US" w:eastAsia="zh-CN"/>
        </w:rPr>
        <w:tab/>
      </w:r>
      <w:r>
        <w:t>Type: NonUeN2InfoSubscriptionCreateData</w:t>
      </w:r>
      <w:r>
        <w:tab/>
      </w:r>
      <w:r>
        <w:fldChar w:fldCharType="begin"/>
      </w:r>
      <w:r>
        <w:instrText xml:space="preserve"> PAGEREF _Toc531712112 \h </w:instrText>
      </w:r>
      <w:r>
        <w:fldChar w:fldCharType="separate"/>
      </w:r>
      <w:r>
        <w:t>74</w:t>
      </w:r>
      <w:r>
        <w:fldChar w:fldCharType="end"/>
      </w:r>
    </w:p>
    <w:p w14:paraId="613130AC" w14:textId="77777777" w:rsidR="00AF0A82" w:rsidRPr="00BD3D64" w:rsidRDefault="00AF0A82">
      <w:pPr>
        <w:pStyle w:val="TOC5"/>
        <w:rPr>
          <w:rFonts w:ascii="Calibri" w:eastAsia="等线" w:hAnsi="Calibri"/>
          <w:sz w:val="22"/>
          <w:szCs w:val="22"/>
          <w:lang w:val="en-US" w:eastAsia="zh-CN"/>
        </w:rPr>
      </w:pPr>
      <w:r>
        <w:t>6.1.6.2.11</w:t>
      </w:r>
      <w:r w:rsidRPr="00BD3D64">
        <w:rPr>
          <w:rFonts w:ascii="Calibri" w:eastAsia="等线" w:hAnsi="Calibri"/>
          <w:sz w:val="22"/>
          <w:szCs w:val="22"/>
          <w:lang w:val="en-US" w:eastAsia="zh-CN"/>
        </w:rPr>
        <w:tab/>
      </w:r>
      <w:r>
        <w:t>Type: NonUeN2InfoSubscriptionCreatedData</w:t>
      </w:r>
      <w:r>
        <w:tab/>
      </w:r>
      <w:r>
        <w:fldChar w:fldCharType="begin"/>
      </w:r>
      <w:r>
        <w:instrText xml:space="preserve"> PAGEREF _Toc531712113 \h </w:instrText>
      </w:r>
      <w:r>
        <w:fldChar w:fldCharType="separate"/>
      </w:r>
      <w:r>
        <w:t>75</w:t>
      </w:r>
      <w:r>
        <w:fldChar w:fldCharType="end"/>
      </w:r>
    </w:p>
    <w:p w14:paraId="37251C2A" w14:textId="77777777" w:rsidR="00AF0A82" w:rsidRPr="00BD3D64" w:rsidRDefault="00AF0A82">
      <w:pPr>
        <w:pStyle w:val="TOC5"/>
        <w:rPr>
          <w:rFonts w:ascii="Calibri" w:eastAsia="等线" w:hAnsi="Calibri"/>
          <w:sz w:val="22"/>
          <w:szCs w:val="22"/>
          <w:lang w:val="en-US" w:eastAsia="zh-CN"/>
        </w:rPr>
      </w:pPr>
      <w:r>
        <w:t>6.1.6.2.12</w:t>
      </w:r>
      <w:r w:rsidRPr="00BD3D64">
        <w:rPr>
          <w:rFonts w:ascii="Calibri" w:eastAsia="等线" w:hAnsi="Calibri"/>
          <w:sz w:val="22"/>
          <w:szCs w:val="22"/>
          <w:lang w:val="en-US" w:eastAsia="zh-CN"/>
        </w:rPr>
        <w:tab/>
      </w:r>
      <w:r>
        <w:t>Type: UeN1N2InfoSubscriptionCreateData</w:t>
      </w:r>
      <w:r>
        <w:tab/>
      </w:r>
      <w:r>
        <w:fldChar w:fldCharType="begin"/>
      </w:r>
      <w:r>
        <w:instrText xml:space="preserve"> PAGEREF _Toc531712114 \h </w:instrText>
      </w:r>
      <w:r>
        <w:fldChar w:fldCharType="separate"/>
      </w:r>
      <w:r>
        <w:t>75</w:t>
      </w:r>
      <w:r>
        <w:fldChar w:fldCharType="end"/>
      </w:r>
    </w:p>
    <w:p w14:paraId="25B63D65" w14:textId="77777777" w:rsidR="00AF0A82" w:rsidRPr="00BD3D64" w:rsidRDefault="00AF0A82">
      <w:pPr>
        <w:pStyle w:val="TOC5"/>
        <w:rPr>
          <w:rFonts w:ascii="Calibri" w:eastAsia="等线" w:hAnsi="Calibri"/>
          <w:sz w:val="22"/>
          <w:szCs w:val="22"/>
          <w:lang w:val="en-US" w:eastAsia="zh-CN"/>
        </w:rPr>
      </w:pPr>
      <w:r>
        <w:t>6.1.6.2.13</w:t>
      </w:r>
      <w:r w:rsidRPr="00BD3D64">
        <w:rPr>
          <w:rFonts w:ascii="Calibri" w:eastAsia="等线" w:hAnsi="Calibri"/>
          <w:sz w:val="22"/>
          <w:szCs w:val="22"/>
          <w:lang w:val="en-US" w:eastAsia="zh-CN"/>
        </w:rPr>
        <w:tab/>
      </w:r>
      <w:r>
        <w:t>Type: UeN1N2InfoSubscriptionCreatedData</w:t>
      </w:r>
      <w:r>
        <w:tab/>
      </w:r>
      <w:r>
        <w:fldChar w:fldCharType="begin"/>
      </w:r>
      <w:r>
        <w:instrText xml:space="preserve"> PAGEREF _Toc531712115 \h </w:instrText>
      </w:r>
      <w:r>
        <w:fldChar w:fldCharType="separate"/>
      </w:r>
      <w:r>
        <w:t>75</w:t>
      </w:r>
      <w:r>
        <w:fldChar w:fldCharType="end"/>
      </w:r>
    </w:p>
    <w:p w14:paraId="5B5DFFC4" w14:textId="77777777" w:rsidR="00AF0A82" w:rsidRPr="00BD3D64" w:rsidRDefault="00AF0A82">
      <w:pPr>
        <w:pStyle w:val="TOC5"/>
        <w:rPr>
          <w:rFonts w:ascii="Calibri" w:eastAsia="等线" w:hAnsi="Calibri"/>
          <w:sz w:val="22"/>
          <w:szCs w:val="22"/>
          <w:lang w:val="en-US" w:eastAsia="zh-CN"/>
        </w:rPr>
      </w:pPr>
      <w:r>
        <w:t>6.1.6.2.14</w:t>
      </w:r>
      <w:r w:rsidRPr="00BD3D64">
        <w:rPr>
          <w:rFonts w:ascii="Calibri" w:eastAsia="等线" w:hAnsi="Calibri"/>
          <w:sz w:val="22"/>
          <w:szCs w:val="22"/>
          <w:lang w:val="en-US" w:eastAsia="zh-CN"/>
        </w:rPr>
        <w:tab/>
      </w:r>
      <w:r>
        <w:t xml:space="preserve">Type: </w:t>
      </w:r>
      <w:r>
        <w:rPr>
          <w:lang w:eastAsia="zh-CN"/>
        </w:rPr>
        <w:t>N2InformationNotification</w:t>
      </w:r>
      <w:r>
        <w:tab/>
      </w:r>
      <w:r>
        <w:fldChar w:fldCharType="begin"/>
      </w:r>
      <w:r>
        <w:instrText xml:space="preserve"> PAGEREF _Toc531712116 \h </w:instrText>
      </w:r>
      <w:r>
        <w:fldChar w:fldCharType="separate"/>
      </w:r>
      <w:r>
        <w:t>76</w:t>
      </w:r>
      <w:r>
        <w:fldChar w:fldCharType="end"/>
      </w:r>
    </w:p>
    <w:p w14:paraId="4029E542" w14:textId="77777777" w:rsidR="00AF0A82" w:rsidRPr="00BD3D64" w:rsidRDefault="00AF0A82">
      <w:pPr>
        <w:pStyle w:val="TOC5"/>
        <w:rPr>
          <w:rFonts w:ascii="Calibri" w:eastAsia="等线" w:hAnsi="Calibri"/>
          <w:sz w:val="22"/>
          <w:szCs w:val="22"/>
          <w:lang w:val="en-US" w:eastAsia="zh-CN"/>
        </w:rPr>
      </w:pPr>
      <w:r>
        <w:t>6.1.6.2.15</w:t>
      </w:r>
      <w:r w:rsidRPr="00BD3D64">
        <w:rPr>
          <w:rFonts w:ascii="Calibri" w:eastAsia="等线" w:hAnsi="Calibri"/>
          <w:sz w:val="22"/>
          <w:szCs w:val="22"/>
          <w:lang w:val="en-US" w:eastAsia="zh-CN"/>
        </w:rPr>
        <w:tab/>
      </w:r>
      <w:r>
        <w:t xml:space="preserve">Type: </w:t>
      </w:r>
      <w:r w:rsidRPr="00B6133C">
        <w:rPr>
          <w:lang w:val="en-US"/>
        </w:rPr>
        <w:t>N2InfoContainer</w:t>
      </w:r>
      <w:r>
        <w:tab/>
      </w:r>
      <w:r>
        <w:fldChar w:fldCharType="begin"/>
      </w:r>
      <w:r>
        <w:instrText xml:space="preserve"> PAGEREF _Toc531712117 \h </w:instrText>
      </w:r>
      <w:r>
        <w:fldChar w:fldCharType="separate"/>
      </w:r>
      <w:r>
        <w:t>76</w:t>
      </w:r>
      <w:r>
        <w:fldChar w:fldCharType="end"/>
      </w:r>
    </w:p>
    <w:p w14:paraId="224CF3C3" w14:textId="77777777" w:rsidR="00AF0A82" w:rsidRPr="00BD3D64" w:rsidRDefault="00AF0A82">
      <w:pPr>
        <w:pStyle w:val="TOC5"/>
        <w:rPr>
          <w:rFonts w:ascii="Calibri" w:eastAsia="等线" w:hAnsi="Calibri"/>
          <w:sz w:val="22"/>
          <w:szCs w:val="22"/>
          <w:lang w:val="en-US" w:eastAsia="zh-CN"/>
        </w:rPr>
      </w:pPr>
      <w:r>
        <w:t>6.1.6.2.16</w:t>
      </w:r>
      <w:r w:rsidRPr="00BD3D64">
        <w:rPr>
          <w:rFonts w:ascii="Calibri" w:eastAsia="等线" w:hAnsi="Calibri"/>
          <w:sz w:val="22"/>
          <w:szCs w:val="22"/>
          <w:lang w:val="en-US" w:eastAsia="zh-CN"/>
        </w:rPr>
        <w:tab/>
      </w:r>
      <w:r>
        <w:t>Type: N1MessageNotification</w:t>
      </w:r>
      <w:r>
        <w:tab/>
      </w:r>
      <w:r>
        <w:fldChar w:fldCharType="begin"/>
      </w:r>
      <w:r>
        <w:instrText xml:space="preserve"> PAGEREF _Toc531712118 \h </w:instrText>
      </w:r>
      <w:r>
        <w:fldChar w:fldCharType="separate"/>
      </w:r>
      <w:r>
        <w:t>77</w:t>
      </w:r>
      <w:r>
        <w:fldChar w:fldCharType="end"/>
      </w:r>
    </w:p>
    <w:p w14:paraId="7D30510F" w14:textId="77777777" w:rsidR="00AF0A82" w:rsidRPr="00BD3D64" w:rsidRDefault="00AF0A82">
      <w:pPr>
        <w:pStyle w:val="TOC5"/>
        <w:rPr>
          <w:rFonts w:ascii="Calibri" w:eastAsia="等线" w:hAnsi="Calibri"/>
          <w:sz w:val="22"/>
          <w:szCs w:val="22"/>
          <w:lang w:val="en-US" w:eastAsia="zh-CN"/>
        </w:rPr>
      </w:pPr>
      <w:r>
        <w:t>6.1.6.2.17</w:t>
      </w:r>
      <w:r w:rsidRPr="00BD3D64">
        <w:rPr>
          <w:rFonts w:ascii="Calibri" w:eastAsia="等线" w:hAnsi="Calibri"/>
          <w:sz w:val="22"/>
          <w:szCs w:val="22"/>
          <w:lang w:val="en-US" w:eastAsia="zh-CN"/>
        </w:rPr>
        <w:tab/>
      </w:r>
      <w:r>
        <w:t xml:space="preserve">Type: </w:t>
      </w:r>
      <w:r>
        <w:rPr>
          <w:lang w:eastAsia="zh-CN"/>
        </w:rPr>
        <w:t>N1MessageContainer</w:t>
      </w:r>
      <w:r>
        <w:tab/>
      </w:r>
      <w:r>
        <w:fldChar w:fldCharType="begin"/>
      </w:r>
      <w:r>
        <w:instrText xml:space="preserve"> PAGEREF _Toc531712119 \h </w:instrText>
      </w:r>
      <w:r>
        <w:fldChar w:fldCharType="separate"/>
      </w:r>
      <w:r>
        <w:t>77</w:t>
      </w:r>
      <w:r>
        <w:fldChar w:fldCharType="end"/>
      </w:r>
    </w:p>
    <w:p w14:paraId="41A2A8C1" w14:textId="77777777" w:rsidR="00AF0A82" w:rsidRPr="00BD3D64" w:rsidRDefault="00AF0A82">
      <w:pPr>
        <w:pStyle w:val="TOC5"/>
        <w:rPr>
          <w:rFonts w:ascii="Calibri" w:eastAsia="等线" w:hAnsi="Calibri"/>
          <w:sz w:val="22"/>
          <w:szCs w:val="22"/>
          <w:lang w:val="en-US" w:eastAsia="zh-CN"/>
        </w:rPr>
      </w:pPr>
      <w:r>
        <w:t>6.1.6.2.18</w:t>
      </w:r>
      <w:r w:rsidRPr="00BD3D64">
        <w:rPr>
          <w:rFonts w:ascii="Calibri" w:eastAsia="等线" w:hAnsi="Calibri"/>
          <w:sz w:val="22"/>
          <w:szCs w:val="22"/>
          <w:lang w:val="en-US" w:eastAsia="zh-CN"/>
        </w:rPr>
        <w:tab/>
      </w:r>
      <w:r>
        <w:t xml:space="preserve">Type: </w:t>
      </w:r>
      <w:r>
        <w:rPr>
          <w:lang w:eastAsia="zh-CN"/>
        </w:rPr>
        <w:t>N1N2MessageTransferReqData</w:t>
      </w:r>
      <w:r>
        <w:tab/>
      </w:r>
      <w:r>
        <w:fldChar w:fldCharType="begin"/>
      </w:r>
      <w:r>
        <w:instrText xml:space="preserve"> PAGEREF _Toc531712120 \h </w:instrText>
      </w:r>
      <w:r>
        <w:fldChar w:fldCharType="separate"/>
      </w:r>
      <w:r>
        <w:t>78</w:t>
      </w:r>
      <w:r>
        <w:fldChar w:fldCharType="end"/>
      </w:r>
    </w:p>
    <w:p w14:paraId="1830DB24" w14:textId="77777777" w:rsidR="00AF0A82" w:rsidRPr="00BD3D64" w:rsidRDefault="00AF0A82">
      <w:pPr>
        <w:pStyle w:val="TOC5"/>
        <w:rPr>
          <w:rFonts w:ascii="Calibri" w:eastAsia="等线" w:hAnsi="Calibri"/>
          <w:sz w:val="22"/>
          <w:szCs w:val="22"/>
          <w:lang w:val="en-US" w:eastAsia="zh-CN"/>
        </w:rPr>
      </w:pPr>
      <w:r>
        <w:t>6.1.6.2.19</w:t>
      </w:r>
      <w:r w:rsidRPr="00BD3D64">
        <w:rPr>
          <w:rFonts w:ascii="Calibri" w:eastAsia="等线" w:hAnsi="Calibri"/>
          <w:sz w:val="22"/>
          <w:szCs w:val="22"/>
          <w:lang w:val="en-US" w:eastAsia="zh-CN"/>
        </w:rPr>
        <w:tab/>
      </w:r>
      <w:r>
        <w:t>Type: N1N2MessageTransferRspData</w:t>
      </w:r>
      <w:r>
        <w:tab/>
      </w:r>
      <w:r>
        <w:fldChar w:fldCharType="begin"/>
      </w:r>
      <w:r>
        <w:instrText xml:space="preserve"> PAGEREF _Toc531712121 \h </w:instrText>
      </w:r>
      <w:r>
        <w:fldChar w:fldCharType="separate"/>
      </w:r>
      <w:r>
        <w:t>79</w:t>
      </w:r>
      <w:r>
        <w:fldChar w:fldCharType="end"/>
      </w:r>
    </w:p>
    <w:p w14:paraId="2553C48E" w14:textId="77777777" w:rsidR="00AF0A82" w:rsidRPr="00BD3D64" w:rsidRDefault="00AF0A82">
      <w:pPr>
        <w:pStyle w:val="TOC5"/>
        <w:rPr>
          <w:rFonts w:ascii="Calibri" w:eastAsia="等线" w:hAnsi="Calibri"/>
          <w:sz w:val="22"/>
          <w:szCs w:val="22"/>
          <w:lang w:val="en-US" w:eastAsia="zh-CN"/>
        </w:rPr>
      </w:pPr>
      <w:r w:rsidRPr="00B6133C">
        <w:rPr>
          <w:lang w:val="en-US"/>
        </w:rPr>
        <w:t>6.1.6.2.20</w:t>
      </w:r>
      <w:r w:rsidRPr="00BD3D64">
        <w:rPr>
          <w:rFonts w:ascii="Calibri" w:eastAsia="等线" w:hAnsi="Calibri"/>
          <w:sz w:val="22"/>
          <w:szCs w:val="22"/>
          <w:lang w:val="en-US" w:eastAsia="zh-CN"/>
        </w:rPr>
        <w:tab/>
      </w:r>
      <w:r w:rsidRPr="00B6133C">
        <w:rPr>
          <w:lang w:val="en-US"/>
        </w:rPr>
        <w:t xml:space="preserve">Type: </w:t>
      </w:r>
      <w:r>
        <w:t>RegistrationContextContainer</w:t>
      </w:r>
      <w:r>
        <w:tab/>
      </w:r>
      <w:r>
        <w:fldChar w:fldCharType="begin"/>
      </w:r>
      <w:r>
        <w:instrText xml:space="preserve"> PAGEREF _Toc531712122 \h </w:instrText>
      </w:r>
      <w:r>
        <w:fldChar w:fldCharType="separate"/>
      </w:r>
      <w:r>
        <w:t>79</w:t>
      </w:r>
      <w:r>
        <w:fldChar w:fldCharType="end"/>
      </w:r>
    </w:p>
    <w:p w14:paraId="19A83236" w14:textId="77777777" w:rsidR="00AF0A82" w:rsidRPr="00BD3D64" w:rsidRDefault="00AF0A82">
      <w:pPr>
        <w:pStyle w:val="TOC5"/>
        <w:rPr>
          <w:rFonts w:ascii="Calibri" w:eastAsia="等线" w:hAnsi="Calibri"/>
          <w:sz w:val="22"/>
          <w:szCs w:val="22"/>
          <w:lang w:val="en-US" w:eastAsia="zh-CN"/>
        </w:rPr>
      </w:pPr>
      <w:r>
        <w:t>6.1.6.2.21</w:t>
      </w:r>
      <w:r w:rsidRPr="00BD3D64">
        <w:rPr>
          <w:rFonts w:ascii="Calibri" w:eastAsia="等线" w:hAnsi="Calibri"/>
          <w:sz w:val="22"/>
          <w:szCs w:val="22"/>
          <w:lang w:val="en-US" w:eastAsia="zh-CN"/>
        </w:rPr>
        <w:tab/>
      </w:r>
      <w:r>
        <w:t xml:space="preserve">Type: </w:t>
      </w:r>
      <w:r>
        <w:rPr>
          <w:lang w:eastAsia="zh-CN"/>
        </w:rPr>
        <w:t>AreaOfValidity</w:t>
      </w:r>
      <w:r>
        <w:tab/>
      </w:r>
      <w:r>
        <w:fldChar w:fldCharType="begin"/>
      </w:r>
      <w:r>
        <w:instrText xml:space="preserve"> PAGEREF _Toc531712123 \h </w:instrText>
      </w:r>
      <w:r>
        <w:fldChar w:fldCharType="separate"/>
      </w:r>
      <w:r>
        <w:t>80</w:t>
      </w:r>
      <w:r>
        <w:fldChar w:fldCharType="end"/>
      </w:r>
    </w:p>
    <w:p w14:paraId="649B050D" w14:textId="77777777" w:rsidR="00AF0A82" w:rsidRPr="00BD3D64" w:rsidRDefault="00AF0A82">
      <w:pPr>
        <w:pStyle w:val="TOC5"/>
        <w:rPr>
          <w:rFonts w:ascii="Calibri" w:eastAsia="等线" w:hAnsi="Calibri"/>
          <w:sz w:val="22"/>
          <w:szCs w:val="22"/>
          <w:lang w:val="en-US" w:eastAsia="zh-CN"/>
        </w:rPr>
      </w:pPr>
      <w:r>
        <w:t>6.1.6.2.22</w:t>
      </w:r>
      <w:r w:rsidRPr="00BD3D64">
        <w:rPr>
          <w:rFonts w:ascii="Calibri" w:eastAsia="等线" w:hAnsi="Calibri"/>
          <w:sz w:val="22"/>
          <w:szCs w:val="22"/>
          <w:lang w:val="en-US" w:eastAsia="zh-CN"/>
        </w:rPr>
        <w:tab/>
      </w:r>
      <w:r>
        <w:t>Void</w:t>
      </w:r>
      <w:r>
        <w:tab/>
      </w:r>
      <w:r>
        <w:fldChar w:fldCharType="begin"/>
      </w:r>
      <w:r>
        <w:instrText xml:space="preserve"> PAGEREF _Toc531712124 \h </w:instrText>
      </w:r>
      <w:r>
        <w:fldChar w:fldCharType="separate"/>
      </w:r>
      <w:r>
        <w:t>80</w:t>
      </w:r>
      <w:r>
        <w:fldChar w:fldCharType="end"/>
      </w:r>
    </w:p>
    <w:p w14:paraId="2A1DAFD9" w14:textId="77777777" w:rsidR="00AF0A82" w:rsidRPr="00BD3D64" w:rsidRDefault="00AF0A82">
      <w:pPr>
        <w:pStyle w:val="TOC5"/>
        <w:rPr>
          <w:rFonts w:ascii="Calibri" w:eastAsia="等线" w:hAnsi="Calibri"/>
          <w:sz w:val="22"/>
          <w:szCs w:val="22"/>
          <w:lang w:val="en-US" w:eastAsia="zh-CN"/>
        </w:rPr>
      </w:pPr>
      <w:r>
        <w:t>6.1.6.2.23</w:t>
      </w:r>
      <w:r w:rsidRPr="00BD3D64">
        <w:rPr>
          <w:rFonts w:ascii="Calibri" w:eastAsia="等线" w:hAnsi="Calibri"/>
          <w:sz w:val="22"/>
          <w:szCs w:val="22"/>
          <w:lang w:val="en-US" w:eastAsia="zh-CN"/>
        </w:rPr>
        <w:tab/>
      </w:r>
      <w:r>
        <w:t xml:space="preserve">Type: </w:t>
      </w:r>
      <w:r>
        <w:rPr>
          <w:lang w:eastAsia="zh-CN"/>
        </w:rPr>
        <w:t>UeContextTransferReqData</w:t>
      </w:r>
      <w:r>
        <w:tab/>
      </w:r>
      <w:r>
        <w:fldChar w:fldCharType="begin"/>
      </w:r>
      <w:r>
        <w:instrText xml:space="preserve"> PAGEREF _Toc531712125 \h </w:instrText>
      </w:r>
      <w:r>
        <w:fldChar w:fldCharType="separate"/>
      </w:r>
      <w:r>
        <w:t>80</w:t>
      </w:r>
      <w:r>
        <w:fldChar w:fldCharType="end"/>
      </w:r>
    </w:p>
    <w:p w14:paraId="4FEFCF6E" w14:textId="77777777" w:rsidR="00AF0A82" w:rsidRPr="00BD3D64" w:rsidRDefault="00AF0A82">
      <w:pPr>
        <w:pStyle w:val="TOC5"/>
        <w:rPr>
          <w:rFonts w:ascii="Calibri" w:eastAsia="等线" w:hAnsi="Calibri"/>
          <w:sz w:val="22"/>
          <w:szCs w:val="22"/>
          <w:lang w:val="en-US" w:eastAsia="zh-CN"/>
        </w:rPr>
      </w:pPr>
      <w:r>
        <w:t>6.1.6.2.24</w:t>
      </w:r>
      <w:r w:rsidRPr="00BD3D64">
        <w:rPr>
          <w:rFonts w:ascii="Calibri" w:eastAsia="等线" w:hAnsi="Calibri"/>
          <w:sz w:val="22"/>
          <w:szCs w:val="22"/>
          <w:lang w:val="en-US" w:eastAsia="zh-CN"/>
        </w:rPr>
        <w:tab/>
      </w:r>
      <w:r>
        <w:t xml:space="preserve">Type: </w:t>
      </w:r>
      <w:r>
        <w:rPr>
          <w:lang w:eastAsia="zh-CN"/>
        </w:rPr>
        <w:t>UeContextTransferRspData</w:t>
      </w:r>
      <w:r>
        <w:tab/>
      </w:r>
      <w:r>
        <w:fldChar w:fldCharType="begin"/>
      </w:r>
      <w:r>
        <w:instrText xml:space="preserve"> PAGEREF _Toc531712126 \h </w:instrText>
      </w:r>
      <w:r>
        <w:fldChar w:fldCharType="separate"/>
      </w:r>
      <w:r>
        <w:t>80</w:t>
      </w:r>
      <w:r>
        <w:fldChar w:fldCharType="end"/>
      </w:r>
    </w:p>
    <w:p w14:paraId="3DF58042" w14:textId="77777777" w:rsidR="00AF0A82" w:rsidRPr="00BD3D64" w:rsidRDefault="00AF0A82">
      <w:pPr>
        <w:pStyle w:val="TOC5"/>
        <w:rPr>
          <w:rFonts w:ascii="Calibri" w:eastAsia="等线" w:hAnsi="Calibri"/>
          <w:sz w:val="22"/>
          <w:szCs w:val="22"/>
          <w:lang w:val="en-US" w:eastAsia="zh-CN"/>
        </w:rPr>
      </w:pPr>
      <w:r>
        <w:t>6.1.6.2.25</w:t>
      </w:r>
      <w:r w:rsidRPr="00BD3D64">
        <w:rPr>
          <w:rFonts w:ascii="Calibri" w:eastAsia="等线" w:hAnsi="Calibri"/>
          <w:sz w:val="22"/>
          <w:szCs w:val="22"/>
          <w:lang w:val="en-US" w:eastAsia="zh-CN"/>
        </w:rPr>
        <w:tab/>
      </w:r>
      <w:r>
        <w:t xml:space="preserve">Type: </w:t>
      </w:r>
      <w:r>
        <w:rPr>
          <w:lang w:eastAsia="zh-CN"/>
        </w:rPr>
        <w:t>UeContext</w:t>
      </w:r>
      <w:r>
        <w:tab/>
      </w:r>
      <w:r>
        <w:fldChar w:fldCharType="begin"/>
      </w:r>
      <w:r>
        <w:instrText xml:space="preserve"> PAGEREF _Toc531712127 \h </w:instrText>
      </w:r>
      <w:r>
        <w:fldChar w:fldCharType="separate"/>
      </w:r>
      <w:r>
        <w:t>81</w:t>
      </w:r>
      <w:r>
        <w:fldChar w:fldCharType="end"/>
      </w:r>
    </w:p>
    <w:p w14:paraId="0E4640E4" w14:textId="77777777" w:rsidR="00AF0A82" w:rsidRPr="00BD3D64" w:rsidRDefault="00AF0A82">
      <w:pPr>
        <w:pStyle w:val="TOC5"/>
        <w:rPr>
          <w:rFonts w:ascii="Calibri" w:eastAsia="等线" w:hAnsi="Calibri"/>
          <w:sz w:val="22"/>
          <w:szCs w:val="22"/>
          <w:lang w:val="en-US" w:eastAsia="zh-CN"/>
        </w:rPr>
      </w:pPr>
      <w:r>
        <w:t>6.1.6.2.26</w:t>
      </w:r>
      <w:r w:rsidRPr="00BD3D64">
        <w:rPr>
          <w:rFonts w:ascii="Calibri" w:eastAsia="等线" w:hAnsi="Calibri"/>
          <w:sz w:val="22"/>
          <w:szCs w:val="22"/>
          <w:lang w:val="en-US" w:eastAsia="zh-CN"/>
        </w:rPr>
        <w:tab/>
      </w:r>
      <w:r>
        <w:t>Type: N2Sm</w:t>
      </w:r>
      <w:r w:rsidRPr="00B6133C">
        <w:rPr>
          <w:lang w:val="en-US"/>
        </w:rPr>
        <w:t>Information</w:t>
      </w:r>
      <w:r>
        <w:tab/>
      </w:r>
      <w:r>
        <w:fldChar w:fldCharType="begin"/>
      </w:r>
      <w:r>
        <w:instrText xml:space="preserve"> PAGEREF _Toc531712128 \h </w:instrText>
      </w:r>
      <w:r>
        <w:fldChar w:fldCharType="separate"/>
      </w:r>
      <w:r>
        <w:t>83</w:t>
      </w:r>
      <w:r>
        <w:fldChar w:fldCharType="end"/>
      </w:r>
    </w:p>
    <w:p w14:paraId="3834274C" w14:textId="77777777" w:rsidR="00AF0A82" w:rsidRPr="00BD3D64" w:rsidRDefault="00AF0A82">
      <w:pPr>
        <w:pStyle w:val="TOC5"/>
        <w:rPr>
          <w:rFonts w:ascii="Calibri" w:eastAsia="等线" w:hAnsi="Calibri"/>
          <w:sz w:val="22"/>
          <w:szCs w:val="22"/>
          <w:lang w:val="en-US" w:eastAsia="zh-CN"/>
        </w:rPr>
      </w:pPr>
      <w:r>
        <w:t>6.1.6.2.27</w:t>
      </w:r>
      <w:r w:rsidRPr="00BD3D64">
        <w:rPr>
          <w:rFonts w:ascii="Calibri" w:eastAsia="等线" w:hAnsi="Calibri"/>
          <w:sz w:val="22"/>
          <w:szCs w:val="22"/>
          <w:lang w:val="en-US" w:eastAsia="zh-CN"/>
        </w:rPr>
        <w:tab/>
      </w:r>
      <w:r>
        <w:t>Type: N2</w:t>
      </w:r>
      <w:r w:rsidRPr="00B6133C">
        <w:rPr>
          <w:lang w:val="en-US"/>
        </w:rPr>
        <w:t>InfoContent</w:t>
      </w:r>
      <w:r>
        <w:tab/>
      </w:r>
      <w:r>
        <w:fldChar w:fldCharType="begin"/>
      </w:r>
      <w:r>
        <w:instrText xml:space="preserve"> PAGEREF _Toc531712129 \h </w:instrText>
      </w:r>
      <w:r>
        <w:fldChar w:fldCharType="separate"/>
      </w:r>
      <w:r>
        <w:t>83</w:t>
      </w:r>
      <w:r>
        <w:fldChar w:fldCharType="end"/>
      </w:r>
    </w:p>
    <w:p w14:paraId="43D4587D" w14:textId="77777777" w:rsidR="00AF0A82" w:rsidRPr="00BD3D64" w:rsidRDefault="00AF0A82">
      <w:pPr>
        <w:pStyle w:val="TOC5"/>
        <w:rPr>
          <w:rFonts w:ascii="Calibri" w:eastAsia="等线" w:hAnsi="Calibri"/>
          <w:sz w:val="22"/>
          <w:szCs w:val="22"/>
          <w:lang w:val="en-US" w:eastAsia="zh-CN"/>
        </w:rPr>
      </w:pPr>
      <w:r>
        <w:t>6.1.6.2.28</w:t>
      </w:r>
      <w:r w:rsidRPr="00BD3D64">
        <w:rPr>
          <w:rFonts w:ascii="Calibri" w:eastAsia="等线" w:hAnsi="Calibri"/>
          <w:sz w:val="22"/>
          <w:szCs w:val="22"/>
          <w:lang w:val="en-US" w:eastAsia="zh-CN"/>
        </w:rPr>
        <w:tab/>
      </w:r>
      <w:r>
        <w:t>Type: NrppaInformation</w:t>
      </w:r>
      <w:r>
        <w:tab/>
      </w:r>
      <w:r>
        <w:fldChar w:fldCharType="begin"/>
      </w:r>
      <w:r>
        <w:instrText xml:space="preserve"> PAGEREF _Toc531712130 \h </w:instrText>
      </w:r>
      <w:r>
        <w:fldChar w:fldCharType="separate"/>
      </w:r>
      <w:r>
        <w:t>84</w:t>
      </w:r>
      <w:r>
        <w:fldChar w:fldCharType="end"/>
      </w:r>
    </w:p>
    <w:p w14:paraId="445390FF" w14:textId="77777777" w:rsidR="00AF0A82" w:rsidRPr="00BD3D64" w:rsidRDefault="00AF0A82">
      <w:pPr>
        <w:pStyle w:val="TOC5"/>
        <w:rPr>
          <w:rFonts w:ascii="Calibri" w:eastAsia="等线" w:hAnsi="Calibri"/>
          <w:sz w:val="22"/>
          <w:szCs w:val="22"/>
          <w:lang w:val="en-US" w:eastAsia="zh-CN"/>
        </w:rPr>
      </w:pPr>
      <w:r>
        <w:t>6.1.6.2.29</w:t>
      </w:r>
      <w:r w:rsidRPr="00BD3D64">
        <w:rPr>
          <w:rFonts w:ascii="Calibri" w:eastAsia="等线" w:hAnsi="Calibri"/>
          <w:sz w:val="22"/>
          <w:szCs w:val="22"/>
          <w:lang w:val="en-US" w:eastAsia="zh-CN"/>
        </w:rPr>
        <w:tab/>
      </w:r>
      <w:r>
        <w:t>Type: PwsInformation</w:t>
      </w:r>
      <w:r>
        <w:tab/>
      </w:r>
      <w:r>
        <w:fldChar w:fldCharType="begin"/>
      </w:r>
      <w:r>
        <w:instrText xml:space="preserve"> PAGEREF _Toc531712131 \h </w:instrText>
      </w:r>
      <w:r>
        <w:fldChar w:fldCharType="separate"/>
      </w:r>
      <w:r>
        <w:t>84</w:t>
      </w:r>
      <w:r>
        <w:fldChar w:fldCharType="end"/>
      </w:r>
    </w:p>
    <w:p w14:paraId="54EE5B74" w14:textId="77777777" w:rsidR="00AF0A82" w:rsidRPr="00BD3D64" w:rsidRDefault="00AF0A82">
      <w:pPr>
        <w:pStyle w:val="TOC5"/>
        <w:rPr>
          <w:rFonts w:ascii="Calibri" w:eastAsia="等线" w:hAnsi="Calibri"/>
          <w:sz w:val="22"/>
          <w:szCs w:val="22"/>
          <w:lang w:val="en-US" w:eastAsia="zh-CN"/>
        </w:rPr>
      </w:pPr>
      <w:r>
        <w:t>6.1.6.2.30</w:t>
      </w:r>
      <w:r w:rsidRPr="00BD3D64">
        <w:rPr>
          <w:rFonts w:ascii="Calibri" w:eastAsia="等线" w:hAnsi="Calibri"/>
          <w:sz w:val="22"/>
          <w:szCs w:val="22"/>
          <w:lang w:val="en-US" w:eastAsia="zh-CN"/>
        </w:rPr>
        <w:tab/>
      </w:r>
      <w:r>
        <w:t xml:space="preserve">Type: </w:t>
      </w:r>
      <w:r>
        <w:rPr>
          <w:lang w:eastAsia="zh-CN"/>
        </w:rPr>
        <w:t>N1N2MsgTxfrFailureNotification</w:t>
      </w:r>
      <w:r>
        <w:tab/>
      </w:r>
      <w:r>
        <w:fldChar w:fldCharType="begin"/>
      </w:r>
      <w:r>
        <w:instrText xml:space="preserve"> PAGEREF _Toc531712132 \h </w:instrText>
      </w:r>
      <w:r>
        <w:fldChar w:fldCharType="separate"/>
      </w:r>
      <w:r>
        <w:t>84</w:t>
      </w:r>
      <w:r>
        <w:fldChar w:fldCharType="end"/>
      </w:r>
    </w:p>
    <w:p w14:paraId="573762A8" w14:textId="77777777" w:rsidR="00AF0A82" w:rsidRPr="00BD3D64" w:rsidRDefault="00AF0A82">
      <w:pPr>
        <w:pStyle w:val="TOC5"/>
        <w:rPr>
          <w:rFonts w:ascii="Calibri" w:eastAsia="等线" w:hAnsi="Calibri"/>
          <w:sz w:val="22"/>
          <w:szCs w:val="22"/>
          <w:lang w:val="en-US" w:eastAsia="zh-CN"/>
        </w:rPr>
      </w:pPr>
      <w:r>
        <w:lastRenderedPageBreak/>
        <w:t>6.1.6.2.31</w:t>
      </w:r>
      <w:r w:rsidRPr="00BD3D64">
        <w:rPr>
          <w:rFonts w:ascii="Calibri" w:eastAsia="等线" w:hAnsi="Calibri"/>
          <w:sz w:val="22"/>
          <w:szCs w:val="22"/>
          <w:lang w:val="en-US" w:eastAsia="zh-CN"/>
        </w:rPr>
        <w:tab/>
      </w:r>
      <w:r>
        <w:t>Type: N1N2MessageTransferError</w:t>
      </w:r>
      <w:r>
        <w:tab/>
      </w:r>
      <w:r>
        <w:fldChar w:fldCharType="begin"/>
      </w:r>
      <w:r>
        <w:instrText xml:space="preserve"> PAGEREF _Toc531712133 \h </w:instrText>
      </w:r>
      <w:r>
        <w:fldChar w:fldCharType="separate"/>
      </w:r>
      <w:r>
        <w:t>85</w:t>
      </w:r>
      <w:r>
        <w:fldChar w:fldCharType="end"/>
      </w:r>
    </w:p>
    <w:p w14:paraId="02D0A7FE" w14:textId="77777777" w:rsidR="00AF0A82" w:rsidRPr="00BD3D64" w:rsidRDefault="00AF0A82">
      <w:pPr>
        <w:pStyle w:val="TOC5"/>
        <w:rPr>
          <w:rFonts w:ascii="Calibri" w:eastAsia="等线" w:hAnsi="Calibri"/>
          <w:sz w:val="22"/>
          <w:szCs w:val="22"/>
          <w:lang w:val="en-US" w:eastAsia="zh-CN"/>
        </w:rPr>
      </w:pPr>
      <w:r>
        <w:t>6.1.6.2.32</w:t>
      </w:r>
      <w:r w:rsidRPr="00BD3D64">
        <w:rPr>
          <w:rFonts w:ascii="Calibri" w:eastAsia="等线" w:hAnsi="Calibri"/>
          <w:sz w:val="22"/>
          <w:szCs w:val="22"/>
          <w:lang w:val="en-US" w:eastAsia="zh-CN"/>
        </w:rPr>
        <w:tab/>
      </w:r>
      <w:r>
        <w:t xml:space="preserve">Type: </w:t>
      </w:r>
      <w:r>
        <w:rPr>
          <w:lang w:eastAsia="zh-CN"/>
        </w:rPr>
        <w:t>N1N2MsgTxfrErrDetail</w:t>
      </w:r>
      <w:r>
        <w:tab/>
      </w:r>
      <w:r>
        <w:fldChar w:fldCharType="begin"/>
      </w:r>
      <w:r>
        <w:instrText xml:space="preserve"> PAGEREF _Toc531712134 \h </w:instrText>
      </w:r>
      <w:r>
        <w:fldChar w:fldCharType="separate"/>
      </w:r>
      <w:r>
        <w:t>85</w:t>
      </w:r>
      <w:r>
        <w:fldChar w:fldCharType="end"/>
      </w:r>
    </w:p>
    <w:p w14:paraId="19C97066" w14:textId="77777777" w:rsidR="00AF0A82" w:rsidRPr="00BD3D64" w:rsidRDefault="00AF0A82">
      <w:pPr>
        <w:pStyle w:val="TOC5"/>
        <w:rPr>
          <w:rFonts w:ascii="Calibri" w:eastAsia="等线" w:hAnsi="Calibri"/>
          <w:sz w:val="22"/>
          <w:szCs w:val="22"/>
          <w:lang w:val="en-US" w:eastAsia="zh-CN"/>
        </w:rPr>
      </w:pPr>
      <w:r>
        <w:t>6.1.6.2.33</w:t>
      </w:r>
      <w:r w:rsidRPr="00BD3D64">
        <w:rPr>
          <w:rFonts w:ascii="Calibri" w:eastAsia="等线" w:hAnsi="Calibri"/>
          <w:sz w:val="22"/>
          <w:szCs w:val="22"/>
          <w:lang w:val="en-US" w:eastAsia="zh-CN"/>
        </w:rPr>
        <w:tab/>
      </w:r>
      <w:r>
        <w:t>Type: N2InformationTransferRspData</w:t>
      </w:r>
      <w:r>
        <w:tab/>
      </w:r>
      <w:r>
        <w:fldChar w:fldCharType="begin"/>
      </w:r>
      <w:r>
        <w:instrText xml:space="preserve"> PAGEREF _Toc531712135 \h </w:instrText>
      </w:r>
      <w:r>
        <w:fldChar w:fldCharType="separate"/>
      </w:r>
      <w:r>
        <w:t>85</w:t>
      </w:r>
      <w:r>
        <w:fldChar w:fldCharType="end"/>
      </w:r>
    </w:p>
    <w:p w14:paraId="5FE9CA94" w14:textId="77777777" w:rsidR="00AF0A82" w:rsidRPr="00BD3D64" w:rsidRDefault="00AF0A82">
      <w:pPr>
        <w:pStyle w:val="TOC5"/>
        <w:rPr>
          <w:rFonts w:ascii="Calibri" w:eastAsia="等线" w:hAnsi="Calibri"/>
          <w:sz w:val="22"/>
          <w:szCs w:val="22"/>
          <w:lang w:val="en-US" w:eastAsia="zh-CN"/>
        </w:rPr>
      </w:pPr>
      <w:r>
        <w:t>6.1.6.2.34</w:t>
      </w:r>
      <w:r w:rsidRPr="00BD3D64">
        <w:rPr>
          <w:rFonts w:ascii="Calibri" w:eastAsia="等线" w:hAnsi="Calibri"/>
          <w:sz w:val="22"/>
          <w:szCs w:val="22"/>
          <w:lang w:val="en-US" w:eastAsia="zh-CN"/>
        </w:rPr>
        <w:tab/>
      </w:r>
      <w:r>
        <w:t xml:space="preserve">Type: </w:t>
      </w:r>
      <w:r>
        <w:rPr>
          <w:lang w:eastAsia="zh-CN"/>
        </w:rPr>
        <w:t>MmContext</w:t>
      </w:r>
      <w:r>
        <w:tab/>
      </w:r>
      <w:r>
        <w:fldChar w:fldCharType="begin"/>
      </w:r>
      <w:r>
        <w:instrText xml:space="preserve"> PAGEREF _Toc531712136 \h </w:instrText>
      </w:r>
      <w:r>
        <w:fldChar w:fldCharType="separate"/>
      </w:r>
      <w:r>
        <w:t>86</w:t>
      </w:r>
      <w:r>
        <w:fldChar w:fldCharType="end"/>
      </w:r>
    </w:p>
    <w:p w14:paraId="270D7239" w14:textId="77777777" w:rsidR="00AF0A82" w:rsidRPr="00BD3D64" w:rsidRDefault="00AF0A82">
      <w:pPr>
        <w:pStyle w:val="TOC5"/>
        <w:rPr>
          <w:rFonts w:ascii="Calibri" w:eastAsia="等线" w:hAnsi="Calibri"/>
          <w:sz w:val="22"/>
          <w:szCs w:val="22"/>
          <w:lang w:val="en-US" w:eastAsia="zh-CN"/>
        </w:rPr>
      </w:pPr>
      <w:r>
        <w:t>6.1.6.2.35</w:t>
      </w:r>
      <w:r w:rsidRPr="00BD3D64">
        <w:rPr>
          <w:rFonts w:ascii="Calibri" w:eastAsia="等线" w:hAnsi="Calibri"/>
          <w:sz w:val="22"/>
          <w:szCs w:val="22"/>
          <w:lang w:val="en-US" w:eastAsia="zh-CN"/>
        </w:rPr>
        <w:tab/>
      </w:r>
      <w:r>
        <w:t xml:space="preserve">Type: </w:t>
      </w:r>
      <w:r>
        <w:rPr>
          <w:lang w:eastAsia="zh-CN"/>
        </w:rPr>
        <w:t>SeafData</w:t>
      </w:r>
      <w:r>
        <w:tab/>
      </w:r>
      <w:r>
        <w:fldChar w:fldCharType="begin"/>
      </w:r>
      <w:r>
        <w:instrText xml:space="preserve"> PAGEREF _Toc531712137 \h </w:instrText>
      </w:r>
      <w:r>
        <w:fldChar w:fldCharType="separate"/>
      </w:r>
      <w:r>
        <w:t>87</w:t>
      </w:r>
      <w:r>
        <w:fldChar w:fldCharType="end"/>
      </w:r>
    </w:p>
    <w:p w14:paraId="49E3C21C" w14:textId="77777777" w:rsidR="00AF0A82" w:rsidRPr="00BD3D64" w:rsidRDefault="00AF0A82">
      <w:pPr>
        <w:pStyle w:val="TOC5"/>
        <w:rPr>
          <w:rFonts w:ascii="Calibri" w:eastAsia="等线" w:hAnsi="Calibri"/>
          <w:sz w:val="22"/>
          <w:szCs w:val="22"/>
          <w:lang w:val="en-US" w:eastAsia="zh-CN"/>
        </w:rPr>
      </w:pPr>
      <w:r>
        <w:t>6.1.6.2.36</w:t>
      </w:r>
      <w:r w:rsidRPr="00BD3D64">
        <w:rPr>
          <w:rFonts w:ascii="Calibri" w:eastAsia="等线" w:hAnsi="Calibri"/>
          <w:sz w:val="22"/>
          <w:szCs w:val="22"/>
          <w:lang w:val="en-US" w:eastAsia="zh-CN"/>
        </w:rPr>
        <w:tab/>
      </w:r>
      <w:r>
        <w:t>Type: Nas</w:t>
      </w:r>
      <w:r>
        <w:rPr>
          <w:lang w:eastAsia="zh-CN"/>
        </w:rPr>
        <w:t>SecurityMode</w:t>
      </w:r>
      <w:r>
        <w:tab/>
      </w:r>
      <w:r>
        <w:fldChar w:fldCharType="begin"/>
      </w:r>
      <w:r>
        <w:instrText xml:space="preserve"> PAGEREF _Toc531712138 \h </w:instrText>
      </w:r>
      <w:r>
        <w:fldChar w:fldCharType="separate"/>
      </w:r>
      <w:r>
        <w:t>87</w:t>
      </w:r>
      <w:r>
        <w:fldChar w:fldCharType="end"/>
      </w:r>
    </w:p>
    <w:p w14:paraId="419A7800" w14:textId="77777777" w:rsidR="00AF0A82" w:rsidRPr="00BD3D64" w:rsidRDefault="00AF0A82">
      <w:pPr>
        <w:pStyle w:val="TOC5"/>
        <w:rPr>
          <w:rFonts w:ascii="Calibri" w:eastAsia="等线" w:hAnsi="Calibri"/>
          <w:sz w:val="22"/>
          <w:szCs w:val="22"/>
          <w:lang w:val="en-US" w:eastAsia="zh-CN"/>
        </w:rPr>
      </w:pPr>
      <w:r>
        <w:t>6.1.6.2.37</w:t>
      </w:r>
      <w:r w:rsidRPr="00BD3D64">
        <w:rPr>
          <w:rFonts w:ascii="Calibri" w:eastAsia="等线" w:hAnsi="Calibri"/>
          <w:sz w:val="22"/>
          <w:szCs w:val="22"/>
          <w:lang w:val="en-US" w:eastAsia="zh-CN"/>
        </w:rPr>
        <w:tab/>
      </w:r>
      <w:r>
        <w:t xml:space="preserve">Type: </w:t>
      </w:r>
      <w:r>
        <w:rPr>
          <w:lang w:eastAsia="zh-CN"/>
        </w:rPr>
        <w:t>PduSessionContext</w:t>
      </w:r>
      <w:r>
        <w:tab/>
      </w:r>
      <w:r>
        <w:fldChar w:fldCharType="begin"/>
      </w:r>
      <w:r>
        <w:instrText xml:space="preserve"> PAGEREF _Toc531712139 \h </w:instrText>
      </w:r>
      <w:r>
        <w:fldChar w:fldCharType="separate"/>
      </w:r>
      <w:r>
        <w:t>88</w:t>
      </w:r>
      <w:r>
        <w:fldChar w:fldCharType="end"/>
      </w:r>
    </w:p>
    <w:p w14:paraId="5DFA6AF2" w14:textId="77777777" w:rsidR="00AF0A82" w:rsidRPr="00BD3D64" w:rsidRDefault="00AF0A82">
      <w:pPr>
        <w:pStyle w:val="TOC5"/>
        <w:rPr>
          <w:rFonts w:ascii="Calibri" w:eastAsia="等线" w:hAnsi="Calibri"/>
          <w:sz w:val="22"/>
          <w:szCs w:val="22"/>
          <w:lang w:val="en-US" w:eastAsia="zh-CN"/>
        </w:rPr>
      </w:pPr>
      <w:r>
        <w:t>6.1.6.2.38</w:t>
      </w:r>
      <w:r w:rsidRPr="00BD3D64">
        <w:rPr>
          <w:rFonts w:ascii="Calibri" w:eastAsia="等线" w:hAnsi="Calibri"/>
          <w:sz w:val="22"/>
          <w:szCs w:val="22"/>
          <w:lang w:val="en-US" w:eastAsia="zh-CN"/>
        </w:rPr>
        <w:tab/>
      </w:r>
      <w:r>
        <w:t>Type: NssaiMapping</w:t>
      </w:r>
      <w:r>
        <w:tab/>
      </w:r>
      <w:r>
        <w:fldChar w:fldCharType="begin"/>
      </w:r>
      <w:r>
        <w:instrText xml:space="preserve"> PAGEREF _Toc531712140 \h </w:instrText>
      </w:r>
      <w:r>
        <w:fldChar w:fldCharType="separate"/>
      </w:r>
      <w:r>
        <w:t>88</w:t>
      </w:r>
      <w:r>
        <w:fldChar w:fldCharType="end"/>
      </w:r>
    </w:p>
    <w:p w14:paraId="6AE5A2AC" w14:textId="77777777" w:rsidR="00AF0A82" w:rsidRPr="00BD3D64" w:rsidRDefault="00AF0A82">
      <w:pPr>
        <w:pStyle w:val="TOC5"/>
        <w:rPr>
          <w:rFonts w:ascii="Calibri" w:eastAsia="等线" w:hAnsi="Calibri"/>
          <w:sz w:val="22"/>
          <w:szCs w:val="22"/>
          <w:lang w:val="en-US" w:eastAsia="zh-CN"/>
        </w:rPr>
      </w:pPr>
      <w:r>
        <w:t>6.1.6.2.39</w:t>
      </w:r>
      <w:r w:rsidRPr="00BD3D64">
        <w:rPr>
          <w:rFonts w:ascii="Calibri" w:eastAsia="等线" w:hAnsi="Calibri"/>
          <w:sz w:val="22"/>
          <w:szCs w:val="22"/>
          <w:lang w:val="en-US" w:eastAsia="zh-CN"/>
        </w:rPr>
        <w:tab/>
      </w:r>
      <w:r>
        <w:t xml:space="preserve">Type: </w:t>
      </w:r>
      <w:r>
        <w:rPr>
          <w:lang w:eastAsia="zh-CN"/>
        </w:rPr>
        <w:t>UeRegStatusUpdateReqData</w:t>
      </w:r>
      <w:r>
        <w:tab/>
      </w:r>
      <w:r>
        <w:fldChar w:fldCharType="begin"/>
      </w:r>
      <w:r>
        <w:instrText xml:space="preserve"> PAGEREF _Toc531712141 \h </w:instrText>
      </w:r>
      <w:r>
        <w:fldChar w:fldCharType="separate"/>
      </w:r>
      <w:r>
        <w:t>88</w:t>
      </w:r>
      <w:r>
        <w:fldChar w:fldCharType="end"/>
      </w:r>
    </w:p>
    <w:p w14:paraId="069E9BBF" w14:textId="77777777" w:rsidR="00AF0A82" w:rsidRPr="00BD3D64" w:rsidRDefault="00AF0A82">
      <w:pPr>
        <w:pStyle w:val="TOC5"/>
        <w:rPr>
          <w:rFonts w:ascii="Calibri" w:eastAsia="等线" w:hAnsi="Calibri"/>
          <w:sz w:val="22"/>
          <w:szCs w:val="22"/>
          <w:lang w:val="en-US" w:eastAsia="zh-CN"/>
        </w:rPr>
      </w:pPr>
      <w:r>
        <w:t>6.1.6.2.40</w:t>
      </w:r>
      <w:r w:rsidRPr="00BD3D64">
        <w:rPr>
          <w:rFonts w:ascii="Calibri" w:eastAsia="等线" w:hAnsi="Calibri"/>
          <w:sz w:val="22"/>
          <w:szCs w:val="22"/>
          <w:lang w:val="en-US" w:eastAsia="zh-CN"/>
        </w:rPr>
        <w:tab/>
      </w:r>
      <w:r>
        <w:t xml:space="preserve">Type: </w:t>
      </w:r>
      <w:r>
        <w:rPr>
          <w:lang w:eastAsia="zh-CN"/>
        </w:rPr>
        <w:t>AssignEbiError</w:t>
      </w:r>
      <w:r>
        <w:tab/>
      </w:r>
      <w:r>
        <w:fldChar w:fldCharType="begin"/>
      </w:r>
      <w:r>
        <w:instrText xml:space="preserve"> PAGEREF _Toc531712142 \h </w:instrText>
      </w:r>
      <w:r>
        <w:fldChar w:fldCharType="separate"/>
      </w:r>
      <w:r>
        <w:t>89</w:t>
      </w:r>
      <w:r>
        <w:fldChar w:fldCharType="end"/>
      </w:r>
    </w:p>
    <w:p w14:paraId="0DC99A39" w14:textId="77777777" w:rsidR="00AF0A82" w:rsidRPr="00BD3D64" w:rsidRDefault="00AF0A82">
      <w:pPr>
        <w:pStyle w:val="TOC5"/>
        <w:rPr>
          <w:rFonts w:ascii="Calibri" w:eastAsia="等线" w:hAnsi="Calibri"/>
          <w:sz w:val="22"/>
          <w:szCs w:val="22"/>
          <w:lang w:val="en-US" w:eastAsia="zh-CN"/>
        </w:rPr>
      </w:pPr>
      <w:r>
        <w:t>6.1.6.2.41</w:t>
      </w:r>
      <w:r w:rsidRPr="00BD3D64">
        <w:rPr>
          <w:rFonts w:ascii="Calibri" w:eastAsia="等线" w:hAnsi="Calibri"/>
          <w:sz w:val="22"/>
          <w:szCs w:val="22"/>
          <w:lang w:val="en-US" w:eastAsia="zh-CN"/>
        </w:rPr>
        <w:tab/>
      </w:r>
      <w:r>
        <w:t xml:space="preserve">Type: </w:t>
      </w:r>
      <w:r>
        <w:rPr>
          <w:lang w:eastAsia="zh-CN"/>
        </w:rPr>
        <w:t>UeContextCreateData</w:t>
      </w:r>
      <w:r>
        <w:tab/>
      </w:r>
      <w:r>
        <w:fldChar w:fldCharType="begin"/>
      </w:r>
      <w:r>
        <w:instrText xml:space="preserve"> PAGEREF _Toc531712143 \h </w:instrText>
      </w:r>
      <w:r>
        <w:fldChar w:fldCharType="separate"/>
      </w:r>
      <w:r>
        <w:t>89</w:t>
      </w:r>
      <w:r>
        <w:fldChar w:fldCharType="end"/>
      </w:r>
    </w:p>
    <w:p w14:paraId="0A2E3A27" w14:textId="77777777" w:rsidR="00AF0A82" w:rsidRPr="00BD3D64" w:rsidRDefault="00AF0A82">
      <w:pPr>
        <w:pStyle w:val="TOC5"/>
        <w:rPr>
          <w:rFonts w:ascii="Calibri" w:eastAsia="等线" w:hAnsi="Calibri"/>
          <w:sz w:val="22"/>
          <w:szCs w:val="22"/>
          <w:lang w:val="en-US" w:eastAsia="zh-CN"/>
        </w:rPr>
      </w:pPr>
      <w:r>
        <w:t>6.1.6.2.42</w:t>
      </w:r>
      <w:r w:rsidRPr="00BD3D64">
        <w:rPr>
          <w:rFonts w:ascii="Calibri" w:eastAsia="等线" w:hAnsi="Calibri"/>
          <w:sz w:val="22"/>
          <w:szCs w:val="22"/>
          <w:lang w:val="en-US" w:eastAsia="zh-CN"/>
        </w:rPr>
        <w:tab/>
      </w:r>
      <w:r>
        <w:t xml:space="preserve">Type: </w:t>
      </w:r>
      <w:r>
        <w:rPr>
          <w:lang w:eastAsia="zh-CN"/>
        </w:rPr>
        <w:t>UeContextCreatedData</w:t>
      </w:r>
      <w:r>
        <w:tab/>
      </w:r>
      <w:r>
        <w:fldChar w:fldCharType="begin"/>
      </w:r>
      <w:r>
        <w:instrText xml:space="preserve"> PAGEREF _Toc531712144 \h </w:instrText>
      </w:r>
      <w:r>
        <w:fldChar w:fldCharType="separate"/>
      </w:r>
      <w:r>
        <w:t>89</w:t>
      </w:r>
      <w:r>
        <w:fldChar w:fldCharType="end"/>
      </w:r>
    </w:p>
    <w:p w14:paraId="2A799B8C" w14:textId="77777777" w:rsidR="00AF0A82" w:rsidRPr="00BD3D64" w:rsidRDefault="00AF0A82">
      <w:pPr>
        <w:pStyle w:val="TOC5"/>
        <w:rPr>
          <w:rFonts w:ascii="Calibri" w:eastAsia="等线" w:hAnsi="Calibri"/>
          <w:sz w:val="22"/>
          <w:szCs w:val="22"/>
          <w:lang w:val="en-US" w:eastAsia="zh-CN"/>
        </w:rPr>
      </w:pPr>
      <w:r>
        <w:t>6.1.6.2.43</w:t>
      </w:r>
      <w:r w:rsidRPr="00BD3D64">
        <w:rPr>
          <w:rFonts w:ascii="Calibri" w:eastAsia="等线" w:hAnsi="Calibri"/>
          <w:sz w:val="22"/>
          <w:szCs w:val="22"/>
          <w:lang w:val="en-US" w:eastAsia="zh-CN"/>
        </w:rPr>
        <w:tab/>
      </w:r>
      <w:r>
        <w:t xml:space="preserve">Type: </w:t>
      </w:r>
      <w:r>
        <w:rPr>
          <w:lang w:eastAsia="zh-CN"/>
        </w:rPr>
        <w:t>UeContextCreateError</w:t>
      </w:r>
      <w:r>
        <w:tab/>
      </w:r>
      <w:r>
        <w:fldChar w:fldCharType="begin"/>
      </w:r>
      <w:r>
        <w:instrText xml:space="preserve"> PAGEREF _Toc531712145 \h </w:instrText>
      </w:r>
      <w:r>
        <w:fldChar w:fldCharType="separate"/>
      </w:r>
      <w:r>
        <w:t>90</w:t>
      </w:r>
      <w:r>
        <w:fldChar w:fldCharType="end"/>
      </w:r>
    </w:p>
    <w:p w14:paraId="1651183D" w14:textId="77777777" w:rsidR="00AF0A82" w:rsidRPr="00BD3D64" w:rsidRDefault="00AF0A82">
      <w:pPr>
        <w:pStyle w:val="TOC5"/>
        <w:rPr>
          <w:rFonts w:ascii="Calibri" w:eastAsia="等线" w:hAnsi="Calibri"/>
          <w:sz w:val="22"/>
          <w:szCs w:val="22"/>
          <w:lang w:val="en-US" w:eastAsia="zh-CN"/>
        </w:rPr>
      </w:pPr>
      <w:r>
        <w:t>6.1.6.2.44</w:t>
      </w:r>
      <w:r w:rsidRPr="00BD3D64">
        <w:rPr>
          <w:rFonts w:ascii="Calibri" w:eastAsia="等线" w:hAnsi="Calibri"/>
          <w:sz w:val="22"/>
          <w:szCs w:val="22"/>
          <w:lang w:val="en-US" w:eastAsia="zh-CN"/>
        </w:rPr>
        <w:tab/>
      </w:r>
      <w:r>
        <w:t>Type: NgRanTargetId</w:t>
      </w:r>
      <w:r>
        <w:tab/>
      </w:r>
      <w:r>
        <w:fldChar w:fldCharType="begin"/>
      </w:r>
      <w:r>
        <w:instrText xml:space="preserve"> PAGEREF _Toc531712146 \h </w:instrText>
      </w:r>
      <w:r>
        <w:fldChar w:fldCharType="separate"/>
      </w:r>
      <w:r>
        <w:t>90</w:t>
      </w:r>
      <w:r>
        <w:fldChar w:fldCharType="end"/>
      </w:r>
    </w:p>
    <w:p w14:paraId="401B8F7D" w14:textId="77777777" w:rsidR="00AF0A82" w:rsidRPr="00BD3D64" w:rsidRDefault="00AF0A82">
      <w:pPr>
        <w:pStyle w:val="TOC5"/>
        <w:rPr>
          <w:rFonts w:ascii="Calibri" w:eastAsia="等线" w:hAnsi="Calibri"/>
          <w:sz w:val="22"/>
          <w:szCs w:val="22"/>
          <w:lang w:val="en-US" w:eastAsia="zh-CN"/>
        </w:rPr>
      </w:pPr>
      <w:r>
        <w:t>6.1.6.2.45</w:t>
      </w:r>
      <w:r w:rsidRPr="00BD3D64">
        <w:rPr>
          <w:rFonts w:ascii="Calibri" w:eastAsia="等线" w:hAnsi="Calibri"/>
          <w:sz w:val="22"/>
          <w:szCs w:val="22"/>
          <w:lang w:val="en-US" w:eastAsia="zh-CN"/>
        </w:rPr>
        <w:tab/>
      </w:r>
      <w:r>
        <w:t>Type: N2InformationTransferError</w:t>
      </w:r>
      <w:r>
        <w:tab/>
      </w:r>
      <w:r>
        <w:fldChar w:fldCharType="begin"/>
      </w:r>
      <w:r>
        <w:instrText xml:space="preserve"> PAGEREF _Toc531712147 \h </w:instrText>
      </w:r>
      <w:r>
        <w:fldChar w:fldCharType="separate"/>
      </w:r>
      <w:r>
        <w:t>90</w:t>
      </w:r>
      <w:r>
        <w:fldChar w:fldCharType="end"/>
      </w:r>
    </w:p>
    <w:p w14:paraId="7C5C7224" w14:textId="77777777" w:rsidR="00AF0A82" w:rsidRPr="00BD3D64" w:rsidRDefault="00AF0A82">
      <w:pPr>
        <w:pStyle w:val="TOC5"/>
        <w:rPr>
          <w:rFonts w:ascii="Calibri" w:eastAsia="等线" w:hAnsi="Calibri"/>
          <w:sz w:val="22"/>
          <w:szCs w:val="22"/>
          <w:lang w:val="en-US" w:eastAsia="zh-CN"/>
        </w:rPr>
      </w:pPr>
      <w:r w:rsidRPr="00B6133C">
        <w:rPr>
          <w:lang w:val="en-US"/>
        </w:rPr>
        <w:t>6.1.6.2.46</w:t>
      </w:r>
      <w:r w:rsidRPr="00BD3D64">
        <w:rPr>
          <w:rFonts w:ascii="Calibri" w:eastAsia="等线" w:hAnsi="Calibri"/>
          <w:sz w:val="22"/>
          <w:szCs w:val="22"/>
          <w:lang w:val="en-US" w:eastAsia="zh-CN"/>
        </w:rPr>
        <w:tab/>
      </w:r>
      <w:r w:rsidRPr="00B6133C">
        <w:rPr>
          <w:lang w:val="en-US"/>
        </w:rPr>
        <w:t>Type: PWSResponseData</w:t>
      </w:r>
      <w:r>
        <w:tab/>
      </w:r>
      <w:r>
        <w:fldChar w:fldCharType="begin"/>
      </w:r>
      <w:r>
        <w:instrText xml:space="preserve"> PAGEREF _Toc531712148 \h </w:instrText>
      </w:r>
      <w:r>
        <w:fldChar w:fldCharType="separate"/>
      </w:r>
      <w:r>
        <w:t>90</w:t>
      </w:r>
      <w:r>
        <w:fldChar w:fldCharType="end"/>
      </w:r>
    </w:p>
    <w:p w14:paraId="0193D714" w14:textId="77777777" w:rsidR="00AF0A82" w:rsidRPr="00BD3D64" w:rsidRDefault="00AF0A82">
      <w:pPr>
        <w:pStyle w:val="TOC5"/>
        <w:rPr>
          <w:rFonts w:ascii="Calibri" w:eastAsia="等线" w:hAnsi="Calibri"/>
          <w:sz w:val="22"/>
          <w:szCs w:val="22"/>
          <w:lang w:val="en-US" w:eastAsia="zh-CN"/>
        </w:rPr>
      </w:pPr>
      <w:r w:rsidRPr="00B6133C">
        <w:rPr>
          <w:lang w:val="en-US"/>
        </w:rPr>
        <w:t>6.1.6.2.47</w:t>
      </w:r>
      <w:r w:rsidRPr="00BD3D64">
        <w:rPr>
          <w:rFonts w:ascii="Calibri" w:eastAsia="等线" w:hAnsi="Calibri"/>
          <w:sz w:val="22"/>
          <w:szCs w:val="22"/>
          <w:lang w:val="en-US" w:eastAsia="zh-CN"/>
        </w:rPr>
        <w:tab/>
      </w:r>
      <w:r w:rsidRPr="00B6133C">
        <w:rPr>
          <w:lang w:val="en-US"/>
        </w:rPr>
        <w:t>Type: PWSErrorData</w:t>
      </w:r>
      <w:r>
        <w:tab/>
      </w:r>
      <w:r>
        <w:fldChar w:fldCharType="begin"/>
      </w:r>
      <w:r>
        <w:instrText xml:space="preserve"> PAGEREF _Toc531712149 \h </w:instrText>
      </w:r>
      <w:r>
        <w:fldChar w:fldCharType="separate"/>
      </w:r>
      <w:r>
        <w:t>91</w:t>
      </w:r>
      <w:r>
        <w:fldChar w:fldCharType="end"/>
      </w:r>
    </w:p>
    <w:p w14:paraId="1FAEC175" w14:textId="77777777" w:rsidR="00AF0A82" w:rsidRPr="00BD3D64" w:rsidRDefault="00AF0A82">
      <w:pPr>
        <w:pStyle w:val="TOC5"/>
        <w:rPr>
          <w:rFonts w:ascii="Calibri" w:eastAsia="等线" w:hAnsi="Calibri"/>
          <w:sz w:val="22"/>
          <w:szCs w:val="22"/>
          <w:lang w:val="en-US" w:eastAsia="zh-CN"/>
        </w:rPr>
      </w:pPr>
      <w:r>
        <w:t>6.1.6.2.48</w:t>
      </w:r>
      <w:r w:rsidRPr="00BD3D64">
        <w:rPr>
          <w:rFonts w:ascii="Calibri" w:eastAsia="等线" w:hAnsi="Calibri"/>
          <w:sz w:val="22"/>
          <w:szCs w:val="22"/>
          <w:lang w:val="en-US" w:eastAsia="zh-CN"/>
        </w:rPr>
        <w:tab/>
      </w:r>
      <w:r>
        <w:t>Void</w:t>
      </w:r>
      <w:r>
        <w:tab/>
      </w:r>
      <w:r>
        <w:fldChar w:fldCharType="begin"/>
      </w:r>
      <w:r>
        <w:instrText xml:space="preserve"> PAGEREF _Toc531712150 \h </w:instrText>
      </w:r>
      <w:r>
        <w:fldChar w:fldCharType="separate"/>
      </w:r>
      <w:r>
        <w:t>91</w:t>
      </w:r>
      <w:r>
        <w:fldChar w:fldCharType="end"/>
      </w:r>
    </w:p>
    <w:p w14:paraId="0E4058E9" w14:textId="77777777" w:rsidR="00AF0A82" w:rsidRPr="00BD3D64" w:rsidRDefault="00AF0A82">
      <w:pPr>
        <w:pStyle w:val="TOC5"/>
        <w:rPr>
          <w:rFonts w:ascii="Calibri" w:eastAsia="等线" w:hAnsi="Calibri"/>
          <w:sz w:val="22"/>
          <w:szCs w:val="22"/>
          <w:lang w:val="en-US" w:eastAsia="zh-CN"/>
        </w:rPr>
      </w:pPr>
      <w:r>
        <w:t>6.1.6.2.49</w:t>
      </w:r>
      <w:r w:rsidRPr="00BD3D64">
        <w:rPr>
          <w:rFonts w:ascii="Calibri" w:eastAsia="等线" w:hAnsi="Calibri"/>
          <w:sz w:val="22"/>
          <w:szCs w:val="22"/>
          <w:lang w:val="en-US" w:eastAsia="zh-CN"/>
        </w:rPr>
        <w:tab/>
      </w:r>
      <w:r>
        <w:t xml:space="preserve">Type: </w:t>
      </w:r>
      <w:r>
        <w:rPr>
          <w:lang w:eastAsia="zh-CN"/>
        </w:rPr>
        <w:t>NgKsi</w:t>
      </w:r>
      <w:r>
        <w:tab/>
      </w:r>
      <w:r>
        <w:fldChar w:fldCharType="begin"/>
      </w:r>
      <w:r>
        <w:instrText xml:space="preserve"> PAGEREF _Toc531712151 \h </w:instrText>
      </w:r>
      <w:r>
        <w:fldChar w:fldCharType="separate"/>
      </w:r>
      <w:r>
        <w:t>91</w:t>
      </w:r>
      <w:r>
        <w:fldChar w:fldCharType="end"/>
      </w:r>
    </w:p>
    <w:p w14:paraId="559F927C" w14:textId="77777777" w:rsidR="00AF0A82" w:rsidRPr="00BD3D64" w:rsidRDefault="00AF0A82">
      <w:pPr>
        <w:pStyle w:val="TOC5"/>
        <w:rPr>
          <w:rFonts w:ascii="Calibri" w:eastAsia="等线" w:hAnsi="Calibri"/>
          <w:sz w:val="22"/>
          <w:szCs w:val="22"/>
          <w:lang w:val="en-US" w:eastAsia="zh-CN"/>
        </w:rPr>
      </w:pPr>
      <w:r>
        <w:t>6.1.6.2.50</w:t>
      </w:r>
      <w:r w:rsidRPr="00BD3D64">
        <w:rPr>
          <w:rFonts w:ascii="Calibri" w:eastAsia="等线" w:hAnsi="Calibri"/>
          <w:sz w:val="22"/>
          <w:szCs w:val="22"/>
          <w:lang w:val="en-US" w:eastAsia="zh-CN"/>
        </w:rPr>
        <w:tab/>
      </w:r>
      <w:r>
        <w:t xml:space="preserve">Type: </w:t>
      </w:r>
      <w:r>
        <w:rPr>
          <w:lang w:eastAsia="zh-CN"/>
        </w:rPr>
        <w:t>KeyAmf</w:t>
      </w:r>
      <w:r>
        <w:tab/>
      </w:r>
      <w:r>
        <w:fldChar w:fldCharType="begin"/>
      </w:r>
      <w:r>
        <w:instrText xml:space="preserve"> PAGEREF _Toc531712152 \h </w:instrText>
      </w:r>
      <w:r>
        <w:fldChar w:fldCharType="separate"/>
      </w:r>
      <w:r>
        <w:t>91</w:t>
      </w:r>
      <w:r>
        <w:fldChar w:fldCharType="end"/>
      </w:r>
    </w:p>
    <w:p w14:paraId="65C38B34" w14:textId="77777777" w:rsidR="00AF0A82" w:rsidRPr="00BD3D64" w:rsidRDefault="00AF0A82">
      <w:pPr>
        <w:pStyle w:val="TOC5"/>
        <w:rPr>
          <w:rFonts w:ascii="Calibri" w:eastAsia="等线" w:hAnsi="Calibri"/>
          <w:sz w:val="22"/>
          <w:szCs w:val="22"/>
          <w:lang w:val="en-US" w:eastAsia="zh-CN"/>
        </w:rPr>
      </w:pPr>
      <w:r>
        <w:t>6.1.6.2.51</w:t>
      </w:r>
      <w:r w:rsidRPr="00BD3D64">
        <w:rPr>
          <w:rFonts w:ascii="Calibri" w:eastAsia="等线" w:hAnsi="Calibri"/>
          <w:sz w:val="22"/>
          <w:szCs w:val="22"/>
          <w:lang w:val="en-US" w:eastAsia="zh-CN"/>
        </w:rPr>
        <w:tab/>
      </w:r>
      <w:r>
        <w:t xml:space="preserve">Type: </w:t>
      </w:r>
      <w:r>
        <w:rPr>
          <w:lang w:eastAsia="zh-CN"/>
        </w:rPr>
        <w:t>ExpectedUeBehavior</w:t>
      </w:r>
      <w:r>
        <w:tab/>
      </w:r>
      <w:r>
        <w:fldChar w:fldCharType="begin"/>
      </w:r>
      <w:r>
        <w:instrText xml:space="preserve"> PAGEREF _Toc531712153 \h </w:instrText>
      </w:r>
      <w:r>
        <w:fldChar w:fldCharType="separate"/>
      </w:r>
      <w:r>
        <w:t>91</w:t>
      </w:r>
      <w:r>
        <w:fldChar w:fldCharType="end"/>
      </w:r>
    </w:p>
    <w:p w14:paraId="19C03E7B" w14:textId="77777777" w:rsidR="00AF0A82" w:rsidRPr="00BD3D64" w:rsidRDefault="00AF0A82">
      <w:pPr>
        <w:pStyle w:val="TOC5"/>
        <w:rPr>
          <w:rFonts w:ascii="Calibri" w:eastAsia="等线" w:hAnsi="Calibri"/>
          <w:sz w:val="22"/>
          <w:szCs w:val="22"/>
          <w:lang w:val="en-US" w:eastAsia="zh-CN"/>
        </w:rPr>
      </w:pPr>
      <w:r>
        <w:t>6.1.6.2.52</w:t>
      </w:r>
      <w:r w:rsidRPr="00BD3D64">
        <w:rPr>
          <w:rFonts w:ascii="Calibri" w:eastAsia="等线" w:hAnsi="Calibri"/>
          <w:sz w:val="22"/>
          <w:szCs w:val="22"/>
          <w:lang w:val="en-US" w:eastAsia="zh-CN"/>
        </w:rPr>
        <w:tab/>
      </w:r>
      <w:r>
        <w:t xml:space="preserve">Type: </w:t>
      </w:r>
      <w:r>
        <w:rPr>
          <w:lang w:eastAsia="zh-CN"/>
        </w:rPr>
        <w:t>UeRegStatusUpdateRspData</w:t>
      </w:r>
      <w:r>
        <w:tab/>
      </w:r>
      <w:r>
        <w:fldChar w:fldCharType="begin"/>
      </w:r>
      <w:r>
        <w:instrText xml:space="preserve"> PAGEREF _Toc531712154 \h </w:instrText>
      </w:r>
      <w:r>
        <w:fldChar w:fldCharType="separate"/>
      </w:r>
      <w:r>
        <w:t>91</w:t>
      </w:r>
      <w:r>
        <w:fldChar w:fldCharType="end"/>
      </w:r>
    </w:p>
    <w:p w14:paraId="7F29C06F" w14:textId="77777777" w:rsidR="00AF0A82" w:rsidRPr="00BD3D64" w:rsidRDefault="00AF0A82">
      <w:pPr>
        <w:pStyle w:val="TOC5"/>
        <w:rPr>
          <w:rFonts w:ascii="Calibri" w:eastAsia="等线" w:hAnsi="Calibri"/>
          <w:sz w:val="22"/>
          <w:szCs w:val="22"/>
          <w:lang w:val="en-US" w:eastAsia="zh-CN"/>
        </w:rPr>
      </w:pPr>
      <w:r>
        <w:t>6.1.6.2.53</w:t>
      </w:r>
      <w:r w:rsidRPr="00BD3D64">
        <w:rPr>
          <w:rFonts w:ascii="Calibri" w:eastAsia="等线" w:hAnsi="Calibri"/>
          <w:sz w:val="22"/>
          <w:szCs w:val="22"/>
          <w:lang w:val="en-US" w:eastAsia="zh-CN"/>
        </w:rPr>
        <w:tab/>
      </w:r>
      <w:r>
        <w:t>Type: N2Ran</w:t>
      </w:r>
      <w:r w:rsidRPr="00B6133C">
        <w:rPr>
          <w:lang w:val="en-US"/>
        </w:rPr>
        <w:t>Information</w:t>
      </w:r>
      <w:r>
        <w:tab/>
      </w:r>
      <w:r>
        <w:fldChar w:fldCharType="begin"/>
      </w:r>
      <w:r>
        <w:instrText xml:space="preserve"> PAGEREF _Toc531712155 \h </w:instrText>
      </w:r>
      <w:r>
        <w:fldChar w:fldCharType="separate"/>
      </w:r>
      <w:r>
        <w:t>92</w:t>
      </w:r>
      <w:r>
        <w:fldChar w:fldCharType="end"/>
      </w:r>
    </w:p>
    <w:p w14:paraId="7FC854A9" w14:textId="77777777" w:rsidR="00AF0A82" w:rsidRPr="00BD3D64" w:rsidRDefault="00AF0A82">
      <w:pPr>
        <w:pStyle w:val="TOC4"/>
        <w:rPr>
          <w:rFonts w:ascii="Calibri" w:eastAsia="等线" w:hAnsi="Calibri"/>
          <w:sz w:val="22"/>
          <w:szCs w:val="22"/>
          <w:lang w:val="en-US" w:eastAsia="zh-CN"/>
        </w:rPr>
      </w:pPr>
      <w:r w:rsidRPr="00B6133C">
        <w:rPr>
          <w:lang w:val="en-US"/>
        </w:rPr>
        <w:t>6.1.6.3</w:t>
      </w:r>
      <w:r w:rsidRPr="00BD3D64">
        <w:rPr>
          <w:rFonts w:ascii="Calibri" w:eastAsia="等线" w:hAnsi="Calibri"/>
          <w:sz w:val="22"/>
          <w:szCs w:val="22"/>
          <w:lang w:val="en-US" w:eastAsia="zh-CN"/>
        </w:rPr>
        <w:tab/>
      </w:r>
      <w:r w:rsidRPr="00B6133C">
        <w:rPr>
          <w:lang w:val="en-US"/>
        </w:rPr>
        <w:t>Simple data types and enumerations</w:t>
      </w:r>
      <w:r>
        <w:tab/>
      </w:r>
      <w:r>
        <w:fldChar w:fldCharType="begin"/>
      </w:r>
      <w:r>
        <w:instrText xml:space="preserve"> PAGEREF _Toc531712156 \h </w:instrText>
      </w:r>
      <w:r>
        <w:fldChar w:fldCharType="separate"/>
      </w:r>
      <w:r>
        <w:t>92</w:t>
      </w:r>
      <w:r>
        <w:fldChar w:fldCharType="end"/>
      </w:r>
    </w:p>
    <w:p w14:paraId="4364DECA" w14:textId="77777777" w:rsidR="00AF0A82" w:rsidRPr="00BD3D64" w:rsidRDefault="00AF0A82">
      <w:pPr>
        <w:pStyle w:val="TOC5"/>
        <w:rPr>
          <w:rFonts w:ascii="Calibri" w:eastAsia="等线" w:hAnsi="Calibri"/>
          <w:sz w:val="22"/>
          <w:szCs w:val="22"/>
          <w:lang w:val="en-US" w:eastAsia="zh-CN"/>
        </w:rPr>
      </w:pPr>
      <w:r>
        <w:t>6.1.6.3.1</w:t>
      </w:r>
      <w:r w:rsidRPr="00BD3D64">
        <w:rPr>
          <w:rFonts w:ascii="Calibri" w:eastAsia="等线" w:hAnsi="Calibri"/>
          <w:sz w:val="22"/>
          <w:szCs w:val="22"/>
          <w:lang w:val="en-US" w:eastAsia="zh-CN"/>
        </w:rPr>
        <w:tab/>
      </w:r>
      <w:r>
        <w:t>Introduction</w:t>
      </w:r>
      <w:r>
        <w:tab/>
      </w:r>
      <w:r>
        <w:fldChar w:fldCharType="begin"/>
      </w:r>
      <w:r>
        <w:instrText xml:space="preserve"> PAGEREF _Toc531712157 \h </w:instrText>
      </w:r>
      <w:r>
        <w:fldChar w:fldCharType="separate"/>
      </w:r>
      <w:r>
        <w:t>92</w:t>
      </w:r>
      <w:r>
        <w:fldChar w:fldCharType="end"/>
      </w:r>
    </w:p>
    <w:p w14:paraId="0FC3CDEB" w14:textId="77777777" w:rsidR="00AF0A82" w:rsidRPr="00BD3D64" w:rsidRDefault="00AF0A82">
      <w:pPr>
        <w:pStyle w:val="TOC5"/>
        <w:rPr>
          <w:rFonts w:ascii="Calibri" w:eastAsia="等线" w:hAnsi="Calibri"/>
          <w:sz w:val="22"/>
          <w:szCs w:val="22"/>
          <w:lang w:val="en-US" w:eastAsia="zh-CN"/>
        </w:rPr>
      </w:pPr>
      <w:r>
        <w:t>6.1.6.3.2</w:t>
      </w:r>
      <w:r w:rsidRPr="00BD3D64">
        <w:rPr>
          <w:rFonts w:ascii="Calibri" w:eastAsia="等线" w:hAnsi="Calibri"/>
          <w:sz w:val="22"/>
          <w:szCs w:val="22"/>
          <w:lang w:val="en-US" w:eastAsia="zh-CN"/>
        </w:rPr>
        <w:tab/>
      </w:r>
      <w:r>
        <w:t>Simple data types</w:t>
      </w:r>
      <w:r>
        <w:tab/>
      </w:r>
      <w:r>
        <w:fldChar w:fldCharType="begin"/>
      </w:r>
      <w:r>
        <w:instrText xml:space="preserve"> PAGEREF _Toc531712158 \h </w:instrText>
      </w:r>
      <w:r>
        <w:fldChar w:fldCharType="separate"/>
      </w:r>
      <w:r>
        <w:t>92</w:t>
      </w:r>
      <w:r>
        <w:fldChar w:fldCharType="end"/>
      </w:r>
    </w:p>
    <w:p w14:paraId="65BF5E60" w14:textId="77777777" w:rsidR="00AF0A82" w:rsidRPr="00BD3D64" w:rsidRDefault="00AF0A82">
      <w:pPr>
        <w:pStyle w:val="TOC5"/>
        <w:rPr>
          <w:rFonts w:ascii="Calibri" w:eastAsia="等线" w:hAnsi="Calibri"/>
          <w:sz w:val="22"/>
          <w:szCs w:val="22"/>
          <w:lang w:val="en-US" w:eastAsia="zh-CN"/>
        </w:rPr>
      </w:pPr>
      <w:r>
        <w:t>6.1.6.3.3</w:t>
      </w:r>
      <w:r w:rsidRPr="00BD3D64">
        <w:rPr>
          <w:rFonts w:ascii="Calibri" w:eastAsia="等线" w:hAnsi="Calibri"/>
          <w:sz w:val="22"/>
          <w:szCs w:val="22"/>
          <w:lang w:val="en-US" w:eastAsia="zh-CN"/>
        </w:rPr>
        <w:tab/>
      </w:r>
      <w:r>
        <w:t xml:space="preserve">Enumeration: </w:t>
      </w:r>
      <w:r>
        <w:rPr>
          <w:lang w:eastAsia="zh-CN"/>
        </w:rPr>
        <w:t>StatusChange</w:t>
      </w:r>
      <w:r>
        <w:tab/>
      </w:r>
      <w:r>
        <w:fldChar w:fldCharType="begin"/>
      </w:r>
      <w:r>
        <w:instrText xml:space="preserve"> PAGEREF _Toc531712159 \h </w:instrText>
      </w:r>
      <w:r>
        <w:fldChar w:fldCharType="separate"/>
      </w:r>
      <w:r>
        <w:t>92</w:t>
      </w:r>
      <w:r>
        <w:fldChar w:fldCharType="end"/>
      </w:r>
    </w:p>
    <w:p w14:paraId="799476F1" w14:textId="77777777" w:rsidR="00AF0A82" w:rsidRPr="00BD3D64" w:rsidRDefault="00AF0A82">
      <w:pPr>
        <w:pStyle w:val="TOC5"/>
        <w:rPr>
          <w:rFonts w:ascii="Calibri" w:eastAsia="等线" w:hAnsi="Calibri"/>
          <w:sz w:val="22"/>
          <w:szCs w:val="22"/>
          <w:lang w:val="en-US" w:eastAsia="zh-CN"/>
        </w:rPr>
      </w:pPr>
      <w:r>
        <w:t>6.1.6.3.4</w:t>
      </w:r>
      <w:r w:rsidRPr="00BD3D64">
        <w:rPr>
          <w:rFonts w:ascii="Calibri" w:eastAsia="等线" w:hAnsi="Calibri"/>
          <w:sz w:val="22"/>
          <w:szCs w:val="22"/>
          <w:lang w:val="en-US" w:eastAsia="zh-CN"/>
        </w:rPr>
        <w:tab/>
      </w:r>
      <w:r>
        <w:t>Enumeration: N2InformationClass</w:t>
      </w:r>
      <w:r>
        <w:tab/>
      </w:r>
      <w:r>
        <w:fldChar w:fldCharType="begin"/>
      </w:r>
      <w:r>
        <w:instrText xml:space="preserve"> PAGEREF _Toc531712160 \h </w:instrText>
      </w:r>
      <w:r>
        <w:fldChar w:fldCharType="separate"/>
      </w:r>
      <w:r>
        <w:t>93</w:t>
      </w:r>
      <w:r>
        <w:fldChar w:fldCharType="end"/>
      </w:r>
    </w:p>
    <w:p w14:paraId="4FA3F53C" w14:textId="77777777" w:rsidR="00AF0A82" w:rsidRPr="00BD3D64" w:rsidRDefault="00AF0A82">
      <w:pPr>
        <w:pStyle w:val="TOC5"/>
        <w:rPr>
          <w:rFonts w:ascii="Calibri" w:eastAsia="等线" w:hAnsi="Calibri"/>
          <w:sz w:val="22"/>
          <w:szCs w:val="22"/>
          <w:lang w:val="en-US" w:eastAsia="zh-CN"/>
        </w:rPr>
      </w:pPr>
      <w:r>
        <w:t>6.1.6.3.5</w:t>
      </w:r>
      <w:r w:rsidRPr="00BD3D64">
        <w:rPr>
          <w:rFonts w:ascii="Calibri" w:eastAsia="等线" w:hAnsi="Calibri"/>
          <w:sz w:val="22"/>
          <w:szCs w:val="22"/>
          <w:lang w:val="en-US" w:eastAsia="zh-CN"/>
        </w:rPr>
        <w:tab/>
      </w:r>
      <w:r>
        <w:t>Enumeration: N1MessageClass</w:t>
      </w:r>
      <w:r>
        <w:tab/>
      </w:r>
      <w:r>
        <w:fldChar w:fldCharType="begin"/>
      </w:r>
      <w:r>
        <w:instrText xml:space="preserve"> PAGEREF _Toc531712161 \h </w:instrText>
      </w:r>
      <w:r>
        <w:fldChar w:fldCharType="separate"/>
      </w:r>
      <w:r>
        <w:t>93</w:t>
      </w:r>
      <w:r>
        <w:fldChar w:fldCharType="end"/>
      </w:r>
    </w:p>
    <w:p w14:paraId="6003D809" w14:textId="77777777" w:rsidR="00AF0A82" w:rsidRPr="00BD3D64" w:rsidRDefault="00AF0A82">
      <w:pPr>
        <w:pStyle w:val="TOC5"/>
        <w:rPr>
          <w:rFonts w:ascii="Calibri" w:eastAsia="等线" w:hAnsi="Calibri"/>
          <w:sz w:val="22"/>
          <w:szCs w:val="22"/>
          <w:lang w:val="en-US" w:eastAsia="zh-CN"/>
        </w:rPr>
      </w:pPr>
      <w:r>
        <w:t>6.1.6.3.6</w:t>
      </w:r>
      <w:r w:rsidRPr="00BD3D64">
        <w:rPr>
          <w:rFonts w:ascii="Calibri" w:eastAsia="等线" w:hAnsi="Calibri"/>
          <w:sz w:val="22"/>
          <w:szCs w:val="22"/>
          <w:lang w:val="en-US" w:eastAsia="zh-CN"/>
        </w:rPr>
        <w:tab/>
      </w:r>
      <w:r>
        <w:t xml:space="preserve">Enumeration: </w:t>
      </w:r>
      <w:r>
        <w:rPr>
          <w:lang w:eastAsia="zh-CN"/>
        </w:rPr>
        <w:t>N1N2MessageTransferCause</w:t>
      </w:r>
      <w:r>
        <w:tab/>
      </w:r>
      <w:r>
        <w:fldChar w:fldCharType="begin"/>
      </w:r>
      <w:r>
        <w:instrText xml:space="preserve"> PAGEREF _Toc531712162 \h </w:instrText>
      </w:r>
      <w:r>
        <w:fldChar w:fldCharType="separate"/>
      </w:r>
      <w:r>
        <w:t>93</w:t>
      </w:r>
      <w:r>
        <w:fldChar w:fldCharType="end"/>
      </w:r>
    </w:p>
    <w:p w14:paraId="0E83B7ED" w14:textId="77777777" w:rsidR="00AF0A82" w:rsidRPr="00BD3D64" w:rsidRDefault="00AF0A82">
      <w:pPr>
        <w:pStyle w:val="TOC5"/>
        <w:rPr>
          <w:rFonts w:ascii="Calibri" w:eastAsia="等线" w:hAnsi="Calibri"/>
          <w:sz w:val="22"/>
          <w:szCs w:val="22"/>
          <w:lang w:val="en-US" w:eastAsia="zh-CN"/>
        </w:rPr>
      </w:pPr>
      <w:r>
        <w:t>6.1.6.3.7</w:t>
      </w:r>
      <w:r w:rsidRPr="00BD3D64">
        <w:rPr>
          <w:rFonts w:ascii="Calibri" w:eastAsia="等线" w:hAnsi="Calibri"/>
          <w:sz w:val="22"/>
          <w:szCs w:val="22"/>
          <w:lang w:val="en-US" w:eastAsia="zh-CN"/>
        </w:rPr>
        <w:tab/>
      </w:r>
      <w:r>
        <w:t>Enumeration: UeContextTransfer</w:t>
      </w:r>
      <w:r>
        <w:rPr>
          <w:lang w:eastAsia="zh-CN"/>
        </w:rPr>
        <w:t>Status</w:t>
      </w:r>
      <w:r>
        <w:tab/>
      </w:r>
      <w:r>
        <w:fldChar w:fldCharType="begin"/>
      </w:r>
      <w:r>
        <w:instrText xml:space="preserve"> PAGEREF _Toc531712163 \h </w:instrText>
      </w:r>
      <w:r>
        <w:fldChar w:fldCharType="separate"/>
      </w:r>
      <w:r>
        <w:t>94</w:t>
      </w:r>
      <w:r>
        <w:fldChar w:fldCharType="end"/>
      </w:r>
    </w:p>
    <w:p w14:paraId="6E33ACBA" w14:textId="77777777" w:rsidR="00AF0A82" w:rsidRPr="00BD3D64" w:rsidRDefault="00AF0A82">
      <w:pPr>
        <w:pStyle w:val="TOC5"/>
        <w:rPr>
          <w:rFonts w:ascii="Calibri" w:eastAsia="等线" w:hAnsi="Calibri"/>
          <w:sz w:val="22"/>
          <w:szCs w:val="22"/>
          <w:lang w:val="en-US" w:eastAsia="zh-CN"/>
        </w:rPr>
      </w:pPr>
      <w:r>
        <w:t>6.1.6.3.8</w:t>
      </w:r>
      <w:r w:rsidRPr="00BD3D64">
        <w:rPr>
          <w:rFonts w:ascii="Calibri" w:eastAsia="等线" w:hAnsi="Calibri"/>
          <w:sz w:val="22"/>
          <w:szCs w:val="22"/>
          <w:lang w:val="en-US" w:eastAsia="zh-CN"/>
        </w:rPr>
        <w:tab/>
      </w:r>
      <w:r>
        <w:t xml:space="preserve">Enumeration: </w:t>
      </w:r>
      <w:r>
        <w:rPr>
          <w:lang w:eastAsia="zh-CN"/>
        </w:rPr>
        <w:t>N2InformationTransferResult</w:t>
      </w:r>
      <w:r>
        <w:tab/>
      </w:r>
      <w:r>
        <w:fldChar w:fldCharType="begin"/>
      </w:r>
      <w:r>
        <w:instrText xml:space="preserve"> PAGEREF _Toc531712164 \h </w:instrText>
      </w:r>
      <w:r>
        <w:fldChar w:fldCharType="separate"/>
      </w:r>
      <w:r>
        <w:t>94</w:t>
      </w:r>
      <w:r>
        <w:fldChar w:fldCharType="end"/>
      </w:r>
    </w:p>
    <w:p w14:paraId="4F764D29" w14:textId="77777777" w:rsidR="00AF0A82" w:rsidRPr="00BD3D64" w:rsidRDefault="00AF0A82">
      <w:pPr>
        <w:pStyle w:val="TOC5"/>
        <w:rPr>
          <w:rFonts w:ascii="Calibri" w:eastAsia="等线" w:hAnsi="Calibri"/>
          <w:sz w:val="22"/>
          <w:szCs w:val="22"/>
          <w:lang w:val="en-US" w:eastAsia="zh-CN"/>
        </w:rPr>
      </w:pPr>
      <w:r>
        <w:t>6.1.6.3.9</w:t>
      </w:r>
      <w:r w:rsidRPr="00BD3D64">
        <w:rPr>
          <w:rFonts w:ascii="Calibri" w:eastAsia="等线" w:hAnsi="Calibri"/>
          <w:sz w:val="22"/>
          <w:szCs w:val="22"/>
          <w:lang w:val="en-US" w:eastAsia="zh-CN"/>
        </w:rPr>
        <w:tab/>
      </w:r>
      <w:r>
        <w:t>Enumeration: Ciphering</w:t>
      </w:r>
      <w:r>
        <w:rPr>
          <w:lang w:eastAsia="zh-CN"/>
        </w:rPr>
        <w:t>Algorithm</w:t>
      </w:r>
      <w:r>
        <w:tab/>
      </w:r>
      <w:r>
        <w:fldChar w:fldCharType="begin"/>
      </w:r>
      <w:r>
        <w:instrText xml:space="preserve"> PAGEREF _Toc531712165 \h </w:instrText>
      </w:r>
      <w:r>
        <w:fldChar w:fldCharType="separate"/>
      </w:r>
      <w:r>
        <w:t>94</w:t>
      </w:r>
      <w:r>
        <w:fldChar w:fldCharType="end"/>
      </w:r>
    </w:p>
    <w:p w14:paraId="087B05D3" w14:textId="77777777" w:rsidR="00AF0A82" w:rsidRPr="00BD3D64" w:rsidRDefault="00AF0A82">
      <w:pPr>
        <w:pStyle w:val="TOC5"/>
        <w:rPr>
          <w:rFonts w:ascii="Calibri" w:eastAsia="等线" w:hAnsi="Calibri"/>
          <w:sz w:val="22"/>
          <w:szCs w:val="22"/>
          <w:lang w:val="en-US" w:eastAsia="zh-CN"/>
        </w:rPr>
      </w:pPr>
      <w:r>
        <w:t>6.1.6.3.10</w:t>
      </w:r>
      <w:r w:rsidRPr="00BD3D64">
        <w:rPr>
          <w:rFonts w:ascii="Calibri" w:eastAsia="等线" w:hAnsi="Calibri"/>
          <w:sz w:val="22"/>
          <w:szCs w:val="22"/>
          <w:lang w:val="en-US" w:eastAsia="zh-CN"/>
        </w:rPr>
        <w:tab/>
      </w:r>
      <w:r>
        <w:t xml:space="preserve">Enumeration: </w:t>
      </w:r>
      <w:r>
        <w:rPr>
          <w:lang w:eastAsia="zh-CN"/>
        </w:rPr>
        <w:t>IntegrityAlgorithm</w:t>
      </w:r>
      <w:r>
        <w:tab/>
      </w:r>
      <w:r>
        <w:fldChar w:fldCharType="begin"/>
      </w:r>
      <w:r>
        <w:instrText xml:space="preserve"> PAGEREF _Toc531712166 \h </w:instrText>
      </w:r>
      <w:r>
        <w:fldChar w:fldCharType="separate"/>
      </w:r>
      <w:r>
        <w:t>94</w:t>
      </w:r>
      <w:r>
        <w:fldChar w:fldCharType="end"/>
      </w:r>
    </w:p>
    <w:p w14:paraId="729B20A7" w14:textId="77777777" w:rsidR="00AF0A82" w:rsidRPr="00BD3D64" w:rsidRDefault="00AF0A82">
      <w:pPr>
        <w:pStyle w:val="TOC5"/>
        <w:rPr>
          <w:rFonts w:ascii="Calibri" w:eastAsia="等线" w:hAnsi="Calibri"/>
          <w:sz w:val="22"/>
          <w:szCs w:val="22"/>
          <w:lang w:val="en-US" w:eastAsia="zh-CN"/>
        </w:rPr>
      </w:pPr>
      <w:r>
        <w:t>6.1.6.3.11</w:t>
      </w:r>
      <w:r w:rsidRPr="00BD3D64">
        <w:rPr>
          <w:rFonts w:ascii="Calibri" w:eastAsia="等线" w:hAnsi="Calibri"/>
          <w:sz w:val="22"/>
          <w:szCs w:val="22"/>
          <w:lang w:val="en-US" w:eastAsia="zh-CN"/>
        </w:rPr>
        <w:tab/>
      </w:r>
      <w:r>
        <w:t>Enumeration: SmsSupport</w:t>
      </w:r>
      <w:r>
        <w:tab/>
      </w:r>
      <w:r>
        <w:fldChar w:fldCharType="begin"/>
      </w:r>
      <w:r>
        <w:instrText xml:space="preserve"> PAGEREF _Toc531712167 \h </w:instrText>
      </w:r>
      <w:r>
        <w:fldChar w:fldCharType="separate"/>
      </w:r>
      <w:r>
        <w:t>94</w:t>
      </w:r>
      <w:r>
        <w:fldChar w:fldCharType="end"/>
      </w:r>
    </w:p>
    <w:p w14:paraId="44409EEE" w14:textId="77777777" w:rsidR="00AF0A82" w:rsidRPr="00BD3D64" w:rsidRDefault="00AF0A82">
      <w:pPr>
        <w:pStyle w:val="TOC5"/>
        <w:rPr>
          <w:rFonts w:ascii="Calibri" w:eastAsia="等线" w:hAnsi="Calibri"/>
          <w:sz w:val="22"/>
          <w:szCs w:val="22"/>
          <w:lang w:val="en-US" w:eastAsia="zh-CN"/>
        </w:rPr>
      </w:pPr>
      <w:r>
        <w:t>6.1.6.3.12</w:t>
      </w:r>
      <w:r w:rsidRPr="00BD3D64">
        <w:rPr>
          <w:rFonts w:ascii="Calibri" w:eastAsia="等线" w:hAnsi="Calibri"/>
          <w:sz w:val="22"/>
          <w:szCs w:val="22"/>
          <w:lang w:val="en-US" w:eastAsia="zh-CN"/>
        </w:rPr>
        <w:tab/>
      </w:r>
      <w:r>
        <w:t>ScType</w:t>
      </w:r>
      <w:r>
        <w:tab/>
      </w:r>
      <w:r>
        <w:fldChar w:fldCharType="begin"/>
      </w:r>
      <w:r>
        <w:instrText xml:space="preserve"> PAGEREF _Toc531712168 \h </w:instrText>
      </w:r>
      <w:r>
        <w:fldChar w:fldCharType="separate"/>
      </w:r>
      <w:r>
        <w:t>95</w:t>
      </w:r>
      <w:r>
        <w:fldChar w:fldCharType="end"/>
      </w:r>
    </w:p>
    <w:p w14:paraId="7E1DD877" w14:textId="77777777" w:rsidR="00AF0A82" w:rsidRPr="00BD3D64" w:rsidRDefault="00AF0A82">
      <w:pPr>
        <w:pStyle w:val="TOC5"/>
        <w:rPr>
          <w:rFonts w:ascii="Calibri" w:eastAsia="等线" w:hAnsi="Calibri"/>
          <w:sz w:val="22"/>
          <w:szCs w:val="22"/>
          <w:lang w:val="en-US" w:eastAsia="zh-CN"/>
        </w:rPr>
      </w:pPr>
      <w:r>
        <w:t>6.1.6.3.13</w:t>
      </w:r>
      <w:r w:rsidRPr="00BD3D64">
        <w:rPr>
          <w:rFonts w:ascii="Calibri" w:eastAsia="等线" w:hAnsi="Calibri"/>
          <w:sz w:val="22"/>
          <w:szCs w:val="22"/>
          <w:lang w:val="en-US" w:eastAsia="zh-CN"/>
        </w:rPr>
        <w:tab/>
      </w:r>
      <w:r>
        <w:t>KeyAmfType</w:t>
      </w:r>
      <w:r>
        <w:tab/>
      </w:r>
      <w:r>
        <w:fldChar w:fldCharType="begin"/>
      </w:r>
      <w:r>
        <w:instrText xml:space="preserve"> PAGEREF _Toc531712169 \h </w:instrText>
      </w:r>
      <w:r>
        <w:fldChar w:fldCharType="separate"/>
      </w:r>
      <w:r>
        <w:t>95</w:t>
      </w:r>
      <w:r>
        <w:fldChar w:fldCharType="end"/>
      </w:r>
    </w:p>
    <w:p w14:paraId="5A063C6C" w14:textId="77777777" w:rsidR="00AF0A82" w:rsidRPr="00BD3D64" w:rsidRDefault="00AF0A82">
      <w:pPr>
        <w:pStyle w:val="TOC5"/>
        <w:rPr>
          <w:rFonts w:ascii="Calibri" w:eastAsia="等线" w:hAnsi="Calibri"/>
          <w:sz w:val="22"/>
          <w:szCs w:val="22"/>
          <w:lang w:val="en-US" w:eastAsia="zh-CN"/>
        </w:rPr>
      </w:pPr>
      <w:r>
        <w:t>6.1.6.3.14</w:t>
      </w:r>
      <w:r w:rsidRPr="00BD3D64">
        <w:rPr>
          <w:rFonts w:ascii="Calibri" w:eastAsia="等线" w:hAnsi="Calibri"/>
          <w:sz w:val="22"/>
          <w:szCs w:val="22"/>
          <w:lang w:val="en-US" w:eastAsia="zh-CN"/>
        </w:rPr>
        <w:tab/>
      </w:r>
      <w:r>
        <w:t>Enumeration: TransferReason</w:t>
      </w:r>
      <w:r>
        <w:tab/>
      </w:r>
      <w:r>
        <w:fldChar w:fldCharType="begin"/>
      </w:r>
      <w:r>
        <w:instrText xml:space="preserve"> PAGEREF _Toc531712170 \h </w:instrText>
      </w:r>
      <w:r>
        <w:fldChar w:fldCharType="separate"/>
      </w:r>
      <w:r>
        <w:t>95</w:t>
      </w:r>
      <w:r>
        <w:fldChar w:fldCharType="end"/>
      </w:r>
    </w:p>
    <w:p w14:paraId="3C48EA5B" w14:textId="77777777" w:rsidR="00AF0A82" w:rsidRPr="00BD3D64" w:rsidRDefault="00AF0A82">
      <w:pPr>
        <w:pStyle w:val="TOC5"/>
        <w:rPr>
          <w:rFonts w:ascii="Calibri" w:eastAsia="等线" w:hAnsi="Calibri"/>
          <w:sz w:val="22"/>
          <w:szCs w:val="22"/>
          <w:lang w:val="en-US" w:eastAsia="zh-CN"/>
        </w:rPr>
      </w:pPr>
      <w:r>
        <w:t>6.1.6.3.15</w:t>
      </w:r>
      <w:r w:rsidRPr="00BD3D64">
        <w:rPr>
          <w:rFonts w:ascii="Calibri" w:eastAsia="等线" w:hAnsi="Calibri"/>
          <w:sz w:val="22"/>
          <w:szCs w:val="22"/>
          <w:lang w:val="en-US" w:eastAsia="zh-CN"/>
        </w:rPr>
        <w:tab/>
      </w:r>
      <w:r>
        <w:t>Enumeration: AMPolicyReqTrigger</w:t>
      </w:r>
      <w:r>
        <w:tab/>
      </w:r>
      <w:r>
        <w:fldChar w:fldCharType="begin"/>
      </w:r>
      <w:r>
        <w:instrText xml:space="preserve"> PAGEREF _Toc531712171 \h </w:instrText>
      </w:r>
      <w:r>
        <w:fldChar w:fldCharType="separate"/>
      </w:r>
      <w:r>
        <w:t>95</w:t>
      </w:r>
      <w:r>
        <w:fldChar w:fldCharType="end"/>
      </w:r>
    </w:p>
    <w:p w14:paraId="545366D8" w14:textId="77777777" w:rsidR="00AF0A82" w:rsidRPr="00BD3D64" w:rsidRDefault="00AF0A82">
      <w:pPr>
        <w:pStyle w:val="TOC5"/>
        <w:rPr>
          <w:rFonts w:ascii="Calibri" w:eastAsia="等线" w:hAnsi="Calibri"/>
          <w:sz w:val="22"/>
          <w:szCs w:val="22"/>
          <w:lang w:val="en-US" w:eastAsia="zh-CN"/>
        </w:rPr>
      </w:pPr>
      <w:r>
        <w:t>6.1.6.3.16</w:t>
      </w:r>
      <w:r w:rsidRPr="00BD3D64">
        <w:rPr>
          <w:rFonts w:ascii="Calibri" w:eastAsia="等线" w:hAnsi="Calibri"/>
          <w:sz w:val="22"/>
          <w:szCs w:val="22"/>
          <w:lang w:val="en-US" w:eastAsia="zh-CN"/>
        </w:rPr>
        <w:tab/>
      </w:r>
      <w:r>
        <w:t>Enumeration: RatSelector</w:t>
      </w:r>
      <w:r>
        <w:tab/>
      </w:r>
      <w:r>
        <w:fldChar w:fldCharType="begin"/>
      </w:r>
      <w:r>
        <w:instrText xml:space="preserve"> PAGEREF _Toc531712172 \h </w:instrText>
      </w:r>
      <w:r>
        <w:fldChar w:fldCharType="separate"/>
      </w:r>
      <w:r>
        <w:t>95</w:t>
      </w:r>
      <w:r>
        <w:fldChar w:fldCharType="end"/>
      </w:r>
    </w:p>
    <w:p w14:paraId="1E9D58BE" w14:textId="77777777" w:rsidR="00AF0A82" w:rsidRPr="00BD3D64" w:rsidRDefault="00AF0A82">
      <w:pPr>
        <w:pStyle w:val="TOC5"/>
        <w:rPr>
          <w:rFonts w:ascii="Calibri" w:eastAsia="等线" w:hAnsi="Calibri"/>
          <w:sz w:val="22"/>
          <w:szCs w:val="22"/>
          <w:lang w:val="en-US" w:eastAsia="zh-CN"/>
        </w:rPr>
      </w:pPr>
      <w:r>
        <w:t>6.1.6.3.17</w:t>
      </w:r>
      <w:r w:rsidRPr="00BD3D64">
        <w:rPr>
          <w:rFonts w:ascii="Calibri" w:eastAsia="等线" w:hAnsi="Calibri"/>
          <w:sz w:val="22"/>
          <w:szCs w:val="22"/>
          <w:lang w:val="en-US" w:eastAsia="zh-CN"/>
        </w:rPr>
        <w:tab/>
      </w:r>
      <w:r>
        <w:t>Enumeration: NgapIeType</w:t>
      </w:r>
      <w:r>
        <w:tab/>
      </w:r>
      <w:r>
        <w:fldChar w:fldCharType="begin"/>
      </w:r>
      <w:r>
        <w:instrText xml:space="preserve"> PAGEREF _Toc531712173 \h </w:instrText>
      </w:r>
      <w:r>
        <w:fldChar w:fldCharType="separate"/>
      </w:r>
      <w:r>
        <w:t>96</w:t>
      </w:r>
      <w:r>
        <w:fldChar w:fldCharType="end"/>
      </w:r>
    </w:p>
    <w:p w14:paraId="1562368F" w14:textId="77777777" w:rsidR="00AF0A82" w:rsidRPr="00BD3D64" w:rsidRDefault="00AF0A82">
      <w:pPr>
        <w:pStyle w:val="TOC5"/>
        <w:rPr>
          <w:rFonts w:ascii="Calibri" w:eastAsia="等线" w:hAnsi="Calibri"/>
          <w:sz w:val="22"/>
          <w:szCs w:val="22"/>
          <w:lang w:val="en-US" w:eastAsia="zh-CN"/>
        </w:rPr>
      </w:pPr>
      <w:r>
        <w:t>6.1.6.3.18</w:t>
      </w:r>
      <w:r w:rsidRPr="00BD3D64">
        <w:rPr>
          <w:rFonts w:ascii="Calibri" w:eastAsia="等线" w:hAnsi="Calibri"/>
          <w:sz w:val="22"/>
          <w:szCs w:val="22"/>
          <w:lang w:val="en-US" w:eastAsia="zh-CN"/>
        </w:rPr>
        <w:tab/>
      </w:r>
      <w:r>
        <w:t>Enumeration: N2InfoNotifyReason</w:t>
      </w:r>
      <w:r>
        <w:tab/>
      </w:r>
      <w:r>
        <w:fldChar w:fldCharType="begin"/>
      </w:r>
      <w:r>
        <w:instrText xml:space="preserve"> PAGEREF _Toc531712174 \h </w:instrText>
      </w:r>
      <w:r>
        <w:fldChar w:fldCharType="separate"/>
      </w:r>
      <w:r>
        <w:t>96</w:t>
      </w:r>
      <w:r>
        <w:fldChar w:fldCharType="end"/>
      </w:r>
    </w:p>
    <w:p w14:paraId="73D3D500" w14:textId="77777777" w:rsidR="00AF0A82" w:rsidRPr="00BD3D64" w:rsidRDefault="00AF0A82">
      <w:pPr>
        <w:pStyle w:val="TOC4"/>
        <w:rPr>
          <w:rFonts w:ascii="Calibri" w:eastAsia="等线" w:hAnsi="Calibri"/>
          <w:sz w:val="22"/>
          <w:szCs w:val="22"/>
          <w:lang w:val="en-US" w:eastAsia="zh-CN"/>
        </w:rPr>
      </w:pPr>
      <w:r>
        <w:t>6.1.6.4</w:t>
      </w:r>
      <w:r w:rsidRPr="00BD3D64">
        <w:rPr>
          <w:rFonts w:ascii="Calibri" w:eastAsia="等线" w:hAnsi="Calibri"/>
          <w:sz w:val="22"/>
          <w:szCs w:val="22"/>
          <w:lang w:val="en-US" w:eastAsia="zh-CN"/>
        </w:rPr>
        <w:tab/>
      </w:r>
      <w:r>
        <w:t>Binary data</w:t>
      </w:r>
      <w:r>
        <w:tab/>
      </w:r>
      <w:r>
        <w:fldChar w:fldCharType="begin"/>
      </w:r>
      <w:r>
        <w:instrText xml:space="preserve"> PAGEREF _Toc531712175 \h </w:instrText>
      </w:r>
      <w:r>
        <w:fldChar w:fldCharType="separate"/>
      </w:r>
      <w:r>
        <w:t>96</w:t>
      </w:r>
      <w:r>
        <w:fldChar w:fldCharType="end"/>
      </w:r>
    </w:p>
    <w:p w14:paraId="209F6507" w14:textId="77777777" w:rsidR="00AF0A82" w:rsidRPr="00BD3D64" w:rsidRDefault="00AF0A82">
      <w:pPr>
        <w:pStyle w:val="TOC5"/>
        <w:rPr>
          <w:rFonts w:ascii="Calibri" w:eastAsia="等线" w:hAnsi="Calibri"/>
          <w:sz w:val="22"/>
          <w:szCs w:val="22"/>
          <w:lang w:val="en-US" w:eastAsia="zh-CN"/>
        </w:rPr>
      </w:pPr>
      <w:r w:rsidRPr="00B6133C">
        <w:rPr>
          <w:lang w:val="en-US"/>
        </w:rPr>
        <w:t>6.1.6.4.1</w:t>
      </w:r>
      <w:r w:rsidRPr="00BD3D64">
        <w:rPr>
          <w:rFonts w:ascii="Calibri" w:eastAsia="等线" w:hAnsi="Calibri"/>
          <w:sz w:val="22"/>
          <w:szCs w:val="22"/>
          <w:lang w:val="en-US" w:eastAsia="zh-CN"/>
        </w:rPr>
        <w:tab/>
      </w:r>
      <w:r w:rsidRPr="00B6133C">
        <w:rPr>
          <w:lang w:val="en-US"/>
        </w:rPr>
        <w:t>Introduction</w:t>
      </w:r>
      <w:r>
        <w:tab/>
      </w:r>
      <w:r>
        <w:fldChar w:fldCharType="begin"/>
      </w:r>
      <w:r>
        <w:instrText xml:space="preserve"> PAGEREF _Toc531712176 \h </w:instrText>
      </w:r>
      <w:r>
        <w:fldChar w:fldCharType="separate"/>
      </w:r>
      <w:r>
        <w:t>96</w:t>
      </w:r>
      <w:r>
        <w:fldChar w:fldCharType="end"/>
      </w:r>
    </w:p>
    <w:p w14:paraId="1DF3731E" w14:textId="77777777" w:rsidR="00AF0A82" w:rsidRPr="00BD3D64" w:rsidRDefault="00AF0A82">
      <w:pPr>
        <w:pStyle w:val="TOC5"/>
        <w:rPr>
          <w:rFonts w:ascii="Calibri" w:eastAsia="等线" w:hAnsi="Calibri"/>
          <w:sz w:val="22"/>
          <w:szCs w:val="22"/>
          <w:lang w:val="en-US" w:eastAsia="zh-CN"/>
        </w:rPr>
      </w:pPr>
      <w:r w:rsidRPr="00B6133C">
        <w:rPr>
          <w:lang w:val="en-US"/>
        </w:rPr>
        <w:t>6.1.6.4.2</w:t>
      </w:r>
      <w:r w:rsidRPr="00BD3D64">
        <w:rPr>
          <w:rFonts w:ascii="Calibri" w:eastAsia="等线" w:hAnsi="Calibri"/>
          <w:sz w:val="22"/>
          <w:szCs w:val="22"/>
          <w:lang w:val="en-US" w:eastAsia="zh-CN"/>
        </w:rPr>
        <w:tab/>
      </w:r>
      <w:r w:rsidRPr="00B6133C">
        <w:rPr>
          <w:lang w:val="en-US"/>
        </w:rPr>
        <w:t>N1 Message Content</w:t>
      </w:r>
      <w:r>
        <w:tab/>
      </w:r>
      <w:r>
        <w:fldChar w:fldCharType="begin"/>
      </w:r>
      <w:r>
        <w:instrText xml:space="preserve"> PAGEREF _Toc531712177 \h </w:instrText>
      </w:r>
      <w:r>
        <w:fldChar w:fldCharType="separate"/>
      </w:r>
      <w:r>
        <w:t>96</w:t>
      </w:r>
      <w:r>
        <w:fldChar w:fldCharType="end"/>
      </w:r>
    </w:p>
    <w:p w14:paraId="1F941ADF" w14:textId="77777777" w:rsidR="00AF0A82" w:rsidRPr="00BD3D64" w:rsidRDefault="00AF0A82">
      <w:pPr>
        <w:pStyle w:val="TOC5"/>
        <w:rPr>
          <w:rFonts w:ascii="Calibri" w:eastAsia="等线" w:hAnsi="Calibri"/>
          <w:sz w:val="22"/>
          <w:szCs w:val="22"/>
          <w:lang w:val="en-US" w:eastAsia="zh-CN"/>
        </w:rPr>
      </w:pPr>
      <w:r w:rsidRPr="00B6133C">
        <w:rPr>
          <w:lang w:val="en-US"/>
        </w:rPr>
        <w:t>6.1.6.4.3</w:t>
      </w:r>
      <w:r w:rsidRPr="00BD3D64">
        <w:rPr>
          <w:rFonts w:ascii="Calibri" w:eastAsia="等线" w:hAnsi="Calibri"/>
          <w:sz w:val="22"/>
          <w:szCs w:val="22"/>
          <w:lang w:val="en-US" w:eastAsia="zh-CN"/>
        </w:rPr>
        <w:tab/>
      </w:r>
      <w:r w:rsidRPr="00B6133C">
        <w:rPr>
          <w:lang w:val="en-US"/>
        </w:rPr>
        <w:t>N2 Information Content</w:t>
      </w:r>
      <w:r>
        <w:tab/>
      </w:r>
      <w:r>
        <w:fldChar w:fldCharType="begin"/>
      </w:r>
      <w:r>
        <w:instrText xml:space="preserve"> PAGEREF _Toc531712178 \h </w:instrText>
      </w:r>
      <w:r>
        <w:fldChar w:fldCharType="separate"/>
      </w:r>
      <w:r>
        <w:t>97</w:t>
      </w:r>
      <w:r>
        <w:fldChar w:fldCharType="end"/>
      </w:r>
    </w:p>
    <w:p w14:paraId="0FD78FBE" w14:textId="77777777" w:rsidR="00AF0A82" w:rsidRPr="00BD3D64" w:rsidRDefault="00AF0A82">
      <w:pPr>
        <w:pStyle w:val="TOC6"/>
        <w:rPr>
          <w:rFonts w:ascii="Calibri" w:eastAsia="等线" w:hAnsi="Calibri"/>
          <w:sz w:val="22"/>
          <w:szCs w:val="22"/>
          <w:lang w:val="en-US" w:eastAsia="zh-CN"/>
        </w:rPr>
      </w:pPr>
      <w:r>
        <w:t>6.1.6.4.3.1</w:t>
      </w:r>
      <w:r w:rsidRPr="00BD3D64">
        <w:rPr>
          <w:rFonts w:ascii="Calibri" w:eastAsia="等线" w:hAnsi="Calibri"/>
          <w:sz w:val="22"/>
          <w:szCs w:val="22"/>
          <w:lang w:val="en-US" w:eastAsia="zh-CN"/>
        </w:rPr>
        <w:tab/>
      </w:r>
      <w:r>
        <w:t>Introduction</w:t>
      </w:r>
      <w:r>
        <w:tab/>
      </w:r>
      <w:r>
        <w:fldChar w:fldCharType="begin"/>
      </w:r>
      <w:r>
        <w:instrText xml:space="preserve"> PAGEREF _Toc531712179 \h </w:instrText>
      </w:r>
      <w:r>
        <w:fldChar w:fldCharType="separate"/>
      </w:r>
      <w:r>
        <w:t>97</w:t>
      </w:r>
      <w:r>
        <w:fldChar w:fldCharType="end"/>
      </w:r>
    </w:p>
    <w:p w14:paraId="5BB21E60" w14:textId="77777777" w:rsidR="00AF0A82" w:rsidRPr="00BD3D64" w:rsidRDefault="00AF0A82">
      <w:pPr>
        <w:pStyle w:val="TOC6"/>
        <w:rPr>
          <w:rFonts w:ascii="Calibri" w:eastAsia="等线" w:hAnsi="Calibri"/>
          <w:sz w:val="22"/>
          <w:szCs w:val="22"/>
          <w:lang w:val="en-US" w:eastAsia="zh-CN"/>
        </w:rPr>
      </w:pPr>
      <w:r>
        <w:t>6.1.6.4.3.2</w:t>
      </w:r>
      <w:r w:rsidRPr="00BD3D64">
        <w:rPr>
          <w:rFonts w:ascii="Calibri" w:eastAsia="等线" w:hAnsi="Calibri"/>
          <w:sz w:val="22"/>
          <w:szCs w:val="22"/>
          <w:lang w:val="en-US" w:eastAsia="zh-CN"/>
        </w:rPr>
        <w:tab/>
      </w:r>
      <w:r>
        <w:t>NGAP IEs</w:t>
      </w:r>
      <w:r>
        <w:tab/>
      </w:r>
      <w:r>
        <w:fldChar w:fldCharType="begin"/>
      </w:r>
      <w:r>
        <w:instrText xml:space="preserve"> PAGEREF _Toc531712180 \h </w:instrText>
      </w:r>
      <w:r>
        <w:fldChar w:fldCharType="separate"/>
      </w:r>
      <w:r>
        <w:t>97</w:t>
      </w:r>
      <w:r>
        <w:fldChar w:fldCharType="end"/>
      </w:r>
    </w:p>
    <w:p w14:paraId="5B44251C" w14:textId="77777777" w:rsidR="00AF0A82" w:rsidRPr="00BD3D64" w:rsidRDefault="00AF0A82">
      <w:pPr>
        <w:pStyle w:val="TOC6"/>
        <w:rPr>
          <w:rFonts w:ascii="Calibri" w:eastAsia="等线" w:hAnsi="Calibri"/>
          <w:sz w:val="22"/>
          <w:szCs w:val="22"/>
          <w:lang w:val="en-US" w:eastAsia="zh-CN"/>
        </w:rPr>
      </w:pPr>
      <w:r>
        <w:t>6.1.6.4.3.3</w:t>
      </w:r>
      <w:r w:rsidRPr="00BD3D64">
        <w:rPr>
          <w:rFonts w:ascii="Calibri" w:eastAsia="等线" w:hAnsi="Calibri"/>
          <w:sz w:val="22"/>
          <w:szCs w:val="22"/>
          <w:lang w:val="en-US" w:eastAsia="zh-CN"/>
        </w:rPr>
        <w:tab/>
      </w:r>
      <w:r>
        <w:t>NGAP Messages</w:t>
      </w:r>
      <w:r>
        <w:tab/>
      </w:r>
      <w:r>
        <w:fldChar w:fldCharType="begin"/>
      </w:r>
      <w:r>
        <w:instrText xml:space="preserve"> PAGEREF _Toc531712181 \h </w:instrText>
      </w:r>
      <w:r>
        <w:fldChar w:fldCharType="separate"/>
      </w:r>
      <w:r>
        <w:t>98</w:t>
      </w:r>
      <w:r>
        <w:fldChar w:fldCharType="end"/>
      </w:r>
    </w:p>
    <w:p w14:paraId="60509403" w14:textId="77777777" w:rsidR="00AF0A82" w:rsidRPr="00BD3D64" w:rsidRDefault="00AF0A82">
      <w:pPr>
        <w:pStyle w:val="TOC3"/>
        <w:rPr>
          <w:rFonts w:ascii="Calibri" w:eastAsia="等线" w:hAnsi="Calibri"/>
          <w:sz w:val="22"/>
          <w:szCs w:val="22"/>
          <w:lang w:val="en-US" w:eastAsia="zh-CN"/>
        </w:rPr>
      </w:pPr>
      <w:r>
        <w:t>6.1.7</w:t>
      </w:r>
      <w:r w:rsidRPr="00BD3D64">
        <w:rPr>
          <w:rFonts w:ascii="Calibri" w:eastAsia="等线" w:hAnsi="Calibri"/>
          <w:sz w:val="22"/>
          <w:szCs w:val="22"/>
          <w:lang w:val="en-US" w:eastAsia="zh-CN"/>
        </w:rPr>
        <w:tab/>
      </w:r>
      <w:r>
        <w:t>Error Handling</w:t>
      </w:r>
      <w:r>
        <w:tab/>
      </w:r>
      <w:r>
        <w:fldChar w:fldCharType="begin"/>
      </w:r>
      <w:r>
        <w:instrText xml:space="preserve"> PAGEREF _Toc531712182 \h </w:instrText>
      </w:r>
      <w:r>
        <w:fldChar w:fldCharType="separate"/>
      </w:r>
      <w:r>
        <w:t>99</w:t>
      </w:r>
      <w:r>
        <w:fldChar w:fldCharType="end"/>
      </w:r>
    </w:p>
    <w:p w14:paraId="0E4B2610" w14:textId="77777777" w:rsidR="00AF0A82" w:rsidRPr="00BD3D64" w:rsidRDefault="00AF0A82">
      <w:pPr>
        <w:pStyle w:val="TOC4"/>
        <w:rPr>
          <w:rFonts w:ascii="Calibri" w:eastAsia="等线" w:hAnsi="Calibri"/>
          <w:sz w:val="22"/>
          <w:szCs w:val="22"/>
          <w:lang w:val="en-US" w:eastAsia="zh-CN"/>
        </w:rPr>
      </w:pPr>
      <w:r>
        <w:t>6.1.7.1</w:t>
      </w:r>
      <w:r w:rsidRPr="00BD3D64">
        <w:rPr>
          <w:rFonts w:ascii="Calibri" w:eastAsia="等线" w:hAnsi="Calibri"/>
          <w:sz w:val="22"/>
          <w:szCs w:val="22"/>
          <w:lang w:val="en-US" w:eastAsia="zh-CN"/>
        </w:rPr>
        <w:tab/>
      </w:r>
      <w:r>
        <w:t>General</w:t>
      </w:r>
      <w:r>
        <w:tab/>
      </w:r>
      <w:r>
        <w:fldChar w:fldCharType="begin"/>
      </w:r>
      <w:r>
        <w:instrText xml:space="preserve"> PAGEREF _Toc531712183 \h </w:instrText>
      </w:r>
      <w:r>
        <w:fldChar w:fldCharType="separate"/>
      </w:r>
      <w:r>
        <w:t>99</w:t>
      </w:r>
      <w:r>
        <w:fldChar w:fldCharType="end"/>
      </w:r>
    </w:p>
    <w:p w14:paraId="73FFE7A9" w14:textId="77777777" w:rsidR="00AF0A82" w:rsidRPr="00BD3D64" w:rsidRDefault="00AF0A82">
      <w:pPr>
        <w:pStyle w:val="TOC4"/>
        <w:rPr>
          <w:rFonts w:ascii="Calibri" w:eastAsia="等线" w:hAnsi="Calibri"/>
          <w:sz w:val="22"/>
          <w:szCs w:val="22"/>
          <w:lang w:val="en-US" w:eastAsia="zh-CN"/>
        </w:rPr>
      </w:pPr>
      <w:r>
        <w:t>6.1.7.2</w:t>
      </w:r>
      <w:r w:rsidRPr="00BD3D64">
        <w:rPr>
          <w:rFonts w:ascii="Calibri" w:eastAsia="等线" w:hAnsi="Calibri"/>
          <w:sz w:val="22"/>
          <w:szCs w:val="22"/>
          <w:lang w:val="en-US" w:eastAsia="zh-CN"/>
        </w:rPr>
        <w:tab/>
      </w:r>
      <w:r>
        <w:t>Protocol Errors</w:t>
      </w:r>
      <w:r>
        <w:tab/>
      </w:r>
      <w:r>
        <w:fldChar w:fldCharType="begin"/>
      </w:r>
      <w:r>
        <w:instrText xml:space="preserve"> PAGEREF _Toc531712184 \h </w:instrText>
      </w:r>
      <w:r>
        <w:fldChar w:fldCharType="separate"/>
      </w:r>
      <w:r>
        <w:t>99</w:t>
      </w:r>
      <w:r>
        <w:fldChar w:fldCharType="end"/>
      </w:r>
    </w:p>
    <w:p w14:paraId="3B6732E9" w14:textId="77777777" w:rsidR="00AF0A82" w:rsidRPr="00BD3D64" w:rsidRDefault="00AF0A82">
      <w:pPr>
        <w:pStyle w:val="TOC4"/>
        <w:rPr>
          <w:rFonts w:ascii="Calibri" w:eastAsia="等线" w:hAnsi="Calibri"/>
          <w:sz w:val="22"/>
          <w:szCs w:val="22"/>
          <w:lang w:val="en-US" w:eastAsia="zh-CN"/>
        </w:rPr>
      </w:pPr>
      <w:r>
        <w:t>6.1.7.3</w:t>
      </w:r>
      <w:r w:rsidRPr="00BD3D64">
        <w:rPr>
          <w:rFonts w:ascii="Calibri" w:eastAsia="等线" w:hAnsi="Calibri"/>
          <w:sz w:val="22"/>
          <w:szCs w:val="22"/>
          <w:lang w:val="en-US" w:eastAsia="zh-CN"/>
        </w:rPr>
        <w:tab/>
      </w:r>
      <w:r>
        <w:t>Application Errors</w:t>
      </w:r>
      <w:r>
        <w:tab/>
      </w:r>
      <w:r>
        <w:fldChar w:fldCharType="begin"/>
      </w:r>
      <w:r>
        <w:instrText xml:space="preserve"> PAGEREF _Toc531712185 \h </w:instrText>
      </w:r>
      <w:r>
        <w:fldChar w:fldCharType="separate"/>
      </w:r>
      <w:r>
        <w:t>99</w:t>
      </w:r>
      <w:r>
        <w:fldChar w:fldCharType="end"/>
      </w:r>
    </w:p>
    <w:p w14:paraId="0118D982" w14:textId="77777777" w:rsidR="00AF0A82" w:rsidRPr="00BD3D64" w:rsidRDefault="00AF0A82">
      <w:pPr>
        <w:pStyle w:val="TOC3"/>
        <w:rPr>
          <w:rFonts w:ascii="Calibri" w:eastAsia="等线" w:hAnsi="Calibri"/>
          <w:sz w:val="22"/>
          <w:szCs w:val="22"/>
          <w:lang w:val="en-US" w:eastAsia="zh-CN"/>
        </w:rPr>
      </w:pPr>
      <w:r>
        <w:t>6.1.8</w:t>
      </w:r>
      <w:r w:rsidRPr="00BD3D64">
        <w:rPr>
          <w:rFonts w:ascii="Calibri" w:eastAsia="等线" w:hAnsi="Calibri"/>
          <w:sz w:val="22"/>
          <w:szCs w:val="22"/>
          <w:lang w:val="en-US" w:eastAsia="zh-CN"/>
        </w:rPr>
        <w:tab/>
      </w:r>
      <w:r>
        <w:t>Feature Negotiation</w:t>
      </w:r>
      <w:r>
        <w:tab/>
      </w:r>
      <w:r>
        <w:fldChar w:fldCharType="begin"/>
      </w:r>
      <w:r>
        <w:instrText xml:space="preserve"> PAGEREF _Toc531712186 \h </w:instrText>
      </w:r>
      <w:r>
        <w:fldChar w:fldCharType="separate"/>
      </w:r>
      <w:r>
        <w:t>100</w:t>
      </w:r>
      <w:r>
        <w:fldChar w:fldCharType="end"/>
      </w:r>
    </w:p>
    <w:p w14:paraId="315D00EE" w14:textId="77777777" w:rsidR="00AF0A82" w:rsidRPr="00BD3D64" w:rsidRDefault="00AF0A82">
      <w:pPr>
        <w:pStyle w:val="TOC3"/>
        <w:rPr>
          <w:rFonts w:ascii="Calibri" w:eastAsia="等线" w:hAnsi="Calibri"/>
          <w:sz w:val="22"/>
          <w:szCs w:val="22"/>
          <w:lang w:val="en-US" w:eastAsia="zh-CN"/>
        </w:rPr>
      </w:pPr>
      <w:r w:rsidRPr="00B6133C">
        <w:rPr>
          <w:lang w:val="en-US"/>
        </w:rPr>
        <w:t>6.1.9</w:t>
      </w:r>
      <w:r w:rsidRPr="00BD3D64">
        <w:rPr>
          <w:rFonts w:ascii="Calibri" w:eastAsia="等线" w:hAnsi="Calibri"/>
          <w:sz w:val="22"/>
          <w:szCs w:val="22"/>
          <w:lang w:val="en-US" w:eastAsia="zh-CN"/>
        </w:rPr>
        <w:tab/>
      </w:r>
      <w:r w:rsidRPr="00B6133C">
        <w:rPr>
          <w:lang w:val="en-US"/>
        </w:rPr>
        <w:t>Security</w:t>
      </w:r>
      <w:r>
        <w:tab/>
      </w:r>
      <w:r>
        <w:fldChar w:fldCharType="begin"/>
      </w:r>
      <w:r>
        <w:instrText xml:space="preserve"> PAGEREF _Toc531712187 \h </w:instrText>
      </w:r>
      <w:r>
        <w:fldChar w:fldCharType="separate"/>
      </w:r>
      <w:r>
        <w:t>101</w:t>
      </w:r>
      <w:r>
        <w:fldChar w:fldCharType="end"/>
      </w:r>
    </w:p>
    <w:p w14:paraId="57F986D9" w14:textId="77777777" w:rsidR="00AF0A82" w:rsidRPr="00BD3D64" w:rsidRDefault="00AF0A82">
      <w:pPr>
        <w:pStyle w:val="TOC2"/>
        <w:rPr>
          <w:rFonts w:ascii="Calibri" w:eastAsia="等线" w:hAnsi="Calibri"/>
          <w:sz w:val="22"/>
          <w:szCs w:val="22"/>
          <w:lang w:val="en-US" w:eastAsia="zh-CN"/>
        </w:rPr>
      </w:pPr>
      <w:r>
        <w:t>6.2</w:t>
      </w:r>
      <w:r w:rsidRPr="00BD3D64">
        <w:rPr>
          <w:rFonts w:ascii="Calibri" w:eastAsia="等线" w:hAnsi="Calibri"/>
          <w:sz w:val="22"/>
          <w:szCs w:val="22"/>
          <w:lang w:val="en-US" w:eastAsia="zh-CN"/>
        </w:rPr>
        <w:tab/>
      </w:r>
      <w:r>
        <w:t>Namf_EventExposure Service API</w:t>
      </w:r>
      <w:r>
        <w:tab/>
      </w:r>
      <w:r>
        <w:fldChar w:fldCharType="begin"/>
      </w:r>
      <w:r>
        <w:instrText xml:space="preserve"> PAGEREF _Toc531712188 \h </w:instrText>
      </w:r>
      <w:r>
        <w:fldChar w:fldCharType="separate"/>
      </w:r>
      <w:r>
        <w:t>101</w:t>
      </w:r>
      <w:r>
        <w:fldChar w:fldCharType="end"/>
      </w:r>
    </w:p>
    <w:p w14:paraId="1AB716C0" w14:textId="77777777" w:rsidR="00AF0A82" w:rsidRPr="00BD3D64" w:rsidRDefault="00AF0A82">
      <w:pPr>
        <w:pStyle w:val="TOC3"/>
        <w:rPr>
          <w:rFonts w:ascii="Calibri" w:eastAsia="等线" w:hAnsi="Calibri"/>
          <w:sz w:val="22"/>
          <w:szCs w:val="22"/>
          <w:lang w:val="en-US" w:eastAsia="zh-CN"/>
        </w:rPr>
      </w:pPr>
      <w:r>
        <w:t>6.2.1</w:t>
      </w:r>
      <w:r w:rsidRPr="00BD3D64">
        <w:rPr>
          <w:rFonts w:ascii="Calibri" w:eastAsia="等线" w:hAnsi="Calibri"/>
          <w:sz w:val="22"/>
          <w:szCs w:val="22"/>
          <w:lang w:val="en-US" w:eastAsia="zh-CN"/>
        </w:rPr>
        <w:tab/>
      </w:r>
      <w:r>
        <w:t>API URI</w:t>
      </w:r>
      <w:r>
        <w:tab/>
      </w:r>
      <w:r>
        <w:fldChar w:fldCharType="begin"/>
      </w:r>
      <w:r>
        <w:instrText xml:space="preserve"> PAGEREF _Toc531712189 \h </w:instrText>
      </w:r>
      <w:r>
        <w:fldChar w:fldCharType="separate"/>
      </w:r>
      <w:r>
        <w:t>101</w:t>
      </w:r>
      <w:r>
        <w:fldChar w:fldCharType="end"/>
      </w:r>
    </w:p>
    <w:p w14:paraId="7CF092B9" w14:textId="77777777" w:rsidR="00AF0A82" w:rsidRPr="00BD3D64" w:rsidRDefault="00AF0A82">
      <w:pPr>
        <w:pStyle w:val="TOC3"/>
        <w:rPr>
          <w:rFonts w:ascii="Calibri" w:eastAsia="等线" w:hAnsi="Calibri"/>
          <w:sz w:val="22"/>
          <w:szCs w:val="22"/>
          <w:lang w:val="en-US" w:eastAsia="zh-CN"/>
        </w:rPr>
      </w:pPr>
      <w:r>
        <w:t>6.2.2</w:t>
      </w:r>
      <w:r w:rsidRPr="00BD3D64">
        <w:rPr>
          <w:rFonts w:ascii="Calibri" w:eastAsia="等线" w:hAnsi="Calibri"/>
          <w:sz w:val="22"/>
          <w:szCs w:val="22"/>
          <w:lang w:val="en-US" w:eastAsia="zh-CN"/>
        </w:rPr>
        <w:tab/>
      </w:r>
      <w:r>
        <w:t>Usage of HTTP</w:t>
      </w:r>
      <w:r>
        <w:tab/>
      </w:r>
      <w:r>
        <w:fldChar w:fldCharType="begin"/>
      </w:r>
      <w:r>
        <w:instrText xml:space="preserve"> PAGEREF _Toc531712190 \h </w:instrText>
      </w:r>
      <w:r>
        <w:fldChar w:fldCharType="separate"/>
      </w:r>
      <w:r>
        <w:t>101</w:t>
      </w:r>
      <w:r>
        <w:fldChar w:fldCharType="end"/>
      </w:r>
    </w:p>
    <w:p w14:paraId="3439AE48" w14:textId="77777777" w:rsidR="00AF0A82" w:rsidRPr="00BD3D64" w:rsidRDefault="00AF0A82">
      <w:pPr>
        <w:pStyle w:val="TOC4"/>
        <w:rPr>
          <w:rFonts w:ascii="Calibri" w:eastAsia="等线" w:hAnsi="Calibri"/>
          <w:sz w:val="22"/>
          <w:szCs w:val="22"/>
          <w:lang w:val="en-US" w:eastAsia="zh-CN"/>
        </w:rPr>
      </w:pPr>
      <w:r>
        <w:t>6.2.2.1</w:t>
      </w:r>
      <w:r w:rsidRPr="00BD3D64">
        <w:rPr>
          <w:rFonts w:ascii="Calibri" w:eastAsia="等线" w:hAnsi="Calibri"/>
          <w:sz w:val="22"/>
          <w:szCs w:val="22"/>
          <w:lang w:val="en-US" w:eastAsia="zh-CN"/>
        </w:rPr>
        <w:tab/>
      </w:r>
      <w:r>
        <w:t>General</w:t>
      </w:r>
      <w:r>
        <w:tab/>
      </w:r>
      <w:r>
        <w:fldChar w:fldCharType="begin"/>
      </w:r>
      <w:r>
        <w:instrText xml:space="preserve"> PAGEREF _Toc531712191 \h </w:instrText>
      </w:r>
      <w:r>
        <w:fldChar w:fldCharType="separate"/>
      </w:r>
      <w:r>
        <w:t>101</w:t>
      </w:r>
      <w:r>
        <w:fldChar w:fldCharType="end"/>
      </w:r>
    </w:p>
    <w:p w14:paraId="23DFC95D" w14:textId="77777777" w:rsidR="00AF0A82" w:rsidRPr="00BD3D64" w:rsidRDefault="00AF0A82">
      <w:pPr>
        <w:pStyle w:val="TOC4"/>
        <w:rPr>
          <w:rFonts w:ascii="Calibri" w:eastAsia="等线" w:hAnsi="Calibri"/>
          <w:sz w:val="22"/>
          <w:szCs w:val="22"/>
          <w:lang w:val="en-US" w:eastAsia="zh-CN"/>
        </w:rPr>
      </w:pPr>
      <w:r>
        <w:t>6.2.2.2</w:t>
      </w:r>
      <w:r w:rsidRPr="00BD3D64">
        <w:rPr>
          <w:rFonts w:ascii="Calibri" w:eastAsia="等线" w:hAnsi="Calibri"/>
          <w:sz w:val="22"/>
          <w:szCs w:val="22"/>
          <w:lang w:val="en-US" w:eastAsia="zh-CN"/>
        </w:rPr>
        <w:tab/>
      </w:r>
      <w:r>
        <w:t>HTTP standard headers</w:t>
      </w:r>
      <w:r>
        <w:tab/>
      </w:r>
      <w:r>
        <w:fldChar w:fldCharType="begin"/>
      </w:r>
      <w:r>
        <w:instrText xml:space="preserve"> PAGEREF _Toc531712192 \h </w:instrText>
      </w:r>
      <w:r>
        <w:fldChar w:fldCharType="separate"/>
      </w:r>
      <w:r>
        <w:t>102</w:t>
      </w:r>
      <w:r>
        <w:fldChar w:fldCharType="end"/>
      </w:r>
    </w:p>
    <w:p w14:paraId="5B3CBA04" w14:textId="77777777" w:rsidR="00AF0A82" w:rsidRPr="00BD3D64" w:rsidRDefault="00AF0A82">
      <w:pPr>
        <w:pStyle w:val="TOC5"/>
        <w:rPr>
          <w:rFonts w:ascii="Calibri" w:eastAsia="等线" w:hAnsi="Calibri"/>
          <w:sz w:val="22"/>
          <w:szCs w:val="22"/>
          <w:lang w:val="en-US" w:eastAsia="zh-CN"/>
        </w:rPr>
      </w:pPr>
      <w:r>
        <w:t>6.2.2.2.1</w:t>
      </w:r>
      <w:r w:rsidRPr="00BD3D64">
        <w:rPr>
          <w:rFonts w:ascii="Calibri" w:eastAsia="等线" w:hAnsi="Calibri"/>
          <w:sz w:val="22"/>
          <w:szCs w:val="22"/>
          <w:lang w:val="en-US" w:eastAsia="zh-CN"/>
        </w:rPr>
        <w:tab/>
      </w:r>
      <w:r>
        <w:rPr>
          <w:lang w:eastAsia="zh-CN"/>
        </w:rPr>
        <w:t>General</w:t>
      </w:r>
      <w:r>
        <w:tab/>
      </w:r>
      <w:r>
        <w:fldChar w:fldCharType="begin"/>
      </w:r>
      <w:r>
        <w:instrText xml:space="preserve"> PAGEREF _Toc531712193 \h </w:instrText>
      </w:r>
      <w:r>
        <w:fldChar w:fldCharType="separate"/>
      </w:r>
      <w:r>
        <w:t>102</w:t>
      </w:r>
      <w:r>
        <w:fldChar w:fldCharType="end"/>
      </w:r>
    </w:p>
    <w:p w14:paraId="43B9255D" w14:textId="77777777" w:rsidR="00AF0A82" w:rsidRPr="00BD3D64" w:rsidRDefault="00AF0A82">
      <w:pPr>
        <w:pStyle w:val="TOC5"/>
        <w:rPr>
          <w:rFonts w:ascii="Calibri" w:eastAsia="等线" w:hAnsi="Calibri"/>
          <w:sz w:val="22"/>
          <w:szCs w:val="22"/>
          <w:lang w:val="en-US" w:eastAsia="zh-CN"/>
        </w:rPr>
      </w:pPr>
      <w:r>
        <w:t>6.2.2.2.2</w:t>
      </w:r>
      <w:r w:rsidRPr="00BD3D64">
        <w:rPr>
          <w:rFonts w:ascii="Calibri" w:eastAsia="等线" w:hAnsi="Calibri"/>
          <w:sz w:val="22"/>
          <w:szCs w:val="22"/>
          <w:lang w:val="en-US" w:eastAsia="zh-CN"/>
        </w:rPr>
        <w:tab/>
      </w:r>
      <w:r>
        <w:t>Content type</w:t>
      </w:r>
      <w:r>
        <w:tab/>
      </w:r>
      <w:r>
        <w:fldChar w:fldCharType="begin"/>
      </w:r>
      <w:r>
        <w:instrText xml:space="preserve"> PAGEREF _Toc531712194 \h </w:instrText>
      </w:r>
      <w:r>
        <w:fldChar w:fldCharType="separate"/>
      </w:r>
      <w:r>
        <w:t>102</w:t>
      </w:r>
      <w:r>
        <w:fldChar w:fldCharType="end"/>
      </w:r>
    </w:p>
    <w:p w14:paraId="30DB2891" w14:textId="77777777" w:rsidR="00AF0A82" w:rsidRPr="00BD3D64" w:rsidRDefault="00AF0A82">
      <w:pPr>
        <w:pStyle w:val="TOC4"/>
        <w:rPr>
          <w:rFonts w:ascii="Calibri" w:eastAsia="等线" w:hAnsi="Calibri"/>
          <w:sz w:val="22"/>
          <w:szCs w:val="22"/>
          <w:lang w:val="en-US" w:eastAsia="zh-CN"/>
        </w:rPr>
      </w:pPr>
      <w:r>
        <w:lastRenderedPageBreak/>
        <w:t>6.2.2.3</w:t>
      </w:r>
      <w:r w:rsidRPr="00BD3D64">
        <w:rPr>
          <w:rFonts w:ascii="Calibri" w:eastAsia="等线" w:hAnsi="Calibri"/>
          <w:sz w:val="22"/>
          <w:szCs w:val="22"/>
          <w:lang w:val="en-US" w:eastAsia="zh-CN"/>
        </w:rPr>
        <w:tab/>
      </w:r>
      <w:r>
        <w:t>HTTP custom headers</w:t>
      </w:r>
      <w:r>
        <w:tab/>
      </w:r>
      <w:r>
        <w:fldChar w:fldCharType="begin"/>
      </w:r>
      <w:r>
        <w:instrText xml:space="preserve"> PAGEREF _Toc531712195 \h </w:instrText>
      </w:r>
      <w:r>
        <w:fldChar w:fldCharType="separate"/>
      </w:r>
      <w:r>
        <w:t>102</w:t>
      </w:r>
      <w:r>
        <w:fldChar w:fldCharType="end"/>
      </w:r>
    </w:p>
    <w:p w14:paraId="62B01CF6" w14:textId="77777777" w:rsidR="00AF0A82" w:rsidRPr="00BD3D64" w:rsidRDefault="00AF0A82">
      <w:pPr>
        <w:pStyle w:val="TOC5"/>
        <w:rPr>
          <w:rFonts w:ascii="Calibri" w:eastAsia="等线" w:hAnsi="Calibri"/>
          <w:sz w:val="22"/>
          <w:szCs w:val="22"/>
          <w:lang w:val="en-US" w:eastAsia="zh-CN"/>
        </w:rPr>
      </w:pPr>
      <w:r>
        <w:t>6.2.2.3.1</w:t>
      </w:r>
      <w:r w:rsidRPr="00BD3D64">
        <w:rPr>
          <w:rFonts w:ascii="Calibri" w:eastAsia="等线" w:hAnsi="Calibri"/>
          <w:sz w:val="22"/>
          <w:szCs w:val="22"/>
          <w:lang w:val="en-US" w:eastAsia="zh-CN"/>
        </w:rPr>
        <w:tab/>
      </w:r>
      <w:r>
        <w:rPr>
          <w:lang w:eastAsia="zh-CN"/>
        </w:rPr>
        <w:t>General</w:t>
      </w:r>
      <w:r>
        <w:tab/>
      </w:r>
      <w:r>
        <w:fldChar w:fldCharType="begin"/>
      </w:r>
      <w:r>
        <w:instrText xml:space="preserve"> PAGEREF _Toc531712196 \h </w:instrText>
      </w:r>
      <w:r>
        <w:fldChar w:fldCharType="separate"/>
      </w:r>
      <w:r>
        <w:t>102</w:t>
      </w:r>
      <w:r>
        <w:fldChar w:fldCharType="end"/>
      </w:r>
    </w:p>
    <w:p w14:paraId="195404DA" w14:textId="77777777" w:rsidR="00AF0A82" w:rsidRPr="00BD3D64" w:rsidRDefault="00AF0A82">
      <w:pPr>
        <w:pStyle w:val="TOC3"/>
        <w:rPr>
          <w:rFonts w:ascii="Calibri" w:eastAsia="等线" w:hAnsi="Calibri"/>
          <w:sz w:val="22"/>
          <w:szCs w:val="22"/>
          <w:lang w:val="en-US" w:eastAsia="zh-CN"/>
        </w:rPr>
      </w:pPr>
      <w:r>
        <w:t>6.2.3</w:t>
      </w:r>
      <w:r w:rsidRPr="00BD3D64">
        <w:rPr>
          <w:rFonts w:ascii="Calibri" w:eastAsia="等线" w:hAnsi="Calibri"/>
          <w:sz w:val="22"/>
          <w:szCs w:val="22"/>
          <w:lang w:val="en-US" w:eastAsia="zh-CN"/>
        </w:rPr>
        <w:tab/>
      </w:r>
      <w:r>
        <w:t>Resources</w:t>
      </w:r>
      <w:r>
        <w:tab/>
      </w:r>
      <w:r>
        <w:fldChar w:fldCharType="begin"/>
      </w:r>
      <w:r>
        <w:instrText xml:space="preserve"> PAGEREF _Toc531712197 \h </w:instrText>
      </w:r>
      <w:r>
        <w:fldChar w:fldCharType="separate"/>
      </w:r>
      <w:r>
        <w:t>102</w:t>
      </w:r>
      <w:r>
        <w:fldChar w:fldCharType="end"/>
      </w:r>
    </w:p>
    <w:p w14:paraId="474ADFDC" w14:textId="77777777" w:rsidR="00AF0A82" w:rsidRPr="00BD3D64" w:rsidRDefault="00AF0A82">
      <w:pPr>
        <w:pStyle w:val="TOC4"/>
        <w:rPr>
          <w:rFonts w:ascii="Calibri" w:eastAsia="等线" w:hAnsi="Calibri"/>
          <w:sz w:val="22"/>
          <w:szCs w:val="22"/>
          <w:lang w:val="en-US" w:eastAsia="zh-CN"/>
        </w:rPr>
      </w:pPr>
      <w:r>
        <w:t>6.2.3.1</w:t>
      </w:r>
      <w:r w:rsidRPr="00BD3D64">
        <w:rPr>
          <w:rFonts w:ascii="Calibri" w:eastAsia="等线" w:hAnsi="Calibri"/>
          <w:sz w:val="22"/>
          <w:szCs w:val="22"/>
          <w:lang w:val="en-US" w:eastAsia="zh-CN"/>
        </w:rPr>
        <w:tab/>
      </w:r>
      <w:r>
        <w:t>Overview</w:t>
      </w:r>
      <w:r>
        <w:tab/>
      </w:r>
      <w:r>
        <w:fldChar w:fldCharType="begin"/>
      </w:r>
      <w:r>
        <w:instrText xml:space="preserve"> PAGEREF _Toc531712198 \h </w:instrText>
      </w:r>
      <w:r>
        <w:fldChar w:fldCharType="separate"/>
      </w:r>
      <w:r>
        <w:t>102</w:t>
      </w:r>
      <w:r>
        <w:fldChar w:fldCharType="end"/>
      </w:r>
    </w:p>
    <w:p w14:paraId="1E7ACB66" w14:textId="77777777" w:rsidR="00AF0A82" w:rsidRPr="00BD3D64" w:rsidRDefault="00AF0A82">
      <w:pPr>
        <w:pStyle w:val="TOC4"/>
        <w:rPr>
          <w:rFonts w:ascii="Calibri" w:eastAsia="等线" w:hAnsi="Calibri"/>
          <w:sz w:val="22"/>
          <w:szCs w:val="22"/>
          <w:lang w:val="en-US" w:eastAsia="zh-CN"/>
        </w:rPr>
      </w:pPr>
      <w:r>
        <w:t>6.2.3.2</w:t>
      </w:r>
      <w:r w:rsidRPr="00BD3D64">
        <w:rPr>
          <w:rFonts w:ascii="Calibri" w:eastAsia="等线" w:hAnsi="Calibri"/>
          <w:sz w:val="22"/>
          <w:szCs w:val="22"/>
          <w:lang w:val="en-US" w:eastAsia="zh-CN"/>
        </w:rPr>
        <w:tab/>
      </w:r>
      <w:r>
        <w:t>Resource: Subscriptions collection</w:t>
      </w:r>
      <w:r>
        <w:tab/>
      </w:r>
      <w:r>
        <w:fldChar w:fldCharType="begin"/>
      </w:r>
      <w:r>
        <w:instrText xml:space="preserve"> PAGEREF _Toc531712199 \h </w:instrText>
      </w:r>
      <w:r>
        <w:fldChar w:fldCharType="separate"/>
      </w:r>
      <w:r>
        <w:t>103</w:t>
      </w:r>
      <w:r>
        <w:fldChar w:fldCharType="end"/>
      </w:r>
    </w:p>
    <w:p w14:paraId="67D9BEAD" w14:textId="77777777" w:rsidR="00AF0A82" w:rsidRPr="00BD3D64" w:rsidRDefault="00AF0A82">
      <w:pPr>
        <w:pStyle w:val="TOC5"/>
        <w:rPr>
          <w:rFonts w:ascii="Calibri" w:eastAsia="等线" w:hAnsi="Calibri"/>
          <w:sz w:val="22"/>
          <w:szCs w:val="22"/>
          <w:lang w:val="en-US" w:eastAsia="zh-CN"/>
        </w:rPr>
      </w:pPr>
      <w:r>
        <w:t>6.2.3.2.1</w:t>
      </w:r>
      <w:r w:rsidRPr="00BD3D64">
        <w:rPr>
          <w:rFonts w:ascii="Calibri" w:eastAsia="等线" w:hAnsi="Calibri"/>
          <w:sz w:val="22"/>
          <w:szCs w:val="22"/>
          <w:lang w:val="en-US" w:eastAsia="zh-CN"/>
        </w:rPr>
        <w:tab/>
      </w:r>
      <w:r>
        <w:t>Description</w:t>
      </w:r>
      <w:r>
        <w:tab/>
      </w:r>
      <w:r>
        <w:fldChar w:fldCharType="begin"/>
      </w:r>
      <w:r>
        <w:instrText xml:space="preserve"> PAGEREF _Toc531712200 \h </w:instrText>
      </w:r>
      <w:r>
        <w:fldChar w:fldCharType="separate"/>
      </w:r>
      <w:r>
        <w:t>103</w:t>
      </w:r>
      <w:r>
        <w:fldChar w:fldCharType="end"/>
      </w:r>
    </w:p>
    <w:p w14:paraId="2774DCA6" w14:textId="77777777" w:rsidR="00AF0A82" w:rsidRPr="00BD3D64" w:rsidRDefault="00AF0A82">
      <w:pPr>
        <w:pStyle w:val="TOC5"/>
        <w:rPr>
          <w:rFonts w:ascii="Calibri" w:eastAsia="等线" w:hAnsi="Calibri"/>
          <w:sz w:val="22"/>
          <w:szCs w:val="22"/>
          <w:lang w:val="en-US" w:eastAsia="zh-CN"/>
        </w:rPr>
      </w:pPr>
      <w:r>
        <w:t>6.2.3.2.2</w:t>
      </w:r>
      <w:r w:rsidRPr="00BD3D64">
        <w:rPr>
          <w:rFonts w:ascii="Calibri" w:eastAsia="等线" w:hAnsi="Calibri"/>
          <w:sz w:val="22"/>
          <w:szCs w:val="22"/>
          <w:lang w:val="en-US" w:eastAsia="zh-CN"/>
        </w:rPr>
        <w:tab/>
      </w:r>
      <w:r>
        <w:t>Resource Definition</w:t>
      </w:r>
      <w:r>
        <w:tab/>
      </w:r>
      <w:r>
        <w:fldChar w:fldCharType="begin"/>
      </w:r>
      <w:r>
        <w:instrText xml:space="preserve"> PAGEREF _Toc531712201 \h </w:instrText>
      </w:r>
      <w:r>
        <w:fldChar w:fldCharType="separate"/>
      </w:r>
      <w:r>
        <w:t>103</w:t>
      </w:r>
      <w:r>
        <w:fldChar w:fldCharType="end"/>
      </w:r>
    </w:p>
    <w:p w14:paraId="49419210" w14:textId="77777777" w:rsidR="00AF0A82" w:rsidRPr="00BD3D64" w:rsidRDefault="00AF0A82">
      <w:pPr>
        <w:pStyle w:val="TOC5"/>
        <w:rPr>
          <w:rFonts w:ascii="Calibri" w:eastAsia="等线" w:hAnsi="Calibri"/>
          <w:sz w:val="22"/>
          <w:szCs w:val="22"/>
          <w:lang w:val="en-US" w:eastAsia="zh-CN"/>
        </w:rPr>
      </w:pPr>
      <w:r>
        <w:t>6.2.3.2.3</w:t>
      </w:r>
      <w:r w:rsidRPr="00BD3D64">
        <w:rPr>
          <w:rFonts w:ascii="Calibri" w:eastAsia="等线" w:hAnsi="Calibri"/>
          <w:sz w:val="22"/>
          <w:szCs w:val="22"/>
          <w:lang w:val="en-US" w:eastAsia="zh-CN"/>
        </w:rPr>
        <w:tab/>
      </w:r>
      <w:r>
        <w:t>Resource Standard Methods</w:t>
      </w:r>
      <w:r>
        <w:tab/>
      </w:r>
      <w:r>
        <w:fldChar w:fldCharType="begin"/>
      </w:r>
      <w:r>
        <w:instrText xml:space="preserve"> PAGEREF _Toc531712202 \h </w:instrText>
      </w:r>
      <w:r>
        <w:fldChar w:fldCharType="separate"/>
      </w:r>
      <w:r>
        <w:t>103</w:t>
      </w:r>
      <w:r>
        <w:fldChar w:fldCharType="end"/>
      </w:r>
    </w:p>
    <w:p w14:paraId="738D4DC5" w14:textId="77777777" w:rsidR="00AF0A82" w:rsidRPr="00BD3D64" w:rsidRDefault="00AF0A82">
      <w:pPr>
        <w:pStyle w:val="TOC6"/>
        <w:rPr>
          <w:rFonts w:ascii="Calibri" w:eastAsia="等线" w:hAnsi="Calibri"/>
          <w:sz w:val="22"/>
          <w:szCs w:val="22"/>
          <w:lang w:val="en-US" w:eastAsia="zh-CN"/>
        </w:rPr>
      </w:pPr>
      <w:r>
        <w:t>6.2.3.2.3.1</w:t>
      </w:r>
      <w:r w:rsidRPr="00BD3D64">
        <w:rPr>
          <w:rFonts w:ascii="Calibri" w:eastAsia="等线" w:hAnsi="Calibri"/>
          <w:sz w:val="22"/>
          <w:szCs w:val="22"/>
          <w:lang w:val="en-US" w:eastAsia="zh-CN"/>
        </w:rPr>
        <w:tab/>
      </w:r>
      <w:r>
        <w:t>POST</w:t>
      </w:r>
      <w:r>
        <w:tab/>
      </w:r>
      <w:r>
        <w:fldChar w:fldCharType="begin"/>
      </w:r>
      <w:r>
        <w:instrText xml:space="preserve"> PAGEREF _Toc531712203 \h </w:instrText>
      </w:r>
      <w:r>
        <w:fldChar w:fldCharType="separate"/>
      </w:r>
      <w:r>
        <w:t>103</w:t>
      </w:r>
      <w:r>
        <w:fldChar w:fldCharType="end"/>
      </w:r>
    </w:p>
    <w:p w14:paraId="0EED763B" w14:textId="77777777" w:rsidR="00AF0A82" w:rsidRPr="00BD3D64" w:rsidRDefault="00AF0A82">
      <w:pPr>
        <w:pStyle w:val="TOC5"/>
        <w:rPr>
          <w:rFonts w:ascii="Calibri" w:eastAsia="等线" w:hAnsi="Calibri"/>
          <w:sz w:val="22"/>
          <w:szCs w:val="22"/>
          <w:lang w:val="en-US" w:eastAsia="zh-CN"/>
        </w:rPr>
      </w:pPr>
      <w:r>
        <w:t>6.2.3.2.4</w:t>
      </w:r>
      <w:r w:rsidRPr="00BD3D64">
        <w:rPr>
          <w:rFonts w:ascii="Calibri" w:eastAsia="等线" w:hAnsi="Calibri"/>
          <w:sz w:val="22"/>
          <w:szCs w:val="22"/>
          <w:lang w:val="en-US" w:eastAsia="zh-CN"/>
        </w:rPr>
        <w:tab/>
      </w:r>
      <w:r>
        <w:t>Resource Custom Operations</w:t>
      </w:r>
      <w:r>
        <w:tab/>
      </w:r>
      <w:r>
        <w:fldChar w:fldCharType="begin"/>
      </w:r>
      <w:r>
        <w:instrText xml:space="preserve"> PAGEREF _Toc531712204 \h </w:instrText>
      </w:r>
      <w:r>
        <w:fldChar w:fldCharType="separate"/>
      </w:r>
      <w:r>
        <w:t>103</w:t>
      </w:r>
      <w:r>
        <w:fldChar w:fldCharType="end"/>
      </w:r>
    </w:p>
    <w:p w14:paraId="46DD6C0E" w14:textId="77777777" w:rsidR="00AF0A82" w:rsidRPr="00BD3D64" w:rsidRDefault="00AF0A82">
      <w:pPr>
        <w:pStyle w:val="TOC4"/>
        <w:rPr>
          <w:rFonts w:ascii="Calibri" w:eastAsia="等线" w:hAnsi="Calibri"/>
          <w:sz w:val="22"/>
          <w:szCs w:val="22"/>
          <w:lang w:val="en-US" w:eastAsia="zh-CN"/>
        </w:rPr>
      </w:pPr>
      <w:r>
        <w:t>6.2.3.3</w:t>
      </w:r>
      <w:r w:rsidRPr="00BD3D64">
        <w:rPr>
          <w:rFonts w:ascii="Calibri" w:eastAsia="等线" w:hAnsi="Calibri"/>
          <w:sz w:val="22"/>
          <w:szCs w:val="22"/>
          <w:lang w:val="en-US" w:eastAsia="zh-CN"/>
        </w:rPr>
        <w:tab/>
      </w:r>
      <w:r>
        <w:t>Resource:  Individual subscription</w:t>
      </w:r>
      <w:r>
        <w:tab/>
      </w:r>
      <w:r>
        <w:fldChar w:fldCharType="begin"/>
      </w:r>
      <w:r>
        <w:instrText xml:space="preserve"> PAGEREF _Toc531712205 \h </w:instrText>
      </w:r>
      <w:r>
        <w:fldChar w:fldCharType="separate"/>
      </w:r>
      <w:r>
        <w:t>104</w:t>
      </w:r>
      <w:r>
        <w:fldChar w:fldCharType="end"/>
      </w:r>
    </w:p>
    <w:p w14:paraId="37873EE3" w14:textId="77777777" w:rsidR="00AF0A82" w:rsidRPr="00BD3D64" w:rsidRDefault="00AF0A82">
      <w:pPr>
        <w:pStyle w:val="TOC5"/>
        <w:rPr>
          <w:rFonts w:ascii="Calibri" w:eastAsia="等线" w:hAnsi="Calibri"/>
          <w:sz w:val="22"/>
          <w:szCs w:val="22"/>
          <w:lang w:val="en-US" w:eastAsia="zh-CN"/>
        </w:rPr>
      </w:pPr>
      <w:r>
        <w:t>6.2.3.3.1</w:t>
      </w:r>
      <w:r w:rsidRPr="00BD3D64">
        <w:rPr>
          <w:rFonts w:ascii="Calibri" w:eastAsia="等线" w:hAnsi="Calibri"/>
          <w:sz w:val="22"/>
          <w:szCs w:val="22"/>
          <w:lang w:val="en-US" w:eastAsia="zh-CN"/>
        </w:rPr>
        <w:tab/>
      </w:r>
      <w:r>
        <w:t>Description</w:t>
      </w:r>
      <w:r>
        <w:tab/>
      </w:r>
      <w:r>
        <w:fldChar w:fldCharType="begin"/>
      </w:r>
      <w:r>
        <w:instrText xml:space="preserve"> PAGEREF _Toc531712206 \h </w:instrText>
      </w:r>
      <w:r>
        <w:fldChar w:fldCharType="separate"/>
      </w:r>
      <w:r>
        <w:t>104</w:t>
      </w:r>
      <w:r>
        <w:fldChar w:fldCharType="end"/>
      </w:r>
    </w:p>
    <w:p w14:paraId="5A845039" w14:textId="77777777" w:rsidR="00AF0A82" w:rsidRPr="00BD3D64" w:rsidRDefault="00AF0A82">
      <w:pPr>
        <w:pStyle w:val="TOC5"/>
        <w:rPr>
          <w:rFonts w:ascii="Calibri" w:eastAsia="等线" w:hAnsi="Calibri"/>
          <w:sz w:val="22"/>
          <w:szCs w:val="22"/>
          <w:lang w:val="en-US" w:eastAsia="zh-CN"/>
        </w:rPr>
      </w:pPr>
      <w:r>
        <w:t>6.2.3.3.2</w:t>
      </w:r>
      <w:r w:rsidRPr="00BD3D64">
        <w:rPr>
          <w:rFonts w:ascii="Calibri" w:eastAsia="等线" w:hAnsi="Calibri"/>
          <w:sz w:val="22"/>
          <w:szCs w:val="22"/>
          <w:lang w:val="en-US" w:eastAsia="zh-CN"/>
        </w:rPr>
        <w:tab/>
      </w:r>
      <w:r>
        <w:t>Resource Definition</w:t>
      </w:r>
      <w:r>
        <w:tab/>
      </w:r>
      <w:r>
        <w:fldChar w:fldCharType="begin"/>
      </w:r>
      <w:r>
        <w:instrText xml:space="preserve"> PAGEREF _Toc531712207 \h </w:instrText>
      </w:r>
      <w:r>
        <w:fldChar w:fldCharType="separate"/>
      </w:r>
      <w:r>
        <w:t>104</w:t>
      </w:r>
      <w:r>
        <w:fldChar w:fldCharType="end"/>
      </w:r>
    </w:p>
    <w:p w14:paraId="210678AB" w14:textId="77777777" w:rsidR="00AF0A82" w:rsidRPr="00BD3D64" w:rsidRDefault="00AF0A82">
      <w:pPr>
        <w:pStyle w:val="TOC5"/>
        <w:rPr>
          <w:rFonts w:ascii="Calibri" w:eastAsia="等线" w:hAnsi="Calibri"/>
          <w:sz w:val="22"/>
          <w:szCs w:val="22"/>
          <w:lang w:val="en-US" w:eastAsia="zh-CN"/>
        </w:rPr>
      </w:pPr>
      <w:r>
        <w:t>6.2.3.3.3</w:t>
      </w:r>
      <w:r w:rsidRPr="00BD3D64">
        <w:rPr>
          <w:rFonts w:ascii="Calibri" w:eastAsia="等线" w:hAnsi="Calibri"/>
          <w:sz w:val="22"/>
          <w:szCs w:val="22"/>
          <w:lang w:val="en-US" w:eastAsia="zh-CN"/>
        </w:rPr>
        <w:tab/>
      </w:r>
      <w:r>
        <w:t>Resource Standard Methods</w:t>
      </w:r>
      <w:r>
        <w:tab/>
      </w:r>
      <w:r>
        <w:fldChar w:fldCharType="begin"/>
      </w:r>
      <w:r>
        <w:instrText xml:space="preserve"> PAGEREF _Toc531712208 \h </w:instrText>
      </w:r>
      <w:r>
        <w:fldChar w:fldCharType="separate"/>
      </w:r>
      <w:r>
        <w:t>104</w:t>
      </w:r>
      <w:r>
        <w:fldChar w:fldCharType="end"/>
      </w:r>
    </w:p>
    <w:p w14:paraId="1050096C" w14:textId="77777777" w:rsidR="00AF0A82" w:rsidRPr="00BD3D64" w:rsidRDefault="00AF0A82">
      <w:pPr>
        <w:pStyle w:val="TOC6"/>
        <w:rPr>
          <w:rFonts w:ascii="Calibri" w:eastAsia="等线" w:hAnsi="Calibri"/>
          <w:sz w:val="22"/>
          <w:szCs w:val="22"/>
          <w:lang w:val="en-US" w:eastAsia="zh-CN"/>
        </w:rPr>
      </w:pPr>
      <w:r>
        <w:t>6.2.3.3.3.1</w:t>
      </w:r>
      <w:r w:rsidRPr="00BD3D64">
        <w:rPr>
          <w:rFonts w:ascii="Calibri" w:eastAsia="等线" w:hAnsi="Calibri"/>
          <w:sz w:val="22"/>
          <w:szCs w:val="22"/>
          <w:lang w:val="en-US" w:eastAsia="zh-CN"/>
        </w:rPr>
        <w:tab/>
      </w:r>
      <w:r>
        <w:t>PATCH</w:t>
      </w:r>
      <w:r>
        <w:tab/>
      </w:r>
      <w:r>
        <w:fldChar w:fldCharType="begin"/>
      </w:r>
      <w:r>
        <w:instrText xml:space="preserve"> PAGEREF _Toc531712209 \h </w:instrText>
      </w:r>
      <w:r>
        <w:fldChar w:fldCharType="separate"/>
      </w:r>
      <w:r>
        <w:t>104</w:t>
      </w:r>
      <w:r>
        <w:fldChar w:fldCharType="end"/>
      </w:r>
    </w:p>
    <w:p w14:paraId="69862AC8" w14:textId="77777777" w:rsidR="00AF0A82" w:rsidRPr="00BD3D64" w:rsidRDefault="00AF0A82">
      <w:pPr>
        <w:pStyle w:val="TOC6"/>
        <w:rPr>
          <w:rFonts w:ascii="Calibri" w:eastAsia="等线" w:hAnsi="Calibri"/>
          <w:sz w:val="22"/>
          <w:szCs w:val="22"/>
          <w:lang w:val="en-US" w:eastAsia="zh-CN"/>
        </w:rPr>
      </w:pPr>
      <w:r>
        <w:t>6.2.3.3.3.2</w:t>
      </w:r>
      <w:r w:rsidRPr="00BD3D64">
        <w:rPr>
          <w:rFonts w:ascii="Calibri" w:eastAsia="等线" w:hAnsi="Calibri"/>
          <w:sz w:val="22"/>
          <w:szCs w:val="22"/>
          <w:lang w:val="en-US" w:eastAsia="zh-CN"/>
        </w:rPr>
        <w:tab/>
      </w:r>
      <w:r>
        <w:t>DELETE</w:t>
      </w:r>
      <w:r>
        <w:tab/>
      </w:r>
      <w:r>
        <w:fldChar w:fldCharType="begin"/>
      </w:r>
      <w:r>
        <w:instrText xml:space="preserve"> PAGEREF _Toc531712210 \h </w:instrText>
      </w:r>
      <w:r>
        <w:fldChar w:fldCharType="separate"/>
      </w:r>
      <w:r>
        <w:t>105</w:t>
      </w:r>
      <w:r>
        <w:fldChar w:fldCharType="end"/>
      </w:r>
    </w:p>
    <w:p w14:paraId="5B241D7C" w14:textId="77777777" w:rsidR="00AF0A82" w:rsidRPr="00BD3D64" w:rsidRDefault="00AF0A82">
      <w:pPr>
        <w:pStyle w:val="TOC5"/>
        <w:rPr>
          <w:rFonts w:ascii="Calibri" w:eastAsia="等线" w:hAnsi="Calibri"/>
          <w:sz w:val="22"/>
          <w:szCs w:val="22"/>
          <w:lang w:val="en-US" w:eastAsia="zh-CN"/>
        </w:rPr>
      </w:pPr>
      <w:r>
        <w:t>6.2.3.3.4</w:t>
      </w:r>
      <w:r w:rsidRPr="00BD3D64">
        <w:rPr>
          <w:rFonts w:ascii="Calibri" w:eastAsia="等线" w:hAnsi="Calibri"/>
          <w:sz w:val="22"/>
          <w:szCs w:val="22"/>
          <w:lang w:val="en-US" w:eastAsia="zh-CN"/>
        </w:rPr>
        <w:tab/>
      </w:r>
      <w:r>
        <w:t>Resource Custom Operations</w:t>
      </w:r>
      <w:r>
        <w:tab/>
      </w:r>
      <w:r>
        <w:fldChar w:fldCharType="begin"/>
      </w:r>
      <w:r>
        <w:instrText xml:space="preserve"> PAGEREF _Toc531712211 \h </w:instrText>
      </w:r>
      <w:r>
        <w:fldChar w:fldCharType="separate"/>
      </w:r>
      <w:r>
        <w:t>105</w:t>
      </w:r>
      <w:r>
        <w:fldChar w:fldCharType="end"/>
      </w:r>
    </w:p>
    <w:p w14:paraId="138C0E4B" w14:textId="77777777" w:rsidR="00AF0A82" w:rsidRPr="00BD3D64" w:rsidRDefault="00AF0A82">
      <w:pPr>
        <w:pStyle w:val="TOC3"/>
        <w:rPr>
          <w:rFonts w:ascii="Calibri" w:eastAsia="等线" w:hAnsi="Calibri"/>
          <w:sz w:val="22"/>
          <w:szCs w:val="22"/>
          <w:lang w:val="en-US" w:eastAsia="zh-CN"/>
        </w:rPr>
      </w:pPr>
      <w:r>
        <w:t>6.2.4</w:t>
      </w:r>
      <w:r w:rsidRPr="00BD3D64">
        <w:rPr>
          <w:rFonts w:ascii="Calibri" w:eastAsia="等线" w:hAnsi="Calibri"/>
          <w:sz w:val="22"/>
          <w:szCs w:val="22"/>
          <w:lang w:val="en-US" w:eastAsia="zh-CN"/>
        </w:rPr>
        <w:tab/>
      </w:r>
      <w:r>
        <w:t>Custom Operations without associated resources</w:t>
      </w:r>
      <w:r>
        <w:tab/>
      </w:r>
      <w:r>
        <w:fldChar w:fldCharType="begin"/>
      </w:r>
      <w:r>
        <w:instrText xml:space="preserve"> PAGEREF _Toc531712212 \h </w:instrText>
      </w:r>
      <w:r>
        <w:fldChar w:fldCharType="separate"/>
      </w:r>
      <w:r>
        <w:t>105</w:t>
      </w:r>
      <w:r>
        <w:fldChar w:fldCharType="end"/>
      </w:r>
    </w:p>
    <w:p w14:paraId="7F0D0A77" w14:textId="77777777" w:rsidR="00AF0A82" w:rsidRPr="00BD3D64" w:rsidRDefault="00AF0A82">
      <w:pPr>
        <w:pStyle w:val="TOC3"/>
        <w:rPr>
          <w:rFonts w:ascii="Calibri" w:eastAsia="等线" w:hAnsi="Calibri"/>
          <w:sz w:val="22"/>
          <w:szCs w:val="22"/>
          <w:lang w:val="en-US" w:eastAsia="zh-CN"/>
        </w:rPr>
      </w:pPr>
      <w:r>
        <w:t>6.2.5</w:t>
      </w:r>
      <w:r w:rsidRPr="00BD3D64">
        <w:rPr>
          <w:rFonts w:ascii="Calibri" w:eastAsia="等线" w:hAnsi="Calibri"/>
          <w:sz w:val="22"/>
          <w:szCs w:val="22"/>
          <w:lang w:val="en-US" w:eastAsia="zh-CN"/>
        </w:rPr>
        <w:tab/>
      </w:r>
      <w:r>
        <w:t>Notifications</w:t>
      </w:r>
      <w:r>
        <w:tab/>
      </w:r>
      <w:r>
        <w:fldChar w:fldCharType="begin"/>
      </w:r>
      <w:r>
        <w:instrText xml:space="preserve"> PAGEREF _Toc531712213 \h </w:instrText>
      </w:r>
      <w:r>
        <w:fldChar w:fldCharType="separate"/>
      </w:r>
      <w:r>
        <w:t>106</w:t>
      </w:r>
      <w:r>
        <w:fldChar w:fldCharType="end"/>
      </w:r>
    </w:p>
    <w:p w14:paraId="3257726A" w14:textId="77777777" w:rsidR="00AF0A82" w:rsidRPr="00BD3D64" w:rsidRDefault="00AF0A82">
      <w:pPr>
        <w:pStyle w:val="TOC4"/>
        <w:rPr>
          <w:rFonts w:ascii="Calibri" w:eastAsia="等线" w:hAnsi="Calibri"/>
          <w:sz w:val="22"/>
          <w:szCs w:val="22"/>
          <w:lang w:val="en-US" w:eastAsia="zh-CN"/>
        </w:rPr>
      </w:pPr>
      <w:r>
        <w:t>6.2.5.1</w:t>
      </w:r>
      <w:r w:rsidRPr="00BD3D64">
        <w:rPr>
          <w:rFonts w:ascii="Calibri" w:eastAsia="等线" w:hAnsi="Calibri"/>
          <w:sz w:val="22"/>
          <w:szCs w:val="22"/>
          <w:lang w:val="en-US" w:eastAsia="zh-CN"/>
        </w:rPr>
        <w:tab/>
      </w:r>
      <w:r>
        <w:t>General</w:t>
      </w:r>
      <w:r>
        <w:tab/>
      </w:r>
      <w:r>
        <w:fldChar w:fldCharType="begin"/>
      </w:r>
      <w:r>
        <w:instrText xml:space="preserve"> PAGEREF _Toc531712214 \h </w:instrText>
      </w:r>
      <w:r>
        <w:fldChar w:fldCharType="separate"/>
      </w:r>
      <w:r>
        <w:t>106</w:t>
      </w:r>
      <w:r>
        <w:fldChar w:fldCharType="end"/>
      </w:r>
    </w:p>
    <w:p w14:paraId="5FCD17A9" w14:textId="77777777" w:rsidR="00AF0A82" w:rsidRPr="00BD3D64" w:rsidRDefault="00AF0A82">
      <w:pPr>
        <w:pStyle w:val="TOC4"/>
        <w:rPr>
          <w:rFonts w:ascii="Calibri" w:eastAsia="等线" w:hAnsi="Calibri"/>
          <w:sz w:val="22"/>
          <w:szCs w:val="22"/>
          <w:lang w:val="en-US" w:eastAsia="zh-CN"/>
        </w:rPr>
      </w:pPr>
      <w:r>
        <w:t>6.2.5.2</w:t>
      </w:r>
      <w:r w:rsidRPr="00BD3D64">
        <w:rPr>
          <w:rFonts w:ascii="Calibri" w:eastAsia="等线" w:hAnsi="Calibri"/>
          <w:sz w:val="22"/>
          <w:szCs w:val="22"/>
          <w:lang w:val="en-US" w:eastAsia="zh-CN"/>
        </w:rPr>
        <w:tab/>
      </w:r>
      <w:r>
        <w:t>AMF Event Notification</w:t>
      </w:r>
      <w:r>
        <w:tab/>
      </w:r>
      <w:r>
        <w:fldChar w:fldCharType="begin"/>
      </w:r>
      <w:r>
        <w:instrText xml:space="preserve"> PAGEREF _Toc531712215 \h </w:instrText>
      </w:r>
      <w:r>
        <w:fldChar w:fldCharType="separate"/>
      </w:r>
      <w:r>
        <w:t>106</w:t>
      </w:r>
      <w:r>
        <w:fldChar w:fldCharType="end"/>
      </w:r>
    </w:p>
    <w:p w14:paraId="5A118F5A" w14:textId="77777777" w:rsidR="00AF0A82" w:rsidRPr="00BD3D64" w:rsidRDefault="00AF0A82">
      <w:pPr>
        <w:pStyle w:val="TOC5"/>
        <w:rPr>
          <w:rFonts w:ascii="Calibri" w:eastAsia="等线" w:hAnsi="Calibri"/>
          <w:sz w:val="22"/>
          <w:szCs w:val="22"/>
          <w:lang w:val="en-US" w:eastAsia="zh-CN"/>
        </w:rPr>
      </w:pPr>
      <w:r>
        <w:t>6.2.5.2.1</w:t>
      </w:r>
      <w:r w:rsidRPr="00BD3D64">
        <w:rPr>
          <w:rFonts w:ascii="Calibri" w:eastAsia="等线" w:hAnsi="Calibri"/>
          <w:sz w:val="22"/>
          <w:szCs w:val="22"/>
          <w:lang w:val="en-US" w:eastAsia="zh-CN"/>
        </w:rPr>
        <w:tab/>
      </w:r>
      <w:r>
        <w:t>Notification Definition</w:t>
      </w:r>
      <w:r>
        <w:tab/>
      </w:r>
      <w:r>
        <w:fldChar w:fldCharType="begin"/>
      </w:r>
      <w:r>
        <w:instrText xml:space="preserve"> PAGEREF _Toc531712216 \h </w:instrText>
      </w:r>
      <w:r>
        <w:fldChar w:fldCharType="separate"/>
      </w:r>
      <w:r>
        <w:t>106</w:t>
      </w:r>
      <w:r>
        <w:fldChar w:fldCharType="end"/>
      </w:r>
    </w:p>
    <w:p w14:paraId="6EB54B2E" w14:textId="77777777" w:rsidR="00AF0A82" w:rsidRPr="00BD3D64" w:rsidRDefault="00AF0A82">
      <w:pPr>
        <w:pStyle w:val="TOC5"/>
        <w:rPr>
          <w:rFonts w:ascii="Calibri" w:eastAsia="等线" w:hAnsi="Calibri"/>
          <w:sz w:val="22"/>
          <w:szCs w:val="22"/>
          <w:lang w:val="en-US" w:eastAsia="zh-CN"/>
        </w:rPr>
      </w:pPr>
      <w:r>
        <w:t>6.2.5.2.3</w:t>
      </w:r>
      <w:r w:rsidRPr="00BD3D64">
        <w:rPr>
          <w:rFonts w:ascii="Calibri" w:eastAsia="等线" w:hAnsi="Calibri"/>
          <w:sz w:val="22"/>
          <w:szCs w:val="22"/>
          <w:lang w:val="en-US" w:eastAsia="zh-CN"/>
        </w:rPr>
        <w:tab/>
      </w:r>
      <w:r>
        <w:t>Notification Standard Methods</w:t>
      </w:r>
      <w:r>
        <w:tab/>
      </w:r>
      <w:r>
        <w:fldChar w:fldCharType="begin"/>
      </w:r>
      <w:r>
        <w:instrText xml:space="preserve"> PAGEREF _Toc531712217 \h </w:instrText>
      </w:r>
      <w:r>
        <w:fldChar w:fldCharType="separate"/>
      </w:r>
      <w:r>
        <w:t>106</w:t>
      </w:r>
      <w:r>
        <w:fldChar w:fldCharType="end"/>
      </w:r>
    </w:p>
    <w:p w14:paraId="3C121B99" w14:textId="77777777" w:rsidR="00AF0A82" w:rsidRPr="00BD3D64" w:rsidRDefault="00AF0A82">
      <w:pPr>
        <w:pStyle w:val="TOC6"/>
        <w:rPr>
          <w:rFonts w:ascii="Calibri" w:eastAsia="等线" w:hAnsi="Calibri"/>
          <w:sz w:val="22"/>
          <w:szCs w:val="22"/>
          <w:lang w:val="en-US" w:eastAsia="zh-CN"/>
        </w:rPr>
      </w:pPr>
      <w:r>
        <w:t>6.2.5.2.3.1</w:t>
      </w:r>
      <w:r w:rsidRPr="00BD3D64">
        <w:rPr>
          <w:rFonts w:ascii="Calibri" w:eastAsia="等线" w:hAnsi="Calibri"/>
          <w:sz w:val="22"/>
          <w:szCs w:val="22"/>
          <w:lang w:val="en-US" w:eastAsia="zh-CN"/>
        </w:rPr>
        <w:tab/>
      </w:r>
      <w:r>
        <w:t>POST</w:t>
      </w:r>
      <w:r>
        <w:tab/>
      </w:r>
      <w:r>
        <w:fldChar w:fldCharType="begin"/>
      </w:r>
      <w:r>
        <w:instrText xml:space="preserve"> PAGEREF _Toc531712218 \h </w:instrText>
      </w:r>
      <w:r>
        <w:fldChar w:fldCharType="separate"/>
      </w:r>
      <w:r>
        <w:t>106</w:t>
      </w:r>
      <w:r>
        <w:fldChar w:fldCharType="end"/>
      </w:r>
    </w:p>
    <w:p w14:paraId="1DB9880A" w14:textId="77777777" w:rsidR="00AF0A82" w:rsidRPr="00BD3D64" w:rsidRDefault="00AF0A82">
      <w:pPr>
        <w:pStyle w:val="TOC3"/>
        <w:rPr>
          <w:rFonts w:ascii="Calibri" w:eastAsia="等线" w:hAnsi="Calibri"/>
          <w:sz w:val="22"/>
          <w:szCs w:val="22"/>
          <w:lang w:val="en-US" w:eastAsia="zh-CN"/>
        </w:rPr>
      </w:pPr>
      <w:r>
        <w:t>6.2.6</w:t>
      </w:r>
      <w:r w:rsidRPr="00BD3D64">
        <w:rPr>
          <w:rFonts w:ascii="Calibri" w:eastAsia="等线" w:hAnsi="Calibri"/>
          <w:sz w:val="22"/>
          <w:szCs w:val="22"/>
          <w:lang w:val="en-US" w:eastAsia="zh-CN"/>
        </w:rPr>
        <w:tab/>
      </w:r>
      <w:r>
        <w:t>Data Model</w:t>
      </w:r>
      <w:r>
        <w:tab/>
      </w:r>
      <w:r>
        <w:fldChar w:fldCharType="begin"/>
      </w:r>
      <w:r>
        <w:instrText xml:space="preserve"> PAGEREF _Toc531712219 \h </w:instrText>
      </w:r>
      <w:r>
        <w:fldChar w:fldCharType="separate"/>
      </w:r>
      <w:r>
        <w:t>106</w:t>
      </w:r>
      <w:r>
        <w:fldChar w:fldCharType="end"/>
      </w:r>
    </w:p>
    <w:p w14:paraId="71A497BC" w14:textId="77777777" w:rsidR="00AF0A82" w:rsidRPr="00BD3D64" w:rsidRDefault="00AF0A82">
      <w:pPr>
        <w:pStyle w:val="TOC4"/>
        <w:rPr>
          <w:rFonts w:ascii="Calibri" w:eastAsia="等线" w:hAnsi="Calibri"/>
          <w:sz w:val="22"/>
          <w:szCs w:val="22"/>
          <w:lang w:val="en-US" w:eastAsia="zh-CN"/>
        </w:rPr>
      </w:pPr>
      <w:r>
        <w:t>6.2.6.1</w:t>
      </w:r>
      <w:r w:rsidRPr="00BD3D64">
        <w:rPr>
          <w:rFonts w:ascii="Calibri" w:eastAsia="等线" w:hAnsi="Calibri"/>
          <w:sz w:val="22"/>
          <w:szCs w:val="22"/>
          <w:lang w:val="en-US" w:eastAsia="zh-CN"/>
        </w:rPr>
        <w:tab/>
      </w:r>
      <w:r>
        <w:t>General</w:t>
      </w:r>
      <w:r>
        <w:tab/>
      </w:r>
      <w:r>
        <w:fldChar w:fldCharType="begin"/>
      </w:r>
      <w:r>
        <w:instrText xml:space="preserve"> PAGEREF _Toc531712220 \h </w:instrText>
      </w:r>
      <w:r>
        <w:fldChar w:fldCharType="separate"/>
      </w:r>
      <w:r>
        <w:t>106</w:t>
      </w:r>
      <w:r>
        <w:fldChar w:fldCharType="end"/>
      </w:r>
    </w:p>
    <w:p w14:paraId="525DF8AA" w14:textId="77777777" w:rsidR="00AF0A82" w:rsidRPr="00BD3D64" w:rsidRDefault="00AF0A82">
      <w:pPr>
        <w:pStyle w:val="TOC4"/>
        <w:rPr>
          <w:rFonts w:ascii="Calibri" w:eastAsia="等线" w:hAnsi="Calibri"/>
          <w:sz w:val="22"/>
          <w:szCs w:val="22"/>
          <w:lang w:val="en-US" w:eastAsia="zh-CN"/>
        </w:rPr>
      </w:pPr>
      <w:r w:rsidRPr="00B6133C">
        <w:rPr>
          <w:lang w:val="en-US"/>
        </w:rPr>
        <w:t>6.2.6.2</w:t>
      </w:r>
      <w:r w:rsidRPr="00BD3D64">
        <w:rPr>
          <w:rFonts w:ascii="Calibri" w:eastAsia="等线" w:hAnsi="Calibri"/>
          <w:sz w:val="22"/>
          <w:szCs w:val="22"/>
          <w:lang w:val="en-US" w:eastAsia="zh-CN"/>
        </w:rPr>
        <w:tab/>
      </w:r>
      <w:r w:rsidRPr="00B6133C">
        <w:rPr>
          <w:lang w:val="en-US"/>
        </w:rPr>
        <w:t>Structured data types</w:t>
      </w:r>
      <w:r>
        <w:tab/>
      </w:r>
      <w:r>
        <w:fldChar w:fldCharType="begin"/>
      </w:r>
      <w:r>
        <w:instrText xml:space="preserve"> PAGEREF _Toc531712221 \h </w:instrText>
      </w:r>
      <w:r>
        <w:fldChar w:fldCharType="separate"/>
      </w:r>
      <w:r>
        <w:t>108</w:t>
      </w:r>
      <w:r>
        <w:fldChar w:fldCharType="end"/>
      </w:r>
    </w:p>
    <w:p w14:paraId="7A1964DA" w14:textId="77777777" w:rsidR="00AF0A82" w:rsidRPr="00BD3D64" w:rsidRDefault="00AF0A82">
      <w:pPr>
        <w:pStyle w:val="TOC5"/>
        <w:rPr>
          <w:rFonts w:ascii="Calibri" w:eastAsia="等线" w:hAnsi="Calibri"/>
          <w:sz w:val="22"/>
          <w:szCs w:val="22"/>
          <w:lang w:val="en-US" w:eastAsia="zh-CN"/>
        </w:rPr>
      </w:pPr>
      <w:r>
        <w:t>6.2.6.2.1</w:t>
      </w:r>
      <w:r w:rsidRPr="00BD3D64">
        <w:rPr>
          <w:rFonts w:ascii="Calibri" w:eastAsia="等线" w:hAnsi="Calibri"/>
          <w:sz w:val="22"/>
          <w:szCs w:val="22"/>
          <w:lang w:val="en-US" w:eastAsia="zh-CN"/>
        </w:rPr>
        <w:tab/>
      </w:r>
      <w:r>
        <w:t>Introduction</w:t>
      </w:r>
      <w:r>
        <w:tab/>
      </w:r>
      <w:r>
        <w:fldChar w:fldCharType="begin"/>
      </w:r>
      <w:r>
        <w:instrText xml:space="preserve"> PAGEREF _Toc531712222 \h </w:instrText>
      </w:r>
      <w:r>
        <w:fldChar w:fldCharType="separate"/>
      </w:r>
      <w:r>
        <w:t>108</w:t>
      </w:r>
      <w:r>
        <w:fldChar w:fldCharType="end"/>
      </w:r>
    </w:p>
    <w:p w14:paraId="3B3EE9E5" w14:textId="77777777" w:rsidR="00AF0A82" w:rsidRPr="00BD3D64" w:rsidRDefault="00AF0A82">
      <w:pPr>
        <w:pStyle w:val="TOC5"/>
        <w:rPr>
          <w:rFonts w:ascii="Calibri" w:eastAsia="等线" w:hAnsi="Calibri"/>
          <w:sz w:val="22"/>
          <w:szCs w:val="22"/>
          <w:lang w:val="en-US" w:eastAsia="zh-CN"/>
        </w:rPr>
      </w:pPr>
      <w:r>
        <w:t>6.2.6.2.2</w:t>
      </w:r>
      <w:r w:rsidRPr="00BD3D64">
        <w:rPr>
          <w:rFonts w:ascii="Calibri" w:eastAsia="等线" w:hAnsi="Calibri"/>
          <w:sz w:val="22"/>
          <w:szCs w:val="22"/>
          <w:lang w:val="en-US" w:eastAsia="zh-CN"/>
        </w:rPr>
        <w:tab/>
      </w:r>
      <w:r>
        <w:t>Type: AmfEventSubscription</w:t>
      </w:r>
      <w:r>
        <w:tab/>
      </w:r>
      <w:r>
        <w:fldChar w:fldCharType="begin"/>
      </w:r>
      <w:r>
        <w:instrText xml:space="preserve"> PAGEREF _Toc531712223 \h </w:instrText>
      </w:r>
      <w:r>
        <w:fldChar w:fldCharType="separate"/>
      </w:r>
      <w:r>
        <w:t>109</w:t>
      </w:r>
      <w:r>
        <w:fldChar w:fldCharType="end"/>
      </w:r>
    </w:p>
    <w:p w14:paraId="779FC2D7" w14:textId="77777777" w:rsidR="00AF0A82" w:rsidRPr="00BD3D64" w:rsidRDefault="00AF0A82">
      <w:pPr>
        <w:pStyle w:val="TOC5"/>
        <w:rPr>
          <w:rFonts w:ascii="Calibri" w:eastAsia="等线" w:hAnsi="Calibri"/>
          <w:sz w:val="22"/>
          <w:szCs w:val="22"/>
          <w:lang w:val="en-US" w:eastAsia="zh-CN"/>
        </w:rPr>
      </w:pPr>
      <w:r>
        <w:t>6.2.6.2.3</w:t>
      </w:r>
      <w:r w:rsidRPr="00BD3D64">
        <w:rPr>
          <w:rFonts w:ascii="Calibri" w:eastAsia="等线" w:hAnsi="Calibri"/>
          <w:sz w:val="22"/>
          <w:szCs w:val="22"/>
          <w:lang w:val="en-US" w:eastAsia="zh-CN"/>
        </w:rPr>
        <w:tab/>
      </w:r>
      <w:r>
        <w:t>Type: AmfEvent</w:t>
      </w:r>
      <w:r>
        <w:tab/>
      </w:r>
      <w:r>
        <w:fldChar w:fldCharType="begin"/>
      </w:r>
      <w:r>
        <w:instrText xml:space="preserve"> PAGEREF _Toc531712224 \h </w:instrText>
      </w:r>
      <w:r>
        <w:fldChar w:fldCharType="separate"/>
      </w:r>
      <w:r>
        <w:t>110</w:t>
      </w:r>
      <w:r>
        <w:fldChar w:fldCharType="end"/>
      </w:r>
    </w:p>
    <w:p w14:paraId="4702AB57" w14:textId="77777777" w:rsidR="00AF0A82" w:rsidRPr="00BD3D64" w:rsidRDefault="00AF0A82">
      <w:pPr>
        <w:pStyle w:val="TOC5"/>
        <w:rPr>
          <w:rFonts w:ascii="Calibri" w:eastAsia="等线" w:hAnsi="Calibri"/>
          <w:sz w:val="22"/>
          <w:szCs w:val="22"/>
          <w:lang w:val="en-US" w:eastAsia="zh-CN"/>
        </w:rPr>
      </w:pPr>
      <w:r>
        <w:t>6.2.6.2.4</w:t>
      </w:r>
      <w:r w:rsidRPr="00BD3D64">
        <w:rPr>
          <w:rFonts w:ascii="Calibri" w:eastAsia="等线" w:hAnsi="Calibri"/>
          <w:sz w:val="22"/>
          <w:szCs w:val="22"/>
          <w:lang w:val="en-US" w:eastAsia="zh-CN"/>
        </w:rPr>
        <w:tab/>
      </w:r>
      <w:r>
        <w:t>Type: AmfEventNotification</w:t>
      </w:r>
      <w:r>
        <w:tab/>
      </w:r>
      <w:r>
        <w:fldChar w:fldCharType="begin"/>
      </w:r>
      <w:r>
        <w:instrText xml:space="preserve"> PAGEREF _Toc531712225 \h </w:instrText>
      </w:r>
      <w:r>
        <w:fldChar w:fldCharType="separate"/>
      </w:r>
      <w:r>
        <w:t>110</w:t>
      </w:r>
      <w:r>
        <w:fldChar w:fldCharType="end"/>
      </w:r>
    </w:p>
    <w:p w14:paraId="4C73FE8C" w14:textId="77777777" w:rsidR="00AF0A82" w:rsidRPr="00BD3D64" w:rsidRDefault="00AF0A82">
      <w:pPr>
        <w:pStyle w:val="TOC5"/>
        <w:rPr>
          <w:rFonts w:ascii="Calibri" w:eastAsia="等线" w:hAnsi="Calibri"/>
          <w:sz w:val="22"/>
          <w:szCs w:val="22"/>
          <w:lang w:val="en-US" w:eastAsia="zh-CN"/>
        </w:rPr>
      </w:pPr>
      <w:r>
        <w:t>6.2.6.2.5</w:t>
      </w:r>
      <w:r w:rsidRPr="00BD3D64">
        <w:rPr>
          <w:rFonts w:ascii="Calibri" w:eastAsia="等线" w:hAnsi="Calibri"/>
          <w:sz w:val="22"/>
          <w:szCs w:val="22"/>
          <w:lang w:val="en-US" w:eastAsia="zh-CN"/>
        </w:rPr>
        <w:tab/>
      </w:r>
      <w:r>
        <w:t>Type: AmfEventReport</w:t>
      </w:r>
      <w:r>
        <w:tab/>
      </w:r>
      <w:r>
        <w:fldChar w:fldCharType="begin"/>
      </w:r>
      <w:r>
        <w:instrText xml:space="preserve"> PAGEREF _Toc531712226 \h </w:instrText>
      </w:r>
      <w:r>
        <w:fldChar w:fldCharType="separate"/>
      </w:r>
      <w:r>
        <w:t>111</w:t>
      </w:r>
      <w:r>
        <w:fldChar w:fldCharType="end"/>
      </w:r>
    </w:p>
    <w:p w14:paraId="18F927D0" w14:textId="77777777" w:rsidR="00AF0A82" w:rsidRPr="00BD3D64" w:rsidRDefault="00AF0A82">
      <w:pPr>
        <w:pStyle w:val="TOC5"/>
        <w:rPr>
          <w:rFonts w:ascii="Calibri" w:eastAsia="等线" w:hAnsi="Calibri"/>
          <w:sz w:val="22"/>
          <w:szCs w:val="22"/>
          <w:lang w:val="en-US" w:eastAsia="zh-CN"/>
        </w:rPr>
      </w:pPr>
      <w:r>
        <w:t>6.2.6.2.6</w:t>
      </w:r>
      <w:r w:rsidRPr="00BD3D64">
        <w:rPr>
          <w:rFonts w:ascii="Calibri" w:eastAsia="等线" w:hAnsi="Calibri"/>
          <w:sz w:val="22"/>
          <w:szCs w:val="22"/>
          <w:lang w:val="en-US" w:eastAsia="zh-CN"/>
        </w:rPr>
        <w:tab/>
      </w:r>
      <w:r>
        <w:t>Type: AmfEventMode</w:t>
      </w:r>
      <w:r>
        <w:tab/>
      </w:r>
      <w:r>
        <w:fldChar w:fldCharType="begin"/>
      </w:r>
      <w:r>
        <w:instrText xml:space="preserve"> PAGEREF _Toc531712227 \h </w:instrText>
      </w:r>
      <w:r>
        <w:fldChar w:fldCharType="separate"/>
      </w:r>
      <w:r>
        <w:t>112</w:t>
      </w:r>
      <w:r>
        <w:fldChar w:fldCharType="end"/>
      </w:r>
    </w:p>
    <w:p w14:paraId="29792012" w14:textId="77777777" w:rsidR="00AF0A82" w:rsidRPr="00BD3D64" w:rsidRDefault="00AF0A82">
      <w:pPr>
        <w:pStyle w:val="TOC5"/>
        <w:rPr>
          <w:rFonts w:ascii="Calibri" w:eastAsia="等线" w:hAnsi="Calibri"/>
          <w:sz w:val="22"/>
          <w:szCs w:val="22"/>
          <w:lang w:val="en-US" w:eastAsia="zh-CN"/>
        </w:rPr>
      </w:pPr>
      <w:r>
        <w:t>6.2.6.2.7</w:t>
      </w:r>
      <w:r w:rsidRPr="00BD3D64">
        <w:rPr>
          <w:rFonts w:ascii="Calibri" w:eastAsia="等线" w:hAnsi="Calibri"/>
          <w:sz w:val="22"/>
          <w:szCs w:val="22"/>
          <w:lang w:val="en-US" w:eastAsia="zh-CN"/>
        </w:rPr>
        <w:tab/>
      </w:r>
      <w:r>
        <w:t>Type: AmfEventState</w:t>
      </w:r>
      <w:r>
        <w:tab/>
      </w:r>
      <w:r>
        <w:fldChar w:fldCharType="begin"/>
      </w:r>
      <w:r>
        <w:instrText xml:space="preserve"> PAGEREF _Toc531712228 \h </w:instrText>
      </w:r>
      <w:r>
        <w:fldChar w:fldCharType="separate"/>
      </w:r>
      <w:r>
        <w:t>112</w:t>
      </w:r>
      <w:r>
        <w:fldChar w:fldCharType="end"/>
      </w:r>
    </w:p>
    <w:p w14:paraId="26D00D49" w14:textId="77777777" w:rsidR="00AF0A82" w:rsidRPr="00BD3D64" w:rsidRDefault="00AF0A82">
      <w:pPr>
        <w:pStyle w:val="TOC5"/>
        <w:rPr>
          <w:rFonts w:ascii="Calibri" w:eastAsia="等线" w:hAnsi="Calibri"/>
          <w:sz w:val="22"/>
          <w:szCs w:val="22"/>
          <w:lang w:val="en-US" w:eastAsia="zh-CN"/>
        </w:rPr>
      </w:pPr>
      <w:r>
        <w:t>6.2.6.2.8</w:t>
      </w:r>
      <w:r w:rsidRPr="00BD3D64">
        <w:rPr>
          <w:rFonts w:ascii="Calibri" w:eastAsia="等线" w:hAnsi="Calibri"/>
          <w:sz w:val="22"/>
          <w:szCs w:val="22"/>
          <w:lang w:val="en-US" w:eastAsia="zh-CN"/>
        </w:rPr>
        <w:tab/>
      </w:r>
      <w:r>
        <w:t>Type: RmInfo</w:t>
      </w:r>
      <w:r>
        <w:tab/>
      </w:r>
      <w:r>
        <w:fldChar w:fldCharType="begin"/>
      </w:r>
      <w:r>
        <w:instrText xml:space="preserve"> PAGEREF _Toc531712229 \h </w:instrText>
      </w:r>
      <w:r>
        <w:fldChar w:fldCharType="separate"/>
      </w:r>
      <w:r>
        <w:t>112</w:t>
      </w:r>
      <w:r>
        <w:fldChar w:fldCharType="end"/>
      </w:r>
    </w:p>
    <w:p w14:paraId="169A6C95" w14:textId="77777777" w:rsidR="00AF0A82" w:rsidRPr="00BD3D64" w:rsidRDefault="00AF0A82">
      <w:pPr>
        <w:pStyle w:val="TOC5"/>
        <w:rPr>
          <w:rFonts w:ascii="Calibri" w:eastAsia="等线" w:hAnsi="Calibri"/>
          <w:sz w:val="22"/>
          <w:szCs w:val="22"/>
          <w:lang w:val="en-US" w:eastAsia="zh-CN"/>
        </w:rPr>
      </w:pPr>
      <w:r>
        <w:t>6.2.6.2.9</w:t>
      </w:r>
      <w:r w:rsidRPr="00BD3D64">
        <w:rPr>
          <w:rFonts w:ascii="Calibri" w:eastAsia="等线" w:hAnsi="Calibri"/>
          <w:sz w:val="22"/>
          <w:szCs w:val="22"/>
          <w:lang w:val="en-US" w:eastAsia="zh-CN"/>
        </w:rPr>
        <w:tab/>
      </w:r>
      <w:r>
        <w:t>Type: CmInfo</w:t>
      </w:r>
      <w:r>
        <w:tab/>
      </w:r>
      <w:r>
        <w:fldChar w:fldCharType="begin"/>
      </w:r>
      <w:r>
        <w:instrText xml:space="preserve"> PAGEREF _Toc531712230 \h </w:instrText>
      </w:r>
      <w:r>
        <w:fldChar w:fldCharType="separate"/>
      </w:r>
      <w:r>
        <w:t>113</w:t>
      </w:r>
      <w:r>
        <w:fldChar w:fldCharType="end"/>
      </w:r>
    </w:p>
    <w:p w14:paraId="3D445969" w14:textId="77777777" w:rsidR="00AF0A82" w:rsidRPr="00BD3D64" w:rsidRDefault="00AF0A82">
      <w:pPr>
        <w:pStyle w:val="TOC5"/>
        <w:rPr>
          <w:rFonts w:ascii="Calibri" w:eastAsia="等线" w:hAnsi="Calibri"/>
          <w:sz w:val="22"/>
          <w:szCs w:val="22"/>
          <w:lang w:val="en-US" w:eastAsia="zh-CN"/>
        </w:rPr>
      </w:pPr>
      <w:r>
        <w:t>6.2.6.2.10</w:t>
      </w:r>
      <w:r w:rsidRPr="00BD3D64">
        <w:rPr>
          <w:rFonts w:ascii="Calibri" w:eastAsia="等线" w:hAnsi="Calibri"/>
          <w:sz w:val="22"/>
          <w:szCs w:val="22"/>
          <w:lang w:val="en-US" w:eastAsia="zh-CN"/>
        </w:rPr>
        <w:tab/>
      </w:r>
      <w:r>
        <w:t>Type: SubscribedData</w:t>
      </w:r>
      <w:r>
        <w:tab/>
      </w:r>
      <w:r>
        <w:fldChar w:fldCharType="begin"/>
      </w:r>
      <w:r>
        <w:instrText xml:space="preserve"> PAGEREF _Toc531712231 \h </w:instrText>
      </w:r>
      <w:r>
        <w:fldChar w:fldCharType="separate"/>
      </w:r>
      <w:r>
        <w:t>113</w:t>
      </w:r>
      <w:r>
        <w:fldChar w:fldCharType="end"/>
      </w:r>
    </w:p>
    <w:p w14:paraId="0226DD5A" w14:textId="77777777" w:rsidR="00AF0A82" w:rsidRPr="00BD3D64" w:rsidRDefault="00AF0A82">
      <w:pPr>
        <w:pStyle w:val="TOC5"/>
        <w:rPr>
          <w:rFonts w:ascii="Calibri" w:eastAsia="等线" w:hAnsi="Calibri"/>
          <w:sz w:val="22"/>
          <w:szCs w:val="22"/>
          <w:lang w:val="en-US" w:eastAsia="zh-CN"/>
        </w:rPr>
      </w:pPr>
      <w:r>
        <w:t>6.2.6.2.11</w:t>
      </w:r>
      <w:r w:rsidRPr="00BD3D64">
        <w:rPr>
          <w:rFonts w:ascii="Calibri" w:eastAsia="等线" w:hAnsi="Calibri"/>
          <w:sz w:val="22"/>
          <w:szCs w:val="22"/>
          <w:lang w:val="en-US" w:eastAsia="zh-CN"/>
        </w:rPr>
        <w:tab/>
      </w:r>
      <w:r>
        <w:t>Type: CommunicationFailure</w:t>
      </w:r>
      <w:r>
        <w:tab/>
      </w:r>
      <w:r>
        <w:fldChar w:fldCharType="begin"/>
      </w:r>
      <w:r>
        <w:instrText xml:space="preserve"> PAGEREF _Toc531712232 \h </w:instrText>
      </w:r>
      <w:r>
        <w:fldChar w:fldCharType="separate"/>
      </w:r>
      <w:r>
        <w:t>113</w:t>
      </w:r>
      <w:r>
        <w:fldChar w:fldCharType="end"/>
      </w:r>
    </w:p>
    <w:p w14:paraId="28066EC2" w14:textId="77777777" w:rsidR="00AF0A82" w:rsidRPr="00BD3D64" w:rsidRDefault="00AF0A82">
      <w:pPr>
        <w:pStyle w:val="TOC5"/>
        <w:rPr>
          <w:rFonts w:ascii="Calibri" w:eastAsia="等线" w:hAnsi="Calibri"/>
          <w:sz w:val="22"/>
          <w:szCs w:val="22"/>
          <w:lang w:val="en-US" w:eastAsia="zh-CN"/>
        </w:rPr>
      </w:pPr>
      <w:r>
        <w:t>6.2.6.2.12</w:t>
      </w:r>
      <w:r w:rsidRPr="00BD3D64">
        <w:rPr>
          <w:rFonts w:ascii="Calibri" w:eastAsia="等线" w:hAnsi="Calibri"/>
          <w:sz w:val="22"/>
          <w:szCs w:val="22"/>
          <w:lang w:val="en-US" w:eastAsia="zh-CN"/>
        </w:rPr>
        <w:tab/>
      </w:r>
      <w:r>
        <w:t xml:space="preserve">Type: </w:t>
      </w:r>
      <w:r>
        <w:rPr>
          <w:lang w:eastAsia="zh-CN"/>
        </w:rPr>
        <w:t>AmfCreateEventSubscription</w:t>
      </w:r>
      <w:r>
        <w:tab/>
      </w:r>
      <w:r>
        <w:fldChar w:fldCharType="begin"/>
      </w:r>
      <w:r>
        <w:instrText xml:space="preserve"> PAGEREF _Toc531712233 \h </w:instrText>
      </w:r>
      <w:r>
        <w:fldChar w:fldCharType="separate"/>
      </w:r>
      <w:r>
        <w:t>113</w:t>
      </w:r>
      <w:r>
        <w:fldChar w:fldCharType="end"/>
      </w:r>
    </w:p>
    <w:p w14:paraId="19D3D0A3" w14:textId="77777777" w:rsidR="00AF0A82" w:rsidRPr="00BD3D64" w:rsidRDefault="00AF0A82">
      <w:pPr>
        <w:pStyle w:val="TOC5"/>
        <w:rPr>
          <w:rFonts w:ascii="Calibri" w:eastAsia="等线" w:hAnsi="Calibri"/>
          <w:sz w:val="22"/>
          <w:szCs w:val="22"/>
          <w:lang w:val="en-US" w:eastAsia="zh-CN"/>
        </w:rPr>
      </w:pPr>
      <w:r>
        <w:t>6.2.6.2.13</w:t>
      </w:r>
      <w:r w:rsidRPr="00BD3D64">
        <w:rPr>
          <w:rFonts w:ascii="Calibri" w:eastAsia="等线" w:hAnsi="Calibri"/>
          <w:sz w:val="22"/>
          <w:szCs w:val="22"/>
          <w:lang w:val="en-US" w:eastAsia="zh-CN"/>
        </w:rPr>
        <w:tab/>
      </w:r>
      <w:r>
        <w:t xml:space="preserve">Type: </w:t>
      </w:r>
      <w:r>
        <w:rPr>
          <w:lang w:eastAsia="zh-CN"/>
        </w:rPr>
        <w:t>AmfCreatedEventSubscription</w:t>
      </w:r>
      <w:r>
        <w:tab/>
      </w:r>
      <w:r>
        <w:fldChar w:fldCharType="begin"/>
      </w:r>
      <w:r>
        <w:instrText xml:space="preserve"> PAGEREF _Toc531712234 \h </w:instrText>
      </w:r>
      <w:r>
        <w:fldChar w:fldCharType="separate"/>
      </w:r>
      <w:r>
        <w:t>114</w:t>
      </w:r>
      <w:r>
        <w:fldChar w:fldCharType="end"/>
      </w:r>
    </w:p>
    <w:p w14:paraId="6DF7C49E" w14:textId="77777777" w:rsidR="00AF0A82" w:rsidRPr="00BD3D64" w:rsidRDefault="00AF0A82">
      <w:pPr>
        <w:pStyle w:val="TOC5"/>
        <w:rPr>
          <w:rFonts w:ascii="Calibri" w:eastAsia="等线" w:hAnsi="Calibri"/>
          <w:sz w:val="22"/>
          <w:szCs w:val="22"/>
          <w:lang w:val="en-US" w:eastAsia="zh-CN"/>
        </w:rPr>
      </w:pPr>
      <w:r>
        <w:t>6.2.6.2.14</w:t>
      </w:r>
      <w:r w:rsidRPr="00BD3D64">
        <w:rPr>
          <w:rFonts w:ascii="Calibri" w:eastAsia="等线" w:hAnsi="Calibri"/>
          <w:sz w:val="22"/>
          <w:szCs w:val="22"/>
          <w:lang w:val="en-US" w:eastAsia="zh-CN"/>
        </w:rPr>
        <w:tab/>
      </w:r>
      <w:r>
        <w:t xml:space="preserve">Type: </w:t>
      </w:r>
      <w:r>
        <w:rPr>
          <w:lang w:eastAsia="zh-CN"/>
        </w:rPr>
        <w:t>AmfUpdateEventSubscriptionItem</w:t>
      </w:r>
      <w:r>
        <w:tab/>
      </w:r>
      <w:r>
        <w:fldChar w:fldCharType="begin"/>
      </w:r>
      <w:r>
        <w:instrText xml:space="preserve"> PAGEREF _Toc531712235 \h </w:instrText>
      </w:r>
      <w:r>
        <w:fldChar w:fldCharType="separate"/>
      </w:r>
      <w:r>
        <w:t>114</w:t>
      </w:r>
      <w:r>
        <w:fldChar w:fldCharType="end"/>
      </w:r>
    </w:p>
    <w:p w14:paraId="553EE592" w14:textId="77777777" w:rsidR="00AF0A82" w:rsidRPr="00BD3D64" w:rsidRDefault="00AF0A82">
      <w:pPr>
        <w:pStyle w:val="TOC5"/>
        <w:rPr>
          <w:rFonts w:ascii="Calibri" w:eastAsia="等线" w:hAnsi="Calibri"/>
          <w:sz w:val="22"/>
          <w:szCs w:val="22"/>
          <w:lang w:val="en-US" w:eastAsia="zh-CN"/>
        </w:rPr>
      </w:pPr>
      <w:r>
        <w:t>6.2.6.2.15</w:t>
      </w:r>
      <w:r w:rsidRPr="00BD3D64">
        <w:rPr>
          <w:rFonts w:ascii="Calibri" w:eastAsia="等线" w:hAnsi="Calibri"/>
          <w:sz w:val="22"/>
          <w:szCs w:val="22"/>
          <w:lang w:val="en-US" w:eastAsia="zh-CN"/>
        </w:rPr>
        <w:tab/>
      </w:r>
      <w:r>
        <w:t xml:space="preserve">Type: </w:t>
      </w:r>
      <w:r>
        <w:rPr>
          <w:lang w:eastAsia="zh-CN"/>
        </w:rPr>
        <w:t>AmfUpdatedEventSubscription</w:t>
      </w:r>
      <w:r>
        <w:tab/>
      </w:r>
      <w:r>
        <w:fldChar w:fldCharType="begin"/>
      </w:r>
      <w:r>
        <w:instrText xml:space="preserve"> PAGEREF _Toc531712236 \h </w:instrText>
      </w:r>
      <w:r>
        <w:fldChar w:fldCharType="separate"/>
      </w:r>
      <w:r>
        <w:t>114</w:t>
      </w:r>
      <w:r>
        <w:fldChar w:fldCharType="end"/>
      </w:r>
    </w:p>
    <w:p w14:paraId="68F9FBC3" w14:textId="77777777" w:rsidR="00AF0A82" w:rsidRPr="00BD3D64" w:rsidRDefault="00AF0A82">
      <w:pPr>
        <w:pStyle w:val="TOC5"/>
        <w:rPr>
          <w:rFonts w:ascii="Calibri" w:eastAsia="等线" w:hAnsi="Calibri"/>
          <w:sz w:val="22"/>
          <w:szCs w:val="22"/>
          <w:lang w:val="en-US" w:eastAsia="zh-CN"/>
        </w:rPr>
      </w:pPr>
      <w:r>
        <w:t>6.2.6.2.16</w:t>
      </w:r>
      <w:r w:rsidRPr="00BD3D64">
        <w:rPr>
          <w:rFonts w:ascii="Calibri" w:eastAsia="等线" w:hAnsi="Calibri"/>
          <w:sz w:val="22"/>
          <w:szCs w:val="22"/>
          <w:lang w:val="en-US" w:eastAsia="zh-CN"/>
        </w:rPr>
        <w:tab/>
      </w:r>
      <w:r>
        <w:t xml:space="preserve">Type: </w:t>
      </w:r>
      <w:r>
        <w:rPr>
          <w:lang w:eastAsia="zh-CN"/>
        </w:rPr>
        <w:t>AmfEventArea</w:t>
      </w:r>
      <w:r>
        <w:tab/>
      </w:r>
      <w:r>
        <w:fldChar w:fldCharType="begin"/>
      </w:r>
      <w:r>
        <w:instrText xml:space="preserve"> PAGEREF _Toc531712237 \h </w:instrText>
      </w:r>
      <w:r>
        <w:fldChar w:fldCharType="separate"/>
      </w:r>
      <w:r>
        <w:t>115</w:t>
      </w:r>
      <w:r>
        <w:fldChar w:fldCharType="end"/>
      </w:r>
    </w:p>
    <w:p w14:paraId="593C4CFE" w14:textId="77777777" w:rsidR="00AF0A82" w:rsidRPr="00BD3D64" w:rsidRDefault="00AF0A82">
      <w:pPr>
        <w:pStyle w:val="TOC5"/>
        <w:rPr>
          <w:rFonts w:ascii="Calibri" w:eastAsia="等线" w:hAnsi="Calibri"/>
          <w:sz w:val="22"/>
          <w:szCs w:val="22"/>
          <w:lang w:val="en-US" w:eastAsia="zh-CN"/>
        </w:rPr>
      </w:pPr>
      <w:r>
        <w:t>6.2.6.2.17</w:t>
      </w:r>
      <w:r w:rsidRPr="00BD3D64">
        <w:rPr>
          <w:rFonts w:ascii="Calibri" w:eastAsia="等线" w:hAnsi="Calibri"/>
          <w:sz w:val="22"/>
          <w:szCs w:val="22"/>
          <w:lang w:val="en-US" w:eastAsia="zh-CN"/>
        </w:rPr>
        <w:tab/>
      </w:r>
      <w:r>
        <w:t xml:space="preserve">Type: </w:t>
      </w:r>
      <w:r>
        <w:rPr>
          <w:lang w:eastAsia="zh-CN"/>
        </w:rPr>
        <w:t>LadnInfo</w:t>
      </w:r>
      <w:r>
        <w:tab/>
      </w:r>
      <w:r>
        <w:fldChar w:fldCharType="begin"/>
      </w:r>
      <w:r>
        <w:instrText xml:space="preserve"> PAGEREF _Toc531712238 \h </w:instrText>
      </w:r>
      <w:r>
        <w:fldChar w:fldCharType="separate"/>
      </w:r>
      <w:r>
        <w:t>115</w:t>
      </w:r>
      <w:r>
        <w:fldChar w:fldCharType="end"/>
      </w:r>
    </w:p>
    <w:p w14:paraId="79628E5A" w14:textId="77777777" w:rsidR="00AF0A82" w:rsidRPr="00BD3D64" w:rsidRDefault="00AF0A82">
      <w:pPr>
        <w:pStyle w:val="TOC5"/>
        <w:rPr>
          <w:rFonts w:ascii="Calibri" w:eastAsia="等线" w:hAnsi="Calibri"/>
          <w:sz w:val="22"/>
          <w:szCs w:val="22"/>
          <w:lang w:val="en-US" w:eastAsia="zh-CN"/>
        </w:rPr>
      </w:pPr>
      <w:r>
        <w:t>6.2.6.2.18</w:t>
      </w:r>
      <w:r w:rsidRPr="00BD3D64">
        <w:rPr>
          <w:rFonts w:ascii="Calibri" w:eastAsia="等线" w:hAnsi="Calibri"/>
          <w:sz w:val="22"/>
          <w:szCs w:val="22"/>
          <w:lang w:val="en-US" w:eastAsia="zh-CN"/>
        </w:rPr>
        <w:tab/>
      </w:r>
      <w:r>
        <w:t xml:space="preserve">Type: </w:t>
      </w:r>
      <w:r>
        <w:rPr>
          <w:lang w:eastAsia="zh-CN"/>
        </w:rPr>
        <w:t>AmfUpdateEventOptionItem</w:t>
      </w:r>
      <w:r>
        <w:tab/>
      </w:r>
      <w:r>
        <w:fldChar w:fldCharType="begin"/>
      </w:r>
      <w:r>
        <w:instrText xml:space="preserve"> PAGEREF _Toc531712239 \h </w:instrText>
      </w:r>
      <w:r>
        <w:fldChar w:fldCharType="separate"/>
      </w:r>
      <w:r>
        <w:t>115</w:t>
      </w:r>
      <w:r>
        <w:fldChar w:fldCharType="end"/>
      </w:r>
    </w:p>
    <w:p w14:paraId="54FC09FB" w14:textId="77777777" w:rsidR="00AF0A82" w:rsidRPr="00BD3D64" w:rsidRDefault="00AF0A82">
      <w:pPr>
        <w:pStyle w:val="TOC4"/>
        <w:rPr>
          <w:rFonts w:ascii="Calibri" w:eastAsia="等线" w:hAnsi="Calibri"/>
          <w:sz w:val="22"/>
          <w:szCs w:val="22"/>
          <w:lang w:val="en-US" w:eastAsia="zh-CN"/>
        </w:rPr>
      </w:pPr>
      <w:r w:rsidRPr="00B6133C">
        <w:rPr>
          <w:lang w:val="en-US"/>
        </w:rPr>
        <w:t>6.2.6.3</w:t>
      </w:r>
      <w:r w:rsidRPr="00BD3D64">
        <w:rPr>
          <w:rFonts w:ascii="Calibri" w:eastAsia="等线" w:hAnsi="Calibri"/>
          <w:sz w:val="22"/>
          <w:szCs w:val="22"/>
          <w:lang w:val="en-US" w:eastAsia="zh-CN"/>
        </w:rPr>
        <w:tab/>
      </w:r>
      <w:r w:rsidRPr="00B6133C">
        <w:rPr>
          <w:lang w:val="en-US"/>
        </w:rPr>
        <w:t>Simple data types and enumerations</w:t>
      </w:r>
      <w:r>
        <w:tab/>
      </w:r>
      <w:r>
        <w:fldChar w:fldCharType="begin"/>
      </w:r>
      <w:r>
        <w:instrText xml:space="preserve"> PAGEREF _Toc531712240 \h </w:instrText>
      </w:r>
      <w:r>
        <w:fldChar w:fldCharType="separate"/>
      </w:r>
      <w:r>
        <w:t>115</w:t>
      </w:r>
      <w:r>
        <w:fldChar w:fldCharType="end"/>
      </w:r>
    </w:p>
    <w:p w14:paraId="6417C29D" w14:textId="77777777" w:rsidR="00AF0A82" w:rsidRPr="00BD3D64" w:rsidRDefault="00AF0A82">
      <w:pPr>
        <w:pStyle w:val="TOC5"/>
        <w:rPr>
          <w:rFonts w:ascii="Calibri" w:eastAsia="等线" w:hAnsi="Calibri"/>
          <w:sz w:val="22"/>
          <w:szCs w:val="22"/>
          <w:lang w:val="en-US" w:eastAsia="zh-CN"/>
        </w:rPr>
      </w:pPr>
      <w:r>
        <w:t>6.2.6.3.1</w:t>
      </w:r>
      <w:r w:rsidRPr="00BD3D64">
        <w:rPr>
          <w:rFonts w:ascii="Calibri" w:eastAsia="等线" w:hAnsi="Calibri"/>
          <w:sz w:val="22"/>
          <w:szCs w:val="22"/>
          <w:lang w:val="en-US" w:eastAsia="zh-CN"/>
        </w:rPr>
        <w:tab/>
      </w:r>
      <w:r>
        <w:t>Introduction</w:t>
      </w:r>
      <w:r>
        <w:tab/>
      </w:r>
      <w:r>
        <w:fldChar w:fldCharType="begin"/>
      </w:r>
      <w:r>
        <w:instrText xml:space="preserve"> PAGEREF _Toc531712241 \h </w:instrText>
      </w:r>
      <w:r>
        <w:fldChar w:fldCharType="separate"/>
      </w:r>
      <w:r>
        <w:t>115</w:t>
      </w:r>
      <w:r>
        <w:fldChar w:fldCharType="end"/>
      </w:r>
    </w:p>
    <w:p w14:paraId="7E91F878" w14:textId="77777777" w:rsidR="00AF0A82" w:rsidRPr="00BD3D64" w:rsidRDefault="00AF0A82">
      <w:pPr>
        <w:pStyle w:val="TOC5"/>
        <w:rPr>
          <w:rFonts w:ascii="Calibri" w:eastAsia="等线" w:hAnsi="Calibri"/>
          <w:sz w:val="22"/>
          <w:szCs w:val="22"/>
          <w:lang w:val="en-US" w:eastAsia="zh-CN"/>
        </w:rPr>
      </w:pPr>
      <w:r>
        <w:t>6.2.6.3.2</w:t>
      </w:r>
      <w:r w:rsidRPr="00BD3D64">
        <w:rPr>
          <w:rFonts w:ascii="Calibri" w:eastAsia="等线" w:hAnsi="Calibri"/>
          <w:sz w:val="22"/>
          <w:szCs w:val="22"/>
          <w:lang w:val="en-US" w:eastAsia="zh-CN"/>
        </w:rPr>
        <w:tab/>
      </w:r>
      <w:r>
        <w:t>Simple data types</w:t>
      </w:r>
      <w:r>
        <w:tab/>
      </w:r>
      <w:r>
        <w:fldChar w:fldCharType="begin"/>
      </w:r>
      <w:r>
        <w:instrText xml:space="preserve"> PAGEREF _Toc531712242 \h </w:instrText>
      </w:r>
      <w:r>
        <w:fldChar w:fldCharType="separate"/>
      </w:r>
      <w:r>
        <w:t>115</w:t>
      </w:r>
      <w:r>
        <w:fldChar w:fldCharType="end"/>
      </w:r>
    </w:p>
    <w:p w14:paraId="40F601F7" w14:textId="77777777" w:rsidR="00AF0A82" w:rsidRPr="00BD3D64" w:rsidRDefault="00AF0A82">
      <w:pPr>
        <w:pStyle w:val="TOC5"/>
        <w:rPr>
          <w:rFonts w:ascii="Calibri" w:eastAsia="等线" w:hAnsi="Calibri"/>
          <w:sz w:val="22"/>
          <w:szCs w:val="22"/>
          <w:lang w:val="en-US" w:eastAsia="zh-CN"/>
        </w:rPr>
      </w:pPr>
      <w:r>
        <w:t>6.2.6.3.3</w:t>
      </w:r>
      <w:r w:rsidRPr="00BD3D64">
        <w:rPr>
          <w:rFonts w:ascii="Calibri" w:eastAsia="等线" w:hAnsi="Calibri"/>
          <w:sz w:val="22"/>
          <w:szCs w:val="22"/>
          <w:lang w:val="en-US" w:eastAsia="zh-CN"/>
        </w:rPr>
        <w:tab/>
      </w:r>
      <w:r>
        <w:t>Enumeration: AmfEventType</w:t>
      </w:r>
      <w:r>
        <w:tab/>
      </w:r>
      <w:r>
        <w:fldChar w:fldCharType="begin"/>
      </w:r>
      <w:r>
        <w:instrText xml:space="preserve"> PAGEREF _Toc531712243 \h </w:instrText>
      </w:r>
      <w:r>
        <w:fldChar w:fldCharType="separate"/>
      </w:r>
      <w:r>
        <w:t>116</w:t>
      </w:r>
      <w:r>
        <w:fldChar w:fldCharType="end"/>
      </w:r>
    </w:p>
    <w:p w14:paraId="38B629A3" w14:textId="77777777" w:rsidR="00AF0A82" w:rsidRPr="00BD3D64" w:rsidRDefault="00AF0A82">
      <w:pPr>
        <w:pStyle w:val="TOC5"/>
        <w:rPr>
          <w:rFonts w:ascii="Calibri" w:eastAsia="等线" w:hAnsi="Calibri"/>
          <w:sz w:val="22"/>
          <w:szCs w:val="22"/>
          <w:lang w:val="en-US" w:eastAsia="zh-CN"/>
        </w:rPr>
      </w:pPr>
      <w:r>
        <w:t>6.2.6.3.4</w:t>
      </w:r>
      <w:r w:rsidRPr="00BD3D64">
        <w:rPr>
          <w:rFonts w:ascii="Calibri" w:eastAsia="等线" w:hAnsi="Calibri"/>
          <w:sz w:val="22"/>
          <w:szCs w:val="22"/>
          <w:lang w:val="en-US" w:eastAsia="zh-CN"/>
        </w:rPr>
        <w:tab/>
      </w:r>
      <w:r>
        <w:t>Enumeration: AmfEventTrigger</w:t>
      </w:r>
      <w:r>
        <w:tab/>
      </w:r>
      <w:r>
        <w:fldChar w:fldCharType="begin"/>
      </w:r>
      <w:r>
        <w:instrText xml:space="preserve"> PAGEREF _Toc531712244 \h </w:instrText>
      </w:r>
      <w:r>
        <w:fldChar w:fldCharType="separate"/>
      </w:r>
      <w:r>
        <w:t>117</w:t>
      </w:r>
      <w:r>
        <w:fldChar w:fldCharType="end"/>
      </w:r>
    </w:p>
    <w:p w14:paraId="3F6821F0" w14:textId="77777777" w:rsidR="00AF0A82" w:rsidRPr="00BD3D64" w:rsidRDefault="00AF0A82">
      <w:pPr>
        <w:pStyle w:val="TOC5"/>
        <w:rPr>
          <w:rFonts w:ascii="Calibri" w:eastAsia="等线" w:hAnsi="Calibri"/>
          <w:sz w:val="22"/>
          <w:szCs w:val="22"/>
          <w:lang w:val="en-US" w:eastAsia="zh-CN"/>
        </w:rPr>
      </w:pPr>
      <w:r>
        <w:t>6.2.6.3.5</w:t>
      </w:r>
      <w:r w:rsidRPr="00BD3D64">
        <w:rPr>
          <w:rFonts w:ascii="Calibri" w:eastAsia="等线" w:hAnsi="Calibri"/>
          <w:sz w:val="22"/>
          <w:szCs w:val="22"/>
          <w:lang w:val="en-US" w:eastAsia="zh-CN"/>
        </w:rPr>
        <w:tab/>
      </w:r>
      <w:r>
        <w:t>Enumeration: LocationFilter</w:t>
      </w:r>
      <w:r>
        <w:tab/>
      </w:r>
      <w:r>
        <w:fldChar w:fldCharType="begin"/>
      </w:r>
      <w:r>
        <w:instrText xml:space="preserve"> PAGEREF _Toc531712245 \h </w:instrText>
      </w:r>
      <w:r>
        <w:fldChar w:fldCharType="separate"/>
      </w:r>
      <w:r>
        <w:t>117</w:t>
      </w:r>
      <w:r>
        <w:fldChar w:fldCharType="end"/>
      </w:r>
    </w:p>
    <w:p w14:paraId="18EAD838" w14:textId="77777777" w:rsidR="00AF0A82" w:rsidRPr="00BD3D64" w:rsidRDefault="00AF0A82">
      <w:pPr>
        <w:pStyle w:val="TOC5"/>
        <w:rPr>
          <w:rFonts w:ascii="Calibri" w:eastAsia="等线" w:hAnsi="Calibri"/>
          <w:sz w:val="22"/>
          <w:szCs w:val="22"/>
          <w:lang w:val="en-US" w:eastAsia="zh-CN"/>
        </w:rPr>
      </w:pPr>
      <w:r>
        <w:t>6.2.6.3.6</w:t>
      </w:r>
      <w:r w:rsidRPr="00BD3D64">
        <w:rPr>
          <w:rFonts w:ascii="Calibri" w:eastAsia="等线" w:hAnsi="Calibri"/>
          <w:sz w:val="22"/>
          <w:szCs w:val="22"/>
          <w:lang w:val="en-US" w:eastAsia="zh-CN"/>
        </w:rPr>
        <w:tab/>
      </w:r>
      <w:r>
        <w:t>Enumeration: SubscribedDataFilter</w:t>
      </w:r>
      <w:r>
        <w:tab/>
      </w:r>
      <w:r>
        <w:fldChar w:fldCharType="begin"/>
      </w:r>
      <w:r>
        <w:instrText xml:space="preserve"> PAGEREF _Toc531712246 \h </w:instrText>
      </w:r>
      <w:r>
        <w:fldChar w:fldCharType="separate"/>
      </w:r>
      <w:r>
        <w:t>117</w:t>
      </w:r>
      <w:r>
        <w:fldChar w:fldCharType="end"/>
      </w:r>
    </w:p>
    <w:p w14:paraId="0475A2A1" w14:textId="77777777" w:rsidR="00AF0A82" w:rsidRPr="00BD3D64" w:rsidRDefault="00AF0A82">
      <w:pPr>
        <w:pStyle w:val="TOC5"/>
        <w:rPr>
          <w:rFonts w:ascii="Calibri" w:eastAsia="等线" w:hAnsi="Calibri"/>
          <w:sz w:val="22"/>
          <w:szCs w:val="22"/>
          <w:lang w:val="en-US" w:eastAsia="zh-CN"/>
        </w:rPr>
      </w:pPr>
      <w:r>
        <w:t>6.2.6.3.7</w:t>
      </w:r>
      <w:r w:rsidRPr="00BD3D64">
        <w:rPr>
          <w:rFonts w:ascii="Calibri" w:eastAsia="等线" w:hAnsi="Calibri"/>
          <w:sz w:val="22"/>
          <w:szCs w:val="22"/>
          <w:lang w:val="en-US" w:eastAsia="zh-CN"/>
        </w:rPr>
        <w:tab/>
      </w:r>
      <w:r>
        <w:t>Enumeration: UeReachability</w:t>
      </w:r>
      <w:r>
        <w:tab/>
      </w:r>
      <w:r>
        <w:fldChar w:fldCharType="begin"/>
      </w:r>
      <w:r>
        <w:instrText xml:space="preserve"> PAGEREF _Toc531712247 \h </w:instrText>
      </w:r>
      <w:r>
        <w:fldChar w:fldCharType="separate"/>
      </w:r>
      <w:r>
        <w:t>117</w:t>
      </w:r>
      <w:r>
        <w:fldChar w:fldCharType="end"/>
      </w:r>
    </w:p>
    <w:p w14:paraId="2FECBC80" w14:textId="77777777" w:rsidR="00AF0A82" w:rsidRPr="00BD3D64" w:rsidRDefault="00AF0A82">
      <w:pPr>
        <w:pStyle w:val="TOC5"/>
        <w:rPr>
          <w:rFonts w:ascii="Calibri" w:eastAsia="等线" w:hAnsi="Calibri"/>
          <w:sz w:val="22"/>
          <w:szCs w:val="22"/>
          <w:lang w:val="en-US" w:eastAsia="zh-CN"/>
        </w:rPr>
      </w:pPr>
      <w:r>
        <w:t>6.2.6.3.8</w:t>
      </w:r>
      <w:r w:rsidRPr="00BD3D64">
        <w:rPr>
          <w:rFonts w:ascii="Calibri" w:eastAsia="等线" w:hAnsi="Calibri"/>
          <w:sz w:val="22"/>
          <w:szCs w:val="22"/>
          <w:lang w:val="en-US" w:eastAsia="zh-CN"/>
        </w:rPr>
        <w:tab/>
      </w:r>
      <w:r>
        <w:t>Void</w:t>
      </w:r>
      <w:r>
        <w:tab/>
      </w:r>
      <w:r>
        <w:fldChar w:fldCharType="begin"/>
      </w:r>
      <w:r>
        <w:instrText xml:space="preserve"> PAGEREF _Toc531712248 \h </w:instrText>
      </w:r>
      <w:r>
        <w:fldChar w:fldCharType="separate"/>
      </w:r>
      <w:r>
        <w:t>117</w:t>
      </w:r>
      <w:r>
        <w:fldChar w:fldCharType="end"/>
      </w:r>
    </w:p>
    <w:p w14:paraId="28085551" w14:textId="77777777" w:rsidR="00AF0A82" w:rsidRPr="00BD3D64" w:rsidRDefault="00AF0A82">
      <w:pPr>
        <w:pStyle w:val="TOC5"/>
        <w:rPr>
          <w:rFonts w:ascii="Calibri" w:eastAsia="等线" w:hAnsi="Calibri"/>
          <w:sz w:val="22"/>
          <w:szCs w:val="22"/>
          <w:lang w:val="en-US" w:eastAsia="zh-CN"/>
        </w:rPr>
      </w:pPr>
      <w:r>
        <w:t>6.2.6.3.9</w:t>
      </w:r>
      <w:r w:rsidRPr="00BD3D64">
        <w:rPr>
          <w:rFonts w:ascii="Calibri" w:eastAsia="等线" w:hAnsi="Calibri"/>
          <w:sz w:val="22"/>
          <w:szCs w:val="22"/>
          <w:lang w:val="en-US" w:eastAsia="zh-CN"/>
        </w:rPr>
        <w:tab/>
      </w:r>
      <w:r>
        <w:t>Enumeration: RmState</w:t>
      </w:r>
      <w:r>
        <w:tab/>
      </w:r>
      <w:r>
        <w:fldChar w:fldCharType="begin"/>
      </w:r>
      <w:r>
        <w:instrText xml:space="preserve"> PAGEREF _Toc531712249 \h </w:instrText>
      </w:r>
      <w:r>
        <w:fldChar w:fldCharType="separate"/>
      </w:r>
      <w:r>
        <w:t>117</w:t>
      </w:r>
      <w:r>
        <w:fldChar w:fldCharType="end"/>
      </w:r>
    </w:p>
    <w:p w14:paraId="62BDBD98" w14:textId="77777777" w:rsidR="00AF0A82" w:rsidRPr="00BD3D64" w:rsidRDefault="00AF0A82">
      <w:pPr>
        <w:pStyle w:val="TOC5"/>
        <w:rPr>
          <w:rFonts w:ascii="Calibri" w:eastAsia="等线" w:hAnsi="Calibri"/>
          <w:sz w:val="22"/>
          <w:szCs w:val="22"/>
          <w:lang w:val="en-US" w:eastAsia="zh-CN"/>
        </w:rPr>
      </w:pPr>
      <w:r>
        <w:t>6.2.6.3.10</w:t>
      </w:r>
      <w:r w:rsidRPr="00BD3D64">
        <w:rPr>
          <w:rFonts w:ascii="Calibri" w:eastAsia="等线" w:hAnsi="Calibri"/>
          <w:sz w:val="22"/>
          <w:szCs w:val="22"/>
          <w:lang w:val="en-US" w:eastAsia="zh-CN"/>
        </w:rPr>
        <w:tab/>
      </w:r>
      <w:r>
        <w:t>Enumeration: CmState</w:t>
      </w:r>
      <w:r>
        <w:tab/>
      </w:r>
      <w:r>
        <w:fldChar w:fldCharType="begin"/>
      </w:r>
      <w:r>
        <w:instrText xml:space="preserve"> PAGEREF _Toc531712250 \h </w:instrText>
      </w:r>
      <w:r>
        <w:fldChar w:fldCharType="separate"/>
      </w:r>
      <w:r>
        <w:t>118</w:t>
      </w:r>
      <w:r>
        <w:fldChar w:fldCharType="end"/>
      </w:r>
    </w:p>
    <w:p w14:paraId="241F60C3" w14:textId="77777777" w:rsidR="00AF0A82" w:rsidRPr="00BD3D64" w:rsidRDefault="00AF0A82">
      <w:pPr>
        <w:pStyle w:val="TOC4"/>
        <w:rPr>
          <w:rFonts w:ascii="Calibri" w:eastAsia="等线" w:hAnsi="Calibri"/>
          <w:sz w:val="22"/>
          <w:szCs w:val="22"/>
          <w:lang w:val="en-US" w:eastAsia="zh-CN"/>
        </w:rPr>
      </w:pPr>
      <w:r>
        <w:t>6.2.6.4</w:t>
      </w:r>
      <w:r w:rsidRPr="00BD3D64">
        <w:rPr>
          <w:rFonts w:ascii="Calibri" w:eastAsia="等线" w:hAnsi="Calibri"/>
          <w:sz w:val="22"/>
          <w:szCs w:val="22"/>
          <w:lang w:val="en-US" w:eastAsia="zh-CN"/>
        </w:rPr>
        <w:tab/>
      </w:r>
      <w:r>
        <w:t>Binary data</w:t>
      </w:r>
      <w:r>
        <w:tab/>
      </w:r>
      <w:r>
        <w:fldChar w:fldCharType="begin"/>
      </w:r>
      <w:r>
        <w:instrText xml:space="preserve"> PAGEREF _Toc531712251 \h </w:instrText>
      </w:r>
      <w:r>
        <w:fldChar w:fldCharType="separate"/>
      </w:r>
      <w:r>
        <w:t>118</w:t>
      </w:r>
      <w:r>
        <w:fldChar w:fldCharType="end"/>
      </w:r>
    </w:p>
    <w:p w14:paraId="62CFEBEF" w14:textId="77777777" w:rsidR="00AF0A82" w:rsidRPr="00BD3D64" w:rsidRDefault="00AF0A82">
      <w:pPr>
        <w:pStyle w:val="TOC3"/>
        <w:rPr>
          <w:rFonts w:ascii="Calibri" w:eastAsia="等线" w:hAnsi="Calibri"/>
          <w:sz w:val="22"/>
          <w:szCs w:val="22"/>
          <w:lang w:val="en-US" w:eastAsia="zh-CN"/>
        </w:rPr>
      </w:pPr>
      <w:r>
        <w:t>6.2.7</w:t>
      </w:r>
      <w:r w:rsidRPr="00BD3D64">
        <w:rPr>
          <w:rFonts w:ascii="Calibri" w:eastAsia="等线" w:hAnsi="Calibri"/>
          <w:sz w:val="22"/>
          <w:szCs w:val="22"/>
          <w:lang w:val="en-US" w:eastAsia="zh-CN"/>
        </w:rPr>
        <w:tab/>
      </w:r>
      <w:r>
        <w:t>Error Handling</w:t>
      </w:r>
      <w:r>
        <w:tab/>
      </w:r>
      <w:r>
        <w:fldChar w:fldCharType="begin"/>
      </w:r>
      <w:r>
        <w:instrText xml:space="preserve"> PAGEREF _Toc531712252 \h </w:instrText>
      </w:r>
      <w:r>
        <w:fldChar w:fldCharType="separate"/>
      </w:r>
      <w:r>
        <w:t>118</w:t>
      </w:r>
      <w:r>
        <w:fldChar w:fldCharType="end"/>
      </w:r>
    </w:p>
    <w:p w14:paraId="5D9B1A85" w14:textId="77777777" w:rsidR="00AF0A82" w:rsidRPr="00BD3D64" w:rsidRDefault="00AF0A82">
      <w:pPr>
        <w:pStyle w:val="TOC4"/>
        <w:rPr>
          <w:rFonts w:ascii="Calibri" w:eastAsia="等线" w:hAnsi="Calibri"/>
          <w:sz w:val="22"/>
          <w:szCs w:val="22"/>
          <w:lang w:val="en-US" w:eastAsia="zh-CN"/>
        </w:rPr>
      </w:pPr>
      <w:r>
        <w:t>6.2.7.1</w:t>
      </w:r>
      <w:r w:rsidRPr="00BD3D64">
        <w:rPr>
          <w:rFonts w:ascii="Calibri" w:eastAsia="等线" w:hAnsi="Calibri"/>
          <w:sz w:val="22"/>
          <w:szCs w:val="22"/>
          <w:lang w:val="en-US" w:eastAsia="zh-CN"/>
        </w:rPr>
        <w:tab/>
      </w:r>
      <w:r>
        <w:t>General</w:t>
      </w:r>
      <w:r>
        <w:tab/>
      </w:r>
      <w:r>
        <w:fldChar w:fldCharType="begin"/>
      </w:r>
      <w:r>
        <w:instrText xml:space="preserve"> PAGEREF _Toc531712253 \h </w:instrText>
      </w:r>
      <w:r>
        <w:fldChar w:fldCharType="separate"/>
      </w:r>
      <w:r>
        <w:t>118</w:t>
      </w:r>
      <w:r>
        <w:fldChar w:fldCharType="end"/>
      </w:r>
    </w:p>
    <w:p w14:paraId="22555355" w14:textId="77777777" w:rsidR="00AF0A82" w:rsidRPr="00BD3D64" w:rsidRDefault="00AF0A82">
      <w:pPr>
        <w:pStyle w:val="TOC4"/>
        <w:rPr>
          <w:rFonts w:ascii="Calibri" w:eastAsia="等线" w:hAnsi="Calibri"/>
          <w:sz w:val="22"/>
          <w:szCs w:val="22"/>
          <w:lang w:val="en-US" w:eastAsia="zh-CN"/>
        </w:rPr>
      </w:pPr>
      <w:r>
        <w:t>6.2.7.2</w:t>
      </w:r>
      <w:r w:rsidRPr="00BD3D64">
        <w:rPr>
          <w:rFonts w:ascii="Calibri" w:eastAsia="等线" w:hAnsi="Calibri"/>
          <w:sz w:val="22"/>
          <w:szCs w:val="22"/>
          <w:lang w:val="en-US" w:eastAsia="zh-CN"/>
        </w:rPr>
        <w:tab/>
      </w:r>
      <w:r>
        <w:t>Protocol Errors</w:t>
      </w:r>
      <w:r>
        <w:tab/>
      </w:r>
      <w:r>
        <w:fldChar w:fldCharType="begin"/>
      </w:r>
      <w:r>
        <w:instrText xml:space="preserve"> PAGEREF _Toc531712254 \h </w:instrText>
      </w:r>
      <w:r>
        <w:fldChar w:fldCharType="separate"/>
      </w:r>
      <w:r>
        <w:t>118</w:t>
      </w:r>
      <w:r>
        <w:fldChar w:fldCharType="end"/>
      </w:r>
    </w:p>
    <w:p w14:paraId="3E6AB6C0" w14:textId="77777777" w:rsidR="00AF0A82" w:rsidRPr="00BD3D64" w:rsidRDefault="00AF0A82">
      <w:pPr>
        <w:pStyle w:val="TOC4"/>
        <w:rPr>
          <w:rFonts w:ascii="Calibri" w:eastAsia="等线" w:hAnsi="Calibri"/>
          <w:sz w:val="22"/>
          <w:szCs w:val="22"/>
          <w:lang w:val="en-US" w:eastAsia="zh-CN"/>
        </w:rPr>
      </w:pPr>
      <w:r>
        <w:t>6.2.7.3</w:t>
      </w:r>
      <w:r w:rsidRPr="00BD3D64">
        <w:rPr>
          <w:rFonts w:ascii="Calibri" w:eastAsia="等线" w:hAnsi="Calibri"/>
          <w:sz w:val="22"/>
          <w:szCs w:val="22"/>
          <w:lang w:val="en-US" w:eastAsia="zh-CN"/>
        </w:rPr>
        <w:tab/>
      </w:r>
      <w:r>
        <w:t>Application Errors</w:t>
      </w:r>
      <w:r>
        <w:tab/>
      </w:r>
      <w:r>
        <w:fldChar w:fldCharType="begin"/>
      </w:r>
      <w:r>
        <w:instrText xml:space="preserve"> PAGEREF _Toc531712255 \h </w:instrText>
      </w:r>
      <w:r>
        <w:fldChar w:fldCharType="separate"/>
      </w:r>
      <w:r>
        <w:t>118</w:t>
      </w:r>
      <w:r>
        <w:fldChar w:fldCharType="end"/>
      </w:r>
    </w:p>
    <w:p w14:paraId="1EF1B98C" w14:textId="77777777" w:rsidR="00AF0A82" w:rsidRPr="00BD3D64" w:rsidRDefault="00AF0A82">
      <w:pPr>
        <w:pStyle w:val="TOC3"/>
        <w:rPr>
          <w:rFonts w:ascii="Calibri" w:eastAsia="等线" w:hAnsi="Calibri"/>
          <w:sz w:val="22"/>
          <w:szCs w:val="22"/>
          <w:lang w:val="en-US" w:eastAsia="zh-CN"/>
        </w:rPr>
      </w:pPr>
      <w:r>
        <w:t>6.2.8</w:t>
      </w:r>
      <w:r w:rsidRPr="00BD3D64">
        <w:rPr>
          <w:rFonts w:ascii="Calibri" w:eastAsia="等线" w:hAnsi="Calibri"/>
          <w:sz w:val="22"/>
          <w:szCs w:val="22"/>
          <w:lang w:val="en-US" w:eastAsia="zh-CN"/>
        </w:rPr>
        <w:tab/>
      </w:r>
      <w:r>
        <w:t>Feature Negotiation</w:t>
      </w:r>
      <w:r>
        <w:tab/>
      </w:r>
      <w:r>
        <w:fldChar w:fldCharType="begin"/>
      </w:r>
      <w:r>
        <w:instrText xml:space="preserve"> PAGEREF _Toc531712256 \h </w:instrText>
      </w:r>
      <w:r>
        <w:fldChar w:fldCharType="separate"/>
      </w:r>
      <w:r>
        <w:t>118</w:t>
      </w:r>
      <w:r>
        <w:fldChar w:fldCharType="end"/>
      </w:r>
    </w:p>
    <w:p w14:paraId="3A67E283" w14:textId="77777777" w:rsidR="00AF0A82" w:rsidRPr="00BD3D64" w:rsidRDefault="00AF0A82">
      <w:pPr>
        <w:pStyle w:val="TOC3"/>
        <w:rPr>
          <w:rFonts w:ascii="Calibri" w:eastAsia="等线" w:hAnsi="Calibri"/>
          <w:sz w:val="22"/>
          <w:szCs w:val="22"/>
          <w:lang w:val="en-US" w:eastAsia="zh-CN"/>
        </w:rPr>
      </w:pPr>
      <w:r w:rsidRPr="00B6133C">
        <w:rPr>
          <w:lang w:val="en-US"/>
        </w:rPr>
        <w:lastRenderedPageBreak/>
        <w:t>6.2.9</w:t>
      </w:r>
      <w:r w:rsidRPr="00BD3D64">
        <w:rPr>
          <w:rFonts w:ascii="Calibri" w:eastAsia="等线" w:hAnsi="Calibri"/>
          <w:sz w:val="22"/>
          <w:szCs w:val="22"/>
          <w:lang w:val="en-US" w:eastAsia="zh-CN"/>
        </w:rPr>
        <w:tab/>
      </w:r>
      <w:r w:rsidRPr="00B6133C">
        <w:rPr>
          <w:lang w:val="en-US"/>
        </w:rPr>
        <w:t>Security</w:t>
      </w:r>
      <w:r>
        <w:tab/>
      </w:r>
      <w:r>
        <w:fldChar w:fldCharType="begin"/>
      </w:r>
      <w:r>
        <w:instrText xml:space="preserve"> PAGEREF _Toc531712257 \h </w:instrText>
      </w:r>
      <w:r>
        <w:fldChar w:fldCharType="separate"/>
      </w:r>
      <w:r>
        <w:t>119</w:t>
      </w:r>
      <w:r>
        <w:fldChar w:fldCharType="end"/>
      </w:r>
    </w:p>
    <w:p w14:paraId="3E698D56" w14:textId="77777777" w:rsidR="00AF0A82" w:rsidRPr="00BD3D64" w:rsidRDefault="00AF0A82">
      <w:pPr>
        <w:pStyle w:val="TOC2"/>
        <w:rPr>
          <w:rFonts w:ascii="Calibri" w:eastAsia="等线" w:hAnsi="Calibri"/>
          <w:sz w:val="22"/>
          <w:szCs w:val="22"/>
          <w:lang w:val="en-US" w:eastAsia="zh-CN"/>
        </w:rPr>
      </w:pPr>
      <w:r>
        <w:t>6.3</w:t>
      </w:r>
      <w:r w:rsidRPr="00BD3D64">
        <w:rPr>
          <w:rFonts w:ascii="Calibri" w:eastAsia="等线" w:hAnsi="Calibri"/>
          <w:sz w:val="22"/>
          <w:szCs w:val="22"/>
          <w:lang w:val="en-US" w:eastAsia="zh-CN"/>
        </w:rPr>
        <w:tab/>
      </w:r>
      <w:r>
        <w:t>Namf_MT Service API</w:t>
      </w:r>
      <w:r>
        <w:tab/>
      </w:r>
      <w:r>
        <w:fldChar w:fldCharType="begin"/>
      </w:r>
      <w:r>
        <w:instrText xml:space="preserve"> PAGEREF _Toc531712258 \h </w:instrText>
      </w:r>
      <w:r>
        <w:fldChar w:fldCharType="separate"/>
      </w:r>
      <w:r>
        <w:t>119</w:t>
      </w:r>
      <w:r>
        <w:fldChar w:fldCharType="end"/>
      </w:r>
    </w:p>
    <w:p w14:paraId="725FFC99" w14:textId="77777777" w:rsidR="00AF0A82" w:rsidRPr="00BD3D64" w:rsidRDefault="00AF0A82">
      <w:pPr>
        <w:pStyle w:val="TOC3"/>
        <w:rPr>
          <w:rFonts w:ascii="Calibri" w:eastAsia="等线" w:hAnsi="Calibri"/>
          <w:sz w:val="22"/>
          <w:szCs w:val="22"/>
          <w:lang w:val="en-US" w:eastAsia="zh-CN"/>
        </w:rPr>
      </w:pPr>
      <w:r>
        <w:t>6.3.1</w:t>
      </w:r>
      <w:r w:rsidRPr="00BD3D64">
        <w:rPr>
          <w:rFonts w:ascii="Calibri" w:eastAsia="等线" w:hAnsi="Calibri"/>
          <w:sz w:val="22"/>
          <w:szCs w:val="22"/>
          <w:lang w:val="en-US" w:eastAsia="zh-CN"/>
        </w:rPr>
        <w:tab/>
      </w:r>
      <w:r>
        <w:t>API URI</w:t>
      </w:r>
      <w:r>
        <w:tab/>
      </w:r>
      <w:r>
        <w:fldChar w:fldCharType="begin"/>
      </w:r>
      <w:r>
        <w:instrText xml:space="preserve"> PAGEREF _Toc531712259 \h </w:instrText>
      </w:r>
      <w:r>
        <w:fldChar w:fldCharType="separate"/>
      </w:r>
      <w:r>
        <w:t>119</w:t>
      </w:r>
      <w:r>
        <w:fldChar w:fldCharType="end"/>
      </w:r>
    </w:p>
    <w:p w14:paraId="676A6A0C" w14:textId="77777777" w:rsidR="00AF0A82" w:rsidRPr="00BD3D64" w:rsidRDefault="00AF0A82">
      <w:pPr>
        <w:pStyle w:val="TOC3"/>
        <w:rPr>
          <w:rFonts w:ascii="Calibri" w:eastAsia="等线" w:hAnsi="Calibri"/>
          <w:sz w:val="22"/>
          <w:szCs w:val="22"/>
          <w:lang w:val="en-US" w:eastAsia="zh-CN"/>
        </w:rPr>
      </w:pPr>
      <w:r>
        <w:t>6.3.2</w:t>
      </w:r>
      <w:r w:rsidRPr="00BD3D64">
        <w:rPr>
          <w:rFonts w:ascii="Calibri" w:eastAsia="等线" w:hAnsi="Calibri"/>
          <w:sz w:val="22"/>
          <w:szCs w:val="22"/>
          <w:lang w:val="en-US" w:eastAsia="zh-CN"/>
        </w:rPr>
        <w:tab/>
      </w:r>
      <w:r>
        <w:t>Usage of HTTP</w:t>
      </w:r>
      <w:r>
        <w:tab/>
      </w:r>
      <w:r>
        <w:fldChar w:fldCharType="begin"/>
      </w:r>
      <w:r>
        <w:instrText xml:space="preserve"> PAGEREF _Toc531712260 \h </w:instrText>
      </w:r>
      <w:r>
        <w:fldChar w:fldCharType="separate"/>
      </w:r>
      <w:r>
        <w:t>119</w:t>
      </w:r>
      <w:r>
        <w:fldChar w:fldCharType="end"/>
      </w:r>
    </w:p>
    <w:p w14:paraId="787340EC" w14:textId="77777777" w:rsidR="00AF0A82" w:rsidRPr="00BD3D64" w:rsidRDefault="00AF0A82">
      <w:pPr>
        <w:pStyle w:val="TOC4"/>
        <w:rPr>
          <w:rFonts w:ascii="Calibri" w:eastAsia="等线" w:hAnsi="Calibri"/>
          <w:sz w:val="22"/>
          <w:szCs w:val="22"/>
          <w:lang w:val="en-US" w:eastAsia="zh-CN"/>
        </w:rPr>
      </w:pPr>
      <w:r>
        <w:t>6.3.2.1</w:t>
      </w:r>
      <w:r w:rsidRPr="00BD3D64">
        <w:rPr>
          <w:rFonts w:ascii="Calibri" w:eastAsia="等线" w:hAnsi="Calibri"/>
          <w:sz w:val="22"/>
          <w:szCs w:val="22"/>
          <w:lang w:val="en-US" w:eastAsia="zh-CN"/>
        </w:rPr>
        <w:tab/>
      </w:r>
      <w:r>
        <w:t>General</w:t>
      </w:r>
      <w:r>
        <w:tab/>
      </w:r>
      <w:r>
        <w:fldChar w:fldCharType="begin"/>
      </w:r>
      <w:r>
        <w:instrText xml:space="preserve"> PAGEREF _Toc531712261 \h </w:instrText>
      </w:r>
      <w:r>
        <w:fldChar w:fldCharType="separate"/>
      </w:r>
      <w:r>
        <w:t>119</w:t>
      </w:r>
      <w:r>
        <w:fldChar w:fldCharType="end"/>
      </w:r>
    </w:p>
    <w:p w14:paraId="788E9385" w14:textId="77777777" w:rsidR="00AF0A82" w:rsidRPr="00BD3D64" w:rsidRDefault="00AF0A82">
      <w:pPr>
        <w:pStyle w:val="TOC4"/>
        <w:rPr>
          <w:rFonts w:ascii="Calibri" w:eastAsia="等线" w:hAnsi="Calibri"/>
          <w:sz w:val="22"/>
          <w:szCs w:val="22"/>
          <w:lang w:val="en-US" w:eastAsia="zh-CN"/>
        </w:rPr>
      </w:pPr>
      <w:r>
        <w:t>6.3.2.2</w:t>
      </w:r>
      <w:r w:rsidRPr="00BD3D64">
        <w:rPr>
          <w:rFonts w:ascii="Calibri" w:eastAsia="等线" w:hAnsi="Calibri"/>
          <w:sz w:val="22"/>
          <w:szCs w:val="22"/>
          <w:lang w:val="en-US" w:eastAsia="zh-CN"/>
        </w:rPr>
        <w:tab/>
      </w:r>
      <w:r>
        <w:t>HTTP standard headers</w:t>
      </w:r>
      <w:r>
        <w:tab/>
      </w:r>
      <w:r>
        <w:fldChar w:fldCharType="begin"/>
      </w:r>
      <w:r>
        <w:instrText xml:space="preserve"> PAGEREF _Toc531712262 \h </w:instrText>
      </w:r>
      <w:r>
        <w:fldChar w:fldCharType="separate"/>
      </w:r>
      <w:r>
        <w:t>119</w:t>
      </w:r>
      <w:r>
        <w:fldChar w:fldCharType="end"/>
      </w:r>
    </w:p>
    <w:p w14:paraId="10BE43D7" w14:textId="77777777" w:rsidR="00AF0A82" w:rsidRPr="00BD3D64" w:rsidRDefault="00AF0A82">
      <w:pPr>
        <w:pStyle w:val="TOC5"/>
        <w:rPr>
          <w:rFonts w:ascii="Calibri" w:eastAsia="等线" w:hAnsi="Calibri"/>
          <w:sz w:val="22"/>
          <w:szCs w:val="22"/>
          <w:lang w:val="en-US" w:eastAsia="zh-CN"/>
        </w:rPr>
      </w:pPr>
      <w:r>
        <w:t>6.3.2.2.1</w:t>
      </w:r>
      <w:r w:rsidRPr="00BD3D64">
        <w:rPr>
          <w:rFonts w:ascii="Calibri" w:eastAsia="等线" w:hAnsi="Calibri"/>
          <w:sz w:val="22"/>
          <w:szCs w:val="22"/>
          <w:lang w:val="en-US" w:eastAsia="zh-CN"/>
        </w:rPr>
        <w:tab/>
      </w:r>
      <w:r>
        <w:rPr>
          <w:lang w:eastAsia="zh-CN"/>
        </w:rPr>
        <w:t>General</w:t>
      </w:r>
      <w:r>
        <w:tab/>
      </w:r>
      <w:r>
        <w:fldChar w:fldCharType="begin"/>
      </w:r>
      <w:r>
        <w:instrText xml:space="preserve"> PAGEREF _Toc531712263 \h </w:instrText>
      </w:r>
      <w:r>
        <w:fldChar w:fldCharType="separate"/>
      </w:r>
      <w:r>
        <w:t>119</w:t>
      </w:r>
      <w:r>
        <w:fldChar w:fldCharType="end"/>
      </w:r>
    </w:p>
    <w:p w14:paraId="6E3D3F95" w14:textId="77777777" w:rsidR="00AF0A82" w:rsidRPr="00BD3D64" w:rsidRDefault="00AF0A82">
      <w:pPr>
        <w:pStyle w:val="TOC5"/>
        <w:rPr>
          <w:rFonts w:ascii="Calibri" w:eastAsia="等线" w:hAnsi="Calibri"/>
          <w:sz w:val="22"/>
          <w:szCs w:val="22"/>
          <w:lang w:val="en-US" w:eastAsia="zh-CN"/>
        </w:rPr>
      </w:pPr>
      <w:r>
        <w:t>6.3.2.2.2</w:t>
      </w:r>
      <w:r w:rsidRPr="00BD3D64">
        <w:rPr>
          <w:rFonts w:ascii="Calibri" w:eastAsia="等线" w:hAnsi="Calibri"/>
          <w:sz w:val="22"/>
          <w:szCs w:val="22"/>
          <w:lang w:val="en-US" w:eastAsia="zh-CN"/>
        </w:rPr>
        <w:tab/>
      </w:r>
      <w:r>
        <w:t>Content type</w:t>
      </w:r>
      <w:r>
        <w:tab/>
      </w:r>
      <w:r>
        <w:fldChar w:fldCharType="begin"/>
      </w:r>
      <w:r>
        <w:instrText xml:space="preserve"> PAGEREF _Toc531712264 \h </w:instrText>
      </w:r>
      <w:r>
        <w:fldChar w:fldCharType="separate"/>
      </w:r>
      <w:r>
        <w:t>120</w:t>
      </w:r>
      <w:r>
        <w:fldChar w:fldCharType="end"/>
      </w:r>
    </w:p>
    <w:p w14:paraId="3EBD24F9" w14:textId="77777777" w:rsidR="00AF0A82" w:rsidRPr="00BD3D64" w:rsidRDefault="00AF0A82">
      <w:pPr>
        <w:pStyle w:val="TOC4"/>
        <w:rPr>
          <w:rFonts w:ascii="Calibri" w:eastAsia="等线" w:hAnsi="Calibri"/>
          <w:sz w:val="22"/>
          <w:szCs w:val="22"/>
          <w:lang w:val="en-US" w:eastAsia="zh-CN"/>
        </w:rPr>
      </w:pPr>
      <w:r>
        <w:t>6.3.2.3</w:t>
      </w:r>
      <w:r w:rsidRPr="00BD3D64">
        <w:rPr>
          <w:rFonts w:ascii="Calibri" w:eastAsia="等线" w:hAnsi="Calibri"/>
          <w:sz w:val="22"/>
          <w:szCs w:val="22"/>
          <w:lang w:val="en-US" w:eastAsia="zh-CN"/>
        </w:rPr>
        <w:tab/>
      </w:r>
      <w:r>
        <w:t>HTTP custom headers</w:t>
      </w:r>
      <w:r>
        <w:tab/>
      </w:r>
      <w:r>
        <w:fldChar w:fldCharType="begin"/>
      </w:r>
      <w:r>
        <w:instrText xml:space="preserve"> PAGEREF _Toc531712265 \h </w:instrText>
      </w:r>
      <w:r>
        <w:fldChar w:fldCharType="separate"/>
      </w:r>
      <w:r>
        <w:t>120</w:t>
      </w:r>
      <w:r>
        <w:fldChar w:fldCharType="end"/>
      </w:r>
    </w:p>
    <w:p w14:paraId="79404962" w14:textId="77777777" w:rsidR="00AF0A82" w:rsidRPr="00BD3D64" w:rsidRDefault="00AF0A82">
      <w:pPr>
        <w:pStyle w:val="TOC5"/>
        <w:rPr>
          <w:rFonts w:ascii="Calibri" w:eastAsia="等线" w:hAnsi="Calibri"/>
          <w:sz w:val="22"/>
          <w:szCs w:val="22"/>
          <w:lang w:val="en-US" w:eastAsia="zh-CN"/>
        </w:rPr>
      </w:pPr>
      <w:r>
        <w:t>6.3.2.3.1</w:t>
      </w:r>
      <w:r w:rsidRPr="00BD3D64">
        <w:rPr>
          <w:rFonts w:ascii="Calibri" w:eastAsia="等线" w:hAnsi="Calibri"/>
          <w:sz w:val="22"/>
          <w:szCs w:val="22"/>
          <w:lang w:val="en-US" w:eastAsia="zh-CN"/>
        </w:rPr>
        <w:tab/>
      </w:r>
      <w:r>
        <w:rPr>
          <w:lang w:eastAsia="zh-CN"/>
        </w:rPr>
        <w:t>General</w:t>
      </w:r>
      <w:r>
        <w:tab/>
      </w:r>
      <w:r>
        <w:fldChar w:fldCharType="begin"/>
      </w:r>
      <w:r>
        <w:instrText xml:space="preserve"> PAGEREF _Toc531712266 \h </w:instrText>
      </w:r>
      <w:r>
        <w:fldChar w:fldCharType="separate"/>
      </w:r>
      <w:r>
        <w:t>120</w:t>
      </w:r>
      <w:r>
        <w:fldChar w:fldCharType="end"/>
      </w:r>
    </w:p>
    <w:p w14:paraId="324C2824" w14:textId="77777777" w:rsidR="00AF0A82" w:rsidRPr="00BD3D64" w:rsidRDefault="00AF0A82">
      <w:pPr>
        <w:pStyle w:val="TOC3"/>
        <w:rPr>
          <w:rFonts w:ascii="Calibri" w:eastAsia="等线" w:hAnsi="Calibri"/>
          <w:sz w:val="22"/>
          <w:szCs w:val="22"/>
          <w:lang w:val="en-US" w:eastAsia="zh-CN"/>
        </w:rPr>
      </w:pPr>
      <w:r>
        <w:t>6.3.3</w:t>
      </w:r>
      <w:r w:rsidRPr="00BD3D64">
        <w:rPr>
          <w:rFonts w:ascii="Calibri" w:eastAsia="等线" w:hAnsi="Calibri"/>
          <w:sz w:val="22"/>
          <w:szCs w:val="22"/>
          <w:lang w:val="en-US" w:eastAsia="zh-CN"/>
        </w:rPr>
        <w:tab/>
      </w:r>
      <w:r>
        <w:t>Resources</w:t>
      </w:r>
      <w:r>
        <w:tab/>
      </w:r>
      <w:r>
        <w:fldChar w:fldCharType="begin"/>
      </w:r>
      <w:r>
        <w:instrText xml:space="preserve"> PAGEREF _Toc531712267 \h </w:instrText>
      </w:r>
      <w:r>
        <w:fldChar w:fldCharType="separate"/>
      </w:r>
      <w:r>
        <w:t>120</w:t>
      </w:r>
      <w:r>
        <w:fldChar w:fldCharType="end"/>
      </w:r>
    </w:p>
    <w:p w14:paraId="2EACCA84" w14:textId="77777777" w:rsidR="00AF0A82" w:rsidRPr="00BD3D64" w:rsidRDefault="00AF0A82">
      <w:pPr>
        <w:pStyle w:val="TOC4"/>
        <w:rPr>
          <w:rFonts w:ascii="Calibri" w:eastAsia="等线" w:hAnsi="Calibri"/>
          <w:sz w:val="22"/>
          <w:szCs w:val="22"/>
          <w:lang w:val="en-US" w:eastAsia="zh-CN"/>
        </w:rPr>
      </w:pPr>
      <w:r>
        <w:t>6.3.3.1</w:t>
      </w:r>
      <w:r w:rsidRPr="00BD3D64">
        <w:rPr>
          <w:rFonts w:ascii="Calibri" w:eastAsia="等线" w:hAnsi="Calibri"/>
          <w:sz w:val="22"/>
          <w:szCs w:val="22"/>
          <w:lang w:val="en-US" w:eastAsia="zh-CN"/>
        </w:rPr>
        <w:tab/>
      </w:r>
      <w:r>
        <w:t>Overview</w:t>
      </w:r>
      <w:r>
        <w:tab/>
      </w:r>
      <w:r>
        <w:fldChar w:fldCharType="begin"/>
      </w:r>
      <w:r>
        <w:instrText xml:space="preserve"> PAGEREF _Toc531712268 \h </w:instrText>
      </w:r>
      <w:r>
        <w:fldChar w:fldCharType="separate"/>
      </w:r>
      <w:r>
        <w:t>120</w:t>
      </w:r>
      <w:r>
        <w:fldChar w:fldCharType="end"/>
      </w:r>
    </w:p>
    <w:p w14:paraId="35E1F0D6" w14:textId="77777777" w:rsidR="00AF0A82" w:rsidRPr="00BD3D64" w:rsidRDefault="00AF0A82">
      <w:pPr>
        <w:pStyle w:val="TOC4"/>
        <w:rPr>
          <w:rFonts w:ascii="Calibri" w:eastAsia="等线" w:hAnsi="Calibri"/>
          <w:sz w:val="22"/>
          <w:szCs w:val="22"/>
          <w:lang w:val="en-US" w:eastAsia="zh-CN"/>
        </w:rPr>
      </w:pPr>
      <w:r>
        <w:t>6.3.3.2</w:t>
      </w:r>
      <w:r w:rsidRPr="00BD3D64">
        <w:rPr>
          <w:rFonts w:ascii="Calibri" w:eastAsia="等线" w:hAnsi="Calibri"/>
          <w:sz w:val="22"/>
          <w:szCs w:val="22"/>
          <w:lang w:val="en-US" w:eastAsia="zh-CN"/>
        </w:rPr>
        <w:tab/>
      </w:r>
      <w:r>
        <w:t xml:space="preserve">Resource: </w:t>
      </w:r>
      <w:r>
        <w:rPr>
          <w:lang w:eastAsia="zh-CN"/>
        </w:rPr>
        <w:t>ueReachInd</w:t>
      </w:r>
      <w:r>
        <w:tab/>
      </w:r>
      <w:r>
        <w:fldChar w:fldCharType="begin"/>
      </w:r>
      <w:r>
        <w:instrText xml:space="preserve"> PAGEREF _Toc531712269 \h </w:instrText>
      </w:r>
      <w:r>
        <w:fldChar w:fldCharType="separate"/>
      </w:r>
      <w:r>
        <w:t>120</w:t>
      </w:r>
      <w:r>
        <w:fldChar w:fldCharType="end"/>
      </w:r>
    </w:p>
    <w:p w14:paraId="37E11523" w14:textId="77777777" w:rsidR="00AF0A82" w:rsidRPr="00BD3D64" w:rsidRDefault="00AF0A82">
      <w:pPr>
        <w:pStyle w:val="TOC5"/>
        <w:rPr>
          <w:rFonts w:ascii="Calibri" w:eastAsia="等线" w:hAnsi="Calibri"/>
          <w:sz w:val="22"/>
          <w:szCs w:val="22"/>
          <w:lang w:val="en-US" w:eastAsia="zh-CN"/>
        </w:rPr>
      </w:pPr>
      <w:r>
        <w:t>6.3.3.2.1</w:t>
      </w:r>
      <w:r w:rsidRPr="00BD3D64">
        <w:rPr>
          <w:rFonts w:ascii="Calibri" w:eastAsia="等线" w:hAnsi="Calibri"/>
          <w:sz w:val="22"/>
          <w:szCs w:val="22"/>
          <w:lang w:val="en-US" w:eastAsia="zh-CN"/>
        </w:rPr>
        <w:tab/>
      </w:r>
      <w:r>
        <w:t>Description</w:t>
      </w:r>
      <w:r>
        <w:tab/>
      </w:r>
      <w:r>
        <w:fldChar w:fldCharType="begin"/>
      </w:r>
      <w:r>
        <w:instrText xml:space="preserve"> PAGEREF _Toc531712270 \h </w:instrText>
      </w:r>
      <w:r>
        <w:fldChar w:fldCharType="separate"/>
      </w:r>
      <w:r>
        <w:t>120</w:t>
      </w:r>
      <w:r>
        <w:fldChar w:fldCharType="end"/>
      </w:r>
    </w:p>
    <w:p w14:paraId="50F4BFEC" w14:textId="77777777" w:rsidR="00AF0A82" w:rsidRPr="00BD3D64" w:rsidRDefault="00AF0A82">
      <w:pPr>
        <w:pStyle w:val="TOC5"/>
        <w:rPr>
          <w:rFonts w:ascii="Calibri" w:eastAsia="等线" w:hAnsi="Calibri"/>
          <w:sz w:val="22"/>
          <w:szCs w:val="22"/>
          <w:lang w:val="en-US" w:eastAsia="zh-CN"/>
        </w:rPr>
      </w:pPr>
      <w:r>
        <w:t>6.3.3.2.2</w:t>
      </w:r>
      <w:r w:rsidRPr="00BD3D64">
        <w:rPr>
          <w:rFonts w:ascii="Calibri" w:eastAsia="等线" w:hAnsi="Calibri"/>
          <w:sz w:val="22"/>
          <w:szCs w:val="22"/>
          <w:lang w:val="en-US" w:eastAsia="zh-CN"/>
        </w:rPr>
        <w:tab/>
      </w:r>
      <w:r>
        <w:t>Resource Definition</w:t>
      </w:r>
      <w:r>
        <w:tab/>
      </w:r>
      <w:r>
        <w:fldChar w:fldCharType="begin"/>
      </w:r>
      <w:r>
        <w:instrText xml:space="preserve"> PAGEREF _Toc531712271 \h </w:instrText>
      </w:r>
      <w:r>
        <w:fldChar w:fldCharType="separate"/>
      </w:r>
      <w:r>
        <w:t>121</w:t>
      </w:r>
      <w:r>
        <w:fldChar w:fldCharType="end"/>
      </w:r>
    </w:p>
    <w:p w14:paraId="5873A344" w14:textId="77777777" w:rsidR="00AF0A82" w:rsidRPr="00BD3D64" w:rsidRDefault="00AF0A82">
      <w:pPr>
        <w:pStyle w:val="TOC5"/>
        <w:rPr>
          <w:rFonts w:ascii="Calibri" w:eastAsia="等线" w:hAnsi="Calibri"/>
          <w:sz w:val="22"/>
          <w:szCs w:val="22"/>
          <w:lang w:val="en-US" w:eastAsia="zh-CN"/>
        </w:rPr>
      </w:pPr>
      <w:r>
        <w:t>6.3.3.2.3</w:t>
      </w:r>
      <w:r w:rsidRPr="00BD3D64">
        <w:rPr>
          <w:rFonts w:ascii="Calibri" w:eastAsia="等线" w:hAnsi="Calibri"/>
          <w:sz w:val="22"/>
          <w:szCs w:val="22"/>
          <w:lang w:val="en-US" w:eastAsia="zh-CN"/>
        </w:rPr>
        <w:tab/>
      </w:r>
      <w:r>
        <w:t>Resource Standard Methods</w:t>
      </w:r>
      <w:r>
        <w:tab/>
      </w:r>
      <w:r>
        <w:fldChar w:fldCharType="begin"/>
      </w:r>
      <w:r>
        <w:instrText xml:space="preserve"> PAGEREF _Toc531712272 \h </w:instrText>
      </w:r>
      <w:r>
        <w:fldChar w:fldCharType="separate"/>
      </w:r>
      <w:r>
        <w:t>121</w:t>
      </w:r>
      <w:r>
        <w:fldChar w:fldCharType="end"/>
      </w:r>
    </w:p>
    <w:p w14:paraId="674B3C12" w14:textId="77777777" w:rsidR="00AF0A82" w:rsidRPr="00BD3D64" w:rsidRDefault="00AF0A82">
      <w:pPr>
        <w:pStyle w:val="TOC6"/>
        <w:rPr>
          <w:rFonts w:ascii="Calibri" w:eastAsia="等线" w:hAnsi="Calibri"/>
          <w:sz w:val="22"/>
          <w:szCs w:val="22"/>
          <w:lang w:val="en-US" w:eastAsia="zh-CN"/>
        </w:rPr>
      </w:pPr>
      <w:r>
        <w:t>6.3.3.2.3.1</w:t>
      </w:r>
      <w:r w:rsidRPr="00BD3D64">
        <w:rPr>
          <w:rFonts w:ascii="Calibri" w:eastAsia="等线" w:hAnsi="Calibri"/>
          <w:sz w:val="22"/>
          <w:szCs w:val="22"/>
          <w:lang w:val="en-US" w:eastAsia="zh-CN"/>
        </w:rPr>
        <w:tab/>
      </w:r>
      <w:r>
        <w:t>PUT</w:t>
      </w:r>
      <w:r>
        <w:tab/>
      </w:r>
      <w:r>
        <w:fldChar w:fldCharType="begin"/>
      </w:r>
      <w:r>
        <w:instrText xml:space="preserve"> PAGEREF _Toc531712273 \h </w:instrText>
      </w:r>
      <w:r>
        <w:fldChar w:fldCharType="separate"/>
      </w:r>
      <w:r>
        <w:t>121</w:t>
      </w:r>
      <w:r>
        <w:fldChar w:fldCharType="end"/>
      </w:r>
    </w:p>
    <w:p w14:paraId="4C4C6C9C" w14:textId="77777777" w:rsidR="00AF0A82" w:rsidRPr="00BD3D64" w:rsidRDefault="00AF0A82">
      <w:pPr>
        <w:pStyle w:val="TOC5"/>
        <w:rPr>
          <w:rFonts w:ascii="Calibri" w:eastAsia="等线" w:hAnsi="Calibri"/>
          <w:sz w:val="22"/>
          <w:szCs w:val="22"/>
          <w:lang w:val="en-US" w:eastAsia="zh-CN"/>
        </w:rPr>
      </w:pPr>
      <w:r>
        <w:t>6.3.3.2.4</w:t>
      </w:r>
      <w:r w:rsidRPr="00BD3D64">
        <w:rPr>
          <w:rFonts w:ascii="Calibri" w:eastAsia="等线" w:hAnsi="Calibri"/>
          <w:sz w:val="22"/>
          <w:szCs w:val="22"/>
          <w:lang w:val="en-US" w:eastAsia="zh-CN"/>
        </w:rPr>
        <w:tab/>
      </w:r>
      <w:r>
        <w:t>Resource Custom Operations</w:t>
      </w:r>
      <w:r>
        <w:tab/>
      </w:r>
      <w:r>
        <w:fldChar w:fldCharType="begin"/>
      </w:r>
      <w:r>
        <w:instrText xml:space="preserve"> PAGEREF _Toc531712274 \h </w:instrText>
      </w:r>
      <w:r>
        <w:fldChar w:fldCharType="separate"/>
      </w:r>
      <w:r>
        <w:t>122</w:t>
      </w:r>
      <w:r>
        <w:fldChar w:fldCharType="end"/>
      </w:r>
    </w:p>
    <w:p w14:paraId="2AEF6FFE" w14:textId="77777777" w:rsidR="00AF0A82" w:rsidRPr="00BD3D64" w:rsidRDefault="00AF0A82">
      <w:pPr>
        <w:pStyle w:val="TOC4"/>
        <w:rPr>
          <w:rFonts w:ascii="Calibri" w:eastAsia="等线" w:hAnsi="Calibri"/>
          <w:sz w:val="22"/>
          <w:szCs w:val="22"/>
          <w:lang w:val="en-US" w:eastAsia="zh-CN"/>
        </w:rPr>
      </w:pPr>
      <w:r>
        <w:t>6.3.3.3</w:t>
      </w:r>
      <w:r w:rsidRPr="00BD3D64">
        <w:rPr>
          <w:rFonts w:ascii="Calibri" w:eastAsia="等线" w:hAnsi="Calibri"/>
          <w:sz w:val="22"/>
          <w:szCs w:val="22"/>
          <w:lang w:val="en-US" w:eastAsia="zh-CN"/>
        </w:rPr>
        <w:tab/>
      </w:r>
      <w:r>
        <w:t xml:space="preserve">Resource: </w:t>
      </w:r>
      <w:r>
        <w:rPr>
          <w:lang w:eastAsia="zh-CN"/>
        </w:rPr>
        <w:t>UeContext</w:t>
      </w:r>
      <w:r>
        <w:tab/>
      </w:r>
      <w:r>
        <w:fldChar w:fldCharType="begin"/>
      </w:r>
      <w:r>
        <w:instrText xml:space="preserve"> PAGEREF _Toc531712275 \h </w:instrText>
      </w:r>
      <w:r>
        <w:fldChar w:fldCharType="separate"/>
      </w:r>
      <w:r>
        <w:t>122</w:t>
      </w:r>
      <w:r>
        <w:fldChar w:fldCharType="end"/>
      </w:r>
    </w:p>
    <w:p w14:paraId="3EA83C83" w14:textId="77777777" w:rsidR="00AF0A82" w:rsidRPr="00BD3D64" w:rsidRDefault="00AF0A82">
      <w:pPr>
        <w:pStyle w:val="TOC5"/>
        <w:rPr>
          <w:rFonts w:ascii="Calibri" w:eastAsia="等线" w:hAnsi="Calibri"/>
          <w:sz w:val="22"/>
          <w:szCs w:val="22"/>
          <w:lang w:val="en-US" w:eastAsia="zh-CN"/>
        </w:rPr>
      </w:pPr>
      <w:r>
        <w:t>6.3.3.3.1</w:t>
      </w:r>
      <w:r w:rsidRPr="00BD3D64">
        <w:rPr>
          <w:rFonts w:ascii="Calibri" w:eastAsia="等线" w:hAnsi="Calibri"/>
          <w:sz w:val="22"/>
          <w:szCs w:val="22"/>
          <w:lang w:val="en-US" w:eastAsia="zh-CN"/>
        </w:rPr>
        <w:tab/>
      </w:r>
      <w:r>
        <w:t>Description</w:t>
      </w:r>
      <w:r>
        <w:tab/>
      </w:r>
      <w:r>
        <w:fldChar w:fldCharType="begin"/>
      </w:r>
      <w:r>
        <w:instrText xml:space="preserve"> PAGEREF _Toc531712276 \h </w:instrText>
      </w:r>
      <w:r>
        <w:fldChar w:fldCharType="separate"/>
      </w:r>
      <w:r>
        <w:t>122</w:t>
      </w:r>
      <w:r>
        <w:fldChar w:fldCharType="end"/>
      </w:r>
    </w:p>
    <w:p w14:paraId="5726543E" w14:textId="77777777" w:rsidR="00AF0A82" w:rsidRPr="00BD3D64" w:rsidRDefault="00AF0A82">
      <w:pPr>
        <w:pStyle w:val="TOC5"/>
        <w:rPr>
          <w:rFonts w:ascii="Calibri" w:eastAsia="等线" w:hAnsi="Calibri"/>
          <w:sz w:val="22"/>
          <w:szCs w:val="22"/>
          <w:lang w:val="en-US" w:eastAsia="zh-CN"/>
        </w:rPr>
      </w:pPr>
      <w:r>
        <w:t>6.3.3.3.2</w:t>
      </w:r>
      <w:r w:rsidRPr="00BD3D64">
        <w:rPr>
          <w:rFonts w:ascii="Calibri" w:eastAsia="等线" w:hAnsi="Calibri"/>
          <w:sz w:val="22"/>
          <w:szCs w:val="22"/>
          <w:lang w:val="en-US" w:eastAsia="zh-CN"/>
        </w:rPr>
        <w:tab/>
      </w:r>
      <w:r>
        <w:t>Resource Definition</w:t>
      </w:r>
      <w:r>
        <w:tab/>
      </w:r>
      <w:r>
        <w:fldChar w:fldCharType="begin"/>
      </w:r>
      <w:r>
        <w:instrText xml:space="preserve"> PAGEREF _Toc531712277 \h </w:instrText>
      </w:r>
      <w:r>
        <w:fldChar w:fldCharType="separate"/>
      </w:r>
      <w:r>
        <w:t>122</w:t>
      </w:r>
      <w:r>
        <w:fldChar w:fldCharType="end"/>
      </w:r>
    </w:p>
    <w:p w14:paraId="747AA284" w14:textId="77777777" w:rsidR="00AF0A82" w:rsidRPr="00BD3D64" w:rsidRDefault="00AF0A82">
      <w:pPr>
        <w:pStyle w:val="TOC5"/>
        <w:rPr>
          <w:rFonts w:ascii="Calibri" w:eastAsia="等线" w:hAnsi="Calibri"/>
          <w:sz w:val="22"/>
          <w:szCs w:val="22"/>
          <w:lang w:val="en-US" w:eastAsia="zh-CN"/>
        </w:rPr>
      </w:pPr>
      <w:r>
        <w:t>6.3.3.3.3</w:t>
      </w:r>
      <w:r w:rsidRPr="00BD3D64">
        <w:rPr>
          <w:rFonts w:ascii="Calibri" w:eastAsia="等线" w:hAnsi="Calibri"/>
          <w:sz w:val="22"/>
          <w:szCs w:val="22"/>
          <w:lang w:val="en-US" w:eastAsia="zh-CN"/>
        </w:rPr>
        <w:tab/>
      </w:r>
      <w:r>
        <w:t>Resource Standard Methods</w:t>
      </w:r>
      <w:r>
        <w:tab/>
      </w:r>
      <w:r>
        <w:fldChar w:fldCharType="begin"/>
      </w:r>
      <w:r>
        <w:instrText xml:space="preserve"> PAGEREF _Toc531712278 \h </w:instrText>
      </w:r>
      <w:r>
        <w:fldChar w:fldCharType="separate"/>
      </w:r>
      <w:r>
        <w:t>123</w:t>
      </w:r>
      <w:r>
        <w:fldChar w:fldCharType="end"/>
      </w:r>
    </w:p>
    <w:p w14:paraId="1FB9938C" w14:textId="77777777" w:rsidR="00AF0A82" w:rsidRPr="00BD3D64" w:rsidRDefault="00AF0A82">
      <w:pPr>
        <w:pStyle w:val="TOC6"/>
        <w:rPr>
          <w:rFonts w:ascii="Calibri" w:eastAsia="等线" w:hAnsi="Calibri"/>
          <w:sz w:val="22"/>
          <w:szCs w:val="22"/>
          <w:lang w:val="en-US" w:eastAsia="zh-CN"/>
        </w:rPr>
      </w:pPr>
      <w:r>
        <w:t>6.3.3.3.3.1</w:t>
      </w:r>
      <w:r w:rsidRPr="00BD3D64">
        <w:rPr>
          <w:rFonts w:ascii="Calibri" w:eastAsia="等线" w:hAnsi="Calibri"/>
          <w:sz w:val="22"/>
          <w:szCs w:val="22"/>
          <w:lang w:val="en-US" w:eastAsia="zh-CN"/>
        </w:rPr>
        <w:tab/>
      </w:r>
      <w:r>
        <w:t>GET</w:t>
      </w:r>
      <w:r>
        <w:tab/>
      </w:r>
      <w:r>
        <w:fldChar w:fldCharType="begin"/>
      </w:r>
      <w:r>
        <w:instrText xml:space="preserve"> PAGEREF _Toc531712279 \h </w:instrText>
      </w:r>
      <w:r>
        <w:fldChar w:fldCharType="separate"/>
      </w:r>
      <w:r>
        <w:t>123</w:t>
      </w:r>
      <w:r>
        <w:fldChar w:fldCharType="end"/>
      </w:r>
    </w:p>
    <w:p w14:paraId="2D5E236C" w14:textId="77777777" w:rsidR="00AF0A82" w:rsidRPr="00BD3D64" w:rsidRDefault="00AF0A82">
      <w:pPr>
        <w:pStyle w:val="TOC5"/>
        <w:rPr>
          <w:rFonts w:ascii="Calibri" w:eastAsia="等线" w:hAnsi="Calibri"/>
          <w:sz w:val="22"/>
          <w:szCs w:val="22"/>
          <w:lang w:val="en-US" w:eastAsia="zh-CN"/>
        </w:rPr>
      </w:pPr>
      <w:r>
        <w:t>6.3.3.3.4</w:t>
      </w:r>
      <w:r w:rsidRPr="00BD3D64">
        <w:rPr>
          <w:rFonts w:ascii="Calibri" w:eastAsia="等线" w:hAnsi="Calibri"/>
          <w:sz w:val="22"/>
          <w:szCs w:val="22"/>
          <w:lang w:val="en-US" w:eastAsia="zh-CN"/>
        </w:rPr>
        <w:tab/>
      </w:r>
      <w:r>
        <w:t>Resource Custom Operations</w:t>
      </w:r>
      <w:r>
        <w:tab/>
      </w:r>
      <w:r>
        <w:fldChar w:fldCharType="begin"/>
      </w:r>
      <w:r>
        <w:instrText xml:space="preserve"> PAGEREF _Toc531712280 \h </w:instrText>
      </w:r>
      <w:r>
        <w:fldChar w:fldCharType="separate"/>
      </w:r>
      <w:r>
        <w:t>124</w:t>
      </w:r>
      <w:r>
        <w:fldChar w:fldCharType="end"/>
      </w:r>
    </w:p>
    <w:p w14:paraId="0F81BD9B" w14:textId="77777777" w:rsidR="00AF0A82" w:rsidRPr="00BD3D64" w:rsidRDefault="00AF0A82">
      <w:pPr>
        <w:pStyle w:val="TOC3"/>
        <w:rPr>
          <w:rFonts w:ascii="Calibri" w:eastAsia="等线" w:hAnsi="Calibri"/>
          <w:sz w:val="22"/>
          <w:szCs w:val="22"/>
          <w:lang w:val="en-US" w:eastAsia="zh-CN"/>
        </w:rPr>
      </w:pPr>
      <w:r>
        <w:t>6.3.4</w:t>
      </w:r>
      <w:r w:rsidRPr="00BD3D64">
        <w:rPr>
          <w:rFonts w:ascii="Calibri" w:eastAsia="等线" w:hAnsi="Calibri"/>
          <w:sz w:val="22"/>
          <w:szCs w:val="22"/>
          <w:lang w:val="en-US" w:eastAsia="zh-CN"/>
        </w:rPr>
        <w:tab/>
      </w:r>
      <w:r>
        <w:t>Custom Operations without associated resources</w:t>
      </w:r>
      <w:r>
        <w:tab/>
      </w:r>
      <w:r>
        <w:fldChar w:fldCharType="begin"/>
      </w:r>
      <w:r>
        <w:instrText xml:space="preserve"> PAGEREF _Toc531712281 \h </w:instrText>
      </w:r>
      <w:r>
        <w:fldChar w:fldCharType="separate"/>
      </w:r>
      <w:r>
        <w:t>124</w:t>
      </w:r>
      <w:r>
        <w:fldChar w:fldCharType="end"/>
      </w:r>
    </w:p>
    <w:p w14:paraId="7F538ED7" w14:textId="77777777" w:rsidR="00AF0A82" w:rsidRPr="00BD3D64" w:rsidRDefault="00AF0A82">
      <w:pPr>
        <w:pStyle w:val="TOC3"/>
        <w:rPr>
          <w:rFonts w:ascii="Calibri" w:eastAsia="等线" w:hAnsi="Calibri"/>
          <w:sz w:val="22"/>
          <w:szCs w:val="22"/>
          <w:lang w:val="en-US" w:eastAsia="zh-CN"/>
        </w:rPr>
      </w:pPr>
      <w:r>
        <w:t>6.3.5</w:t>
      </w:r>
      <w:r w:rsidRPr="00BD3D64">
        <w:rPr>
          <w:rFonts w:ascii="Calibri" w:eastAsia="等线" w:hAnsi="Calibri"/>
          <w:sz w:val="22"/>
          <w:szCs w:val="22"/>
          <w:lang w:val="en-US" w:eastAsia="zh-CN"/>
        </w:rPr>
        <w:tab/>
      </w:r>
      <w:r>
        <w:t>Notifications</w:t>
      </w:r>
      <w:r>
        <w:tab/>
      </w:r>
      <w:r>
        <w:fldChar w:fldCharType="begin"/>
      </w:r>
      <w:r>
        <w:instrText xml:space="preserve"> PAGEREF _Toc531712282 \h </w:instrText>
      </w:r>
      <w:r>
        <w:fldChar w:fldCharType="separate"/>
      </w:r>
      <w:r>
        <w:t>124</w:t>
      </w:r>
      <w:r>
        <w:fldChar w:fldCharType="end"/>
      </w:r>
    </w:p>
    <w:p w14:paraId="439BBC66" w14:textId="77777777" w:rsidR="00AF0A82" w:rsidRPr="00BD3D64" w:rsidRDefault="00AF0A82">
      <w:pPr>
        <w:pStyle w:val="TOC3"/>
        <w:rPr>
          <w:rFonts w:ascii="Calibri" w:eastAsia="等线" w:hAnsi="Calibri"/>
          <w:sz w:val="22"/>
          <w:szCs w:val="22"/>
          <w:lang w:val="en-US" w:eastAsia="zh-CN"/>
        </w:rPr>
      </w:pPr>
      <w:r>
        <w:t>6.3.6</w:t>
      </w:r>
      <w:r w:rsidRPr="00BD3D64">
        <w:rPr>
          <w:rFonts w:ascii="Calibri" w:eastAsia="等线" w:hAnsi="Calibri"/>
          <w:sz w:val="22"/>
          <w:szCs w:val="22"/>
          <w:lang w:val="en-US" w:eastAsia="zh-CN"/>
        </w:rPr>
        <w:tab/>
      </w:r>
      <w:r>
        <w:t>Data Model</w:t>
      </w:r>
      <w:r>
        <w:tab/>
      </w:r>
      <w:r>
        <w:fldChar w:fldCharType="begin"/>
      </w:r>
      <w:r>
        <w:instrText xml:space="preserve"> PAGEREF _Toc531712283 \h </w:instrText>
      </w:r>
      <w:r>
        <w:fldChar w:fldCharType="separate"/>
      </w:r>
      <w:r>
        <w:t>124</w:t>
      </w:r>
      <w:r>
        <w:fldChar w:fldCharType="end"/>
      </w:r>
    </w:p>
    <w:p w14:paraId="48977D48" w14:textId="77777777" w:rsidR="00AF0A82" w:rsidRPr="00BD3D64" w:rsidRDefault="00AF0A82">
      <w:pPr>
        <w:pStyle w:val="TOC4"/>
        <w:rPr>
          <w:rFonts w:ascii="Calibri" w:eastAsia="等线" w:hAnsi="Calibri"/>
          <w:sz w:val="22"/>
          <w:szCs w:val="22"/>
          <w:lang w:val="en-US" w:eastAsia="zh-CN"/>
        </w:rPr>
      </w:pPr>
      <w:r>
        <w:t>6.3.6.1</w:t>
      </w:r>
      <w:r w:rsidRPr="00BD3D64">
        <w:rPr>
          <w:rFonts w:ascii="Calibri" w:eastAsia="等线" w:hAnsi="Calibri"/>
          <w:sz w:val="22"/>
          <w:szCs w:val="22"/>
          <w:lang w:val="en-US" w:eastAsia="zh-CN"/>
        </w:rPr>
        <w:tab/>
      </w:r>
      <w:r>
        <w:t>General</w:t>
      </w:r>
      <w:r>
        <w:tab/>
      </w:r>
      <w:r>
        <w:fldChar w:fldCharType="begin"/>
      </w:r>
      <w:r>
        <w:instrText xml:space="preserve"> PAGEREF _Toc531712284 \h </w:instrText>
      </w:r>
      <w:r>
        <w:fldChar w:fldCharType="separate"/>
      </w:r>
      <w:r>
        <w:t>124</w:t>
      </w:r>
      <w:r>
        <w:fldChar w:fldCharType="end"/>
      </w:r>
    </w:p>
    <w:p w14:paraId="76AE0008" w14:textId="77777777" w:rsidR="00AF0A82" w:rsidRPr="00BD3D64" w:rsidRDefault="00AF0A82">
      <w:pPr>
        <w:pStyle w:val="TOC4"/>
        <w:rPr>
          <w:rFonts w:ascii="Calibri" w:eastAsia="等线" w:hAnsi="Calibri"/>
          <w:sz w:val="22"/>
          <w:szCs w:val="22"/>
          <w:lang w:val="en-US" w:eastAsia="zh-CN"/>
        </w:rPr>
      </w:pPr>
      <w:r w:rsidRPr="00B6133C">
        <w:rPr>
          <w:lang w:val="en-US"/>
        </w:rPr>
        <w:t>6.3.6.2</w:t>
      </w:r>
      <w:r w:rsidRPr="00BD3D64">
        <w:rPr>
          <w:rFonts w:ascii="Calibri" w:eastAsia="等线" w:hAnsi="Calibri"/>
          <w:sz w:val="22"/>
          <w:szCs w:val="22"/>
          <w:lang w:val="en-US" w:eastAsia="zh-CN"/>
        </w:rPr>
        <w:tab/>
      </w:r>
      <w:r w:rsidRPr="00B6133C">
        <w:rPr>
          <w:lang w:val="en-US"/>
        </w:rPr>
        <w:t>Structured data types</w:t>
      </w:r>
      <w:r>
        <w:tab/>
      </w:r>
      <w:r>
        <w:fldChar w:fldCharType="begin"/>
      </w:r>
      <w:r>
        <w:instrText xml:space="preserve"> PAGEREF _Toc531712285 \h </w:instrText>
      </w:r>
      <w:r>
        <w:fldChar w:fldCharType="separate"/>
      </w:r>
      <w:r>
        <w:t>124</w:t>
      </w:r>
      <w:r>
        <w:fldChar w:fldCharType="end"/>
      </w:r>
    </w:p>
    <w:p w14:paraId="0C441AAF" w14:textId="77777777" w:rsidR="00AF0A82" w:rsidRPr="00BD3D64" w:rsidRDefault="00AF0A82">
      <w:pPr>
        <w:pStyle w:val="TOC5"/>
        <w:rPr>
          <w:rFonts w:ascii="Calibri" w:eastAsia="等线" w:hAnsi="Calibri"/>
          <w:sz w:val="22"/>
          <w:szCs w:val="22"/>
          <w:lang w:val="en-US" w:eastAsia="zh-CN"/>
        </w:rPr>
      </w:pPr>
      <w:r>
        <w:t>6.3.6.2.1</w:t>
      </w:r>
      <w:r w:rsidRPr="00BD3D64">
        <w:rPr>
          <w:rFonts w:ascii="Calibri" w:eastAsia="等线" w:hAnsi="Calibri"/>
          <w:sz w:val="22"/>
          <w:szCs w:val="22"/>
          <w:lang w:val="en-US" w:eastAsia="zh-CN"/>
        </w:rPr>
        <w:tab/>
      </w:r>
      <w:r>
        <w:t>Introduction</w:t>
      </w:r>
      <w:r>
        <w:tab/>
      </w:r>
      <w:r>
        <w:fldChar w:fldCharType="begin"/>
      </w:r>
      <w:r>
        <w:instrText xml:space="preserve"> PAGEREF _Toc531712286 \h </w:instrText>
      </w:r>
      <w:r>
        <w:fldChar w:fldCharType="separate"/>
      </w:r>
      <w:r>
        <w:t>124</w:t>
      </w:r>
      <w:r>
        <w:fldChar w:fldCharType="end"/>
      </w:r>
    </w:p>
    <w:p w14:paraId="2BC07515" w14:textId="77777777" w:rsidR="00AF0A82" w:rsidRPr="00BD3D64" w:rsidRDefault="00AF0A82">
      <w:pPr>
        <w:pStyle w:val="TOC5"/>
        <w:rPr>
          <w:rFonts w:ascii="Calibri" w:eastAsia="等线" w:hAnsi="Calibri"/>
          <w:sz w:val="22"/>
          <w:szCs w:val="22"/>
          <w:lang w:val="en-US" w:eastAsia="zh-CN"/>
        </w:rPr>
      </w:pPr>
      <w:r>
        <w:t>6.3.6.2.2</w:t>
      </w:r>
      <w:r w:rsidRPr="00BD3D64">
        <w:rPr>
          <w:rFonts w:ascii="Calibri" w:eastAsia="等线" w:hAnsi="Calibri"/>
          <w:sz w:val="22"/>
          <w:szCs w:val="22"/>
          <w:lang w:val="en-US" w:eastAsia="zh-CN"/>
        </w:rPr>
        <w:tab/>
      </w:r>
      <w:r>
        <w:t>Type: EnableUeReachabilityReqData</w:t>
      </w:r>
      <w:r>
        <w:tab/>
      </w:r>
      <w:r>
        <w:fldChar w:fldCharType="begin"/>
      </w:r>
      <w:r>
        <w:instrText xml:space="preserve"> PAGEREF _Toc531712287 \h </w:instrText>
      </w:r>
      <w:r>
        <w:fldChar w:fldCharType="separate"/>
      </w:r>
      <w:r>
        <w:t>124</w:t>
      </w:r>
      <w:r>
        <w:fldChar w:fldCharType="end"/>
      </w:r>
    </w:p>
    <w:p w14:paraId="11586160" w14:textId="77777777" w:rsidR="00AF0A82" w:rsidRPr="00BD3D64" w:rsidRDefault="00AF0A82">
      <w:pPr>
        <w:pStyle w:val="TOC5"/>
        <w:rPr>
          <w:rFonts w:ascii="Calibri" w:eastAsia="等线" w:hAnsi="Calibri"/>
          <w:sz w:val="22"/>
          <w:szCs w:val="22"/>
          <w:lang w:val="en-US" w:eastAsia="zh-CN"/>
        </w:rPr>
      </w:pPr>
      <w:r>
        <w:t>6.3.6.2.3</w:t>
      </w:r>
      <w:r w:rsidRPr="00BD3D64">
        <w:rPr>
          <w:rFonts w:ascii="Calibri" w:eastAsia="等线" w:hAnsi="Calibri"/>
          <w:sz w:val="22"/>
          <w:szCs w:val="22"/>
          <w:lang w:val="en-US" w:eastAsia="zh-CN"/>
        </w:rPr>
        <w:tab/>
      </w:r>
      <w:r>
        <w:t>Type: EnableUeReachabilityRspData</w:t>
      </w:r>
      <w:r>
        <w:tab/>
      </w:r>
      <w:r>
        <w:fldChar w:fldCharType="begin"/>
      </w:r>
      <w:r>
        <w:instrText xml:space="preserve"> PAGEREF _Toc531712288 \h </w:instrText>
      </w:r>
      <w:r>
        <w:fldChar w:fldCharType="separate"/>
      </w:r>
      <w:r>
        <w:t>125</w:t>
      </w:r>
      <w:r>
        <w:fldChar w:fldCharType="end"/>
      </w:r>
    </w:p>
    <w:p w14:paraId="069C62F1" w14:textId="77777777" w:rsidR="00AF0A82" w:rsidRPr="00BD3D64" w:rsidRDefault="00AF0A82">
      <w:pPr>
        <w:pStyle w:val="TOC5"/>
        <w:rPr>
          <w:rFonts w:ascii="Calibri" w:eastAsia="等线" w:hAnsi="Calibri"/>
          <w:sz w:val="22"/>
          <w:szCs w:val="22"/>
          <w:lang w:val="en-US" w:eastAsia="zh-CN"/>
        </w:rPr>
      </w:pPr>
      <w:r>
        <w:t>6.3.6.2.4</w:t>
      </w:r>
      <w:r w:rsidRPr="00BD3D64">
        <w:rPr>
          <w:rFonts w:ascii="Calibri" w:eastAsia="等线" w:hAnsi="Calibri"/>
          <w:sz w:val="22"/>
          <w:szCs w:val="22"/>
          <w:lang w:val="en-US" w:eastAsia="zh-CN"/>
        </w:rPr>
        <w:tab/>
      </w:r>
      <w:r>
        <w:t>Type: UeContextInfo</w:t>
      </w:r>
      <w:r>
        <w:tab/>
      </w:r>
      <w:r>
        <w:fldChar w:fldCharType="begin"/>
      </w:r>
      <w:r>
        <w:instrText xml:space="preserve"> PAGEREF _Toc531712289 \h </w:instrText>
      </w:r>
      <w:r>
        <w:fldChar w:fldCharType="separate"/>
      </w:r>
      <w:r>
        <w:t>125</w:t>
      </w:r>
      <w:r>
        <w:fldChar w:fldCharType="end"/>
      </w:r>
    </w:p>
    <w:p w14:paraId="388C5A78" w14:textId="77777777" w:rsidR="00AF0A82" w:rsidRPr="00BD3D64" w:rsidRDefault="00AF0A82">
      <w:pPr>
        <w:pStyle w:val="TOC5"/>
        <w:rPr>
          <w:rFonts w:ascii="Calibri" w:eastAsia="等线" w:hAnsi="Calibri"/>
          <w:sz w:val="22"/>
          <w:szCs w:val="22"/>
          <w:lang w:val="en-US" w:eastAsia="zh-CN"/>
        </w:rPr>
      </w:pPr>
      <w:r>
        <w:t>6.3.6.3.5</w:t>
      </w:r>
      <w:r w:rsidRPr="00BD3D64">
        <w:rPr>
          <w:rFonts w:ascii="Calibri" w:eastAsia="等线" w:hAnsi="Calibri"/>
          <w:sz w:val="22"/>
          <w:szCs w:val="22"/>
          <w:lang w:val="en-US" w:eastAsia="zh-CN"/>
        </w:rPr>
        <w:tab/>
      </w:r>
      <w:r>
        <w:t>Enumeration: UeContextInfoClass</w:t>
      </w:r>
      <w:r>
        <w:tab/>
      </w:r>
      <w:r>
        <w:fldChar w:fldCharType="begin"/>
      </w:r>
      <w:r>
        <w:instrText xml:space="preserve"> PAGEREF _Toc531712290 \h </w:instrText>
      </w:r>
      <w:r>
        <w:fldChar w:fldCharType="separate"/>
      </w:r>
      <w:r>
        <w:t>125</w:t>
      </w:r>
      <w:r>
        <w:fldChar w:fldCharType="end"/>
      </w:r>
    </w:p>
    <w:p w14:paraId="7B7779CB" w14:textId="77777777" w:rsidR="00AF0A82" w:rsidRPr="00BD3D64" w:rsidRDefault="00AF0A82">
      <w:pPr>
        <w:pStyle w:val="TOC4"/>
        <w:rPr>
          <w:rFonts w:ascii="Calibri" w:eastAsia="等线" w:hAnsi="Calibri"/>
          <w:sz w:val="22"/>
          <w:szCs w:val="22"/>
          <w:lang w:val="en-US" w:eastAsia="zh-CN"/>
        </w:rPr>
      </w:pPr>
      <w:r w:rsidRPr="00B6133C">
        <w:rPr>
          <w:lang w:val="en-US"/>
        </w:rPr>
        <w:t>6.3.6.3</w:t>
      </w:r>
      <w:r w:rsidRPr="00BD3D64">
        <w:rPr>
          <w:rFonts w:ascii="Calibri" w:eastAsia="等线" w:hAnsi="Calibri"/>
          <w:sz w:val="22"/>
          <w:szCs w:val="22"/>
          <w:lang w:val="en-US" w:eastAsia="zh-CN"/>
        </w:rPr>
        <w:tab/>
      </w:r>
      <w:r w:rsidRPr="00B6133C">
        <w:rPr>
          <w:lang w:val="en-US"/>
        </w:rPr>
        <w:t>Simple data types and enumerations</w:t>
      </w:r>
      <w:r>
        <w:tab/>
      </w:r>
      <w:r>
        <w:fldChar w:fldCharType="begin"/>
      </w:r>
      <w:r>
        <w:instrText xml:space="preserve"> PAGEREF _Toc531712291 \h </w:instrText>
      </w:r>
      <w:r>
        <w:fldChar w:fldCharType="separate"/>
      </w:r>
      <w:r>
        <w:t>126</w:t>
      </w:r>
      <w:r>
        <w:fldChar w:fldCharType="end"/>
      </w:r>
    </w:p>
    <w:p w14:paraId="31885689" w14:textId="77777777" w:rsidR="00AF0A82" w:rsidRPr="00BD3D64" w:rsidRDefault="00AF0A82">
      <w:pPr>
        <w:pStyle w:val="TOC5"/>
        <w:rPr>
          <w:rFonts w:ascii="Calibri" w:eastAsia="等线" w:hAnsi="Calibri"/>
          <w:sz w:val="22"/>
          <w:szCs w:val="22"/>
          <w:lang w:val="en-US" w:eastAsia="zh-CN"/>
        </w:rPr>
      </w:pPr>
      <w:r>
        <w:t>6.3.6.3.1</w:t>
      </w:r>
      <w:r w:rsidRPr="00BD3D64">
        <w:rPr>
          <w:rFonts w:ascii="Calibri" w:eastAsia="等线" w:hAnsi="Calibri"/>
          <w:sz w:val="22"/>
          <w:szCs w:val="22"/>
          <w:lang w:val="en-US" w:eastAsia="zh-CN"/>
        </w:rPr>
        <w:tab/>
      </w:r>
      <w:r>
        <w:t>Introduction</w:t>
      </w:r>
      <w:r>
        <w:tab/>
      </w:r>
      <w:r>
        <w:fldChar w:fldCharType="begin"/>
      </w:r>
      <w:r>
        <w:instrText xml:space="preserve"> PAGEREF _Toc531712292 \h </w:instrText>
      </w:r>
      <w:r>
        <w:fldChar w:fldCharType="separate"/>
      </w:r>
      <w:r>
        <w:t>126</w:t>
      </w:r>
      <w:r>
        <w:fldChar w:fldCharType="end"/>
      </w:r>
    </w:p>
    <w:p w14:paraId="566C8DED" w14:textId="77777777" w:rsidR="00AF0A82" w:rsidRPr="00BD3D64" w:rsidRDefault="00AF0A82">
      <w:pPr>
        <w:pStyle w:val="TOC5"/>
        <w:rPr>
          <w:rFonts w:ascii="Calibri" w:eastAsia="等线" w:hAnsi="Calibri"/>
          <w:sz w:val="22"/>
          <w:szCs w:val="22"/>
          <w:lang w:val="en-US" w:eastAsia="zh-CN"/>
        </w:rPr>
      </w:pPr>
      <w:r>
        <w:t>6.3.6.3.2</w:t>
      </w:r>
      <w:r w:rsidRPr="00BD3D64">
        <w:rPr>
          <w:rFonts w:ascii="Calibri" w:eastAsia="等线" w:hAnsi="Calibri"/>
          <w:sz w:val="22"/>
          <w:szCs w:val="22"/>
          <w:lang w:val="en-US" w:eastAsia="zh-CN"/>
        </w:rPr>
        <w:tab/>
      </w:r>
      <w:r>
        <w:t>Simple data types</w:t>
      </w:r>
      <w:r>
        <w:tab/>
      </w:r>
      <w:r>
        <w:fldChar w:fldCharType="begin"/>
      </w:r>
      <w:r>
        <w:instrText xml:space="preserve"> PAGEREF _Toc531712293 \h </w:instrText>
      </w:r>
      <w:r>
        <w:fldChar w:fldCharType="separate"/>
      </w:r>
      <w:r>
        <w:t>126</w:t>
      </w:r>
      <w:r>
        <w:fldChar w:fldCharType="end"/>
      </w:r>
    </w:p>
    <w:p w14:paraId="1D8D93DE" w14:textId="77777777" w:rsidR="00AF0A82" w:rsidRPr="00BD3D64" w:rsidRDefault="00AF0A82">
      <w:pPr>
        <w:pStyle w:val="TOC4"/>
        <w:rPr>
          <w:rFonts w:ascii="Calibri" w:eastAsia="等线" w:hAnsi="Calibri"/>
          <w:sz w:val="22"/>
          <w:szCs w:val="22"/>
          <w:lang w:val="en-US" w:eastAsia="zh-CN"/>
        </w:rPr>
      </w:pPr>
      <w:r>
        <w:t>6.3.6.4</w:t>
      </w:r>
      <w:r w:rsidRPr="00BD3D64">
        <w:rPr>
          <w:rFonts w:ascii="Calibri" w:eastAsia="等线" w:hAnsi="Calibri"/>
          <w:sz w:val="22"/>
          <w:szCs w:val="22"/>
          <w:lang w:val="en-US" w:eastAsia="zh-CN"/>
        </w:rPr>
        <w:tab/>
      </w:r>
      <w:r>
        <w:t>Binary data</w:t>
      </w:r>
      <w:r>
        <w:tab/>
      </w:r>
      <w:r>
        <w:fldChar w:fldCharType="begin"/>
      </w:r>
      <w:r>
        <w:instrText xml:space="preserve"> PAGEREF _Toc531712294 \h </w:instrText>
      </w:r>
      <w:r>
        <w:fldChar w:fldCharType="separate"/>
      </w:r>
      <w:r>
        <w:t>126</w:t>
      </w:r>
      <w:r>
        <w:fldChar w:fldCharType="end"/>
      </w:r>
    </w:p>
    <w:p w14:paraId="5B6E6C29" w14:textId="77777777" w:rsidR="00AF0A82" w:rsidRPr="00BD3D64" w:rsidRDefault="00AF0A82">
      <w:pPr>
        <w:pStyle w:val="TOC3"/>
        <w:rPr>
          <w:rFonts w:ascii="Calibri" w:eastAsia="等线" w:hAnsi="Calibri"/>
          <w:sz w:val="22"/>
          <w:szCs w:val="22"/>
          <w:lang w:val="en-US" w:eastAsia="zh-CN"/>
        </w:rPr>
      </w:pPr>
      <w:r>
        <w:t>6.3.7</w:t>
      </w:r>
      <w:r w:rsidRPr="00BD3D64">
        <w:rPr>
          <w:rFonts w:ascii="Calibri" w:eastAsia="等线" w:hAnsi="Calibri"/>
          <w:sz w:val="22"/>
          <w:szCs w:val="22"/>
          <w:lang w:val="en-US" w:eastAsia="zh-CN"/>
        </w:rPr>
        <w:tab/>
      </w:r>
      <w:r>
        <w:t>Error Handling</w:t>
      </w:r>
      <w:r>
        <w:tab/>
      </w:r>
      <w:r>
        <w:fldChar w:fldCharType="begin"/>
      </w:r>
      <w:r>
        <w:instrText xml:space="preserve"> PAGEREF _Toc531712295 \h </w:instrText>
      </w:r>
      <w:r>
        <w:fldChar w:fldCharType="separate"/>
      </w:r>
      <w:r>
        <w:t>126</w:t>
      </w:r>
      <w:r>
        <w:fldChar w:fldCharType="end"/>
      </w:r>
    </w:p>
    <w:p w14:paraId="363849CC" w14:textId="77777777" w:rsidR="00AF0A82" w:rsidRPr="00BD3D64" w:rsidRDefault="00AF0A82">
      <w:pPr>
        <w:pStyle w:val="TOC4"/>
        <w:rPr>
          <w:rFonts w:ascii="Calibri" w:eastAsia="等线" w:hAnsi="Calibri"/>
          <w:sz w:val="22"/>
          <w:szCs w:val="22"/>
          <w:lang w:val="en-US" w:eastAsia="zh-CN"/>
        </w:rPr>
      </w:pPr>
      <w:r>
        <w:t>6.3.7.1</w:t>
      </w:r>
      <w:r w:rsidRPr="00BD3D64">
        <w:rPr>
          <w:rFonts w:ascii="Calibri" w:eastAsia="等线" w:hAnsi="Calibri"/>
          <w:sz w:val="22"/>
          <w:szCs w:val="22"/>
          <w:lang w:val="en-US" w:eastAsia="zh-CN"/>
        </w:rPr>
        <w:tab/>
      </w:r>
      <w:r>
        <w:t>General</w:t>
      </w:r>
      <w:r>
        <w:tab/>
      </w:r>
      <w:r>
        <w:fldChar w:fldCharType="begin"/>
      </w:r>
      <w:r>
        <w:instrText xml:space="preserve"> PAGEREF _Toc531712296 \h </w:instrText>
      </w:r>
      <w:r>
        <w:fldChar w:fldCharType="separate"/>
      </w:r>
      <w:r>
        <w:t>126</w:t>
      </w:r>
      <w:r>
        <w:fldChar w:fldCharType="end"/>
      </w:r>
    </w:p>
    <w:p w14:paraId="2873D5FA" w14:textId="77777777" w:rsidR="00AF0A82" w:rsidRPr="00BD3D64" w:rsidRDefault="00AF0A82">
      <w:pPr>
        <w:pStyle w:val="TOC4"/>
        <w:rPr>
          <w:rFonts w:ascii="Calibri" w:eastAsia="等线" w:hAnsi="Calibri"/>
          <w:sz w:val="22"/>
          <w:szCs w:val="22"/>
          <w:lang w:val="en-US" w:eastAsia="zh-CN"/>
        </w:rPr>
      </w:pPr>
      <w:r>
        <w:t>6.3.7.2</w:t>
      </w:r>
      <w:r w:rsidRPr="00BD3D64">
        <w:rPr>
          <w:rFonts w:ascii="Calibri" w:eastAsia="等线" w:hAnsi="Calibri"/>
          <w:sz w:val="22"/>
          <w:szCs w:val="22"/>
          <w:lang w:val="en-US" w:eastAsia="zh-CN"/>
        </w:rPr>
        <w:tab/>
      </w:r>
      <w:r>
        <w:t>Protocol Errors</w:t>
      </w:r>
      <w:r>
        <w:tab/>
      </w:r>
      <w:r>
        <w:fldChar w:fldCharType="begin"/>
      </w:r>
      <w:r>
        <w:instrText xml:space="preserve"> PAGEREF _Toc531712297 \h </w:instrText>
      </w:r>
      <w:r>
        <w:fldChar w:fldCharType="separate"/>
      </w:r>
      <w:r>
        <w:t>126</w:t>
      </w:r>
      <w:r>
        <w:fldChar w:fldCharType="end"/>
      </w:r>
    </w:p>
    <w:p w14:paraId="7EE49A81" w14:textId="77777777" w:rsidR="00AF0A82" w:rsidRPr="00BD3D64" w:rsidRDefault="00AF0A82">
      <w:pPr>
        <w:pStyle w:val="TOC4"/>
        <w:rPr>
          <w:rFonts w:ascii="Calibri" w:eastAsia="等线" w:hAnsi="Calibri"/>
          <w:sz w:val="22"/>
          <w:szCs w:val="22"/>
          <w:lang w:val="en-US" w:eastAsia="zh-CN"/>
        </w:rPr>
      </w:pPr>
      <w:r>
        <w:t>6.3.7.3</w:t>
      </w:r>
      <w:r w:rsidRPr="00BD3D64">
        <w:rPr>
          <w:rFonts w:ascii="Calibri" w:eastAsia="等线" w:hAnsi="Calibri"/>
          <w:sz w:val="22"/>
          <w:szCs w:val="22"/>
          <w:lang w:val="en-US" w:eastAsia="zh-CN"/>
        </w:rPr>
        <w:tab/>
      </w:r>
      <w:r>
        <w:t>Application Errors</w:t>
      </w:r>
      <w:r>
        <w:tab/>
      </w:r>
      <w:r>
        <w:fldChar w:fldCharType="begin"/>
      </w:r>
      <w:r>
        <w:instrText xml:space="preserve"> PAGEREF _Toc531712298 \h </w:instrText>
      </w:r>
      <w:r>
        <w:fldChar w:fldCharType="separate"/>
      </w:r>
      <w:r>
        <w:t>126</w:t>
      </w:r>
      <w:r>
        <w:fldChar w:fldCharType="end"/>
      </w:r>
    </w:p>
    <w:p w14:paraId="23083A08" w14:textId="77777777" w:rsidR="00AF0A82" w:rsidRPr="00BD3D64" w:rsidRDefault="00AF0A82">
      <w:pPr>
        <w:pStyle w:val="TOC3"/>
        <w:rPr>
          <w:rFonts w:ascii="Calibri" w:eastAsia="等线" w:hAnsi="Calibri"/>
          <w:sz w:val="22"/>
          <w:szCs w:val="22"/>
          <w:lang w:val="en-US" w:eastAsia="zh-CN"/>
        </w:rPr>
      </w:pPr>
      <w:r>
        <w:t>6.3.8</w:t>
      </w:r>
      <w:r w:rsidRPr="00BD3D64">
        <w:rPr>
          <w:rFonts w:ascii="Calibri" w:eastAsia="等线" w:hAnsi="Calibri"/>
          <w:sz w:val="22"/>
          <w:szCs w:val="22"/>
          <w:lang w:val="en-US" w:eastAsia="zh-CN"/>
        </w:rPr>
        <w:tab/>
      </w:r>
      <w:r>
        <w:t>Feature Negotiation</w:t>
      </w:r>
      <w:r>
        <w:tab/>
      </w:r>
      <w:r>
        <w:fldChar w:fldCharType="begin"/>
      </w:r>
      <w:r>
        <w:instrText xml:space="preserve"> PAGEREF _Toc531712299 \h </w:instrText>
      </w:r>
      <w:r>
        <w:fldChar w:fldCharType="separate"/>
      </w:r>
      <w:r>
        <w:t>126</w:t>
      </w:r>
      <w:r>
        <w:fldChar w:fldCharType="end"/>
      </w:r>
    </w:p>
    <w:p w14:paraId="0DA6FF6E" w14:textId="77777777" w:rsidR="00AF0A82" w:rsidRPr="00BD3D64" w:rsidRDefault="00AF0A82">
      <w:pPr>
        <w:pStyle w:val="TOC3"/>
        <w:rPr>
          <w:rFonts w:ascii="Calibri" w:eastAsia="等线" w:hAnsi="Calibri"/>
          <w:sz w:val="22"/>
          <w:szCs w:val="22"/>
          <w:lang w:val="en-US" w:eastAsia="zh-CN"/>
        </w:rPr>
      </w:pPr>
      <w:r w:rsidRPr="00B6133C">
        <w:rPr>
          <w:lang w:val="en-US"/>
        </w:rPr>
        <w:t>6.3.9</w:t>
      </w:r>
      <w:r w:rsidRPr="00BD3D64">
        <w:rPr>
          <w:rFonts w:ascii="Calibri" w:eastAsia="等线" w:hAnsi="Calibri"/>
          <w:sz w:val="22"/>
          <w:szCs w:val="22"/>
          <w:lang w:val="en-US" w:eastAsia="zh-CN"/>
        </w:rPr>
        <w:tab/>
      </w:r>
      <w:r w:rsidRPr="00B6133C">
        <w:rPr>
          <w:lang w:val="en-US"/>
        </w:rPr>
        <w:t>Security</w:t>
      </w:r>
      <w:r>
        <w:tab/>
      </w:r>
      <w:r>
        <w:fldChar w:fldCharType="begin"/>
      </w:r>
      <w:r>
        <w:instrText xml:space="preserve"> PAGEREF _Toc531712300 \h </w:instrText>
      </w:r>
      <w:r>
        <w:fldChar w:fldCharType="separate"/>
      </w:r>
      <w:r>
        <w:t>127</w:t>
      </w:r>
      <w:r>
        <w:fldChar w:fldCharType="end"/>
      </w:r>
    </w:p>
    <w:p w14:paraId="5AA1CD1E" w14:textId="77777777" w:rsidR="00AF0A82" w:rsidRPr="00BD3D64" w:rsidRDefault="00AF0A82">
      <w:pPr>
        <w:pStyle w:val="TOC2"/>
        <w:rPr>
          <w:rFonts w:ascii="Calibri" w:eastAsia="等线" w:hAnsi="Calibri"/>
          <w:sz w:val="22"/>
          <w:szCs w:val="22"/>
          <w:lang w:val="en-US" w:eastAsia="zh-CN"/>
        </w:rPr>
      </w:pPr>
      <w:r>
        <w:t>6.4</w:t>
      </w:r>
      <w:r w:rsidRPr="00BD3D64">
        <w:rPr>
          <w:rFonts w:ascii="Calibri" w:eastAsia="等线" w:hAnsi="Calibri"/>
          <w:sz w:val="22"/>
          <w:szCs w:val="22"/>
          <w:lang w:val="en-US" w:eastAsia="zh-CN"/>
        </w:rPr>
        <w:tab/>
      </w:r>
      <w:r>
        <w:t>Namf_Location Service API</w:t>
      </w:r>
      <w:r>
        <w:tab/>
      </w:r>
      <w:r>
        <w:fldChar w:fldCharType="begin"/>
      </w:r>
      <w:r>
        <w:instrText xml:space="preserve"> PAGEREF _Toc531712301 \h </w:instrText>
      </w:r>
      <w:r>
        <w:fldChar w:fldCharType="separate"/>
      </w:r>
      <w:r>
        <w:t>127</w:t>
      </w:r>
      <w:r>
        <w:fldChar w:fldCharType="end"/>
      </w:r>
    </w:p>
    <w:p w14:paraId="0C46CD8C" w14:textId="77777777" w:rsidR="00AF0A82" w:rsidRPr="00BD3D64" w:rsidRDefault="00AF0A82">
      <w:pPr>
        <w:pStyle w:val="TOC3"/>
        <w:rPr>
          <w:rFonts w:ascii="Calibri" w:eastAsia="等线" w:hAnsi="Calibri"/>
          <w:sz w:val="22"/>
          <w:szCs w:val="22"/>
          <w:lang w:val="en-US" w:eastAsia="zh-CN"/>
        </w:rPr>
      </w:pPr>
      <w:r>
        <w:t>6.4.1</w:t>
      </w:r>
      <w:r w:rsidRPr="00BD3D64">
        <w:rPr>
          <w:rFonts w:ascii="Calibri" w:eastAsia="等线" w:hAnsi="Calibri"/>
          <w:sz w:val="22"/>
          <w:szCs w:val="22"/>
          <w:lang w:val="en-US" w:eastAsia="zh-CN"/>
        </w:rPr>
        <w:tab/>
      </w:r>
      <w:r>
        <w:t>API URI</w:t>
      </w:r>
      <w:r>
        <w:tab/>
      </w:r>
      <w:r>
        <w:fldChar w:fldCharType="begin"/>
      </w:r>
      <w:r>
        <w:instrText xml:space="preserve"> PAGEREF _Toc531712302 \h </w:instrText>
      </w:r>
      <w:r>
        <w:fldChar w:fldCharType="separate"/>
      </w:r>
      <w:r>
        <w:t>127</w:t>
      </w:r>
      <w:r>
        <w:fldChar w:fldCharType="end"/>
      </w:r>
    </w:p>
    <w:p w14:paraId="13481894" w14:textId="77777777" w:rsidR="00AF0A82" w:rsidRPr="00BD3D64" w:rsidRDefault="00AF0A82">
      <w:pPr>
        <w:pStyle w:val="TOC3"/>
        <w:rPr>
          <w:rFonts w:ascii="Calibri" w:eastAsia="等线" w:hAnsi="Calibri"/>
          <w:sz w:val="22"/>
          <w:szCs w:val="22"/>
          <w:lang w:val="en-US" w:eastAsia="zh-CN"/>
        </w:rPr>
      </w:pPr>
      <w:r>
        <w:t>6.4.2</w:t>
      </w:r>
      <w:r w:rsidRPr="00BD3D64">
        <w:rPr>
          <w:rFonts w:ascii="Calibri" w:eastAsia="等线" w:hAnsi="Calibri"/>
          <w:sz w:val="22"/>
          <w:szCs w:val="22"/>
          <w:lang w:val="en-US" w:eastAsia="zh-CN"/>
        </w:rPr>
        <w:tab/>
      </w:r>
      <w:r>
        <w:t>Usage of HTTP</w:t>
      </w:r>
      <w:r>
        <w:tab/>
      </w:r>
      <w:r>
        <w:fldChar w:fldCharType="begin"/>
      </w:r>
      <w:r>
        <w:instrText xml:space="preserve"> PAGEREF _Toc531712303 \h </w:instrText>
      </w:r>
      <w:r>
        <w:fldChar w:fldCharType="separate"/>
      </w:r>
      <w:r>
        <w:t>127</w:t>
      </w:r>
      <w:r>
        <w:fldChar w:fldCharType="end"/>
      </w:r>
    </w:p>
    <w:p w14:paraId="4FE39964" w14:textId="77777777" w:rsidR="00AF0A82" w:rsidRPr="00BD3D64" w:rsidRDefault="00AF0A82">
      <w:pPr>
        <w:pStyle w:val="TOC4"/>
        <w:rPr>
          <w:rFonts w:ascii="Calibri" w:eastAsia="等线" w:hAnsi="Calibri"/>
          <w:sz w:val="22"/>
          <w:szCs w:val="22"/>
          <w:lang w:val="en-US" w:eastAsia="zh-CN"/>
        </w:rPr>
      </w:pPr>
      <w:r>
        <w:t>6.4.2.1</w:t>
      </w:r>
      <w:r w:rsidRPr="00BD3D64">
        <w:rPr>
          <w:rFonts w:ascii="Calibri" w:eastAsia="等线" w:hAnsi="Calibri"/>
          <w:sz w:val="22"/>
          <w:szCs w:val="22"/>
          <w:lang w:val="en-US" w:eastAsia="zh-CN"/>
        </w:rPr>
        <w:tab/>
      </w:r>
      <w:r>
        <w:t>General</w:t>
      </w:r>
      <w:r>
        <w:tab/>
      </w:r>
      <w:r>
        <w:fldChar w:fldCharType="begin"/>
      </w:r>
      <w:r>
        <w:instrText xml:space="preserve"> PAGEREF _Toc531712304 \h </w:instrText>
      </w:r>
      <w:r>
        <w:fldChar w:fldCharType="separate"/>
      </w:r>
      <w:r>
        <w:t>127</w:t>
      </w:r>
      <w:r>
        <w:fldChar w:fldCharType="end"/>
      </w:r>
    </w:p>
    <w:p w14:paraId="698070EF" w14:textId="77777777" w:rsidR="00AF0A82" w:rsidRPr="00BD3D64" w:rsidRDefault="00AF0A82">
      <w:pPr>
        <w:pStyle w:val="TOC4"/>
        <w:rPr>
          <w:rFonts w:ascii="Calibri" w:eastAsia="等线" w:hAnsi="Calibri"/>
          <w:sz w:val="22"/>
          <w:szCs w:val="22"/>
          <w:lang w:val="en-US" w:eastAsia="zh-CN"/>
        </w:rPr>
      </w:pPr>
      <w:r>
        <w:t>6.4.2.2</w:t>
      </w:r>
      <w:r w:rsidRPr="00BD3D64">
        <w:rPr>
          <w:rFonts w:ascii="Calibri" w:eastAsia="等线" w:hAnsi="Calibri"/>
          <w:sz w:val="22"/>
          <w:szCs w:val="22"/>
          <w:lang w:val="en-US" w:eastAsia="zh-CN"/>
        </w:rPr>
        <w:tab/>
      </w:r>
      <w:r>
        <w:t>HTTP standard headers</w:t>
      </w:r>
      <w:r>
        <w:tab/>
      </w:r>
      <w:r>
        <w:fldChar w:fldCharType="begin"/>
      </w:r>
      <w:r>
        <w:instrText xml:space="preserve"> PAGEREF _Toc531712305 \h </w:instrText>
      </w:r>
      <w:r>
        <w:fldChar w:fldCharType="separate"/>
      </w:r>
      <w:r>
        <w:t>128</w:t>
      </w:r>
      <w:r>
        <w:fldChar w:fldCharType="end"/>
      </w:r>
    </w:p>
    <w:p w14:paraId="7F797855" w14:textId="77777777" w:rsidR="00AF0A82" w:rsidRPr="00BD3D64" w:rsidRDefault="00AF0A82">
      <w:pPr>
        <w:pStyle w:val="TOC5"/>
        <w:rPr>
          <w:rFonts w:ascii="Calibri" w:eastAsia="等线" w:hAnsi="Calibri"/>
          <w:sz w:val="22"/>
          <w:szCs w:val="22"/>
          <w:lang w:val="en-US" w:eastAsia="zh-CN"/>
        </w:rPr>
      </w:pPr>
      <w:r>
        <w:t>6.4.2.2.1</w:t>
      </w:r>
      <w:r w:rsidRPr="00BD3D64">
        <w:rPr>
          <w:rFonts w:ascii="Calibri" w:eastAsia="等线" w:hAnsi="Calibri"/>
          <w:sz w:val="22"/>
          <w:szCs w:val="22"/>
          <w:lang w:val="en-US" w:eastAsia="zh-CN"/>
        </w:rPr>
        <w:tab/>
      </w:r>
      <w:r>
        <w:rPr>
          <w:lang w:eastAsia="zh-CN"/>
        </w:rPr>
        <w:t>General</w:t>
      </w:r>
      <w:r>
        <w:tab/>
      </w:r>
      <w:r>
        <w:fldChar w:fldCharType="begin"/>
      </w:r>
      <w:r>
        <w:instrText xml:space="preserve"> PAGEREF _Toc531712306 \h </w:instrText>
      </w:r>
      <w:r>
        <w:fldChar w:fldCharType="separate"/>
      </w:r>
      <w:r>
        <w:t>128</w:t>
      </w:r>
      <w:r>
        <w:fldChar w:fldCharType="end"/>
      </w:r>
    </w:p>
    <w:p w14:paraId="720A4A37" w14:textId="77777777" w:rsidR="00AF0A82" w:rsidRPr="00BD3D64" w:rsidRDefault="00AF0A82">
      <w:pPr>
        <w:pStyle w:val="TOC5"/>
        <w:rPr>
          <w:rFonts w:ascii="Calibri" w:eastAsia="等线" w:hAnsi="Calibri"/>
          <w:sz w:val="22"/>
          <w:szCs w:val="22"/>
          <w:lang w:val="en-US" w:eastAsia="zh-CN"/>
        </w:rPr>
      </w:pPr>
      <w:r>
        <w:t>6.4.2.2.2</w:t>
      </w:r>
      <w:r w:rsidRPr="00BD3D64">
        <w:rPr>
          <w:rFonts w:ascii="Calibri" w:eastAsia="等线" w:hAnsi="Calibri"/>
          <w:sz w:val="22"/>
          <w:szCs w:val="22"/>
          <w:lang w:val="en-US" w:eastAsia="zh-CN"/>
        </w:rPr>
        <w:tab/>
      </w:r>
      <w:r>
        <w:t>Content type</w:t>
      </w:r>
      <w:r>
        <w:tab/>
      </w:r>
      <w:r>
        <w:fldChar w:fldCharType="begin"/>
      </w:r>
      <w:r>
        <w:instrText xml:space="preserve"> PAGEREF _Toc531712307 \h </w:instrText>
      </w:r>
      <w:r>
        <w:fldChar w:fldCharType="separate"/>
      </w:r>
      <w:r>
        <w:t>128</w:t>
      </w:r>
      <w:r>
        <w:fldChar w:fldCharType="end"/>
      </w:r>
    </w:p>
    <w:p w14:paraId="0FCE0B35" w14:textId="77777777" w:rsidR="00AF0A82" w:rsidRPr="00BD3D64" w:rsidRDefault="00AF0A82">
      <w:pPr>
        <w:pStyle w:val="TOC4"/>
        <w:rPr>
          <w:rFonts w:ascii="Calibri" w:eastAsia="等线" w:hAnsi="Calibri"/>
          <w:sz w:val="22"/>
          <w:szCs w:val="22"/>
          <w:lang w:val="en-US" w:eastAsia="zh-CN"/>
        </w:rPr>
      </w:pPr>
      <w:r>
        <w:t>6.4.2.3</w:t>
      </w:r>
      <w:r w:rsidRPr="00BD3D64">
        <w:rPr>
          <w:rFonts w:ascii="Calibri" w:eastAsia="等线" w:hAnsi="Calibri"/>
          <w:sz w:val="22"/>
          <w:szCs w:val="22"/>
          <w:lang w:val="en-US" w:eastAsia="zh-CN"/>
        </w:rPr>
        <w:tab/>
      </w:r>
      <w:r>
        <w:t>HTTP custom headers</w:t>
      </w:r>
      <w:r>
        <w:tab/>
      </w:r>
      <w:r>
        <w:fldChar w:fldCharType="begin"/>
      </w:r>
      <w:r>
        <w:instrText xml:space="preserve"> PAGEREF _Toc531712308 \h </w:instrText>
      </w:r>
      <w:r>
        <w:fldChar w:fldCharType="separate"/>
      </w:r>
      <w:r>
        <w:t>128</w:t>
      </w:r>
      <w:r>
        <w:fldChar w:fldCharType="end"/>
      </w:r>
    </w:p>
    <w:p w14:paraId="6E90A108" w14:textId="77777777" w:rsidR="00AF0A82" w:rsidRPr="00BD3D64" w:rsidRDefault="00AF0A82">
      <w:pPr>
        <w:pStyle w:val="TOC5"/>
        <w:rPr>
          <w:rFonts w:ascii="Calibri" w:eastAsia="等线" w:hAnsi="Calibri"/>
          <w:sz w:val="22"/>
          <w:szCs w:val="22"/>
          <w:lang w:val="en-US" w:eastAsia="zh-CN"/>
        </w:rPr>
      </w:pPr>
      <w:r>
        <w:t>6.4.2.3.1</w:t>
      </w:r>
      <w:r w:rsidRPr="00BD3D64">
        <w:rPr>
          <w:rFonts w:ascii="Calibri" w:eastAsia="等线" w:hAnsi="Calibri"/>
          <w:sz w:val="22"/>
          <w:szCs w:val="22"/>
          <w:lang w:val="en-US" w:eastAsia="zh-CN"/>
        </w:rPr>
        <w:tab/>
      </w:r>
      <w:r>
        <w:rPr>
          <w:lang w:eastAsia="zh-CN"/>
        </w:rPr>
        <w:t>General</w:t>
      </w:r>
      <w:r>
        <w:tab/>
      </w:r>
      <w:r>
        <w:fldChar w:fldCharType="begin"/>
      </w:r>
      <w:r>
        <w:instrText xml:space="preserve"> PAGEREF _Toc531712309 \h </w:instrText>
      </w:r>
      <w:r>
        <w:fldChar w:fldCharType="separate"/>
      </w:r>
      <w:r>
        <w:t>128</w:t>
      </w:r>
      <w:r>
        <w:fldChar w:fldCharType="end"/>
      </w:r>
    </w:p>
    <w:p w14:paraId="3D7E9343" w14:textId="77777777" w:rsidR="00AF0A82" w:rsidRPr="00BD3D64" w:rsidRDefault="00AF0A82">
      <w:pPr>
        <w:pStyle w:val="TOC3"/>
        <w:rPr>
          <w:rFonts w:ascii="Calibri" w:eastAsia="等线" w:hAnsi="Calibri"/>
          <w:sz w:val="22"/>
          <w:szCs w:val="22"/>
          <w:lang w:val="en-US" w:eastAsia="zh-CN"/>
        </w:rPr>
      </w:pPr>
      <w:r>
        <w:t>6.4.3</w:t>
      </w:r>
      <w:r w:rsidRPr="00BD3D64">
        <w:rPr>
          <w:rFonts w:ascii="Calibri" w:eastAsia="等线" w:hAnsi="Calibri"/>
          <w:sz w:val="22"/>
          <w:szCs w:val="22"/>
          <w:lang w:val="en-US" w:eastAsia="zh-CN"/>
        </w:rPr>
        <w:tab/>
      </w:r>
      <w:r>
        <w:t>Resources</w:t>
      </w:r>
      <w:r>
        <w:tab/>
      </w:r>
      <w:r>
        <w:fldChar w:fldCharType="begin"/>
      </w:r>
      <w:r>
        <w:instrText xml:space="preserve"> PAGEREF _Toc531712310 \h </w:instrText>
      </w:r>
      <w:r>
        <w:fldChar w:fldCharType="separate"/>
      </w:r>
      <w:r>
        <w:t>128</w:t>
      </w:r>
      <w:r>
        <w:fldChar w:fldCharType="end"/>
      </w:r>
    </w:p>
    <w:p w14:paraId="3BE445C9" w14:textId="77777777" w:rsidR="00AF0A82" w:rsidRPr="00BD3D64" w:rsidRDefault="00AF0A82">
      <w:pPr>
        <w:pStyle w:val="TOC4"/>
        <w:rPr>
          <w:rFonts w:ascii="Calibri" w:eastAsia="等线" w:hAnsi="Calibri"/>
          <w:sz w:val="22"/>
          <w:szCs w:val="22"/>
          <w:lang w:val="en-US" w:eastAsia="zh-CN"/>
        </w:rPr>
      </w:pPr>
      <w:r>
        <w:t>6.4.3.1</w:t>
      </w:r>
      <w:r w:rsidRPr="00BD3D64">
        <w:rPr>
          <w:rFonts w:ascii="Calibri" w:eastAsia="等线" w:hAnsi="Calibri"/>
          <w:sz w:val="22"/>
          <w:szCs w:val="22"/>
          <w:lang w:val="en-US" w:eastAsia="zh-CN"/>
        </w:rPr>
        <w:tab/>
      </w:r>
      <w:r>
        <w:t>Overview</w:t>
      </w:r>
      <w:r>
        <w:tab/>
      </w:r>
      <w:r>
        <w:fldChar w:fldCharType="begin"/>
      </w:r>
      <w:r>
        <w:instrText xml:space="preserve"> PAGEREF _Toc531712311 \h </w:instrText>
      </w:r>
      <w:r>
        <w:fldChar w:fldCharType="separate"/>
      </w:r>
      <w:r>
        <w:t>128</w:t>
      </w:r>
      <w:r>
        <w:fldChar w:fldCharType="end"/>
      </w:r>
    </w:p>
    <w:p w14:paraId="3F55FEB2" w14:textId="77777777" w:rsidR="00AF0A82" w:rsidRPr="00BD3D64" w:rsidRDefault="00AF0A82">
      <w:pPr>
        <w:pStyle w:val="TOC4"/>
        <w:rPr>
          <w:rFonts w:ascii="Calibri" w:eastAsia="等线" w:hAnsi="Calibri"/>
          <w:sz w:val="22"/>
          <w:szCs w:val="22"/>
          <w:lang w:val="en-US" w:eastAsia="zh-CN"/>
        </w:rPr>
      </w:pPr>
      <w:r>
        <w:t>6.4.3.2</w:t>
      </w:r>
      <w:r w:rsidRPr="00BD3D64">
        <w:rPr>
          <w:rFonts w:ascii="Calibri" w:eastAsia="等线" w:hAnsi="Calibri"/>
          <w:sz w:val="22"/>
          <w:szCs w:val="22"/>
          <w:lang w:val="en-US" w:eastAsia="zh-CN"/>
        </w:rPr>
        <w:tab/>
      </w:r>
      <w:r>
        <w:t xml:space="preserve">Resource: </w:t>
      </w:r>
      <w:r>
        <w:rPr>
          <w:lang w:eastAsia="zh-CN"/>
        </w:rPr>
        <w:t>Individual UE Context</w:t>
      </w:r>
      <w:r>
        <w:tab/>
      </w:r>
      <w:r>
        <w:fldChar w:fldCharType="begin"/>
      </w:r>
      <w:r>
        <w:instrText xml:space="preserve"> PAGEREF _Toc531712312 \h </w:instrText>
      </w:r>
      <w:r>
        <w:fldChar w:fldCharType="separate"/>
      </w:r>
      <w:r>
        <w:t>128</w:t>
      </w:r>
      <w:r>
        <w:fldChar w:fldCharType="end"/>
      </w:r>
    </w:p>
    <w:p w14:paraId="6118C1DD" w14:textId="77777777" w:rsidR="00AF0A82" w:rsidRPr="00BD3D64" w:rsidRDefault="00AF0A82">
      <w:pPr>
        <w:pStyle w:val="TOC5"/>
        <w:rPr>
          <w:rFonts w:ascii="Calibri" w:eastAsia="等线" w:hAnsi="Calibri"/>
          <w:sz w:val="22"/>
          <w:szCs w:val="22"/>
          <w:lang w:val="en-US" w:eastAsia="zh-CN"/>
        </w:rPr>
      </w:pPr>
      <w:r>
        <w:t>6.4.3.2.1</w:t>
      </w:r>
      <w:r w:rsidRPr="00BD3D64">
        <w:rPr>
          <w:rFonts w:ascii="Calibri" w:eastAsia="等线" w:hAnsi="Calibri"/>
          <w:sz w:val="22"/>
          <w:szCs w:val="22"/>
          <w:lang w:val="en-US" w:eastAsia="zh-CN"/>
        </w:rPr>
        <w:tab/>
      </w:r>
      <w:r>
        <w:t>Description</w:t>
      </w:r>
      <w:r>
        <w:tab/>
      </w:r>
      <w:r>
        <w:fldChar w:fldCharType="begin"/>
      </w:r>
      <w:r>
        <w:instrText xml:space="preserve"> PAGEREF _Toc531712313 \h </w:instrText>
      </w:r>
      <w:r>
        <w:fldChar w:fldCharType="separate"/>
      </w:r>
      <w:r>
        <w:t>128</w:t>
      </w:r>
      <w:r>
        <w:fldChar w:fldCharType="end"/>
      </w:r>
    </w:p>
    <w:p w14:paraId="0DD214E7" w14:textId="77777777" w:rsidR="00AF0A82" w:rsidRPr="00BD3D64" w:rsidRDefault="00AF0A82">
      <w:pPr>
        <w:pStyle w:val="TOC5"/>
        <w:rPr>
          <w:rFonts w:ascii="Calibri" w:eastAsia="等线" w:hAnsi="Calibri"/>
          <w:sz w:val="22"/>
          <w:szCs w:val="22"/>
          <w:lang w:val="en-US" w:eastAsia="zh-CN"/>
        </w:rPr>
      </w:pPr>
      <w:r>
        <w:t>6.4.3.2.2</w:t>
      </w:r>
      <w:r w:rsidRPr="00BD3D64">
        <w:rPr>
          <w:rFonts w:ascii="Calibri" w:eastAsia="等线" w:hAnsi="Calibri"/>
          <w:sz w:val="22"/>
          <w:szCs w:val="22"/>
          <w:lang w:val="en-US" w:eastAsia="zh-CN"/>
        </w:rPr>
        <w:tab/>
      </w:r>
      <w:r>
        <w:t>Resource Definition</w:t>
      </w:r>
      <w:r>
        <w:tab/>
      </w:r>
      <w:r>
        <w:fldChar w:fldCharType="begin"/>
      </w:r>
      <w:r>
        <w:instrText xml:space="preserve"> PAGEREF _Toc531712314 \h </w:instrText>
      </w:r>
      <w:r>
        <w:fldChar w:fldCharType="separate"/>
      </w:r>
      <w:r>
        <w:t>129</w:t>
      </w:r>
      <w:r>
        <w:fldChar w:fldCharType="end"/>
      </w:r>
    </w:p>
    <w:p w14:paraId="4F789EAF" w14:textId="77777777" w:rsidR="00AF0A82" w:rsidRPr="00BD3D64" w:rsidRDefault="00AF0A82">
      <w:pPr>
        <w:pStyle w:val="TOC5"/>
        <w:rPr>
          <w:rFonts w:ascii="Calibri" w:eastAsia="等线" w:hAnsi="Calibri"/>
          <w:sz w:val="22"/>
          <w:szCs w:val="22"/>
          <w:lang w:val="en-US" w:eastAsia="zh-CN"/>
        </w:rPr>
      </w:pPr>
      <w:r>
        <w:t>6.4.3.2.3</w:t>
      </w:r>
      <w:r w:rsidRPr="00BD3D64">
        <w:rPr>
          <w:rFonts w:ascii="Calibri" w:eastAsia="等线" w:hAnsi="Calibri"/>
          <w:sz w:val="22"/>
          <w:szCs w:val="22"/>
          <w:lang w:val="en-US" w:eastAsia="zh-CN"/>
        </w:rPr>
        <w:tab/>
      </w:r>
      <w:r>
        <w:t>Resource Standard Methods</w:t>
      </w:r>
      <w:r>
        <w:tab/>
      </w:r>
      <w:r>
        <w:fldChar w:fldCharType="begin"/>
      </w:r>
      <w:r>
        <w:instrText xml:space="preserve"> PAGEREF _Toc531712315 \h </w:instrText>
      </w:r>
      <w:r>
        <w:fldChar w:fldCharType="separate"/>
      </w:r>
      <w:r>
        <w:t>129</w:t>
      </w:r>
      <w:r>
        <w:fldChar w:fldCharType="end"/>
      </w:r>
    </w:p>
    <w:p w14:paraId="616C8553" w14:textId="77777777" w:rsidR="00AF0A82" w:rsidRPr="00BD3D64" w:rsidRDefault="00AF0A82">
      <w:pPr>
        <w:pStyle w:val="TOC5"/>
        <w:rPr>
          <w:rFonts w:ascii="Calibri" w:eastAsia="等线" w:hAnsi="Calibri"/>
          <w:sz w:val="22"/>
          <w:szCs w:val="22"/>
          <w:lang w:val="en-US" w:eastAsia="zh-CN"/>
        </w:rPr>
      </w:pPr>
      <w:r>
        <w:t>6.4.3.2.4</w:t>
      </w:r>
      <w:r w:rsidRPr="00BD3D64">
        <w:rPr>
          <w:rFonts w:ascii="Calibri" w:eastAsia="等线" w:hAnsi="Calibri"/>
          <w:sz w:val="22"/>
          <w:szCs w:val="22"/>
          <w:lang w:val="en-US" w:eastAsia="zh-CN"/>
        </w:rPr>
        <w:tab/>
      </w:r>
      <w:r>
        <w:t>Resource Custom Operations</w:t>
      </w:r>
      <w:r>
        <w:tab/>
      </w:r>
      <w:r>
        <w:fldChar w:fldCharType="begin"/>
      </w:r>
      <w:r>
        <w:instrText xml:space="preserve"> PAGEREF _Toc531712316 \h </w:instrText>
      </w:r>
      <w:r>
        <w:fldChar w:fldCharType="separate"/>
      </w:r>
      <w:r>
        <w:t>129</w:t>
      </w:r>
      <w:r>
        <w:fldChar w:fldCharType="end"/>
      </w:r>
    </w:p>
    <w:p w14:paraId="1B43B49F" w14:textId="77777777" w:rsidR="00AF0A82" w:rsidRPr="00BD3D64" w:rsidRDefault="00AF0A82">
      <w:pPr>
        <w:pStyle w:val="TOC6"/>
        <w:rPr>
          <w:rFonts w:ascii="Calibri" w:eastAsia="等线" w:hAnsi="Calibri"/>
          <w:sz w:val="22"/>
          <w:szCs w:val="22"/>
          <w:lang w:val="en-US" w:eastAsia="zh-CN"/>
        </w:rPr>
      </w:pPr>
      <w:r>
        <w:t>6.4.3.2.4.1</w:t>
      </w:r>
      <w:r w:rsidRPr="00BD3D64">
        <w:rPr>
          <w:rFonts w:ascii="Calibri" w:eastAsia="等线" w:hAnsi="Calibri"/>
          <w:sz w:val="22"/>
          <w:szCs w:val="22"/>
          <w:lang w:val="en-US" w:eastAsia="zh-CN"/>
        </w:rPr>
        <w:tab/>
      </w:r>
      <w:r>
        <w:t>Overview</w:t>
      </w:r>
      <w:r>
        <w:tab/>
      </w:r>
      <w:r>
        <w:fldChar w:fldCharType="begin"/>
      </w:r>
      <w:r>
        <w:instrText xml:space="preserve"> PAGEREF _Toc531712317 \h </w:instrText>
      </w:r>
      <w:r>
        <w:fldChar w:fldCharType="separate"/>
      </w:r>
      <w:r>
        <w:t>129</w:t>
      </w:r>
      <w:r>
        <w:fldChar w:fldCharType="end"/>
      </w:r>
    </w:p>
    <w:p w14:paraId="0F74E7B8" w14:textId="77777777" w:rsidR="00AF0A82" w:rsidRPr="00BD3D64" w:rsidRDefault="00AF0A82">
      <w:pPr>
        <w:pStyle w:val="TOC6"/>
        <w:rPr>
          <w:rFonts w:ascii="Calibri" w:eastAsia="等线" w:hAnsi="Calibri"/>
          <w:sz w:val="22"/>
          <w:szCs w:val="22"/>
          <w:lang w:val="en-US" w:eastAsia="zh-CN"/>
        </w:rPr>
      </w:pPr>
      <w:r>
        <w:t>6.4.3.2.4.2</w:t>
      </w:r>
      <w:r w:rsidRPr="00BD3D64">
        <w:rPr>
          <w:rFonts w:ascii="Calibri" w:eastAsia="等线" w:hAnsi="Calibri"/>
          <w:sz w:val="22"/>
          <w:szCs w:val="22"/>
          <w:lang w:val="en-US" w:eastAsia="zh-CN"/>
        </w:rPr>
        <w:tab/>
      </w:r>
      <w:r>
        <w:t xml:space="preserve">Operation: </w:t>
      </w:r>
      <w:r>
        <w:rPr>
          <w:lang w:eastAsia="zh-CN"/>
        </w:rPr>
        <w:t>(POST) provide-pos-info</w:t>
      </w:r>
      <w:r>
        <w:tab/>
      </w:r>
      <w:r>
        <w:fldChar w:fldCharType="begin"/>
      </w:r>
      <w:r>
        <w:instrText xml:space="preserve"> PAGEREF _Toc531712318 \h </w:instrText>
      </w:r>
      <w:r>
        <w:fldChar w:fldCharType="separate"/>
      </w:r>
      <w:r>
        <w:t>129</w:t>
      </w:r>
      <w:r>
        <w:fldChar w:fldCharType="end"/>
      </w:r>
    </w:p>
    <w:p w14:paraId="12EA3AEA" w14:textId="77777777" w:rsidR="00AF0A82" w:rsidRPr="00BD3D64" w:rsidRDefault="00AF0A82">
      <w:pPr>
        <w:pStyle w:val="TOC7"/>
        <w:rPr>
          <w:rFonts w:ascii="Calibri" w:eastAsia="等线" w:hAnsi="Calibri"/>
          <w:sz w:val="22"/>
          <w:szCs w:val="22"/>
          <w:lang w:val="en-US" w:eastAsia="zh-CN"/>
        </w:rPr>
      </w:pPr>
      <w:r>
        <w:lastRenderedPageBreak/>
        <w:t>6.4.3.2.4.2.1</w:t>
      </w:r>
      <w:r w:rsidRPr="00BD3D64">
        <w:rPr>
          <w:rFonts w:ascii="Calibri" w:eastAsia="等线" w:hAnsi="Calibri"/>
          <w:sz w:val="22"/>
          <w:szCs w:val="22"/>
          <w:lang w:val="en-US" w:eastAsia="zh-CN"/>
        </w:rPr>
        <w:tab/>
      </w:r>
      <w:r>
        <w:t>Description</w:t>
      </w:r>
      <w:r>
        <w:tab/>
      </w:r>
      <w:r>
        <w:fldChar w:fldCharType="begin"/>
      </w:r>
      <w:r>
        <w:instrText xml:space="preserve"> PAGEREF _Toc531712319 \h </w:instrText>
      </w:r>
      <w:r>
        <w:fldChar w:fldCharType="separate"/>
      </w:r>
      <w:r>
        <w:t>129</w:t>
      </w:r>
      <w:r>
        <w:fldChar w:fldCharType="end"/>
      </w:r>
    </w:p>
    <w:p w14:paraId="3EE2D7E8" w14:textId="77777777" w:rsidR="00AF0A82" w:rsidRPr="00BD3D64" w:rsidRDefault="00AF0A82">
      <w:pPr>
        <w:pStyle w:val="TOC7"/>
        <w:rPr>
          <w:rFonts w:ascii="Calibri" w:eastAsia="等线" w:hAnsi="Calibri"/>
          <w:sz w:val="22"/>
          <w:szCs w:val="22"/>
          <w:lang w:val="en-US" w:eastAsia="zh-CN"/>
        </w:rPr>
      </w:pPr>
      <w:r>
        <w:t>6.4.3.2.4.2.2</w:t>
      </w:r>
      <w:r w:rsidRPr="00BD3D64">
        <w:rPr>
          <w:rFonts w:ascii="Calibri" w:eastAsia="等线" w:hAnsi="Calibri"/>
          <w:sz w:val="22"/>
          <w:szCs w:val="22"/>
          <w:lang w:val="en-US" w:eastAsia="zh-CN"/>
        </w:rPr>
        <w:tab/>
      </w:r>
      <w:r>
        <w:t>Operation Definition</w:t>
      </w:r>
      <w:r>
        <w:tab/>
      </w:r>
      <w:r>
        <w:fldChar w:fldCharType="begin"/>
      </w:r>
      <w:r>
        <w:instrText xml:space="preserve"> PAGEREF _Toc531712320 \h </w:instrText>
      </w:r>
      <w:r>
        <w:fldChar w:fldCharType="separate"/>
      </w:r>
      <w:r>
        <w:t>129</w:t>
      </w:r>
      <w:r>
        <w:fldChar w:fldCharType="end"/>
      </w:r>
    </w:p>
    <w:p w14:paraId="1F81C244" w14:textId="77777777" w:rsidR="00AF0A82" w:rsidRPr="00BD3D64" w:rsidRDefault="00AF0A82">
      <w:pPr>
        <w:pStyle w:val="TOC6"/>
        <w:rPr>
          <w:rFonts w:ascii="Calibri" w:eastAsia="等线" w:hAnsi="Calibri"/>
          <w:sz w:val="22"/>
          <w:szCs w:val="22"/>
          <w:lang w:val="en-US" w:eastAsia="zh-CN"/>
        </w:rPr>
      </w:pPr>
      <w:r>
        <w:t>6.4.3.2.4.3</w:t>
      </w:r>
      <w:r w:rsidRPr="00BD3D64">
        <w:rPr>
          <w:rFonts w:ascii="Calibri" w:eastAsia="等线" w:hAnsi="Calibri"/>
          <w:sz w:val="22"/>
          <w:szCs w:val="22"/>
          <w:lang w:val="en-US" w:eastAsia="zh-CN"/>
        </w:rPr>
        <w:tab/>
      </w:r>
      <w:r>
        <w:t xml:space="preserve">Operation: </w:t>
      </w:r>
      <w:r>
        <w:rPr>
          <w:lang w:eastAsia="zh-CN"/>
        </w:rPr>
        <w:t>(POST) provide-loc-info</w:t>
      </w:r>
      <w:r>
        <w:tab/>
      </w:r>
      <w:r>
        <w:fldChar w:fldCharType="begin"/>
      </w:r>
      <w:r>
        <w:instrText xml:space="preserve"> PAGEREF _Toc531712321 \h </w:instrText>
      </w:r>
      <w:r>
        <w:fldChar w:fldCharType="separate"/>
      </w:r>
      <w:r>
        <w:t>130</w:t>
      </w:r>
      <w:r>
        <w:fldChar w:fldCharType="end"/>
      </w:r>
    </w:p>
    <w:p w14:paraId="50065C28" w14:textId="77777777" w:rsidR="00AF0A82" w:rsidRPr="00BD3D64" w:rsidRDefault="00AF0A82">
      <w:pPr>
        <w:pStyle w:val="TOC7"/>
        <w:rPr>
          <w:rFonts w:ascii="Calibri" w:eastAsia="等线" w:hAnsi="Calibri"/>
          <w:sz w:val="22"/>
          <w:szCs w:val="22"/>
          <w:lang w:val="en-US" w:eastAsia="zh-CN"/>
        </w:rPr>
      </w:pPr>
      <w:r>
        <w:t>6.4.3.2.4.3.1</w:t>
      </w:r>
      <w:r w:rsidRPr="00BD3D64">
        <w:rPr>
          <w:rFonts w:ascii="Calibri" w:eastAsia="等线" w:hAnsi="Calibri"/>
          <w:sz w:val="22"/>
          <w:szCs w:val="22"/>
          <w:lang w:val="en-US" w:eastAsia="zh-CN"/>
        </w:rPr>
        <w:tab/>
      </w:r>
      <w:r>
        <w:t>Description</w:t>
      </w:r>
      <w:r>
        <w:tab/>
      </w:r>
      <w:r>
        <w:fldChar w:fldCharType="begin"/>
      </w:r>
      <w:r>
        <w:instrText xml:space="preserve"> PAGEREF _Toc531712322 \h </w:instrText>
      </w:r>
      <w:r>
        <w:fldChar w:fldCharType="separate"/>
      </w:r>
      <w:r>
        <w:t>130</w:t>
      </w:r>
      <w:r>
        <w:fldChar w:fldCharType="end"/>
      </w:r>
    </w:p>
    <w:p w14:paraId="1F0A3FE0" w14:textId="77777777" w:rsidR="00AF0A82" w:rsidRPr="00BD3D64" w:rsidRDefault="00AF0A82">
      <w:pPr>
        <w:pStyle w:val="TOC7"/>
        <w:rPr>
          <w:rFonts w:ascii="Calibri" w:eastAsia="等线" w:hAnsi="Calibri"/>
          <w:sz w:val="22"/>
          <w:szCs w:val="22"/>
          <w:lang w:val="en-US" w:eastAsia="zh-CN"/>
        </w:rPr>
      </w:pPr>
      <w:r>
        <w:t>6.4.3.2.4.3.2</w:t>
      </w:r>
      <w:r w:rsidRPr="00BD3D64">
        <w:rPr>
          <w:rFonts w:ascii="Calibri" w:eastAsia="等线" w:hAnsi="Calibri"/>
          <w:sz w:val="22"/>
          <w:szCs w:val="22"/>
          <w:lang w:val="en-US" w:eastAsia="zh-CN"/>
        </w:rPr>
        <w:tab/>
      </w:r>
      <w:r>
        <w:t>Operation Definition</w:t>
      </w:r>
      <w:r>
        <w:tab/>
      </w:r>
      <w:r>
        <w:fldChar w:fldCharType="begin"/>
      </w:r>
      <w:r>
        <w:instrText xml:space="preserve"> PAGEREF _Toc531712323 \h </w:instrText>
      </w:r>
      <w:r>
        <w:fldChar w:fldCharType="separate"/>
      </w:r>
      <w:r>
        <w:t>130</w:t>
      </w:r>
      <w:r>
        <w:fldChar w:fldCharType="end"/>
      </w:r>
    </w:p>
    <w:p w14:paraId="674149F1" w14:textId="77777777" w:rsidR="00AF0A82" w:rsidRPr="00BD3D64" w:rsidRDefault="00AF0A82">
      <w:pPr>
        <w:pStyle w:val="TOC3"/>
        <w:rPr>
          <w:rFonts w:ascii="Calibri" w:eastAsia="等线" w:hAnsi="Calibri"/>
          <w:sz w:val="22"/>
          <w:szCs w:val="22"/>
          <w:lang w:val="en-US" w:eastAsia="zh-CN"/>
        </w:rPr>
      </w:pPr>
      <w:r>
        <w:t>6.4.4</w:t>
      </w:r>
      <w:r w:rsidRPr="00BD3D64">
        <w:rPr>
          <w:rFonts w:ascii="Calibri" w:eastAsia="等线" w:hAnsi="Calibri"/>
          <w:sz w:val="22"/>
          <w:szCs w:val="22"/>
          <w:lang w:val="en-US" w:eastAsia="zh-CN"/>
        </w:rPr>
        <w:tab/>
      </w:r>
      <w:r>
        <w:t>Custom Operations without associated resources</w:t>
      </w:r>
      <w:r>
        <w:tab/>
      </w:r>
      <w:r>
        <w:fldChar w:fldCharType="begin"/>
      </w:r>
      <w:r>
        <w:instrText xml:space="preserve"> PAGEREF _Toc531712324 \h </w:instrText>
      </w:r>
      <w:r>
        <w:fldChar w:fldCharType="separate"/>
      </w:r>
      <w:r>
        <w:t>130</w:t>
      </w:r>
      <w:r>
        <w:fldChar w:fldCharType="end"/>
      </w:r>
    </w:p>
    <w:p w14:paraId="4EBE8D06" w14:textId="77777777" w:rsidR="00AF0A82" w:rsidRPr="00BD3D64" w:rsidRDefault="00AF0A82">
      <w:pPr>
        <w:pStyle w:val="TOC3"/>
        <w:rPr>
          <w:rFonts w:ascii="Calibri" w:eastAsia="等线" w:hAnsi="Calibri"/>
          <w:sz w:val="22"/>
          <w:szCs w:val="22"/>
          <w:lang w:val="en-US" w:eastAsia="zh-CN"/>
        </w:rPr>
      </w:pPr>
      <w:r>
        <w:t>6.4.5</w:t>
      </w:r>
      <w:r w:rsidRPr="00BD3D64">
        <w:rPr>
          <w:rFonts w:ascii="Calibri" w:eastAsia="等线" w:hAnsi="Calibri"/>
          <w:sz w:val="22"/>
          <w:szCs w:val="22"/>
          <w:lang w:val="en-US" w:eastAsia="zh-CN"/>
        </w:rPr>
        <w:tab/>
      </w:r>
      <w:r>
        <w:t>Notifications</w:t>
      </w:r>
      <w:r>
        <w:tab/>
      </w:r>
      <w:r>
        <w:fldChar w:fldCharType="begin"/>
      </w:r>
      <w:r>
        <w:instrText xml:space="preserve"> PAGEREF _Toc531712325 \h </w:instrText>
      </w:r>
      <w:r>
        <w:fldChar w:fldCharType="separate"/>
      </w:r>
      <w:r>
        <w:t>131</w:t>
      </w:r>
      <w:r>
        <w:fldChar w:fldCharType="end"/>
      </w:r>
    </w:p>
    <w:p w14:paraId="7F34FD49" w14:textId="77777777" w:rsidR="00AF0A82" w:rsidRPr="00BD3D64" w:rsidRDefault="00AF0A82">
      <w:pPr>
        <w:pStyle w:val="TOC4"/>
        <w:rPr>
          <w:rFonts w:ascii="Calibri" w:eastAsia="等线" w:hAnsi="Calibri"/>
          <w:sz w:val="22"/>
          <w:szCs w:val="22"/>
          <w:lang w:val="en-US" w:eastAsia="zh-CN"/>
        </w:rPr>
      </w:pPr>
      <w:r>
        <w:t>6.4.5.1</w:t>
      </w:r>
      <w:r w:rsidRPr="00BD3D64">
        <w:rPr>
          <w:rFonts w:ascii="Calibri" w:eastAsia="等线" w:hAnsi="Calibri"/>
          <w:sz w:val="22"/>
          <w:szCs w:val="22"/>
          <w:lang w:val="en-US" w:eastAsia="zh-CN"/>
        </w:rPr>
        <w:tab/>
      </w:r>
      <w:r>
        <w:t>General</w:t>
      </w:r>
      <w:r>
        <w:tab/>
      </w:r>
      <w:r>
        <w:fldChar w:fldCharType="begin"/>
      </w:r>
      <w:r>
        <w:instrText xml:space="preserve"> PAGEREF _Toc531712326 \h </w:instrText>
      </w:r>
      <w:r>
        <w:fldChar w:fldCharType="separate"/>
      </w:r>
      <w:r>
        <w:t>131</w:t>
      </w:r>
      <w:r>
        <w:fldChar w:fldCharType="end"/>
      </w:r>
    </w:p>
    <w:p w14:paraId="2EE5DF1E" w14:textId="77777777" w:rsidR="00AF0A82" w:rsidRPr="00BD3D64" w:rsidRDefault="00AF0A82">
      <w:pPr>
        <w:pStyle w:val="TOC4"/>
        <w:rPr>
          <w:rFonts w:ascii="Calibri" w:eastAsia="等线" w:hAnsi="Calibri"/>
          <w:sz w:val="22"/>
          <w:szCs w:val="22"/>
          <w:lang w:val="en-US" w:eastAsia="zh-CN"/>
        </w:rPr>
      </w:pPr>
      <w:r>
        <w:t>6.4.5.2</w:t>
      </w:r>
      <w:r w:rsidRPr="00BD3D64">
        <w:rPr>
          <w:rFonts w:ascii="Calibri" w:eastAsia="等线" w:hAnsi="Calibri"/>
          <w:sz w:val="22"/>
          <w:szCs w:val="22"/>
          <w:lang w:val="en-US" w:eastAsia="zh-CN"/>
        </w:rPr>
        <w:tab/>
      </w:r>
      <w:r>
        <w:t>Event Notify</w:t>
      </w:r>
      <w:r>
        <w:tab/>
      </w:r>
      <w:r>
        <w:fldChar w:fldCharType="begin"/>
      </w:r>
      <w:r>
        <w:instrText xml:space="preserve"> PAGEREF _Toc531712327 \h </w:instrText>
      </w:r>
      <w:r>
        <w:fldChar w:fldCharType="separate"/>
      </w:r>
      <w:r>
        <w:t>131</w:t>
      </w:r>
      <w:r>
        <w:fldChar w:fldCharType="end"/>
      </w:r>
    </w:p>
    <w:p w14:paraId="43AD56A4" w14:textId="77777777" w:rsidR="00AF0A82" w:rsidRPr="00BD3D64" w:rsidRDefault="00AF0A82">
      <w:pPr>
        <w:pStyle w:val="TOC5"/>
        <w:rPr>
          <w:rFonts w:ascii="Calibri" w:eastAsia="等线" w:hAnsi="Calibri"/>
          <w:sz w:val="22"/>
          <w:szCs w:val="22"/>
          <w:lang w:val="en-US" w:eastAsia="zh-CN"/>
        </w:rPr>
      </w:pPr>
      <w:r>
        <w:t>6.4.5.</w:t>
      </w:r>
      <w:r>
        <w:rPr>
          <w:lang w:eastAsia="zh-CN"/>
        </w:rPr>
        <w:t>2</w:t>
      </w:r>
      <w:r>
        <w:t>.1</w:t>
      </w:r>
      <w:r w:rsidRPr="00BD3D64">
        <w:rPr>
          <w:rFonts w:ascii="Calibri" w:eastAsia="等线" w:hAnsi="Calibri"/>
          <w:sz w:val="22"/>
          <w:szCs w:val="22"/>
          <w:lang w:val="en-US" w:eastAsia="zh-CN"/>
        </w:rPr>
        <w:tab/>
      </w:r>
      <w:r>
        <w:t>Description</w:t>
      </w:r>
      <w:r>
        <w:tab/>
      </w:r>
      <w:r>
        <w:fldChar w:fldCharType="begin"/>
      </w:r>
      <w:r>
        <w:instrText xml:space="preserve"> PAGEREF _Toc531712328 \h </w:instrText>
      </w:r>
      <w:r>
        <w:fldChar w:fldCharType="separate"/>
      </w:r>
      <w:r>
        <w:t>131</w:t>
      </w:r>
      <w:r>
        <w:fldChar w:fldCharType="end"/>
      </w:r>
    </w:p>
    <w:p w14:paraId="6BE1BC20" w14:textId="77777777" w:rsidR="00AF0A82" w:rsidRPr="00BD3D64" w:rsidRDefault="00AF0A82">
      <w:pPr>
        <w:pStyle w:val="TOC5"/>
        <w:rPr>
          <w:rFonts w:ascii="Calibri" w:eastAsia="等线" w:hAnsi="Calibri"/>
          <w:sz w:val="22"/>
          <w:szCs w:val="22"/>
          <w:lang w:val="en-US" w:eastAsia="zh-CN"/>
        </w:rPr>
      </w:pPr>
      <w:r>
        <w:t>6.4.5.</w:t>
      </w:r>
      <w:r>
        <w:rPr>
          <w:lang w:eastAsia="zh-CN"/>
        </w:rPr>
        <w:t>2</w:t>
      </w:r>
      <w:r>
        <w:t>.2</w:t>
      </w:r>
      <w:r w:rsidRPr="00BD3D64">
        <w:rPr>
          <w:rFonts w:ascii="Calibri" w:eastAsia="等线" w:hAnsi="Calibri"/>
          <w:sz w:val="22"/>
          <w:szCs w:val="22"/>
          <w:lang w:val="en-US" w:eastAsia="zh-CN"/>
        </w:rPr>
        <w:tab/>
      </w:r>
      <w:r>
        <w:t>Notification Definition</w:t>
      </w:r>
      <w:r>
        <w:tab/>
      </w:r>
      <w:r>
        <w:fldChar w:fldCharType="begin"/>
      </w:r>
      <w:r>
        <w:instrText xml:space="preserve"> PAGEREF _Toc531712329 \h </w:instrText>
      </w:r>
      <w:r>
        <w:fldChar w:fldCharType="separate"/>
      </w:r>
      <w:r>
        <w:t>131</w:t>
      </w:r>
      <w:r>
        <w:fldChar w:fldCharType="end"/>
      </w:r>
    </w:p>
    <w:p w14:paraId="4DFAFCB4" w14:textId="77777777" w:rsidR="00AF0A82" w:rsidRPr="00BD3D64" w:rsidRDefault="00AF0A82">
      <w:pPr>
        <w:pStyle w:val="TOC5"/>
        <w:rPr>
          <w:rFonts w:ascii="Calibri" w:eastAsia="等线" w:hAnsi="Calibri"/>
          <w:sz w:val="22"/>
          <w:szCs w:val="22"/>
          <w:lang w:val="en-US" w:eastAsia="zh-CN"/>
        </w:rPr>
      </w:pPr>
      <w:r>
        <w:t>6.4.5.</w:t>
      </w:r>
      <w:r>
        <w:rPr>
          <w:lang w:eastAsia="zh-CN"/>
        </w:rPr>
        <w:t>2</w:t>
      </w:r>
      <w:r>
        <w:t>.3</w:t>
      </w:r>
      <w:r w:rsidRPr="00BD3D64">
        <w:rPr>
          <w:rFonts w:ascii="Calibri" w:eastAsia="等线" w:hAnsi="Calibri"/>
          <w:sz w:val="22"/>
          <w:szCs w:val="22"/>
          <w:lang w:val="en-US" w:eastAsia="zh-CN"/>
        </w:rPr>
        <w:tab/>
      </w:r>
      <w:r>
        <w:t>Notification Standard Methods</w:t>
      </w:r>
      <w:r>
        <w:tab/>
      </w:r>
      <w:r>
        <w:fldChar w:fldCharType="begin"/>
      </w:r>
      <w:r>
        <w:instrText xml:space="preserve"> PAGEREF _Toc531712330 \h </w:instrText>
      </w:r>
      <w:r>
        <w:fldChar w:fldCharType="separate"/>
      </w:r>
      <w:r>
        <w:t>131</w:t>
      </w:r>
      <w:r>
        <w:fldChar w:fldCharType="end"/>
      </w:r>
    </w:p>
    <w:p w14:paraId="30BD6094" w14:textId="77777777" w:rsidR="00AF0A82" w:rsidRPr="00BD3D64" w:rsidRDefault="00AF0A82">
      <w:pPr>
        <w:pStyle w:val="TOC6"/>
        <w:rPr>
          <w:rFonts w:ascii="Calibri" w:eastAsia="等线" w:hAnsi="Calibri"/>
          <w:sz w:val="22"/>
          <w:szCs w:val="22"/>
          <w:lang w:val="en-US" w:eastAsia="zh-CN"/>
        </w:rPr>
      </w:pPr>
      <w:r>
        <w:t>6.4.5.</w:t>
      </w:r>
      <w:r>
        <w:rPr>
          <w:lang w:eastAsia="zh-CN"/>
        </w:rPr>
        <w:t>2</w:t>
      </w:r>
      <w:r>
        <w:t>.3.1</w:t>
      </w:r>
      <w:r w:rsidRPr="00BD3D64">
        <w:rPr>
          <w:rFonts w:ascii="Calibri" w:eastAsia="等线" w:hAnsi="Calibri"/>
          <w:sz w:val="22"/>
          <w:szCs w:val="22"/>
          <w:lang w:val="en-US" w:eastAsia="zh-CN"/>
        </w:rPr>
        <w:tab/>
      </w:r>
      <w:r>
        <w:rPr>
          <w:lang w:eastAsia="zh-CN"/>
        </w:rPr>
        <w:t>POST</w:t>
      </w:r>
      <w:r>
        <w:tab/>
      </w:r>
      <w:r>
        <w:fldChar w:fldCharType="begin"/>
      </w:r>
      <w:r>
        <w:instrText xml:space="preserve"> PAGEREF _Toc531712331 \h </w:instrText>
      </w:r>
      <w:r>
        <w:fldChar w:fldCharType="separate"/>
      </w:r>
      <w:r>
        <w:t>131</w:t>
      </w:r>
      <w:r>
        <w:fldChar w:fldCharType="end"/>
      </w:r>
    </w:p>
    <w:p w14:paraId="6C2EE9C6" w14:textId="77777777" w:rsidR="00AF0A82" w:rsidRPr="00BD3D64" w:rsidRDefault="00AF0A82">
      <w:pPr>
        <w:pStyle w:val="TOC3"/>
        <w:rPr>
          <w:rFonts w:ascii="Calibri" w:eastAsia="等线" w:hAnsi="Calibri"/>
          <w:sz w:val="22"/>
          <w:szCs w:val="22"/>
          <w:lang w:val="en-US" w:eastAsia="zh-CN"/>
        </w:rPr>
      </w:pPr>
      <w:r>
        <w:t>6.4.6</w:t>
      </w:r>
      <w:r w:rsidRPr="00BD3D64">
        <w:rPr>
          <w:rFonts w:ascii="Calibri" w:eastAsia="等线" w:hAnsi="Calibri"/>
          <w:sz w:val="22"/>
          <w:szCs w:val="22"/>
          <w:lang w:val="en-US" w:eastAsia="zh-CN"/>
        </w:rPr>
        <w:tab/>
      </w:r>
      <w:r>
        <w:t>Data Model</w:t>
      </w:r>
      <w:r>
        <w:tab/>
      </w:r>
      <w:r>
        <w:fldChar w:fldCharType="begin"/>
      </w:r>
      <w:r>
        <w:instrText xml:space="preserve"> PAGEREF _Toc531712332 \h </w:instrText>
      </w:r>
      <w:r>
        <w:fldChar w:fldCharType="separate"/>
      </w:r>
      <w:r>
        <w:t>131</w:t>
      </w:r>
      <w:r>
        <w:fldChar w:fldCharType="end"/>
      </w:r>
    </w:p>
    <w:p w14:paraId="5ECB533A" w14:textId="77777777" w:rsidR="00AF0A82" w:rsidRPr="00BD3D64" w:rsidRDefault="00AF0A82">
      <w:pPr>
        <w:pStyle w:val="TOC4"/>
        <w:rPr>
          <w:rFonts w:ascii="Calibri" w:eastAsia="等线" w:hAnsi="Calibri"/>
          <w:sz w:val="22"/>
          <w:szCs w:val="22"/>
          <w:lang w:val="en-US" w:eastAsia="zh-CN"/>
        </w:rPr>
      </w:pPr>
      <w:r>
        <w:t>6.4.6.1</w:t>
      </w:r>
      <w:r w:rsidRPr="00BD3D64">
        <w:rPr>
          <w:rFonts w:ascii="Calibri" w:eastAsia="等线" w:hAnsi="Calibri"/>
          <w:sz w:val="22"/>
          <w:szCs w:val="22"/>
          <w:lang w:val="en-US" w:eastAsia="zh-CN"/>
        </w:rPr>
        <w:tab/>
      </w:r>
      <w:r>
        <w:t>General</w:t>
      </w:r>
      <w:r>
        <w:tab/>
      </w:r>
      <w:r>
        <w:fldChar w:fldCharType="begin"/>
      </w:r>
      <w:r>
        <w:instrText xml:space="preserve"> PAGEREF _Toc531712333 \h </w:instrText>
      </w:r>
      <w:r>
        <w:fldChar w:fldCharType="separate"/>
      </w:r>
      <w:r>
        <w:t>131</w:t>
      </w:r>
      <w:r>
        <w:fldChar w:fldCharType="end"/>
      </w:r>
    </w:p>
    <w:p w14:paraId="3944D37A" w14:textId="77777777" w:rsidR="00AF0A82" w:rsidRPr="00BD3D64" w:rsidRDefault="00AF0A82">
      <w:pPr>
        <w:pStyle w:val="TOC4"/>
        <w:rPr>
          <w:rFonts w:ascii="Calibri" w:eastAsia="等线" w:hAnsi="Calibri"/>
          <w:sz w:val="22"/>
          <w:szCs w:val="22"/>
          <w:lang w:val="en-US" w:eastAsia="zh-CN"/>
        </w:rPr>
      </w:pPr>
      <w:r w:rsidRPr="00B6133C">
        <w:rPr>
          <w:lang w:val="en-US"/>
        </w:rPr>
        <w:t>6.4.6.2</w:t>
      </w:r>
      <w:r w:rsidRPr="00BD3D64">
        <w:rPr>
          <w:rFonts w:ascii="Calibri" w:eastAsia="等线" w:hAnsi="Calibri"/>
          <w:sz w:val="22"/>
          <w:szCs w:val="22"/>
          <w:lang w:val="en-US" w:eastAsia="zh-CN"/>
        </w:rPr>
        <w:tab/>
      </w:r>
      <w:r w:rsidRPr="00B6133C">
        <w:rPr>
          <w:lang w:val="en-US"/>
        </w:rPr>
        <w:t>Structured data types</w:t>
      </w:r>
      <w:r>
        <w:tab/>
      </w:r>
      <w:r>
        <w:fldChar w:fldCharType="begin"/>
      </w:r>
      <w:r>
        <w:instrText xml:space="preserve"> PAGEREF _Toc531712334 \h </w:instrText>
      </w:r>
      <w:r>
        <w:fldChar w:fldCharType="separate"/>
      </w:r>
      <w:r>
        <w:t>132</w:t>
      </w:r>
      <w:r>
        <w:fldChar w:fldCharType="end"/>
      </w:r>
    </w:p>
    <w:p w14:paraId="2071CF61" w14:textId="77777777" w:rsidR="00AF0A82" w:rsidRPr="00BD3D64" w:rsidRDefault="00AF0A82">
      <w:pPr>
        <w:pStyle w:val="TOC5"/>
        <w:rPr>
          <w:rFonts w:ascii="Calibri" w:eastAsia="等线" w:hAnsi="Calibri"/>
          <w:sz w:val="22"/>
          <w:szCs w:val="22"/>
          <w:lang w:val="en-US" w:eastAsia="zh-CN"/>
        </w:rPr>
      </w:pPr>
      <w:r>
        <w:t>6.4.6.2.1</w:t>
      </w:r>
      <w:r w:rsidRPr="00BD3D64">
        <w:rPr>
          <w:rFonts w:ascii="Calibri" w:eastAsia="等线" w:hAnsi="Calibri"/>
          <w:sz w:val="22"/>
          <w:szCs w:val="22"/>
          <w:lang w:val="en-US" w:eastAsia="zh-CN"/>
        </w:rPr>
        <w:tab/>
      </w:r>
      <w:r>
        <w:t>Introduction</w:t>
      </w:r>
      <w:r>
        <w:tab/>
      </w:r>
      <w:r>
        <w:fldChar w:fldCharType="begin"/>
      </w:r>
      <w:r>
        <w:instrText xml:space="preserve"> PAGEREF _Toc531712335 \h </w:instrText>
      </w:r>
      <w:r>
        <w:fldChar w:fldCharType="separate"/>
      </w:r>
      <w:r>
        <w:t>132</w:t>
      </w:r>
      <w:r>
        <w:fldChar w:fldCharType="end"/>
      </w:r>
    </w:p>
    <w:p w14:paraId="492D90D5" w14:textId="77777777" w:rsidR="00AF0A82" w:rsidRPr="00BD3D64" w:rsidRDefault="00AF0A82">
      <w:pPr>
        <w:pStyle w:val="TOC5"/>
        <w:rPr>
          <w:rFonts w:ascii="Calibri" w:eastAsia="等线" w:hAnsi="Calibri"/>
          <w:sz w:val="22"/>
          <w:szCs w:val="22"/>
          <w:lang w:val="en-US" w:eastAsia="zh-CN"/>
        </w:rPr>
      </w:pPr>
      <w:r>
        <w:t>6.4.6.2.2</w:t>
      </w:r>
      <w:r w:rsidRPr="00BD3D64">
        <w:rPr>
          <w:rFonts w:ascii="Calibri" w:eastAsia="等线" w:hAnsi="Calibri"/>
          <w:sz w:val="22"/>
          <w:szCs w:val="22"/>
          <w:lang w:val="en-US" w:eastAsia="zh-CN"/>
        </w:rPr>
        <w:tab/>
      </w:r>
      <w:r>
        <w:t xml:space="preserve">Type: </w:t>
      </w:r>
      <w:r>
        <w:rPr>
          <w:lang w:eastAsia="zh-CN"/>
        </w:rPr>
        <w:t>RequestPosInfo</w:t>
      </w:r>
      <w:r>
        <w:tab/>
      </w:r>
      <w:r>
        <w:fldChar w:fldCharType="begin"/>
      </w:r>
      <w:r>
        <w:instrText xml:space="preserve"> PAGEREF _Toc531712336 \h </w:instrText>
      </w:r>
      <w:r>
        <w:fldChar w:fldCharType="separate"/>
      </w:r>
      <w:r>
        <w:t>133</w:t>
      </w:r>
      <w:r>
        <w:fldChar w:fldCharType="end"/>
      </w:r>
    </w:p>
    <w:p w14:paraId="741A17FD" w14:textId="77777777" w:rsidR="00AF0A82" w:rsidRPr="00BD3D64" w:rsidRDefault="00AF0A82">
      <w:pPr>
        <w:pStyle w:val="TOC5"/>
        <w:rPr>
          <w:rFonts w:ascii="Calibri" w:eastAsia="等线" w:hAnsi="Calibri"/>
          <w:sz w:val="22"/>
          <w:szCs w:val="22"/>
          <w:lang w:val="en-US" w:eastAsia="zh-CN"/>
        </w:rPr>
      </w:pPr>
      <w:r>
        <w:t>6.4.6.2.3</w:t>
      </w:r>
      <w:r w:rsidRPr="00BD3D64">
        <w:rPr>
          <w:rFonts w:ascii="Calibri" w:eastAsia="等线" w:hAnsi="Calibri"/>
          <w:sz w:val="22"/>
          <w:szCs w:val="22"/>
          <w:lang w:val="en-US" w:eastAsia="zh-CN"/>
        </w:rPr>
        <w:tab/>
      </w:r>
      <w:r>
        <w:t xml:space="preserve">Type: </w:t>
      </w:r>
      <w:r>
        <w:rPr>
          <w:lang w:eastAsia="zh-CN"/>
        </w:rPr>
        <w:t>ProvidePosInfo</w:t>
      </w:r>
      <w:r>
        <w:tab/>
      </w:r>
      <w:r>
        <w:fldChar w:fldCharType="begin"/>
      </w:r>
      <w:r>
        <w:instrText xml:space="preserve"> PAGEREF _Toc531712337 \h </w:instrText>
      </w:r>
      <w:r>
        <w:fldChar w:fldCharType="separate"/>
      </w:r>
      <w:r>
        <w:t>134</w:t>
      </w:r>
      <w:r>
        <w:fldChar w:fldCharType="end"/>
      </w:r>
    </w:p>
    <w:p w14:paraId="2817323B" w14:textId="77777777" w:rsidR="00AF0A82" w:rsidRPr="00BD3D64" w:rsidRDefault="00AF0A82">
      <w:pPr>
        <w:pStyle w:val="TOC5"/>
        <w:rPr>
          <w:rFonts w:ascii="Calibri" w:eastAsia="等线" w:hAnsi="Calibri"/>
          <w:sz w:val="22"/>
          <w:szCs w:val="22"/>
          <w:lang w:val="en-US" w:eastAsia="zh-CN"/>
        </w:rPr>
      </w:pPr>
      <w:r>
        <w:t>6.4.6.2.4</w:t>
      </w:r>
      <w:r w:rsidRPr="00BD3D64">
        <w:rPr>
          <w:rFonts w:ascii="Calibri" w:eastAsia="等线" w:hAnsi="Calibri"/>
          <w:sz w:val="22"/>
          <w:szCs w:val="22"/>
          <w:lang w:val="en-US" w:eastAsia="zh-CN"/>
        </w:rPr>
        <w:tab/>
      </w:r>
      <w:r>
        <w:t>Type: Notified</w:t>
      </w:r>
      <w:r>
        <w:rPr>
          <w:lang w:eastAsia="zh-CN"/>
        </w:rPr>
        <w:t>PosInfo</w:t>
      </w:r>
      <w:r>
        <w:tab/>
      </w:r>
      <w:r>
        <w:fldChar w:fldCharType="begin"/>
      </w:r>
      <w:r>
        <w:instrText xml:space="preserve"> PAGEREF _Toc531712338 \h </w:instrText>
      </w:r>
      <w:r>
        <w:fldChar w:fldCharType="separate"/>
      </w:r>
      <w:r>
        <w:t>135</w:t>
      </w:r>
      <w:r>
        <w:fldChar w:fldCharType="end"/>
      </w:r>
    </w:p>
    <w:p w14:paraId="1CEEDBE0" w14:textId="77777777" w:rsidR="00AF0A82" w:rsidRPr="00BD3D64" w:rsidRDefault="00AF0A82">
      <w:pPr>
        <w:pStyle w:val="TOC5"/>
        <w:rPr>
          <w:rFonts w:ascii="Calibri" w:eastAsia="等线" w:hAnsi="Calibri"/>
          <w:sz w:val="22"/>
          <w:szCs w:val="22"/>
          <w:lang w:val="en-US" w:eastAsia="zh-CN"/>
        </w:rPr>
      </w:pPr>
      <w:r>
        <w:t>6.4.6.2.5</w:t>
      </w:r>
      <w:r w:rsidRPr="00BD3D64">
        <w:rPr>
          <w:rFonts w:ascii="Calibri" w:eastAsia="等线" w:hAnsi="Calibri"/>
          <w:sz w:val="22"/>
          <w:szCs w:val="22"/>
          <w:lang w:val="en-US" w:eastAsia="zh-CN"/>
        </w:rPr>
        <w:tab/>
      </w:r>
      <w:r>
        <w:t xml:space="preserve">Type: </w:t>
      </w:r>
      <w:r>
        <w:rPr>
          <w:lang w:eastAsia="zh-CN"/>
        </w:rPr>
        <w:t>RequestLocInfo</w:t>
      </w:r>
      <w:r>
        <w:tab/>
      </w:r>
      <w:r>
        <w:fldChar w:fldCharType="begin"/>
      </w:r>
      <w:r>
        <w:instrText xml:space="preserve"> PAGEREF _Toc531712339 \h </w:instrText>
      </w:r>
      <w:r>
        <w:fldChar w:fldCharType="separate"/>
      </w:r>
      <w:r>
        <w:t>136</w:t>
      </w:r>
      <w:r>
        <w:fldChar w:fldCharType="end"/>
      </w:r>
    </w:p>
    <w:p w14:paraId="1275DD12" w14:textId="77777777" w:rsidR="00AF0A82" w:rsidRPr="00BD3D64" w:rsidRDefault="00AF0A82">
      <w:pPr>
        <w:pStyle w:val="TOC5"/>
        <w:rPr>
          <w:rFonts w:ascii="Calibri" w:eastAsia="等线" w:hAnsi="Calibri"/>
          <w:sz w:val="22"/>
          <w:szCs w:val="22"/>
          <w:lang w:val="en-US" w:eastAsia="zh-CN"/>
        </w:rPr>
      </w:pPr>
      <w:r>
        <w:t>6.4.6.2.6</w:t>
      </w:r>
      <w:r w:rsidRPr="00BD3D64">
        <w:rPr>
          <w:rFonts w:ascii="Calibri" w:eastAsia="等线" w:hAnsi="Calibri"/>
          <w:sz w:val="22"/>
          <w:szCs w:val="22"/>
          <w:lang w:val="en-US" w:eastAsia="zh-CN"/>
        </w:rPr>
        <w:tab/>
      </w:r>
      <w:r>
        <w:t xml:space="preserve">Type: </w:t>
      </w:r>
      <w:r>
        <w:rPr>
          <w:lang w:eastAsia="zh-CN"/>
        </w:rPr>
        <w:t>ProvideLocInfo</w:t>
      </w:r>
      <w:r>
        <w:tab/>
      </w:r>
      <w:r>
        <w:fldChar w:fldCharType="begin"/>
      </w:r>
      <w:r>
        <w:instrText xml:space="preserve"> PAGEREF _Toc531712340 \h </w:instrText>
      </w:r>
      <w:r>
        <w:fldChar w:fldCharType="separate"/>
      </w:r>
      <w:r>
        <w:t>136</w:t>
      </w:r>
      <w:r>
        <w:fldChar w:fldCharType="end"/>
      </w:r>
    </w:p>
    <w:p w14:paraId="4EAEB3F6" w14:textId="77777777" w:rsidR="00AF0A82" w:rsidRPr="00BD3D64" w:rsidRDefault="00AF0A82">
      <w:pPr>
        <w:pStyle w:val="TOC4"/>
        <w:rPr>
          <w:rFonts w:ascii="Calibri" w:eastAsia="等线" w:hAnsi="Calibri"/>
          <w:sz w:val="22"/>
          <w:szCs w:val="22"/>
          <w:lang w:val="en-US" w:eastAsia="zh-CN"/>
        </w:rPr>
      </w:pPr>
      <w:r w:rsidRPr="00B6133C">
        <w:rPr>
          <w:lang w:val="en-US"/>
        </w:rPr>
        <w:t>6.4.6.3</w:t>
      </w:r>
      <w:r w:rsidRPr="00BD3D64">
        <w:rPr>
          <w:rFonts w:ascii="Calibri" w:eastAsia="等线" w:hAnsi="Calibri"/>
          <w:sz w:val="22"/>
          <w:szCs w:val="22"/>
          <w:lang w:val="en-US" w:eastAsia="zh-CN"/>
        </w:rPr>
        <w:tab/>
      </w:r>
      <w:r w:rsidRPr="00B6133C">
        <w:rPr>
          <w:lang w:val="en-US"/>
        </w:rPr>
        <w:t>Simple data types and enumerations</w:t>
      </w:r>
      <w:r>
        <w:tab/>
      </w:r>
      <w:r>
        <w:fldChar w:fldCharType="begin"/>
      </w:r>
      <w:r>
        <w:instrText xml:space="preserve"> PAGEREF _Toc531712341 \h </w:instrText>
      </w:r>
      <w:r>
        <w:fldChar w:fldCharType="separate"/>
      </w:r>
      <w:r>
        <w:t>137</w:t>
      </w:r>
      <w:r>
        <w:fldChar w:fldCharType="end"/>
      </w:r>
    </w:p>
    <w:p w14:paraId="1F3AB597" w14:textId="77777777" w:rsidR="00AF0A82" w:rsidRPr="00BD3D64" w:rsidRDefault="00AF0A82">
      <w:pPr>
        <w:pStyle w:val="TOC5"/>
        <w:rPr>
          <w:rFonts w:ascii="Calibri" w:eastAsia="等线" w:hAnsi="Calibri"/>
          <w:sz w:val="22"/>
          <w:szCs w:val="22"/>
          <w:lang w:val="en-US" w:eastAsia="zh-CN"/>
        </w:rPr>
      </w:pPr>
      <w:r>
        <w:t>6.4.6.3.1</w:t>
      </w:r>
      <w:r w:rsidRPr="00BD3D64">
        <w:rPr>
          <w:rFonts w:ascii="Calibri" w:eastAsia="等线" w:hAnsi="Calibri"/>
          <w:sz w:val="22"/>
          <w:szCs w:val="22"/>
          <w:lang w:val="en-US" w:eastAsia="zh-CN"/>
        </w:rPr>
        <w:tab/>
      </w:r>
      <w:r>
        <w:t>Introduction</w:t>
      </w:r>
      <w:r>
        <w:tab/>
      </w:r>
      <w:r>
        <w:fldChar w:fldCharType="begin"/>
      </w:r>
      <w:r>
        <w:instrText xml:space="preserve"> PAGEREF _Toc531712342 \h </w:instrText>
      </w:r>
      <w:r>
        <w:fldChar w:fldCharType="separate"/>
      </w:r>
      <w:r>
        <w:t>137</w:t>
      </w:r>
      <w:r>
        <w:fldChar w:fldCharType="end"/>
      </w:r>
    </w:p>
    <w:p w14:paraId="2A5537CD" w14:textId="77777777" w:rsidR="00AF0A82" w:rsidRPr="00BD3D64" w:rsidRDefault="00AF0A82">
      <w:pPr>
        <w:pStyle w:val="TOC5"/>
        <w:rPr>
          <w:rFonts w:ascii="Calibri" w:eastAsia="等线" w:hAnsi="Calibri"/>
          <w:sz w:val="22"/>
          <w:szCs w:val="22"/>
          <w:lang w:val="en-US" w:eastAsia="zh-CN"/>
        </w:rPr>
      </w:pPr>
      <w:r>
        <w:t>6.4.6.3.2</w:t>
      </w:r>
      <w:r w:rsidRPr="00BD3D64">
        <w:rPr>
          <w:rFonts w:ascii="Calibri" w:eastAsia="等线" w:hAnsi="Calibri"/>
          <w:sz w:val="22"/>
          <w:szCs w:val="22"/>
          <w:lang w:val="en-US" w:eastAsia="zh-CN"/>
        </w:rPr>
        <w:tab/>
      </w:r>
      <w:r>
        <w:t>Simple data types</w:t>
      </w:r>
      <w:r>
        <w:tab/>
      </w:r>
      <w:r>
        <w:fldChar w:fldCharType="begin"/>
      </w:r>
      <w:r>
        <w:instrText xml:space="preserve"> PAGEREF _Toc531712343 \h </w:instrText>
      </w:r>
      <w:r>
        <w:fldChar w:fldCharType="separate"/>
      </w:r>
      <w:r>
        <w:t>137</w:t>
      </w:r>
      <w:r>
        <w:fldChar w:fldCharType="end"/>
      </w:r>
    </w:p>
    <w:p w14:paraId="224A7410" w14:textId="77777777" w:rsidR="00AF0A82" w:rsidRPr="00BD3D64" w:rsidRDefault="00AF0A82">
      <w:pPr>
        <w:pStyle w:val="TOC5"/>
        <w:rPr>
          <w:rFonts w:ascii="Calibri" w:eastAsia="等线" w:hAnsi="Calibri"/>
          <w:sz w:val="22"/>
          <w:szCs w:val="22"/>
          <w:lang w:val="en-US" w:eastAsia="zh-CN"/>
        </w:rPr>
      </w:pPr>
      <w:r>
        <w:t>6.4.6.3.3</w:t>
      </w:r>
      <w:r w:rsidRPr="00BD3D64">
        <w:rPr>
          <w:rFonts w:ascii="Calibri" w:eastAsia="等线" w:hAnsi="Calibri"/>
          <w:sz w:val="22"/>
          <w:szCs w:val="22"/>
          <w:lang w:val="en-US" w:eastAsia="zh-CN"/>
        </w:rPr>
        <w:tab/>
      </w:r>
      <w:r>
        <w:t>Enumeration: LocationType</w:t>
      </w:r>
      <w:r>
        <w:tab/>
      </w:r>
      <w:r>
        <w:fldChar w:fldCharType="begin"/>
      </w:r>
      <w:r>
        <w:instrText xml:space="preserve"> PAGEREF _Toc531712344 \h </w:instrText>
      </w:r>
      <w:r>
        <w:fldChar w:fldCharType="separate"/>
      </w:r>
      <w:r>
        <w:t>137</w:t>
      </w:r>
      <w:r>
        <w:fldChar w:fldCharType="end"/>
      </w:r>
    </w:p>
    <w:p w14:paraId="1D535352" w14:textId="77777777" w:rsidR="00AF0A82" w:rsidRPr="00BD3D64" w:rsidRDefault="00AF0A82">
      <w:pPr>
        <w:pStyle w:val="TOC5"/>
        <w:rPr>
          <w:rFonts w:ascii="Calibri" w:eastAsia="等线" w:hAnsi="Calibri"/>
          <w:sz w:val="22"/>
          <w:szCs w:val="22"/>
          <w:lang w:val="en-US" w:eastAsia="zh-CN"/>
        </w:rPr>
      </w:pPr>
      <w:r>
        <w:t>6.4.6.3.4</w:t>
      </w:r>
      <w:r w:rsidRPr="00BD3D64">
        <w:rPr>
          <w:rFonts w:ascii="Calibri" w:eastAsia="等线" w:hAnsi="Calibri"/>
          <w:sz w:val="22"/>
          <w:szCs w:val="22"/>
          <w:lang w:val="en-US" w:eastAsia="zh-CN"/>
        </w:rPr>
        <w:tab/>
      </w:r>
      <w:r>
        <w:t>Enumeration: LocationEvent</w:t>
      </w:r>
      <w:r>
        <w:tab/>
      </w:r>
      <w:r>
        <w:fldChar w:fldCharType="begin"/>
      </w:r>
      <w:r>
        <w:instrText xml:space="preserve"> PAGEREF _Toc531712345 \h </w:instrText>
      </w:r>
      <w:r>
        <w:fldChar w:fldCharType="separate"/>
      </w:r>
      <w:r>
        <w:t>137</w:t>
      </w:r>
      <w:r>
        <w:fldChar w:fldCharType="end"/>
      </w:r>
    </w:p>
    <w:p w14:paraId="20B02B89" w14:textId="77777777" w:rsidR="00AF0A82" w:rsidRPr="00BD3D64" w:rsidRDefault="00AF0A82">
      <w:pPr>
        <w:pStyle w:val="TOC3"/>
        <w:rPr>
          <w:rFonts w:ascii="Calibri" w:eastAsia="等线" w:hAnsi="Calibri"/>
          <w:sz w:val="22"/>
          <w:szCs w:val="22"/>
          <w:lang w:val="en-US" w:eastAsia="zh-CN"/>
        </w:rPr>
      </w:pPr>
      <w:r>
        <w:t>6.4.7</w:t>
      </w:r>
      <w:r w:rsidRPr="00BD3D64">
        <w:rPr>
          <w:rFonts w:ascii="Calibri" w:eastAsia="等线" w:hAnsi="Calibri"/>
          <w:sz w:val="22"/>
          <w:szCs w:val="22"/>
          <w:lang w:val="en-US" w:eastAsia="zh-CN"/>
        </w:rPr>
        <w:tab/>
      </w:r>
      <w:r>
        <w:t>Error Handling</w:t>
      </w:r>
      <w:r>
        <w:tab/>
      </w:r>
      <w:r>
        <w:fldChar w:fldCharType="begin"/>
      </w:r>
      <w:r>
        <w:instrText xml:space="preserve"> PAGEREF _Toc531712346 \h </w:instrText>
      </w:r>
      <w:r>
        <w:fldChar w:fldCharType="separate"/>
      </w:r>
      <w:r>
        <w:t>137</w:t>
      </w:r>
      <w:r>
        <w:fldChar w:fldCharType="end"/>
      </w:r>
    </w:p>
    <w:p w14:paraId="2182E9D5" w14:textId="77777777" w:rsidR="00AF0A82" w:rsidRPr="00BD3D64" w:rsidRDefault="00AF0A82">
      <w:pPr>
        <w:pStyle w:val="TOC4"/>
        <w:rPr>
          <w:rFonts w:ascii="Calibri" w:eastAsia="等线" w:hAnsi="Calibri"/>
          <w:sz w:val="22"/>
          <w:szCs w:val="22"/>
          <w:lang w:val="en-US" w:eastAsia="zh-CN"/>
        </w:rPr>
      </w:pPr>
      <w:r>
        <w:t>6.4.7.1</w:t>
      </w:r>
      <w:r w:rsidRPr="00BD3D64">
        <w:rPr>
          <w:rFonts w:ascii="Calibri" w:eastAsia="等线" w:hAnsi="Calibri"/>
          <w:sz w:val="22"/>
          <w:szCs w:val="22"/>
          <w:lang w:val="en-US" w:eastAsia="zh-CN"/>
        </w:rPr>
        <w:tab/>
      </w:r>
      <w:r>
        <w:t>General</w:t>
      </w:r>
      <w:r>
        <w:tab/>
      </w:r>
      <w:r>
        <w:fldChar w:fldCharType="begin"/>
      </w:r>
      <w:r>
        <w:instrText xml:space="preserve"> PAGEREF _Toc531712347 \h </w:instrText>
      </w:r>
      <w:r>
        <w:fldChar w:fldCharType="separate"/>
      </w:r>
      <w:r>
        <w:t>137</w:t>
      </w:r>
      <w:r>
        <w:fldChar w:fldCharType="end"/>
      </w:r>
    </w:p>
    <w:p w14:paraId="365159A9" w14:textId="77777777" w:rsidR="00AF0A82" w:rsidRPr="00BD3D64" w:rsidRDefault="00AF0A82">
      <w:pPr>
        <w:pStyle w:val="TOC4"/>
        <w:rPr>
          <w:rFonts w:ascii="Calibri" w:eastAsia="等线" w:hAnsi="Calibri"/>
          <w:sz w:val="22"/>
          <w:szCs w:val="22"/>
          <w:lang w:val="en-US" w:eastAsia="zh-CN"/>
        </w:rPr>
      </w:pPr>
      <w:r>
        <w:t>6.4.7.2</w:t>
      </w:r>
      <w:r w:rsidRPr="00BD3D64">
        <w:rPr>
          <w:rFonts w:ascii="Calibri" w:eastAsia="等线" w:hAnsi="Calibri"/>
          <w:sz w:val="22"/>
          <w:szCs w:val="22"/>
          <w:lang w:val="en-US" w:eastAsia="zh-CN"/>
        </w:rPr>
        <w:tab/>
      </w:r>
      <w:r>
        <w:t>Protocol Errors</w:t>
      </w:r>
      <w:r>
        <w:tab/>
      </w:r>
      <w:r>
        <w:fldChar w:fldCharType="begin"/>
      </w:r>
      <w:r>
        <w:instrText xml:space="preserve"> PAGEREF _Toc531712348 \h </w:instrText>
      </w:r>
      <w:r>
        <w:fldChar w:fldCharType="separate"/>
      </w:r>
      <w:r>
        <w:t>137</w:t>
      </w:r>
      <w:r>
        <w:fldChar w:fldCharType="end"/>
      </w:r>
    </w:p>
    <w:p w14:paraId="69E97498" w14:textId="77777777" w:rsidR="00AF0A82" w:rsidRPr="00BD3D64" w:rsidRDefault="00AF0A82">
      <w:pPr>
        <w:pStyle w:val="TOC4"/>
        <w:rPr>
          <w:rFonts w:ascii="Calibri" w:eastAsia="等线" w:hAnsi="Calibri"/>
          <w:sz w:val="22"/>
          <w:szCs w:val="22"/>
          <w:lang w:val="en-US" w:eastAsia="zh-CN"/>
        </w:rPr>
      </w:pPr>
      <w:r>
        <w:t>6.4.7.3</w:t>
      </w:r>
      <w:r w:rsidRPr="00BD3D64">
        <w:rPr>
          <w:rFonts w:ascii="Calibri" w:eastAsia="等线" w:hAnsi="Calibri"/>
          <w:sz w:val="22"/>
          <w:szCs w:val="22"/>
          <w:lang w:val="en-US" w:eastAsia="zh-CN"/>
        </w:rPr>
        <w:tab/>
      </w:r>
      <w:r>
        <w:t>Application Errors</w:t>
      </w:r>
      <w:r>
        <w:tab/>
      </w:r>
      <w:r>
        <w:fldChar w:fldCharType="begin"/>
      </w:r>
      <w:r>
        <w:instrText xml:space="preserve"> PAGEREF _Toc531712349 \h </w:instrText>
      </w:r>
      <w:r>
        <w:fldChar w:fldCharType="separate"/>
      </w:r>
      <w:r>
        <w:t>137</w:t>
      </w:r>
      <w:r>
        <w:fldChar w:fldCharType="end"/>
      </w:r>
    </w:p>
    <w:p w14:paraId="3C2AE102" w14:textId="77777777" w:rsidR="00AF0A82" w:rsidRPr="00BD3D64" w:rsidRDefault="00AF0A82">
      <w:pPr>
        <w:pStyle w:val="TOC3"/>
        <w:rPr>
          <w:rFonts w:ascii="Calibri" w:eastAsia="等线" w:hAnsi="Calibri"/>
          <w:sz w:val="22"/>
          <w:szCs w:val="22"/>
          <w:lang w:val="en-US" w:eastAsia="zh-CN"/>
        </w:rPr>
      </w:pPr>
      <w:r>
        <w:t>6.4.8</w:t>
      </w:r>
      <w:r w:rsidRPr="00BD3D64">
        <w:rPr>
          <w:rFonts w:ascii="Calibri" w:eastAsia="等线" w:hAnsi="Calibri"/>
          <w:sz w:val="22"/>
          <w:szCs w:val="22"/>
          <w:lang w:val="en-US" w:eastAsia="zh-CN"/>
        </w:rPr>
        <w:tab/>
      </w:r>
      <w:r>
        <w:t>Feature Negotiation</w:t>
      </w:r>
      <w:r>
        <w:tab/>
      </w:r>
      <w:r>
        <w:fldChar w:fldCharType="begin"/>
      </w:r>
      <w:r>
        <w:instrText xml:space="preserve"> PAGEREF _Toc531712350 \h </w:instrText>
      </w:r>
      <w:r>
        <w:fldChar w:fldCharType="separate"/>
      </w:r>
      <w:r>
        <w:t>138</w:t>
      </w:r>
      <w:r>
        <w:fldChar w:fldCharType="end"/>
      </w:r>
    </w:p>
    <w:p w14:paraId="5406D1E2" w14:textId="77777777" w:rsidR="00AF0A82" w:rsidRPr="00BD3D64" w:rsidRDefault="00AF0A82">
      <w:pPr>
        <w:pStyle w:val="TOC3"/>
        <w:rPr>
          <w:rFonts w:ascii="Calibri" w:eastAsia="等线" w:hAnsi="Calibri"/>
          <w:sz w:val="22"/>
          <w:szCs w:val="22"/>
          <w:lang w:val="en-US" w:eastAsia="zh-CN"/>
        </w:rPr>
      </w:pPr>
      <w:r w:rsidRPr="00B6133C">
        <w:rPr>
          <w:lang w:val="en-US"/>
        </w:rPr>
        <w:t>6.4.9</w:t>
      </w:r>
      <w:r w:rsidRPr="00BD3D64">
        <w:rPr>
          <w:rFonts w:ascii="Calibri" w:eastAsia="等线" w:hAnsi="Calibri"/>
          <w:sz w:val="22"/>
          <w:szCs w:val="22"/>
          <w:lang w:val="en-US" w:eastAsia="zh-CN"/>
        </w:rPr>
        <w:tab/>
      </w:r>
      <w:r w:rsidRPr="00B6133C">
        <w:rPr>
          <w:lang w:val="en-US"/>
        </w:rPr>
        <w:t>Security</w:t>
      </w:r>
      <w:r>
        <w:tab/>
      </w:r>
      <w:r>
        <w:fldChar w:fldCharType="begin"/>
      </w:r>
      <w:r>
        <w:instrText xml:space="preserve"> PAGEREF _Toc531712351 \h </w:instrText>
      </w:r>
      <w:r>
        <w:fldChar w:fldCharType="separate"/>
      </w:r>
      <w:r>
        <w:t>138</w:t>
      </w:r>
      <w:r>
        <w:fldChar w:fldCharType="end"/>
      </w:r>
    </w:p>
    <w:p w14:paraId="24AEA1DF" w14:textId="77777777" w:rsidR="00AF0A82" w:rsidRPr="00BD3D64" w:rsidRDefault="00AF0A82">
      <w:pPr>
        <w:pStyle w:val="TOC8"/>
        <w:rPr>
          <w:rFonts w:ascii="Calibri" w:eastAsia="等线" w:hAnsi="Calibri"/>
          <w:b w:val="0"/>
          <w:szCs w:val="22"/>
          <w:lang w:val="en-US" w:eastAsia="zh-CN"/>
        </w:rPr>
      </w:pPr>
      <w:r>
        <w:t>Annex A (normative):</w:t>
      </w:r>
      <w:r w:rsidRPr="00BD3D64">
        <w:rPr>
          <w:rFonts w:ascii="Calibri" w:eastAsia="等线" w:hAnsi="Calibri"/>
          <w:b w:val="0"/>
          <w:szCs w:val="22"/>
          <w:lang w:val="en-US" w:eastAsia="zh-CN"/>
        </w:rPr>
        <w:tab/>
      </w:r>
      <w:r>
        <w:t>OpenAPI specification</w:t>
      </w:r>
      <w:r>
        <w:tab/>
      </w:r>
      <w:r>
        <w:fldChar w:fldCharType="begin"/>
      </w:r>
      <w:r>
        <w:instrText xml:space="preserve"> PAGEREF _Toc531712352 \h </w:instrText>
      </w:r>
      <w:r>
        <w:fldChar w:fldCharType="separate"/>
      </w:r>
      <w:r>
        <w:t>139</w:t>
      </w:r>
      <w:r>
        <w:fldChar w:fldCharType="end"/>
      </w:r>
    </w:p>
    <w:p w14:paraId="5A84A886" w14:textId="77777777" w:rsidR="00AF0A82" w:rsidRPr="00BD3D64" w:rsidRDefault="00AF0A82">
      <w:pPr>
        <w:pStyle w:val="TOC2"/>
        <w:rPr>
          <w:rFonts w:ascii="Calibri" w:eastAsia="等线" w:hAnsi="Calibri"/>
          <w:sz w:val="22"/>
          <w:szCs w:val="22"/>
          <w:lang w:val="en-US" w:eastAsia="zh-CN"/>
        </w:rPr>
      </w:pPr>
      <w:r>
        <w:t>A.1</w:t>
      </w:r>
      <w:r w:rsidRPr="00BD3D64">
        <w:rPr>
          <w:rFonts w:ascii="Calibri" w:eastAsia="等线" w:hAnsi="Calibri"/>
          <w:sz w:val="22"/>
          <w:szCs w:val="22"/>
          <w:lang w:val="en-US" w:eastAsia="zh-CN"/>
        </w:rPr>
        <w:tab/>
      </w:r>
      <w:r>
        <w:t>General</w:t>
      </w:r>
      <w:r>
        <w:tab/>
      </w:r>
      <w:r>
        <w:fldChar w:fldCharType="begin"/>
      </w:r>
      <w:r>
        <w:instrText xml:space="preserve"> PAGEREF _Toc531712353 \h </w:instrText>
      </w:r>
      <w:r>
        <w:fldChar w:fldCharType="separate"/>
      </w:r>
      <w:r>
        <w:t>139</w:t>
      </w:r>
      <w:r>
        <w:fldChar w:fldCharType="end"/>
      </w:r>
    </w:p>
    <w:p w14:paraId="2E420595" w14:textId="77777777" w:rsidR="00AF0A82" w:rsidRPr="00BD3D64" w:rsidRDefault="00AF0A82">
      <w:pPr>
        <w:pStyle w:val="TOC2"/>
        <w:rPr>
          <w:rFonts w:ascii="Calibri" w:eastAsia="等线" w:hAnsi="Calibri"/>
          <w:sz w:val="22"/>
          <w:szCs w:val="22"/>
          <w:lang w:val="en-US" w:eastAsia="zh-CN"/>
        </w:rPr>
      </w:pPr>
      <w:r>
        <w:t>A.2</w:t>
      </w:r>
      <w:r w:rsidRPr="00BD3D64">
        <w:rPr>
          <w:rFonts w:ascii="Calibri" w:eastAsia="等线" w:hAnsi="Calibri"/>
          <w:sz w:val="22"/>
          <w:szCs w:val="22"/>
          <w:lang w:val="en-US" w:eastAsia="zh-CN"/>
        </w:rPr>
        <w:tab/>
      </w:r>
      <w:r>
        <w:t>Namf_Communication API</w:t>
      </w:r>
      <w:r>
        <w:tab/>
      </w:r>
      <w:r>
        <w:fldChar w:fldCharType="begin"/>
      </w:r>
      <w:r>
        <w:instrText xml:space="preserve"> PAGEREF _Toc531712354 \h </w:instrText>
      </w:r>
      <w:r>
        <w:fldChar w:fldCharType="separate"/>
      </w:r>
      <w:r>
        <w:t>139</w:t>
      </w:r>
      <w:r>
        <w:fldChar w:fldCharType="end"/>
      </w:r>
    </w:p>
    <w:p w14:paraId="35DCE3FF" w14:textId="77777777" w:rsidR="00AF0A82" w:rsidRPr="00BD3D64" w:rsidRDefault="00AF0A82">
      <w:pPr>
        <w:pStyle w:val="TOC2"/>
        <w:rPr>
          <w:rFonts w:ascii="Calibri" w:eastAsia="等线" w:hAnsi="Calibri"/>
          <w:sz w:val="22"/>
          <w:szCs w:val="22"/>
          <w:lang w:val="en-US" w:eastAsia="zh-CN"/>
        </w:rPr>
      </w:pPr>
      <w:r>
        <w:t>A.3</w:t>
      </w:r>
      <w:r w:rsidRPr="00BD3D64">
        <w:rPr>
          <w:rFonts w:ascii="Calibri" w:eastAsia="等线" w:hAnsi="Calibri"/>
          <w:sz w:val="22"/>
          <w:szCs w:val="22"/>
          <w:lang w:val="en-US" w:eastAsia="zh-CN"/>
        </w:rPr>
        <w:tab/>
      </w:r>
      <w:r>
        <w:t>Namf_EventExposure API</w:t>
      </w:r>
      <w:r>
        <w:tab/>
      </w:r>
      <w:r>
        <w:fldChar w:fldCharType="begin"/>
      </w:r>
      <w:r>
        <w:instrText xml:space="preserve"> PAGEREF _Toc531712355 \h </w:instrText>
      </w:r>
      <w:r>
        <w:fldChar w:fldCharType="separate"/>
      </w:r>
      <w:r>
        <w:t>166</w:t>
      </w:r>
      <w:r>
        <w:fldChar w:fldCharType="end"/>
      </w:r>
    </w:p>
    <w:p w14:paraId="76237052" w14:textId="77777777" w:rsidR="00AF0A82" w:rsidRPr="00BD3D64" w:rsidRDefault="00AF0A82">
      <w:pPr>
        <w:pStyle w:val="TOC2"/>
        <w:rPr>
          <w:rFonts w:ascii="Calibri" w:eastAsia="等线" w:hAnsi="Calibri"/>
          <w:sz w:val="22"/>
          <w:szCs w:val="22"/>
          <w:lang w:val="en-US" w:eastAsia="zh-CN"/>
        </w:rPr>
      </w:pPr>
      <w:r>
        <w:t>A.4</w:t>
      </w:r>
      <w:r w:rsidRPr="00BD3D64">
        <w:rPr>
          <w:rFonts w:ascii="Calibri" w:eastAsia="等线" w:hAnsi="Calibri"/>
          <w:sz w:val="22"/>
          <w:szCs w:val="22"/>
          <w:lang w:val="en-US" w:eastAsia="zh-CN"/>
        </w:rPr>
        <w:tab/>
      </w:r>
      <w:r>
        <w:t>Namf_MT</w:t>
      </w:r>
      <w:r>
        <w:tab/>
      </w:r>
      <w:r>
        <w:fldChar w:fldCharType="begin"/>
      </w:r>
      <w:r>
        <w:instrText xml:space="preserve"> PAGEREF _Toc531712356 \h </w:instrText>
      </w:r>
      <w:r>
        <w:fldChar w:fldCharType="separate"/>
      </w:r>
      <w:r>
        <w:t>173</w:t>
      </w:r>
      <w:r>
        <w:fldChar w:fldCharType="end"/>
      </w:r>
    </w:p>
    <w:p w14:paraId="4898ECF4" w14:textId="77777777" w:rsidR="00AF0A82" w:rsidRPr="00BD3D64" w:rsidRDefault="00AF0A82">
      <w:pPr>
        <w:pStyle w:val="TOC2"/>
        <w:rPr>
          <w:rFonts w:ascii="Calibri" w:eastAsia="等线" w:hAnsi="Calibri"/>
          <w:sz w:val="22"/>
          <w:szCs w:val="22"/>
          <w:lang w:val="en-US" w:eastAsia="zh-CN"/>
        </w:rPr>
      </w:pPr>
      <w:r>
        <w:t>A.5</w:t>
      </w:r>
      <w:r w:rsidRPr="00BD3D64">
        <w:rPr>
          <w:rFonts w:ascii="Calibri" w:eastAsia="等线" w:hAnsi="Calibri"/>
          <w:sz w:val="22"/>
          <w:szCs w:val="22"/>
          <w:lang w:val="en-US" w:eastAsia="zh-CN"/>
        </w:rPr>
        <w:tab/>
      </w:r>
      <w:r>
        <w:t>Namf_Location</w:t>
      </w:r>
      <w:r>
        <w:tab/>
      </w:r>
      <w:r>
        <w:fldChar w:fldCharType="begin"/>
      </w:r>
      <w:r>
        <w:instrText xml:space="preserve"> PAGEREF _Toc531712357 \h </w:instrText>
      </w:r>
      <w:r>
        <w:fldChar w:fldCharType="separate"/>
      </w:r>
      <w:r>
        <w:t>175</w:t>
      </w:r>
      <w:r>
        <w:fldChar w:fldCharType="end"/>
      </w:r>
    </w:p>
    <w:p w14:paraId="2DC72D86" w14:textId="77777777" w:rsidR="00AF0A82" w:rsidRPr="00BD3D64" w:rsidRDefault="00AF0A82">
      <w:pPr>
        <w:pStyle w:val="TOC8"/>
        <w:rPr>
          <w:rFonts w:ascii="Calibri" w:eastAsia="等线" w:hAnsi="Calibri"/>
          <w:b w:val="0"/>
          <w:szCs w:val="22"/>
          <w:lang w:val="en-US" w:eastAsia="zh-CN"/>
        </w:rPr>
      </w:pPr>
      <w:r>
        <w:t>Annex B (informative):</w:t>
      </w:r>
      <w:r w:rsidRPr="00BD3D64">
        <w:rPr>
          <w:rFonts w:ascii="Calibri" w:eastAsia="等线" w:hAnsi="Calibri"/>
          <w:b w:val="0"/>
          <w:szCs w:val="22"/>
          <w:lang w:val="en-US" w:eastAsia="zh-CN"/>
        </w:rPr>
        <w:tab/>
      </w:r>
      <w:r>
        <w:t>Change history</w:t>
      </w:r>
      <w:r>
        <w:tab/>
      </w:r>
      <w:r>
        <w:fldChar w:fldCharType="begin"/>
      </w:r>
      <w:r>
        <w:instrText xml:space="preserve"> PAGEREF _Toc531712358 \h </w:instrText>
      </w:r>
      <w:r>
        <w:fldChar w:fldCharType="separate"/>
      </w:r>
      <w:r>
        <w:t>180</w:t>
      </w:r>
      <w:r>
        <w:fldChar w:fldCharType="end"/>
      </w:r>
    </w:p>
    <w:p w14:paraId="5AFBE378" w14:textId="25114411" w:rsidR="00FA7D7E" w:rsidRPr="004D3578" w:rsidRDefault="00AF0A82" w:rsidP="00FA7D7E">
      <w:r>
        <w:fldChar w:fldCharType="end"/>
      </w:r>
    </w:p>
    <w:p w14:paraId="0C525ECB" w14:textId="77777777" w:rsidR="00080512" w:rsidRPr="004D3578" w:rsidRDefault="00080512" w:rsidP="00FA7D7E">
      <w:pPr>
        <w:pStyle w:val="TT"/>
      </w:pPr>
      <w:r w:rsidRPr="004D3578">
        <w:br w:type="page"/>
      </w:r>
      <w:r w:rsidRPr="004D3578">
        <w:lastRenderedPageBreak/>
        <w:t>Foreword</w:t>
      </w:r>
    </w:p>
    <w:p w14:paraId="4F0B5050"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0014DA3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053372" w14:textId="77777777" w:rsidR="00080512" w:rsidRPr="004D3578" w:rsidRDefault="00080512">
      <w:pPr>
        <w:pStyle w:val="B1"/>
      </w:pPr>
      <w:r w:rsidRPr="004D3578">
        <w:t>Version x.y.z</w:t>
      </w:r>
    </w:p>
    <w:p w14:paraId="51937BB9" w14:textId="77777777" w:rsidR="00080512" w:rsidRPr="004D3578" w:rsidRDefault="00080512">
      <w:pPr>
        <w:pStyle w:val="B1"/>
      </w:pPr>
      <w:r w:rsidRPr="004D3578">
        <w:t>where:</w:t>
      </w:r>
    </w:p>
    <w:p w14:paraId="21FE517C" w14:textId="77777777" w:rsidR="00080512" w:rsidRPr="004D3578" w:rsidRDefault="00080512">
      <w:pPr>
        <w:pStyle w:val="B2"/>
      </w:pPr>
      <w:r w:rsidRPr="004D3578">
        <w:t>x</w:t>
      </w:r>
      <w:r w:rsidRPr="004D3578">
        <w:tab/>
        <w:t>the first digit:</w:t>
      </w:r>
    </w:p>
    <w:p w14:paraId="3488BD64" w14:textId="77777777" w:rsidR="00080512" w:rsidRPr="004D3578" w:rsidRDefault="00080512">
      <w:pPr>
        <w:pStyle w:val="B3"/>
      </w:pPr>
      <w:r w:rsidRPr="004D3578">
        <w:t>1</w:t>
      </w:r>
      <w:r w:rsidRPr="004D3578">
        <w:tab/>
        <w:t>presented to TSG for information;</w:t>
      </w:r>
    </w:p>
    <w:p w14:paraId="7CD679C5" w14:textId="77777777" w:rsidR="00080512" w:rsidRPr="004D3578" w:rsidRDefault="00080512">
      <w:pPr>
        <w:pStyle w:val="B3"/>
      </w:pPr>
      <w:r w:rsidRPr="004D3578">
        <w:t>2</w:t>
      </w:r>
      <w:r w:rsidRPr="004D3578">
        <w:tab/>
        <w:t>presented to TSG for approval;</w:t>
      </w:r>
    </w:p>
    <w:p w14:paraId="4B0A6F9B" w14:textId="77777777" w:rsidR="00080512" w:rsidRPr="004D3578" w:rsidRDefault="00080512">
      <w:pPr>
        <w:pStyle w:val="B3"/>
      </w:pPr>
      <w:r w:rsidRPr="004D3578">
        <w:t>3</w:t>
      </w:r>
      <w:r w:rsidRPr="004D3578">
        <w:tab/>
        <w:t>or greater indicates TSG approved document under change control.</w:t>
      </w:r>
      <w:r w:rsidR="00387BE7">
        <w:t xml:space="preserve"> </w:t>
      </w:r>
    </w:p>
    <w:p w14:paraId="6A685CA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B78095" w14:textId="77777777" w:rsidR="00080512" w:rsidRPr="004D3578" w:rsidRDefault="00080512">
      <w:pPr>
        <w:pStyle w:val="B2"/>
      </w:pPr>
      <w:r w:rsidRPr="004D3578">
        <w:t>z</w:t>
      </w:r>
      <w:r w:rsidRPr="004D3578">
        <w:tab/>
        <w:t>the third digit is incremented when editorial only changes have been incorporated in the document.</w:t>
      </w:r>
    </w:p>
    <w:p w14:paraId="5ACCAF04" w14:textId="77777777" w:rsidR="00241BB8" w:rsidRDefault="00080512" w:rsidP="00923F37">
      <w:pPr>
        <w:pStyle w:val="Heading1"/>
      </w:pPr>
      <w:r w:rsidRPr="004D3578">
        <w:br w:type="page"/>
      </w:r>
      <w:bookmarkStart w:id="3" w:name="_Toc525373923"/>
      <w:bookmarkStart w:id="4" w:name="_Toc531711896"/>
      <w:r w:rsidRPr="004D3578">
        <w:lastRenderedPageBreak/>
        <w:t>1</w:t>
      </w:r>
      <w:r w:rsidRPr="004D3578">
        <w:tab/>
        <w:t>Scope</w:t>
      </w:r>
      <w:bookmarkEnd w:id="3"/>
      <w:bookmarkEnd w:id="4"/>
    </w:p>
    <w:p w14:paraId="796312F4" w14:textId="77777777" w:rsidR="005F2BF6" w:rsidRDefault="005F2BF6" w:rsidP="005F2BF6">
      <w:pPr>
        <w:rPr>
          <w:lang w:eastAsia="zh-CN"/>
        </w:rPr>
      </w:pPr>
      <w:r>
        <w:rPr>
          <w:lang w:eastAsia="zh-CN"/>
        </w:rPr>
        <w:t>The present document specifies the stage 3 protocol and data model for the Namf Service Based Interface. It provides stage 3 protocol definitions and message flows, and specifies the API for each service offered by the AMF.</w:t>
      </w:r>
    </w:p>
    <w:p w14:paraId="68DB070F" w14:textId="77777777" w:rsidR="005F2BF6" w:rsidRDefault="005F2BF6" w:rsidP="005F2BF6">
      <w:pPr>
        <w:rPr>
          <w:lang w:eastAsia="zh-CN"/>
        </w:rPr>
      </w:pPr>
      <w:r>
        <w:rPr>
          <w:lang w:eastAsia="zh-CN"/>
        </w:rPr>
        <w:t>The 5G System stage 2 architecture and procedures are specified in 3GPP</w:t>
      </w:r>
      <w:r w:rsidR="003B451E">
        <w:rPr>
          <w:lang w:eastAsia="zh-CN"/>
        </w:rPr>
        <w:t> </w:t>
      </w:r>
      <w:r>
        <w:rPr>
          <w:lang w:eastAsia="zh-CN"/>
        </w:rPr>
        <w:t>TS</w:t>
      </w:r>
      <w:r w:rsidR="003B451E">
        <w:rPr>
          <w:lang w:eastAsia="zh-CN"/>
        </w:rPr>
        <w:t> </w:t>
      </w:r>
      <w:r>
        <w:rPr>
          <w:lang w:eastAsia="zh-CN"/>
        </w:rPr>
        <w:t>23.501</w:t>
      </w:r>
      <w:r w:rsidR="00E55B37">
        <w:rPr>
          <w:lang w:eastAsia="zh-CN"/>
        </w:rPr>
        <w:t> </w:t>
      </w:r>
      <w:r>
        <w:rPr>
          <w:lang w:eastAsia="zh-CN"/>
        </w:rPr>
        <w:t>[2] and 3GPP</w:t>
      </w:r>
      <w:r w:rsidR="003B451E">
        <w:rPr>
          <w:lang w:eastAsia="zh-CN"/>
        </w:rPr>
        <w:t> </w:t>
      </w:r>
      <w:r>
        <w:rPr>
          <w:lang w:eastAsia="zh-CN"/>
        </w:rPr>
        <w:t>TS</w:t>
      </w:r>
      <w:r w:rsidR="00E55B37">
        <w:rPr>
          <w:lang w:eastAsia="zh-CN"/>
        </w:rPr>
        <w:t> </w:t>
      </w:r>
      <w:r>
        <w:rPr>
          <w:lang w:eastAsia="zh-CN"/>
        </w:rPr>
        <w:t>23.502</w:t>
      </w:r>
      <w:r w:rsidR="00E55B37">
        <w:rPr>
          <w:lang w:eastAsia="zh-CN"/>
        </w:rPr>
        <w:t> </w:t>
      </w:r>
      <w:r>
        <w:rPr>
          <w:lang w:eastAsia="zh-CN"/>
        </w:rPr>
        <w:t>[3].</w:t>
      </w:r>
    </w:p>
    <w:p w14:paraId="35AAC45C" w14:textId="77777777" w:rsidR="005F2BF6" w:rsidRDefault="005F2BF6" w:rsidP="00021E54">
      <w:pPr>
        <w:rPr>
          <w:lang w:eastAsia="zh-CN"/>
        </w:rPr>
      </w:pPr>
      <w:r>
        <w:rPr>
          <w:lang w:eastAsia="zh-CN"/>
        </w:rPr>
        <w:t>The Technical Realization of the Service Based Architecture and the Principles and Guidelines for Services Definition are specified in 3GPP</w:t>
      </w:r>
      <w:r w:rsidR="003B451E">
        <w:rPr>
          <w:lang w:eastAsia="zh-CN"/>
        </w:rPr>
        <w:t> </w:t>
      </w:r>
      <w:r>
        <w:rPr>
          <w:lang w:eastAsia="zh-CN"/>
        </w:rPr>
        <w:t>TS</w:t>
      </w:r>
      <w:r w:rsidR="003B451E">
        <w:rPr>
          <w:lang w:eastAsia="zh-CN"/>
        </w:rPr>
        <w:t> </w:t>
      </w:r>
      <w:r>
        <w:rPr>
          <w:lang w:eastAsia="zh-CN"/>
        </w:rPr>
        <w:t>29.500</w:t>
      </w:r>
      <w:r w:rsidR="00E55B37">
        <w:rPr>
          <w:lang w:eastAsia="zh-CN"/>
        </w:rPr>
        <w:t> </w:t>
      </w:r>
      <w:r>
        <w:rPr>
          <w:lang w:eastAsia="zh-CN"/>
        </w:rPr>
        <w:t>[4] and 3GPP</w:t>
      </w:r>
      <w:r w:rsidR="003B451E">
        <w:rPr>
          <w:lang w:eastAsia="zh-CN"/>
        </w:rPr>
        <w:t> </w:t>
      </w:r>
      <w:r>
        <w:rPr>
          <w:lang w:eastAsia="zh-CN"/>
        </w:rPr>
        <w:t>TS</w:t>
      </w:r>
      <w:r w:rsidR="003B451E">
        <w:rPr>
          <w:lang w:eastAsia="zh-CN"/>
        </w:rPr>
        <w:t> </w:t>
      </w:r>
      <w:r>
        <w:rPr>
          <w:lang w:eastAsia="zh-CN"/>
        </w:rPr>
        <w:t>29.501</w:t>
      </w:r>
      <w:r w:rsidR="00E55B37">
        <w:rPr>
          <w:lang w:eastAsia="zh-CN"/>
        </w:rPr>
        <w:t> </w:t>
      </w:r>
      <w:r>
        <w:rPr>
          <w:lang w:eastAsia="zh-CN"/>
        </w:rPr>
        <w:t>[5].</w:t>
      </w:r>
    </w:p>
    <w:p w14:paraId="733BC533" w14:textId="77777777" w:rsidR="00C2223F" w:rsidRDefault="00080512" w:rsidP="00923F37">
      <w:pPr>
        <w:pStyle w:val="Heading1"/>
      </w:pPr>
      <w:bookmarkStart w:id="5" w:name="_Toc525373924"/>
      <w:bookmarkStart w:id="6" w:name="_Toc531711897"/>
      <w:bookmarkStart w:id="7" w:name="_Hlk495573638"/>
      <w:r w:rsidRPr="004D3578">
        <w:t>2</w:t>
      </w:r>
      <w:r w:rsidRPr="004D3578">
        <w:tab/>
        <w:t>References</w:t>
      </w:r>
      <w:bookmarkEnd w:id="5"/>
      <w:bookmarkEnd w:id="6"/>
    </w:p>
    <w:p w14:paraId="5709362E" w14:textId="77777777" w:rsidR="00EC4A25" w:rsidRDefault="00EC4A25" w:rsidP="00EC4A25">
      <w:pPr>
        <w:pStyle w:val="EX"/>
      </w:pPr>
      <w:r w:rsidRPr="004D3578">
        <w:t>[1]</w:t>
      </w:r>
      <w:r w:rsidRPr="004D3578">
        <w:tab/>
        <w:t>3GPP TR 21.905: "Vocabulary for 3GPP Specifications".</w:t>
      </w:r>
      <w:bookmarkEnd w:id="7"/>
    </w:p>
    <w:p w14:paraId="177057E8" w14:textId="77777777" w:rsidR="005F2BF6" w:rsidRDefault="005F2BF6" w:rsidP="005F2BF6">
      <w:pPr>
        <w:pStyle w:val="EX"/>
      </w:pPr>
      <w:r>
        <w:t>[2]</w:t>
      </w:r>
      <w:r>
        <w:tab/>
        <w:t>3GPP TS 23.501: "System Architecture for the 5G System; Stage 2".</w:t>
      </w:r>
    </w:p>
    <w:p w14:paraId="4BE926EA" w14:textId="77777777" w:rsidR="005F2BF6" w:rsidRDefault="005F2BF6" w:rsidP="005F2BF6">
      <w:pPr>
        <w:pStyle w:val="EX"/>
      </w:pPr>
      <w:r>
        <w:t>[3]</w:t>
      </w:r>
      <w:r>
        <w:tab/>
        <w:t>3GPP TS 23.502: "Procedures for the 5G System; Stage 2".</w:t>
      </w:r>
    </w:p>
    <w:p w14:paraId="4A86AB5C" w14:textId="77777777" w:rsidR="005F2BF6" w:rsidRDefault="005F2BF6" w:rsidP="005F2BF6">
      <w:pPr>
        <w:pStyle w:val="EX"/>
      </w:pPr>
      <w:r>
        <w:t>[4]</w:t>
      </w:r>
      <w:r>
        <w:tab/>
        <w:t>3GPP TS 29.500: "5G System; Technical Realization of Service Based Architecture; Stage 3".</w:t>
      </w:r>
    </w:p>
    <w:p w14:paraId="2B68C5C9" w14:textId="77777777" w:rsidR="005F2BF6" w:rsidRDefault="005F2BF6" w:rsidP="005F2BF6">
      <w:pPr>
        <w:pStyle w:val="EX"/>
      </w:pPr>
      <w:r>
        <w:t>[5]</w:t>
      </w:r>
      <w:r>
        <w:tab/>
        <w:t>3GPP TS 29.501: "5G System; Principles and Guidelines for Services Definition; Stage 3".</w:t>
      </w:r>
    </w:p>
    <w:p w14:paraId="6D786FEE" w14:textId="77777777" w:rsidR="0067536B" w:rsidRDefault="0067536B" w:rsidP="005F2BF6">
      <w:pPr>
        <w:pStyle w:val="EX"/>
      </w:pPr>
      <w:r>
        <w:t>[</w:t>
      </w:r>
      <w:r w:rsidRPr="00753934">
        <w:t>6</w:t>
      </w:r>
      <w:r>
        <w:t>]</w:t>
      </w:r>
      <w:r>
        <w:tab/>
        <w:t xml:space="preserve">3GPP TS 29.571: </w:t>
      </w:r>
      <w:r w:rsidRPr="00D22868">
        <w:rPr>
          <w:lang w:eastAsia="zh-CN"/>
        </w:rPr>
        <w:t>"</w:t>
      </w:r>
      <w:r>
        <w:rPr>
          <w:lang w:eastAsia="zh-CN"/>
        </w:rPr>
        <w:t>5G System; Common Data Types for Service Based Interfaces Stage 3</w:t>
      </w:r>
      <w:r w:rsidRPr="00D22868">
        <w:rPr>
          <w:lang w:eastAsia="zh-CN"/>
        </w:rPr>
        <w:t>"</w:t>
      </w:r>
      <w:r>
        <w:t>.</w:t>
      </w:r>
    </w:p>
    <w:p w14:paraId="406AFB57" w14:textId="77777777" w:rsidR="00115070" w:rsidRDefault="00115070" w:rsidP="00115070">
      <w:pPr>
        <w:pStyle w:val="EX"/>
      </w:pPr>
      <w:r>
        <w:t>[7]</w:t>
      </w:r>
      <w:r>
        <w:tab/>
        <w:t>3GPP TS 23.503: "Policy and Charging Control Framework for the 5G System; Stage 2".</w:t>
      </w:r>
    </w:p>
    <w:p w14:paraId="63391870" w14:textId="77777777" w:rsidR="00B57E41" w:rsidRDefault="00B57E41" w:rsidP="00B57E41">
      <w:pPr>
        <w:pStyle w:val="EX"/>
        <w:rPr>
          <w:lang w:eastAsia="zh-CN"/>
        </w:rPr>
      </w:pPr>
      <w:r>
        <w:t>[</w:t>
      </w:r>
      <w:r w:rsidR="00416C43">
        <w:t>8</w:t>
      </w:r>
      <w:r>
        <w:t>]</w:t>
      </w:r>
      <w: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06B66BE" w14:textId="77777777" w:rsidR="00B57E41" w:rsidRDefault="00B57E41" w:rsidP="00B57E41">
      <w:pPr>
        <w:pStyle w:val="EX"/>
        <w:rPr>
          <w:snapToGrid w:val="0"/>
        </w:rPr>
      </w:pPr>
      <w:r>
        <w:rPr>
          <w:snapToGrid w:val="0"/>
        </w:rPr>
        <w:t>[</w:t>
      </w:r>
      <w:r w:rsidR="00416C43">
        <w:rPr>
          <w:snapToGrid w:val="0"/>
        </w:rPr>
        <w:t>9</w:t>
      </w:r>
      <w:r>
        <w:rPr>
          <w:snapToGrid w:val="0"/>
        </w:rPr>
        <w:t>]</w:t>
      </w:r>
      <w:r>
        <w:rPr>
          <w:snapToGrid w:val="0"/>
        </w:rPr>
        <w:tab/>
        <w:t>IETF RFC 2387: "The MIME Multipart/Related Content-type".</w:t>
      </w:r>
    </w:p>
    <w:p w14:paraId="535149A2" w14:textId="77777777" w:rsidR="00B57E41" w:rsidRDefault="00B57E41" w:rsidP="00B57E41">
      <w:pPr>
        <w:pStyle w:val="EX"/>
        <w:rPr>
          <w:snapToGrid w:val="0"/>
        </w:rPr>
      </w:pPr>
      <w:r>
        <w:rPr>
          <w:snapToGrid w:val="0"/>
        </w:rPr>
        <w:t>[</w:t>
      </w:r>
      <w:r w:rsidR="00416C43">
        <w:rPr>
          <w:snapToGrid w:val="0"/>
        </w:rPr>
        <w:t>10</w:t>
      </w:r>
      <w:r>
        <w:rPr>
          <w:snapToGrid w:val="0"/>
        </w:rPr>
        <w:t>]</w:t>
      </w:r>
      <w:r>
        <w:rPr>
          <w:snapToGrid w:val="0"/>
        </w:rPr>
        <w:tab/>
        <w:t>IETF RFC 2045: "Multipurpose Internet Mail Extensions (MIME) Part One: Format of Internet Message Bodies".</w:t>
      </w:r>
    </w:p>
    <w:p w14:paraId="7082B80C" w14:textId="77777777" w:rsidR="00B57E41" w:rsidRDefault="00B57E41" w:rsidP="00B57E41">
      <w:pPr>
        <w:pStyle w:val="EX"/>
      </w:pPr>
      <w:r>
        <w:t>[</w:t>
      </w:r>
      <w:r w:rsidR="00416C43">
        <w:t>11</w:t>
      </w:r>
      <w:r>
        <w:t>]</w:t>
      </w:r>
      <w:r>
        <w:tab/>
        <w:t>3GPP TS 24.501: "Non-Access-Stratum (NAS) Protocol for 5G System (5GS); Stage 3".</w:t>
      </w:r>
    </w:p>
    <w:p w14:paraId="61DB8949" w14:textId="77777777" w:rsidR="00B57E41" w:rsidRDefault="00B57E41" w:rsidP="00B57E41">
      <w:pPr>
        <w:pStyle w:val="EX"/>
      </w:pPr>
      <w:r>
        <w:t>[</w:t>
      </w:r>
      <w:r w:rsidR="00416C43">
        <w:t>12</w:t>
      </w:r>
      <w:r>
        <w:t>]</w:t>
      </w:r>
      <w:r>
        <w:tab/>
      </w:r>
      <w:r w:rsidRPr="005E4D39">
        <w:t>3GPP</w:t>
      </w:r>
      <w:r>
        <w:t> </w:t>
      </w:r>
      <w:r w:rsidRPr="005E4D39">
        <w:t>TS</w:t>
      </w:r>
      <w:r>
        <w:t> 38</w:t>
      </w:r>
      <w:r w:rsidRPr="005E4D39">
        <w:t>.</w:t>
      </w:r>
      <w:r>
        <w:t>413</w:t>
      </w:r>
      <w:r w:rsidRPr="005E4D39">
        <w:t>: "</w:t>
      </w:r>
      <w:r>
        <w:t>NG Radio Access Network (NG-RAN); NG Application Protocol (NGAP)".</w:t>
      </w:r>
    </w:p>
    <w:p w14:paraId="3E2EA922" w14:textId="77777777" w:rsidR="00B57E41" w:rsidRDefault="00B57E41" w:rsidP="00B57E41">
      <w:pPr>
        <w:pStyle w:val="EX"/>
      </w:pPr>
      <w:r>
        <w:rPr>
          <w:lang w:val="en-US"/>
        </w:rPr>
        <w:t>[</w:t>
      </w:r>
      <w:r w:rsidR="00416C43">
        <w:rPr>
          <w:lang w:val="en-US"/>
        </w:rPr>
        <w:t>13</w:t>
      </w:r>
      <w:r>
        <w:rPr>
          <w:lang w:val="en-US"/>
        </w:rPr>
        <w:t>]</w:t>
      </w:r>
      <w:r>
        <w:rPr>
          <w:lang w:val="en-US"/>
        </w:rPr>
        <w:tab/>
      </w:r>
      <w:r>
        <w:t>3GPP</w:t>
      </w:r>
      <w:r w:rsidRPr="00235394">
        <w:t> </w:t>
      </w:r>
      <w:r>
        <w:t>TS</w:t>
      </w:r>
      <w:r w:rsidRPr="00235394">
        <w:t> </w:t>
      </w:r>
      <w:r>
        <w:t>36.355: "</w:t>
      </w:r>
      <w:r w:rsidRPr="002A5D09">
        <w:t>Evolved Universal Terrestrial Radio Access (E-UTRA); LTE Positioning Protocol (LPP)</w:t>
      </w:r>
      <w:r>
        <w:t>".</w:t>
      </w:r>
    </w:p>
    <w:p w14:paraId="1F1B619C" w14:textId="4D94A83F" w:rsidR="00EB701B" w:rsidRDefault="00EB701B" w:rsidP="00EB701B">
      <w:pPr>
        <w:pStyle w:val="EX"/>
      </w:pPr>
      <w:r>
        <w:t>[</w:t>
      </w:r>
      <w:r w:rsidR="00013219">
        <w:t>14</w:t>
      </w:r>
      <w:r>
        <w:t>]</w:t>
      </w:r>
      <w:r>
        <w:tab/>
      </w:r>
      <w:r w:rsidR="00657C82">
        <w:t>IETF RFC 6902: "JavaScript Object Notation (JSON) Patch".</w:t>
      </w:r>
    </w:p>
    <w:p w14:paraId="787C527E" w14:textId="77777777" w:rsidR="00576C39" w:rsidRDefault="00576C39" w:rsidP="00576C39">
      <w:pPr>
        <w:pStyle w:val="EX"/>
      </w:pPr>
      <w:r>
        <w:t>[15]</w:t>
      </w:r>
      <w:r>
        <w:tab/>
        <w:t>3GPP TS 24.007: "Mobile radio interface signalling layer 3; General Aspects".</w:t>
      </w:r>
    </w:p>
    <w:p w14:paraId="5475AE26" w14:textId="77777777" w:rsidR="00733A54" w:rsidRDefault="00733A54" w:rsidP="00733A54">
      <w:pPr>
        <w:pStyle w:val="EX"/>
      </w:pPr>
      <w:r>
        <w:t>[16]</w:t>
      </w:r>
      <w:r>
        <w:tab/>
        <w:t>3GPP TS 29.502: "5G System, Session Management Services; Stage 3".</w:t>
      </w:r>
    </w:p>
    <w:p w14:paraId="41A6C3BE" w14:textId="77777777" w:rsidR="00FF4AAA" w:rsidRDefault="00FF4AAA" w:rsidP="00FF4AAA">
      <w:pPr>
        <w:pStyle w:val="EX"/>
      </w:pPr>
      <w:r>
        <w:t>[17]</w:t>
      </w:r>
      <w:r>
        <w:tab/>
      </w:r>
      <w:r w:rsidRPr="005E4D39">
        <w:t>3GPP</w:t>
      </w:r>
      <w:r>
        <w:t> </w:t>
      </w:r>
      <w:r w:rsidRPr="005E4D39">
        <w:t>TS</w:t>
      </w:r>
      <w:r>
        <w:t> 38</w:t>
      </w:r>
      <w:r w:rsidRPr="005E4D39">
        <w:t>.</w:t>
      </w:r>
      <w:r>
        <w:t>455</w:t>
      </w:r>
      <w:r w:rsidRPr="005E4D39">
        <w:t>: "</w:t>
      </w:r>
      <w:r>
        <w:t>NR Positioning Protocol A (NRPPa)".</w:t>
      </w:r>
    </w:p>
    <w:p w14:paraId="35B024FE" w14:textId="77777777" w:rsidR="00115070" w:rsidRDefault="00FF4AAA" w:rsidP="005F2BF6">
      <w:pPr>
        <w:pStyle w:val="EX"/>
      </w:pPr>
      <w:r>
        <w:t>[18]</w:t>
      </w:r>
      <w:r>
        <w:tab/>
        <w:t>3GPP TS 29.531: "Network Slice Selection Services; Stage 3".</w:t>
      </w:r>
    </w:p>
    <w:p w14:paraId="4187FD5D" w14:textId="77777777" w:rsidR="00961418" w:rsidRDefault="00961418" w:rsidP="00961418">
      <w:pPr>
        <w:pStyle w:val="EX"/>
        <w:rPr>
          <w:noProof/>
        </w:rPr>
      </w:pPr>
      <w:r w:rsidRPr="00C02424">
        <w:rPr>
          <w:noProof/>
        </w:rPr>
        <w:t>[</w:t>
      </w:r>
      <w:r>
        <w:rPr>
          <w:noProof/>
        </w:rPr>
        <w:t>19</w:t>
      </w:r>
      <w:r w:rsidRPr="00C02424">
        <w:rPr>
          <w:noProof/>
        </w:rPr>
        <w:t>]</w:t>
      </w:r>
      <w:r w:rsidRPr="00C02424">
        <w:rPr>
          <w:noProof/>
        </w:rPr>
        <w:tab/>
        <w:t>IETF RFC 7540: "Hypertext Transfer Protocol Version 2 (HTTP/2)".</w:t>
      </w:r>
    </w:p>
    <w:p w14:paraId="190FB181" w14:textId="77777777" w:rsidR="00CC6B13" w:rsidRDefault="00CC6B13" w:rsidP="00CC6B13">
      <w:pPr>
        <w:pStyle w:val="EX"/>
      </w:pPr>
      <w:r>
        <w:t>[20]</w:t>
      </w:r>
      <w:r>
        <w:tab/>
        <w:t>3GPP TS 23.041: "</w:t>
      </w:r>
      <w:r w:rsidRPr="00A31EA0">
        <w:t>Technical realization of Cell Broadcast Service (CBS)</w:t>
      </w:r>
      <w:r>
        <w:t>"</w:t>
      </w:r>
    </w:p>
    <w:p w14:paraId="0A1957BE" w14:textId="77777777" w:rsidR="00CC6B13" w:rsidRDefault="00CC6B13" w:rsidP="00CC6B13">
      <w:pPr>
        <w:pStyle w:val="EX"/>
      </w:pPr>
      <w:r>
        <w:t>[21]</w:t>
      </w:r>
      <w:r>
        <w:tab/>
        <w:t>3GPP TS 29.168: "Cell Broadcast Centre interfaces with the Evolved Packet Core; Stage 3"</w:t>
      </w:r>
    </w:p>
    <w:p w14:paraId="0947B824" w14:textId="77777777" w:rsidR="003422BB" w:rsidRDefault="003422BB" w:rsidP="003422BB">
      <w:pPr>
        <w:pStyle w:val="EX"/>
      </w:pPr>
      <w:r>
        <w:t>[22]</w:t>
      </w:r>
      <w:r>
        <w:tab/>
        <w:t>3GPP TS 24.008: "Mobile radio interface Layer 3 specification; Core network protocols; Stage 3"</w:t>
      </w:r>
    </w:p>
    <w:p w14:paraId="1F7005B0" w14:textId="77777777" w:rsidR="003422BB" w:rsidRDefault="003422BB" w:rsidP="003422BB">
      <w:pPr>
        <w:pStyle w:val="EX"/>
        <w:rPr>
          <w:noProof/>
        </w:rPr>
      </w:pPr>
      <w:r w:rsidRPr="00C02424">
        <w:rPr>
          <w:noProof/>
          <w:snapToGrid w:val="0"/>
        </w:rPr>
        <w:t>[</w:t>
      </w:r>
      <w:r>
        <w:rPr>
          <w:noProof/>
          <w:snapToGrid w:val="0"/>
        </w:rPr>
        <w:t>23</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p>
    <w:p w14:paraId="2796E4CA" w14:textId="77777777" w:rsidR="003422BB" w:rsidRDefault="003422BB" w:rsidP="003422BB">
      <w:pPr>
        <w:pStyle w:val="EX"/>
      </w:pPr>
      <w:r w:rsidRPr="00C02424">
        <w:rPr>
          <w:noProof/>
          <w:snapToGrid w:val="0"/>
        </w:rPr>
        <w:t>[</w:t>
      </w:r>
      <w:r>
        <w:rPr>
          <w:noProof/>
          <w:snapToGrid w:val="0"/>
        </w:rPr>
        <w:t>24</w:t>
      </w:r>
      <w:r w:rsidRPr="00C02424">
        <w:rPr>
          <w:noProof/>
          <w:snapToGrid w:val="0"/>
        </w:rPr>
        <w:t>]</w:t>
      </w:r>
      <w:r w:rsidRPr="00C02424">
        <w:rPr>
          <w:noProof/>
          <w:snapToGrid w:val="0"/>
        </w:rPr>
        <w:tab/>
      </w:r>
      <w:r>
        <w:t>3GPP TS 36.413: "Evolved Universal Terrestrial Radio Access Network (E-UTRAN); S1 Application Protocol (S1AP)"</w:t>
      </w:r>
    </w:p>
    <w:p w14:paraId="62D3E788" w14:textId="77777777" w:rsidR="002F634E" w:rsidRDefault="002F634E" w:rsidP="002F634E">
      <w:pPr>
        <w:pStyle w:val="EX"/>
      </w:pPr>
      <w:r>
        <w:lastRenderedPageBreak/>
        <w:t>[25]</w:t>
      </w:r>
      <w:r>
        <w:tab/>
        <w:t>3GPP TS 29.572: "5G System, Location Management Services; Stage 3".</w:t>
      </w:r>
    </w:p>
    <w:p w14:paraId="7666378D" w14:textId="77777777" w:rsidR="00126675" w:rsidRDefault="00126675" w:rsidP="002F634E">
      <w:pPr>
        <w:pStyle w:val="EX"/>
      </w:pPr>
      <w:r>
        <w:t>[26]</w:t>
      </w:r>
      <w:r>
        <w:tab/>
      </w:r>
      <w:r w:rsidR="00EF5FFB">
        <w:t>Void</w:t>
      </w:r>
    </w:p>
    <w:p w14:paraId="4A6E12AF" w14:textId="77777777" w:rsidR="007857D3" w:rsidRDefault="007857D3" w:rsidP="007857D3">
      <w:pPr>
        <w:pStyle w:val="EX"/>
        <w:rPr>
          <w:lang w:eastAsia="zh-CN"/>
        </w:rPr>
      </w:pPr>
      <w:r>
        <w:t>[27]</w:t>
      </w:r>
      <w:r>
        <w:tab/>
      </w:r>
      <w:r>
        <w:rPr>
          <w:lang w:eastAsia="zh-CN"/>
        </w:rPr>
        <w:t>3GPP TS 33.501: "</w:t>
      </w:r>
      <w:r w:rsidRPr="00A449BB">
        <w:rPr>
          <w:lang w:eastAsia="zh-CN"/>
        </w:rPr>
        <w:t>Security architecture and procedures for 5G system</w:t>
      </w:r>
      <w:r>
        <w:rPr>
          <w:lang w:eastAsia="zh-CN"/>
        </w:rPr>
        <w:t>".</w:t>
      </w:r>
    </w:p>
    <w:p w14:paraId="7BCFA427" w14:textId="77777777" w:rsidR="007857D3" w:rsidRDefault="007857D3" w:rsidP="007857D3">
      <w:pPr>
        <w:pStyle w:val="EX"/>
        <w:rPr>
          <w:lang w:eastAsia="zh-CN"/>
        </w:rPr>
      </w:pPr>
      <w:r>
        <w:rPr>
          <w:lang w:eastAsia="zh-CN"/>
        </w:rPr>
        <w:t>[28]</w:t>
      </w:r>
      <w:r>
        <w:rPr>
          <w:lang w:eastAsia="zh-CN"/>
        </w:rPr>
        <w:tab/>
      </w:r>
      <w:r>
        <w:rPr>
          <w:lang w:val="en-US"/>
        </w:rPr>
        <w:t>IETF RFC 6749: "</w:t>
      </w:r>
      <w:r w:rsidRPr="00A449BB">
        <w:rPr>
          <w:lang w:val="en-US"/>
        </w:rPr>
        <w:t>The OAuth 2.0 Authorization Framework</w:t>
      </w:r>
      <w:r>
        <w:rPr>
          <w:lang w:val="en-US"/>
        </w:rPr>
        <w:t>".</w:t>
      </w:r>
    </w:p>
    <w:p w14:paraId="67D9718A" w14:textId="77777777" w:rsidR="00961418" w:rsidRDefault="007857D3" w:rsidP="005F2BF6">
      <w:pPr>
        <w:pStyle w:val="EX"/>
        <w:rPr>
          <w:lang w:eastAsia="zh-CN"/>
        </w:rPr>
      </w:pPr>
      <w:r>
        <w:rPr>
          <w:lang w:eastAsia="zh-CN"/>
        </w:rPr>
        <w:t>[29]</w:t>
      </w:r>
      <w:r>
        <w:rPr>
          <w:lang w:eastAsia="zh-CN"/>
        </w:rPr>
        <w:tab/>
        <w:t>3GPP TS 29.510: "Network Function Repository Services; Stage 3".</w:t>
      </w:r>
    </w:p>
    <w:p w14:paraId="1BE5A143" w14:textId="77777777" w:rsidR="0003581B" w:rsidRDefault="0003581B" w:rsidP="0003581B">
      <w:pPr>
        <w:pStyle w:val="EX"/>
      </w:pPr>
      <w:r>
        <w:t>[30</w:t>
      </w:r>
      <w:r w:rsidRPr="00A739B0">
        <w:t>]</w:t>
      </w:r>
      <w:r w:rsidRPr="00A739B0">
        <w:tab/>
        <w:t xml:space="preserve">3GPP TS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536850EB" w14:textId="77777777" w:rsidR="00072006" w:rsidRDefault="00072006" w:rsidP="00072006">
      <w:pPr>
        <w:pStyle w:val="EX"/>
      </w:pPr>
      <w:r>
        <w:rPr>
          <w:rFonts w:hint="eastAsia"/>
          <w:lang w:eastAsia="zh-CN"/>
        </w:rPr>
        <w:t>[</w:t>
      </w:r>
      <w:r>
        <w:rPr>
          <w:lang w:eastAsia="zh-CN"/>
        </w:rPr>
        <w:t>31</w:t>
      </w:r>
      <w:r>
        <w:rPr>
          <w:rFonts w:hint="eastAsia"/>
          <w:lang w:eastAsia="zh-CN"/>
        </w:rPr>
        <w:t>]</w:t>
      </w:r>
      <w:r>
        <w:rPr>
          <w:rFonts w:hint="eastAsia"/>
          <w:lang w:eastAsia="zh-CN"/>
        </w:rPr>
        <w:tab/>
        <w:t>3GPP TS 23.503: "</w:t>
      </w:r>
      <w:r w:rsidRPr="00F70B61">
        <w:t>Policy and Charging Control Framework for the 5G System</w:t>
      </w:r>
      <w:r>
        <w:t>; Stage 2".</w:t>
      </w:r>
    </w:p>
    <w:p w14:paraId="63F52F72" w14:textId="77777777" w:rsidR="00072006" w:rsidRDefault="00072006" w:rsidP="00072006">
      <w:pPr>
        <w:pStyle w:val="EX"/>
        <w:rPr>
          <w:lang w:eastAsia="zh-CN"/>
        </w:rPr>
      </w:pPr>
      <w:r>
        <w:t>[32]</w:t>
      </w:r>
      <w:r>
        <w:tab/>
        <w:t>3GPP TS 29.507: "</w:t>
      </w:r>
      <w:r w:rsidRPr="00E23840">
        <w:rPr>
          <w:noProof/>
        </w:rPr>
        <w:t xml:space="preserve">5G System; </w:t>
      </w:r>
      <w:bookmarkStart w:id="8" w:name="_Hlk494379414"/>
      <w:r w:rsidRPr="00E23840">
        <w:rPr>
          <w:noProof/>
        </w:rPr>
        <w:t>Access and Mobility Policy Control</w:t>
      </w:r>
      <w:bookmarkEnd w:id="8"/>
      <w:r w:rsidRPr="00E23840">
        <w:rPr>
          <w:noProof/>
        </w:rPr>
        <w:t xml:space="preserve"> Service</w:t>
      </w:r>
      <w:r>
        <w:rPr>
          <w:noProof/>
        </w:rPr>
        <w:t>; Stage 3".</w:t>
      </w:r>
    </w:p>
    <w:p w14:paraId="502A0DB7" w14:textId="77777777" w:rsidR="00D41003" w:rsidRDefault="00D41003" w:rsidP="00D41003">
      <w:pPr>
        <w:pStyle w:val="EX"/>
      </w:pPr>
      <w:r>
        <w:t>[33]</w:t>
      </w:r>
      <w:r>
        <w:tab/>
      </w:r>
      <w:r w:rsidRPr="005E4D39">
        <w:t>3GPP</w:t>
      </w:r>
      <w:r>
        <w:t> </w:t>
      </w:r>
      <w:r w:rsidRPr="005E4D39">
        <w:t>TS</w:t>
      </w:r>
      <w:r>
        <w:t> </w:t>
      </w:r>
      <w:r w:rsidRPr="005E4D39">
        <w:t>2</w:t>
      </w:r>
      <w:r>
        <w:t>3</w:t>
      </w:r>
      <w:r w:rsidRPr="005E4D39">
        <w:t>.</w:t>
      </w:r>
      <w:r>
        <w:t>527</w:t>
      </w:r>
      <w:r w:rsidRPr="005E4D39">
        <w:t>: "</w:t>
      </w:r>
      <w:r>
        <w:t>5G System; Restoration Procedures".</w:t>
      </w:r>
    </w:p>
    <w:p w14:paraId="785D157F" w14:textId="77777777" w:rsidR="00072006" w:rsidRDefault="00072006" w:rsidP="0003581B">
      <w:pPr>
        <w:pStyle w:val="EX"/>
      </w:pPr>
    </w:p>
    <w:p w14:paraId="260E982F" w14:textId="77777777" w:rsidR="00080512" w:rsidRPr="004D3578" w:rsidRDefault="00CE10A2">
      <w:pPr>
        <w:pStyle w:val="Heading1"/>
      </w:pPr>
      <w:bookmarkStart w:id="9" w:name="_Toc525373925"/>
      <w:bookmarkStart w:id="10" w:name="_Toc531711898"/>
      <w:r>
        <w:t>3</w:t>
      </w:r>
      <w:r>
        <w:tab/>
        <w:t xml:space="preserve">Definitions </w:t>
      </w:r>
      <w:r w:rsidR="008028A4" w:rsidRPr="004D3578">
        <w:t>and abbreviations</w:t>
      </w:r>
      <w:bookmarkEnd w:id="9"/>
      <w:bookmarkEnd w:id="10"/>
    </w:p>
    <w:p w14:paraId="18F0FE0C" w14:textId="77777777" w:rsidR="00080512" w:rsidRPr="004D3578" w:rsidRDefault="00080512">
      <w:pPr>
        <w:pStyle w:val="Heading2"/>
      </w:pPr>
      <w:bookmarkStart w:id="11" w:name="_Toc525373926"/>
      <w:bookmarkStart w:id="12" w:name="_Toc531711899"/>
      <w:r w:rsidRPr="004D3578">
        <w:t>3.1</w:t>
      </w:r>
      <w:r w:rsidRPr="004D3578">
        <w:tab/>
        <w:t>Definitions</w:t>
      </w:r>
      <w:bookmarkEnd w:id="11"/>
      <w:bookmarkEnd w:id="12"/>
    </w:p>
    <w:p w14:paraId="704EC3F6" w14:textId="77777777" w:rsidR="00080512" w:rsidRPr="004D3578" w:rsidRDefault="00080512">
      <w:r w:rsidRPr="004D3578">
        <w:t xml:space="preserve">For the purposes of the present document, the terms and definitions given in </w:t>
      </w:r>
      <w:bookmarkStart w:id="13" w:name="OLE_LINK6"/>
      <w:bookmarkStart w:id="14" w:name="OLE_LINK7"/>
      <w:bookmarkStart w:id="15" w:name="OLE_LINK8"/>
      <w:r w:rsidR="00DF62CD">
        <w:t>3GPP</w:t>
      </w:r>
      <w:bookmarkEnd w:id="13"/>
      <w:bookmarkEnd w:id="14"/>
      <w:bookmarkEnd w:id="15"/>
      <w:r w:rsidR="00E55B37">
        <w:rPr>
          <w:lang w:eastAsia="zh-CN"/>
        </w:rPr>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55B37">
        <w:rPr>
          <w:lang w:eastAsia="zh-CN"/>
        </w:rPr>
        <w:t> </w:t>
      </w:r>
      <w:r w:rsidRPr="004D3578">
        <w:t>TR 21.905 [</w:t>
      </w:r>
      <w:r w:rsidR="004D3578" w:rsidRPr="004D3578">
        <w:t>1</w:t>
      </w:r>
      <w:r w:rsidRPr="004D3578">
        <w:t>].</w:t>
      </w:r>
    </w:p>
    <w:p w14:paraId="18C097A6" w14:textId="77777777" w:rsidR="00080512" w:rsidRPr="004D3578" w:rsidRDefault="00080512">
      <w:r w:rsidRPr="004D3578">
        <w:rPr>
          <w:b/>
        </w:rPr>
        <w:t>example:</w:t>
      </w:r>
      <w:r w:rsidRPr="004D3578">
        <w:t xml:space="preserve"> text used to clarify abstract rules by applying them literally.</w:t>
      </w:r>
    </w:p>
    <w:p w14:paraId="2F8688B5" w14:textId="77777777" w:rsidR="00080512" w:rsidRPr="004D3578" w:rsidRDefault="00CE10A2">
      <w:pPr>
        <w:pStyle w:val="Heading2"/>
      </w:pPr>
      <w:bookmarkStart w:id="16" w:name="_Toc525373927"/>
      <w:bookmarkStart w:id="17" w:name="_Toc531711900"/>
      <w:r>
        <w:t>3.2</w:t>
      </w:r>
      <w:r w:rsidR="00080512" w:rsidRPr="004D3578">
        <w:tab/>
        <w:t>Abbreviations</w:t>
      </w:r>
      <w:bookmarkEnd w:id="16"/>
      <w:bookmarkEnd w:id="17"/>
    </w:p>
    <w:p w14:paraId="57375395" w14:textId="77777777" w:rsidR="00080512" w:rsidRPr="004D3578" w:rsidRDefault="00080512">
      <w:pPr>
        <w:keepNext/>
      </w:pPr>
      <w:r w:rsidRPr="004D3578">
        <w:t>For the purposes of the present document, the abb</w:t>
      </w:r>
      <w:r w:rsidR="004D3578" w:rsidRPr="004D3578">
        <w:t xml:space="preserve">reviations given in </w:t>
      </w:r>
      <w:r w:rsidR="00DF62CD">
        <w:t>3GPP</w:t>
      </w:r>
      <w:r w:rsidR="003B451E">
        <w:rPr>
          <w:lang w:eastAsia="zh-CN"/>
        </w:rPr>
        <w:t> </w:t>
      </w:r>
      <w:r w:rsidR="004D3578" w:rsidRPr="004D3578">
        <w:t>TR 21.905</w:t>
      </w:r>
      <w:r w:rsidR="00E55B37">
        <w:rPr>
          <w:lang w:eastAsia="zh-CN"/>
        </w:rPr>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3B451E">
        <w:rPr>
          <w:lang w:eastAsia="zh-CN"/>
        </w:rPr>
        <w:t> </w:t>
      </w:r>
      <w:r w:rsidR="004D3578" w:rsidRPr="004D3578">
        <w:t>TR 21.905 [1</w:t>
      </w:r>
      <w:r w:rsidRPr="004D3578">
        <w:t>].</w:t>
      </w:r>
    </w:p>
    <w:p w14:paraId="008E4E14" w14:textId="77777777" w:rsidR="00045BB3" w:rsidRPr="00B6630E" w:rsidRDefault="00045BB3" w:rsidP="00045BB3">
      <w:pPr>
        <w:pStyle w:val="EW"/>
      </w:pPr>
      <w:r w:rsidRPr="00B6630E">
        <w:t>5GC</w:t>
      </w:r>
      <w:r w:rsidRPr="00B6630E">
        <w:tab/>
        <w:t>5G Core Network</w:t>
      </w:r>
    </w:p>
    <w:p w14:paraId="6E560BA9" w14:textId="77777777" w:rsidR="00045BB3" w:rsidRDefault="00045BB3" w:rsidP="00045BB3">
      <w:pPr>
        <w:pStyle w:val="EW"/>
      </w:pPr>
      <w:r w:rsidRPr="00B6630E">
        <w:t>5GS</w:t>
      </w:r>
      <w:r w:rsidRPr="00B6630E">
        <w:tab/>
        <w:t>5G System</w:t>
      </w:r>
    </w:p>
    <w:p w14:paraId="760A4DA6" w14:textId="77777777" w:rsidR="00045BB3" w:rsidRPr="00B6630E" w:rsidRDefault="00045BB3" w:rsidP="00045BB3">
      <w:pPr>
        <w:pStyle w:val="EW"/>
        <w:rPr>
          <w:lang w:eastAsia="zh-CN"/>
        </w:rPr>
      </w:pPr>
      <w:r>
        <w:rPr>
          <w:lang w:eastAsia="zh-CN"/>
        </w:rPr>
        <w:t>5G-AN</w:t>
      </w:r>
      <w:r>
        <w:rPr>
          <w:lang w:eastAsia="zh-CN"/>
        </w:rPr>
        <w:tab/>
        <w:t>5G Access Network</w:t>
      </w:r>
    </w:p>
    <w:p w14:paraId="0451DD68" w14:textId="77777777" w:rsidR="00045BB3" w:rsidRPr="00B6630E" w:rsidRDefault="00045BB3" w:rsidP="00045BB3">
      <w:pPr>
        <w:pStyle w:val="EW"/>
        <w:rPr>
          <w:lang w:eastAsia="zh-CN"/>
        </w:rPr>
      </w:pPr>
      <w:r w:rsidRPr="00B6630E">
        <w:rPr>
          <w:lang w:eastAsia="zh-CN"/>
        </w:rPr>
        <w:t>5G-GUTI</w:t>
      </w:r>
      <w:r w:rsidRPr="00B6630E">
        <w:rPr>
          <w:lang w:eastAsia="zh-CN"/>
        </w:rPr>
        <w:tab/>
        <w:t>5G Globally Unique Temporary Identi</w:t>
      </w:r>
      <w:r>
        <w:rPr>
          <w:lang w:eastAsia="zh-CN"/>
        </w:rPr>
        <w:t>fier</w:t>
      </w:r>
    </w:p>
    <w:p w14:paraId="53A79B3F" w14:textId="77777777" w:rsidR="00045BB3" w:rsidRPr="00B6630E" w:rsidRDefault="00045BB3" w:rsidP="00045BB3">
      <w:pPr>
        <w:pStyle w:val="EW"/>
      </w:pPr>
      <w:r w:rsidRPr="00B6630E">
        <w:t>5QI</w:t>
      </w:r>
      <w:r w:rsidRPr="00B6630E">
        <w:tab/>
        <w:t>5G QoS I</w:t>
      </w:r>
      <w:r>
        <w:t>dentifier</w:t>
      </w:r>
    </w:p>
    <w:p w14:paraId="5FFBB021" w14:textId="77777777" w:rsidR="00045BB3" w:rsidRDefault="00045BB3" w:rsidP="00045BB3">
      <w:pPr>
        <w:pStyle w:val="EW"/>
        <w:keepNext/>
      </w:pPr>
      <w:r w:rsidRPr="00B6630E">
        <w:t>AMF</w:t>
      </w:r>
      <w:r w:rsidRPr="00B6630E">
        <w:tab/>
        <w:t>Access and Mobility Management Function</w:t>
      </w:r>
    </w:p>
    <w:p w14:paraId="55A0BF93" w14:textId="77777777" w:rsidR="00045BB3" w:rsidRDefault="00045BB3" w:rsidP="00045BB3">
      <w:pPr>
        <w:pStyle w:val="EW"/>
        <w:keepNext/>
      </w:pPr>
      <w:r>
        <w:t>EBI</w:t>
      </w:r>
      <w:r>
        <w:tab/>
        <w:t>EPS Bearer Identity</w:t>
      </w:r>
    </w:p>
    <w:p w14:paraId="12E23F39" w14:textId="77777777" w:rsidR="00045BB3" w:rsidRPr="00B6630E" w:rsidRDefault="00045BB3" w:rsidP="00045BB3">
      <w:pPr>
        <w:pStyle w:val="EW"/>
        <w:keepNext/>
      </w:pPr>
      <w:r>
        <w:t>GAD</w:t>
      </w:r>
      <w:r>
        <w:tab/>
      </w:r>
      <w:r>
        <w:rPr>
          <w:rStyle w:val="st"/>
        </w:rPr>
        <w:t>Universal Geographical Area Description</w:t>
      </w:r>
    </w:p>
    <w:p w14:paraId="0CA038DD" w14:textId="77777777" w:rsidR="00045BB3" w:rsidRDefault="00045BB3" w:rsidP="00045BB3">
      <w:pPr>
        <w:pStyle w:val="EW"/>
        <w:rPr>
          <w:lang w:eastAsia="zh-CN"/>
        </w:rPr>
      </w:pPr>
      <w:r>
        <w:rPr>
          <w:lang w:eastAsia="zh-CN"/>
        </w:rPr>
        <w:t>GPSI</w:t>
      </w:r>
      <w:r>
        <w:rPr>
          <w:lang w:eastAsia="zh-CN"/>
        </w:rPr>
        <w:tab/>
        <w:t>Generic Public Subscription Identifier</w:t>
      </w:r>
    </w:p>
    <w:p w14:paraId="79B230E0" w14:textId="77777777" w:rsidR="00045BB3" w:rsidRDefault="00045BB3" w:rsidP="00045BB3">
      <w:pPr>
        <w:pStyle w:val="EW"/>
        <w:rPr>
          <w:lang w:eastAsia="zh-CN"/>
        </w:rPr>
      </w:pPr>
      <w:r w:rsidRPr="00B6630E">
        <w:rPr>
          <w:lang w:eastAsia="zh-CN"/>
        </w:rPr>
        <w:t>GUAMI</w:t>
      </w:r>
      <w:r w:rsidRPr="00B6630E">
        <w:rPr>
          <w:lang w:eastAsia="zh-CN"/>
        </w:rPr>
        <w:tab/>
        <w:t>Globally Unique AMF I</w:t>
      </w:r>
      <w:r>
        <w:rPr>
          <w:lang w:eastAsia="zh-CN"/>
        </w:rPr>
        <w:t>dentifier</w:t>
      </w:r>
    </w:p>
    <w:p w14:paraId="440A033A" w14:textId="77777777" w:rsidR="00045BB3" w:rsidRDefault="00045BB3" w:rsidP="00045BB3">
      <w:pPr>
        <w:pStyle w:val="EW"/>
        <w:rPr>
          <w:lang w:eastAsia="zh-CN"/>
        </w:rPr>
      </w:pPr>
      <w:r>
        <w:rPr>
          <w:lang w:eastAsia="zh-CN"/>
        </w:rPr>
        <w:t>JSON</w:t>
      </w:r>
      <w:r>
        <w:rPr>
          <w:lang w:eastAsia="zh-CN"/>
        </w:rPr>
        <w:tab/>
        <w:t>JavaScript Object Notation</w:t>
      </w:r>
    </w:p>
    <w:p w14:paraId="4F2A99AB" w14:textId="77777777" w:rsidR="00045BB3" w:rsidRDefault="00045BB3" w:rsidP="00045BB3">
      <w:pPr>
        <w:pStyle w:val="EW"/>
      </w:pPr>
      <w:r w:rsidRPr="00B6630E">
        <w:t>LADN</w:t>
      </w:r>
      <w:r w:rsidRPr="00B6630E">
        <w:tab/>
        <w:t>Local Area Data Network</w:t>
      </w:r>
    </w:p>
    <w:p w14:paraId="3056078B" w14:textId="77777777" w:rsidR="00045BB3" w:rsidRDefault="00045BB3" w:rsidP="00045BB3">
      <w:pPr>
        <w:pStyle w:val="EW"/>
        <w:rPr>
          <w:rFonts w:eastAsia="宋体"/>
        </w:rPr>
      </w:pPr>
      <w:r w:rsidRPr="00B6630E">
        <w:rPr>
          <w:rFonts w:eastAsia="宋体"/>
        </w:rPr>
        <w:t>L</w:t>
      </w:r>
      <w:r>
        <w:rPr>
          <w:rFonts w:eastAsia="宋体"/>
        </w:rPr>
        <w:t>MF</w:t>
      </w:r>
      <w:r>
        <w:rPr>
          <w:rFonts w:eastAsia="宋体"/>
        </w:rPr>
        <w:tab/>
        <w:t>Location Management Function</w:t>
      </w:r>
    </w:p>
    <w:p w14:paraId="6F6C31D7" w14:textId="77777777" w:rsidR="00045BB3" w:rsidRDefault="00045BB3" w:rsidP="00045BB3">
      <w:pPr>
        <w:pStyle w:val="EW"/>
        <w:rPr>
          <w:rFonts w:eastAsia="宋体"/>
        </w:rPr>
      </w:pPr>
      <w:r>
        <w:rPr>
          <w:rFonts w:eastAsia="宋体"/>
        </w:rPr>
        <w:t>MM</w:t>
      </w:r>
      <w:r>
        <w:rPr>
          <w:rFonts w:eastAsia="宋体"/>
        </w:rPr>
        <w:tab/>
        <w:t>Mobility Management</w:t>
      </w:r>
    </w:p>
    <w:p w14:paraId="24C0F6D9" w14:textId="77777777" w:rsidR="00045BB3" w:rsidRPr="00B6630E" w:rsidRDefault="00045BB3" w:rsidP="00045BB3">
      <w:pPr>
        <w:pStyle w:val="EW"/>
      </w:pPr>
      <w:r>
        <w:t>N3IWF</w:t>
      </w:r>
      <w:r>
        <w:tab/>
      </w:r>
      <w:r w:rsidRPr="00577DE7">
        <w:t>Non-3GPP InterWorking Function</w:t>
      </w:r>
    </w:p>
    <w:p w14:paraId="19CAB27C" w14:textId="77777777" w:rsidR="00045BB3" w:rsidRPr="00B6630E" w:rsidRDefault="00045BB3" w:rsidP="00045BB3">
      <w:pPr>
        <w:pStyle w:val="EW"/>
      </w:pPr>
      <w:r w:rsidRPr="00B6630E">
        <w:t>NEF</w:t>
      </w:r>
      <w:r w:rsidRPr="00B6630E">
        <w:tab/>
        <w:t>Network Exposure Function</w:t>
      </w:r>
    </w:p>
    <w:p w14:paraId="102DF5BF" w14:textId="77777777" w:rsidR="00045BB3" w:rsidRPr="00B6630E" w:rsidRDefault="00045BB3" w:rsidP="00045BB3">
      <w:pPr>
        <w:pStyle w:val="EW"/>
      </w:pPr>
      <w:r w:rsidRPr="00B6630E">
        <w:t>NR</w:t>
      </w:r>
      <w:r w:rsidRPr="00B6630E">
        <w:tab/>
        <w:t>New Radio</w:t>
      </w:r>
    </w:p>
    <w:p w14:paraId="4E396ACA" w14:textId="77777777" w:rsidR="00045BB3" w:rsidRDefault="00045BB3" w:rsidP="00045BB3">
      <w:pPr>
        <w:pStyle w:val="EW"/>
      </w:pPr>
      <w:r w:rsidRPr="00B6630E">
        <w:t>NRF</w:t>
      </w:r>
      <w:r w:rsidRPr="00B6630E">
        <w:tab/>
        <w:t>Network Repository Function</w:t>
      </w:r>
    </w:p>
    <w:p w14:paraId="0BC2AF63" w14:textId="77777777" w:rsidR="00045BB3" w:rsidRDefault="00045BB3" w:rsidP="00045BB3">
      <w:pPr>
        <w:pStyle w:val="EW"/>
      </w:pPr>
      <w:r>
        <w:t>NRPPa</w:t>
      </w:r>
      <w:r>
        <w:tab/>
        <w:t>NR Positioning Protocol A</w:t>
      </w:r>
    </w:p>
    <w:p w14:paraId="46CF20F0" w14:textId="77777777" w:rsidR="00045BB3" w:rsidRDefault="00045BB3" w:rsidP="00045BB3">
      <w:pPr>
        <w:pStyle w:val="EW"/>
      </w:pPr>
      <w:r>
        <w:t>NSI ID</w:t>
      </w:r>
      <w:r>
        <w:tab/>
        <w:t>Network Slice Instance Identifier</w:t>
      </w:r>
    </w:p>
    <w:p w14:paraId="132F64F7" w14:textId="77777777" w:rsidR="00045BB3" w:rsidRPr="00B6630E" w:rsidRDefault="00045BB3" w:rsidP="00045BB3">
      <w:pPr>
        <w:pStyle w:val="EW"/>
      </w:pPr>
      <w:r>
        <w:t>NSSAI</w:t>
      </w:r>
      <w:r>
        <w:tab/>
      </w:r>
      <w:r w:rsidRPr="00B6630E">
        <w:t>Network Slice Selection Assistance</w:t>
      </w:r>
      <w:r>
        <w:rPr>
          <w:lang w:val="en-US"/>
        </w:rPr>
        <w:t xml:space="preserve"> Information</w:t>
      </w:r>
    </w:p>
    <w:p w14:paraId="1C41200A" w14:textId="77777777" w:rsidR="00045BB3" w:rsidRPr="00B6630E" w:rsidRDefault="00045BB3" w:rsidP="00045BB3">
      <w:pPr>
        <w:pStyle w:val="EW"/>
      </w:pPr>
      <w:r w:rsidRPr="00B6630E">
        <w:t>PCF</w:t>
      </w:r>
      <w:r w:rsidRPr="00B6630E">
        <w:tab/>
        <w:t>Policy Control Function</w:t>
      </w:r>
    </w:p>
    <w:p w14:paraId="0976DDFA" w14:textId="77777777" w:rsidR="00045BB3" w:rsidRDefault="00045BB3" w:rsidP="00045BB3">
      <w:pPr>
        <w:pStyle w:val="EW"/>
        <w:rPr>
          <w:rFonts w:eastAsia="宋体"/>
          <w:lang w:eastAsia="zh-CN"/>
        </w:rPr>
      </w:pPr>
      <w:r w:rsidRPr="00B6630E">
        <w:rPr>
          <w:rFonts w:eastAsia="宋体"/>
          <w:lang w:eastAsia="zh-CN"/>
        </w:rPr>
        <w:t>PEI</w:t>
      </w:r>
      <w:r w:rsidRPr="00B6630E">
        <w:rPr>
          <w:rFonts w:eastAsia="宋体"/>
          <w:lang w:eastAsia="zh-CN"/>
        </w:rPr>
        <w:tab/>
        <w:t>Permanent Equipment Identifier</w:t>
      </w:r>
    </w:p>
    <w:p w14:paraId="302E7818" w14:textId="77777777" w:rsidR="00045BB3" w:rsidRDefault="00045BB3" w:rsidP="00045BB3">
      <w:pPr>
        <w:pStyle w:val="EW"/>
      </w:pPr>
      <w:r>
        <w:lastRenderedPageBreak/>
        <w:t>RAT</w:t>
      </w:r>
      <w:r>
        <w:tab/>
        <w:t>Radio Access Type</w:t>
      </w:r>
    </w:p>
    <w:p w14:paraId="01C1F402" w14:textId="77777777" w:rsidR="00045BB3" w:rsidRDefault="00045BB3" w:rsidP="00045BB3">
      <w:pPr>
        <w:pStyle w:val="EW"/>
      </w:pPr>
      <w:r>
        <w:t>RFSP</w:t>
      </w:r>
      <w:r>
        <w:tab/>
      </w:r>
      <w:r>
        <w:rPr>
          <w:rStyle w:val="st"/>
        </w:rPr>
        <w:t>RAT/Frequency Selection Priority</w:t>
      </w:r>
      <w:r>
        <w:tab/>
      </w:r>
    </w:p>
    <w:p w14:paraId="08BAA88D" w14:textId="77777777" w:rsidR="00045BB3" w:rsidRDefault="00045BB3" w:rsidP="00045BB3">
      <w:pPr>
        <w:pStyle w:val="EW"/>
      </w:pPr>
      <w:r>
        <w:t>SARI</w:t>
      </w:r>
      <w:r>
        <w:tab/>
        <w:t>Service Area Restriction Information</w:t>
      </w:r>
    </w:p>
    <w:p w14:paraId="7BE0E910" w14:textId="77777777" w:rsidR="00045BB3" w:rsidRDefault="00045BB3" w:rsidP="00045BB3">
      <w:pPr>
        <w:pStyle w:val="EW"/>
      </w:pPr>
      <w:r w:rsidRPr="00B6630E">
        <w:t>SBI</w:t>
      </w:r>
      <w:r w:rsidRPr="00B6630E">
        <w:tab/>
        <w:t>Service Based Interface</w:t>
      </w:r>
    </w:p>
    <w:p w14:paraId="7E59F25A" w14:textId="77777777" w:rsidR="00045BB3" w:rsidRDefault="00045BB3" w:rsidP="00045BB3">
      <w:pPr>
        <w:pStyle w:val="EW"/>
      </w:pPr>
      <w:r>
        <w:t>SM</w:t>
      </w:r>
      <w:r>
        <w:tab/>
        <w:t>Session Management</w:t>
      </w:r>
    </w:p>
    <w:p w14:paraId="5BB358CF" w14:textId="77777777" w:rsidR="00045BB3" w:rsidRDefault="00045BB3" w:rsidP="00045BB3">
      <w:pPr>
        <w:pStyle w:val="EW"/>
      </w:pPr>
      <w:r w:rsidRPr="00B6630E">
        <w:t>SMF</w:t>
      </w:r>
      <w:r w:rsidRPr="00B6630E">
        <w:tab/>
        <w:t>Session Management Function</w:t>
      </w:r>
    </w:p>
    <w:p w14:paraId="0A62EF9E" w14:textId="77777777" w:rsidR="00045BB3" w:rsidRPr="00B6630E" w:rsidRDefault="00045BB3" w:rsidP="00045BB3">
      <w:pPr>
        <w:pStyle w:val="EW"/>
      </w:pPr>
      <w:r>
        <w:t>SMSF</w:t>
      </w:r>
      <w:r>
        <w:tab/>
        <w:t>Short Message Service Function</w:t>
      </w:r>
    </w:p>
    <w:p w14:paraId="108F41E4" w14:textId="77777777" w:rsidR="00045BB3" w:rsidRDefault="00045BB3" w:rsidP="00045BB3">
      <w:pPr>
        <w:pStyle w:val="EW"/>
        <w:rPr>
          <w:lang w:val="en-US"/>
        </w:rPr>
      </w:pPr>
      <w:r>
        <w:t>S-NSSAI</w:t>
      </w:r>
      <w:r>
        <w:tab/>
      </w:r>
      <w:r w:rsidRPr="00B6630E">
        <w:t>Single Network Slice Selection Assistance</w:t>
      </w:r>
      <w:r>
        <w:rPr>
          <w:lang w:val="en-US"/>
        </w:rPr>
        <w:t xml:space="preserve"> Information</w:t>
      </w:r>
    </w:p>
    <w:p w14:paraId="62DF71DC" w14:textId="77777777" w:rsidR="00045BB3" w:rsidRPr="00CF5FDA" w:rsidRDefault="00045BB3" w:rsidP="00045BB3">
      <w:pPr>
        <w:pStyle w:val="EW"/>
        <w:rPr>
          <w:lang w:val="en-US"/>
        </w:rPr>
      </w:pPr>
      <w:r w:rsidRPr="00A51B54">
        <w:rPr>
          <w:rFonts w:hint="eastAsia"/>
          <w:lang w:eastAsia="ko-KR"/>
        </w:rPr>
        <w:t>SUCI</w:t>
      </w:r>
      <w:r w:rsidRPr="00A51B54">
        <w:rPr>
          <w:rFonts w:hint="eastAsia"/>
          <w:lang w:eastAsia="ko-KR"/>
        </w:rPr>
        <w:tab/>
      </w:r>
      <w:r w:rsidRPr="00A51B54">
        <w:rPr>
          <w:lang w:eastAsia="ko-KR"/>
        </w:rPr>
        <w:t>Subscription Concealed Identifier</w:t>
      </w:r>
    </w:p>
    <w:p w14:paraId="3120014E" w14:textId="77777777" w:rsidR="00045BB3" w:rsidRDefault="00045BB3" w:rsidP="00045BB3">
      <w:pPr>
        <w:pStyle w:val="EW"/>
      </w:pPr>
      <w:r w:rsidRPr="00B6630E">
        <w:t>SUPI</w:t>
      </w:r>
      <w:r w:rsidRPr="00B6630E">
        <w:tab/>
        <w:t>Subscri</w:t>
      </w:r>
      <w:r>
        <w:t>ption</w:t>
      </w:r>
      <w:r w:rsidRPr="00B6630E">
        <w:t xml:space="preserve"> Permanent Identifier</w:t>
      </w:r>
    </w:p>
    <w:p w14:paraId="33DED4E5" w14:textId="77777777" w:rsidR="00045BB3" w:rsidRDefault="00045BB3" w:rsidP="00045BB3">
      <w:pPr>
        <w:pStyle w:val="EW"/>
      </w:pPr>
      <w:r>
        <w:t>TA</w:t>
      </w:r>
      <w:r>
        <w:tab/>
        <w:t>Tracking Area</w:t>
      </w:r>
    </w:p>
    <w:p w14:paraId="069A1A94" w14:textId="77777777" w:rsidR="00045BB3" w:rsidRPr="00B6630E" w:rsidRDefault="00045BB3" w:rsidP="00045BB3">
      <w:pPr>
        <w:pStyle w:val="EW"/>
      </w:pPr>
      <w:r>
        <w:t>TAI</w:t>
      </w:r>
      <w:r>
        <w:tab/>
        <w:t>Tracking Area Identity</w:t>
      </w:r>
    </w:p>
    <w:p w14:paraId="60FA5AE2" w14:textId="77777777" w:rsidR="00045BB3" w:rsidRDefault="00045BB3" w:rsidP="00045BB3">
      <w:pPr>
        <w:pStyle w:val="EW"/>
      </w:pPr>
      <w:r>
        <w:t>UDM</w:t>
      </w:r>
      <w:r>
        <w:tab/>
        <w:t>Unified Data Management</w:t>
      </w:r>
    </w:p>
    <w:p w14:paraId="7F7D7600" w14:textId="77777777" w:rsidR="00080512" w:rsidRPr="004D3578" w:rsidRDefault="00045BB3">
      <w:pPr>
        <w:pStyle w:val="EW"/>
      </w:pPr>
      <w:r w:rsidRPr="00B6630E">
        <w:t>UDSF</w:t>
      </w:r>
      <w:r w:rsidRPr="00B6630E">
        <w:tab/>
        <w:t>Unstructured Data Storage Function</w:t>
      </w:r>
    </w:p>
    <w:p w14:paraId="0B24DF68" w14:textId="77777777" w:rsidR="00080512" w:rsidRDefault="00080512">
      <w:pPr>
        <w:pStyle w:val="Heading1"/>
      </w:pPr>
      <w:bookmarkStart w:id="18" w:name="_Toc525373928"/>
      <w:bookmarkStart w:id="19" w:name="_Toc531711901"/>
      <w:r w:rsidRPr="004D3578">
        <w:t>4</w:t>
      </w:r>
      <w:r w:rsidRPr="004D3578">
        <w:tab/>
      </w:r>
      <w:r w:rsidR="00496495">
        <w:t>Overview</w:t>
      </w:r>
      <w:bookmarkEnd w:id="18"/>
      <w:bookmarkEnd w:id="19"/>
    </w:p>
    <w:p w14:paraId="209B4092" w14:textId="77777777" w:rsidR="0014091D" w:rsidRDefault="0014091D" w:rsidP="0014091D">
      <w:pPr>
        <w:pStyle w:val="Heading2"/>
      </w:pPr>
      <w:bookmarkStart w:id="20" w:name="_Toc525373929"/>
      <w:bookmarkStart w:id="21" w:name="_Toc531711902"/>
      <w:r>
        <w:t>4.1</w:t>
      </w:r>
      <w:r>
        <w:tab/>
        <w:t>Introduction</w:t>
      </w:r>
      <w:bookmarkEnd w:id="20"/>
      <w:bookmarkEnd w:id="21"/>
    </w:p>
    <w:p w14:paraId="7F08E5D2" w14:textId="77777777" w:rsidR="0014091D" w:rsidRDefault="0014091D" w:rsidP="0014091D">
      <w:r>
        <w:t>Within the 5GC, the AMF offers services to the SMF, other AMF, PCF, SMSF</w:t>
      </w:r>
      <w:r w:rsidR="001505CC">
        <w:t>, LMF, GMLC</w:t>
      </w:r>
      <w:r w:rsidR="009C2D3F">
        <w:t>, CBCF, PWS-IWF</w:t>
      </w:r>
      <w:r>
        <w:t xml:space="preserve"> and NEF via the Namf service based interface (see 3GPP TS 23.501 [2] and 3GPP TS 23.502 [3]).</w:t>
      </w:r>
    </w:p>
    <w:p w14:paraId="13659FC1" w14:textId="77777777" w:rsidR="0014091D" w:rsidRDefault="0014091D" w:rsidP="0014091D">
      <w:r>
        <w:t>Figure 4.1-1 provides the reference model (in service based interface representation and in reference point representation), with focus on the AMF and the scope of the present specification.</w:t>
      </w:r>
    </w:p>
    <w:p w14:paraId="3CAE6955" w14:textId="77777777" w:rsidR="0014091D" w:rsidRDefault="0014091D" w:rsidP="0014091D">
      <w:pPr>
        <w:pStyle w:val="TH"/>
      </w:pPr>
    </w:p>
    <w:p w14:paraId="0A0BC0E4" w14:textId="5B075B6B" w:rsidR="001505CC" w:rsidRDefault="00A826CF" w:rsidP="0014091D">
      <w:pPr>
        <w:pStyle w:val="TH"/>
        <w:rPr>
          <w:lang w:eastAsia="zh-CN"/>
        </w:rPr>
      </w:pPr>
      <w:r w:rsidRPr="00DE2B17">
        <w:object w:dxaOrig="5790" w:dyaOrig="4372" w14:anchorId="282D427B">
          <v:shape id="_x0000_i1028" type="#_x0000_t75" style="width:289.5pt;height:218.25pt" o:ole="">
            <v:imagedata r:id="rId12" o:title=""/>
          </v:shape>
          <o:OLEObject Type="Embed" ProgID="Visio.Drawing.15" ShapeID="_x0000_i1028" DrawAspect="Content" ObjectID="_1605711201" r:id="rId13"/>
        </w:object>
      </w:r>
    </w:p>
    <w:p w14:paraId="4A8E2197" w14:textId="77777777" w:rsidR="0014091D" w:rsidRDefault="0014091D" w:rsidP="0014091D">
      <w:pPr>
        <w:pStyle w:val="TF"/>
        <w:rPr>
          <w:lang w:eastAsia="zh-CN"/>
        </w:rPr>
      </w:pPr>
      <w:r>
        <w:t xml:space="preserve">Figure 4.1-1: Reference </w:t>
      </w:r>
      <w:r>
        <w:rPr>
          <w:lang w:eastAsia="zh-CN"/>
        </w:rPr>
        <w:t xml:space="preserve">model – AMF </w:t>
      </w:r>
    </w:p>
    <w:p w14:paraId="49AB6842" w14:textId="77777777" w:rsidR="00080512" w:rsidRDefault="0014091D" w:rsidP="0014091D">
      <w:r>
        <w:t>The functionalities supported by the AMF are listed in subclause 6.2.1 of 3GPP TS 23.501 [2].</w:t>
      </w:r>
    </w:p>
    <w:p w14:paraId="4FCB93FA" w14:textId="77777777" w:rsidR="00943FC1" w:rsidRDefault="00943FC1" w:rsidP="00943FC1">
      <w:pPr>
        <w:pStyle w:val="Heading1"/>
      </w:pPr>
      <w:bookmarkStart w:id="22" w:name="_Toc525373930"/>
      <w:bookmarkStart w:id="23" w:name="_Toc531711903"/>
      <w:r>
        <w:t>5</w:t>
      </w:r>
      <w:r w:rsidRPr="004D3578">
        <w:tab/>
      </w:r>
      <w:r w:rsidR="004E0785">
        <w:t>S</w:t>
      </w:r>
      <w:r>
        <w:t>ervices</w:t>
      </w:r>
      <w:r w:rsidR="004E0785">
        <w:t xml:space="preserve"> </w:t>
      </w:r>
      <w:r w:rsidR="004D67AB">
        <w:t xml:space="preserve">offered by the </w:t>
      </w:r>
      <w:r w:rsidR="00AD6A5B">
        <w:t>AMF</w:t>
      </w:r>
      <w:bookmarkEnd w:id="22"/>
      <w:bookmarkEnd w:id="23"/>
    </w:p>
    <w:p w14:paraId="4FF8BC28" w14:textId="77777777" w:rsidR="00943FC1" w:rsidRDefault="00943FC1" w:rsidP="00943FC1">
      <w:pPr>
        <w:pStyle w:val="Heading2"/>
      </w:pPr>
      <w:bookmarkStart w:id="24" w:name="_Toc525373931"/>
      <w:bookmarkStart w:id="25" w:name="_Toc531711904"/>
      <w:r>
        <w:t>5.1</w:t>
      </w:r>
      <w:r>
        <w:tab/>
        <w:t>Introduction</w:t>
      </w:r>
      <w:bookmarkEnd w:id="24"/>
      <w:bookmarkEnd w:id="25"/>
    </w:p>
    <w:p w14:paraId="1457184F" w14:textId="77777777" w:rsidR="00322F82" w:rsidRDefault="00322F82" w:rsidP="00322F82">
      <w:r>
        <w:t xml:space="preserve">The table 5.1-1 shows the AMF Services </w:t>
      </w:r>
      <w:r w:rsidRPr="00E61E8E">
        <w:t>and AMF Service Operations</w:t>
      </w:r>
      <w:r>
        <w:t>:</w:t>
      </w:r>
    </w:p>
    <w:p w14:paraId="6C4C5701" w14:textId="77777777" w:rsidR="00322F82" w:rsidRDefault="00322F82" w:rsidP="00322F82">
      <w:pPr>
        <w:pStyle w:val="TH"/>
      </w:pPr>
      <w:r>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322F82" w:rsidRPr="00BC1529" w14:paraId="1AF3B995" w14:textId="77777777" w:rsidTr="0071258C">
        <w:tc>
          <w:tcPr>
            <w:tcW w:w="1996" w:type="dxa"/>
            <w:tcBorders>
              <w:bottom w:val="single" w:sz="4" w:space="0" w:color="auto"/>
            </w:tcBorders>
          </w:tcPr>
          <w:p w14:paraId="47B2A611" w14:textId="77777777" w:rsidR="00322F82" w:rsidRPr="009B67AF" w:rsidRDefault="00322F82" w:rsidP="00794B53">
            <w:pPr>
              <w:pStyle w:val="TAH"/>
            </w:pPr>
            <w:r w:rsidRPr="009B67AF">
              <w:t>Service Name</w:t>
            </w:r>
          </w:p>
        </w:tc>
        <w:tc>
          <w:tcPr>
            <w:tcW w:w="3332" w:type="dxa"/>
          </w:tcPr>
          <w:p w14:paraId="2B99B8D0" w14:textId="77777777" w:rsidR="00322F82" w:rsidRPr="009B67AF" w:rsidRDefault="00322F82" w:rsidP="00794B53">
            <w:pPr>
              <w:pStyle w:val="TAH"/>
            </w:pPr>
            <w:r w:rsidRPr="009B67AF">
              <w:t>Service Operations</w:t>
            </w:r>
          </w:p>
        </w:tc>
        <w:tc>
          <w:tcPr>
            <w:tcW w:w="2790" w:type="dxa"/>
          </w:tcPr>
          <w:p w14:paraId="4353C6D9" w14:textId="77777777" w:rsidR="00322F82" w:rsidRPr="009B67AF" w:rsidRDefault="00322F82" w:rsidP="00794B53">
            <w:pPr>
              <w:pStyle w:val="TAH"/>
            </w:pPr>
            <w:r w:rsidRPr="009B67AF">
              <w:t>Operation</w:t>
            </w:r>
          </w:p>
          <w:p w14:paraId="00005105" w14:textId="77777777" w:rsidR="00322F82" w:rsidRPr="009B67AF" w:rsidRDefault="00322F82" w:rsidP="00794B53">
            <w:pPr>
              <w:pStyle w:val="TAH"/>
            </w:pPr>
            <w:r w:rsidRPr="009B67AF">
              <w:t>Semantics</w:t>
            </w:r>
          </w:p>
        </w:tc>
        <w:tc>
          <w:tcPr>
            <w:tcW w:w="2160" w:type="dxa"/>
          </w:tcPr>
          <w:p w14:paraId="2730ECA8" w14:textId="77777777" w:rsidR="00322F82" w:rsidRPr="009B67AF" w:rsidRDefault="00322F82" w:rsidP="00794B53">
            <w:pPr>
              <w:pStyle w:val="TAH"/>
            </w:pPr>
            <w:r w:rsidRPr="009B67AF">
              <w:t>Example Consumer(s)</w:t>
            </w:r>
          </w:p>
        </w:tc>
      </w:tr>
      <w:tr w:rsidR="00322F82" w:rsidRPr="00BC1529" w14:paraId="18C784F4" w14:textId="77777777" w:rsidTr="0071258C">
        <w:tc>
          <w:tcPr>
            <w:tcW w:w="1996" w:type="dxa"/>
            <w:tcBorders>
              <w:bottom w:val="nil"/>
            </w:tcBorders>
          </w:tcPr>
          <w:p w14:paraId="13235483" w14:textId="77777777" w:rsidR="00322F82" w:rsidRPr="009B67AF" w:rsidRDefault="00322F82" w:rsidP="00794B53">
            <w:pPr>
              <w:pStyle w:val="TAL"/>
              <w:rPr>
                <w:rFonts w:eastAsia="宋体"/>
              </w:rPr>
            </w:pPr>
            <w:r w:rsidRPr="009B67AF">
              <w:t>Namf_Communication</w:t>
            </w:r>
          </w:p>
        </w:tc>
        <w:tc>
          <w:tcPr>
            <w:tcW w:w="3332" w:type="dxa"/>
          </w:tcPr>
          <w:p w14:paraId="4D6DCEBA" w14:textId="77777777" w:rsidR="00322F82" w:rsidRPr="009B67AF" w:rsidRDefault="00322F82" w:rsidP="00794B53">
            <w:pPr>
              <w:pStyle w:val="TAL"/>
            </w:pPr>
            <w:r w:rsidRPr="009B67AF">
              <w:t>UEContextTransfer</w:t>
            </w:r>
          </w:p>
        </w:tc>
        <w:tc>
          <w:tcPr>
            <w:tcW w:w="2790" w:type="dxa"/>
          </w:tcPr>
          <w:p w14:paraId="08A084B3" w14:textId="77777777" w:rsidR="00322F82" w:rsidRPr="009B67AF" w:rsidRDefault="00322F82" w:rsidP="00794B53">
            <w:pPr>
              <w:pStyle w:val="TAL"/>
            </w:pPr>
            <w:r w:rsidRPr="009B67AF">
              <w:t>Request/Response</w:t>
            </w:r>
          </w:p>
        </w:tc>
        <w:tc>
          <w:tcPr>
            <w:tcW w:w="2160" w:type="dxa"/>
          </w:tcPr>
          <w:p w14:paraId="110F7350" w14:textId="77777777" w:rsidR="00322F82" w:rsidRPr="009B67AF" w:rsidRDefault="00322F82" w:rsidP="00794B53">
            <w:pPr>
              <w:pStyle w:val="TAL"/>
            </w:pPr>
            <w:r w:rsidRPr="009B67AF">
              <w:t>Peer AMF</w:t>
            </w:r>
          </w:p>
        </w:tc>
      </w:tr>
      <w:tr w:rsidR="007536D0" w:rsidRPr="00BC1529" w14:paraId="331BC02B" w14:textId="77777777" w:rsidTr="0071258C">
        <w:tc>
          <w:tcPr>
            <w:tcW w:w="1996" w:type="dxa"/>
            <w:tcBorders>
              <w:top w:val="nil"/>
              <w:bottom w:val="nil"/>
            </w:tcBorders>
          </w:tcPr>
          <w:p w14:paraId="394443A8" w14:textId="77777777" w:rsidR="007536D0" w:rsidRPr="009B67AF" w:rsidRDefault="007536D0" w:rsidP="007536D0">
            <w:pPr>
              <w:pStyle w:val="TAL"/>
              <w:rPr>
                <w:rFonts w:eastAsia="宋体"/>
              </w:rPr>
            </w:pPr>
          </w:p>
        </w:tc>
        <w:tc>
          <w:tcPr>
            <w:tcW w:w="3332" w:type="dxa"/>
          </w:tcPr>
          <w:p w14:paraId="0AE454A8" w14:textId="77777777" w:rsidR="007536D0" w:rsidRPr="009B67AF" w:rsidRDefault="007536D0" w:rsidP="007536D0">
            <w:pPr>
              <w:pStyle w:val="TAL"/>
            </w:pPr>
            <w:r w:rsidRPr="009B67AF">
              <w:t>Registration</w:t>
            </w:r>
            <w:r>
              <w:t>StatusUpdate</w:t>
            </w:r>
          </w:p>
        </w:tc>
        <w:tc>
          <w:tcPr>
            <w:tcW w:w="2790" w:type="dxa"/>
          </w:tcPr>
          <w:p w14:paraId="74907596" w14:textId="77777777" w:rsidR="007536D0" w:rsidRPr="009B67AF" w:rsidRDefault="007536D0" w:rsidP="007536D0">
            <w:pPr>
              <w:pStyle w:val="TAL"/>
            </w:pPr>
            <w:r>
              <w:t>Request</w:t>
            </w:r>
            <w:r w:rsidRPr="009B67AF">
              <w:t>/</w:t>
            </w:r>
            <w:r>
              <w:t>Response</w:t>
            </w:r>
          </w:p>
        </w:tc>
        <w:tc>
          <w:tcPr>
            <w:tcW w:w="2160" w:type="dxa"/>
          </w:tcPr>
          <w:p w14:paraId="64FC0369" w14:textId="77777777" w:rsidR="007536D0" w:rsidRPr="009B67AF" w:rsidRDefault="007536D0" w:rsidP="007536D0">
            <w:pPr>
              <w:pStyle w:val="TAL"/>
            </w:pPr>
            <w:r w:rsidRPr="009B67AF">
              <w:t>Peer AMF</w:t>
            </w:r>
          </w:p>
        </w:tc>
      </w:tr>
      <w:tr w:rsidR="009C7B69" w:rsidRPr="00BC1529" w14:paraId="768F1259" w14:textId="77777777" w:rsidTr="0071258C">
        <w:tc>
          <w:tcPr>
            <w:tcW w:w="1996" w:type="dxa"/>
            <w:tcBorders>
              <w:top w:val="nil"/>
              <w:bottom w:val="nil"/>
            </w:tcBorders>
          </w:tcPr>
          <w:p w14:paraId="4AA7F01C" w14:textId="77777777" w:rsidR="009C7B69" w:rsidRPr="009B67AF" w:rsidRDefault="009C7B69" w:rsidP="009C7B69">
            <w:pPr>
              <w:pStyle w:val="TAL"/>
              <w:rPr>
                <w:rFonts w:eastAsia="宋体"/>
              </w:rPr>
            </w:pPr>
          </w:p>
        </w:tc>
        <w:tc>
          <w:tcPr>
            <w:tcW w:w="3332" w:type="dxa"/>
          </w:tcPr>
          <w:p w14:paraId="27B34EBF" w14:textId="77777777" w:rsidR="009C7B69" w:rsidRPr="009B67AF" w:rsidRDefault="009C7B69" w:rsidP="009C7B69">
            <w:pPr>
              <w:pStyle w:val="TAL"/>
            </w:pPr>
            <w:r>
              <w:t>CreateUEContext</w:t>
            </w:r>
          </w:p>
        </w:tc>
        <w:tc>
          <w:tcPr>
            <w:tcW w:w="2790" w:type="dxa"/>
          </w:tcPr>
          <w:p w14:paraId="24E0B06F" w14:textId="77777777" w:rsidR="009C7B69" w:rsidRPr="009B67AF" w:rsidRDefault="009C7B69" w:rsidP="009C7B69">
            <w:pPr>
              <w:pStyle w:val="TAL"/>
            </w:pPr>
            <w:r>
              <w:t>Request/Response</w:t>
            </w:r>
          </w:p>
        </w:tc>
        <w:tc>
          <w:tcPr>
            <w:tcW w:w="2160" w:type="dxa"/>
          </w:tcPr>
          <w:p w14:paraId="5ADD4AE5" w14:textId="77777777" w:rsidR="009C7B69" w:rsidRPr="009B67AF" w:rsidRDefault="009C7B69" w:rsidP="009C7B69">
            <w:pPr>
              <w:pStyle w:val="TAL"/>
            </w:pPr>
            <w:r>
              <w:rPr>
                <w:lang w:eastAsia="zh-CN"/>
              </w:rPr>
              <w:t>Peer AMF</w:t>
            </w:r>
          </w:p>
        </w:tc>
      </w:tr>
      <w:tr w:rsidR="009C7B69" w:rsidRPr="00BC1529" w14:paraId="2875C40C" w14:textId="77777777" w:rsidTr="0071258C">
        <w:tc>
          <w:tcPr>
            <w:tcW w:w="1996" w:type="dxa"/>
            <w:tcBorders>
              <w:top w:val="nil"/>
              <w:bottom w:val="nil"/>
            </w:tcBorders>
          </w:tcPr>
          <w:p w14:paraId="69BFD465" w14:textId="77777777" w:rsidR="009C7B69" w:rsidRPr="009B67AF" w:rsidRDefault="009C7B69" w:rsidP="009C7B69">
            <w:pPr>
              <w:pStyle w:val="TAL"/>
              <w:rPr>
                <w:rFonts w:eastAsia="宋体"/>
              </w:rPr>
            </w:pPr>
          </w:p>
        </w:tc>
        <w:tc>
          <w:tcPr>
            <w:tcW w:w="3332" w:type="dxa"/>
          </w:tcPr>
          <w:p w14:paraId="7F440E77" w14:textId="77777777" w:rsidR="009C7B69" w:rsidRPr="009B67AF" w:rsidRDefault="009C7B69" w:rsidP="009C7B69">
            <w:pPr>
              <w:pStyle w:val="TAL"/>
            </w:pPr>
            <w:r>
              <w:t>ReleaseUEContext</w:t>
            </w:r>
          </w:p>
        </w:tc>
        <w:tc>
          <w:tcPr>
            <w:tcW w:w="2790" w:type="dxa"/>
          </w:tcPr>
          <w:p w14:paraId="70EBDB05" w14:textId="77777777" w:rsidR="009C7B69" w:rsidRPr="009B67AF" w:rsidRDefault="009C7B69" w:rsidP="009C7B69">
            <w:pPr>
              <w:pStyle w:val="TAL"/>
            </w:pPr>
            <w:r>
              <w:t>Request/Response</w:t>
            </w:r>
          </w:p>
        </w:tc>
        <w:tc>
          <w:tcPr>
            <w:tcW w:w="2160" w:type="dxa"/>
          </w:tcPr>
          <w:p w14:paraId="233E4F52" w14:textId="77777777" w:rsidR="009C7B69" w:rsidRPr="009B67AF" w:rsidRDefault="009C7B69" w:rsidP="009C7B69">
            <w:pPr>
              <w:pStyle w:val="TAL"/>
            </w:pPr>
            <w:r>
              <w:rPr>
                <w:lang w:eastAsia="zh-CN"/>
              </w:rPr>
              <w:t>Peer AMF</w:t>
            </w:r>
          </w:p>
        </w:tc>
      </w:tr>
      <w:tr w:rsidR="009C7B69" w:rsidRPr="00BC1529" w14:paraId="6F458788" w14:textId="77777777" w:rsidTr="0071258C">
        <w:tc>
          <w:tcPr>
            <w:tcW w:w="1996" w:type="dxa"/>
            <w:tcBorders>
              <w:top w:val="nil"/>
              <w:bottom w:val="nil"/>
            </w:tcBorders>
          </w:tcPr>
          <w:p w14:paraId="48EED03C" w14:textId="77777777" w:rsidR="009C7B69" w:rsidRPr="009B67AF" w:rsidRDefault="009C7B69" w:rsidP="009C7B69">
            <w:pPr>
              <w:pStyle w:val="TAL"/>
              <w:rPr>
                <w:rFonts w:eastAsia="宋体"/>
              </w:rPr>
            </w:pPr>
          </w:p>
        </w:tc>
        <w:tc>
          <w:tcPr>
            <w:tcW w:w="3332" w:type="dxa"/>
          </w:tcPr>
          <w:p w14:paraId="0CB75967" w14:textId="77777777" w:rsidR="009C7B69" w:rsidRPr="009B67AF" w:rsidRDefault="009C7B69" w:rsidP="009C7B69">
            <w:pPr>
              <w:pStyle w:val="TAL"/>
            </w:pPr>
            <w:r w:rsidRPr="009B67AF">
              <w:t>N1MessageNotify</w:t>
            </w:r>
          </w:p>
        </w:tc>
        <w:tc>
          <w:tcPr>
            <w:tcW w:w="2790" w:type="dxa"/>
            <w:vMerge w:val="restart"/>
          </w:tcPr>
          <w:p w14:paraId="70ED8275" w14:textId="77777777" w:rsidR="009C7B69" w:rsidRPr="009B67AF" w:rsidRDefault="009C7B69" w:rsidP="009C7B69">
            <w:pPr>
              <w:pStyle w:val="TAL"/>
            </w:pPr>
            <w:r w:rsidRPr="009B67AF">
              <w:t>Subscribe/Notify</w:t>
            </w:r>
          </w:p>
          <w:p w14:paraId="62B2ABA0" w14:textId="77777777" w:rsidR="009C7B69" w:rsidRPr="009B67AF" w:rsidRDefault="009C7B69" w:rsidP="009C7B69">
            <w:pPr>
              <w:pStyle w:val="TAL"/>
              <w:rPr>
                <w:lang w:eastAsia="zh-CN"/>
              </w:rPr>
            </w:pPr>
          </w:p>
        </w:tc>
        <w:tc>
          <w:tcPr>
            <w:tcW w:w="2160" w:type="dxa"/>
          </w:tcPr>
          <w:p w14:paraId="7B6F1354" w14:textId="77777777" w:rsidR="009C7B69" w:rsidRPr="009B67AF" w:rsidRDefault="0001741F" w:rsidP="009C7B69">
            <w:pPr>
              <w:pStyle w:val="TAL"/>
            </w:pPr>
            <w:r>
              <w:rPr>
                <w:lang w:eastAsia="zh-CN"/>
              </w:rPr>
              <w:t xml:space="preserve">Peer </w:t>
            </w:r>
            <w:r w:rsidR="009C7B69">
              <w:rPr>
                <w:lang w:eastAsia="zh-CN"/>
              </w:rPr>
              <w:t xml:space="preserve">AMF, LMF, </w:t>
            </w:r>
            <w:r w:rsidR="003643A9">
              <w:rPr>
                <w:lang w:eastAsia="zh-CN"/>
              </w:rPr>
              <w:t>PCF</w:t>
            </w:r>
          </w:p>
        </w:tc>
      </w:tr>
      <w:tr w:rsidR="000C1864" w:rsidRPr="00BC1529" w14:paraId="30F6B409" w14:textId="77777777" w:rsidTr="0071258C">
        <w:tc>
          <w:tcPr>
            <w:tcW w:w="1996" w:type="dxa"/>
            <w:tcBorders>
              <w:top w:val="nil"/>
              <w:bottom w:val="nil"/>
            </w:tcBorders>
          </w:tcPr>
          <w:p w14:paraId="596D5CB9" w14:textId="77777777" w:rsidR="000C1864" w:rsidRPr="009B67AF" w:rsidRDefault="000C1864" w:rsidP="000C1864">
            <w:pPr>
              <w:pStyle w:val="TAL"/>
              <w:rPr>
                <w:rFonts w:eastAsia="宋体"/>
              </w:rPr>
            </w:pPr>
          </w:p>
        </w:tc>
        <w:tc>
          <w:tcPr>
            <w:tcW w:w="3332" w:type="dxa"/>
          </w:tcPr>
          <w:p w14:paraId="538B09D6" w14:textId="77777777" w:rsidR="000C1864" w:rsidRPr="009B67AF" w:rsidRDefault="000C1864" w:rsidP="000C1864">
            <w:pPr>
              <w:pStyle w:val="TAL"/>
            </w:pPr>
            <w:r w:rsidRPr="009B67AF">
              <w:t>N2InfoNotify</w:t>
            </w:r>
          </w:p>
        </w:tc>
        <w:tc>
          <w:tcPr>
            <w:tcW w:w="2790" w:type="dxa"/>
            <w:vMerge/>
          </w:tcPr>
          <w:p w14:paraId="18052E69" w14:textId="77777777" w:rsidR="000C1864" w:rsidRPr="009B67AF" w:rsidRDefault="000C1864" w:rsidP="000C1864">
            <w:pPr>
              <w:pStyle w:val="TAL"/>
            </w:pPr>
          </w:p>
        </w:tc>
        <w:tc>
          <w:tcPr>
            <w:tcW w:w="2160" w:type="dxa"/>
          </w:tcPr>
          <w:p w14:paraId="19D2398E" w14:textId="77777777" w:rsidR="000C1864" w:rsidRDefault="000C1864" w:rsidP="000C1864">
            <w:pPr>
              <w:pStyle w:val="TAL"/>
              <w:rPr>
                <w:lang w:eastAsia="zh-CN"/>
              </w:rPr>
            </w:pPr>
            <w:r>
              <w:rPr>
                <w:lang w:eastAsia="zh-CN"/>
              </w:rPr>
              <w:t>L</w:t>
            </w:r>
            <w:r w:rsidRPr="009B67AF">
              <w:rPr>
                <w:lang w:eastAsia="zh-CN"/>
              </w:rPr>
              <w:t>MF</w:t>
            </w:r>
            <w:r>
              <w:rPr>
                <w:lang w:eastAsia="zh-CN"/>
              </w:rPr>
              <w:t>, AMF</w:t>
            </w:r>
          </w:p>
        </w:tc>
      </w:tr>
      <w:tr w:rsidR="000C1864" w:rsidRPr="00BC1529" w14:paraId="13148DDD" w14:textId="77777777" w:rsidTr="0071258C">
        <w:tc>
          <w:tcPr>
            <w:tcW w:w="1996" w:type="dxa"/>
            <w:tcBorders>
              <w:top w:val="nil"/>
              <w:bottom w:val="nil"/>
            </w:tcBorders>
          </w:tcPr>
          <w:p w14:paraId="036580A2" w14:textId="77777777" w:rsidR="000C1864" w:rsidRPr="009B67AF" w:rsidRDefault="000C1864" w:rsidP="000C1864">
            <w:pPr>
              <w:pStyle w:val="TAL"/>
              <w:rPr>
                <w:rFonts w:eastAsia="宋体"/>
              </w:rPr>
            </w:pPr>
          </w:p>
        </w:tc>
        <w:tc>
          <w:tcPr>
            <w:tcW w:w="3332" w:type="dxa"/>
          </w:tcPr>
          <w:p w14:paraId="680485A4" w14:textId="77777777" w:rsidR="000C1864" w:rsidRPr="009B67AF" w:rsidRDefault="000C1864" w:rsidP="000C1864">
            <w:pPr>
              <w:pStyle w:val="TAL"/>
            </w:pPr>
            <w:r w:rsidRPr="009B67AF">
              <w:t>N1</w:t>
            </w:r>
            <w:r>
              <w:t>N2</w:t>
            </w:r>
            <w:r w:rsidRPr="009B67AF">
              <w:t>MessageSubscribe</w:t>
            </w:r>
          </w:p>
        </w:tc>
        <w:tc>
          <w:tcPr>
            <w:tcW w:w="2790" w:type="dxa"/>
            <w:vMerge/>
          </w:tcPr>
          <w:p w14:paraId="1087C6AA" w14:textId="77777777" w:rsidR="000C1864" w:rsidRPr="009B67AF" w:rsidRDefault="000C1864" w:rsidP="000C1864">
            <w:pPr>
              <w:pStyle w:val="TAL"/>
              <w:rPr>
                <w:lang w:eastAsia="zh-CN"/>
              </w:rPr>
            </w:pPr>
          </w:p>
        </w:tc>
        <w:tc>
          <w:tcPr>
            <w:tcW w:w="2160" w:type="dxa"/>
          </w:tcPr>
          <w:p w14:paraId="43DD1251" w14:textId="77777777" w:rsidR="000C1864" w:rsidRPr="009B67AF" w:rsidRDefault="003643A9" w:rsidP="000C1864">
            <w:pPr>
              <w:pStyle w:val="TAL"/>
            </w:pPr>
            <w:r>
              <w:t>PCF</w:t>
            </w:r>
          </w:p>
        </w:tc>
      </w:tr>
      <w:tr w:rsidR="000C1864" w:rsidRPr="00BC1529" w14:paraId="32121EBA" w14:textId="77777777" w:rsidTr="0071258C">
        <w:tc>
          <w:tcPr>
            <w:tcW w:w="1996" w:type="dxa"/>
            <w:tcBorders>
              <w:top w:val="nil"/>
              <w:bottom w:val="nil"/>
            </w:tcBorders>
          </w:tcPr>
          <w:p w14:paraId="169301FF" w14:textId="77777777" w:rsidR="000C1864" w:rsidRPr="009B67AF" w:rsidRDefault="000C1864" w:rsidP="000C1864">
            <w:pPr>
              <w:pStyle w:val="TAL"/>
              <w:rPr>
                <w:rFonts w:eastAsia="宋体"/>
              </w:rPr>
            </w:pPr>
          </w:p>
        </w:tc>
        <w:tc>
          <w:tcPr>
            <w:tcW w:w="3332" w:type="dxa"/>
          </w:tcPr>
          <w:p w14:paraId="20C05BA5" w14:textId="77777777" w:rsidR="000C1864" w:rsidRPr="009B67AF" w:rsidRDefault="000C1864" w:rsidP="000C1864">
            <w:pPr>
              <w:pStyle w:val="TAL"/>
            </w:pPr>
            <w:r w:rsidRPr="009B67AF">
              <w:t>N1</w:t>
            </w:r>
            <w:r>
              <w:t>N2</w:t>
            </w:r>
            <w:r w:rsidRPr="009B67AF">
              <w:t>MessageUnSubscribe</w:t>
            </w:r>
          </w:p>
        </w:tc>
        <w:tc>
          <w:tcPr>
            <w:tcW w:w="2790" w:type="dxa"/>
            <w:vMerge/>
          </w:tcPr>
          <w:p w14:paraId="0E8891C6" w14:textId="77777777" w:rsidR="000C1864" w:rsidRPr="009B67AF" w:rsidRDefault="000C1864" w:rsidP="000C1864">
            <w:pPr>
              <w:pStyle w:val="TAL"/>
              <w:rPr>
                <w:lang w:eastAsia="zh-CN"/>
              </w:rPr>
            </w:pPr>
          </w:p>
        </w:tc>
        <w:tc>
          <w:tcPr>
            <w:tcW w:w="2160" w:type="dxa"/>
          </w:tcPr>
          <w:p w14:paraId="284D21B0" w14:textId="77777777" w:rsidR="000C1864" w:rsidRPr="009B67AF" w:rsidRDefault="003643A9" w:rsidP="000C1864">
            <w:pPr>
              <w:pStyle w:val="TAL"/>
            </w:pPr>
            <w:r>
              <w:t>PCF</w:t>
            </w:r>
          </w:p>
        </w:tc>
      </w:tr>
      <w:tr w:rsidR="000C1864" w:rsidRPr="00BC1529" w14:paraId="127AEA45" w14:textId="77777777" w:rsidTr="0071258C">
        <w:tc>
          <w:tcPr>
            <w:tcW w:w="1996" w:type="dxa"/>
            <w:tcBorders>
              <w:top w:val="nil"/>
              <w:bottom w:val="nil"/>
            </w:tcBorders>
          </w:tcPr>
          <w:p w14:paraId="7C318B7A" w14:textId="77777777" w:rsidR="000C1864" w:rsidRPr="009B67AF" w:rsidRDefault="000C1864" w:rsidP="000C1864">
            <w:pPr>
              <w:pStyle w:val="TAL"/>
              <w:rPr>
                <w:rFonts w:eastAsia="宋体"/>
              </w:rPr>
            </w:pPr>
          </w:p>
        </w:tc>
        <w:tc>
          <w:tcPr>
            <w:tcW w:w="3332" w:type="dxa"/>
          </w:tcPr>
          <w:p w14:paraId="13C0B338" w14:textId="77777777" w:rsidR="000C1864" w:rsidRPr="009B67AF" w:rsidRDefault="000C1864" w:rsidP="000C1864">
            <w:pPr>
              <w:pStyle w:val="TAL"/>
            </w:pPr>
            <w:r w:rsidRPr="009B67AF">
              <w:t>N1N2MessageTransfer</w:t>
            </w:r>
          </w:p>
        </w:tc>
        <w:tc>
          <w:tcPr>
            <w:tcW w:w="2790" w:type="dxa"/>
          </w:tcPr>
          <w:p w14:paraId="62A83466" w14:textId="77777777" w:rsidR="000C1864" w:rsidRPr="009B67AF" w:rsidRDefault="000C1864" w:rsidP="000C1864">
            <w:pPr>
              <w:pStyle w:val="TAL"/>
              <w:rPr>
                <w:lang w:eastAsia="zh-CN"/>
              </w:rPr>
            </w:pPr>
            <w:r w:rsidRPr="009B67AF">
              <w:t>Request/Response</w:t>
            </w:r>
          </w:p>
        </w:tc>
        <w:tc>
          <w:tcPr>
            <w:tcW w:w="2160" w:type="dxa"/>
          </w:tcPr>
          <w:p w14:paraId="69EF0AB6" w14:textId="77777777" w:rsidR="000C1864" w:rsidRPr="009B67AF" w:rsidRDefault="0001741F" w:rsidP="000C1864">
            <w:pPr>
              <w:pStyle w:val="TAL"/>
              <w:rPr>
                <w:lang w:eastAsia="zh-CN"/>
              </w:rPr>
            </w:pPr>
            <w:r>
              <w:rPr>
                <w:lang w:eastAsia="zh-CN"/>
              </w:rPr>
              <w:t xml:space="preserve">Peer AMF, </w:t>
            </w:r>
            <w:r w:rsidR="000C1864" w:rsidRPr="009B67AF">
              <w:rPr>
                <w:lang w:eastAsia="zh-CN"/>
              </w:rPr>
              <w:t xml:space="preserve">SMF, SMSF, </w:t>
            </w:r>
            <w:r w:rsidR="000C1864">
              <w:rPr>
                <w:lang w:eastAsia="zh-CN"/>
              </w:rPr>
              <w:t>LMF</w:t>
            </w:r>
            <w:r w:rsidR="00D667FF">
              <w:rPr>
                <w:lang w:eastAsia="zh-CN"/>
              </w:rPr>
              <w:t>,</w:t>
            </w:r>
            <w:r w:rsidR="000C1864" w:rsidRPr="009B67AF">
              <w:rPr>
                <w:lang w:eastAsia="zh-CN"/>
              </w:rPr>
              <w:t xml:space="preserve"> </w:t>
            </w:r>
            <w:r w:rsidR="00D667FF">
              <w:rPr>
                <w:lang w:eastAsia="zh-CN"/>
              </w:rPr>
              <w:t>PCF</w:t>
            </w:r>
          </w:p>
        </w:tc>
      </w:tr>
      <w:tr w:rsidR="000C1864" w:rsidRPr="00BC1529" w14:paraId="4FE00C7C" w14:textId="77777777" w:rsidTr="0071258C">
        <w:tc>
          <w:tcPr>
            <w:tcW w:w="1996" w:type="dxa"/>
            <w:tcBorders>
              <w:top w:val="nil"/>
              <w:bottom w:val="nil"/>
            </w:tcBorders>
          </w:tcPr>
          <w:p w14:paraId="107A201A" w14:textId="77777777" w:rsidR="000C1864" w:rsidRPr="009B67AF" w:rsidRDefault="000C1864" w:rsidP="000C1864">
            <w:pPr>
              <w:pStyle w:val="TAL"/>
              <w:rPr>
                <w:rFonts w:eastAsia="宋体"/>
              </w:rPr>
            </w:pPr>
          </w:p>
        </w:tc>
        <w:tc>
          <w:tcPr>
            <w:tcW w:w="3332" w:type="dxa"/>
          </w:tcPr>
          <w:p w14:paraId="382E406A" w14:textId="77777777" w:rsidR="000C1864" w:rsidRPr="009B67AF" w:rsidRDefault="000C1864" w:rsidP="000C1864">
            <w:pPr>
              <w:pStyle w:val="TAL"/>
            </w:pPr>
            <w:r>
              <w:t>N1N2TransferFailureNotification</w:t>
            </w:r>
          </w:p>
        </w:tc>
        <w:tc>
          <w:tcPr>
            <w:tcW w:w="2790" w:type="dxa"/>
          </w:tcPr>
          <w:p w14:paraId="6169FA79" w14:textId="77777777" w:rsidR="000C1864" w:rsidRPr="009B67AF" w:rsidRDefault="000C1864" w:rsidP="000C1864">
            <w:pPr>
              <w:pStyle w:val="TAL"/>
            </w:pPr>
            <w:r w:rsidRPr="009B67AF">
              <w:t>Subscribe/Notify</w:t>
            </w:r>
          </w:p>
        </w:tc>
        <w:tc>
          <w:tcPr>
            <w:tcW w:w="2160" w:type="dxa"/>
          </w:tcPr>
          <w:p w14:paraId="39BAD73D" w14:textId="77777777" w:rsidR="000C1864" w:rsidRPr="009B67AF" w:rsidRDefault="000C1864" w:rsidP="000C1864">
            <w:pPr>
              <w:pStyle w:val="TAL"/>
              <w:rPr>
                <w:lang w:eastAsia="zh-CN"/>
              </w:rPr>
            </w:pPr>
            <w:r w:rsidRPr="00D3270E">
              <w:rPr>
                <w:lang w:eastAsia="zh-CN"/>
              </w:rPr>
              <w:t xml:space="preserve">SMF, SMSF, </w:t>
            </w:r>
            <w:r>
              <w:rPr>
                <w:lang w:eastAsia="zh-CN"/>
              </w:rPr>
              <w:t>LMF</w:t>
            </w:r>
          </w:p>
        </w:tc>
      </w:tr>
      <w:tr w:rsidR="000C1864" w:rsidRPr="00BC1529" w14:paraId="257974A2" w14:textId="77777777" w:rsidTr="0071258C">
        <w:tc>
          <w:tcPr>
            <w:tcW w:w="1996" w:type="dxa"/>
            <w:tcBorders>
              <w:top w:val="nil"/>
              <w:bottom w:val="nil"/>
            </w:tcBorders>
          </w:tcPr>
          <w:p w14:paraId="614BDC44" w14:textId="77777777" w:rsidR="000C1864" w:rsidRPr="009B67AF" w:rsidRDefault="000C1864" w:rsidP="000C1864">
            <w:pPr>
              <w:pStyle w:val="TAL"/>
              <w:rPr>
                <w:rFonts w:eastAsia="宋体"/>
              </w:rPr>
            </w:pPr>
          </w:p>
        </w:tc>
        <w:tc>
          <w:tcPr>
            <w:tcW w:w="3332" w:type="dxa"/>
          </w:tcPr>
          <w:p w14:paraId="364E1A22" w14:textId="77777777" w:rsidR="000C1864" w:rsidRPr="009B67AF" w:rsidRDefault="000C1864" w:rsidP="000C1864">
            <w:pPr>
              <w:pStyle w:val="TAL"/>
            </w:pPr>
            <w:r>
              <w:t>NonUeN2MessageTransfer</w:t>
            </w:r>
          </w:p>
        </w:tc>
        <w:tc>
          <w:tcPr>
            <w:tcW w:w="2790" w:type="dxa"/>
            <w:tcBorders>
              <w:bottom w:val="single" w:sz="4" w:space="0" w:color="auto"/>
            </w:tcBorders>
          </w:tcPr>
          <w:p w14:paraId="6D4D66BC" w14:textId="77777777" w:rsidR="000C1864" w:rsidRPr="009B67AF" w:rsidRDefault="000C1864" w:rsidP="000C1864">
            <w:pPr>
              <w:pStyle w:val="TAL"/>
            </w:pPr>
            <w:r w:rsidRPr="009B67AF">
              <w:t>Request/Response</w:t>
            </w:r>
          </w:p>
        </w:tc>
        <w:tc>
          <w:tcPr>
            <w:tcW w:w="2160" w:type="dxa"/>
          </w:tcPr>
          <w:p w14:paraId="4D6B3913" w14:textId="77777777" w:rsidR="000C1864" w:rsidRPr="009B67AF" w:rsidRDefault="0071258C" w:rsidP="000C1864">
            <w:pPr>
              <w:pStyle w:val="TAL"/>
              <w:rPr>
                <w:lang w:eastAsia="zh-CN"/>
              </w:rPr>
            </w:pPr>
            <w:r>
              <w:rPr>
                <w:lang w:eastAsia="zh-CN"/>
              </w:rPr>
              <w:t xml:space="preserve">Peer AMF, </w:t>
            </w:r>
            <w:r w:rsidR="000C1864">
              <w:rPr>
                <w:lang w:eastAsia="zh-CN"/>
              </w:rPr>
              <w:t>LMF, CBCF, PWS-IWF</w:t>
            </w:r>
          </w:p>
        </w:tc>
      </w:tr>
      <w:tr w:rsidR="000C1864" w:rsidRPr="00BC1529" w14:paraId="789FA45D" w14:textId="77777777" w:rsidTr="0071258C">
        <w:tc>
          <w:tcPr>
            <w:tcW w:w="1996" w:type="dxa"/>
            <w:tcBorders>
              <w:top w:val="nil"/>
              <w:bottom w:val="nil"/>
            </w:tcBorders>
          </w:tcPr>
          <w:p w14:paraId="3F7C1F74" w14:textId="77777777" w:rsidR="000C1864" w:rsidRPr="009B67AF" w:rsidRDefault="000C1864" w:rsidP="000C1864">
            <w:pPr>
              <w:pStyle w:val="TAL"/>
              <w:rPr>
                <w:rFonts w:eastAsia="宋体"/>
              </w:rPr>
            </w:pPr>
          </w:p>
        </w:tc>
        <w:tc>
          <w:tcPr>
            <w:tcW w:w="3332" w:type="dxa"/>
          </w:tcPr>
          <w:p w14:paraId="17CF6C40" w14:textId="77777777" w:rsidR="000C1864" w:rsidRPr="009B67AF" w:rsidRDefault="000C1864" w:rsidP="000C1864">
            <w:pPr>
              <w:pStyle w:val="TAL"/>
            </w:pPr>
            <w:r>
              <w:t>NonUe</w:t>
            </w:r>
            <w:r w:rsidRPr="009B67AF">
              <w:t>N2InfoSubscribe</w:t>
            </w:r>
          </w:p>
        </w:tc>
        <w:tc>
          <w:tcPr>
            <w:tcW w:w="2790" w:type="dxa"/>
            <w:vMerge w:val="restart"/>
            <w:tcBorders>
              <w:bottom w:val="nil"/>
            </w:tcBorders>
          </w:tcPr>
          <w:p w14:paraId="0B789531" w14:textId="77777777" w:rsidR="000C1864" w:rsidRPr="009B67AF" w:rsidRDefault="000C1864" w:rsidP="000C1864">
            <w:pPr>
              <w:pStyle w:val="TAL"/>
            </w:pPr>
            <w:r w:rsidRPr="009B67AF">
              <w:t>Subscribe/Notify</w:t>
            </w:r>
          </w:p>
          <w:p w14:paraId="2C002649" w14:textId="77777777" w:rsidR="000C1864" w:rsidRPr="009B67AF" w:rsidRDefault="000C1864" w:rsidP="000C1864">
            <w:pPr>
              <w:pStyle w:val="TAL"/>
              <w:rPr>
                <w:lang w:eastAsia="zh-CN"/>
              </w:rPr>
            </w:pPr>
          </w:p>
        </w:tc>
        <w:tc>
          <w:tcPr>
            <w:tcW w:w="2160" w:type="dxa"/>
          </w:tcPr>
          <w:p w14:paraId="1CC97BD0" w14:textId="77777777" w:rsidR="000C1864" w:rsidRPr="009B67AF" w:rsidRDefault="000C1864" w:rsidP="000C1864">
            <w:pPr>
              <w:pStyle w:val="TAL"/>
              <w:rPr>
                <w:lang w:eastAsia="zh-CN"/>
              </w:rPr>
            </w:pPr>
            <w:r>
              <w:rPr>
                <w:lang w:eastAsia="zh-CN"/>
              </w:rPr>
              <w:t>CBCF, PWS-IWF</w:t>
            </w:r>
          </w:p>
        </w:tc>
      </w:tr>
      <w:tr w:rsidR="000C1864" w:rsidRPr="00BC1529" w14:paraId="1137AE63" w14:textId="77777777" w:rsidTr="0071258C">
        <w:tc>
          <w:tcPr>
            <w:tcW w:w="1996" w:type="dxa"/>
            <w:tcBorders>
              <w:top w:val="nil"/>
              <w:bottom w:val="nil"/>
            </w:tcBorders>
          </w:tcPr>
          <w:p w14:paraId="1F7180C5" w14:textId="77777777" w:rsidR="000C1864" w:rsidRPr="009B67AF" w:rsidRDefault="000C1864" w:rsidP="000C1864">
            <w:pPr>
              <w:pStyle w:val="TAL"/>
              <w:rPr>
                <w:rFonts w:eastAsia="宋体"/>
              </w:rPr>
            </w:pPr>
          </w:p>
        </w:tc>
        <w:tc>
          <w:tcPr>
            <w:tcW w:w="3332" w:type="dxa"/>
          </w:tcPr>
          <w:p w14:paraId="6065B824" w14:textId="77777777" w:rsidR="000C1864" w:rsidRPr="009B67AF" w:rsidRDefault="000C1864" w:rsidP="000C1864">
            <w:pPr>
              <w:pStyle w:val="TAL"/>
            </w:pPr>
            <w:r>
              <w:t>NonUe</w:t>
            </w:r>
            <w:r w:rsidRPr="009B67AF">
              <w:t>N2InfoUnSubscribe</w:t>
            </w:r>
          </w:p>
        </w:tc>
        <w:tc>
          <w:tcPr>
            <w:tcW w:w="2790" w:type="dxa"/>
            <w:vMerge/>
            <w:tcBorders>
              <w:top w:val="nil"/>
              <w:bottom w:val="nil"/>
            </w:tcBorders>
          </w:tcPr>
          <w:p w14:paraId="39562E38" w14:textId="77777777" w:rsidR="000C1864" w:rsidRPr="009B67AF" w:rsidRDefault="000C1864" w:rsidP="000C1864">
            <w:pPr>
              <w:pStyle w:val="TAL"/>
              <w:rPr>
                <w:lang w:eastAsia="zh-CN"/>
              </w:rPr>
            </w:pPr>
          </w:p>
        </w:tc>
        <w:tc>
          <w:tcPr>
            <w:tcW w:w="2160" w:type="dxa"/>
          </w:tcPr>
          <w:p w14:paraId="3A37FED3" w14:textId="77777777" w:rsidR="000C1864" w:rsidRPr="009B67AF" w:rsidRDefault="000C1864" w:rsidP="000C1864">
            <w:pPr>
              <w:pStyle w:val="TAL"/>
              <w:rPr>
                <w:lang w:eastAsia="zh-CN"/>
              </w:rPr>
            </w:pPr>
            <w:r>
              <w:rPr>
                <w:lang w:eastAsia="zh-CN"/>
              </w:rPr>
              <w:t>CBCF, PWS-IWF</w:t>
            </w:r>
          </w:p>
        </w:tc>
      </w:tr>
      <w:tr w:rsidR="000C1864" w:rsidRPr="00BC1529" w14:paraId="1217065A" w14:textId="77777777" w:rsidTr="0071258C">
        <w:tc>
          <w:tcPr>
            <w:tcW w:w="1996" w:type="dxa"/>
            <w:tcBorders>
              <w:top w:val="nil"/>
              <w:bottom w:val="nil"/>
            </w:tcBorders>
          </w:tcPr>
          <w:p w14:paraId="145A0B3C" w14:textId="77777777" w:rsidR="000C1864" w:rsidRPr="009B67AF" w:rsidRDefault="000C1864" w:rsidP="000C1864">
            <w:pPr>
              <w:pStyle w:val="TAL"/>
              <w:rPr>
                <w:rFonts w:eastAsia="宋体"/>
              </w:rPr>
            </w:pPr>
          </w:p>
        </w:tc>
        <w:tc>
          <w:tcPr>
            <w:tcW w:w="3332" w:type="dxa"/>
          </w:tcPr>
          <w:p w14:paraId="5D6DC57A" w14:textId="77777777" w:rsidR="000C1864" w:rsidRPr="009B67AF" w:rsidRDefault="000C1864" w:rsidP="000C1864">
            <w:pPr>
              <w:pStyle w:val="TAL"/>
            </w:pPr>
            <w:r>
              <w:t>NonUeN2InfoNotify</w:t>
            </w:r>
          </w:p>
        </w:tc>
        <w:tc>
          <w:tcPr>
            <w:tcW w:w="2790" w:type="dxa"/>
            <w:tcBorders>
              <w:top w:val="nil"/>
            </w:tcBorders>
          </w:tcPr>
          <w:p w14:paraId="573DBA80" w14:textId="77777777" w:rsidR="000C1864" w:rsidRPr="009B67AF" w:rsidRDefault="000C1864" w:rsidP="000C1864">
            <w:pPr>
              <w:pStyle w:val="TAL"/>
              <w:rPr>
                <w:lang w:eastAsia="zh-CN"/>
              </w:rPr>
            </w:pPr>
          </w:p>
        </w:tc>
        <w:tc>
          <w:tcPr>
            <w:tcW w:w="2160" w:type="dxa"/>
          </w:tcPr>
          <w:p w14:paraId="7628B0E4" w14:textId="77777777" w:rsidR="000C1864" w:rsidRDefault="000C1864" w:rsidP="000C1864">
            <w:pPr>
              <w:pStyle w:val="TAL"/>
              <w:rPr>
                <w:lang w:eastAsia="zh-CN"/>
              </w:rPr>
            </w:pPr>
            <w:r>
              <w:rPr>
                <w:lang w:eastAsia="zh-CN"/>
              </w:rPr>
              <w:t>LMF, CBCF, PWS-IWF</w:t>
            </w:r>
          </w:p>
        </w:tc>
      </w:tr>
      <w:tr w:rsidR="000C1864" w:rsidRPr="00BC1529" w14:paraId="746A9099" w14:textId="77777777" w:rsidTr="0071258C">
        <w:tc>
          <w:tcPr>
            <w:tcW w:w="1996" w:type="dxa"/>
            <w:tcBorders>
              <w:top w:val="nil"/>
              <w:bottom w:val="nil"/>
            </w:tcBorders>
          </w:tcPr>
          <w:p w14:paraId="185B775A" w14:textId="77777777" w:rsidR="000C1864" w:rsidRPr="009B67AF" w:rsidRDefault="000C1864" w:rsidP="000C1864">
            <w:pPr>
              <w:pStyle w:val="TAL"/>
              <w:rPr>
                <w:rFonts w:eastAsia="宋体"/>
              </w:rPr>
            </w:pPr>
          </w:p>
        </w:tc>
        <w:tc>
          <w:tcPr>
            <w:tcW w:w="3332" w:type="dxa"/>
          </w:tcPr>
          <w:p w14:paraId="07FE6435" w14:textId="77777777" w:rsidR="000C1864" w:rsidRPr="009B67AF" w:rsidRDefault="000C1864" w:rsidP="000C1864">
            <w:pPr>
              <w:pStyle w:val="TAL"/>
            </w:pPr>
            <w:r w:rsidRPr="00050CA8">
              <w:rPr>
                <w:rFonts w:eastAsia="宋体"/>
                <w:lang w:eastAsia="zh-CN"/>
              </w:rPr>
              <w:t>EBIAssignment</w:t>
            </w:r>
          </w:p>
        </w:tc>
        <w:tc>
          <w:tcPr>
            <w:tcW w:w="2790" w:type="dxa"/>
          </w:tcPr>
          <w:p w14:paraId="4556F4AF" w14:textId="77777777" w:rsidR="000C1864" w:rsidRPr="009B67AF" w:rsidRDefault="000C1864" w:rsidP="000C1864">
            <w:pPr>
              <w:pStyle w:val="TAL"/>
              <w:rPr>
                <w:lang w:eastAsia="zh-CN"/>
              </w:rPr>
            </w:pPr>
            <w:r w:rsidRPr="00050CA8">
              <w:t>Request/Response</w:t>
            </w:r>
          </w:p>
        </w:tc>
        <w:tc>
          <w:tcPr>
            <w:tcW w:w="2160" w:type="dxa"/>
          </w:tcPr>
          <w:p w14:paraId="33F5B697" w14:textId="77777777" w:rsidR="000C1864" w:rsidRPr="009B67AF" w:rsidRDefault="000C1864" w:rsidP="000C1864">
            <w:pPr>
              <w:pStyle w:val="TAL"/>
              <w:rPr>
                <w:lang w:eastAsia="zh-CN"/>
              </w:rPr>
            </w:pPr>
            <w:r w:rsidRPr="00050CA8">
              <w:rPr>
                <w:lang w:eastAsia="zh-CN"/>
              </w:rPr>
              <w:t>SMF</w:t>
            </w:r>
          </w:p>
        </w:tc>
      </w:tr>
      <w:tr w:rsidR="000C1864" w:rsidRPr="00BC1529" w14:paraId="629E704D" w14:textId="77777777" w:rsidTr="0071258C">
        <w:tc>
          <w:tcPr>
            <w:tcW w:w="1996" w:type="dxa"/>
            <w:tcBorders>
              <w:top w:val="nil"/>
              <w:bottom w:val="nil"/>
            </w:tcBorders>
          </w:tcPr>
          <w:p w14:paraId="373A444E" w14:textId="77777777" w:rsidR="000C1864" w:rsidRPr="009B67AF" w:rsidRDefault="000C1864" w:rsidP="000C1864">
            <w:pPr>
              <w:pStyle w:val="TAL"/>
              <w:rPr>
                <w:rFonts w:eastAsia="宋体"/>
              </w:rPr>
            </w:pPr>
          </w:p>
        </w:tc>
        <w:tc>
          <w:tcPr>
            <w:tcW w:w="3332" w:type="dxa"/>
          </w:tcPr>
          <w:p w14:paraId="515B2E97" w14:textId="77777777" w:rsidR="000C1864" w:rsidRPr="009B67AF" w:rsidRDefault="000C1864" w:rsidP="000C1864">
            <w:pPr>
              <w:pStyle w:val="TAL"/>
            </w:pPr>
            <w:r w:rsidRPr="00463813">
              <w:rPr>
                <w:rFonts w:eastAsia="宋体" w:hint="eastAsia"/>
                <w:lang w:eastAsia="zh-CN"/>
              </w:rPr>
              <w:t>AMF</w:t>
            </w:r>
            <w:r w:rsidRPr="00463813">
              <w:rPr>
                <w:rFonts w:eastAsia="宋体"/>
                <w:lang w:eastAsia="zh-CN"/>
              </w:rPr>
              <w:t>StatusChange</w:t>
            </w:r>
            <w:r w:rsidRPr="00463813">
              <w:rPr>
                <w:rFonts w:eastAsia="宋体" w:hint="eastAsia"/>
                <w:lang w:eastAsia="zh-CN"/>
              </w:rPr>
              <w:t>Subscribe</w:t>
            </w:r>
          </w:p>
        </w:tc>
        <w:tc>
          <w:tcPr>
            <w:tcW w:w="2790" w:type="dxa"/>
          </w:tcPr>
          <w:p w14:paraId="321730EC" w14:textId="77777777" w:rsidR="000C1864" w:rsidRPr="009B67AF" w:rsidRDefault="000C1864" w:rsidP="000C1864">
            <w:pPr>
              <w:pStyle w:val="TAL"/>
              <w:rPr>
                <w:lang w:eastAsia="zh-CN"/>
              </w:rPr>
            </w:pPr>
            <w:r w:rsidRPr="00463813">
              <w:rPr>
                <w:rFonts w:eastAsia="宋体"/>
                <w:lang w:eastAsia="zh-CN"/>
              </w:rPr>
              <w:t>Subscribe / Notify</w:t>
            </w:r>
          </w:p>
        </w:tc>
        <w:tc>
          <w:tcPr>
            <w:tcW w:w="2160" w:type="dxa"/>
          </w:tcPr>
          <w:p w14:paraId="3EBC8DF3" w14:textId="77777777" w:rsidR="000C1864" w:rsidRPr="009B67AF" w:rsidRDefault="000C1864" w:rsidP="000C1864">
            <w:pPr>
              <w:pStyle w:val="TAL"/>
              <w:rPr>
                <w:lang w:eastAsia="zh-CN"/>
              </w:rPr>
            </w:pPr>
            <w:r w:rsidRPr="00E43CD3">
              <w:rPr>
                <w:rFonts w:eastAsia="宋体" w:hint="eastAsia"/>
                <w:lang w:eastAsia="zh-CN"/>
              </w:rPr>
              <w:t>SMF, PCF,</w:t>
            </w:r>
            <w:r w:rsidRPr="00E43CD3">
              <w:rPr>
                <w:rFonts w:eastAsia="宋体"/>
                <w:lang w:eastAsia="zh-CN"/>
              </w:rPr>
              <w:t xml:space="preserve"> </w:t>
            </w:r>
            <w:r w:rsidRPr="00E43CD3">
              <w:rPr>
                <w:rFonts w:eastAsia="宋体" w:hint="eastAsia"/>
                <w:lang w:eastAsia="zh-CN"/>
              </w:rPr>
              <w:t>NEF,</w:t>
            </w:r>
            <w:r w:rsidRPr="00E43CD3">
              <w:rPr>
                <w:rFonts w:eastAsia="宋体"/>
                <w:lang w:eastAsia="zh-CN"/>
              </w:rPr>
              <w:t xml:space="preserve"> </w:t>
            </w:r>
            <w:r w:rsidRPr="00E43CD3">
              <w:rPr>
                <w:rFonts w:eastAsia="宋体" w:hint="eastAsia"/>
                <w:lang w:eastAsia="zh-CN"/>
              </w:rPr>
              <w:t>SMSF</w:t>
            </w:r>
            <w:r w:rsidRPr="00E43CD3">
              <w:rPr>
                <w:rFonts w:eastAsia="宋体"/>
                <w:lang w:eastAsia="zh-CN"/>
              </w:rPr>
              <w:t>, UDM</w:t>
            </w:r>
          </w:p>
        </w:tc>
      </w:tr>
      <w:tr w:rsidR="000C1864" w:rsidRPr="00BC1529" w14:paraId="3699F48F" w14:textId="77777777" w:rsidTr="0071258C">
        <w:tc>
          <w:tcPr>
            <w:tcW w:w="1996" w:type="dxa"/>
            <w:tcBorders>
              <w:top w:val="nil"/>
              <w:bottom w:val="nil"/>
            </w:tcBorders>
          </w:tcPr>
          <w:p w14:paraId="73472FAF" w14:textId="77777777" w:rsidR="000C1864" w:rsidRPr="009B67AF" w:rsidRDefault="000C1864" w:rsidP="000C1864">
            <w:pPr>
              <w:pStyle w:val="TAL"/>
              <w:rPr>
                <w:rFonts w:eastAsia="宋体"/>
              </w:rPr>
            </w:pPr>
          </w:p>
        </w:tc>
        <w:tc>
          <w:tcPr>
            <w:tcW w:w="3332" w:type="dxa"/>
          </w:tcPr>
          <w:p w14:paraId="0CFD3421" w14:textId="77777777" w:rsidR="000C1864" w:rsidRPr="009B67AF" w:rsidRDefault="000C1864" w:rsidP="000C1864">
            <w:pPr>
              <w:pStyle w:val="TAL"/>
            </w:pPr>
            <w:r w:rsidRPr="00463813">
              <w:rPr>
                <w:rFonts w:eastAsia="宋体" w:hint="eastAsia"/>
                <w:lang w:eastAsia="zh-CN"/>
              </w:rPr>
              <w:t>AMF</w:t>
            </w:r>
            <w:r w:rsidRPr="00463813">
              <w:rPr>
                <w:rFonts w:eastAsia="宋体"/>
                <w:lang w:eastAsia="zh-CN"/>
              </w:rPr>
              <w:t>StatusChangeUn</w:t>
            </w:r>
            <w:r w:rsidRPr="00463813">
              <w:rPr>
                <w:rFonts w:eastAsia="宋体" w:hint="eastAsia"/>
                <w:lang w:eastAsia="zh-CN"/>
              </w:rPr>
              <w:t>Subscribe</w:t>
            </w:r>
          </w:p>
        </w:tc>
        <w:tc>
          <w:tcPr>
            <w:tcW w:w="2790" w:type="dxa"/>
          </w:tcPr>
          <w:p w14:paraId="68C58AA9" w14:textId="77777777" w:rsidR="000C1864" w:rsidRPr="009B67AF" w:rsidRDefault="000C1864" w:rsidP="000C1864">
            <w:pPr>
              <w:pStyle w:val="TAL"/>
              <w:rPr>
                <w:lang w:eastAsia="zh-CN"/>
              </w:rPr>
            </w:pPr>
            <w:r w:rsidRPr="00463813">
              <w:rPr>
                <w:rFonts w:eastAsia="宋体"/>
                <w:lang w:eastAsia="zh-CN"/>
              </w:rPr>
              <w:t>Subscribe / Notify</w:t>
            </w:r>
          </w:p>
        </w:tc>
        <w:tc>
          <w:tcPr>
            <w:tcW w:w="2160" w:type="dxa"/>
          </w:tcPr>
          <w:p w14:paraId="7D6569D4" w14:textId="77777777" w:rsidR="000C1864" w:rsidRPr="009B67AF" w:rsidRDefault="000C1864" w:rsidP="000C1864">
            <w:pPr>
              <w:pStyle w:val="TAL"/>
              <w:rPr>
                <w:lang w:eastAsia="zh-CN"/>
              </w:rPr>
            </w:pPr>
            <w:r w:rsidRPr="00E43CD3">
              <w:rPr>
                <w:rFonts w:eastAsia="宋体" w:hint="eastAsia"/>
                <w:lang w:eastAsia="zh-CN"/>
              </w:rPr>
              <w:t>SMF, PCF,</w:t>
            </w:r>
            <w:r w:rsidRPr="00E43CD3">
              <w:rPr>
                <w:rFonts w:eastAsia="宋体"/>
                <w:lang w:eastAsia="zh-CN"/>
              </w:rPr>
              <w:t xml:space="preserve"> </w:t>
            </w:r>
            <w:r w:rsidRPr="00E43CD3">
              <w:rPr>
                <w:rFonts w:eastAsia="宋体" w:hint="eastAsia"/>
                <w:lang w:eastAsia="zh-CN"/>
              </w:rPr>
              <w:t>NEF,</w:t>
            </w:r>
            <w:r w:rsidRPr="00E43CD3">
              <w:rPr>
                <w:rFonts w:eastAsia="宋体"/>
                <w:lang w:eastAsia="zh-CN"/>
              </w:rPr>
              <w:t xml:space="preserve"> </w:t>
            </w:r>
            <w:r w:rsidRPr="00E43CD3">
              <w:rPr>
                <w:rFonts w:eastAsia="宋体" w:hint="eastAsia"/>
                <w:lang w:eastAsia="zh-CN"/>
              </w:rPr>
              <w:t>SMSF</w:t>
            </w:r>
            <w:r w:rsidRPr="00E43CD3">
              <w:rPr>
                <w:rFonts w:eastAsia="宋体"/>
                <w:lang w:eastAsia="zh-CN"/>
              </w:rPr>
              <w:t>, UDM</w:t>
            </w:r>
          </w:p>
        </w:tc>
      </w:tr>
      <w:tr w:rsidR="000C1864" w:rsidRPr="00BC1529" w14:paraId="69ABD34E" w14:textId="77777777" w:rsidTr="0071258C">
        <w:tc>
          <w:tcPr>
            <w:tcW w:w="1996" w:type="dxa"/>
            <w:tcBorders>
              <w:top w:val="nil"/>
              <w:bottom w:val="single" w:sz="4" w:space="0" w:color="auto"/>
            </w:tcBorders>
          </w:tcPr>
          <w:p w14:paraId="4B47E63E" w14:textId="77777777" w:rsidR="000C1864" w:rsidRPr="009B67AF" w:rsidRDefault="000C1864" w:rsidP="000C1864">
            <w:pPr>
              <w:pStyle w:val="TAL"/>
              <w:rPr>
                <w:rFonts w:eastAsia="宋体"/>
              </w:rPr>
            </w:pPr>
          </w:p>
        </w:tc>
        <w:tc>
          <w:tcPr>
            <w:tcW w:w="3332" w:type="dxa"/>
          </w:tcPr>
          <w:p w14:paraId="2058BFA1" w14:textId="77777777" w:rsidR="000C1864" w:rsidRPr="009B67AF" w:rsidRDefault="000C1864" w:rsidP="000C1864">
            <w:pPr>
              <w:pStyle w:val="TAL"/>
            </w:pPr>
            <w:r w:rsidRPr="00463813">
              <w:rPr>
                <w:rFonts w:eastAsia="宋体" w:hint="eastAsia"/>
                <w:lang w:eastAsia="zh-CN"/>
              </w:rPr>
              <w:t>AMF</w:t>
            </w:r>
            <w:r w:rsidRPr="00463813">
              <w:rPr>
                <w:rFonts w:eastAsia="宋体"/>
                <w:lang w:eastAsia="zh-CN"/>
              </w:rPr>
              <w:t>StatusChange</w:t>
            </w:r>
            <w:r w:rsidRPr="00463813">
              <w:rPr>
                <w:rFonts w:eastAsia="宋体" w:hint="eastAsia"/>
                <w:lang w:eastAsia="zh-CN"/>
              </w:rPr>
              <w:t>Notify</w:t>
            </w:r>
          </w:p>
        </w:tc>
        <w:tc>
          <w:tcPr>
            <w:tcW w:w="2790" w:type="dxa"/>
          </w:tcPr>
          <w:p w14:paraId="07BC3492" w14:textId="77777777" w:rsidR="000C1864" w:rsidRPr="009B67AF" w:rsidRDefault="000C1864" w:rsidP="000C1864">
            <w:pPr>
              <w:pStyle w:val="TAL"/>
              <w:rPr>
                <w:lang w:eastAsia="zh-CN"/>
              </w:rPr>
            </w:pPr>
            <w:r w:rsidRPr="00463813">
              <w:rPr>
                <w:rFonts w:eastAsia="宋体"/>
                <w:lang w:eastAsia="zh-CN"/>
              </w:rPr>
              <w:t>Subscribe / Notify</w:t>
            </w:r>
          </w:p>
        </w:tc>
        <w:tc>
          <w:tcPr>
            <w:tcW w:w="2160" w:type="dxa"/>
          </w:tcPr>
          <w:p w14:paraId="5A39778A" w14:textId="77777777" w:rsidR="000C1864" w:rsidRPr="009B67AF" w:rsidRDefault="000C1864" w:rsidP="000C1864">
            <w:pPr>
              <w:pStyle w:val="TAL"/>
              <w:rPr>
                <w:lang w:eastAsia="zh-CN"/>
              </w:rPr>
            </w:pPr>
            <w:r w:rsidRPr="00E43CD3">
              <w:rPr>
                <w:rFonts w:eastAsia="宋体" w:hint="eastAsia"/>
                <w:lang w:eastAsia="zh-CN"/>
              </w:rPr>
              <w:t>SMF, PCF,</w:t>
            </w:r>
            <w:r w:rsidRPr="00E43CD3">
              <w:rPr>
                <w:rFonts w:eastAsia="宋体"/>
                <w:lang w:eastAsia="zh-CN"/>
              </w:rPr>
              <w:t xml:space="preserve"> </w:t>
            </w:r>
            <w:r w:rsidRPr="00E43CD3">
              <w:rPr>
                <w:rFonts w:eastAsia="宋体" w:hint="eastAsia"/>
                <w:lang w:eastAsia="zh-CN"/>
              </w:rPr>
              <w:t>NEF,</w:t>
            </w:r>
            <w:r w:rsidRPr="00E43CD3">
              <w:rPr>
                <w:rFonts w:eastAsia="宋体"/>
                <w:lang w:eastAsia="zh-CN"/>
              </w:rPr>
              <w:t xml:space="preserve"> </w:t>
            </w:r>
            <w:r w:rsidRPr="00E43CD3">
              <w:rPr>
                <w:rFonts w:eastAsia="宋体" w:hint="eastAsia"/>
                <w:lang w:eastAsia="zh-CN"/>
              </w:rPr>
              <w:t>SMSF</w:t>
            </w:r>
            <w:r w:rsidRPr="00E43CD3">
              <w:rPr>
                <w:rFonts w:eastAsia="宋体"/>
                <w:lang w:eastAsia="zh-CN"/>
              </w:rPr>
              <w:t>, UDM</w:t>
            </w:r>
          </w:p>
        </w:tc>
      </w:tr>
      <w:tr w:rsidR="000C1864" w:rsidRPr="00BC1529" w14:paraId="2827B505" w14:textId="77777777" w:rsidTr="0071258C">
        <w:tc>
          <w:tcPr>
            <w:tcW w:w="1996" w:type="dxa"/>
            <w:tcBorders>
              <w:bottom w:val="nil"/>
            </w:tcBorders>
          </w:tcPr>
          <w:p w14:paraId="7FD63FEF" w14:textId="77777777" w:rsidR="000C1864" w:rsidRPr="009B67AF" w:rsidRDefault="000C1864" w:rsidP="000C1864">
            <w:pPr>
              <w:pStyle w:val="TAL"/>
              <w:rPr>
                <w:rFonts w:eastAsia="宋体"/>
              </w:rPr>
            </w:pPr>
            <w:r w:rsidRPr="009B67AF">
              <w:t>Namf_EventExposure</w:t>
            </w:r>
          </w:p>
        </w:tc>
        <w:tc>
          <w:tcPr>
            <w:tcW w:w="3332" w:type="dxa"/>
          </w:tcPr>
          <w:p w14:paraId="595FA38B" w14:textId="77777777" w:rsidR="000C1864" w:rsidRPr="009B67AF" w:rsidRDefault="000C1864" w:rsidP="000C1864">
            <w:pPr>
              <w:pStyle w:val="TAL"/>
            </w:pPr>
            <w:r w:rsidRPr="009B67AF">
              <w:t xml:space="preserve">Subscribe </w:t>
            </w:r>
            <w:r>
              <w:t>(see NOTE)</w:t>
            </w:r>
          </w:p>
        </w:tc>
        <w:tc>
          <w:tcPr>
            <w:tcW w:w="2790" w:type="dxa"/>
          </w:tcPr>
          <w:p w14:paraId="4511DEBE" w14:textId="77777777" w:rsidR="000C1864" w:rsidRPr="009B67AF" w:rsidRDefault="000C1864" w:rsidP="000C1864">
            <w:pPr>
              <w:pStyle w:val="TAL"/>
              <w:rPr>
                <w:lang w:eastAsia="zh-CN"/>
              </w:rPr>
            </w:pPr>
            <w:r w:rsidRPr="009B67AF">
              <w:t>Subscribe/Notify</w:t>
            </w:r>
          </w:p>
        </w:tc>
        <w:tc>
          <w:tcPr>
            <w:tcW w:w="2160" w:type="dxa"/>
          </w:tcPr>
          <w:p w14:paraId="599AF14B" w14:textId="444AEC3E" w:rsidR="000C1864" w:rsidRPr="009B67AF" w:rsidRDefault="000C1864" w:rsidP="000C1864">
            <w:pPr>
              <w:pStyle w:val="TAL"/>
              <w:rPr>
                <w:lang w:eastAsia="zh-CN"/>
              </w:rPr>
            </w:pPr>
            <w:r w:rsidRPr="009B67AF">
              <w:rPr>
                <w:lang w:eastAsia="zh-CN"/>
              </w:rPr>
              <w:t>NEF, SMF, UDM</w:t>
            </w:r>
          </w:p>
        </w:tc>
      </w:tr>
      <w:tr w:rsidR="000C1864" w:rsidRPr="00BC1529" w14:paraId="2DCA163B" w14:textId="77777777" w:rsidTr="0071258C">
        <w:tc>
          <w:tcPr>
            <w:tcW w:w="1996" w:type="dxa"/>
            <w:tcBorders>
              <w:top w:val="nil"/>
              <w:bottom w:val="nil"/>
            </w:tcBorders>
          </w:tcPr>
          <w:p w14:paraId="16585470" w14:textId="77777777" w:rsidR="000C1864" w:rsidRPr="009B67AF" w:rsidRDefault="000C1864" w:rsidP="000C1864">
            <w:pPr>
              <w:pStyle w:val="TAL"/>
              <w:rPr>
                <w:rFonts w:eastAsia="宋体"/>
              </w:rPr>
            </w:pPr>
          </w:p>
        </w:tc>
        <w:tc>
          <w:tcPr>
            <w:tcW w:w="3332" w:type="dxa"/>
          </w:tcPr>
          <w:p w14:paraId="55AC1B70" w14:textId="77777777" w:rsidR="000C1864" w:rsidRPr="009B67AF" w:rsidRDefault="000C1864" w:rsidP="000C1864">
            <w:pPr>
              <w:pStyle w:val="TAL"/>
            </w:pPr>
            <w:r w:rsidRPr="009B67AF">
              <w:t>Un</w:t>
            </w:r>
            <w:r>
              <w:t>s</w:t>
            </w:r>
            <w:r w:rsidRPr="009B67AF">
              <w:t xml:space="preserve">ubscribe </w:t>
            </w:r>
            <w:r>
              <w:t>(see NOTE)</w:t>
            </w:r>
          </w:p>
        </w:tc>
        <w:tc>
          <w:tcPr>
            <w:tcW w:w="2790" w:type="dxa"/>
          </w:tcPr>
          <w:p w14:paraId="46A56DDB" w14:textId="77777777" w:rsidR="000C1864" w:rsidRPr="009B67AF" w:rsidRDefault="000C1864" w:rsidP="000C1864">
            <w:pPr>
              <w:pStyle w:val="TAL"/>
              <w:rPr>
                <w:lang w:eastAsia="zh-CN"/>
              </w:rPr>
            </w:pPr>
            <w:r w:rsidRPr="009B67AF">
              <w:t>Subscribe/Notify</w:t>
            </w:r>
          </w:p>
        </w:tc>
        <w:tc>
          <w:tcPr>
            <w:tcW w:w="2160" w:type="dxa"/>
          </w:tcPr>
          <w:p w14:paraId="5374400D" w14:textId="0955CE3C" w:rsidR="000C1864" w:rsidRPr="009B67AF" w:rsidRDefault="000C1864" w:rsidP="000C1864">
            <w:pPr>
              <w:pStyle w:val="TAL"/>
              <w:rPr>
                <w:lang w:eastAsia="zh-CN"/>
              </w:rPr>
            </w:pPr>
            <w:r w:rsidRPr="009B67AF">
              <w:rPr>
                <w:lang w:eastAsia="zh-CN"/>
              </w:rPr>
              <w:t>NEF, SMF, UDM</w:t>
            </w:r>
          </w:p>
        </w:tc>
      </w:tr>
      <w:tr w:rsidR="000C1864" w:rsidRPr="00BC1529" w14:paraId="380B0D40" w14:textId="77777777" w:rsidTr="0071258C">
        <w:tc>
          <w:tcPr>
            <w:tcW w:w="1996" w:type="dxa"/>
            <w:tcBorders>
              <w:top w:val="nil"/>
              <w:bottom w:val="single" w:sz="4" w:space="0" w:color="auto"/>
            </w:tcBorders>
          </w:tcPr>
          <w:p w14:paraId="3CC3914D" w14:textId="77777777" w:rsidR="000C1864" w:rsidRPr="009B67AF" w:rsidRDefault="000C1864" w:rsidP="000C1864">
            <w:pPr>
              <w:pStyle w:val="TAL"/>
              <w:rPr>
                <w:rFonts w:eastAsia="宋体"/>
              </w:rPr>
            </w:pPr>
          </w:p>
        </w:tc>
        <w:tc>
          <w:tcPr>
            <w:tcW w:w="3332" w:type="dxa"/>
          </w:tcPr>
          <w:p w14:paraId="35AA15D5" w14:textId="77777777" w:rsidR="000C1864" w:rsidRPr="009B67AF" w:rsidRDefault="000C1864" w:rsidP="000C1864">
            <w:pPr>
              <w:pStyle w:val="TAL"/>
            </w:pPr>
            <w:r w:rsidRPr="009B67AF">
              <w:t>Notify</w:t>
            </w:r>
          </w:p>
        </w:tc>
        <w:tc>
          <w:tcPr>
            <w:tcW w:w="2790" w:type="dxa"/>
          </w:tcPr>
          <w:p w14:paraId="59146491" w14:textId="77777777" w:rsidR="000C1864" w:rsidRPr="009B67AF" w:rsidRDefault="000C1864" w:rsidP="000C1864">
            <w:pPr>
              <w:pStyle w:val="TAL"/>
              <w:rPr>
                <w:lang w:eastAsia="zh-CN"/>
              </w:rPr>
            </w:pPr>
            <w:r w:rsidRPr="009B67AF">
              <w:t>Subscribe/Notify</w:t>
            </w:r>
          </w:p>
        </w:tc>
        <w:tc>
          <w:tcPr>
            <w:tcW w:w="2160" w:type="dxa"/>
          </w:tcPr>
          <w:p w14:paraId="7E6306DB" w14:textId="3BD580C1" w:rsidR="000C1864" w:rsidRPr="009B67AF" w:rsidRDefault="000C1864" w:rsidP="000C1864">
            <w:pPr>
              <w:pStyle w:val="TAL"/>
              <w:rPr>
                <w:lang w:eastAsia="zh-CN"/>
              </w:rPr>
            </w:pPr>
            <w:r w:rsidRPr="009B67AF">
              <w:rPr>
                <w:lang w:eastAsia="zh-CN"/>
              </w:rPr>
              <w:t>NEF, SMF, UDM</w:t>
            </w:r>
          </w:p>
        </w:tc>
      </w:tr>
      <w:tr w:rsidR="000C1864" w:rsidRPr="00BC1529" w14:paraId="1B6FD310" w14:textId="77777777" w:rsidTr="0071258C">
        <w:tc>
          <w:tcPr>
            <w:tcW w:w="1996" w:type="dxa"/>
            <w:tcBorders>
              <w:bottom w:val="nil"/>
            </w:tcBorders>
          </w:tcPr>
          <w:p w14:paraId="1B08164F" w14:textId="77777777" w:rsidR="000C1864" w:rsidRPr="009B67AF" w:rsidRDefault="000C1864" w:rsidP="000C1864">
            <w:pPr>
              <w:pStyle w:val="TAL"/>
              <w:rPr>
                <w:rFonts w:eastAsia="宋体"/>
              </w:rPr>
            </w:pPr>
            <w:r w:rsidRPr="009B67AF">
              <w:t>Namf_MT</w:t>
            </w:r>
          </w:p>
        </w:tc>
        <w:tc>
          <w:tcPr>
            <w:tcW w:w="3332" w:type="dxa"/>
          </w:tcPr>
          <w:p w14:paraId="204CA82C" w14:textId="77777777" w:rsidR="000C1864" w:rsidRPr="009B67AF" w:rsidRDefault="000C1864" w:rsidP="000C1864">
            <w:pPr>
              <w:pStyle w:val="TAL"/>
            </w:pPr>
            <w:r w:rsidRPr="009B67AF">
              <w:t>EnableUEReachability</w:t>
            </w:r>
          </w:p>
        </w:tc>
        <w:tc>
          <w:tcPr>
            <w:tcW w:w="2790" w:type="dxa"/>
          </w:tcPr>
          <w:p w14:paraId="37DC60CC" w14:textId="77777777" w:rsidR="000C1864" w:rsidRPr="009B67AF" w:rsidRDefault="000C1864" w:rsidP="000C1864">
            <w:pPr>
              <w:pStyle w:val="TAL"/>
            </w:pPr>
            <w:r w:rsidRPr="009B67AF">
              <w:t>Request/Response</w:t>
            </w:r>
          </w:p>
        </w:tc>
        <w:tc>
          <w:tcPr>
            <w:tcW w:w="2160" w:type="dxa"/>
          </w:tcPr>
          <w:p w14:paraId="1C7A5086" w14:textId="77777777" w:rsidR="000C1864" w:rsidRPr="00930D05" w:rsidRDefault="000C1864" w:rsidP="000C1864">
            <w:pPr>
              <w:pStyle w:val="TAL"/>
              <w:rPr>
                <w:lang w:eastAsia="zh-CN"/>
              </w:rPr>
            </w:pPr>
            <w:r w:rsidRPr="00930D05">
              <w:t>SM</w:t>
            </w:r>
            <w:r>
              <w:t>S</w:t>
            </w:r>
            <w:r w:rsidRPr="00930D05">
              <w:t>F</w:t>
            </w:r>
          </w:p>
        </w:tc>
      </w:tr>
      <w:tr w:rsidR="000C1864" w:rsidRPr="00BC1529" w14:paraId="3EAAAC66" w14:textId="77777777" w:rsidTr="0071258C">
        <w:tc>
          <w:tcPr>
            <w:tcW w:w="1996" w:type="dxa"/>
            <w:tcBorders>
              <w:top w:val="nil"/>
              <w:bottom w:val="single" w:sz="4" w:space="0" w:color="auto"/>
            </w:tcBorders>
          </w:tcPr>
          <w:p w14:paraId="2C00D100" w14:textId="77777777" w:rsidR="000C1864" w:rsidRPr="009B67AF" w:rsidRDefault="000C1864" w:rsidP="000C1864">
            <w:pPr>
              <w:pStyle w:val="TAL"/>
            </w:pPr>
          </w:p>
        </w:tc>
        <w:tc>
          <w:tcPr>
            <w:tcW w:w="3332" w:type="dxa"/>
          </w:tcPr>
          <w:p w14:paraId="365EABB7" w14:textId="77777777" w:rsidR="000C1864" w:rsidRPr="009B67AF" w:rsidRDefault="000C1864" w:rsidP="000C1864">
            <w:pPr>
              <w:pStyle w:val="TAL"/>
            </w:pPr>
            <w:r>
              <w:rPr>
                <w:lang w:eastAsia="zh-CN"/>
              </w:rPr>
              <w:t>ProvideDomainSelectionInfo</w:t>
            </w:r>
          </w:p>
        </w:tc>
        <w:tc>
          <w:tcPr>
            <w:tcW w:w="2790" w:type="dxa"/>
          </w:tcPr>
          <w:p w14:paraId="68EE6697" w14:textId="77777777" w:rsidR="000C1864" w:rsidRPr="009B67AF" w:rsidRDefault="000C1864" w:rsidP="000C1864">
            <w:pPr>
              <w:pStyle w:val="TAL"/>
            </w:pPr>
            <w:r>
              <w:t>Request/Response</w:t>
            </w:r>
          </w:p>
        </w:tc>
        <w:tc>
          <w:tcPr>
            <w:tcW w:w="2160" w:type="dxa"/>
          </w:tcPr>
          <w:p w14:paraId="1CE2AA44" w14:textId="77777777" w:rsidR="000C1864" w:rsidRPr="00930D05" w:rsidRDefault="000C1864" w:rsidP="000C1864">
            <w:pPr>
              <w:pStyle w:val="TAL"/>
            </w:pPr>
            <w:r>
              <w:t>UDM</w:t>
            </w:r>
          </w:p>
        </w:tc>
      </w:tr>
      <w:tr w:rsidR="000C1864" w:rsidRPr="00BC1529" w14:paraId="4DCD46D3" w14:textId="77777777" w:rsidTr="0071258C">
        <w:tc>
          <w:tcPr>
            <w:tcW w:w="1996" w:type="dxa"/>
            <w:tcBorders>
              <w:bottom w:val="nil"/>
            </w:tcBorders>
          </w:tcPr>
          <w:p w14:paraId="34A499A6" w14:textId="77777777" w:rsidR="000C1864" w:rsidRPr="009B67AF" w:rsidRDefault="000C1864" w:rsidP="000C1864">
            <w:pPr>
              <w:pStyle w:val="TAL"/>
            </w:pPr>
            <w:r w:rsidRPr="00AD6D25">
              <w:rPr>
                <w:rFonts w:eastAsia="宋体"/>
                <w:lang w:eastAsia="zh-CN"/>
              </w:rPr>
              <w:t>Namf_Location</w:t>
            </w:r>
          </w:p>
        </w:tc>
        <w:tc>
          <w:tcPr>
            <w:tcW w:w="3332" w:type="dxa"/>
          </w:tcPr>
          <w:p w14:paraId="29A751EB" w14:textId="77777777" w:rsidR="000C1864" w:rsidRPr="009B67AF" w:rsidRDefault="000C1864" w:rsidP="000C1864">
            <w:pPr>
              <w:pStyle w:val="TAL"/>
            </w:pPr>
            <w:r>
              <w:rPr>
                <w:lang w:val="sv-SE"/>
              </w:rPr>
              <w:t>ProvidePositioningInfo</w:t>
            </w:r>
          </w:p>
        </w:tc>
        <w:tc>
          <w:tcPr>
            <w:tcW w:w="2790" w:type="dxa"/>
          </w:tcPr>
          <w:p w14:paraId="12FE6B55" w14:textId="77777777" w:rsidR="000C1864" w:rsidRPr="009B67AF" w:rsidRDefault="000C1864" w:rsidP="000C1864">
            <w:pPr>
              <w:pStyle w:val="TAL"/>
            </w:pPr>
            <w:r w:rsidRPr="00D3270E">
              <w:rPr>
                <w:rFonts w:eastAsia="宋体"/>
                <w:lang w:eastAsia="zh-CN"/>
              </w:rPr>
              <w:t>Request/Response</w:t>
            </w:r>
          </w:p>
        </w:tc>
        <w:tc>
          <w:tcPr>
            <w:tcW w:w="2160" w:type="dxa"/>
          </w:tcPr>
          <w:p w14:paraId="45684FE1" w14:textId="77777777" w:rsidR="000C1864" w:rsidRPr="00930D05" w:rsidRDefault="000C1864" w:rsidP="000C1864">
            <w:pPr>
              <w:pStyle w:val="TAL"/>
            </w:pPr>
            <w:r>
              <w:t>GMLC</w:t>
            </w:r>
          </w:p>
        </w:tc>
      </w:tr>
      <w:tr w:rsidR="000C1864" w:rsidRPr="00BC1529" w14:paraId="4F5AB8F4" w14:textId="77777777" w:rsidTr="0071258C">
        <w:tc>
          <w:tcPr>
            <w:tcW w:w="1996" w:type="dxa"/>
            <w:tcBorders>
              <w:top w:val="nil"/>
              <w:bottom w:val="nil"/>
            </w:tcBorders>
          </w:tcPr>
          <w:p w14:paraId="5722EF8E" w14:textId="77777777" w:rsidR="000C1864" w:rsidRPr="00AD6D25" w:rsidRDefault="000C1864" w:rsidP="000C1864">
            <w:pPr>
              <w:pStyle w:val="TAL"/>
              <w:rPr>
                <w:rFonts w:eastAsia="宋体"/>
                <w:lang w:eastAsia="zh-CN"/>
              </w:rPr>
            </w:pPr>
          </w:p>
        </w:tc>
        <w:tc>
          <w:tcPr>
            <w:tcW w:w="3332" w:type="dxa"/>
            <w:tcBorders>
              <w:bottom w:val="single" w:sz="4" w:space="0" w:color="auto"/>
            </w:tcBorders>
          </w:tcPr>
          <w:p w14:paraId="724D11CB" w14:textId="77777777" w:rsidR="000C1864" w:rsidRDefault="000C1864" w:rsidP="000C1864">
            <w:pPr>
              <w:pStyle w:val="TAL"/>
              <w:rPr>
                <w:lang w:val="sv-SE"/>
              </w:rPr>
            </w:pPr>
            <w:r>
              <w:rPr>
                <w:lang w:val="sv-SE"/>
              </w:rPr>
              <w:t>EventNotify</w:t>
            </w:r>
          </w:p>
        </w:tc>
        <w:tc>
          <w:tcPr>
            <w:tcW w:w="2790" w:type="dxa"/>
            <w:tcBorders>
              <w:bottom w:val="single" w:sz="4" w:space="0" w:color="auto"/>
            </w:tcBorders>
          </w:tcPr>
          <w:p w14:paraId="11B09894" w14:textId="77777777" w:rsidR="000C1864" w:rsidRPr="00D3270E" w:rsidRDefault="000C1864" w:rsidP="000C1864">
            <w:pPr>
              <w:pStyle w:val="TAL"/>
              <w:rPr>
                <w:rFonts w:eastAsia="宋体"/>
                <w:lang w:eastAsia="zh-CN"/>
              </w:rPr>
            </w:pPr>
            <w:r w:rsidRPr="00D3270E">
              <w:rPr>
                <w:rFonts w:eastAsia="宋体"/>
                <w:lang w:eastAsia="zh-CN"/>
              </w:rPr>
              <w:t>Subscribe / Notify</w:t>
            </w:r>
          </w:p>
        </w:tc>
        <w:tc>
          <w:tcPr>
            <w:tcW w:w="2160" w:type="dxa"/>
            <w:tcBorders>
              <w:bottom w:val="single" w:sz="4" w:space="0" w:color="auto"/>
            </w:tcBorders>
          </w:tcPr>
          <w:p w14:paraId="3EDA14BF" w14:textId="77777777" w:rsidR="000C1864" w:rsidRDefault="000C1864" w:rsidP="000C1864">
            <w:pPr>
              <w:pStyle w:val="TAL"/>
            </w:pPr>
            <w:r>
              <w:rPr>
                <w:lang w:eastAsia="zh-CN"/>
              </w:rPr>
              <w:t>GMLC</w:t>
            </w:r>
          </w:p>
        </w:tc>
      </w:tr>
      <w:tr w:rsidR="000C1864" w:rsidRPr="00BC1529" w14:paraId="2FFAD609" w14:textId="77777777" w:rsidTr="0071258C">
        <w:tc>
          <w:tcPr>
            <w:tcW w:w="1996" w:type="dxa"/>
            <w:tcBorders>
              <w:top w:val="nil"/>
              <w:bottom w:val="single" w:sz="4" w:space="0" w:color="auto"/>
            </w:tcBorders>
          </w:tcPr>
          <w:p w14:paraId="6676531D" w14:textId="77777777" w:rsidR="000C1864" w:rsidRPr="00AD6D25" w:rsidRDefault="000C1864" w:rsidP="000C1864">
            <w:pPr>
              <w:pStyle w:val="TAL"/>
              <w:rPr>
                <w:rFonts w:eastAsia="宋体"/>
                <w:lang w:eastAsia="zh-CN"/>
              </w:rPr>
            </w:pPr>
          </w:p>
        </w:tc>
        <w:tc>
          <w:tcPr>
            <w:tcW w:w="3332" w:type="dxa"/>
            <w:tcBorders>
              <w:bottom w:val="single" w:sz="4" w:space="0" w:color="auto"/>
            </w:tcBorders>
          </w:tcPr>
          <w:p w14:paraId="645F5DA5" w14:textId="77777777" w:rsidR="000C1864" w:rsidRDefault="000C1864" w:rsidP="000C1864">
            <w:pPr>
              <w:pStyle w:val="TAL"/>
              <w:rPr>
                <w:lang w:val="sv-SE"/>
              </w:rPr>
            </w:pPr>
            <w:r>
              <w:rPr>
                <w:lang w:val="sv-SE"/>
              </w:rPr>
              <w:t>ProvideLocationInfo</w:t>
            </w:r>
          </w:p>
        </w:tc>
        <w:tc>
          <w:tcPr>
            <w:tcW w:w="2790" w:type="dxa"/>
            <w:tcBorders>
              <w:bottom w:val="single" w:sz="4" w:space="0" w:color="auto"/>
            </w:tcBorders>
          </w:tcPr>
          <w:p w14:paraId="3998622D" w14:textId="77777777" w:rsidR="000C1864" w:rsidRPr="00D3270E" w:rsidRDefault="000C1864" w:rsidP="000C1864">
            <w:pPr>
              <w:pStyle w:val="TAL"/>
              <w:rPr>
                <w:rFonts w:eastAsia="宋体"/>
                <w:lang w:eastAsia="zh-CN"/>
              </w:rPr>
            </w:pPr>
            <w:r>
              <w:rPr>
                <w:rFonts w:eastAsia="宋体"/>
                <w:lang w:eastAsia="zh-CN"/>
              </w:rPr>
              <w:t>Request/Response</w:t>
            </w:r>
          </w:p>
        </w:tc>
        <w:tc>
          <w:tcPr>
            <w:tcW w:w="2160" w:type="dxa"/>
            <w:tcBorders>
              <w:bottom w:val="single" w:sz="4" w:space="0" w:color="auto"/>
            </w:tcBorders>
          </w:tcPr>
          <w:p w14:paraId="25FB2D05" w14:textId="77777777" w:rsidR="000C1864" w:rsidRDefault="000C1864" w:rsidP="000C1864">
            <w:pPr>
              <w:pStyle w:val="TAL"/>
              <w:rPr>
                <w:lang w:eastAsia="zh-CN"/>
              </w:rPr>
            </w:pPr>
            <w:r>
              <w:rPr>
                <w:lang w:eastAsia="zh-CN"/>
              </w:rPr>
              <w:t>UDM</w:t>
            </w:r>
          </w:p>
        </w:tc>
      </w:tr>
      <w:tr w:rsidR="000C1864" w:rsidRPr="00BC1529" w14:paraId="0D49188D" w14:textId="77777777" w:rsidTr="0071258C">
        <w:tc>
          <w:tcPr>
            <w:tcW w:w="10278" w:type="dxa"/>
            <w:gridSpan w:val="4"/>
            <w:tcBorders>
              <w:top w:val="single" w:sz="4" w:space="0" w:color="auto"/>
            </w:tcBorders>
          </w:tcPr>
          <w:p w14:paraId="44F1DA1B" w14:textId="77777777" w:rsidR="000C1864" w:rsidRDefault="000C1864" w:rsidP="000C1864">
            <w:pPr>
              <w:pStyle w:val="TAN"/>
              <w:rPr>
                <w:lang w:eastAsia="zh-CN"/>
              </w:rPr>
            </w:pPr>
            <w:r>
              <w:t>NOTE:</w:t>
            </w:r>
            <w:r>
              <w:tab/>
              <w:t>A subscription applies for one UE, group of UE(s) or any UE.</w:t>
            </w:r>
          </w:p>
        </w:tc>
      </w:tr>
    </w:tbl>
    <w:p w14:paraId="483F8B6D" w14:textId="77777777" w:rsidR="00322F82" w:rsidRDefault="00322F82" w:rsidP="00322F82"/>
    <w:p w14:paraId="48D4A2E6" w14:textId="77777777" w:rsidR="00943FC1" w:rsidRDefault="00943FC1" w:rsidP="00943FC1">
      <w:pPr>
        <w:pStyle w:val="Heading2"/>
      </w:pPr>
      <w:bookmarkStart w:id="26" w:name="_Toc525373932"/>
      <w:bookmarkStart w:id="27" w:name="_Toc531711905"/>
      <w:r>
        <w:t>5.2</w:t>
      </w:r>
      <w:r>
        <w:tab/>
      </w:r>
      <w:r w:rsidR="00317982">
        <w:t>Namf_Communication</w:t>
      </w:r>
      <w:r w:rsidR="00AF47A0" w:rsidRPr="00AF47A0">
        <w:t xml:space="preserve"> </w:t>
      </w:r>
      <w:r w:rsidR="00AF47A0">
        <w:t>Service</w:t>
      </w:r>
      <w:bookmarkEnd w:id="26"/>
      <w:bookmarkEnd w:id="27"/>
    </w:p>
    <w:p w14:paraId="207A2447" w14:textId="77777777" w:rsidR="00943FC1" w:rsidRDefault="00943FC1" w:rsidP="00943FC1">
      <w:pPr>
        <w:pStyle w:val="Heading3"/>
      </w:pPr>
      <w:bookmarkStart w:id="28" w:name="_Toc525373933"/>
      <w:bookmarkStart w:id="29" w:name="_Toc531711906"/>
      <w:r>
        <w:t>5.2.1</w:t>
      </w:r>
      <w:r>
        <w:tab/>
      </w:r>
      <w:r w:rsidR="007C608D">
        <w:t>Service Description</w:t>
      </w:r>
      <w:bookmarkEnd w:id="28"/>
      <w:bookmarkEnd w:id="29"/>
    </w:p>
    <w:p w14:paraId="08CE7FA7" w14:textId="77777777" w:rsidR="008C1BDD" w:rsidRPr="00050CA8" w:rsidRDefault="008C1BDD" w:rsidP="008C1BDD">
      <w:r w:rsidRPr="00050CA8">
        <w:t>This service enables an NF to communicate with the UE through N1 NAS messages or with the AN (both UE and non</w:t>
      </w:r>
      <w:r>
        <w:t> </w:t>
      </w:r>
      <w:r w:rsidRPr="00050CA8">
        <w:t>UE specific). The service operations defined below allow the NF to communicate with the UE and the AN. The following are the key functionalities of this NF service.</w:t>
      </w:r>
    </w:p>
    <w:p w14:paraId="7503E48F" w14:textId="77777777" w:rsidR="008C1BDD" w:rsidRPr="00050CA8" w:rsidRDefault="008C1BDD" w:rsidP="008C1BDD">
      <w:pPr>
        <w:pStyle w:val="B1"/>
      </w:pPr>
      <w:r w:rsidRPr="00050CA8">
        <w:t>-</w:t>
      </w:r>
      <w:r w:rsidRPr="00050CA8">
        <w:tab/>
        <w:t>Provide service operations for transporting N1 messages to the UE;</w:t>
      </w:r>
    </w:p>
    <w:p w14:paraId="31643950" w14:textId="77777777" w:rsidR="008C1BDD" w:rsidRPr="00050CA8" w:rsidRDefault="008C1BDD" w:rsidP="008C1BDD">
      <w:pPr>
        <w:pStyle w:val="B1"/>
      </w:pPr>
      <w:r w:rsidRPr="00050CA8">
        <w:t>-</w:t>
      </w:r>
      <w:r w:rsidRPr="00050CA8">
        <w:tab/>
        <w:t>Allow NFs to subscribe and unsubscribe for notifications of specific N1 messages from the UE;</w:t>
      </w:r>
    </w:p>
    <w:p w14:paraId="6CF7732C" w14:textId="77777777" w:rsidR="008C1BDD" w:rsidRPr="00050CA8" w:rsidRDefault="008C1BDD" w:rsidP="008C1BDD">
      <w:pPr>
        <w:pStyle w:val="B1"/>
      </w:pPr>
      <w:r w:rsidRPr="00050CA8">
        <w:t>-</w:t>
      </w:r>
      <w:r w:rsidRPr="00050CA8">
        <w:tab/>
        <w:t>Allow NFs to subscribe and unsubscribe for notifications about specific information from AN;</w:t>
      </w:r>
    </w:p>
    <w:p w14:paraId="6C0A5944" w14:textId="77777777" w:rsidR="008C1BDD" w:rsidRPr="00050CA8" w:rsidRDefault="008C1BDD" w:rsidP="008C1BDD">
      <w:pPr>
        <w:pStyle w:val="B1"/>
      </w:pPr>
      <w:r w:rsidRPr="00050CA8">
        <w:t>-</w:t>
      </w:r>
      <w:r w:rsidRPr="00050CA8">
        <w:tab/>
        <w:t>Provide service operations for initiating N2 messages towards the AN;</w:t>
      </w:r>
    </w:p>
    <w:p w14:paraId="640F7053" w14:textId="77777777" w:rsidR="008C1BDD" w:rsidRPr="00050CA8" w:rsidRDefault="008C1BDD" w:rsidP="008C1BDD">
      <w:pPr>
        <w:pStyle w:val="B1"/>
      </w:pPr>
      <w:r w:rsidRPr="00050CA8">
        <w:t>-</w:t>
      </w:r>
      <w:r w:rsidRPr="00050CA8">
        <w:tab/>
        <w:t>Security Context Management; and</w:t>
      </w:r>
    </w:p>
    <w:p w14:paraId="3F550C46" w14:textId="77777777" w:rsidR="008C1BDD" w:rsidRPr="00050CA8" w:rsidRDefault="008C1BDD" w:rsidP="008C1BDD">
      <w:pPr>
        <w:pStyle w:val="B1"/>
      </w:pPr>
      <w:r w:rsidRPr="00050CA8">
        <w:t>-</w:t>
      </w:r>
      <w:r w:rsidRPr="00050CA8">
        <w:tab/>
        <w:t>UE information management and transfer (including its security context)</w:t>
      </w:r>
      <w:r>
        <w:t>.</w:t>
      </w:r>
    </w:p>
    <w:p w14:paraId="3CC4B764" w14:textId="77777777" w:rsidR="00943FC1" w:rsidRDefault="00943FC1" w:rsidP="00943FC1">
      <w:pPr>
        <w:pStyle w:val="Heading3"/>
      </w:pPr>
      <w:bookmarkStart w:id="30" w:name="_Toc525373934"/>
      <w:bookmarkStart w:id="31" w:name="_Toc531711907"/>
      <w:r>
        <w:lastRenderedPageBreak/>
        <w:t>5.2</w:t>
      </w:r>
      <w:r w:rsidR="004E0785">
        <w:t>.2</w:t>
      </w:r>
      <w:r>
        <w:tab/>
      </w:r>
      <w:r w:rsidR="002A6F4A">
        <w:t>Service Operations</w:t>
      </w:r>
      <w:bookmarkEnd w:id="30"/>
      <w:bookmarkEnd w:id="31"/>
      <w:r w:rsidR="00083EA1">
        <w:t xml:space="preserve"> </w:t>
      </w:r>
    </w:p>
    <w:p w14:paraId="61BC48A0" w14:textId="77777777" w:rsidR="00AF47A0" w:rsidRDefault="00AF47A0" w:rsidP="00AF47A0">
      <w:pPr>
        <w:pStyle w:val="Heading4"/>
      </w:pPr>
      <w:bookmarkStart w:id="32" w:name="_Toc525373935"/>
      <w:bookmarkStart w:id="33" w:name="_Toc531711908"/>
      <w:r>
        <w:t>5.2.2.1</w:t>
      </w:r>
      <w:r>
        <w:tab/>
      </w:r>
      <w:r w:rsidR="00F07385">
        <w:t>Introduction</w:t>
      </w:r>
      <w:bookmarkEnd w:id="32"/>
      <w:bookmarkEnd w:id="33"/>
    </w:p>
    <w:p w14:paraId="0F3AFF0A" w14:textId="77777777" w:rsidR="00F95DCB" w:rsidRDefault="00F95DCB" w:rsidP="00F95DCB">
      <w:r>
        <w:t>The Namf</w:t>
      </w:r>
      <w:r w:rsidR="003D0F8F">
        <w:t>_</w:t>
      </w:r>
      <w:r>
        <w:t>Communication service supports following service operations:</w:t>
      </w:r>
    </w:p>
    <w:p w14:paraId="6556DF19" w14:textId="77777777" w:rsidR="00F95DCB" w:rsidRDefault="001E4055" w:rsidP="001E4055">
      <w:pPr>
        <w:pStyle w:val="B1"/>
      </w:pPr>
      <w:r>
        <w:t xml:space="preserve">- </w:t>
      </w:r>
      <w:r w:rsidR="00F95DCB">
        <w:t>UEContextTransfer</w:t>
      </w:r>
    </w:p>
    <w:p w14:paraId="50B9B253" w14:textId="77777777" w:rsidR="00F95DCB" w:rsidRDefault="001E4055" w:rsidP="001E4055">
      <w:pPr>
        <w:pStyle w:val="B1"/>
      </w:pPr>
      <w:r>
        <w:t xml:space="preserve">- </w:t>
      </w:r>
      <w:r w:rsidR="007536D0">
        <w:t>RegistrationStatusUpdate</w:t>
      </w:r>
    </w:p>
    <w:p w14:paraId="7EFAF7BC" w14:textId="77777777" w:rsidR="00F95DCB" w:rsidRDefault="001E4055" w:rsidP="001E4055">
      <w:pPr>
        <w:pStyle w:val="B1"/>
      </w:pPr>
      <w:r>
        <w:t xml:space="preserve">- </w:t>
      </w:r>
      <w:r w:rsidR="00F95DCB">
        <w:t>N1N2MessageTransfer (UE Specific)</w:t>
      </w:r>
    </w:p>
    <w:p w14:paraId="7CFEE27A" w14:textId="77777777" w:rsidR="00F606F2" w:rsidRDefault="00F606F2" w:rsidP="00F606F2">
      <w:pPr>
        <w:pStyle w:val="B1"/>
      </w:pPr>
      <w:r>
        <w:t>- N1N2TransferFailureNotification (UE Specific)</w:t>
      </w:r>
    </w:p>
    <w:p w14:paraId="594353D6" w14:textId="77777777" w:rsidR="00F95DCB" w:rsidRDefault="001E4055" w:rsidP="001E4055">
      <w:pPr>
        <w:pStyle w:val="B1"/>
      </w:pPr>
      <w:r>
        <w:t xml:space="preserve">- </w:t>
      </w:r>
      <w:r w:rsidR="00F95DCB">
        <w:t>N1N2MessageSubscribe (UE Specific)</w:t>
      </w:r>
    </w:p>
    <w:p w14:paraId="06F419C7" w14:textId="77777777" w:rsidR="00F95DCB" w:rsidRDefault="001E4055" w:rsidP="001E4055">
      <w:pPr>
        <w:pStyle w:val="B1"/>
      </w:pPr>
      <w:r>
        <w:t xml:space="preserve">- </w:t>
      </w:r>
      <w:r w:rsidR="00F95DCB">
        <w:t>N1N2MessageUnsubscribe (UE Specific)</w:t>
      </w:r>
    </w:p>
    <w:p w14:paraId="5D8DA362" w14:textId="77777777" w:rsidR="001E4055" w:rsidRDefault="001E4055" w:rsidP="001E4055">
      <w:pPr>
        <w:pStyle w:val="B1"/>
      </w:pPr>
      <w:r>
        <w:t>- N1MessageNotify (UE Specific)</w:t>
      </w:r>
    </w:p>
    <w:p w14:paraId="1DC1DA5E" w14:textId="77777777" w:rsidR="00F1515F" w:rsidRDefault="001E4055" w:rsidP="001E4055">
      <w:pPr>
        <w:pStyle w:val="B1"/>
      </w:pPr>
      <w:r>
        <w:t xml:space="preserve">- </w:t>
      </w:r>
      <w:r w:rsidR="00F1515F">
        <w:t>N2InfoNotify (UE Specific)</w:t>
      </w:r>
    </w:p>
    <w:p w14:paraId="30E313FA" w14:textId="77777777" w:rsidR="0082522C" w:rsidRDefault="001E4055" w:rsidP="001E4055">
      <w:pPr>
        <w:pStyle w:val="B1"/>
      </w:pPr>
      <w:r>
        <w:t xml:space="preserve">- </w:t>
      </w:r>
      <w:r w:rsidR="0082522C">
        <w:t>NonUeN2MessageTransfer</w:t>
      </w:r>
    </w:p>
    <w:p w14:paraId="128230C5" w14:textId="77777777" w:rsidR="00F95DCB" w:rsidRDefault="001E4055" w:rsidP="001E4055">
      <w:pPr>
        <w:pStyle w:val="B1"/>
      </w:pPr>
      <w:r>
        <w:t xml:space="preserve">- </w:t>
      </w:r>
      <w:r w:rsidR="00F95DCB">
        <w:t>NonUeN2InfoSubscribe</w:t>
      </w:r>
    </w:p>
    <w:p w14:paraId="2795ABF7" w14:textId="77777777" w:rsidR="00F95DCB" w:rsidRDefault="001E4055" w:rsidP="001E4055">
      <w:pPr>
        <w:pStyle w:val="B1"/>
      </w:pPr>
      <w:r>
        <w:t xml:space="preserve">- </w:t>
      </w:r>
      <w:r w:rsidR="00F95DCB">
        <w:t>NonUeN2INfoUnsubscribe</w:t>
      </w:r>
    </w:p>
    <w:p w14:paraId="33F2F7A0" w14:textId="77777777" w:rsidR="00F95DCB" w:rsidRDefault="001E4055" w:rsidP="001E4055">
      <w:pPr>
        <w:pStyle w:val="B1"/>
      </w:pPr>
      <w:r>
        <w:t xml:space="preserve">- </w:t>
      </w:r>
      <w:r w:rsidR="00F95DCB">
        <w:t>N2I</w:t>
      </w:r>
      <w:r w:rsidR="00F1515F">
        <w:t>n</w:t>
      </w:r>
      <w:r w:rsidR="00F95DCB">
        <w:t>foNotify</w:t>
      </w:r>
    </w:p>
    <w:p w14:paraId="0B128740" w14:textId="77777777" w:rsidR="00F95DCB" w:rsidRDefault="001E4055" w:rsidP="001E4055">
      <w:pPr>
        <w:pStyle w:val="B1"/>
      </w:pPr>
      <w:r>
        <w:t xml:space="preserve">- </w:t>
      </w:r>
      <w:r w:rsidR="00F95DCB">
        <w:t>EBIAssignment</w:t>
      </w:r>
    </w:p>
    <w:p w14:paraId="60DB58B9" w14:textId="77777777" w:rsidR="00F95DCB" w:rsidRDefault="001E4055" w:rsidP="001E4055">
      <w:pPr>
        <w:pStyle w:val="B1"/>
      </w:pPr>
      <w:r>
        <w:t xml:space="preserve">- </w:t>
      </w:r>
      <w:r w:rsidR="00F95DCB">
        <w:t>CreateUEContext</w:t>
      </w:r>
    </w:p>
    <w:p w14:paraId="59E78D11" w14:textId="77777777" w:rsidR="00F95DCB" w:rsidRDefault="001E4055" w:rsidP="001E4055">
      <w:pPr>
        <w:pStyle w:val="B1"/>
      </w:pPr>
      <w:r>
        <w:t xml:space="preserve">- </w:t>
      </w:r>
      <w:r w:rsidR="00F95DCB">
        <w:t>ReleaseUEContext</w:t>
      </w:r>
    </w:p>
    <w:p w14:paraId="231BB98B" w14:textId="77777777" w:rsidR="00F95DCB" w:rsidRDefault="001E4055" w:rsidP="001E4055">
      <w:pPr>
        <w:pStyle w:val="B1"/>
      </w:pPr>
      <w:r>
        <w:t xml:space="preserve">- </w:t>
      </w:r>
      <w:r w:rsidR="00F95DCB">
        <w:t>AMFStatusChangeSubscribe</w:t>
      </w:r>
    </w:p>
    <w:p w14:paraId="79A9C057" w14:textId="77777777" w:rsidR="00F95DCB" w:rsidRDefault="001E4055" w:rsidP="001E4055">
      <w:pPr>
        <w:pStyle w:val="B1"/>
      </w:pPr>
      <w:r>
        <w:t xml:space="preserve">- </w:t>
      </w:r>
      <w:r w:rsidR="00F95DCB">
        <w:t>AMFStatusChangeUnsubscribe</w:t>
      </w:r>
    </w:p>
    <w:p w14:paraId="0044C850" w14:textId="77777777" w:rsidR="0054087F" w:rsidRPr="00F64FD5" w:rsidRDefault="001E4055" w:rsidP="001E4055">
      <w:pPr>
        <w:pStyle w:val="B1"/>
      </w:pPr>
      <w:r>
        <w:t xml:space="preserve">- </w:t>
      </w:r>
      <w:r w:rsidR="0054087F">
        <w:t>AMFStatusChangeNotify</w:t>
      </w:r>
    </w:p>
    <w:p w14:paraId="69C55E88" w14:textId="77777777" w:rsidR="00E46B5F" w:rsidRPr="00F07385" w:rsidRDefault="00E46B5F" w:rsidP="00BA6BB9">
      <w:pPr>
        <w:pStyle w:val="Heading4"/>
      </w:pPr>
      <w:bookmarkStart w:id="34" w:name="_Toc525373936"/>
      <w:bookmarkStart w:id="35" w:name="_Toc531711909"/>
      <w:r>
        <w:t>5.2.2.2</w:t>
      </w:r>
      <w:r>
        <w:tab/>
      </w:r>
      <w:r w:rsidRPr="00971CAF">
        <w:t>UE</w:t>
      </w:r>
      <w:r>
        <w:t xml:space="preserve"> </w:t>
      </w:r>
      <w:r w:rsidRPr="00971CAF">
        <w:t>Context</w:t>
      </w:r>
      <w:r>
        <w:t xml:space="preserve"> Operations</w:t>
      </w:r>
      <w:bookmarkEnd w:id="34"/>
      <w:bookmarkEnd w:id="35"/>
    </w:p>
    <w:p w14:paraId="53C86D76" w14:textId="77777777" w:rsidR="00F07385" w:rsidRPr="00F07385" w:rsidRDefault="00D86D4C" w:rsidP="00BA6BB9">
      <w:pPr>
        <w:pStyle w:val="Heading5"/>
      </w:pPr>
      <w:bookmarkStart w:id="36" w:name="_Toc525373937"/>
      <w:bookmarkStart w:id="37" w:name="_Toc531711910"/>
      <w:r>
        <w:t>5.2.2.2.1</w:t>
      </w:r>
      <w:r w:rsidR="00F07385">
        <w:tab/>
      </w:r>
      <w:r w:rsidR="00F07385" w:rsidRPr="00971CAF">
        <w:t>UEContextTransfer</w:t>
      </w:r>
      <w:bookmarkEnd w:id="36"/>
      <w:bookmarkEnd w:id="37"/>
    </w:p>
    <w:p w14:paraId="4B1C18DD" w14:textId="77777777" w:rsidR="00A3706B" w:rsidRDefault="00D86D4C" w:rsidP="00BA6BB9">
      <w:pPr>
        <w:pStyle w:val="Heading6"/>
      </w:pPr>
      <w:bookmarkStart w:id="38" w:name="_Toc525373938"/>
      <w:bookmarkStart w:id="39" w:name="_Toc531711911"/>
      <w:r>
        <w:t>5.2.2.2.1</w:t>
      </w:r>
      <w:r w:rsidR="00A3706B">
        <w:t>.1</w:t>
      </w:r>
      <w:r w:rsidR="00A3706B">
        <w:tab/>
        <w:t>General</w:t>
      </w:r>
      <w:bookmarkEnd w:id="38"/>
      <w:bookmarkEnd w:id="39"/>
    </w:p>
    <w:p w14:paraId="0FF2BDB1" w14:textId="77777777" w:rsidR="002C40EB" w:rsidRDefault="002C40EB" w:rsidP="002C40EB">
      <w:r>
        <w:t xml:space="preserve">The </w:t>
      </w:r>
      <w:r w:rsidRPr="00971CAF">
        <w:t>UEContextTransfer</w:t>
      </w:r>
      <w:r>
        <w:t xml:space="preserve"> service operation is used during the following procedure:</w:t>
      </w:r>
    </w:p>
    <w:p w14:paraId="6E63D5E3" w14:textId="77777777" w:rsidR="002C40EB" w:rsidRDefault="00515E85" w:rsidP="00515E85">
      <w:pPr>
        <w:pStyle w:val="B1"/>
      </w:pPr>
      <w:r>
        <w:t>-</w:t>
      </w:r>
      <w:r>
        <w:tab/>
      </w:r>
      <w:r w:rsidR="002C40EB" w:rsidRPr="00FF1309">
        <w:t>General Registration</w:t>
      </w:r>
      <w:r w:rsidR="002C40EB">
        <w:t xml:space="preserve"> procedure (see 3GPP</w:t>
      </w:r>
      <w:r w:rsidR="003B451E">
        <w:rPr>
          <w:lang w:eastAsia="zh-CN"/>
        </w:rPr>
        <w:t> </w:t>
      </w:r>
      <w:r w:rsidR="002C40EB">
        <w:t>TS</w:t>
      </w:r>
      <w:r w:rsidR="003B451E">
        <w:rPr>
          <w:lang w:eastAsia="zh-CN"/>
        </w:rPr>
        <w:t> </w:t>
      </w:r>
      <w:r w:rsidR="002C40EB">
        <w:t>23.502</w:t>
      </w:r>
      <w:r w:rsidR="003B451E">
        <w:rPr>
          <w:lang w:eastAsia="zh-CN"/>
        </w:rPr>
        <w:t> </w:t>
      </w:r>
      <w:r w:rsidR="002C40EB">
        <w:t>[3], subclause 4.2.2.2.2)</w:t>
      </w:r>
    </w:p>
    <w:p w14:paraId="07115436" w14:textId="77777777" w:rsidR="002C40EB" w:rsidRDefault="002C40EB" w:rsidP="002C40EB">
      <w:r>
        <w:t xml:space="preserve">The UEContextTransfer service operation is invoked by a NF Service Consumer, e.g. a target AMF, towards the AMF (acting as source AMF), when the target AMF receives a </w:t>
      </w:r>
      <w:r w:rsidRPr="00FF1309">
        <w:rPr>
          <w:lang w:eastAsia="zh-CN"/>
        </w:rPr>
        <w:t xml:space="preserve">Registration Request </w:t>
      </w:r>
      <w:r>
        <w:rPr>
          <w:lang w:eastAsia="zh-CN"/>
        </w:rPr>
        <w:t xml:space="preserve">with </w:t>
      </w:r>
      <w:r w:rsidRPr="00FF1309">
        <w:rPr>
          <w:lang w:eastAsia="zh-CN"/>
        </w:rPr>
        <w:t>the UE</w:t>
      </w:r>
      <w:r>
        <w:rPr>
          <w:lang w:eastAsia="zh-CN"/>
        </w:rPr>
        <w:t>'</w:t>
      </w:r>
      <w:r w:rsidRPr="00FF1309">
        <w:rPr>
          <w:lang w:eastAsia="zh-CN"/>
        </w:rPr>
        <w:t xml:space="preserve">s </w:t>
      </w:r>
      <w:r>
        <w:rPr>
          <w:lang w:eastAsia="zh-CN"/>
        </w:rPr>
        <w:t>5G-GUTI</w:t>
      </w:r>
      <w:r w:rsidRPr="00FF1309">
        <w:rPr>
          <w:lang w:eastAsia="zh-CN"/>
        </w:rPr>
        <w:t xml:space="preserve"> included and the serving AMF has changed since last registration, </w:t>
      </w:r>
      <w:r w:rsidRPr="00FF1309">
        <w:t>to re</w:t>
      </w:r>
      <w:r>
        <w:t>trieve</w:t>
      </w:r>
      <w:r w:rsidRPr="00FF1309">
        <w:t xml:space="preserve"> the </w:t>
      </w:r>
      <w:r>
        <w:t xml:space="preserve">UE Context, e.g. the </w:t>
      </w:r>
      <w:r w:rsidRPr="00FF1309">
        <w:t>UE</w:t>
      </w:r>
      <w:r>
        <w:t>'</w:t>
      </w:r>
      <w:r w:rsidRPr="00FF1309">
        <w:t>s SUPI and MM Context</w:t>
      </w:r>
      <w:r>
        <w:t xml:space="preserve">, in the source AMF. </w:t>
      </w:r>
    </w:p>
    <w:p w14:paraId="3ED86113" w14:textId="77777777" w:rsidR="00913DA4" w:rsidRDefault="00913DA4" w:rsidP="00913DA4">
      <w:r>
        <w:t>The NF Service Consumer (e.g. the target AMF) shall retrieve the UE Context by invoking the "transfer" custom method on the URI of an "Individual ueContext" resource</w:t>
      </w:r>
      <w:r w:rsidR="00DF499F">
        <w:t xml:space="preserve"> identified by UE's 5G-GUTI</w:t>
      </w:r>
      <w:r>
        <w:t xml:space="preserve">, see subclause 6.1.3.2.4. See also Figure </w:t>
      </w:r>
      <w:r w:rsidR="00D86D4C">
        <w:t>5.2.2.2.1</w:t>
      </w:r>
      <w:r>
        <w:t>.1-1.</w:t>
      </w:r>
    </w:p>
    <w:p w14:paraId="0E10FE5B" w14:textId="77777777" w:rsidR="002C40EB" w:rsidRDefault="00CB1808" w:rsidP="003B451E">
      <w:pPr>
        <w:pStyle w:val="TH"/>
      </w:pPr>
      <w:r>
        <w:object w:dxaOrig="8701" w:dyaOrig="2131" w14:anchorId="2A254688">
          <v:shape id="_x0000_i1029" type="#_x0000_t75" style="width:434.25pt;height:106.5pt" o:ole="">
            <v:imagedata r:id="rId14" o:title=""/>
          </v:shape>
          <o:OLEObject Type="Embed" ProgID="Visio.Drawing.11" ShapeID="_x0000_i1029" DrawAspect="Content" ObjectID="_1605711202" r:id="rId15"/>
        </w:object>
      </w:r>
    </w:p>
    <w:p w14:paraId="388C8233" w14:textId="77777777" w:rsidR="002C40EB" w:rsidRDefault="002C40EB" w:rsidP="00021E54">
      <w:pPr>
        <w:pStyle w:val="TF"/>
      </w:pPr>
      <w:r>
        <w:t xml:space="preserve">Figure </w:t>
      </w:r>
      <w:r w:rsidR="00D86D4C">
        <w:t>5.2.2.2.1</w:t>
      </w:r>
      <w:r>
        <w:t>.1-1 UE Context Transfer</w:t>
      </w:r>
    </w:p>
    <w:p w14:paraId="016BBCDE" w14:textId="77777777" w:rsidR="00B222DF" w:rsidRDefault="009C65DB" w:rsidP="009C65DB">
      <w:pPr>
        <w:pStyle w:val="B1"/>
      </w:pPr>
      <w:r w:rsidRPr="00021E54">
        <w:t>1.</w:t>
      </w:r>
      <w:r w:rsidRPr="00021E54">
        <w:tab/>
        <w:t xml:space="preserve">The NF Service Consumer, e.g. target AMF, shall send a </w:t>
      </w:r>
      <w:r>
        <w:t xml:space="preserve">HTTP POST </w:t>
      </w:r>
      <w:r w:rsidRPr="00021E54">
        <w:t>request</w:t>
      </w:r>
      <w:r>
        <w:t xml:space="preserve"> to invoke "transfer" custom method on an "Individual ueContext" resource URI. The payload of the request shall be an object of "UeContextTranferReqData" data type</w:t>
      </w:r>
      <w:r w:rsidR="00B222DF">
        <w:t>.</w:t>
      </w:r>
    </w:p>
    <w:p w14:paraId="1D393810" w14:textId="77777777" w:rsidR="009C65DB" w:rsidRDefault="00B222DF" w:rsidP="009C65DB">
      <w:pPr>
        <w:pStyle w:val="B1"/>
      </w:pPr>
      <w:r>
        <w:tab/>
        <w:t>If UE Context Transfer is triggered by UE initial registration or mobility registration, the NF Service Consumer, e.g. target AMF, shall set the reason attribute to "INIT_REG" or "MOBI_REG" and include</w:t>
      </w:r>
      <w:r w:rsidR="009C65DB">
        <w:t xml:space="preserve"> the integrity protected registration request message which triggers the UE context transfer</w:t>
      </w:r>
      <w:r>
        <w:t xml:space="preserve"> in the payload</w:t>
      </w:r>
      <w:r w:rsidR="009C65DB">
        <w:t>.</w:t>
      </w:r>
    </w:p>
    <w:p w14:paraId="3728861F" w14:textId="77777777" w:rsidR="00B222DF" w:rsidRDefault="009C65DB" w:rsidP="009C65DB">
      <w:pPr>
        <w:pStyle w:val="B1"/>
      </w:pPr>
      <w:r w:rsidRPr="00021E54">
        <w:t>2</w:t>
      </w:r>
      <w:r w:rsidR="00B72660">
        <w:t>a</w:t>
      </w:r>
      <w:r w:rsidRPr="00021E54">
        <w:t>.</w:t>
      </w:r>
      <w:r w:rsidR="00B72660">
        <w:tab/>
        <w:t>On success</w:t>
      </w:r>
      <w:r w:rsidR="00B222DF">
        <w:t>:</w:t>
      </w:r>
    </w:p>
    <w:p w14:paraId="28AE1D1B" w14:textId="77777777" w:rsidR="00345193" w:rsidRDefault="00B222DF" w:rsidP="003D5C4D">
      <w:pPr>
        <w:pStyle w:val="B2"/>
      </w:pPr>
      <w:r>
        <w:t>-</w:t>
      </w:r>
      <w:r>
        <w:tab/>
        <w:t>if the reason attribute is "INIT_REG" and integrity check is successful,</w:t>
      </w:r>
      <w:r w:rsidR="00B72660">
        <w:t xml:space="preserve"> t</w:t>
      </w:r>
      <w:r w:rsidR="009C65DB" w:rsidRPr="00021E54">
        <w:t xml:space="preserve">he (source) AMF shall respond with the status code </w:t>
      </w:r>
      <w:r w:rsidR="001E2A0C">
        <w:t>"</w:t>
      </w:r>
      <w:r w:rsidR="009C65DB" w:rsidRPr="00021E54">
        <w:t>200 OK</w:t>
      </w:r>
      <w:r w:rsidR="001E2A0C">
        <w:t>"</w:t>
      </w:r>
      <w:r w:rsidR="009C65DB" w:rsidRPr="00021E54">
        <w:t xml:space="preserve">. The payload of the response shall </w:t>
      </w:r>
      <w:r w:rsidR="009C65DB">
        <w:t xml:space="preserve">be an object of "UeContextTransferRspData" data type, </w:t>
      </w:r>
      <w:r w:rsidR="009C65DB" w:rsidRPr="00021E54">
        <w:t>contain</w:t>
      </w:r>
      <w:r w:rsidR="009C65DB">
        <w:t>ing</w:t>
      </w:r>
      <w:r w:rsidR="00345193">
        <w:t>:</w:t>
      </w:r>
    </w:p>
    <w:p w14:paraId="3A9F5BB1" w14:textId="77777777" w:rsidR="00345193" w:rsidRDefault="00345193" w:rsidP="00345193">
      <w:pPr>
        <w:pStyle w:val="B3"/>
      </w:pPr>
      <w:r>
        <w:t>case a)</w:t>
      </w:r>
      <w:r>
        <w:tab/>
      </w:r>
      <w:r>
        <w:tab/>
      </w:r>
      <w:r w:rsidR="009C65DB" w:rsidRPr="00021E54">
        <w:t xml:space="preserve">the representation of the requested </w:t>
      </w:r>
      <w:r w:rsidR="00CA2470">
        <w:t>UE Context without PDU Session Contexts</w:t>
      </w:r>
      <w:r>
        <w:t xml:space="preserve">; or </w:t>
      </w:r>
    </w:p>
    <w:p w14:paraId="0E8D68B3" w14:textId="77777777" w:rsidR="00CA2470" w:rsidRDefault="00345193" w:rsidP="003518DB">
      <w:pPr>
        <w:pStyle w:val="B3"/>
      </w:pPr>
      <w:r>
        <w:t>case b)</w:t>
      </w:r>
      <w:r>
        <w:tab/>
      </w:r>
      <w:r>
        <w:tab/>
      </w:r>
      <w:r w:rsidRPr="00021E54">
        <w:t xml:space="preserve">the </w:t>
      </w:r>
      <w:r w:rsidRPr="007B1806">
        <w:t>representation of</w:t>
      </w:r>
      <w:r>
        <w:t xml:space="preserve"> the </w:t>
      </w:r>
      <w:r w:rsidRPr="00AE2F9F">
        <w:t>requested UE Context only containing the "supi" attribute</w:t>
      </w:r>
      <w:r>
        <w:t>,</w:t>
      </w:r>
      <w:r>
        <w:rPr>
          <w:color w:val="4F81BD"/>
        </w:rPr>
        <w:t xml:space="preserve"> </w:t>
      </w:r>
      <w:r>
        <w:t>if the UE is registered in a different access type in the (source) AMF and the source AMF determines based on the PLMN ID of the (target) AMF that there is no possibility for relocating the N2 interface to the (target) AMF</w:t>
      </w:r>
      <w:r w:rsidR="00CA2470">
        <w:t>.</w:t>
      </w:r>
    </w:p>
    <w:p w14:paraId="61F654DF" w14:textId="77777777" w:rsidR="00CA2470" w:rsidRDefault="00CA2470" w:rsidP="003D5C4D">
      <w:pPr>
        <w:pStyle w:val="B2"/>
      </w:pPr>
      <w:r>
        <w:t>-</w:t>
      </w:r>
      <w:r>
        <w:tab/>
        <w:t>If the reason attribute is "MOBI_REG" and integrity check is successful, t</w:t>
      </w:r>
      <w:r w:rsidRPr="00021E54">
        <w:t xml:space="preserve">he (source) AMF shall respond with the status code </w:t>
      </w:r>
      <w:r>
        <w:t>"</w:t>
      </w:r>
      <w:r w:rsidRPr="00021E54">
        <w:t>200 OK</w:t>
      </w:r>
      <w:r>
        <w:t>"</w:t>
      </w:r>
      <w:r w:rsidRPr="00021E54">
        <w:t xml:space="preserve">. The payload of the response shall </w:t>
      </w:r>
      <w:r>
        <w:t xml:space="preserve">be an object of "UeContextTransferRspData" data type, </w:t>
      </w:r>
      <w:r w:rsidRPr="00021E54">
        <w:t>contain</w:t>
      </w:r>
      <w:r>
        <w:t>ing</w:t>
      </w:r>
      <w:r w:rsidRPr="00021E54">
        <w:t xml:space="preserve"> the representation of the </w:t>
      </w:r>
      <w:r>
        <w:t xml:space="preserve">complete UE Context including available PDU Session Contexts. </w:t>
      </w:r>
    </w:p>
    <w:p w14:paraId="4222D18B" w14:textId="77777777" w:rsidR="009C65DB" w:rsidRDefault="00CA2470" w:rsidP="009C65DB">
      <w:pPr>
        <w:pStyle w:val="B1"/>
      </w:pPr>
      <w:r>
        <w:tab/>
      </w:r>
      <w:r w:rsidR="00CB1808">
        <w:t xml:space="preserve">The UE context shall contain trace control and configuration parameters, if </w:t>
      </w:r>
      <w:r w:rsidR="00CB1808">
        <w:rPr>
          <w:rFonts w:cs="Arial"/>
          <w:szCs w:val="18"/>
        </w:rPr>
        <w:t xml:space="preserve">signalling based </w:t>
      </w:r>
      <w:r w:rsidR="00CB1808">
        <w:rPr>
          <w:szCs w:val="18"/>
        </w:rPr>
        <w:t>trace has been activated</w:t>
      </w:r>
      <w:r w:rsidR="00CB1808">
        <w:t xml:space="preserve"> (</w:t>
      </w:r>
      <w:r w:rsidR="00CB1808">
        <w:rPr>
          <w:szCs w:val="18"/>
        </w:rPr>
        <w:t xml:space="preserve">see 3GPP TS 32.422 [30]). </w:t>
      </w:r>
      <w:r w:rsidR="00CB1808">
        <w:rPr>
          <w:szCs w:val="18"/>
        </w:rPr>
        <w:br/>
      </w:r>
      <w:r w:rsidR="00CB1808">
        <w:rPr>
          <w:szCs w:val="18"/>
        </w:rPr>
        <w:br/>
      </w:r>
      <w:r w:rsidR="00CB1808">
        <w:t xml:space="preserve">The </w:t>
      </w:r>
      <w:r w:rsidR="00CB1808">
        <w:rPr>
          <w:noProof/>
        </w:rPr>
        <w:t xml:space="preserve">NF Service Consumer, e.g. target AMF, starts tracing according to the received </w:t>
      </w:r>
      <w:r w:rsidR="00CB1808">
        <w:t>trace control and configuration parameters,</w:t>
      </w:r>
      <w:r w:rsidR="00CB1808">
        <w:rPr>
          <w:noProof/>
        </w:rPr>
        <w:t xml:space="preserve"> </w:t>
      </w:r>
      <w:r w:rsidR="00CB1808">
        <w:rPr>
          <w:rFonts w:cs="Arial"/>
          <w:szCs w:val="18"/>
        </w:rPr>
        <w:t xml:space="preserve">if trace data is received in the UE context indicating that signalling based </w:t>
      </w:r>
      <w:r w:rsidR="00CB1808">
        <w:rPr>
          <w:szCs w:val="18"/>
        </w:rPr>
        <w:t xml:space="preserve">trace has been activated. </w:t>
      </w:r>
      <w:r w:rsidR="00CB1808">
        <w:t>Once the NF Service Consumer receives subscription data, trace requirements received from the UDM supersedes the trace requirements received from the AMF.</w:t>
      </w:r>
    </w:p>
    <w:p w14:paraId="4CCD95DD" w14:textId="77777777" w:rsidR="005F0AE8" w:rsidRDefault="005F0AE8" w:rsidP="005F0AE8">
      <w:pPr>
        <w:pStyle w:val="B1"/>
      </w:pPr>
      <w:r>
        <w:tab/>
        <w:t>The UE context shall contain event subscriptions information in the following cases:</w:t>
      </w:r>
    </w:p>
    <w:p w14:paraId="05FB2D5C" w14:textId="77777777" w:rsidR="005F0AE8" w:rsidRDefault="005F0AE8" w:rsidP="005F0AE8">
      <w:pPr>
        <w:pStyle w:val="B2"/>
        <w:ind w:hanging="283"/>
      </w:pPr>
      <w:r>
        <w:t>a)</w:t>
      </w:r>
      <w:r>
        <w:tab/>
        <w:t>Any NF Service Consumer has subscribed for UE specific event; and/or</w:t>
      </w:r>
    </w:p>
    <w:p w14:paraId="1007CF62" w14:textId="77777777" w:rsidR="005F0AE8" w:rsidRDefault="005F0AE8" w:rsidP="005F0AE8">
      <w:pPr>
        <w:pStyle w:val="B2"/>
        <w:ind w:hanging="283"/>
      </w:pPr>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16AB957B" w14:textId="77777777" w:rsidR="005F0AE8" w:rsidRDefault="005F0AE8" w:rsidP="005F0AE8">
      <w:pPr>
        <w:pStyle w:val="B1"/>
      </w:pPr>
      <w:r>
        <w:tab/>
        <w:t>The NF Service Consumer, e.g. target AMF, shall:</w:t>
      </w:r>
    </w:p>
    <w:p w14:paraId="4F924FF9" w14:textId="77777777" w:rsidR="005F0AE8" w:rsidRDefault="005F0AE8" w:rsidP="005F0AE8">
      <w:pPr>
        <w:pStyle w:val="B2"/>
      </w:pPr>
      <w:r>
        <w:t>-</w:t>
      </w:r>
      <w:r>
        <w:tab/>
        <w:t xml:space="preserve">in case a) create event subscriptions for the UE specific events; </w:t>
      </w:r>
    </w:p>
    <w:p w14:paraId="3B12D774" w14:textId="77777777" w:rsidR="005F0AE8" w:rsidRDefault="005F0AE8" w:rsidP="005F0AE8">
      <w:pPr>
        <w:pStyle w:val="B2"/>
      </w:pPr>
      <w:r>
        <w:t>-</w:t>
      </w:r>
      <w:r>
        <w:tab/>
        <w:t xml:space="preserve">in case b) create event subscriptions for the group Id if there are no existing event subscriptions for that group Id, </w:t>
      </w:r>
      <w:r w:rsidRPr="00254709">
        <w:t>subscription change notification URI(</w:t>
      </w:r>
      <w:r w:rsidRPr="00254709">
        <w:rPr>
          <w:rFonts w:hint="eastAsia"/>
          <w:noProof/>
        </w:rPr>
        <w:t>subsC</w:t>
      </w:r>
      <w:r w:rsidRPr="00254709">
        <w:rPr>
          <w:noProof/>
        </w:rPr>
        <w:t>hangeNotifyUri)</w:t>
      </w:r>
      <w:r>
        <w:t xml:space="preserve"> and </w:t>
      </w:r>
      <w:r w:rsidRPr="005F0AE8">
        <w:rPr>
          <w:shd w:val="clear" w:color="auto" w:fill="FFFFFF"/>
        </w:rPr>
        <w:t>the subscription change notification correlation Id (</w:t>
      </w:r>
      <w:r w:rsidRPr="005F0AE8">
        <w:rPr>
          <w:rFonts w:hint="eastAsia"/>
          <w:noProof/>
          <w:shd w:val="clear" w:color="auto" w:fill="FFFFFF"/>
          <w:lang w:eastAsia="zh-CN"/>
        </w:rPr>
        <w:t>subsChangeNotifyCor</w:t>
      </w:r>
      <w:r>
        <w:rPr>
          <w:noProof/>
          <w:shd w:val="clear" w:color="auto" w:fill="FFFFFF"/>
          <w:lang w:eastAsia="zh-CN"/>
        </w:rPr>
        <w:t>r</w:t>
      </w:r>
      <w:r w:rsidRPr="005F0AE8">
        <w:rPr>
          <w:rFonts w:hint="eastAsia"/>
          <w:noProof/>
          <w:shd w:val="clear" w:color="auto" w:fill="FFFFFF"/>
          <w:lang w:eastAsia="zh-CN"/>
        </w:rPr>
        <w:t>elationId</w:t>
      </w:r>
      <w:r w:rsidRPr="005F0AE8">
        <w:rPr>
          <w:noProof/>
          <w:shd w:val="clear" w:color="auto" w:fill="FFFFFF"/>
          <w:lang w:eastAsia="zh-CN"/>
        </w:rPr>
        <w:t>)</w:t>
      </w:r>
      <w:r w:rsidRPr="0091581C">
        <w:rPr>
          <w:shd w:val="clear" w:color="auto" w:fill="FFFFFF"/>
        </w:rPr>
        <w:t>.</w:t>
      </w:r>
      <w:r>
        <w:t xml:space="preserve"> If there is already an existing event subscription for the group Id, and for the given </w:t>
      </w:r>
      <w:r w:rsidRPr="00254709">
        <w:t>subscription change notification URI(</w:t>
      </w:r>
      <w:r w:rsidRPr="00254709">
        <w:rPr>
          <w:rFonts w:hint="eastAsia"/>
          <w:noProof/>
        </w:rPr>
        <w:t>subsC</w:t>
      </w:r>
      <w:r w:rsidRPr="00254709">
        <w:rPr>
          <w:noProof/>
        </w:rPr>
        <w:t>hangeNotifyUri)</w:t>
      </w:r>
      <w:r w:rsidRPr="00254709">
        <w:t xml:space="preserve"> and</w:t>
      </w:r>
      <w:r w:rsidRPr="00BE7DDE" w:rsidDel="003734E1">
        <w:t xml:space="preserve"> </w:t>
      </w:r>
      <w:r w:rsidRPr="00BE7DDE">
        <w:t>subscription change notification correlation Id (</w:t>
      </w:r>
      <w:r w:rsidRPr="00BE7DDE">
        <w:rPr>
          <w:rFonts w:hint="eastAsia"/>
          <w:noProof/>
          <w:lang w:eastAsia="zh-CN"/>
        </w:rPr>
        <w:t>subsChangeNotifyCo</w:t>
      </w:r>
      <w:r>
        <w:rPr>
          <w:noProof/>
          <w:lang w:eastAsia="zh-CN"/>
        </w:rPr>
        <w:t>r</w:t>
      </w:r>
      <w:r w:rsidRPr="00BE7DDE">
        <w:rPr>
          <w:rFonts w:hint="eastAsia"/>
          <w:noProof/>
          <w:lang w:eastAsia="zh-CN"/>
        </w:rPr>
        <w:t>relationId</w:t>
      </w:r>
      <w:r w:rsidRPr="00BE7DDE">
        <w:rPr>
          <w:noProof/>
          <w:lang w:eastAsia="zh-CN"/>
        </w:rPr>
        <w:t>)</w:t>
      </w:r>
      <w:r>
        <w:t xml:space="preserve">, then an event subscription shall not be </w:t>
      </w:r>
      <w:r>
        <w:lastRenderedPageBreak/>
        <w:t>created at the NF Service Consumer. The inidividual UE specific event details (e.g maxReports in options IE) within that group shall be taken into account.</w:t>
      </w:r>
    </w:p>
    <w:p w14:paraId="5CE0485E" w14:textId="77777777" w:rsidR="005F0AE8" w:rsidRDefault="005F0AE8" w:rsidP="005F0AE8">
      <w:pPr>
        <w:pStyle w:val="B2"/>
      </w:pPr>
      <w:r>
        <w:t>-</w:t>
      </w:r>
      <w:r>
        <w:tab/>
        <w:t xml:space="preserve">for both the cases, for each created event subscription, allocate a new subscription Id, if necessary (see subclause 6.5.2 of 3GPP TS 29.500 [4]), and if allocated, send the new subscription Id to the notification endpoint for </w:t>
      </w:r>
      <w:r w:rsidRPr="00AB3880">
        <w:t>informing</w:t>
      </w:r>
      <w:r>
        <w:t xml:space="preserve"> the subscription Id </w:t>
      </w:r>
      <w:r w:rsidRPr="00AB3880">
        <w:t>creation</w:t>
      </w:r>
      <w:r>
        <w:t xml:space="preserve">, </w:t>
      </w:r>
      <w:r w:rsidRPr="00B950D7">
        <w:rPr>
          <w:noProof/>
        </w:rPr>
        <w:t>along with the notification correlation Id for the subscription Id change</w:t>
      </w:r>
      <w:r w:rsidRPr="00BE7DDE">
        <w:t>.</w:t>
      </w:r>
    </w:p>
    <w:p w14:paraId="23452613" w14:textId="77777777" w:rsidR="005F0AE8" w:rsidRPr="00B950D7" w:rsidRDefault="005F0AE8" w:rsidP="005F0AE8">
      <w:pPr>
        <w:pStyle w:val="NO"/>
      </w:pPr>
      <w:r>
        <w:rPr>
          <w:rFonts w:hint="eastAsia"/>
        </w:rPr>
        <w:t>NOTE:</w:t>
      </w:r>
      <w:r>
        <w:rPr>
          <w:rFonts w:hint="eastAsia"/>
        </w:rPr>
        <w:tab/>
        <w:t>Subscription I</w:t>
      </w:r>
      <w:r>
        <w:t>d</w:t>
      </w:r>
      <w:r>
        <w:rPr>
          <w:rFonts w:hint="eastAsia"/>
        </w:rPr>
        <w:t xml:space="preserve"> can be reused if the mobility is between AMFs of same AMF Set</w:t>
      </w:r>
      <w:r>
        <w:t>.</w:t>
      </w:r>
    </w:p>
    <w:p w14:paraId="2ED27E45" w14:textId="77777777" w:rsidR="005F0AE8" w:rsidRDefault="005F0AE8" w:rsidP="005F0AE8">
      <w:pPr>
        <w:pStyle w:val="B1"/>
        <w:ind w:hanging="1"/>
      </w:pPr>
      <w:r>
        <w:t>If the UE context being transferred from the source AMF is the last UE context that belongs to a UE group Id related subscription, then the source AMF shall not delete the UE group Id related subscription until the expiry of that event subscription (see subclause 5.3.2.2.2).</w:t>
      </w:r>
    </w:p>
    <w:p w14:paraId="5C42EEF6" w14:textId="77777777" w:rsidR="009C65DB" w:rsidRDefault="00B72660" w:rsidP="003D5C4D">
      <w:pPr>
        <w:pStyle w:val="B1"/>
      </w:pPr>
      <w:r>
        <w:t>2b.</w:t>
      </w:r>
      <w:r>
        <w:tab/>
        <w:t xml:space="preserve">On failure or redirection, one of the HTTP status code listed in </w:t>
      </w:r>
      <w:r w:rsidRPr="001769FF">
        <w:t xml:space="preserve">Table </w:t>
      </w:r>
      <w:r>
        <w:t xml:space="preserve">6.1.3.2.4.4.2-2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6.1.3.2.4.4.2-2.</w:t>
      </w:r>
      <w:r w:rsidR="009C65DB">
        <w:t xml:space="preserve"> </w:t>
      </w:r>
    </w:p>
    <w:p w14:paraId="0ED641AA" w14:textId="77777777" w:rsidR="00DF499F" w:rsidRDefault="00DF499F" w:rsidP="00DF499F">
      <w:pPr>
        <w:pStyle w:val="Heading6"/>
      </w:pPr>
      <w:bookmarkStart w:id="40" w:name="_Toc525373939"/>
      <w:bookmarkStart w:id="41" w:name="_Toc531711912"/>
      <w:r>
        <w:t>5.2.2.2.1.2</w:t>
      </w:r>
      <w:r>
        <w:tab/>
        <w:t>Retrieve UE Context after successful UE authentication</w:t>
      </w:r>
      <w:bookmarkEnd w:id="40"/>
      <w:bookmarkEnd w:id="41"/>
    </w:p>
    <w:p w14:paraId="4CA1D89F" w14:textId="77777777" w:rsidR="00DF499F" w:rsidRDefault="00DF499F" w:rsidP="00DF499F">
      <w:r>
        <w:t>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subclause 5.2.2.2.1.1 shall be applied with following modifications:</w:t>
      </w:r>
    </w:p>
    <w:p w14:paraId="780018A3" w14:textId="77777777" w:rsidR="00DF499F" w:rsidRDefault="00DF499F" w:rsidP="00DF499F">
      <w:pPr>
        <w:pStyle w:val="B1"/>
      </w:pPr>
      <w:r>
        <w:t>1.</w:t>
      </w:r>
      <w:r w:rsidR="003F6B0D">
        <w:tab/>
      </w:r>
      <w:r>
        <w:t>Same as step 1 of figure 5.2.2.2.1.1-1, with following differences:</w:t>
      </w:r>
    </w:p>
    <w:p w14:paraId="36BE0CFE" w14:textId="77777777" w:rsidR="00DF499F" w:rsidRDefault="00DF499F" w:rsidP="00DF499F">
      <w:pPr>
        <w:pStyle w:val="B2"/>
      </w:pPr>
      <w:r>
        <w:t>-</w:t>
      </w:r>
      <w:r>
        <w:tab/>
        <w:t>The {ueContextId} in the URI shall be composed using UE's SUPI, and</w:t>
      </w:r>
    </w:p>
    <w:p w14:paraId="340535C7" w14:textId="77777777" w:rsidR="00DF499F" w:rsidRDefault="00DF499F" w:rsidP="00DF499F">
      <w:pPr>
        <w:pStyle w:val="B2"/>
      </w:pPr>
      <w:r>
        <w:t>-</w:t>
      </w:r>
      <w:r w:rsidR="003F6B0D">
        <w:tab/>
      </w:r>
      <w:r>
        <w:t>The "reason" attribute in request body shall be set to "MOBI_REG_UE_VALIDATED", and</w:t>
      </w:r>
    </w:p>
    <w:p w14:paraId="46ECF466" w14:textId="77777777" w:rsidR="00DF499F" w:rsidRDefault="00DF499F" w:rsidP="00DF499F">
      <w:pPr>
        <w:pStyle w:val="B2"/>
      </w:pPr>
      <w:r>
        <w:t>-</w:t>
      </w:r>
      <w:r>
        <w:tab/>
        <w:t>The request body shall not include registration request message from UE.</w:t>
      </w:r>
    </w:p>
    <w:p w14:paraId="0B68D67B" w14:textId="77777777" w:rsidR="00DF499F" w:rsidRDefault="00DF499F" w:rsidP="00DF499F">
      <w:pPr>
        <w:pStyle w:val="B1"/>
      </w:pPr>
      <w:r>
        <w:t>2.</w:t>
      </w:r>
      <w:r>
        <w:tab/>
        <w:t>Same as step 2a of figure 5.2.2.2.1.1-1, with following differences:</w:t>
      </w:r>
    </w:p>
    <w:p w14:paraId="4FF8F5F6" w14:textId="77777777" w:rsidR="00DF499F" w:rsidRDefault="00DF499F" w:rsidP="00DF499F">
      <w:pPr>
        <w:pStyle w:val="B2"/>
      </w:pPr>
      <w:r>
        <w:t>-</w:t>
      </w:r>
      <w:r>
        <w:tab/>
        <w:t>T</w:t>
      </w:r>
      <w:r w:rsidRPr="00021E54">
        <w:t xml:space="preserve">he (source) AMF shall </w:t>
      </w:r>
      <w:r>
        <w:t xml:space="preserve">skip integrity check and shall </w:t>
      </w:r>
      <w:r w:rsidRPr="00021E54">
        <w:t xml:space="preserve">respond with the status code </w:t>
      </w:r>
      <w:r>
        <w:t>"</w:t>
      </w:r>
      <w:r w:rsidRPr="00021E54">
        <w:t>200 OK</w:t>
      </w:r>
      <w:r>
        <w:t xml:space="preserve"> "with </w:t>
      </w:r>
      <w:r w:rsidRPr="00021E54">
        <w:t xml:space="preserve">the </w:t>
      </w:r>
      <w:r>
        <w:t>complete UE Context including available PDU Session Contexts</w:t>
      </w:r>
    </w:p>
    <w:p w14:paraId="1D00D0EF" w14:textId="77777777" w:rsidR="00AF47A0" w:rsidRDefault="005E263F" w:rsidP="00BA6BB9">
      <w:pPr>
        <w:pStyle w:val="Heading5"/>
      </w:pPr>
      <w:bookmarkStart w:id="42" w:name="_Toc525373940"/>
      <w:bookmarkStart w:id="43" w:name="_Toc531711913"/>
      <w:r>
        <w:t>5.2.2.2.2</w:t>
      </w:r>
      <w:r w:rsidR="00AF47A0">
        <w:tab/>
      </w:r>
      <w:r w:rsidR="007536D0" w:rsidRPr="000A55C5">
        <w:t>Registration</w:t>
      </w:r>
      <w:r w:rsidR="007536D0">
        <w:t>StatusUpdate</w:t>
      </w:r>
      <w:bookmarkEnd w:id="42"/>
      <w:bookmarkEnd w:id="43"/>
    </w:p>
    <w:p w14:paraId="435C3040" w14:textId="77777777" w:rsidR="00A3706B" w:rsidRDefault="005E263F" w:rsidP="00BA6BB9">
      <w:pPr>
        <w:pStyle w:val="Heading6"/>
      </w:pPr>
      <w:bookmarkStart w:id="44" w:name="_Toc525373941"/>
      <w:bookmarkStart w:id="45" w:name="_Toc531711914"/>
      <w:r>
        <w:t>5.2.2.2.2</w:t>
      </w:r>
      <w:r w:rsidR="00A3706B">
        <w:t>.1</w:t>
      </w:r>
      <w:r w:rsidR="00A3706B">
        <w:tab/>
        <w:t>General</w:t>
      </w:r>
      <w:bookmarkEnd w:id="44"/>
      <w:bookmarkEnd w:id="45"/>
    </w:p>
    <w:p w14:paraId="42B3CF68" w14:textId="77777777" w:rsidR="002C40EB" w:rsidRDefault="002C40EB" w:rsidP="002C40EB">
      <w:r>
        <w:t xml:space="preserve">The </w:t>
      </w:r>
      <w:bookmarkStart w:id="46" w:name="_Hlk496771742"/>
      <w:r w:rsidR="007536D0" w:rsidRPr="000A55C5">
        <w:t>Registration</w:t>
      </w:r>
      <w:r w:rsidR="007536D0">
        <w:t xml:space="preserve">StatusUpdate </w:t>
      </w:r>
      <w:bookmarkEnd w:id="46"/>
      <w:r>
        <w:t>service operation is used during the following procedure:</w:t>
      </w:r>
    </w:p>
    <w:p w14:paraId="07289F8D" w14:textId="77777777" w:rsidR="002C40EB" w:rsidRDefault="00515E85" w:rsidP="00515E85">
      <w:pPr>
        <w:pStyle w:val="B1"/>
      </w:pPr>
      <w:r>
        <w:t>-</w:t>
      </w:r>
      <w:r>
        <w:tab/>
      </w:r>
      <w:r w:rsidR="002C40EB" w:rsidRPr="00FF1309">
        <w:t>General Registration</w:t>
      </w:r>
      <w:r w:rsidR="002C40EB">
        <w:t xml:space="preserve"> procedure (see 3GPP</w:t>
      </w:r>
      <w:r w:rsidR="003B451E">
        <w:rPr>
          <w:lang w:eastAsia="zh-CN"/>
        </w:rPr>
        <w:t> </w:t>
      </w:r>
      <w:r w:rsidR="002C40EB">
        <w:t>TS</w:t>
      </w:r>
      <w:r w:rsidR="003B451E">
        <w:rPr>
          <w:lang w:eastAsia="zh-CN"/>
        </w:rPr>
        <w:t> </w:t>
      </w:r>
      <w:r w:rsidR="002C40EB">
        <w:t>23.502</w:t>
      </w:r>
      <w:r w:rsidR="003B451E">
        <w:rPr>
          <w:lang w:eastAsia="zh-CN"/>
        </w:rPr>
        <w:t> </w:t>
      </w:r>
      <w:r w:rsidR="002C40EB">
        <w:t>[3], subclause 4.2.2.2.2)</w:t>
      </w:r>
    </w:p>
    <w:p w14:paraId="3C7DA4BD" w14:textId="77777777" w:rsidR="009A003E" w:rsidRDefault="009A003E" w:rsidP="009A003E">
      <w:pPr>
        <w:pStyle w:val="B1"/>
      </w:pPr>
      <w:r>
        <w:t>-</w:t>
      </w:r>
      <w:r>
        <w:tab/>
        <w:t>Registration with AMF re-allocation procedure (see 3GPP</w:t>
      </w:r>
      <w:r>
        <w:rPr>
          <w:lang w:eastAsia="zh-CN"/>
        </w:rPr>
        <w:t> </w:t>
      </w:r>
      <w:r>
        <w:t>TS</w:t>
      </w:r>
      <w:r>
        <w:rPr>
          <w:lang w:eastAsia="zh-CN"/>
        </w:rPr>
        <w:t> </w:t>
      </w:r>
      <w:r>
        <w:t>23.502</w:t>
      </w:r>
      <w:r>
        <w:rPr>
          <w:lang w:eastAsia="zh-CN"/>
        </w:rPr>
        <w:t> </w:t>
      </w:r>
      <w:r>
        <w:t>[3], subclause 4.2.2.2.3)</w:t>
      </w:r>
    </w:p>
    <w:p w14:paraId="3B25A932" w14:textId="77777777" w:rsidR="007536D0" w:rsidRDefault="007536D0" w:rsidP="007536D0">
      <w:r>
        <w:t xml:space="preserve">The </w:t>
      </w:r>
      <w:r w:rsidRPr="000A55C5">
        <w:t>Registration</w:t>
      </w:r>
      <w:r>
        <w:t>StatusUpdate service operation is invoked by a NF Service Consumer, e.g. the target AMF, towards the NF Service Producer, i.e. the source AMF</w:t>
      </w:r>
      <w:r w:rsidRPr="00FF1309">
        <w:rPr>
          <w:lang w:eastAsia="zh-CN"/>
        </w:rPr>
        <w:t xml:space="preserve">, </w:t>
      </w:r>
      <w:r w:rsidRPr="00FF1309">
        <w:t xml:space="preserve">to </w:t>
      </w:r>
      <w:r>
        <w:t>update the status of UE registration at the target AMF, thereby indicating the result of previous UE Context transfer for a given UE (see subclause 5.2.2.2.1.1).</w:t>
      </w:r>
    </w:p>
    <w:p w14:paraId="2ED8C865" w14:textId="77777777" w:rsidR="007536D0" w:rsidRDefault="007536D0" w:rsidP="007536D0">
      <w:r>
        <w:t>The target AMF shall update the NF Service Producer (i.e. source AMF) the status of the UE registration at the target AMF due to a previous UE Context transfer. The NF Service Consumer (e.g. target AMF) shall use the HTTP method POST to invoke the "transfer-update" custom operation on the</w:t>
      </w:r>
      <w:r w:rsidRPr="00F50DC8">
        <w:t xml:space="preserve"> </w:t>
      </w:r>
      <w:r>
        <w:t>URI of an "Individual ueContext" resource, see subclause 6.1.3.2.4. See also Figure 5.2.2.2.2.1-1.</w:t>
      </w:r>
    </w:p>
    <w:p w14:paraId="4D8C8D61" w14:textId="08B9455B" w:rsidR="008E4E32" w:rsidRDefault="009540E1" w:rsidP="003B451E">
      <w:pPr>
        <w:pStyle w:val="TH"/>
      </w:pPr>
      <w:r w:rsidRPr="00D64FA1">
        <w:rPr>
          <w:lang w:val="fr-FR"/>
        </w:rPr>
        <w:object w:dxaOrig="8714" w:dyaOrig="2144" w14:anchorId="59DBCBF8">
          <v:shape id="_x0000_i1031" type="#_x0000_t75" style="width:435pt;height:107.25pt" o:ole="">
            <v:imagedata r:id="rId16" o:title=""/>
          </v:shape>
          <o:OLEObject Type="Embed" ProgID="Visio.Drawing.11" ShapeID="_x0000_i1031" DrawAspect="Content" ObjectID="_1605711203" r:id="rId17"/>
        </w:object>
      </w:r>
    </w:p>
    <w:p w14:paraId="338F1659" w14:textId="77777777" w:rsidR="00F55C84" w:rsidRDefault="00F55C84" w:rsidP="00021E54">
      <w:pPr>
        <w:pStyle w:val="TF"/>
      </w:pPr>
      <w:r>
        <w:t xml:space="preserve">Figure </w:t>
      </w:r>
      <w:r w:rsidR="005E263F">
        <w:t>5.2.2.2.2</w:t>
      </w:r>
      <w:r>
        <w:t xml:space="preserve">.1-1 </w:t>
      </w:r>
      <w:r w:rsidRPr="000A55C5">
        <w:t>Registration</w:t>
      </w:r>
      <w:r>
        <w:t xml:space="preserve"> </w:t>
      </w:r>
      <w:r w:rsidR="007536D0">
        <w:t>Status Update</w:t>
      </w:r>
    </w:p>
    <w:p w14:paraId="13591346" w14:textId="77777777" w:rsidR="00F02E18" w:rsidRDefault="001B6814" w:rsidP="001B6814">
      <w:pPr>
        <w:pStyle w:val="B1"/>
        <w:ind w:left="284"/>
      </w:pPr>
      <w:r w:rsidRPr="00021E54">
        <w:t>1.</w:t>
      </w:r>
      <w:r w:rsidRPr="00021E54">
        <w:tab/>
        <w:t xml:space="preserve">The </w:t>
      </w:r>
      <w:r w:rsidR="007536D0">
        <w:t xml:space="preserve">NF service consumer (e.g. </w:t>
      </w:r>
      <w:r w:rsidRPr="00021E54">
        <w:t>target AMF</w:t>
      </w:r>
      <w:r w:rsidR="007536D0">
        <w:t>)</w:t>
      </w:r>
      <w:r w:rsidRPr="00021E54">
        <w:t xml:space="preserve">, shall send a </w:t>
      </w:r>
      <w:r>
        <w:t>POST</w:t>
      </w:r>
      <w:r w:rsidRPr="00021E54">
        <w:t xml:space="preserve"> request</w:t>
      </w:r>
      <w:r>
        <w:t xml:space="preserve"> </w:t>
      </w:r>
      <w:r w:rsidR="007536D0">
        <w:t>to invoke the "transfer-update" custom operation on the URI of an "Individual ueContext" resource</w:t>
      </w:r>
      <w:r w:rsidR="007536D0" w:rsidRPr="00021E54">
        <w:t xml:space="preserve">, to </w:t>
      </w:r>
      <w:r w:rsidR="007536D0">
        <w:t>update the source AMF of the status of the UE registration at the target AMF. T</w:t>
      </w:r>
      <w:r w:rsidR="007536D0" w:rsidRPr="00021E54">
        <w:t>he UE's 5G-GUTI</w:t>
      </w:r>
      <w:r w:rsidR="007536D0">
        <w:t xml:space="preserve"> </w:t>
      </w:r>
      <w:r w:rsidR="007536D0" w:rsidRPr="00AB6CBA">
        <w:t>is included as the UE identity</w:t>
      </w:r>
      <w:r w:rsidRPr="00021E54">
        <w:t>.</w:t>
      </w:r>
    </w:p>
    <w:p w14:paraId="5B452E15" w14:textId="77777777" w:rsidR="00C56DD9" w:rsidRDefault="00C56DD9" w:rsidP="00C56DD9">
      <w:pPr>
        <w:pStyle w:val="B1"/>
        <w:ind w:left="284" w:firstLine="0"/>
      </w:pPr>
      <w:r>
        <w:t>If any network slice(s) become no longer available and there are PDU Session(s) associated with them, the target AMF shall include these PDU session(s) in the toReleaseSessionList attribute in the payload.</w:t>
      </w:r>
    </w:p>
    <w:p w14:paraId="0805CAAD" w14:textId="77777777" w:rsidR="00145C85" w:rsidRDefault="00145C85" w:rsidP="00145C85">
      <w:pPr>
        <w:pStyle w:val="B1"/>
        <w:ind w:left="284" w:firstLine="0"/>
      </w:pPr>
      <w:r>
        <w:t>If</w:t>
      </w:r>
      <w:r>
        <w:rPr>
          <w:rFonts w:cs="Arial"/>
          <w:szCs w:val="18"/>
          <w:lang w:eastAsia="zh-CN"/>
        </w:rPr>
        <w:t xml:space="preserve"> the target AMF selects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 the target AMF shall set pcfReselectionInd to true.</w:t>
      </w:r>
    </w:p>
    <w:p w14:paraId="613D09AA" w14:textId="77777777" w:rsidR="001B6814" w:rsidRDefault="007536D0" w:rsidP="001B698C">
      <w:pPr>
        <w:pStyle w:val="B1"/>
        <w:ind w:left="284" w:firstLine="0"/>
      </w:pPr>
      <w:r>
        <w:t>Once the update is received, the source AMF shall</w:t>
      </w:r>
      <w:r w:rsidR="001B6814">
        <w:t>:</w:t>
      </w:r>
      <w:r w:rsidR="001B6814" w:rsidRPr="00021E54">
        <w:t xml:space="preserve"> </w:t>
      </w:r>
    </w:p>
    <w:p w14:paraId="7DA8AF26" w14:textId="77777777" w:rsidR="001B6814" w:rsidRDefault="001B6814" w:rsidP="001B6814">
      <w:pPr>
        <w:pStyle w:val="B1"/>
        <w:ind w:left="644"/>
      </w:pPr>
      <w:r>
        <w:t>-</w:t>
      </w:r>
      <w:r>
        <w:tab/>
        <w:t>remove the individual ueContext resource</w:t>
      </w:r>
      <w:r w:rsidR="00C56DD9">
        <w:t xml:space="preserve"> and release any PDU session(s) in the toReleaseSessionList attribute,</w:t>
      </w:r>
      <w:r>
        <w:t xml:space="preserve"> if the </w:t>
      </w:r>
      <w:r w:rsidR="00261DC5">
        <w:rPr>
          <w:lang w:eastAsia="zh-CN"/>
        </w:rPr>
        <w:t>t</w:t>
      </w:r>
      <w:r w:rsidRPr="00211599">
        <w:rPr>
          <w:lang w:eastAsia="zh-CN"/>
        </w:rPr>
        <w:t>ransferStatus</w:t>
      </w:r>
      <w:r>
        <w:t xml:space="preserve"> attribute included in the </w:t>
      </w:r>
      <w:r w:rsidR="00261DC5">
        <w:t xml:space="preserve">POST request body </w:t>
      </w:r>
      <w:r>
        <w:t>is set to "TRANSFERRED". The source AMF may choose to start a timer to supervise the release of the UE context resource and may keep the individual ueContext resource until the timer expires.</w:t>
      </w:r>
      <w:r w:rsidR="00145C85">
        <w:t xml:space="preserve"> If the </w:t>
      </w:r>
      <w:r w:rsidR="00145C85">
        <w:rPr>
          <w:rFonts w:cs="Arial"/>
          <w:szCs w:val="18"/>
          <w:lang w:eastAsia="zh-CN"/>
        </w:rPr>
        <w:t xml:space="preserve">pcfReselectionInd is set to true, the source AMF shall </w:t>
      </w:r>
      <w:r w:rsidR="00145C85" w:rsidRPr="0097438F">
        <w:rPr>
          <w:rFonts w:cs="Arial"/>
          <w:szCs w:val="18"/>
          <w:lang w:eastAsia="zh-CN"/>
        </w:rPr>
        <w:t xml:space="preserve">terminate the AM Policy Association to the </w:t>
      </w:r>
      <w:r w:rsidR="00145C85">
        <w:rPr>
          <w:rFonts w:cs="Arial"/>
          <w:szCs w:val="18"/>
          <w:lang w:eastAsia="zh-CN"/>
        </w:rPr>
        <w:t xml:space="preserve">old </w:t>
      </w:r>
      <w:r w:rsidR="00145C85" w:rsidRPr="0097438F">
        <w:rPr>
          <w:rFonts w:cs="Arial"/>
          <w:szCs w:val="18"/>
          <w:lang w:eastAsia="zh-CN"/>
        </w:rPr>
        <w:t>PCF</w:t>
      </w:r>
      <w:r w:rsidR="00145C85">
        <w:rPr>
          <w:rFonts w:cs="Arial"/>
          <w:szCs w:val="18"/>
          <w:lang w:eastAsia="zh-CN"/>
        </w:rPr>
        <w:t>.</w:t>
      </w:r>
    </w:p>
    <w:p w14:paraId="4B543054" w14:textId="77777777" w:rsidR="001B6814" w:rsidRDefault="001B6814" w:rsidP="001B6814">
      <w:pPr>
        <w:pStyle w:val="B1"/>
        <w:ind w:left="644"/>
      </w:pPr>
      <w:r>
        <w:t>-</w:t>
      </w:r>
      <w:r>
        <w:tab/>
      </w:r>
      <w:r w:rsidRPr="00021E54">
        <w:t>shall keep the UE Context as if the context transfer procedure had not happened</w:t>
      </w:r>
      <w:r>
        <w:t xml:space="preserve"> if the </w:t>
      </w:r>
      <w:r w:rsidR="00261DC5">
        <w:rPr>
          <w:lang w:eastAsia="zh-CN"/>
        </w:rPr>
        <w:t>t</w:t>
      </w:r>
      <w:r w:rsidR="00261DC5" w:rsidRPr="00211599">
        <w:rPr>
          <w:lang w:eastAsia="zh-CN"/>
        </w:rPr>
        <w:t>ransferStatus</w:t>
      </w:r>
      <w:r w:rsidR="00261DC5">
        <w:t xml:space="preserve"> </w:t>
      </w:r>
      <w:r>
        <w:t xml:space="preserve">attribute included in the </w:t>
      </w:r>
      <w:r w:rsidR="00AA1FA9">
        <w:t xml:space="preserve">POST request body </w:t>
      </w:r>
      <w:r>
        <w:t>is set to "NOT_TRANSFERRED".</w:t>
      </w:r>
    </w:p>
    <w:p w14:paraId="77CED32A" w14:textId="77777777" w:rsidR="007536D0" w:rsidRDefault="007536D0" w:rsidP="007536D0">
      <w:r>
        <w:t>2a.</w:t>
      </w:r>
      <w:r>
        <w:tab/>
        <w:t>On Success: The source AMF shall respond with the status code "200 OK" if the request is accepted.</w:t>
      </w:r>
    </w:p>
    <w:p w14:paraId="5487EB7E" w14:textId="77777777" w:rsidR="007536D0" w:rsidRDefault="007536D0" w:rsidP="007536D0">
      <w:r>
        <w:t>2b.</w:t>
      </w:r>
      <w:r>
        <w:tab/>
        <w:t xml:space="preserve">On failure, one of the HTTP status code listed in </w:t>
      </w:r>
      <w:r w:rsidRPr="001769FF">
        <w:t xml:space="preserve">Table </w:t>
      </w:r>
      <w:r w:rsidR="00AA1FA9">
        <w:t>6.1.3.2.4.5</w:t>
      </w:r>
      <w:r>
        <w:t xml:space="preserve">.2-2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rsidR="00AA1FA9">
        <w:t>6.1.3.2.4.5</w:t>
      </w:r>
      <w:r>
        <w:t>.2-2, where applicable.</w:t>
      </w:r>
    </w:p>
    <w:p w14:paraId="7D6216B6" w14:textId="77777777" w:rsidR="00F55C84" w:rsidRDefault="00F55C84" w:rsidP="00C2223F">
      <w:pPr>
        <w:pStyle w:val="B1"/>
      </w:pPr>
    </w:p>
    <w:p w14:paraId="370E516F" w14:textId="77777777" w:rsidR="007A3958" w:rsidRPr="00F07385" w:rsidRDefault="007A3958" w:rsidP="007A3958">
      <w:pPr>
        <w:pStyle w:val="Heading5"/>
      </w:pPr>
      <w:bookmarkStart w:id="47" w:name="_Toc525373942"/>
      <w:bookmarkStart w:id="48" w:name="_Toc531711915"/>
      <w:r>
        <w:t>5.2.2.2.3</w:t>
      </w:r>
      <w:r>
        <w:tab/>
        <w:t>Create</w:t>
      </w:r>
      <w:r w:rsidRPr="00971CAF">
        <w:t>UEContext</w:t>
      </w:r>
      <w:bookmarkEnd w:id="47"/>
      <w:bookmarkEnd w:id="48"/>
    </w:p>
    <w:p w14:paraId="3B56D8FB" w14:textId="77777777" w:rsidR="007A3958" w:rsidRDefault="007A3958" w:rsidP="007A3958">
      <w:pPr>
        <w:pStyle w:val="Heading6"/>
      </w:pPr>
      <w:bookmarkStart w:id="49" w:name="_Toc525373943"/>
      <w:bookmarkStart w:id="50" w:name="_Toc531711916"/>
      <w:r>
        <w:t>5.2.2.2.3.1</w:t>
      </w:r>
      <w:r>
        <w:tab/>
        <w:t>General</w:t>
      </w:r>
      <w:bookmarkEnd w:id="49"/>
      <w:bookmarkEnd w:id="50"/>
    </w:p>
    <w:p w14:paraId="0DCEDDDE" w14:textId="77777777" w:rsidR="007A3958" w:rsidRDefault="007A3958" w:rsidP="007A3958">
      <w:r>
        <w:t>The Create</w:t>
      </w:r>
      <w:r w:rsidRPr="00971CAF">
        <w:t>UEContext</w:t>
      </w:r>
      <w:r>
        <w:t xml:space="preserve"> service operation is used during the following procedure:</w:t>
      </w:r>
    </w:p>
    <w:p w14:paraId="54224877" w14:textId="77777777" w:rsidR="007A3958" w:rsidRDefault="007A3958" w:rsidP="007A3958">
      <w:pPr>
        <w:pStyle w:val="B1"/>
      </w:pPr>
      <w:r>
        <w:t>-</w:t>
      </w:r>
      <w:r>
        <w:tab/>
        <w:t xml:space="preserve">Inter NG-RAN node </w:t>
      </w:r>
      <w:r>
        <w:rPr>
          <w:rFonts w:hint="eastAsia"/>
          <w:lang w:eastAsia="zh-CN"/>
        </w:rPr>
        <w:t xml:space="preserve">N2 based </w:t>
      </w:r>
      <w:r>
        <w:t>handover (see 3GPP</w:t>
      </w:r>
      <w:r>
        <w:rPr>
          <w:lang w:eastAsia="zh-CN"/>
        </w:rPr>
        <w:t> </w:t>
      </w:r>
      <w:r>
        <w:t>TS</w:t>
      </w:r>
      <w:r>
        <w:rPr>
          <w:lang w:eastAsia="zh-CN"/>
        </w:rPr>
        <w:t> </w:t>
      </w:r>
      <w:r>
        <w:t>23.502</w:t>
      </w:r>
      <w:r>
        <w:rPr>
          <w:lang w:eastAsia="zh-CN"/>
        </w:rPr>
        <w:t> </w:t>
      </w:r>
      <w:r>
        <w:t>[3], subclause 4.9.1.3)</w:t>
      </w:r>
    </w:p>
    <w:p w14:paraId="4242EDA0" w14:textId="77777777" w:rsidR="007A3958" w:rsidRDefault="007A3958" w:rsidP="007A3958">
      <w:r>
        <w:t xml:space="preserve">The CreateUEContext service operation is invoked by a NF Service Consumer, e.g. a source AMF, towards the AMF (acting as target AMF), when the source AMF </w:t>
      </w:r>
      <w:r w:rsidRPr="007B2410">
        <w:rPr>
          <w:rFonts w:hint="eastAsia"/>
          <w:iCs/>
          <w:lang w:val="en-US" w:eastAsia="zh-CN"/>
        </w:rPr>
        <w:t>can</w:t>
      </w:r>
      <w:r>
        <w:rPr>
          <w:iCs/>
          <w:lang w:val="en-US" w:eastAsia="zh-CN"/>
        </w:rPr>
        <w:t>'</w:t>
      </w:r>
      <w:r w:rsidRPr="007B2410">
        <w:rPr>
          <w:rFonts w:hint="eastAsia"/>
          <w:iCs/>
          <w:lang w:val="en-US" w:eastAsia="zh-CN"/>
        </w:rPr>
        <w:t>t serve the</w:t>
      </w:r>
      <w:r>
        <w:rPr>
          <w:iCs/>
          <w:lang w:val="en-US" w:eastAsia="zh-CN"/>
        </w:rPr>
        <w:t xml:space="preserve"> UE and selects the target AMF during the handover procedure</w:t>
      </w:r>
      <w:r w:rsidRPr="00FF1309">
        <w:rPr>
          <w:lang w:eastAsia="zh-CN"/>
        </w:rPr>
        <w:t xml:space="preserve">, </w:t>
      </w:r>
      <w:r w:rsidRPr="00FF1309">
        <w:t xml:space="preserve">to </w:t>
      </w:r>
      <w:r>
        <w:t xml:space="preserve">create the UE Context in the target AMF. </w:t>
      </w:r>
    </w:p>
    <w:p w14:paraId="1CA2D849" w14:textId="77777777" w:rsidR="007A3958" w:rsidRDefault="007A3958" w:rsidP="007A3958">
      <w:r>
        <w:t>The NF Service Consumer (e.g. the source AMF) shall create the UE Context by using the HTTP PUT method with the URI</w:t>
      </w:r>
      <w:r w:rsidR="00E610AF">
        <w:t xml:space="preserve"> of the "Individual UeContext" resource (See subclause 6.1.3.</w:t>
      </w:r>
      <w:r w:rsidR="00E610AF" w:rsidRPr="00177383">
        <w:rPr>
          <w:rFonts w:hint="eastAsia"/>
          <w:lang w:eastAsia="zh-CN"/>
        </w:rPr>
        <w:t>2</w:t>
      </w:r>
      <w:r w:rsidR="00E610AF">
        <w:t>.3.1)</w:t>
      </w:r>
      <w:r>
        <w:t>. See also Figure 5.2.2.2.3.1-1.</w:t>
      </w:r>
    </w:p>
    <w:bookmarkStart w:id="51" w:name="_Hlk523225529"/>
    <w:p w14:paraId="2E503519" w14:textId="77777777" w:rsidR="007A3958" w:rsidRDefault="00802BE5" w:rsidP="007A3958">
      <w:pPr>
        <w:pStyle w:val="TH"/>
      </w:pPr>
      <w:r>
        <w:object w:dxaOrig="8220" w:dyaOrig="2100" w14:anchorId="1638B1BD">
          <v:shape id="_x0000_i1032" type="#_x0000_t75" style="width:411.75pt;height:105pt" o:ole="">
            <v:imagedata r:id="rId18" o:title=""/>
          </v:shape>
          <o:OLEObject Type="Embed" ProgID="Visio.Drawing.15" ShapeID="_x0000_i1032" DrawAspect="Content" ObjectID="_1605711204" r:id="rId19"/>
        </w:object>
      </w:r>
      <w:bookmarkEnd w:id="51"/>
    </w:p>
    <w:p w14:paraId="6F297390" w14:textId="77777777" w:rsidR="007A3958" w:rsidRDefault="007A3958" w:rsidP="007A3958">
      <w:pPr>
        <w:pStyle w:val="TF"/>
      </w:pPr>
      <w:r>
        <w:t>Figure 5.2.2.2.3.1-1 Create UE Context</w:t>
      </w:r>
    </w:p>
    <w:p w14:paraId="24433E12" w14:textId="77777777" w:rsidR="007A3958" w:rsidRDefault="007A3958" w:rsidP="007A3958">
      <w:pPr>
        <w:pStyle w:val="B1"/>
      </w:pPr>
      <w:r w:rsidRPr="00021E54">
        <w:t>1.</w:t>
      </w:r>
      <w:r w:rsidRPr="00021E54">
        <w:tab/>
        <w:t xml:space="preserve">The NF Service Consumer, e.g. </w:t>
      </w:r>
      <w:r>
        <w:t>source</w:t>
      </w:r>
      <w:r w:rsidRPr="00021E54">
        <w:t xml:space="preserve"> AMF, shall send a </w:t>
      </w:r>
      <w:r>
        <w:t>PUT</w:t>
      </w:r>
      <w:r w:rsidRPr="00021E54">
        <w:t xml:space="preserve"> request, to </w:t>
      </w:r>
      <w:r>
        <w:t>create the ueContext in the target AMF</w:t>
      </w:r>
      <w:r w:rsidRPr="00021E54">
        <w:t xml:space="preserve">. </w:t>
      </w:r>
      <w:r>
        <w:t>The payload body of the PUT request shall contain a</w:t>
      </w:r>
      <w:r w:rsidR="00802BE5">
        <w:t xml:space="preserve"> UeContextCreateData structure, including a N2 Information Notification</w:t>
      </w:r>
      <w:r>
        <w:t xml:space="preserve"> callback URI.</w:t>
      </w:r>
    </w:p>
    <w:p w14:paraId="42B0FB9A" w14:textId="77777777" w:rsidR="00CB1808" w:rsidRPr="00021E54" w:rsidRDefault="00CB1808" w:rsidP="001B698C">
      <w:pPr>
        <w:pStyle w:val="B1"/>
        <w:ind w:firstLine="0"/>
      </w:pPr>
      <w:r>
        <w:t xml:space="preserve">The UE context shall contain trace control and configuration parameters, if </w:t>
      </w:r>
      <w:r>
        <w:rPr>
          <w:rFonts w:cs="Arial"/>
          <w:szCs w:val="18"/>
        </w:rPr>
        <w:t xml:space="preserve">signalling based </w:t>
      </w:r>
      <w:r>
        <w:rPr>
          <w:szCs w:val="18"/>
        </w:rPr>
        <w:t>trace has been activated</w:t>
      </w:r>
      <w:r>
        <w:t xml:space="preserve"> (</w:t>
      </w:r>
      <w:r>
        <w:rPr>
          <w:szCs w:val="18"/>
        </w:rPr>
        <w:t>see 3GPP TS 32.422 [30]).</w:t>
      </w:r>
    </w:p>
    <w:p w14:paraId="1AB10C3A" w14:textId="77777777" w:rsidR="007A3958" w:rsidRDefault="007A3958" w:rsidP="007A3958">
      <w:pPr>
        <w:pStyle w:val="B1"/>
      </w:pPr>
      <w:r w:rsidRPr="00021E54">
        <w:t>2</w:t>
      </w:r>
      <w:r w:rsidR="00B72660">
        <w:t>a</w:t>
      </w:r>
      <w:r w:rsidRPr="00021E54">
        <w:t>.</w:t>
      </w:r>
      <w:r w:rsidR="00B72660">
        <w:tab/>
        <w:t>On success, t</w:t>
      </w:r>
      <w:r>
        <w:t xml:space="preserve">he target </w:t>
      </w:r>
      <w:r w:rsidRPr="00021E54">
        <w:t xml:space="preserve">AMF shall respond with the status code </w:t>
      </w:r>
      <w:r>
        <w:t>"201</w:t>
      </w:r>
      <w:r w:rsidRPr="00021E54">
        <w:t xml:space="preserve"> </w:t>
      </w:r>
      <w:r>
        <w:rPr>
          <w:lang w:val="fr-FR"/>
        </w:rPr>
        <w:t>Created"</w:t>
      </w:r>
      <w:r w:rsidRPr="00021E54">
        <w:t xml:space="preserve"> if the request is accepted</w:t>
      </w:r>
      <w:r>
        <w:t xml:space="preserve">, together with </w:t>
      </w:r>
      <w:r w:rsidRPr="00021E54">
        <w:t xml:space="preserve">a HTTP Location header to provide the location of a newly created resource. The payload body of the </w:t>
      </w:r>
      <w:r>
        <w:t>PUT</w:t>
      </w:r>
      <w:r w:rsidRPr="00021E54">
        <w:t xml:space="preserve"> response shall contain the representation of the </w:t>
      </w:r>
      <w:r>
        <w:t>created</w:t>
      </w:r>
      <w:r w:rsidRPr="00021E54">
        <w:t xml:space="preserve"> UE Context.</w:t>
      </w:r>
      <w:r w:rsidR="00145C85" w:rsidRPr="00B170CD">
        <w:t xml:space="preserve">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152ED946" w14:textId="77777777" w:rsidR="00CB1808" w:rsidRPr="00021E54" w:rsidRDefault="00CB1808" w:rsidP="001B698C">
      <w:pPr>
        <w:pStyle w:val="B1"/>
        <w:ind w:firstLine="0"/>
      </w:pPr>
      <w:r>
        <w:t xml:space="preserve">The target </w:t>
      </w:r>
      <w:r>
        <w:rPr>
          <w:noProof/>
        </w:rPr>
        <w:t xml:space="preserve">AMF starts tracing according to the received </w:t>
      </w:r>
      <w:r>
        <w:t>trace control and configuration parameters,</w:t>
      </w:r>
      <w:r>
        <w:rPr>
          <w:noProof/>
        </w:rPr>
        <w:t xml:space="preserve"> </w:t>
      </w:r>
      <w:r>
        <w:rPr>
          <w:rFonts w:cs="Arial"/>
          <w:szCs w:val="18"/>
        </w:rPr>
        <w:t xml:space="preserve">if trace data is received in the UE context indicating that signalling based </w:t>
      </w:r>
      <w:r>
        <w:rPr>
          <w:szCs w:val="18"/>
        </w:rPr>
        <w:t xml:space="preserve">trace has been activated. </w:t>
      </w:r>
      <w:r>
        <w:t>Once the AMF receives subscription data, trace requirements received from the UDM supersedes the trace requirements received from the NF Service Consumer.</w:t>
      </w:r>
    </w:p>
    <w:p w14:paraId="415221DB" w14:textId="77777777" w:rsidR="005F0AE8" w:rsidRDefault="00B72660" w:rsidP="005F0AE8">
      <w:pPr>
        <w:pStyle w:val="B1"/>
      </w:pPr>
      <w:r>
        <w:tab/>
      </w:r>
      <w:r w:rsidR="005F0AE8">
        <w:t>The UE context shall contain event subscriptions information in the following cases:</w:t>
      </w:r>
    </w:p>
    <w:p w14:paraId="06E996B8" w14:textId="77777777" w:rsidR="005F0AE8" w:rsidRDefault="005F0AE8" w:rsidP="005F0AE8">
      <w:pPr>
        <w:pStyle w:val="B2"/>
        <w:ind w:hanging="283"/>
      </w:pPr>
      <w:r>
        <w:t>a)</w:t>
      </w:r>
      <w:r>
        <w:tab/>
        <w:t>Any NF Service Consumer has subscribed for UE specific event; and/or</w:t>
      </w:r>
    </w:p>
    <w:p w14:paraId="4A47C13F" w14:textId="77777777" w:rsidR="005F0AE8" w:rsidRDefault="005F0AE8" w:rsidP="005F0AE8">
      <w:pPr>
        <w:pStyle w:val="B2"/>
        <w:ind w:hanging="283"/>
      </w:pPr>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3DCD74C4" w14:textId="77777777" w:rsidR="005F0AE8" w:rsidRDefault="005F0AE8" w:rsidP="005F0AE8">
      <w:pPr>
        <w:pStyle w:val="B1"/>
      </w:pPr>
      <w:r>
        <w:tab/>
        <w:t>The target AMF, shall:</w:t>
      </w:r>
    </w:p>
    <w:p w14:paraId="0E0545BE" w14:textId="77777777" w:rsidR="005F0AE8" w:rsidRDefault="005F0AE8" w:rsidP="005F0AE8">
      <w:pPr>
        <w:pStyle w:val="B2"/>
      </w:pPr>
      <w:r>
        <w:t>-</w:t>
      </w:r>
      <w:r>
        <w:tab/>
        <w:t xml:space="preserve">in case a) create event subscriptions for the UE specific events; </w:t>
      </w:r>
    </w:p>
    <w:p w14:paraId="7B5148E3" w14:textId="77777777" w:rsidR="005F0AE8" w:rsidRDefault="005F0AE8" w:rsidP="005F0AE8">
      <w:pPr>
        <w:pStyle w:val="B2"/>
      </w:pPr>
      <w:r>
        <w:t>-</w:t>
      </w:r>
      <w:r>
        <w:tab/>
        <w:t xml:space="preserve">in case b) create event subscriptions for the group Id if there are no existing event subscriptions for that group Id, </w:t>
      </w:r>
      <w:r w:rsidRPr="00254709">
        <w:t>subscription change notification URI(</w:t>
      </w:r>
      <w:r w:rsidRPr="00254709">
        <w:rPr>
          <w:rFonts w:hint="eastAsia"/>
          <w:noProof/>
        </w:rPr>
        <w:t>subsC</w:t>
      </w:r>
      <w:r w:rsidRPr="00254709">
        <w:rPr>
          <w:noProof/>
        </w:rPr>
        <w:t>hangeNotifyUri)</w:t>
      </w:r>
      <w:r>
        <w:t xml:space="preserve"> and </w:t>
      </w:r>
      <w:r w:rsidRPr="005F0AE8">
        <w:t>the subscription change notification correlation Id (</w:t>
      </w:r>
      <w:r w:rsidRPr="005F0AE8">
        <w:rPr>
          <w:rFonts w:hint="eastAsia"/>
          <w:noProof/>
          <w:lang w:eastAsia="zh-CN"/>
        </w:rPr>
        <w:t>subsChangeNotifyCo</w:t>
      </w:r>
      <w:r>
        <w:rPr>
          <w:noProof/>
          <w:lang w:eastAsia="zh-CN"/>
        </w:rPr>
        <w:t>r</w:t>
      </w:r>
      <w:r w:rsidRPr="005F0AE8">
        <w:rPr>
          <w:rFonts w:hint="eastAsia"/>
          <w:noProof/>
          <w:lang w:eastAsia="zh-CN"/>
        </w:rPr>
        <w:t>relationId</w:t>
      </w:r>
      <w:r w:rsidRPr="005F0AE8">
        <w:rPr>
          <w:noProof/>
          <w:lang w:eastAsia="zh-CN"/>
        </w:rPr>
        <w:t>)</w:t>
      </w:r>
      <w:r>
        <w:t xml:space="preserve">. If there is already an existing event subscription for the group Id and for the given </w:t>
      </w:r>
      <w:r w:rsidRPr="00254709">
        <w:t>subscription change notification URI(</w:t>
      </w:r>
      <w:r w:rsidRPr="00254709">
        <w:rPr>
          <w:rFonts w:hint="eastAsia"/>
          <w:noProof/>
        </w:rPr>
        <w:t>subsC</w:t>
      </w:r>
      <w:r w:rsidRPr="00254709">
        <w:rPr>
          <w:noProof/>
        </w:rPr>
        <w:t>hangeNotifyUri)</w:t>
      </w:r>
      <w:r w:rsidRPr="00254709">
        <w:t xml:space="preserve"> and</w:t>
      </w:r>
      <w:r w:rsidRPr="00B950D7">
        <w:t xml:space="preserve"> </w:t>
      </w:r>
      <w:r w:rsidRPr="005F0AE8">
        <w:t>subscription Id change notification correlation Id (</w:t>
      </w:r>
      <w:r w:rsidRPr="005F0AE8">
        <w:rPr>
          <w:rFonts w:hint="eastAsia"/>
          <w:noProof/>
          <w:lang w:eastAsia="zh-CN"/>
        </w:rPr>
        <w:t>subsChangeNotifyCor</w:t>
      </w:r>
      <w:r>
        <w:rPr>
          <w:noProof/>
          <w:lang w:eastAsia="zh-CN"/>
        </w:rPr>
        <w:t>r</w:t>
      </w:r>
      <w:r w:rsidRPr="005F0AE8">
        <w:rPr>
          <w:rFonts w:hint="eastAsia"/>
          <w:noProof/>
          <w:lang w:eastAsia="zh-CN"/>
        </w:rPr>
        <w:t>elationId</w:t>
      </w:r>
      <w:r w:rsidRPr="005F0AE8">
        <w:rPr>
          <w:noProof/>
          <w:lang w:eastAsia="zh-CN"/>
        </w:rPr>
        <w:t>)</w:t>
      </w:r>
      <w:r>
        <w:t>, then an event subscription shall not be created at the target AMF. The inidividual UE specific event details (e.g maxReports in options IE) within that group shall be taken into account.</w:t>
      </w:r>
    </w:p>
    <w:p w14:paraId="78661583" w14:textId="77777777" w:rsidR="005F0AE8" w:rsidRDefault="005F0AE8" w:rsidP="005F0AE8">
      <w:pPr>
        <w:pStyle w:val="B2"/>
      </w:pPr>
      <w:r>
        <w:t>-</w:t>
      </w:r>
      <w:r>
        <w:tab/>
        <w:t xml:space="preserve">for both the cases, for each created event subscription, allocate a new subscription Id, if necessary (see subclause 6.5.2 of 3GPP TS 29.500 [4]), and if allocated send the new subscription Id to the notification endpoint for </w:t>
      </w:r>
      <w:r w:rsidRPr="00254709">
        <w:t>informing</w:t>
      </w:r>
      <w:r>
        <w:t xml:space="preserve"> the subscription Id </w:t>
      </w:r>
      <w:r w:rsidRPr="00AB3880">
        <w:t>creation</w:t>
      </w:r>
      <w:r>
        <w:t xml:space="preserve">, </w:t>
      </w:r>
      <w:r w:rsidRPr="005F0AE8">
        <w:rPr>
          <w:noProof/>
        </w:rPr>
        <w:t>along with the notification correlation Id for the subscription Id change</w:t>
      </w:r>
      <w:r>
        <w:t xml:space="preserve">. </w:t>
      </w:r>
    </w:p>
    <w:p w14:paraId="7F5435E7" w14:textId="77777777" w:rsidR="005F0AE8" w:rsidRPr="00AB3880" w:rsidRDefault="005F0AE8" w:rsidP="005F0AE8">
      <w:pPr>
        <w:pStyle w:val="NO"/>
      </w:pPr>
      <w:r>
        <w:rPr>
          <w:rFonts w:hint="eastAsia"/>
        </w:rPr>
        <w:t>NOTE:</w:t>
      </w:r>
      <w:r>
        <w:rPr>
          <w:rFonts w:hint="eastAsia"/>
        </w:rPr>
        <w:tab/>
        <w:t>Subscription Id can be reused if the mobility is between AMFs of same AMF Set</w:t>
      </w:r>
      <w:r>
        <w:t>.</w:t>
      </w:r>
    </w:p>
    <w:p w14:paraId="5CA4CDBC" w14:textId="77777777" w:rsidR="005F0AE8" w:rsidRPr="00AB3880" w:rsidRDefault="005F0AE8" w:rsidP="005F0AE8">
      <w:pPr>
        <w:pStyle w:val="B1"/>
        <w:ind w:hanging="1"/>
      </w:pPr>
      <w:r>
        <w:t>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subclause 5.3.2.2.2).</w:t>
      </w:r>
    </w:p>
    <w:p w14:paraId="39759803" w14:textId="77777777" w:rsidR="00B72660" w:rsidRDefault="00B72660" w:rsidP="00B72660">
      <w:pPr>
        <w:pStyle w:val="B1"/>
        <w:ind w:left="284"/>
      </w:pPr>
      <w:r>
        <w:t>2b.</w:t>
      </w:r>
      <w:r>
        <w:tab/>
      </w:r>
      <w:r w:rsidR="007A3958">
        <w:t>On failure</w:t>
      </w:r>
      <w:r>
        <w:t xml:space="preserve"> or redirection</w:t>
      </w:r>
      <w:r w:rsidRPr="001D31E2">
        <w:t xml:space="preserve">, </w:t>
      </w:r>
      <w:bookmarkStart w:id="52" w:name="_Hlk513733385"/>
      <w:r>
        <w:t xml:space="preserve">one of the HTTP status code listed in </w:t>
      </w:r>
      <w:r w:rsidRPr="001769FF">
        <w:t xml:space="preserve">Table </w:t>
      </w:r>
      <w:r>
        <w:t>6.1.3.2.3.1-3 shall be returned. For a 4xx/5xx response,</w:t>
      </w:r>
      <w:r w:rsidRPr="00FA1305">
        <w:t xml:space="preserve"> the message body </w:t>
      </w:r>
      <w:r>
        <w:t xml:space="preserve">shall </w:t>
      </w:r>
      <w:r w:rsidRPr="00FA1305">
        <w:t xml:space="preserve">contain </w:t>
      </w:r>
      <w:r>
        <w:t xml:space="preserve">a </w:t>
      </w:r>
      <w:r>
        <w:rPr>
          <w:lang w:eastAsia="zh-CN"/>
        </w:rPr>
        <w:t>UeContextCreateError</w:t>
      </w:r>
      <w:r>
        <w:t xml:space="preserve"> structure, including:</w:t>
      </w:r>
    </w:p>
    <w:p w14:paraId="6F558873" w14:textId="77777777" w:rsidR="00B72660" w:rsidRDefault="00B72660" w:rsidP="003D5C4D">
      <w:pPr>
        <w:pStyle w:val="B2"/>
      </w:pPr>
      <w:r>
        <w:lastRenderedPageBreak/>
        <w:t>-</w:t>
      </w:r>
      <w:r>
        <w:tab/>
        <w:t>a ProblemDetails structure with the "cause" attribute set to one of the application error listed in Table 6.1.3.2.3.1-3;</w:t>
      </w:r>
    </w:p>
    <w:bookmarkEnd w:id="52"/>
    <w:p w14:paraId="3F608A0E" w14:textId="77777777" w:rsidR="007A3958" w:rsidRDefault="00B72660" w:rsidP="00B72660">
      <w:pPr>
        <w:pStyle w:val="B1"/>
        <w:ind w:firstLine="0"/>
      </w:pPr>
      <w:r>
        <w:t>-</w:t>
      </w:r>
      <w:r>
        <w:tab/>
      </w:r>
      <w:r>
        <w:rPr>
          <w:lang w:eastAsia="zh-CN"/>
        </w:rPr>
        <w:t>NgAPCause</w:t>
      </w:r>
      <w:r>
        <w:t>, if available.</w:t>
      </w:r>
    </w:p>
    <w:p w14:paraId="759D12AD" w14:textId="77777777" w:rsidR="007A3958" w:rsidRPr="00F07385" w:rsidRDefault="00B31727" w:rsidP="00BA6BB9">
      <w:pPr>
        <w:pStyle w:val="Heading5"/>
      </w:pPr>
      <w:bookmarkStart w:id="53" w:name="_Toc525373944"/>
      <w:bookmarkStart w:id="54" w:name="_Toc531711917"/>
      <w:r>
        <w:t>5.2.2.2.4</w:t>
      </w:r>
      <w:r w:rsidR="007A3958">
        <w:tab/>
        <w:t>Release</w:t>
      </w:r>
      <w:r w:rsidR="007A3958" w:rsidRPr="00971CAF">
        <w:t>UEContext</w:t>
      </w:r>
      <w:bookmarkEnd w:id="53"/>
      <w:bookmarkEnd w:id="54"/>
    </w:p>
    <w:p w14:paraId="25E25DA7" w14:textId="77777777" w:rsidR="007A3958" w:rsidRDefault="00B31727" w:rsidP="00BA6BB9">
      <w:pPr>
        <w:pStyle w:val="Heading6"/>
      </w:pPr>
      <w:bookmarkStart w:id="55" w:name="_Toc525373945"/>
      <w:bookmarkStart w:id="56" w:name="_Toc531711918"/>
      <w:r>
        <w:t>5.2.2.2.4</w:t>
      </w:r>
      <w:r w:rsidR="007A3958">
        <w:t>.1</w:t>
      </w:r>
      <w:r w:rsidR="007A3958">
        <w:tab/>
        <w:t>General</w:t>
      </w:r>
      <w:bookmarkEnd w:id="55"/>
      <w:bookmarkEnd w:id="56"/>
    </w:p>
    <w:p w14:paraId="782F8B3C" w14:textId="77777777" w:rsidR="007A3958" w:rsidRDefault="007A3958" w:rsidP="007A3958">
      <w:r>
        <w:t>The Release</w:t>
      </w:r>
      <w:r w:rsidRPr="00971CAF">
        <w:t>UEContext</w:t>
      </w:r>
      <w:r>
        <w:t xml:space="preserve"> service operation is used during the following procedure:</w:t>
      </w:r>
    </w:p>
    <w:p w14:paraId="52FD6625" w14:textId="77777777" w:rsidR="007A3958" w:rsidRDefault="007A3958" w:rsidP="007A3958">
      <w:pPr>
        <w:pStyle w:val="B1"/>
      </w:pPr>
      <w:r>
        <w:t>-</w:t>
      </w:r>
      <w:r>
        <w:tab/>
        <w:t xml:space="preserve">Inter NG-RAN node </w:t>
      </w:r>
      <w:r>
        <w:rPr>
          <w:rFonts w:hint="eastAsia"/>
          <w:lang w:eastAsia="zh-CN"/>
        </w:rPr>
        <w:t xml:space="preserve">N2 based </w:t>
      </w:r>
      <w:r>
        <w:t>handover, Cancel procedure (see 3GPP</w:t>
      </w:r>
      <w:r>
        <w:rPr>
          <w:lang w:eastAsia="zh-CN"/>
        </w:rPr>
        <w:t> </w:t>
      </w:r>
      <w:r>
        <w:t>TS</w:t>
      </w:r>
      <w:r>
        <w:rPr>
          <w:lang w:eastAsia="zh-CN"/>
        </w:rPr>
        <w:t> </w:t>
      </w:r>
      <w:r>
        <w:t>23.502</w:t>
      </w:r>
      <w:r>
        <w:rPr>
          <w:lang w:eastAsia="zh-CN"/>
        </w:rPr>
        <w:t> </w:t>
      </w:r>
      <w:r>
        <w:t>[3], subclause 4.9.1.4)</w:t>
      </w:r>
    </w:p>
    <w:p w14:paraId="5E448244" w14:textId="77777777" w:rsidR="007A3958" w:rsidRDefault="007A3958" w:rsidP="007A3958">
      <w:r>
        <w:t xml:space="preserve">The ReleaseUEContext service operation is invoked by a NF Service Consumer, e.g. a source AMF, towards the AMF (acting as target AMF), when the source AMF </w:t>
      </w:r>
      <w:r>
        <w:rPr>
          <w:iCs/>
          <w:lang w:val="en-US" w:eastAsia="zh-CN"/>
        </w:rPr>
        <w:t>receives the Handover Cancel from the 5G-AN during the handover procedure</w:t>
      </w:r>
      <w:r w:rsidRPr="00FF1309">
        <w:rPr>
          <w:lang w:eastAsia="zh-CN"/>
        </w:rPr>
        <w:t xml:space="preserve">, </w:t>
      </w:r>
      <w:r w:rsidRPr="00FF1309">
        <w:t xml:space="preserve">to </w:t>
      </w:r>
      <w:r>
        <w:t xml:space="preserve">release the UE Context in the target AMF. </w:t>
      </w:r>
    </w:p>
    <w:p w14:paraId="054648F8" w14:textId="77777777" w:rsidR="007A3958" w:rsidRDefault="007A3958" w:rsidP="007A3958">
      <w:r>
        <w:t>The NF Service Consumer (e.g. the source AMF) shall release the UE Context by using the HTTP "release" custom operation with the URI</w:t>
      </w:r>
      <w:r w:rsidR="00E610AF">
        <w:t xml:space="preserve"> of the "Individual UeContext" resource (See subclause 6.1.3.2.4.2)</w:t>
      </w:r>
      <w:r>
        <w:t xml:space="preserve">. See also Figure </w:t>
      </w:r>
      <w:r w:rsidR="00B31727">
        <w:t>5.2.2.2.4</w:t>
      </w:r>
      <w:r>
        <w:t>.1-1.</w:t>
      </w:r>
    </w:p>
    <w:p w14:paraId="7469F289" w14:textId="77777777" w:rsidR="002C526E" w:rsidRDefault="002C526E" w:rsidP="00BE19D9">
      <w:pPr>
        <w:pStyle w:val="TH"/>
      </w:pPr>
      <w:r>
        <w:object w:dxaOrig="7950" w:dyaOrig="2100" w14:anchorId="055FF2F0">
          <v:shape id="_x0000_i1033" type="#_x0000_t75" style="width:397.5pt;height:105pt" o:ole="">
            <v:imagedata r:id="rId20" o:title=""/>
          </v:shape>
          <o:OLEObject Type="Embed" ProgID="Visio.Drawing.15" ShapeID="_x0000_i1033" DrawAspect="Content" ObjectID="_1605711205" r:id="rId21"/>
        </w:object>
      </w:r>
    </w:p>
    <w:p w14:paraId="4FCD1DEA" w14:textId="77777777" w:rsidR="007A3958" w:rsidRDefault="007A3958" w:rsidP="007A3958">
      <w:pPr>
        <w:pStyle w:val="TF"/>
      </w:pPr>
      <w:r>
        <w:t xml:space="preserve">Figure </w:t>
      </w:r>
      <w:r w:rsidR="00B31727">
        <w:t>5.2.2.2.4</w:t>
      </w:r>
      <w:r>
        <w:t>.1-1 Release UE Context</w:t>
      </w:r>
    </w:p>
    <w:p w14:paraId="0B01749A" w14:textId="77777777" w:rsidR="007A3958" w:rsidRDefault="007A3958" w:rsidP="007A3958">
      <w:pPr>
        <w:pStyle w:val="B1"/>
        <w:rPr>
          <w:lang w:eastAsia="zh-CN"/>
        </w:rPr>
      </w:pPr>
      <w:r>
        <w:t>1.</w:t>
      </w:r>
      <w:r>
        <w:tab/>
      </w:r>
      <w:r w:rsidRPr="00021E54">
        <w:t xml:space="preserve">The NF Service Consumer, e.g. </w:t>
      </w:r>
      <w:r>
        <w:t>source</w:t>
      </w:r>
      <w:r w:rsidRPr="00021E54">
        <w:t xml:space="preserve"> AMF, shall send a </w:t>
      </w:r>
      <w:r>
        <w:rPr>
          <w:rFonts w:hint="eastAsia"/>
          <w:lang w:eastAsia="zh-CN"/>
        </w:rPr>
        <w:t>POST</w:t>
      </w:r>
      <w:r w:rsidRPr="00021E54">
        <w:t xml:space="preserve"> request, to </w:t>
      </w:r>
      <w:r>
        <w:t>release the ueContext in the target AMF</w:t>
      </w:r>
      <w:r w:rsidRPr="00021E54">
        <w:t xml:space="preserve">. </w:t>
      </w:r>
      <w:r w:rsidRPr="00AE13FF">
        <w:t>The payload body of the POST request shall contain any data that needs to be passed to the</w:t>
      </w:r>
      <w:r>
        <w:rPr>
          <w:rFonts w:hint="eastAsia"/>
          <w:lang w:eastAsia="zh-CN"/>
        </w:rPr>
        <w:t xml:space="preserve"> target</w:t>
      </w:r>
      <w:r w:rsidRPr="00AE13FF">
        <w:t xml:space="preserve"> </w:t>
      </w:r>
      <w:r>
        <w:rPr>
          <w:rFonts w:hint="eastAsia"/>
          <w:lang w:eastAsia="zh-CN"/>
        </w:rPr>
        <w:t>A</w:t>
      </w:r>
      <w:r w:rsidRPr="00AE13FF">
        <w:t>MF.</w:t>
      </w:r>
    </w:p>
    <w:p w14:paraId="51E2DC36" w14:textId="77777777" w:rsidR="002C526E" w:rsidRDefault="007A3958" w:rsidP="007A3958">
      <w:pPr>
        <w:pStyle w:val="B1"/>
      </w:pPr>
      <w:r>
        <w:t>2</w:t>
      </w:r>
      <w:r w:rsidR="002C526E">
        <w:t>a</w:t>
      </w:r>
      <w:r>
        <w:t>.</w:t>
      </w:r>
      <w:r>
        <w:tab/>
      </w:r>
      <w:r w:rsidRPr="00AE13FF">
        <w:t xml:space="preserve">On success, the </w:t>
      </w:r>
      <w:r>
        <w:rPr>
          <w:rFonts w:hint="eastAsia"/>
          <w:lang w:eastAsia="zh-CN"/>
        </w:rPr>
        <w:t>target A</w:t>
      </w:r>
      <w:r w:rsidRPr="00AE13FF">
        <w:t xml:space="preserve">MF shall return </w:t>
      </w:r>
      <w:r>
        <w:t>"204 No Content" with an empty payload body in the POST response</w:t>
      </w:r>
      <w:r w:rsidR="002C526E">
        <w:t>.</w:t>
      </w:r>
    </w:p>
    <w:p w14:paraId="0726DA2A" w14:textId="77777777" w:rsidR="007A3958" w:rsidRDefault="002C526E" w:rsidP="007A3958">
      <w:pPr>
        <w:pStyle w:val="B1"/>
      </w:pPr>
      <w:r>
        <w:t>2b.</w:t>
      </w:r>
      <w:r>
        <w:tab/>
        <w:t xml:space="preserve">On failure or redirection, one of the HTTP status code listed in </w:t>
      </w:r>
      <w:r w:rsidRPr="001769FF">
        <w:t xml:space="preserve">Table </w:t>
      </w:r>
      <w:r>
        <w:t xml:space="preserve">6.1.3.2.4.2.2-2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6.1.3.2.4.2.2-2.</w:t>
      </w:r>
      <w:r w:rsidR="007A3958">
        <w:t xml:space="preserve"> </w:t>
      </w:r>
    </w:p>
    <w:p w14:paraId="788C28DD" w14:textId="77777777" w:rsidR="008D6434" w:rsidRDefault="008D6434" w:rsidP="00426443">
      <w:pPr>
        <w:pStyle w:val="Heading4"/>
      </w:pPr>
      <w:bookmarkStart w:id="57" w:name="_Toc525373946"/>
      <w:bookmarkStart w:id="58" w:name="_Toc531711919"/>
      <w:r>
        <w:t>5.2.2.</w:t>
      </w:r>
      <w:r w:rsidR="006A3600">
        <w:t>3</w:t>
      </w:r>
      <w:r w:rsidR="006A3600">
        <w:tab/>
        <w:t>UE Specific N1N2 Message Operations</w:t>
      </w:r>
      <w:bookmarkEnd w:id="57"/>
      <w:bookmarkEnd w:id="58"/>
    </w:p>
    <w:p w14:paraId="34089B8D" w14:textId="77777777" w:rsidR="00426443" w:rsidRPr="00280E0B" w:rsidRDefault="005D7349" w:rsidP="00BA6BB9">
      <w:pPr>
        <w:pStyle w:val="Heading5"/>
      </w:pPr>
      <w:bookmarkStart w:id="59" w:name="_Toc525373947"/>
      <w:bookmarkStart w:id="60" w:name="_Toc531711920"/>
      <w:r>
        <w:t>5.2.2.3.1</w:t>
      </w:r>
      <w:r w:rsidR="00426443" w:rsidRPr="00280E0B">
        <w:tab/>
      </w:r>
      <w:r w:rsidR="00426443" w:rsidRPr="000A55C5">
        <w:t>N1N2MessageTransfer</w:t>
      </w:r>
      <w:bookmarkEnd w:id="59"/>
      <w:bookmarkEnd w:id="60"/>
    </w:p>
    <w:p w14:paraId="49442E0A" w14:textId="77777777" w:rsidR="00426443" w:rsidRDefault="005D7349" w:rsidP="00BA6BB9">
      <w:pPr>
        <w:pStyle w:val="Heading6"/>
      </w:pPr>
      <w:bookmarkStart w:id="61" w:name="_Toc525373948"/>
      <w:bookmarkStart w:id="62" w:name="_Toc531711921"/>
      <w:r>
        <w:t>5.2.2.3.1</w:t>
      </w:r>
      <w:r w:rsidR="00426443">
        <w:t>.1</w:t>
      </w:r>
      <w:r w:rsidR="00426443">
        <w:tab/>
        <w:t>General</w:t>
      </w:r>
      <w:bookmarkEnd w:id="61"/>
      <w:bookmarkEnd w:id="62"/>
    </w:p>
    <w:p w14:paraId="57A709DA" w14:textId="77777777" w:rsidR="00426443" w:rsidRDefault="00426443" w:rsidP="00426443">
      <w:r>
        <w:t xml:space="preserve">The </w:t>
      </w:r>
      <w:r w:rsidRPr="000A55C5">
        <w:t>N1N2MessageTransfer</w:t>
      </w:r>
      <w:r>
        <w:t xml:space="preserve"> service operation is used by a </w:t>
      </w:r>
      <w:r w:rsidRPr="001624A2">
        <w:t xml:space="preserve">NF </w:t>
      </w:r>
      <w:r>
        <w:t xml:space="preserve">Service Consumer </w:t>
      </w:r>
      <w:r w:rsidRPr="001624A2">
        <w:t>to transfer N1</w:t>
      </w:r>
      <w:r>
        <w:t xml:space="preserve"> and/or N2</w:t>
      </w:r>
      <w:r w:rsidRPr="001624A2">
        <w:t xml:space="preserve"> </w:t>
      </w:r>
      <w:r>
        <w:t>information</w:t>
      </w:r>
      <w:r w:rsidRPr="001624A2">
        <w:t xml:space="preserve"> to </w:t>
      </w:r>
      <w:r>
        <w:t xml:space="preserve">the </w:t>
      </w:r>
      <w:r w:rsidRPr="001624A2">
        <w:t>UE</w:t>
      </w:r>
      <w:r>
        <w:t xml:space="preserve"> and/or 5G-AN</w:t>
      </w:r>
      <w:r w:rsidRPr="001624A2">
        <w:t xml:space="preserve"> through </w:t>
      </w:r>
      <w:r>
        <w:t xml:space="preserve">the </w:t>
      </w:r>
      <w:r w:rsidRPr="001624A2">
        <w:rPr>
          <w:lang w:eastAsia="zh-CN"/>
        </w:rPr>
        <w:t>AMF</w:t>
      </w:r>
      <w:r>
        <w:t xml:space="preserve"> in the following procedures:</w:t>
      </w:r>
    </w:p>
    <w:p w14:paraId="3E31D054" w14:textId="46A67459" w:rsidR="00426443" w:rsidRDefault="00426443" w:rsidP="00426443">
      <w:pPr>
        <w:pStyle w:val="B1"/>
      </w:pPr>
      <w:r>
        <w:t>-</w:t>
      </w:r>
      <w:r>
        <w:tab/>
      </w:r>
      <w:r w:rsidRPr="00FF1309">
        <w:t xml:space="preserve">Network triggered Service Request </w:t>
      </w:r>
      <w:r>
        <w:t>(see subclause 4.2.3.</w:t>
      </w:r>
      <w:r w:rsidR="00705E1B">
        <w:t xml:space="preserve">3 </w:t>
      </w:r>
      <w:r w:rsidR="00D667FF">
        <w:t>of</w:t>
      </w:r>
      <w:r>
        <w:t xml:space="preserve"> 3GPP TS 23.502 [3]</w:t>
      </w:r>
    </w:p>
    <w:p w14:paraId="18120215" w14:textId="77777777" w:rsidR="00426443" w:rsidRDefault="00426443" w:rsidP="00426443">
      <w:pPr>
        <w:pStyle w:val="B1"/>
      </w:pPr>
      <w:r>
        <w:t>-</w:t>
      </w:r>
      <w:r>
        <w:tab/>
      </w:r>
      <w:r w:rsidRPr="00FF1309">
        <w:t>PDU Session establishment</w:t>
      </w:r>
      <w:r>
        <w:t xml:space="preserve"> (</w:t>
      </w:r>
      <w:r w:rsidR="00D667FF">
        <w:t>see</w:t>
      </w:r>
      <w:r>
        <w:t xml:space="preserve"> subclause 4.3.2 </w:t>
      </w:r>
      <w:r w:rsidR="00D667FF">
        <w:t>of</w:t>
      </w:r>
      <w:r>
        <w:t>3GPP TS 23.502 [3])</w:t>
      </w:r>
    </w:p>
    <w:p w14:paraId="05E691C3" w14:textId="77777777" w:rsidR="00426443" w:rsidRDefault="00426443" w:rsidP="00426443">
      <w:pPr>
        <w:pStyle w:val="B1"/>
      </w:pPr>
      <w:r>
        <w:t>-</w:t>
      </w:r>
      <w:r>
        <w:tab/>
      </w:r>
      <w:r w:rsidRPr="00FF1309">
        <w:t xml:space="preserve">PDU Session </w:t>
      </w:r>
      <w:r>
        <w:t>modification (</w:t>
      </w:r>
      <w:r w:rsidR="00D667FF">
        <w:t>see</w:t>
      </w:r>
      <w:r>
        <w:t xml:space="preserve"> subclause 4.3.3 </w:t>
      </w:r>
      <w:r w:rsidR="00D667FF">
        <w:t>of</w:t>
      </w:r>
      <w:r>
        <w:t>3GPP TS 23.502 [3])</w:t>
      </w:r>
    </w:p>
    <w:p w14:paraId="797286CE" w14:textId="77777777" w:rsidR="00426443" w:rsidRDefault="00426443" w:rsidP="00426443">
      <w:pPr>
        <w:pStyle w:val="B1"/>
      </w:pPr>
      <w:r>
        <w:t>-</w:t>
      </w:r>
      <w:r>
        <w:tab/>
        <w:t>PDU Session release (</w:t>
      </w:r>
      <w:r w:rsidR="00D667FF">
        <w:t>see</w:t>
      </w:r>
      <w:r>
        <w:t xml:space="preserve"> subclause 4.3.4 </w:t>
      </w:r>
      <w:r w:rsidR="00D667FF">
        <w:t>of</w:t>
      </w:r>
      <w:r>
        <w:t>3GPP TS 23.502 [3])</w:t>
      </w:r>
    </w:p>
    <w:p w14:paraId="39AA8A0B" w14:textId="7ACA4E53" w:rsidR="00426443" w:rsidRDefault="00426443" w:rsidP="00426443">
      <w:pPr>
        <w:pStyle w:val="B1"/>
      </w:pPr>
      <w:r>
        <w:t>-</w:t>
      </w:r>
      <w:r>
        <w:tab/>
      </w:r>
      <w:r w:rsidRPr="00FF1309">
        <w:t>Session continuity, service continuity and UP path management</w:t>
      </w:r>
      <w:r>
        <w:t xml:space="preserve"> (</w:t>
      </w:r>
      <w:r w:rsidR="00D667FF">
        <w:t>see</w:t>
      </w:r>
      <w:r>
        <w:t xml:space="preserve"> subclause 4.3.</w:t>
      </w:r>
      <w:r w:rsidR="00705E1B">
        <w:t xml:space="preserve">5 </w:t>
      </w:r>
      <w:r w:rsidR="00D667FF">
        <w:t>of</w:t>
      </w:r>
      <w:r>
        <w:t>3GPP TS 23.502 [3])</w:t>
      </w:r>
    </w:p>
    <w:p w14:paraId="5E7E8F8D" w14:textId="77777777" w:rsidR="0001741F" w:rsidRDefault="0001741F" w:rsidP="0001741F">
      <w:pPr>
        <w:pStyle w:val="B1"/>
      </w:pPr>
      <w:r>
        <w:t>-</w:t>
      </w:r>
      <w:r>
        <w:tab/>
        <w:t>Inter NG-RAN node N2 based handover (see subclause 4.9.1.3 of3GPP TS 23.502 [3])</w:t>
      </w:r>
    </w:p>
    <w:p w14:paraId="3855FFF8" w14:textId="77777777" w:rsidR="00426443" w:rsidRDefault="00426443" w:rsidP="00426443">
      <w:pPr>
        <w:pStyle w:val="B1"/>
      </w:pPr>
      <w:r>
        <w:lastRenderedPageBreak/>
        <w:t>-</w:t>
      </w:r>
      <w:r>
        <w:tab/>
      </w:r>
      <w:r w:rsidRPr="00FF1309">
        <w:t>SMS over NAS procedures</w:t>
      </w:r>
      <w:r>
        <w:t xml:space="preserve"> (</w:t>
      </w:r>
      <w:r w:rsidR="00D667FF">
        <w:t>see</w:t>
      </w:r>
      <w:r>
        <w:t xml:space="preserve"> subclause 4.13.3 </w:t>
      </w:r>
      <w:r w:rsidR="00D667FF">
        <w:t>of</w:t>
      </w:r>
      <w:r>
        <w:t>3GPP TS 23.502 [3]</w:t>
      </w:r>
    </w:p>
    <w:p w14:paraId="5649AE93" w14:textId="77777777" w:rsidR="00426443" w:rsidRDefault="00426443" w:rsidP="00426443">
      <w:pPr>
        <w:pStyle w:val="B1"/>
      </w:pPr>
      <w:r>
        <w:t>-</w:t>
      </w:r>
      <w:r>
        <w:tab/>
        <w:t>UE assisted and UE based positioning procedure (</w:t>
      </w:r>
      <w:r w:rsidR="00D667FF">
        <w:t>see</w:t>
      </w:r>
      <w:r>
        <w:t xml:space="preserve"> subclause 4.13.5.4 </w:t>
      </w:r>
      <w:r w:rsidR="00D667FF">
        <w:t>of</w:t>
      </w:r>
      <w:r>
        <w:t>3GPP TS 23.502</w:t>
      </w:r>
      <w:r>
        <w:rPr>
          <w:lang w:eastAsia="zh-CN"/>
        </w:rPr>
        <w:t> </w:t>
      </w:r>
      <w:r>
        <w:t>[3])</w:t>
      </w:r>
    </w:p>
    <w:p w14:paraId="63BB234E" w14:textId="77777777" w:rsidR="00426443" w:rsidRDefault="00426443" w:rsidP="00426443">
      <w:pPr>
        <w:pStyle w:val="B1"/>
      </w:pPr>
      <w:r>
        <w:t>-</w:t>
      </w:r>
      <w:r>
        <w:tab/>
        <w:t>Network assisted positioning procedure (</w:t>
      </w:r>
      <w:r w:rsidR="00D667FF">
        <w:t>see</w:t>
      </w:r>
      <w:r>
        <w:t xml:space="preserve"> subclause 4.13.5.5 </w:t>
      </w:r>
      <w:r w:rsidR="00D667FF">
        <w:t>of</w:t>
      </w:r>
      <w:r>
        <w:t>3GPP TS 23.502</w:t>
      </w:r>
      <w:r>
        <w:rPr>
          <w:lang w:eastAsia="zh-CN"/>
        </w:rPr>
        <w:t> </w:t>
      </w:r>
      <w:r>
        <w:t>[3])</w:t>
      </w:r>
    </w:p>
    <w:p w14:paraId="1D464260" w14:textId="77777777" w:rsidR="00D667FF" w:rsidRDefault="00D667FF" w:rsidP="00D667FF">
      <w:pPr>
        <w:pStyle w:val="B1"/>
      </w:pPr>
      <w:r>
        <w:t>-</w:t>
      </w:r>
      <w:r>
        <w:tab/>
        <w:t>UE configuration update procedure for transparent UE policy delivery (see subclause 4.2.4.3 of 3GPP TS 23.502</w:t>
      </w:r>
      <w:r>
        <w:rPr>
          <w:lang w:eastAsia="zh-CN"/>
        </w:rPr>
        <w:t> </w:t>
      </w:r>
      <w:r>
        <w:t>[3])</w:t>
      </w:r>
    </w:p>
    <w:p w14:paraId="2B6D2AF4" w14:textId="77777777" w:rsidR="00D667FF" w:rsidRDefault="00D667FF" w:rsidP="00D667FF">
      <w:pPr>
        <w:pStyle w:val="NO"/>
      </w:pPr>
      <w:r>
        <w:rPr>
          <w:rFonts w:hint="eastAsia"/>
        </w:rPr>
        <w:t>N</w:t>
      </w:r>
      <w:r>
        <w:t>OTE:</w:t>
      </w:r>
      <w:r>
        <w:tab/>
        <w:t>Though in 3GPP TS 23.502</w:t>
      </w:r>
      <w:r>
        <w:rPr>
          <w:lang w:eastAsia="zh-CN"/>
        </w:rPr>
        <w:t> [3] the procedure is called "UE configuration update procedure for transparent UE policy delivery", as per 3GPP TS 24.501 [11] subclause 5.4.5.3.1, the network initiated NAS transport procedure is used.</w:t>
      </w:r>
    </w:p>
    <w:p w14:paraId="16159076" w14:textId="3E2BB7BE" w:rsidR="00426443" w:rsidRDefault="00426443" w:rsidP="00CE10A2">
      <w:r>
        <w:t xml:space="preserve">The NF Service Consumer </w:t>
      </w:r>
      <w:r w:rsidR="00EE65EF">
        <w:t>shall</w:t>
      </w:r>
      <w:r>
        <w:t xml:space="preserve"> invoke the service operation by using HTTP method POST, to request the AMF to transfer N1 and/or N2 information for a UE and/or 5G-AN, with the URI</w:t>
      </w:r>
      <w:r w:rsidR="00E610AF">
        <w:t xml:space="preserve"> of "N1 N2 Messages</w:t>
      </w:r>
      <w:r w:rsidR="00E610AF">
        <w:rPr>
          <w:rFonts w:hint="eastAsia"/>
          <w:lang w:eastAsia="zh-CN"/>
        </w:rPr>
        <w:t xml:space="preserve"> </w:t>
      </w:r>
      <w:r w:rsidR="00E610AF">
        <w:rPr>
          <w:lang w:eastAsia="zh-CN"/>
        </w:rPr>
        <w:t>C</w:t>
      </w:r>
      <w:r w:rsidR="00E610AF">
        <w:rPr>
          <w:rFonts w:hint="eastAsia"/>
          <w:lang w:eastAsia="zh-CN"/>
        </w:rPr>
        <w:t>ollection</w:t>
      </w:r>
      <w:r w:rsidR="00E610AF">
        <w:rPr>
          <w:lang w:eastAsia="zh-CN"/>
        </w:rPr>
        <w:t>" resource (</w:t>
      </w:r>
      <w:r w:rsidR="00D667FF">
        <w:rPr>
          <w:lang w:eastAsia="zh-CN"/>
        </w:rPr>
        <w:t>see</w:t>
      </w:r>
      <w:r w:rsidR="00E610AF">
        <w:rPr>
          <w:lang w:eastAsia="zh-CN"/>
        </w:rPr>
        <w:t xml:space="preserve"> subclause </w:t>
      </w:r>
      <w:r w:rsidR="00E610AF">
        <w:t>6.1.3.</w:t>
      </w:r>
      <w:r w:rsidR="00705E1B">
        <w:t>5</w:t>
      </w:r>
      <w:r w:rsidR="00E610AF">
        <w:t>.3.1).</w:t>
      </w:r>
    </w:p>
    <w:p w14:paraId="5453ACB9" w14:textId="77777777" w:rsidR="00426443" w:rsidRDefault="00426443" w:rsidP="00426443">
      <w:r>
        <w:t xml:space="preserve">The NF </w:t>
      </w:r>
      <w:r w:rsidR="00EE65EF">
        <w:t xml:space="preserve">Service Consumer </w:t>
      </w:r>
      <w:r>
        <w:t>may include the following information in the HTTP Request message body:</w:t>
      </w:r>
    </w:p>
    <w:p w14:paraId="29161557" w14:textId="77777777" w:rsidR="00426443" w:rsidRDefault="00426443" w:rsidP="00426443">
      <w:pPr>
        <w:pStyle w:val="B1"/>
      </w:pPr>
      <w:r>
        <w:t>-</w:t>
      </w:r>
      <w:r>
        <w:tab/>
        <w:t>SUPI</w:t>
      </w:r>
      <w:r w:rsidRPr="00205936">
        <w:rPr>
          <w:rFonts w:hint="eastAsia"/>
        </w:rPr>
        <w:t xml:space="preserve"> </w:t>
      </w:r>
    </w:p>
    <w:p w14:paraId="4F3D862B" w14:textId="77777777" w:rsidR="00426443" w:rsidRDefault="00426443" w:rsidP="00426443">
      <w:pPr>
        <w:pStyle w:val="B1"/>
      </w:pPr>
      <w:r>
        <w:t>-</w:t>
      </w:r>
      <w:r>
        <w:tab/>
      </w:r>
      <w:r>
        <w:rPr>
          <w:rFonts w:hint="eastAsia"/>
        </w:rPr>
        <w:t>PDU Session ID</w:t>
      </w:r>
      <w:r w:rsidRPr="00205936">
        <w:rPr>
          <w:rFonts w:hint="eastAsia"/>
        </w:rPr>
        <w:t xml:space="preserve"> </w:t>
      </w:r>
      <w:r w:rsidR="00D725E4">
        <w:t xml:space="preserve">or LCS </w:t>
      </w:r>
      <w:r w:rsidR="00E039F6">
        <w:t>Correlation</w:t>
      </w:r>
      <w:r w:rsidR="00D725E4">
        <w:t xml:space="preserve"> ID depending on the N1/N2 message class to be transferred</w:t>
      </w:r>
    </w:p>
    <w:p w14:paraId="0650F81E" w14:textId="77777777" w:rsidR="00426443" w:rsidRDefault="00426443" w:rsidP="00426443">
      <w:pPr>
        <w:pStyle w:val="B1"/>
      </w:pPr>
      <w:r>
        <w:t>-</w:t>
      </w:r>
      <w:r>
        <w:tab/>
      </w:r>
      <w:r w:rsidRPr="004D68AB">
        <w:t xml:space="preserve">N2 SM </w:t>
      </w:r>
      <w:r w:rsidR="00D725E4">
        <w:t>I</w:t>
      </w:r>
      <w:r w:rsidRPr="004D68AB">
        <w:t>nformation (</w:t>
      </w:r>
      <w:r w:rsidRPr="008367E7">
        <w:t>PDU Session ID,</w:t>
      </w:r>
      <w:r>
        <w:t xml:space="preserve"> </w:t>
      </w:r>
      <w:r w:rsidRPr="004D68AB">
        <w:t>QoS</w:t>
      </w:r>
      <w:r w:rsidRPr="004D68AB">
        <w:rPr>
          <w:rFonts w:hint="eastAsia"/>
        </w:rPr>
        <w:t xml:space="preserve"> profile</w:t>
      </w:r>
      <w:r w:rsidRPr="004D68AB">
        <w:t xml:space="preserve">, CN </w:t>
      </w:r>
      <w:r w:rsidRPr="004D68AB">
        <w:rPr>
          <w:rFonts w:hint="eastAsia"/>
        </w:rPr>
        <w:t xml:space="preserve">N3 </w:t>
      </w:r>
      <w:r w:rsidRPr="004D68AB">
        <w:t>Tunnel Info</w:t>
      </w:r>
      <w:r>
        <w:t>, S-NSSAI)</w:t>
      </w:r>
    </w:p>
    <w:p w14:paraId="6B4B37DD" w14:textId="77777777" w:rsidR="00426443" w:rsidRDefault="00426443" w:rsidP="00426443">
      <w:pPr>
        <w:pStyle w:val="B1"/>
      </w:pPr>
      <w:r>
        <w:t>-</w:t>
      </w:r>
      <w:r>
        <w:tab/>
        <w:t xml:space="preserve">N1 SM </w:t>
      </w:r>
      <w:r w:rsidR="00D725E4">
        <w:t>I</w:t>
      </w:r>
      <w:r>
        <w:t>nformation</w:t>
      </w:r>
    </w:p>
    <w:p w14:paraId="3FAB167E" w14:textId="77777777" w:rsidR="00426443" w:rsidRDefault="00426443" w:rsidP="00426443">
      <w:pPr>
        <w:pStyle w:val="B1"/>
      </w:pPr>
      <w:r>
        <w:t>-</w:t>
      </w:r>
      <w:r>
        <w:tab/>
        <w:t>N1 Message Container (</w:t>
      </w:r>
      <w:r w:rsidR="00174A65">
        <w:t xml:space="preserve">e.g. </w:t>
      </w:r>
      <w:r>
        <w:t>LPP message, SMS</w:t>
      </w:r>
      <w:r w:rsidR="00D667FF">
        <w:t>, UPDP message</w:t>
      </w:r>
      <w:r>
        <w:t>)</w:t>
      </w:r>
    </w:p>
    <w:p w14:paraId="218AA755" w14:textId="77777777" w:rsidR="00426443" w:rsidRDefault="00426443" w:rsidP="00426443">
      <w:pPr>
        <w:pStyle w:val="B1"/>
      </w:pPr>
      <w:r>
        <w:t>-</w:t>
      </w:r>
      <w:r>
        <w:tab/>
        <w:t>N2 Information Container (</w:t>
      </w:r>
      <w:r w:rsidR="00174A65">
        <w:t xml:space="preserve">e.g. </w:t>
      </w:r>
      <w:r>
        <w:t>NRPPa message)</w:t>
      </w:r>
    </w:p>
    <w:p w14:paraId="5F422D43" w14:textId="77777777" w:rsidR="00426443" w:rsidRDefault="00426443" w:rsidP="00426443">
      <w:pPr>
        <w:pStyle w:val="B1"/>
      </w:pPr>
      <w:r>
        <w:t>-</w:t>
      </w:r>
      <w:r>
        <w:tab/>
      </w:r>
      <w:r w:rsidR="00D725E4">
        <w:t>Allocation and Retention</w:t>
      </w:r>
      <w:r w:rsidR="00D725E4" w:rsidRPr="00205936">
        <w:rPr>
          <w:rFonts w:hint="eastAsia"/>
        </w:rPr>
        <w:t xml:space="preserve"> </w:t>
      </w:r>
      <w:r w:rsidRPr="00205936">
        <w:rPr>
          <w:rFonts w:hint="eastAsia"/>
        </w:rPr>
        <w:t>Priority</w:t>
      </w:r>
      <w:r w:rsidR="00D725E4">
        <w:t xml:space="preserve"> (ARP)</w:t>
      </w:r>
    </w:p>
    <w:p w14:paraId="08CF44D3" w14:textId="77777777" w:rsidR="00426443" w:rsidRDefault="00426443" w:rsidP="00426443">
      <w:pPr>
        <w:pStyle w:val="B1"/>
      </w:pPr>
      <w:r>
        <w:t>-</w:t>
      </w:r>
      <w:r>
        <w:tab/>
      </w:r>
      <w:r w:rsidRPr="00205936">
        <w:t>Paging Policy Indication</w:t>
      </w:r>
    </w:p>
    <w:p w14:paraId="12901232" w14:textId="77777777" w:rsidR="00885CB0" w:rsidRDefault="00D725E4" w:rsidP="00426443">
      <w:pPr>
        <w:pStyle w:val="B1"/>
      </w:pPr>
      <w:r>
        <w:t>-</w:t>
      </w:r>
      <w:r>
        <w:tab/>
        <w:t>5QI</w:t>
      </w:r>
    </w:p>
    <w:p w14:paraId="3C16BCD7" w14:textId="77777777" w:rsidR="00426443" w:rsidRDefault="00426443" w:rsidP="00426443">
      <w:pPr>
        <w:pStyle w:val="B1"/>
      </w:pPr>
      <w:r>
        <w:t>-</w:t>
      </w:r>
      <w:r>
        <w:tab/>
        <w:t>Notification URL (used for receiving Paging Failure Indication)</w:t>
      </w:r>
    </w:p>
    <w:p w14:paraId="4F57522E" w14:textId="77777777" w:rsidR="00426443" w:rsidRDefault="00D725E4" w:rsidP="00CE10A2">
      <w:pPr>
        <w:pStyle w:val="B1"/>
      </w:pPr>
      <w:r>
        <w:t>-</w:t>
      </w:r>
      <w:r>
        <w:tab/>
        <w:t>Last Message Indication</w:t>
      </w:r>
    </w:p>
    <w:p w14:paraId="63F892E3" w14:textId="77777777" w:rsidR="00885CB0" w:rsidRDefault="00885CB0" w:rsidP="00885CB0">
      <w:pPr>
        <w:pStyle w:val="B1"/>
      </w:pPr>
      <w:r>
        <w:t>-</w:t>
      </w:r>
      <w:r>
        <w:tab/>
        <w:t>NF Instance Identifier of the NF Service Consumer (e.g. an LMF)</w:t>
      </w:r>
    </w:p>
    <w:p w14:paraId="5228090C" w14:textId="77777777" w:rsidR="00660707" w:rsidRDefault="00660707" w:rsidP="00660707">
      <w:pPr>
        <w:pStyle w:val="B1"/>
      </w:pPr>
      <w:r>
        <w:t>-</w:t>
      </w:r>
      <w:r>
        <w:tab/>
      </w:r>
      <w:r>
        <w:rPr>
          <w:rFonts w:hint="eastAsia"/>
          <w:lang w:eastAsia="zh-CN"/>
        </w:rPr>
        <w:t>N1 SM</w:t>
      </w:r>
      <w:r>
        <w:t xml:space="preserve"> </w:t>
      </w:r>
      <w:r>
        <w:rPr>
          <w:rFonts w:hint="eastAsia"/>
          <w:lang w:eastAsia="zh-CN"/>
        </w:rPr>
        <w:t>Skipping Indication</w:t>
      </w:r>
    </w:p>
    <w:p w14:paraId="64EFF17E" w14:textId="77777777" w:rsidR="00660707" w:rsidRDefault="00660707" w:rsidP="00660707">
      <w:pPr>
        <w:pStyle w:val="B1"/>
        <w:rPr>
          <w:lang w:eastAsia="zh-CN"/>
        </w:rPr>
      </w:pPr>
      <w:r>
        <w:t>-</w:t>
      </w:r>
      <w:r>
        <w:tab/>
      </w:r>
      <w:r>
        <w:rPr>
          <w:rFonts w:hint="eastAsia"/>
          <w:lang w:eastAsia="zh-CN"/>
        </w:rPr>
        <w:t>Area of Validity for N2 SM Information</w:t>
      </w:r>
    </w:p>
    <w:p w14:paraId="64104A55" w14:textId="77777777" w:rsidR="00885CB0" w:rsidRDefault="00885CB0" w:rsidP="00CE10A2">
      <w:pPr>
        <w:pStyle w:val="B1"/>
      </w:pPr>
    </w:p>
    <w:p w14:paraId="60009DBB" w14:textId="77777777" w:rsidR="00426443" w:rsidRDefault="00DD3205" w:rsidP="00426443">
      <w:pPr>
        <w:pStyle w:val="TH"/>
      </w:pPr>
      <w:r>
        <w:object w:dxaOrig="8670" w:dyaOrig="2130" w14:anchorId="10D7F322">
          <v:shape id="_x0000_i1034" type="#_x0000_t75" style="width:434.25pt;height:106.5pt" o:ole="">
            <v:imagedata r:id="rId22" o:title=""/>
          </v:shape>
          <o:OLEObject Type="Embed" ProgID="Visio.Drawing.15" ShapeID="_x0000_i1034" DrawAspect="Content" ObjectID="_1605711206" r:id="rId23"/>
        </w:object>
      </w:r>
    </w:p>
    <w:p w14:paraId="0B7A8C84" w14:textId="77777777" w:rsidR="00426443" w:rsidRPr="00021E54" w:rsidRDefault="00426443" w:rsidP="00426443">
      <w:pPr>
        <w:pStyle w:val="TF"/>
      </w:pPr>
      <w:r>
        <w:t xml:space="preserve">Figure </w:t>
      </w:r>
      <w:r w:rsidR="005D7349">
        <w:t>5.2.2.3.1</w:t>
      </w:r>
      <w:r>
        <w:t>.</w:t>
      </w:r>
      <w:r w:rsidR="00610C58">
        <w:t>1</w:t>
      </w:r>
      <w:r>
        <w:t xml:space="preserve">-1 </w:t>
      </w:r>
      <w:r w:rsidRPr="000A55C5">
        <w:t>N1N2MessageTransfer</w:t>
      </w:r>
      <w:r>
        <w:t xml:space="preserve"> for UE related signalling</w:t>
      </w:r>
    </w:p>
    <w:p w14:paraId="776D6044" w14:textId="77777777" w:rsidR="00426443" w:rsidRDefault="00426443" w:rsidP="00426443">
      <w:pPr>
        <w:pStyle w:val="B1"/>
      </w:pPr>
      <w:r>
        <w:t>1.</w:t>
      </w:r>
      <w:r>
        <w:tab/>
        <w:t>The NF Service Consumer shall send a POST request to transfer N1 and N2 information.</w:t>
      </w:r>
      <w:r w:rsidRPr="00F34FE5">
        <w:t xml:space="preserve"> </w:t>
      </w:r>
      <w:r>
        <w:t>The NF Service Consumer may include a N1N2MessageTransfer Notification URI to AMF in the request message.</w:t>
      </w:r>
    </w:p>
    <w:p w14:paraId="3A13195F" w14:textId="77777777" w:rsidR="00426443" w:rsidRDefault="00426443" w:rsidP="00426443">
      <w:pPr>
        <w:pStyle w:val="B1"/>
      </w:pPr>
      <w:r>
        <w:lastRenderedPageBreak/>
        <w:t>2</w:t>
      </w:r>
      <w:r w:rsidR="00600C6B">
        <w:t>a</w:t>
      </w:r>
      <w:r>
        <w:t>.</w:t>
      </w:r>
      <w:r w:rsidR="00600C6B">
        <w:tab/>
        <w:t>On success, i.e. i</w:t>
      </w:r>
      <w:r w:rsidRPr="00AB6705">
        <w:t>f the request is accepted</w:t>
      </w:r>
      <w:r>
        <w:t xml:space="preserve"> and the AMF is able to transfer the N1/N2 message to the UE and/or the AN</w:t>
      </w:r>
      <w:r w:rsidRPr="00AB6705">
        <w:t xml:space="preserve">, the AMF shall </w:t>
      </w:r>
      <w:r>
        <w:t xml:space="preserve">respond with a </w:t>
      </w:r>
      <w:r w:rsidR="00D667FF">
        <w:t>"</w:t>
      </w:r>
      <w:r>
        <w:t>200 OK</w:t>
      </w:r>
      <w:r w:rsidR="00D667FF">
        <w:t xml:space="preserve">" </w:t>
      </w:r>
      <w:r>
        <w:t xml:space="preserve">status code. The AMF shall set the cause IE in the N1N2MessageTransferRspData as "N1_N2_TRANSFER_INITIATED" in this case. </w:t>
      </w:r>
    </w:p>
    <w:p w14:paraId="09C13758" w14:textId="77777777" w:rsidR="00600C6B" w:rsidRDefault="00600C6B" w:rsidP="00600C6B">
      <w:pPr>
        <w:pStyle w:val="B1"/>
      </w:pPr>
      <w:r>
        <w:t>2b. On failure or redirection, one of the HTTP status code listed in Table 6.1.3.</w:t>
      </w:r>
      <w:r w:rsidR="000807EB">
        <w:t>5</w:t>
      </w:r>
      <w:r>
        <w:t xml:space="preserve">.3.1-3 shall be returned. For a 4xx/5xx response, the message body shall contain a </w:t>
      </w:r>
      <w:r w:rsidRPr="00A561E0">
        <w:t>N1N2MessageTransferError</w:t>
      </w:r>
      <w:r>
        <w:t xml:space="preserve"> structure, including:</w:t>
      </w:r>
    </w:p>
    <w:p w14:paraId="5474D8AD" w14:textId="77777777" w:rsidR="00600C6B" w:rsidRDefault="00600C6B" w:rsidP="003D5C4D">
      <w:pPr>
        <w:pStyle w:val="B1"/>
        <w:ind w:left="852"/>
      </w:pPr>
      <w:r>
        <w:t>-</w:t>
      </w:r>
      <w:r>
        <w:tab/>
      </w:r>
      <w:r w:rsidRPr="003D5C4D">
        <w:t>a ProblemDetails structure with the "cause" attribute set to one of the application error listed in Table 6.1.3.</w:t>
      </w:r>
      <w:r w:rsidR="00D32F5F">
        <w:t>5</w:t>
      </w:r>
      <w:r w:rsidRPr="003D5C4D">
        <w:t>.3.1-3;</w:t>
      </w:r>
    </w:p>
    <w:p w14:paraId="21A9370C" w14:textId="77777777" w:rsidR="00426443" w:rsidRDefault="005D7349" w:rsidP="00BA6BB9">
      <w:pPr>
        <w:pStyle w:val="Heading6"/>
      </w:pPr>
      <w:bookmarkStart w:id="63" w:name="_Toc525373949"/>
      <w:bookmarkStart w:id="64" w:name="_Toc531711922"/>
      <w:r>
        <w:t>5.2.2.3.1</w:t>
      </w:r>
      <w:r w:rsidR="00426443">
        <w:t>.</w:t>
      </w:r>
      <w:r w:rsidR="00EE65EF">
        <w:t>2</w:t>
      </w:r>
      <w:r w:rsidR="00426443">
        <w:tab/>
        <w:t>When the UE is in CM-IDLE</w:t>
      </w:r>
      <w:bookmarkEnd w:id="63"/>
      <w:bookmarkEnd w:id="64"/>
    </w:p>
    <w:p w14:paraId="73B184CC" w14:textId="733BCF09" w:rsidR="00426443" w:rsidRPr="0022602F" w:rsidRDefault="004969AB" w:rsidP="00426443">
      <w:r>
        <w:rPr>
          <w:lang w:val="en-US"/>
        </w:rPr>
        <w:t>When an NF service consumer is requesting to send N1 and/or N2 information and the UE is in CM-IDLE state for the access type for which the N1 and/or N2 information is related</w:t>
      </w:r>
      <w:r w:rsidR="00426443" w:rsidRPr="0022602F">
        <w:t xml:space="preserve">, </w:t>
      </w:r>
      <w:r w:rsidR="00EE65EF">
        <w:t>the requirements specified in subclause 5.2.2.3.1.1 shall apply with the following modifications and definitions</w:t>
      </w:r>
      <w:r w:rsidR="00426443" w:rsidRPr="0022602F">
        <w:t>:</w:t>
      </w:r>
    </w:p>
    <w:p w14:paraId="7C408436" w14:textId="77777777" w:rsidR="004969AB" w:rsidRPr="00F40DC2" w:rsidRDefault="004969AB" w:rsidP="004969AB">
      <w:pPr>
        <w:pStyle w:val="NO"/>
        <w:rPr>
          <w:lang w:val="en-US"/>
        </w:rPr>
      </w:pPr>
      <w:r>
        <w:rPr>
          <w:lang w:val="en-US"/>
        </w:rPr>
        <w:t>NOTE:</w:t>
      </w:r>
      <w:r>
        <w:rPr>
          <w:lang w:val="en-US"/>
        </w:rPr>
        <w:tab/>
        <w:t xml:space="preserve">N1 and/or N2 Session Management information is related to the access type of the targeted PDU session; LCS related N1 (LPP) and/or N2 (NRPPa) information is related to 3GPP access in Rel-15. </w:t>
      </w:r>
    </w:p>
    <w:p w14:paraId="521D006E" w14:textId="77777777" w:rsidR="00DD3205" w:rsidRDefault="00DD3205" w:rsidP="00DD3205">
      <w:pPr>
        <w:pStyle w:val="B1"/>
        <w:rPr>
          <w:rFonts w:eastAsia="Batang"/>
        </w:rPr>
      </w:pPr>
      <w:r>
        <w:t>-</w:t>
      </w:r>
      <w:r w:rsidRPr="0022602F">
        <w:tab/>
      </w:r>
      <w:r>
        <w:t xml:space="preserve">Same as step 2a of Figure 5.2.2.3.1.1-1, the AMF should </w:t>
      </w:r>
      <w:r w:rsidRPr="0022602F">
        <w:t xml:space="preserve">respond with the status code </w:t>
      </w:r>
      <w:r>
        <w:t>"200 OK",</w:t>
      </w:r>
      <w:r w:rsidRPr="0022602F">
        <w:t xml:space="preserve"> if </w:t>
      </w:r>
      <w:r>
        <w:t xml:space="preserve">"skipInd" attribute is set to "true" in the request body, with a response body that carries the cause "N1_MSG_NOT_TRANSFERRED". </w:t>
      </w:r>
    </w:p>
    <w:p w14:paraId="3DA65CB2" w14:textId="77777777" w:rsidR="004969AB" w:rsidRDefault="004969AB" w:rsidP="004969AB">
      <w:pPr>
        <w:pStyle w:val="B1"/>
      </w:pPr>
      <w:r>
        <w:t>-</w:t>
      </w:r>
      <w:r w:rsidRPr="0022602F">
        <w:tab/>
      </w:r>
      <w:r>
        <w:t xml:space="preserve">Same as step 2a of Figure 5.2.2.3.1.1-1, the AMF shall </w:t>
      </w:r>
      <w:r w:rsidRPr="0022602F">
        <w:t xml:space="preserve">respond with the status code </w:t>
      </w:r>
      <w:r>
        <w:t>"200 OK" with cause "N1_N2_TRANSFER_INITIATED" and initiate N1 NAS SM message transfer via 3GPP access,</w:t>
      </w:r>
      <w:r w:rsidRPr="0022602F">
        <w:t xml:space="preserve"> if </w:t>
      </w:r>
      <w:r>
        <w:t>the NF service consumer (i.e. SMF) requests to send only N1 NAS SM message and the current access type related to the PDU session is non-3GPP access and the UE is CM-CONNECTED in 3GPP access.</w:t>
      </w:r>
    </w:p>
    <w:p w14:paraId="323EDF3F" w14:textId="77777777" w:rsidR="00426443" w:rsidRPr="0022602F" w:rsidRDefault="00426443" w:rsidP="00426443">
      <w:pPr>
        <w:pStyle w:val="B1"/>
        <w:rPr>
          <w:rFonts w:eastAsia="Batang"/>
        </w:rPr>
      </w:pPr>
      <w:r>
        <w:t>-</w:t>
      </w:r>
      <w:r w:rsidRPr="0022602F">
        <w:tab/>
      </w:r>
      <w:r w:rsidR="00EE65EF">
        <w:t>Same as step 2a of Figure 5.2.2.3.1.</w:t>
      </w:r>
      <w:r w:rsidR="00610C58">
        <w:t>1</w:t>
      </w:r>
      <w:r w:rsidR="00EE65EF">
        <w:t xml:space="preserve">-1, the AMF shall </w:t>
      </w:r>
      <w:r w:rsidRPr="0022602F">
        <w:t xml:space="preserve">respond with the status code </w:t>
      </w:r>
      <w:r>
        <w:t>"202 Accepted",</w:t>
      </w:r>
      <w:r w:rsidRPr="0022602F">
        <w:t xml:space="preserve"> if the </w:t>
      </w:r>
      <w:r w:rsidRPr="0022602F">
        <w:rPr>
          <w:rFonts w:hint="eastAsia"/>
          <w:lang w:eastAsia="zh-CN"/>
        </w:rPr>
        <w:t>a</w:t>
      </w:r>
      <w:r w:rsidRPr="0022602F">
        <w:rPr>
          <w:rFonts w:eastAsia="Batang"/>
        </w:rPr>
        <w:t>synchronous</w:t>
      </w:r>
      <w:r w:rsidRPr="0022602F">
        <w:rPr>
          <w:rFonts w:hint="eastAsia"/>
          <w:lang w:eastAsia="zh-CN"/>
        </w:rPr>
        <w:t xml:space="preserve"> type</w:t>
      </w:r>
      <w:r w:rsidRPr="0022602F">
        <w:rPr>
          <w:rFonts w:eastAsia="Batang"/>
        </w:rPr>
        <w:t xml:space="preserve"> </w:t>
      </w:r>
      <w:r w:rsidRPr="0022602F">
        <w:rPr>
          <w:rFonts w:hint="eastAsia"/>
          <w:lang w:eastAsia="zh-CN"/>
        </w:rPr>
        <w:t>c</w:t>
      </w:r>
      <w:r w:rsidRPr="0022602F">
        <w:rPr>
          <w:rFonts w:eastAsia="Batang"/>
        </w:rPr>
        <w:t>ommunication is invoked</w:t>
      </w:r>
      <w:r>
        <w:rPr>
          <w:rFonts w:eastAsia="Batang"/>
        </w:rPr>
        <w:t xml:space="preserve"> and hence the UE is not paged,</w:t>
      </w:r>
      <w:r w:rsidRPr="0022602F">
        <w:t xml:space="preserve"> update the UE context and store N1 and/or N2 information and initiate communication with the UE and/or 5G-AN when the UE becomes reachable</w:t>
      </w:r>
      <w:r>
        <w:t>. In this case the AMF shall provide the URI of the resource in the AMF in the "Location" header of the response, which holds the status of the N1/N2 message transfer and a pointer to the stored N1/N2 message. The AMF shall also provide a response body containing the cause, "WAITING_FOR_ASYNCHRONOUS_TRANSFER" that represents the current status of the N1/N2 message transfer</w:t>
      </w:r>
      <w:r w:rsidRPr="0022602F">
        <w:rPr>
          <w:rFonts w:eastAsia="Batang"/>
        </w:rPr>
        <w:t>;</w:t>
      </w:r>
    </w:p>
    <w:p w14:paraId="310751C6" w14:textId="1FBBF917" w:rsidR="00426443" w:rsidRPr="0022602F" w:rsidRDefault="00426443" w:rsidP="00426443">
      <w:pPr>
        <w:pStyle w:val="B1"/>
      </w:pPr>
      <w:r>
        <w:t>-</w:t>
      </w:r>
      <w:r w:rsidRPr="0022602F">
        <w:tab/>
      </w:r>
      <w:r w:rsidR="00EE65EF">
        <w:t>Same as step 2a of Figure 5.2.2.3.1.</w:t>
      </w:r>
      <w:r w:rsidR="00610C58">
        <w:t>1</w:t>
      </w:r>
      <w:r w:rsidR="00EE65EF">
        <w:t>-1, the AMF shall</w:t>
      </w:r>
      <w:r w:rsidR="00EE65EF" w:rsidRPr="0022602F">
        <w:t xml:space="preserve"> </w:t>
      </w:r>
      <w:r w:rsidRPr="0022602F">
        <w:t xml:space="preserve">respond with the status code </w:t>
      </w:r>
      <w:r>
        <w:t>"</w:t>
      </w:r>
      <w:r w:rsidRPr="0022602F">
        <w:t>20</w:t>
      </w:r>
      <w:r>
        <w:t>2</w:t>
      </w:r>
      <w:r w:rsidRPr="0022602F">
        <w:t xml:space="preserve"> </w:t>
      </w:r>
      <w:r>
        <w:t xml:space="preserve">Accepted", </w:t>
      </w:r>
      <w:r w:rsidRPr="0022602F">
        <w:t xml:space="preserve">if </w:t>
      </w:r>
      <w:r w:rsidR="004969AB">
        <w:t xml:space="preserve">paging is issued when </w:t>
      </w:r>
      <w:r w:rsidRPr="0022602F">
        <w:t xml:space="preserve">the </w:t>
      </w:r>
      <w:r>
        <w:t xml:space="preserve">UE is in </w:t>
      </w:r>
      <w:r w:rsidR="004969AB">
        <w:t xml:space="preserve">CM-IDLE and reachable for </w:t>
      </w:r>
      <w:r>
        <w:t>3GPP access</w:t>
      </w:r>
      <w:r w:rsidR="004969AB">
        <w:t>,</w:t>
      </w:r>
      <w:r>
        <w:t xml:space="preserve"> </w:t>
      </w:r>
      <w:r w:rsidR="004969AB">
        <w:t>or NAS Notification procedure is issued when the UE is in CM-CONNECTED in 3GPP access</w:t>
      </w:r>
      <w:r>
        <w:t xml:space="preserve">, with a response body that carries a cause </w:t>
      </w:r>
      <w:r w:rsidR="00DD3205">
        <w:t>"</w:t>
      </w:r>
      <w:r>
        <w:t>ATTEMPTING_TO_REACH_UE</w:t>
      </w:r>
      <w:r w:rsidR="00DD3205">
        <w:t>"</w:t>
      </w:r>
      <w:r>
        <w:t xml:space="preserve"> as specified in subclause 4.2.3.3 and 5.2.2.2.7 of 3GPP TS 23.502 [3]. The NF Service Consumer shall not send any further signalling for the UE if it receives a POST response body </w:t>
      </w:r>
      <w:r w:rsidR="00DD3205">
        <w:t>"</w:t>
      </w:r>
      <w:r>
        <w:t>ATTEMPTING_TO_REACH_UE</w:t>
      </w:r>
      <w:r w:rsidR="00DD3205">
        <w:t>"</w:t>
      </w:r>
      <w:r>
        <w:t xml:space="preserve"> unless it has higher priority signalling. The response shall include the "Location" header containing the URI of the resource created in the AMF, which holds the status of the N1/N2 message transfer, e.g. "</w:t>
      </w:r>
      <w:r w:rsidR="00937572">
        <w:t>...</w:t>
      </w:r>
      <w:r w:rsidRPr="000B3169">
        <w:t>/n1</w:t>
      </w:r>
      <w:r>
        <w:t>-</w:t>
      </w:r>
      <w:r w:rsidRPr="000B3169">
        <w:t>n2</w:t>
      </w:r>
      <w:r>
        <w:t>-</w:t>
      </w:r>
      <w:r w:rsidRPr="000B3169">
        <w:t>messages/{n1N2MessageId}</w:t>
      </w:r>
      <w:r>
        <w:t>". The AMF:</w:t>
      </w:r>
    </w:p>
    <w:p w14:paraId="00D8E343" w14:textId="094FAFBD" w:rsidR="00426443" w:rsidRDefault="00426443" w:rsidP="00CE10A2">
      <w:pPr>
        <w:pStyle w:val="B2"/>
      </w:pPr>
      <w:r w:rsidRPr="0022602F">
        <w:t>-</w:t>
      </w:r>
      <w:r w:rsidRPr="0022602F">
        <w:tab/>
      </w:r>
      <w:r>
        <w:t xml:space="preserve">shall store the N1 and/or N2 information </w:t>
      </w:r>
      <w:r w:rsidR="004969AB">
        <w:t xml:space="preserve">related to 3GPP access </w:t>
      </w:r>
      <w:r>
        <w:t>and, when the UE responds with a Service Request, shall initiate communication with the UE and/or 5G-AN using the stored N1 and/or N2 information;</w:t>
      </w:r>
    </w:p>
    <w:p w14:paraId="1B933C03" w14:textId="77777777" w:rsidR="004969AB" w:rsidRDefault="004969AB" w:rsidP="004969AB">
      <w:pPr>
        <w:pStyle w:val="B2"/>
      </w:pPr>
      <w:r w:rsidRPr="0022602F">
        <w:t>-</w:t>
      </w:r>
      <w:r w:rsidRPr="0022602F">
        <w:tab/>
      </w:r>
      <w:r>
        <w:t xml:space="preserve">shall store the N1 NAS SM information related to non-3GPP access if no N2 information received and, when the UE responds with a Service Request, shall initiate communication with the UE using the stored N1 information via 3GPP access; </w:t>
      </w:r>
    </w:p>
    <w:p w14:paraId="7A71FB2E" w14:textId="77777777" w:rsidR="004969AB" w:rsidRDefault="004969AB" w:rsidP="004969AB">
      <w:pPr>
        <w:pStyle w:val="B2"/>
      </w:pPr>
      <w:r>
        <w:t>-</w:t>
      </w:r>
      <w:r>
        <w:tab/>
        <w:t>shall inform the SMF which invoked the service operation, that the access type of the PDU Session can be changed from non-3GPP access to 3GPP access as specified in subclause 5.2.2.3.2.1 of 3GPP TS 29.502 [16], when the UE responds with a "List Of Allowed PDU Sessions" and the indicated non-3GPP PDU session of the N2 (and N1 if received) information is included in the list; or</w:t>
      </w:r>
    </w:p>
    <w:p w14:paraId="01BE12FB" w14:textId="2AFBA318" w:rsidR="00426443" w:rsidRDefault="00426443" w:rsidP="00426443">
      <w:pPr>
        <w:pStyle w:val="B2"/>
      </w:pPr>
      <w:r w:rsidRPr="0022602F">
        <w:t>-</w:t>
      </w:r>
      <w:r w:rsidRPr="0022602F">
        <w:tab/>
        <w:t>shall notify the NF which invoked the service operation</w:t>
      </w:r>
      <w:r>
        <w:t xml:space="preserve">, as specified in subclause </w:t>
      </w:r>
      <w:r w:rsidR="00C32818">
        <w:t>5.2.2.3.2</w:t>
      </w:r>
      <w:r>
        <w:t>,</w:t>
      </w:r>
      <w:r w:rsidRPr="0022602F">
        <w:t xml:space="preserve"> </w:t>
      </w:r>
      <w:r w:rsidR="004969AB" w:rsidRPr="0022602F">
        <w:t>if the Notification UR</w:t>
      </w:r>
      <w:r w:rsidR="004969AB">
        <w:t>I</w:t>
      </w:r>
      <w:r w:rsidR="004969AB" w:rsidRPr="0022602F">
        <w:t xml:space="preserve"> is </w:t>
      </w:r>
      <w:r w:rsidR="004969AB">
        <w:t xml:space="preserve">provided, </w:t>
      </w:r>
      <w:r>
        <w:t xml:space="preserve">when the AMF determines that the paging </w:t>
      </w:r>
      <w:r w:rsidR="004969AB">
        <w:t xml:space="preserve">or NAS Notification </w:t>
      </w:r>
      <w:r>
        <w:t xml:space="preserve">has failed </w:t>
      </w:r>
      <w:r w:rsidR="004969AB">
        <w:t>or when the UE responds with a "List Of Allowed PDU Sessions" and the indicated non-3GPP PDU session of the N2 (and N1 if received) information is not included in the list.</w:t>
      </w:r>
    </w:p>
    <w:p w14:paraId="73EADB68" w14:textId="77777777" w:rsidR="00DE1CA4" w:rsidRDefault="00426443" w:rsidP="00426443">
      <w:pPr>
        <w:pStyle w:val="B1"/>
      </w:pPr>
      <w:r>
        <w:lastRenderedPageBreak/>
        <w:t>-</w:t>
      </w:r>
      <w:r>
        <w:tab/>
      </w:r>
      <w:r w:rsidR="00EE65EF">
        <w:t>Same as step 2b of Figure 5.2.2.3.1.</w:t>
      </w:r>
      <w:r w:rsidR="00610C58">
        <w:t>1</w:t>
      </w:r>
      <w:r w:rsidR="00EE65EF">
        <w:t xml:space="preserve">-1, the AMF shall </w:t>
      </w:r>
      <w:r>
        <w:t>respond with status code "409 Conflict"</w:t>
      </w:r>
      <w:r w:rsidR="00DE1CA4">
        <w:t xml:space="preserve"> in the following cases:</w:t>
      </w:r>
    </w:p>
    <w:p w14:paraId="13F015C7" w14:textId="77777777" w:rsidR="00426443" w:rsidRDefault="00DE1CA4" w:rsidP="001B698C">
      <w:pPr>
        <w:pStyle w:val="B2"/>
      </w:pPr>
      <w:r>
        <w:t>-</w:t>
      </w:r>
      <w:r>
        <w:tab/>
      </w:r>
      <w:r w:rsidR="00426443">
        <w:t>if the UE is in 3GPP access and there is already an ongoing paging procedure with higher or same priority</w:t>
      </w:r>
      <w:r>
        <w:t>,</w:t>
      </w:r>
      <w:r w:rsidR="00426443">
        <w:t xml:space="preserve"> </w:t>
      </w:r>
      <w:r>
        <w:t>t</w:t>
      </w:r>
      <w:r w:rsidR="00426443">
        <w:t>he AMF shall set the application error as "</w:t>
      </w:r>
      <w:r w:rsidR="00426443" w:rsidRPr="00CF3406">
        <w:rPr>
          <w:rFonts w:hint="eastAsia"/>
        </w:rPr>
        <w:t xml:space="preserve"> </w:t>
      </w:r>
      <w:r w:rsidR="00426443">
        <w:rPr>
          <w:rFonts w:hint="eastAsia"/>
        </w:rPr>
        <w:t>HIGHER_PRIORITY_RE</w:t>
      </w:r>
      <w:r w:rsidR="00426443">
        <w:t xml:space="preserve">QUEST_ONGOING" in the </w:t>
      </w:r>
      <w:r>
        <w:t>"</w:t>
      </w:r>
      <w:r w:rsidR="00487369">
        <w:t>cause</w:t>
      </w:r>
      <w:r>
        <w:t>"</w:t>
      </w:r>
      <w:r w:rsidR="00487369">
        <w:t xml:space="preserve"> </w:t>
      </w:r>
      <w:r w:rsidR="00426443">
        <w:t xml:space="preserve">attribute of the ProblemDetails structure of the POST response body. The AMF may provide a retry timer value to the NF Service Consumer in order for the NF Service Consumer to retry the request after the expiry of the timer. </w:t>
      </w:r>
      <w:r w:rsidR="00487369">
        <w:t>When the retry timer is provided, the NF Service Consumer shall not initiate the downlink messaging until the timer expires.</w:t>
      </w:r>
      <w:r w:rsidR="00487369" w:rsidDel="00CE634B">
        <w:t xml:space="preserve"> </w:t>
      </w:r>
      <w:r w:rsidR="00487369">
        <w:t>The AMF may also provide the ARP value of the QoS flow that has triggered the currently ongoing highest priority paging, so that the NF Service Consumer (e.g</w:t>
      </w:r>
      <w:r w:rsidR="00CF2AE6">
        <w:t>.</w:t>
      </w:r>
      <w:r w:rsidR="00487369">
        <w:t xml:space="preserve"> SMF) knows that if any subsequent trigger initiating downlink messaging for a QoS flow with the same or lower priority happens.</w:t>
      </w:r>
    </w:p>
    <w:p w14:paraId="7C803A8C" w14:textId="77777777" w:rsidR="00F1057A" w:rsidRDefault="00DE1CA4" w:rsidP="00F1057A">
      <w:pPr>
        <w:pStyle w:val="B2"/>
      </w:pPr>
      <w:r>
        <w:t>-</w:t>
      </w:r>
      <w:r>
        <w:tab/>
        <w:t>if there is an ongoing registration procedure (see subclause 4.2.3.3 of 3GPP TS 23.502 [3]) the AMF shall set the application error as "TEMPORARY_REJECT_REGISTRATION_ONGOING" in the "cause" attribute of the ProblemDetails structure in the POST response body</w:t>
      </w:r>
      <w:r w:rsidR="00F1057A">
        <w:t xml:space="preserve">; </w:t>
      </w:r>
    </w:p>
    <w:p w14:paraId="5E530318" w14:textId="77777777" w:rsidR="00DE1CA4" w:rsidRDefault="00F1057A" w:rsidP="00F1057A">
      <w:pPr>
        <w:pStyle w:val="B2"/>
      </w:pPr>
      <w:r>
        <w:t>-</w:t>
      </w:r>
      <w:r>
        <w:tab/>
        <w:t xml:space="preserve">if this is a request to transfer a N2 PDU Session </w:t>
      </w:r>
      <w:r>
        <w:rPr>
          <w:noProof/>
        </w:rPr>
        <w:t xml:space="preserve">Resource </w:t>
      </w:r>
      <w:r>
        <w:t>Release Command to a 5G-AN and if the UE is in CM-IDLE state at the AMF for the Access Network Type associated to the PDU session (see subclause 5.3.2.1 of 3GPP TS 23.527 [x]), the AMF shall set the application error "UE_IN_CM_IDLE_STATE" in the "cause" attribute of the ProblemDetails structure in the POST response body</w:t>
      </w:r>
      <w:r w:rsidR="00DE1CA4">
        <w:t xml:space="preserve">. </w:t>
      </w:r>
    </w:p>
    <w:p w14:paraId="31AAA1D6" w14:textId="77777777" w:rsidR="00DE1CA4" w:rsidRDefault="00DE1CA4" w:rsidP="00DE1CA4">
      <w:pPr>
        <w:pStyle w:val="B2"/>
      </w:pPr>
      <w:r>
        <w:t>-</w:t>
      </w:r>
      <w:r>
        <w:tab/>
        <w:t xml:space="preserve">if there is an ongoing Xn or N2 handover procedure (see subclause 4.9.1.2.1 and 4.9.1.3.1 of 3GPP TS 23.502 [3]) the AMF shall set the application error as "TEMPORARY_REJECT_HANDOVER_ONGOING" in the "cause" attribute of the ProblemDetails structure in the POST response body. </w:t>
      </w:r>
    </w:p>
    <w:p w14:paraId="7A0F5AB7" w14:textId="77777777" w:rsidR="00347C5A" w:rsidRDefault="00347C5A" w:rsidP="00347C5A">
      <w:pPr>
        <w:pStyle w:val="B1"/>
      </w:pPr>
      <w:r>
        <w:t>-</w:t>
      </w:r>
      <w:r>
        <w:tab/>
        <w:t>Same as step 2b of Figure 5.2.2.3.1.1-1, the AMF shall</w:t>
      </w:r>
      <w:r w:rsidRPr="00021E54">
        <w:t xml:space="preserve"> respond with the status code </w:t>
      </w:r>
      <w:r>
        <w:t>"403</w:t>
      </w:r>
      <w:r w:rsidRPr="00021E54">
        <w:t xml:space="preserve"> </w:t>
      </w:r>
      <w:r>
        <w:t xml:space="preserve">Forbidden", </w:t>
      </w:r>
      <w:r w:rsidRPr="00021E54">
        <w:t>if</w:t>
      </w:r>
      <w:r>
        <w:t xml:space="preserve"> the</w:t>
      </w:r>
      <w:r w:rsidRPr="00021E54">
        <w:t xml:space="preserve"> </w:t>
      </w:r>
      <w:r w:rsidRPr="00050CA8">
        <w:rPr>
          <w:lang w:eastAsia="zh-CN"/>
        </w:rPr>
        <w:t xml:space="preserve">UE is in a Non-Allowed Area </w:t>
      </w:r>
      <w:r>
        <w:rPr>
          <w:lang w:eastAsia="zh-CN"/>
        </w:rPr>
        <w:t xml:space="preserve">and </w:t>
      </w:r>
      <w:r w:rsidRPr="00050CA8">
        <w:rPr>
          <w:lang w:eastAsia="zh-CN"/>
        </w:rPr>
        <w:t xml:space="preserve">the </w:t>
      </w:r>
      <w:r>
        <w:rPr>
          <w:lang w:eastAsia="zh-CN"/>
        </w:rPr>
        <w:t xml:space="preserve">service </w:t>
      </w:r>
      <w:r w:rsidRPr="00050CA8">
        <w:rPr>
          <w:lang w:eastAsia="zh-CN"/>
        </w:rPr>
        <w:t xml:space="preserve">request is </w:t>
      </w:r>
      <w:r>
        <w:rPr>
          <w:lang w:eastAsia="zh-CN"/>
        </w:rPr>
        <w:t xml:space="preserve">not </w:t>
      </w:r>
      <w:r w:rsidRPr="00050CA8">
        <w:rPr>
          <w:lang w:eastAsia="zh-CN"/>
        </w:rPr>
        <w:t>for regulatory prioritized service</w:t>
      </w:r>
      <w:r>
        <w:t>.</w:t>
      </w:r>
      <w:r w:rsidRPr="00021E54">
        <w:t xml:space="preserve"> </w:t>
      </w:r>
      <w:r>
        <w:t>The AMF shall set the application error as "</w:t>
      </w:r>
      <w:r w:rsidRPr="00E91CB5">
        <w:t>UE_IN_NON_ALLOWED_AREA</w:t>
      </w:r>
      <w:r>
        <w:t>" in POST response body.</w:t>
      </w:r>
      <w:r w:rsidRPr="00021E54">
        <w:t xml:space="preserve"> </w:t>
      </w:r>
    </w:p>
    <w:p w14:paraId="3A1825BA" w14:textId="77777777" w:rsidR="00347C5A" w:rsidRDefault="00347C5A" w:rsidP="00347C5A">
      <w:pPr>
        <w:pStyle w:val="B1"/>
      </w:pPr>
      <w:r>
        <w:t>-</w:t>
      </w:r>
      <w:r>
        <w:tab/>
        <w:t>Same as step 2b of Figure 5.2.2.3.1.1-1, the AMF shall</w:t>
      </w:r>
      <w:r w:rsidRPr="00021E54">
        <w:t xml:space="preserve"> respond with the status code </w:t>
      </w:r>
      <w:r>
        <w:t>"504</w:t>
      </w:r>
      <w:r w:rsidRPr="00021E54">
        <w:t xml:space="preserve"> </w:t>
      </w:r>
      <w:r>
        <w:t xml:space="preserve">Gateway Timeout", </w:t>
      </w:r>
      <w:r w:rsidRPr="00021E54">
        <w:t xml:space="preserve">if </w:t>
      </w:r>
      <w:r w:rsidRPr="00050CA8">
        <w:rPr>
          <w:lang w:eastAsia="ko-KR"/>
        </w:rPr>
        <w:t xml:space="preserve">the UE is </w:t>
      </w:r>
      <w:r>
        <w:rPr>
          <w:lang w:eastAsia="ko-KR"/>
        </w:rPr>
        <w:t xml:space="preserve">currently </w:t>
      </w:r>
      <w:r w:rsidRPr="00050CA8">
        <w:rPr>
          <w:lang w:eastAsia="ko-KR"/>
        </w:rPr>
        <w:t>unreachable (e.g., due to the UE in MICO mode or the UE is only registered over non-3GPP access and its state is CM-IDLE)</w:t>
      </w:r>
      <w:r>
        <w:t>.</w:t>
      </w:r>
      <w:r w:rsidRPr="00021E54">
        <w:t xml:space="preserve"> </w:t>
      </w:r>
      <w:r>
        <w:t>The AMF shall set the application error as "</w:t>
      </w:r>
      <w:r w:rsidRPr="00E91CB5">
        <w:t>UE_NOT_REACHABLE</w:t>
      </w:r>
      <w:r>
        <w:t>" in POST response body.</w:t>
      </w:r>
      <w:r w:rsidRPr="00021E54">
        <w:t xml:space="preserve"> </w:t>
      </w:r>
    </w:p>
    <w:p w14:paraId="4B6C252A" w14:textId="77777777" w:rsidR="00426443" w:rsidRPr="00280E0B" w:rsidRDefault="00C32818" w:rsidP="00BA6BB9">
      <w:pPr>
        <w:pStyle w:val="Heading5"/>
      </w:pPr>
      <w:bookmarkStart w:id="65" w:name="_Toc525373950"/>
      <w:bookmarkStart w:id="66" w:name="_Toc531711923"/>
      <w:r>
        <w:t>5.2.2.3.2</w:t>
      </w:r>
      <w:r w:rsidR="00426443" w:rsidRPr="00280E0B">
        <w:tab/>
      </w:r>
      <w:r w:rsidR="00426443" w:rsidRPr="000A55C5">
        <w:t>N1N2Transfer</w:t>
      </w:r>
      <w:r w:rsidR="00426443">
        <w:t xml:space="preserve"> Failure Notification</w:t>
      </w:r>
      <w:bookmarkEnd w:id="65"/>
      <w:bookmarkEnd w:id="66"/>
    </w:p>
    <w:p w14:paraId="0EDA98DF" w14:textId="77777777" w:rsidR="00426443" w:rsidRDefault="00426443" w:rsidP="00426443">
      <w:r>
        <w:rPr>
          <w:rFonts w:hint="eastAsia"/>
        </w:rPr>
        <w:t>The AMF uses this notification to inform the NF service consumer that initiated an earlier Namf_Communication_N1N2MessageTransfer, that the AMF failed to deliver the N1 message to the UE as the UE failed to respond to paging.</w:t>
      </w:r>
      <w:r>
        <w:t xml:space="preserve"> The HTTP POST method shall be used on the notification callback URI provided by the NF service consumer as specified in subclause </w:t>
      </w:r>
      <w:r w:rsidR="005D7349">
        <w:t>5.2.2.3.1</w:t>
      </w:r>
      <w:r>
        <w:t>.2.</w:t>
      </w:r>
    </w:p>
    <w:p w14:paraId="732769F7" w14:textId="77777777" w:rsidR="00426443" w:rsidRDefault="00426443" w:rsidP="00CC6DC7">
      <w:pPr>
        <w:pStyle w:val="TH"/>
      </w:pPr>
      <w:r>
        <w:object w:dxaOrig="8676" w:dyaOrig="2124" w14:anchorId="70B566CE">
          <v:shape id="_x0000_i1035" type="#_x0000_t75" style="width:433.5pt;height:105.75pt" o:ole="">
            <v:imagedata r:id="rId24" o:title=""/>
          </v:shape>
          <o:OLEObject Type="Embed" ProgID="Visio.Drawing.15" ShapeID="_x0000_i1035" DrawAspect="Content" ObjectID="_1605711207" r:id="rId25"/>
        </w:object>
      </w:r>
    </w:p>
    <w:p w14:paraId="0012FE8F" w14:textId="77777777" w:rsidR="00426443" w:rsidRPr="00021E54" w:rsidRDefault="00426443" w:rsidP="00426443">
      <w:pPr>
        <w:pStyle w:val="TF"/>
      </w:pPr>
      <w:r>
        <w:t xml:space="preserve">Figure </w:t>
      </w:r>
      <w:r w:rsidR="00C32818">
        <w:t>5.2.2.3.2</w:t>
      </w:r>
      <w:r>
        <w:t xml:space="preserve">-1 </w:t>
      </w:r>
      <w:r w:rsidRPr="000A55C5">
        <w:t>N1N2Transfer</w:t>
      </w:r>
      <w:r>
        <w:t xml:space="preserve"> Failure Notification for UE related signalling</w:t>
      </w:r>
    </w:p>
    <w:p w14:paraId="73BC64BA" w14:textId="77777777" w:rsidR="0020506D" w:rsidRDefault="00CC6DC7" w:rsidP="00CC6DC7">
      <w:pPr>
        <w:pStyle w:val="B1"/>
      </w:pPr>
      <w:r>
        <w:t>1.</w:t>
      </w:r>
      <w:r>
        <w:tab/>
      </w:r>
      <w:r w:rsidR="00426443">
        <w:t xml:space="preserve">When the AMF determines that the paging </w:t>
      </w:r>
      <w:r w:rsidR="00A67EA5">
        <w:t xml:space="preserve">or NAS Notification </w:t>
      </w:r>
      <w:r w:rsidR="00426443">
        <w:t xml:space="preserve">has failed </w:t>
      </w:r>
      <w:r w:rsidR="00A67EA5">
        <w:t xml:space="preserve">or the indicated non-3GPP PDU session is not allowed to move to 3GPP access, </w:t>
      </w:r>
      <w:r w:rsidR="00426443">
        <w:t xml:space="preserve">and if the NF service consumer had provided a notification URI (see subclause </w:t>
      </w:r>
      <w:r w:rsidR="005D7349">
        <w:t>5.2.2.3.1</w:t>
      </w:r>
      <w:r w:rsidR="00426443">
        <w:t>.2), t</w:t>
      </w:r>
      <w:r w:rsidR="00426443" w:rsidRPr="00CE5C53">
        <w:t xml:space="preserve">he </w:t>
      </w:r>
      <w:r w:rsidR="00426443">
        <w:t xml:space="preserve">AMF shall send a POST </w:t>
      </w:r>
      <w:r w:rsidR="00426443" w:rsidRPr="00CE5C53">
        <w:t xml:space="preserve">request to </w:t>
      </w:r>
      <w:r w:rsidR="00426443">
        <w:t xml:space="preserve">the NF Service Consumer on that Notification URI. The AMF shall include the N1N2MessageTransfer request resource URI returned earlier (see </w:t>
      </w:r>
      <w:r w:rsidR="005D7349">
        <w:t>5.2.2.3.1</w:t>
      </w:r>
      <w:r w:rsidR="00426443">
        <w:t>.3) in the POST request body. The AMF shall also include a N1/N2 message transfer cause information in the POST request body</w:t>
      </w:r>
      <w:r w:rsidR="00FF3DAC">
        <w:t xml:space="preserve"> and set the value as specified in subclause 6.1.5.6.3.1</w:t>
      </w:r>
      <w:r w:rsidR="00426443">
        <w:t>.</w:t>
      </w:r>
    </w:p>
    <w:p w14:paraId="1D7116EE" w14:textId="77777777" w:rsidR="00426443" w:rsidRDefault="00426443" w:rsidP="001B698C">
      <w:pPr>
        <w:pStyle w:val="B1"/>
        <w:ind w:firstLine="0"/>
      </w:pPr>
      <w:r>
        <w:lastRenderedPageBreak/>
        <w:t>The NF Service Consumer shall delete any stored representation of the N1N2MessageTransfer request resource URI upon receiving this notification.</w:t>
      </w:r>
    </w:p>
    <w:p w14:paraId="1689642F" w14:textId="77777777" w:rsidR="00426443" w:rsidRPr="0022602F" w:rsidRDefault="00CC6DC7" w:rsidP="00CC6DC7">
      <w:pPr>
        <w:pStyle w:val="B1"/>
      </w:pPr>
      <w:r>
        <w:t>2.</w:t>
      </w:r>
      <w:r>
        <w:tab/>
      </w:r>
      <w:r w:rsidR="00426443">
        <w:rPr>
          <w:rFonts w:hint="eastAsia"/>
        </w:rPr>
        <w:t xml:space="preserve">The NF Service </w:t>
      </w:r>
      <w:r w:rsidR="00426443">
        <w:t xml:space="preserve">Consumer shall send a response with </w:t>
      </w:r>
      <w:r w:rsidR="003F6B0D">
        <w:t>"</w:t>
      </w:r>
      <w:r w:rsidR="00426443">
        <w:t>204 No Content</w:t>
      </w:r>
      <w:r w:rsidR="003F6B0D">
        <w:t>"</w:t>
      </w:r>
      <w:r w:rsidR="00426443">
        <w:t xml:space="preserve"> status code.</w:t>
      </w:r>
    </w:p>
    <w:p w14:paraId="2FD509A3" w14:textId="77777777" w:rsidR="00D320F7" w:rsidRDefault="00C32818" w:rsidP="00BA6BB9">
      <w:pPr>
        <w:pStyle w:val="Heading5"/>
      </w:pPr>
      <w:bookmarkStart w:id="67" w:name="_Toc525373951"/>
      <w:bookmarkStart w:id="68" w:name="_Toc531711924"/>
      <w:r>
        <w:t>5.2.2.3.3</w:t>
      </w:r>
      <w:r w:rsidR="00D320F7">
        <w:tab/>
      </w:r>
      <w:r w:rsidR="00D320F7" w:rsidRPr="000A55C5">
        <w:t>N1</w:t>
      </w:r>
      <w:r w:rsidR="00D320F7">
        <w:t>N2</w:t>
      </w:r>
      <w:r w:rsidR="00D320F7" w:rsidRPr="000A55C5">
        <w:t>Message</w:t>
      </w:r>
      <w:r w:rsidR="00D320F7">
        <w:t>Subscribe</w:t>
      </w:r>
      <w:bookmarkEnd w:id="67"/>
      <w:bookmarkEnd w:id="68"/>
    </w:p>
    <w:p w14:paraId="1ADF6C49" w14:textId="77777777" w:rsidR="00D320F7" w:rsidRDefault="00C32818" w:rsidP="00BA6BB9">
      <w:pPr>
        <w:pStyle w:val="Heading6"/>
      </w:pPr>
      <w:bookmarkStart w:id="69" w:name="_Toc525373952"/>
      <w:bookmarkStart w:id="70" w:name="_Toc531711925"/>
      <w:r>
        <w:t>5.2.2.3.3</w:t>
      </w:r>
      <w:r w:rsidR="00D320F7">
        <w:t>.1</w:t>
      </w:r>
      <w:r w:rsidR="00D320F7">
        <w:tab/>
        <w:t>General</w:t>
      </w:r>
      <w:bookmarkEnd w:id="69"/>
      <w:bookmarkEnd w:id="70"/>
    </w:p>
    <w:p w14:paraId="0849FD98" w14:textId="77777777" w:rsidR="00D667FF" w:rsidRDefault="00D320F7" w:rsidP="00D667FF">
      <w:pPr>
        <w:rPr>
          <w:lang w:val="en-US"/>
        </w:rPr>
      </w:pPr>
      <w:r>
        <w:rPr>
          <w:lang w:val="en-US"/>
        </w:rPr>
        <w:t>The N1N2MessageSubscribe service operation is used by a NF Service Consumer (</w:t>
      </w:r>
      <w:r w:rsidR="00174A65">
        <w:rPr>
          <w:lang w:val="en-US"/>
        </w:rPr>
        <w:t xml:space="preserve">e.g. </w:t>
      </w:r>
      <w:r>
        <w:rPr>
          <w:lang w:val="en-US"/>
        </w:rPr>
        <w:t>LMF</w:t>
      </w:r>
      <w:r w:rsidR="00D667FF">
        <w:rPr>
          <w:lang w:val="en-US"/>
        </w:rPr>
        <w:t xml:space="preserve"> or PCF</w:t>
      </w:r>
      <w:r>
        <w:rPr>
          <w:lang w:val="en-US"/>
        </w:rPr>
        <w:t>) to subscribe to the AMF for notifying N1 messages of a specific type (</w:t>
      </w:r>
      <w:r w:rsidR="00174A65">
        <w:rPr>
          <w:lang w:val="en-US"/>
        </w:rPr>
        <w:t xml:space="preserve">e.g. </w:t>
      </w:r>
      <w:r>
        <w:rPr>
          <w:lang w:val="en-US"/>
        </w:rPr>
        <w:t>LPP) or N2 information of a specific type (</w:t>
      </w:r>
      <w:r w:rsidR="00174A65">
        <w:rPr>
          <w:lang w:val="en-US"/>
        </w:rPr>
        <w:t xml:space="preserve">e.g. </w:t>
      </w:r>
      <w:r>
        <w:rPr>
          <w:lang w:val="en-US"/>
        </w:rPr>
        <w:t xml:space="preserve">NRPPa). </w:t>
      </w:r>
      <w:r w:rsidR="00D667FF">
        <w:rPr>
          <w:lang w:val="en-US"/>
        </w:rPr>
        <w:t>For the N1 message class is UPDP, a PCF shall subscribe for the N1 message notification with the AMF, after the AM policy association establishment procedure between the AMF and the PCF (see subclause 4.16.1 of 3GPP TS 23.502 [3]).</w:t>
      </w:r>
    </w:p>
    <w:p w14:paraId="1992783A" w14:textId="77777777" w:rsidR="00D320F7" w:rsidRDefault="00D667FF" w:rsidP="00D667FF">
      <w:pPr>
        <w:pStyle w:val="NO"/>
        <w:rPr>
          <w:lang w:val="en-US"/>
        </w:rPr>
      </w:pPr>
      <w:r>
        <w:rPr>
          <w:rFonts w:hint="eastAsia"/>
          <w:lang w:val="en-US"/>
        </w:rPr>
        <w:t>N</w:t>
      </w:r>
      <w:r>
        <w:rPr>
          <w:lang w:val="en-US"/>
        </w:rPr>
        <w:t>OTE:</w:t>
      </w:r>
      <w:r>
        <w:rPr>
          <w:lang w:val="en-US"/>
        </w:rPr>
        <w:tab/>
        <w:t>Step 1 of clause 4.2.4.3 of 3GPP TS 23.502 [3] specifies that PCF provides the notification target address to AMF as part of Namf_Communication_N1N2MessageTransfer. However step 0 of the same subclause specifies that PCF can split the UPDP transfer towards UE into multiple units. If a notification target address (i.e callback URI) is to be provided in each invocation, then during a continuous stream of such transfers, it is not possible for AMF to correlate which response from UE is to be sent to which of the callback URI. Hence it is appropriate to have one UE specific callback URI registered with the AMF by the PCF for the AMF to notify all UPDP message responses from the UE to the same callback URI. As a result, an explicit subscription per AM policy association is defined in stage 3 for this purpose. Consequently there is no notification target address (i.e callback URI) specified in Namf_Communication_N1N2MessageTransfer.</w:t>
      </w:r>
    </w:p>
    <w:p w14:paraId="231B11E7" w14:textId="77777777" w:rsidR="00D320F7" w:rsidRDefault="00D320F7" w:rsidP="00D320F7">
      <w:r>
        <w:t>An NF Service Consumer (</w:t>
      </w:r>
      <w:r w:rsidR="00174A65">
        <w:t xml:space="preserve">e.g. </w:t>
      </w:r>
      <w:r>
        <w:t>LMF</w:t>
      </w:r>
      <w:r w:rsidR="00D667FF">
        <w:t xml:space="preserve"> or PCF</w:t>
      </w:r>
      <w:r>
        <w:t>) may subscribe to notifications of specific N1 message type (e</w:t>
      </w:r>
      <w:r w:rsidR="00D667FF">
        <w:t>.</w:t>
      </w:r>
      <w:r>
        <w:t>g</w:t>
      </w:r>
      <w:r w:rsidR="00D667FF">
        <w:t>.</w:t>
      </w:r>
      <w:r>
        <w:t xml:space="preserve"> LPP</w:t>
      </w:r>
      <w:r w:rsidR="00D667FF">
        <w:t xml:space="preserve"> or UPDP</w:t>
      </w:r>
      <w:r>
        <w:t>) or N2 information type (</w:t>
      </w:r>
      <w:r w:rsidR="00174A65">
        <w:t xml:space="preserve">e.g. </w:t>
      </w:r>
      <w:r>
        <w:t>NRPPa). In this case the NF Service Consumer shall subscribe by using the HTTP POST method with the URI</w:t>
      </w:r>
      <w:r w:rsidR="00937572">
        <w:t xml:space="preserve"> of the "N1N2 Subscriptions Collection for Individual UE Contexts" resource (See subclause 6.1.3.</w:t>
      </w:r>
      <w:r w:rsidR="00D32F5F">
        <w:t>6</w:t>
      </w:r>
      <w:r w:rsidR="00937572">
        <w:t>.3</w:t>
      </w:r>
      <w:r w:rsidR="00937572" w:rsidRPr="00384E92">
        <w:t>.1</w:t>
      </w:r>
      <w:r w:rsidR="00937572">
        <w:t>)</w:t>
      </w:r>
      <w:r>
        <w:t xml:space="preserve">. See also Figure </w:t>
      </w:r>
      <w:r w:rsidR="00C32818">
        <w:t>5.2.2.3.3</w:t>
      </w:r>
      <w:r>
        <w:t>.</w:t>
      </w:r>
      <w:r w:rsidR="00EE65EF">
        <w:t>1</w:t>
      </w:r>
      <w:r>
        <w:t>-1.</w:t>
      </w:r>
    </w:p>
    <w:p w14:paraId="608A93AC" w14:textId="77777777" w:rsidR="00D320F7" w:rsidRDefault="00D320F7" w:rsidP="0025198C">
      <w:pPr>
        <w:pStyle w:val="TH"/>
      </w:pPr>
      <w:r w:rsidRPr="00D64FA1">
        <w:rPr>
          <w:lang w:val="fr-FR"/>
        </w:rPr>
        <w:object w:dxaOrig="8700" w:dyaOrig="2532" w14:anchorId="517D5E03">
          <v:shape id="_x0000_i1036" type="#_x0000_t75" style="width:434.25pt;height:126.75pt" o:ole="">
            <v:imagedata r:id="rId26" o:title=""/>
          </v:shape>
          <o:OLEObject Type="Embed" ProgID="Visio.Drawing.11" ShapeID="_x0000_i1036" DrawAspect="Content" ObjectID="_1605711208" r:id="rId27"/>
        </w:object>
      </w:r>
    </w:p>
    <w:p w14:paraId="157AD69E" w14:textId="77777777" w:rsidR="00D320F7" w:rsidRDefault="00D320F7" w:rsidP="00D320F7">
      <w:pPr>
        <w:pStyle w:val="TF"/>
      </w:pPr>
      <w:r>
        <w:t xml:space="preserve">Figure </w:t>
      </w:r>
      <w:r w:rsidR="00C32818">
        <w:t>5.2.2.3.3</w:t>
      </w:r>
      <w:r>
        <w:t>.</w:t>
      </w:r>
      <w:r w:rsidR="00EE65EF">
        <w:t>1</w:t>
      </w:r>
      <w:r>
        <w:t xml:space="preserve">-1 N1N2 Message </w:t>
      </w:r>
      <w:r w:rsidR="00F95DCB">
        <w:t>Subscribe</w:t>
      </w:r>
    </w:p>
    <w:p w14:paraId="2488229F" w14:textId="77777777" w:rsidR="00D320F7" w:rsidRDefault="00D320F7" w:rsidP="00D320F7">
      <w:pPr>
        <w:pStyle w:val="B1"/>
      </w:pPr>
      <w:r>
        <w:t>1.</w:t>
      </w:r>
      <w:r>
        <w:tab/>
        <w:t>The NF Service Consumer shall send a POST request to create a subscription resource in the AMF for a UE specific N1/N2 message notification. The payload body of the POST request shall contain:</w:t>
      </w:r>
    </w:p>
    <w:p w14:paraId="15A50295" w14:textId="77777777" w:rsidR="00D320F7" w:rsidRDefault="00D320F7" w:rsidP="00D320F7">
      <w:pPr>
        <w:pStyle w:val="B1"/>
        <w:ind w:left="852"/>
      </w:pPr>
      <w:r>
        <w:t>-</w:t>
      </w:r>
      <w:r>
        <w:tab/>
        <w:t>N1 and/or N2 Message Type, identifying the type of N1 and/or N2 message to be notified</w:t>
      </w:r>
    </w:p>
    <w:p w14:paraId="7660D947" w14:textId="77777777" w:rsidR="00D320F7" w:rsidRDefault="00D320F7" w:rsidP="00D320F7">
      <w:pPr>
        <w:pStyle w:val="B1"/>
        <w:ind w:left="852"/>
        <w:rPr>
          <w:lang w:eastAsia="zh-CN"/>
        </w:rPr>
      </w:pPr>
      <w:r>
        <w:t>-</w:t>
      </w:r>
      <w:r>
        <w:tab/>
        <w:t>A callback URI for the notification</w:t>
      </w:r>
    </w:p>
    <w:p w14:paraId="7C7C801C" w14:textId="77777777" w:rsidR="00D320F7" w:rsidRPr="00021E54" w:rsidRDefault="00D320F7" w:rsidP="00D320F7">
      <w:pPr>
        <w:pStyle w:val="B1"/>
      </w:pPr>
      <w:r w:rsidRPr="00021E54">
        <w:t>2.</w:t>
      </w:r>
      <w:r w:rsidRPr="00021E54">
        <w:tab/>
        <w:t xml:space="preserve">If the request is accepted, the AMF shall include a HTTP Location header to provide the location of a newly created resource (subscription) together with the status code 201 indicating the requested resource is created in the response message. </w:t>
      </w:r>
    </w:p>
    <w:p w14:paraId="4F4BB42C" w14:textId="77777777" w:rsidR="00433E7B" w:rsidRDefault="00C32818" w:rsidP="00BA6BB9">
      <w:pPr>
        <w:pStyle w:val="Heading5"/>
      </w:pPr>
      <w:bookmarkStart w:id="71" w:name="_Toc525373953"/>
      <w:bookmarkStart w:id="72" w:name="_Toc531711926"/>
      <w:r>
        <w:t>5.2.2.3.4</w:t>
      </w:r>
      <w:r w:rsidR="00433E7B">
        <w:tab/>
      </w:r>
      <w:r w:rsidR="00433E7B" w:rsidRPr="000A55C5">
        <w:t>N1</w:t>
      </w:r>
      <w:r w:rsidR="00433E7B">
        <w:t>N2</w:t>
      </w:r>
      <w:r w:rsidR="00433E7B" w:rsidRPr="000A55C5">
        <w:t>Message</w:t>
      </w:r>
      <w:r w:rsidR="00433E7B">
        <w:t>UnSubscribe</w:t>
      </w:r>
      <w:bookmarkEnd w:id="71"/>
      <w:bookmarkEnd w:id="72"/>
    </w:p>
    <w:p w14:paraId="264BDB85" w14:textId="77777777" w:rsidR="00433E7B" w:rsidRDefault="00C32818" w:rsidP="00BA6BB9">
      <w:pPr>
        <w:pStyle w:val="Heading6"/>
      </w:pPr>
      <w:bookmarkStart w:id="73" w:name="_Toc525373954"/>
      <w:bookmarkStart w:id="74" w:name="_Toc531711927"/>
      <w:r>
        <w:t>5.2.2.3.4</w:t>
      </w:r>
      <w:r w:rsidR="00433E7B">
        <w:t>.1</w:t>
      </w:r>
      <w:r w:rsidR="00433E7B">
        <w:tab/>
        <w:t>General</w:t>
      </w:r>
      <w:bookmarkEnd w:id="73"/>
      <w:bookmarkEnd w:id="74"/>
    </w:p>
    <w:p w14:paraId="4731477F" w14:textId="77777777" w:rsidR="00433E7B" w:rsidRDefault="00433E7B" w:rsidP="00433E7B">
      <w:r>
        <w:rPr>
          <w:lang w:val="en-US"/>
        </w:rPr>
        <w:t>The N1N2MessageUnSubscribe service operation is used by a NF Service Consumer (</w:t>
      </w:r>
      <w:r w:rsidR="00174A65">
        <w:rPr>
          <w:lang w:val="en-US"/>
        </w:rPr>
        <w:t xml:space="preserve">e.g. </w:t>
      </w:r>
      <w:r>
        <w:rPr>
          <w:lang w:val="en-US"/>
        </w:rPr>
        <w:t>LMF</w:t>
      </w:r>
      <w:r w:rsidR="00D667FF">
        <w:rPr>
          <w:lang w:val="en-US"/>
        </w:rPr>
        <w:t xml:space="preserve"> or PCF</w:t>
      </w:r>
      <w:r>
        <w:rPr>
          <w:lang w:val="en-US"/>
        </w:rPr>
        <w:t>) to unsubscribe to the AMF to stop notifying N1 messages of a specific type (</w:t>
      </w:r>
      <w:r w:rsidR="00174A65">
        <w:rPr>
          <w:lang w:val="en-US"/>
        </w:rPr>
        <w:t xml:space="preserve">e.g. </w:t>
      </w:r>
      <w:r>
        <w:rPr>
          <w:lang w:val="en-US"/>
        </w:rPr>
        <w:t>LPP</w:t>
      </w:r>
      <w:r w:rsidR="00D667FF">
        <w:rPr>
          <w:lang w:val="en-US"/>
        </w:rPr>
        <w:t xml:space="preserve"> or UPDP</w:t>
      </w:r>
      <w:r>
        <w:rPr>
          <w:lang w:val="en-US"/>
        </w:rPr>
        <w:t xml:space="preserve">). </w:t>
      </w:r>
    </w:p>
    <w:p w14:paraId="4890A63B" w14:textId="77777777" w:rsidR="00433E7B" w:rsidRDefault="00433E7B" w:rsidP="00433E7B">
      <w:r>
        <w:lastRenderedPageBreak/>
        <w:t xml:space="preserve">The NF Service Consumer shall use the HTTP method DELETE with the URI </w:t>
      </w:r>
      <w:r w:rsidR="00937572">
        <w:t>of the "N1N2 Individual Subscription" resource (See subclause 6.1.3.</w:t>
      </w:r>
      <w:r w:rsidR="00D32F5F">
        <w:t>7</w:t>
      </w:r>
      <w:r w:rsidR="00937572">
        <w:t>.3</w:t>
      </w:r>
      <w:r w:rsidR="00937572" w:rsidRPr="00384E92">
        <w:t>.1</w:t>
      </w:r>
      <w:r w:rsidR="00937572">
        <w:t xml:space="preserve">), </w:t>
      </w:r>
      <w:r>
        <w:t xml:space="preserve">to request the deletion of the subscription for the N1 / N2 message towards the AMF. See also Figure </w:t>
      </w:r>
      <w:r w:rsidR="00C32818">
        <w:t>5.2.2.3.4</w:t>
      </w:r>
      <w:r>
        <w:t>.1-1.</w:t>
      </w:r>
    </w:p>
    <w:p w14:paraId="70461021" w14:textId="77777777" w:rsidR="00433E7B" w:rsidRDefault="00433E7B" w:rsidP="0025198C">
      <w:pPr>
        <w:pStyle w:val="TH"/>
      </w:pPr>
      <w:r w:rsidRPr="00D64FA1">
        <w:rPr>
          <w:lang w:val="fr-FR"/>
        </w:rPr>
        <w:object w:dxaOrig="8700" w:dyaOrig="2124" w14:anchorId="2261CEF7">
          <v:shape id="_x0000_i1037" type="#_x0000_t75" style="width:434.25pt;height:105.75pt" o:ole="">
            <v:imagedata r:id="rId28" o:title=""/>
          </v:shape>
          <o:OLEObject Type="Embed" ProgID="Visio.Drawing.11" ShapeID="_x0000_i1037" DrawAspect="Content" ObjectID="_1605711209" r:id="rId29"/>
        </w:object>
      </w:r>
    </w:p>
    <w:p w14:paraId="43A1F6C1" w14:textId="77777777" w:rsidR="00433E7B" w:rsidRDefault="00433E7B" w:rsidP="00433E7B">
      <w:pPr>
        <w:pStyle w:val="TF"/>
      </w:pPr>
      <w:r>
        <w:t xml:space="preserve">Figure </w:t>
      </w:r>
      <w:r w:rsidR="00C32818">
        <w:t>5.2.2.3.4</w:t>
      </w:r>
      <w:r>
        <w:t>.1-1 N1</w:t>
      </w:r>
      <w:r w:rsidR="00F95DCB">
        <w:t>N2</w:t>
      </w:r>
      <w:r>
        <w:t xml:space="preserve"> Message UnSubscribe</w:t>
      </w:r>
    </w:p>
    <w:p w14:paraId="3784181D" w14:textId="77777777" w:rsidR="00433E7B" w:rsidRPr="00021E54" w:rsidRDefault="00433E7B" w:rsidP="00433E7B">
      <w:pPr>
        <w:pStyle w:val="B1"/>
      </w:pPr>
      <w:r w:rsidRPr="00021E54">
        <w:t>1.</w:t>
      </w:r>
      <w:r w:rsidRPr="00021E54">
        <w:tab/>
        <w:t>The NF Service Consumer shall send a DELETE request to delete an existing subscription resource in the AMF.</w:t>
      </w:r>
    </w:p>
    <w:p w14:paraId="619DEDBF" w14:textId="77777777" w:rsidR="00433E7B" w:rsidRPr="00021E54" w:rsidRDefault="00433E7B" w:rsidP="00433E7B">
      <w:pPr>
        <w:pStyle w:val="B1"/>
      </w:pPr>
      <w:r w:rsidRPr="00021E54">
        <w:t>2.</w:t>
      </w:r>
      <w:r w:rsidRPr="00021E54">
        <w:tab/>
        <w:t>If the request is accepted, the AMF shall reply with the status code 204 indicating the resource identified by subscription ID is successfully deleted</w:t>
      </w:r>
      <w:r>
        <w:t>,</w:t>
      </w:r>
      <w:r w:rsidRPr="00021E54">
        <w:t xml:space="preserve"> in the response message.</w:t>
      </w:r>
    </w:p>
    <w:p w14:paraId="02B690BB" w14:textId="77777777" w:rsidR="00405653" w:rsidRDefault="00C32818" w:rsidP="00BA6BB9">
      <w:pPr>
        <w:pStyle w:val="Heading5"/>
      </w:pPr>
      <w:bookmarkStart w:id="75" w:name="_Toc525373955"/>
      <w:bookmarkStart w:id="76" w:name="_Toc531711928"/>
      <w:r>
        <w:t>5.2.2.3.5</w:t>
      </w:r>
      <w:r w:rsidR="00405653">
        <w:tab/>
      </w:r>
      <w:r w:rsidR="00405653" w:rsidRPr="000A55C5">
        <w:t>N1MessageNotify</w:t>
      </w:r>
      <w:bookmarkEnd w:id="75"/>
      <w:bookmarkEnd w:id="76"/>
    </w:p>
    <w:p w14:paraId="30DB0F54" w14:textId="77777777" w:rsidR="00405653" w:rsidRDefault="00C32818" w:rsidP="00BA6BB9">
      <w:pPr>
        <w:pStyle w:val="Heading6"/>
      </w:pPr>
      <w:bookmarkStart w:id="77" w:name="_Toc525373956"/>
      <w:bookmarkStart w:id="78" w:name="_Toc531711929"/>
      <w:r>
        <w:t>5.2.2.3.5</w:t>
      </w:r>
      <w:r w:rsidR="00405653">
        <w:t>.1</w:t>
      </w:r>
      <w:r w:rsidR="00405653">
        <w:tab/>
        <w:t>General</w:t>
      </w:r>
      <w:bookmarkEnd w:id="77"/>
      <w:bookmarkEnd w:id="78"/>
    </w:p>
    <w:p w14:paraId="5EE7E89A" w14:textId="77777777" w:rsidR="00405653" w:rsidRDefault="00405653" w:rsidP="00405653">
      <w:r>
        <w:t xml:space="preserve">The </w:t>
      </w:r>
      <w:r w:rsidRPr="000A55C5">
        <w:t>N1MessageNotify</w:t>
      </w:r>
      <w:r>
        <w:t xml:space="preserve"> service operation is used by a</w:t>
      </w:r>
      <w:r w:rsidR="00D667FF">
        <w:t>n</w:t>
      </w:r>
      <w:r>
        <w:t xml:space="preserve"> </w:t>
      </w:r>
      <w:r w:rsidRPr="001624A2">
        <w:rPr>
          <w:lang w:eastAsia="zh-CN"/>
        </w:rPr>
        <w:t>AMF notif</w:t>
      </w:r>
      <w:r>
        <w:rPr>
          <w:lang w:eastAsia="zh-CN"/>
        </w:rPr>
        <w:t>ying</w:t>
      </w:r>
      <w:r w:rsidRPr="001624A2">
        <w:rPr>
          <w:lang w:eastAsia="zh-CN"/>
        </w:rPr>
        <w:t xml:space="preserve"> </w:t>
      </w:r>
      <w:r>
        <w:rPr>
          <w:lang w:eastAsia="zh-CN"/>
        </w:rPr>
        <w:t xml:space="preserve">the </w:t>
      </w:r>
      <w:r w:rsidRPr="001624A2">
        <w:rPr>
          <w:lang w:eastAsia="zh-CN"/>
        </w:rPr>
        <w:t xml:space="preserve">N1 </w:t>
      </w:r>
      <w:r>
        <w:rPr>
          <w:lang w:eastAsia="zh-CN"/>
        </w:rPr>
        <w:t>message received</w:t>
      </w:r>
      <w:r w:rsidRPr="001624A2">
        <w:rPr>
          <w:lang w:eastAsia="zh-CN"/>
        </w:rPr>
        <w:t xml:space="preserve"> from </w:t>
      </w:r>
      <w:r>
        <w:rPr>
          <w:lang w:eastAsia="zh-CN"/>
        </w:rPr>
        <w:t xml:space="preserve">the </w:t>
      </w:r>
      <w:r w:rsidRPr="001624A2">
        <w:rPr>
          <w:lang w:eastAsia="zh-CN"/>
        </w:rPr>
        <w:t xml:space="preserve">UE to a </w:t>
      </w:r>
      <w:r w:rsidRPr="001624A2">
        <w:rPr>
          <w:rFonts w:hint="eastAsia"/>
          <w:lang w:eastAsia="zh-CN"/>
        </w:rPr>
        <w:t>destination</w:t>
      </w:r>
      <w:r w:rsidRPr="005C5D20">
        <w:rPr>
          <w:rFonts w:hint="eastAsia"/>
          <w:lang w:eastAsia="zh-CN"/>
        </w:rPr>
        <w:t xml:space="preserve"> </w:t>
      </w:r>
      <w:r w:rsidRPr="005C5D20">
        <w:rPr>
          <w:lang w:eastAsia="zh-CN"/>
        </w:rPr>
        <w:t>CN NF</w:t>
      </w:r>
      <w:r>
        <w:t>, and it is used in the following procedures:</w:t>
      </w:r>
    </w:p>
    <w:p w14:paraId="01D339AF" w14:textId="77777777" w:rsidR="00405653" w:rsidRDefault="00405653" w:rsidP="00405653">
      <w:pPr>
        <w:pStyle w:val="B1"/>
      </w:pPr>
      <w:r>
        <w:t>-</w:t>
      </w:r>
      <w:r>
        <w:tab/>
      </w:r>
      <w:r w:rsidRPr="00FF1309">
        <w:t>Registration with AMF re</w:t>
      </w:r>
      <w:r>
        <w:t>-al</w:t>
      </w:r>
      <w:r w:rsidRPr="00FF1309">
        <w:t>location</w:t>
      </w:r>
      <w:r>
        <w:t xml:space="preserve"> (</w:t>
      </w:r>
      <w:r w:rsidR="00D667FF">
        <w:t xml:space="preserve">see </w:t>
      </w:r>
      <w:r>
        <w:t>subclause</w:t>
      </w:r>
      <w:r w:rsidR="00D667FF">
        <w:t> </w:t>
      </w:r>
      <w:r>
        <w:t xml:space="preserve">4.2.2.2.3 </w:t>
      </w:r>
      <w:r w:rsidR="00D667FF">
        <w:t xml:space="preserve">of </w:t>
      </w:r>
      <w:r>
        <w:t>3GPP TS 23.502</w:t>
      </w:r>
      <w:r>
        <w:rPr>
          <w:lang w:eastAsia="zh-CN"/>
        </w:rPr>
        <w:t> </w:t>
      </w:r>
      <w:r>
        <w:t>[3])</w:t>
      </w:r>
    </w:p>
    <w:p w14:paraId="1F58AAF8" w14:textId="77777777" w:rsidR="00405653" w:rsidRDefault="00405653" w:rsidP="00405653">
      <w:pPr>
        <w:pStyle w:val="B1"/>
      </w:pPr>
      <w:r>
        <w:t>-</w:t>
      </w:r>
      <w:r>
        <w:tab/>
        <w:t>UE assisted and UE based positioning procedure (</w:t>
      </w:r>
      <w:r w:rsidR="00D667FF">
        <w:t xml:space="preserve">see </w:t>
      </w:r>
      <w:r>
        <w:t>subclause</w:t>
      </w:r>
      <w:r w:rsidR="00D667FF">
        <w:t> </w:t>
      </w:r>
      <w:r>
        <w:t xml:space="preserve">4.13.5.4 </w:t>
      </w:r>
      <w:r w:rsidR="00D667FF">
        <w:t xml:space="preserve">of </w:t>
      </w:r>
      <w:r>
        <w:t>3GPP TS 23.502</w:t>
      </w:r>
      <w:r>
        <w:rPr>
          <w:lang w:eastAsia="zh-CN"/>
        </w:rPr>
        <w:t> </w:t>
      </w:r>
      <w:r>
        <w:t>[3])</w:t>
      </w:r>
    </w:p>
    <w:p w14:paraId="27A3AF02" w14:textId="77777777" w:rsidR="00D667FF" w:rsidRDefault="00D667FF" w:rsidP="00D667FF">
      <w:pPr>
        <w:pStyle w:val="B1"/>
      </w:pPr>
      <w:r>
        <w:t>-</w:t>
      </w:r>
      <w:r>
        <w:tab/>
        <w:t>UE configuration update procedure for transparent UE policy delivery (See subclause 4.2.4.3 in 3GPP TS 23.502</w:t>
      </w:r>
      <w:r>
        <w:rPr>
          <w:lang w:eastAsia="zh-CN"/>
        </w:rPr>
        <w:t> </w:t>
      </w:r>
      <w:r>
        <w:t>[3])</w:t>
      </w:r>
    </w:p>
    <w:p w14:paraId="4D7DB212" w14:textId="77777777" w:rsidR="00D667FF" w:rsidRPr="00293536" w:rsidRDefault="00D667FF" w:rsidP="00D667FF">
      <w:pPr>
        <w:pStyle w:val="NO"/>
      </w:pPr>
      <w:r>
        <w:rPr>
          <w:rFonts w:hint="eastAsia"/>
        </w:rPr>
        <w:t>N</w:t>
      </w:r>
      <w:r>
        <w:t>OTE:</w:t>
      </w:r>
      <w:r>
        <w:tab/>
        <w:t>Though in 3GPP TS 23.502</w:t>
      </w:r>
      <w:r>
        <w:rPr>
          <w:lang w:eastAsia="zh-CN"/>
        </w:rPr>
        <w:t> [3] the procedure is called "UE configuration update procedure for transparent UE policy delivery", as per 3GPP TS 24.501 [11] subclause 5.4.5.2.1, the UE initiated NAS transport procedure is used.</w:t>
      </w:r>
    </w:p>
    <w:p w14:paraId="6A254E47" w14:textId="77777777" w:rsidR="0095220C" w:rsidRDefault="0095220C" w:rsidP="0095220C">
      <w:r>
        <w:t>The AMF shall use HTTP POST method to the N1 Notification URI provided by the NF Service Consumer via N1N2MessageSubscribe service operation (See subclause</w:t>
      </w:r>
      <w:r w:rsidR="00D667FF">
        <w:t> </w:t>
      </w:r>
      <w:r>
        <w:t>5.2.2.3.3). See also figure 5.2.2.3.5.1-1.</w:t>
      </w:r>
    </w:p>
    <w:p w14:paraId="3438EFA8" w14:textId="77777777" w:rsidR="0095220C" w:rsidRDefault="0095220C" w:rsidP="0095220C">
      <w:pPr>
        <w:pStyle w:val="TH"/>
      </w:pPr>
      <w:r w:rsidRPr="00D64FA1">
        <w:rPr>
          <w:lang w:val="fr-FR"/>
        </w:rPr>
        <w:object w:dxaOrig="8685" w:dyaOrig="2535" w14:anchorId="30EA58BC">
          <v:shape id="_x0000_i1038" type="#_x0000_t75" style="width:434.25pt;height:126.75pt" o:ole="">
            <v:imagedata r:id="rId30" o:title=""/>
          </v:shape>
          <o:OLEObject Type="Embed" ProgID="Visio.Drawing.11" ShapeID="_x0000_i1038" DrawAspect="Content" ObjectID="_1605711210" r:id="rId31"/>
        </w:object>
      </w:r>
    </w:p>
    <w:p w14:paraId="1E67C958" w14:textId="77777777" w:rsidR="0095220C" w:rsidRDefault="0095220C" w:rsidP="0095220C">
      <w:pPr>
        <w:pStyle w:val="TF"/>
      </w:pPr>
      <w:r>
        <w:t>Figure 5.2.2.3.5.1-1 N1 Message Notify</w:t>
      </w:r>
    </w:p>
    <w:p w14:paraId="0EA3F470" w14:textId="77777777" w:rsidR="0095220C" w:rsidRDefault="0095220C" w:rsidP="0095220C">
      <w:pPr>
        <w:pStyle w:val="B1"/>
      </w:pPr>
      <w:r>
        <w:t>1.</w:t>
      </w:r>
      <w:r>
        <w:tab/>
        <w:t>The AMF shall send a HTTP POST request to the N1 Notification URI, and the payload body of the POST request shall contain an N1MessageNotificatoin data structure with the subscribed N1 message.</w:t>
      </w:r>
    </w:p>
    <w:p w14:paraId="42E51A65" w14:textId="77777777" w:rsidR="0095220C" w:rsidRDefault="0095220C" w:rsidP="0095220C">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A3266E3" w14:textId="03D5116E" w:rsidR="0095220C" w:rsidRDefault="0095220C" w:rsidP="0095220C">
      <w:pPr>
        <w:pStyle w:val="B1"/>
      </w:pPr>
      <w:r>
        <w:lastRenderedPageBreak/>
        <w:t>2b.</w:t>
      </w:r>
      <w:r>
        <w:tab/>
        <w:t xml:space="preserve">On failure, one of the HTTP status code listed in </w:t>
      </w:r>
      <w:r w:rsidRPr="001769FF">
        <w:t xml:space="preserve">Table </w:t>
      </w:r>
      <w:r>
        <w:t>6.1.5.6.</w:t>
      </w:r>
      <w:r w:rsidR="00705E1B">
        <w:t>4</w:t>
      </w:r>
      <w:r>
        <w:t>.1-2 shall be returned. The m</w:t>
      </w:r>
      <w:r w:rsidRPr="00FA1305">
        <w:t xml:space="preserve">essage body </w:t>
      </w:r>
      <w:r>
        <w:t xml:space="preserve">shall </w:t>
      </w:r>
      <w:r w:rsidRPr="00FA1305">
        <w:t>contain a</w:t>
      </w:r>
      <w:r>
        <w:t xml:space="preserve"> ProblemDetails object with "cause"</w:t>
      </w:r>
      <w:r w:rsidRPr="00FA1305">
        <w:t xml:space="preserve"> set</w:t>
      </w:r>
      <w:r>
        <w:t xml:space="preserve"> to one of the corresponding application errors listed</w:t>
      </w:r>
      <w:r w:rsidRPr="0096140D">
        <w:t xml:space="preserve"> </w:t>
      </w:r>
      <w:r>
        <w:t xml:space="preserve">in </w:t>
      </w:r>
      <w:r w:rsidRPr="001769FF">
        <w:t xml:space="preserve">Table </w:t>
      </w:r>
      <w:r>
        <w:t>6.1.5.6.</w:t>
      </w:r>
      <w:r w:rsidR="00705E1B">
        <w:t>4</w:t>
      </w:r>
      <w:r>
        <w:t>.1-2.</w:t>
      </w:r>
    </w:p>
    <w:p w14:paraId="2AA1F645" w14:textId="77777777" w:rsidR="00405653" w:rsidRDefault="00C32818" w:rsidP="00BA6BB9">
      <w:pPr>
        <w:pStyle w:val="Heading6"/>
      </w:pPr>
      <w:bookmarkStart w:id="79" w:name="_Toc525373957"/>
      <w:bookmarkStart w:id="80" w:name="_Toc531711930"/>
      <w:r>
        <w:t>5.2.2.3.5</w:t>
      </w:r>
      <w:r w:rsidR="00405653">
        <w:t>.2</w:t>
      </w:r>
      <w:r w:rsidR="00405653">
        <w:tab/>
        <w:t xml:space="preserve">Using </w:t>
      </w:r>
      <w:r w:rsidR="00405653" w:rsidRPr="000A55C5">
        <w:t>N1MessageNotify</w:t>
      </w:r>
      <w:r w:rsidR="00405653">
        <w:t xml:space="preserve"> in the Registration with AMF Re-allocation Procedure</w:t>
      </w:r>
      <w:bookmarkEnd w:id="79"/>
      <w:bookmarkEnd w:id="80"/>
    </w:p>
    <w:p w14:paraId="22718CCF" w14:textId="77777777" w:rsidR="00405653" w:rsidRDefault="00405653" w:rsidP="00405653">
      <w:pPr>
        <w:rPr>
          <w:lang w:eastAsia="ko-KR"/>
        </w:rPr>
      </w:pPr>
      <w:r>
        <w:t xml:space="preserve">In the Registration with AMF re-allocation procedure, the </w:t>
      </w:r>
      <w:r w:rsidRPr="000A55C5">
        <w:t>N1MessageNotify</w:t>
      </w:r>
      <w:r>
        <w:t xml:space="preserve"> service operation is invoked by a NF Service Producer, i.e. an Initial AMF, towards a NF Service Consumer, e.g. the target AMF, which is selected</w:t>
      </w:r>
      <w:r>
        <w:rPr>
          <w:lang w:eastAsia="ko-KR"/>
        </w:rPr>
        <w:t xml:space="preserve"> to</w:t>
      </w:r>
      <w:r>
        <w:t xml:space="preserve"> serve the UE, by the initial AMF</w:t>
      </w:r>
      <w:r>
        <w:rPr>
          <w:lang w:eastAsia="ko-KR"/>
        </w:rPr>
        <w:t>.</w:t>
      </w:r>
    </w:p>
    <w:p w14:paraId="7933AF92" w14:textId="77777777" w:rsidR="0095220C" w:rsidRDefault="0095220C" w:rsidP="00405653">
      <w:pPr>
        <w:rPr>
          <w:lang w:eastAsia="ko-KR"/>
        </w:rPr>
      </w:pPr>
      <w:r>
        <w:t>The requirements specified in subclause 5.2.2.3.5.1 shall apply with the following modifications:</w:t>
      </w:r>
    </w:p>
    <w:p w14:paraId="4EE37417" w14:textId="200A4DFA" w:rsidR="00405653" w:rsidRDefault="0095220C" w:rsidP="003D5C4D">
      <w:pPr>
        <w:pStyle w:val="B1"/>
        <w:rPr>
          <w:lang w:eastAsia="ko-KR"/>
        </w:rPr>
      </w:pPr>
      <w:r>
        <w:t>1.</w:t>
      </w:r>
      <w:r>
        <w:tab/>
        <w:t>T</w:t>
      </w:r>
      <w:r w:rsidR="00405653">
        <w:t xml:space="preserve">he initial AMF </w:t>
      </w:r>
      <w:r w:rsidR="00CC5084">
        <w:t xml:space="preserve">discovers </w:t>
      </w:r>
      <w:r w:rsidR="00405653">
        <w:t xml:space="preserve">the </w:t>
      </w:r>
      <w:r w:rsidR="00CC5084">
        <w:t xml:space="preserve">N1 Notification URI </w:t>
      </w:r>
      <w:r w:rsidR="00405653">
        <w:t>of the NF Service Consumer (e.g. the target AMF) from the NRF (See subclause 6.1.6.2.4 of 3GPP TS 29.510 [</w:t>
      </w:r>
      <w:r w:rsidR="00A826CF">
        <w:t>29</w:t>
      </w:r>
      <w:r w:rsidR="00405653">
        <w:t>])</w:t>
      </w:r>
      <w:r w:rsidR="00405653">
        <w:rPr>
          <w:lang w:eastAsia="ko-KR"/>
        </w:rPr>
        <w:t>.</w:t>
      </w:r>
      <w:r w:rsidR="00405653" w:rsidRPr="005A56FE">
        <w:rPr>
          <w:lang w:eastAsia="ko-KR"/>
        </w:rPr>
        <w:t xml:space="preserve"> </w:t>
      </w:r>
    </w:p>
    <w:p w14:paraId="06E98088" w14:textId="77777777" w:rsidR="00405653" w:rsidRPr="003D5C4D" w:rsidRDefault="00405653" w:rsidP="003D5C4D">
      <w:pPr>
        <w:pStyle w:val="NO"/>
        <w:rPr>
          <w:rFonts w:eastAsia="Malgun Gothic"/>
        </w:rPr>
      </w:pPr>
      <w:r w:rsidRPr="003D5C4D">
        <w:rPr>
          <w:rFonts w:eastAsia="Malgun Gothic" w:hint="eastAsia"/>
        </w:rPr>
        <w:t>NOTE: The alternate AMF is expected to have registered a callback URI with the NRF.</w:t>
      </w:r>
    </w:p>
    <w:p w14:paraId="46F4A3A5" w14:textId="77777777" w:rsidR="00405653" w:rsidRDefault="00CC5084" w:rsidP="003D5C4D">
      <w:pPr>
        <w:pStyle w:val="B1"/>
      </w:pPr>
      <w:r>
        <w:t>2.</w:t>
      </w:r>
      <w:r>
        <w:tab/>
        <w:t xml:space="preserve">Same as step 1 of Figure 5.2.2.3.5.1-1, the request payload shall </w:t>
      </w:r>
      <w:r w:rsidR="00405653">
        <w:t xml:space="preserve">include the following information in the HTTP POST Request message body: </w:t>
      </w:r>
    </w:p>
    <w:p w14:paraId="3236BA4C" w14:textId="28AFFBEA" w:rsidR="00405653" w:rsidRDefault="00405653" w:rsidP="003D5C4D">
      <w:pPr>
        <w:pStyle w:val="B2"/>
      </w:pPr>
      <w:r>
        <w:t>-</w:t>
      </w:r>
      <w:r>
        <w:tab/>
        <w:t>RAN NGAP ID and</w:t>
      </w:r>
      <w:r w:rsidR="001F196F">
        <w:t xml:space="preserve"> initial AMF name</w:t>
      </w:r>
      <w:r>
        <w:t xml:space="preserve"> (the information enabling (R)AN to identify the N2 terminating point)</w:t>
      </w:r>
      <w:r w:rsidR="001F196F">
        <w:t>;</w:t>
      </w:r>
    </w:p>
    <w:p w14:paraId="7895C8C7" w14:textId="77777777" w:rsidR="001F196F" w:rsidRDefault="001F196F" w:rsidP="001F196F">
      <w:pPr>
        <w:pStyle w:val="B2"/>
      </w:pPr>
      <w:r>
        <w:t>-</w:t>
      </w:r>
      <w:r>
        <w:tab/>
        <w:t xml:space="preserve">RAN identity, e.g. </w:t>
      </w:r>
      <w:r>
        <w:rPr>
          <w:rFonts w:hint="eastAsia"/>
          <w:lang w:eastAsia="zh-CN"/>
        </w:rPr>
        <w:t>RAN Node</w:t>
      </w:r>
      <w:r>
        <w:rPr>
          <w:lang w:eastAsia="zh-CN"/>
        </w:rPr>
        <w:t xml:space="preserve"> </w:t>
      </w:r>
      <w:r>
        <w:rPr>
          <w:rFonts w:hint="eastAsia"/>
          <w:lang w:eastAsia="zh-CN"/>
        </w:rPr>
        <w:t>Id</w:t>
      </w:r>
      <w:r>
        <w:rPr>
          <w:lang w:eastAsia="zh-CN"/>
        </w:rPr>
        <w:t>, RAN N2 IPv4/v6 address;</w:t>
      </w:r>
    </w:p>
    <w:p w14:paraId="25446BF6" w14:textId="77777777" w:rsidR="001F196F" w:rsidRDefault="001F196F" w:rsidP="001F196F">
      <w:pPr>
        <w:pStyle w:val="B2"/>
      </w:pPr>
      <w:r>
        <w:t>-</w:t>
      </w:r>
      <w:r>
        <w:tab/>
        <w:t xml:space="preserve">Information from RAN, e.g. User Location, </w:t>
      </w:r>
      <w:r w:rsidRPr="00CF5E51">
        <w:rPr>
          <w:rFonts w:cs="Arial"/>
          <w:lang w:eastAsia="ja-JP"/>
        </w:rPr>
        <w:t>RRC Establishment Cause</w:t>
      </w:r>
      <w:r>
        <w:rPr>
          <w:rFonts w:cs="Arial"/>
          <w:lang w:eastAsia="ja-JP"/>
        </w:rPr>
        <w:t xml:space="preserve"> and UE Context Request;</w:t>
      </w:r>
    </w:p>
    <w:p w14:paraId="4CEE84F9" w14:textId="77777777" w:rsidR="00405653" w:rsidRDefault="00405653" w:rsidP="003D5C4D">
      <w:pPr>
        <w:pStyle w:val="B2"/>
      </w:pPr>
      <w:r>
        <w:t>-</w:t>
      </w:r>
      <w:r>
        <w:tab/>
        <w:t>the N1 message;</w:t>
      </w:r>
    </w:p>
    <w:p w14:paraId="75701EAB" w14:textId="77777777" w:rsidR="00405653" w:rsidRDefault="00405653" w:rsidP="003D5C4D">
      <w:pPr>
        <w:pStyle w:val="B2"/>
      </w:pPr>
      <w:r>
        <w:t>-</w:t>
      </w:r>
      <w:r>
        <w:tab/>
        <w:t>the UE's SUPI and MM Context;</w:t>
      </w:r>
    </w:p>
    <w:p w14:paraId="69557AA2" w14:textId="77777777" w:rsidR="00405653" w:rsidRPr="00177383" w:rsidRDefault="00405653" w:rsidP="00CE10A2">
      <w:pPr>
        <w:pStyle w:val="B2"/>
      </w:pPr>
      <w:r>
        <w:t>-</w:t>
      </w:r>
      <w:r>
        <w:tab/>
        <w:t>the Allowed NSSAI together with the corresponding NSI IDs (if network slicing is used and the initial AMF has obtained).</w:t>
      </w:r>
    </w:p>
    <w:p w14:paraId="0F4E8414" w14:textId="77777777" w:rsidR="00405653" w:rsidRDefault="00C32818" w:rsidP="00BA6BB9">
      <w:pPr>
        <w:pStyle w:val="Heading6"/>
      </w:pPr>
      <w:bookmarkStart w:id="81" w:name="_Toc525373958"/>
      <w:bookmarkStart w:id="82" w:name="_Toc531711931"/>
      <w:r>
        <w:t>5.2.2.3.5</w:t>
      </w:r>
      <w:r w:rsidR="00405653">
        <w:t>.3</w:t>
      </w:r>
      <w:r w:rsidR="00405653">
        <w:tab/>
        <w:t xml:space="preserve">Using </w:t>
      </w:r>
      <w:r w:rsidR="00405653" w:rsidRPr="000A55C5">
        <w:t>N1MessageNotify</w:t>
      </w:r>
      <w:r w:rsidR="00405653">
        <w:t xml:space="preserve"> in the UE Assisted and UE Based Positioning Procedure</w:t>
      </w:r>
      <w:bookmarkEnd w:id="81"/>
      <w:bookmarkEnd w:id="82"/>
    </w:p>
    <w:p w14:paraId="522DA3F8" w14:textId="77777777" w:rsidR="00405653" w:rsidRDefault="00405653" w:rsidP="00405653">
      <w:pPr>
        <w:rPr>
          <w:lang w:eastAsia="ko-KR"/>
        </w:rPr>
      </w:pPr>
      <w:r>
        <w:t xml:space="preserve">In the UE assisted and UE based positioning procedure, the </w:t>
      </w:r>
      <w:r w:rsidRPr="000A55C5">
        <w:t>N1MessageNotify</w:t>
      </w:r>
      <w:r>
        <w:t xml:space="preserve"> service operation is invoked by </w:t>
      </w:r>
      <w:r w:rsidR="00CC5084">
        <w:t>the</w:t>
      </w:r>
      <w:r>
        <w:t xml:space="preserve"> AMF, towards the LMF, </w:t>
      </w:r>
      <w:r w:rsidR="00885CB0">
        <w:t>to notify the N1 UE positioning messages received from the UE</w:t>
      </w:r>
      <w:r>
        <w:rPr>
          <w:lang w:eastAsia="ko-KR"/>
        </w:rPr>
        <w:t>.</w:t>
      </w:r>
    </w:p>
    <w:p w14:paraId="3BF83D7B" w14:textId="77777777" w:rsidR="00CC5084" w:rsidRDefault="00CC5084" w:rsidP="00CC5084">
      <w:r>
        <w:t>The requirements specified in subclause 5.2.2.3.5.1 shall apply with the following modifications:</w:t>
      </w:r>
    </w:p>
    <w:p w14:paraId="3D5B7019" w14:textId="026012A8" w:rsidR="00885CB0" w:rsidRDefault="00885CB0" w:rsidP="00885CB0">
      <w:pPr>
        <w:pStyle w:val="B1"/>
      </w:pPr>
      <w:r>
        <w:t>1.</w:t>
      </w:r>
      <w:r>
        <w:tab/>
      </w:r>
      <w:r w:rsidRPr="001B698C">
        <w:t xml:space="preserve">If the corresponding N1 notification URI is not available, the </w:t>
      </w:r>
      <w:r>
        <w:t xml:space="preserve">AMF shall retrieve the NF profile of the NF Service Consumer (e.g. the LMF) from the NRF using the NF Instance Identifier received during corresponding </w:t>
      </w:r>
      <w:r w:rsidRPr="000A55C5">
        <w:t>N1N2MessageTransfer</w:t>
      </w:r>
      <w:r>
        <w:t xml:space="preserve"> service operation (see subclause 5.2.2.3.1), and fetch N1 Notification URI from the default subscription registered with "N1_MESSAGE" notification type and "LPP" message class (See subclause 6.1.6.2.4 of 3GPP TS 29.510 [</w:t>
      </w:r>
      <w:r w:rsidR="00A826CF">
        <w:t>29</w:t>
      </w:r>
      <w:r>
        <w:t>])</w:t>
      </w:r>
      <w:r>
        <w:rPr>
          <w:lang w:eastAsia="ko-KR"/>
        </w:rPr>
        <w:t>.</w:t>
      </w:r>
      <w:r w:rsidRPr="005A56FE">
        <w:rPr>
          <w:lang w:eastAsia="ko-KR"/>
        </w:rPr>
        <w:t xml:space="preserve"> </w:t>
      </w:r>
    </w:p>
    <w:p w14:paraId="77E855CE" w14:textId="77777777" w:rsidR="00CC5084" w:rsidRDefault="00885CB0" w:rsidP="003D5C4D">
      <w:pPr>
        <w:pStyle w:val="B1"/>
        <w:rPr>
          <w:lang w:eastAsia="ko-KR"/>
        </w:rPr>
      </w:pPr>
      <w:r>
        <w:t>2</w:t>
      </w:r>
      <w:r w:rsidR="00CC5084">
        <w:t>.</w:t>
      </w:r>
      <w:r w:rsidR="00CC5084">
        <w:tab/>
        <w:t>Same as step 1 of Figure 5.2.2.3.5.1-1, the request payload shall include the following information:</w:t>
      </w:r>
    </w:p>
    <w:p w14:paraId="2730C12A" w14:textId="77777777" w:rsidR="00405653" w:rsidRDefault="00405653" w:rsidP="003D5C4D">
      <w:pPr>
        <w:pStyle w:val="B2"/>
      </w:pPr>
      <w:r>
        <w:t>-</w:t>
      </w:r>
      <w:r>
        <w:tab/>
        <w:t>the N1 Uplink Positioning Message</w:t>
      </w:r>
      <w:r w:rsidR="00CC5084">
        <w:t>;</w:t>
      </w:r>
    </w:p>
    <w:p w14:paraId="146F2F85" w14:textId="77777777" w:rsidR="00405653" w:rsidRDefault="00405653" w:rsidP="003D5C4D">
      <w:pPr>
        <w:pStyle w:val="B2"/>
      </w:pPr>
      <w:r>
        <w:t>-</w:t>
      </w:r>
      <w:r>
        <w:tab/>
        <w:t xml:space="preserve">LCS </w:t>
      </w:r>
      <w:r w:rsidR="00E039F6">
        <w:t>correlation</w:t>
      </w:r>
      <w:r>
        <w:t xml:space="preserve"> identifier</w:t>
      </w:r>
      <w:r w:rsidR="00CC5084">
        <w:t>.</w:t>
      </w:r>
    </w:p>
    <w:p w14:paraId="087EAAD5" w14:textId="77777777" w:rsidR="00D667FF" w:rsidRDefault="00D667FF" w:rsidP="00D667FF">
      <w:pPr>
        <w:pStyle w:val="Heading6"/>
      </w:pPr>
      <w:bookmarkStart w:id="83" w:name="_Toc525373959"/>
      <w:bookmarkStart w:id="84" w:name="_Toc531711932"/>
      <w:r>
        <w:t>5.2.2.3.5.4</w:t>
      </w:r>
      <w:r>
        <w:tab/>
        <w:t xml:space="preserve">Using </w:t>
      </w:r>
      <w:r w:rsidRPr="000A55C5">
        <w:t>N1MessageNotify</w:t>
      </w:r>
      <w:r>
        <w:t xml:space="preserve"> in the UE Configuration Update for transparent UE Policy delivery</w:t>
      </w:r>
      <w:bookmarkEnd w:id="83"/>
      <w:bookmarkEnd w:id="84"/>
    </w:p>
    <w:p w14:paraId="7E6C529D" w14:textId="77777777" w:rsidR="00D667FF" w:rsidRDefault="00D667FF" w:rsidP="00D667FF">
      <w:pPr>
        <w:rPr>
          <w:lang w:eastAsia="ko-KR"/>
        </w:rPr>
      </w:pPr>
      <w:r>
        <w:t xml:space="preserve">In the UE Configuration Update for transparent UE Policy delivery procedure, the </w:t>
      </w:r>
      <w:r w:rsidRPr="000A55C5">
        <w:t>N1MessageNotify</w:t>
      </w:r>
      <w:r>
        <w:t xml:space="preserve"> service operation is invoked by the AMF, towards the PCF which subscribed to be notified with UPDP messages received from the UE</w:t>
      </w:r>
      <w:r>
        <w:rPr>
          <w:lang w:eastAsia="ko-KR"/>
        </w:rPr>
        <w:t>.</w:t>
      </w:r>
    </w:p>
    <w:p w14:paraId="1CAA5BCE" w14:textId="77777777" w:rsidR="00D667FF" w:rsidRDefault="00D667FF" w:rsidP="00D667FF">
      <w:r>
        <w:t>The requirements specified in subclause 5.2.2.3.5.1 shall apply with the following modifications:</w:t>
      </w:r>
    </w:p>
    <w:p w14:paraId="4E90B099" w14:textId="77777777" w:rsidR="00D667FF" w:rsidRDefault="00D667FF" w:rsidP="00D667FF">
      <w:pPr>
        <w:pStyle w:val="B1"/>
        <w:rPr>
          <w:lang w:eastAsia="ko-KR"/>
        </w:rPr>
      </w:pPr>
      <w:r>
        <w:t>1.</w:t>
      </w:r>
      <w:r>
        <w:tab/>
        <w:t>Same as step 1 of Figure 5.2.2.3.5.1-1. The request payload shall include the following information:</w:t>
      </w:r>
    </w:p>
    <w:p w14:paraId="1FD3B15B" w14:textId="77777777" w:rsidR="00D667FF" w:rsidRDefault="00D667FF" w:rsidP="00D667FF">
      <w:pPr>
        <w:pStyle w:val="B1"/>
      </w:pPr>
      <w:r>
        <w:t>-</w:t>
      </w:r>
      <w:r>
        <w:tab/>
        <w:t>the UPDP message.</w:t>
      </w:r>
    </w:p>
    <w:p w14:paraId="1747A662" w14:textId="77777777" w:rsidR="00D667FF" w:rsidRDefault="00D667FF" w:rsidP="00D667FF">
      <w:pPr>
        <w:pStyle w:val="B1"/>
      </w:pPr>
    </w:p>
    <w:p w14:paraId="32C6CB87" w14:textId="77777777" w:rsidR="00405653" w:rsidRDefault="00C32818" w:rsidP="00BA6BB9">
      <w:pPr>
        <w:pStyle w:val="Heading5"/>
      </w:pPr>
      <w:bookmarkStart w:id="85" w:name="_Toc525373960"/>
      <w:bookmarkStart w:id="86" w:name="_Toc531711933"/>
      <w:r>
        <w:lastRenderedPageBreak/>
        <w:t>5.2.2.3.6</w:t>
      </w:r>
      <w:r w:rsidR="00405653">
        <w:tab/>
        <w:t>N2InfoNotify</w:t>
      </w:r>
      <w:bookmarkEnd w:id="85"/>
      <w:bookmarkEnd w:id="86"/>
    </w:p>
    <w:p w14:paraId="0F7AD04A" w14:textId="77777777" w:rsidR="00405653" w:rsidRDefault="00C32818" w:rsidP="00BA6BB9">
      <w:pPr>
        <w:pStyle w:val="Heading6"/>
      </w:pPr>
      <w:bookmarkStart w:id="87" w:name="_Toc525373961"/>
      <w:bookmarkStart w:id="88" w:name="_Toc531711934"/>
      <w:r>
        <w:t>5.2.2.3.6</w:t>
      </w:r>
      <w:r w:rsidR="00405653">
        <w:t>.1</w:t>
      </w:r>
      <w:r w:rsidR="00405653">
        <w:tab/>
        <w:t>General</w:t>
      </w:r>
      <w:bookmarkEnd w:id="87"/>
      <w:bookmarkEnd w:id="88"/>
    </w:p>
    <w:p w14:paraId="75955CFA" w14:textId="77777777" w:rsidR="00405653" w:rsidRDefault="00405653" w:rsidP="00405653">
      <w:r>
        <w:t xml:space="preserve">The </w:t>
      </w:r>
      <w:r w:rsidRPr="00E94E47">
        <w:t>N2</w:t>
      </w:r>
      <w:r>
        <w:t>Info</w:t>
      </w:r>
      <w:r w:rsidRPr="00E94E47">
        <w:t xml:space="preserve">Notify </w:t>
      </w:r>
      <w:r>
        <w:t>service operation is used during the following procedure:</w:t>
      </w:r>
    </w:p>
    <w:p w14:paraId="7E1CE890" w14:textId="77777777" w:rsidR="00405653" w:rsidRDefault="00405653" w:rsidP="00405653">
      <w:pPr>
        <w:pStyle w:val="B1"/>
      </w:pPr>
      <w:r>
        <w:t>-</w:t>
      </w:r>
      <w:r>
        <w:tab/>
      </w:r>
      <w:r w:rsidRPr="00E94E47">
        <w:t xml:space="preserve">Inter NG-RAN node N2 based handover </w:t>
      </w:r>
      <w:r>
        <w:t>procedure (see 3GPP</w:t>
      </w:r>
      <w:r>
        <w:rPr>
          <w:lang w:eastAsia="zh-CN"/>
        </w:rPr>
        <w:t> </w:t>
      </w:r>
      <w:r>
        <w:t>TS</w:t>
      </w:r>
      <w:r>
        <w:rPr>
          <w:lang w:eastAsia="zh-CN"/>
        </w:rPr>
        <w:t> </w:t>
      </w:r>
      <w:r>
        <w:t>23.502 [3], subclause 4.9.1.3.3)</w:t>
      </w:r>
    </w:p>
    <w:p w14:paraId="3612E55B" w14:textId="77777777" w:rsidR="00405653" w:rsidRDefault="00405653" w:rsidP="00405653">
      <w:pPr>
        <w:pStyle w:val="B1"/>
      </w:pPr>
      <w:r>
        <w:t>-</w:t>
      </w:r>
      <w:r>
        <w:tab/>
        <w:t>Network assisted positioning procedure (See subclause 4.13.5.5 in 3GPP TS 23.502</w:t>
      </w:r>
      <w:r>
        <w:rPr>
          <w:lang w:eastAsia="zh-CN"/>
        </w:rPr>
        <w:t> </w:t>
      </w:r>
      <w:r>
        <w:t>[3])</w:t>
      </w:r>
    </w:p>
    <w:p w14:paraId="0DF5B671" w14:textId="77777777" w:rsidR="00A415B2" w:rsidRDefault="00A415B2" w:rsidP="00A415B2">
      <w:r>
        <w:t xml:space="preserve">The </w:t>
      </w:r>
      <w:r w:rsidRPr="00E94E47">
        <w:t>N2</w:t>
      </w:r>
      <w:r>
        <w:t>Info</w:t>
      </w:r>
      <w:r w:rsidRPr="00E94E47">
        <w:t xml:space="preserve">Notify </w:t>
      </w:r>
      <w:r>
        <w:t>service operation is invoked by AMF, to notify a NF Service Consumer that subscribed N2 information has been received from access network.</w:t>
      </w:r>
    </w:p>
    <w:p w14:paraId="2664D37C" w14:textId="77777777" w:rsidR="00165230" w:rsidRDefault="00A415B2" w:rsidP="00165230">
      <w:r>
        <w:t>The AMF shall use HTTP POST method to</w:t>
      </w:r>
      <w:r w:rsidR="00165230">
        <w:t xml:space="preserve"> the N2Info Notification URI provided by the NF Service Consumer via </w:t>
      </w:r>
      <w:r w:rsidR="00165230" w:rsidRPr="000A55C5">
        <w:t>N1</w:t>
      </w:r>
      <w:r w:rsidR="00165230">
        <w:t>N2</w:t>
      </w:r>
      <w:r w:rsidR="00165230" w:rsidRPr="000A55C5">
        <w:t>Message</w:t>
      </w:r>
      <w:r w:rsidR="00165230">
        <w:t>Subscribe service operation (See subclause 5.2.2.3.3). See also figure 5.2.2.3.6.1-1.</w:t>
      </w:r>
    </w:p>
    <w:p w14:paraId="05120C00" w14:textId="77777777" w:rsidR="00165230" w:rsidRDefault="00165230" w:rsidP="00BE19D9">
      <w:pPr>
        <w:pStyle w:val="TH"/>
      </w:pPr>
      <w:r w:rsidRPr="00D64FA1">
        <w:rPr>
          <w:lang w:val="fr-FR"/>
        </w:rPr>
        <w:object w:dxaOrig="8685" w:dyaOrig="2115" w14:anchorId="05BC6C83">
          <v:shape id="_x0000_i1039" type="#_x0000_t75" style="width:434.25pt;height:105.75pt" o:ole="">
            <v:imagedata r:id="rId32" o:title=""/>
          </v:shape>
          <o:OLEObject Type="Embed" ProgID="Visio.Drawing.11" ShapeID="_x0000_i1039" DrawAspect="Content" ObjectID="_1605711211" r:id="rId33"/>
        </w:object>
      </w:r>
    </w:p>
    <w:p w14:paraId="7197DC2D" w14:textId="77777777" w:rsidR="00165230" w:rsidRDefault="00165230" w:rsidP="00165230">
      <w:pPr>
        <w:pStyle w:val="TF"/>
      </w:pPr>
      <w:r>
        <w:t xml:space="preserve">Figure 5.2.2.3.6.1-1 N2 Information </w:t>
      </w:r>
      <w:r w:rsidRPr="000A55C5">
        <w:t>Notify</w:t>
      </w:r>
      <w:r>
        <w:t xml:space="preserve"> </w:t>
      </w:r>
    </w:p>
    <w:p w14:paraId="69E692DF" w14:textId="77777777" w:rsidR="00165230" w:rsidRDefault="00165230" w:rsidP="00165230">
      <w:pPr>
        <w:pStyle w:val="B1"/>
      </w:pPr>
      <w:r>
        <w:t>1.</w:t>
      </w:r>
      <w:r>
        <w:tab/>
      </w:r>
      <w:r w:rsidRPr="00021E54">
        <w:t xml:space="preserve">The AMF shall send a </w:t>
      </w:r>
      <w:r>
        <w:t>HTTP POST request to the n2InfoNotifyUrl, and the payload body of the POST request shall contain a N2InformationNotification data structure, containing the N2 information that was subscribed by the NF Service Consumer.</w:t>
      </w:r>
      <w:r w:rsidRPr="00021E54">
        <w:t xml:space="preserve"> </w:t>
      </w:r>
    </w:p>
    <w:p w14:paraId="4D9D5DD6" w14:textId="77777777" w:rsidR="00165230" w:rsidRDefault="00165230" w:rsidP="00165230">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2925B901" w14:textId="51DD57C0" w:rsidR="00A415B2" w:rsidRDefault="00165230" w:rsidP="003D5C4D">
      <w:pPr>
        <w:pStyle w:val="B1"/>
      </w:pPr>
      <w:r>
        <w:t>2b.</w:t>
      </w:r>
      <w:r>
        <w:tab/>
      </w:r>
      <w:r w:rsidRPr="003D5C4D">
        <w:t>On failure, one of the HTTP status code listed in Table 6.1.5.</w:t>
      </w:r>
      <w:r w:rsidR="00705E1B">
        <w:t>5</w:t>
      </w:r>
      <w:r w:rsidRPr="003D5C4D">
        <w:t>.3.1-2 shall be returned. The message body shall contain a ProblemDetails object with "cause" set to one of the corresponding application errors listed in Table 6.1.5.</w:t>
      </w:r>
      <w:r w:rsidR="00705E1B">
        <w:t>5</w:t>
      </w:r>
      <w:r w:rsidRPr="003D5C4D">
        <w:t>.3.1-2.</w:t>
      </w:r>
    </w:p>
    <w:p w14:paraId="2737222C" w14:textId="77777777" w:rsidR="00405653" w:rsidRPr="00B954E3" w:rsidRDefault="00C32818" w:rsidP="00BA6BB9">
      <w:pPr>
        <w:pStyle w:val="Heading6"/>
      </w:pPr>
      <w:bookmarkStart w:id="89" w:name="_Toc525373962"/>
      <w:bookmarkStart w:id="90" w:name="_Toc531711935"/>
      <w:r>
        <w:t>5.2.2.3.6</w:t>
      </w:r>
      <w:r w:rsidR="00405653" w:rsidRPr="00B954E3">
        <w:t>.2</w:t>
      </w:r>
      <w:r w:rsidR="00405653" w:rsidRPr="00B954E3">
        <w:tab/>
        <w:t>Using N2</w:t>
      </w:r>
      <w:r w:rsidR="00405653">
        <w:t>Info</w:t>
      </w:r>
      <w:r w:rsidR="00405653" w:rsidRPr="00B954E3">
        <w:t xml:space="preserve">Notify </w:t>
      </w:r>
      <w:r w:rsidR="00405653">
        <w:t>d</w:t>
      </w:r>
      <w:r w:rsidR="00405653" w:rsidRPr="00B954E3">
        <w:t>uring Inter NG-RAN node N2 based handover procedure</w:t>
      </w:r>
      <w:bookmarkEnd w:id="89"/>
      <w:bookmarkEnd w:id="90"/>
    </w:p>
    <w:p w14:paraId="0926BE6A" w14:textId="77777777" w:rsidR="00405653" w:rsidRDefault="00405653" w:rsidP="00405653">
      <w:r>
        <w:t xml:space="preserve">The </w:t>
      </w:r>
      <w:r w:rsidRPr="00E94E47">
        <w:t>N2</w:t>
      </w:r>
      <w:r>
        <w:t>Info</w:t>
      </w:r>
      <w:r w:rsidRPr="00E94E47">
        <w:t xml:space="preserve">Notify </w:t>
      </w:r>
      <w:r>
        <w:t>service operation is invoked by a NF Service Producer, e.g. the target AMF, towards the NF Service Consumer, i.e. the source AMF</w:t>
      </w:r>
      <w:r w:rsidRPr="00FF1309">
        <w:rPr>
          <w:lang w:eastAsia="zh-CN"/>
        </w:rPr>
        <w:t xml:space="preserve">, </w:t>
      </w:r>
      <w:r w:rsidRPr="00FF1309">
        <w:t xml:space="preserve">to </w:t>
      </w:r>
      <w:r>
        <w:t>notify that the handover procedure has been</w:t>
      </w:r>
      <w:r w:rsidRPr="00264545">
        <w:t xml:space="preserve"> </w:t>
      </w:r>
      <w:r>
        <w:t>successful in the target side, for a given UE.</w:t>
      </w:r>
    </w:p>
    <w:p w14:paraId="2E63A67A" w14:textId="77777777" w:rsidR="00165230" w:rsidRDefault="00165230" w:rsidP="00405653">
      <w:r>
        <w:t>The requirements specified in subclause 5.2.2.3.6.1 shall apply with the following modifications:</w:t>
      </w:r>
    </w:p>
    <w:p w14:paraId="3FF6521D" w14:textId="77777777" w:rsidR="00405653" w:rsidRDefault="00165230" w:rsidP="003D5C4D">
      <w:pPr>
        <w:pStyle w:val="B1"/>
      </w:pPr>
      <w:r>
        <w:t>1.</w:t>
      </w:r>
      <w:r w:rsidR="003F6B0D">
        <w:tab/>
      </w:r>
      <w:r w:rsidR="00405653">
        <w:t xml:space="preserve">During </w:t>
      </w:r>
      <w:r w:rsidR="00405653">
        <w:rPr>
          <w:lang w:val="en-US"/>
        </w:rPr>
        <w:t xml:space="preserve">inter AMF handover procedure, the source AMF, which is served as a NF Service Consumer, when consuming the </w:t>
      </w:r>
      <w:r w:rsidR="00405653" w:rsidRPr="00050CA8">
        <w:t>CreateUEContext service operation</w:t>
      </w:r>
      <w:r>
        <w:t xml:space="preserve"> (See subclause 5.2.2.2.3)</w:t>
      </w:r>
      <w:r w:rsidR="00405653">
        <w:t>, shall include a N2Info Notification URI to the target AMF in the HTTP request message.</w:t>
      </w:r>
    </w:p>
    <w:p w14:paraId="67B8FA6D" w14:textId="65E52450" w:rsidR="00405653" w:rsidRDefault="00165230" w:rsidP="003D5C4D">
      <w:pPr>
        <w:pStyle w:val="B1"/>
        <w:rPr>
          <w:lang w:eastAsia="zh-CN"/>
        </w:rPr>
      </w:pPr>
      <w:r>
        <w:t>2</w:t>
      </w:r>
      <w:r w:rsidR="00CC6DC7">
        <w:t>.</w:t>
      </w:r>
      <w:r w:rsidR="00CC6DC7">
        <w:tab/>
      </w:r>
      <w:r>
        <w:t>Same as step 1 of Figure 5.2.2.3.6.1-1, the request payload shall contain</w:t>
      </w:r>
      <w:r w:rsidR="00405653">
        <w:t xml:space="preserve"> the notification payload (see subclause 6.1.5.5)</w:t>
      </w:r>
      <w:r w:rsidR="00473A8A">
        <w:t>without carrying the "n2InfoContainer" attribute, and with the "notifyReason" attribute set to value "HANDOVER_COMPLETED"</w:t>
      </w:r>
      <w:r w:rsidR="00405653">
        <w:t>.</w:t>
      </w:r>
      <w:r w:rsidR="00405653" w:rsidRPr="00021E54">
        <w:t xml:space="preserve"> </w:t>
      </w:r>
      <w:r w:rsidR="00C56DD9">
        <w:t xml:space="preserve">If any network slice(s) become no longer available and there are PDU Session(s) associated with them, the target AMF shall include these PDU session(s) in the toReleaseSessionList attribute in the payload. </w:t>
      </w:r>
      <w:r w:rsidR="00405653">
        <w:t xml:space="preserve">The </w:t>
      </w:r>
      <w:r w:rsidR="00405653">
        <w:rPr>
          <w:lang w:eastAsia="zh-CN"/>
        </w:rPr>
        <w:t>n2NotifySubscriptionId included in the notification payload shall be the UE context Id.</w:t>
      </w:r>
    </w:p>
    <w:p w14:paraId="3E6C03E9" w14:textId="77777777" w:rsidR="00C56DD9" w:rsidRDefault="00C56DD9" w:rsidP="00C56DD9">
      <w:pPr>
        <w:pStyle w:val="B1"/>
        <w:rPr>
          <w:lang w:eastAsia="zh-CN"/>
        </w:rPr>
      </w:pPr>
      <w:r>
        <w:rPr>
          <w:lang w:eastAsia="zh-CN"/>
        </w:rPr>
        <w:t>3.</w:t>
      </w:r>
      <w:r>
        <w:rPr>
          <w:lang w:eastAsia="zh-CN"/>
        </w:rPr>
        <w:tab/>
        <w:t xml:space="preserve">Same as Step 2a of Figure </w:t>
      </w:r>
      <w:r>
        <w:t>5.2.2.3.6.1-1, the source AMF shall release the PDU Session(s) listed in the toReleaseSessionList attribute in the payload and remove the individual ueContext resource. The source AMF may choose to start a timer to supervise the release of the UE context resource and may keep the individual ueContext resource until the timer expires.</w:t>
      </w:r>
    </w:p>
    <w:p w14:paraId="50DED317" w14:textId="77777777" w:rsidR="00405653" w:rsidRDefault="00405653" w:rsidP="00405653">
      <w:pPr>
        <w:pStyle w:val="NO"/>
      </w:pPr>
      <w:r>
        <w:rPr>
          <w:rFonts w:hint="eastAsia"/>
        </w:rPr>
        <w:lastRenderedPageBreak/>
        <w:t>NOTE:</w:t>
      </w:r>
      <w:r>
        <w:rPr>
          <w:rFonts w:hint="eastAsia"/>
        </w:rPr>
        <w:tab/>
        <w:t xml:space="preserve">This notification is due to an implicit subscription and hence no </w:t>
      </w:r>
      <w:r>
        <w:t xml:space="preserve">explicit </w:t>
      </w:r>
      <w:r>
        <w:rPr>
          <w:rFonts w:hint="eastAsia"/>
        </w:rPr>
        <w:t>subscription Id is</w:t>
      </w:r>
      <w:r>
        <w:t xml:space="preserve"> created. UE context Id is included as the notification subscription Id for the NF Service Consumer (e.g. Source AMF) to co-relate the notification to an earlier initiated UE context </w:t>
      </w:r>
      <w:r w:rsidR="00802BE5">
        <w:t xml:space="preserve">creation </w:t>
      </w:r>
      <w:r>
        <w:t>during a handover procedure.</w:t>
      </w:r>
      <w:r>
        <w:rPr>
          <w:rFonts w:hint="eastAsia"/>
        </w:rPr>
        <w:t xml:space="preserve"> </w:t>
      </w:r>
    </w:p>
    <w:p w14:paraId="0F550435" w14:textId="77777777" w:rsidR="00405653" w:rsidRPr="00B954E3" w:rsidRDefault="00C32818" w:rsidP="00BA6BB9">
      <w:pPr>
        <w:pStyle w:val="Heading6"/>
      </w:pPr>
      <w:bookmarkStart w:id="91" w:name="_Toc525373963"/>
      <w:bookmarkStart w:id="92" w:name="_Toc531711936"/>
      <w:r>
        <w:t>5.2.2.3.6</w:t>
      </w:r>
      <w:r w:rsidR="00405653">
        <w:t>.3</w:t>
      </w:r>
      <w:r w:rsidR="00405653" w:rsidRPr="00B954E3">
        <w:tab/>
        <w:t>Using N2</w:t>
      </w:r>
      <w:r w:rsidR="00405653">
        <w:t>Info</w:t>
      </w:r>
      <w:r w:rsidR="00405653" w:rsidRPr="00B954E3">
        <w:t xml:space="preserve">Notify </w:t>
      </w:r>
      <w:r w:rsidR="00405653">
        <w:t>d</w:t>
      </w:r>
      <w:r w:rsidR="00405653" w:rsidRPr="00B954E3">
        <w:t xml:space="preserve">uring </w:t>
      </w:r>
      <w:r w:rsidR="00405653">
        <w:t>Location Services</w:t>
      </w:r>
      <w:r w:rsidR="00405653" w:rsidRPr="00B954E3">
        <w:t xml:space="preserve"> procedure</w:t>
      </w:r>
      <w:r w:rsidR="00405653">
        <w:t>s</w:t>
      </w:r>
      <w:bookmarkEnd w:id="91"/>
      <w:bookmarkEnd w:id="92"/>
    </w:p>
    <w:p w14:paraId="4B8F197B" w14:textId="77777777" w:rsidR="00405653" w:rsidRDefault="00405653" w:rsidP="00405653">
      <w:r>
        <w:t xml:space="preserve">The </w:t>
      </w:r>
      <w:r w:rsidRPr="00E94E47">
        <w:t>N2</w:t>
      </w:r>
      <w:r>
        <w:t>Info</w:t>
      </w:r>
      <w:r w:rsidRPr="00E94E47">
        <w:t xml:space="preserve">Notify </w:t>
      </w:r>
      <w:r>
        <w:t>service operation is invoked by a NF Service Producer, i.e. the AMF, towards the NF Service Consumer, e.g. the LMF</w:t>
      </w:r>
      <w:r w:rsidRPr="00FF1309">
        <w:rPr>
          <w:lang w:eastAsia="zh-CN"/>
        </w:rPr>
        <w:t xml:space="preserve">, </w:t>
      </w:r>
      <w:r w:rsidRPr="00FF1309">
        <w:t xml:space="preserve">to </w:t>
      </w:r>
      <w:r>
        <w:t>notify the positioning parameters received from the 5G-AN in the NRPPa message.</w:t>
      </w:r>
    </w:p>
    <w:p w14:paraId="4BD14E50" w14:textId="77777777" w:rsidR="00405653" w:rsidRDefault="00165230" w:rsidP="003D5C4D">
      <w:r w:rsidRPr="00165230">
        <w:t xml:space="preserve"> </w:t>
      </w:r>
      <w:r>
        <w:t>The requirements specified in subclause 5.2.2.3.6.1 shall apply with the following modifications:</w:t>
      </w:r>
    </w:p>
    <w:p w14:paraId="37B6299B" w14:textId="22AEFDDC" w:rsidR="00885CB0" w:rsidRDefault="00885CB0" w:rsidP="00885CB0">
      <w:pPr>
        <w:pStyle w:val="B1"/>
      </w:pPr>
      <w:r w:rsidRPr="0081744B">
        <w:t>1.</w:t>
      </w:r>
      <w:r w:rsidRPr="0081744B">
        <w:tab/>
      </w:r>
      <w:r w:rsidRPr="001B698C">
        <w:t xml:space="preserve">If the corresponding N2 notification URI is not available, the </w:t>
      </w:r>
      <w:r w:rsidRPr="0081744B">
        <w:t>AMF shall</w:t>
      </w:r>
      <w:r>
        <w:t xml:space="preserve"> retrieve the NF profile of the NF Service Consumer (e.g. the LMF) from the NRF using the NF Instance Identifier received during corresponding </w:t>
      </w:r>
      <w:r w:rsidRPr="000A55C5">
        <w:t>N1N2MessageTransfer</w:t>
      </w:r>
      <w:r>
        <w:t xml:space="preserve"> service operation (see subclause 5.2.2.3.1), and fetch N2 Notification URI from the default subscription registered with "N2_INFORMATION" notification type and "NRPPa" information class (See subclause 6.1.6.2.4 of 3GPP TS 29.510 [</w:t>
      </w:r>
      <w:r w:rsidR="00A826CF">
        <w:t>29</w:t>
      </w:r>
      <w:r>
        <w:t>])</w:t>
      </w:r>
      <w:r>
        <w:rPr>
          <w:lang w:eastAsia="ko-KR"/>
        </w:rPr>
        <w:t>.</w:t>
      </w:r>
      <w:r w:rsidRPr="005A56FE">
        <w:rPr>
          <w:lang w:eastAsia="ko-KR"/>
        </w:rPr>
        <w:t xml:space="preserve"> </w:t>
      </w:r>
    </w:p>
    <w:p w14:paraId="6266F147" w14:textId="77777777" w:rsidR="00405653" w:rsidRPr="003D5C4D" w:rsidRDefault="00885CB0" w:rsidP="003D5C4D">
      <w:pPr>
        <w:pStyle w:val="B1"/>
      </w:pPr>
      <w:r>
        <w:t>2</w:t>
      </w:r>
      <w:r w:rsidR="00405653" w:rsidRPr="003D5C4D">
        <w:t>.</w:t>
      </w:r>
      <w:r w:rsidR="00405653" w:rsidRPr="003D5C4D">
        <w:tab/>
      </w:r>
      <w:r w:rsidR="00165230" w:rsidRPr="003D5C4D">
        <w:t xml:space="preserve">Same as step 1 of Figure 5.2.2.3.6.1-1, the request payload shall </w:t>
      </w:r>
      <w:r w:rsidR="00405653" w:rsidRPr="003D5C4D">
        <w:t xml:space="preserve">contain </w:t>
      </w:r>
      <w:r w:rsidR="00165230" w:rsidRPr="003D5C4D">
        <w:t>N2 information of type NRPPa</w:t>
      </w:r>
      <w:r w:rsidR="00351490">
        <w:t xml:space="preserve"> and LCS correlation identifier</w:t>
      </w:r>
      <w:r w:rsidR="00405653" w:rsidRPr="003D5C4D">
        <w:t>.</w:t>
      </w:r>
    </w:p>
    <w:p w14:paraId="2243260F" w14:textId="77777777" w:rsidR="0067422E" w:rsidRDefault="0067422E" w:rsidP="0067422E">
      <w:pPr>
        <w:pStyle w:val="Heading4"/>
      </w:pPr>
      <w:bookmarkStart w:id="93" w:name="_Toc525373964"/>
      <w:bookmarkStart w:id="94" w:name="_Toc531711937"/>
      <w:r>
        <w:t>5.2.2.4</w:t>
      </w:r>
      <w:r>
        <w:tab/>
        <w:t>Non-UE N2 Message Operations</w:t>
      </w:r>
      <w:bookmarkEnd w:id="93"/>
      <w:bookmarkEnd w:id="94"/>
    </w:p>
    <w:p w14:paraId="0517CB32" w14:textId="77777777" w:rsidR="00535594" w:rsidRDefault="008F5AE5" w:rsidP="00BA6BB9">
      <w:pPr>
        <w:pStyle w:val="Heading5"/>
      </w:pPr>
      <w:bookmarkStart w:id="95" w:name="_Toc525373965"/>
      <w:bookmarkStart w:id="96" w:name="_Toc531711938"/>
      <w:r>
        <w:t>5.2.2.4.1</w:t>
      </w:r>
      <w:r w:rsidR="00535594">
        <w:tab/>
        <w:t>NonUeN2MessageTransfer</w:t>
      </w:r>
      <w:bookmarkEnd w:id="95"/>
      <w:bookmarkEnd w:id="96"/>
    </w:p>
    <w:p w14:paraId="7CDAE40C" w14:textId="77777777" w:rsidR="00535594" w:rsidRDefault="008F5AE5" w:rsidP="00BA6BB9">
      <w:pPr>
        <w:pStyle w:val="Heading6"/>
      </w:pPr>
      <w:bookmarkStart w:id="97" w:name="_Toc525373966"/>
      <w:bookmarkStart w:id="98" w:name="_Toc531711939"/>
      <w:r>
        <w:t>5.2.2.4.1</w:t>
      </w:r>
      <w:r w:rsidR="00535594">
        <w:t>.1</w:t>
      </w:r>
      <w:r w:rsidR="00535594">
        <w:tab/>
        <w:t>General</w:t>
      </w:r>
      <w:bookmarkEnd w:id="97"/>
      <w:bookmarkEnd w:id="98"/>
    </w:p>
    <w:p w14:paraId="746BAAF9" w14:textId="77777777" w:rsidR="00535594" w:rsidRDefault="00535594" w:rsidP="00535594">
      <w:r>
        <w:t xml:space="preserve">The </w:t>
      </w:r>
      <w:r w:rsidRPr="000A55C5">
        <w:t>N</w:t>
      </w:r>
      <w:r>
        <w:t>onUe</w:t>
      </w:r>
      <w:r w:rsidRPr="000A55C5">
        <w:t>N2MessageTransfer</w:t>
      </w:r>
      <w:r>
        <w:t xml:space="preserve"> service operation is used by a </w:t>
      </w:r>
      <w:r w:rsidRPr="001624A2">
        <w:t xml:space="preserve">NF </w:t>
      </w:r>
      <w:r>
        <w:t xml:space="preserve">Service Consumer </w:t>
      </w:r>
      <w:r w:rsidRPr="001624A2">
        <w:t xml:space="preserve">to transfer </w:t>
      </w:r>
      <w:r>
        <w:t>N2</w:t>
      </w:r>
      <w:r w:rsidRPr="001624A2">
        <w:t xml:space="preserve"> </w:t>
      </w:r>
      <w:r>
        <w:t>information</w:t>
      </w:r>
      <w:r w:rsidRPr="001624A2">
        <w:t xml:space="preserve"> to </w:t>
      </w:r>
      <w:r>
        <w:t>the 5G-AN</w:t>
      </w:r>
      <w:r w:rsidRPr="001624A2">
        <w:t xml:space="preserve"> through </w:t>
      </w:r>
      <w:r>
        <w:t xml:space="preserve">the </w:t>
      </w:r>
      <w:r w:rsidRPr="001624A2">
        <w:rPr>
          <w:lang w:eastAsia="zh-CN"/>
        </w:rPr>
        <w:t>AMF</w:t>
      </w:r>
      <w:r>
        <w:t xml:space="preserve"> in the following procedures:</w:t>
      </w:r>
    </w:p>
    <w:p w14:paraId="618B1428" w14:textId="77777777" w:rsidR="00535594" w:rsidRDefault="00535594" w:rsidP="00535594">
      <w:pPr>
        <w:pStyle w:val="B1"/>
      </w:pPr>
      <w:r>
        <w:t>-</w:t>
      </w:r>
      <w:r>
        <w:tab/>
        <w:t>Obtaining non-UE associated network assistance data (See subclause 4.13.5.6 in 3GPP TS 23.502</w:t>
      </w:r>
      <w:r>
        <w:rPr>
          <w:lang w:eastAsia="zh-CN"/>
        </w:rPr>
        <w:t> </w:t>
      </w:r>
      <w:r>
        <w:t>[3])</w:t>
      </w:r>
      <w:r w:rsidR="0071258C">
        <w:t>;</w:t>
      </w:r>
    </w:p>
    <w:p w14:paraId="2F912C8E" w14:textId="77777777" w:rsidR="0071258C" w:rsidRDefault="00535594" w:rsidP="0071258C">
      <w:pPr>
        <w:pStyle w:val="B1"/>
      </w:pPr>
      <w:r>
        <w:t>-</w:t>
      </w:r>
      <w:r>
        <w:tab/>
        <w:t>Warning Request Transfer procedures (See subclause 9A in 3GPP TS 23.041 [</w:t>
      </w:r>
      <w:r w:rsidR="00F412EC">
        <w:t>20</w:t>
      </w:r>
      <w:r>
        <w:t>])</w:t>
      </w:r>
      <w:r w:rsidR="0071258C">
        <w:t>;</w:t>
      </w:r>
    </w:p>
    <w:p w14:paraId="6F671E3F" w14:textId="77777777" w:rsidR="00535594" w:rsidRDefault="0071258C" w:rsidP="0071258C">
      <w:pPr>
        <w:pStyle w:val="B1"/>
      </w:pPr>
      <w:r>
        <w:t>-</w:t>
      </w:r>
      <w:r>
        <w:tab/>
        <w:t>Configuration Transfer procedure (see subclause 5.26 of 3GPP TS 23.501</w:t>
      </w:r>
      <w:r>
        <w:rPr>
          <w:lang w:eastAsia="zh-CN"/>
        </w:rPr>
        <w:t> </w:t>
      </w:r>
      <w:r>
        <w:t>[2]).</w:t>
      </w:r>
    </w:p>
    <w:p w14:paraId="62004ED8" w14:textId="77777777" w:rsidR="007F409A" w:rsidRPr="00F1783F" w:rsidRDefault="007F409A" w:rsidP="007F409A">
      <w:pPr>
        <w:rPr>
          <w:lang w:val="en-US"/>
        </w:rPr>
      </w:pPr>
      <w:r w:rsidRPr="00F1783F">
        <w:rPr>
          <w:lang w:val="en-US"/>
        </w:rPr>
        <w:t xml:space="preserve">The NF Service Consumer shall invoke </w:t>
      </w:r>
      <w:r>
        <w:rPr>
          <w:lang w:val="en-US"/>
        </w:rPr>
        <w:t>the service operation</w:t>
      </w:r>
      <w:r w:rsidRPr="00F1783F">
        <w:rPr>
          <w:lang w:val="en-US"/>
        </w:rPr>
        <w:t xml:space="preserve"> </w:t>
      </w:r>
      <w:r>
        <w:rPr>
          <w:lang w:val="en-US"/>
        </w:rPr>
        <w:t xml:space="preserve">by sending POST to the URI </w:t>
      </w:r>
      <w:r w:rsidRPr="00F1783F">
        <w:rPr>
          <w:lang w:val="en-US"/>
        </w:rPr>
        <w:t xml:space="preserve">of </w:t>
      </w:r>
      <w:r>
        <w:rPr>
          <w:lang w:val="en-US"/>
        </w:rPr>
        <w:t>the "transfer" customer operation on the "</w:t>
      </w:r>
      <w:r w:rsidRPr="00F1783F">
        <w:rPr>
          <w:lang w:val="en-US"/>
        </w:rPr>
        <w:t>Non UE N2Messages Collection</w:t>
      </w:r>
      <w:r>
        <w:rPr>
          <w:lang w:val="en-US"/>
        </w:rPr>
        <w:t>"</w:t>
      </w:r>
      <w:r w:rsidRPr="00F1783F">
        <w:rPr>
          <w:lang w:val="en-US"/>
        </w:rPr>
        <w:t xml:space="preserve"> resource (See subclause </w:t>
      </w:r>
      <w:r>
        <w:t>6.1.3.</w:t>
      </w:r>
      <w:r w:rsidR="00D32F5F">
        <w:t>8</w:t>
      </w:r>
      <w:r>
        <w:t>.4</w:t>
      </w:r>
      <w:r w:rsidRPr="00384E92">
        <w:t>.</w:t>
      </w:r>
      <w:r>
        <w:t>2</w:t>
      </w:r>
      <w:r w:rsidRPr="00F1783F">
        <w:rPr>
          <w:lang w:val="en-US"/>
        </w:rPr>
        <w:t xml:space="preserve">) on the AMF. See also figure </w:t>
      </w:r>
      <w:r>
        <w:t>5.2.2.4.1.1-1.</w:t>
      </w:r>
    </w:p>
    <w:p w14:paraId="40DDAD54" w14:textId="77777777" w:rsidR="007F409A" w:rsidRDefault="007F409A" w:rsidP="007F409A">
      <w:pPr>
        <w:pStyle w:val="TH"/>
      </w:pPr>
      <w:r w:rsidRPr="00D64FA1">
        <w:rPr>
          <w:lang w:val="fr-FR"/>
        </w:rPr>
        <w:object w:dxaOrig="8685" w:dyaOrig="2115" w14:anchorId="7D0CEB68">
          <v:shape id="_x0000_i1040" type="#_x0000_t75" style="width:434.25pt;height:105.75pt" o:ole="">
            <v:imagedata r:id="rId34" o:title=""/>
          </v:shape>
          <o:OLEObject Type="Embed" ProgID="Visio.Drawing.11" ShapeID="_x0000_i1040" DrawAspect="Content" ObjectID="_1605711212" r:id="rId35"/>
        </w:object>
      </w:r>
    </w:p>
    <w:p w14:paraId="3CE0E120" w14:textId="77777777" w:rsidR="007F409A" w:rsidRPr="00021E54" w:rsidRDefault="007F409A" w:rsidP="007F409A">
      <w:pPr>
        <w:pStyle w:val="TF"/>
      </w:pPr>
      <w:r>
        <w:t xml:space="preserve">Figure 5.2.2.4.1.1-1 Non-UE </w:t>
      </w:r>
      <w:r w:rsidRPr="000A55C5">
        <w:t>N2</w:t>
      </w:r>
      <w:r>
        <w:t xml:space="preserve"> </w:t>
      </w:r>
      <w:r w:rsidRPr="000A55C5">
        <w:t>Message</w:t>
      </w:r>
      <w:r>
        <w:t xml:space="preserve"> </w:t>
      </w:r>
      <w:r w:rsidRPr="000A55C5">
        <w:t>Transfer</w:t>
      </w:r>
    </w:p>
    <w:p w14:paraId="1A296C5B" w14:textId="77777777" w:rsidR="007F409A" w:rsidRDefault="007F409A" w:rsidP="007F409A">
      <w:pPr>
        <w:pStyle w:val="B1"/>
      </w:pPr>
      <w:r>
        <w:t>1.</w:t>
      </w:r>
      <w:r>
        <w:tab/>
        <w:t>The NF Service Consumer shall invoke the custom operation for non UE associated N2 message transfer by sending a HTTP POST request, and the request body shall carry the N2 information to be transferred.</w:t>
      </w:r>
    </w:p>
    <w:p w14:paraId="422EAFD5" w14:textId="77777777" w:rsidR="007F409A" w:rsidRDefault="007F409A" w:rsidP="007F409A">
      <w:pPr>
        <w:pStyle w:val="B1"/>
      </w:pPr>
      <w:r>
        <w:t>2a.</w:t>
      </w:r>
      <w:r>
        <w:tab/>
        <w:t>On success, AMF shall respond a "200 OK" status code with N2InformationTransferRspData data structure.</w:t>
      </w:r>
    </w:p>
    <w:p w14:paraId="141C50E1" w14:textId="75872D94" w:rsidR="00522968" w:rsidRDefault="007F409A" w:rsidP="003D5C4D">
      <w:pPr>
        <w:pStyle w:val="B1"/>
      </w:pPr>
      <w:r w:rsidRPr="00913B62">
        <w:t>2</w:t>
      </w:r>
      <w:r>
        <w:t>b</w:t>
      </w:r>
      <w:r w:rsidRPr="00913B62">
        <w:t>.</w:t>
      </w:r>
      <w:r w:rsidRPr="00913B62">
        <w:tab/>
        <w:t xml:space="preserve">On failure, </w:t>
      </w:r>
      <w:r>
        <w:t xml:space="preserve">one of the HTTP status code listed in </w:t>
      </w:r>
      <w:r w:rsidRPr="001769FF">
        <w:t xml:space="preserve">Table </w:t>
      </w:r>
      <w:r w:rsidR="00D32F5F" w:rsidRPr="00D32F5F">
        <w:t>6.1.3.8.4.2.2-2</w:t>
      </w:r>
      <w:r>
        <w:t xml:space="preserve">shall be returned </w:t>
      </w:r>
      <w:r w:rsidRPr="00FA1305">
        <w:t>with the message body containing a</w:t>
      </w:r>
      <w:r>
        <w:t xml:space="preserve"> N2InformationTransferError structure</w:t>
      </w:r>
      <w:r w:rsidRPr="00FA1305">
        <w:t>,</w:t>
      </w:r>
      <w:r>
        <w:t xml:space="preserve"> including a ProblemDetails attribute </w:t>
      </w:r>
      <w:r w:rsidRPr="00FA1305">
        <w:t xml:space="preserve">with the </w:t>
      </w:r>
      <w:r>
        <w:t>"cause"</w:t>
      </w:r>
      <w:r w:rsidRPr="00FA1305">
        <w:t xml:space="preserve"> attribute set</w:t>
      </w:r>
      <w:r>
        <w:t xml:space="preserve"> to one of the application errors listed</w:t>
      </w:r>
      <w:r w:rsidRPr="0096140D">
        <w:t xml:space="preserve"> </w:t>
      </w:r>
      <w:r>
        <w:t xml:space="preserve">in </w:t>
      </w:r>
      <w:r w:rsidRPr="001769FF">
        <w:t xml:space="preserve">Table </w:t>
      </w:r>
      <w:r w:rsidR="00D32F5F" w:rsidRPr="00D32F5F">
        <w:t>6.1.3.8.4.2.2-2</w:t>
      </w:r>
      <w:r>
        <w:t>.</w:t>
      </w:r>
    </w:p>
    <w:p w14:paraId="1D577AB1" w14:textId="77777777" w:rsidR="00535594" w:rsidRDefault="008F5AE5" w:rsidP="00BA6BB9">
      <w:pPr>
        <w:pStyle w:val="Heading6"/>
      </w:pPr>
      <w:bookmarkStart w:id="99" w:name="_Toc525373967"/>
      <w:bookmarkStart w:id="100" w:name="_Toc531711940"/>
      <w:r>
        <w:lastRenderedPageBreak/>
        <w:t>5.2.2.4.1</w:t>
      </w:r>
      <w:r w:rsidR="00535594">
        <w:t>.2</w:t>
      </w:r>
      <w:r w:rsidR="00535594">
        <w:tab/>
        <w:t>Obtaining Non UE Associated Network Assistance Data Procedure</w:t>
      </w:r>
      <w:bookmarkEnd w:id="99"/>
      <w:bookmarkEnd w:id="100"/>
    </w:p>
    <w:p w14:paraId="400A9F8F" w14:textId="77777777" w:rsidR="00535594" w:rsidRDefault="007F409A" w:rsidP="00535594">
      <w:r>
        <w:t>T</w:t>
      </w:r>
      <w:r w:rsidR="00535594">
        <w:t xml:space="preserve">he </w:t>
      </w:r>
      <w:r w:rsidR="00535594" w:rsidRPr="0022602F">
        <w:t>N</w:t>
      </w:r>
      <w:r w:rsidR="00535594">
        <w:t>onUe</w:t>
      </w:r>
      <w:r w:rsidR="00535594" w:rsidRPr="0022602F">
        <w:t xml:space="preserve">N2MessageTransfer service operation </w:t>
      </w:r>
      <w:r>
        <w:t>shall be</w:t>
      </w:r>
      <w:r w:rsidR="00535594" w:rsidRPr="0022602F">
        <w:t xml:space="preserve"> invoked by a NF Service Consumer</w:t>
      </w:r>
      <w:r w:rsidR="00CD4B79">
        <w:t>, e.g. LMF to</w:t>
      </w:r>
      <w:r w:rsidR="00535594">
        <w:t xml:space="preserve"> transfer non UE associated N2 information of N2 information class </w:t>
      </w:r>
      <w:r w:rsidR="00885CB0">
        <w:t xml:space="preserve">NRPPa </w:t>
      </w:r>
      <w:r w:rsidR="00CD4B79">
        <w:t xml:space="preserve">to NG-RAN </w:t>
      </w:r>
      <w:r w:rsidR="00535594">
        <w:t>for obtaining the network assistance data.</w:t>
      </w:r>
    </w:p>
    <w:p w14:paraId="729800D2" w14:textId="77777777" w:rsidR="00CD4B79" w:rsidRDefault="00CD4B79" w:rsidP="003D5C4D">
      <w:r>
        <w:t>The requirements specified in subclause 5.2.2.4.1.1 shall apply with the following modifications:</w:t>
      </w:r>
    </w:p>
    <w:p w14:paraId="4C646A41" w14:textId="77777777" w:rsidR="00535594" w:rsidRPr="00B57E41" w:rsidRDefault="00535594" w:rsidP="003D5C4D">
      <w:pPr>
        <w:pStyle w:val="B1"/>
      </w:pPr>
      <w:r w:rsidRPr="003D5C4D">
        <w:t>1.</w:t>
      </w:r>
      <w:r w:rsidR="00CD4B79">
        <w:tab/>
      </w:r>
      <w:r w:rsidR="00CD4B79" w:rsidRPr="003D5C4D">
        <w:t>Same as step 1 of Figure 5.2.2.4.1.1-1, t</w:t>
      </w:r>
      <w:r w:rsidRPr="003D5C4D">
        <w:t>he POST request body shall carry the N2 information to be transferred together with the NG RAN node identifier(s) to which the transfer needs to be initiated</w:t>
      </w:r>
      <w:r w:rsidR="00885CB0" w:rsidRPr="003D5C4D">
        <w:t>.</w:t>
      </w:r>
      <w:r w:rsidR="00885CB0">
        <w:t xml:space="preserve"> The POST request body shall also include the NF Instance Identifier of the NF Service Consumer (e.g. LMF) in "nfId" attribute.</w:t>
      </w:r>
    </w:p>
    <w:p w14:paraId="434D2418" w14:textId="77777777" w:rsidR="00535594" w:rsidRPr="00905F2C" w:rsidRDefault="008F5AE5" w:rsidP="00BA6BB9">
      <w:pPr>
        <w:pStyle w:val="Heading6"/>
      </w:pPr>
      <w:bookmarkStart w:id="101" w:name="_Toc525373968"/>
      <w:bookmarkStart w:id="102" w:name="_Toc531711941"/>
      <w:r>
        <w:t>5.2.2.4.1</w:t>
      </w:r>
      <w:r w:rsidR="00535594">
        <w:t>.3</w:t>
      </w:r>
      <w:r w:rsidR="00535594">
        <w:tab/>
        <w:t>Warning Request Transfer Procedure</w:t>
      </w:r>
      <w:bookmarkEnd w:id="101"/>
      <w:bookmarkEnd w:id="102"/>
    </w:p>
    <w:p w14:paraId="016E7674" w14:textId="77777777" w:rsidR="0035395E" w:rsidRDefault="00535594" w:rsidP="0035395E">
      <w:pPr>
        <w:rPr>
          <w:lang w:eastAsia="zh-CN"/>
        </w:rPr>
      </w:pPr>
      <w:r>
        <w:t xml:space="preserve">The NonUeN2MessageTransfer service operation </w:t>
      </w:r>
      <w:r>
        <w:rPr>
          <w:rFonts w:hint="eastAsia"/>
          <w:lang w:eastAsia="zh-CN"/>
        </w:rPr>
        <w:t xml:space="preserve">shall be invoked by the </w:t>
      </w:r>
      <w:r>
        <w:rPr>
          <w:lang w:eastAsia="zh-CN"/>
        </w:rPr>
        <w:t>NF Service Consumer</w:t>
      </w:r>
      <w:r w:rsidR="0035395E">
        <w:rPr>
          <w:lang w:eastAsia="zh-CN"/>
        </w:rPr>
        <w:t>, e.g. CBCF/PWS-</w:t>
      </w:r>
      <w:r w:rsidR="00081E7C">
        <w:rPr>
          <w:lang w:eastAsia="zh-CN"/>
        </w:rPr>
        <w:t>IWF, to</w:t>
      </w:r>
      <w:r>
        <w:rPr>
          <w:lang w:eastAsia="zh-CN"/>
        </w:rPr>
        <w:t xml:space="preserve"> send non-UE specific messages of N2 information class PWS to the </w:t>
      </w:r>
      <w:r w:rsidR="0035395E">
        <w:rPr>
          <w:lang w:eastAsia="zh-CN"/>
        </w:rPr>
        <w:t>N</w:t>
      </w:r>
      <w:r>
        <w:rPr>
          <w:lang w:eastAsia="zh-CN"/>
        </w:rPr>
        <w:t>G-RAN.</w:t>
      </w:r>
      <w:r>
        <w:rPr>
          <w:rFonts w:hint="eastAsia"/>
          <w:lang w:eastAsia="zh-CN"/>
        </w:rPr>
        <w:t xml:space="preserve"> </w:t>
      </w:r>
    </w:p>
    <w:p w14:paraId="05C2E96E" w14:textId="77777777" w:rsidR="00535594" w:rsidRDefault="0035395E" w:rsidP="0035395E">
      <w:pPr>
        <w:rPr>
          <w:lang w:eastAsia="zh-CN"/>
        </w:rPr>
      </w:pPr>
      <w:r>
        <w:t>The requirements specified in subclause 5.2.2.4.1.1 shall apply with the following modifications:</w:t>
      </w:r>
    </w:p>
    <w:p w14:paraId="2181D7A9" w14:textId="77777777" w:rsidR="007A43CA" w:rsidRDefault="007A43CA" w:rsidP="007A43CA">
      <w:pPr>
        <w:pStyle w:val="B1"/>
        <w:rPr>
          <w:lang w:eastAsia="zh-CN"/>
        </w:rPr>
      </w:pPr>
      <w:r>
        <w:t>1.</w:t>
      </w:r>
      <w:r>
        <w:tab/>
        <w:t>Same as step 1 of Figure 5.2.2.4.1.1-1, the request body shall include the N2 Message Container,</w:t>
      </w:r>
      <w:r w:rsidRPr="00664BD6">
        <w:rPr>
          <w:lang w:eastAsia="zh-CN"/>
        </w:rPr>
        <w:t xml:space="preserve"> </w:t>
      </w:r>
      <w:r>
        <w:rPr>
          <w:lang w:eastAsia="zh-CN"/>
        </w:rPr>
        <w:t xml:space="preserve">the </w:t>
      </w:r>
      <w:r>
        <w:rPr>
          <w:i/>
          <w:lang w:eastAsia="zh-CN"/>
        </w:rPr>
        <w:t>rat</w:t>
      </w:r>
      <w:r w:rsidRPr="0000493F">
        <w:rPr>
          <w:i/>
          <w:lang w:eastAsia="zh-CN"/>
        </w:rPr>
        <w:t>Selector</w:t>
      </w:r>
      <w:r>
        <w:rPr>
          <w:lang w:eastAsia="zh-CN"/>
        </w:rPr>
        <w:t xml:space="preserve"> IE</w:t>
      </w:r>
      <w:r>
        <w:rPr>
          <w:rFonts w:hint="eastAsia"/>
          <w:lang w:eastAsia="zh-CN"/>
        </w:rPr>
        <w:t xml:space="preserve"> and </w:t>
      </w:r>
      <w:r>
        <w:rPr>
          <w:lang w:eastAsia="zh-CN"/>
        </w:rPr>
        <w:t xml:space="preserve">optionally the </w:t>
      </w:r>
      <w:r>
        <w:rPr>
          <w:i/>
          <w:lang w:eastAsia="zh-CN"/>
        </w:rPr>
        <w:t>taiList</w:t>
      </w:r>
      <w:r>
        <w:rPr>
          <w:lang w:eastAsia="zh-CN"/>
        </w:rPr>
        <w:t xml:space="preserve"> IE, </w:t>
      </w:r>
      <w:r w:rsidRPr="00EA6D72">
        <w:rPr>
          <w:i/>
          <w:lang w:eastAsia="zh-CN"/>
        </w:rPr>
        <w:t>globalRanNodeList</w:t>
      </w:r>
      <w:r>
        <w:t xml:space="preserve"> IE, </w:t>
      </w:r>
      <w:r>
        <w:rPr>
          <w:i/>
          <w:lang w:eastAsia="zh-CN"/>
        </w:rPr>
        <w:t>omcId</w:t>
      </w:r>
      <w:r>
        <w:rPr>
          <w:lang w:eastAsia="zh-CN"/>
        </w:rPr>
        <w:t xml:space="preserve"> IE,  or  </w:t>
      </w:r>
      <w:r>
        <w:rPr>
          <w:i/>
          <w:lang w:eastAsia="zh-CN"/>
        </w:rPr>
        <w:t>sendRanResponse</w:t>
      </w:r>
      <w:r>
        <w:t xml:space="preserve"> </w:t>
      </w:r>
      <w:r>
        <w:rPr>
          <w:lang w:eastAsia="zh-CN"/>
        </w:rPr>
        <w:t>IE.</w:t>
      </w:r>
    </w:p>
    <w:p w14:paraId="0D3B444C" w14:textId="77777777" w:rsidR="007A43CA" w:rsidRDefault="007A43CA" w:rsidP="007A43CA">
      <w:pPr>
        <w:pStyle w:val="B1"/>
        <w:rPr>
          <w:lang w:eastAsia="zh-CN"/>
        </w:rPr>
      </w:pPr>
      <w:r>
        <w:rPr>
          <w:lang w:eastAsia="zh-CN"/>
        </w:rPr>
        <w:tab/>
        <w:t xml:space="preserve">The AMF shall forward the N2 Message Container to ng-eNBs or to gNBs, subject to the value of the </w:t>
      </w:r>
      <w:r>
        <w:rPr>
          <w:i/>
          <w:lang w:eastAsia="zh-CN"/>
        </w:rPr>
        <w:t>rat</w:t>
      </w:r>
      <w:r w:rsidRPr="007A666A">
        <w:rPr>
          <w:i/>
          <w:lang w:eastAsia="zh-CN"/>
        </w:rPr>
        <w:t>Selector</w:t>
      </w:r>
      <w:r>
        <w:rPr>
          <w:lang w:eastAsia="zh-CN"/>
        </w:rPr>
        <w:t xml:space="preserve"> IE, that serve Tracking Areas as listed in the </w:t>
      </w:r>
      <w:r>
        <w:rPr>
          <w:i/>
          <w:lang w:eastAsia="zh-CN"/>
        </w:rPr>
        <w:t>taiList</w:t>
      </w:r>
      <w:r>
        <w:rPr>
          <w:lang w:eastAsia="zh-CN"/>
        </w:rPr>
        <w:t xml:space="preserve"> IE if present, restricted to the ng-eNBs or gNBs indicated in the </w:t>
      </w:r>
      <w:r w:rsidRPr="00EA6D72">
        <w:rPr>
          <w:i/>
          <w:lang w:eastAsia="zh-CN"/>
        </w:rPr>
        <w:t>globalRanNodeList</w:t>
      </w:r>
      <w:r>
        <w:t xml:space="preserve"> IE if present</w:t>
      </w:r>
      <w:r>
        <w:rPr>
          <w:lang w:eastAsia="zh-CN"/>
        </w:rPr>
        <w:t>.</w:t>
      </w:r>
      <w:r>
        <w:rPr>
          <w:rFonts w:hint="eastAsia"/>
          <w:lang w:eastAsia="zh-CN"/>
        </w:rPr>
        <w:t xml:space="preserve"> </w:t>
      </w:r>
      <w:r>
        <w:rPr>
          <w:lang w:eastAsia="zh-CN"/>
        </w:rPr>
        <w:t xml:space="preserve">If the </w:t>
      </w:r>
      <w:r>
        <w:rPr>
          <w:i/>
          <w:lang w:eastAsia="zh-CN"/>
        </w:rPr>
        <w:t>taiList</w:t>
      </w:r>
      <w:r>
        <w:rPr>
          <w:lang w:eastAsia="zh-CN"/>
        </w:rPr>
        <w:t xml:space="preserve"> IE and the </w:t>
      </w:r>
      <w:r w:rsidRPr="00EA6D72">
        <w:rPr>
          <w:i/>
          <w:lang w:eastAsia="zh-CN"/>
        </w:rPr>
        <w:t>globalRanNodeList</w:t>
      </w:r>
      <w:r>
        <w:t xml:space="preserve"> IE </w:t>
      </w:r>
      <w:r>
        <w:rPr>
          <w:lang w:eastAsia="zh-CN"/>
        </w:rPr>
        <w:t xml:space="preserve">are not present, the AMF shall forward the N2 Message Container to all attached ng-eNBs or all attached gNBs, subject to the value of the </w:t>
      </w:r>
      <w:r>
        <w:rPr>
          <w:i/>
          <w:lang w:eastAsia="zh-CN"/>
        </w:rPr>
        <w:t>rat</w:t>
      </w:r>
      <w:r w:rsidRPr="007A666A">
        <w:rPr>
          <w:i/>
          <w:lang w:eastAsia="zh-CN"/>
        </w:rPr>
        <w:t>Selector</w:t>
      </w:r>
      <w:r>
        <w:rPr>
          <w:lang w:eastAsia="zh-CN"/>
        </w:rPr>
        <w:t xml:space="preserve"> IE.</w:t>
      </w:r>
    </w:p>
    <w:p w14:paraId="35B7E041" w14:textId="77777777" w:rsidR="007A43CA" w:rsidRPr="003D5C4D" w:rsidRDefault="007A43CA" w:rsidP="007A43CA">
      <w:pPr>
        <w:pStyle w:val="B1"/>
      </w:pPr>
      <w:r>
        <w:t>2a.</w:t>
      </w:r>
      <w:r>
        <w:tab/>
        <w:t xml:space="preserve">Same as step 2a of Figure 5.2.2.4.1.1-1, and the POST response body shall contain the mandatory elements from the Write-Replace-Warning Confirm response (see subclause 9.2.17 in TS 23.041 [20]) or the mandatory elements and optionally the </w:t>
      </w:r>
      <w:r>
        <w:rPr>
          <w:i/>
        </w:rPr>
        <w:t>u</w:t>
      </w:r>
      <w:r w:rsidRPr="0053091E">
        <w:rPr>
          <w:i/>
        </w:rPr>
        <w:t xml:space="preserve">nknown </w:t>
      </w:r>
      <w:r>
        <w:rPr>
          <w:i/>
        </w:rPr>
        <w:t>TAI</w:t>
      </w:r>
      <w:r w:rsidRPr="0053091E">
        <w:rPr>
          <w:i/>
        </w:rPr>
        <w:t xml:space="preserve"> List</w:t>
      </w:r>
      <w:r>
        <w:t xml:space="preserve"> IE from the Stop-Warning Confirm response (see subclause 9.2.19 in TS 23.041 [20]). </w:t>
      </w:r>
    </w:p>
    <w:p w14:paraId="7377D458" w14:textId="77777777" w:rsidR="0035395E" w:rsidRPr="003D5C4D" w:rsidRDefault="0035395E" w:rsidP="003D5C4D">
      <w:pPr>
        <w:pStyle w:val="TOC7"/>
        <w:keepLines w:val="0"/>
        <w:widowControl/>
        <w:tabs>
          <w:tab w:val="clear" w:pos="9639"/>
        </w:tabs>
        <w:spacing w:after="180"/>
        <w:ind w:left="568" w:right="0" w:hanging="284"/>
      </w:pPr>
      <w:r w:rsidRPr="003D5C4D">
        <w:t>2b.</w:t>
      </w:r>
      <w:r w:rsidRPr="003D5C4D">
        <w:tab/>
        <w:t>Same as step 2b of Figure 5.2.2.4.1.1-1, and the POST response body shall contain following additional information:</w:t>
      </w:r>
    </w:p>
    <w:p w14:paraId="571A1D8B" w14:textId="77777777" w:rsidR="00535594" w:rsidRPr="006B5418" w:rsidRDefault="0035395E" w:rsidP="003D5C4D">
      <w:pPr>
        <w:pStyle w:val="B2"/>
        <w:rPr>
          <w:lang w:val="en-US"/>
        </w:rPr>
      </w:pPr>
      <w:r w:rsidRPr="00AC60A1">
        <w:rPr>
          <w:lang w:val="en-US"/>
        </w:rPr>
        <w:t>-</w:t>
      </w:r>
      <w:r w:rsidRPr="00AC60A1">
        <w:rPr>
          <w:lang w:val="en-US"/>
        </w:rPr>
        <w:tab/>
      </w:r>
      <w:r>
        <w:rPr>
          <w:lang w:val="en-US"/>
        </w:rPr>
        <w:t>PWS specific information, if any, e.g. PWS Cause information</w:t>
      </w:r>
      <w:r w:rsidR="008B7CE1">
        <w:rPr>
          <w:lang w:val="en-US"/>
        </w:rPr>
        <w:t>.</w:t>
      </w:r>
    </w:p>
    <w:p w14:paraId="1FEC34CA" w14:textId="77777777" w:rsidR="0071258C" w:rsidRDefault="0071258C" w:rsidP="0071258C">
      <w:pPr>
        <w:pStyle w:val="Heading6"/>
      </w:pPr>
      <w:bookmarkStart w:id="103" w:name="_Toc531711942"/>
      <w:bookmarkStart w:id="104" w:name="_Toc525373969"/>
      <w:r>
        <w:t>5.2.2.4.1.4</w:t>
      </w:r>
      <w:r>
        <w:tab/>
        <w:t>Configuration Transfer Procedure</w:t>
      </w:r>
      <w:bookmarkEnd w:id="103"/>
    </w:p>
    <w:p w14:paraId="43B1F450" w14:textId="77777777" w:rsidR="0071258C" w:rsidRDefault="0071258C" w:rsidP="0071258C">
      <w:r>
        <w:t xml:space="preserve">The </w:t>
      </w:r>
      <w:r w:rsidRPr="0022602F">
        <w:t>N</w:t>
      </w:r>
      <w:r>
        <w:t>onUe</w:t>
      </w:r>
      <w:r w:rsidRPr="0022602F">
        <w:t xml:space="preserve">N2MessageTransfer service operation </w:t>
      </w:r>
      <w:r>
        <w:t>shall be</w:t>
      </w:r>
      <w:r w:rsidRPr="0022602F">
        <w:t xml:space="preserve"> invoked by </w:t>
      </w:r>
      <w:r>
        <w:t>the NF Service Consumer (i.e. source AMF) towards the NF Service Producer (i.e. target AMF)</w:t>
      </w:r>
      <w:r w:rsidRPr="00FF1309">
        <w:rPr>
          <w:lang w:eastAsia="zh-CN"/>
        </w:rPr>
        <w:t xml:space="preserve"> </w:t>
      </w:r>
      <w:r>
        <w:rPr>
          <w:lang w:eastAsia="zh-CN"/>
        </w:rPr>
        <w:t xml:space="preserve">to transfer </w:t>
      </w:r>
      <w:r>
        <w:t>the RAN configuration information received from the source NG-RAN towards the target NG-RAN.</w:t>
      </w:r>
    </w:p>
    <w:p w14:paraId="1CF66D1E" w14:textId="77777777" w:rsidR="0071258C" w:rsidRDefault="0071258C" w:rsidP="0071258C">
      <w:r>
        <w:t>The requirements specified in subclause 5.2.2.4.1.1 shall apply with the following modifications:</w:t>
      </w:r>
    </w:p>
    <w:p w14:paraId="34C4D963" w14:textId="77777777" w:rsidR="0071258C" w:rsidRDefault="0071258C" w:rsidP="0071258C">
      <w:pPr>
        <w:pStyle w:val="B1"/>
      </w:pPr>
      <w:r w:rsidRPr="003D5C4D">
        <w:t>1.</w:t>
      </w:r>
      <w:r>
        <w:tab/>
      </w:r>
      <w:r w:rsidRPr="003D5C4D">
        <w:t>Same as step 1 of Figure 5.2.2.4.1.1-1</w:t>
      </w:r>
      <w:r>
        <w:t>. T</w:t>
      </w:r>
      <w:r w:rsidRPr="003D5C4D">
        <w:t>he POST request body shall</w:t>
      </w:r>
      <w:r>
        <w:t xml:space="preserve"> contain </w:t>
      </w:r>
      <w:r>
        <w:rPr>
          <w:rStyle w:val="B1Char"/>
        </w:rPr>
        <w:t xml:space="preserve">the SON Configuration Transfer IE received from the source NG-RAN, </w:t>
      </w:r>
      <w:r>
        <w:t xml:space="preserve">the </w:t>
      </w:r>
      <w:r w:rsidRPr="003D5C4D">
        <w:t xml:space="preserve">NG RAN node </w:t>
      </w:r>
      <w:r>
        <w:t>identifier</w:t>
      </w:r>
      <w:r w:rsidRPr="00CA3E81">
        <w:t xml:space="preserve"> </w:t>
      </w:r>
      <w:r w:rsidRPr="00FF6A95">
        <w:t>of the destination of this configuration information</w:t>
      </w:r>
      <w:r>
        <w:t>, and the N2 information class "RAN".</w:t>
      </w:r>
    </w:p>
    <w:p w14:paraId="7ED47B5C" w14:textId="77777777" w:rsidR="0071258C" w:rsidRPr="00B57E41" w:rsidRDefault="0071258C" w:rsidP="004B5570">
      <w:pPr>
        <w:pStyle w:val="B1"/>
        <w:ind w:firstLine="0"/>
      </w:pPr>
      <w:r>
        <w:rPr>
          <w:lang w:eastAsia="zh-CN"/>
        </w:rPr>
        <w:t xml:space="preserve">The target AMF shall forward the SON Configuration Transfer IE in a NGAP </w:t>
      </w:r>
      <w:r w:rsidRPr="00FF6A95">
        <w:rPr>
          <w:lang w:eastAsia="zh-CN"/>
        </w:rPr>
        <w:t>Downlink RAN Configuration Transfer</w:t>
      </w:r>
      <w:r>
        <w:rPr>
          <w:lang w:eastAsia="zh-CN"/>
        </w:rPr>
        <w:t xml:space="preserve"> message to the target NG-RAN.</w:t>
      </w:r>
    </w:p>
    <w:p w14:paraId="388D74CE" w14:textId="77777777" w:rsidR="004602A0" w:rsidRDefault="004A4EE5" w:rsidP="00BA6BB9">
      <w:pPr>
        <w:pStyle w:val="Heading5"/>
      </w:pPr>
      <w:bookmarkStart w:id="105" w:name="_Toc531711943"/>
      <w:r>
        <w:t>5.2.2.4.2</w:t>
      </w:r>
      <w:r w:rsidR="004602A0">
        <w:tab/>
      </w:r>
      <w:r w:rsidR="00260D1E">
        <w:t>NonUe</w:t>
      </w:r>
      <w:r w:rsidR="004602A0">
        <w:t>N2InfoSubscribe</w:t>
      </w:r>
      <w:bookmarkEnd w:id="104"/>
      <w:bookmarkEnd w:id="105"/>
    </w:p>
    <w:p w14:paraId="25C6CA65" w14:textId="77777777" w:rsidR="004602A0" w:rsidRDefault="004A4EE5" w:rsidP="00BA6BB9">
      <w:pPr>
        <w:pStyle w:val="Heading6"/>
      </w:pPr>
      <w:bookmarkStart w:id="106" w:name="_Toc525373970"/>
      <w:bookmarkStart w:id="107" w:name="_Toc531711944"/>
      <w:r>
        <w:t>5.2.2.4.2</w:t>
      </w:r>
      <w:r w:rsidR="004602A0">
        <w:t>.1</w:t>
      </w:r>
      <w:r w:rsidR="004602A0">
        <w:tab/>
        <w:t>General</w:t>
      </w:r>
      <w:bookmarkEnd w:id="106"/>
      <w:bookmarkEnd w:id="107"/>
    </w:p>
    <w:p w14:paraId="564F4A13" w14:textId="77777777" w:rsidR="004602A0" w:rsidRDefault="004602A0" w:rsidP="004602A0">
      <w:r>
        <w:rPr>
          <w:lang w:val="en-US"/>
        </w:rPr>
        <w:t xml:space="preserve">The </w:t>
      </w:r>
      <w:r w:rsidR="00260D1E">
        <w:t>NonUe</w:t>
      </w:r>
      <w:r>
        <w:rPr>
          <w:lang w:val="en-US"/>
        </w:rPr>
        <w:t>N2InfoSubscribe service operation is used by a NF Service Consumer (</w:t>
      </w:r>
      <w:r w:rsidR="00174A65">
        <w:rPr>
          <w:lang w:val="en-US"/>
        </w:rPr>
        <w:t xml:space="preserve">e.g. </w:t>
      </w:r>
      <w:r>
        <w:rPr>
          <w:lang w:val="en-US"/>
        </w:rPr>
        <w:t>LMF</w:t>
      </w:r>
      <w:r w:rsidR="000847A6">
        <w:rPr>
          <w:lang w:val="en-US"/>
        </w:rPr>
        <w:t>, CBCF or PWS-IWF</w:t>
      </w:r>
      <w:r>
        <w:rPr>
          <w:lang w:val="en-US"/>
        </w:rPr>
        <w:t>) to subscribe to the AMF for notifying non UE specific N2 information of a specific type (</w:t>
      </w:r>
      <w:r w:rsidR="00174A65">
        <w:rPr>
          <w:lang w:val="en-US"/>
        </w:rPr>
        <w:t xml:space="preserve">e.g. </w:t>
      </w:r>
      <w:r>
        <w:rPr>
          <w:lang w:val="en-US"/>
        </w:rPr>
        <w:t>NRPPa</w:t>
      </w:r>
      <w:r w:rsidR="000847A6">
        <w:rPr>
          <w:lang w:val="en-US"/>
        </w:rPr>
        <w:t xml:space="preserve"> or PWS Indications</w:t>
      </w:r>
      <w:r>
        <w:rPr>
          <w:lang w:val="en-US"/>
        </w:rPr>
        <w:t xml:space="preserve">). </w:t>
      </w:r>
    </w:p>
    <w:p w14:paraId="3AD99C62" w14:textId="77777777" w:rsidR="004602A0" w:rsidRDefault="004602A0" w:rsidP="004602A0">
      <w:r>
        <w:t>An NF Service Consumer (</w:t>
      </w:r>
      <w:r w:rsidR="00174A65">
        <w:t xml:space="preserve">e.g. </w:t>
      </w:r>
      <w:r>
        <w:t>LMF</w:t>
      </w:r>
      <w:r w:rsidR="000847A6">
        <w:t>, CBCF or PWS-IWF</w:t>
      </w:r>
      <w:r>
        <w:t xml:space="preserve">) </w:t>
      </w:r>
      <w:r w:rsidR="00EE65EF">
        <w:t xml:space="preserve">may </w:t>
      </w:r>
      <w:r>
        <w:t>subscribe to notifications of specific N2 information type (e,g NRPPa</w:t>
      </w:r>
      <w:r w:rsidR="000847A6">
        <w:rPr>
          <w:lang w:val="en-US"/>
        </w:rPr>
        <w:t xml:space="preserve"> or PWS Indications</w:t>
      </w:r>
      <w:r>
        <w:t>) that are not associated with any UE. In this case</w:t>
      </w:r>
      <w:r w:rsidR="00EE65EF">
        <w:t>,</w:t>
      </w:r>
      <w:r>
        <w:t xml:space="preserve"> the NF Service Consumer shall subscribe by using the HTTP POST method with the URI</w:t>
      </w:r>
      <w:r w:rsidR="00937572">
        <w:t xml:space="preserve"> of the "Non UE N2Messages Subscriptions Collection" resource (See subclause 6.1.3.</w:t>
      </w:r>
      <w:r w:rsidR="00D32F5F">
        <w:t>9</w:t>
      </w:r>
      <w:r w:rsidR="00937572">
        <w:t>.3</w:t>
      </w:r>
      <w:r w:rsidR="00937572" w:rsidRPr="00384E92">
        <w:t>.1</w:t>
      </w:r>
      <w:r w:rsidR="00937572">
        <w:t>)</w:t>
      </w:r>
      <w:r>
        <w:t xml:space="preserve">. See also Figure </w:t>
      </w:r>
      <w:r w:rsidR="004A4EE5">
        <w:t>5.2.2.4.2</w:t>
      </w:r>
      <w:r>
        <w:t>.</w:t>
      </w:r>
      <w:r w:rsidR="00EE65EF">
        <w:t>1</w:t>
      </w:r>
      <w:r>
        <w:t>-1.</w:t>
      </w:r>
    </w:p>
    <w:p w14:paraId="49514181" w14:textId="77777777" w:rsidR="004602A0" w:rsidRDefault="00657048" w:rsidP="0025198C">
      <w:pPr>
        <w:pStyle w:val="TH"/>
      </w:pPr>
      <w:r w:rsidRPr="00D64FA1">
        <w:rPr>
          <w:lang w:val="fr-FR"/>
        </w:rPr>
        <w:object w:dxaOrig="8700" w:dyaOrig="2532" w14:anchorId="6CE77E8D">
          <v:shape id="_x0000_i1041" type="#_x0000_t75" style="width:436.5pt;height:117.75pt" o:ole="">
            <v:imagedata r:id="rId36" o:title=""/>
          </v:shape>
          <o:OLEObject Type="Embed" ProgID="Visio.Drawing.11" ShapeID="_x0000_i1041" DrawAspect="Content" ObjectID="_1605711213" r:id="rId37"/>
        </w:object>
      </w:r>
    </w:p>
    <w:p w14:paraId="73732F71" w14:textId="77777777" w:rsidR="004602A0" w:rsidRDefault="004602A0" w:rsidP="004602A0">
      <w:pPr>
        <w:pStyle w:val="TF"/>
      </w:pPr>
      <w:r>
        <w:t xml:space="preserve">Figure </w:t>
      </w:r>
      <w:r w:rsidR="004A4EE5">
        <w:t>5.2.2.4.2</w:t>
      </w:r>
      <w:r>
        <w:t>.</w:t>
      </w:r>
      <w:r w:rsidR="00610C58">
        <w:t>1</w:t>
      </w:r>
      <w:r>
        <w:t>-1 N2 Information Subscription for Non UE Information</w:t>
      </w:r>
    </w:p>
    <w:p w14:paraId="24EFFDAF" w14:textId="77777777" w:rsidR="004602A0" w:rsidRDefault="004602A0" w:rsidP="004602A0">
      <w:pPr>
        <w:pStyle w:val="B1"/>
      </w:pPr>
      <w:r>
        <w:t>1.</w:t>
      </w:r>
      <w:r>
        <w:tab/>
        <w:t>The NF Service Consumer shall send a POST request to create a subscription resource in the AMF for a non UE specific N2 information notification. The payload body of the POST request shall contain:</w:t>
      </w:r>
    </w:p>
    <w:p w14:paraId="25E3F153" w14:textId="77777777" w:rsidR="004602A0" w:rsidRDefault="004602A0" w:rsidP="004602A0">
      <w:pPr>
        <w:pStyle w:val="B1"/>
        <w:ind w:left="852"/>
      </w:pPr>
      <w:r>
        <w:t>-</w:t>
      </w:r>
      <w:r>
        <w:tab/>
        <w:t>N2 Information Type, identifying the type of N2 information to be notified</w:t>
      </w:r>
    </w:p>
    <w:p w14:paraId="34ADD352" w14:textId="77777777" w:rsidR="004602A0" w:rsidRDefault="004602A0" w:rsidP="004602A0">
      <w:pPr>
        <w:pStyle w:val="B1"/>
        <w:ind w:left="852"/>
        <w:rPr>
          <w:lang w:eastAsia="zh-CN"/>
        </w:rPr>
      </w:pPr>
      <w:r>
        <w:t>-</w:t>
      </w:r>
      <w:r>
        <w:tab/>
        <w:t>A callback URI for the notification</w:t>
      </w:r>
    </w:p>
    <w:p w14:paraId="0B90C649" w14:textId="77777777" w:rsidR="004602A0" w:rsidRDefault="004602A0" w:rsidP="004602A0">
      <w:pPr>
        <w:pStyle w:val="B1"/>
      </w:pPr>
      <w:r w:rsidRPr="00021E54">
        <w:t>2.</w:t>
      </w:r>
      <w:r w:rsidRPr="00021E54">
        <w:tab/>
        <w:t xml:space="preserve">If the request is accepted, the AMF shall include a HTTP Location header to provide the location of a newly created resource (subscription) together with the status code 201 indicating the requested resource is created in the response message. </w:t>
      </w:r>
    </w:p>
    <w:p w14:paraId="4C139BA9" w14:textId="77777777" w:rsidR="00BC33FF" w:rsidRDefault="0044425B" w:rsidP="00BA6BB9">
      <w:pPr>
        <w:pStyle w:val="Heading5"/>
      </w:pPr>
      <w:bookmarkStart w:id="108" w:name="_Toc525373971"/>
      <w:bookmarkStart w:id="109" w:name="_Toc531711945"/>
      <w:r>
        <w:t>5.2.2.4.3</w:t>
      </w:r>
      <w:r w:rsidR="00BC33FF">
        <w:tab/>
      </w:r>
      <w:r w:rsidR="00C87FE4">
        <w:t>NonUe</w:t>
      </w:r>
      <w:r w:rsidR="00BC33FF">
        <w:t>N2InfoUnSubscribe</w:t>
      </w:r>
      <w:bookmarkEnd w:id="108"/>
      <w:bookmarkEnd w:id="109"/>
    </w:p>
    <w:p w14:paraId="274784A1" w14:textId="77777777" w:rsidR="00BC33FF" w:rsidRDefault="0044425B" w:rsidP="00BA6BB9">
      <w:pPr>
        <w:pStyle w:val="Heading6"/>
      </w:pPr>
      <w:bookmarkStart w:id="110" w:name="_Toc525373972"/>
      <w:bookmarkStart w:id="111" w:name="_Toc531711946"/>
      <w:r>
        <w:t>5.2.2.4.3</w:t>
      </w:r>
      <w:r w:rsidR="00BC33FF">
        <w:t>.1</w:t>
      </w:r>
      <w:r w:rsidR="00BC33FF">
        <w:tab/>
        <w:t>General</w:t>
      </w:r>
      <w:bookmarkEnd w:id="110"/>
      <w:bookmarkEnd w:id="111"/>
    </w:p>
    <w:p w14:paraId="7DB7CCFB" w14:textId="77777777" w:rsidR="00BC33FF" w:rsidRDefault="00BC33FF" w:rsidP="00BC33FF">
      <w:r>
        <w:rPr>
          <w:lang w:val="en-US"/>
        </w:rPr>
        <w:t xml:space="preserve">The </w:t>
      </w:r>
      <w:r w:rsidR="00C87FE4">
        <w:t>NonUe</w:t>
      </w:r>
      <w:r>
        <w:rPr>
          <w:lang w:val="en-US"/>
        </w:rPr>
        <w:t>N2InfoUnSubscribe service operation is used by a NF Service Consumer (</w:t>
      </w:r>
      <w:r w:rsidR="00174A65">
        <w:rPr>
          <w:lang w:val="en-US"/>
        </w:rPr>
        <w:t xml:space="preserve">e.g. </w:t>
      </w:r>
      <w:r>
        <w:rPr>
          <w:lang w:val="en-US"/>
        </w:rPr>
        <w:t>LMF) to unsubscribe to the AMF to stop notifying N2 information of a specific type (</w:t>
      </w:r>
      <w:r w:rsidR="00174A65">
        <w:rPr>
          <w:lang w:val="en-US"/>
        </w:rPr>
        <w:t xml:space="preserve">e.g. </w:t>
      </w:r>
      <w:r>
        <w:rPr>
          <w:lang w:val="en-US"/>
        </w:rPr>
        <w:t>NRPPa).</w:t>
      </w:r>
    </w:p>
    <w:p w14:paraId="0F3FB7BE" w14:textId="77777777" w:rsidR="00BC33FF" w:rsidRDefault="00BC33FF" w:rsidP="00BC33FF">
      <w:r>
        <w:t xml:space="preserve">The NF Service Consumer shall use the HTTP method DELETE with the URI </w:t>
      </w:r>
      <w:r w:rsidR="00937572">
        <w:t>of the "Non UE N2 Message Notification Individual Subscription" resource (See subclause 6.1.3.</w:t>
      </w:r>
      <w:r w:rsidR="00D32F5F">
        <w:t>10</w:t>
      </w:r>
      <w:r w:rsidR="00937572">
        <w:t>.3</w:t>
      </w:r>
      <w:r w:rsidR="00937572" w:rsidRPr="00384E92">
        <w:t>.1</w:t>
      </w:r>
      <w:r w:rsidR="00937572">
        <w:t xml:space="preserve">), </w:t>
      </w:r>
      <w:r>
        <w:t xml:space="preserve">to request the deletion of the subscription for non UE specific N2 information notification, towards the AMF. See also Figure </w:t>
      </w:r>
      <w:r w:rsidR="0044425B">
        <w:t>5.2.2.4.3</w:t>
      </w:r>
      <w:r>
        <w:t>.</w:t>
      </w:r>
      <w:r w:rsidR="00610C58">
        <w:t>1</w:t>
      </w:r>
      <w:r>
        <w:t>-1.</w:t>
      </w:r>
    </w:p>
    <w:p w14:paraId="1A789F8F" w14:textId="77777777" w:rsidR="00BC33FF" w:rsidRDefault="00BC33FF" w:rsidP="0025198C">
      <w:pPr>
        <w:pStyle w:val="TH"/>
      </w:pPr>
      <w:r w:rsidRPr="00D64FA1">
        <w:rPr>
          <w:lang w:val="fr-FR"/>
        </w:rPr>
        <w:object w:dxaOrig="8700" w:dyaOrig="2124" w14:anchorId="58B95DE2">
          <v:shape id="_x0000_i1042" type="#_x0000_t75" style="width:434.25pt;height:105.75pt" o:ole="">
            <v:imagedata r:id="rId38" o:title=""/>
          </v:shape>
          <o:OLEObject Type="Embed" ProgID="Visio.Drawing.11" ShapeID="_x0000_i1042" DrawAspect="Content" ObjectID="_1605711214" r:id="rId39"/>
        </w:object>
      </w:r>
    </w:p>
    <w:p w14:paraId="551E1A54" w14:textId="77777777" w:rsidR="00BC33FF" w:rsidRDefault="00BC33FF" w:rsidP="00BC33FF">
      <w:pPr>
        <w:pStyle w:val="TF"/>
      </w:pPr>
      <w:r>
        <w:t xml:space="preserve">Figure </w:t>
      </w:r>
      <w:r w:rsidR="0044425B">
        <w:t>5.2.2.4.3</w:t>
      </w:r>
      <w:r>
        <w:t>.</w:t>
      </w:r>
      <w:r w:rsidR="00610C58">
        <w:t>1</w:t>
      </w:r>
      <w:r>
        <w:t xml:space="preserve">-1 </w:t>
      </w:r>
      <w:r w:rsidR="00C87FE4">
        <w:t>NonUe</w:t>
      </w:r>
      <w:r>
        <w:t>N2InfoUnSubscribe for Non UE Specific Information</w:t>
      </w:r>
    </w:p>
    <w:p w14:paraId="7EE4E460" w14:textId="77777777" w:rsidR="00BC33FF" w:rsidRPr="00021E54" w:rsidRDefault="00BC33FF" w:rsidP="00BC33FF">
      <w:pPr>
        <w:pStyle w:val="B1"/>
      </w:pPr>
      <w:r w:rsidRPr="00021E54">
        <w:t>1.</w:t>
      </w:r>
      <w:r w:rsidRPr="00021E54">
        <w:tab/>
        <w:t>The NF Service Consumer shall send a DELETE request to delete an existing subscription resource in the AMF.</w:t>
      </w:r>
    </w:p>
    <w:p w14:paraId="2E1A2B3D" w14:textId="77777777" w:rsidR="00BC33FF" w:rsidRPr="00021E54" w:rsidRDefault="00BC33FF" w:rsidP="00BC33FF">
      <w:pPr>
        <w:pStyle w:val="B1"/>
      </w:pPr>
      <w:r w:rsidRPr="00021E54">
        <w:t>2.</w:t>
      </w:r>
      <w:r w:rsidRPr="00021E54">
        <w:tab/>
        <w:t>If the request is accepted, the AMF shall reply with the status code 204 indicating the resource identified by subscription ID is successfully deleted</w:t>
      </w:r>
      <w:r>
        <w:t>,</w:t>
      </w:r>
      <w:r w:rsidRPr="00021E54">
        <w:t xml:space="preserve"> in the response message.</w:t>
      </w:r>
    </w:p>
    <w:p w14:paraId="3CF9A072" w14:textId="77777777" w:rsidR="00DD1461" w:rsidRPr="00B954E3" w:rsidRDefault="00395F42" w:rsidP="00BA6BB9">
      <w:pPr>
        <w:pStyle w:val="Heading5"/>
      </w:pPr>
      <w:bookmarkStart w:id="112" w:name="_Toc525373973"/>
      <w:bookmarkStart w:id="113" w:name="_Toc531711947"/>
      <w:r>
        <w:t>5.2.2.4.4</w:t>
      </w:r>
      <w:r w:rsidR="00DD1461" w:rsidRPr="00B954E3">
        <w:tab/>
      </w:r>
      <w:r w:rsidR="00DD1461">
        <w:t>NonUe</w:t>
      </w:r>
      <w:r w:rsidR="00DD1461" w:rsidRPr="00B954E3">
        <w:t>N2</w:t>
      </w:r>
      <w:r w:rsidR="00DD1461">
        <w:t>Info</w:t>
      </w:r>
      <w:r w:rsidR="00DD1461" w:rsidRPr="00B954E3">
        <w:t>Notify</w:t>
      </w:r>
      <w:bookmarkEnd w:id="112"/>
      <w:bookmarkEnd w:id="113"/>
    </w:p>
    <w:p w14:paraId="4F8D14B9" w14:textId="77777777" w:rsidR="00DD1461" w:rsidRDefault="00395F42" w:rsidP="00BA6BB9">
      <w:pPr>
        <w:pStyle w:val="Heading6"/>
      </w:pPr>
      <w:bookmarkStart w:id="114" w:name="_Toc525373974"/>
      <w:bookmarkStart w:id="115" w:name="_Toc531711948"/>
      <w:r>
        <w:t>5.2.2.4.4</w:t>
      </w:r>
      <w:r w:rsidR="00DD1461">
        <w:t>.1</w:t>
      </w:r>
      <w:r w:rsidR="00DD1461">
        <w:tab/>
        <w:t>General</w:t>
      </w:r>
      <w:bookmarkEnd w:id="114"/>
      <w:bookmarkEnd w:id="115"/>
    </w:p>
    <w:p w14:paraId="7260D8D7" w14:textId="77777777" w:rsidR="00DD1461" w:rsidRDefault="00DD1461" w:rsidP="00DD1461">
      <w:r>
        <w:t>The NonUe</w:t>
      </w:r>
      <w:r w:rsidRPr="00E94E47">
        <w:t>N2</w:t>
      </w:r>
      <w:r>
        <w:t>Info</w:t>
      </w:r>
      <w:r w:rsidRPr="00E94E47">
        <w:t xml:space="preserve">Notify </w:t>
      </w:r>
      <w:r>
        <w:t>service operation is used during the following procedures:</w:t>
      </w:r>
    </w:p>
    <w:p w14:paraId="086BB5EE" w14:textId="77777777" w:rsidR="00DD1461" w:rsidRPr="007E5D0C" w:rsidRDefault="00DD1461" w:rsidP="00DD1461">
      <w:pPr>
        <w:pStyle w:val="B1"/>
      </w:pPr>
      <w:r>
        <w:t>-</w:t>
      </w:r>
      <w:r>
        <w:tab/>
        <w:t>Obtaining non-UE associated network assistance data (See subclause 4.13.5.6 in 3GPP TS 23.502</w:t>
      </w:r>
      <w:r>
        <w:rPr>
          <w:lang w:eastAsia="zh-CN"/>
        </w:rPr>
        <w:t> </w:t>
      </w:r>
      <w:r>
        <w:t>[3])</w:t>
      </w:r>
    </w:p>
    <w:p w14:paraId="272F2ED3" w14:textId="77777777" w:rsidR="00DD1461" w:rsidRDefault="00DD1461" w:rsidP="00DD1461">
      <w:pPr>
        <w:pStyle w:val="B1"/>
      </w:pPr>
      <w:r>
        <w:t>-</w:t>
      </w:r>
      <w:r>
        <w:tab/>
        <w:t>Receiving PWS related events from the NG-RAN</w:t>
      </w:r>
    </w:p>
    <w:p w14:paraId="58241371" w14:textId="77777777" w:rsidR="004843D5" w:rsidRDefault="004843D5" w:rsidP="004843D5">
      <w:r>
        <w:lastRenderedPageBreak/>
        <w:t>The NonUe</w:t>
      </w:r>
      <w:r w:rsidRPr="00E94E47">
        <w:t>N2</w:t>
      </w:r>
      <w:r>
        <w:t>Info</w:t>
      </w:r>
      <w:r w:rsidRPr="00E94E47">
        <w:t xml:space="preserve">Notify </w:t>
      </w:r>
      <w:r>
        <w:t>service operation is invoked by the AMF to notify a NF Service Consumer that subscribed Non-UE N2 information has been received from the 5G-AN.</w:t>
      </w:r>
    </w:p>
    <w:p w14:paraId="7B0AB821" w14:textId="77777777" w:rsidR="004843D5" w:rsidRDefault="004843D5" w:rsidP="004843D5">
      <w:r>
        <w:t xml:space="preserve">The AMF shall use HTTP POST method to the N2Info Notification URI provided by the NF Service Consumer via NonUeN2InfoSubscribe service operation (See subclause 5.2.2.4.2). See also Figure 5.2.2.4.4.1-1. </w:t>
      </w:r>
    </w:p>
    <w:p w14:paraId="6546C146" w14:textId="77777777" w:rsidR="004843D5" w:rsidRDefault="004843D5" w:rsidP="004843D5">
      <w:pPr>
        <w:pStyle w:val="TH"/>
      </w:pPr>
      <w:r w:rsidRPr="00D64FA1">
        <w:rPr>
          <w:lang w:val="fr-FR"/>
        </w:rPr>
        <w:object w:dxaOrig="8685" w:dyaOrig="2115" w14:anchorId="53260680">
          <v:shape id="_x0000_i1043" type="#_x0000_t75" style="width:434.25pt;height:105.75pt" o:ole="">
            <v:imagedata r:id="rId40" o:title=""/>
          </v:shape>
          <o:OLEObject Type="Embed" ProgID="Visio.Drawing.11" ShapeID="_x0000_i1043" DrawAspect="Content" ObjectID="_1605711215" r:id="rId41"/>
        </w:object>
      </w:r>
    </w:p>
    <w:p w14:paraId="0E5A8094" w14:textId="77777777" w:rsidR="004843D5" w:rsidRDefault="004843D5" w:rsidP="004843D5">
      <w:pPr>
        <w:pStyle w:val="TF"/>
      </w:pPr>
      <w:r>
        <w:t xml:space="preserve">Figure 5.2.2.4.4.1-1 Non-UE N2 Information </w:t>
      </w:r>
      <w:r w:rsidRPr="000A55C5">
        <w:t>Notify</w:t>
      </w:r>
      <w:r>
        <w:t xml:space="preserve"> </w:t>
      </w:r>
    </w:p>
    <w:p w14:paraId="41037360" w14:textId="77777777" w:rsidR="004843D5" w:rsidRDefault="004843D5" w:rsidP="004843D5">
      <w:pPr>
        <w:pStyle w:val="B1"/>
      </w:pPr>
      <w:r>
        <w:t>1.</w:t>
      </w:r>
      <w:r>
        <w:tab/>
      </w:r>
      <w:r w:rsidRPr="00021E54">
        <w:t xml:space="preserve">The AMF shall send a </w:t>
      </w:r>
      <w:r>
        <w:t>HTTP POST request to the N2Info Notification URI, and the payload body of the POST request shall contain a N2INformationNotification data structure, with the N2 information that was subscribed by the NF Service Consumer.</w:t>
      </w:r>
      <w:r w:rsidRPr="00021E54">
        <w:t xml:space="preserve"> </w:t>
      </w:r>
    </w:p>
    <w:p w14:paraId="3C6DF9E6" w14:textId="77777777" w:rsidR="004843D5" w:rsidRDefault="004843D5" w:rsidP="004843D5">
      <w:pPr>
        <w:pStyle w:val="B1"/>
      </w:pPr>
      <w:r>
        <w:t>2a.</w:t>
      </w:r>
      <w:r>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218C618" w14:textId="77777777" w:rsidR="004843D5" w:rsidRDefault="004843D5" w:rsidP="004843D5">
      <w:pPr>
        <w:pStyle w:val="B1"/>
      </w:pPr>
      <w:r w:rsidRPr="00913B62">
        <w:t>2</w:t>
      </w:r>
      <w:r>
        <w:t>b</w:t>
      </w:r>
      <w:r w:rsidRPr="00913B62">
        <w:t>.</w:t>
      </w:r>
      <w:r w:rsidRPr="00913B62">
        <w:tab/>
        <w:t>On failure, one of the HTTP status code listed in Table 6.1.5.3.3.1-2 shall be returned. The message body shall contain a ProblemDetails object with "cause" set to one of the corresponding application errors listed in Table 6.1.5.</w:t>
      </w:r>
      <w:r w:rsidRPr="00913B62">
        <w:rPr>
          <w:lang w:eastAsia="zh-CN"/>
        </w:rPr>
        <w:t>3</w:t>
      </w:r>
      <w:r w:rsidRPr="00913B62">
        <w:t>.3.1-2.</w:t>
      </w:r>
    </w:p>
    <w:p w14:paraId="6B7462E1" w14:textId="77777777" w:rsidR="00DD1461" w:rsidRPr="00B954E3" w:rsidRDefault="00395F42" w:rsidP="00BA6BB9">
      <w:pPr>
        <w:pStyle w:val="Heading6"/>
      </w:pPr>
      <w:bookmarkStart w:id="116" w:name="_Toc525373975"/>
      <w:bookmarkStart w:id="117" w:name="_Toc531711949"/>
      <w:r>
        <w:t>5.2.2.4.4</w:t>
      </w:r>
      <w:r w:rsidR="00DD1461">
        <w:t>.2</w:t>
      </w:r>
      <w:r w:rsidR="00DD1461" w:rsidRPr="00B954E3">
        <w:tab/>
        <w:t xml:space="preserve">Using </w:t>
      </w:r>
      <w:r w:rsidR="00DD1461">
        <w:t>NonUe</w:t>
      </w:r>
      <w:r w:rsidR="00DD1461" w:rsidRPr="00B954E3">
        <w:t>N2</w:t>
      </w:r>
      <w:r w:rsidR="00DD1461">
        <w:t>Info</w:t>
      </w:r>
      <w:r w:rsidR="00DD1461" w:rsidRPr="00B954E3">
        <w:t xml:space="preserve">Notify </w:t>
      </w:r>
      <w:r w:rsidR="00DD1461">
        <w:t>d</w:t>
      </w:r>
      <w:r w:rsidR="00DD1461" w:rsidRPr="00B954E3">
        <w:t xml:space="preserve">uring </w:t>
      </w:r>
      <w:r w:rsidR="00DD1461">
        <w:t>Location Services</w:t>
      </w:r>
      <w:r w:rsidR="00DD1461" w:rsidRPr="00B954E3">
        <w:t xml:space="preserve"> procedure</w:t>
      </w:r>
      <w:r w:rsidR="00DD1461">
        <w:t>s</w:t>
      </w:r>
      <w:bookmarkEnd w:id="116"/>
      <w:bookmarkEnd w:id="117"/>
    </w:p>
    <w:p w14:paraId="6B023B9C" w14:textId="77777777" w:rsidR="00DD1461" w:rsidRDefault="00DD1461" w:rsidP="00DD1461">
      <w:r>
        <w:t>The NonUe</w:t>
      </w:r>
      <w:r w:rsidRPr="00E94E47">
        <w:t>N2</w:t>
      </w:r>
      <w:r>
        <w:t>Info</w:t>
      </w:r>
      <w:r w:rsidRPr="00E94E47">
        <w:t xml:space="preserve">Notify </w:t>
      </w:r>
      <w:r>
        <w:t>service operation is invoked by a NF Service Producer, i.e. the AMF, towards the NF Service Consumer, e.g. the LMF</w:t>
      </w:r>
      <w:r w:rsidRPr="00FF1309">
        <w:rPr>
          <w:lang w:eastAsia="zh-CN"/>
        </w:rPr>
        <w:t xml:space="preserve">, </w:t>
      </w:r>
      <w:r w:rsidRPr="00FF1309">
        <w:t xml:space="preserve">to </w:t>
      </w:r>
      <w:r>
        <w:t>notify the assistance data received from the 5G-AN.</w:t>
      </w:r>
    </w:p>
    <w:p w14:paraId="4FB5C2D6" w14:textId="77777777" w:rsidR="004843D5" w:rsidRDefault="004843D5" w:rsidP="00DD1461">
      <w:r>
        <w:t>The requirements specified in subclause 5.2.2.4.4.1 shall apply with the following modifications:</w:t>
      </w:r>
    </w:p>
    <w:p w14:paraId="0B006CA1" w14:textId="78E738DF" w:rsidR="002C4BF4" w:rsidRDefault="002C4BF4" w:rsidP="002C4BF4">
      <w:pPr>
        <w:pStyle w:val="B1"/>
        <w:rPr>
          <w:rStyle w:val="B1Char"/>
        </w:rPr>
      </w:pPr>
      <w:r w:rsidRPr="003D5C4D">
        <w:rPr>
          <w:rStyle w:val="B1Char"/>
        </w:rPr>
        <w:t>1.</w:t>
      </w:r>
      <w:r w:rsidRPr="003D5C4D">
        <w:rPr>
          <w:rStyle w:val="B1Char"/>
        </w:rPr>
        <w:tab/>
      </w:r>
      <w:r w:rsidRPr="001B698C">
        <w:t xml:space="preserve">If the corresponding N2 notification URI is not available, the </w:t>
      </w:r>
      <w:r w:rsidRPr="0081744B">
        <w:t>AMF shall</w:t>
      </w:r>
      <w:r>
        <w:t xml:space="preserve"> retrieve the NF profile of the NF Service Consumer (e.g. the LMF) from the NRF using the NF Instance Identifier received during "Obtaining Non UE Associated Network Assistance Data Procedure" (see subclause 5.2.2.4.1.2), and fetch N2 Notification URI from the default subscription registered with "N2_INFORMATION" notification type and "NRPPa" information class (See subclause 6.1.6.2.4 of 3GPP TS 29.510 [</w:t>
      </w:r>
      <w:r w:rsidR="00A826CF">
        <w:t>29</w:t>
      </w:r>
      <w:r>
        <w:t>])</w:t>
      </w:r>
      <w:r>
        <w:rPr>
          <w:lang w:eastAsia="ko-KR"/>
        </w:rPr>
        <w:t>.</w:t>
      </w:r>
      <w:r w:rsidRPr="005A56FE">
        <w:rPr>
          <w:lang w:eastAsia="ko-KR"/>
        </w:rPr>
        <w:t xml:space="preserve"> </w:t>
      </w:r>
    </w:p>
    <w:p w14:paraId="2A540AA5" w14:textId="77777777" w:rsidR="00DD1461" w:rsidRDefault="002C4BF4" w:rsidP="00DD1461">
      <w:pPr>
        <w:pStyle w:val="B1"/>
      </w:pPr>
      <w:r>
        <w:rPr>
          <w:rStyle w:val="B1Char"/>
        </w:rPr>
        <w:t>2</w:t>
      </w:r>
      <w:r w:rsidR="00746B1F" w:rsidRPr="003D5C4D">
        <w:rPr>
          <w:rStyle w:val="B1Char"/>
        </w:rPr>
        <w:t>.</w:t>
      </w:r>
      <w:r w:rsidR="00746B1F" w:rsidRPr="003D5C4D">
        <w:rPr>
          <w:rStyle w:val="B1Char"/>
        </w:rPr>
        <w:tab/>
        <w:t>Same as step 1 of Figure 5.2.2.4.4.1-1, the payload shall contain network assistance data.</w:t>
      </w:r>
    </w:p>
    <w:p w14:paraId="75293195" w14:textId="77777777" w:rsidR="00DD1461" w:rsidRDefault="00395F42" w:rsidP="00BA6BB9">
      <w:pPr>
        <w:pStyle w:val="Heading6"/>
      </w:pPr>
      <w:bookmarkStart w:id="118" w:name="_Toc525373976"/>
      <w:bookmarkStart w:id="119" w:name="_Toc531711950"/>
      <w:r>
        <w:t>5.2.2.4.4</w:t>
      </w:r>
      <w:r w:rsidR="00DD1461">
        <w:t>.3</w:t>
      </w:r>
      <w:r w:rsidR="00DD1461">
        <w:tab/>
        <w:t>Use of NonUeN2InfoNotify for PWS related events</w:t>
      </w:r>
      <w:bookmarkEnd w:id="118"/>
      <w:bookmarkEnd w:id="119"/>
    </w:p>
    <w:p w14:paraId="48601292" w14:textId="77777777" w:rsidR="00DD1461" w:rsidRDefault="00DD1461" w:rsidP="00DD1461">
      <w:r>
        <w:t xml:space="preserve">The NonUeN2InfoNotify service operation </w:t>
      </w:r>
      <w:r w:rsidR="00746B1F">
        <w:t>shall be</w:t>
      </w:r>
      <w:r>
        <w:t xml:space="preserve"> used during the following PWS related events:</w:t>
      </w:r>
    </w:p>
    <w:p w14:paraId="28B5452E" w14:textId="77777777" w:rsidR="00DD1461" w:rsidRDefault="00DD1461" w:rsidP="00DD1461">
      <w:pPr>
        <w:pStyle w:val="B1"/>
        <w:ind w:left="284"/>
        <w:rPr>
          <w:lang w:eastAsia="zh-CN"/>
        </w:rPr>
      </w:pPr>
      <w:r w:rsidRPr="0070529D">
        <w:t>1)</w:t>
      </w:r>
      <w:r w:rsidRPr="0070529D">
        <w:tab/>
        <w:t xml:space="preserve">The AMF has received </w:t>
      </w:r>
      <w:r>
        <w:t xml:space="preserve">a Write-Replace-Warning-Confirm response </w:t>
      </w:r>
      <w:r w:rsidRPr="0070529D">
        <w:t xml:space="preserve">or </w:t>
      </w:r>
      <w:r>
        <w:t xml:space="preserve">a PWS-Cancel-Confirm response </w:t>
      </w:r>
      <w:r w:rsidRPr="0070529D">
        <w:t>from the NG-RAN</w:t>
      </w:r>
      <w:r>
        <w:t xml:space="preserve"> over N2</w:t>
      </w:r>
      <w:r w:rsidRPr="0070529D">
        <w:t>.</w:t>
      </w:r>
      <w:r w:rsidRPr="0070529D">
        <w:br/>
      </w:r>
      <w:r>
        <w:br/>
      </w:r>
      <w:r>
        <w:rPr>
          <w:lang w:eastAsia="zh-CN"/>
        </w:rPr>
        <w:t xml:space="preserve">Upon receiving the N2 Message Content the RAN Nodes return a response which may include the </w:t>
      </w:r>
      <w:r w:rsidRPr="003222F0">
        <w:rPr>
          <w:i/>
          <w:lang w:eastAsia="zh-CN"/>
        </w:rPr>
        <w:t>Broadcast Completed Area List</w:t>
      </w:r>
      <w:r>
        <w:rPr>
          <w:lang w:eastAsia="zh-CN"/>
        </w:rPr>
        <w:t xml:space="preserve"> IE or the </w:t>
      </w:r>
      <w:r w:rsidRPr="003222F0">
        <w:rPr>
          <w:i/>
          <w:lang w:eastAsia="zh-CN"/>
        </w:rPr>
        <w:t>Broadcast C</w:t>
      </w:r>
      <w:r>
        <w:rPr>
          <w:i/>
          <w:lang w:eastAsia="zh-CN"/>
        </w:rPr>
        <w:t>ancelle</w:t>
      </w:r>
      <w:r w:rsidRPr="003222F0">
        <w:rPr>
          <w:i/>
          <w:lang w:eastAsia="zh-CN"/>
        </w:rPr>
        <w:t>d Area List</w:t>
      </w:r>
      <w:r>
        <w:rPr>
          <w:lang w:eastAsia="zh-CN"/>
        </w:rPr>
        <w:t xml:space="preserve"> IE, depending on the </w:t>
      </w:r>
      <w:r w:rsidRPr="003222F0">
        <w:rPr>
          <w:i/>
          <w:lang w:eastAsia="zh-CN"/>
        </w:rPr>
        <w:t>Message Type</w:t>
      </w:r>
      <w:r>
        <w:rPr>
          <w:lang w:eastAsia="zh-CN"/>
        </w:rPr>
        <w:t xml:space="preserve"> IE. The AMF may aggregate the lists it receives from the RAN Nodes for the same request.</w:t>
      </w:r>
    </w:p>
    <w:p w14:paraId="4D2BBCE4" w14:textId="77777777" w:rsidR="00DD1461" w:rsidRDefault="00DD1461" w:rsidP="00DD1461">
      <w:pPr>
        <w:pStyle w:val="B1"/>
        <w:ind w:left="284" w:firstLine="0"/>
        <w:rPr>
          <w:lang w:eastAsia="zh-CN"/>
        </w:rPr>
      </w:pPr>
      <w:r>
        <w:rPr>
          <w:lang w:eastAsia="zh-CN"/>
        </w:rPr>
        <w:t xml:space="preserve">If the </w:t>
      </w:r>
      <w:r w:rsidRPr="00447993">
        <w:rPr>
          <w:i/>
          <w:lang w:eastAsia="zh-CN"/>
        </w:rPr>
        <w:t>Send-Write-Replace-Warning Indication</w:t>
      </w:r>
      <w:r>
        <w:rPr>
          <w:lang w:eastAsia="zh-CN"/>
        </w:rPr>
        <w:t xml:space="preserve"> IE was present in the Write-Replace-Warning Request message, then the AMF may forward the </w:t>
      </w:r>
      <w:r w:rsidRPr="003222F0">
        <w:rPr>
          <w:i/>
          <w:lang w:eastAsia="zh-CN"/>
        </w:rPr>
        <w:t>Broadcast Completed Area List</w:t>
      </w:r>
      <w:r>
        <w:rPr>
          <w:lang w:eastAsia="zh-CN"/>
        </w:rPr>
        <w:t xml:space="preserve"> IE(s) to the NF Service Consumer. </w:t>
      </w:r>
    </w:p>
    <w:p w14:paraId="21FA6619" w14:textId="77777777" w:rsidR="00DD1461" w:rsidRPr="002614DB" w:rsidRDefault="00DD1461" w:rsidP="00DD1461">
      <w:pPr>
        <w:pStyle w:val="B1"/>
        <w:ind w:left="284" w:firstLine="0"/>
        <w:rPr>
          <w:lang w:eastAsia="zh-CN"/>
        </w:rPr>
      </w:pPr>
      <w:r>
        <w:rPr>
          <w:lang w:eastAsia="zh-CN"/>
        </w:rPr>
        <w:t xml:space="preserve">If the </w:t>
      </w:r>
      <w:r w:rsidRPr="00447993">
        <w:rPr>
          <w:i/>
          <w:lang w:eastAsia="zh-CN"/>
        </w:rPr>
        <w:t>Send-Stop-Warning Indication</w:t>
      </w:r>
      <w:r>
        <w:rPr>
          <w:lang w:eastAsia="zh-CN"/>
        </w:rPr>
        <w:t xml:space="preserve"> IE was present in the Stop-Warning-Request message, then the AMF may forward the </w:t>
      </w:r>
      <w:r w:rsidRPr="003222F0">
        <w:rPr>
          <w:i/>
          <w:lang w:eastAsia="zh-CN"/>
        </w:rPr>
        <w:t>Broadcast C</w:t>
      </w:r>
      <w:r>
        <w:rPr>
          <w:i/>
          <w:lang w:eastAsia="zh-CN"/>
        </w:rPr>
        <w:t>ancell</w:t>
      </w:r>
      <w:r w:rsidRPr="003222F0">
        <w:rPr>
          <w:i/>
          <w:lang w:eastAsia="zh-CN"/>
        </w:rPr>
        <w:t>ed Area List</w:t>
      </w:r>
      <w:r>
        <w:rPr>
          <w:lang w:eastAsia="zh-CN"/>
        </w:rPr>
        <w:t xml:space="preserve"> IE(s) to the NF Service Consumer. If the NG-RAN node has responded without including the </w:t>
      </w:r>
      <w:r w:rsidRPr="00E471DC">
        <w:rPr>
          <w:i/>
          <w:lang w:eastAsia="zh-CN"/>
        </w:rPr>
        <w:t>Broadcast Cancelled Area List</w:t>
      </w:r>
      <w:r>
        <w:rPr>
          <w:lang w:eastAsia="zh-CN"/>
        </w:rPr>
        <w:t xml:space="preserve"> IE then the AMF shall populate the </w:t>
      </w:r>
      <w:r w:rsidRPr="00E471DC">
        <w:rPr>
          <w:i/>
          <w:lang w:eastAsia="zh-CN"/>
        </w:rPr>
        <w:t>Broadcast Empty Area List</w:t>
      </w:r>
      <w:r>
        <w:rPr>
          <w:lang w:eastAsia="zh-CN"/>
        </w:rPr>
        <w:t xml:space="preserve"> IE with the NG-RAN node ID and send the (aggregated) Broadcast Empty Area List to the NF Service Consumer.</w:t>
      </w:r>
    </w:p>
    <w:p w14:paraId="1E2B9CCF" w14:textId="77777777" w:rsidR="00DD1461" w:rsidRDefault="00DD1461" w:rsidP="00DD1461">
      <w:pPr>
        <w:pStyle w:val="B1"/>
        <w:ind w:left="284"/>
      </w:pPr>
      <w:r>
        <w:t xml:space="preserve">2) The AMF has received a Restart Indication or a Failure Indication from a NG-RAN Node. The AMF shall forward the Restart Indication or Failure Indication to the </w:t>
      </w:r>
      <w:r>
        <w:rPr>
          <w:lang w:eastAsia="zh-CN"/>
        </w:rPr>
        <w:t>NF Service Consumer.</w:t>
      </w:r>
    </w:p>
    <w:p w14:paraId="0A2B6EDE" w14:textId="77777777" w:rsidR="00746B1F" w:rsidRDefault="00746B1F" w:rsidP="003D5C4D">
      <w:pPr>
        <w:pStyle w:val="B1"/>
      </w:pPr>
      <w:r>
        <w:lastRenderedPageBreak/>
        <w:t>The requirements specified in subclause 5.2.2.4.4.1 shall apply with the following modifications:</w:t>
      </w:r>
    </w:p>
    <w:p w14:paraId="3F4900EE" w14:textId="77777777" w:rsidR="00746B1F" w:rsidRDefault="00746B1F" w:rsidP="003D5C4D">
      <w:pPr>
        <w:pStyle w:val="B1"/>
      </w:pPr>
      <w:r w:rsidRPr="002614DB">
        <w:t>1.</w:t>
      </w:r>
      <w:r w:rsidRPr="002614DB">
        <w:tab/>
      </w:r>
      <w:r>
        <w:t>Same as step 1 of Figure 5.2.2.4.4.1-1, the request body shall include the PWS related N2 information</w:t>
      </w:r>
      <w:r w:rsidRPr="00463813">
        <w:rPr>
          <w:color w:val="000000"/>
          <w:lang w:eastAsia="zh-CN"/>
        </w:rPr>
        <w:t>.</w:t>
      </w:r>
    </w:p>
    <w:p w14:paraId="6EB592D5" w14:textId="77777777" w:rsidR="00EB6671" w:rsidRPr="00F07385" w:rsidRDefault="00EB6671" w:rsidP="00EB6671">
      <w:pPr>
        <w:pStyle w:val="Heading4"/>
      </w:pPr>
      <w:bookmarkStart w:id="120" w:name="_Toc525373977"/>
      <w:bookmarkStart w:id="121" w:name="_Toc531711951"/>
      <w:r>
        <w:t>5.2.2.5</w:t>
      </w:r>
      <w:r>
        <w:tab/>
      </w:r>
      <w:r w:rsidRPr="00463813">
        <w:rPr>
          <w:rFonts w:hint="eastAsia"/>
          <w:lang w:eastAsia="zh-CN"/>
        </w:rPr>
        <w:t>AMF</w:t>
      </w:r>
      <w:r>
        <w:rPr>
          <w:lang w:eastAsia="zh-CN"/>
        </w:rPr>
        <w:t xml:space="preserve"> </w:t>
      </w:r>
      <w:r w:rsidRPr="00463813">
        <w:rPr>
          <w:lang w:eastAsia="zh-CN"/>
        </w:rPr>
        <w:t>Status</w:t>
      </w:r>
      <w:r>
        <w:rPr>
          <w:lang w:eastAsia="zh-CN"/>
        </w:rPr>
        <w:t xml:space="preserve"> </w:t>
      </w:r>
      <w:r w:rsidRPr="00463813">
        <w:rPr>
          <w:lang w:eastAsia="zh-CN"/>
        </w:rPr>
        <w:t>Change</w:t>
      </w:r>
      <w:r>
        <w:rPr>
          <w:lang w:eastAsia="zh-CN"/>
        </w:rPr>
        <w:t xml:space="preserve"> Operations</w:t>
      </w:r>
      <w:bookmarkEnd w:id="120"/>
      <w:bookmarkEnd w:id="121"/>
    </w:p>
    <w:p w14:paraId="46CEF68E" w14:textId="77777777" w:rsidR="00B82802" w:rsidRPr="00F07385" w:rsidRDefault="00264370" w:rsidP="00BA6BB9">
      <w:pPr>
        <w:pStyle w:val="Heading5"/>
      </w:pPr>
      <w:bookmarkStart w:id="122" w:name="_Toc525373978"/>
      <w:bookmarkStart w:id="123" w:name="_Toc531711952"/>
      <w:r>
        <w:t>5.2.2.5.1</w:t>
      </w:r>
      <w:r w:rsidR="00B82802">
        <w:tab/>
      </w:r>
      <w:r w:rsidR="00B82802" w:rsidRPr="00463813">
        <w:rPr>
          <w:rFonts w:hint="eastAsia"/>
          <w:lang w:eastAsia="zh-CN"/>
        </w:rPr>
        <w:t>AMF</w:t>
      </w:r>
      <w:r w:rsidR="00B82802" w:rsidRPr="00463813">
        <w:rPr>
          <w:lang w:eastAsia="zh-CN"/>
        </w:rPr>
        <w:t>StatusChange</w:t>
      </w:r>
      <w:r w:rsidR="00B82802" w:rsidRPr="00463813">
        <w:rPr>
          <w:rFonts w:hint="eastAsia"/>
          <w:lang w:eastAsia="zh-CN"/>
        </w:rPr>
        <w:t>Subscribe</w:t>
      </w:r>
      <w:bookmarkEnd w:id="122"/>
      <w:bookmarkEnd w:id="123"/>
    </w:p>
    <w:p w14:paraId="0CD5851F" w14:textId="77777777" w:rsidR="00B82802" w:rsidRDefault="00264370" w:rsidP="00BA6BB9">
      <w:pPr>
        <w:pStyle w:val="Heading6"/>
      </w:pPr>
      <w:bookmarkStart w:id="124" w:name="_Toc525373979"/>
      <w:bookmarkStart w:id="125" w:name="_Toc531711953"/>
      <w:r>
        <w:t>5.2.2.5.1</w:t>
      </w:r>
      <w:r w:rsidR="00B82802">
        <w:t>.1</w:t>
      </w:r>
      <w:r w:rsidR="00B82802">
        <w:tab/>
        <w:t>General</w:t>
      </w:r>
      <w:bookmarkEnd w:id="124"/>
      <w:bookmarkEnd w:id="125"/>
    </w:p>
    <w:p w14:paraId="7660C070" w14:textId="77777777" w:rsidR="00B3564A" w:rsidRDefault="00B3564A" w:rsidP="00B3564A">
      <w:pPr>
        <w:rPr>
          <w:color w:val="000000"/>
          <w:lang w:eastAsia="zh-CN"/>
        </w:rPr>
      </w:pPr>
      <w:r w:rsidRPr="002614DB">
        <w:t xml:space="preserve">This service operation </w:t>
      </w:r>
      <w:r>
        <w:t>is used by a NF Service Consumer to subscribe the status change of the AMF</w:t>
      </w:r>
      <w:r w:rsidRPr="00463813">
        <w:rPr>
          <w:rFonts w:hint="eastAsia"/>
          <w:color w:val="000000"/>
          <w:lang w:eastAsia="zh-CN"/>
        </w:rPr>
        <w:t>.</w:t>
      </w:r>
    </w:p>
    <w:p w14:paraId="78C38225" w14:textId="77777777" w:rsidR="00B82802" w:rsidRDefault="00B82802" w:rsidP="00B82802">
      <w:r>
        <w:t xml:space="preserve">The </w:t>
      </w:r>
      <w:r w:rsidRPr="00463813">
        <w:rPr>
          <w:rFonts w:hint="eastAsia"/>
          <w:lang w:eastAsia="zh-CN"/>
        </w:rPr>
        <w:t>AMF</w:t>
      </w:r>
      <w:r w:rsidRPr="00463813">
        <w:rPr>
          <w:lang w:eastAsia="zh-CN"/>
        </w:rPr>
        <w:t>StatusChange</w:t>
      </w:r>
      <w:r w:rsidRPr="00463813">
        <w:rPr>
          <w:rFonts w:hint="eastAsia"/>
          <w:lang w:eastAsia="zh-CN"/>
        </w:rPr>
        <w:t>Subscribe</w:t>
      </w:r>
      <w:r>
        <w:t xml:space="preserve"> service operation is used during the following procedure:</w:t>
      </w:r>
    </w:p>
    <w:p w14:paraId="7F64B036" w14:textId="77777777" w:rsidR="00B82802" w:rsidRPr="00B23D37" w:rsidRDefault="00B82802" w:rsidP="00B82802">
      <w:pPr>
        <w:pStyle w:val="B1"/>
      </w:pPr>
      <w:r w:rsidRPr="00B23D37">
        <w:t>-</w:t>
      </w:r>
      <w:r w:rsidRPr="00B23D37">
        <w:tab/>
        <w:t>AMF planned removal procedure (see 3GPP TS 23.50</w:t>
      </w:r>
      <w:r w:rsidRPr="00B23D37">
        <w:rPr>
          <w:rFonts w:hint="eastAsia"/>
        </w:rPr>
        <w:t>1</w:t>
      </w:r>
      <w:r w:rsidRPr="00B23D37">
        <w:t> [</w:t>
      </w:r>
      <w:r w:rsidRPr="00B23D37">
        <w:rPr>
          <w:rFonts w:hint="eastAsia"/>
        </w:rPr>
        <w:t>2</w:t>
      </w:r>
      <w:r w:rsidRPr="00B23D37">
        <w:t xml:space="preserve">], subclause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 xml:space="preserve">) </w:t>
      </w:r>
    </w:p>
    <w:p w14:paraId="54C901AD" w14:textId="77777777" w:rsidR="00B3564A" w:rsidRDefault="00264370" w:rsidP="00BA6BB9">
      <w:pPr>
        <w:pStyle w:val="Heading6"/>
      </w:pPr>
      <w:bookmarkStart w:id="126" w:name="_Toc525373980"/>
      <w:bookmarkStart w:id="127" w:name="_Toc531711954"/>
      <w:r>
        <w:t>5.2.2.5.1</w:t>
      </w:r>
      <w:r w:rsidR="00B3564A">
        <w:t>.2</w:t>
      </w:r>
      <w:r w:rsidR="00B3564A">
        <w:tab/>
        <w:t>Creation of a subscription</w:t>
      </w:r>
      <w:bookmarkEnd w:id="126"/>
      <w:bookmarkEnd w:id="127"/>
    </w:p>
    <w:p w14:paraId="3E521FA4" w14:textId="77777777" w:rsidR="00B3564A" w:rsidRDefault="00B3564A" w:rsidP="00B3564A">
      <w:r>
        <w:t>This service operation creates a subscription so a NF Service Consumer can request to be notified when the status of the AMF is changed.</w:t>
      </w:r>
    </w:p>
    <w:p w14:paraId="6F94AF97" w14:textId="77777777" w:rsidR="00B82802" w:rsidRPr="000C71E5" w:rsidRDefault="00B82802" w:rsidP="00B82802">
      <w:pPr>
        <w:rPr>
          <w:lang w:eastAsia="zh-CN"/>
        </w:rPr>
      </w:pPr>
      <w:r w:rsidRPr="002614DB">
        <w:t xml:space="preserve">It is executed </w:t>
      </w:r>
      <w:r w:rsidR="00937572">
        <w:t xml:space="preserve">by </w:t>
      </w:r>
      <w:r>
        <w:t>creating a new individual resource under the collection resource "subscriptions"</w:t>
      </w:r>
      <w:r w:rsidRPr="002614DB">
        <w:t xml:space="preserve">. The operation </w:t>
      </w:r>
      <w:r w:rsidR="00937572">
        <w:t>shall be</w:t>
      </w:r>
      <w:r w:rsidRPr="002614DB">
        <w:t xml:space="preserve"> invoked by issuing a </w:t>
      </w:r>
      <w:r>
        <w:t>POST</w:t>
      </w:r>
      <w:r w:rsidRPr="002614DB">
        <w:t xml:space="preserve"> request on the URI </w:t>
      </w:r>
      <w:r w:rsidR="00937572">
        <w:t xml:space="preserve">of </w:t>
      </w:r>
      <w:r w:rsidRPr="002614DB">
        <w:t xml:space="preserve">the </w:t>
      </w:r>
      <w:r>
        <w:t>"subscriptions</w:t>
      </w:r>
      <w:r w:rsidR="00937572">
        <w:t xml:space="preserve"> collection</w:t>
      </w:r>
      <w:r>
        <w:t>" resource</w:t>
      </w:r>
      <w:r w:rsidR="00937572">
        <w:t xml:space="preserve"> (See subclause 6.1.3.</w:t>
      </w:r>
      <w:r w:rsidR="00D32F5F">
        <w:t>6</w:t>
      </w:r>
      <w:r w:rsidR="00937572">
        <w:t>.3.1)</w:t>
      </w:r>
      <w:r w:rsidRPr="002614DB">
        <w:t>.</w:t>
      </w:r>
    </w:p>
    <w:p w14:paraId="36212BF7" w14:textId="77777777" w:rsidR="00B82802" w:rsidRDefault="006E2EEE" w:rsidP="00B82802">
      <w:pPr>
        <w:pStyle w:val="TH"/>
      </w:pPr>
      <w:r>
        <w:object w:dxaOrig="8220" w:dyaOrig="2100" w14:anchorId="0905A850">
          <v:shape id="_x0000_i1044" type="#_x0000_t75" style="width:411.75pt;height:105pt" o:ole="">
            <v:imagedata r:id="rId42" o:title=""/>
          </v:shape>
          <o:OLEObject Type="Embed" ProgID="Visio.Drawing.15" ShapeID="_x0000_i1044" DrawAspect="Content" ObjectID="_1605711216" r:id="rId43"/>
        </w:object>
      </w:r>
    </w:p>
    <w:p w14:paraId="3A449A31" w14:textId="77777777" w:rsidR="00B82802" w:rsidRDefault="00B82802" w:rsidP="008A2057">
      <w:pPr>
        <w:pStyle w:val="TF"/>
        <w:rPr>
          <w:lang w:eastAsia="zh-CN"/>
        </w:rPr>
      </w:pPr>
      <w:r>
        <w:t xml:space="preserve">Figure </w:t>
      </w:r>
      <w:r w:rsidR="00264370">
        <w:t>5.2.2.5.1</w:t>
      </w:r>
      <w:r>
        <w:t>.1-1 NF Service Consumer</w:t>
      </w:r>
      <w:r>
        <w:rPr>
          <w:rFonts w:hint="eastAsia"/>
          <w:lang w:eastAsia="zh-CN"/>
        </w:rPr>
        <w:t xml:space="preserve"> Subscription to Notifications</w:t>
      </w:r>
    </w:p>
    <w:p w14:paraId="74DC0C2F" w14:textId="77777777" w:rsidR="00B82802" w:rsidRDefault="00B82802" w:rsidP="00B82802">
      <w:pPr>
        <w:pStyle w:val="B1"/>
        <w:rPr>
          <w:lang w:eastAsia="zh-CN"/>
        </w:rPr>
      </w:pPr>
      <w:r>
        <w:t>1.</w:t>
      </w:r>
      <w:r>
        <w:tab/>
      </w:r>
      <w:r w:rsidRPr="00B0517E">
        <w:rPr>
          <w:rStyle w:val="B1Char"/>
        </w:rPr>
        <w:t>The NF Service Consumer shall send a POST request to the resource URI representing the "subscriptions" collection resource. The request body shall include the da</w:t>
      </w:r>
      <w:r w:rsidRPr="00863A0F">
        <w:rPr>
          <w:rStyle w:val="B1Char"/>
        </w:rPr>
        <w:t xml:space="preserve">ta indicating </w:t>
      </w:r>
      <w:r w:rsidRPr="00863A0F">
        <w:rPr>
          <w:rStyle w:val="B1Char"/>
          <w:rFonts w:hint="eastAsia"/>
          <w:lang w:eastAsia="zh-CN"/>
        </w:rPr>
        <w:t>the GUAMI(s)</w:t>
      </w:r>
      <w:r w:rsidRPr="00863A0F">
        <w:rPr>
          <w:rStyle w:val="B1Char"/>
        </w:rPr>
        <w:t xml:space="preserve"> </w:t>
      </w:r>
      <w:r>
        <w:rPr>
          <w:rStyle w:val="B1Char"/>
          <w:rFonts w:hint="eastAsia"/>
          <w:lang w:eastAsia="zh-CN"/>
        </w:rPr>
        <w:t xml:space="preserve">supported by the AMF </w:t>
      </w:r>
      <w:r w:rsidRPr="00863A0F">
        <w:rPr>
          <w:rStyle w:val="B1Char"/>
        </w:rPr>
        <w:t>that the NF Service Consumer is interested in receiving</w:t>
      </w:r>
      <w:r>
        <w:rPr>
          <w:rStyle w:val="B1Char"/>
          <w:rFonts w:hint="eastAsia"/>
          <w:lang w:eastAsia="zh-CN"/>
        </w:rPr>
        <w:t xml:space="preserve"> the related status change notification. The request body</w:t>
      </w:r>
      <w:r w:rsidRPr="00B0517E">
        <w:rPr>
          <w:rStyle w:val="B1Char"/>
        </w:rPr>
        <w:t xml:space="preserve"> also contains a callback URI, where the NF Service Consumer shall be prepared to receive the actual notification from the </w:t>
      </w:r>
      <w:r>
        <w:rPr>
          <w:rStyle w:val="B1Char"/>
          <w:rFonts w:hint="eastAsia"/>
          <w:lang w:eastAsia="zh-CN"/>
        </w:rPr>
        <w:t>AMF</w:t>
      </w:r>
      <w:r w:rsidRPr="00B0517E">
        <w:rPr>
          <w:rStyle w:val="B1Char"/>
        </w:rPr>
        <w:t xml:space="preserve"> (see </w:t>
      </w:r>
      <w:r w:rsidRPr="00463813">
        <w:rPr>
          <w:rFonts w:hint="eastAsia"/>
          <w:lang w:eastAsia="zh-CN"/>
        </w:rPr>
        <w:t>AMF</w:t>
      </w:r>
      <w:r w:rsidRPr="00463813">
        <w:rPr>
          <w:lang w:eastAsia="zh-CN"/>
        </w:rPr>
        <w:t>StatusChange</w:t>
      </w:r>
      <w:r w:rsidRPr="00463813">
        <w:rPr>
          <w:rFonts w:hint="eastAsia"/>
          <w:lang w:eastAsia="zh-CN"/>
        </w:rPr>
        <w:t>Notify</w:t>
      </w:r>
      <w:r w:rsidRPr="00B0517E">
        <w:rPr>
          <w:rStyle w:val="B1Char"/>
        </w:rPr>
        <w:t xml:space="preserve"> operation in </w:t>
      </w:r>
      <w:r>
        <w:rPr>
          <w:rStyle w:val="B1Char"/>
        </w:rPr>
        <w:t xml:space="preserve">subclause </w:t>
      </w:r>
      <w:r w:rsidR="00647FD5">
        <w:rPr>
          <w:rStyle w:val="B1Char"/>
        </w:rPr>
        <w:t>5.2.2.5.3</w:t>
      </w:r>
      <w:r w:rsidRPr="00B0517E">
        <w:rPr>
          <w:rStyle w:val="B1Char"/>
        </w:rPr>
        <w:t>)</w:t>
      </w:r>
      <w:r w:rsidRPr="00AE13FF">
        <w:t>.</w:t>
      </w:r>
    </w:p>
    <w:p w14:paraId="38CC64BB" w14:textId="77777777" w:rsidR="006E2EEE" w:rsidRPr="003F6B0D" w:rsidRDefault="00B82802" w:rsidP="00B82802">
      <w:pPr>
        <w:pStyle w:val="B1"/>
        <w:rPr>
          <w:lang w:eastAsia="zh-CN"/>
        </w:rPr>
      </w:pPr>
      <w:r w:rsidRPr="002614DB">
        <w:t>2</w:t>
      </w:r>
      <w:r w:rsidR="006E2EEE">
        <w:t>a</w:t>
      </w:r>
      <w:r w:rsidRPr="002614DB">
        <w:t>.</w:t>
      </w:r>
      <w:r w:rsidRPr="002614DB">
        <w:tab/>
        <w:t>On success</w:t>
      </w:r>
      <w:r>
        <w:t>, the AMF shall include a HTTP Location header to provide the location of a newly created resource (subscription) together with the status code 201 indicating the requested resource is created in the response message.</w:t>
      </w:r>
    </w:p>
    <w:p w14:paraId="144124F1" w14:textId="77777777" w:rsidR="0014733F" w:rsidRDefault="006E2EEE" w:rsidP="003D5C4D">
      <w:pPr>
        <w:pStyle w:val="B1"/>
      </w:pPr>
      <w:r>
        <w:t>2b.</w:t>
      </w:r>
      <w:r>
        <w:tab/>
        <w:t xml:space="preserve">On failure or redirection, one of the HTTP status code listed in </w:t>
      </w:r>
      <w:r w:rsidRPr="001769FF">
        <w:t xml:space="preserve">Table </w:t>
      </w:r>
      <w:r>
        <w:t>6.1.3.</w:t>
      </w:r>
      <w:r w:rsidR="00D32F5F">
        <w:t>6</w:t>
      </w:r>
      <w:r>
        <w:t>.3.1-3 shall be returned. For a 4xx/5xx response,</w:t>
      </w:r>
      <w:r w:rsidRPr="00FA1305">
        <w:t xml:space="preserve"> the message body containing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D32F5F">
        <w:t>6</w:t>
      </w:r>
      <w:r>
        <w:t>.3.1-3.</w:t>
      </w:r>
    </w:p>
    <w:p w14:paraId="2232DE36" w14:textId="77777777" w:rsidR="001F56B9" w:rsidRDefault="00264370" w:rsidP="00BA6BB9">
      <w:pPr>
        <w:pStyle w:val="Heading6"/>
      </w:pPr>
      <w:bookmarkStart w:id="128" w:name="_Toc525373981"/>
      <w:bookmarkStart w:id="129" w:name="_Toc531711955"/>
      <w:r>
        <w:t>5.2.2.5.1</w:t>
      </w:r>
      <w:r w:rsidR="001F56B9">
        <w:t>.3</w:t>
      </w:r>
      <w:r w:rsidR="001F56B9">
        <w:tab/>
        <w:t>Modification of a subscription</w:t>
      </w:r>
      <w:bookmarkEnd w:id="128"/>
      <w:bookmarkEnd w:id="129"/>
    </w:p>
    <w:p w14:paraId="14837AFD" w14:textId="77777777" w:rsidR="001F56B9" w:rsidRDefault="001F56B9" w:rsidP="001F56B9">
      <w:r w:rsidRPr="002614DB">
        <w:t xml:space="preserve">This service operation </w:t>
      </w:r>
      <w:r>
        <w:t>updates the subscription data of an NF Service Consumer previously subscribed in the AMF by providing the updated subscription data to the AMF</w:t>
      </w:r>
      <w:r w:rsidRPr="00463813">
        <w:rPr>
          <w:rFonts w:hint="eastAsia"/>
          <w:color w:val="000000"/>
          <w:lang w:eastAsia="zh-CN"/>
        </w:rPr>
        <w:t>.</w:t>
      </w:r>
      <w:r>
        <w:rPr>
          <w:color w:val="000000"/>
          <w:lang w:eastAsia="zh-CN"/>
        </w:rPr>
        <w:t xml:space="preserve"> The update operation shall apply to the whole </w:t>
      </w:r>
      <w:r>
        <w:t>subscription data (complete replacement of the existing subscription data by a new subscription data</w:t>
      </w:r>
      <w:r>
        <w:rPr>
          <w:rFonts w:hint="eastAsia"/>
          <w:lang w:eastAsia="zh-CN"/>
        </w:rPr>
        <w:t>)</w:t>
      </w:r>
      <w:r>
        <w:t>.</w:t>
      </w:r>
    </w:p>
    <w:p w14:paraId="1311E653" w14:textId="77777777" w:rsidR="001F56B9" w:rsidRPr="000C29B9" w:rsidRDefault="001F56B9" w:rsidP="001F56B9">
      <w:pPr>
        <w:rPr>
          <w:color w:val="000000"/>
          <w:lang w:eastAsia="zh-CN"/>
        </w:rPr>
      </w:pPr>
      <w:r>
        <w:rPr>
          <w:color w:val="000000"/>
          <w:lang w:eastAsia="zh-CN"/>
        </w:rPr>
        <w:t>The</w:t>
      </w:r>
      <w:r>
        <w:t xml:space="preserve"> NF Service Consumer shall issue an HTTP PUT request, </w:t>
      </w:r>
      <w:r w:rsidR="00937572">
        <w:t>towards the URI of the "</w:t>
      </w:r>
      <w:r w:rsidR="00937572">
        <w:rPr>
          <w:rFonts w:hint="eastAsia"/>
          <w:lang w:eastAsia="zh-CN"/>
        </w:rPr>
        <w:t>individual subscription</w:t>
      </w:r>
      <w:r w:rsidR="00937572">
        <w:rPr>
          <w:lang w:eastAsia="zh-CN"/>
        </w:rPr>
        <w:t xml:space="preserve">" resource (See subclause </w:t>
      </w:r>
      <w:r w:rsidR="00937572">
        <w:t>6.1.3.</w:t>
      </w:r>
      <w:r w:rsidR="00D32F5F">
        <w:t>7</w:t>
      </w:r>
      <w:r w:rsidR="00937572">
        <w:t xml:space="preserve">.3.2), </w:t>
      </w:r>
      <w:r>
        <w:t>as shown in Figure </w:t>
      </w:r>
      <w:r w:rsidR="00264370">
        <w:t>5.2.2.5.1</w:t>
      </w:r>
      <w:r>
        <w:t>.3-1:</w:t>
      </w:r>
    </w:p>
    <w:p w14:paraId="30BDAA49" w14:textId="77777777" w:rsidR="001F56B9" w:rsidRDefault="00ED5AFA" w:rsidP="001F56B9">
      <w:pPr>
        <w:pStyle w:val="TH"/>
      </w:pPr>
      <w:r>
        <w:object w:dxaOrig="7950" w:dyaOrig="2100" w14:anchorId="1EFA701E">
          <v:shape id="_x0000_i1045" type="#_x0000_t75" style="width:397.5pt;height:105pt" o:ole="">
            <v:imagedata r:id="rId44" o:title=""/>
          </v:shape>
          <o:OLEObject Type="Embed" ProgID="Visio.Drawing.15" ShapeID="_x0000_i1045" DrawAspect="Content" ObjectID="_1605711217" r:id="rId45"/>
        </w:object>
      </w:r>
    </w:p>
    <w:p w14:paraId="47711385" w14:textId="77777777" w:rsidR="001F56B9" w:rsidRDefault="001F56B9" w:rsidP="001F56B9">
      <w:pPr>
        <w:pStyle w:val="TF"/>
        <w:rPr>
          <w:lang w:eastAsia="zh-CN"/>
        </w:rPr>
      </w:pPr>
      <w:r>
        <w:t xml:space="preserve">Figure </w:t>
      </w:r>
      <w:r w:rsidR="00264370">
        <w:t>5.2.2.5.1</w:t>
      </w:r>
      <w:r>
        <w:t>.3-1 Subscription Data Complete Replacement</w:t>
      </w:r>
    </w:p>
    <w:p w14:paraId="58069D65" w14:textId="77777777" w:rsidR="001F56B9" w:rsidRDefault="001F56B9" w:rsidP="001F56B9">
      <w:pPr>
        <w:pStyle w:val="B1"/>
        <w:rPr>
          <w:lang w:eastAsia="zh-CN"/>
        </w:rPr>
      </w:pPr>
      <w:r>
        <w:t>1.</w:t>
      </w:r>
      <w:r>
        <w:tab/>
      </w:r>
      <w:r w:rsidRPr="00B0517E">
        <w:rPr>
          <w:rStyle w:val="B1Char"/>
        </w:rPr>
        <w:t xml:space="preserve">The NF Service Consumer shall send a </w:t>
      </w:r>
      <w:r>
        <w:rPr>
          <w:rStyle w:val="B1Char"/>
        </w:rPr>
        <w:t>PUT</w:t>
      </w:r>
      <w:r w:rsidRPr="00B0517E">
        <w:rPr>
          <w:rStyle w:val="B1Char"/>
        </w:rPr>
        <w:t xml:space="preserve"> request to the resource URI representing the </w:t>
      </w:r>
      <w:r>
        <w:t>individual subscription</w:t>
      </w:r>
      <w:r w:rsidRPr="00B0517E">
        <w:rPr>
          <w:rStyle w:val="B1Char"/>
        </w:rPr>
        <w:t>. The request body shall include</w:t>
      </w:r>
      <w:r>
        <w:rPr>
          <w:rStyle w:val="B1Char"/>
        </w:rPr>
        <w:t xml:space="preserve"> a representation of subscription data to replace the previous subscription data in the AMF</w:t>
      </w:r>
      <w:r w:rsidRPr="00AE13FF">
        <w:t>.</w:t>
      </w:r>
    </w:p>
    <w:p w14:paraId="10D121DB" w14:textId="77777777" w:rsidR="00ED5AFA" w:rsidRDefault="001F56B9" w:rsidP="001F56B9">
      <w:pPr>
        <w:pStyle w:val="B1"/>
      </w:pPr>
      <w:r w:rsidRPr="002614DB">
        <w:t>2</w:t>
      </w:r>
      <w:r w:rsidR="00ED5AFA">
        <w:t>a</w:t>
      </w:r>
      <w:r w:rsidRPr="002614DB">
        <w:t>.</w:t>
      </w:r>
      <w:r w:rsidRPr="002614DB">
        <w:tab/>
        <w:t>On success</w:t>
      </w:r>
      <w:r>
        <w:t>, "200 OK" shall be returned, the payload body of the PUT response shall contain the representation of the replaced resource.</w:t>
      </w:r>
    </w:p>
    <w:p w14:paraId="420C9331" w14:textId="77777777" w:rsidR="001F56B9" w:rsidRDefault="00ED5AFA" w:rsidP="003D5C4D">
      <w:pPr>
        <w:pStyle w:val="B1"/>
      </w:pPr>
      <w:r>
        <w:t>2b.</w:t>
      </w:r>
      <w:r>
        <w:tab/>
        <w:t xml:space="preserve">On failure or redirection, one of the HTTP status code listed in </w:t>
      </w:r>
      <w:r w:rsidRPr="001769FF">
        <w:t xml:space="preserve">Table </w:t>
      </w:r>
      <w:r>
        <w:t>6.1.3.</w:t>
      </w:r>
      <w:r w:rsidR="00D32F5F">
        <w:t>7</w:t>
      </w:r>
      <w:r>
        <w:t xml:space="preserve">.3.2-3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D32F5F">
        <w:t>7</w:t>
      </w:r>
      <w:r>
        <w:t>.3.2-3.</w:t>
      </w:r>
    </w:p>
    <w:p w14:paraId="7777A753" w14:textId="77777777" w:rsidR="00A819E4" w:rsidRDefault="00647FD5" w:rsidP="00BA6BB9">
      <w:pPr>
        <w:pStyle w:val="Heading5"/>
        <w:rPr>
          <w:lang w:eastAsia="zh-CN"/>
        </w:rPr>
      </w:pPr>
      <w:bookmarkStart w:id="130" w:name="_Toc525373982"/>
      <w:bookmarkStart w:id="131" w:name="_Toc531711956"/>
      <w:r>
        <w:t>5.2.2.5.2</w:t>
      </w:r>
      <w:r w:rsidR="00A819E4">
        <w:tab/>
      </w:r>
      <w:r w:rsidR="00A819E4" w:rsidRPr="00463813">
        <w:rPr>
          <w:rFonts w:hint="eastAsia"/>
          <w:lang w:eastAsia="zh-CN"/>
        </w:rPr>
        <w:t>AMF</w:t>
      </w:r>
      <w:r w:rsidR="00A819E4" w:rsidRPr="00463813">
        <w:rPr>
          <w:lang w:eastAsia="zh-CN"/>
        </w:rPr>
        <w:t>StatusChangeUn</w:t>
      </w:r>
      <w:r w:rsidR="00A819E4" w:rsidRPr="00463813">
        <w:rPr>
          <w:rFonts w:hint="eastAsia"/>
          <w:lang w:eastAsia="zh-CN"/>
        </w:rPr>
        <w:t>Subscribe</w:t>
      </w:r>
      <w:bookmarkEnd w:id="130"/>
      <w:bookmarkEnd w:id="131"/>
    </w:p>
    <w:p w14:paraId="445B03E7" w14:textId="77777777" w:rsidR="00A819E4" w:rsidRDefault="00647FD5" w:rsidP="00BA6BB9">
      <w:pPr>
        <w:pStyle w:val="Heading6"/>
      </w:pPr>
      <w:bookmarkStart w:id="132" w:name="_Toc525373983"/>
      <w:bookmarkStart w:id="133" w:name="_Toc531711957"/>
      <w:r>
        <w:t>5.2.2.5.2</w:t>
      </w:r>
      <w:r w:rsidR="00A819E4">
        <w:t>.1</w:t>
      </w:r>
      <w:r w:rsidR="00A819E4">
        <w:tab/>
        <w:t>General</w:t>
      </w:r>
      <w:bookmarkEnd w:id="132"/>
      <w:bookmarkEnd w:id="133"/>
    </w:p>
    <w:p w14:paraId="72B18C5B" w14:textId="77777777" w:rsidR="00A819E4" w:rsidRDefault="00A819E4" w:rsidP="00A819E4">
      <w:pPr>
        <w:rPr>
          <w:lang w:eastAsia="zh-CN"/>
        </w:rPr>
      </w:pPr>
      <w:r w:rsidRPr="002614DB">
        <w:t xml:space="preserve">This service operation </w:t>
      </w:r>
      <w:r>
        <w:t>removes an existing subscription to notifications</w:t>
      </w:r>
      <w:r w:rsidRPr="002614DB">
        <w:t>.</w:t>
      </w:r>
    </w:p>
    <w:p w14:paraId="20627E4A" w14:textId="77777777" w:rsidR="00A819E4" w:rsidRDefault="00A819E4" w:rsidP="00A819E4">
      <w:r>
        <w:t xml:space="preserve">The </w:t>
      </w:r>
      <w:r w:rsidRPr="00463813">
        <w:rPr>
          <w:rFonts w:hint="eastAsia"/>
          <w:lang w:eastAsia="zh-CN"/>
        </w:rPr>
        <w:t>AMF</w:t>
      </w:r>
      <w:r w:rsidRPr="00463813">
        <w:rPr>
          <w:lang w:eastAsia="zh-CN"/>
        </w:rPr>
        <w:t>StatusChange</w:t>
      </w:r>
      <w:r>
        <w:rPr>
          <w:rFonts w:hint="eastAsia"/>
          <w:lang w:eastAsia="zh-CN"/>
        </w:rPr>
        <w:t>Un</w:t>
      </w:r>
      <w:r w:rsidRPr="00463813">
        <w:rPr>
          <w:rFonts w:hint="eastAsia"/>
          <w:lang w:eastAsia="zh-CN"/>
        </w:rPr>
        <w:t>Subscribe</w:t>
      </w:r>
      <w:r>
        <w:t xml:space="preserve"> service operation is used during the following procedure:</w:t>
      </w:r>
    </w:p>
    <w:p w14:paraId="7D93A0D7" w14:textId="77777777" w:rsidR="00A819E4" w:rsidRPr="00B23D37" w:rsidRDefault="00A819E4" w:rsidP="00A819E4">
      <w:pPr>
        <w:pStyle w:val="B1"/>
      </w:pPr>
      <w:r w:rsidRPr="00B23D37">
        <w:t>-</w:t>
      </w:r>
      <w:r w:rsidRPr="00B23D37">
        <w:tab/>
        <w:t>AMF planned removal procedure (see 3GPP TS 23.50</w:t>
      </w:r>
      <w:r w:rsidRPr="00B23D37">
        <w:rPr>
          <w:rFonts w:hint="eastAsia"/>
        </w:rPr>
        <w:t>1</w:t>
      </w:r>
      <w:r w:rsidRPr="00B23D37">
        <w:t> [</w:t>
      </w:r>
      <w:r w:rsidRPr="00B23D37">
        <w:rPr>
          <w:rFonts w:hint="eastAsia"/>
        </w:rPr>
        <w:t>2</w:t>
      </w:r>
      <w:r w:rsidRPr="00B23D37">
        <w:t xml:space="preserve">], subclause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 xml:space="preserve">) </w:t>
      </w:r>
    </w:p>
    <w:p w14:paraId="238E4EA5" w14:textId="77777777" w:rsidR="00A819E4" w:rsidRDefault="00A819E4" w:rsidP="00A819E4">
      <w:pPr>
        <w:rPr>
          <w:lang w:eastAsia="zh-CN"/>
        </w:rPr>
      </w:pPr>
      <w:r w:rsidRPr="002614DB">
        <w:t>It is executed by deleting a given resource identified by a "</w:t>
      </w:r>
      <w:r>
        <w:t>subscriptionI</w:t>
      </w:r>
      <w:r>
        <w:rPr>
          <w:rFonts w:hint="eastAsia"/>
          <w:lang w:eastAsia="zh-CN"/>
        </w:rPr>
        <w:t>d</w:t>
      </w:r>
      <w:r w:rsidRPr="002614DB">
        <w:t xml:space="preserve">". The operation is invoked by issuing a DELETE request on the URI </w:t>
      </w:r>
      <w:r w:rsidR="00937572">
        <w:t>of</w:t>
      </w:r>
      <w:r w:rsidR="00937572" w:rsidRPr="002614DB">
        <w:t xml:space="preserve"> </w:t>
      </w:r>
      <w:r w:rsidRPr="002614DB">
        <w:t xml:space="preserve">the specific </w:t>
      </w:r>
      <w:r w:rsidR="00937572">
        <w:t>"</w:t>
      </w:r>
      <w:r w:rsidR="00937572" w:rsidRPr="00937572">
        <w:t xml:space="preserve"> </w:t>
      </w:r>
      <w:r w:rsidR="00937572">
        <w:t xml:space="preserve">individual </w:t>
      </w:r>
      <w:r>
        <w:t>subscription</w:t>
      </w:r>
      <w:r w:rsidR="00937572">
        <w:t>" resource (See subclause 6.1.3.</w:t>
      </w:r>
      <w:r w:rsidR="00963D63">
        <w:t>7</w:t>
      </w:r>
      <w:r w:rsidR="00937572">
        <w:t>.3.1)</w:t>
      </w:r>
      <w:r w:rsidRPr="002614DB">
        <w:t>.</w:t>
      </w:r>
    </w:p>
    <w:p w14:paraId="256BD135" w14:textId="77777777" w:rsidR="00A819E4" w:rsidRPr="002614DB" w:rsidRDefault="007955F2" w:rsidP="00A819E4">
      <w:pPr>
        <w:pStyle w:val="TH"/>
      </w:pPr>
      <w:r>
        <w:object w:dxaOrig="8685" w:dyaOrig="2115" w14:anchorId="2CDC89DA">
          <v:shape id="_x0000_i1046" type="#_x0000_t75" style="width:434.25pt;height:105.75pt" o:ole="">
            <v:imagedata r:id="rId46" o:title=""/>
          </v:shape>
          <o:OLEObject Type="Embed" ProgID="Visio.Drawing.11" ShapeID="_x0000_i1046" DrawAspect="Content" ObjectID="_1605711218" r:id="rId47"/>
        </w:object>
      </w:r>
    </w:p>
    <w:p w14:paraId="78DF43C6" w14:textId="77777777" w:rsidR="00A819E4" w:rsidRPr="002614DB" w:rsidRDefault="00A819E4" w:rsidP="00A819E4">
      <w:pPr>
        <w:pStyle w:val="TF"/>
      </w:pPr>
      <w:r>
        <w:t xml:space="preserve">Figure </w:t>
      </w:r>
      <w:r w:rsidR="00647FD5">
        <w:t>5.2.2.5.2</w:t>
      </w:r>
      <w:r w:rsidRPr="002614DB">
        <w:t xml:space="preserve">.1-1: </w:t>
      </w:r>
      <w:r>
        <w:t>NF Service Consumer</w:t>
      </w:r>
      <w:r w:rsidRPr="002614DB">
        <w:t xml:space="preserve"> </w:t>
      </w:r>
      <w:r>
        <w:t>Unsubscription to Notifications</w:t>
      </w:r>
    </w:p>
    <w:p w14:paraId="2837F14D" w14:textId="77777777" w:rsidR="00A819E4" w:rsidRPr="002614DB" w:rsidRDefault="00A819E4" w:rsidP="00A819E4">
      <w:pPr>
        <w:pStyle w:val="B1"/>
      </w:pPr>
      <w:r w:rsidRPr="002614DB">
        <w:t>1.</w:t>
      </w:r>
      <w:r w:rsidRPr="002614DB">
        <w:tab/>
        <w:t xml:space="preserve">The NF Service Consumer shall send a </w:t>
      </w:r>
      <w:r>
        <w:t>DELETE</w:t>
      </w:r>
      <w:r w:rsidRPr="002614DB">
        <w:t xml:space="preserve"> request to the resource URI representing </w:t>
      </w:r>
      <w:r>
        <w:t>the individual subscription</w:t>
      </w:r>
      <w:r w:rsidRPr="002614DB">
        <w:t>.</w:t>
      </w:r>
      <w:r>
        <w:t xml:space="preserve"> The request body shall be empty</w:t>
      </w:r>
      <w:r w:rsidRPr="002614DB">
        <w:t>.</w:t>
      </w:r>
    </w:p>
    <w:p w14:paraId="0530DFE2" w14:textId="77777777" w:rsidR="007955F2" w:rsidRPr="002614DB" w:rsidRDefault="00A819E4" w:rsidP="00A819E4">
      <w:pPr>
        <w:pStyle w:val="B1"/>
      </w:pPr>
      <w:r w:rsidRPr="002614DB">
        <w:t>2</w:t>
      </w:r>
      <w:r w:rsidR="007955F2">
        <w:t>a</w:t>
      </w:r>
      <w:r w:rsidRPr="002614DB">
        <w:t>.</w:t>
      </w:r>
      <w:r w:rsidRPr="002614DB">
        <w:tab/>
        <w:t>On success, "20</w:t>
      </w:r>
      <w:r>
        <w:t>4</w:t>
      </w:r>
      <w:r w:rsidRPr="002614DB">
        <w:t xml:space="preserve"> </w:t>
      </w:r>
      <w:r>
        <w:t>No Content" shall be returned</w:t>
      </w:r>
      <w:r w:rsidRPr="002614DB">
        <w:t>.</w:t>
      </w:r>
      <w:r>
        <w:t xml:space="preserve"> The response body shall be empty.</w:t>
      </w:r>
    </w:p>
    <w:p w14:paraId="3F098A76" w14:textId="77777777" w:rsidR="001B52C5" w:rsidRPr="002614DB" w:rsidRDefault="007955F2" w:rsidP="003D5C4D">
      <w:pPr>
        <w:pStyle w:val="B1"/>
      </w:pPr>
      <w:r>
        <w:t xml:space="preserve">2b. On failure or redirection, one of the HTTP status code listed in </w:t>
      </w:r>
      <w:r w:rsidRPr="001769FF">
        <w:t xml:space="preserve">Table </w:t>
      </w:r>
      <w:r>
        <w:t>6.1.3.</w:t>
      </w:r>
      <w:r w:rsidR="00963D63">
        <w:t>7</w:t>
      </w:r>
      <w:r>
        <w:t>.3.1-3</w:t>
      </w:r>
      <w:r w:rsidR="00963D63">
        <w:t xml:space="preserve"> </w:t>
      </w:r>
      <w:r>
        <w:t xml:space="preserve">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6.1.3.</w:t>
      </w:r>
      <w:r w:rsidR="00963D63">
        <w:t>7</w:t>
      </w:r>
      <w:r>
        <w:t>.3.1-3.</w:t>
      </w:r>
    </w:p>
    <w:p w14:paraId="6C11B4E5" w14:textId="77777777" w:rsidR="00652E4B" w:rsidRDefault="00647FD5" w:rsidP="00BA6BB9">
      <w:pPr>
        <w:pStyle w:val="Heading5"/>
        <w:rPr>
          <w:lang w:eastAsia="zh-CN"/>
        </w:rPr>
      </w:pPr>
      <w:bookmarkStart w:id="134" w:name="_Toc525373984"/>
      <w:bookmarkStart w:id="135" w:name="_Toc531711958"/>
      <w:r>
        <w:lastRenderedPageBreak/>
        <w:t>5.2.2.5.3</w:t>
      </w:r>
      <w:r w:rsidR="00652E4B">
        <w:tab/>
      </w:r>
      <w:r w:rsidR="00652E4B" w:rsidRPr="00463813">
        <w:rPr>
          <w:rFonts w:hint="eastAsia"/>
          <w:lang w:eastAsia="zh-CN"/>
        </w:rPr>
        <w:t>AMF</w:t>
      </w:r>
      <w:r w:rsidR="00652E4B" w:rsidRPr="00463813">
        <w:rPr>
          <w:lang w:eastAsia="zh-CN"/>
        </w:rPr>
        <w:t>StatusChange</w:t>
      </w:r>
      <w:r w:rsidR="00652E4B" w:rsidRPr="00463813">
        <w:rPr>
          <w:rFonts w:hint="eastAsia"/>
          <w:lang w:eastAsia="zh-CN"/>
        </w:rPr>
        <w:t>Notify</w:t>
      </w:r>
      <w:bookmarkEnd w:id="134"/>
      <w:bookmarkEnd w:id="135"/>
    </w:p>
    <w:p w14:paraId="7E55A1D5" w14:textId="77777777" w:rsidR="00652E4B" w:rsidRDefault="00647FD5" w:rsidP="00BA6BB9">
      <w:pPr>
        <w:pStyle w:val="Heading6"/>
      </w:pPr>
      <w:bookmarkStart w:id="136" w:name="_Toc525373985"/>
      <w:bookmarkStart w:id="137" w:name="_Toc531711959"/>
      <w:r>
        <w:t>5.2.2.5.3</w:t>
      </w:r>
      <w:r w:rsidR="00652E4B">
        <w:t>.1</w:t>
      </w:r>
      <w:r w:rsidR="00652E4B">
        <w:tab/>
        <w:t>General</w:t>
      </w:r>
      <w:bookmarkEnd w:id="136"/>
      <w:bookmarkEnd w:id="137"/>
    </w:p>
    <w:p w14:paraId="362E7745" w14:textId="77777777" w:rsidR="00652E4B" w:rsidRDefault="00652E4B" w:rsidP="00652E4B">
      <w:pPr>
        <w:rPr>
          <w:lang w:eastAsia="zh-CN"/>
        </w:rPr>
      </w:pPr>
      <w:r w:rsidRPr="002614DB">
        <w:t xml:space="preserve">This service operation </w:t>
      </w:r>
      <w:r>
        <w:t xml:space="preserve">notifies each NF Service Consumer that was previously subscribed to receiving notifications of </w:t>
      </w:r>
      <w:r>
        <w:rPr>
          <w:rFonts w:hint="eastAsia"/>
          <w:lang w:eastAsia="zh-CN"/>
        </w:rPr>
        <w:t xml:space="preserve">the status change of the AMF </w:t>
      </w:r>
      <w:r w:rsidRPr="00463813">
        <w:rPr>
          <w:color w:val="000000"/>
          <w:lang w:eastAsia="ja-JP"/>
        </w:rPr>
        <w:t>(e.g. AMF unavailable)</w:t>
      </w:r>
      <w:r w:rsidRPr="002614DB">
        <w:t>.</w:t>
      </w:r>
      <w:r>
        <w:t xml:space="preserve"> The notification is sent to a callback URI that each NF Service Consumer provided during the subscription (see </w:t>
      </w:r>
      <w:r w:rsidRPr="00463813">
        <w:rPr>
          <w:rFonts w:hint="eastAsia"/>
          <w:lang w:eastAsia="zh-CN"/>
        </w:rPr>
        <w:t>AMF</w:t>
      </w:r>
      <w:r w:rsidRPr="00463813">
        <w:rPr>
          <w:lang w:eastAsia="zh-CN"/>
        </w:rPr>
        <w:t>StatusChange</w:t>
      </w:r>
      <w:r w:rsidRPr="00463813">
        <w:rPr>
          <w:rFonts w:hint="eastAsia"/>
          <w:lang w:eastAsia="zh-CN"/>
        </w:rPr>
        <w:t>Subscribe</w:t>
      </w:r>
      <w:r>
        <w:t xml:space="preserve"> operation in </w:t>
      </w:r>
      <w:r w:rsidR="00264370">
        <w:t>5.2.2.5.1</w:t>
      </w:r>
      <w:r>
        <w:t>).</w:t>
      </w:r>
    </w:p>
    <w:p w14:paraId="2FA25487" w14:textId="77777777" w:rsidR="00652E4B" w:rsidRDefault="00652E4B" w:rsidP="00652E4B">
      <w:r>
        <w:t xml:space="preserve">The </w:t>
      </w:r>
      <w:r w:rsidRPr="00463813">
        <w:rPr>
          <w:rFonts w:hint="eastAsia"/>
          <w:lang w:eastAsia="zh-CN"/>
        </w:rPr>
        <w:t>AMF</w:t>
      </w:r>
      <w:r w:rsidRPr="00463813">
        <w:rPr>
          <w:lang w:eastAsia="zh-CN"/>
        </w:rPr>
        <w:t>StatusChange</w:t>
      </w:r>
      <w:r>
        <w:rPr>
          <w:rFonts w:hint="eastAsia"/>
          <w:lang w:eastAsia="zh-CN"/>
        </w:rPr>
        <w:t>Notify</w:t>
      </w:r>
      <w:r>
        <w:t xml:space="preserve"> service operation is used during the following procedure:</w:t>
      </w:r>
    </w:p>
    <w:p w14:paraId="01919D4F" w14:textId="77777777" w:rsidR="00652E4B" w:rsidRPr="00B23D37" w:rsidRDefault="00652E4B" w:rsidP="00652E4B">
      <w:pPr>
        <w:pStyle w:val="B1"/>
        <w:rPr>
          <w:lang w:eastAsia="zh-CN"/>
        </w:rPr>
      </w:pPr>
      <w:r w:rsidRPr="00B23D37">
        <w:t>-</w:t>
      </w:r>
      <w:r w:rsidRPr="00B23D37">
        <w:tab/>
        <w:t>AMF planned removal procedure (see 3GPP TS 23.50</w:t>
      </w:r>
      <w:r w:rsidRPr="00B23D37">
        <w:rPr>
          <w:rFonts w:hint="eastAsia"/>
        </w:rPr>
        <w:t>1</w:t>
      </w:r>
      <w:r w:rsidRPr="00B23D37">
        <w:t> [</w:t>
      </w:r>
      <w:r w:rsidRPr="00B23D37">
        <w:rPr>
          <w:rFonts w:hint="eastAsia"/>
        </w:rPr>
        <w:t>2</w:t>
      </w:r>
      <w:r w:rsidRPr="00B23D37">
        <w:t xml:space="preserve">], subclause </w:t>
      </w:r>
      <w:r w:rsidRPr="00B23D37">
        <w:rPr>
          <w:rFonts w:hint="eastAsia"/>
        </w:rPr>
        <w:t>5</w:t>
      </w:r>
      <w:r w:rsidRPr="00B23D37">
        <w:t>.</w:t>
      </w:r>
      <w:r w:rsidRPr="00B23D37">
        <w:rPr>
          <w:rFonts w:hint="eastAsia"/>
        </w:rPr>
        <w:t>21</w:t>
      </w:r>
      <w:r w:rsidRPr="00B23D37">
        <w:t>.</w:t>
      </w:r>
      <w:r w:rsidRPr="00B23D37">
        <w:rPr>
          <w:rFonts w:hint="eastAsia"/>
        </w:rPr>
        <w:t>2</w:t>
      </w:r>
      <w:r w:rsidRPr="00B23D37">
        <w:t>.</w:t>
      </w:r>
      <w:r w:rsidRPr="00B23D37">
        <w:rPr>
          <w:rFonts w:hint="eastAsia"/>
        </w:rPr>
        <w:t>2</w:t>
      </w:r>
      <w:r w:rsidRPr="00B23D37">
        <w:t xml:space="preserve">) </w:t>
      </w:r>
    </w:p>
    <w:p w14:paraId="4A4C8025" w14:textId="77777777" w:rsidR="00652E4B" w:rsidRPr="002614DB" w:rsidRDefault="00652E4B" w:rsidP="00652E4B">
      <w:r w:rsidRPr="002614DB">
        <w:t xml:space="preserve">The operation is invoked by issuing a </w:t>
      </w:r>
      <w:r>
        <w:t>POST</w:t>
      </w:r>
      <w:r w:rsidRPr="002614DB">
        <w:t xml:space="preserve"> request </w:t>
      </w:r>
      <w:r>
        <w:t>to each</w:t>
      </w:r>
      <w:r w:rsidRPr="002614DB">
        <w:t xml:space="preserve"> </w:t>
      </w:r>
      <w:r>
        <w:t xml:space="preserve">callback </w:t>
      </w:r>
      <w:r w:rsidRPr="002614DB">
        <w:t xml:space="preserve">URI </w:t>
      </w:r>
      <w:r>
        <w:t>of the different</w:t>
      </w:r>
      <w:r w:rsidRPr="002614DB">
        <w:t xml:space="preserve"> </w:t>
      </w:r>
      <w:r>
        <w:t>NF Service Consumer</w:t>
      </w:r>
      <w:r w:rsidRPr="002614DB">
        <w:t>.</w:t>
      </w:r>
    </w:p>
    <w:p w14:paraId="73DCD7DE" w14:textId="77777777" w:rsidR="00652E4B" w:rsidRPr="002614DB" w:rsidRDefault="007955F2" w:rsidP="00652E4B">
      <w:pPr>
        <w:pStyle w:val="TH"/>
      </w:pPr>
      <w:r>
        <w:object w:dxaOrig="8685" w:dyaOrig="2115" w14:anchorId="3D1371C1">
          <v:shape id="_x0000_i1047" type="#_x0000_t75" style="width:434.25pt;height:105.75pt" o:ole="">
            <v:imagedata r:id="rId48" o:title=""/>
          </v:shape>
          <o:OLEObject Type="Embed" ProgID="Visio.Drawing.11" ShapeID="_x0000_i1047" DrawAspect="Content" ObjectID="_1605711219" r:id="rId49"/>
        </w:object>
      </w:r>
    </w:p>
    <w:p w14:paraId="4BE4D9F3" w14:textId="77777777" w:rsidR="00652E4B" w:rsidRPr="002614DB" w:rsidRDefault="00652E4B" w:rsidP="00652E4B">
      <w:pPr>
        <w:pStyle w:val="TF"/>
      </w:pPr>
      <w:r>
        <w:t xml:space="preserve">Figure </w:t>
      </w:r>
      <w:r w:rsidR="00647FD5">
        <w:t>5.2.2.5.3</w:t>
      </w:r>
      <w:r w:rsidRPr="002614DB">
        <w:t xml:space="preserve">.1-1: </w:t>
      </w:r>
      <w:r>
        <w:rPr>
          <w:rFonts w:hint="eastAsia"/>
          <w:lang w:eastAsia="zh-CN"/>
        </w:rPr>
        <w:t>AMF</w:t>
      </w:r>
      <w:r>
        <w:t xml:space="preserve"> Notifications</w:t>
      </w:r>
    </w:p>
    <w:p w14:paraId="258A0EEE" w14:textId="77777777" w:rsidR="00652E4B" w:rsidRPr="002614DB" w:rsidRDefault="00652E4B" w:rsidP="00652E4B">
      <w:pPr>
        <w:pStyle w:val="B1"/>
        <w:rPr>
          <w:lang w:eastAsia="zh-CN"/>
        </w:rPr>
      </w:pPr>
      <w:r w:rsidRPr="002614DB">
        <w:t>1.</w:t>
      </w:r>
      <w:r w:rsidRPr="002614DB">
        <w:tab/>
        <w:t xml:space="preserve">The </w:t>
      </w:r>
      <w:r>
        <w:rPr>
          <w:rFonts w:hint="eastAsia"/>
          <w:lang w:eastAsia="zh-CN"/>
        </w:rPr>
        <w:t>AMF</w:t>
      </w:r>
      <w:r w:rsidRPr="002614DB">
        <w:t xml:space="preserve"> shall send a </w:t>
      </w:r>
      <w:r>
        <w:t>POST</w:t>
      </w:r>
      <w:r w:rsidRPr="002614DB">
        <w:t xml:space="preserve"> request to the </w:t>
      </w:r>
      <w:r>
        <w:t>callback</w:t>
      </w:r>
      <w:r w:rsidRPr="002614DB">
        <w:t xml:space="preserve"> URI.</w:t>
      </w:r>
      <w:r>
        <w:t xml:space="preserve"> The request body shall include the </w:t>
      </w:r>
      <w:r>
        <w:rPr>
          <w:rFonts w:hint="eastAsia"/>
          <w:lang w:eastAsia="zh-CN"/>
        </w:rPr>
        <w:t>GUAMI(s) and the related status change</w:t>
      </w:r>
      <w:r>
        <w:t xml:space="preserve">, </w:t>
      </w:r>
      <w:r>
        <w:rPr>
          <w:rFonts w:hint="eastAsia"/>
          <w:lang w:eastAsia="zh-CN"/>
        </w:rPr>
        <w:t xml:space="preserve">GUAMI(s) is </w:t>
      </w:r>
      <w:r>
        <w:t>indicated by the NF Service Consumer during the subscription operation</w:t>
      </w:r>
      <w:r w:rsidRPr="002614DB">
        <w:t>.</w:t>
      </w:r>
      <w:r>
        <w:t xml:space="preserve"> </w:t>
      </w:r>
      <w:r w:rsidRPr="00463813">
        <w:rPr>
          <w:color w:val="000000"/>
          <w:lang w:eastAsia="zh-CN"/>
        </w:rPr>
        <w:t xml:space="preserve">For network deployment without UDSF case, the target </w:t>
      </w:r>
      <w:r w:rsidRPr="00CA7AEE">
        <w:rPr>
          <w:color w:val="000000"/>
          <w:lang w:eastAsia="zh-CN"/>
        </w:rPr>
        <w:t>AMF Name</w:t>
      </w:r>
      <w:r w:rsidRPr="00463813">
        <w:rPr>
          <w:color w:val="000000"/>
          <w:lang w:eastAsia="zh-CN"/>
        </w:rPr>
        <w:t xml:space="preserve"> which is to serve the user of the indicated GUAMI</w:t>
      </w:r>
      <w:r>
        <w:rPr>
          <w:rFonts w:hint="eastAsia"/>
          <w:color w:val="000000"/>
          <w:lang w:eastAsia="zh-CN"/>
        </w:rPr>
        <w:t>(s)</w:t>
      </w:r>
      <w:r w:rsidRPr="00463813">
        <w:rPr>
          <w:color w:val="000000"/>
          <w:lang w:eastAsia="zh-CN"/>
        </w:rPr>
        <w:t xml:space="preserve"> is also included.</w:t>
      </w:r>
      <w:r>
        <w:rPr>
          <w:rFonts w:hint="eastAsia"/>
          <w:lang w:eastAsia="zh-CN"/>
        </w:rPr>
        <w:t xml:space="preserve"> </w:t>
      </w:r>
    </w:p>
    <w:p w14:paraId="3C6B7729" w14:textId="77777777" w:rsidR="007955F2" w:rsidRPr="002614DB" w:rsidRDefault="00652E4B" w:rsidP="00652E4B">
      <w:pPr>
        <w:pStyle w:val="B1"/>
      </w:pPr>
      <w:r w:rsidRPr="002614DB">
        <w:t>2</w:t>
      </w:r>
      <w:r w:rsidR="007955F2">
        <w:t>a</w:t>
      </w:r>
      <w:r w:rsidRPr="002614DB">
        <w:t>.</w:t>
      </w:r>
      <w:r w:rsidRPr="002614DB">
        <w:tab/>
        <w:t>On success, "20</w:t>
      </w:r>
      <w:r>
        <w:t>4</w:t>
      </w:r>
      <w:r w:rsidRPr="002614DB">
        <w:t xml:space="preserve"> </w:t>
      </w:r>
      <w:r>
        <w:t>No content" shall be returned by the NF Service Consumer</w:t>
      </w:r>
      <w:r w:rsidRPr="002614DB">
        <w:t>.</w:t>
      </w:r>
    </w:p>
    <w:p w14:paraId="01C72A4D" w14:textId="597DACE2" w:rsidR="001B52C5" w:rsidRPr="002614DB" w:rsidRDefault="007955F2" w:rsidP="003D5C4D">
      <w:pPr>
        <w:pStyle w:val="B1"/>
      </w:pPr>
      <w:r>
        <w:t>2b.</w:t>
      </w:r>
      <w:r>
        <w:tab/>
      </w:r>
      <w:r w:rsidR="001B52C5">
        <w:t xml:space="preserve">On failure, </w:t>
      </w:r>
      <w:r>
        <w:t xml:space="preserve">one of the HTTP status code listed in </w:t>
      </w:r>
      <w:r w:rsidRPr="001769FF">
        <w:t xml:space="preserve">Table </w:t>
      </w:r>
      <w:r>
        <w:t>6.1.5.</w:t>
      </w:r>
      <w:r>
        <w:rPr>
          <w:lang w:eastAsia="zh-CN"/>
        </w:rPr>
        <w:t>2</w:t>
      </w:r>
      <w:r>
        <w:t>.3.1-2</w:t>
      </w:r>
      <w:r w:rsidR="00705E1B">
        <w:t xml:space="preserve"> </w:t>
      </w:r>
      <w:r>
        <w:t xml:space="preserve">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6.1.5.</w:t>
      </w:r>
      <w:r>
        <w:rPr>
          <w:lang w:eastAsia="zh-CN"/>
        </w:rPr>
        <w:t>2</w:t>
      </w:r>
      <w:r>
        <w:t>.3.1-2.</w:t>
      </w:r>
    </w:p>
    <w:p w14:paraId="50AE8D9C" w14:textId="77777777" w:rsidR="00C703DD" w:rsidRDefault="00C703DD" w:rsidP="00C703DD">
      <w:pPr>
        <w:pStyle w:val="Heading4"/>
      </w:pPr>
      <w:bookmarkStart w:id="138" w:name="_Toc525373986"/>
      <w:bookmarkStart w:id="139" w:name="_Toc531711960"/>
      <w:r>
        <w:t>5.2.2.6</w:t>
      </w:r>
      <w:r>
        <w:tab/>
      </w:r>
      <w:r w:rsidRPr="00A074A2">
        <w:t>EBIAssignment</w:t>
      </w:r>
      <w:bookmarkEnd w:id="138"/>
      <w:bookmarkEnd w:id="139"/>
    </w:p>
    <w:p w14:paraId="537B7802" w14:textId="77777777" w:rsidR="00C703DD" w:rsidRDefault="00C703DD" w:rsidP="00C703DD">
      <w:pPr>
        <w:pStyle w:val="Heading5"/>
      </w:pPr>
      <w:bookmarkStart w:id="140" w:name="_Toc525373987"/>
      <w:bookmarkStart w:id="141" w:name="_Toc531711961"/>
      <w:r>
        <w:t>5.2.2.6.1</w:t>
      </w:r>
      <w:r>
        <w:tab/>
        <w:t>General</w:t>
      </w:r>
      <w:bookmarkEnd w:id="140"/>
      <w:bookmarkEnd w:id="141"/>
    </w:p>
    <w:p w14:paraId="42B7C981" w14:textId="77777777" w:rsidR="00C703DD" w:rsidRDefault="00C703DD" w:rsidP="00C703DD">
      <w:r>
        <w:t xml:space="preserve">The </w:t>
      </w:r>
      <w:r w:rsidRPr="00A074A2">
        <w:t>EBIAssignment</w:t>
      </w:r>
      <w:r>
        <w:t xml:space="preserve"> service operation is used during the following procedures (see 3GPP</w:t>
      </w:r>
      <w:r>
        <w:rPr>
          <w:lang w:eastAsia="zh-CN"/>
        </w:rPr>
        <w:t> </w:t>
      </w:r>
      <w:r>
        <w:t>TS</w:t>
      </w:r>
      <w:r>
        <w:rPr>
          <w:lang w:eastAsia="zh-CN"/>
        </w:rPr>
        <w:t> </w:t>
      </w:r>
      <w:r>
        <w:t>23.502 [3], sub</w:t>
      </w:r>
      <w:r>
        <w:rPr>
          <w:lang w:eastAsia="ja-JP"/>
        </w:rPr>
        <w:t>clause 4.11.1.4)</w:t>
      </w:r>
      <w:r>
        <w:t>:</w:t>
      </w:r>
    </w:p>
    <w:p w14:paraId="1FBA3F78" w14:textId="77777777" w:rsidR="00C703DD" w:rsidRPr="00050CA8" w:rsidRDefault="00C703DD" w:rsidP="00C703DD">
      <w:pPr>
        <w:pStyle w:val="B1"/>
      </w:pPr>
      <w:r w:rsidRPr="00050CA8">
        <w:t>-</w:t>
      </w:r>
      <w:r w:rsidRPr="00050CA8">
        <w:tab/>
      </w:r>
      <w:r w:rsidRPr="00062BAA">
        <w:t xml:space="preserve">UE requested PDU Session Establishment </w:t>
      </w:r>
      <w:r>
        <w:t>(</w:t>
      </w:r>
      <w:r w:rsidRPr="00050CA8">
        <w:t>Non-roaming and Roaming with Local Breakout (</w:t>
      </w:r>
      <w:r>
        <w:t>see 3GPP</w:t>
      </w:r>
      <w:r>
        <w:rPr>
          <w:lang w:eastAsia="zh-CN"/>
        </w:rPr>
        <w:t> </w:t>
      </w:r>
      <w:r>
        <w:t>TS</w:t>
      </w:r>
      <w:r>
        <w:rPr>
          <w:lang w:eastAsia="zh-CN"/>
        </w:rPr>
        <w:t> </w:t>
      </w:r>
      <w:r>
        <w:t>23.502 [3], sub</w:t>
      </w:r>
      <w:r w:rsidRPr="00050CA8">
        <w:t>clause 4.3.2.2.1).</w:t>
      </w:r>
    </w:p>
    <w:p w14:paraId="47219DC2" w14:textId="77777777" w:rsidR="00C703DD" w:rsidRPr="00050CA8" w:rsidRDefault="00C703DD" w:rsidP="00C703DD">
      <w:pPr>
        <w:pStyle w:val="B1"/>
      </w:pPr>
      <w:r w:rsidRPr="00050CA8">
        <w:t>-</w:t>
      </w:r>
      <w:r w:rsidRPr="00050CA8">
        <w:tab/>
      </w:r>
      <w:r w:rsidRPr="00062BAA">
        <w:t xml:space="preserve">UE requested PDU Session Establishment </w:t>
      </w:r>
      <w:r>
        <w:t>(</w:t>
      </w:r>
      <w:r w:rsidRPr="00050CA8">
        <w:t>Home-routed Roaming (</w:t>
      </w:r>
      <w:r>
        <w:t>see 3GPP</w:t>
      </w:r>
      <w:r>
        <w:rPr>
          <w:lang w:eastAsia="zh-CN"/>
        </w:rPr>
        <w:t> </w:t>
      </w:r>
      <w:r>
        <w:t>TS</w:t>
      </w:r>
      <w:r>
        <w:rPr>
          <w:lang w:eastAsia="zh-CN"/>
        </w:rPr>
        <w:t> </w:t>
      </w:r>
      <w:r>
        <w:t>23.502 [3], sub</w:t>
      </w:r>
      <w:r w:rsidRPr="00050CA8">
        <w:t>clause 4.3.2.2.2).</w:t>
      </w:r>
    </w:p>
    <w:p w14:paraId="6FADFA09" w14:textId="77777777" w:rsidR="00C703DD" w:rsidRPr="00050CA8" w:rsidRDefault="00C703DD" w:rsidP="00C703DD">
      <w:pPr>
        <w:pStyle w:val="B1"/>
      </w:pPr>
      <w:r w:rsidRPr="00050CA8">
        <w:t>-</w:t>
      </w:r>
      <w:r w:rsidRPr="00050CA8">
        <w:tab/>
        <w:t xml:space="preserve">UE or network requested PDU Session </w:t>
      </w:r>
      <w:r w:rsidRPr="00BE15EF">
        <w:t>M</w:t>
      </w:r>
      <w:r w:rsidRPr="00050CA8">
        <w:t>odification (non-roaming and roaming with local breakout) (</w:t>
      </w:r>
      <w:r>
        <w:t>see 3GPP</w:t>
      </w:r>
      <w:r>
        <w:rPr>
          <w:lang w:eastAsia="zh-CN"/>
        </w:rPr>
        <w:t> </w:t>
      </w:r>
      <w:r>
        <w:t>TS</w:t>
      </w:r>
      <w:r>
        <w:rPr>
          <w:lang w:eastAsia="zh-CN"/>
        </w:rPr>
        <w:t> </w:t>
      </w:r>
      <w:r>
        <w:t>23.502 [3], sub</w:t>
      </w:r>
      <w:r w:rsidRPr="00050CA8">
        <w:t>clause 4.3.3.2).</w:t>
      </w:r>
    </w:p>
    <w:p w14:paraId="005E0DF4" w14:textId="77777777" w:rsidR="00C703DD" w:rsidRPr="00050CA8" w:rsidRDefault="00C703DD" w:rsidP="00C703DD">
      <w:pPr>
        <w:pStyle w:val="B1"/>
      </w:pPr>
      <w:r w:rsidRPr="00050CA8">
        <w:t>-</w:t>
      </w:r>
      <w:r w:rsidRPr="00050CA8">
        <w:tab/>
        <w:t xml:space="preserve">UE or network requested PDU Session </w:t>
      </w:r>
      <w:r w:rsidRPr="00BE15EF">
        <w:t>M</w:t>
      </w:r>
      <w:r w:rsidRPr="00050CA8">
        <w:t>odification (home-routed roaming) (</w:t>
      </w:r>
      <w:r>
        <w:t>see 3GPP</w:t>
      </w:r>
      <w:r>
        <w:rPr>
          <w:lang w:eastAsia="zh-CN"/>
        </w:rPr>
        <w:t> </w:t>
      </w:r>
      <w:r>
        <w:t>TS</w:t>
      </w:r>
      <w:r>
        <w:rPr>
          <w:lang w:eastAsia="zh-CN"/>
        </w:rPr>
        <w:t> </w:t>
      </w:r>
      <w:r>
        <w:t>23.502 [3], sub</w:t>
      </w:r>
      <w:r w:rsidRPr="00050CA8">
        <w:t>clause 4.3.3.3).</w:t>
      </w:r>
    </w:p>
    <w:p w14:paraId="334A05A9" w14:textId="77777777" w:rsidR="00C703DD" w:rsidRPr="00050CA8" w:rsidRDefault="00C703DD" w:rsidP="00C703DD">
      <w:pPr>
        <w:pStyle w:val="B1"/>
      </w:pPr>
      <w:r>
        <w:t>-</w:t>
      </w:r>
      <w:r>
        <w:tab/>
        <w:t xml:space="preserve">Network requested PDU Session Modification, when the </w:t>
      </w:r>
      <w:r>
        <w:rPr>
          <w:lang w:eastAsia="zh-CN"/>
        </w:rPr>
        <w:t xml:space="preserve">SMF needs to release the assigned EBI from a QoS flow (see </w:t>
      </w:r>
      <w:r>
        <w:t>3GPP</w:t>
      </w:r>
      <w:r>
        <w:rPr>
          <w:lang w:eastAsia="zh-CN"/>
        </w:rPr>
        <w:t> </w:t>
      </w:r>
      <w:r>
        <w:t>TS</w:t>
      </w:r>
      <w:r>
        <w:rPr>
          <w:lang w:eastAsia="zh-CN"/>
        </w:rPr>
        <w:t> </w:t>
      </w:r>
      <w:r>
        <w:t>23.502 [3], sub</w:t>
      </w:r>
      <w:r w:rsidRPr="00050CA8">
        <w:t>clause </w:t>
      </w:r>
      <w:r>
        <w:t>4.11.1.4.</w:t>
      </w:r>
      <w:r w:rsidR="00A862D7">
        <w:t>3</w:t>
      </w:r>
      <w:r>
        <w:t>).</w:t>
      </w:r>
    </w:p>
    <w:p w14:paraId="39C7EAD4" w14:textId="77777777" w:rsidR="00C703DD" w:rsidRDefault="00C703DD" w:rsidP="00C703DD">
      <w:r>
        <w:t xml:space="preserve">The </w:t>
      </w:r>
      <w:r w:rsidRPr="00A074A2">
        <w:t>EBIAssignment</w:t>
      </w:r>
      <w:r>
        <w:t xml:space="preserve"> service operation is invoked by a NF Service Consumer, e.g. a SMF, towards the NF Service Producer, i.e. the AMF</w:t>
      </w:r>
      <w:r w:rsidRPr="00FF1309">
        <w:rPr>
          <w:lang w:eastAsia="zh-CN"/>
        </w:rPr>
        <w:t xml:space="preserve">, </w:t>
      </w:r>
      <w:r w:rsidRPr="00FF1309">
        <w:t xml:space="preserve">to </w:t>
      </w:r>
      <w:r>
        <w:t xml:space="preserve">request the AMF to </w:t>
      </w:r>
      <w:r w:rsidRPr="00050CA8">
        <w:t>allocate EPS bearer ID(s) towards EPS bearer(s) mapped from QoS flow(s)</w:t>
      </w:r>
      <w:r>
        <w:t xml:space="preserve"> for an existing PDU Session for a given UE.</w:t>
      </w:r>
    </w:p>
    <w:p w14:paraId="4588A55A" w14:textId="77777777" w:rsidR="00C703DD" w:rsidRDefault="00C703DD" w:rsidP="00C703DD">
      <w:r>
        <w:lastRenderedPageBreak/>
        <w:t xml:space="preserve">The NF Service Consumer (e.g. the SMF) shall perform EBIAssignment service operation by invoking </w:t>
      </w:r>
      <w:r w:rsidR="00694BB5">
        <w:t>"</w:t>
      </w:r>
      <w:r w:rsidR="005C2A40">
        <w:t>assign-ebi</w:t>
      </w:r>
      <w:r w:rsidR="00694BB5">
        <w:t>"</w:t>
      </w:r>
      <w:r>
        <w:t xml:space="preserve"> custom </w:t>
      </w:r>
      <w:r w:rsidR="00694BB5">
        <w:t xml:space="preserve">operation </w:t>
      </w:r>
      <w:r>
        <w:t xml:space="preserve">on </w:t>
      </w:r>
      <w:r w:rsidR="00694BB5">
        <w:t xml:space="preserve">the </w:t>
      </w:r>
      <w:r>
        <w:t>"individual ueContext" resource</w:t>
      </w:r>
      <w:r w:rsidR="00657048">
        <w:t xml:space="preserve"> </w:t>
      </w:r>
      <w:r w:rsidR="00694BB5">
        <w:t>(See subclause 6.1.3.2.4.3)</w:t>
      </w:r>
      <w:r>
        <w:t>. See also Figure 5.2.2.6.1-1.</w:t>
      </w:r>
    </w:p>
    <w:p w14:paraId="263C3B79" w14:textId="77777777" w:rsidR="00C703DD" w:rsidRDefault="00085F54" w:rsidP="00C703DD">
      <w:pPr>
        <w:pStyle w:val="TH"/>
      </w:pPr>
      <w:r>
        <w:object w:dxaOrig="8685" w:dyaOrig="2115" w14:anchorId="6780B70C">
          <v:shape id="_x0000_i1048" type="#_x0000_t75" style="width:434.25pt;height:105.75pt" o:ole="">
            <v:imagedata r:id="rId50" o:title=""/>
          </v:shape>
          <o:OLEObject Type="Embed" ProgID="Visio.Drawing.11" ShapeID="_x0000_i1048" DrawAspect="Content" ObjectID="_1605711220" r:id="rId51"/>
        </w:object>
      </w:r>
    </w:p>
    <w:p w14:paraId="742945AC" w14:textId="77777777" w:rsidR="00C703DD" w:rsidRDefault="00C703DD" w:rsidP="00C703DD">
      <w:pPr>
        <w:pStyle w:val="TF"/>
      </w:pPr>
      <w:r>
        <w:t xml:space="preserve">Figure 5.2.2.6.1-1 </w:t>
      </w:r>
      <w:r w:rsidRPr="00A074A2">
        <w:t>EBI</w:t>
      </w:r>
      <w:r>
        <w:t xml:space="preserve"> </w:t>
      </w:r>
      <w:r w:rsidRPr="00A074A2">
        <w:t>Assignment</w:t>
      </w:r>
    </w:p>
    <w:p w14:paraId="6E62DE6D" w14:textId="77777777" w:rsidR="00C703DD" w:rsidRDefault="00C703DD" w:rsidP="00C703DD">
      <w:pPr>
        <w:pStyle w:val="B1"/>
      </w:pPr>
      <w:r w:rsidRPr="00021E54">
        <w:t>1.</w:t>
      </w:r>
      <w:r w:rsidRPr="00021E54">
        <w:tab/>
        <w:t xml:space="preserve">The NF Service Consumer, e.g. </w:t>
      </w:r>
      <w:r>
        <w:t>the S</w:t>
      </w:r>
      <w:r w:rsidRPr="00021E54">
        <w:t xml:space="preserve">MF, shall </w:t>
      </w:r>
      <w:r>
        <w:t>invoke "</w:t>
      </w:r>
      <w:r w:rsidR="005C2A40">
        <w:t>assign-ebi</w:t>
      </w:r>
      <w:r>
        <w:t>" custom method on individual ue</w:t>
      </w:r>
      <w:r w:rsidRPr="00021E54">
        <w:t xml:space="preserve">Context resource, which is identified by the UE's </w:t>
      </w:r>
      <w:r>
        <w:t xml:space="preserve">SUPI or PEI </w:t>
      </w:r>
      <w:r w:rsidRPr="00021E54">
        <w:t>in the AMF.</w:t>
      </w:r>
      <w:r>
        <w:t xml:space="preserve"> The NF Service consumer shall provide PDU Session ID, ARP list and S-NSSAI as input for the service operation.</w:t>
      </w:r>
      <w:r w:rsidRPr="00021E54">
        <w:t xml:space="preserve"> </w:t>
      </w:r>
    </w:p>
    <w:p w14:paraId="61FC010B" w14:textId="77777777" w:rsidR="00C703DD" w:rsidRDefault="00C703DD" w:rsidP="00C703DD">
      <w:pPr>
        <w:pStyle w:val="B1"/>
      </w:pPr>
      <w:r>
        <w:t>2</w:t>
      </w:r>
      <w:r w:rsidR="00085F54">
        <w:t>a</w:t>
      </w:r>
      <w:r>
        <w:t>.</w:t>
      </w:r>
      <w:r>
        <w:tab/>
      </w:r>
      <w:r w:rsidR="00085F54">
        <w:t xml:space="preserve">On success, the </w:t>
      </w:r>
      <w:r>
        <w:t xml:space="preserve">AMF shall assign EBI for each ARP in received ARP list, if enough EBI(s) are available. </w:t>
      </w:r>
      <w:r>
        <w:rPr>
          <w:rFonts w:eastAsia="宋体"/>
          <w:lang w:eastAsia="zh-CN"/>
        </w:rPr>
        <w:t xml:space="preserve">If there is not enough EBI(s) available, the AMF may revoke already assigned EBI(s) based on the ARP(s) and </w:t>
      </w:r>
      <w:r w:rsidR="00DF74AA">
        <w:rPr>
          <w:rFonts w:eastAsia="宋体"/>
          <w:lang w:eastAsia="zh-CN"/>
        </w:rPr>
        <w:t xml:space="preserve">the </w:t>
      </w:r>
      <w:r>
        <w:rPr>
          <w:rFonts w:eastAsia="宋体"/>
          <w:lang w:eastAsia="zh-CN"/>
        </w:rPr>
        <w:t>S-NSSAI</w:t>
      </w:r>
      <w:r w:rsidR="00734BEC">
        <w:rPr>
          <w:lang w:eastAsia="zh-CN"/>
        </w:rPr>
        <w:t xml:space="preserve"> of the PDU session for which the request was</w:t>
      </w:r>
      <w:r>
        <w:rPr>
          <w:rFonts w:eastAsia="宋体"/>
          <w:lang w:eastAsia="zh-CN"/>
        </w:rPr>
        <w:t xml:space="preserve"> received, EBIs information in the UE context and local policies. </w:t>
      </w:r>
      <w:r>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w:t>
      </w:r>
      <w:r w:rsidR="00734BEC">
        <w:t>,</w:t>
      </w:r>
      <w:r>
        <w:t xml:space="preserve"> </w:t>
      </w:r>
      <w:r w:rsidR="00734BEC">
        <w:t xml:space="preserve">the </w:t>
      </w:r>
      <w:r>
        <w:t>list of ARPs for which the AMF failed to allocate an EBI (if any)</w:t>
      </w:r>
      <w:r w:rsidR="00734BEC">
        <w:t xml:space="preserve"> and the list of EBI(s) released for this PDU session due to revocation based on ARP(s) and the S-NSSAI (if any)</w:t>
      </w:r>
      <w:r>
        <w:t>.</w:t>
      </w:r>
    </w:p>
    <w:p w14:paraId="1BC0F02B" w14:textId="77777777" w:rsidR="00C9312A" w:rsidRDefault="00C703DD" w:rsidP="00C9312A">
      <w:pPr>
        <w:pStyle w:val="B1"/>
      </w:pPr>
      <w:r>
        <w:tab/>
        <w:t xml:space="preserve">If the request contains "releasedEbiList", the AMF shall release the requested EBI(s). The AMF shall respond with the status code 200 OK and shall include the EBI(s) released in the "releasedEbiList" IE of the POST response body. </w:t>
      </w:r>
      <w:r w:rsidR="00C9312A">
        <w:t>The "releasedEbiList" in the request shall be handled before the EBI assignment in AMF.</w:t>
      </w:r>
    </w:p>
    <w:p w14:paraId="53CA6E0C" w14:textId="77777777" w:rsidR="00C703DD" w:rsidRDefault="00C9312A" w:rsidP="00C9312A">
      <w:pPr>
        <w:pStyle w:val="B1"/>
      </w:pPr>
      <w:r>
        <w:tab/>
        <w:t>If the same EBI(s) are both in the "releasedEbiList"and "assignedEbiList", the NF sevice consumer considers that EBI(s) ha</w:t>
      </w:r>
      <w:r>
        <w:rPr>
          <w:rFonts w:hint="eastAsia"/>
          <w:lang w:eastAsia="zh-CN"/>
        </w:rPr>
        <w:t>ve</w:t>
      </w:r>
      <w:r>
        <w:t xml:space="preserve"> been released and reassigned.</w:t>
      </w:r>
    </w:p>
    <w:p w14:paraId="17ECA6B1" w14:textId="77777777" w:rsidR="00085F54" w:rsidRDefault="00085F54" w:rsidP="00085F54">
      <w:pPr>
        <w:pStyle w:val="B1"/>
      </w:pPr>
      <w:r>
        <w:t>2b.</w:t>
      </w:r>
      <w:r>
        <w:tab/>
        <w:t xml:space="preserve">On failure or redirection, one of the HTTP status code listed in Table 6.1.3.2.4.3.2-2 shall be returned. For a 4xx/5xx response, the message body shall contain a </w:t>
      </w:r>
      <w:r w:rsidRPr="00A561E0">
        <w:t>N1N2MessageTransferError</w:t>
      </w:r>
      <w:r>
        <w:t xml:space="preserve"> structure, including:</w:t>
      </w:r>
    </w:p>
    <w:p w14:paraId="6CC39017" w14:textId="77777777" w:rsidR="00085F54" w:rsidRDefault="00085F54" w:rsidP="003D5C4D">
      <w:pPr>
        <w:pStyle w:val="B2"/>
      </w:pPr>
      <w:r>
        <w:t>-</w:t>
      </w:r>
      <w:r>
        <w:tab/>
        <w:t>a ProblemDetails structure with the "cause" attribute set to one of the application error listed in Table 6.1.3.2.4.3.2-2;</w:t>
      </w:r>
    </w:p>
    <w:p w14:paraId="257BC09D" w14:textId="77777777" w:rsidR="00C703DD" w:rsidRDefault="00085F54" w:rsidP="003D5C4D">
      <w:pPr>
        <w:pStyle w:val="B2"/>
      </w:pPr>
      <w:r>
        <w:t>-</w:t>
      </w:r>
      <w:r>
        <w:tab/>
        <w:t xml:space="preserve">a </w:t>
      </w:r>
      <w:r>
        <w:rPr>
          <w:lang w:eastAsia="zh-CN"/>
        </w:rPr>
        <w:t>failureDetails</w:t>
      </w:r>
      <w:r w:rsidDel="002C3F26">
        <w:t xml:space="preserve"> </w:t>
      </w:r>
      <w:r>
        <w:t xml:space="preserve">which describes </w:t>
      </w:r>
      <w:r>
        <w:rPr>
          <w:rFonts w:cs="Arial"/>
          <w:szCs w:val="18"/>
          <w:lang w:eastAsia="zh-CN"/>
        </w:rPr>
        <w:t>the detailed cause phrase why the request has failed</w:t>
      </w:r>
      <w:r>
        <w:t>.</w:t>
      </w:r>
    </w:p>
    <w:p w14:paraId="1798FD10" w14:textId="77777777" w:rsidR="000F0802" w:rsidRDefault="000F0802" w:rsidP="00E74B69">
      <w:pPr>
        <w:pStyle w:val="Heading2"/>
      </w:pPr>
      <w:bookmarkStart w:id="142" w:name="_Toc525373988"/>
      <w:bookmarkStart w:id="143" w:name="_Toc531711962"/>
      <w:r>
        <w:t>5.3</w:t>
      </w:r>
      <w:r>
        <w:tab/>
      </w:r>
      <w:r w:rsidR="00317982" w:rsidRPr="00317982">
        <w:t>Namf_EventExposure</w:t>
      </w:r>
      <w:r w:rsidRPr="00AF47A0">
        <w:t xml:space="preserve"> </w:t>
      </w:r>
      <w:r>
        <w:t>Service</w:t>
      </w:r>
      <w:bookmarkEnd w:id="142"/>
      <w:bookmarkEnd w:id="143"/>
    </w:p>
    <w:p w14:paraId="633100DD" w14:textId="77777777" w:rsidR="008A62A4" w:rsidRDefault="00A3706B" w:rsidP="00021E54">
      <w:pPr>
        <w:pStyle w:val="Heading3"/>
      </w:pPr>
      <w:bookmarkStart w:id="144" w:name="_Toc525373989"/>
      <w:bookmarkStart w:id="145" w:name="_Toc531711963"/>
      <w:r>
        <w:t>5.3</w:t>
      </w:r>
      <w:r w:rsidR="00F07385">
        <w:t>.1</w:t>
      </w:r>
      <w:r w:rsidR="00F07385">
        <w:tab/>
        <w:t>Service Description</w:t>
      </w:r>
      <w:bookmarkEnd w:id="144"/>
      <w:bookmarkEnd w:id="145"/>
    </w:p>
    <w:p w14:paraId="69FB0502" w14:textId="67EB1123" w:rsidR="009670CE" w:rsidRDefault="009670CE" w:rsidP="009670CE">
      <w:pPr>
        <w:rPr>
          <w:lang w:eastAsia="zh-CN"/>
        </w:rPr>
      </w:pPr>
      <w:r>
        <w:t xml:space="preserve">The AMF may offer this service as a Service </w:t>
      </w:r>
      <w:r w:rsidR="009D3626">
        <w:t xml:space="preserve">Producer </w:t>
      </w:r>
      <w:r>
        <w:t xml:space="preserve">to enable an NF to subscribe </w:t>
      </w:r>
      <w:r w:rsidR="00575F4C">
        <w:t xml:space="preserve">to event notifications on its own or on behalf of another NF </w:t>
      </w:r>
      <w:r>
        <w:t xml:space="preserve">and get notified about an event. The known Service Consumers are </w:t>
      </w:r>
      <w:r w:rsidRPr="009B67AF">
        <w:rPr>
          <w:lang w:eastAsia="zh-CN"/>
        </w:rPr>
        <w:t>NEF, SMF, UDM</w:t>
      </w:r>
      <w:r>
        <w:rPr>
          <w:lang w:eastAsia="zh-CN"/>
        </w:rPr>
        <w:t>. See also subclause</w:t>
      </w:r>
      <w:r w:rsidR="009D3626">
        <w:rPr>
          <w:lang w:eastAsia="zh-CN"/>
        </w:rPr>
        <w:t>s</w:t>
      </w:r>
      <w:r>
        <w:rPr>
          <w:lang w:eastAsia="zh-CN"/>
        </w:rPr>
        <w:t xml:space="preserve"> </w:t>
      </w:r>
      <w:r w:rsidR="00E456B4">
        <w:rPr>
          <w:lang w:eastAsia="zh-CN"/>
        </w:rPr>
        <w:t xml:space="preserve">4.15.1, </w:t>
      </w:r>
      <w:r w:rsidR="002B11D6">
        <w:rPr>
          <w:lang w:eastAsia="zh-CN"/>
        </w:rPr>
        <w:t xml:space="preserve">4.15.3.2, </w:t>
      </w:r>
      <w:r w:rsidR="009D3626">
        <w:t xml:space="preserve">4.15.4.2 and </w:t>
      </w:r>
      <w:r>
        <w:rPr>
          <w:lang w:eastAsia="zh-CN"/>
        </w:rPr>
        <w:t>5.2.2.3.1 of 3GPP TS 23.502</w:t>
      </w:r>
      <w:r w:rsidR="009D3626">
        <w:rPr>
          <w:lang w:val="en-US" w:eastAsia="zh-CN"/>
        </w:rPr>
        <w:t> [3]</w:t>
      </w:r>
      <w:r>
        <w:rPr>
          <w:lang w:eastAsia="zh-CN"/>
        </w:rPr>
        <w:t>.</w:t>
      </w:r>
    </w:p>
    <w:p w14:paraId="5DFC1F0D" w14:textId="77777777" w:rsidR="00E43EA5" w:rsidRDefault="00E43EA5" w:rsidP="00E43EA5">
      <w:r w:rsidRPr="001A58EE">
        <w:t>T</w:t>
      </w:r>
      <w:r>
        <w:t>he following events are provided by Namf_EventExposure Service:</w:t>
      </w:r>
    </w:p>
    <w:p w14:paraId="2C402332" w14:textId="77777777" w:rsidR="00E43EA5" w:rsidRDefault="00E43EA5" w:rsidP="009174A9">
      <w:pPr>
        <w:pStyle w:val="B1"/>
      </w:pPr>
      <w:r w:rsidRPr="00AB2B06">
        <w:t>Event</w:t>
      </w:r>
      <w:r>
        <w:t xml:space="preserve">: </w:t>
      </w:r>
      <w:r w:rsidRPr="0071301A">
        <w:t>Location-Report</w:t>
      </w:r>
    </w:p>
    <w:p w14:paraId="3392F71A" w14:textId="77777777" w:rsidR="00E43EA5" w:rsidRDefault="009174A9" w:rsidP="009174A9">
      <w:pPr>
        <w:pStyle w:val="B2"/>
      </w:pPr>
      <w:r>
        <w:tab/>
      </w:r>
      <w:r w:rsidR="00E43EA5">
        <w:t>A NF subscribes to this event to receive the Last Known Location of a UE or a group of UEs, and Updated Location of the UE or any UE in the group when AMF becomes aware of a location change of the UE.</w:t>
      </w:r>
    </w:p>
    <w:p w14:paraId="281E744B" w14:textId="77777777" w:rsidR="00E43EA5" w:rsidRDefault="009174A9" w:rsidP="009174A9">
      <w:pPr>
        <w:pStyle w:val="B2"/>
      </w:pPr>
      <w:r w:rsidRPr="0088594C">
        <w:tab/>
      </w:r>
      <w:r w:rsidR="00E43EA5" w:rsidRPr="00AF6B41">
        <w:rPr>
          <w:u w:val="single"/>
        </w:rPr>
        <w:t>UE Type</w:t>
      </w:r>
      <w:r w:rsidR="00E43EA5">
        <w:t>: One UE, Group of UEs</w:t>
      </w:r>
    </w:p>
    <w:p w14:paraId="33601E8A" w14:textId="77777777" w:rsidR="00E43EA5" w:rsidRDefault="009174A9" w:rsidP="009174A9">
      <w:pPr>
        <w:pStyle w:val="B2"/>
      </w:pPr>
      <w:r w:rsidRPr="0088594C">
        <w:tab/>
      </w:r>
      <w:r w:rsidR="00E43EA5">
        <w:rPr>
          <w:u w:val="single"/>
        </w:rPr>
        <w:t>Report Type:</w:t>
      </w:r>
      <w:r w:rsidR="00E43EA5">
        <w:t xml:space="preserve"> One-Time Report (See NOTE 1), Continuous Report (See NOTE 2)</w:t>
      </w:r>
    </w:p>
    <w:p w14:paraId="09805DF1" w14:textId="77777777" w:rsidR="00E43EA5" w:rsidRDefault="009174A9" w:rsidP="009174A9">
      <w:pPr>
        <w:pStyle w:val="B2"/>
      </w:pPr>
      <w:r w:rsidRPr="0088594C">
        <w:tab/>
      </w:r>
      <w:r w:rsidR="00E43EA5" w:rsidRPr="00190F64">
        <w:rPr>
          <w:u w:val="single"/>
        </w:rPr>
        <w:t>Input:</w:t>
      </w:r>
      <w:r w:rsidR="00E43EA5">
        <w:t xml:space="preserve"> UE-ID(s), Optionally Filters: TAI, Cell-ID, N3IWF, UE-IP, UDP-PORT</w:t>
      </w:r>
    </w:p>
    <w:p w14:paraId="1CA096CF" w14:textId="77777777" w:rsidR="00E43EA5" w:rsidRDefault="009174A9" w:rsidP="009174A9">
      <w:pPr>
        <w:pStyle w:val="B2"/>
      </w:pPr>
      <w:r w:rsidRPr="0088594C">
        <w:lastRenderedPageBreak/>
        <w:tab/>
      </w:r>
      <w:r w:rsidR="00E43EA5">
        <w:rPr>
          <w:u w:val="single"/>
        </w:rPr>
        <w:t>Notification;</w:t>
      </w:r>
      <w:r w:rsidR="00E43EA5">
        <w:t xml:space="preserve"> UE-ID, filtered updated location (TAI, Cell-ID for 3GPP access, most recent </w:t>
      </w:r>
      <w:r w:rsidR="00E43EA5" w:rsidRPr="00050CA8">
        <w:t>N3IWF node, UE local IP address and UDP source port number</w:t>
      </w:r>
      <w:r w:rsidR="00E43EA5">
        <w:t xml:space="preserve"> for non-3GPP access).</w:t>
      </w:r>
    </w:p>
    <w:p w14:paraId="57C635C6" w14:textId="77777777" w:rsidR="009174A9" w:rsidRDefault="00E43EA5" w:rsidP="00CE10A2">
      <w:pPr>
        <w:pStyle w:val="NO"/>
      </w:pPr>
      <w:r>
        <w:t xml:space="preserve">NOTE </w:t>
      </w:r>
      <w:r w:rsidR="00575F4C">
        <w:t>1</w:t>
      </w:r>
      <w:r>
        <w:t>:</w:t>
      </w:r>
      <w:r>
        <w:tab/>
        <w:t>Support of Continuous Report should be controlled by operator policy.</w:t>
      </w:r>
    </w:p>
    <w:p w14:paraId="6A09DE12" w14:textId="77777777" w:rsidR="00E43EA5" w:rsidRDefault="00E43EA5" w:rsidP="009174A9">
      <w:pPr>
        <w:pStyle w:val="B1"/>
      </w:pPr>
      <w:r w:rsidRPr="0071301A">
        <w:t>Event: Presence-</w:t>
      </w:r>
      <w:r>
        <w:t>In-AOI-</w:t>
      </w:r>
      <w:r w:rsidRPr="0071301A">
        <w:t>Report</w:t>
      </w:r>
    </w:p>
    <w:p w14:paraId="17993D05" w14:textId="77777777" w:rsidR="00E43EA5" w:rsidRDefault="009174A9" w:rsidP="009174A9">
      <w:pPr>
        <w:pStyle w:val="B2"/>
      </w:pPr>
      <w:r>
        <w:tab/>
      </w:r>
      <w:r w:rsidR="00E43EA5">
        <w:t>A NF subscribe to this event to receive the current present state of a UE in a specific Area of Interest (AOI), and notification when a specified UE enters or leaves the specified area. The area could be identified by a TA list, an area ID or specific interested area name like "LADN".</w:t>
      </w:r>
    </w:p>
    <w:p w14:paraId="6CC6B28B" w14:textId="77777777" w:rsidR="00E43EA5" w:rsidRDefault="009174A9" w:rsidP="009174A9">
      <w:pPr>
        <w:pStyle w:val="B2"/>
      </w:pPr>
      <w:r w:rsidRPr="0088594C">
        <w:tab/>
      </w:r>
      <w:r w:rsidR="00E43EA5" w:rsidRPr="00190F64">
        <w:rPr>
          <w:u w:val="single"/>
        </w:rPr>
        <w:t>UE Type:</w:t>
      </w:r>
      <w:r w:rsidR="00E43EA5">
        <w:t xml:space="preserve"> One UE, Group of UEs</w:t>
      </w:r>
    </w:p>
    <w:p w14:paraId="1DBC7483" w14:textId="77777777" w:rsidR="00E43EA5" w:rsidRDefault="009174A9" w:rsidP="009174A9">
      <w:pPr>
        <w:pStyle w:val="B2"/>
      </w:pPr>
      <w:r w:rsidRPr="0088594C">
        <w:tab/>
      </w:r>
      <w:r w:rsidR="00E43EA5" w:rsidRPr="00190F64">
        <w:rPr>
          <w:u w:val="single"/>
        </w:rPr>
        <w:t>Report Type:</w:t>
      </w:r>
      <w:r w:rsidR="00E43EA5">
        <w:t xml:space="preserve"> One-Time Report, Continuously Report</w:t>
      </w:r>
    </w:p>
    <w:p w14:paraId="61CE7C5C" w14:textId="77777777" w:rsidR="00E43EA5" w:rsidRDefault="009174A9" w:rsidP="009174A9">
      <w:pPr>
        <w:pStyle w:val="B2"/>
      </w:pPr>
      <w:r w:rsidRPr="0088594C">
        <w:tab/>
      </w:r>
      <w:r w:rsidR="00E43EA5" w:rsidRPr="00190F64">
        <w:rPr>
          <w:u w:val="single"/>
        </w:rPr>
        <w:t>Input:</w:t>
      </w:r>
      <w:r w:rsidR="00E43EA5">
        <w:tab/>
        <w:t>UE ID(s), Area identifier (a TA list, an area Id or "LADN").</w:t>
      </w:r>
    </w:p>
    <w:p w14:paraId="4985CD28" w14:textId="77777777" w:rsidR="00E43EA5" w:rsidRPr="00466F0F" w:rsidRDefault="009174A9" w:rsidP="00CE10A2">
      <w:pPr>
        <w:pStyle w:val="B2"/>
      </w:pPr>
      <w:r w:rsidRPr="0088594C">
        <w:tab/>
      </w:r>
      <w:r w:rsidR="00E43EA5">
        <w:rPr>
          <w:u w:val="single"/>
        </w:rPr>
        <w:t>Notification:</w:t>
      </w:r>
      <w:r w:rsidR="00E43EA5">
        <w:t xml:space="preserve"> UE-ID, Area identifier, Presence Status (IN/OUT/UNKNOWN)</w:t>
      </w:r>
    </w:p>
    <w:p w14:paraId="2D1C5B6A" w14:textId="77777777" w:rsidR="00E43EA5" w:rsidRPr="00F12EF7" w:rsidRDefault="00E43EA5" w:rsidP="009174A9">
      <w:pPr>
        <w:pStyle w:val="B1"/>
      </w:pPr>
      <w:r w:rsidRPr="00F12EF7">
        <w:t>Event: Time-Zone-Report</w:t>
      </w:r>
    </w:p>
    <w:p w14:paraId="33EBA9DB" w14:textId="77777777" w:rsidR="00E43EA5" w:rsidRDefault="009174A9" w:rsidP="009174A9">
      <w:pPr>
        <w:pStyle w:val="B2"/>
      </w:pPr>
      <w:r>
        <w:tab/>
      </w:r>
      <w:r w:rsidR="00E43EA5">
        <w:t>A NF subscribes to this event to receive the current time zone of a UE or a group of UEs, and updated time zone of the UE or any UE in the group when AMF becomes aware of a time zone change of the UE.</w:t>
      </w:r>
    </w:p>
    <w:p w14:paraId="72E000CF" w14:textId="77777777" w:rsidR="00E43EA5" w:rsidRDefault="009174A9" w:rsidP="009174A9">
      <w:pPr>
        <w:pStyle w:val="B2"/>
      </w:pPr>
      <w:r w:rsidRPr="0088594C">
        <w:tab/>
      </w:r>
      <w:r w:rsidR="00E43EA5" w:rsidRPr="00AF6B41">
        <w:rPr>
          <w:u w:val="single"/>
        </w:rPr>
        <w:t>UE Type</w:t>
      </w:r>
      <w:r w:rsidR="00E43EA5">
        <w:t>: One UE, Group of UEs</w:t>
      </w:r>
    </w:p>
    <w:p w14:paraId="168C05A1" w14:textId="77777777" w:rsidR="00E43EA5" w:rsidRDefault="009174A9" w:rsidP="009174A9">
      <w:pPr>
        <w:pStyle w:val="B2"/>
      </w:pPr>
      <w:r w:rsidRPr="0088594C">
        <w:tab/>
      </w:r>
      <w:r w:rsidR="00E43EA5">
        <w:rPr>
          <w:u w:val="single"/>
        </w:rPr>
        <w:t>Report Type:</w:t>
      </w:r>
      <w:r w:rsidR="00E43EA5">
        <w:t xml:space="preserve"> One-Time Report, Continuous Report</w:t>
      </w:r>
    </w:p>
    <w:p w14:paraId="14C0B1DB" w14:textId="77777777" w:rsidR="00E43EA5" w:rsidRDefault="009174A9" w:rsidP="009174A9">
      <w:pPr>
        <w:pStyle w:val="B2"/>
      </w:pPr>
      <w:r w:rsidRPr="0088594C">
        <w:tab/>
      </w:r>
      <w:r w:rsidR="00E43EA5" w:rsidRPr="00190F64">
        <w:rPr>
          <w:u w:val="single"/>
        </w:rPr>
        <w:t>Input:</w:t>
      </w:r>
      <w:r w:rsidR="00E43EA5">
        <w:t xml:space="preserve"> UE ID(s)</w:t>
      </w:r>
    </w:p>
    <w:p w14:paraId="3F73D329" w14:textId="77777777" w:rsidR="00E43EA5" w:rsidRDefault="009174A9" w:rsidP="00CE10A2">
      <w:pPr>
        <w:pStyle w:val="B2"/>
      </w:pPr>
      <w:r w:rsidRPr="0088594C">
        <w:tab/>
      </w:r>
      <w:r w:rsidR="00E43EA5">
        <w:rPr>
          <w:u w:val="single"/>
        </w:rPr>
        <w:t>Notification;</w:t>
      </w:r>
      <w:r w:rsidR="00E43EA5">
        <w:t xml:space="preserve"> UE-ID, most recent time-zone</w:t>
      </w:r>
    </w:p>
    <w:p w14:paraId="59789300" w14:textId="77777777" w:rsidR="00E43EA5" w:rsidRPr="00F12EF7" w:rsidRDefault="00E43EA5" w:rsidP="009174A9">
      <w:pPr>
        <w:pStyle w:val="B1"/>
      </w:pPr>
      <w:r w:rsidRPr="00F12EF7">
        <w:t>Event: Access-Type-Report</w:t>
      </w:r>
    </w:p>
    <w:p w14:paraId="01AC4F4E" w14:textId="77777777" w:rsidR="00E43EA5" w:rsidRDefault="009174A9" w:rsidP="009174A9">
      <w:pPr>
        <w:pStyle w:val="B2"/>
      </w:pPr>
      <w:r>
        <w:tab/>
      </w:r>
      <w:r w:rsidR="00E43EA5">
        <w:t>A NF subscribes to this event to receive the current access type(s) of a UE or a group of UEs, and updated access type(s) of the UE or any UE in the group when AMF becomes aware of the access type change of the UE.</w:t>
      </w:r>
    </w:p>
    <w:p w14:paraId="4A6B10D1" w14:textId="77777777" w:rsidR="00E43EA5" w:rsidRDefault="009174A9" w:rsidP="009174A9">
      <w:pPr>
        <w:pStyle w:val="B2"/>
      </w:pPr>
      <w:r w:rsidRPr="0088594C">
        <w:tab/>
      </w:r>
      <w:r w:rsidR="00E43EA5" w:rsidRPr="00AF6B41">
        <w:rPr>
          <w:u w:val="single"/>
        </w:rPr>
        <w:t>UE Type</w:t>
      </w:r>
      <w:r w:rsidR="00E43EA5">
        <w:t>: One UE, Group of UEs</w:t>
      </w:r>
    </w:p>
    <w:p w14:paraId="08710596" w14:textId="77777777" w:rsidR="00E43EA5" w:rsidRDefault="009174A9" w:rsidP="009174A9">
      <w:pPr>
        <w:pStyle w:val="B2"/>
      </w:pPr>
      <w:r w:rsidRPr="0088594C">
        <w:tab/>
      </w:r>
      <w:r w:rsidR="00E43EA5">
        <w:rPr>
          <w:u w:val="single"/>
        </w:rPr>
        <w:t>Report Type:</w:t>
      </w:r>
      <w:r w:rsidR="00E43EA5">
        <w:t xml:space="preserve"> One-Time Report, Continuous Report</w:t>
      </w:r>
    </w:p>
    <w:p w14:paraId="72F005EF" w14:textId="77777777" w:rsidR="00E43EA5" w:rsidRDefault="009174A9" w:rsidP="009174A9">
      <w:pPr>
        <w:pStyle w:val="B2"/>
      </w:pPr>
      <w:r w:rsidRPr="0088594C">
        <w:tab/>
      </w:r>
      <w:r w:rsidR="00E43EA5" w:rsidRPr="00190F64">
        <w:rPr>
          <w:u w:val="single"/>
        </w:rPr>
        <w:t>Input:</w:t>
      </w:r>
      <w:r w:rsidR="00E43EA5">
        <w:t xml:space="preserve"> UE ID(s)</w:t>
      </w:r>
    </w:p>
    <w:p w14:paraId="7D2095BC" w14:textId="77777777" w:rsidR="00E43EA5" w:rsidRDefault="009174A9" w:rsidP="00CE10A2">
      <w:pPr>
        <w:pStyle w:val="B2"/>
      </w:pPr>
      <w:r w:rsidRPr="0088594C">
        <w:tab/>
      </w:r>
      <w:r w:rsidR="00E43EA5">
        <w:rPr>
          <w:u w:val="single"/>
        </w:rPr>
        <w:t>Notification;</w:t>
      </w:r>
      <w:r w:rsidR="00E43EA5">
        <w:t xml:space="preserve"> UE ID, most recent access-types (3GPP, Non-3GPP)</w:t>
      </w:r>
    </w:p>
    <w:p w14:paraId="661D4D7F" w14:textId="77777777" w:rsidR="00E43EA5" w:rsidRPr="00F12EF7" w:rsidRDefault="00E43EA5" w:rsidP="009174A9">
      <w:pPr>
        <w:pStyle w:val="B1"/>
      </w:pPr>
      <w:r w:rsidRPr="00F12EF7">
        <w:t>Event: Registration-State-Report</w:t>
      </w:r>
    </w:p>
    <w:p w14:paraId="0D32F940" w14:textId="77777777" w:rsidR="00E43EA5" w:rsidRDefault="009174A9" w:rsidP="009174A9">
      <w:pPr>
        <w:pStyle w:val="B2"/>
      </w:pPr>
      <w:r>
        <w:tab/>
      </w:r>
      <w:r w:rsidR="00E43EA5">
        <w:t>A NF subscribes to this event to receive the current registration state of a UE or a group of UEs, and report for updated registration state of a UE or any UE in the group when AMF becomes aware of a registration state change of the UE.</w:t>
      </w:r>
    </w:p>
    <w:p w14:paraId="7790C63E" w14:textId="77777777" w:rsidR="00E43EA5" w:rsidRDefault="009174A9" w:rsidP="009174A9">
      <w:pPr>
        <w:pStyle w:val="B2"/>
      </w:pPr>
      <w:r w:rsidRPr="0088594C">
        <w:tab/>
      </w:r>
      <w:r w:rsidR="00E43EA5" w:rsidRPr="00AF6B41">
        <w:rPr>
          <w:u w:val="single"/>
        </w:rPr>
        <w:t>UE Type</w:t>
      </w:r>
      <w:r w:rsidR="00E43EA5">
        <w:t>: One UE, Group of UEs</w:t>
      </w:r>
    </w:p>
    <w:p w14:paraId="081228FF" w14:textId="77777777" w:rsidR="00E43EA5" w:rsidRDefault="009174A9" w:rsidP="009174A9">
      <w:pPr>
        <w:pStyle w:val="B2"/>
      </w:pPr>
      <w:r w:rsidRPr="0088594C">
        <w:tab/>
      </w:r>
      <w:r w:rsidR="00E43EA5">
        <w:rPr>
          <w:u w:val="single"/>
        </w:rPr>
        <w:t>Report Type:</w:t>
      </w:r>
      <w:r w:rsidR="00E43EA5">
        <w:t xml:space="preserve"> One-Time Report, Continuous Report</w:t>
      </w:r>
    </w:p>
    <w:p w14:paraId="3BBB647A" w14:textId="77777777" w:rsidR="00E43EA5" w:rsidRDefault="009174A9" w:rsidP="009174A9">
      <w:pPr>
        <w:pStyle w:val="B2"/>
      </w:pPr>
      <w:r w:rsidRPr="0088594C">
        <w:tab/>
      </w:r>
      <w:r w:rsidR="00E43EA5" w:rsidRPr="00190F64">
        <w:rPr>
          <w:u w:val="single"/>
        </w:rPr>
        <w:t>Input:</w:t>
      </w:r>
      <w:r w:rsidR="00E43EA5">
        <w:t xml:space="preserve"> UE ID(s)</w:t>
      </w:r>
    </w:p>
    <w:p w14:paraId="1F0A6BBF" w14:textId="77777777" w:rsidR="00E43EA5" w:rsidRDefault="009174A9" w:rsidP="009174A9">
      <w:pPr>
        <w:pStyle w:val="B2"/>
      </w:pPr>
      <w:r w:rsidRPr="0088594C">
        <w:tab/>
      </w:r>
      <w:r w:rsidR="00E43EA5">
        <w:rPr>
          <w:u w:val="single"/>
        </w:rPr>
        <w:t>Notification;</w:t>
      </w:r>
      <w:r w:rsidR="00E43EA5">
        <w:t xml:space="preserve"> UE ID, most recent registration state (REGISTERED/DEREGISTERED) with access type</w:t>
      </w:r>
    </w:p>
    <w:p w14:paraId="6DD4468A" w14:textId="77777777" w:rsidR="00E43EA5" w:rsidRPr="00F12EF7" w:rsidRDefault="00E43EA5" w:rsidP="009174A9">
      <w:pPr>
        <w:pStyle w:val="B1"/>
      </w:pPr>
      <w:r w:rsidRPr="00F12EF7">
        <w:t>Event: Connectivity-State-Report</w:t>
      </w:r>
    </w:p>
    <w:p w14:paraId="03A31944" w14:textId="77777777" w:rsidR="00E43EA5" w:rsidRDefault="009174A9" w:rsidP="009174A9">
      <w:pPr>
        <w:pStyle w:val="B2"/>
      </w:pPr>
      <w:r>
        <w:tab/>
      </w:r>
      <w:r w:rsidR="00E43EA5">
        <w:t>A NF subscribes to this event to receive the current connectivity state of a UE or a group of UEs, and report for updated connectivity state of a UE or any UE in the group when AMF becomes aware of a connectivity state change of the UE.</w:t>
      </w:r>
    </w:p>
    <w:p w14:paraId="230D065E" w14:textId="77777777" w:rsidR="00E43EA5" w:rsidRDefault="009174A9" w:rsidP="009174A9">
      <w:pPr>
        <w:pStyle w:val="B2"/>
      </w:pPr>
      <w:r w:rsidRPr="0088594C">
        <w:tab/>
      </w:r>
      <w:r w:rsidR="00E43EA5" w:rsidRPr="00AF6B41">
        <w:rPr>
          <w:u w:val="single"/>
        </w:rPr>
        <w:t>UE Type</w:t>
      </w:r>
      <w:r w:rsidR="00E43EA5">
        <w:t>: One UE, Group of UEs</w:t>
      </w:r>
    </w:p>
    <w:p w14:paraId="45BA149F" w14:textId="77777777" w:rsidR="00E43EA5" w:rsidRDefault="009174A9" w:rsidP="009174A9">
      <w:pPr>
        <w:pStyle w:val="B2"/>
      </w:pPr>
      <w:r w:rsidRPr="0088594C">
        <w:lastRenderedPageBreak/>
        <w:tab/>
      </w:r>
      <w:r w:rsidR="00E43EA5">
        <w:rPr>
          <w:u w:val="single"/>
        </w:rPr>
        <w:t>Report Type:</w:t>
      </w:r>
      <w:r w:rsidR="00E43EA5">
        <w:t xml:space="preserve"> One-Time Report, Continuous Report</w:t>
      </w:r>
    </w:p>
    <w:p w14:paraId="0EB5F4C0" w14:textId="77777777" w:rsidR="00E43EA5" w:rsidRDefault="009174A9" w:rsidP="009174A9">
      <w:pPr>
        <w:pStyle w:val="B2"/>
      </w:pPr>
      <w:r w:rsidRPr="0088594C">
        <w:tab/>
      </w:r>
      <w:r w:rsidR="00E43EA5" w:rsidRPr="00190F64">
        <w:rPr>
          <w:u w:val="single"/>
        </w:rPr>
        <w:t>Input:</w:t>
      </w:r>
      <w:r w:rsidR="00E43EA5">
        <w:t xml:space="preserve"> UE ID(s)</w:t>
      </w:r>
    </w:p>
    <w:p w14:paraId="757B2D2F" w14:textId="77777777" w:rsidR="00E43EA5" w:rsidRDefault="009174A9" w:rsidP="00CE10A2">
      <w:pPr>
        <w:pStyle w:val="B2"/>
      </w:pPr>
      <w:r w:rsidRPr="0088594C">
        <w:tab/>
      </w:r>
      <w:r w:rsidR="00E43EA5">
        <w:rPr>
          <w:u w:val="single"/>
        </w:rPr>
        <w:t>Notification;</w:t>
      </w:r>
      <w:r w:rsidR="00E43EA5">
        <w:t xml:space="preserve"> UE ID, most recent connectivity state (IDLE/CONNECTED) with access type</w:t>
      </w:r>
    </w:p>
    <w:p w14:paraId="11815033" w14:textId="77777777" w:rsidR="00E43EA5" w:rsidRPr="00F12EF7" w:rsidRDefault="00E43EA5" w:rsidP="009174A9">
      <w:pPr>
        <w:pStyle w:val="B1"/>
      </w:pPr>
      <w:r w:rsidRPr="00F12EF7">
        <w:t>Event: Reachability-Report</w:t>
      </w:r>
    </w:p>
    <w:p w14:paraId="28EE6C33" w14:textId="77777777" w:rsidR="00E43EA5" w:rsidRDefault="009174A9" w:rsidP="009174A9">
      <w:pPr>
        <w:pStyle w:val="B2"/>
      </w:pPr>
      <w:r>
        <w:tab/>
      </w:r>
      <w:r w:rsidR="00E43EA5">
        <w:t>A NF subscribes to this event to receive the current reachability of a UE or a group of UEs, and report for updated reachability of a UE or any UE in the group when AMF becomes aware of a reachability change of the UE.</w:t>
      </w:r>
    </w:p>
    <w:p w14:paraId="5DB9B8CB" w14:textId="77777777" w:rsidR="00E43EA5" w:rsidRDefault="009174A9" w:rsidP="009174A9">
      <w:pPr>
        <w:pStyle w:val="B2"/>
      </w:pPr>
      <w:r w:rsidRPr="0088594C">
        <w:tab/>
      </w:r>
      <w:r w:rsidR="00E43EA5" w:rsidRPr="00AF6B41">
        <w:rPr>
          <w:u w:val="single"/>
        </w:rPr>
        <w:t>UE Type</w:t>
      </w:r>
      <w:r w:rsidR="00E43EA5">
        <w:t>: One UE, Group of UEs</w:t>
      </w:r>
    </w:p>
    <w:p w14:paraId="38F31C89" w14:textId="77777777" w:rsidR="00E43EA5" w:rsidRDefault="009174A9" w:rsidP="009174A9">
      <w:pPr>
        <w:pStyle w:val="B2"/>
      </w:pPr>
      <w:r w:rsidRPr="0088594C">
        <w:tab/>
      </w:r>
      <w:r w:rsidR="00E43EA5">
        <w:rPr>
          <w:u w:val="single"/>
        </w:rPr>
        <w:t>Report Type:</w:t>
      </w:r>
      <w:r w:rsidR="00E43EA5">
        <w:t xml:space="preserve"> One-Time Report, Continuous Report</w:t>
      </w:r>
    </w:p>
    <w:p w14:paraId="619A96F9" w14:textId="77777777" w:rsidR="00E43EA5" w:rsidRDefault="009174A9" w:rsidP="009174A9">
      <w:pPr>
        <w:pStyle w:val="B2"/>
      </w:pPr>
      <w:r w:rsidRPr="0088594C">
        <w:tab/>
      </w:r>
      <w:r w:rsidR="00E43EA5" w:rsidRPr="00190F64">
        <w:rPr>
          <w:u w:val="single"/>
        </w:rPr>
        <w:t>Input:</w:t>
      </w:r>
      <w:r w:rsidR="00E43EA5">
        <w:t xml:space="preserve"> UE ID(s)</w:t>
      </w:r>
    </w:p>
    <w:p w14:paraId="029EBB2F" w14:textId="77777777" w:rsidR="00E43EA5" w:rsidRDefault="009174A9" w:rsidP="00CE10A2">
      <w:pPr>
        <w:pStyle w:val="B2"/>
      </w:pPr>
      <w:r w:rsidRPr="0088594C">
        <w:tab/>
      </w:r>
      <w:r w:rsidR="00E43EA5">
        <w:rPr>
          <w:u w:val="single"/>
        </w:rPr>
        <w:t>Notification;</w:t>
      </w:r>
      <w:r w:rsidR="00E43EA5">
        <w:t xml:space="preserve"> UE ID, AMF Id, most recent reachability state (REACHABLE/UNRACHABLE/REGULATORY-ONLY); Optionally, list of sessions to be activated.</w:t>
      </w:r>
    </w:p>
    <w:p w14:paraId="1E7F9CB2" w14:textId="77777777" w:rsidR="00E43EA5" w:rsidRDefault="00E43EA5" w:rsidP="009174A9">
      <w:pPr>
        <w:pStyle w:val="B1"/>
      </w:pPr>
      <w:r w:rsidRPr="00644E45">
        <w:t xml:space="preserve">Event: </w:t>
      </w:r>
      <w:r>
        <w:t>Subscribed-Data-Report</w:t>
      </w:r>
    </w:p>
    <w:p w14:paraId="20AB08FF" w14:textId="77777777" w:rsidR="00E43EA5" w:rsidRDefault="009174A9" w:rsidP="009174A9">
      <w:pPr>
        <w:pStyle w:val="B2"/>
      </w:pPr>
      <w:r>
        <w:tab/>
      </w:r>
      <w:r w:rsidR="00E43EA5">
        <w:t>A NF subscribes to this event to receive the current Subscribed Data for the UE(s) received from UDM, and notification when AMF received updated subscribed data for the UE(s) from UDM.</w:t>
      </w:r>
    </w:p>
    <w:p w14:paraId="5C84EF2F" w14:textId="77777777" w:rsidR="00E43EA5" w:rsidRDefault="009174A9" w:rsidP="009174A9">
      <w:pPr>
        <w:pStyle w:val="B2"/>
      </w:pPr>
      <w:r w:rsidRPr="0088594C">
        <w:tab/>
      </w:r>
      <w:r w:rsidR="00E43EA5" w:rsidRPr="00AF6B41">
        <w:rPr>
          <w:u w:val="single"/>
        </w:rPr>
        <w:t>UE Type</w:t>
      </w:r>
      <w:r w:rsidR="00E43EA5">
        <w:t>: One UE, Group of UEs</w:t>
      </w:r>
    </w:p>
    <w:p w14:paraId="72D8C207" w14:textId="77777777" w:rsidR="00E43EA5" w:rsidRDefault="009174A9" w:rsidP="009174A9">
      <w:pPr>
        <w:pStyle w:val="B2"/>
      </w:pPr>
      <w:r w:rsidRPr="0088594C">
        <w:tab/>
      </w:r>
      <w:r w:rsidR="00E43EA5">
        <w:rPr>
          <w:u w:val="single"/>
        </w:rPr>
        <w:t>Report Type:</w:t>
      </w:r>
      <w:r w:rsidR="00E43EA5">
        <w:t xml:space="preserve"> One-Time Report, Continuous Report</w:t>
      </w:r>
    </w:p>
    <w:p w14:paraId="00986C3A" w14:textId="77777777" w:rsidR="00E43EA5" w:rsidRDefault="009174A9" w:rsidP="009174A9">
      <w:pPr>
        <w:pStyle w:val="B2"/>
      </w:pPr>
      <w:r w:rsidRPr="0088594C">
        <w:tab/>
      </w:r>
      <w:r w:rsidR="00E43EA5" w:rsidRPr="00190F64">
        <w:rPr>
          <w:u w:val="single"/>
        </w:rPr>
        <w:t>Input:</w:t>
      </w:r>
      <w:r w:rsidR="00E43EA5">
        <w:t xml:space="preserve"> UE ID(s), filters (SARI/RFSPI)</w:t>
      </w:r>
    </w:p>
    <w:p w14:paraId="727C8CE9" w14:textId="77777777" w:rsidR="00E43EA5" w:rsidRDefault="009174A9" w:rsidP="009174A9">
      <w:pPr>
        <w:pStyle w:val="B2"/>
      </w:pPr>
      <w:r w:rsidRPr="0088594C">
        <w:tab/>
      </w:r>
      <w:r w:rsidR="00E43EA5">
        <w:rPr>
          <w:u w:val="single"/>
        </w:rPr>
        <w:t>Notification;</w:t>
      </w:r>
      <w:r w:rsidR="00E43EA5">
        <w:t xml:space="preserve"> UE ID, most recent subscribed data according to the filter, Service Area Restriction Information/RFSP-Index.</w:t>
      </w:r>
    </w:p>
    <w:p w14:paraId="2F36CE6B" w14:textId="77777777" w:rsidR="00E43EA5" w:rsidRDefault="00E43EA5" w:rsidP="009174A9">
      <w:pPr>
        <w:pStyle w:val="B1"/>
      </w:pPr>
      <w:r w:rsidRPr="00644E45">
        <w:t xml:space="preserve">Event: </w:t>
      </w:r>
      <w:r>
        <w:t>Communication-Failure-Report</w:t>
      </w:r>
    </w:p>
    <w:p w14:paraId="6499A2FB" w14:textId="77777777" w:rsidR="00E43EA5" w:rsidRDefault="009174A9" w:rsidP="009174A9">
      <w:pPr>
        <w:pStyle w:val="B2"/>
      </w:pPr>
      <w:r>
        <w:tab/>
      </w:r>
      <w:r w:rsidR="00E43EA5">
        <w:t>A NF subscribes to this event to receive the Communication failure report of a UE or group of UEs or any UE.</w:t>
      </w:r>
    </w:p>
    <w:p w14:paraId="750E554A" w14:textId="77777777" w:rsidR="00E43EA5" w:rsidRDefault="009174A9" w:rsidP="009174A9">
      <w:pPr>
        <w:pStyle w:val="B2"/>
      </w:pPr>
      <w:r w:rsidRPr="0088594C">
        <w:tab/>
      </w:r>
      <w:r w:rsidR="00E43EA5" w:rsidRPr="00AF6B41">
        <w:rPr>
          <w:u w:val="single"/>
        </w:rPr>
        <w:t>UE Type</w:t>
      </w:r>
      <w:r w:rsidR="00E43EA5">
        <w:t>: One UE, Group of UEs, any UE</w:t>
      </w:r>
    </w:p>
    <w:p w14:paraId="41EAFD7B" w14:textId="77777777" w:rsidR="00E43EA5" w:rsidRDefault="009174A9" w:rsidP="009174A9">
      <w:pPr>
        <w:pStyle w:val="B2"/>
      </w:pPr>
      <w:r w:rsidRPr="0088594C">
        <w:tab/>
      </w:r>
      <w:r w:rsidR="00E43EA5">
        <w:rPr>
          <w:u w:val="single"/>
        </w:rPr>
        <w:t>Report Type:</w:t>
      </w:r>
      <w:r w:rsidR="00E43EA5">
        <w:t xml:space="preserve"> One-Time Report, Continuous Report</w:t>
      </w:r>
    </w:p>
    <w:p w14:paraId="6F0B2C6D" w14:textId="77777777" w:rsidR="00E43EA5" w:rsidRDefault="009174A9" w:rsidP="009174A9">
      <w:pPr>
        <w:pStyle w:val="B2"/>
      </w:pPr>
      <w:r w:rsidRPr="0088594C">
        <w:tab/>
      </w:r>
      <w:r w:rsidR="00E43EA5" w:rsidRPr="00190F64">
        <w:rPr>
          <w:u w:val="single"/>
        </w:rPr>
        <w:t>Input:</w:t>
      </w:r>
      <w:r w:rsidR="00E43EA5">
        <w:t xml:space="preserve"> UE ID(s), "ANY_UE"</w:t>
      </w:r>
    </w:p>
    <w:p w14:paraId="1AB43C26" w14:textId="77777777" w:rsidR="00E43EA5" w:rsidRDefault="009174A9" w:rsidP="00CE10A2">
      <w:pPr>
        <w:pStyle w:val="B2"/>
      </w:pPr>
      <w:r w:rsidRPr="0088594C">
        <w:tab/>
      </w:r>
      <w:r w:rsidR="00E43EA5">
        <w:rPr>
          <w:u w:val="single"/>
        </w:rPr>
        <w:t>Notification;</w:t>
      </w:r>
      <w:r w:rsidR="00E43EA5">
        <w:t xml:space="preserve"> UE ID, RAN/NAS release code.</w:t>
      </w:r>
    </w:p>
    <w:p w14:paraId="0F743CAC" w14:textId="77777777" w:rsidR="00E43EA5" w:rsidRDefault="00E43EA5" w:rsidP="009174A9">
      <w:pPr>
        <w:pStyle w:val="B1"/>
      </w:pPr>
      <w:r w:rsidRPr="00644E45">
        <w:t xml:space="preserve">Event: </w:t>
      </w:r>
      <w:r>
        <w:t>UEs-In-Area-Report</w:t>
      </w:r>
    </w:p>
    <w:p w14:paraId="7948552B" w14:textId="77777777" w:rsidR="00E43EA5" w:rsidRDefault="009174A9" w:rsidP="009174A9">
      <w:pPr>
        <w:pStyle w:val="B2"/>
      </w:pPr>
      <w:r>
        <w:tab/>
      </w:r>
      <w:r w:rsidR="00E43EA5">
        <w:t xml:space="preserve">A NF subscribes to this event to receive the number of UEs in a specific area. A NF may </w:t>
      </w:r>
      <w:r w:rsidR="00E43EA5" w:rsidRPr="00B107A9">
        <w:t xml:space="preserve">ask </w:t>
      </w:r>
      <w:r w:rsidR="00E43EA5">
        <w:t>AMF for the UEs within the area based on Last Known Location</w:t>
      </w:r>
      <w:r w:rsidR="00E43EA5" w:rsidRPr="00B107A9">
        <w:t xml:space="preserve"> or</w:t>
      </w:r>
      <w:r w:rsidR="00E43EA5">
        <w:t xml:space="preserve"> it may </w:t>
      </w:r>
      <w:r w:rsidR="00E43EA5" w:rsidRPr="00B107A9">
        <w:t xml:space="preserve">request </w:t>
      </w:r>
      <w:r w:rsidR="00E43EA5">
        <w:t xml:space="preserve">AMF to actively </w:t>
      </w:r>
      <w:r w:rsidR="00E43EA5" w:rsidRPr="00B107A9">
        <w:t>look for the UEs wit</w:t>
      </w:r>
      <w:r w:rsidR="00E43EA5">
        <w:t xml:space="preserve">hin the area based on </w:t>
      </w:r>
      <w:r w:rsidR="00E43EA5" w:rsidRPr="00B107A9">
        <w:t>Current Location.</w:t>
      </w:r>
    </w:p>
    <w:p w14:paraId="66F845C9" w14:textId="77777777" w:rsidR="00E43EA5" w:rsidRDefault="009174A9" w:rsidP="009174A9">
      <w:pPr>
        <w:pStyle w:val="B2"/>
      </w:pPr>
      <w:r w:rsidRPr="0088594C">
        <w:tab/>
      </w:r>
      <w:r w:rsidR="00E43EA5" w:rsidRPr="00AF6B41">
        <w:rPr>
          <w:u w:val="single"/>
        </w:rPr>
        <w:t>UE Type</w:t>
      </w:r>
      <w:r w:rsidR="00E43EA5">
        <w:t>: any UE</w:t>
      </w:r>
    </w:p>
    <w:p w14:paraId="5D9A10E6" w14:textId="77777777" w:rsidR="00E43EA5" w:rsidRDefault="009174A9" w:rsidP="009174A9">
      <w:pPr>
        <w:pStyle w:val="B2"/>
      </w:pPr>
      <w:r w:rsidRPr="0088594C">
        <w:tab/>
      </w:r>
      <w:r w:rsidR="00E43EA5">
        <w:rPr>
          <w:u w:val="single"/>
        </w:rPr>
        <w:t>Report Type:</w:t>
      </w:r>
      <w:r w:rsidR="00E43EA5">
        <w:t xml:space="preserve"> One-Time Report (See NOTE 3), Continuous Report (See NOTE 4)</w:t>
      </w:r>
    </w:p>
    <w:p w14:paraId="7A87426F" w14:textId="77777777" w:rsidR="00E43EA5" w:rsidRDefault="009174A9" w:rsidP="009174A9">
      <w:pPr>
        <w:pStyle w:val="B2"/>
      </w:pPr>
      <w:r w:rsidRPr="0088594C">
        <w:tab/>
      </w:r>
      <w:r w:rsidR="00E43EA5" w:rsidRPr="00190F64">
        <w:rPr>
          <w:u w:val="single"/>
        </w:rPr>
        <w:t>Input:</w:t>
      </w:r>
      <w:r w:rsidR="00E43EA5">
        <w:t xml:space="preserve"> Area identified in a TA List</w:t>
      </w:r>
    </w:p>
    <w:p w14:paraId="320C9855" w14:textId="77777777" w:rsidR="00E43EA5" w:rsidRDefault="009174A9" w:rsidP="009174A9">
      <w:pPr>
        <w:pStyle w:val="B2"/>
      </w:pPr>
      <w:r>
        <w:tab/>
      </w:r>
      <w:r w:rsidR="00E43EA5" w:rsidRPr="00FA0391">
        <w:rPr>
          <w:u w:val="single"/>
        </w:rPr>
        <w:t>Notification</w:t>
      </w:r>
      <w:r w:rsidR="00F14098">
        <w:t>:</w:t>
      </w:r>
      <w:r w:rsidR="00E43EA5">
        <w:t xml:space="preserve"> Number of UEs in the area</w:t>
      </w:r>
    </w:p>
    <w:p w14:paraId="283CC009" w14:textId="77777777" w:rsidR="00E43EA5" w:rsidRPr="00B107A9" w:rsidRDefault="00E43EA5" w:rsidP="00E43EA5">
      <w:pPr>
        <w:pStyle w:val="NO"/>
      </w:pPr>
      <w:r w:rsidRPr="00B107A9">
        <w:t xml:space="preserve">NOTE </w:t>
      </w:r>
      <w:r w:rsidR="00575F4C">
        <w:t>2</w:t>
      </w:r>
      <w:r w:rsidRPr="00B107A9">
        <w:t>:</w:t>
      </w:r>
      <w:r w:rsidRPr="00B107A9">
        <w:tab/>
        <w:t xml:space="preserve">For </w:t>
      </w:r>
      <w:r w:rsidR="00575F4C">
        <w:t>an Immediate</w:t>
      </w:r>
      <w:r w:rsidRPr="00B107A9">
        <w:t xml:space="preserve"> Report, UE Last Known Location is used to count the UEs within the area</w:t>
      </w:r>
      <w:r w:rsidR="00575F4C">
        <w:t>.</w:t>
      </w:r>
    </w:p>
    <w:p w14:paraId="3D9FD3DD" w14:textId="77777777" w:rsidR="00E43EA5" w:rsidRDefault="00E43EA5" w:rsidP="009174A9">
      <w:pPr>
        <w:pStyle w:val="NO"/>
      </w:pPr>
      <w:r w:rsidRPr="00B107A9">
        <w:t xml:space="preserve">NOTE </w:t>
      </w:r>
      <w:r w:rsidR="00575F4C">
        <w:t>3</w:t>
      </w:r>
      <w:r w:rsidRPr="00B107A9">
        <w:t>:</w:t>
      </w:r>
      <w:r w:rsidRPr="00B107A9">
        <w:tab/>
        <w:t>Support of Continuous Report should be controlled by operator.</w:t>
      </w:r>
    </w:p>
    <w:p w14:paraId="378FA0C6" w14:textId="77777777" w:rsidR="00280E0B" w:rsidRDefault="000A6149" w:rsidP="00661FBC">
      <w:pPr>
        <w:pStyle w:val="Heading3"/>
      </w:pPr>
      <w:bookmarkStart w:id="146" w:name="_Toc525373990"/>
      <w:bookmarkStart w:id="147" w:name="_Toc531711964"/>
      <w:r>
        <w:lastRenderedPageBreak/>
        <w:t>5.3.2</w:t>
      </w:r>
      <w:r w:rsidR="003F6B0D">
        <w:tab/>
      </w:r>
      <w:r w:rsidR="00757966">
        <w:t>Service Operations</w:t>
      </w:r>
      <w:bookmarkEnd w:id="146"/>
      <w:bookmarkEnd w:id="147"/>
    </w:p>
    <w:p w14:paraId="1C179D74" w14:textId="77777777" w:rsidR="00A3706B" w:rsidRDefault="00A3706B" w:rsidP="00A3706B">
      <w:pPr>
        <w:pStyle w:val="Heading4"/>
      </w:pPr>
      <w:bookmarkStart w:id="148" w:name="_Toc525373991"/>
      <w:bookmarkStart w:id="149" w:name="_Toc531711965"/>
      <w:r>
        <w:t>5.3.2.1</w:t>
      </w:r>
      <w:r>
        <w:tab/>
        <w:t>Introduction</w:t>
      </w:r>
      <w:bookmarkEnd w:id="148"/>
      <w:bookmarkEnd w:id="149"/>
    </w:p>
    <w:p w14:paraId="51003698" w14:textId="77777777" w:rsidR="004300D8" w:rsidRDefault="004300D8" w:rsidP="004300D8">
      <w:pPr>
        <w:rPr>
          <w:lang w:eastAsia="zh-CN"/>
        </w:rPr>
      </w:pPr>
      <w:r>
        <w:rPr>
          <w:lang w:eastAsia="zh-CN"/>
        </w:rPr>
        <w:t>For the Namf_EventExposure service the following service operations are defined:</w:t>
      </w:r>
    </w:p>
    <w:p w14:paraId="103B3BB0" w14:textId="77777777" w:rsidR="004300D8" w:rsidRDefault="004300D8" w:rsidP="004300D8">
      <w:pPr>
        <w:ind w:firstLine="284"/>
        <w:rPr>
          <w:lang w:eastAsia="zh-CN"/>
        </w:rPr>
      </w:pPr>
      <w:r>
        <w:rPr>
          <w:lang w:eastAsia="zh-CN"/>
        </w:rPr>
        <w:t>-</w:t>
      </w:r>
      <w:r>
        <w:rPr>
          <w:lang w:eastAsia="zh-CN"/>
        </w:rPr>
        <w:tab/>
        <w:t>Subscribe;</w:t>
      </w:r>
    </w:p>
    <w:p w14:paraId="4B6D99F1" w14:textId="77777777" w:rsidR="004300D8" w:rsidRDefault="004300D8" w:rsidP="004300D8">
      <w:pPr>
        <w:ind w:firstLine="284"/>
        <w:rPr>
          <w:lang w:eastAsia="zh-CN"/>
        </w:rPr>
      </w:pPr>
      <w:r>
        <w:rPr>
          <w:lang w:eastAsia="zh-CN"/>
        </w:rPr>
        <w:t>-</w:t>
      </w:r>
      <w:r>
        <w:rPr>
          <w:lang w:eastAsia="zh-CN"/>
        </w:rPr>
        <w:tab/>
        <w:t>Unsubscribe;</w:t>
      </w:r>
    </w:p>
    <w:p w14:paraId="46B78592" w14:textId="77777777" w:rsidR="004300D8" w:rsidRPr="00AE5BA7" w:rsidRDefault="004300D8" w:rsidP="004300D8">
      <w:pPr>
        <w:ind w:firstLine="284"/>
      </w:pPr>
      <w:r>
        <w:rPr>
          <w:lang w:eastAsia="zh-CN"/>
        </w:rPr>
        <w:t>-</w:t>
      </w:r>
      <w:r>
        <w:rPr>
          <w:lang w:eastAsia="zh-CN"/>
        </w:rPr>
        <w:tab/>
        <w:t>Notify.</w:t>
      </w:r>
    </w:p>
    <w:p w14:paraId="098C15C6" w14:textId="77777777" w:rsidR="00661FBC" w:rsidRDefault="00A3706B" w:rsidP="00D67A30">
      <w:pPr>
        <w:pStyle w:val="Heading4"/>
      </w:pPr>
      <w:bookmarkStart w:id="150" w:name="_Toc525373992"/>
      <w:bookmarkStart w:id="151" w:name="_Toc531711966"/>
      <w:r>
        <w:t>5.3.2.2</w:t>
      </w:r>
      <w:r w:rsidR="003F6B0D">
        <w:tab/>
      </w:r>
      <w:r w:rsidR="00757966">
        <w:t>Subscribe</w:t>
      </w:r>
      <w:bookmarkEnd w:id="150"/>
      <w:bookmarkEnd w:id="151"/>
    </w:p>
    <w:p w14:paraId="5E2BF756" w14:textId="77777777" w:rsidR="00A3706B" w:rsidRDefault="00A3706B" w:rsidP="00A3706B">
      <w:pPr>
        <w:pStyle w:val="Heading5"/>
      </w:pPr>
      <w:bookmarkStart w:id="152" w:name="_Toc525373993"/>
      <w:bookmarkStart w:id="153" w:name="_Toc531711967"/>
      <w:r>
        <w:t>5.3.2.2.1</w:t>
      </w:r>
      <w:r>
        <w:tab/>
        <w:t>General</w:t>
      </w:r>
      <w:bookmarkEnd w:id="152"/>
      <w:bookmarkEnd w:id="153"/>
    </w:p>
    <w:p w14:paraId="57BC971A" w14:textId="77777777" w:rsidR="00A3706B" w:rsidRDefault="009670CE" w:rsidP="00021E54">
      <w:r w:rsidRPr="00021E54">
        <w:t>The Service Operation is used by a NF Service Consumer (e.g. NEF) to subscribe to an event(s) for one UE, group of UE(s) or any UE</w:t>
      </w:r>
      <w:r>
        <w:rPr>
          <w:lang w:eastAsia="zh-CN"/>
        </w:rPr>
        <w:t>.</w:t>
      </w:r>
    </w:p>
    <w:p w14:paraId="78FD99C2" w14:textId="77777777" w:rsidR="00A3706B" w:rsidRDefault="00A3706B" w:rsidP="00021E54">
      <w:pPr>
        <w:pStyle w:val="Heading5"/>
      </w:pPr>
      <w:bookmarkStart w:id="154" w:name="_Toc525373994"/>
      <w:bookmarkStart w:id="155" w:name="_Toc531711968"/>
      <w:r>
        <w:t>5.3.2.2.2</w:t>
      </w:r>
      <w:r>
        <w:tab/>
      </w:r>
      <w:r w:rsidR="009670CE">
        <w:t>Creation of a subscription</w:t>
      </w:r>
      <w:bookmarkEnd w:id="154"/>
      <w:bookmarkEnd w:id="155"/>
    </w:p>
    <w:p w14:paraId="34009519" w14:textId="77777777" w:rsidR="005B37D8" w:rsidRDefault="005B37D8" w:rsidP="005B37D8">
      <w:pPr>
        <w:rPr>
          <w:lang w:eastAsia="ko-KR"/>
        </w:rPr>
      </w:pPr>
      <w:r>
        <w:t>The Subscribe service operation is invoked by a NF Service Consumer, e.g. NEF, towards the AMF</w:t>
      </w:r>
      <w:r w:rsidRPr="00FF1309">
        <w:rPr>
          <w:rFonts w:hint="eastAsia"/>
          <w:lang w:eastAsia="ko-KR"/>
        </w:rPr>
        <w:t xml:space="preserve">, </w:t>
      </w:r>
      <w:r>
        <w:t>when it needs to create a subscription to monitor at least one event relevant to the AMF. The NF Service Consumer may subscribe to multiple events in a subscription. A subscription may be associated with one UE, a group of UEs or any UE.</w:t>
      </w:r>
      <w:r w:rsidRPr="00FF1309">
        <w:rPr>
          <w:rFonts w:hint="eastAsia"/>
          <w:lang w:eastAsia="ko-KR"/>
        </w:rPr>
        <w:t xml:space="preserve"> </w:t>
      </w:r>
    </w:p>
    <w:p w14:paraId="1564B009" w14:textId="77777777" w:rsidR="005B37D8" w:rsidRPr="00930D05" w:rsidRDefault="005B37D8" w:rsidP="00A35CA0">
      <w:r>
        <w:t xml:space="preserve">The NF Service Consumer shall request to create a new subscription by using HTTP method POST with </w:t>
      </w:r>
      <w:r w:rsidR="008F5F3D">
        <w:t>URI of the subscriptions collection, see subclause 6.2.3.2.</w:t>
      </w:r>
    </w:p>
    <w:p w14:paraId="52C1F57A" w14:textId="77777777" w:rsidR="001F4533" w:rsidRDefault="001F4533" w:rsidP="001F4533">
      <w:pPr>
        <w:rPr>
          <w:lang w:eastAsia="ko-KR"/>
        </w:rPr>
      </w:pPr>
      <w:r>
        <w:t xml:space="preserve">The NF Service Consumer shall </w:t>
      </w:r>
      <w:r w:rsidRPr="00FF1309">
        <w:rPr>
          <w:rFonts w:hint="eastAsia"/>
          <w:lang w:eastAsia="ko-KR"/>
        </w:rPr>
        <w:t xml:space="preserve">include </w:t>
      </w:r>
      <w:r>
        <w:rPr>
          <w:lang w:eastAsia="ko-KR"/>
        </w:rPr>
        <w:t xml:space="preserve">the following information in the HTTP message body: </w:t>
      </w:r>
    </w:p>
    <w:p w14:paraId="75F3299A" w14:textId="77777777" w:rsidR="001F4533" w:rsidRPr="0087166F" w:rsidRDefault="001F4533" w:rsidP="001F4533">
      <w:pPr>
        <w:pStyle w:val="B1"/>
        <w:rPr>
          <w:lang w:val="en-US"/>
        </w:rPr>
      </w:pPr>
      <w:r>
        <w:t xml:space="preserve">- </w:t>
      </w:r>
      <w:r w:rsidRPr="0087166F">
        <w:t xml:space="preserve">NF ID, indicates </w:t>
      </w:r>
      <w:r>
        <w:rPr>
          <w:lang w:val="en-US"/>
        </w:rPr>
        <w:t xml:space="preserve">the identity of the </w:t>
      </w:r>
      <w:r w:rsidRPr="0087166F">
        <w:rPr>
          <w:lang w:val="en-US"/>
        </w:rPr>
        <w:t>network function instance initiating the subscription</w:t>
      </w:r>
      <w:r>
        <w:rPr>
          <w:lang w:val="en-US"/>
        </w:rPr>
        <w:t>;</w:t>
      </w:r>
    </w:p>
    <w:p w14:paraId="0C8FE273" w14:textId="77777777" w:rsidR="001F4533" w:rsidRPr="00010BB3" w:rsidRDefault="001F4533" w:rsidP="001F4533">
      <w:pPr>
        <w:pStyle w:val="B1"/>
        <w:rPr>
          <w:lang w:val="en-US"/>
        </w:rPr>
      </w:pPr>
      <w:r>
        <w:rPr>
          <w:lang w:val="en-US"/>
        </w:rPr>
        <w:t xml:space="preserve">- </w:t>
      </w:r>
      <w:r w:rsidRPr="0087166F">
        <w:rPr>
          <w:lang w:val="en-US"/>
        </w:rPr>
        <w:t xml:space="preserve">Subscription </w:t>
      </w:r>
      <w:r>
        <w:rPr>
          <w:lang w:val="en-US"/>
        </w:rPr>
        <w:t>T</w:t>
      </w:r>
      <w:r w:rsidRPr="0087166F">
        <w:rPr>
          <w:lang w:val="en-US"/>
        </w:rPr>
        <w:t xml:space="preserve">arget, </w:t>
      </w:r>
      <w:r>
        <w:rPr>
          <w:lang w:val="en-US"/>
        </w:rPr>
        <w:t xml:space="preserve">indicates </w:t>
      </w:r>
      <w:r w:rsidRPr="0087166F">
        <w:rPr>
          <w:lang w:val="en-US"/>
        </w:rPr>
        <w:t>the target(s) to be monitored</w:t>
      </w:r>
      <w:r>
        <w:rPr>
          <w:lang w:val="en-US"/>
        </w:rPr>
        <w:t>, as one of the following types</w:t>
      </w:r>
      <w:r w:rsidRPr="00010BB3">
        <w:rPr>
          <w:lang w:val="en-US"/>
        </w:rPr>
        <w:t>:</w:t>
      </w:r>
    </w:p>
    <w:p w14:paraId="06EEFFAB" w14:textId="77777777" w:rsidR="001F4533" w:rsidRPr="00010BB3" w:rsidRDefault="001F4533" w:rsidP="001F4533">
      <w:pPr>
        <w:pStyle w:val="B2"/>
        <w:rPr>
          <w:lang w:val="en-US"/>
        </w:rPr>
      </w:pPr>
      <w:r>
        <w:rPr>
          <w:lang w:val="en-US"/>
        </w:rPr>
        <w:t xml:space="preserve">- </w:t>
      </w:r>
      <w:r w:rsidRPr="00010BB3">
        <w:rPr>
          <w:lang w:val="en-US"/>
        </w:rPr>
        <w:t>A specific UE, identified with a SUPI, a PEI or a GPSI</w:t>
      </w:r>
      <w:r>
        <w:rPr>
          <w:lang w:val="en-US"/>
        </w:rPr>
        <w:t>;</w:t>
      </w:r>
    </w:p>
    <w:p w14:paraId="19D2E4D7" w14:textId="77777777" w:rsidR="001F4533" w:rsidRPr="00010BB3" w:rsidRDefault="001F4533" w:rsidP="001F4533">
      <w:pPr>
        <w:pStyle w:val="B2"/>
        <w:rPr>
          <w:lang w:val="en-US"/>
        </w:rPr>
      </w:pPr>
      <w:r>
        <w:rPr>
          <w:lang w:val="en-US"/>
        </w:rPr>
        <w:t xml:space="preserve">- </w:t>
      </w:r>
      <w:r w:rsidRPr="00010BB3">
        <w:rPr>
          <w:lang w:val="en-US"/>
        </w:rPr>
        <w:t xml:space="preserve">A group of UEs, identified </w:t>
      </w:r>
      <w:r>
        <w:rPr>
          <w:lang w:val="en-US"/>
        </w:rPr>
        <w:t xml:space="preserve">with </w:t>
      </w:r>
      <w:r w:rsidRPr="00010BB3">
        <w:rPr>
          <w:lang w:val="en-US"/>
        </w:rPr>
        <w:t>a group identity</w:t>
      </w:r>
      <w:r>
        <w:rPr>
          <w:lang w:val="en-US"/>
        </w:rPr>
        <w:t>;</w:t>
      </w:r>
    </w:p>
    <w:p w14:paraId="4AA1DBE7" w14:textId="77777777" w:rsidR="001F4533" w:rsidRPr="00010BB3" w:rsidRDefault="001F4533" w:rsidP="001F4533">
      <w:pPr>
        <w:pStyle w:val="B2"/>
        <w:rPr>
          <w:lang w:val="en-US"/>
        </w:rPr>
      </w:pPr>
      <w:r>
        <w:rPr>
          <w:lang w:val="en-US"/>
        </w:rPr>
        <w:t xml:space="preserve">- </w:t>
      </w:r>
      <w:r w:rsidRPr="00010BB3">
        <w:rPr>
          <w:lang w:val="en-US"/>
        </w:rPr>
        <w:t xml:space="preserve">Any UE, identified by </w:t>
      </w:r>
      <w:r>
        <w:rPr>
          <w:lang w:val="en-US"/>
        </w:rPr>
        <w:t xml:space="preserve">the </w:t>
      </w:r>
      <w:r w:rsidRPr="00010BB3">
        <w:rPr>
          <w:lang w:val="en-US"/>
        </w:rPr>
        <w:t>"</w:t>
      </w:r>
      <w:r>
        <w:rPr>
          <w:lang w:val="en-US"/>
        </w:rPr>
        <w:t>any</w:t>
      </w:r>
      <w:r w:rsidRPr="00010BB3">
        <w:rPr>
          <w:lang w:val="en-US"/>
        </w:rPr>
        <w:t>UE" flag</w:t>
      </w:r>
      <w:r>
        <w:rPr>
          <w:lang w:val="en-US"/>
        </w:rPr>
        <w:t>.</w:t>
      </w:r>
    </w:p>
    <w:p w14:paraId="3E7E17EA" w14:textId="77777777" w:rsidR="001F4533" w:rsidRDefault="001F4533" w:rsidP="001F4533">
      <w:pPr>
        <w:pStyle w:val="B1"/>
      </w:pPr>
      <w:r>
        <w:t xml:space="preserve">- </w:t>
      </w:r>
      <w:r w:rsidRPr="00954E5C">
        <w:t>Notification U</w:t>
      </w:r>
      <w:r>
        <w:t>RI</w:t>
      </w:r>
      <w:r w:rsidRPr="00954E5C">
        <w:t xml:space="preserve">, indicates the address to </w:t>
      </w:r>
      <w:r>
        <w:t xml:space="preserve">deliver </w:t>
      </w:r>
      <w:r w:rsidRPr="00954E5C">
        <w:t xml:space="preserve">the </w:t>
      </w:r>
      <w:r>
        <w:t xml:space="preserve">event notifications </w:t>
      </w:r>
      <w:r w:rsidRPr="00954E5C">
        <w:t>generated by the subscription</w:t>
      </w:r>
      <w:r>
        <w:t>;</w:t>
      </w:r>
    </w:p>
    <w:p w14:paraId="06685489" w14:textId="77777777" w:rsidR="001F4533" w:rsidRPr="00954E5C" w:rsidRDefault="001F4533" w:rsidP="001F4533">
      <w:pPr>
        <w:pStyle w:val="B1"/>
      </w:pPr>
      <w:r>
        <w:t>- Notification Correlation ID, indicates the correlation identity to be carried in the event notifications generated by the subscription;</w:t>
      </w:r>
    </w:p>
    <w:p w14:paraId="6B7FCE27" w14:textId="77777777" w:rsidR="001F4533" w:rsidRDefault="001F4533" w:rsidP="001F4533">
      <w:pPr>
        <w:pStyle w:val="B1"/>
        <w:rPr>
          <w:lang w:val="en-US"/>
        </w:rPr>
      </w:pPr>
      <w:r>
        <w:rPr>
          <w:lang w:val="en-US"/>
        </w:rPr>
        <w:t xml:space="preserve">- </w:t>
      </w:r>
      <w:r w:rsidRPr="0087166F">
        <w:rPr>
          <w:lang w:val="en-US"/>
        </w:rPr>
        <w:t xml:space="preserve">Event </w:t>
      </w:r>
      <w:r>
        <w:rPr>
          <w:lang w:val="en-US"/>
        </w:rPr>
        <w:t>Types(s)</w:t>
      </w:r>
      <w:r w:rsidRPr="0087166F">
        <w:rPr>
          <w:lang w:val="en-US"/>
        </w:rPr>
        <w:t xml:space="preserve">, </w:t>
      </w:r>
      <w:r>
        <w:rPr>
          <w:lang w:val="en-US"/>
        </w:rPr>
        <w:t>indicate the event(s) to be subscribed, from supported events specified in subclause 5.3.1;</w:t>
      </w:r>
    </w:p>
    <w:p w14:paraId="2114ABD3" w14:textId="77777777" w:rsidR="001F4533" w:rsidRDefault="001F4533" w:rsidP="001F4533">
      <w:pPr>
        <w:pStyle w:val="B1"/>
        <w:rPr>
          <w:lang w:val="en-US"/>
        </w:rPr>
      </w:pPr>
      <w:r>
        <w:rPr>
          <w:lang w:val="en-US"/>
        </w:rPr>
        <w:t>- Event Trigger per Event Type, indicates how the event to be reported (One-time Reporting or Continuously Reporting).</w:t>
      </w:r>
    </w:p>
    <w:p w14:paraId="311088A8" w14:textId="77777777" w:rsidR="001F4533" w:rsidRPr="0087166F" w:rsidRDefault="001F4533" w:rsidP="001F4533">
      <w:pPr>
        <w:rPr>
          <w:lang w:val="en-US"/>
        </w:rPr>
      </w:pPr>
      <w:r>
        <w:rPr>
          <w:lang w:val="en-US"/>
        </w:rPr>
        <w:t>The NF Service Consumer may include the following information in the HTTP message body:</w:t>
      </w:r>
    </w:p>
    <w:p w14:paraId="6257680D" w14:textId="77777777" w:rsidR="001F4533" w:rsidRPr="00CF319C" w:rsidRDefault="001F4533" w:rsidP="001F4533">
      <w:pPr>
        <w:pStyle w:val="B1"/>
      </w:pPr>
      <w:r w:rsidRPr="00CF319C">
        <w:t xml:space="preserve">- Immediate </w:t>
      </w:r>
      <w:r>
        <w:t>R</w:t>
      </w:r>
      <w:r w:rsidRPr="00CF319C">
        <w:t xml:space="preserve">eport </w:t>
      </w:r>
      <w:r>
        <w:t>F</w:t>
      </w:r>
      <w:r w:rsidRPr="00CF319C">
        <w:t>lag</w:t>
      </w:r>
      <w:r>
        <w:t xml:space="preserve"> per Event Type</w:t>
      </w:r>
      <w:r w:rsidRPr="00CF319C">
        <w:t xml:space="preserve">, indicates </w:t>
      </w:r>
      <w:r>
        <w:t xml:space="preserve">an immediate </w:t>
      </w:r>
      <w:r w:rsidRPr="00CF319C">
        <w:t xml:space="preserve">report </w:t>
      </w:r>
      <w:r>
        <w:t xml:space="preserve">to </w:t>
      </w:r>
      <w:r w:rsidRPr="00CF319C">
        <w:t xml:space="preserve">be generated </w:t>
      </w:r>
      <w:r>
        <w:t xml:space="preserve">with </w:t>
      </w:r>
      <w:r w:rsidRPr="00CF319C">
        <w:t>current event status</w:t>
      </w:r>
      <w:r>
        <w:t>;</w:t>
      </w:r>
    </w:p>
    <w:p w14:paraId="4E3F9E74" w14:textId="77777777" w:rsidR="001F4533" w:rsidRPr="00010BB3" w:rsidRDefault="001F4533" w:rsidP="001F4533">
      <w:pPr>
        <w:pStyle w:val="B1"/>
        <w:rPr>
          <w:lang w:val="en-US"/>
        </w:rPr>
      </w:pPr>
      <w:r>
        <w:rPr>
          <w:lang w:val="en-US"/>
        </w:rPr>
        <w:t xml:space="preserve">- </w:t>
      </w:r>
      <w:r w:rsidRPr="00010BB3">
        <w:rPr>
          <w:lang w:val="en-US"/>
        </w:rPr>
        <w:t xml:space="preserve">Maximum </w:t>
      </w:r>
      <w:r>
        <w:rPr>
          <w:lang w:val="en-US"/>
        </w:rPr>
        <w:t>N</w:t>
      </w:r>
      <w:r w:rsidRPr="00010BB3">
        <w:rPr>
          <w:lang w:val="en-US"/>
        </w:rPr>
        <w:t xml:space="preserve">umber of </w:t>
      </w:r>
      <w:r>
        <w:rPr>
          <w:lang w:val="en-US"/>
        </w:rPr>
        <w:t>R</w:t>
      </w:r>
      <w:r w:rsidRPr="00010BB3">
        <w:rPr>
          <w:lang w:val="en-US"/>
        </w:rPr>
        <w:t>eports</w:t>
      </w:r>
      <w:r>
        <w:rPr>
          <w:lang w:val="en-US"/>
        </w:rPr>
        <w:t xml:space="preserve"> per Event Type</w:t>
      </w:r>
      <w:r w:rsidRPr="00010BB3">
        <w:rPr>
          <w:lang w:val="en-US"/>
        </w:rPr>
        <w:t xml:space="preserve">, defines the </w:t>
      </w:r>
      <w:r>
        <w:t>m</w:t>
      </w:r>
      <w:r w:rsidRPr="00010BB3">
        <w:t>aximum number of reports after which the event subscription ceases to exist</w:t>
      </w:r>
      <w:r>
        <w:t>;</w:t>
      </w:r>
    </w:p>
    <w:p w14:paraId="79AE98E9" w14:textId="77777777" w:rsidR="001F4533" w:rsidRPr="00010BB3" w:rsidRDefault="001F4533" w:rsidP="001F4533">
      <w:pPr>
        <w:pStyle w:val="B1"/>
        <w:rPr>
          <w:lang w:val="en-US"/>
        </w:rPr>
      </w:pPr>
      <w:r>
        <w:rPr>
          <w:lang w:val="en-US"/>
        </w:rPr>
        <w:t xml:space="preserve">- </w:t>
      </w:r>
      <w:r w:rsidRPr="00010BB3">
        <w:rPr>
          <w:lang w:val="en-US"/>
        </w:rPr>
        <w:t xml:space="preserve">Maximum </w:t>
      </w:r>
      <w:r>
        <w:rPr>
          <w:lang w:val="en-US"/>
        </w:rPr>
        <w:t>D</w:t>
      </w:r>
      <w:r w:rsidRPr="00010BB3">
        <w:rPr>
          <w:lang w:val="en-US"/>
        </w:rPr>
        <w:t xml:space="preserve">uration of </w:t>
      </w:r>
      <w:r>
        <w:rPr>
          <w:lang w:val="en-US"/>
        </w:rPr>
        <w:t>R</w:t>
      </w:r>
      <w:r w:rsidRPr="00010BB3">
        <w:rPr>
          <w:lang w:val="en-US"/>
        </w:rPr>
        <w:t>eporting</w:t>
      </w:r>
      <w:r>
        <w:rPr>
          <w:lang w:val="en-US"/>
        </w:rPr>
        <w:t xml:space="preserve"> per Event Type,</w:t>
      </w:r>
      <w:r w:rsidRPr="00010BB3">
        <w:rPr>
          <w:lang w:val="en-US"/>
        </w:rPr>
        <w:t xml:space="preserve"> defines </w:t>
      </w:r>
      <w:r>
        <w:t>m</w:t>
      </w:r>
      <w:r w:rsidRPr="00010BB3">
        <w:t>aximum duration after which the event subscription ceases to exist</w:t>
      </w:r>
      <w:r>
        <w:t>;</w:t>
      </w:r>
    </w:p>
    <w:p w14:paraId="3A2D1B81" w14:textId="77777777" w:rsidR="001F4533" w:rsidRPr="00C40D4F" w:rsidRDefault="001F4533" w:rsidP="001F4533">
      <w:pPr>
        <w:pStyle w:val="B1"/>
        <w:rPr>
          <w:lang w:val="en-US"/>
        </w:rPr>
      </w:pPr>
      <w:r>
        <w:rPr>
          <w:lang w:val="en-US"/>
        </w:rPr>
        <w:t xml:space="preserve">- </w:t>
      </w:r>
      <w:r w:rsidRPr="0087166F">
        <w:rPr>
          <w:lang w:val="en-US"/>
        </w:rPr>
        <w:t xml:space="preserve">Event </w:t>
      </w:r>
      <w:r>
        <w:rPr>
          <w:lang w:val="en-US"/>
        </w:rPr>
        <w:t>F</w:t>
      </w:r>
      <w:r w:rsidRPr="0087166F">
        <w:rPr>
          <w:lang w:val="en-US"/>
        </w:rPr>
        <w:t>ilter</w:t>
      </w:r>
      <w:r>
        <w:rPr>
          <w:lang w:val="en-US"/>
        </w:rPr>
        <w:t xml:space="preserve"> per applicable Event Type</w:t>
      </w:r>
      <w:r w:rsidRPr="0087166F">
        <w:rPr>
          <w:lang w:val="en-US"/>
        </w:rPr>
        <w:t xml:space="preserve">, defines further options on </w:t>
      </w:r>
      <w:r>
        <w:rPr>
          <w:lang w:val="en-US"/>
        </w:rPr>
        <w:t xml:space="preserve">how the event </w:t>
      </w:r>
      <w:r w:rsidRPr="0087166F">
        <w:rPr>
          <w:lang w:val="en-US"/>
        </w:rPr>
        <w:t>be reported</w:t>
      </w:r>
      <w:r>
        <w:rPr>
          <w:lang w:val="en-US"/>
        </w:rPr>
        <w:t>.</w:t>
      </w:r>
    </w:p>
    <w:p w14:paraId="6F84FD40" w14:textId="77777777" w:rsidR="00045BB3" w:rsidRDefault="00085F54" w:rsidP="003B451E">
      <w:pPr>
        <w:pStyle w:val="TH"/>
        <w:rPr>
          <w:lang w:eastAsia="ko-KR"/>
        </w:rPr>
      </w:pPr>
      <w:r>
        <w:object w:dxaOrig="8685" w:dyaOrig="2115" w14:anchorId="37BD7335">
          <v:shape id="_x0000_i1049" type="#_x0000_t75" style="width:434.25pt;height:105.75pt" o:ole="">
            <v:imagedata r:id="rId52" o:title=""/>
          </v:shape>
          <o:OLEObject Type="Embed" ProgID="Visio.Drawing.11" ShapeID="_x0000_i1049" DrawAspect="Content" ObjectID="_1605711221" r:id="rId53"/>
        </w:object>
      </w:r>
    </w:p>
    <w:p w14:paraId="75C57BA1" w14:textId="77777777" w:rsidR="005B37D8" w:rsidRDefault="005B37D8" w:rsidP="005B37D8">
      <w:pPr>
        <w:pStyle w:val="TF"/>
      </w:pPr>
      <w:r>
        <w:rPr>
          <w:lang w:eastAsia="ko-KR"/>
        </w:rPr>
        <w:t>Figure 5.3.2.2.2-1 Subscribe for Creation</w:t>
      </w:r>
    </w:p>
    <w:p w14:paraId="3424CFFE" w14:textId="77777777" w:rsidR="005B37D8" w:rsidRDefault="00C2223F" w:rsidP="00021E54">
      <w:pPr>
        <w:pStyle w:val="B1"/>
      </w:pPr>
      <w:r>
        <w:t>1.</w:t>
      </w:r>
      <w:r>
        <w:tab/>
      </w:r>
      <w:r w:rsidR="005B37D8">
        <w:t>The NF Service Consumer shall send a POST request to create a subscription resource in the AMF. The payload body of the POST request shall contain a representation of the individual subscription resource to be created.</w:t>
      </w:r>
      <w:r w:rsidR="00522933">
        <w:t xml:space="preserve"> </w:t>
      </w:r>
      <w:r w:rsidR="00522933">
        <w:rPr>
          <w:rStyle w:val="B1Char"/>
        </w:rPr>
        <w:t xml:space="preserve">The request may contain an expiry time, suggested by the NF Service Consumer as a hint, representing the time upto which the subscription is desired to be kept active and the </w:t>
      </w:r>
      <w:r w:rsidR="00522933">
        <w:rPr>
          <w:rFonts w:cs="Arial"/>
          <w:szCs w:val="18"/>
          <w:lang w:eastAsia="zh-CN"/>
        </w:rPr>
        <w:t>time</w:t>
      </w:r>
      <w:r w:rsidR="00522933" w:rsidRPr="00F12EF7">
        <w:rPr>
          <w:lang w:eastAsia="zh-CN"/>
        </w:rPr>
        <w:t xml:space="preserve"> after which the </w:t>
      </w:r>
      <w:r w:rsidR="00522933">
        <w:rPr>
          <w:lang w:eastAsia="zh-CN"/>
        </w:rPr>
        <w:t xml:space="preserve">subscribed </w:t>
      </w:r>
      <w:r w:rsidR="00522933" w:rsidRPr="00F12EF7">
        <w:rPr>
          <w:lang w:eastAsia="zh-CN"/>
        </w:rPr>
        <w:t>event</w:t>
      </w:r>
      <w:r w:rsidR="00522933">
        <w:rPr>
          <w:lang w:eastAsia="zh-CN"/>
        </w:rPr>
        <w:t>(s)</w:t>
      </w:r>
      <w:r w:rsidR="00522933" w:rsidRPr="00F12EF7">
        <w:rPr>
          <w:lang w:eastAsia="zh-CN"/>
        </w:rPr>
        <w:t xml:space="preserve"> </w:t>
      </w:r>
      <w:r w:rsidR="00522933">
        <w:rPr>
          <w:lang w:eastAsia="zh-CN"/>
        </w:rPr>
        <w:t>shall stop generating report</w:t>
      </w:r>
      <w:r w:rsidR="00522933">
        <w:rPr>
          <w:rStyle w:val="B1Char"/>
        </w:rPr>
        <w:t>.</w:t>
      </w:r>
    </w:p>
    <w:p w14:paraId="034C0A89" w14:textId="3FFD6BD8" w:rsidR="00F87ABE" w:rsidRDefault="00C2223F" w:rsidP="00F87ABE">
      <w:pPr>
        <w:pStyle w:val="B1"/>
      </w:pPr>
      <w:r w:rsidRPr="00021E54">
        <w:t>2</w:t>
      </w:r>
      <w:r w:rsidR="00085F54">
        <w:t>a</w:t>
      </w:r>
      <w:r w:rsidRPr="00021E54">
        <w:t>.</w:t>
      </w:r>
      <w:r w:rsidR="00766C11">
        <w:tab/>
        <w:t xml:space="preserve">On success, </w:t>
      </w:r>
      <w:r w:rsidR="005B37D8" w:rsidRPr="00021E54">
        <w:t>the request is accepted, the AMF shall include a HTTP Location header to provide the location of a newly created resource (subscription) together with the status code 201 indicating the requested resource is created in the response message.</w:t>
      </w:r>
      <w:r w:rsidR="00F87ABE">
        <w:t xml:space="preserve"> If the NF Service Consumer has included the immediateFlag with value as "true" in the event subscription, the AMF shall include the current status of the events subscribed, if available (</w:t>
      </w:r>
      <w:r w:rsidR="00174A65">
        <w:t xml:space="preserve">e.g. </w:t>
      </w:r>
      <w:r w:rsidR="00AC0D91">
        <w:t xml:space="preserve">last known </w:t>
      </w:r>
      <w:r w:rsidR="00F87ABE">
        <w:t xml:space="preserve">location information is included if the subscribed event is </w:t>
      </w:r>
      <w:r w:rsidR="00F87ABE" w:rsidRPr="004F6CF1">
        <w:t>LOCATION_REPORT</w:t>
      </w:r>
      <w:r w:rsidR="00F87ABE">
        <w:t>). 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p>
    <w:p w14:paraId="173CD348" w14:textId="77777777" w:rsidR="00522933" w:rsidRDefault="00522933" w:rsidP="00522933">
      <w:pPr>
        <w:pStyle w:val="B1"/>
        <w:ind w:firstLine="0"/>
      </w:pPr>
      <w:r>
        <w:t xml:space="preserve">The response, based on operator policy </w:t>
      </w:r>
      <w:r>
        <w:rPr>
          <w:rFonts w:cs="Arial"/>
          <w:szCs w:val="18"/>
        </w:rPr>
        <w:t xml:space="preserve">and taking into account </w:t>
      </w:r>
      <w:r w:rsidRPr="00E77905">
        <w:t>the expiry time included in the request</w:t>
      </w:r>
      <w:r>
        <w: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3823CC4" w14:textId="77777777" w:rsidR="00045BB3" w:rsidRDefault="00766C11" w:rsidP="00045BB3">
      <w:pPr>
        <w:pStyle w:val="B1"/>
      </w:pPr>
      <w:r>
        <w:t>2b.</w:t>
      </w:r>
      <w:r>
        <w:tab/>
      </w:r>
      <w:r w:rsidR="00045BB3">
        <w:t>On failure</w:t>
      </w:r>
      <w:r>
        <w:t xml:space="preserve"> or redirection, one of the HTTP status code listed in </w:t>
      </w:r>
      <w:r w:rsidRPr="001769FF">
        <w:t xml:space="preserve">Table </w:t>
      </w:r>
      <w:r>
        <w:t xml:space="preserve">6.2.3.2.3.1-3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6.2.3.2.3.1-3.</w:t>
      </w:r>
    </w:p>
    <w:p w14:paraId="0661D9E3" w14:textId="77777777" w:rsidR="005B37D8" w:rsidRDefault="005B37D8" w:rsidP="005B37D8">
      <w:pPr>
        <w:pStyle w:val="Heading5"/>
      </w:pPr>
      <w:bookmarkStart w:id="156" w:name="_Toc525373995"/>
      <w:bookmarkStart w:id="157" w:name="_Toc531711969"/>
      <w:r>
        <w:t>5.3.2.2.3</w:t>
      </w:r>
      <w:r>
        <w:tab/>
        <w:t>Modification of a subscription</w:t>
      </w:r>
      <w:bookmarkEnd w:id="156"/>
      <w:bookmarkEnd w:id="157"/>
    </w:p>
    <w:p w14:paraId="72F09328" w14:textId="77777777" w:rsidR="005B37D8" w:rsidRDefault="005B37D8" w:rsidP="005B37D8">
      <w:r>
        <w:t>The Subscribe service operation is invoked by a NF Service Consumer, e.g. NEF, towards the AMF</w:t>
      </w:r>
      <w:r w:rsidRPr="00FF1309">
        <w:rPr>
          <w:rFonts w:hint="eastAsia"/>
          <w:lang w:eastAsia="ko-KR"/>
        </w:rPr>
        <w:t xml:space="preserve">, </w:t>
      </w:r>
      <w:r>
        <w:t>when it needs to modify an existing subscription previously created by itself at the AMF.</w:t>
      </w:r>
    </w:p>
    <w:p w14:paraId="124A607E" w14:textId="77777777" w:rsidR="005B37D8" w:rsidRDefault="005B37D8" w:rsidP="00F16DA4">
      <w:r>
        <w:t>The NF Service Consumer shall modify the subscription by using</w:t>
      </w:r>
      <w:r w:rsidR="00ED3988">
        <w:t xml:space="preserve"> HTTP method PATCH with the URI of the individual subscription resource</w:t>
      </w:r>
      <w:r w:rsidR="008F5F3D">
        <w:t xml:space="preserve"> (see subclause 6.2.3.3)</w:t>
      </w:r>
      <w:r w:rsidR="00ED3988">
        <w:t xml:space="preserve"> to be modified.</w:t>
      </w:r>
    </w:p>
    <w:p w14:paraId="4A647819" w14:textId="77777777" w:rsidR="005B37D8" w:rsidRDefault="005B37D8" w:rsidP="005B37D8">
      <w:r>
        <w:t>See also Figure 5.3.2.2.3-1 below.</w:t>
      </w:r>
    </w:p>
    <w:p w14:paraId="0B602503" w14:textId="781F082B" w:rsidR="00050BA5" w:rsidRDefault="00745343" w:rsidP="003B451E">
      <w:pPr>
        <w:pStyle w:val="TH"/>
      </w:pPr>
      <w:r>
        <w:object w:dxaOrig="8676" w:dyaOrig="2124" w14:anchorId="273BC769">
          <v:shape id="_x0000_i1051" type="#_x0000_t75" style="width:434.25pt;height:105.75pt" o:ole="">
            <v:imagedata r:id="rId54" o:title=""/>
          </v:shape>
          <o:OLEObject Type="Embed" ProgID="Visio.Drawing.15" ShapeID="_x0000_i1051" DrawAspect="Content" ObjectID="_1605711222" r:id="rId55"/>
        </w:object>
      </w:r>
    </w:p>
    <w:p w14:paraId="170F28F4" w14:textId="77777777" w:rsidR="005B37D8" w:rsidRDefault="005B37D8" w:rsidP="005B37D8">
      <w:pPr>
        <w:pStyle w:val="TF"/>
      </w:pPr>
      <w:r>
        <w:t>Figure 5.3.2.2.3-1 Modification</w:t>
      </w:r>
      <w:r w:rsidR="00ED3988">
        <w:t xml:space="preserve"> of a Subscription</w:t>
      </w:r>
    </w:p>
    <w:p w14:paraId="3BA2CA78" w14:textId="77777777" w:rsidR="005B37D8" w:rsidRPr="00021E54" w:rsidRDefault="00C2223F" w:rsidP="00021E54">
      <w:pPr>
        <w:pStyle w:val="B1"/>
      </w:pPr>
      <w:r w:rsidRPr="00021E54">
        <w:t>1.</w:t>
      </w:r>
      <w:r w:rsidRPr="00021E54">
        <w:tab/>
      </w:r>
      <w:r w:rsidR="005B37D8" w:rsidRPr="00021E54">
        <w:t>The NF Service Consumer shall send a PATCH request to modify a subscription resource in the AMF.</w:t>
      </w:r>
      <w:r w:rsidR="00745343">
        <w:t xml:space="preserve"> The modification may be for the events subscribed or for updating the event options.</w:t>
      </w:r>
    </w:p>
    <w:p w14:paraId="6F3E2F6A" w14:textId="77777777" w:rsidR="00EA3C45" w:rsidRDefault="00C2223F" w:rsidP="00021E54">
      <w:pPr>
        <w:pStyle w:val="B1"/>
      </w:pPr>
      <w:r w:rsidRPr="00021E54">
        <w:lastRenderedPageBreak/>
        <w:t>2</w:t>
      </w:r>
      <w:r w:rsidR="00EA3C45">
        <w:t>a</w:t>
      </w:r>
      <w:r w:rsidRPr="00021E54">
        <w:t>.</w:t>
      </w:r>
      <w:r w:rsidRPr="00021E54">
        <w:tab/>
      </w:r>
      <w:r w:rsidR="00EA3C45">
        <w:t xml:space="preserve">On success, </w:t>
      </w:r>
      <w:r w:rsidR="005B37D8" w:rsidRPr="00021E54">
        <w:t xml:space="preserve">the request is accepted, the AMF shall </w:t>
      </w:r>
      <w:r w:rsidR="00745343">
        <w:t xml:space="preserve">return </w:t>
      </w:r>
      <w:r w:rsidR="005B37D8" w:rsidRPr="00021E54">
        <w:t>the representation of the modified subscription resource or its sub-resource together with the status code 200</w:t>
      </w:r>
      <w:r w:rsidR="00745343">
        <w:t xml:space="preserve"> OK</w:t>
      </w:r>
      <w:r w:rsidR="005B37D8" w:rsidRPr="00021E54">
        <w:t xml:space="preserve">. </w:t>
      </w:r>
      <w:r w:rsidR="00745343">
        <w:t xml:space="preserve">When the PATCH request is for modifying the expiry attribute of the options IE of the subscription, then the AMF based on operator policies </w:t>
      </w:r>
      <w:r w:rsidR="00745343">
        <w:rPr>
          <w:rFonts w:cs="Arial"/>
          <w:szCs w:val="18"/>
        </w:rPr>
        <w:t xml:space="preserve">and taking into account </w:t>
      </w:r>
      <w:r w:rsidR="00745343" w:rsidRPr="00E77905">
        <w:t>the expiry time included in the request</w:t>
      </w:r>
      <w:r w:rsidR="00745343">
        <w:t>, shall include an expiry time, after which the subscription becomes invalid. Once the subscription expires, if the NF Service Consumer wants to keep receiving notifications, it shall create a new subscription in the AMF, as specified in subclause 5.3.2.2.2. The AMF shall not provide the same expiry time for many subscriptions in order to avoid all of them expiring and recreating the subscription at the same time.</w:t>
      </w:r>
    </w:p>
    <w:p w14:paraId="3FADDCD6" w14:textId="77777777" w:rsidR="00811186" w:rsidRDefault="00EA3C45" w:rsidP="003D5C4D">
      <w:pPr>
        <w:pStyle w:val="B1"/>
      </w:pPr>
      <w:r>
        <w:t>2b.</w:t>
      </w:r>
      <w:r>
        <w:tab/>
      </w:r>
      <w:r w:rsidR="00811186">
        <w:t>On failure</w:t>
      </w:r>
      <w:r>
        <w:t xml:space="preserve"> or redirection, one of the HTTP status code listed in </w:t>
      </w:r>
      <w:r w:rsidRPr="001769FF">
        <w:t xml:space="preserve">Table </w:t>
      </w:r>
      <w:r>
        <w:t xml:space="preserve">6.2.3.3.3.1-3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6.2.3.3.3.1-3.</w:t>
      </w:r>
    </w:p>
    <w:p w14:paraId="0BFDC3CE" w14:textId="77777777" w:rsidR="00661FBC" w:rsidRDefault="00A3706B" w:rsidP="00D67A30">
      <w:pPr>
        <w:pStyle w:val="Heading4"/>
      </w:pPr>
      <w:bookmarkStart w:id="158" w:name="_Toc525373996"/>
      <w:bookmarkStart w:id="159" w:name="_Toc531711970"/>
      <w:r>
        <w:t>5.3.2.3</w:t>
      </w:r>
      <w:r w:rsidR="003F6B0D">
        <w:tab/>
      </w:r>
      <w:r w:rsidR="005433C9">
        <w:t>Unsubscribe</w:t>
      </w:r>
      <w:bookmarkEnd w:id="158"/>
      <w:bookmarkEnd w:id="159"/>
    </w:p>
    <w:p w14:paraId="214D62F2" w14:textId="77777777" w:rsidR="00A3706B" w:rsidRDefault="00A3706B" w:rsidP="00A3706B">
      <w:pPr>
        <w:pStyle w:val="Heading5"/>
      </w:pPr>
      <w:bookmarkStart w:id="160" w:name="_Toc525373997"/>
      <w:bookmarkStart w:id="161" w:name="_Toc531711971"/>
      <w:r>
        <w:t>5.3.2.3.1</w:t>
      </w:r>
      <w:r>
        <w:tab/>
        <w:t>General</w:t>
      </w:r>
      <w:bookmarkEnd w:id="160"/>
      <w:bookmarkEnd w:id="161"/>
    </w:p>
    <w:p w14:paraId="30D99EBA" w14:textId="77777777" w:rsidR="005B37D8" w:rsidRDefault="005B37D8" w:rsidP="005B37D8">
      <w:r>
        <w:t>The Unsubscribe service operation is invoked by a NF Service Consumer, e.g. NEF, towards the AMF</w:t>
      </w:r>
      <w:r w:rsidRPr="00FF1309">
        <w:rPr>
          <w:rFonts w:hint="eastAsia"/>
          <w:lang w:eastAsia="ko-KR"/>
        </w:rPr>
        <w:t xml:space="preserve">, </w:t>
      </w:r>
      <w:r>
        <w:t>to remove an existing subscription previously created by itself at the AMF.</w:t>
      </w:r>
    </w:p>
    <w:p w14:paraId="27AB23FB" w14:textId="77777777" w:rsidR="005D55C0" w:rsidRDefault="005D55C0" w:rsidP="005D55C0">
      <w:r>
        <w:t>The NF Service Consumer shall unsubscribe to the subscription by using HTTP method PATCH with the URI of the individual subscription resource (see subclause 6.2.3.3) to be deleted.</w:t>
      </w:r>
    </w:p>
    <w:p w14:paraId="6B9028ED" w14:textId="77777777" w:rsidR="005B37D8" w:rsidRDefault="005B37D8" w:rsidP="003B451E">
      <w:pPr>
        <w:pStyle w:val="TH"/>
      </w:pPr>
    </w:p>
    <w:p w14:paraId="147EF6A6" w14:textId="77777777" w:rsidR="005D55C0" w:rsidRDefault="00FC03B5" w:rsidP="003B451E">
      <w:pPr>
        <w:pStyle w:val="TH"/>
      </w:pPr>
      <w:r>
        <w:object w:dxaOrig="8685" w:dyaOrig="2115" w14:anchorId="5F290B11">
          <v:shape id="_x0000_i1052" type="#_x0000_t75" style="width:434.25pt;height:105.75pt" o:ole="">
            <v:imagedata r:id="rId56" o:title=""/>
          </v:shape>
          <o:OLEObject Type="Embed" ProgID="Visio.Drawing.11" ShapeID="_x0000_i1052" DrawAspect="Content" ObjectID="_1605711223" r:id="rId57"/>
        </w:object>
      </w:r>
    </w:p>
    <w:p w14:paraId="72221C1F" w14:textId="77777777" w:rsidR="005B37D8" w:rsidRDefault="005B37D8" w:rsidP="005B37D8">
      <w:pPr>
        <w:pStyle w:val="TF"/>
      </w:pPr>
      <w:r>
        <w:t>Figure 5.3.2.3.1-1 Unsubscribe a subscription</w:t>
      </w:r>
    </w:p>
    <w:p w14:paraId="219DD104" w14:textId="77777777" w:rsidR="005B37D8" w:rsidRPr="00021E54" w:rsidRDefault="00C2223F" w:rsidP="00021E54">
      <w:pPr>
        <w:pStyle w:val="B1"/>
      </w:pPr>
      <w:r w:rsidRPr="00021E54">
        <w:t>1.</w:t>
      </w:r>
      <w:r w:rsidRPr="00021E54">
        <w:tab/>
      </w:r>
      <w:r w:rsidR="005B37D8" w:rsidRPr="00021E54">
        <w:t>The NF Service Consumer shall send a DELETE request to delete an existing subscription resource in the AMF.</w:t>
      </w:r>
    </w:p>
    <w:p w14:paraId="3E6854C1" w14:textId="77777777" w:rsidR="005B37D8" w:rsidRDefault="00C2223F" w:rsidP="00021E54">
      <w:pPr>
        <w:pStyle w:val="B1"/>
      </w:pPr>
      <w:r w:rsidRPr="00021E54">
        <w:t>2</w:t>
      </w:r>
      <w:r w:rsidR="00FC03B5">
        <w:t>a</w:t>
      </w:r>
      <w:r w:rsidRPr="00021E54">
        <w:t>.</w:t>
      </w:r>
      <w:r w:rsidR="00FC03B5">
        <w:tab/>
        <w:t xml:space="preserve">On success, </w:t>
      </w:r>
      <w:r w:rsidR="005B37D8" w:rsidRPr="00021E54">
        <w:t>the request is accepted, the AMF shall reply with the status code 204 indicating the resource identified by</w:t>
      </w:r>
      <w:r w:rsidR="00FF4A94">
        <w:t xml:space="preserve"> </w:t>
      </w:r>
      <w:r w:rsidR="005B37D8" w:rsidRPr="00021E54">
        <w:t>subscription ID is successfully deleted in the response message.</w:t>
      </w:r>
    </w:p>
    <w:p w14:paraId="438842D6" w14:textId="05D49EFE" w:rsidR="005D55C0" w:rsidRDefault="00FC03B5" w:rsidP="00FC03B5">
      <w:pPr>
        <w:pStyle w:val="B1"/>
      </w:pPr>
      <w:r>
        <w:t>2b.</w:t>
      </w:r>
      <w:r>
        <w:tab/>
        <w:t xml:space="preserve">On failure or redirection, one of the HTTP status code listed in </w:t>
      </w:r>
      <w:r w:rsidRPr="001769FF">
        <w:t xml:space="preserve">Table </w:t>
      </w:r>
      <w:r>
        <w:t>6.2.3.3.3.</w:t>
      </w:r>
      <w:r w:rsidR="00705E1B">
        <w:t>2</w:t>
      </w:r>
      <w:r>
        <w:t xml:space="preserve">-3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6.2.3.3.3.</w:t>
      </w:r>
      <w:r w:rsidR="00705E1B">
        <w:t>2</w:t>
      </w:r>
      <w:r>
        <w:t>-3.</w:t>
      </w:r>
    </w:p>
    <w:p w14:paraId="5D78D399" w14:textId="77777777" w:rsidR="005433C9" w:rsidRDefault="005433C9" w:rsidP="005433C9">
      <w:pPr>
        <w:pStyle w:val="Heading4"/>
      </w:pPr>
      <w:bookmarkStart w:id="162" w:name="_Toc525373998"/>
      <w:bookmarkStart w:id="163" w:name="_Toc531711972"/>
      <w:r>
        <w:t>5.3.2.</w:t>
      </w:r>
      <w:r w:rsidR="00A3706B">
        <w:t>4</w:t>
      </w:r>
      <w:r w:rsidR="003F6B0D">
        <w:tab/>
      </w:r>
      <w:r>
        <w:t>Notify</w:t>
      </w:r>
      <w:bookmarkEnd w:id="162"/>
      <w:bookmarkEnd w:id="163"/>
    </w:p>
    <w:p w14:paraId="7F5A75D6" w14:textId="77777777" w:rsidR="00A3706B" w:rsidRDefault="00A3706B" w:rsidP="00A3706B">
      <w:pPr>
        <w:pStyle w:val="Heading5"/>
      </w:pPr>
      <w:bookmarkStart w:id="164" w:name="_Toc525373999"/>
      <w:bookmarkStart w:id="165" w:name="_Toc531711973"/>
      <w:r>
        <w:t>5.3.2.4.1</w:t>
      </w:r>
      <w:r>
        <w:tab/>
        <w:t>General</w:t>
      </w:r>
      <w:bookmarkEnd w:id="164"/>
      <w:bookmarkEnd w:id="165"/>
    </w:p>
    <w:p w14:paraId="4C678A1A" w14:textId="77777777" w:rsidR="00CF3AE4" w:rsidRDefault="00CF3AE4" w:rsidP="00CF3AE4">
      <w:r>
        <w:t>The Notify service operation is invoked by the AMF, to send a notification, towards the notification UR</w:t>
      </w:r>
      <w:r w:rsidR="00861B48">
        <w:t>I</w:t>
      </w:r>
      <w:r>
        <w:t xml:space="preserve">, when certain event included in the subscription has taken place. </w:t>
      </w:r>
    </w:p>
    <w:p w14:paraId="3B29EEEC" w14:textId="77777777" w:rsidR="00861B48" w:rsidRDefault="00861B48" w:rsidP="00861B48">
      <w:r>
        <w:t xml:space="preserve">The AMF shall use the HTTP method POST, using the notification URI received in the subscription creation as specified in subclause 5.3.2.2.2, including e.g. the subscription ID, Event ID(s) for which event has happened, notification </w:t>
      </w:r>
      <w:r w:rsidR="00E039F6">
        <w:t>correlation</w:t>
      </w:r>
      <w:r>
        <w:t xml:space="preserve"> ID provided by the NF service consumer at the time of event subscription, to send a notification. See Figure 5.3.2.4.1-1.</w:t>
      </w:r>
    </w:p>
    <w:p w14:paraId="52BFA7A7" w14:textId="77777777" w:rsidR="00861B48" w:rsidRDefault="00861B48" w:rsidP="00861B48">
      <w:r>
        <w:rPr>
          <w:lang w:eastAsia="ko-KR"/>
        </w:rPr>
        <w:t xml:space="preserve">Additionally, the Notify service operation shall also be invoked by the AMF, when </w:t>
      </w:r>
      <w:r>
        <w:t>there is a change of AMF during UE mobility procedures and if the subscription Id changes (</w:t>
      </w:r>
      <w:r w:rsidR="00174A65">
        <w:t xml:space="preserve">i.e. </w:t>
      </w:r>
      <w:r>
        <w:t>Registration procedures and Handover procedures).</w:t>
      </w:r>
    </w:p>
    <w:p w14:paraId="1D8F9C4B" w14:textId="77777777" w:rsidR="00F853BD" w:rsidRDefault="00F853BD" w:rsidP="003B451E">
      <w:pPr>
        <w:pStyle w:val="TH"/>
      </w:pPr>
      <w:r w:rsidRPr="00D64FA1">
        <w:rPr>
          <w:lang w:val="fr-FR"/>
        </w:rPr>
        <w:object w:dxaOrig="8700" w:dyaOrig="2124" w14:anchorId="538A1F66">
          <v:shape id="_x0000_i1053" type="#_x0000_t75" style="width:434.25pt;height:105.75pt" o:ole="">
            <v:imagedata r:id="rId58" o:title=""/>
          </v:shape>
          <o:OLEObject Type="Embed" ProgID="Visio.Drawing.11" ShapeID="_x0000_i1053" DrawAspect="Content" ObjectID="_1605711224" r:id="rId59"/>
        </w:object>
      </w:r>
    </w:p>
    <w:p w14:paraId="537B0BD8" w14:textId="77777777" w:rsidR="00CF3AE4" w:rsidRDefault="00CF3AE4" w:rsidP="00CF3AE4">
      <w:pPr>
        <w:pStyle w:val="TF"/>
      </w:pPr>
      <w:r>
        <w:t>Figure 5.3.2.4.1-1 Notify</w:t>
      </w:r>
    </w:p>
    <w:p w14:paraId="328243E6" w14:textId="77777777" w:rsidR="00CF3AE4" w:rsidRDefault="00515E85" w:rsidP="00515E85">
      <w:pPr>
        <w:pStyle w:val="B1"/>
      </w:pPr>
      <w:r>
        <w:t>1.</w:t>
      </w:r>
      <w:r>
        <w:tab/>
      </w:r>
      <w:r w:rsidR="00CF3AE4">
        <w:t>The AMF shall send a POST request to send a notification.</w:t>
      </w:r>
    </w:p>
    <w:p w14:paraId="4A738DA5" w14:textId="77777777" w:rsidR="00CF3AE4" w:rsidRDefault="00515E85" w:rsidP="00515E85">
      <w:pPr>
        <w:pStyle w:val="B1"/>
      </w:pPr>
      <w:r>
        <w:rPr>
          <w:lang w:eastAsia="ko-KR"/>
        </w:rPr>
        <w:t>2.</w:t>
      </w:r>
      <w:r>
        <w:rPr>
          <w:lang w:eastAsia="ko-KR"/>
        </w:rPr>
        <w:tab/>
      </w:r>
      <w:r w:rsidR="00CF3AE4">
        <w:rPr>
          <w:lang w:eastAsia="ko-KR"/>
        </w:rPr>
        <w:t>If the notification is received, the NF Service Consumer shall reply with the status code 204 indicating the notification is received, in the response message</w:t>
      </w:r>
      <w:r w:rsidR="00CF3AE4">
        <w:t>.</w:t>
      </w:r>
    </w:p>
    <w:p w14:paraId="4E0DCA88" w14:textId="77777777" w:rsidR="00317982" w:rsidRDefault="00317982" w:rsidP="00317982">
      <w:pPr>
        <w:pStyle w:val="Heading2"/>
      </w:pPr>
      <w:bookmarkStart w:id="166" w:name="_Toc525374000"/>
      <w:bookmarkStart w:id="167" w:name="_Toc531711974"/>
      <w:r>
        <w:t>5.</w:t>
      </w:r>
      <w:r w:rsidR="00280E0B">
        <w:t>4</w:t>
      </w:r>
      <w:r>
        <w:tab/>
      </w:r>
      <w:r w:rsidRPr="00317982">
        <w:t>Namf_</w:t>
      </w:r>
      <w:r>
        <w:t>MT</w:t>
      </w:r>
      <w:r w:rsidRPr="00AF47A0">
        <w:t xml:space="preserve"> </w:t>
      </w:r>
      <w:r>
        <w:t>Service</w:t>
      </w:r>
      <w:bookmarkEnd w:id="166"/>
      <w:bookmarkEnd w:id="167"/>
    </w:p>
    <w:p w14:paraId="021FAA36" w14:textId="77777777" w:rsidR="00D67A30" w:rsidRDefault="00D67A30" w:rsidP="00D67A30">
      <w:pPr>
        <w:pStyle w:val="Heading3"/>
      </w:pPr>
      <w:bookmarkStart w:id="168" w:name="_Toc525374001"/>
      <w:bookmarkStart w:id="169" w:name="_Toc531711975"/>
      <w:r>
        <w:t>5.4.1</w:t>
      </w:r>
      <w:r>
        <w:tab/>
        <w:t>Service Description</w:t>
      </w:r>
      <w:bookmarkEnd w:id="168"/>
      <w:bookmarkEnd w:id="169"/>
    </w:p>
    <w:p w14:paraId="13D19530" w14:textId="77777777" w:rsidR="00752951" w:rsidRDefault="00752951" w:rsidP="00752951">
      <w:pPr>
        <w:rPr>
          <w:lang w:eastAsia="zh-CN"/>
        </w:rPr>
      </w:pPr>
      <w:r>
        <w:t xml:space="preserve">Namf_MT service allows a NF to request information related to capabilities </w:t>
      </w:r>
      <w:r>
        <w:rPr>
          <w:lang w:eastAsia="zh-CN"/>
        </w:rPr>
        <w:t>to</w:t>
      </w:r>
      <w:r>
        <w:t xml:space="preserve"> </w:t>
      </w:r>
      <w:r>
        <w:rPr>
          <w:lang w:eastAsia="zh-CN"/>
        </w:rPr>
        <w:t>send MT signalling or data to a target UE</w:t>
      </w:r>
      <w:r>
        <w:t>. The following are the key functionalities of this NF service</w:t>
      </w:r>
    </w:p>
    <w:p w14:paraId="6A55156C" w14:textId="77777777" w:rsidR="00752951" w:rsidRDefault="00752951" w:rsidP="00752951">
      <w:pPr>
        <w:pStyle w:val="B1"/>
      </w:pPr>
      <w:r>
        <w:t>-</w:t>
      </w:r>
      <w:r>
        <w:tab/>
        <w:t>paging UE if UE is in IDLE state and respond other NF after the UE enters CM-CONNECTED state.</w:t>
      </w:r>
    </w:p>
    <w:p w14:paraId="5D23CFE9" w14:textId="77777777" w:rsidR="00752951" w:rsidRDefault="00752951" w:rsidP="00752951">
      <w:pPr>
        <w:pStyle w:val="B1"/>
      </w:pPr>
      <w:r>
        <w:t>-</w:t>
      </w:r>
      <w:r>
        <w:tab/>
        <w:t>response to the requester NF if UE is in CONNECTED state.</w:t>
      </w:r>
    </w:p>
    <w:p w14:paraId="41EC0B44" w14:textId="77777777" w:rsidR="00752951" w:rsidRDefault="00752951" w:rsidP="00752951">
      <w:pPr>
        <w:pStyle w:val="B1"/>
      </w:pPr>
      <w:r>
        <w:t>-</w:t>
      </w:r>
      <w:r>
        <w:tab/>
        <w:t xml:space="preserve">providing the </w:t>
      </w:r>
      <w:r>
        <w:rPr>
          <w:lang w:eastAsia="zh-CN"/>
        </w:rPr>
        <w:t xml:space="preserve">terminating domain selection information for IMS voice </w:t>
      </w:r>
      <w:r>
        <w:t>to the consumer</w:t>
      </w:r>
      <w:r>
        <w:rPr>
          <w:lang w:eastAsia="zh-CN"/>
        </w:rPr>
        <w:t xml:space="preserve"> NF.</w:t>
      </w:r>
    </w:p>
    <w:p w14:paraId="1778FF94" w14:textId="77777777" w:rsidR="00A3706B" w:rsidRDefault="00A3706B" w:rsidP="00A3706B">
      <w:pPr>
        <w:pStyle w:val="Heading3"/>
      </w:pPr>
      <w:bookmarkStart w:id="170" w:name="_Toc525374002"/>
      <w:bookmarkStart w:id="171" w:name="_Toc531711976"/>
      <w:r>
        <w:t>5.4.2</w:t>
      </w:r>
      <w:r>
        <w:tab/>
        <w:t>Service Operations</w:t>
      </w:r>
      <w:bookmarkEnd w:id="170"/>
      <w:bookmarkEnd w:id="171"/>
    </w:p>
    <w:p w14:paraId="17F19C5F" w14:textId="77777777" w:rsidR="00A3706B" w:rsidRDefault="00A3706B" w:rsidP="003B451E">
      <w:pPr>
        <w:pStyle w:val="Heading4"/>
      </w:pPr>
      <w:bookmarkStart w:id="172" w:name="_Toc525374003"/>
      <w:bookmarkStart w:id="173" w:name="_Toc531711977"/>
      <w:r>
        <w:t>5.4.2.1</w:t>
      </w:r>
      <w:r>
        <w:tab/>
        <w:t>Introduction</w:t>
      </w:r>
      <w:bookmarkEnd w:id="172"/>
      <w:bookmarkEnd w:id="173"/>
    </w:p>
    <w:p w14:paraId="2B08A68E" w14:textId="77777777" w:rsidR="00502F68" w:rsidRDefault="00502F68" w:rsidP="00502F68">
      <w:r>
        <w:t xml:space="preserve">For the </w:t>
      </w:r>
      <w:r w:rsidRPr="008164AB">
        <w:rPr>
          <w:rFonts w:hint="eastAsia"/>
        </w:rPr>
        <w:t>Namf_MT Service</w:t>
      </w:r>
      <w:r>
        <w:t xml:space="preserve"> the following service operations are defined:</w:t>
      </w:r>
    </w:p>
    <w:p w14:paraId="05EA585A" w14:textId="77777777" w:rsidR="00502F68" w:rsidRDefault="00502F68" w:rsidP="00502F68">
      <w:pPr>
        <w:pStyle w:val="B1"/>
      </w:pPr>
      <w:r>
        <w:t>-</w:t>
      </w:r>
      <w:r>
        <w:tab/>
      </w:r>
      <w:r w:rsidRPr="00021E54">
        <w:t>EnableUEReachability</w:t>
      </w:r>
    </w:p>
    <w:p w14:paraId="0A4C221B" w14:textId="77777777" w:rsidR="00752951" w:rsidRPr="0002353F" w:rsidRDefault="00752951" w:rsidP="00752951">
      <w:pPr>
        <w:pStyle w:val="B1"/>
        <w:rPr>
          <w:lang w:eastAsia="zh-CN"/>
        </w:rPr>
      </w:pPr>
      <w:r>
        <w:rPr>
          <w:lang w:eastAsia="zh-CN"/>
        </w:rPr>
        <w:t>-</w:t>
      </w:r>
      <w:r>
        <w:rPr>
          <w:lang w:eastAsia="zh-CN"/>
        </w:rPr>
        <w:tab/>
        <w:t>ProvideDomainSelectionInfo</w:t>
      </w:r>
    </w:p>
    <w:p w14:paraId="25C51C22" w14:textId="77777777" w:rsidR="00D67A30" w:rsidRDefault="00D67A30" w:rsidP="00D67A30">
      <w:pPr>
        <w:pStyle w:val="Heading4"/>
      </w:pPr>
      <w:bookmarkStart w:id="174" w:name="_Toc525374004"/>
      <w:bookmarkStart w:id="175" w:name="_Toc531711978"/>
      <w:r>
        <w:t>5.4.2.</w:t>
      </w:r>
      <w:r w:rsidR="0016085C">
        <w:t>2</w:t>
      </w:r>
      <w:r w:rsidR="003F6B0D">
        <w:tab/>
      </w:r>
      <w:r w:rsidR="005433C9" w:rsidRPr="005433C9">
        <w:t>EnableUEReachability</w:t>
      </w:r>
      <w:bookmarkEnd w:id="174"/>
      <w:bookmarkEnd w:id="175"/>
    </w:p>
    <w:p w14:paraId="15D51248" w14:textId="77777777" w:rsidR="0016085C" w:rsidRDefault="0016085C" w:rsidP="0016085C">
      <w:pPr>
        <w:pStyle w:val="Heading5"/>
      </w:pPr>
      <w:bookmarkStart w:id="176" w:name="_Toc525374005"/>
      <w:bookmarkStart w:id="177" w:name="_Toc531711979"/>
      <w:r>
        <w:t>5.4.2.2.1</w:t>
      </w:r>
      <w:r>
        <w:tab/>
        <w:t>General</w:t>
      </w:r>
      <w:bookmarkEnd w:id="176"/>
      <w:bookmarkEnd w:id="177"/>
    </w:p>
    <w:p w14:paraId="2A2B0409" w14:textId="77777777" w:rsidR="00796E6D" w:rsidRDefault="00796E6D" w:rsidP="00796E6D">
      <w:r>
        <w:t xml:space="preserve">The </w:t>
      </w:r>
      <w:r w:rsidRPr="005433C9">
        <w:t>EnableUEReachability</w:t>
      </w:r>
      <w:r>
        <w:t xml:space="preserve"> service operation is used in the following procedure:</w:t>
      </w:r>
    </w:p>
    <w:p w14:paraId="4F46A9BB" w14:textId="77777777" w:rsidR="00796E6D" w:rsidRDefault="00515E85" w:rsidP="00515E85">
      <w:pPr>
        <w:pStyle w:val="B1"/>
      </w:pPr>
      <w:r>
        <w:t>-</w:t>
      </w:r>
      <w:r>
        <w:tab/>
      </w:r>
      <w:r w:rsidR="00796E6D" w:rsidRPr="000D256B">
        <w:rPr>
          <w:lang w:val="en-US"/>
        </w:rPr>
        <w:t>MT SMS over NAS in CM-IDLE</w:t>
      </w:r>
      <w:r w:rsidR="00796E6D">
        <w:rPr>
          <w:lang w:val="en-US"/>
        </w:rPr>
        <w:t xml:space="preserve"> state</w:t>
      </w:r>
      <w:r w:rsidR="00796E6D">
        <w:t xml:space="preserve"> (see 3GPP TS 23.502 [</w:t>
      </w:r>
      <w:r w:rsidR="00923F37">
        <w:rPr>
          <w:lang w:eastAsia="zh-CN"/>
        </w:rPr>
        <w:t>3</w:t>
      </w:r>
      <w:r w:rsidR="00796E6D">
        <w:t>], subclause 4.</w:t>
      </w:r>
      <w:r w:rsidR="00796E6D">
        <w:rPr>
          <w:rFonts w:hint="eastAsia"/>
          <w:lang w:eastAsia="zh-CN"/>
        </w:rPr>
        <w:t>13.3.6</w:t>
      </w:r>
      <w:r w:rsidR="00796E6D">
        <w:t>)</w:t>
      </w:r>
      <w:r w:rsidR="00897A23">
        <w:rPr>
          <w:rFonts w:hint="eastAsia"/>
          <w:lang w:eastAsia="zh-CN"/>
        </w:rPr>
        <w:t>, or in CM-CONNECTED state (see 3GPP TS 23.502 [</w:t>
      </w:r>
      <w:r w:rsidR="00897A23">
        <w:rPr>
          <w:lang w:val="en-US" w:eastAsia="zh-CN"/>
        </w:rPr>
        <w:t>2</w:t>
      </w:r>
      <w:r w:rsidR="00897A23">
        <w:rPr>
          <w:rFonts w:hint="eastAsia"/>
          <w:lang w:eastAsia="zh-CN"/>
        </w:rPr>
        <w:t>], subclause 4.13.3.7)</w:t>
      </w:r>
      <w:r w:rsidR="00897A23">
        <w:rPr>
          <w:lang w:eastAsia="zh-CN"/>
        </w:rPr>
        <w:t>.</w:t>
      </w:r>
    </w:p>
    <w:p w14:paraId="64EA4A51" w14:textId="77777777" w:rsidR="00796E6D" w:rsidRDefault="00796E6D" w:rsidP="00796E6D">
      <w:pPr>
        <w:rPr>
          <w:color w:val="000000"/>
          <w:lang w:eastAsia="zh-CN"/>
        </w:rPr>
      </w:pPr>
      <w:r>
        <w:rPr>
          <w:rFonts w:hint="eastAsia"/>
          <w:lang w:eastAsia="zh-CN"/>
        </w:rPr>
        <w:t xml:space="preserve">The </w:t>
      </w:r>
      <w:r w:rsidRPr="005433C9">
        <w:t>EnableUEReachability</w:t>
      </w:r>
      <w:r>
        <w:rPr>
          <w:rFonts w:hint="eastAsia"/>
          <w:lang w:eastAsia="zh-CN"/>
        </w:rPr>
        <w:t xml:space="preserve"> service operation shall be invoked by the </w:t>
      </w:r>
      <w:r>
        <w:rPr>
          <w:lang w:eastAsia="zh-CN"/>
        </w:rPr>
        <w:t>NF Service Consumer (e.g.</w:t>
      </w:r>
      <w:r>
        <w:rPr>
          <w:rFonts w:hint="eastAsia"/>
          <w:lang w:eastAsia="zh-CN"/>
        </w:rPr>
        <w:t xml:space="preserve"> SMSF) to enable the </w:t>
      </w:r>
      <w:r>
        <w:rPr>
          <w:lang w:eastAsia="zh-CN"/>
        </w:rPr>
        <w:t>reachability</w:t>
      </w:r>
      <w:r>
        <w:rPr>
          <w:rFonts w:hint="eastAsia"/>
          <w:lang w:eastAsia="zh-CN"/>
        </w:rPr>
        <w:t xml:space="preserve"> of the UE. </w:t>
      </w:r>
    </w:p>
    <w:p w14:paraId="0B31E809" w14:textId="77777777" w:rsidR="0016085C" w:rsidRDefault="00796E6D" w:rsidP="00021E54">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the service by using </w:t>
      </w:r>
      <w:r>
        <w:rPr>
          <w:lang w:eastAsia="zh-CN"/>
        </w:rPr>
        <w:t xml:space="preserve">the </w:t>
      </w:r>
      <w:r w:rsidRPr="00B62AE1">
        <w:rPr>
          <w:rFonts w:hint="eastAsia"/>
          <w:lang w:eastAsia="zh-CN"/>
        </w:rPr>
        <w:t xml:space="preserve">HTTP method </w:t>
      </w:r>
      <w:r>
        <w:rPr>
          <w:rFonts w:hint="eastAsia"/>
          <w:lang w:eastAsia="zh-CN"/>
        </w:rPr>
        <w:t>PUT</w:t>
      </w:r>
      <w:r w:rsidR="00411179">
        <w:rPr>
          <w:lang w:eastAsia="zh-CN"/>
        </w:rPr>
        <w:t>,</w:t>
      </w:r>
      <w:r w:rsidR="00411179" w:rsidRPr="00411179">
        <w:rPr>
          <w:lang w:eastAsia="zh-CN"/>
        </w:rPr>
        <w:t xml:space="preserve"> </w:t>
      </w:r>
      <w:r w:rsidR="00411179">
        <w:rPr>
          <w:lang w:eastAsia="zh-CN"/>
        </w:rPr>
        <w:t xml:space="preserve">towards the URI of a "ueReachInd" resource as specified in subclause 6.3.3.2. See also figure </w:t>
      </w:r>
      <w:r w:rsidR="00411179">
        <w:t>5.4.2.2.1-1.</w:t>
      </w:r>
    </w:p>
    <w:p w14:paraId="149F563F" w14:textId="77777777" w:rsidR="00A421EA" w:rsidRDefault="003968FF" w:rsidP="003B451E">
      <w:pPr>
        <w:pStyle w:val="TH"/>
      </w:pPr>
      <w:r>
        <w:object w:dxaOrig="8220" w:dyaOrig="2100" w14:anchorId="37E8E7F5">
          <v:shape id="_x0000_i1054" type="#_x0000_t75" style="width:411.75pt;height:105pt" o:ole="">
            <v:imagedata r:id="rId60" o:title=""/>
          </v:shape>
          <o:OLEObject Type="Embed" ProgID="Visio.Drawing.15" ShapeID="_x0000_i1054" DrawAspect="Content" ObjectID="_1605711225" r:id="rId61"/>
        </w:object>
      </w:r>
    </w:p>
    <w:p w14:paraId="09E85448" w14:textId="77777777" w:rsidR="00A8669D" w:rsidRPr="00D972CC" w:rsidRDefault="00A8669D" w:rsidP="00A8669D">
      <w:pPr>
        <w:pStyle w:val="TF"/>
        <w:spacing w:before="120"/>
      </w:pPr>
      <w:r w:rsidRPr="00D972CC">
        <w:t>Figure 5.</w:t>
      </w:r>
      <w:r w:rsidRPr="00D972CC">
        <w:rPr>
          <w:rFonts w:hint="eastAsia"/>
        </w:rPr>
        <w:t>4</w:t>
      </w:r>
      <w:r w:rsidRPr="00D972CC">
        <w:t>.2.2.</w:t>
      </w:r>
      <w:r>
        <w:t>2</w:t>
      </w:r>
      <w:r w:rsidRPr="00D972CC">
        <w:t xml:space="preserve">-1: </w:t>
      </w:r>
      <w:r>
        <w:t>NF Service Consumer</w:t>
      </w:r>
      <w:r w:rsidRPr="00D972CC">
        <w:rPr>
          <w:rFonts w:hint="eastAsia"/>
        </w:rPr>
        <w:t xml:space="preserve"> enables the </w:t>
      </w:r>
      <w:r w:rsidRPr="00D972CC">
        <w:t>reachability</w:t>
      </w:r>
      <w:r w:rsidRPr="00D972CC">
        <w:rPr>
          <w:rFonts w:hint="eastAsia"/>
        </w:rPr>
        <w:t xml:space="preserve"> of the UE</w:t>
      </w:r>
    </w:p>
    <w:p w14:paraId="30F6006F" w14:textId="77777777" w:rsidR="00A8669D" w:rsidRPr="00021E54" w:rsidRDefault="00C2223F" w:rsidP="00021E54">
      <w:pPr>
        <w:pStyle w:val="B1"/>
      </w:pPr>
      <w:r w:rsidRPr="00021E54">
        <w:t>1.</w:t>
      </w:r>
      <w:r w:rsidRPr="00021E54">
        <w:tab/>
      </w:r>
      <w:r w:rsidR="00A8669D" w:rsidRPr="00021E54">
        <w:t xml:space="preserve">The NF Service Consumer sends a </w:t>
      </w:r>
      <w:r w:rsidR="00A8669D" w:rsidRPr="00021E54">
        <w:rPr>
          <w:rFonts w:hint="eastAsia"/>
        </w:rPr>
        <w:t>PUT</w:t>
      </w:r>
      <w:r w:rsidR="00A8669D" w:rsidRPr="00021E54">
        <w:t xml:space="preserve"> request to the resource representing the ueReachInd resource of the AMF. The payload body of the PUT request shall contain a</w:t>
      </w:r>
      <w:r w:rsidR="004E431A">
        <w:t>n</w:t>
      </w:r>
      <w:r w:rsidR="004E431A" w:rsidRPr="00021E54">
        <w:t xml:space="preserve"> </w:t>
      </w:r>
      <w:r w:rsidR="004E431A">
        <w:t>"EnableUeReachabilityReqData" object</w:t>
      </w:r>
      <w:r w:rsidR="004E431A" w:rsidRPr="00021E54">
        <w:t>.</w:t>
      </w:r>
    </w:p>
    <w:p w14:paraId="687B7797" w14:textId="77777777" w:rsidR="007F62DF" w:rsidRDefault="00C2223F" w:rsidP="007F62DF">
      <w:pPr>
        <w:pStyle w:val="B1"/>
      </w:pPr>
      <w:r w:rsidRPr="00021E54">
        <w:t>2</w:t>
      </w:r>
      <w:r w:rsidR="003968FF">
        <w:t>a</w:t>
      </w:r>
      <w:r w:rsidRPr="00021E54">
        <w:t>.</w:t>
      </w:r>
      <w:r w:rsidRPr="00021E54">
        <w:tab/>
      </w:r>
      <w:r w:rsidR="00A8669D" w:rsidRPr="00021E54">
        <w:t>On success</w:t>
      </w:r>
      <w:r w:rsidR="007F62DF">
        <w:t>:</w:t>
      </w:r>
      <w:r w:rsidR="0033207A">
        <w:t xml:space="preserve"> </w:t>
      </w:r>
    </w:p>
    <w:p w14:paraId="63A7D0D1" w14:textId="77777777" w:rsidR="007F62DF" w:rsidRPr="003D5C4D" w:rsidRDefault="007F62DF" w:rsidP="003D5C4D">
      <w:pPr>
        <w:pStyle w:val="B2"/>
      </w:pPr>
      <w:r w:rsidRPr="003D5C4D">
        <w:t>-</w:t>
      </w:r>
      <w:r w:rsidR="003F6B0D">
        <w:tab/>
      </w:r>
      <w:r w:rsidRPr="003D5C4D">
        <w:t xml:space="preserve">if </w:t>
      </w:r>
      <w:r w:rsidRPr="003D5C4D">
        <w:rPr>
          <w:rFonts w:hint="eastAsia"/>
        </w:rPr>
        <w:t xml:space="preserve">the </w:t>
      </w:r>
      <w:r w:rsidRPr="003D5C4D">
        <w:t>UE is in CM-CONNECTED state, the AMF shall immediately respond using "200 OK" status code, with payload containing an "EnableUeReachabilityRspData" object.</w:t>
      </w:r>
    </w:p>
    <w:p w14:paraId="3802D085" w14:textId="77777777" w:rsidR="00A8669D" w:rsidRDefault="007F62DF" w:rsidP="003D5C4D">
      <w:pPr>
        <w:pStyle w:val="B2"/>
      </w:pPr>
      <w:r w:rsidRPr="003D5C4D">
        <w:t>-</w:t>
      </w:r>
      <w:r w:rsidRPr="003D5C4D">
        <w:tab/>
        <w:t>i</w:t>
      </w:r>
      <w:r w:rsidRPr="003D5C4D">
        <w:rPr>
          <w:rFonts w:hint="eastAsia"/>
        </w:rPr>
        <w:t>f the UE is in CM-IDLE state</w:t>
      </w:r>
      <w:r w:rsidRPr="003D5C4D">
        <w:t xml:space="preserve"> and the NAS message is to be sent over via 3GPP access, the AMF shall page the UE. When UE becomes CM-CONNECTED, </w:t>
      </w:r>
      <w:r w:rsidR="00A8669D" w:rsidRPr="003D5C4D">
        <w:t>"</w:t>
      </w:r>
      <w:r w:rsidR="0033207A" w:rsidRPr="003D5C4D">
        <w:t>200 OK</w:t>
      </w:r>
      <w:r w:rsidR="00A8669D" w:rsidRPr="003D5C4D">
        <w:t>" shall be returned</w:t>
      </w:r>
      <w:r w:rsidR="0033207A" w:rsidRPr="003D5C4D">
        <w:t xml:space="preserve"> with payload containing an "EnableUeReachabilityRspData" object</w:t>
      </w:r>
      <w:r w:rsidR="00A8669D" w:rsidRPr="003D5C4D">
        <w:t>.</w:t>
      </w:r>
    </w:p>
    <w:p w14:paraId="5F065C0D" w14:textId="77777777" w:rsidR="00144491" w:rsidRDefault="003968FF" w:rsidP="003968FF">
      <w:pPr>
        <w:pStyle w:val="B1"/>
      </w:pPr>
      <w:r>
        <w:rPr>
          <w:lang w:eastAsia="zh-CN"/>
        </w:rPr>
        <w:t>2b.</w:t>
      </w:r>
      <w:r>
        <w:rPr>
          <w:lang w:eastAsia="zh-CN"/>
        </w:rPr>
        <w:tab/>
      </w:r>
      <w:r w:rsidR="00144491">
        <w:t>On failure</w:t>
      </w:r>
      <w:r>
        <w:t xml:space="preserve"> or redirection, one of the HTTP status code listed in </w:t>
      </w:r>
      <w:r w:rsidRPr="001769FF">
        <w:t xml:space="preserve">Table </w:t>
      </w:r>
      <w:r>
        <w:t xml:space="preserve">6.3.3.2.3.1-3 shall be returned. For a 4xx/5xx response, </w:t>
      </w:r>
      <w:r w:rsidRPr="00FA1305">
        <w:t xml:space="preserve">the message body </w:t>
      </w:r>
      <w:r>
        <w:t xml:space="preserve">shall </w:t>
      </w:r>
      <w:r w:rsidRPr="00FA1305">
        <w:t xml:space="preserve">contain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6.3.3.2.3.1-3.</w:t>
      </w:r>
    </w:p>
    <w:p w14:paraId="1206417B" w14:textId="77777777" w:rsidR="00752951" w:rsidRDefault="00752951" w:rsidP="00752951">
      <w:pPr>
        <w:pStyle w:val="Heading4"/>
      </w:pPr>
      <w:bookmarkStart w:id="178" w:name="_Toc525374006"/>
      <w:bookmarkStart w:id="179" w:name="_Toc531711980"/>
      <w:r>
        <w:t>5.4.2.3</w:t>
      </w:r>
      <w:r>
        <w:tab/>
        <w:t>ProvideDomainSelectionInfo</w:t>
      </w:r>
      <w:bookmarkEnd w:id="178"/>
      <w:bookmarkEnd w:id="179"/>
    </w:p>
    <w:p w14:paraId="150ACE99" w14:textId="77777777" w:rsidR="00752951" w:rsidRDefault="00752951" w:rsidP="00752951">
      <w:pPr>
        <w:pStyle w:val="Heading5"/>
      </w:pPr>
      <w:bookmarkStart w:id="180" w:name="_Toc525374007"/>
      <w:bookmarkStart w:id="181" w:name="_Toc531711981"/>
      <w:r>
        <w:t>5.4.2.3.1</w:t>
      </w:r>
      <w:r>
        <w:tab/>
        <w:t>General</w:t>
      </w:r>
      <w:bookmarkEnd w:id="180"/>
      <w:bookmarkEnd w:id="181"/>
    </w:p>
    <w:p w14:paraId="5AA47EED" w14:textId="77777777" w:rsidR="00752951" w:rsidRDefault="00752951" w:rsidP="00752951">
      <w:pPr>
        <w:rPr>
          <w:lang w:eastAsia="zh-CN"/>
        </w:rPr>
      </w:pPr>
      <w:r>
        <w:rPr>
          <w:rFonts w:hint="eastAsia"/>
          <w:lang w:eastAsia="zh-CN"/>
        </w:rPr>
        <w:t xml:space="preserve">The </w:t>
      </w:r>
      <w:r>
        <w:t>ProvideDomainSelectionInfo</w:t>
      </w:r>
      <w:r>
        <w:rPr>
          <w:rFonts w:hint="eastAsia"/>
          <w:lang w:eastAsia="zh-CN"/>
        </w:rPr>
        <w:t xml:space="preserve"> service operation shall be invoked by the </w:t>
      </w:r>
      <w:r>
        <w:rPr>
          <w:lang w:eastAsia="zh-CN"/>
        </w:rPr>
        <w:t>NF Service Consumer (e.g.</w:t>
      </w:r>
      <w:r>
        <w:rPr>
          <w:rFonts w:hint="eastAsia"/>
          <w:lang w:eastAsia="zh-CN"/>
        </w:rPr>
        <w:t xml:space="preserve"> </w:t>
      </w:r>
      <w:r>
        <w:rPr>
          <w:lang w:eastAsia="zh-CN"/>
        </w:rPr>
        <w:t>UDM</w:t>
      </w:r>
      <w:r>
        <w:rPr>
          <w:rFonts w:hint="eastAsia"/>
          <w:lang w:eastAsia="zh-CN"/>
        </w:rPr>
        <w:t xml:space="preserve">) to </w:t>
      </w:r>
      <w:r>
        <w:t xml:space="preserve">get the </w:t>
      </w:r>
      <w:r>
        <w:rPr>
          <w:lang w:eastAsia="zh-CN"/>
        </w:rPr>
        <w:t>UE information for terminating domain selection of IMS voice, including following information:</w:t>
      </w:r>
    </w:p>
    <w:p w14:paraId="73A61E8A" w14:textId="77777777" w:rsidR="00752951" w:rsidRDefault="00752951" w:rsidP="00752951">
      <w:pPr>
        <w:pStyle w:val="B1"/>
      </w:pPr>
      <w:r>
        <w:rPr>
          <w:lang w:eastAsia="zh-CN"/>
        </w:rPr>
        <w:t>-</w:t>
      </w:r>
      <w:r>
        <w:rPr>
          <w:lang w:eastAsia="zh-CN"/>
        </w:rPr>
        <w:tab/>
        <w:t>I</w:t>
      </w:r>
      <w:r>
        <w:t xml:space="preserve">ndication </w:t>
      </w:r>
      <w:r>
        <w:rPr>
          <w:lang w:eastAsia="zh-CN"/>
        </w:rPr>
        <w:t xml:space="preserve">of supporting </w:t>
      </w:r>
      <w:r>
        <w:t>IMS voice over PS Session;</w:t>
      </w:r>
    </w:p>
    <w:p w14:paraId="46EE892C" w14:textId="77777777" w:rsidR="00752951" w:rsidRDefault="00752951" w:rsidP="00752951">
      <w:pPr>
        <w:pStyle w:val="B1"/>
      </w:pPr>
      <w:r>
        <w:rPr>
          <w:lang w:eastAsia="zh-CN"/>
        </w:rPr>
        <w:t>-</w:t>
      </w:r>
      <w:r>
        <w:rPr>
          <w:lang w:eastAsia="zh-CN"/>
        </w:rPr>
        <w:tab/>
        <w:t>T</w:t>
      </w:r>
      <w:r>
        <w:t>ime stamp of the last radio contact with the UE;</w:t>
      </w:r>
    </w:p>
    <w:p w14:paraId="48112C55" w14:textId="77777777" w:rsidR="00752951" w:rsidRDefault="00752951" w:rsidP="00752951">
      <w:pPr>
        <w:pStyle w:val="B1"/>
        <w:rPr>
          <w:lang w:eastAsia="zh-CN"/>
        </w:rPr>
      </w:pPr>
      <w:r>
        <w:rPr>
          <w:lang w:eastAsia="zh-CN"/>
        </w:rPr>
        <w:t>-</w:t>
      </w:r>
      <w:r>
        <w:rPr>
          <w:lang w:eastAsia="zh-CN"/>
        </w:rPr>
        <w:tab/>
        <w:t>C</w:t>
      </w:r>
      <w:r>
        <w:t xml:space="preserve">urrent </w:t>
      </w:r>
      <w:r w:rsidR="002D6C1D">
        <w:t xml:space="preserve">Access type and </w:t>
      </w:r>
      <w:r>
        <w:t>RAT type</w:t>
      </w:r>
    </w:p>
    <w:p w14:paraId="55DEA06E" w14:textId="728D2EA7" w:rsidR="00752951" w:rsidRDefault="00752951" w:rsidP="00752951">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the service by using </w:t>
      </w:r>
      <w:r>
        <w:rPr>
          <w:lang w:eastAsia="zh-CN"/>
        </w:rPr>
        <w:t xml:space="preserve">the </w:t>
      </w:r>
      <w:r w:rsidRPr="00B62AE1">
        <w:rPr>
          <w:rFonts w:hint="eastAsia"/>
          <w:lang w:eastAsia="zh-CN"/>
        </w:rPr>
        <w:t>HTTP</w:t>
      </w:r>
      <w:r>
        <w:rPr>
          <w:lang w:eastAsia="zh-CN"/>
        </w:rPr>
        <w:t xml:space="preserve"> GET towards the URI of the "UeContext" resource (See subclause 6.3.3.</w:t>
      </w:r>
      <w:r w:rsidR="00705E1B">
        <w:rPr>
          <w:lang w:eastAsia="zh-CN"/>
        </w:rPr>
        <w:t>3</w:t>
      </w:r>
      <w:r>
        <w:rPr>
          <w:lang w:eastAsia="zh-CN"/>
        </w:rPr>
        <w:t>.3.1). See also figure 5.4.2.</w:t>
      </w:r>
      <w:r w:rsidR="00705E1B">
        <w:rPr>
          <w:lang w:eastAsia="zh-CN"/>
        </w:rPr>
        <w:t>3</w:t>
      </w:r>
      <w:r>
        <w:rPr>
          <w:lang w:eastAsia="zh-CN"/>
        </w:rPr>
        <w:t>.1-1.</w:t>
      </w:r>
    </w:p>
    <w:p w14:paraId="58BD76D9" w14:textId="77777777" w:rsidR="00752951" w:rsidRDefault="00752951" w:rsidP="00752951">
      <w:pPr>
        <w:pStyle w:val="TH"/>
      </w:pPr>
      <w:r>
        <w:object w:dxaOrig="8220" w:dyaOrig="2100" w14:anchorId="2978A286">
          <v:shape id="_x0000_i1055" type="#_x0000_t75" style="width:411.75pt;height:105pt" o:ole="">
            <v:imagedata r:id="rId62" o:title=""/>
          </v:shape>
          <o:OLEObject Type="Embed" ProgID="Visio.Drawing.15" ShapeID="_x0000_i1055" DrawAspect="Content" ObjectID="_1605711226" r:id="rId63"/>
        </w:object>
      </w:r>
    </w:p>
    <w:p w14:paraId="525E514C" w14:textId="77777777" w:rsidR="00752951" w:rsidRPr="00D972CC" w:rsidRDefault="00752951" w:rsidP="00752951">
      <w:pPr>
        <w:pStyle w:val="TF"/>
        <w:spacing w:before="120"/>
      </w:pPr>
      <w:r w:rsidRPr="00D972CC">
        <w:t>Figure 5.</w:t>
      </w:r>
      <w:r w:rsidRPr="00D972CC">
        <w:rPr>
          <w:rFonts w:hint="eastAsia"/>
        </w:rPr>
        <w:t>4</w:t>
      </w:r>
      <w:r w:rsidRPr="00D972CC">
        <w:t>.2.</w:t>
      </w:r>
      <w:r>
        <w:t>3</w:t>
      </w:r>
      <w:r w:rsidRPr="00D972CC">
        <w:t>.</w:t>
      </w:r>
      <w:r>
        <w:t>1</w:t>
      </w:r>
      <w:r w:rsidRPr="00D972CC">
        <w:t xml:space="preserve">-1: </w:t>
      </w:r>
      <w:r>
        <w:t>Provide UE Information for Terminating Domain Selection</w:t>
      </w:r>
    </w:p>
    <w:p w14:paraId="0761BF22" w14:textId="77777777" w:rsidR="00752951" w:rsidRPr="00021E54" w:rsidRDefault="00752951" w:rsidP="00752951">
      <w:pPr>
        <w:pStyle w:val="B1"/>
      </w:pPr>
      <w:r w:rsidRPr="00021E54">
        <w:t>1.</w:t>
      </w:r>
      <w:r w:rsidRPr="00021E54">
        <w:tab/>
        <w:t>The NF Service Consumer</w:t>
      </w:r>
      <w:r>
        <w:t xml:space="preserve"> shall send a GET </w:t>
      </w:r>
      <w:r w:rsidRPr="00021E54">
        <w:t xml:space="preserve">request to the </w:t>
      </w:r>
      <w:r>
        <w:t xml:space="preserve">URI of the "UeContext" </w:t>
      </w:r>
      <w:r w:rsidRPr="00021E54">
        <w:t xml:space="preserve">resource </w:t>
      </w:r>
      <w:r>
        <w:t xml:space="preserve">on </w:t>
      </w:r>
      <w:r w:rsidRPr="00021E54">
        <w:t>the AMF</w:t>
      </w:r>
      <w:r>
        <w:t>, with query parameter "info-class" set to value "TADS"</w:t>
      </w:r>
      <w:r w:rsidRPr="00021E54">
        <w:t>.</w:t>
      </w:r>
    </w:p>
    <w:p w14:paraId="4BEE2BC1" w14:textId="77777777" w:rsidR="00752951" w:rsidRDefault="00752951" w:rsidP="00752951">
      <w:pPr>
        <w:pStyle w:val="B1"/>
      </w:pPr>
      <w:r w:rsidRPr="00021E54">
        <w:t>2</w:t>
      </w:r>
      <w:r>
        <w:t>a</w:t>
      </w:r>
      <w:r w:rsidRPr="00021E54">
        <w:t>.</w:t>
      </w:r>
      <w:r w:rsidRPr="00021E54">
        <w:tab/>
        <w:t xml:space="preserve">On success, </w:t>
      </w:r>
      <w:r>
        <w:t xml:space="preserve">the AMF shall return </w:t>
      </w:r>
      <w:r w:rsidRPr="00021E54">
        <w:t>"</w:t>
      </w:r>
      <w:r>
        <w:t>200 OK</w:t>
      </w:r>
      <w:r w:rsidRPr="00021E54">
        <w:t xml:space="preserve">" </w:t>
      </w:r>
      <w:r>
        <w:t>status code with payload containing an "UeContextInfo" data structure including UE information for terminating domain selection for IMS voice.</w:t>
      </w:r>
    </w:p>
    <w:p w14:paraId="0B1171FE" w14:textId="1B77DFC3" w:rsidR="00752951" w:rsidRPr="00ED5CB0" w:rsidRDefault="00752951" w:rsidP="003D5C4D">
      <w:pPr>
        <w:pStyle w:val="B1"/>
        <w:rPr>
          <w:lang w:eastAsia="zh-CN"/>
        </w:rPr>
      </w:pPr>
      <w:r>
        <w:rPr>
          <w:lang w:eastAsia="zh-CN"/>
        </w:rPr>
        <w:lastRenderedPageBreak/>
        <w:t>2b.</w:t>
      </w:r>
      <w:r>
        <w:rPr>
          <w:lang w:eastAsia="zh-CN"/>
        </w:rPr>
        <w:tab/>
      </w:r>
      <w:r>
        <w:t xml:space="preserve">On failure, one of the HTTP status code listed in </w:t>
      </w:r>
      <w:r w:rsidRPr="001769FF">
        <w:t>Table 6.</w:t>
      </w:r>
      <w:r w:rsidR="00705E1B">
        <w:t>3</w:t>
      </w:r>
      <w:r>
        <w:t>.3.3.</w:t>
      </w:r>
      <w:r w:rsidRPr="001769FF">
        <w:t>3.1-</w:t>
      </w:r>
      <w:r>
        <w:t>3 shall be returned. The m</w:t>
      </w:r>
      <w:r w:rsidRPr="00FA1305">
        <w:t xml:space="preserve">essage body </w:t>
      </w:r>
      <w:r>
        <w:t xml:space="preserve">shall </w:t>
      </w:r>
      <w:r w:rsidRPr="00FA1305">
        <w:t>contain a</w:t>
      </w:r>
      <w:r>
        <w:t xml:space="preserve"> ProblemDetails object with "detail"</w:t>
      </w:r>
      <w:r w:rsidRPr="00FA1305">
        <w:t xml:space="preserve"> set</w:t>
      </w:r>
      <w:r>
        <w:t xml:space="preserve"> to one of the corresponding application errors listed</w:t>
      </w:r>
      <w:r w:rsidRPr="0096140D">
        <w:t xml:space="preserve"> </w:t>
      </w:r>
      <w:r>
        <w:t xml:space="preserve">in </w:t>
      </w:r>
      <w:r w:rsidRPr="001769FF">
        <w:t>Table 6.</w:t>
      </w:r>
      <w:r w:rsidR="00705E1B">
        <w:t>3</w:t>
      </w:r>
      <w:r>
        <w:t>.3.3.</w:t>
      </w:r>
      <w:r w:rsidRPr="001769FF">
        <w:t>3.1-</w:t>
      </w:r>
      <w:r>
        <w:t>3.</w:t>
      </w:r>
    </w:p>
    <w:p w14:paraId="374EDFD0" w14:textId="77777777" w:rsidR="001D48CF" w:rsidRDefault="00C168EE" w:rsidP="001D48CF">
      <w:pPr>
        <w:pStyle w:val="Heading2"/>
      </w:pPr>
      <w:bookmarkStart w:id="182" w:name="_Toc525374008"/>
      <w:bookmarkStart w:id="183" w:name="_Toc531711982"/>
      <w:r>
        <w:t>5.5</w:t>
      </w:r>
      <w:r w:rsidR="001D48CF">
        <w:tab/>
      </w:r>
      <w:r w:rsidR="001D48CF" w:rsidRPr="00317982">
        <w:t>Namf_</w:t>
      </w:r>
      <w:r w:rsidR="001D48CF">
        <w:t>Location</w:t>
      </w:r>
      <w:r w:rsidR="001D48CF" w:rsidRPr="00AF47A0">
        <w:t xml:space="preserve"> </w:t>
      </w:r>
      <w:r w:rsidR="001D48CF">
        <w:t>Service</w:t>
      </w:r>
      <w:bookmarkEnd w:id="182"/>
      <w:bookmarkEnd w:id="183"/>
    </w:p>
    <w:p w14:paraId="67ECED6D" w14:textId="77777777" w:rsidR="001D48CF" w:rsidRDefault="00C168EE" w:rsidP="001D48CF">
      <w:pPr>
        <w:pStyle w:val="Heading3"/>
      </w:pPr>
      <w:bookmarkStart w:id="184" w:name="_Toc525374009"/>
      <w:bookmarkStart w:id="185" w:name="_Toc531711983"/>
      <w:r>
        <w:t>5.5</w:t>
      </w:r>
      <w:r w:rsidR="001D48CF">
        <w:t>.1</w:t>
      </w:r>
      <w:r w:rsidR="001D48CF">
        <w:tab/>
        <w:t>Service Description</w:t>
      </w:r>
      <w:bookmarkEnd w:id="184"/>
      <w:bookmarkEnd w:id="185"/>
    </w:p>
    <w:p w14:paraId="075D57A7" w14:textId="77777777" w:rsidR="000C1864" w:rsidRDefault="001D48CF" w:rsidP="000C1864">
      <w:r>
        <w:t>The Namf_Location service is used by NF service consumers to request the AMF for initiating positioning requests and provide the location information. It is also used to subsequently notify the location change events towards the NF service consumers.</w:t>
      </w:r>
      <w:r w:rsidR="000C1864">
        <w:t xml:space="preserve"> The following are the key functionalities of this NF service:</w:t>
      </w:r>
    </w:p>
    <w:p w14:paraId="22F8481C" w14:textId="77777777" w:rsidR="000C1864" w:rsidRDefault="000C1864" w:rsidP="000C1864">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14:paraId="29F3149E" w14:textId="77777777" w:rsidR="000C1864" w:rsidRDefault="000C1864" w:rsidP="000C1864">
      <w:pPr>
        <w:pStyle w:val="B1"/>
      </w:pPr>
      <w:r>
        <w:t>-</w:t>
      </w:r>
      <w:r>
        <w:tab/>
        <w:t xml:space="preserve">Allow NFs to </w:t>
      </w:r>
      <w:r w:rsidRPr="00E43CD3">
        <w:rPr>
          <w:lang w:val="en-US"/>
        </w:rPr>
        <w:t>be notified</w:t>
      </w:r>
      <w:r>
        <w:rPr>
          <w:lang w:val="en-US"/>
        </w:rPr>
        <w:t xml:space="preserve"> of </w:t>
      </w:r>
      <w:r>
        <w:t>event information related to emergency sessions.</w:t>
      </w:r>
    </w:p>
    <w:p w14:paraId="6D6ABEF2" w14:textId="77777777" w:rsidR="001D48CF" w:rsidRDefault="000C1864" w:rsidP="001B698C">
      <w:pPr>
        <w:pStyle w:val="B1"/>
      </w:pPr>
      <w:r>
        <w:t>-</w:t>
      </w:r>
      <w:r>
        <w:tab/>
        <w:t>Allow NFs to request Network Provided Location Information (NPLI) and/or local time zone corresponding to the location of a target UE.</w:t>
      </w:r>
    </w:p>
    <w:p w14:paraId="332C4A0B" w14:textId="77777777" w:rsidR="001D48CF" w:rsidRDefault="00C168EE" w:rsidP="001D48CF">
      <w:pPr>
        <w:pStyle w:val="Heading3"/>
      </w:pPr>
      <w:bookmarkStart w:id="186" w:name="_Toc525374010"/>
      <w:bookmarkStart w:id="187" w:name="_Toc531711984"/>
      <w:r>
        <w:t>5.5</w:t>
      </w:r>
      <w:r w:rsidR="001D48CF">
        <w:t>.2</w:t>
      </w:r>
      <w:r w:rsidR="001D48CF">
        <w:tab/>
        <w:t>Service Operations</w:t>
      </w:r>
      <w:bookmarkEnd w:id="186"/>
      <w:bookmarkEnd w:id="187"/>
    </w:p>
    <w:p w14:paraId="452152D9" w14:textId="77777777" w:rsidR="001D48CF" w:rsidRDefault="00C168EE" w:rsidP="001D48CF">
      <w:pPr>
        <w:pStyle w:val="Heading4"/>
      </w:pPr>
      <w:bookmarkStart w:id="188" w:name="_Toc525374011"/>
      <w:bookmarkStart w:id="189" w:name="_Toc531711985"/>
      <w:r>
        <w:t>5.5</w:t>
      </w:r>
      <w:r w:rsidR="001D48CF">
        <w:t>.2.1</w:t>
      </w:r>
      <w:r w:rsidR="001D48CF">
        <w:tab/>
        <w:t>Introduction</w:t>
      </w:r>
      <w:bookmarkEnd w:id="188"/>
      <w:bookmarkEnd w:id="189"/>
    </w:p>
    <w:p w14:paraId="2A743A48" w14:textId="77777777" w:rsidR="000C1864" w:rsidRDefault="000C1864" w:rsidP="000C1864">
      <w:r>
        <w:t xml:space="preserve">For the </w:t>
      </w:r>
      <w:r w:rsidRPr="008164AB">
        <w:rPr>
          <w:rFonts w:hint="eastAsia"/>
        </w:rPr>
        <w:t>Namf_</w:t>
      </w:r>
      <w:r>
        <w:t>Location</w:t>
      </w:r>
      <w:r w:rsidRPr="008164AB">
        <w:rPr>
          <w:rFonts w:hint="eastAsia"/>
        </w:rPr>
        <w:t xml:space="preserve"> Service</w:t>
      </w:r>
      <w:r>
        <w:t xml:space="preserve"> the following service operations are defined:</w:t>
      </w:r>
    </w:p>
    <w:p w14:paraId="47ECA1C4" w14:textId="77777777" w:rsidR="000C1864" w:rsidRDefault="000C1864" w:rsidP="000C1864">
      <w:pPr>
        <w:pStyle w:val="B1"/>
      </w:pPr>
      <w:r>
        <w:t>-</w:t>
      </w:r>
      <w:r>
        <w:tab/>
        <w:t>ProvidePositioningInfo;</w:t>
      </w:r>
    </w:p>
    <w:p w14:paraId="5C06AC3A" w14:textId="77777777" w:rsidR="000C1864" w:rsidRDefault="000C1864" w:rsidP="000C1864">
      <w:pPr>
        <w:pStyle w:val="B1"/>
      </w:pPr>
      <w:r>
        <w:t>-</w:t>
      </w:r>
      <w:r>
        <w:tab/>
      </w:r>
      <w:r w:rsidRPr="00E70654">
        <w:t>EventNotify</w:t>
      </w:r>
      <w:r>
        <w:t>; and</w:t>
      </w:r>
    </w:p>
    <w:p w14:paraId="070A069D" w14:textId="77777777" w:rsidR="000C1864" w:rsidRPr="0002353F" w:rsidRDefault="000C1864" w:rsidP="000C1864">
      <w:pPr>
        <w:pStyle w:val="B1"/>
      </w:pPr>
      <w:r>
        <w:t>-</w:t>
      </w:r>
      <w:r>
        <w:tab/>
        <w:t>ProvideLocationInfo.</w:t>
      </w:r>
    </w:p>
    <w:p w14:paraId="26AC6AD6" w14:textId="77777777" w:rsidR="001D48CF" w:rsidRDefault="00C168EE" w:rsidP="001D48CF">
      <w:pPr>
        <w:pStyle w:val="Heading4"/>
      </w:pPr>
      <w:bookmarkStart w:id="190" w:name="_Toc525374012"/>
      <w:bookmarkStart w:id="191" w:name="_Toc531711986"/>
      <w:r>
        <w:t>5.5</w:t>
      </w:r>
      <w:r w:rsidR="001D48CF">
        <w:t>.2.2</w:t>
      </w:r>
      <w:r w:rsidR="003F6B0D">
        <w:tab/>
      </w:r>
      <w:r w:rsidR="002C01B7">
        <w:t>ProvidePositioningInfo</w:t>
      </w:r>
      <w:bookmarkEnd w:id="190"/>
      <w:bookmarkEnd w:id="191"/>
    </w:p>
    <w:p w14:paraId="3F8B5741" w14:textId="77777777" w:rsidR="001D48CF" w:rsidRDefault="00C168EE" w:rsidP="001D48CF">
      <w:pPr>
        <w:pStyle w:val="Heading5"/>
      </w:pPr>
      <w:bookmarkStart w:id="192" w:name="_Toc525374013"/>
      <w:bookmarkStart w:id="193" w:name="_Toc531711987"/>
      <w:r>
        <w:t>5.5</w:t>
      </w:r>
      <w:r w:rsidR="001D48CF">
        <w:t>.2.2.1</w:t>
      </w:r>
      <w:r w:rsidR="001D48CF">
        <w:tab/>
        <w:t>General</w:t>
      </w:r>
      <w:bookmarkEnd w:id="192"/>
      <w:bookmarkEnd w:id="193"/>
    </w:p>
    <w:p w14:paraId="5F9F2557" w14:textId="77777777" w:rsidR="001D48CF" w:rsidRDefault="001D48CF" w:rsidP="001D48CF">
      <w:r>
        <w:t xml:space="preserve">The </w:t>
      </w:r>
      <w:r w:rsidR="002C01B7">
        <w:t>ProvidePositioningInfo</w:t>
      </w:r>
      <w:r>
        <w:t xml:space="preserve"> service operation is used in the following procedure:</w:t>
      </w:r>
    </w:p>
    <w:p w14:paraId="77685471" w14:textId="77777777" w:rsidR="001D48CF" w:rsidRDefault="001D48CF" w:rsidP="001D48CF">
      <w:pPr>
        <w:pStyle w:val="B1"/>
      </w:pPr>
      <w:r>
        <w:t>-</w:t>
      </w:r>
      <w:r>
        <w:tab/>
      </w:r>
      <w:r>
        <w:rPr>
          <w:lang w:eastAsia="zh-CN"/>
        </w:rPr>
        <w:t>5GC-MT-LR Procedure without UDM Query</w:t>
      </w:r>
      <w:r>
        <w:t xml:space="preserve"> (see 3GPP TS 23.502 [</w:t>
      </w:r>
      <w:r>
        <w:rPr>
          <w:lang w:eastAsia="zh-CN"/>
        </w:rPr>
        <w:t>3</w:t>
      </w:r>
      <w:r>
        <w:t>], subclause 4.</w:t>
      </w:r>
      <w:r>
        <w:rPr>
          <w:rFonts w:hint="eastAsia"/>
          <w:lang w:eastAsia="zh-CN"/>
        </w:rPr>
        <w:t>13.</w:t>
      </w:r>
      <w:r>
        <w:rPr>
          <w:lang w:eastAsia="zh-CN"/>
        </w:rPr>
        <w:t>5</w:t>
      </w:r>
      <w:r>
        <w:rPr>
          <w:rFonts w:hint="eastAsia"/>
          <w:lang w:eastAsia="zh-CN"/>
        </w:rPr>
        <w:t>.</w:t>
      </w:r>
      <w:r>
        <w:rPr>
          <w:lang w:eastAsia="zh-CN"/>
        </w:rPr>
        <w:t>2</w:t>
      </w:r>
      <w:r>
        <w:t>)</w:t>
      </w:r>
    </w:p>
    <w:p w14:paraId="787C6B15" w14:textId="77777777" w:rsidR="001D48CF" w:rsidRDefault="001D48CF" w:rsidP="001D48CF">
      <w:pPr>
        <w:pStyle w:val="B1"/>
      </w:pPr>
      <w:r>
        <w:t>-</w:t>
      </w:r>
      <w:r>
        <w:tab/>
      </w:r>
      <w:r>
        <w:rPr>
          <w:lang w:eastAsia="zh-CN"/>
        </w:rPr>
        <w:t xml:space="preserve">5GC-MT-LR Procedure </w:t>
      </w:r>
      <w:r>
        <w:t>(see 3GPP TS 23.502 [</w:t>
      </w:r>
      <w:r>
        <w:rPr>
          <w:lang w:eastAsia="zh-CN"/>
        </w:rPr>
        <w:t>3</w:t>
      </w:r>
      <w:r>
        <w:t>], subclause 4.</w:t>
      </w:r>
      <w:r>
        <w:rPr>
          <w:rFonts w:hint="eastAsia"/>
          <w:lang w:eastAsia="zh-CN"/>
        </w:rPr>
        <w:t>13.</w:t>
      </w:r>
      <w:r>
        <w:rPr>
          <w:lang w:eastAsia="zh-CN"/>
        </w:rPr>
        <w:t>5</w:t>
      </w:r>
      <w:r>
        <w:rPr>
          <w:rFonts w:hint="eastAsia"/>
          <w:lang w:eastAsia="zh-CN"/>
        </w:rPr>
        <w:t>.</w:t>
      </w:r>
      <w:r>
        <w:rPr>
          <w:lang w:eastAsia="zh-CN"/>
        </w:rPr>
        <w:t>3</w:t>
      </w:r>
      <w:r>
        <w:t>)</w:t>
      </w:r>
    </w:p>
    <w:p w14:paraId="58250488" w14:textId="77777777" w:rsidR="001D48CF" w:rsidRDefault="001D48CF" w:rsidP="001D48CF">
      <w:pPr>
        <w:pStyle w:val="B1"/>
      </w:pPr>
      <w:r>
        <w:t>-</w:t>
      </w:r>
      <w:r>
        <w:tab/>
      </w:r>
      <w:r w:rsidRPr="002F104F">
        <w:rPr>
          <w:lang w:eastAsia="zh-CN"/>
        </w:rPr>
        <w:t xml:space="preserve">Location Continuity for Handover of an Emergency </w:t>
      </w:r>
      <w:r>
        <w:rPr>
          <w:lang w:eastAsia="zh-CN"/>
        </w:rPr>
        <w:t>session</w:t>
      </w:r>
      <w:r w:rsidRPr="002F104F">
        <w:rPr>
          <w:lang w:eastAsia="zh-CN"/>
        </w:rPr>
        <w:t xml:space="preserve"> from NG-RAN</w:t>
      </w:r>
      <w:r>
        <w:rPr>
          <w:lang w:eastAsia="zh-CN"/>
        </w:rPr>
        <w:t xml:space="preserve"> </w:t>
      </w:r>
      <w:r>
        <w:t>(see 3GPP TS 23.502 [</w:t>
      </w:r>
      <w:r>
        <w:rPr>
          <w:lang w:eastAsia="zh-CN"/>
        </w:rPr>
        <w:t>3</w:t>
      </w:r>
      <w:r>
        <w:t>], subclause 4.</w:t>
      </w:r>
      <w:r>
        <w:rPr>
          <w:rFonts w:hint="eastAsia"/>
          <w:lang w:eastAsia="zh-CN"/>
        </w:rPr>
        <w:t>13.</w:t>
      </w:r>
      <w:r>
        <w:rPr>
          <w:lang w:eastAsia="zh-CN"/>
        </w:rPr>
        <w:t>5</w:t>
      </w:r>
      <w:r>
        <w:rPr>
          <w:rFonts w:hint="eastAsia"/>
          <w:lang w:eastAsia="zh-CN"/>
        </w:rPr>
        <w:t>.</w:t>
      </w:r>
      <w:r>
        <w:rPr>
          <w:lang w:eastAsia="zh-CN"/>
        </w:rPr>
        <w:t>7</w:t>
      </w:r>
      <w:r>
        <w:t>)</w:t>
      </w:r>
    </w:p>
    <w:p w14:paraId="1F2BB1A5" w14:textId="77777777" w:rsidR="001D48CF" w:rsidRDefault="001D48CF" w:rsidP="001D48CF">
      <w:pPr>
        <w:rPr>
          <w:color w:val="000000"/>
          <w:lang w:eastAsia="zh-CN"/>
        </w:rPr>
      </w:pPr>
      <w:r>
        <w:rPr>
          <w:rFonts w:hint="eastAsia"/>
          <w:lang w:eastAsia="zh-CN"/>
        </w:rPr>
        <w:t xml:space="preserve">The </w:t>
      </w:r>
      <w:r w:rsidR="002C01B7">
        <w:t>ProvidePositioningInfo</w:t>
      </w:r>
      <w:r>
        <w:rPr>
          <w:rFonts w:hint="eastAsia"/>
          <w:lang w:eastAsia="zh-CN"/>
        </w:rPr>
        <w:t xml:space="preserve"> service operation shall be invoked by the </w:t>
      </w:r>
      <w:r>
        <w:rPr>
          <w:lang w:eastAsia="zh-CN"/>
        </w:rPr>
        <w:t>NF Service Consumer (e.g.</w:t>
      </w:r>
      <w:r>
        <w:rPr>
          <w:rFonts w:hint="eastAsia"/>
          <w:lang w:eastAsia="zh-CN"/>
        </w:rPr>
        <w:t xml:space="preserve"> </w:t>
      </w:r>
      <w:r>
        <w:rPr>
          <w:lang w:eastAsia="zh-CN"/>
        </w:rPr>
        <w:t>GMLC</w:t>
      </w:r>
      <w:r>
        <w:rPr>
          <w:rFonts w:hint="eastAsia"/>
          <w:lang w:eastAsia="zh-CN"/>
        </w:rPr>
        <w:t xml:space="preserve">) to </w:t>
      </w:r>
      <w:r>
        <w:rPr>
          <w:lang w:eastAsia="zh-CN"/>
        </w:rPr>
        <w:t xml:space="preserve">request the current </w:t>
      </w:r>
      <w:r w:rsidR="002C01B7">
        <w:t xml:space="preserve">geodetic </w:t>
      </w:r>
      <w:r w:rsidR="002C01B7" w:rsidRPr="00E43CD3">
        <w:rPr>
          <w:lang w:val="en-US"/>
        </w:rPr>
        <w:t>an</w:t>
      </w:r>
      <w:r w:rsidR="002C01B7">
        <w:rPr>
          <w:lang w:val="en-US"/>
        </w:rPr>
        <w:t xml:space="preserve">d optionally </w:t>
      </w:r>
      <w:r w:rsidR="002C01B7">
        <w:t xml:space="preserve">civic </w:t>
      </w:r>
      <w:r>
        <w:rPr>
          <w:lang w:eastAsia="zh-CN"/>
        </w:rPr>
        <w:t>location of the UE</w:t>
      </w:r>
      <w:r>
        <w:rPr>
          <w:rFonts w:hint="eastAsia"/>
          <w:lang w:eastAsia="zh-CN"/>
        </w:rPr>
        <w:t xml:space="preserve">. The </w:t>
      </w:r>
      <w:r>
        <w:rPr>
          <w:lang w:eastAsia="zh-CN"/>
        </w:rPr>
        <w:t xml:space="preserve">service </w:t>
      </w:r>
      <w:r>
        <w:rPr>
          <w:rFonts w:hint="eastAsia"/>
          <w:lang w:eastAsia="zh-CN"/>
        </w:rPr>
        <w:t>operation trigger</w:t>
      </w:r>
      <w:r>
        <w:rPr>
          <w:lang w:eastAsia="zh-CN"/>
        </w:rPr>
        <w:t>s</w:t>
      </w:r>
      <w:r>
        <w:rPr>
          <w:rFonts w:hint="eastAsia"/>
          <w:lang w:eastAsia="zh-CN"/>
        </w:rPr>
        <w:t xml:space="preserve"> the </w:t>
      </w:r>
      <w:r w:rsidRPr="009D3AD2">
        <w:rPr>
          <w:color w:val="000000"/>
          <w:lang w:eastAsia="ja-JP"/>
        </w:rPr>
        <w:t xml:space="preserve">AMF </w:t>
      </w:r>
      <w:r>
        <w:rPr>
          <w:color w:val="000000"/>
          <w:lang w:eastAsia="ja-JP"/>
        </w:rPr>
        <w:t>to invoke</w:t>
      </w:r>
      <w:r w:rsidRPr="009D3AD2">
        <w:rPr>
          <w:color w:val="000000"/>
          <w:lang w:eastAsia="ja-JP"/>
        </w:rPr>
        <w:t xml:space="preserve"> </w:t>
      </w:r>
      <w:r>
        <w:rPr>
          <w:color w:val="000000"/>
          <w:lang w:eastAsia="ja-JP"/>
        </w:rPr>
        <w:t>the service towards the LMF</w:t>
      </w:r>
      <w:r w:rsidRPr="009D3AD2">
        <w:rPr>
          <w:color w:val="000000"/>
          <w:lang w:eastAsia="ja-JP"/>
        </w:rPr>
        <w:t>.</w:t>
      </w:r>
    </w:p>
    <w:p w14:paraId="6A4AD16B" w14:textId="276CC1F3" w:rsidR="001D48CF" w:rsidRDefault="001D48CF" w:rsidP="001D48CF">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w:t>
      </w:r>
      <w:r w:rsidR="0013714A">
        <w:rPr>
          <w:lang w:eastAsia="zh-CN"/>
        </w:rPr>
        <w:t>the service operation by sending POST to the URI of the "</w:t>
      </w:r>
      <w:r w:rsidR="00164214">
        <w:rPr>
          <w:lang w:eastAsia="zh-CN"/>
        </w:rPr>
        <w:t>provide-pos-info</w:t>
      </w:r>
      <w:r w:rsidR="0013714A">
        <w:rPr>
          <w:lang w:eastAsia="zh-CN"/>
        </w:rPr>
        <w:t xml:space="preserve">" custom operation on the "Individual UE Context" resource (See subclause </w:t>
      </w:r>
      <w:r w:rsidR="0013714A">
        <w:t>6.4.3.2.4.2). See also figure 5.5</w:t>
      </w:r>
      <w:r w:rsidR="0013714A" w:rsidRPr="00D972CC">
        <w:t>.2.2.</w:t>
      </w:r>
      <w:r w:rsidR="0013714A">
        <w:t>1</w:t>
      </w:r>
      <w:r w:rsidR="0013714A" w:rsidRPr="00D972CC">
        <w:t>-1</w:t>
      </w:r>
      <w:r w:rsidR="0013714A">
        <w:t>.</w:t>
      </w:r>
    </w:p>
    <w:p w14:paraId="5350E4D7" w14:textId="12594638" w:rsidR="001D48CF" w:rsidRDefault="00164214" w:rsidP="001D48CF">
      <w:pPr>
        <w:pStyle w:val="TH"/>
      </w:pPr>
      <w:r>
        <w:object w:dxaOrig="7950" w:dyaOrig="2130" w14:anchorId="37971E7C">
          <v:shape id="_x0000_i1057" type="#_x0000_t75" style="width:397.5pt;height:106.5pt" o:ole="">
            <v:imagedata r:id="rId64" o:title=""/>
          </v:shape>
          <o:OLEObject Type="Embed" ProgID="Visio.Drawing.15" ShapeID="_x0000_i1057" DrawAspect="Content" ObjectID="_1605711227" r:id="rId65"/>
        </w:object>
      </w:r>
    </w:p>
    <w:p w14:paraId="35A0FDD5" w14:textId="77777777" w:rsidR="001D48CF" w:rsidRPr="00D972CC" w:rsidRDefault="001D48CF" w:rsidP="001D48CF">
      <w:pPr>
        <w:pStyle w:val="TF"/>
        <w:spacing w:before="120"/>
      </w:pPr>
      <w:r w:rsidRPr="00D972CC">
        <w:t xml:space="preserve">Figure </w:t>
      </w:r>
      <w:r w:rsidR="00C168EE">
        <w:t>5.5</w:t>
      </w:r>
      <w:r w:rsidRPr="00D972CC">
        <w:t>.2.2.</w:t>
      </w:r>
      <w:r w:rsidR="0013714A">
        <w:t>1</w:t>
      </w:r>
      <w:r w:rsidRPr="00D972CC">
        <w:t xml:space="preserve">-1: </w:t>
      </w:r>
      <w:r>
        <w:t>NF Service Consumer</w:t>
      </w:r>
      <w:r w:rsidRPr="00D972CC">
        <w:rPr>
          <w:rFonts w:hint="eastAsia"/>
        </w:rPr>
        <w:t xml:space="preserve"> </w:t>
      </w:r>
      <w:r>
        <w:t xml:space="preserve">requests the </w:t>
      </w:r>
      <w:r w:rsidR="002C01B7">
        <w:t>positioning information</w:t>
      </w:r>
      <w:r w:rsidR="002C01B7" w:rsidRPr="00D972CC">
        <w:rPr>
          <w:rFonts w:hint="eastAsia"/>
        </w:rPr>
        <w:t xml:space="preserve"> </w:t>
      </w:r>
      <w:r w:rsidRPr="00D972CC">
        <w:rPr>
          <w:rFonts w:hint="eastAsia"/>
        </w:rPr>
        <w:t>of the UE</w:t>
      </w:r>
    </w:p>
    <w:p w14:paraId="7C36A047" w14:textId="215874AF" w:rsidR="001D48CF" w:rsidRPr="00021E54" w:rsidRDefault="001D48CF" w:rsidP="001D48CF">
      <w:pPr>
        <w:pStyle w:val="B1"/>
      </w:pPr>
      <w:r w:rsidRPr="00021E54">
        <w:t>1.</w:t>
      </w:r>
      <w:r w:rsidRPr="00021E54">
        <w:tab/>
        <w:t xml:space="preserve">The NF Service Consumer </w:t>
      </w:r>
      <w:r w:rsidR="00164214">
        <w:t xml:space="preserve">shall </w:t>
      </w:r>
      <w:r w:rsidRPr="00021E54">
        <w:t xml:space="preserve">send a </w:t>
      </w:r>
      <w:r>
        <w:t>POST</w:t>
      </w:r>
      <w:r w:rsidRPr="00021E54">
        <w:t xml:space="preserve"> request to the </w:t>
      </w:r>
      <w:r w:rsidR="00164214">
        <w:t xml:space="preserve">resource URI of "provide-pos-info" custom operation of </w:t>
      </w:r>
      <w:r w:rsidRPr="00021E54">
        <w:t xml:space="preserve">the </w:t>
      </w:r>
      <w:r w:rsidR="002C01B7">
        <w:t>"</w:t>
      </w:r>
      <w:r w:rsidR="002C01B7">
        <w:rPr>
          <w:iCs/>
          <w:lang w:eastAsia="zh-CN"/>
        </w:rPr>
        <w:t xml:space="preserve">Individual UE context" </w:t>
      </w:r>
      <w:r w:rsidRPr="00021E54">
        <w:t xml:space="preserve">resource of the AMF. The payload body of the </w:t>
      </w:r>
      <w:r>
        <w:t>POST</w:t>
      </w:r>
      <w:r w:rsidRPr="00021E54">
        <w:t xml:space="preserve"> request </w:t>
      </w:r>
      <w:r>
        <w:t>may</w:t>
      </w:r>
      <w:r w:rsidRPr="00021E54">
        <w:t xml:space="preserve"> contain</w:t>
      </w:r>
      <w:r>
        <w:t xml:space="preserve"> an indication of a </w:t>
      </w:r>
      <w:r w:rsidR="002C01B7">
        <w:t xml:space="preserve">positioning </w:t>
      </w:r>
      <w:r>
        <w:t>request from an emergency services client</w:t>
      </w:r>
      <w:r>
        <w:rPr>
          <w:lang w:val="en-US"/>
        </w:rPr>
        <w:t>,</w:t>
      </w:r>
      <w:r w:rsidRPr="00E43CD3">
        <w:rPr>
          <w:lang w:val="en-US"/>
        </w:rPr>
        <w:t xml:space="preserve"> </w:t>
      </w:r>
      <w:r>
        <w:t>the required QoS</w:t>
      </w:r>
      <w:r w:rsidRPr="00E43CD3">
        <w:rPr>
          <w:lang w:val="en-US"/>
        </w:rPr>
        <w:t xml:space="preserve"> and</w:t>
      </w:r>
      <w:r w:rsidRPr="00710A26">
        <w:rPr>
          <w:lang w:val="en-US"/>
        </w:rPr>
        <w:t xml:space="preserve"> </w:t>
      </w:r>
      <w:r>
        <w:t>Supported GAD shapes</w:t>
      </w:r>
      <w:r w:rsidRPr="00021E54">
        <w:t>.</w:t>
      </w:r>
      <w:r>
        <w:t xml:space="preserve"> If the NF service consumer wants the location change information to be notified (</w:t>
      </w:r>
      <w:r w:rsidR="00174A65">
        <w:t xml:space="preserve">e.g. </w:t>
      </w:r>
      <w:r>
        <w:t xml:space="preserve">during a handover procedure), it also provides a callback URI on which the EventNotify service operation is executed (see clause </w:t>
      </w:r>
      <w:r w:rsidR="00C168EE">
        <w:t>5.5</w:t>
      </w:r>
      <w:r>
        <w:t>.2.3).</w:t>
      </w:r>
    </w:p>
    <w:p w14:paraId="56AFC412" w14:textId="77777777" w:rsidR="001D48CF" w:rsidRDefault="001D48CF" w:rsidP="001D48CF">
      <w:pPr>
        <w:pStyle w:val="B1"/>
      </w:pPr>
      <w:r w:rsidRPr="00021E54">
        <w:t>2</w:t>
      </w:r>
      <w:r w:rsidR="00670708">
        <w:t>a</w:t>
      </w:r>
      <w:r w:rsidRPr="00021E54">
        <w:t>.</w:t>
      </w:r>
      <w:r w:rsidR="00670708">
        <w:tab/>
      </w:r>
      <w:r w:rsidRPr="00021E54">
        <w:t>On success, "20</w:t>
      </w:r>
      <w:r>
        <w:t>0</w:t>
      </w:r>
      <w:r w:rsidRPr="00021E54">
        <w:t xml:space="preserve"> </w:t>
      </w:r>
      <w:r>
        <w:t>OK</w:t>
      </w:r>
      <w:r w:rsidRPr="00021E54">
        <w:t>" shall be returned</w:t>
      </w:r>
      <w:r>
        <w:t>, the payload body containing the LCS correlation identifier, the location estimate, its age and accuracy and the information about the positioning method</w:t>
      </w:r>
      <w:r w:rsidRPr="00021E54">
        <w:t>.</w:t>
      </w:r>
      <w:r>
        <w:t xml:space="preserve"> If the request is invoked during a handover the response body shall also include the target AMF node identifier as specified in clause 4.13.5.7 of 3GPP TS 23.502 [3].</w:t>
      </w:r>
    </w:p>
    <w:p w14:paraId="3001BF2E" w14:textId="77777777" w:rsidR="00670708" w:rsidRPr="00ED5CB0" w:rsidRDefault="00670708" w:rsidP="001D48CF">
      <w:pPr>
        <w:pStyle w:val="B1"/>
        <w:rPr>
          <w:lang w:eastAsia="zh-CN"/>
        </w:rPr>
      </w:pPr>
      <w:r>
        <w:t>2b.</w:t>
      </w:r>
      <w:r>
        <w:tab/>
        <w:t xml:space="preserve">On failure, one of the HTTP status code listed in </w:t>
      </w:r>
      <w:r w:rsidRPr="001769FF">
        <w:t xml:space="preserve">Table </w:t>
      </w:r>
      <w:r>
        <w:t xml:space="preserve">6.4.3.2.4.2.2-2 shall be returned. For a 4xx/5xx response, </w:t>
      </w:r>
      <w:r w:rsidRPr="00FA1305">
        <w:t xml:space="preserve">the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6.4.3.2.4.2.2-2.</w:t>
      </w:r>
    </w:p>
    <w:p w14:paraId="4E101CFB" w14:textId="77777777" w:rsidR="00BB1EAF" w:rsidRDefault="00D455CB" w:rsidP="00BB1EAF">
      <w:pPr>
        <w:pStyle w:val="Heading4"/>
      </w:pPr>
      <w:bookmarkStart w:id="194" w:name="_Toc525374014"/>
      <w:bookmarkStart w:id="195" w:name="_Toc531711988"/>
      <w:r>
        <w:t>5.5</w:t>
      </w:r>
      <w:r w:rsidR="00BB1EAF">
        <w:t>.2.3</w:t>
      </w:r>
      <w:r w:rsidR="003F6B0D">
        <w:tab/>
      </w:r>
      <w:r w:rsidR="00BB1EAF">
        <w:t>EventNotify</w:t>
      </w:r>
      <w:bookmarkEnd w:id="194"/>
      <w:bookmarkEnd w:id="195"/>
    </w:p>
    <w:p w14:paraId="5B3497C8" w14:textId="77777777" w:rsidR="00BB1EAF" w:rsidRDefault="00D455CB" w:rsidP="00BB1EAF">
      <w:pPr>
        <w:pStyle w:val="Heading5"/>
      </w:pPr>
      <w:bookmarkStart w:id="196" w:name="_Toc525374015"/>
      <w:bookmarkStart w:id="197" w:name="_Toc531711989"/>
      <w:r>
        <w:t>5.5</w:t>
      </w:r>
      <w:r w:rsidR="00BB1EAF">
        <w:t>.2.3.1</w:t>
      </w:r>
      <w:r w:rsidR="00BB1EAF">
        <w:tab/>
        <w:t>General</w:t>
      </w:r>
      <w:bookmarkEnd w:id="196"/>
      <w:bookmarkEnd w:id="197"/>
    </w:p>
    <w:p w14:paraId="0BAFC241" w14:textId="77777777" w:rsidR="00BB1EAF" w:rsidRDefault="00BB1EAF" w:rsidP="00BB1EAF">
      <w:r>
        <w:t>The EventNotify service operation is used in the following procedure:</w:t>
      </w:r>
    </w:p>
    <w:p w14:paraId="70BBEEFC" w14:textId="77777777" w:rsidR="00BB1EAF" w:rsidRDefault="00BB1EAF" w:rsidP="00BB1EAF">
      <w:pPr>
        <w:pStyle w:val="B1"/>
      </w:pPr>
      <w:r>
        <w:t>-</w:t>
      </w:r>
      <w:r>
        <w:tab/>
        <w:t>5GC-</w:t>
      </w:r>
      <w:r w:rsidRPr="009C454B">
        <w:t>NI-LR Procedure</w:t>
      </w:r>
      <w:r>
        <w:t xml:space="preserve"> (see 3GPP TS 23.502 [</w:t>
      </w:r>
      <w:r>
        <w:rPr>
          <w:lang w:eastAsia="zh-CN"/>
        </w:rPr>
        <w:t>3</w:t>
      </w:r>
      <w:r>
        <w:t>], subclause 4.</w:t>
      </w:r>
      <w:r>
        <w:rPr>
          <w:rFonts w:hint="eastAsia"/>
          <w:lang w:eastAsia="zh-CN"/>
        </w:rPr>
        <w:t>13.</w:t>
      </w:r>
      <w:r>
        <w:rPr>
          <w:lang w:eastAsia="zh-CN"/>
        </w:rPr>
        <w:t>5</w:t>
      </w:r>
      <w:r>
        <w:rPr>
          <w:rFonts w:hint="eastAsia"/>
          <w:lang w:eastAsia="zh-CN"/>
        </w:rPr>
        <w:t>.</w:t>
      </w:r>
      <w:r>
        <w:rPr>
          <w:lang w:eastAsia="zh-CN"/>
        </w:rPr>
        <w:t>1</w:t>
      </w:r>
      <w:r>
        <w:t>)</w:t>
      </w:r>
    </w:p>
    <w:p w14:paraId="74CC1C4D" w14:textId="77777777" w:rsidR="00BB1EAF" w:rsidRDefault="00BB1EAF" w:rsidP="00BB1EAF">
      <w:pPr>
        <w:pStyle w:val="B1"/>
      </w:pPr>
      <w:r>
        <w:t>-</w:t>
      </w:r>
      <w:r>
        <w:tab/>
      </w:r>
      <w:r w:rsidRPr="002F104F">
        <w:rPr>
          <w:lang w:eastAsia="zh-CN"/>
        </w:rPr>
        <w:t xml:space="preserve">Location Continuity for Handover of an Emergency </w:t>
      </w:r>
      <w:r>
        <w:rPr>
          <w:lang w:eastAsia="zh-CN"/>
        </w:rPr>
        <w:t>session</w:t>
      </w:r>
      <w:r w:rsidRPr="002F104F">
        <w:rPr>
          <w:lang w:eastAsia="zh-CN"/>
        </w:rPr>
        <w:t xml:space="preserve"> from NG-RAN</w:t>
      </w:r>
      <w:r>
        <w:rPr>
          <w:lang w:eastAsia="zh-CN"/>
        </w:rPr>
        <w:t xml:space="preserve"> </w:t>
      </w:r>
      <w:r>
        <w:t>(see 3GPP TS 23.502 [</w:t>
      </w:r>
      <w:r>
        <w:rPr>
          <w:lang w:eastAsia="zh-CN"/>
        </w:rPr>
        <w:t>3</w:t>
      </w:r>
      <w:r>
        <w:t>], subclause 4.</w:t>
      </w:r>
      <w:r>
        <w:rPr>
          <w:rFonts w:hint="eastAsia"/>
          <w:lang w:eastAsia="zh-CN"/>
        </w:rPr>
        <w:t>13.</w:t>
      </w:r>
      <w:r>
        <w:rPr>
          <w:lang w:eastAsia="zh-CN"/>
        </w:rPr>
        <w:t>5</w:t>
      </w:r>
      <w:r>
        <w:rPr>
          <w:rFonts w:hint="eastAsia"/>
          <w:lang w:eastAsia="zh-CN"/>
        </w:rPr>
        <w:t>.</w:t>
      </w:r>
      <w:r>
        <w:rPr>
          <w:lang w:eastAsia="zh-CN"/>
        </w:rPr>
        <w:t>7</w:t>
      </w:r>
      <w:r>
        <w:t>)</w:t>
      </w:r>
    </w:p>
    <w:p w14:paraId="55669F65" w14:textId="77777777" w:rsidR="00BB1EAF" w:rsidRDefault="00BB1EAF" w:rsidP="00BB1EAF">
      <w:r>
        <w:rPr>
          <w:rFonts w:hint="eastAsia"/>
          <w:lang w:eastAsia="zh-CN"/>
        </w:rPr>
        <w:t xml:space="preserve">The </w:t>
      </w:r>
      <w:r>
        <w:t xml:space="preserve">EventNotify </w:t>
      </w:r>
      <w:r>
        <w:rPr>
          <w:rFonts w:hint="eastAsia"/>
          <w:lang w:eastAsia="zh-CN"/>
        </w:rPr>
        <w:t xml:space="preserve">service operation </w:t>
      </w:r>
      <w:r>
        <w:rPr>
          <w:lang w:eastAsia="zh-CN"/>
        </w:rPr>
        <w:t>notifies the NF Service Consumer (e.g.</w:t>
      </w:r>
      <w:r>
        <w:rPr>
          <w:rFonts w:hint="eastAsia"/>
          <w:lang w:eastAsia="zh-CN"/>
        </w:rPr>
        <w:t xml:space="preserve"> </w:t>
      </w:r>
      <w:r>
        <w:rPr>
          <w:lang w:eastAsia="zh-CN"/>
        </w:rPr>
        <w:t>GMLC</w:t>
      </w:r>
      <w:r>
        <w:rPr>
          <w:rFonts w:hint="eastAsia"/>
          <w:lang w:eastAsia="zh-CN"/>
        </w:rPr>
        <w:t xml:space="preserve">) </w:t>
      </w:r>
      <w:r>
        <w:rPr>
          <w:lang w:eastAsia="zh-CN"/>
        </w:rPr>
        <w:t>the UE location related event information related to emergency sessions</w:t>
      </w:r>
      <w:r w:rsidR="0057681A">
        <w:rPr>
          <w:lang w:eastAsia="zh-CN"/>
        </w:rPr>
        <w:t>, i.e. when the emergency session is initiated, when a handover procedure takes place and the emergency session is ongoing, or when the emergency session is released</w:t>
      </w:r>
      <w:r>
        <w:rPr>
          <w:lang w:eastAsia="zh-CN"/>
        </w:rPr>
        <w:t>. The notification is delivered on the</w:t>
      </w:r>
      <w:r>
        <w:t xml:space="preserve"> callback URI provided by the NF Service Consumer.</w:t>
      </w:r>
    </w:p>
    <w:p w14:paraId="5CFDD568" w14:textId="77777777" w:rsidR="0057681A" w:rsidRDefault="0057681A" w:rsidP="003D5C4D">
      <w:pPr>
        <w:pStyle w:val="NO"/>
      </w:pPr>
      <w:r>
        <w:t>NOTE:</w:t>
      </w:r>
      <w:r w:rsidR="003F6B0D">
        <w:tab/>
      </w:r>
      <w:r>
        <w:t>During a handover procedure, both the source AMF and the target AMF can invoke the EventNotify service operation, based on the local configuration.</w:t>
      </w:r>
    </w:p>
    <w:p w14:paraId="10F0F051" w14:textId="77777777" w:rsidR="00BB1EAF" w:rsidRDefault="00BB1EAF" w:rsidP="003D5C4D">
      <w:r w:rsidRPr="002614DB">
        <w:t xml:space="preserve">The operation is invoked by issuing a </w:t>
      </w:r>
      <w:r>
        <w:t>POST</w:t>
      </w:r>
      <w:r w:rsidRPr="002614DB">
        <w:t xml:space="preserve"> request </w:t>
      </w:r>
      <w:r>
        <w:t>to the</w:t>
      </w:r>
      <w:r w:rsidRPr="002614DB">
        <w:t xml:space="preserve"> </w:t>
      </w:r>
      <w:r>
        <w:t xml:space="preserve">callback </w:t>
      </w:r>
      <w:r w:rsidRPr="002614DB">
        <w:t xml:space="preserve">URI </w:t>
      </w:r>
      <w:r>
        <w:t>of the NF Service Consumer</w:t>
      </w:r>
      <w:r w:rsidR="0013714A">
        <w:t xml:space="preserve"> (See subclause 6.4.5.</w:t>
      </w:r>
      <w:r w:rsidR="0013714A">
        <w:rPr>
          <w:lang w:eastAsia="zh-CN"/>
        </w:rPr>
        <w:t>2</w:t>
      </w:r>
      <w:r w:rsidR="0013714A">
        <w:t>.3.1)</w:t>
      </w:r>
      <w:r w:rsidR="0013714A" w:rsidRPr="002614DB">
        <w:t>.</w:t>
      </w:r>
      <w:r w:rsidR="0013714A">
        <w:t xml:space="preserve"> See also figure 5.5</w:t>
      </w:r>
      <w:r w:rsidR="0013714A" w:rsidRPr="00D972CC">
        <w:t>.2.</w:t>
      </w:r>
      <w:r w:rsidR="0013714A">
        <w:t>3</w:t>
      </w:r>
      <w:r w:rsidR="0013714A" w:rsidRPr="00D972CC">
        <w:t>.</w:t>
      </w:r>
      <w:r w:rsidR="0013714A">
        <w:t>1</w:t>
      </w:r>
      <w:r w:rsidR="0013714A" w:rsidRPr="00D972CC">
        <w:t>-1</w:t>
      </w:r>
      <w:r w:rsidRPr="002614DB">
        <w:t>.</w:t>
      </w:r>
    </w:p>
    <w:p w14:paraId="06401EBC" w14:textId="77777777" w:rsidR="00BB1EAF" w:rsidRDefault="002C01B7" w:rsidP="00BB1EAF">
      <w:pPr>
        <w:pStyle w:val="TH"/>
      </w:pPr>
      <w:r>
        <w:object w:dxaOrig="8220" w:dyaOrig="2100" w14:anchorId="72BD191B">
          <v:shape id="_x0000_i1058" type="#_x0000_t75" style="width:411.75pt;height:105pt" o:ole="">
            <v:imagedata r:id="rId66" o:title=""/>
          </v:shape>
          <o:OLEObject Type="Embed" ProgID="Visio.Drawing.15" ShapeID="_x0000_i1058" DrawAspect="Content" ObjectID="_1605711228" r:id="rId67"/>
        </w:object>
      </w:r>
    </w:p>
    <w:p w14:paraId="4F4AD4FA" w14:textId="77777777" w:rsidR="00BB1EAF" w:rsidRPr="00D972CC" w:rsidRDefault="00BB1EAF" w:rsidP="00BB1EAF">
      <w:pPr>
        <w:pStyle w:val="TF"/>
        <w:spacing w:before="120"/>
      </w:pPr>
      <w:r w:rsidRPr="00D972CC">
        <w:t xml:space="preserve">Figure </w:t>
      </w:r>
      <w:r w:rsidR="00D455CB">
        <w:t>5.5</w:t>
      </w:r>
      <w:r w:rsidRPr="00D972CC">
        <w:t>.2.</w:t>
      </w:r>
      <w:r>
        <w:t>3</w:t>
      </w:r>
      <w:r w:rsidRPr="00D972CC">
        <w:t>.</w:t>
      </w:r>
      <w:r w:rsidR="0013714A">
        <w:t>1</w:t>
      </w:r>
      <w:r w:rsidRPr="00D972CC">
        <w:t xml:space="preserve">-1: </w:t>
      </w:r>
      <w:r>
        <w:t>UE Location Notification</w:t>
      </w:r>
    </w:p>
    <w:p w14:paraId="04D95749" w14:textId="77777777" w:rsidR="00BB1EAF" w:rsidRPr="00021E54" w:rsidRDefault="00BB1EAF" w:rsidP="00BB1EAF">
      <w:pPr>
        <w:pStyle w:val="B1"/>
      </w:pPr>
      <w:r w:rsidRPr="00021E54">
        <w:lastRenderedPageBreak/>
        <w:t>1.</w:t>
      </w:r>
      <w:r w:rsidRPr="00021E54">
        <w:tab/>
      </w:r>
      <w:r>
        <w:t>The AMF shall send a POST request to the callback URI provided by the NF service consumer</w:t>
      </w:r>
      <w:r w:rsidRPr="00021E54">
        <w:t>.</w:t>
      </w:r>
      <w:r>
        <w:t xml:space="preserve"> The request body shall include the type of location related event and UE </w:t>
      </w:r>
      <w:r>
        <w:rPr>
          <w:lang w:eastAsia="zh-CN"/>
        </w:rPr>
        <w:t xml:space="preserve">Identification (SUPI or PEI), and may include the </w:t>
      </w:r>
      <w:r w:rsidRPr="00BD5B70">
        <w:t>GPSI,</w:t>
      </w:r>
      <w:r>
        <w:rPr>
          <w:b/>
        </w:rPr>
        <w:t xml:space="preserve"> </w:t>
      </w:r>
      <w:r>
        <w:rPr>
          <w:lang w:eastAsia="zh-CN"/>
        </w:rPr>
        <w:t>Geodetic Location, Civic Location and the Position methods used</w:t>
      </w:r>
      <w:r>
        <w:t>.</w:t>
      </w:r>
    </w:p>
    <w:p w14:paraId="20F6448B" w14:textId="77777777" w:rsidR="00BB1EAF" w:rsidRDefault="00BB1EAF" w:rsidP="00BB1EAF">
      <w:pPr>
        <w:pStyle w:val="B1"/>
      </w:pPr>
      <w:r w:rsidRPr="00021E54">
        <w:t>2.</w:t>
      </w:r>
      <w:r w:rsidRPr="00021E54">
        <w:tab/>
        <w:t xml:space="preserve">On success, "204 </w:t>
      </w:r>
      <w:r>
        <w:t>No content</w:t>
      </w:r>
      <w:r w:rsidRPr="00021E54">
        <w:t>" shall be returned</w:t>
      </w:r>
      <w:r>
        <w:t xml:space="preserve"> by the NF Service Consumer</w:t>
      </w:r>
      <w:r w:rsidRPr="00021E54">
        <w:t>.</w:t>
      </w:r>
    </w:p>
    <w:p w14:paraId="22B044BE" w14:textId="77777777" w:rsidR="00BB1EAF" w:rsidRPr="00D67A30" w:rsidRDefault="00152576" w:rsidP="00CE10A2">
      <w:pPr>
        <w:pStyle w:val="B1"/>
        <w:rPr>
          <w:lang w:eastAsia="zh-CN"/>
        </w:rPr>
      </w:pPr>
      <w:r>
        <w:rPr>
          <w:lang w:eastAsia="zh-CN"/>
        </w:rPr>
        <w:tab/>
      </w:r>
      <w:r>
        <w:t xml:space="preserve">On failure, the appropriate HTTP status code </w:t>
      </w:r>
      <w:r>
        <w:rPr>
          <w:rFonts w:hint="eastAsia"/>
          <w:lang w:eastAsia="zh-CN"/>
        </w:rPr>
        <w:t xml:space="preserve">(e.g. </w:t>
      </w:r>
      <w:r w:rsidRPr="0057039A">
        <w:t>"</w:t>
      </w:r>
      <w:r>
        <w:rPr>
          <w:rFonts w:hint="eastAsia"/>
          <w:lang w:eastAsia="zh-CN"/>
        </w:rPr>
        <w:t>403</w:t>
      </w:r>
      <w:r w:rsidRPr="0057039A">
        <w:t xml:space="preserve"> </w:t>
      </w:r>
      <w:r>
        <w:rPr>
          <w:rFonts w:hint="eastAsia"/>
          <w:lang w:eastAsia="zh-CN"/>
        </w:rPr>
        <w:t>Forbidden</w:t>
      </w:r>
      <w:r w:rsidRPr="0057039A">
        <w:t>"</w:t>
      </w:r>
      <w:r>
        <w:rPr>
          <w:rFonts w:hint="eastAsia"/>
          <w:lang w:eastAsia="zh-CN"/>
        </w:rPr>
        <w:t>)</w:t>
      </w:r>
      <w:r w:rsidRPr="000E6F51">
        <w:rPr>
          <w:rFonts w:hint="eastAsia"/>
          <w:lang w:eastAsia="zh-CN"/>
        </w:rPr>
        <w:t xml:space="preserve"> </w:t>
      </w:r>
      <w:r>
        <w:t>indicating the error shall be returned</w:t>
      </w:r>
      <w:r w:rsidRPr="005D1B53">
        <w:t xml:space="preserve"> </w:t>
      </w:r>
      <w:r>
        <w:t>and appropriate additional error information should be returned.</w:t>
      </w:r>
    </w:p>
    <w:p w14:paraId="5F49E1FF" w14:textId="77777777" w:rsidR="000C1864" w:rsidRDefault="000C1864" w:rsidP="000C1864">
      <w:pPr>
        <w:pStyle w:val="Heading4"/>
      </w:pPr>
      <w:bookmarkStart w:id="198" w:name="_Toc525374016"/>
      <w:bookmarkStart w:id="199" w:name="_Toc531711990"/>
      <w:r>
        <w:t>5.5.2.4</w:t>
      </w:r>
      <w:r>
        <w:tab/>
        <w:t>ProvideLocationInfo</w:t>
      </w:r>
      <w:bookmarkEnd w:id="198"/>
      <w:bookmarkEnd w:id="199"/>
    </w:p>
    <w:p w14:paraId="306FDD96" w14:textId="77777777" w:rsidR="000C1864" w:rsidRDefault="000C1864" w:rsidP="000C1864">
      <w:pPr>
        <w:pStyle w:val="Heading5"/>
      </w:pPr>
      <w:bookmarkStart w:id="200" w:name="_Toc525374017"/>
      <w:bookmarkStart w:id="201" w:name="_Toc531711991"/>
      <w:r>
        <w:t>5.5.2.4.1</w:t>
      </w:r>
      <w:r>
        <w:tab/>
        <w:t>General</w:t>
      </w:r>
      <w:bookmarkEnd w:id="200"/>
      <w:bookmarkEnd w:id="201"/>
    </w:p>
    <w:p w14:paraId="4E949730" w14:textId="77777777" w:rsidR="000C1864" w:rsidRDefault="000C1864" w:rsidP="000C1864">
      <w:pPr>
        <w:rPr>
          <w:color w:val="000000"/>
          <w:lang w:eastAsia="zh-CN"/>
        </w:rPr>
      </w:pPr>
      <w:r>
        <w:t xml:space="preserve">The ProvideLocationInfo service operation allows an NF Service Consumer </w:t>
      </w:r>
      <w:r>
        <w:rPr>
          <w:lang w:eastAsia="zh-CN"/>
        </w:rPr>
        <w:t>(e.g.</w:t>
      </w:r>
      <w:r>
        <w:rPr>
          <w:rFonts w:hint="eastAsia"/>
          <w:lang w:eastAsia="zh-CN"/>
        </w:rPr>
        <w:t xml:space="preserve"> </w:t>
      </w:r>
      <w:r>
        <w:rPr>
          <w:lang w:eastAsia="zh-CN"/>
        </w:rPr>
        <w:t>UDM</w:t>
      </w:r>
      <w:r>
        <w:rPr>
          <w:rFonts w:hint="eastAsia"/>
          <w:lang w:eastAsia="zh-CN"/>
        </w:rPr>
        <w:t xml:space="preserve">) </w:t>
      </w:r>
      <w:r>
        <w:t>to request the Network Provided Location Information (NPLI) of a target UE.</w:t>
      </w:r>
    </w:p>
    <w:p w14:paraId="3578E228" w14:textId="59811864" w:rsidR="000C1864" w:rsidRDefault="000C1864" w:rsidP="000C1864">
      <w:r w:rsidRPr="00B62AE1">
        <w:rPr>
          <w:rFonts w:hint="eastAsia"/>
          <w:lang w:eastAsia="zh-CN"/>
        </w:rPr>
        <w:t xml:space="preserve">The </w:t>
      </w:r>
      <w:r>
        <w:rPr>
          <w:lang w:eastAsia="zh-CN"/>
        </w:rPr>
        <w:t>NF Service Consumer</w:t>
      </w:r>
      <w:r w:rsidRPr="00B62AE1" w:rsidDel="00CF3682">
        <w:rPr>
          <w:rFonts w:hint="eastAsia"/>
          <w:lang w:eastAsia="zh-CN"/>
        </w:rPr>
        <w:t xml:space="preserve"> </w:t>
      </w:r>
      <w:r w:rsidRPr="00B62AE1">
        <w:rPr>
          <w:rFonts w:hint="eastAsia"/>
          <w:lang w:eastAsia="zh-CN"/>
        </w:rPr>
        <w:t xml:space="preserve">shall invoke </w:t>
      </w:r>
      <w:r>
        <w:rPr>
          <w:lang w:eastAsia="zh-CN"/>
        </w:rPr>
        <w:t>the service operation by sending POST request to the URI of the "</w:t>
      </w:r>
      <w:r w:rsidR="00164214">
        <w:rPr>
          <w:lang w:eastAsia="zh-CN"/>
        </w:rPr>
        <w:t>provide-loc-info</w:t>
      </w:r>
      <w:r>
        <w:rPr>
          <w:lang w:eastAsia="zh-CN"/>
        </w:rPr>
        <w:t>" custom operation on the "Individual UE Context" resource (see subclause </w:t>
      </w:r>
      <w:r w:rsidR="009F2BD9">
        <w:t>6.4.3.2.4.3</w:t>
      </w:r>
      <w:r>
        <w:t>), as shown in figure 5.5.2.4</w:t>
      </w:r>
      <w:r w:rsidRPr="00D972CC">
        <w:t>.</w:t>
      </w:r>
      <w:r>
        <w:t>1</w:t>
      </w:r>
      <w:r w:rsidRPr="00D972CC">
        <w:t>-1</w:t>
      </w:r>
      <w:r>
        <w:t>.</w:t>
      </w:r>
    </w:p>
    <w:p w14:paraId="7988EA93" w14:textId="4891A4B8" w:rsidR="000C1864" w:rsidRDefault="004E56EC" w:rsidP="000C1864">
      <w:pPr>
        <w:pStyle w:val="TH"/>
      </w:pPr>
      <w:r>
        <w:object w:dxaOrig="7950" w:dyaOrig="2130" w14:anchorId="1F8E3E83">
          <v:shape id="_x0000_i1060" type="#_x0000_t75" style="width:397.5pt;height:106.5pt" o:ole="">
            <v:imagedata r:id="rId68" o:title=""/>
          </v:shape>
          <o:OLEObject Type="Embed" ProgID="Visio.Drawing.15" ShapeID="_x0000_i1060" DrawAspect="Content" ObjectID="_1605711229" r:id="rId69"/>
        </w:object>
      </w:r>
    </w:p>
    <w:p w14:paraId="4F458852" w14:textId="77777777" w:rsidR="000C1864" w:rsidRPr="00CC2BCF" w:rsidRDefault="000C1864" w:rsidP="000C1864">
      <w:pPr>
        <w:pStyle w:val="TF"/>
      </w:pPr>
      <w:r w:rsidRPr="00CC2BCF">
        <w:t xml:space="preserve">Figure </w:t>
      </w:r>
      <w:r>
        <w:t>5.5.2.4</w:t>
      </w:r>
      <w:r w:rsidRPr="00CC2BCF">
        <w:t>.1-1: NF Service Consumer</w:t>
      </w:r>
      <w:r w:rsidRPr="00CC2BCF">
        <w:rPr>
          <w:rFonts w:hint="eastAsia"/>
        </w:rPr>
        <w:t xml:space="preserve"> </w:t>
      </w:r>
      <w:r w:rsidRPr="00CC2BCF">
        <w:t xml:space="preserve">requests the Location Information </w:t>
      </w:r>
      <w:r w:rsidRPr="00CC2BCF">
        <w:rPr>
          <w:rFonts w:hint="eastAsia"/>
        </w:rPr>
        <w:t>of the UE</w:t>
      </w:r>
    </w:p>
    <w:p w14:paraId="398B9465" w14:textId="1669125E" w:rsidR="000C1864" w:rsidRDefault="000C1864" w:rsidP="000C1864">
      <w:pPr>
        <w:pStyle w:val="B1"/>
      </w:pPr>
      <w:r w:rsidRPr="00021E54">
        <w:t>1.</w:t>
      </w:r>
      <w:r w:rsidRPr="00021E54">
        <w:tab/>
        <w:t xml:space="preserve">The NF Service Consumer </w:t>
      </w:r>
      <w:r>
        <w:t xml:space="preserve">shall </w:t>
      </w:r>
      <w:r w:rsidRPr="00021E54">
        <w:t xml:space="preserve">send a </w:t>
      </w:r>
      <w:r>
        <w:t>POST</w:t>
      </w:r>
      <w:r w:rsidRPr="00021E54">
        <w:t xml:space="preserve"> request to the </w:t>
      </w:r>
      <w:r>
        <w:t>resource URI of "</w:t>
      </w:r>
      <w:r w:rsidR="00164214">
        <w:t>provide-loc-info</w:t>
      </w:r>
      <w:r>
        <w:t xml:space="preserve">" custom operation of </w:t>
      </w:r>
      <w:r w:rsidRPr="00021E54">
        <w:t xml:space="preserve">the </w:t>
      </w:r>
      <w:r>
        <w:t>"</w:t>
      </w:r>
      <w:r>
        <w:rPr>
          <w:iCs/>
          <w:lang w:eastAsia="zh-CN"/>
        </w:rPr>
        <w:t xml:space="preserve">Individual UE context" </w:t>
      </w:r>
      <w:r w:rsidRPr="00021E54">
        <w:t xml:space="preserve">resource </w:t>
      </w:r>
      <w:r>
        <w:t xml:space="preserve">on </w:t>
      </w:r>
      <w:r w:rsidRPr="00021E54">
        <w:t xml:space="preserve">the AMF. The payload body of the </w:t>
      </w:r>
      <w:r>
        <w:t>POST</w:t>
      </w:r>
      <w:r w:rsidRPr="00021E54">
        <w:t xml:space="preserve"> request </w:t>
      </w:r>
      <w:r>
        <w:t xml:space="preserve">shall </w:t>
      </w:r>
      <w:r w:rsidRPr="00021E54">
        <w:t>contain</w:t>
      </w:r>
      <w:r>
        <w:t xml:space="preserve"> a "requestLocInfo" data structure indicating the desired type of location information.</w:t>
      </w:r>
    </w:p>
    <w:p w14:paraId="3AC8C208" w14:textId="77777777" w:rsidR="000C1864" w:rsidRDefault="000C1864" w:rsidP="000C1864">
      <w:pPr>
        <w:pStyle w:val="B1"/>
      </w:pPr>
      <w:r>
        <w:tab/>
        <w:t>If the NF Service Consumer desires the current location information of the target UE, it shall set "reqCurrentLoc" attribute to "true".</w:t>
      </w:r>
    </w:p>
    <w:p w14:paraId="42C8707E" w14:textId="57F26CB9" w:rsidR="000C1864" w:rsidRDefault="000C1864" w:rsidP="000C1864">
      <w:pPr>
        <w:pStyle w:val="B1"/>
      </w:pPr>
      <w:r w:rsidRPr="00021E54">
        <w:t>2</w:t>
      </w:r>
      <w:r>
        <w:t>a</w:t>
      </w:r>
      <w:r w:rsidRPr="00021E54">
        <w:t>.</w:t>
      </w:r>
      <w:r>
        <w:tab/>
      </w:r>
      <w:r w:rsidRPr="00021E54">
        <w:t>On success, "20</w:t>
      </w:r>
      <w:r>
        <w:t>0</w:t>
      </w:r>
      <w:r w:rsidRPr="00021E54">
        <w:t xml:space="preserve"> </w:t>
      </w:r>
      <w:r>
        <w:t>OK</w:t>
      </w:r>
      <w:r w:rsidRPr="00021E54">
        <w:t xml:space="preserve">" </w:t>
      </w:r>
      <w:r>
        <w:t xml:space="preserve">response </w:t>
      </w:r>
      <w:r w:rsidRPr="00021E54">
        <w:t>shall be returned</w:t>
      </w:r>
      <w:r>
        <w:t>. The payload body of the response shall contain a "</w:t>
      </w:r>
      <w:r w:rsidR="00164214">
        <w:t>P</w:t>
      </w:r>
      <w:r>
        <w:t>rovideLocInfo" data structure including the Network Provide Location Information (NPLI) of the target UE.</w:t>
      </w:r>
    </w:p>
    <w:p w14:paraId="1E906579" w14:textId="77777777" w:rsidR="000C1864" w:rsidRDefault="000C1864" w:rsidP="000C1864">
      <w:pPr>
        <w:pStyle w:val="B1"/>
      </w:pPr>
      <w:r>
        <w:tab/>
        <w:t>If "</w:t>
      </w:r>
      <w:r w:rsidRPr="003D4E67">
        <w:t>reqCurrentLoc" attribute is set to "true" and the UE is in CM-IDLE state, the AMF shall initiate a paging procedure to the UE. If the paging procedure is successful, the AMF shall return the current location information and set</w:t>
      </w:r>
      <w:r>
        <w:t xml:space="preserve"> "currentLoc" attribute to "true" in the response</w:t>
      </w:r>
      <w:r>
        <w:rPr>
          <w:color w:val="632523"/>
        </w:rPr>
        <w:t>; i</w:t>
      </w:r>
      <w:r>
        <w:t>f the UE does not respond to the paging, the AMF shall provide the last known location and set "currentLoc" attribute to "false" in the response.</w:t>
      </w:r>
    </w:p>
    <w:p w14:paraId="24918250" w14:textId="77777777" w:rsidR="000C1864" w:rsidRDefault="000C1864" w:rsidP="000C1864">
      <w:pPr>
        <w:pStyle w:val="B1"/>
        <w:ind w:firstLine="0"/>
      </w:pPr>
      <w:r>
        <w:rPr>
          <w:color w:val="632523"/>
        </w:rPr>
        <w:t xml:space="preserve">If </w:t>
      </w:r>
      <w:r>
        <w:t xml:space="preserve">"reqCurrentLoc" attribute is set to "true" and the UE is in CM-CONNECTED state, the AMF shall </w:t>
      </w:r>
      <w:r w:rsidR="008D00F8">
        <w:t xml:space="preserve">follow NG-RAN </w:t>
      </w:r>
      <w:r w:rsidR="008D00F8" w:rsidRPr="00050CA8">
        <w:t>Location reporting procedure</w:t>
      </w:r>
      <w:r w:rsidR="008D00F8">
        <w:t>, as specified in subclause 4.10 of 3GPP TS 23.502 [3], to trigger a single standalone report by setting "</w:t>
      </w:r>
      <w:r w:rsidR="008D00F8" w:rsidRPr="00FF6A95">
        <w:rPr>
          <w:rFonts w:cs="Arial"/>
          <w:lang w:eastAsia="ja-JP"/>
        </w:rPr>
        <w:t>direct</w:t>
      </w:r>
      <w:r w:rsidR="008D00F8">
        <w:rPr>
          <w:rFonts w:cs="Arial"/>
          <w:lang w:eastAsia="ja-JP"/>
        </w:rPr>
        <w:t xml:space="preserve">" event type in </w:t>
      </w:r>
      <w:r w:rsidR="008D00F8" w:rsidRPr="00FF6A95">
        <w:rPr>
          <w:bCs/>
          <w:lang w:eastAsia="zh-CN"/>
        </w:rPr>
        <w:t>Location</w:t>
      </w:r>
      <w:r w:rsidR="008D00F8" w:rsidRPr="00FF6A95">
        <w:rPr>
          <w:bCs/>
        </w:rPr>
        <w:t xml:space="preserve"> </w:t>
      </w:r>
      <w:r w:rsidR="008D00F8" w:rsidRPr="00FF6A95">
        <w:rPr>
          <w:bCs/>
          <w:lang w:eastAsia="zh-CN"/>
        </w:rPr>
        <w:t>Reporting Control</w:t>
      </w:r>
      <w:r w:rsidR="008D00F8">
        <w:rPr>
          <w:bCs/>
          <w:lang w:eastAsia="zh-CN"/>
        </w:rPr>
        <w:t xml:space="preserve"> message. If NG-RAN reports current location of the UE, the AMF shall </w:t>
      </w:r>
      <w:r>
        <w:t>set "currentLoc" attribute to "true" in the response</w:t>
      </w:r>
      <w:r w:rsidR="008D00F8">
        <w:t>; if NG-RAN reports last known location of the UE with timestamp, the AMF shall set "currentLoc" attribute to "false" in the response</w:t>
      </w:r>
      <w:r>
        <w:t>.</w:t>
      </w:r>
    </w:p>
    <w:p w14:paraId="7D41091B" w14:textId="77777777" w:rsidR="000C1864" w:rsidRDefault="000C1864" w:rsidP="000C1864">
      <w:pPr>
        <w:pStyle w:val="B1"/>
      </w:pPr>
      <w:r>
        <w:t>2b.</w:t>
      </w:r>
      <w:r>
        <w:tab/>
        <w:t>On failure, one of the HTTP status code listed in t</w:t>
      </w:r>
      <w:r w:rsidRPr="001769FF">
        <w:t>able</w:t>
      </w:r>
      <w:r>
        <w:t> </w:t>
      </w:r>
      <w:r w:rsidR="009F2BD9">
        <w:t>6.4.3.2.4.3</w:t>
      </w:r>
      <w:r>
        <w:t xml:space="preserve">.2-2 shall be returned. For a 4xx/5xx response, </w:t>
      </w:r>
      <w:r w:rsidRPr="00FA1305">
        <w:t xml:space="preserve">the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in t</w:t>
      </w:r>
      <w:r w:rsidRPr="001769FF">
        <w:t>able</w:t>
      </w:r>
      <w:r>
        <w:t> </w:t>
      </w:r>
      <w:r w:rsidR="009F2BD9">
        <w:t>6.4.3.2.4.3</w:t>
      </w:r>
      <w:r>
        <w:t>.2-2.</w:t>
      </w:r>
    </w:p>
    <w:p w14:paraId="43074D0A" w14:textId="77777777" w:rsidR="000C1864" w:rsidRPr="00ED5CB0" w:rsidRDefault="000C1864" w:rsidP="000C1864">
      <w:pPr>
        <w:pStyle w:val="B1"/>
        <w:rPr>
          <w:lang w:eastAsia="zh-CN"/>
        </w:rPr>
      </w:pPr>
    </w:p>
    <w:p w14:paraId="0A2358C5" w14:textId="77777777" w:rsidR="00515970" w:rsidRDefault="00515970" w:rsidP="00515970">
      <w:pPr>
        <w:pStyle w:val="Heading1"/>
      </w:pPr>
      <w:bookmarkStart w:id="202" w:name="_Toc525374018"/>
      <w:bookmarkStart w:id="203" w:name="_Toc531711992"/>
      <w:r>
        <w:lastRenderedPageBreak/>
        <w:t>6</w:t>
      </w:r>
      <w:r>
        <w:tab/>
        <w:t>API Definitions</w:t>
      </w:r>
      <w:bookmarkEnd w:id="202"/>
      <w:bookmarkEnd w:id="203"/>
    </w:p>
    <w:p w14:paraId="091132C5" w14:textId="77777777" w:rsidR="00515970" w:rsidRDefault="00515970" w:rsidP="00515970">
      <w:pPr>
        <w:pStyle w:val="Heading2"/>
      </w:pPr>
      <w:bookmarkStart w:id="204" w:name="_Toc525374019"/>
      <w:bookmarkStart w:id="205" w:name="_Toc531711993"/>
      <w:r>
        <w:t>6.1</w:t>
      </w:r>
      <w:r>
        <w:tab/>
        <w:t>Namf_Communication Service API</w:t>
      </w:r>
      <w:bookmarkEnd w:id="204"/>
      <w:bookmarkEnd w:id="205"/>
      <w:r>
        <w:t xml:space="preserve"> </w:t>
      </w:r>
    </w:p>
    <w:p w14:paraId="73D561B1" w14:textId="77777777" w:rsidR="00515970" w:rsidRDefault="00515970" w:rsidP="00515970">
      <w:pPr>
        <w:pStyle w:val="Heading3"/>
      </w:pPr>
      <w:bookmarkStart w:id="206" w:name="_Toc525374020"/>
      <w:bookmarkStart w:id="207" w:name="_Toc531711994"/>
      <w:r>
        <w:t>6.1.1</w:t>
      </w:r>
      <w:r>
        <w:tab/>
      </w:r>
      <w:r w:rsidR="004B641F">
        <w:t>API URI</w:t>
      </w:r>
      <w:bookmarkEnd w:id="206"/>
      <w:bookmarkEnd w:id="207"/>
    </w:p>
    <w:p w14:paraId="5C11B0FF" w14:textId="77777777" w:rsidR="009E7560" w:rsidRDefault="009E7560" w:rsidP="009E7560">
      <w:r>
        <w:t>URIs of this API shall have the following root:</w:t>
      </w:r>
    </w:p>
    <w:p w14:paraId="2DBFFD7B" w14:textId="77777777" w:rsidR="009E7560" w:rsidRDefault="009E7560" w:rsidP="009E7560">
      <w:r>
        <w:t>{apiRoot}/{apiName}/{apiVersion}/</w:t>
      </w:r>
    </w:p>
    <w:p w14:paraId="396C1F2A" w14:textId="77777777" w:rsidR="009E7560" w:rsidRDefault="009E7560" w:rsidP="009E7560">
      <w:r>
        <w:t>where</w:t>
      </w:r>
      <w:r w:rsidR="00A9267A" w:rsidRPr="00630AB6">
        <w:t xml:space="preserve"> </w:t>
      </w:r>
      <w:r w:rsidR="00A9267A">
        <w:t>"apiRoot" is defined in subclause 4.4.1 of 3GPP TS 29.501 [5],</w:t>
      </w:r>
      <w:r>
        <w:t xml:space="preserve"> the </w:t>
      </w:r>
      <w:r w:rsidRPr="004D3578">
        <w:t>"</w:t>
      </w:r>
      <w:r>
        <w:t>apiName</w:t>
      </w:r>
      <w:r w:rsidRPr="004D3578">
        <w:t>"</w:t>
      </w:r>
      <w:r>
        <w:t xml:space="preserve"> shall be set to </w:t>
      </w:r>
      <w:r w:rsidRPr="004D3578">
        <w:t>"</w:t>
      </w:r>
      <w:r>
        <w:t>n</w:t>
      </w:r>
      <w:r>
        <w:rPr>
          <w:rFonts w:hint="eastAsia"/>
          <w:lang w:eastAsia="zh-CN"/>
        </w:rPr>
        <w:t>amf</w:t>
      </w:r>
      <w:r>
        <w:t>-</w:t>
      </w:r>
      <w:r>
        <w:rPr>
          <w:rFonts w:hint="eastAsia"/>
          <w:lang w:eastAsia="zh-CN"/>
        </w:rPr>
        <w:t>comm</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03F4730A" w14:textId="77777777" w:rsidR="00515970" w:rsidRDefault="00515970" w:rsidP="00515970">
      <w:pPr>
        <w:pStyle w:val="Heading3"/>
      </w:pPr>
      <w:bookmarkStart w:id="208" w:name="_Toc525374021"/>
      <w:bookmarkStart w:id="209" w:name="_Toc531711995"/>
      <w:r>
        <w:t>6.1.2</w:t>
      </w:r>
      <w:r>
        <w:tab/>
        <w:t>Usage of HTTP</w:t>
      </w:r>
      <w:bookmarkEnd w:id="208"/>
      <w:bookmarkEnd w:id="209"/>
    </w:p>
    <w:p w14:paraId="53EE05DF" w14:textId="77777777" w:rsidR="00515970" w:rsidRDefault="00515970" w:rsidP="00515970">
      <w:pPr>
        <w:pStyle w:val="Heading4"/>
      </w:pPr>
      <w:bookmarkStart w:id="210" w:name="_Toc525374022"/>
      <w:bookmarkStart w:id="211" w:name="_Toc531711996"/>
      <w:r>
        <w:t>6.1.2.1</w:t>
      </w:r>
      <w:r>
        <w:tab/>
        <w:t>General</w:t>
      </w:r>
      <w:bookmarkEnd w:id="210"/>
      <w:bookmarkEnd w:id="211"/>
    </w:p>
    <w:p w14:paraId="6D642189" w14:textId="77777777" w:rsidR="00C005B3" w:rsidRDefault="00C005B3" w:rsidP="00C005B3">
      <w:r>
        <w:t>HTTP/2, as defined in IETF RFC 7540 [</w:t>
      </w:r>
      <w:r w:rsidR="002F6DB6">
        <w:t>19</w:t>
      </w:r>
      <w:r>
        <w:t>], shall be used as specified in clause 5 of 3GPP TS 29.500 [4].</w:t>
      </w:r>
    </w:p>
    <w:p w14:paraId="356789B1" w14:textId="77777777" w:rsidR="00C005B3" w:rsidRPr="008C21B1" w:rsidRDefault="00C005B3" w:rsidP="00C005B3">
      <w:r w:rsidRPr="008C21B1">
        <w:t>HTTP</w:t>
      </w:r>
      <w:r>
        <w:rPr>
          <w:lang w:eastAsia="zh-CN"/>
        </w:rPr>
        <w:t xml:space="preserve">/2 </w:t>
      </w:r>
      <w:r w:rsidRPr="008C21B1">
        <w:t xml:space="preserve">shall be </w:t>
      </w:r>
      <w:r>
        <w:t>transported</w:t>
      </w:r>
      <w:r w:rsidRPr="008C21B1">
        <w:t xml:space="preserve"> as specified in </w:t>
      </w:r>
      <w:r>
        <w:t>sub</w:t>
      </w:r>
      <w:r w:rsidRPr="008C21B1">
        <w:t>clause</w:t>
      </w:r>
      <w:r>
        <w:t> </w:t>
      </w:r>
      <w:r w:rsidRPr="008C21B1">
        <w:t>5</w:t>
      </w:r>
      <w:r>
        <w:t>.3</w:t>
      </w:r>
      <w:r w:rsidRPr="008C21B1">
        <w:t xml:space="preserve"> of 3GPP TS 29.500 [4].</w:t>
      </w:r>
    </w:p>
    <w:p w14:paraId="601A2E21" w14:textId="77777777" w:rsidR="00C005B3" w:rsidRPr="002005E8" w:rsidRDefault="00C005B3" w:rsidP="00C005B3">
      <w:r w:rsidRPr="00D03C7C">
        <w:t>HTTP messages and bodies for the N</w:t>
      </w:r>
      <w:r>
        <w:t>amf_Communication</w:t>
      </w:r>
      <w:r w:rsidRPr="00D03C7C">
        <w:t xml:space="preserve"> service shall comply with the OpenAPI [</w:t>
      </w:r>
      <w:r w:rsidR="00F412EC">
        <w:t>23</w:t>
      </w:r>
      <w:r w:rsidRPr="00D03C7C">
        <w:t>] specification contained in Annex A.</w:t>
      </w:r>
    </w:p>
    <w:p w14:paraId="6768983B" w14:textId="77777777" w:rsidR="00515970" w:rsidRDefault="00515970" w:rsidP="00515970">
      <w:pPr>
        <w:pStyle w:val="Heading4"/>
      </w:pPr>
      <w:bookmarkStart w:id="212" w:name="_Toc525374023"/>
      <w:bookmarkStart w:id="213" w:name="_Toc531711997"/>
      <w:r>
        <w:t>6.1.2.2</w:t>
      </w:r>
      <w:r>
        <w:tab/>
        <w:t>HTTP standard headers</w:t>
      </w:r>
      <w:bookmarkEnd w:id="212"/>
      <w:bookmarkEnd w:id="213"/>
    </w:p>
    <w:p w14:paraId="32A4ED05" w14:textId="77777777" w:rsidR="00515970" w:rsidRDefault="00515970" w:rsidP="00515970">
      <w:pPr>
        <w:pStyle w:val="Heading5"/>
        <w:rPr>
          <w:lang w:eastAsia="zh-CN"/>
        </w:rPr>
      </w:pPr>
      <w:bookmarkStart w:id="214" w:name="_Toc525374024"/>
      <w:bookmarkStart w:id="215" w:name="_Toc531711998"/>
      <w:r>
        <w:t>6.1.2.2.1</w:t>
      </w:r>
      <w:r>
        <w:rPr>
          <w:lang w:eastAsia="zh-CN"/>
        </w:rPr>
        <w:tab/>
        <w:t>General</w:t>
      </w:r>
      <w:bookmarkEnd w:id="214"/>
      <w:bookmarkEnd w:id="215"/>
    </w:p>
    <w:p w14:paraId="7C25ADA2" w14:textId="77777777" w:rsidR="00C005B3" w:rsidRPr="00BB5929" w:rsidRDefault="00C005B3" w:rsidP="00C005B3">
      <w:pPr>
        <w:rPr>
          <w:lang w:eastAsia="zh-CN"/>
        </w:rPr>
      </w:pPr>
      <w:r>
        <w:t>The usage of HTTP standard headers</w:t>
      </w:r>
      <w:r w:rsidRPr="001726B8">
        <w:t xml:space="preserve"> </w:t>
      </w:r>
      <w:r>
        <w:t xml:space="preserve">shall be supported as specified in subclause 5.2.2 </w:t>
      </w:r>
      <w:r w:rsidRPr="008C21B1">
        <w:t>of 3GPP TS 29.500 [4]</w:t>
      </w:r>
      <w:r>
        <w:t>.</w:t>
      </w:r>
    </w:p>
    <w:p w14:paraId="4C83115E" w14:textId="77777777" w:rsidR="00515970" w:rsidRDefault="00515970" w:rsidP="00515970">
      <w:pPr>
        <w:pStyle w:val="Heading5"/>
      </w:pPr>
      <w:bookmarkStart w:id="216" w:name="_Toc525374025"/>
      <w:bookmarkStart w:id="217" w:name="_Toc531711999"/>
      <w:r>
        <w:t>6.1.2.2.2</w:t>
      </w:r>
      <w:r>
        <w:tab/>
        <w:t>Content type</w:t>
      </w:r>
      <w:bookmarkEnd w:id="216"/>
      <w:bookmarkEnd w:id="217"/>
      <w:r>
        <w:t xml:space="preserve"> </w:t>
      </w:r>
    </w:p>
    <w:p w14:paraId="5B3E242E" w14:textId="77777777" w:rsidR="00BC33FF" w:rsidRDefault="00BC33FF" w:rsidP="00BC33FF">
      <w:r>
        <w:t xml:space="preserve">The JSON format shall be supported. The use of the JSON format </w:t>
      </w:r>
      <w:r w:rsidRPr="00B64892">
        <w:t xml:space="preserve">(IETF RFC </w:t>
      </w:r>
      <w:r>
        <w:t>8259</w:t>
      </w:r>
      <w:r w:rsidRPr="00B64892">
        <w:t xml:space="preserve"> [</w:t>
      </w:r>
      <w:r w:rsidR="00EE7CB2">
        <w:t>8</w:t>
      </w:r>
      <w:r w:rsidRPr="00B64892">
        <w:t>])</w:t>
      </w:r>
      <w:r>
        <w:t xml:space="preserve"> shall be signalled by the content type "application/json"</w:t>
      </w:r>
      <w:r w:rsidR="00C005B3">
        <w:t xml:space="preserve"> or "application/problem+json"</w:t>
      </w:r>
      <w:r>
        <w:t>. See also subclause 5.4 of 3GPP TS 29.500 [4].</w:t>
      </w:r>
    </w:p>
    <w:p w14:paraId="79FEDB2A" w14:textId="77777777" w:rsidR="00BC33FF" w:rsidRDefault="00BC33FF" w:rsidP="00BC33FF">
      <w:r>
        <w:t>Multipart messages shall also be supported (see subclause 6.1.2.4) using the content type "multipart/related", comprising:</w:t>
      </w:r>
    </w:p>
    <w:p w14:paraId="412ACE06" w14:textId="77777777" w:rsidR="00BC33FF" w:rsidRDefault="00BC33FF" w:rsidP="00BC33FF">
      <w:pPr>
        <w:pStyle w:val="B1"/>
      </w:pPr>
      <w:r>
        <w:t>-</w:t>
      </w:r>
      <w:r>
        <w:tab/>
        <w:t xml:space="preserve">one JSON body part with the "application/json" content type; and </w:t>
      </w:r>
    </w:p>
    <w:p w14:paraId="222E8816" w14:textId="0A41E77A" w:rsidR="00BC33FF" w:rsidRDefault="00BC33FF" w:rsidP="00BC33FF">
      <w:pPr>
        <w:pStyle w:val="B1"/>
      </w:pPr>
      <w:r>
        <w:t>-</w:t>
      </w:r>
      <w:r>
        <w:tab/>
        <w:t xml:space="preserve">one or </w:t>
      </w:r>
      <w:r w:rsidR="00F13222">
        <w:t xml:space="preserve">more </w:t>
      </w:r>
      <w:r>
        <w:t xml:space="preserve">binary body parts with 3gpp vendor specific content subtypes.  </w:t>
      </w:r>
    </w:p>
    <w:p w14:paraId="6E27678A" w14:textId="77777777" w:rsidR="00BC33FF" w:rsidRDefault="00BC33FF" w:rsidP="00BC33FF">
      <w:r>
        <w:t>The 3gpp vendor specific content subtypes defined in Table 6.1.2.2.2-1 shall be supported.</w:t>
      </w:r>
    </w:p>
    <w:p w14:paraId="78BC1822" w14:textId="77777777" w:rsidR="00BC33FF" w:rsidRPr="00384E92" w:rsidRDefault="00BC33FF" w:rsidP="00BC33FF">
      <w:pPr>
        <w:pStyle w:val="TH"/>
        <w:rPr>
          <w:rFonts w:cs="Arial"/>
        </w:rPr>
      </w:pPr>
      <w:r w:rsidRPr="00384E92">
        <w:t>Table 6.</w:t>
      </w:r>
      <w:r>
        <w:t>1.2.2.2</w:t>
      </w:r>
      <w:r w:rsidRPr="00384E92">
        <w:t xml:space="preserve">-1: </w:t>
      </w:r>
      <w:r>
        <w:t>3GPP vendor specific content subtypes</w:t>
      </w:r>
      <w:r w:rsidRPr="00384E92">
        <w:t xml:space="preserve"> </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79"/>
        <w:gridCol w:w="6164"/>
      </w:tblGrid>
      <w:tr w:rsidR="00BC33FF" w:rsidRPr="00384E92" w14:paraId="490B30CC" w14:textId="77777777" w:rsidTr="00CB583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62F6CC0E" w14:textId="77777777" w:rsidR="00BC33FF" w:rsidRPr="001769FF" w:rsidRDefault="00BC33FF" w:rsidP="00CB5838">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30FF3118" w14:textId="77777777" w:rsidR="00BC33FF" w:rsidRPr="001769FF" w:rsidRDefault="00BC33FF" w:rsidP="00CB5838">
            <w:pPr>
              <w:pStyle w:val="TAH"/>
            </w:pPr>
            <w:r>
              <w:t>Description</w:t>
            </w:r>
          </w:p>
        </w:tc>
      </w:tr>
      <w:tr w:rsidR="00BC33FF" w:rsidRPr="00384E92" w14:paraId="1A307973" w14:textId="77777777"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D5BDC19" w14:textId="77777777" w:rsidR="00BC33FF" w:rsidRPr="001769FF" w:rsidRDefault="00BC33FF" w:rsidP="00CB5838">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8178AB0" w14:textId="77777777" w:rsidR="00BC33FF" w:rsidRPr="001769FF" w:rsidRDefault="00BC33FF" w:rsidP="00CB5838">
            <w:pPr>
              <w:pStyle w:val="TAL"/>
            </w:pPr>
            <w:r>
              <w:t>Binary encoded payload, encoding NG Application Protocol (NGAP) IEs, as specified in subclause 9.4 of 3GPP TS 38.413 [</w:t>
            </w:r>
            <w:r w:rsidR="002129A7">
              <w:t>12</w:t>
            </w:r>
            <w:r>
              <w:t>] (ASN.1 encoded).</w:t>
            </w:r>
          </w:p>
        </w:tc>
      </w:tr>
      <w:tr w:rsidR="00BC33FF" w:rsidRPr="00384E92" w14:paraId="33E38EC9" w14:textId="77777777" w:rsidTr="00CB583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0AFFFC0" w14:textId="77777777" w:rsidR="00BC33FF" w:rsidRDefault="00BC33FF" w:rsidP="00CB5838">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0AF353D3" w14:textId="77777777" w:rsidR="00BC33FF" w:rsidRDefault="00BC33FF" w:rsidP="00CB5838">
            <w:pPr>
              <w:pStyle w:val="TAL"/>
            </w:pPr>
            <w:r>
              <w:t>Binary encoded payload, encoding a 5GS NAS message, as specified in 3GPP TS 24.501 [</w:t>
            </w:r>
            <w:r w:rsidR="002020AA">
              <w:t>11</w:t>
            </w:r>
            <w:r>
              <w:t xml:space="preserve">].  </w:t>
            </w:r>
          </w:p>
        </w:tc>
      </w:tr>
      <w:tr w:rsidR="00BC33FF" w:rsidRPr="002B35B4" w14:paraId="05F88F31" w14:textId="77777777" w:rsidTr="00CB583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3BE97349" w14:textId="77777777" w:rsidR="00BC33FF" w:rsidRPr="002B35B4" w:rsidRDefault="00BC33FF" w:rsidP="00CB5838">
            <w:pPr>
              <w:pStyle w:val="TAN"/>
              <w:rPr>
                <w:lang w:val="en-US"/>
              </w:rPr>
            </w:pPr>
            <w:r w:rsidRPr="002B35B4">
              <w:rPr>
                <w:lang w:val="en-US"/>
              </w:rPr>
              <w:t>NOTE:</w:t>
            </w:r>
            <w:r w:rsidR="003F6B0D">
              <w:rPr>
                <w:lang w:val="en-US"/>
              </w:rPr>
              <w:tab/>
            </w:r>
            <w:r>
              <w:rPr>
                <w:lang w:val="en-US"/>
              </w:rPr>
              <w:t xml:space="preserve">Using </w:t>
            </w:r>
            <w:r w:rsidRPr="002B35B4">
              <w:rPr>
                <w:lang w:val="en-US"/>
              </w:rPr>
              <w:t xml:space="preserve">3GPP vendor content subtypes </w:t>
            </w:r>
            <w:r>
              <w:rPr>
                <w:lang w:val="en-US"/>
              </w:rPr>
              <w:t xml:space="preserve">allows to describe the nature of the opaque payload (e.g. NGAP or 5GS NAS information) without having to rely on metadata in the JSON payload. </w:t>
            </w:r>
          </w:p>
        </w:tc>
      </w:tr>
    </w:tbl>
    <w:p w14:paraId="2B99EBD9" w14:textId="77777777" w:rsidR="00BC33FF" w:rsidRDefault="00BC33FF" w:rsidP="00BC33FF">
      <w:pPr>
        <w:rPr>
          <w:lang w:val="en-US"/>
        </w:rPr>
      </w:pPr>
    </w:p>
    <w:p w14:paraId="4AF99B47" w14:textId="77777777" w:rsidR="00BC33FF" w:rsidRDefault="00BC33FF" w:rsidP="00BC33FF">
      <w:r>
        <w:t>See subclause 6.1.2.4 for the binary payloads supported in the binary body part of multipart messages.</w:t>
      </w:r>
    </w:p>
    <w:p w14:paraId="64C6DC84" w14:textId="77777777" w:rsidR="00515970" w:rsidRDefault="00515970" w:rsidP="00515970">
      <w:pPr>
        <w:pStyle w:val="Heading4"/>
      </w:pPr>
      <w:bookmarkStart w:id="218" w:name="_Toc525374026"/>
      <w:bookmarkStart w:id="219" w:name="_Toc531712000"/>
      <w:r>
        <w:lastRenderedPageBreak/>
        <w:t>6.1.2.3</w:t>
      </w:r>
      <w:r>
        <w:tab/>
        <w:t>HTTP custom headers</w:t>
      </w:r>
      <w:bookmarkEnd w:id="218"/>
      <w:bookmarkEnd w:id="219"/>
    </w:p>
    <w:p w14:paraId="3C06991B" w14:textId="77777777" w:rsidR="00515970" w:rsidRDefault="00515970" w:rsidP="00515970">
      <w:pPr>
        <w:pStyle w:val="Heading5"/>
        <w:rPr>
          <w:lang w:eastAsia="zh-CN"/>
        </w:rPr>
      </w:pPr>
      <w:bookmarkStart w:id="220" w:name="_Toc525374027"/>
      <w:bookmarkStart w:id="221" w:name="_Toc531712001"/>
      <w:r>
        <w:t>6.1.2.3.1</w:t>
      </w:r>
      <w:r>
        <w:rPr>
          <w:lang w:eastAsia="zh-CN"/>
        </w:rPr>
        <w:tab/>
        <w:t>General</w:t>
      </w:r>
      <w:bookmarkEnd w:id="220"/>
      <w:bookmarkEnd w:id="221"/>
    </w:p>
    <w:p w14:paraId="642C82E3" w14:textId="77777777" w:rsidR="008E2260" w:rsidRDefault="008E2260" w:rsidP="008E2260">
      <w:r>
        <w:t>In this release of this specification, n</w:t>
      </w:r>
      <w:r w:rsidRPr="00D24221">
        <w:t>o custom header</w:t>
      </w:r>
      <w:r>
        <w:t>s specific to the Namf_Communication service are</w:t>
      </w:r>
      <w:r w:rsidRPr="00D24221">
        <w:t xml:space="preserve"> </w:t>
      </w:r>
      <w:r>
        <w:t>defined. For 3GPP specific HTTP custom headers used across all service based interfaces, see clause 5.2.3 of 3GPP TS 29.500 [4].</w:t>
      </w:r>
    </w:p>
    <w:p w14:paraId="1AA635C1" w14:textId="77777777" w:rsidR="00BC33FF" w:rsidRPr="000C5200" w:rsidRDefault="00BC33FF" w:rsidP="00BC33FF">
      <w:pPr>
        <w:pStyle w:val="Heading4"/>
      </w:pPr>
      <w:bookmarkStart w:id="222" w:name="_Toc525374028"/>
      <w:bookmarkStart w:id="223" w:name="_Toc531712002"/>
      <w:r>
        <w:t>6.1.2.4</w:t>
      </w:r>
      <w:r>
        <w:tab/>
        <w:t>HTTP multipart messages</w:t>
      </w:r>
      <w:bookmarkEnd w:id="222"/>
      <w:bookmarkEnd w:id="223"/>
    </w:p>
    <w:p w14:paraId="7568E72E" w14:textId="77777777" w:rsidR="00BC33FF" w:rsidRDefault="00BC33FF" w:rsidP="00BC33FF">
      <w:r>
        <w:t>HTTP multipart messages shall be supported, to transfer opaque N1 Information (</w:t>
      </w:r>
      <w:r w:rsidR="00174A65">
        <w:t xml:space="preserve">e.g. </w:t>
      </w:r>
      <w:r>
        <w:t>SM, LPP) and/or N2 Information (</w:t>
      </w:r>
      <w:r w:rsidR="00174A65">
        <w:t xml:space="preserve">e.g. </w:t>
      </w:r>
      <w:r>
        <w:t>SM, NRPPa</w:t>
      </w:r>
      <w:r w:rsidR="00C2728C">
        <w:t>, PWS</w:t>
      </w:r>
      <w:r>
        <w:t>), in the following service operations (and HTTP messages):</w:t>
      </w:r>
    </w:p>
    <w:p w14:paraId="5479C725" w14:textId="77777777" w:rsidR="00BC33FF" w:rsidRDefault="00BC33FF" w:rsidP="00BC33FF">
      <w:pPr>
        <w:pStyle w:val="B1"/>
      </w:pPr>
      <w:r>
        <w:t>-</w:t>
      </w:r>
      <w:r>
        <w:tab/>
        <w:t>N1N2MessageTransfer Request and Response (POST);</w:t>
      </w:r>
    </w:p>
    <w:p w14:paraId="5ED9C4F6" w14:textId="77777777" w:rsidR="006D699B" w:rsidRDefault="006D699B" w:rsidP="006D699B">
      <w:pPr>
        <w:pStyle w:val="B1"/>
      </w:pPr>
      <w:r>
        <w:t>-</w:t>
      </w:r>
      <w:r>
        <w:tab/>
        <w:t>NonUeN2MessageTransfer Request and Response (POST);</w:t>
      </w:r>
    </w:p>
    <w:p w14:paraId="6365E822" w14:textId="77777777" w:rsidR="00BC33FF" w:rsidRDefault="00BC33FF" w:rsidP="00BC33FF">
      <w:pPr>
        <w:pStyle w:val="B1"/>
      </w:pPr>
      <w:r>
        <w:t>-</w:t>
      </w:r>
      <w:r>
        <w:tab/>
        <w:t>N1MessageNotify (POST);</w:t>
      </w:r>
    </w:p>
    <w:p w14:paraId="5787473A" w14:textId="77777777" w:rsidR="00C2728C" w:rsidRDefault="00BC33FF" w:rsidP="00BC33FF">
      <w:pPr>
        <w:pStyle w:val="B1"/>
      </w:pPr>
      <w:r>
        <w:t>-</w:t>
      </w:r>
      <w:r>
        <w:tab/>
        <w:t>N2InfoNotify (POST)</w:t>
      </w:r>
      <w:r w:rsidR="00C2728C">
        <w:t>;</w:t>
      </w:r>
    </w:p>
    <w:p w14:paraId="7BC464F7" w14:textId="77777777" w:rsidR="00F13222" w:rsidRDefault="00C2728C" w:rsidP="00F13222">
      <w:pPr>
        <w:pStyle w:val="B1"/>
      </w:pPr>
      <w:r>
        <w:t>-</w:t>
      </w:r>
      <w:r>
        <w:tab/>
        <w:t>NonUeN2InfoNotify (POST)</w:t>
      </w:r>
      <w:r w:rsidR="00F13222">
        <w:t>;</w:t>
      </w:r>
    </w:p>
    <w:p w14:paraId="38626353" w14:textId="77777777" w:rsidR="00F13222" w:rsidRDefault="00F13222" w:rsidP="00F13222">
      <w:pPr>
        <w:pStyle w:val="B1"/>
      </w:pPr>
      <w:r>
        <w:t>-</w:t>
      </w:r>
      <w:r>
        <w:tab/>
      </w:r>
      <w:r w:rsidRPr="00971CAF">
        <w:t>UEContextTransfer</w:t>
      </w:r>
      <w:r>
        <w:t xml:space="preserve"> (POST);</w:t>
      </w:r>
    </w:p>
    <w:p w14:paraId="318929EA" w14:textId="1D59E6E0" w:rsidR="00BC33FF" w:rsidRDefault="00F13222" w:rsidP="00F13222">
      <w:pPr>
        <w:pStyle w:val="B1"/>
      </w:pPr>
      <w:r>
        <w:t>-</w:t>
      </w:r>
      <w:r>
        <w:tab/>
        <w:t>Create</w:t>
      </w:r>
      <w:r w:rsidRPr="00971CAF">
        <w:t>UEContext</w:t>
      </w:r>
      <w:r>
        <w:t xml:space="preserve"> (PUT)</w:t>
      </w:r>
    </w:p>
    <w:p w14:paraId="7619C9C6" w14:textId="1CFAD1A8" w:rsidR="00BC33FF" w:rsidRDefault="00BC33FF" w:rsidP="00BC33FF">
      <w:r>
        <w:t xml:space="preserve">HTTP multipart messages shall include one JSON body part and one or </w:t>
      </w:r>
      <w:r w:rsidR="00F13222">
        <w:t xml:space="preserve">more </w:t>
      </w:r>
      <w:r>
        <w:t>binary body parts comprising:</w:t>
      </w:r>
    </w:p>
    <w:p w14:paraId="565EB3FA" w14:textId="28B6A69E" w:rsidR="00BC33FF" w:rsidRDefault="00BC33FF" w:rsidP="00BC33FF">
      <w:pPr>
        <w:pStyle w:val="B1"/>
      </w:pPr>
      <w:r>
        <w:t xml:space="preserve">- N1payload, </w:t>
      </w:r>
      <w:r w:rsidR="00F13222">
        <w:t>and/or</w:t>
      </w:r>
      <w:r>
        <w:t xml:space="preserve"> N2 payload (see subclause 6.1.6.4).</w:t>
      </w:r>
    </w:p>
    <w:p w14:paraId="0A2B7230" w14:textId="77777777" w:rsidR="00BC33FF" w:rsidRDefault="00BC33FF" w:rsidP="00BC33FF">
      <w:r>
        <w:t>The JSON body part shall be the "root" body part of the multipart message. It shall be encoded as the first body part of the multipart message. The "Start" parameter does not need to be included.</w:t>
      </w:r>
    </w:p>
    <w:p w14:paraId="3FC85249" w14:textId="77777777" w:rsidR="00BC33FF" w:rsidRDefault="00BC33FF" w:rsidP="00BC33FF">
      <w:r>
        <w:t>The multipart message shall include a "type" parameter (see IETF RFC 2387 [</w:t>
      </w:r>
      <w:r w:rsidR="00EE7CB2">
        <w:t>9</w:t>
      </w:r>
      <w:r>
        <w:t>]) specifying the media type of the root body part, i.e. "application/json".</w:t>
      </w:r>
    </w:p>
    <w:p w14:paraId="030992DD" w14:textId="77777777" w:rsidR="00BC33FF" w:rsidRDefault="00BC33FF" w:rsidP="00BC33FF">
      <w:pPr>
        <w:pStyle w:val="NO"/>
      </w:pPr>
      <w:r>
        <w:t>NOTE:</w:t>
      </w:r>
      <w:r>
        <w:tab/>
        <w:t xml:space="preserve">The "root" body part (or "root" object) is </w:t>
      </w:r>
      <w:r>
        <w:rPr>
          <w:lang w:val="en-US"/>
        </w:rPr>
        <w:t>the first body part the application processes when receiving a multipart/related message, see IETF RFC 2387 [</w:t>
      </w:r>
      <w:r w:rsidR="00EE7CB2">
        <w:rPr>
          <w:lang w:val="en-US"/>
        </w:rPr>
        <w:t>9</w:t>
      </w:r>
      <w:r>
        <w:rPr>
          <w:lang w:val="en-US"/>
        </w:rPr>
        <w:t>]. The default root is the first body within the multipart/related message</w:t>
      </w:r>
      <w:r>
        <w:t xml:space="preserve">. The "Start" parameter indicates the root body part, e.g. when this is not the first body part in the message. </w:t>
      </w:r>
    </w:p>
    <w:p w14:paraId="2153E1AF" w14:textId="77777777" w:rsidR="00BC33FF" w:rsidRDefault="00BC33FF" w:rsidP="00BC33FF">
      <w:r>
        <w:t>For each binary body part in a HTTP multipart message, the binary body part shall include a Content-ID header (see IETF RFC 2045 [</w:t>
      </w:r>
      <w:r w:rsidR="002020AA">
        <w:t>10</w:t>
      </w:r>
      <w:r>
        <w:t>]), and the JSON body part shall include an attribute, defined with the RefToBinaryData type, that contains the value of the Content-ID header field of the referenced binary body part.</w:t>
      </w:r>
    </w:p>
    <w:p w14:paraId="2A05AF4D" w14:textId="77777777" w:rsidR="00515970" w:rsidRDefault="00515970" w:rsidP="00515970">
      <w:pPr>
        <w:pStyle w:val="Heading3"/>
      </w:pPr>
      <w:bookmarkStart w:id="224" w:name="_Toc525374029"/>
      <w:bookmarkStart w:id="225" w:name="_Toc531712003"/>
      <w:r>
        <w:lastRenderedPageBreak/>
        <w:t>6.1.3</w:t>
      </w:r>
      <w:r>
        <w:tab/>
        <w:t>Resources</w:t>
      </w:r>
      <w:bookmarkEnd w:id="224"/>
      <w:bookmarkEnd w:id="225"/>
      <w:r>
        <w:t xml:space="preserve"> </w:t>
      </w:r>
    </w:p>
    <w:p w14:paraId="3722D458" w14:textId="77777777" w:rsidR="00515970" w:rsidRDefault="00515970" w:rsidP="00515970">
      <w:pPr>
        <w:pStyle w:val="Heading4"/>
      </w:pPr>
      <w:bookmarkStart w:id="226" w:name="_Toc525374030"/>
      <w:bookmarkStart w:id="227" w:name="_Toc531712004"/>
      <w:r>
        <w:t>6.1.3.1</w:t>
      </w:r>
      <w:r>
        <w:tab/>
        <w:t>Overview</w:t>
      </w:r>
      <w:bookmarkEnd w:id="226"/>
      <w:bookmarkEnd w:id="227"/>
    </w:p>
    <w:p w14:paraId="4E3916B9" w14:textId="77777777" w:rsidR="003F6CA2" w:rsidRDefault="00C223AF" w:rsidP="00E55B37">
      <w:pPr>
        <w:pStyle w:val="TH"/>
      </w:pPr>
      <w:r>
        <w:object w:dxaOrig="11655" w:dyaOrig="9720" w14:anchorId="478FBB61">
          <v:shape id="_x0000_i1061" type="#_x0000_t75" style="width:462pt;height:384.75pt" o:ole="">
            <v:imagedata r:id="rId70" o:title=""/>
          </v:shape>
          <o:OLEObject Type="Embed" ProgID="Visio.Drawing.15" ShapeID="_x0000_i1061" DrawAspect="Content" ObjectID="_1605711230" r:id="rId71"/>
        </w:object>
      </w:r>
    </w:p>
    <w:p w14:paraId="55F6E270" w14:textId="77777777" w:rsidR="00515970" w:rsidRDefault="00515970" w:rsidP="00515970">
      <w:pPr>
        <w:pStyle w:val="TF"/>
      </w:pPr>
      <w:r>
        <w:t xml:space="preserve">Figure 6.1.3.1-1: Resource URI structure of the </w:t>
      </w:r>
      <w:r w:rsidR="00170884">
        <w:t>Namf_Communication</w:t>
      </w:r>
      <w:r>
        <w:t xml:space="preserve"> API</w:t>
      </w:r>
    </w:p>
    <w:p w14:paraId="7B59C4EA" w14:textId="77777777" w:rsidR="00515970" w:rsidRDefault="00515970" w:rsidP="00515970">
      <w:r>
        <w:t>Table 6.1.3.1-1 provides an overview of the resources and applicable HTTP methods.</w:t>
      </w:r>
    </w:p>
    <w:p w14:paraId="3DE44A3B" w14:textId="77777777" w:rsidR="00515970" w:rsidRDefault="00515970" w:rsidP="00515970">
      <w:pPr>
        <w:pStyle w:val="TH"/>
      </w:pPr>
      <w:r>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8"/>
        <w:gridCol w:w="5117"/>
        <w:gridCol w:w="958"/>
        <w:gridCol w:w="2688"/>
      </w:tblGrid>
      <w:tr w:rsidR="00515970" w:rsidRPr="00170884" w14:paraId="7DAD9361" w14:textId="77777777" w:rsidTr="00E26BCF">
        <w:trPr>
          <w:jc w:val="center"/>
        </w:trPr>
        <w:tc>
          <w:tcPr>
            <w:tcW w:w="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091C5" w14:textId="77777777" w:rsidR="00515970" w:rsidRPr="00170884" w:rsidRDefault="00515970" w:rsidP="004B641F">
            <w:pPr>
              <w:pStyle w:val="TAH"/>
            </w:pPr>
            <w:r w:rsidRPr="00170884">
              <w:t>Resource name</w:t>
            </w:r>
          </w:p>
        </w:tc>
        <w:tc>
          <w:tcPr>
            <w:tcW w:w="254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E538B1" w14:textId="77777777" w:rsidR="00515970" w:rsidRPr="00170884" w:rsidRDefault="00515970" w:rsidP="004B641F">
            <w:pPr>
              <w:pStyle w:val="TAH"/>
            </w:pPr>
            <w:r w:rsidRPr="00170884">
              <w:t>Resource URI</w:t>
            </w:r>
          </w:p>
        </w:tc>
        <w:tc>
          <w:tcPr>
            <w:tcW w:w="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BC972C" w14:textId="77777777" w:rsidR="00515970" w:rsidRPr="00170884" w:rsidRDefault="00515970" w:rsidP="004B641F">
            <w:pPr>
              <w:pStyle w:val="TAH"/>
            </w:pPr>
            <w:r w:rsidRPr="00170884">
              <w:t>HTTP method or custom operation</w:t>
            </w:r>
          </w:p>
        </w:tc>
        <w:tc>
          <w:tcPr>
            <w:tcW w:w="133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0047A9" w14:textId="77777777" w:rsidR="00515970" w:rsidRDefault="00515970" w:rsidP="004B641F">
            <w:pPr>
              <w:pStyle w:val="TAH"/>
            </w:pPr>
            <w:r w:rsidRPr="00170884">
              <w:t>Description</w:t>
            </w:r>
          </w:p>
          <w:p w14:paraId="69C9CC40" w14:textId="77777777" w:rsidR="0014091D" w:rsidRPr="00170884" w:rsidRDefault="0014091D" w:rsidP="004B641F">
            <w:pPr>
              <w:pStyle w:val="TAH"/>
            </w:pPr>
            <w:r>
              <w:t>(Mapped Service Operations)</w:t>
            </w:r>
          </w:p>
        </w:tc>
      </w:tr>
      <w:tr w:rsidR="008D6217" w:rsidRPr="00170884" w14:paraId="31DFCF38" w14:textId="77777777" w:rsidTr="00E26BCF">
        <w:trPr>
          <w:trHeight w:val="457"/>
          <w:jc w:val="center"/>
        </w:trPr>
        <w:tc>
          <w:tcPr>
            <w:tcW w:w="645" w:type="pct"/>
            <w:vMerge w:val="restart"/>
            <w:tcBorders>
              <w:top w:val="single" w:sz="4" w:space="0" w:color="auto"/>
              <w:left w:val="single" w:sz="4" w:space="0" w:color="auto"/>
              <w:bottom w:val="nil"/>
              <w:right w:val="single" w:sz="4" w:space="0" w:color="auto"/>
            </w:tcBorders>
          </w:tcPr>
          <w:p w14:paraId="06FBF22B" w14:textId="77777777" w:rsidR="008D6217" w:rsidRPr="00790A2D" w:rsidRDefault="008D6217" w:rsidP="00021E54">
            <w:pPr>
              <w:pStyle w:val="TAL"/>
            </w:pPr>
            <w:r>
              <w:t>Individual ueContext</w:t>
            </w:r>
          </w:p>
          <w:p w14:paraId="0A860DE7" w14:textId="77777777" w:rsidR="008D6217" w:rsidRPr="00170884" w:rsidRDefault="008D6217" w:rsidP="00021E54">
            <w:pPr>
              <w:pStyle w:val="TAL"/>
              <w:rPr>
                <w:iCs/>
              </w:rPr>
            </w:pPr>
          </w:p>
        </w:tc>
        <w:tc>
          <w:tcPr>
            <w:tcW w:w="2543" w:type="pct"/>
            <w:vMerge w:val="restart"/>
            <w:tcBorders>
              <w:top w:val="single" w:sz="4" w:space="0" w:color="auto"/>
              <w:left w:val="single" w:sz="4" w:space="0" w:color="auto"/>
              <w:right w:val="single" w:sz="4" w:space="0" w:color="auto"/>
            </w:tcBorders>
          </w:tcPr>
          <w:p w14:paraId="53D005D2" w14:textId="0222B2C6" w:rsidR="008D6217" w:rsidRDefault="003547FC" w:rsidP="00021E54">
            <w:pPr>
              <w:pStyle w:val="TAL"/>
            </w:pPr>
            <w:r>
              <w:t>{apiRoot}/namf-comm/v1</w:t>
            </w:r>
            <w:r w:rsidR="008D6217" w:rsidRPr="00E031D9">
              <w:t>/</w:t>
            </w:r>
            <w:r w:rsidR="008D6217">
              <w:t>ue-c</w:t>
            </w:r>
            <w:r w:rsidR="008D6217" w:rsidRPr="00E031D9">
              <w:t>ontext</w:t>
            </w:r>
            <w:r w:rsidR="008D6217">
              <w:t>s/{ueContextId}</w:t>
            </w:r>
          </w:p>
          <w:p w14:paraId="6E7C3E40" w14:textId="77777777" w:rsidR="008D6217" w:rsidRPr="00170884" w:rsidRDefault="008D6217" w:rsidP="00021E54">
            <w:pPr>
              <w:pStyle w:val="TAL"/>
              <w:rPr>
                <w:iCs/>
              </w:rPr>
            </w:pPr>
          </w:p>
        </w:tc>
        <w:tc>
          <w:tcPr>
            <w:tcW w:w="476" w:type="pct"/>
            <w:tcBorders>
              <w:top w:val="single" w:sz="4" w:space="0" w:color="auto"/>
              <w:left w:val="single" w:sz="4" w:space="0" w:color="auto"/>
              <w:right w:val="single" w:sz="4" w:space="0" w:color="auto"/>
            </w:tcBorders>
          </w:tcPr>
          <w:p w14:paraId="2F6D0BD8" w14:textId="77777777" w:rsidR="008D6217" w:rsidRPr="00170884" w:rsidRDefault="008D6217" w:rsidP="00021E54">
            <w:pPr>
              <w:pStyle w:val="TAL"/>
            </w:pPr>
            <w:r>
              <w:t xml:space="preserve">PATCH </w:t>
            </w:r>
          </w:p>
          <w:p w14:paraId="056C3B35" w14:textId="77777777" w:rsidR="008D6217" w:rsidRPr="00170884" w:rsidRDefault="008D6217" w:rsidP="00021E54">
            <w:pPr>
              <w:pStyle w:val="TAL"/>
              <w:rPr>
                <w:iCs/>
              </w:rPr>
            </w:pPr>
          </w:p>
        </w:tc>
        <w:tc>
          <w:tcPr>
            <w:tcW w:w="1336" w:type="pct"/>
            <w:tcBorders>
              <w:top w:val="single" w:sz="4" w:space="0" w:color="auto"/>
              <w:left w:val="single" w:sz="4" w:space="0" w:color="auto"/>
              <w:right w:val="single" w:sz="4" w:space="0" w:color="auto"/>
            </w:tcBorders>
          </w:tcPr>
          <w:p w14:paraId="24281CA6" w14:textId="5D98BD10" w:rsidR="008D6217" w:rsidRPr="00170884" w:rsidRDefault="008D6217" w:rsidP="00021E54">
            <w:pPr>
              <w:pStyle w:val="TAL"/>
              <w:rPr>
                <w:iCs/>
              </w:rPr>
            </w:pPr>
            <w:r>
              <w:t>N2InfoNotify</w:t>
            </w:r>
          </w:p>
        </w:tc>
      </w:tr>
      <w:tr w:rsidR="008D6217" w:rsidRPr="00170884" w14:paraId="2CD7A1C8" w14:textId="77777777" w:rsidTr="00E26BCF">
        <w:trPr>
          <w:trHeight w:val="64"/>
          <w:jc w:val="center"/>
        </w:trPr>
        <w:tc>
          <w:tcPr>
            <w:tcW w:w="645" w:type="pct"/>
            <w:vMerge/>
            <w:tcBorders>
              <w:top w:val="nil"/>
              <w:left w:val="single" w:sz="4" w:space="0" w:color="auto"/>
              <w:bottom w:val="nil"/>
              <w:right w:val="single" w:sz="4" w:space="0" w:color="auto"/>
            </w:tcBorders>
          </w:tcPr>
          <w:p w14:paraId="721D52AF" w14:textId="77777777" w:rsidR="008D6217" w:rsidRDefault="008D6217" w:rsidP="008675F5">
            <w:pPr>
              <w:pStyle w:val="TAL"/>
            </w:pPr>
          </w:p>
        </w:tc>
        <w:tc>
          <w:tcPr>
            <w:tcW w:w="2543" w:type="pct"/>
            <w:vMerge/>
            <w:tcBorders>
              <w:left w:val="single" w:sz="4" w:space="0" w:color="auto"/>
              <w:right w:val="single" w:sz="4" w:space="0" w:color="auto"/>
            </w:tcBorders>
          </w:tcPr>
          <w:p w14:paraId="69F9FE61" w14:textId="77777777" w:rsidR="008D6217" w:rsidRDefault="008D6217" w:rsidP="008675F5">
            <w:pPr>
              <w:pStyle w:val="TAL"/>
            </w:pPr>
          </w:p>
        </w:tc>
        <w:tc>
          <w:tcPr>
            <w:tcW w:w="476" w:type="pct"/>
            <w:tcBorders>
              <w:top w:val="single" w:sz="4" w:space="0" w:color="auto"/>
              <w:left w:val="single" w:sz="4" w:space="0" w:color="auto"/>
              <w:right w:val="single" w:sz="4" w:space="0" w:color="auto"/>
            </w:tcBorders>
          </w:tcPr>
          <w:p w14:paraId="36A0C45A" w14:textId="77777777" w:rsidR="008D6217" w:rsidRDefault="008D6217" w:rsidP="008675F5">
            <w:pPr>
              <w:pStyle w:val="TAL"/>
            </w:pPr>
            <w:r>
              <w:rPr>
                <w:rFonts w:hint="eastAsia"/>
                <w:lang w:eastAsia="zh-CN"/>
              </w:rPr>
              <w:t>PUT</w:t>
            </w:r>
          </w:p>
        </w:tc>
        <w:tc>
          <w:tcPr>
            <w:tcW w:w="1336" w:type="pct"/>
            <w:tcBorders>
              <w:left w:val="single" w:sz="4" w:space="0" w:color="auto"/>
              <w:right w:val="single" w:sz="4" w:space="0" w:color="auto"/>
            </w:tcBorders>
          </w:tcPr>
          <w:p w14:paraId="509986DD" w14:textId="77777777" w:rsidR="008D6217" w:rsidDel="00776350" w:rsidRDefault="008D6217" w:rsidP="008675F5">
            <w:pPr>
              <w:pStyle w:val="TAL"/>
            </w:pPr>
            <w:r>
              <w:t>Create</w:t>
            </w:r>
            <w:r w:rsidRPr="00971CAF">
              <w:t>UEContext</w:t>
            </w:r>
          </w:p>
        </w:tc>
      </w:tr>
      <w:tr w:rsidR="008D6217" w:rsidRPr="00170884" w14:paraId="4257807E" w14:textId="77777777" w:rsidTr="00E26BCF">
        <w:trPr>
          <w:trHeight w:val="64"/>
          <w:jc w:val="center"/>
        </w:trPr>
        <w:tc>
          <w:tcPr>
            <w:tcW w:w="645" w:type="pct"/>
            <w:vMerge/>
            <w:tcBorders>
              <w:top w:val="nil"/>
              <w:left w:val="single" w:sz="4" w:space="0" w:color="auto"/>
              <w:bottom w:val="nil"/>
              <w:right w:val="single" w:sz="4" w:space="0" w:color="auto"/>
            </w:tcBorders>
          </w:tcPr>
          <w:p w14:paraId="676632CC" w14:textId="77777777" w:rsidR="008D6217" w:rsidRDefault="008D6217" w:rsidP="00E74B69">
            <w:pPr>
              <w:pStyle w:val="TAL"/>
            </w:pPr>
          </w:p>
        </w:tc>
        <w:tc>
          <w:tcPr>
            <w:tcW w:w="2543" w:type="pct"/>
            <w:tcBorders>
              <w:left w:val="single" w:sz="4" w:space="0" w:color="auto"/>
              <w:right w:val="single" w:sz="4" w:space="0" w:color="auto"/>
            </w:tcBorders>
          </w:tcPr>
          <w:p w14:paraId="56B79E57" w14:textId="479A0783" w:rsidR="008D6217" w:rsidRDefault="003547FC" w:rsidP="00E74B69">
            <w:pPr>
              <w:pStyle w:val="TAL"/>
              <w:rPr>
                <w:lang w:eastAsia="zh-CN"/>
              </w:rPr>
            </w:pPr>
            <w:r>
              <w:t>{apiRoot}/namf-comm/v1</w:t>
            </w:r>
            <w:r w:rsidR="008D6217" w:rsidRPr="00E031D9">
              <w:t>/</w:t>
            </w:r>
            <w:r w:rsidR="008D6217">
              <w:t>ue</w:t>
            </w:r>
            <w:r w:rsidR="008D6217">
              <w:rPr>
                <w:rFonts w:hint="eastAsia"/>
                <w:lang w:eastAsia="zh-CN"/>
              </w:rPr>
              <w:t>-</w:t>
            </w:r>
            <w:r w:rsidR="008D6217">
              <w:t>c</w:t>
            </w:r>
            <w:r w:rsidR="008D6217" w:rsidRPr="00E031D9">
              <w:t>ontext</w:t>
            </w:r>
            <w:r w:rsidR="008D6217">
              <w:t>s/{ueContextId}</w:t>
            </w:r>
            <w:r w:rsidR="008D6217">
              <w:rPr>
                <w:rFonts w:hint="eastAsia"/>
                <w:lang w:eastAsia="zh-CN"/>
              </w:rPr>
              <w:t>/release</w:t>
            </w:r>
          </w:p>
          <w:p w14:paraId="5D424E77" w14:textId="77777777" w:rsidR="008D6217" w:rsidRDefault="008D6217" w:rsidP="00E74B69">
            <w:pPr>
              <w:pStyle w:val="TAL"/>
            </w:pPr>
          </w:p>
        </w:tc>
        <w:tc>
          <w:tcPr>
            <w:tcW w:w="476" w:type="pct"/>
            <w:tcBorders>
              <w:top w:val="single" w:sz="4" w:space="0" w:color="auto"/>
              <w:left w:val="single" w:sz="4" w:space="0" w:color="auto"/>
              <w:right w:val="single" w:sz="4" w:space="0" w:color="auto"/>
            </w:tcBorders>
          </w:tcPr>
          <w:p w14:paraId="53C9036C" w14:textId="77777777" w:rsidR="008D6217" w:rsidRDefault="008D6217" w:rsidP="00E74B69">
            <w:pPr>
              <w:pStyle w:val="TAL"/>
              <w:rPr>
                <w:lang w:eastAsia="zh-CN"/>
              </w:rPr>
            </w:pPr>
            <w:r>
              <w:rPr>
                <w:rFonts w:hint="eastAsia"/>
                <w:lang w:eastAsia="zh-CN"/>
              </w:rPr>
              <w:t>(POST)</w:t>
            </w:r>
          </w:p>
          <w:p w14:paraId="6195180E" w14:textId="77777777" w:rsidR="008D6217" w:rsidRDefault="008D6217" w:rsidP="00E74B69">
            <w:pPr>
              <w:pStyle w:val="TAL"/>
              <w:rPr>
                <w:lang w:eastAsia="zh-CN"/>
              </w:rPr>
            </w:pPr>
            <w:r>
              <w:rPr>
                <w:rFonts w:hint="eastAsia"/>
                <w:lang w:eastAsia="zh-CN"/>
              </w:rPr>
              <w:t>release</w:t>
            </w:r>
          </w:p>
        </w:tc>
        <w:tc>
          <w:tcPr>
            <w:tcW w:w="1336" w:type="pct"/>
            <w:tcBorders>
              <w:left w:val="single" w:sz="4" w:space="0" w:color="auto"/>
              <w:right w:val="single" w:sz="4" w:space="0" w:color="auto"/>
            </w:tcBorders>
          </w:tcPr>
          <w:p w14:paraId="2FC8B86A" w14:textId="77777777" w:rsidR="008D6217" w:rsidRDefault="008D6217" w:rsidP="00E74B69">
            <w:pPr>
              <w:pStyle w:val="TAL"/>
            </w:pPr>
            <w:r>
              <w:rPr>
                <w:rFonts w:hint="eastAsia"/>
                <w:lang w:eastAsia="zh-CN"/>
              </w:rPr>
              <w:t>ReleaseUEContext</w:t>
            </w:r>
          </w:p>
        </w:tc>
      </w:tr>
      <w:tr w:rsidR="008D6217" w:rsidRPr="00170884" w14:paraId="0C2CCF16" w14:textId="77777777" w:rsidTr="00E26BCF">
        <w:trPr>
          <w:trHeight w:val="456"/>
          <w:jc w:val="center"/>
        </w:trPr>
        <w:tc>
          <w:tcPr>
            <w:tcW w:w="645" w:type="pct"/>
            <w:vMerge/>
            <w:tcBorders>
              <w:top w:val="nil"/>
              <w:left w:val="single" w:sz="4" w:space="0" w:color="auto"/>
              <w:bottom w:val="nil"/>
              <w:right w:val="single" w:sz="4" w:space="0" w:color="auto"/>
            </w:tcBorders>
          </w:tcPr>
          <w:p w14:paraId="31E92E47" w14:textId="77777777" w:rsidR="008D6217" w:rsidRDefault="008D6217" w:rsidP="00E21E9F">
            <w:pPr>
              <w:pStyle w:val="TAL"/>
            </w:pPr>
          </w:p>
        </w:tc>
        <w:tc>
          <w:tcPr>
            <w:tcW w:w="2543" w:type="pct"/>
            <w:tcBorders>
              <w:left w:val="single" w:sz="4" w:space="0" w:color="auto"/>
              <w:right w:val="single" w:sz="4" w:space="0" w:color="auto"/>
            </w:tcBorders>
          </w:tcPr>
          <w:p w14:paraId="59A11EBA" w14:textId="7B1F0F0B" w:rsidR="008D6217" w:rsidRDefault="003547FC" w:rsidP="00E21E9F">
            <w:pPr>
              <w:pStyle w:val="TAL"/>
              <w:rPr>
                <w:lang w:eastAsia="zh-CN"/>
              </w:rPr>
            </w:pPr>
            <w:r>
              <w:t>{apiRoot}/namf-comm/v1</w:t>
            </w:r>
            <w:r w:rsidR="008D6217" w:rsidRPr="00E031D9">
              <w:t>/</w:t>
            </w:r>
            <w:r w:rsidR="008D6217">
              <w:t>ue</w:t>
            </w:r>
            <w:r w:rsidR="008D6217">
              <w:rPr>
                <w:rFonts w:hint="eastAsia"/>
                <w:lang w:eastAsia="zh-CN"/>
              </w:rPr>
              <w:t>-</w:t>
            </w:r>
            <w:r w:rsidR="008D6217">
              <w:t>c</w:t>
            </w:r>
            <w:r w:rsidR="008D6217" w:rsidRPr="00E031D9">
              <w:t>ontext</w:t>
            </w:r>
            <w:r w:rsidR="008D6217">
              <w:t>s/{ueContextId}</w:t>
            </w:r>
            <w:r w:rsidR="008D6217">
              <w:rPr>
                <w:rFonts w:hint="eastAsia"/>
                <w:lang w:eastAsia="zh-CN"/>
              </w:rPr>
              <w:t>/</w:t>
            </w:r>
            <w:r w:rsidR="005C2A40">
              <w:rPr>
                <w:lang w:eastAsia="zh-CN"/>
              </w:rPr>
              <w:t>assign-ebi</w:t>
            </w:r>
          </w:p>
          <w:p w14:paraId="1524A39C" w14:textId="77777777" w:rsidR="008D6217" w:rsidRDefault="008D6217" w:rsidP="00E21E9F">
            <w:pPr>
              <w:pStyle w:val="TAL"/>
            </w:pPr>
          </w:p>
        </w:tc>
        <w:tc>
          <w:tcPr>
            <w:tcW w:w="476" w:type="pct"/>
            <w:tcBorders>
              <w:top w:val="single" w:sz="4" w:space="0" w:color="auto"/>
              <w:left w:val="single" w:sz="4" w:space="0" w:color="auto"/>
              <w:right w:val="single" w:sz="4" w:space="0" w:color="auto"/>
            </w:tcBorders>
          </w:tcPr>
          <w:p w14:paraId="39A54993" w14:textId="77777777" w:rsidR="008D6217" w:rsidRDefault="008D6217" w:rsidP="00E21E9F">
            <w:pPr>
              <w:pStyle w:val="TAL"/>
              <w:rPr>
                <w:lang w:eastAsia="zh-CN"/>
              </w:rPr>
            </w:pPr>
            <w:r>
              <w:rPr>
                <w:lang w:eastAsia="zh-CN"/>
              </w:rPr>
              <w:t>(POST)</w:t>
            </w:r>
          </w:p>
          <w:p w14:paraId="15046532" w14:textId="77777777" w:rsidR="008D6217" w:rsidRDefault="005C2A40" w:rsidP="00E21E9F">
            <w:pPr>
              <w:pStyle w:val="TAL"/>
              <w:rPr>
                <w:lang w:eastAsia="zh-CN"/>
              </w:rPr>
            </w:pPr>
            <w:r>
              <w:rPr>
                <w:lang w:eastAsia="zh-CN"/>
              </w:rPr>
              <w:t>assign-ebi</w:t>
            </w:r>
          </w:p>
        </w:tc>
        <w:tc>
          <w:tcPr>
            <w:tcW w:w="1336" w:type="pct"/>
            <w:tcBorders>
              <w:left w:val="single" w:sz="4" w:space="0" w:color="auto"/>
              <w:right w:val="single" w:sz="4" w:space="0" w:color="auto"/>
            </w:tcBorders>
          </w:tcPr>
          <w:p w14:paraId="64AAEC01" w14:textId="77777777" w:rsidR="008D6217" w:rsidRDefault="008D6217" w:rsidP="00E21E9F">
            <w:pPr>
              <w:pStyle w:val="TAL"/>
              <w:rPr>
                <w:lang w:eastAsia="zh-CN"/>
              </w:rPr>
            </w:pPr>
            <w:r w:rsidRPr="00050CA8">
              <w:rPr>
                <w:rFonts w:eastAsia="宋体"/>
                <w:lang w:eastAsia="zh-CN"/>
              </w:rPr>
              <w:t>EBIAssignment</w:t>
            </w:r>
          </w:p>
        </w:tc>
      </w:tr>
      <w:tr w:rsidR="008D6217" w:rsidRPr="00170884" w14:paraId="148CD040" w14:textId="77777777" w:rsidTr="00E26BCF">
        <w:trPr>
          <w:trHeight w:val="64"/>
          <w:jc w:val="center"/>
        </w:trPr>
        <w:tc>
          <w:tcPr>
            <w:tcW w:w="645" w:type="pct"/>
            <w:vMerge/>
            <w:tcBorders>
              <w:top w:val="nil"/>
              <w:left w:val="single" w:sz="4" w:space="0" w:color="auto"/>
              <w:bottom w:val="nil"/>
              <w:right w:val="single" w:sz="4" w:space="0" w:color="auto"/>
            </w:tcBorders>
          </w:tcPr>
          <w:p w14:paraId="2E1147F9" w14:textId="77777777" w:rsidR="008D6217" w:rsidRDefault="008D6217" w:rsidP="008D6217">
            <w:pPr>
              <w:pStyle w:val="TAL"/>
            </w:pPr>
          </w:p>
        </w:tc>
        <w:tc>
          <w:tcPr>
            <w:tcW w:w="2543" w:type="pct"/>
            <w:tcBorders>
              <w:left w:val="single" w:sz="4" w:space="0" w:color="auto"/>
              <w:right w:val="single" w:sz="4" w:space="0" w:color="auto"/>
            </w:tcBorders>
          </w:tcPr>
          <w:p w14:paraId="6802F226" w14:textId="71910CC2" w:rsidR="008D6217" w:rsidRDefault="003547FC" w:rsidP="008D6217">
            <w:pPr>
              <w:pStyle w:val="TAL"/>
            </w:pPr>
            <w:r>
              <w:t>{apiRoot}/namf-comm/v1</w:t>
            </w:r>
            <w:r w:rsidR="008D6217" w:rsidRPr="00EB0261">
              <w:t>/ue</w:t>
            </w:r>
            <w:r w:rsidR="008D6217" w:rsidRPr="00EB0261">
              <w:rPr>
                <w:rFonts w:hint="eastAsia"/>
                <w:lang w:eastAsia="zh-CN"/>
              </w:rPr>
              <w:t>-</w:t>
            </w:r>
            <w:r w:rsidR="008D6217" w:rsidRPr="00EB0261">
              <w:t>contexts/{ueContextId}</w:t>
            </w:r>
            <w:r w:rsidR="008D6217" w:rsidRPr="00EB0261">
              <w:rPr>
                <w:rFonts w:hint="eastAsia"/>
                <w:lang w:eastAsia="zh-CN"/>
              </w:rPr>
              <w:t>/</w:t>
            </w:r>
            <w:r w:rsidR="008D6217" w:rsidRPr="00EB0261">
              <w:rPr>
                <w:lang w:eastAsia="zh-CN"/>
              </w:rPr>
              <w:t>transfer</w:t>
            </w:r>
          </w:p>
        </w:tc>
        <w:tc>
          <w:tcPr>
            <w:tcW w:w="476" w:type="pct"/>
            <w:tcBorders>
              <w:top w:val="single" w:sz="4" w:space="0" w:color="auto"/>
              <w:left w:val="single" w:sz="4" w:space="0" w:color="auto"/>
              <w:right w:val="single" w:sz="4" w:space="0" w:color="auto"/>
            </w:tcBorders>
          </w:tcPr>
          <w:p w14:paraId="54107BB6" w14:textId="77777777" w:rsidR="008D6217" w:rsidRPr="00EB0261" w:rsidRDefault="008D6217" w:rsidP="008D6217">
            <w:pPr>
              <w:pStyle w:val="TAL"/>
              <w:rPr>
                <w:lang w:eastAsia="zh-CN"/>
              </w:rPr>
            </w:pPr>
            <w:r w:rsidRPr="00EB0261">
              <w:rPr>
                <w:lang w:eastAsia="zh-CN"/>
              </w:rPr>
              <w:t>(POST)</w:t>
            </w:r>
          </w:p>
          <w:p w14:paraId="1766E224" w14:textId="77777777" w:rsidR="008D6217" w:rsidRDefault="008D6217" w:rsidP="008D6217">
            <w:pPr>
              <w:pStyle w:val="TAL"/>
              <w:rPr>
                <w:lang w:eastAsia="zh-CN"/>
              </w:rPr>
            </w:pPr>
            <w:r w:rsidRPr="00EB0261">
              <w:rPr>
                <w:lang w:eastAsia="zh-CN"/>
              </w:rPr>
              <w:t>transfer</w:t>
            </w:r>
          </w:p>
        </w:tc>
        <w:tc>
          <w:tcPr>
            <w:tcW w:w="1336" w:type="pct"/>
            <w:tcBorders>
              <w:left w:val="single" w:sz="4" w:space="0" w:color="auto"/>
              <w:right w:val="single" w:sz="4" w:space="0" w:color="auto"/>
            </w:tcBorders>
          </w:tcPr>
          <w:p w14:paraId="60FE3D91" w14:textId="77777777" w:rsidR="008D6217" w:rsidRPr="00050CA8" w:rsidRDefault="008D6217" w:rsidP="008D6217">
            <w:pPr>
              <w:pStyle w:val="TAL"/>
              <w:rPr>
                <w:rFonts w:eastAsia="宋体"/>
                <w:lang w:eastAsia="zh-CN"/>
              </w:rPr>
            </w:pPr>
            <w:r>
              <w:rPr>
                <w:lang w:eastAsia="zh-CN"/>
              </w:rPr>
              <w:t>UEContextTransfer</w:t>
            </w:r>
          </w:p>
        </w:tc>
      </w:tr>
      <w:tr w:rsidR="00AA1FA9" w:rsidRPr="00170884" w14:paraId="62B0C0F4" w14:textId="77777777" w:rsidTr="00E26BCF">
        <w:trPr>
          <w:trHeight w:val="64"/>
          <w:jc w:val="center"/>
        </w:trPr>
        <w:tc>
          <w:tcPr>
            <w:tcW w:w="645" w:type="pct"/>
            <w:tcBorders>
              <w:top w:val="nil"/>
              <w:left w:val="single" w:sz="4" w:space="0" w:color="auto"/>
              <w:right w:val="single" w:sz="4" w:space="0" w:color="auto"/>
            </w:tcBorders>
          </w:tcPr>
          <w:p w14:paraId="791DE24A" w14:textId="77777777" w:rsidR="00AA1FA9" w:rsidRDefault="00AA1FA9" w:rsidP="00AA1FA9">
            <w:pPr>
              <w:pStyle w:val="TAL"/>
            </w:pPr>
          </w:p>
        </w:tc>
        <w:tc>
          <w:tcPr>
            <w:tcW w:w="2543" w:type="pct"/>
            <w:tcBorders>
              <w:left w:val="single" w:sz="4" w:space="0" w:color="auto"/>
              <w:right w:val="single" w:sz="4" w:space="0" w:color="auto"/>
            </w:tcBorders>
          </w:tcPr>
          <w:p w14:paraId="0A7F362F" w14:textId="64A360BE" w:rsidR="00AA1FA9" w:rsidRPr="00EB0261" w:rsidRDefault="003547FC" w:rsidP="00AA1FA9">
            <w:pPr>
              <w:pStyle w:val="TAL"/>
            </w:pPr>
            <w:r>
              <w:t>{apiRoot}/namf-comm/v1</w:t>
            </w:r>
            <w:r w:rsidR="00AA1FA9" w:rsidRPr="00EB0261">
              <w:t>/ue</w:t>
            </w:r>
            <w:r w:rsidR="00AA1FA9" w:rsidRPr="00EB0261">
              <w:rPr>
                <w:rFonts w:hint="eastAsia"/>
                <w:lang w:eastAsia="zh-CN"/>
              </w:rPr>
              <w:t>-</w:t>
            </w:r>
            <w:r w:rsidR="00AA1FA9" w:rsidRPr="00EB0261">
              <w:t>contexts/{ueContextId}</w:t>
            </w:r>
            <w:r w:rsidR="00AA1FA9" w:rsidRPr="00EB0261">
              <w:rPr>
                <w:rFonts w:hint="eastAsia"/>
                <w:lang w:eastAsia="zh-CN"/>
              </w:rPr>
              <w:t>/</w:t>
            </w:r>
            <w:r w:rsidR="00AA1FA9" w:rsidRPr="00EB0261">
              <w:rPr>
                <w:lang w:eastAsia="zh-CN"/>
              </w:rPr>
              <w:t>transfer</w:t>
            </w:r>
            <w:r w:rsidR="00AA1FA9">
              <w:rPr>
                <w:lang w:eastAsia="zh-CN"/>
              </w:rPr>
              <w:t>-update</w:t>
            </w:r>
          </w:p>
        </w:tc>
        <w:tc>
          <w:tcPr>
            <w:tcW w:w="476" w:type="pct"/>
            <w:tcBorders>
              <w:top w:val="single" w:sz="4" w:space="0" w:color="auto"/>
              <w:left w:val="single" w:sz="4" w:space="0" w:color="auto"/>
              <w:right w:val="single" w:sz="4" w:space="0" w:color="auto"/>
            </w:tcBorders>
          </w:tcPr>
          <w:p w14:paraId="4D4E61F2" w14:textId="77777777" w:rsidR="00AA1FA9" w:rsidRDefault="00AA1FA9" w:rsidP="00AA1FA9">
            <w:pPr>
              <w:pStyle w:val="TAL"/>
              <w:rPr>
                <w:lang w:eastAsia="zh-CN"/>
              </w:rPr>
            </w:pPr>
            <w:r>
              <w:rPr>
                <w:lang w:eastAsia="zh-CN"/>
              </w:rPr>
              <w:t>(POST)</w:t>
            </w:r>
          </w:p>
          <w:p w14:paraId="53105595" w14:textId="77777777" w:rsidR="00AA1FA9" w:rsidRPr="00EB0261" w:rsidRDefault="00AA1FA9" w:rsidP="00AA1FA9">
            <w:pPr>
              <w:pStyle w:val="TAL"/>
              <w:rPr>
                <w:lang w:eastAsia="zh-CN"/>
              </w:rPr>
            </w:pPr>
            <w:r>
              <w:rPr>
                <w:lang w:eastAsia="zh-CN"/>
              </w:rPr>
              <w:t>transfer-update</w:t>
            </w:r>
          </w:p>
        </w:tc>
        <w:tc>
          <w:tcPr>
            <w:tcW w:w="1336" w:type="pct"/>
            <w:tcBorders>
              <w:left w:val="single" w:sz="4" w:space="0" w:color="auto"/>
              <w:right w:val="single" w:sz="4" w:space="0" w:color="auto"/>
            </w:tcBorders>
          </w:tcPr>
          <w:p w14:paraId="34B018B6" w14:textId="77777777" w:rsidR="00AA1FA9" w:rsidRDefault="00AA1FA9" w:rsidP="00AA1FA9">
            <w:pPr>
              <w:pStyle w:val="TAL"/>
              <w:rPr>
                <w:lang w:eastAsia="zh-CN"/>
              </w:rPr>
            </w:pPr>
            <w:r>
              <w:rPr>
                <w:rFonts w:hint="eastAsia"/>
                <w:lang w:eastAsia="zh-CN"/>
              </w:rPr>
              <w:t>RegistrationStatusUpdate</w:t>
            </w:r>
          </w:p>
        </w:tc>
      </w:tr>
      <w:tr w:rsidR="00AA1FA9" w:rsidRPr="00170884" w14:paraId="448F928B" w14:textId="77777777" w:rsidTr="00E26BCF">
        <w:trPr>
          <w:trHeight w:val="64"/>
          <w:jc w:val="center"/>
        </w:trPr>
        <w:tc>
          <w:tcPr>
            <w:tcW w:w="0" w:type="auto"/>
            <w:tcBorders>
              <w:left w:val="single" w:sz="4" w:space="0" w:color="auto"/>
              <w:right w:val="single" w:sz="4" w:space="0" w:color="auto"/>
            </w:tcBorders>
            <w:vAlign w:val="center"/>
          </w:tcPr>
          <w:p w14:paraId="31E72B61" w14:textId="77777777" w:rsidR="00AA1FA9" w:rsidRPr="00170884" w:rsidRDefault="00AA1FA9" w:rsidP="00AA1FA9">
            <w:pPr>
              <w:pStyle w:val="TAL"/>
              <w:rPr>
                <w:iCs/>
              </w:rPr>
            </w:pPr>
            <w:r>
              <w:t>n1N2Message collection</w:t>
            </w:r>
          </w:p>
        </w:tc>
        <w:tc>
          <w:tcPr>
            <w:tcW w:w="0" w:type="auto"/>
            <w:tcBorders>
              <w:left w:val="single" w:sz="4" w:space="0" w:color="auto"/>
              <w:right w:val="single" w:sz="4" w:space="0" w:color="auto"/>
            </w:tcBorders>
            <w:vAlign w:val="center"/>
          </w:tcPr>
          <w:p w14:paraId="0C7800CF" w14:textId="6AC33303" w:rsidR="00AA1FA9" w:rsidRPr="00170884" w:rsidRDefault="003547FC" w:rsidP="00AA1FA9">
            <w:pPr>
              <w:pStyle w:val="TAL"/>
              <w:rPr>
                <w:iCs/>
              </w:rPr>
            </w:pPr>
            <w:r>
              <w:rPr>
                <w:rFonts w:hint="eastAsia"/>
              </w:rPr>
              <w:t>{apiRoot}/namf-comm/v1</w:t>
            </w:r>
            <w:r w:rsidR="00AA1FA9" w:rsidRPr="007C6410">
              <w:t>/ue</w:t>
            </w:r>
            <w:r w:rsidR="00AA1FA9">
              <w:t>-</w:t>
            </w:r>
            <w:r w:rsidR="00AA1FA9" w:rsidRPr="007C6410">
              <w:t>contexts/{ueContextId}</w:t>
            </w:r>
            <w:r w:rsidR="00AA1FA9">
              <w:t>/n1-n2-messages</w:t>
            </w:r>
          </w:p>
        </w:tc>
        <w:tc>
          <w:tcPr>
            <w:tcW w:w="476" w:type="pct"/>
            <w:tcBorders>
              <w:top w:val="single" w:sz="4" w:space="0" w:color="auto"/>
              <w:left w:val="single" w:sz="4" w:space="0" w:color="auto"/>
              <w:right w:val="single" w:sz="4" w:space="0" w:color="auto"/>
            </w:tcBorders>
          </w:tcPr>
          <w:p w14:paraId="72C3AD22" w14:textId="77777777" w:rsidR="00AA1FA9" w:rsidRPr="00170884" w:rsidRDefault="00AA1FA9" w:rsidP="00AA1FA9">
            <w:pPr>
              <w:pStyle w:val="TAL"/>
              <w:rPr>
                <w:iCs/>
              </w:rPr>
            </w:pPr>
            <w:r>
              <w:t>POST</w:t>
            </w:r>
          </w:p>
        </w:tc>
        <w:tc>
          <w:tcPr>
            <w:tcW w:w="1336" w:type="pct"/>
            <w:tcBorders>
              <w:top w:val="single" w:sz="4" w:space="0" w:color="auto"/>
              <w:left w:val="single" w:sz="4" w:space="0" w:color="auto"/>
              <w:right w:val="single" w:sz="4" w:space="0" w:color="auto"/>
            </w:tcBorders>
          </w:tcPr>
          <w:p w14:paraId="57D5EA6F" w14:textId="77777777" w:rsidR="00AA1FA9" w:rsidRPr="00170884" w:rsidRDefault="00AA1FA9" w:rsidP="00AA1FA9">
            <w:pPr>
              <w:pStyle w:val="TAL"/>
              <w:rPr>
                <w:iCs/>
              </w:rPr>
            </w:pPr>
            <w:r w:rsidRPr="00FA1181">
              <w:t>N1N2MessageTransfer</w:t>
            </w:r>
          </w:p>
        </w:tc>
      </w:tr>
      <w:tr w:rsidR="00AA1FA9" w:rsidRPr="00170884" w14:paraId="0E0DB071" w14:textId="77777777" w:rsidTr="00E26BCF">
        <w:trPr>
          <w:trHeight w:val="830"/>
          <w:jc w:val="center"/>
        </w:trPr>
        <w:tc>
          <w:tcPr>
            <w:tcW w:w="0" w:type="auto"/>
            <w:tcBorders>
              <w:left w:val="single" w:sz="4" w:space="0" w:color="auto"/>
              <w:right w:val="single" w:sz="4" w:space="0" w:color="auto"/>
            </w:tcBorders>
            <w:vAlign w:val="center"/>
          </w:tcPr>
          <w:p w14:paraId="52F5BFC1" w14:textId="77777777" w:rsidR="00AA1FA9" w:rsidRDefault="00AA1FA9" w:rsidP="00AA1FA9">
            <w:pPr>
              <w:pStyle w:val="TAL"/>
            </w:pPr>
            <w:r>
              <w:t>N1N2 Subscriptions Collection for Individual UE Contexts</w:t>
            </w:r>
          </w:p>
        </w:tc>
        <w:tc>
          <w:tcPr>
            <w:tcW w:w="0" w:type="auto"/>
            <w:tcBorders>
              <w:left w:val="single" w:sz="4" w:space="0" w:color="auto"/>
              <w:right w:val="single" w:sz="4" w:space="0" w:color="auto"/>
            </w:tcBorders>
            <w:vAlign w:val="center"/>
          </w:tcPr>
          <w:p w14:paraId="38CA201D" w14:textId="5D88D9B2" w:rsidR="00AA1FA9" w:rsidRPr="007C6410" w:rsidRDefault="003547FC" w:rsidP="00AA1FA9">
            <w:pPr>
              <w:pStyle w:val="TAL"/>
            </w:pPr>
            <w:r>
              <w:t>{apiRoot}/namf-comm/v1</w:t>
            </w:r>
            <w:r w:rsidR="00AA1FA9">
              <w:t>/ue-contexts/{ueContextId}/n1-n2-messages/subscriptions</w:t>
            </w:r>
          </w:p>
        </w:tc>
        <w:tc>
          <w:tcPr>
            <w:tcW w:w="476" w:type="pct"/>
            <w:tcBorders>
              <w:top w:val="single" w:sz="4" w:space="0" w:color="auto"/>
              <w:left w:val="single" w:sz="4" w:space="0" w:color="auto"/>
              <w:right w:val="single" w:sz="4" w:space="0" w:color="auto"/>
            </w:tcBorders>
          </w:tcPr>
          <w:p w14:paraId="3D3EB993" w14:textId="77777777" w:rsidR="00AA1FA9" w:rsidRDefault="00AA1FA9" w:rsidP="00AA1FA9">
            <w:pPr>
              <w:pStyle w:val="TAL"/>
            </w:pPr>
            <w:r>
              <w:rPr>
                <w:lang w:eastAsia="zh-CN"/>
              </w:rPr>
              <w:t>POST</w:t>
            </w:r>
          </w:p>
        </w:tc>
        <w:tc>
          <w:tcPr>
            <w:tcW w:w="1336" w:type="pct"/>
            <w:tcBorders>
              <w:top w:val="single" w:sz="4" w:space="0" w:color="auto"/>
              <w:left w:val="single" w:sz="4" w:space="0" w:color="auto"/>
              <w:right w:val="single" w:sz="4" w:space="0" w:color="auto"/>
            </w:tcBorders>
          </w:tcPr>
          <w:p w14:paraId="2A62095B" w14:textId="77777777" w:rsidR="00AA1FA9" w:rsidRPr="00FA1181" w:rsidRDefault="00AA1FA9" w:rsidP="00AA1FA9">
            <w:pPr>
              <w:pStyle w:val="TAL"/>
            </w:pPr>
            <w:r w:rsidRPr="00050CA8">
              <w:rPr>
                <w:lang w:eastAsia="zh-CN"/>
              </w:rPr>
              <w:t>N1MessageSubscribe</w:t>
            </w:r>
            <w:r>
              <w:rPr>
                <w:lang w:eastAsia="zh-CN"/>
              </w:rPr>
              <w:t>, N2Info</w:t>
            </w:r>
            <w:r w:rsidRPr="00050CA8">
              <w:rPr>
                <w:lang w:eastAsia="zh-CN"/>
              </w:rPr>
              <w:t>Subscribe</w:t>
            </w:r>
            <w:r>
              <w:rPr>
                <w:lang w:eastAsia="zh-CN"/>
              </w:rPr>
              <w:t>.</w:t>
            </w:r>
          </w:p>
        </w:tc>
      </w:tr>
      <w:tr w:rsidR="00DE55FB" w:rsidRPr="00170884" w14:paraId="45BE79E2" w14:textId="77777777" w:rsidTr="00885FD2">
        <w:trPr>
          <w:trHeight w:val="631"/>
          <w:jc w:val="center"/>
        </w:trPr>
        <w:tc>
          <w:tcPr>
            <w:tcW w:w="0" w:type="auto"/>
            <w:tcBorders>
              <w:left w:val="single" w:sz="4" w:space="0" w:color="auto"/>
              <w:right w:val="single" w:sz="4" w:space="0" w:color="auto"/>
            </w:tcBorders>
            <w:vAlign w:val="center"/>
          </w:tcPr>
          <w:p w14:paraId="3E36A45C" w14:textId="77777777" w:rsidR="00DE55FB" w:rsidRDefault="00DE55FB" w:rsidP="00AA1FA9">
            <w:pPr>
              <w:pStyle w:val="TAL"/>
            </w:pPr>
            <w:r>
              <w:t>N1N2 Individual Subscription</w:t>
            </w:r>
          </w:p>
        </w:tc>
        <w:tc>
          <w:tcPr>
            <w:tcW w:w="0" w:type="auto"/>
            <w:tcBorders>
              <w:left w:val="single" w:sz="4" w:space="0" w:color="auto"/>
              <w:right w:val="single" w:sz="4" w:space="0" w:color="auto"/>
            </w:tcBorders>
            <w:vAlign w:val="center"/>
          </w:tcPr>
          <w:p w14:paraId="514C37EF" w14:textId="6614792C" w:rsidR="00DE55FB" w:rsidRDefault="00DE55FB" w:rsidP="00AA1FA9">
            <w:pPr>
              <w:pStyle w:val="TAL"/>
            </w:pPr>
            <w:r>
              <w:t>{apiRoot}/namf-comm/v1/ue-contexts/{ueContextId}/n1-n2-messages/subscriptions/{subscriptionId}</w:t>
            </w:r>
          </w:p>
        </w:tc>
        <w:tc>
          <w:tcPr>
            <w:tcW w:w="476" w:type="pct"/>
            <w:tcBorders>
              <w:top w:val="single" w:sz="4" w:space="0" w:color="auto"/>
              <w:left w:val="single" w:sz="4" w:space="0" w:color="auto"/>
              <w:right w:val="single" w:sz="4" w:space="0" w:color="auto"/>
            </w:tcBorders>
          </w:tcPr>
          <w:p w14:paraId="740AB5D8" w14:textId="5B0798A4" w:rsidR="00DE55FB" w:rsidRDefault="00DE55FB" w:rsidP="00AA1FA9">
            <w:pPr>
              <w:pStyle w:val="TAL"/>
              <w:rPr>
                <w:lang w:eastAsia="zh-CN"/>
              </w:rPr>
            </w:pPr>
            <w:r>
              <w:rPr>
                <w:lang w:eastAsia="zh-CN"/>
              </w:rPr>
              <w:t>DELETE</w:t>
            </w:r>
          </w:p>
        </w:tc>
        <w:tc>
          <w:tcPr>
            <w:tcW w:w="1336" w:type="pct"/>
            <w:tcBorders>
              <w:top w:val="single" w:sz="4" w:space="0" w:color="auto"/>
              <w:left w:val="single" w:sz="4" w:space="0" w:color="auto"/>
              <w:right w:val="single" w:sz="4" w:space="0" w:color="auto"/>
            </w:tcBorders>
          </w:tcPr>
          <w:p w14:paraId="59EF207E" w14:textId="7D392FD8" w:rsidR="00DE55FB" w:rsidRPr="00050CA8" w:rsidRDefault="00DE55FB" w:rsidP="00AA1FA9">
            <w:pPr>
              <w:pStyle w:val="TAL"/>
              <w:rPr>
                <w:lang w:eastAsia="zh-CN"/>
              </w:rPr>
            </w:pPr>
            <w:r w:rsidRPr="00050CA8">
              <w:rPr>
                <w:lang w:eastAsia="zh-CN"/>
              </w:rPr>
              <w:t>N1Message</w:t>
            </w:r>
            <w:r>
              <w:rPr>
                <w:lang w:eastAsia="zh-CN"/>
              </w:rPr>
              <w:t>Un</w:t>
            </w:r>
            <w:r w:rsidRPr="00050CA8">
              <w:rPr>
                <w:lang w:eastAsia="zh-CN"/>
              </w:rPr>
              <w:t>Subscribe</w:t>
            </w:r>
            <w:r>
              <w:rPr>
                <w:lang w:eastAsia="zh-CN"/>
              </w:rPr>
              <w:t xml:space="preserve">, </w:t>
            </w:r>
            <w:r w:rsidRPr="00050CA8">
              <w:rPr>
                <w:lang w:eastAsia="zh-CN"/>
              </w:rPr>
              <w:t>N2InfoUnsubscribe</w:t>
            </w:r>
          </w:p>
        </w:tc>
      </w:tr>
      <w:tr w:rsidR="00AA1FA9" w:rsidRPr="00170884" w14:paraId="18F8FC87" w14:textId="77777777" w:rsidTr="00E26BCF">
        <w:trPr>
          <w:trHeight w:val="830"/>
          <w:jc w:val="center"/>
        </w:trPr>
        <w:tc>
          <w:tcPr>
            <w:tcW w:w="0" w:type="auto"/>
            <w:tcBorders>
              <w:left w:val="single" w:sz="4" w:space="0" w:color="auto"/>
              <w:right w:val="single" w:sz="4" w:space="0" w:color="auto"/>
            </w:tcBorders>
            <w:vAlign w:val="center"/>
          </w:tcPr>
          <w:p w14:paraId="172CA8DA" w14:textId="77777777" w:rsidR="00AA1FA9" w:rsidRPr="00495535" w:rsidDel="00776350" w:rsidRDefault="00AA1FA9" w:rsidP="00AA1FA9">
            <w:pPr>
              <w:pStyle w:val="TAL"/>
            </w:pPr>
            <w:r>
              <w:rPr>
                <w:lang w:val="en-US"/>
              </w:rPr>
              <w:t>n1N2Message transfer status notification callback</w:t>
            </w:r>
          </w:p>
        </w:tc>
        <w:tc>
          <w:tcPr>
            <w:tcW w:w="0" w:type="auto"/>
            <w:tcBorders>
              <w:left w:val="single" w:sz="4" w:space="0" w:color="auto"/>
              <w:right w:val="single" w:sz="4" w:space="0" w:color="auto"/>
            </w:tcBorders>
            <w:vAlign w:val="center"/>
          </w:tcPr>
          <w:p w14:paraId="2756731C" w14:textId="77777777" w:rsidR="00AA1FA9" w:rsidRDefault="00AA1FA9" w:rsidP="00AA1FA9">
            <w:pPr>
              <w:pStyle w:val="TAL"/>
              <w:rPr>
                <w:lang w:val="en-US"/>
              </w:rPr>
            </w:pPr>
            <w:r w:rsidRPr="00730260">
              <w:rPr>
                <w:lang w:val="en-US"/>
              </w:rPr>
              <w:t>{</w:t>
            </w:r>
            <w:r>
              <w:rPr>
                <w:lang w:val="en-US"/>
              </w:rPr>
              <w:t>n</w:t>
            </w:r>
            <w:r>
              <w:t>1N2MessageTransferFailureNotifyUrl</w:t>
            </w:r>
            <w:r w:rsidRPr="00730260">
              <w:rPr>
                <w:lang w:val="en-US"/>
              </w:rPr>
              <w:t>}</w:t>
            </w:r>
          </w:p>
          <w:p w14:paraId="3A8AD0B0" w14:textId="77777777" w:rsidR="00AA1FA9" w:rsidRPr="007C6410" w:rsidDel="00776350" w:rsidRDefault="00AA1FA9" w:rsidP="00AA1FA9">
            <w:pPr>
              <w:pStyle w:val="TAL"/>
            </w:pPr>
            <w:r w:rsidRPr="00730260">
              <w:rPr>
                <w:lang w:val="en-US"/>
              </w:rPr>
              <w:t>(NF Service Consumer</w:t>
            </w:r>
            <w:r>
              <w:rPr>
                <w:lang w:val="en-US"/>
              </w:rPr>
              <w:t xml:space="preserve"> provided callback reference)</w:t>
            </w:r>
          </w:p>
        </w:tc>
        <w:tc>
          <w:tcPr>
            <w:tcW w:w="476" w:type="pct"/>
            <w:tcBorders>
              <w:top w:val="single" w:sz="4" w:space="0" w:color="auto"/>
              <w:left w:val="single" w:sz="4" w:space="0" w:color="auto"/>
              <w:bottom w:val="single" w:sz="4" w:space="0" w:color="auto"/>
              <w:right w:val="single" w:sz="4" w:space="0" w:color="auto"/>
            </w:tcBorders>
          </w:tcPr>
          <w:p w14:paraId="7A74CFC4" w14:textId="77777777" w:rsidR="00AA1FA9" w:rsidDel="00776350" w:rsidRDefault="00AA1FA9" w:rsidP="00AA1FA9">
            <w:pPr>
              <w:pStyle w:val="TAL"/>
            </w:pPr>
            <w:r>
              <w:t>POST</w:t>
            </w:r>
          </w:p>
        </w:tc>
        <w:tc>
          <w:tcPr>
            <w:tcW w:w="1336" w:type="pct"/>
            <w:tcBorders>
              <w:top w:val="single" w:sz="4" w:space="0" w:color="auto"/>
              <w:left w:val="single" w:sz="4" w:space="0" w:color="auto"/>
              <w:bottom w:val="single" w:sz="4" w:space="0" w:color="auto"/>
              <w:right w:val="single" w:sz="4" w:space="0" w:color="auto"/>
            </w:tcBorders>
          </w:tcPr>
          <w:p w14:paraId="6E539E9E" w14:textId="77777777" w:rsidR="00AA1FA9" w:rsidDel="00776350" w:rsidRDefault="00AA1FA9" w:rsidP="00AA1FA9">
            <w:pPr>
              <w:pStyle w:val="TAL"/>
            </w:pPr>
            <w:r>
              <w:t>N1N2</w:t>
            </w:r>
            <w:r w:rsidRPr="000A55C5">
              <w:t>Transfer</w:t>
            </w:r>
            <w:r>
              <w:t xml:space="preserve"> Failure Notification</w:t>
            </w:r>
          </w:p>
        </w:tc>
      </w:tr>
      <w:tr w:rsidR="00AA1FA9" w:rsidRPr="00170884" w14:paraId="168425B2" w14:textId="77777777" w:rsidTr="00E26BCF">
        <w:trPr>
          <w:trHeight w:val="64"/>
          <w:jc w:val="center"/>
        </w:trPr>
        <w:tc>
          <w:tcPr>
            <w:tcW w:w="0" w:type="auto"/>
            <w:tcBorders>
              <w:left w:val="single" w:sz="4" w:space="0" w:color="auto"/>
              <w:right w:val="single" w:sz="4" w:space="0" w:color="auto"/>
            </w:tcBorders>
            <w:vAlign w:val="center"/>
          </w:tcPr>
          <w:p w14:paraId="22FC7487" w14:textId="77777777" w:rsidR="00AA1FA9" w:rsidRDefault="00AA1FA9" w:rsidP="00AA1FA9">
            <w:pPr>
              <w:pStyle w:val="TAL"/>
              <w:rPr>
                <w:lang w:eastAsia="zh-CN"/>
              </w:rPr>
            </w:pPr>
            <w:r>
              <w:rPr>
                <w:rFonts w:hint="eastAsia"/>
                <w:lang w:eastAsia="zh-CN"/>
              </w:rPr>
              <w:t>s</w:t>
            </w:r>
            <w:r>
              <w:t>ubscriptions</w:t>
            </w:r>
          </w:p>
          <w:p w14:paraId="4A0F1C56" w14:textId="77777777" w:rsidR="00AA1FA9" w:rsidRDefault="00AA1FA9" w:rsidP="00AA1FA9">
            <w:pPr>
              <w:pStyle w:val="TAL"/>
              <w:rPr>
                <w:lang w:val="en-US"/>
              </w:rPr>
            </w:pPr>
            <w:r>
              <w:rPr>
                <w:rFonts w:hint="eastAsia"/>
                <w:lang w:eastAsia="zh-CN"/>
              </w:rPr>
              <w:t>collection</w:t>
            </w:r>
          </w:p>
        </w:tc>
        <w:tc>
          <w:tcPr>
            <w:tcW w:w="0" w:type="auto"/>
            <w:tcBorders>
              <w:left w:val="single" w:sz="4" w:space="0" w:color="auto"/>
              <w:right w:val="single" w:sz="4" w:space="0" w:color="auto"/>
            </w:tcBorders>
            <w:vAlign w:val="center"/>
          </w:tcPr>
          <w:p w14:paraId="40BED90C" w14:textId="4244E662" w:rsidR="00AA1FA9" w:rsidRPr="00730260" w:rsidRDefault="003547FC" w:rsidP="00AA1FA9">
            <w:pPr>
              <w:pStyle w:val="TAL"/>
              <w:rPr>
                <w:lang w:val="en-US"/>
              </w:rPr>
            </w:pPr>
            <w:r>
              <w:t>{apiRoot}/namf-comm/v1</w:t>
            </w:r>
            <w:r w:rsidR="00AA1FA9" w:rsidRPr="00E031D9">
              <w:t>/</w:t>
            </w:r>
            <w:r w:rsidR="00AA1FA9">
              <w:rPr>
                <w:rFonts w:hint="eastAsia"/>
                <w:lang w:eastAsia="zh-CN"/>
              </w:rPr>
              <w:t>subscription</w:t>
            </w:r>
            <w:r w:rsidR="00AA1FA9">
              <w:t>s</w:t>
            </w:r>
          </w:p>
        </w:tc>
        <w:tc>
          <w:tcPr>
            <w:tcW w:w="476" w:type="pct"/>
            <w:tcBorders>
              <w:top w:val="single" w:sz="4" w:space="0" w:color="auto"/>
              <w:left w:val="single" w:sz="4" w:space="0" w:color="auto"/>
              <w:bottom w:val="single" w:sz="4" w:space="0" w:color="auto"/>
              <w:right w:val="single" w:sz="4" w:space="0" w:color="auto"/>
            </w:tcBorders>
          </w:tcPr>
          <w:p w14:paraId="749977F9" w14:textId="77777777" w:rsidR="00AA1FA9" w:rsidRDefault="00AA1FA9" w:rsidP="00AA1FA9">
            <w:pPr>
              <w:pStyle w:val="TAL"/>
            </w:pPr>
            <w:r>
              <w:rPr>
                <w:rFonts w:hint="eastAsia"/>
                <w:lang w:eastAsia="zh-CN"/>
              </w:rPr>
              <w:t>POST</w:t>
            </w:r>
          </w:p>
        </w:tc>
        <w:tc>
          <w:tcPr>
            <w:tcW w:w="1336" w:type="pct"/>
            <w:tcBorders>
              <w:top w:val="single" w:sz="4" w:space="0" w:color="auto"/>
              <w:left w:val="single" w:sz="4" w:space="0" w:color="auto"/>
              <w:bottom w:val="single" w:sz="4" w:space="0" w:color="auto"/>
              <w:right w:val="single" w:sz="4" w:space="0" w:color="auto"/>
            </w:tcBorders>
          </w:tcPr>
          <w:p w14:paraId="3E9C8AC3" w14:textId="77777777" w:rsidR="00AA1FA9" w:rsidRDefault="00AA1FA9" w:rsidP="00AA1FA9">
            <w:pPr>
              <w:pStyle w:val="TAL"/>
            </w:pPr>
            <w:r>
              <w:rPr>
                <w:rFonts w:hint="eastAsia"/>
                <w:lang w:eastAsia="zh-CN"/>
              </w:rPr>
              <w:t>AMF</w:t>
            </w:r>
            <w:r w:rsidRPr="00463813">
              <w:rPr>
                <w:lang w:eastAsia="zh-CN"/>
              </w:rPr>
              <w:t>StatusChange</w:t>
            </w:r>
            <w:r w:rsidRPr="00463813">
              <w:rPr>
                <w:rFonts w:hint="eastAsia"/>
                <w:lang w:eastAsia="zh-CN"/>
              </w:rPr>
              <w:t>Subscribe</w:t>
            </w:r>
          </w:p>
        </w:tc>
      </w:tr>
      <w:tr w:rsidR="00E26BCF" w:rsidRPr="00170884" w14:paraId="27B96E59" w14:textId="77777777" w:rsidTr="00E26BCF">
        <w:trPr>
          <w:trHeight w:val="64"/>
          <w:jc w:val="center"/>
        </w:trPr>
        <w:tc>
          <w:tcPr>
            <w:tcW w:w="0" w:type="auto"/>
            <w:vMerge w:val="restart"/>
            <w:tcBorders>
              <w:left w:val="single" w:sz="4" w:space="0" w:color="auto"/>
              <w:right w:val="single" w:sz="4" w:space="0" w:color="auto"/>
            </w:tcBorders>
            <w:vAlign w:val="center"/>
          </w:tcPr>
          <w:p w14:paraId="66A6E2BF" w14:textId="77777777" w:rsidR="00E26BCF" w:rsidRDefault="00E26BCF" w:rsidP="00E26BCF">
            <w:pPr>
              <w:pStyle w:val="TAL"/>
              <w:rPr>
                <w:lang w:eastAsia="zh-CN"/>
              </w:rPr>
            </w:pPr>
            <w:r>
              <w:rPr>
                <w:rFonts w:hint="eastAsia"/>
                <w:lang w:eastAsia="zh-CN"/>
              </w:rPr>
              <w:t>individual</w:t>
            </w:r>
          </w:p>
          <w:p w14:paraId="2B55A55C" w14:textId="77777777" w:rsidR="00E26BCF" w:rsidRDefault="00E26BCF" w:rsidP="00E26BCF">
            <w:pPr>
              <w:pStyle w:val="TAL"/>
              <w:rPr>
                <w:lang w:eastAsia="zh-CN"/>
              </w:rPr>
            </w:pPr>
            <w:r>
              <w:t>subscription</w:t>
            </w:r>
          </w:p>
        </w:tc>
        <w:tc>
          <w:tcPr>
            <w:tcW w:w="0" w:type="auto"/>
            <w:vMerge w:val="restart"/>
            <w:tcBorders>
              <w:left w:val="single" w:sz="4" w:space="0" w:color="auto"/>
              <w:right w:val="single" w:sz="4" w:space="0" w:color="auto"/>
            </w:tcBorders>
            <w:vAlign w:val="center"/>
          </w:tcPr>
          <w:p w14:paraId="0FB58A73" w14:textId="68470502" w:rsidR="00E26BCF" w:rsidDel="003547FC" w:rsidRDefault="00E26BCF" w:rsidP="00E26BCF">
            <w:pPr>
              <w:pStyle w:val="TAL"/>
            </w:pPr>
            <w:r>
              <w:t>{apiRoot}/namf-comm/v1</w:t>
            </w:r>
            <w:r w:rsidRPr="00E031D9">
              <w:t>/</w:t>
            </w:r>
            <w:r>
              <w:t>subscriptions/{subscriptionI</w:t>
            </w:r>
            <w:r>
              <w:rPr>
                <w:rFonts w:hint="eastAsia"/>
                <w:lang w:eastAsia="zh-CN"/>
              </w:rPr>
              <w:t>d</w:t>
            </w:r>
            <w:r>
              <w:t>}</w:t>
            </w:r>
          </w:p>
        </w:tc>
        <w:tc>
          <w:tcPr>
            <w:tcW w:w="476" w:type="pct"/>
            <w:tcBorders>
              <w:top w:val="single" w:sz="4" w:space="0" w:color="auto"/>
              <w:left w:val="single" w:sz="4" w:space="0" w:color="auto"/>
              <w:bottom w:val="single" w:sz="4" w:space="0" w:color="auto"/>
              <w:right w:val="single" w:sz="4" w:space="0" w:color="auto"/>
            </w:tcBorders>
          </w:tcPr>
          <w:p w14:paraId="428D10F4" w14:textId="77777777" w:rsidR="00E26BCF" w:rsidRDefault="00E26BCF" w:rsidP="00E26BCF">
            <w:pPr>
              <w:pStyle w:val="TAL"/>
              <w:rPr>
                <w:lang w:eastAsia="zh-CN"/>
              </w:rPr>
            </w:pPr>
            <w:r>
              <w:rPr>
                <w:lang w:eastAsia="zh-CN"/>
              </w:rPr>
              <w:t>PUT</w:t>
            </w:r>
          </w:p>
        </w:tc>
        <w:tc>
          <w:tcPr>
            <w:tcW w:w="1336" w:type="pct"/>
            <w:tcBorders>
              <w:top w:val="single" w:sz="4" w:space="0" w:color="auto"/>
              <w:left w:val="single" w:sz="4" w:space="0" w:color="auto"/>
              <w:bottom w:val="single" w:sz="4" w:space="0" w:color="auto"/>
              <w:right w:val="single" w:sz="4" w:space="0" w:color="auto"/>
            </w:tcBorders>
          </w:tcPr>
          <w:p w14:paraId="38D03CCE" w14:textId="77777777" w:rsidR="00E26BCF" w:rsidRPr="00463813" w:rsidRDefault="00E26BCF" w:rsidP="00E26BCF">
            <w:pPr>
              <w:pStyle w:val="TAL"/>
              <w:rPr>
                <w:lang w:eastAsia="zh-CN"/>
              </w:rPr>
            </w:pPr>
            <w:r>
              <w:rPr>
                <w:rFonts w:hint="eastAsia"/>
                <w:lang w:eastAsia="zh-CN"/>
              </w:rPr>
              <w:t>AMF</w:t>
            </w:r>
            <w:r w:rsidRPr="00463813">
              <w:rPr>
                <w:lang w:eastAsia="zh-CN"/>
              </w:rPr>
              <w:t>StatusChange</w:t>
            </w:r>
            <w:r w:rsidRPr="00463813">
              <w:rPr>
                <w:rFonts w:hint="eastAsia"/>
                <w:lang w:eastAsia="zh-CN"/>
              </w:rPr>
              <w:t>Subscribe</w:t>
            </w:r>
          </w:p>
        </w:tc>
      </w:tr>
      <w:tr w:rsidR="00E26BCF" w:rsidRPr="00170884" w14:paraId="351CB2CA" w14:textId="77777777" w:rsidTr="00E26BCF">
        <w:trPr>
          <w:trHeight w:val="64"/>
          <w:jc w:val="center"/>
        </w:trPr>
        <w:tc>
          <w:tcPr>
            <w:tcW w:w="0" w:type="auto"/>
            <w:vMerge/>
            <w:tcBorders>
              <w:left w:val="single" w:sz="4" w:space="0" w:color="auto"/>
              <w:right w:val="single" w:sz="4" w:space="0" w:color="auto"/>
            </w:tcBorders>
            <w:vAlign w:val="center"/>
          </w:tcPr>
          <w:p w14:paraId="0FCB1910" w14:textId="77777777" w:rsidR="00E26BCF" w:rsidRDefault="00E26BCF" w:rsidP="00E26BCF">
            <w:pPr>
              <w:pStyle w:val="TAL"/>
              <w:rPr>
                <w:lang w:val="en-US"/>
              </w:rPr>
            </w:pPr>
          </w:p>
        </w:tc>
        <w:tc>
          <w:tcPr>
            <w:tcW w:w="0" w:type="auto"/>
            <w:vMerge/>
            <w:tcBorders>
              <w:left w:val="single" w:sz="4" w:space="0" w:color="auto"/>
              <w:right w:val="single" w:sz="4" w:space="0" w:color="auto"/>
            </w:tcBorders>
            <w:vAlign w:val="center"/>
          </w:tcPr>
          <w:p w14:paraId="7D8D2E49" w14:textId="77777777" w:rsidR="00E26BCF" w:rsidRPr="00730260" w:rsidRDefault="00E26BCF" w:rsidP="00E26BCF">
            <w:pPr>
              <w:pStyle w:val="TAL"/>
              <w:rPr>
                <w:lang w:val="en-US"/>
              </w:rPr>
            </w:pPr>
          </w:p>
        </w:tc>
        <w:tc>
          <w:tcPr>
            <w:tcW w:w="476" w:type="pct"/>
            <w:tcBorders>
              <w:top w:val="single" w:sz="4" w:space="0" w:color="auto"/>
              <w:left w:val="single" w:sz="4" w:space="0" w:color="auto"/>
              <w:bottom w:val="single" w:sz="4" w:space="0" w:color="auto"/>
              <w:right w:val="single" w:sz="4" w:space="0" w:color="auto"/>
            </w:tcBorders>
          </w:tcPr>
          <w:p w14:paraId="2C359E8E" w14:textId="77777777" w:rsidR="00E26BCF" w:rsidRDefault="00E26BCF" w:rsidP="00E26BCF">
            <w:pPr>
              <w:pStyle w:val="TAL"/>
            </w:pPr>
            <w:r>
              <w:rPr>
                <w:rFonts w:hint="eastAsia"/>
                <w:lang w:eastAsia="zh-CN"/>
              </w:rPr>
              <w:t>DELETE</w:t>
            </w:r>
          </w:p>
        </w:tc>
        <w:tc>
          <w:tcPr>
            <w:tcW w:w="1336" w:type="pct"/>
            <w:tcBorders>
              <w:top w:val="single" w:sz="4" w:space="0" w:color="auto"/>
              <w:left w:val="single" w:sz="4" w:space="0" w:color="auto"/>
              <w:bottom w:val="single" w:sz="4" w:space="0" w:color="auto"/>
              <w:right w:val="single" w:sz="4" w:space="0" w:color="auto"/>
            </w:tcBorders>
          </w:tcPr>
          <w:p w14:paraId="20108721" w14:textId="77777777" w:rsidR="00E26BCF" w:rsidRDefault="00E26BCF" w:rsidP="00E26BCF">
            <w:pPr>
              <w:pStyle w:val="TAL"/>
            </w:pPr>
            <w:r w:rsidRPr="00463813">
              <w:rPr>
                <w:rFonts w:hint="eastAsia"/>
                <w:lang w:eastAsia="zh-CN"/>
              </w:rPr>
              <w:t>AMF</w:t>
            </w:r>
            <w:r w:rsidRPr="00463813">
              <w:rPr>
                <w:lang w:eastAsia="zh-CN"/>
              </w:rPr>
              <w:t>StatusChangeUn</w:t>
            </w:r>
            <w:r w:rsidRPr="00463813">
              <w:rPr>
                <w:rFonts w:hint="eastAsia"/>
                <w:lang w:eastAsia="zh-CN"/>
              </w:rPr>
              <w:t>Subscrib</w:t>
            </w:r>
            <w:r>
              <w:rPr>
                <w:rFonts w:hint="eastAsia"/>
                <w:lang w:eastAsia="zh-CN"/>
              </w:rPr>
              <w:t>e</w:t>
            </w:r>
          </w:p>
        </w:tc>
      </w:tr>
      <w:tr w:rsidR="00E26BCF" w:rsidRPr="00170884" w14:paraId="712550C8" w14:textId="77777777" w:rsidTr="00E26BCF">
        <w:trPr>
          <w:trHeight w:val="64"/>
          <w:jc w:val="center"/>
        </w:trPr>
        <w:tc>
          <w:tcPr>
            <w:tcW w:w="0" w:type="auto"/>
            <w:tcBorders>
              <w:left w:val="single" w:sz="4" w:space="0" w:color="auto"/>
              <w:right w:val="single" w:sz="4" w:space="0" w:color="auto"/>
            </w:tcBorders>
          </w:tcPr>
          <w:p w14:paraId="2903B2E5" w14:textId="77777777" w:rsidR="00E26BCF" w:rsidRDefault="00E26BCF" w:rsidP="00E26BCF">
            <w:pPr>
              <w:pStyle w:val="TAL"/>
              <w:rPr>
                <w:lang w:eastAsia="zh-CN"/>
              </w:rPr>
            </w:pPr>
            <w:r>
              <w:rPr>
                <w:lang w:eastAsia="zh-CN"/>
              </w:rPr>
              <w:t>Non UE N2Messages collection</w:t>
            </w:r>
            <w:r w:rsidRPr="00170884">
              <w:rPr>
                <w:iCs/>
              </w:rPr>
              <w:t xml:space="preserve"> </w:t>
            </w:r>
          </w:p>
        </w:tc>
        <w:tc>
          <w:tcPr>
            <w:tcW w:w="0" w:type="auto"/>
            <w:tcBorders>
              <w:left w:val="single" w:sz="4" w:space="0" w:color="auto"/>
              <w:right w:val="single" w:sz="4" w:space="0" w:color="auto"/>
            </w:tcBorders>
            <w:vAlign w:val="center"/>
          </w:tcPr>
          <w:p w14:paraId="0DF2C7EC" w14:textId="0797FB8A" w:rsidR="00E26BCF" w:rsidRDefault="00E26BCF" w:rsidP="00E26BCF">
            <w:pPr>
              <w:pStyle w:val="TAL"/>
            </w:pPr>
            <w:r>
              <w:t>{apiRoot}/namf-comm/v1/non-ue-n2-messages/transfer</w:t>
            </w:r>
          </w:p>
        </w:tc>
        <w:tc>
          <w:tcPr>
            <w:tcW w:w="476" w:type="pct"/>
            <w:tcBorders>
              <w:top w:val="single" w:sz="4" w:space="0" w:color="auto"/>
              <w:left w:val="single" w:sz="4" w:space="0" w:color="auto"/>
              <w:bottom w:val="single" w:sz="4" w:space="0" w:color="auto"/>
              <w:right w:val="single" w:sz="4" w:space="0" w:color="auto"/>
            </w:tcBorders>
          </w:tcPr>
          <w:p w14:paraId="35EC5C36" w14:textId="77777777" w:rsidR="00E26BCF" w:rsidRDefault="00E26BCF" w:rsidP="00E26BCF">
            <w:pPr>
              <w:pStyle w:val="TAL"/>
              <w:rPr>
                <w:lang w:eastAsia="zh-CN"/>
              </w:rPr>
            </w:pPr>
            <w:r>
              <w:rPr>
                <w:lang w:eastAsia="zh-CN"/>
              </w:rPr>
              <w:t>(POST)</w:t>
            </w:r>
          </w:p>
          <w:p w14:paraId="479A554A" w14:textId="77777777" w:rsidR="00E26BCF" w:rsidRDefault="00E26BCF" w:rsidP="00E26BCF">
            <w:pPr>
              <w:pStyle w:val="TAL"/>
              <w:rPr>
                <w:lang w:eastAsia="zh-CN"/>
              </w:rPr>
            </w:pPr>
            <w:r>
              <w:rPr>
                <w:lang w:eastAsia="zh-CN"/>
              </w:rPr>
              <w:t>transfer</w:t>
            </w:r>
          </w:p>
          <w:p w14:paraId="06C6D147" w14:textId="77777777" w:rsidR="00E26BCF" w:rsidRDefault="00E26BCF" w:rsidP="00E26BCF">
            <w:pPr>
              <w:pStyle w:val="TAL"/>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145738A8" w14:textId="77777777" w:rsidR="00E26BCF" w:rsidRPr="00463813" w:rsidRDefault="00E26BCF" w:rsidP="00E26BCF">
            <w:pPr>
              <w:pStyle w:val="TAL"/>
              <w:rPr>
                <w:lang w:eastAsia="zh-CN"/>
              </w:rPr>
            </w:pPr>
            <w:r>
              <w:rPr>
                <w:lang w:eastAsia="zh-CN"/>
              </w:rPr>
              <w:t>NonUEN2MessageTransfer</w:t>
            </w:r>
          </w:p>
        </w:tc>
      </w:tr>
      <w:tr w:rsidR="00E26BCF" w:rsidRPr="00170884" w14:paraId="04B7CB45" w14:textId="77777777" w:rsidTr="00E26BCF">
        <w:trPr>
          <w:trHeight w:val="64"/>
          <w:jc w:val="center"/>
        </w:trPr>
        <w:tc>
          <w:tcPr>
            <w:tcW w:w="0" w:type="auto"/>
            <w:tcBorders>
              <w:left w:val="single" w:sz="4" w:space="0" w:color="auto"/>
              <w:right w:val="single" w:sz="4" w:space="0" w:color="auto"/>
            </w:tcBorders>
            <w:vAlign w:val="center"/>
          </w:tcPr>
          <w:p w14:paraId="3F98FAFF" w14:textId="77777777" w:rsidR="00E26BCF" w:rsidRDefault="00E26BCF" w:rsidP="00E26BCF">
            <w:pPr>
              <w:pStyle w:val="TAL"/>
              <w:rPr>
                <w:lang w:eastAsia="zh-CN"/>
              </w:rPr>
            </w:pPr>
            <w:r>
              <w:rPr>
                <w:lang w:eastAsia="zh-CN"/>
              </w:rPr>
              <w:t>Non UE N2Messages Subscriptions collection</w:t>
            </w:r>
          </w:p>
        </w:tc>
        <w:tc>
          <w:tcPr>
            <w:tcW w:w="0" w:type="auto"/>
            <w:tcBorders>
              <w:left w:val="single" w:sz="4" w:space="0" w:color="auto"/>
              <w:right w:val="single" w:sz="4" w:space="0" w:color="auto"/>
            </w:tcBorders>
            <w:vAlign w:val="center"/>
          </w:tcPr>
          <w:p w14:paraId="6AE1E9AB" w14:textId="6C99A07E" w:rsidR="00E26BCF" w:rsidRDefault="00E26BCF" w:rsidP="00E26BCF">
            <w:pPr>
              <w:pStyle w:val="TAL"/>
            </w:pPr>
            <w:r>
              <w:t>{apiRoot}/namf-comm/v1/non-ue-n2-messages/subscriptions</w:t>
            </w:r>
          </w:p>
        </w:tc>
        <w:tc>
          <w:tcPr>
            <w:tcW w:w="476" w:type="pct"/>
            <w:tcBorders>
              <w:top w:val="single" w:sz="4" w:space="0" w:color="auto"/>
              <w:left w:val="single" w:sz="4" w:space="0" w:color="auto"/>
              <w:bottom w:val="single" w:sz="4" w:space="0" w:color="auto"/>
              <w:right w:val="single" w:sz="4" w:space="0" w:color="auto"/>
            </w:tcBorders>
          </w:tcPr>
          <w:p w14:paraId="77CE2793" w14:textId="77777777" w:rsidR="00E26BCF" w:rsidRDefault="00E26BCF" w:rsidP="00E26BCF">
            <w:pPr>
              <w:pStyle w:val="TAL"/>
              <w:rPr>
                <w:lang w:eastAsia="zh-CN"/>
              </w:rPr>
            </w:pPr>
            <w:r>
              <w:rPr>
                <w:lang w:eastAsia="zh-CN"/>
              </w:rPr>
              <w:t>POST</w:t>
            </w:r>
          </w:p>
        </w:tc>
        <w:tc>
          <w:tcPr>
            <w:tcW w:w="1336" w:type="pct"/>
            <w:tcBorders>
              <w:top w:val="single" w:sz="4" w:space="0" w:color="auto"/>
              <w:left w:val="single" w:sz="4" w:space="0" w:color="auto"/>
              <w:bottom w:val="single" w:sz="4" w:space="0" w:color="auto"/>
              <w:right w:val="single" w:sz="4" w:space="0" w:color="auto"/>
            </w:tcBorders>
          </w:tcPr>
          <w:p w14:paraId="3AD12651" w14:textId="77777777" w:rsidR="00E26BCF" w:rsidRPr="00463813" w:rsidRDefault="00E26BCF" w:rsidP="00E26BCF">
            <w:pPr>
              <w:pStyle w:val="TAL"/>
              <w:rPr>
                <w:lang w:eastAsia="zh-CN"/>
              </w:rPr>
            </w:pPr>
            <w:r>
              <w:rPr>
                <w:lang w:eastAsia="zh-CN"/>
              </w:rPr>
              <w:t>NonUEN2InfoSubscribe</w:t>
            </w:r>
          </w:p>
        </w:tc>
      </w:tr>
      <w:tr w:rsidR="00E26BCF" w:rsidRPr="00170884" w14:paraId="210112F6" w14:textId="77777777" w:rsidTr="00E26BCF">
        <w:trPr>
          <w:trHeight w:val="113"/>
          <w:jc w:val="center"/>
        </w:trPr>
        <w:tc>
          <w:tcPr>
            <w:tcW w:w="0" w:type="auto"/>
            <w:tcBorders>
              <w:left w:val="single" w:sz="4" w:space="0" w:color="auto"/>
              <w:right w:val="single" w:sz="4" w:space="0" w:color="auto"/>
            </w:tcBorders>
            <w:vAlign w:val="center"/>
          </w:tcPr>
          <w:p w14:paraId="19FDC161" w14:textId="77777777" w:rsidR="00E26BCF" w:rsidRDefault="00E26BCF" w:rsidP="00E26BCF">
            <w:pPr>
              <w:pStyle w:val="TAL"/>
              <w:rPr>
                <w:lang w:eastAsia="zh-CN"/>
              </w:rPr>
            </w:pPr>
            <w:r>
              <w:t>Non UE N2 Message Notification Individual Subscription</w:t>
            </w:r>
          </w:p>
        </w:tc>
        <w:tc>
          <w:tcPr>
            <w:tcW w:w="0" w:type="auto"/>
            <w:tcBorders>
              <w:left w:val="single" w:sz="4" w:space="0" w:color="auto"/>
              <w:right w:val="single" w:sz="4" w:space="0" w:color="auto"/>
            </w:tcBorders>
            <w:vAlign w:val="center"/>
          </w:tcPr>
          <w:p w14:paraId="36F05944" w14:textId="5CAEE6ED" w:rsidR="00E26BCF" w:rsidRDefault="00E26BCF" w:rsidP="00E26BCF">
            <w:pPr>
              <w:pStyle w:val="TAL"/>
            </w:pPr>
            <w:r>
              <w:t>{apiRoot}/namf-comm/v1/non-ue-n2-messages/subscriptions/{n2NotifySubscriptionId}</w:t>
            </w:r>
          </w:p>
        </w:tc>
        <w:tc>
          <w:tcPr>
            <w:tcW w:w="476" w:type="pct"/>
            <w:tcBorders>
              <w:top w:val="single" w:sz="4" w:space="0" w:color="auto"/>
              <w:left w:val="single" w:sz="4" w:space="0" w:color="auto"/>
              <w:bottom w:val="single" w:sz="4" w:space="0" w:color="auto"/>
              <w:right w:val="single" w:sz="4" w:space="0" w:color="auto"/>
            </w:tcBorders>
          </w:tcPr>
          <w:p w14:paraId="3D9D53EE" w14:textId="77777777" w:rsidR="00E26BCF" w:rsidRDefault="00E26BCF" w:rsidP="00E26BCF">
            <w:pPr>
              <w:pStyle w:val="TAL"/>
              <w:rPr>
                <w:lang w:eastAsia="zh-CN"/>
              </w:rPr>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tcPr>
          <w:p w14:paraId="57A99D36" w14:textId="77777777" w:rsidR="00E26BCF" w:rsidRPr="00463813" w:rsidRDefault="00E26BCF" w:rsidP="00E26BCF">
            <w:pPr>
              <w:pStyle w:val="TAL"/>
              <w:rPr>
                <w:lang w:eastAsia="zh-CN"/>
              </w:rPr>
            </w:pPr>
            <w:r>
              <w:rPr>
                <w:lang w:eastAsia="zh-CN"/>
              </w:rPr>
              <w:t>NonUE</w:t>
            </w:r>
            <w:r w:rsidRPr="00050CA8">
              <w:rPr>
                <w:lang w:eastAsia="zh-CN"/>
              </w:rPr>
              <w:t>N2InfoUnsubscribe</w:t>
            </w:r>
          </w:p>
        </w:tc>
      </w:tr>
    </w:tbl>
    <w:p w14:paraId="414121E3" w14:textId="77777777" w:rsidR="00E55B37" w:rsidRDefault="00E55B37" w:rsidP="00E55B37"/>
    <w:p w14:paraId="7ABDD5FB" w14:textId="77777777" w:rsidR="008675F5" w:rsidRDefault="008675F5" w:rsidP="008675F5">
      <w:pPr>
        <w:pStyle w:val="Heading4"/>
        <w:rPr>
          <w:lang w:eastAsia="zh-CN"/>
        </w:rPr>
      </w:pPr>
      <w:bookmarkStart w:id="228" w:name="_Toc525374031"/>
      <w:bookmarkStart w:id="229" w:name="_Toc531712005"/>
      <w:r>
        <w:t>6.1.3.2</w:t>
      </w:r>
      <w:r>
        <w:tab/>
        <w:t xml:space="preserve">Resource: </w:t>
      </w:r>
      <w:r w:rsidR="00E105AC">
        <w:t xml:space="preserve">Individual </w:t>
      </w:r>
      <w:r>
        <w:rPr>
          <w:rFonts w:hint="eastAsia"/>
          <w:lang w:eastAsia="zh-CN"/>
        </w:rPr>
        <w:t>ueContext</w:t>
      </w:r>
      <w:bookmarkEnd w:id="228"/>
      <w:bookmarkEnd w:id="229"/>
    </w:p>
    <w:p w14:paraId="5FC6FA30" w14:textId="77777777" w:rsidR="008675F5" w:rsidRDefault="008675F5" w:rsidP="008675F5">
      <w:pPr>
        <w:pStyle w:val="Heading5"/>
      </w:pPr>
      <w:bookmarkStart w:id="230" w:name="_Toc525374032"/>
      <w:bookmarkStart w:id="231" w:name="_Toc531712006"/>
      <w:r>
        <w:t>6.1.3.2.1</w:t>
      </w:r>
      <w:r>
        <w:tab/>
        <w:t>Description</w:t>
      </w:r>
      <w:bookmarkEnd w:id="230"/>
      <w:bookmarkEnd w:id="231"/>
    </w:p>
    <w:p w14:paraId="6F78F4F4" w14:textId="77777777" w:rsidR="008675F5" w:rsidRDefault="008675F5" w:rsidP="008675F5">
      <w:r w:rsidRPr="00A51194">
        <w:t xml:space="preserve">This resource represents the </w:t>
      </w:r>
      <w:r w:rsidR="00E105AC">
        <w:t xml:space="preserve">an individual </w:t>
      </w:r>
      <w:r>
        <w:rPr>
          <w:rFonts w:hint="eastAsia"/>
          <w:lang w:eastAsia="zh-CN"/>
        </w:rPr>
        <w:t>ueContext</w:t>
      </w:r>
      <w:r w:rsidRPr="00A51194">
        <w:t xml:space="preserve"> </w:t>
      </w:r>
      <w:r>
        <w:rPr>
          <w:rFonts w:hint="eastAsia"/>
          <w:lang w:eastAsia="zh-CN"/>
        </w:rPr>
        <w:t>identified by the ueContextId</w:t>
      </w:r>
      <w:r w:rsidRPr="00A51194">
        <w:t>.</w:t>
      </w:r>
    </w:p>
    <w:p w14:paraId="0E5A159A" w14:textId="77777777" w:rsidR="00E105AC" w:rsidRDefault="00E105AC" w:rsidP="008675F5">
      <w:r>
        <w:t>This resource is modelled as the Document resource archetype (see subclause C.1 of 3GPP TS 29.501 [5]).</w:t>
      </w:r>
    </w:p>
    <w:p w14:paraId="30FB6A38" w14:textId="77777777" w:rsidR="008675F5" w:rsidRDefault="008675F5" w:rsidP="008675F5">
      <w:pPr>
        <w:pStyle w:val="Heading5"/>
      </w:pPr>
      <w:bookmarkStart w:id="232" w:name="_Toc525374033"/>
      <w:bookmarkStart w:id="233" w:name="_Toc531712007"/>
      <w:r>
        <w:t>6.1.3.2.2</w:t>
      </w:r>
      <w:r>
        <w:tab/>
        <w:t>Resource Definition</w:t>
      </w:r>
      <w:bookmarkEnd w:id="232"/>
      <w:bookmarkEnd w:id="233"/>
    </w:p>
    <w:p w14:paraId="3826C5CE" w14:textId="77777777" w:rsidR="008675F5" w:rsidRDefault="008675F5" w:rsidP="008675F5">
      <w:pPr>
        <w:rPr>
          <w:lang w:eastAsia="zh-CN"/>
        </w:rPr>
      </w:pPr>
      <w:r>
        <w:t>Resource URI:</w:t>
      </w:r>
      <w:r w:rsidRPr="00CF25D4">
        <w:t>{apiRoot}/</w:t>
      </w:r>
      <w:r>
        <w:rPr>
          <w:rFonts w:hint="eastAsia"/>
          <w:lang w:eastAsia="zh-CN"/>
        </w:rPr>
        <w:t>n</w:t>
      </w:r>
      <w:r>
        <w:t>amf</w:t>
      </w:r>
      <w:r>
        <w:rPr>
          <w:rFonts w:hint="eastAsia"/>
          <w:lang w:eastAsia="zh-CN"/>
        </w:rPr>
        <w:t>-</w:t>
      </w:r>
      <w:r>
        <w:rPr>
          <w:lang w:eastAsia="zh-CN"/>
        </w:rPr>
        <w:t>comm</w:t>
      </w:r>
      <w:r w:rsidRPr="00CF25D4">
        <w:t>/v1/</w:t>
      </w:r>
      <w:r>
        <w:t>ue</w:t>
      </w:r>
      <w:r>
        <w:rPr>
          <w:rFonts w:hint="eastAsia"/>
          <w:lang w:eastAsia="zh-CN"/>
        </w:rPr>
        <w:t>-</w:t>
      </w:r>
      <w:r>
        <w:t xml:space="preserve">contexts/{ueContextId} </w:t>
      </w:r>
    </w:p>
    <w:p w14:paraId="427F330C" w14:textId="77777777" w:rsidR="008675F5" w:rsidRDefault="008675F5" w:rsidP="008675F5">
      <w:pPr>
        <w:rPr>
          <w:rFonts w:ascii="Arial" w:hAnsi="Arial" w:cs="Arial"/>
        </w:rPr>
      </w:pPr>
      <w:r>
        <w:t>This resource shall support the resource URI variables defined in table 6.1.3.</w:t>
      </w:r>
      <w:r w:rsidR="00B13929">
        <w:t>2</w:t>
      </w:r>
      <w:r>
        <w:t>.2-1</w:t>
      </w:r>
      <w:r>
        <w:rPr>
          <w:rFonts w:ascii="Arial" w:hAnsi="Arial" w:cs="Arial"/>
        </w:rPr>
        <w:t>.</w:t>
      </w:r>
    </w:p>
    <w:p w14:paraId="24D62A94" w14:textId="77777777" w:rsidR="008675F5" w:rsidRDefault="008675F5" w:rsidP="008675F5">
      <w:pPr>
        <w:pStyle w:val="TH"/>
        <w:rPr>
          <w:rFonts w:cs="Arial"/>
        </w:rPr>
      </w:pPr>
      <w:r>
        <w:lastRenderedPageBreak/>
        <w:t>Table 6.1.3.</w:t>
      </w:r>
      <w:r w:rsidR="00B13929">
        <w:t>2</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8675F5" w14:paraId="1345FE81"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2C33BA" w14:textId="77777777" w:rsidR="008675F5" w:rsidRDefault="008675F5" w:rsidP="00E10F8C">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C936BF" w14:textId="77777777" w:rsidR="008675F5" w:rsidRDefault="008675F5" w:rsidP="00E10F8C">
            <w:pPr>
              <w:pStyle w:val="TAH"/>
            </w:pPr>
            <w:r>
              <w:t>Definition</w:t>
            </w:r>
          </w:p>
        </w:tc>
      </w:tr>
      <w:tr w:rsidR="007821AD" w14:paraId="151F9CE6"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7F41486B" w14:textId="77777777" w:rsidR="007821AD" w:rsidRDefault="007821AD" w:rsidP="007821AD">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6841B7F" w14:textId="77777777" w:rsidR="007821AD" w:rsidRDefault="007821AD" w:rsidP="007821AD">
            <w:pPr>
              <w:pStyle w:val="TAL"/>
            </w:pPr>
            <w:r>
              <w:t>See subclause 6.1.1</w:t>
            </w:r>
          </w:p>
        </w:tc>
      </w:tr>
      <w:tr w:rsidR="007821AD" w14:paraId="565EA7E4" w14:textId="77777777" w:rsidTr="00C931BE">
        <w:trPr>
          <w:jc w:val="center"/>
        </w:trPr>
        <w:tc>
          <w:tcPr>
            <w:tcW w:w="1005" w:type="pct"/>
            <w:tcBorders>
              <w:top w:val="single" w:sz="6" w:space="0" w:color="000000"/>
              <w:left w:val="single" w:sz="6" w:space="0" w:color="000000"/>
              <w:bottom w:val="single" w:sz="6" w:space="0" w:color="000000"/>
              <w:right w:val="single" w:sz="6" w:space="0" w:color="000000"/>
            </w:tcBorders>
          </w:tcPr>
          <w:p w14:paraId="78D2DB26" w14:textId="77777777" w:rsidR="007821AD" w:rsidRDefault="007821AD" w:rsidP="007821AD">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C2E3877" w14:textId="77777777" w:rsidR="007821AD" w:rsidRDefault="007821AD" w:rsidP="007821AD">
            <w:pPr>
              <w:pStyle w:val="TAL"/>
            </w:pPr>
            <w:r>
              <w:t xml:space="preserve">Represents the </w:t>
            </w:r>
            <w:r w:rsidRPr="00B6630E">
              <w:t xml:space="preserve">5G </w:t>
            </w:r>
            <w:r w:rsidRPr="00B6630E">
              <w:rPr>
                <w:rFonts w:eastAsia="等线"/>
                <w:bCs/>
              </w:rPr>
              <w:t xml:space="preserve">Globally Unique </w:t>
            </w:r>
            <w:r w:rsidRPr="00B6630E">
              <w:t>Temporary Identi</w:t>
            </w:r>
            <w:r>
              <w:t>fier (See 3GPP TS 23.501 [2] clause 5.9.4)</w:t>
            </w:r>
          </w:p>
          <w:p w14:paraId="24390A38" w14:textId="77777777" w:rsidR="007821AD" w:rsidRDefault="007821AD" w:rsidP="007821AD">
            <w:pPr>
              <w:pStyle w:val="TAL"/>
              <w:rPr>
                <w:rFonts w:eastAsia="等线"/>
              </w:rPr>
            </w:pPr>
            <w:r>
              <w:tab/>
              <w:t>Pattern: "5g-guti-[0-9]{5,6}</w:t>
            </w:r>
            <w:r w:rsidRPr="00A841CD">
              <w:t>[0-9a-fA-F]</w:t>
            </w:r>
            <w:r>
              <w:t>{14}"</w:t>
            </w:r>
          </w:p>
          <w:p w14:paraId="3B49C9C8" w14:textId="77777777" w:rsidR="007821AD" w:rsidRDefault="007821AD" w:rsidP="007821AD">
            <w:pPr>
              <w:pStyle w:val="TAL"/>
            </w:pPr>
            <w:r>
              <w:t>Or represents the Subscription Permanent Identifier (see 3GPP TS 23.501 [2] clause 5.9.2)</w:t>
            </w:r>
            <w:r>
              <w:br/>
            </w:r>
            <w:r>
              <w:tab/>
            </w:r>
            <w:r w:rsidRPr="00591266">
              <w:t>pattern: "(imsi-[0-9]{5,15}|nai-.+</w:t>
            </w:r>
            <w:r w:rsidR="00C931BE">
              <w:t>|.+</w:t>
            </w:r>
            <w:r w:rsidRPr="00591266">
              <w:t>)"</w:t>
            </w:r>
          </w:p>
          <w:p w14:paraId="18CEC36B" w14:textId="77777777" w:rsidR="007821AD" w:rsidRDefault="007821AD" w:rsidP="007821AD">
            <w:pPr>
              <w:pStyle w:val="TAL"/>
            </w:pPr>
            <w:r>
              <w:t xml:space="preserve">Or represents the </w:t>
            </w:r>
            <w:r w:rsidRPr="00B6630E">
              <w:t>Permanent Equipment Identifier</w:t>
            </w:r>
            <w:r>
              <w:t xml:space="preserve"> (see 3GPP TS 23.501 [2] clause 5.9.3)</w:t>
            </w:r>
          </w:p>
          <w:p w14:paraId="4F2B9778" w14:textId="77777777" w:rsidR="007821AD" w:rsidRDefault="007821AD" w:rsidP="007821AD">
            <w:pPr>
              <w:pStyle w:val="TAL"/>
            </w:pPr>
            <w:r>
              <w:tab/>
            </w:r>
            <w:r w:rsidRPr="00591266">
              <w:t>pattern: "(</w:t>
            </w:r>
            <w:r>
              <w:t>imei-[0-9]{15}</w:t>
            </w:r>
            <w:r w:rsidR="00C931BE" w:rsidRPr="00590517">
              <w:rPr>
                <w:lang w:val="fi-FI"/>
              </w:rPr>
              <w:t>|imeisv-[0-9]{16}</w:t>
            </w:r>
            <w:r w:rsidR="00C931BE">
              <w:rPr>
                <w:lang w:val="fi-FI"/>
              </w:rPr>
              <w:t>|.+</w:t>
            </w:r>
            <w:r w:rsidRPr="00591266">
              <w:t>)"</w:t>
            </w:r>
          </w:p>
        </w:tc>
      </w:tr>
    </w:tbl>
    <w:p w14:paraId="085BB2BE" w14:textId="77777777" w:rsidR="00E55B37" w:rsidRDefault="00E55B37" w:rsidP="00E55B37"/>
    <w:p w14:paraId="40E4DF7E" w14:textId="77777777" w:rsidR="00531B05" w:rsidRDefault="00531B05" w:rsidP="00531B05">
      <w:pPr>
        <w:pStyle w:val="B1"/>
        <w:ind w:left="0" w:firstLine="0"/>
      </w:pPr>
      <w:r>
        <w:t>When the ueContextId is composed by UE</w:t>
      </w:r>
      <w:r w:rsidR="003F6B0D">
        <w:t>'</w:t>
      </w:r>
      <w:r>
        <w:t xml:space="preserve">s SUPI or PEI, </w:t>
      </w:r>
      <w:r>
        <w:rPr>
          <w:lang w:eastAsia="zh-CN"/>
        </w:rPr>
        <w:t xml:space="preserve">UE's </w:t>
      </w:r>
      <w:r>
        <w:t>PEI shall be used for the case:</w:t>
      </w:r>
    </w:p>
    <w:p w14:paraId="275EAEA8" w14:textId="77777777" w:rsidR="00531B05" w:rsidRDefault="00531B05" w:rsidP="00531B05">
      <w:pPr>
        <w:pStyle w:val="B1"/>
        <w:rPr>
          <w:rFonts w:ascii="Arial" w:hAnsi="Arial"/>
          <w:sz w:val="18"/>
        </w:rPr>
      </w:pPr>
      <w:r>
        <w:t>-</w:t>
      </w:r>
      <w:r>
        <w:tab/>
      </w:r>
      <w:r w:rsidRPr="00BF3E53">
        <w:rPr>
          <w:lang w:eastAsia="zh-CN"/>
        </w:rPr>
        <w:t xml:space="preserve">If the UE is emergency </w:t>
      </w:r>
      <w:r>
        <w:rPr>
          <w:lang w:eastAsia="zh-CN"/>
        </w:rPr>
        <w:t>registration</w:t>
      </w:r>
      <w:r w:rsidRPr="00BF3E53">
        <w:rPr>
          <w:lang w:eastAsia="zh-CN"/>
        </w:rPr>
        <w:t xml:space="preserve"> and the UE is UICCless</w:t>
      </w:r>
      <w:r>
        <w:rPr>
          <w:rFonts w:ascii="Arial" w:hAnsi="Arial"/>
          <w:sz w:val="18"/>
        </w:rPr>
        <w:t>;</w:t>
      </w:r>
    </w:p>
    <w:p w14:paraId="765F1A40" w14:textId="77777777" w:rsidR="00531B05" w:rsidRDefault="00531B05" w:rsidP="00531B05">
      <w:pPr>
        <w:pStyle w:val="B1"/>
      </w:pPr>
      <w:r>
        <w:t>-</w:t>
      </w:r>
      <w:r>
        <w:tab/>
      </w:r>
      <w:r>
        <w:rPr>
          <w:lang w:eastAsia="zh-CN"/>
        </w:rPr>
        <w:t>I</w:t>
      </w:r>
      <w:r w:rsidRPr="000C3089">
        <w:rPr>
          <w:lang w:eastAsia="zh-CN"/>
        </w:rPr>
        <w:t>f</w:t>
      </w:r>
      <w:r>
        <w:rPr>
          <w:lang w:eastAsia="zh-CN"/>
        </w:rPr>
        <w:t xml:space="preserve"> the</w:t>
      </w:r>
      <w:r w:rsidRPr="000C3089">
        <w:rPr>
          <w:lang w:eastAsia="zh-CN"/>
        </w:rPr>
        <w:t xml:space="preserve"> UE is emergency </w:t>
      </w:r>
      <w:r>
        <w:rPr>
          <w:lang w:eastAsia="zh-CN"/>
        </w:rPr>
        <w:t>registration</w:t>
      </w:r>
      <w:r w:rsidRPr="000C3089">
        <w:rPr>
          <w:lang w:eastAsia="zh-CN"/>
        </w:rPr>
        <w:t xml:space="preserve"> but </w:t>
      </w:r>
      <w:r>
        <w:rPr>
          <w:lang w:eastAsia="zh-CN"/>
        </w:rPr>
        <w:t>SUPI</w:t>
      </w:r>
      <w:r w:rsidRPr="000C3089">
        <w:rPr>
          <w:lang w:eastAsia="zh-CN"/>
        </w:rPr>
        <w:t xml:space="preserve"> is not authenticated</w:t>
      </w:r>
      <w:r>
        <w:rPr>
          <w:lang w:eastAsia="zh-CN"/>
        </w:rPr>
        <w:t>.</w:t>
      </w:r>
    </w:p>
    <w:p w14:paraId="397F046F" w14:textId="77777777" w:rsidR="00531B05" w:rsidRDefault="00531B05" w:rsidP="00531B05">
      <w:r>
        <w:t xml:space="preserve">For other cases, </w:t>
      </w:r>
      <w:r>
        <w:rPr>
          <w:lang w:eastAsia="zh-CN"/>
        </w:rPr>
        <w:t xml:space="preserve">UE's </w:t>
      </w:r>
      <w:r>
        <w:t>SUPI shall be used.</w:t>
      </w:r>
    </w:p>
    <w:p w14:paraId="58D9E17A" w14:textId="77777777" w:rsidR="008675F5" w:rsidRDefault="008675F5" w:rsidP="008675F5">
      <w:pPr>
        <w:pStyle w:val="Heading5"/>
      </w:pPr>
      <w:bookmarkStart w:id="234" w:name="_Toc525374034"/>
      <w:bookmarkStart w:id="235" w:name="_Toc531712008"/>
      <w:r>
        <w:t>6.1.3.</w:t>
      </w:r>
      <w:r w:rsidR="00FE0A57">
        <w:t>2</w:t>
      </w:r>
      <w:r>
        <w:t>.</w:t>
      </w:r>
      <w:r w:rsidR="00FE0A57">
        <w:t>3</w:t>
      </w:r>
      <w:r>
        <w:tab/>
        <w:t>Resource Standard Methods</w:t>
      </w:r>
      <w:bookmarkEnd w:id="234"/>
      <w:bookmarkEnd w:id="235"/>
    </w:p>
    <w:p w14:paraId="39ABE647" w14:textId="77777777" w:rsidR="008675F5" w:rsidRDefault="008675F5" w:rsidP="008675F5">
      <w:pPr>
        <w:pStyle w:val="Heading6"/>
        <w:rPr>
          <w:lang w:eastAsia="zh-CN"/>
        </w:rPr>
      </w:pPr>
      <w:bookmarkStart w:id="236" w:name="_Toc525374035"/>
      <w:bookmarkStart w:id="237" w:name="_Toc531712009"/>
      <w:r>
        <w:t>6.1.3.</w:t>
      </w:r>
      <w:r w:rsidR="00FE0A57" w:rsidRPr="00177383">
        <w:rPr>
          <w:rFonts w:hint="eastAsia"/>
          <w:lang w:eastAsia="zh-CN"/>
        </w:rPr>
        <w:t>2</w:t>
      </w:r>
      <w:r>
        <w:t>.3.1</w:t>
      </w:r>
      <w:r>
        <w:tab/>
      </w:r>
      <w:r>
        <w:rPr>
          <w:rFonts w:hint="eastAsia"/>
          <w:lang w:eastAsia="zh-CN"/>
        </w:rPr>
        <w:t>PUT</w:t>
      </w:r>
      <w:bookmarkEnd w:id="236"/>
      <w:bookmarkEnd w:id="237"/>
    </w:p>
    <w:p w14:paraId="12AE0D49" w14:textId="77777777" w:rsidR="00531B05" w:rsidRDefault="00531B05" w:rsidP="008675F5">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 or PEI, See table 6.1.3.2.2-1</w:t>
      </w:r>
      <w:r w:rsidRPr="00A51194">
        <w:t>.</w:t>
      </w:r>
    </w:p>
    <w:p w14:paraId="3A4054AE" w14:textId="77777777" w:rsidR="008675F5" w:rsidRDefault="008675F5" w:rsidP="008675F5">
      <w:r>
        <w:t>This method shall support the URI query parameters specified in table 6.1.3.</w:t>
      </w:r>
      <w:r w:rsidR="00FE0A57">
        <w:t>2</w:t>
      </w:r>
      <w:r>
        <w:t>.3.1-1.</w:t>
      </w:r>
    </w:p>
    <w:p w14:paraId="50FD62AA" w14:textId="77777777" w:rsidR="008675F5" w:rsidRDefault="008675F5" w:rsidP="008675F5">
      <w:pPr>
        <w:pStyle w:val="TH"/>
        <w:rPr>
          <w:rFonts w:cs="Arial"/>
        </w:rPr>
      </w:pPr>
      <w:r>
        <w:t>Table 6.1.3.</w:t>
      </w:r>
      <w:r w:rsidR="00FE0A57">
        <w:t>2</w:t>
      </w:r>
      <w:r>
        <w:t>.3.</w:t>
      </w:r>
      <w:r w:rsidR="00671A5C">
        <w:t>1</w:t>
      </w:r>
      <w:r>
        <w:t xml:space="preserve">-1: URI query parameters supported by the </w:t>
      </w:r>
      <w:r>
        <w:rPr>
          <w:rFonts w:hint="eastAsia"/>
          <w:lang w:eastAsia="zh-CN"/>
        </w:rPr>
        <w:t>PUT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8675F5" w14:paraId="489E84DC" w14:textId="77777777" w:rsidTr="00E10F8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3BEEA3A" w14:textId="77777777" w:rsidR="008675F5" w:rsidRDefault="008675F5" w:rsidP="00E10F8C">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E2C7E12" w14:textId="77777777" w:rsidR="008675F5" w:rsidRDefault="008675F5" w:rsidP="00E10F8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BED71EC" w14:textId="77777777" w:rsidR="008675F5" w:rsidRDefault="008675F5" w:rsidP="00E10F8C">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1F384E77" w14:textId="77777777" w:rsidR="008675F5" w:rsidRDefault="008675F5" w:rsidP="00E10F8C">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26FC01" w14:textId="77777777" w:rsidR="008675F5" w:rsidRDefault="008675F5" w:rsidP="00E10F8C">
            <w:pPr>
              <w:pStyle w:val="TAH"/>
            </w:pPr>
            <w:r>
              <w:t>Description</w:t>
            </w:r>
          </w:p>
        </w:tc>
      </w:tr>
      <w:tr w:rsidR="008675F5" w14:paraId="3E4B6A30" w14:textId="77777777" w:rsidTr="00E10F8C">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45BC53E" w14:textId="77777777" w:rsidR="008675F5" w:rsidRDefault="008675F5" w:rsidP="00E10F8C">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4FAA7C6B" w14:textId="77777777" w:rsidR="008675F5" w:rsidRDefault="008675F5" w:rsidP="00E10F8C">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A73E4BE" w14:textId="77777777" w:rsidR="008675F5" w:rsidRDefault="008675F5" w:rsidP="00E10F8C">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1B3EFE" w14:textId="77777777" w:rsidR="008675F5" w:rsidRDefault="008675F5" w:rsidP="00E10F8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4F4C5450" w14:textId="77777777" w:rsidR="008675F5" w:rsidRDefault="008675F5" w:rsidP="00E10F8C">
            <w:pPr>
              <w:pStyle w:val="TAL"/>
            </w:pPr>
          </w:p>
        </w:tc>
      </w:tr>
    </w:tbl>
    <w:p w14:paraId="6E358734" w14:textId="77777777" w:rsidR="008675F5" w:rsidRDefault="008675F5" w:rsidP="008675F5"/>
    <w:p w14:paraId="1690D8F1" w14:textId="77777777" w:rsidR="008675F5" w:rsidRDefault="008675F5" w:rsidP="008675F5">
      <w:r>
        <w:t>This method shall support the request data structures specified in table 6.1.3.</w:t>
      </w:r>
      <w:r w:rsidR="00FE0A57">
        <w:t>2</w:t>
      </w:r>
      <w:r>
        <w:t>.3.</w:t>
      </w:r>
      <w:r w:rsidR="00671A5C">
        <w:t>1</w:t>
      </w:r>
      <w:r>
        <w:t>-2 and the response data structures and response codes specified in table 6.1.3.</w:t>
      </w:r>
      <w:r w:rsidR="00FE0A57">
        <w:t>2</w:t>
      </w:r>
      <w:r>
        <w:t>.3.</w:t>
      </w:r>
      <w:r w:rsidR="00671A5C">
        <w:t>1</w:t>
      </w:r>
      <w:r>
        <w:t>-3.</w:t>
      </w:r>
    </w:p>
    <w:p w14:paraId="4DDF638D" w14:textId="77777777" w:rsidR="008675F5" w:rsidRDefault="008675F5" w:rsidP="008675F5">
      <w:pPr>
        <w:pStyle w:val="TH"/>
      </w:pPr>
      <w:r>
        <w:t>Table 6.1.3.</w:t>
      </w:r>
      <w:r w:rsidR="00FE0A57">
        <w:t>2</w:t>
      </w:r>
      <w:r>
        <w:t>.3.</w:t>
      </w:r>
      <w:r w:rsidR="00671A5C">
        <w:t>1</w:t>
      </w:r>
      <w:r>
        <w:t xml:space="preserve">-2: Data structures supported by the </w:t>
      </w:r>
      <w:r>
        <w:rPr>
          <w:rFonts w:hint="eastAsia"/>
          <w:lang w:eastAsia="zh-CN"/>
        </w:rPr>
        <w:t>PUT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8675F5" w14:paraId="75E3F91A" w14:textId="77777777" w:rsidTr="00E10F8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DFAF570" w14:textId="77777777" w:rsidR="008675F5" w:rsidRDefault="008675F5" w:rsidP="00E10F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A67BA9" w14:textId="77777777" w:rsidR="008675F5" w:rsidRDefault="008675F5" w:rsidP="00E10F8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0E30884" w14:textId="77777777" w:rsidR="008675F5" w:rsidRDefault="008675F5" w:rsidP="00E10F8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CA8F31" w14:textId="77777777" w:rsidR="008675F5" w:rsidRDefault="008675F5" w:rsidP="00E10F8C">
            <w:pPr>
              <w:pStyle w:val="TAH"/>
            </w:pPr>
            <w:r>
              <w:t>Description</w:t>
            </w:r>
          </w:p>
        </w:tc>
      </w:tr>
      <w:tr w:rsidR="008675F5" w14:paraId="735E28B7" w14:textId="77777777" w:rsidTr="00E10F8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5D86464" w14:textId="77777777" w:rsidR="008675F5" w:rsidRDefault="008675F5" w:rsidP="00E10F8C">
            <w:pPr>
              <w:pStyle w:val="TAL"/>
              <w:rPr>
                <w:lang w:eastAsia="zh-CN"/>
              </w:rPr>
            </w:pPr>
            <w:r>
              <w:rPr>
                <w:lang w:eastAsia="zh-CN"/>
              </w:rPr>
              <w:t>U</w:t>
            </w:r>
            <w:r>
              <w:rPr>
                <w:rFonts w:hint="eastAsia"/>
                <w:lang w:eastAsia="zh-CN"/>
              </w:rPr>
              <w:t>eContext</w:t>
            </w:r>
            <w:r w:rsidR="00FE0030">
              <w:rPr>
                <w:lang w:eastAsia="zh-CN"/>
              </w:rPr>
              <w:t>Create</w:t>
            </w:r>
            <w:r>
              <w:rPr>
                <w:rFonts w:hint="eastAsia"/>
                <w:lang w:eastAsia="zh-CN"/>
              </w:rPr>
              <w:t>Data</w:t>
            </w:r>
          </w:p>
          <w:p w14:paraId="19901EC8" w14:textId="77777777" w:rsidR="008675F5" w:rsidRDefault="008675F5" w:rsidP="00E10F8C">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48F998F3" w14:textId="77777777" w:rsidR="008675F5" w:rsidRDefault="008675F5" w:rsidP="00E10F8C">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A6D8842" w14:textId="77777777" w:rsidR="008675F5" w:rsidRDefault="008675F5" w:rsidP="00E10F8C">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11079F" w14:textId="77777777" w:rsidR="008675F5" w:rsidRDefault="008675F5" w:rsidP="00E10F8C">
            <w:pPr>
              <w:pStyle w:val="TAL"/>
              <w:rPr>
                <w:lang w:eastAsia="zh-CN"/>
              </w:rPr>
            </w:pPr>
            <w:r>
              <w:rPr>
                <w:rFonts w:hint="eastAsia"/>
                <w:lang w:eastAsia="zh-CN"/>
              </w:rPr>
              <w:t>Defines the UE Context to be created.</w:t>
            </w:r>
          </w:p>
        </w:tc>
      </w:tr>
    </w:tbl>
    <w:p w14:paraId="7E4CD908" w14:textId="77777777" w:rsidR="008675F5" w:rsidRDefault="008675F5" w:rsidP="008675F5"/>
    <w:p w14:paraId="652EFF1D" w14:textId="77777777" w:rsidR="008675F5" w:rsidRDefault="008675F5" w:rsidP="008675F5">
      <w:pPr>
        <w:pStyle w:val="TH"/>
      </w:pPr>
      <w:r>
        <w:t>Table 6.1.3.</w:t>
      </w:r>
      <w:r w:rsidR="00FE0A57">
        <w:t>2</w:t>
      </w:r>
      <w:r>
        <w:t>.3.</w:t>
      </w:r>
      <w:r w:rsidR="00671A5C">
        <w:t>1</w:t>
      </w:r>
      <w:r>
        <w:t xml:space="preserve">-3: Data structures supported by the </w:t>
      </w:r>
      <w:r>
        <w:rPr>
          <w:rFonts w:hint="eastAsia"/>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38"/>
        <w:gridCol w:w="1152"/>
        <w:gridCol w:w="1024"/>
        <w:gridCol w:w="5157"/>
      </w:tblGrid>
      <w:tr w:rsidR="008675F5" w14:paraId="00082D17" w14:textId="77777777" w:rsidTr="001B698C">
        <w:trPr>
          <w:jc w:val="center"/>
        </w:trPr>
        <w:tc>
          <w:tcPr>
            <w:tcW w:w="1037" w:type="pct"/>
            <w:tcBorders>
              <w:top w:val="single" w:sz="4" w:space="0" w:color="auto"/>
              <w:left w:val="single" w:sz="4" w:space="0" w:color="auto"/>
              <w:bottom w:val="single" w:sz="4" w:space="0" w:color="auto"/>
              <w:right w:val="single" w:sz="4" w:space="0" w:color="auto"/>
            </w:tcBorders>
            <w:shd w:val="clear" w:color="auto" w:fill="C0C0C0"/>
            <w:hideMark/>
          </w:tcPr>
          <w:p w14:paraId="56FDFB70" w14:textId="77777777" w:rsidR="008675F5" w:rsidRDefault="008675F5" w:rsidP="00E10F8C">
            <w:pPr>
              <w:pStyle w:val="TAH"/>
            </w:pPr>
            <w:r>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hideMark/>
          </w:tcPr>
          <w:p w14:paraId="68A3D3D9" w14:textId="77777777" w:rsidR="008675F5" w:rsidRDefault="008675F5" w:rsidP="00E10F8C">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700315B4" w14:textId="77777777" w:rsidR="008675F5" w:rsidRDefault="008675F5" w:rsidP="00E10F8C">
            <w:pPr>
              <w:pStyle w:val="TAH"/>
            </w:pPr>
            <w:r>
              <w:t>Cardinality</w:t>
            </w:r>
          </w:p>
        </w:tc>
        <w:tc>
          <w:tcPr>
            <w:tcW w:w="529" w:type="pct"/>
            <w:tcBorders>
              <w:top w:val="single" w:sz="4" w:space="0" w:color="auto"/>
              <w:left w:val="single" w:sz="4" w:space="0" w:color="auto"/>
              <w:bottom w:val="single" w:sz="4" w:space="0" w:color="auto"/>
              <w:right w:val="single" w:sz="4" w:space="0" w:color="auto"/>
            </w:tcBorders>
            <w:shd w:val="clear" w:color="auto" w:fill="C0C0C0"/>
            <w:hideMark/>
          </w:tcPr>
          <w:p w14:paraId="41648D7B" w14:textId="77777777" w:rsidR="008675F5" w:rsidRDefault="008675F5" w:rsidP="00E10F8C">
            <w:pPr>
              <w:pStyle w:val="TAH"/>
            </w:pPr>
            <w:r>
              <w:t>Response</w:t>
            </w:r>
          </w:p>
          <w:p w14:paraId="49948186" w14:textId="77777777" w:rsidR="008675F5" w:rsidRDefault="008675F5" w:rsidP="00E10F8C">
            <w:pPr>
              <w:pStyle w:val="TAH"/>
            </w:pPr>
            <w:r>
              <w:t>codes</w:t>
            </w:r>
          </w:p>
        </w:tc>
        <w:tc>
          <w:tcPr>
            <w:tcW w:w="2664" w:type="pct"/>
            <w:tcBorders>
              <w:top w:val="single" w:sz="4" w:space="0" w:color="auto"/>
              <w:left w:val="single" w:sz="4" w:space="0" w:color="auto"/>
              <w:bottom w:val="single" w:sz="4" w:space="0" w:color="auto"/>
              <w:right w:val="single" w:sz="4" w:space="0" w:color="auto"/>
            </w:tcBorders>
            <w:shd w:val="clear" w:color="auto" w:fill="C0C0C0"/>
            <w:hideMark/>
          </w:tcPr>
          <w:p w14:paraId="6139C35A" w14:textId="77777777" w:rsidR="008675F5" w:rsidRDefault="008675F5" w:rsidP="00E10F8C">
            <w:pPr>
              <w:pStyle w:val="TAH"/>
            </w:pPr>
            <w:r>
              <w:t>Description</w:t>
            </w:r>
          </w:p>
        </w:tc>
      </w:tr>
      <w:tr w:rsidR="008675F5" w:rsidRPr="000B3169" w14:paraId="2BC22DC5" w14:textId="77777777" w:rsidTr="001B698C">
        <w:trPr>
          <w:jc w:val="center"/>
        </w:trPr>
        <w:tc>
          <w:tcPr>
            <w:tcW w:w="1037" w:type="pct"/>
            <w:tcBorders>
              <w:top w:val="single" w:sz="4" w:space="0" w:color="auto"/>
              <w:left w:val="single" w:sz="6" w:space="0" w:color="000000"/>
              <w:bottom w:val="single" w:sz="4" w:space="0" w:color="auto"/>
              <w:right w:val="single" w:sz="6" w:space="0" w:color="000000"/>
            </w:tcBorders>
            <w:hideMark/>
          </w:tcPr>
          <w:p w14:paraId="54B67337" w14:textId="77777777" w:rsidR="008675F5" w:rsidRDefault="008675F5" w:rsidP="00E10F8C">
            <w:pPr>
              <w:pStyle w:val="TAL"/>
              <w:rPr>
                <w:lang w:eastAsia="zh-CN"/>
              </w:rPr>
            </w:pPr>
            <w:r>
              <w:rPr>
                <w:lang w:eastAsia="zh-CN"/>
              </w:rPr>
              <w:t>U</w:t>
            </w:r>
            <w:r>
              <w:rPr>
                <w:rFonts w:hint="eastAsia"/>
                <w:lang w:eastAsia="zh-CN"/>
              </w:rPr>
              <w:t>eContext</w:t>
            </w:r>
            <w:r w:rsidR="00FE0030">
              <w:rPr>
                <w:lang w:eastAsia="zh-CN"/>
              </w:rPr>
              <w:t>Created</w:t>
            </w:r>
            <w:r>
              <w:rPr>
                <w:rFonts w:hint="eastAsia"/>
                <w:lang w:eastAsia="zh-CN"/>
              </w:rPr>
              <w:t>Data</w:t>
            </w:r>
          </w:p>
          <w:p w14:paraId="766EF718" w14:textId="77777777" w:rsidR="008675F5" w:rsidRDefault="008675F5" w:rsidP="00E10F8C">
            <w:pPr>
              <w:pStyle w:val="TAL"/>
            </w:pPr>
          </w:p>
        </w:tc>
        <w:tc>
          <w:tcPr>
            <w:tcW w:w="175" w:type="pct"/>
            <w:tcBorders>
              <w:top w:val="single" w:sz="4" w:space="0" w:color="auto"/>
              <w:left w:val="single" w:sz="6" w:space="0" w:color="000000"/>
              <w:bottom w:val="single" w:sz="4" w:space="0" w:color="auto"/>
              <w:right w:val="single" w:sz="6" w:space="0" w:color="000000"/>
            </w:tcBorders>
            <w:hideMark/>
          </w:tcPr>
          <w:p w14:paraId="1A0A53B3" w14:textId="77777777" w:rsidR="008675F5" w:rsidRDefault="008675F5" w:rsidP="00E10F8C">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1939B6CC" w14:textId="77777777" w:rsidR="008675F5" w:rsidRDefault="008675F5" w:rsidP="00E10F8C">
            <w:pPr>
              <w:pStyle w:val="TAL"/>
            </w:pPr>
            <w:r>
              <w:t>1</w:t>
            </w:r>
          </w:p>
        </w:tc>
        <w:tc>
          <w:tcPr>
            <w:tcW w:w="529" w:type="pct"/>
            <w:tcBorders>
              <w:top w:val="single" w:sz="4" w:space="0" w:color="auto"/>
              <w:left w:val="single" w:sz="6" w:space="0" w:color="000000"/>
              <w:bottom w:val="single" w:sz="4" w:space="0" w:color="auto"/>
              <w:right w:val="single" w:sz="6" w:space="0" w:color="000000"/>
            </w:tcBorders>
            <w:hideMark/>
          </w:tcPr>
          <w:p w14:paraId="56266F7F" w14:textId="77777777" w:rsidR="008675F5" w:rsidRDefault="008675F5" w:rsidP="00E10F8C">
            <w:pPr>
              <w:pStyle w:val="TAL"/>
            </w:pPr>
            <w:r>
              <w:t>201 Created</w:t>
            </w:r>
          </w:p>
        </w:tc>
        <w:tc>
          <w:tcPr>
            <w:tcW w:w="2664" w:type="pct"/>
            <w:tcBorders>
              <w:top w:val="single" w:sz="4" w:space="0" w:color="auto"/>
              <w:left w:val="single" w:sz="6" w:space="0" w:color="000000"/>
              <w:bottom w:val="single" w:sz="4" w:space="0" w:color="auto"/>
              <w:right w:val="single" w:sz="6" w:space="0" w:color="000000"/>
            </w:tcBorders>
            <w:hideMark/>
          </w:tcPr>
          <w:p w14:paraId="1B904E9B" w14:textId="77777777" w:rsidR="008675F5" w:rsidRPr="005820D6" w:rsidRDefault="008675F5" w:rsidP="00E10F8C">
            <w:pPr>
              <w:pStyle w:val="TAL"/>
            </w:pPr>
            <w:r>
              <w:t xml:space="preserve">This case represents the successful </w:t>
            </w:r>
            <w:r>
              <w:rPr>
                <w:rFonts w:hint="eastAsia"/>
                <w:lang w:eastAsia="zh-CN"/>
              </w:rPr>
              <w:t>creation</w:t>
            </w:r>
            <w:r>
              <w:t xml:space="preserve"> of a new </w:t>
            </w:r>
            <w:r>
              <w:rPr>
                <w:rFonts w:hint="eastAsia"/>
                <w:lang w:eastAsia="zh-CN"/>
              </w:rPr>
              <w:t>UE Context</w:t>
            </w:r>
            <w:r>
              <w:t>.</w:t>
            </w:r>
          </w:p>
          <w:p w14:paraId="0A244044" w14:textId="77777777" w:rsidR="008675F5" w:rsidRDefault="008675F5" w:rsidP="00E10F8C">
            <w:pPr>
              <w:pStyle w:val="TAL"/>
            </w:pPr>
            <w:r>
              <w:t xml:space="preserve">Upon success, a response body is returned containing the newly created </w:t>
            </w:r>
            <w:r>
              <w:rPr>
                <w:rFonts w:hint="eastAsia"/>
                <w:lang w:eastAsia="zh-CN"/>
              </w:rPr>
              <w:t>UE Context</w:t>
            </w:r>
            <w:r>
              <w:t>.</w:t>
            </w:r>
          </w:p>
        </w:tc>
      </w:tr>
      <w:tr w:rsidR="00FE0030" w:rsidRPr="000B3169" w14:paraId="10F33725" w14:textId="77777777" w:rsidTr="001B698C">
        <w:trPr>
          <w:jc w:val="center"/>
        </w:trPr>
        <w:tc>
          <w:tcPr>
            <w:tcW w:w="1037" w:type="pct"/>
            <w:tcBorders>
              <w:top w:val="single" w:sz="4" w:space="0" w:color="auto"/>
              <w:left w:val="single" w:sz="6" w:space="0" w:color="000000"/>
              <w:bottom w:val="single" w:sz="6" w:space="0" w:color="000000"/>
              <w:right w:val="single" w:sz="6" w:space="0" w:color="000000"/>
            </w:tcBorders>
          </w:tcPr>
          <w:p w14:paraId="5362B9D4" w14:textId="77777777" w:rsidR="00FE0030" w:rsidRDefault="0050767D" w:rsidP="00FE0030">
            <w:pPr>
              <w:pStyle w:val="TAL"/>
              <w:rPr>
                <w:lang w:eastAsia="zh-CN"/>
              </w:rPr>
            </w:pPr>
            <w:r>
              <w:rPr>
                <w:lang w:eastAsia="zh-CN"/>
              </w:rPr>
              <w:t>UeContextCreateError</w:t>
            </w:r>
          </w:p>
        </w:tc>
        <w:tc>
          <w:tcPr>
            <w:tcW w:w="175" w:type="pct"/>
            <w:tcBorders>
              <w:top w:val="single" w:sz="4" w:space="0" w:color="auto"/>
              <w:left w:val="single" w:sz="6" w:space="0" w:color="000000"/>
              <w:bottom w:val="single" w:sz="6" w:space="0" w:color="000000"/>
              <w:right w:val="single" w:sz="6" w:space="0" w:color="000000"/>
            </w:tcBorders>
          </w:tcPr>
          <w:p w14:paraId="0D7FDD00" w14:textId="77777777" w:rsidR="00FE0030" w:rsidRDefault="00FE0030" w:rsidP="00FE0030">
            <w:pPr>
              <w:pStyle w:val="TAC"/>
            </w:pPr>
            <w:r>
              <w:t>M</w:t>
            </w:r>
          </w:p>
        </w:tc>
        <w:tc>
          <w:tcPr>
            <w:tcW w:w="595" w:type="pct"/>
            <w:tcBorders>
              <w:top w:val="single" w:sz="4" w:space="0" w:color="auto"/>
              <w:left w:val="single" w:sz="6" w:space="0" w:color="000000"/>
              <w:bottom w:val="single" w:sz="6" w:space="0" w:color="000000"/>
              <w:right w:val="single" w:sz="6" w:space="0" w:color="000000"/>
            </w:tcBorders>
          </w:tcPr>
          <w:p w14:paraId="7D4DFA73" w14:textId="77777777" w:rsidR="00FE0030" w:rsidRDefault="00FE0030" w:rsidP="00FE0030">
            <w:pPr>
              <w:pStyle w:val="TAL"/>
            </w:pPr>
            <w:r>
              <w:t>1</w:t>
            </w:r>
          </w:p>
        </w:tc>
        <w:tc>
          <w:tcPr>
            <w:tcW w:w="529" w:type="pct"/>
            <w:tcBorders>
              <w:top w:val="single" w:sz="4" w:space="0" w:color="auto"/>
              <w:left w:val="single" w:sz="6" w:space="0" w:color="000000"/>
              <w:bottom w:val="single" w:sz="6" w:space="0" w:color="000000"/>
              <w:right w:val="single" w:sz="6" w:space="0" w:color="000000"/>
            </w:tcBorders>
          </w:tcPr>
          <w:p w14:paraId="338E097C" w14:textId="77777777" w:rsidR="00FE0030" w:rsidRDefault="00FE0030" w:rsidP="00FE0030">
            <w:pPr>
              <w:pStyle w:val="TAL"/>
            </w:pPr>
            <w:r>
              <w:t>403 Forbidden</w:t>
            </w:r>
          </w:p>
        </w:tc>
        <w:tc>
          <w:tcPr>
            <w:tcW w:w="2664" w:type="pct"/>
            <w:tcBorders>
              <w:top w:val="single" w:sz="4" w:space="0" w:color="auto"/>
              <w:left w:val="single" w:sz="6" w:space="0" w:color="000000"/>
              <w:bottom w:val="single" w:sz="6" w:space="0" w:color="000000"/>
              <w:right w:val="single" w:sz="6" w:space="0" w:color="000000"/>
            </w:tcBorders>
          </w:tcPr>
          <w:p w14:paraId="6B0EAFB0" w14:textId="77777777" w:rsidR="00FE0030" w:rsidRDefault="00937BBF" w:rsidP="00FE0030">
            <w:pPr>
              <w:pStyle w:val="TAL"/>
            </w:pPr>
            <w:r>
              <w:t>This case represents the creation of a new UE Context is not successful.</w:t>
            </w:r>
          </w:p>
          <w:p w14:paraId="2D76E461" w14:textId="77777777" w:rsidR="00937BBF" w:rsidRDefault="00937BBF" w:rsidP="00FE0030">
            <w:pPr>
              <w:pStyle w:val="TAL"/>
            </w:pPr>
          </w:p>
          <w:p w14:paraId="45243761" w14:textId="77777777" w:rsidR="00937BBF" w:rsidRDefault="00937BBF" w:rsidP="00FE0030">
            <w:pPr>
              <w:pStyle w:val="TAL"/>
            </w:pPr>
            <w:r>
              <w:t xml:space="preserve">The </w:t>
            </w:r>
            <w:r w:rsidR="002C784C">
              <w:t>"</w:t>
            </w:r>
            <w:r w:rsidR="006C0E51">
              <w:t>cause</w:t>
            </w:r>
            <w:r w:rsidR="002C784C">
              <w:t xml:space="preserve">" attribute </w:t>
            </w:r>
            <w:r w:rsidR="006C0E51">
              <w:t xml:space="preserve">of the ProblemDetails </w:t>
            </w:r>
            <w:r w:rsidR="002C784C">
              <w:t>shall be set to:</w:t>
            </w:r>
          </w:p>
          <w:p w14:paraId="196D4B6C" w14:textId="77777777" w:rsidR="002C784C" w:rsidRDefault="00113C9F" w:rsidP="003518DB">
            <w:pPr>
              <w:pStyle w:val="TAL"/>
              <w:ind w:left="284"/>
            </w:pPr>
            <w:r w:rsidRPr="003D5C4D">
              <w:t>-</w:t>
            </w:r>
            <w:r w:rsidR="003F6B0D">
              <w:tab/>
            </w:r>
            <w:r w:rsidR="002C784C" w:rsidRPr="003D5C4D">
              <w:t>HANDOVER_FAILUR</w:t>
            </w:r>
            <w:r w:rsidR="002C784C">
              <w:t>E</w:t>
            </w:r>
          </w:p>
        </w:tc>
      </w:tr>
    </w:tbl>
    <w:p w14:paraId="5D972FCD" w14:textId="77777777" w:rsidR="00E55B37" w:rsidRDefault="00E55B37" w:rsidP="00E55B37"/>
    <w:p w14:paraId="0C11AF81" w14:textId="77777777" w:rsidR="00FE0A57" w:rsidRDefault="00FE0A57" w:rsidP="00FE0A57">
      <w:pPr>
        <w:pStyle w:val="Heading5"/>
      </w:pPr>
      <w:bookmarkStart w:id="238" w:name="_Toc525374036"/>
      <w:bookmarkStart w:id="239" w:name="_Toc531712010"/>
      <w:r>
        <w:lastRenderedPageBreak/>
        <w:t>6.1.3.</w:t>
      </w:r>
      <w:r w:rsidR="00B13929">
        <w:t>2</w:t>
      </w:r>
      <w:r>
        <w:t>.4</w:t>
      </w:r>
      <w:r>
        <w:tab/>
        <w:t>Resource Custom Operations</w:t>
      </w:r>
      <w:bookmarkEnd w:id="238"/>
      <w:bookmarkEnd w:id="239"/>
    </w:p>
    <w:p w14:paraId="1D86AE26" w14:textId="77777777" w:rsidR="00FE0A57" w:rsidRDefault="00B13929" w:rsidP="00FE0A57">
      <w:pPr>
        <w:pStyle w:val="Heading6"/>
        <w:ind w:left="0" w:firstLine="0"/>
      </w:pPr>
      <w:bookmarkStart w:id="240" w:name="_Toc525374037"/>
      <w:bookmarkStart w:id="241" w:name="_Toc531712011"/>
      <w:r>
        <w:t>6.1</w:t>
      </w:r>
      <w:r w:rsidR="00FE0A57">
        <w:t>.3.</w:t>
      </w:r>
      <w:r>
        <w:t>2</w:t>
      </w:r>
      <w:r w:rsidR="00FE0A57">
        <w:t>.4.1</w:t>
      </w:r>
      <w:r w:rsidR="00FE0A57">
        <w:tab/>
        <w:t>Overview</w:t>
      </w:r>
      <w:bookmarkEnd w:id="240"/>
      <w:bookmarkEnd w:id="241"/>
    </w:p>
    <w:p w14:paraId="52D3A9D1" w14:textId="77777777" w:rsidR="00FE0A57" w:rsidRDefault="00FE0A57" w:rsidP="00FE0A57">
      <w:pPr>
        <w:pStyle w:val="TH"/>
      </w:pPr>
      <w:r>
        <w:t>Table 6.1.3.</w:t>
      </w:r>
      <w:r w:rsidR="00B13929">
        <w:t>2</w:t>
      </w:r>
      <w:r>
        <w:t>.4.1-1: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FE0A57" w14:paraId="35734237"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2691BE" w14:textId="77777777" w:rsidR="00FE0A57" w:rsidRDefault="00FE0A57" w:rsidP="00E10F8C">
            <w:pPr>
              <w:pStyle w:val="TAH"/>
            </w:pPr>
            <w:r>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B1DF31" w14:textId="77777777" w:rsidR="00FE0A57" w:rsidRDefault="00FE0A57" w:rsidP="00E10F8C">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CC4B58" w14:textId="77777777" w:rsidR="00FE0A57" w:rsidRDefault="00FE0A57" w:rsidP="00E10F8C">
            <w:pPr>
              <w:pStyle w:val="TAH"/>
            </w:pPr>
            <w:r>
              <w:t>Description</w:t>
            </w:r>
          </w:p>
        </w:tc>
      </w:tr>
      <w:tr w:rsidR="00FE0A57" w14:paraId="2B1960E0"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hideMark/>
          </w:tcPr>
          <w:p w14:paraId="21C00A41" w14:textId="77777777" w:rsidR="00FE0A57" w:rsidRDefault="00FE0A57" w:rsidP="00E10F8C">
            <w:pPr>
              <w:pStyle w:val="TAL"/>
            </w:pPr>
            <w:r w:rsidRPr="00021E54">
              <w:t>{apiRoot}/</w:t>
            </w:r>
            <w:r>
              <w:t>n</w:t>
            </w:r>
            <w:r w:rsidRPr="00021E54">
              <w:t>amf</w:t>
            </w:r>
            <w:r>
              <w:rPr>
                <w:rFonts w:hint="eastAsia"/>
                <w:lang w:eastAsia="zh-CN"/>
              </w:rPr>
              <w:t>-</w:t>
            </w:r>
            <w:r>
              <w:t>c</w:t>
            </w:r>
            <w:r w:rsidRPr="00021E54">
              <w:t>omm/v1/</w:t>
            </w:r>
            <w:r>
              <w:t>ue</w:t>
            </w:r>
            <w:r>
              <w:rPr>
                <w:rFonts w:hint="eastAsia"/>
                <w:lang w:eastAsia="zh-CN"/>
              </w:rPr>
              <w:t>-</w:t>
            </w:r>
            <w:r>
              <w:t>c</w:t>
            </w:r>
            <w:r w:rsidRPr="00021E54">
              <w:t>ontext</w:t>
            </w:r>
            <w:r>
              <w:t>s</w:t>
            </w:r>
            <w:r w:rsidRPr="00021E54">
              <w:t>/</w:t>
            </w:r>
            <w:r>
              <w:t>{ueContextId}</w:t>
            </w:r>
            <w:r>
              <w:rPr>
                <w:rFonts w:hint="eastAsia"/>
                <w:lang w:eastAsia="zh-CN"/>
              </w:rPr>
              <w:t>/release</w:t>
            </w:r>
          </w:p>
        </w:tc>
        <w:tc>
          <w:tcPr>
            <w:tcW w:w="964" w:type="pct"/>
            <w:tcBorders>
              <w:top w:val="single" w:sz="4" w:space="0" w:color="auto"/>
              <w:left w:val="single" w:sz="4" w:space="0" w:color="auto"/>
              <w:bottom w:val="single" w:sz="4" w:space="0" w:color="auto"/>
              <w:right w:val="single" w:sz="4" w:space="0" w:color="auto"/>
            </w:tcBorders>
            <w:hideMark/>
          </w:tcPr>
          <w:p w14:paraId="5F562405" w14:textId="77777777" w:rsidR="00FE0A57" w:rsidRDefault="00FE0A57" w:rsidP="00E10F8C">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06B0CDCE" w14:textId="77777777" w:rsidR="00FE0A57" w:rsidRDefault="00FE0A57" w:rsidP="00E10F8C">
            <w:pPr>
              <w:pStyle w:val="TAL"/>
              <w:rPr>
                <w:lang w:val="en-US"/>
              </w:rPr>
            </w:pPr>
            <w:r>
              <w:rPr>
                <w:lang w:val="en-US"/>
              </w:rPr>
              <w:t xml:space="preserve">Release an existing individual </w:t>
            </w:r>
            <w:r>
              <w:rPr>
                <w:rFonts w:hint="eastAsia"/>
                <w:lang w:val="en-US" w:eastAsia="zh-CN"/>
              </w:rPr>
              <w:t>ueContext</w:t>
            </w:r>
            <w:r>
              <w:rPr>
                <w:lang w:val="en-US"/>
              </w:rPr>
              <w:t xml:space="preserve"> resource.</w:t>
            </w:r>
          </w:p>
          <w:p w14:paraId="47D40039" w14:textId="77777777" w:rsidR="00FE0A57" w:rsidRDefault="00FE0A57" w:rsidP="00E10F8C">
            <w:pPr>
              <w:pStyle w:val="TAL"/>
            </w:pPr>
            <w:r>
              <w:t xml:space="preserve">It is used for the Release </w:t>
            </w:r>
            <w:r>
              <w:rPr>
                <w:rFonts w:hint="eastAsia"/>
                <w:lang w:eastAsia="zh-CN"/>
              </w:rPr>
              <w:t>UE</w:t>
            </w:r>
            <w:r>
              <w:t xml:space="preserve"> Context service operation.</w:t>
            </w:r>
          </w:p>
        </w:tc>
      </w:tr>
      <w:tr w:rsidR="00291350" w14:paraId="714A0C32"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tcPr>
          <w:p w14:paraId="07A646DF" w14:textId="77777777" w:rsidR="00291350" w:rsidRDefault="00291350" w:rsidP="00291350">
            <w:pPr>
              <w:pStyle w:val="TAL"/>
            </w:pPr>
            <w:r w:rsidRPr="00021E54">
              <w:t>{apiRoot}/</w:t>
            </w:r>
            <w:r>
              <w:t>n</w:t>
            </w:r>
            <w:r w:rsidRPr="00021E54">
              <w:t>amf</w:t>
            </w:r>
            <w:r>
              <w:rPr>
                <w:rFonts w:hint="eastAsia"/>
                <w:lang w:eastAsia="zh-CN"/>
              </w:rPr>
              <w:t>-</w:t>
            </w:r>
            <w:r>
              <w:t>c</w:t>
            </w:r>
            <w:r w:rsidRPr="00021E54">
              <w:t>omm/v1/</w:t>
            </w:r>
            <w:r>
              <w:t>ue</w:t>
            </w:r>
            <w:r>
              <w:rPr>
                <w:rFonts w:hint="eastAsia"/>
                <w:lang w:eastAsia="zh-CN"/>
              </w:rPr>
              <w:t>-</w:t>
            </w:r>
            <w:r>
              <w:t>c</w:t>
            </w:r>
            <w:r w:rsidRPr="00021E54">
              <w:t>ontext</w:t>
            </w:r>
            <w:r>
              <w:t>s</w:t>
            </w:r>
            <w:r w:rsidRPr="00021E54">
              <w:t>/</w:t>
            </w:r>
            <w:r>
              <w:t>{ueContextId}</w:t>
            </w:r>
            <w:r>
              <w:rPr>
                <w:rFonts w:hint="eastAsia"/>
                <w:lang w:eastAsia="zh-CN"/>
              </w:rPr>
              <w:t>/</w:t>
            </w:r>
            <w:r w:rsidR="005C2A40">
              <w:rPr>
                <w:rFonts w:hint="eastAsia"/>
                <w:lang w:eastAsia="zh-CN"/>
              </w:rPr>
              <w:t>assign-ebi</w:t>
            </w:r>
          </w:p>
        </w:tc>
        <w:tc>
          <w:tcPr>
            <w:tcW w:w="964" w:type="pct"/>
            <w:tcBorders>
              <w:top w:val="single" w:sz="4" w:space="0" w:color="auto"/>
              <w:left w:val="single" w:sz="4" w:space="0" w:color="auto"/>
              <w:bottom w:val="single" w:sz="4" w:space="0" w:color="auto"/>
              <w:right w:val="single" w:sz="4" w:space="0" w:color="auto"/>
            </w:tcBorders>
          </w:tcPr>
          <w:p w14:paraId="10F99628" w14:textId="77777777" w:rsidR="00291350" w:rsidRDefault="00291350" w:rsidP="00291350">
            <w:pPr>
              <w:pStyle w:val="TAL"/>
            </w:pPr>
            <w:r>
              <w:t>POST</w:t>
            </w:r>
          </w:p>
        </w:tc>
        <w:tc>
          <w:tcPr>
            <w:tcW w:w="2185" w:type="pct"/>
            <w:tcBorders>
              <w:top w:val="single" w:sz="4" w:space="0" w:color="auto"/>
              <w:left w:val="single" w:sz="4" w:space="0" w:color="auto"/>
              <w:bottom w:val="single" w:sz="4" w:space="0" w:color="auto"/>
              <w:right w:val="single" w:sz="4" w:space="0" w:color="auto"/>
            </w:tcBorders>
          </w:tcPr>
          <w:p w14:paraId="52023866" w14:textId="77777777" w:rsidR="00291350" w:rsidRDefault="00291350" w:rsidP="00291350">
            <w:pPr>
              <w:pStyle w:val="TAL"/>
            </w:pPr>
            <w:r>
              <w:t>Assign EPS bearer ID(s) towards EPS bearer(s) mapped from QoS Flow(s), for a PDU session for the UE.</w:t>
            </w:r>
          </w:p>
          <w:p w14:paraId="3A3A7FEA" w14:textId="77777777" w:rsidR="00291350" w:rsidRDefault="00291350" w:rsidP="00291350">
            <w:pPr>
              <w:pStyle w:val="TAL"/>
            </w:pPr>
            <w:r>
              <w:t>It is used for EBIAssignment service operation.</w:t>
            </w:r>
          </w:p>
        </w:tc>
      </w:tr>
      <w:tr w:rsidR="00C96C63" w14:paraId="6ACA62F5" w14:textId="77777777" w:rsidTr="00E10F8C">
        <w:trPr>
          <w:jc w:val="center"/>
        </w:trPr>
        <w:tc>
          <w:tcPr>
            <w:tcW w:w="1851" w:type="pct"/>
            <w:tcBorders>
              <w:top w:val="single" w:sz="4" w:space="0" w:color="auto"/>
              <w:left w:val="single" w:sz="4" w:space="0" w:color="auto"/>
              <w:bottom w:val="single" w:sz="4" w:space="0" w:color="auto"/>
              <w:right w:val="single" w:sz="4" w:space="0" w:color="auto"/>
            </w:tcBorders>
          </w:tcPr>
          <w:p w14:paraId="40C2D259" w14:textId="77777777" w:rsidR="00C96C63" w:rsidRPr="00021E54" w:rsidRDefault="00C96C63" w:rsidP="00C96C63">
            <w:pPr>
              <w:pStyle w:val="TAL"/>
            </w:pPr>
            <w:r w:rsidRPr="00EB0261">
              <w:t>{apiRoot}/namf</w:t>
            </w:r>
            <w:r w:rsidRPr="00EB0261">
              <w:rPr>
                <w:rFonts w:hint="eastAsia"/>
                <w:lang w:eastAsia="zh-CN"/>
              </w:rPr>
              <w:t>-</w:t>
            </w:r>
            <w:r w:rsidRPr="00EB0261">
              <w:t>comm/v1/ue</w:t>
            </w:r>
            <w:r w:rsidRPr="00EB0261">
              <w:rPr>
                <w:rFonts w:hint="eastAsia"/>
                <w:lang w:eastAsia="zh-CN"/>
              </w:rPr>
              <w:t>-</w:t>
            </w:r>
            <w:r w:rsidRPr="00EB0261">
              <w:t>contexts/{ueContextId}</w:t>
            </w:r>
            <w:r w:rsidRPr="00EB0261">
              <w:rPr>
                <w:rFonts w:hint="eastAsia"/>
                <w:lang w:eastAsia="zh-CN"/>
              </w:rPr>
              <w:t>/</w:t>
            </w:r>
            <w:r w:rsidRPr="00EB0261">
              <w:rPr>
                <w:lang w:eastAsia="zh-CN"/>
              </w:rPr>
              <w:t>transfer</w:t>
            </w:r>
          </w:p>
        </w:tc>
        <w:tc>
          <w:tcPr>
            <w:tcW w:w="964" w:type="pct"/>
            <w:tcBorders>
              <w:top w:val="single" w:sz="4" w:space="0" w:color="auto"/>
              <w:left w:val="single" w:sz="4" w:space="0" w:color="auto"/>
              <w:bottom w:val="single" w:sz="4" w:space="0" w:color="auto"/>
              <w:right w:val="single" w:sz="4" w:space="0" w:color="auto"/>
            </w:tcBorders>
          </w:tcPr>
          <w:p w14:paraId="0D0C87A9" w14:textId="77777777" w:rsidR="00C96C63" w:rsidRDefault="00C96C63" w:rsidP="00C96C63">
            <w:pPr>
              <w:pStyle w:val="TAL"/>
            </w:pPr>
            <w:r w:rsidRPr="00EB0261">
              <w:t>POST</w:t>
            </w:r>
          </w:p>
        </w:tc>
        <w:tc>
          <w:tcPr>
            <w:tcW w:w="2185" w:type="pct"/>
            <w:tcBorders>
              <w:top w:val="single" w:sz="4" w:space="0" w:color="auto"/>
              <w:left w:val="single" w:sz="4" w:space="0" w:color="auto"/>
              <w:bottom w:val="single" w:sz="4" w:space="0" w:color="auto"/>
              <w:right w:val="single" w:sz="4" w:space="0" w:color="auto"/>
            </w:tcBorders>
          </w:tcPr>
          <w:p w14:paraId="34BD2461" w14:textId="77777777" w:rsidR="00C96C63" w:rsidRPr="00EB0261" w:rsidRDefault="00C96C63" w:rsidP="00C96C63">
            <w:pPr>
              <w:pStyle w:val="TAL"/>
            </w:pPr>
            <w:r w:rsidRPr="00EB0261">
              <w:t>Transfer an existing individual ueContext resource from old AMF to new AMF.</w:t>
            </w:r>
          </w:p>
          <w:p w14:paraId="572969BD" w14:textId="77777777" w:rsidR="00C96C63" w:rsidRDefault="00C96C63" w:rsidP="00C96C63">
            <w:pPr>
              <w:pStyle w:val="TAL"/>
            </w:pPr>
            <w:r w:rsidRPr="00EB0261">
              <w:t>It is used for the UEContextTransfer service operation.</w:t>
            </w:r>
          </w:p>
        </w:tc>
      </w:tr>
    </w:tbl>
    <w:p w14:paraId="71432F09" w14:textId="77777777" w:rsidR="00E55B37" w:rsidRDefault="00E55B37" w:rsidP="00E55B37"/>
    <w:p w14:paraId="39706AF9" w14:textId="77777777" w:rsidR="00FE0A57" w:rsidRDefault="00FE0A57" w:rsidP="00FE0A57">
      <w:pPr>
        <w:pStyle w:val="Heading6"/>
        <w:ind w:left="0" w:firstLine="0"/>
        <w:rPr>
          <w:lang w:eastAsia="zh-CN"/>
        </w:rPr>
      </w:pPr>
      <w:bookmarkStart w:id="242" w:name="_Toc525374038"/>
      <w:bookmarkStart w:id="243" w:name="_Toc531712012"/>
      <w:r>
        <w:t>6.1.3.</w:t>
      </w:r>
      <w:r w:rsidR="00B13929">
        <w:t>2</w:t>
      </w:r>
      <w:r>
        <w:t>.4.2</w:t>
      </w:r>
      <w:r>
        <w:tab/>
        <w:t xml:space="preserve">Operation: </w:t>
      </w:r>
      <w:r>
        <w:rPr>
          <w:rFonts w:hint="eastAsia"/>
          <w:lang w:eastAsia="zh-CN"/>
        </w:rPr>
        <w:t>(POST) release</w:t>
      </w:r>
      <w:bookmarkEnd w:id="242"/>
      <w:bookmarkEnd w:id="243"/>
    </w:p>
    <w:p w14:paraId="28C4B24B" w14:textId="77777777" w:rsidR="00FE0A57" w:rsidRDefault="00B13929" w:rsidP="00FE0A57">
      <w:pPr>
        <w:pStyle w:val="Heading7"/>
      </w:pPr>
      <w:bookmarkStart w:id="244" w:name="_Toc525374039"/>
      <w:bookmarkStart w:id="245" w:name="_Toc531712013"/>
      <w:r>
        <w:t>6.1</w:t>
      </w:r>
      <w:r w:rsidR="00FE0A57">
        <w:t>.3.</w:t>
      </w:r>
      <w:r>
        <w:t>2</w:t>
      </w:r>
      <w:r w:rsidR="00FE0A57">
        <w:t>.4.2.1</w:t>
      </w:r>
      <w:r w:rsidR="00FE0A57">
        <w:tab/>
        <w:t>Description</w:t>
      </w:r>
      <w:bookmarkEnd w:id="244"/>
      <w:bookmarkEnd w:id="245"/>
    </w:p>
    <w:p w14:paraId="1CF8A6F0" w14:textId="77777777" w:rsidR="00FE0A57" w:rsidRDefault="00FE0A57" w:rsidP="00FE0A57">
      <w:r w:rsidRPr="00A51194">
        <w:t xml:space="preserve">This </w:t>
      </w:r>
      <w:r>
        <w:rPr>
          <w:rFonts w:hint="eastAsia"/>
          <w:lang w:eastAsia="zh-CN"/>
        </w:rPr>
        <w:t xml:space="preserve">ueContextId identifies the individual ueContext </w:t>
      </w:r>
      <w:r w:rsidR="003E4B95">
        <w:rPr>
          <w:lang w:eastAsia="zh-CN"/>
        </w:rPr>
        <w:t xml:space="preserve">resource </w:t>
      </w:r>
      <w:r>
        <w:t xml:space="preserve">is composed </w:t>
      </w:r>
      <w:r w:rsidRPr="000A6538">
        <w:t xml:space="preserve">by </w:t>
      </w:r>
      <w:r w:rsidR="003E4B95">
        <w:t xml:space="preserve">UE's </w:t>
      </w:r>
      <w:r w:rsidR="00A51D34">
        <w:t>SUPI or PEI, See table 6.1.3.2.2-1</w:t>
      </w:r>
      <w:r w:rsidRPr="00A51194">
        <w:t>.</w:t>
      </w:r>
    </w:p>
    <w:p w14:paraId="0A2907CD" w14:textId="77777777" w:rsidR="00FE0A57" w:rsidRDefault="00B13929" w:rsidP="00FE0A57">
      <w:pPr>
        <w:pStyle w:val="Heading7"/>
      </w:pPr>
      <w:bookmarkStart w:id="246" w:name="_Toc525374040"/>
      <w:bookmarkStart w:id="247" w:name="_Toc531712014"/>
      <w:r>
        <w:t>6.1</w:t>
      </w:r>
      <w:r w:rsidR="00FE0A57">
        <w:t>.3.</w:t>
      </w:r>
      <w:r>
        <w:t>2</w:t>
      </w:r>
      <w:r w:rsidR="00FE0A57">
        <w:t>.4.2.2</w:t>
      </w:r>
      <w:r w:rsidR="00FE0A57">
        <w:tab/>
        <w:t>Operation Definition</w:t>
      </w:r>
      <w:bookmarkEnd w:id="246"/>
      <w:bookmarkEnd w:id="247"/>
    </w:p>
    <w:p w14:paraId="631D094E" w14:textId="77777777" w:rsidR="00FE0A57" w:rsidRDefault="00FE0A57" w:rsidP="00FE0A57">
      <w:r>
        <w:t>This operation shall support the request data structures specified in table 6.</w:t>
      </w:r>
      <w:r w:rsidR="00B13929">
        <w:t>1</w:t>
      </w:r>
      <w:r>
        <w:t>.3.</w:t>
      </w:r>
      <w:r w:rsidR="00B13929">
        <w:t>2</w:t>
      </w:r>
      <w:r>
        <w:t>.4.2.2-1 and the response data structure and response codes specif</w:t>
      </w:r>
      <w:r w:rsidR="00B13929">
        <w:t>ied in table 6.1</w:t>
      </w:r>
      <w:r>
        <w:t>.3.</w:t>
      </w:r>
      <w:r w:rsidR="00B13929">
        <w:t>2</w:t>
      </w:r>
      <w:r>
        <w:t>.4.2.2-2.</w:t>
      </w:r>
    </w:p>
    <w:p w14:paraId="6BFADA43" w14:textId="77777777" w:rsidR="00FE0A57" w:rsidRDefault="00B13929" w:rsidP="00FE0A57">
      <w:pPr>
        <w:pStyle w:val="TH"/>
      </w:pPr>
      <w:r>
        <w:t>Table 6.1</w:t>
      </w:r>
      <w:r w:rsidR="00FE0A57">
        <w:t>.3.</w:t>
      </w:r>
      <w:r>
        <w:t>2</w:t>
      </w:r>
      <w:r w:rsidR="00FE0A57">
        <w:t xml:space="preserve">.4.2.2-1: Data structures supported by the </w:t>
      </w:r>
      <w:r w:rsidR="00FE0A57">
        <w:rPr>
          <w:rFonts w:hint="eastAsia"/>
          <w:lang w:eastAsia="zh-CN"/>
        </w:rPr>
        <w:t>(POST) release</w:t>
      </w:r>
      <w:r w:rsidR="00FE0A57">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FE0A57" w14:paraId="2405DBF8" w14:textId="77777777" w:rsidTr="003D5C4D">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942FE2" w14:textId="77777777" w:rsidR="00FE0A57" w:rsidRDefault="00FE0A57" w:rsidP="00E10F8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7CFDA82C" w14:textId="77777777" w:rsidR="00FE0A57" w:rsidRDefault="00FE0A57" w:rsidP="00E10F8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A298D3B" w14:textId="77777777" w:rsidR="00FE0A57" w:rsidRDefault="00FE0A57" w:rsidP="00E10F8C">
            <w:pPr>
              <w:pStyle w:val="TAH"/>
            </w:pPr>
            <w:r>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1BE3FB" w14:textId="77777777" w:rsidR="00FE0A57" w:rsidRDefault="00FE0A57" w:rsidP="00E10F8C">
            <w:pPr>
              <w:pStyle w:val="TAH"/>
            </w:pPr>
            <w:r>
              <w:t>Description</w:t>
            </w:r>
          </w:p>
        </w:tc>
      </w:tr>
      <w:tr w:rsidR="00FE0A57" w14:paraId="3774BC1C" w14:textId="77777777" w:rsidTr="003D5C4D">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FD46D06" w14:textId="77777777" w:rsidR="00FE0A57" w:rsidRDefault="00FE0A57" w:rsidP="00E10F8C">
            <w:pPr>
              <w:pStyle w:val="TAL"/>
              <w:rPr>
                <w:lang w:eastAsia="zh-CN"/>
              </w:rPr>
            </w:pPr>
            <w:r>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63672DEF" w14:textId="77777777" w:rsidR="00FE0A57" w:rsidRDefault="00FE0A57" w:rsidP="00E10F8C">
            <w:pPr>
              <w:pStyle w:val="TAC"/>
              <w:rPr>
                <w:lang w:eastAsia="zh-CN"/>
              </w:rPr>
            </w:pPr>
            <w:r>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85A10DB" w14:textId="77777777" w:rsidR="00FE0A57" w:rsidRDefault="00FE0A57" w:rsidP="00E10F8C">
            <w:pPr>
              <w:pStyle w:val="TAL"/>
              <w:rPr>
                <w:lang w:eastAsia="zh-CN"/>
              </w:rPr>
            </w:pPr>
            <w:r>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2454BAC" w14:textId="77777777" w:rsidR="00FE0A57" w:rsidRDefault="00FE0A57" w:rsidP="00E10F8C">
            <w:pPr>
              <w:pStyle w:val="TAL"/>
              <w:rPr>
                <w:lang w:eastAsia="zh-CN"/>
              </w:rPr>
            </w:pPr>
            <w:r>
              <w:rPr>
                <w:lang w:eastAsia="zh-CN"/>
              </w:rPr>
              <w:t>The information used for releasing of the UE Context</w:t>
            </w:r>
          </w:p>
        </w:tc>
      </w:tr>
    </w:tbl>
    <w:p w14:paraId="1461419D" w14:textId="77777777" w:rsidR="00FE0A57" w:rsidRDefault="00FE0A57" w:rsidP="00FE0A57"/>
    <w:p w14:paraId="721EDA6E" w14:textId="77777777" w:rsidR="00FE0A57" w:rsidRDefault="00FE0A57" w:rsidP="00FE0A57">
      <w:pPr>
        <w:pStyle w:val="TH"/>
      </w:pPr>
      <w:r>
        <w:t>Table 6.</w:t>
      </w:r>
      <w:r w:rsidR="00B13929">
        <w:t>1</w:t>
      </w:r>
      <w:r>
        <w:t>.3.</w:t>
      </w:r>
      <w:r w:rsidR="00B13929">
        <w:t>2</w:t>
      </w:r>
      <w:r>
        <w:t xml:space="preserve">.4.2.2-2: Data structures supported by the </w:t>
      </w:r>
      <w:r>
        <w:rPr>
          <w:rFonts w:hint="eastAsia"/>
          <w:lang w:eastAsia="zh-CN"/>
        </w:rPr>
        <w:t>(POST) release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5"/>
        <w:gridCol w:w="441"/>
        <w:gridCol w:w="1254"/>
        <w:gridCol w:w="1127"/>
        <w:gridCol w:w="5262"/>
      </w:tblGrid>
      <w:tr w:rsidR="00FE0A57" w14:paraId="1D894D1A" w14:textId="77777777" w:rsidTr="00311123">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4AEA938" w14:textId="77777777" w:rsidR="00FE0A57" w:rsidRDefault="00FE0A57" w:rsidP="00E10F8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B9E9B8A" w14:textId="77777777" w:rsidR="00FE0A57" w:rsidRDefault="00FE0A57" w:rsidP="00E10F8C">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EC1E0EF" w14:textId="77777777" w:rsidR="00FE0A57" w:rsidRDefault="00FE0A57" w:rsidP="00E10F8C">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EDF2EEE" w14:textId="77777777" w:rsidR="00FE0A57" w:rsidRDefault="00FE0A57" w:rsidP="00E10F8C">
            <w:pPr>
              <w:pStyle w:val="TAH"/>
            </w:pPr>
            <w:r>
              <w:t>Response</w:t>
            </w:r>
          </w:p>
          <w:p w14:paraId="73182EE8" w14:textId="77777777" w:rsidR="00FE0A57" w:rsidRDefault="00FE0A57" w:rsidP="00E10F8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1CC814E" w14:textId="77777777" w:rsidR="00FE0A57" w:rsidRDefault="00FE0A57" w:rsidP="00E10F8C">
            <w:pPr>
              <w:pStyle w:val="TAH"/>
            </w:pPr>
            <w:r>
              <w:t>Description</w:t>
            </w:r>
          </w:p>
        </w:tc>
      </w:tr>
      <w:tr w:rsidR="000D0101" w14:paraId="396A0602"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hideMark/>
          </w:tcPr>
          <w:p w14:paraId="375FA807" w14:textId="77777777" w:rsidR="000D0101" w:rsidRDefault="000D0101" w:rsidP="000D010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6BBDED41" w14:textId="77777777" w:rsidR="000D0101" w:rsidRDefault="000D0101" w:rsidP="000D010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7043D936" w14:textId="77777777" w:rsidR="000D0101" w:rsidRDefault="000D0101" w:rsidP="000D010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F0DD88" w14:textId="77777777" w:rsidR="000D0101" w:rsidRDefault="000D0101" w:rsidP="000D010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346FA06B" w14:textId="77777777" w:rsidR="000D0101" w:rsidRDefault="000D0101" w:rsidP="000D0101">
            <w:pPr>
              <w:pStyle w:val="TAL"/>
            </w:pPr>
            <w:r>
              <w:t xml:space="preserve">This case represents the handover is </w:t>
            </w:r>
            <w:r>
              <w:rPr>
                <w:lang w:eastAsia="zh-CN"/>
              </w:rPr>
              <w:t xml:space="preserve">cancelled successfully. </w:t>
            </w:r>
          </w:p>
        </w:tc>
      </w:tr>
      <w:tr w:rsidR="00647BDE" w14:paraId="1CB58BDB"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tcPr>
          <w:p w14:paraId="05AED1F3" w14:textId="77777777" w:rsidR="00647BDE" w:rsidRDefault="00647BDE" w:rsidP="00647BDE">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B90177" w14:textId="77777777" w:rsidR="00647BDE" w:rsidRDefault="00647BDE" w:rsidP="00647BDE">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3A79EFD2" w14:textId="77777777" w:rsidR="00647BDE" w:rsidRDefault="00647BDE" w:rsidP="00647BDE">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72F230F7" w14:textId="77777777" w:rsidR="00647BDE" w:rsidRDefault="00647BDE" w:rsidP="00647BDE">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3716B82" w14:textId="77777777" w:rsidR="00241BD2" w:rsidRDefault="00241BD2" w:rsidP="00241BD2">
            <w:pPr>
              <w:pStyle w:val="TAL"/>
            </w:pPr>
            <w:r>
              <w:t>The "cause"</w:t>
            </w:r>
            <w:r w:rsidRPr="00FA1305">
              <w:t xml:space="preserve"> attribute </w:t>
            </w:r>
            <w:r>
              <w:t xml:space="preserve">shall be </w:t>
            </w:r>
            <w:r w:rsidRPr="00FA1305">
              <w:t>set</w:t>
            </w:r>
            <w:r>
              <w:t xml:space="preserve"> to one of the following application errors:</w:t>
            </w:r>
          </w:p>
          <w:p w14:paraId="71363D47" w14:textId="77777777" w:rsidR="00241BD2" w:rsidRDefault="00241BD2" w:rsidP="003518DB">
            <w:pPr>
              <w:pStyle w:val="TAL"/>
              <w:ind w:left="284"/>
            </w:pPr>
            <w:r>
              <w:t>- UNSPECIFIED</w:t>
            </w:r>
          </w:p>
          <w:p w14:paraId="48D9D1F1" w14:textId="77777777" w:rsidR="00241BD2" w:rsidRDefault="00241BD2" w:rsidP="00311123">
            <w:pPr>
              <w:pStyle w:val="TAL"/>
              <w:ind w:left="284"/>
            </w:pPr>
            <w:r>
              <w:t>- SUPI_OR_PEI_UNKNOWN</w:t>
            </w:r>
          </w:p>
          <w:p w14:paraId="6757DBD9" w14:textId="77777777" w:rsidR="00311123" w:rsidRPr="003518DB" w:rsidRDefault="00311123" w:rsidP="003518DB">
            <w:pPr>
              <w:pStyle w:val="TAL"/>
              <w:ind w:left="284"/>
            </w:pPr>
          </w:p>
          <w:p w14:paraId="3099F0BF" w14:textId="77777777" w:rsidR="00241BD2" w:rsidRDefault="00241BD2" w:rsidP="00241BD2">
            <w:pPr>
              <w:pStyle w:val="TAL"/>
            </w:pPr>
            <w:r>
              <w:t>See table 6.1.7.3-1 for the description of this error.</w:t>
            </w:r>
          </w:p>
        </w:tc>
      </w:tr>
      <w:tr w:rsidR="00241BD2" w14:paraId="3CCE0BCA" w14:textId="77777777" w:rsidTr="00311123">
        <w:trPr>
          <w:jc w:val="center"/>
        </w:trPr>
        <w:tc>
          <w:tcPr>
            <w:tcW w:w="824" w:type="pct"/>
            <w:tcBorders>
              <w:top w:val="single" w:sz="4" w:space="0" w:color="auto"/>
              <w:left w:val="single" w:sz="6" w:space="0" w:color="000000"/>
              <w:bottom w:val="single" w:sz="4" w:space="0" w:color="auto"/>
              <w:right w:val="single" w:sz="6" w:space="0" w:color="000000"/>
            </w:tcBorders>
          </w:tcPr>
          <w:p w14:paraId="7BC31A6F" w14:textId="77777777" w:rsidR="00241BD2" w:rsidRDefault="00241BD2" w:rsidP="00241BD2">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06DA1847" w14:textId="77777777" w:rsidR="00241BD2" w:rsidRDefault="00241BD2" w:rsidP="00241BD2">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77E20A52" w14:textId="77777777" w:rsidR="00241BD2" w:rsidRDefault="00241BD2" w:rsidP="00241BD2">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35B2E446" w14:textId="77777777" w:rsidR="00241BD2" w:rsidRDefault="00241BD2" w:rsidP="00241BD2">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2AEC2E44" w14:textId="77777777" w:rsidR="00241BD2" w:rsidRDefault="00241BD2" w:rsidP="00241BD2">
            <w:pPr>
              <w:pStyle w:val="TAL"/>
            </w:pPr>
            <w:r>
              <w:t>The "cause"</w:t>
            </w:r>
            <w:r w:rsidRPr="00FA1305">
              <w:t xml:space="preserve"> attribute </w:t>
            </w:r>
            <w:r>
              <w:t xml:space="preserve">shall be </w:t>
            </w:r>
            <w:r w:rsidRPr="00FA1305">
              <w:t>set</w:t>
            </w:r>
            <w:r>
              <w:t xml:space="preserve"> to the following application error:</w:t>
            </w:r>
          </w:p>
          <w:p w14:paraId="41B7C291" w14:textId="77777777" w:rsidR="00241BD2" w:rsidRDefault="00241BD2" w:rsidP="00311123">
            <w:pPr>
              <w:pStyle w:val="TAL"/>
              <w:ind w:left="284"/>
            </w:pPr>
            <w:r>
              <w:t>- CONTEXT_NOT_FOUND</w:t>
            </w:r>
          </w:p>
          <w:p w14:paraId="41B002AD" w14:textId="77777777" w:rsidR="00311123" w:rsidRPr="003518DB" w:rsidRDefault="00311123" w:rsidP="003518DB">
            <w:pPr>
              <w:pStyle w:val="TAL"/>
              <w:ind w:left="284"/>
            </w:pPr>
          </w:p>
          <w:p w14:paraId="18638410" w14:textId="77777777" w:rsidR="00241BD2" w:rsidRDefault="00241BD2" w:rsidP="00241BD2">
            <w:pPr>
              <w:pStyle w:val="TAL"/>
            </w:pPr>
            <w:r>
              <w:t>See table 6.1.7.3-1 for the description of this error.</w:t>
            </w:r>
          </w:p>
        </w:tc>
      </w:tr>
    </w:tbl>
    <w:p w14:paraId="7992C7C3" w14:textId="77777777" w:rsidR="00515970" w:rsidRDefault="00515970" w:rsidP="00E55B37"/>
    <w:p w14:paraId="0F0679B5" w14:textId="77777777" w:rsidR="00291350" w:rsidRDefault="00C12B85" w:rsidP="00291350">
      <w:pPr>
        <w:pStyle w:val="Heading6"/>
        <w:ind w:left="0" w:firstLine="0"/>
        <w:rPr>
          <w:lang w:eastAsia="zh-CN"/>
        </w:rPr>
      </w:pPr>
      <w:bookmarkStart w:id="248" w:name="_Toc525374041"/>
      <w:bookmarkStart w:id="249" w:name="_Toc531712015"/>
      <w:r>
        <w:lastRenderedPageBreak/>
        <w:t>6.1.3.2.4.3</w:t>
      </w:r>
      <w:r w:rsidR="00291350">
        <w:tab/>
        <w:t xml:space="preserve">Operation: </w:t>
      </w:r>
      <w:r w:rsidR="00291350">
        <w:rPr>
          <w:rFonts w:hint="eastAsia"/>
          <w:lang w:eastAsia="zh-CN"/>
        </w:rPr>
        <w:t xml:space="preserve">(POST) </w:t>
      </w:r>
      <w:r w:rsidR="005C2A40">
        <w:rPr>
          <w:lang w:eastAsia="zh-CN"/>
        </w:rPr>
        <w:t>assign-ebi</w:t>
      </w:r>
      <w:bookmarkEnd w:id="248"/>
      <w:bookmarkEnd w:id="249"/>
    </w:p>
    <w:p w14:paraId="0677BD98" w14:textId="77777777" w:rsidR="00291350" w:rsidRDefault="00C12B85" w:rsidP="00291350">
      <w:pPr>
        <w:pStyle w:val="Heading7"/>
      </w:pPr>
      <w:bookmarkStart w:id="250" w:name="_Toc525374042"/>
      <w:bookmarkStart w:id="251" w:name="_Toc531712016"/>
      <w:r>
        <w:t>6.1.3.2.4.3</w:t>
      </w:r>
      <w:r w:rsidR="00291350">
        <w:t>.1</w:t>
      </w:r>
      <w:r w:rsidR="00291350">
        <w:tab/>
        <w:t>Description</w:t>
      </w:r>
      <w:bookmarkEnd w:id="250"/>
      <w:bookmarkEnd w:id="251"/>
    </w:p>
    <w:p w14:paraId="3AB12378" w14:textId="77777777" w:rsidR="00291350" w:rsidRDefault="00291350" w:rsidP="00291350">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w:t>
      </w:r>
      <w:r w:rsidR="00531B05">
        <w:t xml:space="preserve"> or PEI</w:t>
      </w:r>
      <w:r>
        <w:t>, see Table 6.1.3.2.2-1</w:t>
      </w:r>
      <w:r w:rsidRPr="00A51194">
        <w:t>.</w:t>
      </w:r>
    </w:p>
    <w:p w14:paraId="38AA95BA" w14:textId="77777777" w:rsidR="00291350" w:rsidRDefault="00C12B85" w:rsidP="00291350">
      <w:pPr>
        <w:pStyle w:val="Heading7"/>
      </w:pPr>
      <w:bookmarkStart w:id="252" w:name="_Toc525374043"/>
      <w:bookmarkStart w:id="253" w:name="_Toc531712017"/>
      <w:r>
        <w:t>6.1.3.2.4.3</w:t>
      </w:r>
      <w:r w:rsidR="00291350">
        <w:t>.2</w:t>
      </w:r>
      <w:r w:rsidR="00291350">
        <w:tab/>
        <w:t>Operation Definition</w:t>
      </w:r>
      <w:bookmarkEnd w:id="252"/>
      <w:bookmarkEnd w:id="253"/>
    </w:p>
    <w:p w14:paraId="033EBFF7" w14:textId="77777777" w:rsidR="00291350" w:rsidRDefault="00291350" w:rsidP="00291350">
      <w:r>
        <w:t xml:space="preserve">This operation shall support the request data structures specified in table </w:t>
      </w:r>
      <w:r w:rsidR="00C12B85">
        <w:t>6.1.3.2.4.3</w:t>
      </w:r>
      <w:r>
        <w:t xml:space="preserve">.2-1 and the response data structure and response codes specified in table </w:t>
      </w:r>
      <w:r w:rsidR="00C12B85">
        <w:t>6.1.3.2.4.3</w:t>
      </w:r>
      <w:r>
        <w:t>.2-2.</w:t>
      </w:r>
    </w:p>
    <w:p w14:paraId="19570D79" w14:textId="77777777" w:rsidR="00291350" w:rsidRDefault="00291350" w:rsidP="00291350">
      <w:pPr>
        <w:pStyle w:val="TH"/>
      </w:pPr>
      <w:r>
        <w:t xml:space="preserve">Table </w:t>
      </w:r>
      <w:r w:rsidR="00C12B85">
        <w:t>6.1.3.2.4.3</w:t>
      </w:r>
      <w:r>
        <w:t xml:space="preserve">.2-1: Data structures supported by the </w:t>
      </w:r>
      <w:r>
        <w:rPr>
          <w:rFonts w:hint="eastAsia"/>
          <w:lang w:eastAsia="zh-CN"/>
        </w:rPr>
        <w:t xml:space="preserve">(POST) </w:t>
      </w:r>
      <w:r w:rsidR="005C2A40">
        <w:rPr>
          <w:lang w:eastAsia="zh-CN"/>
        </w:rPr>
        <w:t>assign-ebi</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26"/>
        <w:gridCol w:w="461"/>
        <w:gridCol w:w="1287"/>
        <w:gridCol w:w="6305"/>
      </w:tblGrid>
      <w:tr w:rsidR="00291350" w14:paraId="6FDFE439" w14:textId="77777777" w:rsidTr="00734BEC">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3BAC8AEA" w14:textId="77777777" w:rsidR="00291350" w:rsidRDefault="00291350" w:rsidP="00CB5838">
            <w:pPr>
              <w:pStyle w:val="TAH"/>
            </w:pPr>
            <w:r>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655A0713" w14:textId="77777777" w:rsidR="00291350" w:rsidRDefault="00291350" w:rsidP="00CB5838">
            <w:pPr>
              <w:pStyle w:val="TAH"/>
            </w:pPr>
            <w:r>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9CE5C76" w14:textId="77777777" w:rsidR="00291350" w:rsidRDefault="00291350" w:rsidP="00CB5838">
            <w:pPr>
              <w:pStyle w:val="TAH"/>
            </w:pPr>
            <w:r>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BDFEAD" w14:textId="77777777" w:rsidR="00291350" w:rsidRDefault="00291350" w:rsidP="00CB5838">
            <w:pPr>
              <w:pStyle w:val="TAH"/>
            </w:pPr>
            <w:r>
              <w:t>Description</w:t>
            </w:r>
          </w:p>
        </w:tc>
      </w:tr>
      <w:tr w:rsidR="00291350" w14:paraId="05E2DCC4" w14:textId="77777777" w:rsidTr="00734BEC">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7B435371" w14:textId="77777777" w:rsidR="00291350" w:rsidRDefault="00291350" w:rsidP="00CB5838">
            <w:pPr>
              <w:pStyle w:val="TAL"/>
              <w:rPr>
                <w:lang w:eastAsia="zh-CN"/>
              </w:rPr>
            </w:pPr>
            <w:r>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60E51640" w14:textId="77777777" w:rsidR="00291350" w:rsidRDefault="00291350" w:rsidP="00CB5838">
            <w:pPr>
              <w:pStyle w:val="TAC"/>
              <w:rPr>
                <w:lang w:eastAsia="zh-CN"/>
              </w:rPr>
            </w:pPr>
            <w:r>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F938D5C" w14:textId="77777777" w:rsidR="00291350" w:rsidRDefault="00291350" w:rsidP="00CB5838">
            <w:pPr>
              <w:pStyle w:val="TAL"/>
              <w:rPr>
                <w:lang w:eastAsia="zh-CN"/>
              </w:rPr>
            </w:pPr>
            <w:r>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AA2E2C7" w14:textId="77777777" w:rsidR="00291350" w:rsidRDefault="00291350" w:rsidP="00CB5838">
            <w:pPr>
              <w:pStyle w:val="TAL"/>
              <w:rPr>
                <w:lang w:eastAsia="zh-CN"/>
              </w:rPr>
            </w:pPr>
            <w:r>
              <w:rPr>
                <w:lang w:eastAsia="zh-CN"/>
              </w:rPr>
              <w:t>The information required for AMF to allocate EPS bearer ID(s).</w:t>
            </w:r>
          </w:p>
        </w:tc>
      </w:tr>
    </w:tbl>
    <w:p w14:paraId="6B3BF0F7" w14:textId="77777777" w:rsidR="00291350" w:rsidRDefault="00291350" w:rsidP="00291350"/>
    <w:p w14:paraId="7598228C" w14:textId="77777777" w:rsidR="00291350" w:rsidRDefault="00291350" w:rsidP="00291350">
      <w:pPr>
        <w:pStyle w:val="TH"/>
      </w:pPr>
      <w:r>
        <w:t>Table 6.1.3.2.4.</w:t>
      </w:r>
      <w:r w:rsidR="00C12B85">
        <w:t>3</w:t>
      </w:r>
      <w:r>
        <w:t>.</w:t>
      </w:r>
      <w:r w:rsidR="00C12B85">
        <w:t>2</w:t>
      </w:r>
      <w:r>
        <w:t xml:space="preserve">-2: Data structures supported by the </w:t>
      </w:r>
      <w:r>
        <w:rPr>
          <w:rFonts w:hint="eastAsia"/>
          <w:lang w:eastAsia="zh-CN"/>
        </w:rPr>
        <w:t xml:space="preserve">(POST) </w:t>
      </w:r>
      <w:r w:rsidR="005C2A40">
        <w:rPr>
          <w:lang w:eastAsia="zh-CN"/>
        </w:rPr>
        <w:t>assign-ebi</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8"/>
        <w:gridCol w:w="436"/>
        <w:gridCol w:w="1256"/>
        <w:gridCol w:w="1129"/>
        <w:gridCol w:w="5260"/>
      </w:tblGrid>
      <w:tr w:rsidR="00291350" w14:paraId="31AA7A59" w14:textId="77777777" w:rsidTr="00473A25">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8724793" w14:textId="77777777" w:rsidR="00291350" w:rsidRDefault="00291350" w:rsidP="00CB5838">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330AFD8" w14:textId="77777777" w:rsidR="00291350" w:rsidRDefault="0029135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7DD691FC" w14:textId="77777777" w:rsidR="00291350" w:rsidRDefault="00291350" w:rsidP="00CB5838">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AB6A4F" w14:textId="77777777" w:rsidR="00291350" w:rsidRDefault="00291350" w:rsidP="00CB5838">
            <w:pPr>
              <w:pStyle w:val="TAH"/>
            </w:pPr>
            <w:r>
              <w:t>Response</w:t>
            </w:r>
          </w:p>
          <w:p w14:paraId="6A1A298B" w14:textId="77777777" w:rsidR="00291350" w:rsidRDefault="00291350" w:rsidP="00CB5838">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8B8B954" w14:textId="77777777" w:rsidR="00291350" w:rsidRDefault="00291350" w:rsidP="00CB5838">
            <w:pPr>
              <w:pStyle w:val="TAH"/>
            </w:pPr>
            <w:r>
              <w:t>Description</w:t>
            </w:r>
          </w:p>
        </w:tc>
      </w:tr>
      <w:tr w:rsidR="00291350" w14:paraId="0FF1F062" w14:textId="77777777" w:rsidTr="00473A25">
        <w:trPr>
          <w:jc w:val="center"/>
        </w:trPr>
        <w:tc>
          <w:tcPr>
            <w:tcW w:w="826" w:type="pct"/>
            <w:tcBorders>
              <w:top w:val="single" w:sz="4" w:space="0" w:color="auto"/>
              <w:left w:val="single" w:sz="6" w:space="0" w:color="000000"/>
              <w:bottom w:val="single" w:sz="4" w:space="0" w:color="auto"/>
              <w:right w:val="single" w:sz="6" w:space="0" w:color="000000"/>
            </w:tcBorders>
          </w:tcPr>
          <w:p w14:paraId="74246FF6" w14:textId="77777777" w:rsidR="00291350" w:rsidRDefault="00291350" w:rsidP="00CB5838">
            <w:pPr>
              <w:pStyle w:val="TAL"/>
            </w:pPr>
            <w:r>
              <w:t>AssignedEbiData</w:t>
            </w:r>
          </w:p>
        </w:tc>
        <w:tc>
          <w:tcPr>
            <w:tcW w:w="225" w:type="pct"/>
            <w:tcBorders>
              <w:top w:val="single" w:sz="4" w:space="0" w:color="auto"/>
              <w:left w:val="single" w:sz="6" w:space="0" w:color="000000"/>
              <w:bottom w:val="single" w:sz="4" w:space="0" w:color="auto"/>
              <w:right w:val="single" w:sz="6" w:space="0" w:color="000000"/>
            </w:tcBorders>
          </w:tcPr>
          <w:p w14:paraId="34E82315" w14:textId="77777777" w:rsidR="00291350" w:rsidRDefault="00291350" w:rsidP="00CB5838">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96BA10" w14:textId="77777777" w:rsidR="00291350" w:rsidRDefault="00291350" w:rsidP="00CB5838">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96CE50F" w14:textId="77777777" w:rsidR="00291350" w:rsidRDefault="00291350" w:rsidP="00CB5838">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419C43D8" w14:textId="77777777" w:rsidR="00291350" w:rsidRDefault="00291350" w:rsidP="00CB5838">
            <w:pPr>
              <w:pStyle w:val="TAL"/>
            </w:pPr>
            <w:r>
              <w:t>Represent successful assignment of EPS bearer ID service operation, with the assigned EBIs included.</w:t>
            </w:r>
          </w:p>
          <w:p w14:paraId="22E395AE" w14:textId="77777777" w:rsidR="00291350" w:rsidRDefault="00291350" w:rsidP="00CB5838">
            <w:pPr>
              <w:pStyle w:val="TAL"/>
            </w:pPr>
            <w:r>
              <w:t>AMF may allocate only a subset of the requested EBIs, when not enough available EBI(s) can be allocated, e.g. when other PDU sessions with higher ARP have occupied too many EBIs.</w:t>
            </w:r>
            <w:r w:rsidR="00AE5E4A">
              <w:t xml:space="preserve"> If the POST request body contained "releasedEbiList" the AMF shall release those EBI(s) and shall include the "releaseEbiList" IE in the POST response body.</w:t>
            </w:r>
          </w:p>
        </w:tc>
      </w:tr>
      <w:tr w:rsidR="00291350" w14:paraId="40F59CC3" w14:textId="77777777" w:rsidTr="00473A25">
        <w:trPr>
          <w:jc w:val="center"/>
        </w:trPr>
        <w:tc>
          <w:tcPr>
            <w:tcW w:w="826" w:type="pct"/>
            <w:tcBorders>
              <w:top w:val="single" w:sz="4" w:space="0" w:color="auto"/>
              <w:left w:val="single" w:sz="6" w:space="0" w:color="000000"/>
              <w:bottom w:val="single" w:sz="6" w:space="0" w:color="000000"/>
              <w:right w:val="single" w:sz="6" w:space="0" w:color="000000"/>
            </w:tcBorders>
          </w:tcPr>
          <w:p w14:paraId="4F9F8D9B" w14:textId="77777777" w:rsidR="00291350" w:rsidRDefault="00291350" w:rsidP="00CB5838">
            <w:pPr>
              <w:pStyle w:val="TAL"/>
            </w:pPr>
            <w:r>
              <w:t>AssignEbi</w:t>
            </w:r>
            <w:r w:rsidR="00AE5E4A">
              <w:t>Error</w:t>
            </w:r>
          </w:p>
        </w:tc>
        <w:tc>
          <w:tcPr>
            <w:tcW w:w="225" w:type="pct"/>
            <w:tcBorders>
              <w:top w:val="single" w:sz="4" w:space="0" w:color="auto"/>
              <w:left w:val="single" w:sz="6" w:space="0" w:color="000000"/>
              <w:bottom w:val="single" w:sz="6" w:space="0" w:color="000000"/>
              <w:right w:val="single" w:sz="6" w:space="0" w:color="000000"/>
            </w:tcBorders>
          </w:tcPr>
          <w:p w14:paraId="37086161" w14:textId="77777777" w:rsidR="00291350" w:rsidRDefault="00291350" w:rsidP="00CB5838">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78C998F" w14:textId="77777777" w:rsidR="00291350" w:rsidRDefault="00291350" w:rsidP="00CB5838">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7EBDC30" w14:textId="77777777" w:rsidR="00291350" w:rsidRDefault="00291350" w:rsidP="00CB5838">
            <w:pPr>
              <w:pStyle w:val="TAL"/>
            </w:pPr>
            <w:r>
              <w:t>403 Forbidden</w:t>
            </w:r>
          </w:p>
        </w:tc>
        <w:tc>
          <w:tcPr>
            <w:tcW w:w="2718" w:type="pct"/>
            <w:tcBorders>
              <w:top w:val="single" w:sz="4" w:space="0" w:color="auto"/>
              <w:left w:val="single" w:sz="6" w:space="0" w:color="000000"/>
              <w:bottom w:val="single" w:sz="6" w:space="0" w:color="000000"/>
              <w:right w:val="single" w:sz="6" w:space="0" w:color="000000"/>
            </w:tcBorders>
          </w:tcPr>
          <w:p w14:paraId="3E6B0417" w14:textId="77777777" w:rsidR="00291350" w:rsidRDefault="006C0E51" w:rsidP="00CB5838">
            <w:pPr>
              <w:pStyle w:val="TAL"/>
              <w:rPr>
                <w:lang w:val="en-US"/>
              </w:rPr>
            </w:pPr>
            <w:r>
              <w:t>This r</w:t>
            </w:r>
            <w:r w:rsidR="00291350">
              <w:t xml:space="preserve">epresents </w:t>
            </w:r>
            <w:r>
              <w:t>the case when none of the requested EBI(s) can be assigned by the AMF. The "cause" attribute of the ProblemDetails shall be set to</w:t>
            </w:r>
            <w:r w:rsidRPr="003D5C4D">
              <w:rPr>
                <w:lang w:val="en-US"/>
              </w:rPr>
              <w:t>:</w:t>
            </w:r>
          </w:p>
          <w:p w14:paraId="2A88BA5A" w14:textId="77777777" w:rsidR="006C0E51" w:rsidRPr="001B698C" w:rsidRDefault="006C0E51" w:rsidP="003D5C4D">
            <w:pPr>
              <w:pStyle w:val="B1"/>
              <w:rPr>
                <w:rFonts w:ascii="Arial" w:hAnsi="Arial"/>
                <w:sz w:val="18"/>
              </w:rPr>
            </w:pPr>
            <w:r w:rsidRPr="001B698C">
              <w:rPr>
                <w:rFonts w:ascii="Arial" w:hAnsi="Arial" w:hint="eastAsia"/>
                <w:sz w:val="18"/>
              </w:rPr>
              <w:t>-</w:t>
            </w:r>
            <w:r w:rsidRPr="001B698C">
              <w:rPr>
                <w:rFonts w:ascii="Arial" w:hAnsi="Arial" w:hint="eastAsia"/>
                <w:sz w:val="18"/>
              </w:rPr>
              <w:tab/>
              <w:t>EBI_EXHAUSTED, if the number of EBIs allocated for the UE has already reached the maximum limit</w:t>
            </w:r>
            <w:r w:rsidRPr="001B698C">
              <w:rPr>
                <w:rFonts w:ascii="Arial" w:hAnsi="Arial"/>
                <w:sz w:val="18"/>
              </w:rPr>
              <w:t>.</w:t>
            </w:r>
          </w:p>
          <w:p w14:paraId="5A61D9EC" w14:textId="77777777" w:rsidR="00734BEC" w:rsidRDefault="00734BEC" w:rsidP="003D5C4D">
            <w:pPr>
              <w:pStyle w:val="B1"/>
              <w:rPr>
                <w:rFonts w:ascii="Arial" w:hAnsi="Arial"/>
                <w:sz w:val="18"/>
              </w:rPr>
            </w:pPr>
            <w:r>
              <w:rPr>
                <w:rFonts w:hint="eastAsia"/>
              </w:rPr>
              <w:t>-</w:t>
            </w:r>
            <w:r>
              <w:rPr>
                <w:rFonts w:hint="eastAsia"/>
              </w:rPr>
              <w:tab/>
            </w:r>
            <w:r w:rsidRPr="00883BCB">
              <w:rPr>
                <w:rFonts w:ascii="Arial" w:hAnsi="Arial"/>
                <w:sz w:val="18"/>
              </w:rPr>
              <w:t xml:space="preserve">EBI_REJECTED_LOCAL_POLICY, if the EBI allocation is rejected due to local policies at the AMF as specified in subclause 4.11.1.4.1 of 3GPP TS 23.502 [3]. </w:t>
            </w:r>
          </w:p>
          <w:p w14:paraId="76F21AA8" w14:textId="77777777" w:rsidR="00473A25" w:rsidRPr="003D5C4D" w:rsidRDefault="00473A25" w:rsidP="003D5C4D">
            <w:pPr>
              <w:pStyle w:val="B1"/>
              <w:rPr>
                <w:lang w:val="en-US"/>
              </w:rPr>
            </w:pPr>
            <w:r>
              <w:rPr>
                <w:rFonts w:ascii="Arial" w:hAnsi="Arial"/>
                <w:sz w:val="18"/>
              </w:rPr>
              <w:t>-</w:t>
            </w:r>
            <w:r>
              <w:rPr>
                <w:rFonts w:hint="eastAsia"/>
              </w:rPr>
              <w:t xml:space="preserve"> </w:t>
            </w:r>
            <w:r>
              <w:rPr>
                <w:rFonts w:hint="eastAsia"/>
              </w:rPr>
              <w:tab/>
            </w:r>
            <w:r w:rsidRPr="009A0FB7">
              <w:rPr>
                <w:rFonts w:ascii="Arial" w:hAnsi="Arial"/>
                <w:sz w:val="18"/>
              </w:rPr>
              <w:t>EBI_REJECTED_NO_</w:t>
            </w:r>
            <w:r>
              <w:rPr>
                <w:rFonts w:ascii="Arial" w:hAnsi="Arial"/>
                <w:sz w:val="18"/>
              </w:rPr>
              <w:t>N26</w:t>
            </w:r>
            <w:r w:rsidRPr="009A0FB7">
              <w:rPr>
                <w:rFonts w:ascii="Arial" w:hAnsi="Arial"/>
                <w:sz w:val="18"/>
              </w:rPr>
              <w:t xml:space="preserve">, if the EBI allocation was rejected when the AMF </w:t>
            </w:r>
            <w:r>
              <w:rPr>
                <w:rFonts w:ascii="Arial" w:hAnsi="Arial"/>
                <w:sz w:val="18"/>
              </w:rPr>
              <w:t xml:space="preserve">is </w:t>
            </w:r>
            <w:r w:rsidRPr="009A0FB7">
              <w:rPr>
                <w:rFonts w:ascii="Arial" w:hAnsi="Arial"/>
                <w:sz w:val="18"/>
              </w:rPr>
              <w:t xml:space="preserve">in a serving PLMN that does not support 5GS-EPS interworking procedures with N26 interface as specified </w:t>
            </w:r>
            <w:r>
              <w:rPr>
                <w:rFonts w:ascii="Arial" w:hAnsi="Arial"/>
                <w:sz w:val="18"/>
              </w:rPr>
              <w:t>in subclause 5.17.2.3.1 of 3GPP TS 23.501 </w:t>
            </w:r>
            <w:r w:rsidRPr="009A0FB7">
              <w:rPr>
                <w:rFonts w:ascii="Arial" w:hAnsi="Arial"/>
                <w:sz w:val="18"/>
              </w:rPr>
              <w:t>[2].</w:t>
            </w:r>
          </w:p>
        </w:tc>
      </w:tr>
    </w:tbl>
    <w:p w14:paraId="298BB6E3" w14:textId="77777777" w:rsidR="00291350" w:rsidRDefault="00291350" w:rsidP="00291350"/>
    <w:p w14:paraId="6FF3F854" w14:textId="77777777" w:rsidR="0031199E" w:rsidRDefault="0031199E" w:rsidP="0031199E">
      <w:pPr>
        <w:pStyle w:val="Heading6"/>
        <w:ind w:left="0" w:firstLine="0"/>
        <w:rPr>
          <w:lang w:eastAsia="zh-CN"/>
        </w:rPr>
      </w:pPr>
      <w:bookmarkStart w:id="254" w:name="_Toc525374044"/>
      <w:bookmarkStart w:id="255" w:name="_Toc531712018"/>
      <w:r>
        <w:t>6.1.3.2.4.</w:t>
      </w:r>
      <w:r w:rsidR="009B74A5">
        <w:t>4</w:t>
      </w:r>
      <w:r>
        <w:tab/>
        <w:t xml:space="preserve">Operation: </w:t>
      </w:r>
      <w:r>
        <w:rPr>
          <w:rFonts w:hint="eastAsia"/>
          <w:lang w:eastAsia="zh-CN"/>
        </w:rPr>
        <w:t xml:space="preserve">(POST) </w:t>
      </w:r>
      <w:r>
        <w:rPr>
          <w:lang w:eastAsia="zh-CN"/>
        </w:rPr>
        <w:t>transfer</w:t>
      </w:r>
      <w:bookmarkEnd w:id="254"/>
      <w:bookmarkEnd w:id="255"/>
    </w:p>
    <w:p w14:paraId="7D8AB4DC" w14:textId="77777777" w:rsidR="0031199E" w:rsidRDefault="0031199E" w:rsidP="0031199E">
      <w:pPr>
        <w:pStyle w:val="Heading7"/>
      </w:pPr>
      <w:bookmarkStart w:id="256" w:name="_Toc525374045"/>
      <w:bookmarkStart w:id="257" w:name="_Toc531712019"/>
      <w:r>
        <w:t>6.1.3.2.4.</w:t>
      </w:r>
      <w:r w:rsidR="009B74A5">
        <w:t>4</w:t>
      </w:r>
      <w:r>
        <w:t>.1</w:t>
      </w:r>
      <w:r>
        <w:tab/>
        <w:t>Description</w:t>
      </w:r>
      <w:bookmarkEnd w:id="256"/>
      <w:bookmarkEnd w:id="257"/>
    </w:p>
    <w:p w14:paraId="4D494FFC" w14:textId="77777777" w:rsidR="0031199E" w:rsidRDefault="0031199E" w:rsidP="0031199E">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5G-GUTI</w:t>
      </w:r>
      <w:r w:rsidR="00DF499F">
        <w:t xml:space="preserve"> or SUPI</w:t>
      </w:r>
      <w:r>
        <w:t>, see Table 6.1.3.2.2-1</w:t>
      </w:r>
      <w:r w:rsidRPr="00A51194">
        <w:t>.</w:t>
      </w:r>
    </w:p>
    <w:p w14:paraId="108E5E53" w14:textId="77777777" w:rsidR="0031199E" w:rsidRDefault="0031199E" w:rsidP="0031199E">
      <w:pPr>
        <w:pStyle w:val="Heading7"/>
      </w:pPr>
      <w:bookmarkStart w:id="258" w:name="_Toc525374046"/>
      <w:bookmarkStart w:id="259" w:name="_Toc531712020"/>
      <w:r>
        <w:t>6.1.3.2.4.</w:t>
      </w:r>
      <w:r w:rsidR="009B74A5">
        <w:t>4</w:t>
      </w:r>
      <w:r>
        <w:t>.2</w:t>
      </w:r>
      <w:r>
        <w:tab/>
        <w:t>Operation Definition</w:t>
      </w:r>
      <w:bookmarkEnd w:id="258"/>
      <w:bookmarkEnd w:id="259"/>
    </w:p>
    <w:p w14:paraId="40C55F95" w14:textId="77777777" w:rsidR="0031199E" w:rsidRDefault="0031199E" w:rsidP="0031199E">
      <w:r>
        <w:t>This operation shall support the request data structures specified in table 6.1.3.2.4.</w:t>
      </w:r>
      <w:r w:rsidR="009B74A5">
        <w:t>4</w:t>
      </w:r>
      <w:r>
        <w:t>.2-1 and the response data structure and response codes specified in table 6.1.3.2.4.</w:t>
      </w:r>
      <w:r w:rsidR="009B74A5">
        <w:t>4</w:t>
      </w:r>
      <w:r>
        <w:t>.2-2.</w:t>
      </w:r>
    </w:p>
    <w:p w14:paraId="6EF0B144" w14:textId="77777777" w:rsidR="0031199E" w:rsidRDefault="0031199E" w:rsidP="0031199E">
      <w:pPr>
        <w:pStyle w:val="TH"/>
      </w:pPr>
      <w:r>
        <w:lastRenderedPageBreak/>
        <w:t>Table 6.1.3.2.4.</w:t>
      </w:r>
      <w:r w:rsidR="009B74A5">
        <w:t>4</w:t>
      </w:r>
      <w:r>
        <w:t xml:space="preserve">.2-1: Data structures supported by the </w:t>
      </w:r>
      <w:r>
        <w:rPr>
          <w:rFonts w:hint="eastAsia"/>
          <w:lang w:eastAsia="zh-CN"/>
        </w:rPr>
        <w:t xml:space="preserve">(POST) </w:t>
      </w:r>
      <w:r>
        <w:rPr>
          <w:lang w:eastAsia="zh-CN"/>
        </w:rPr>
        <w:t>transfer</w:t>
      </w:r>
      <w:r>
        <w:t xml:space="preserve"> Request Body on this resource </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28"/>
        <w:gridCol w:w="450"/>
        <w:gridCol w:w="1080"/>
        <w:gridCol w:w="5337"/>
      </w:tblGrid>
      <w:tr w:rsidR="0031199E" w:rsidRPr="00EB0261" w14:paraId="3CE796A1" w14:textId="77777777" w:rsidTr="00115BBB">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2CD6B40" w14:textId="77777777" w:rsidR="0031199E" w:rsidRPr="00EB0261" w:rsidRDefault="0031199E" w:rsidP="00115BBB">
            <w:pPr>
              <w:pStyle w:val="TAH"/>
            </w:pPr>
            <w:r w:rsidRPr="00EB0261">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D983F4E" w14:textId="77777777" w:rsidR="0031199E" w:rsidRPr="00EB0261" w:rsidRDefault="0031199E" w:rsidP="00115BBB">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4C17100" w14:textId="77777777" w:rsidR="0031199E" w:rsidRPr="00EB0261" w:rsidRDefault="0031199E" w:rsidP="00115BBB">
            <w:pPr>
              <w:pStyle w:val="TAH"/>
            </w:pPr>
            <w:r w:rsidRPr="00EB0261">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18C26C" w14:textId="77777777" w:rsidR="0031199E" w:rsidRPr="00EB0261" w:rsidRDefault="0031199E" w:rsidP="00115BBB">
            <w:pPr>
              <w:pStyle w:val="TAH"/>
            </w:pPr>
            <w:r w:rsidRPr="00EB0261">
              <w:t>Description</w:t>
            </w:r>
          </w:p>
        </w:tc>
      </w:tr>
      <w:tr w:rsidR="0031199E" w:rsidRPr="00EB0261" w14:paraId="7E1E782C" w14:textId="77777777" w:rsidTr="00115BBB">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B8A7FD3" w14:textId="77777777" w:rsidR="0031199E" w:rsidRPr="00EB0261" w:rsidRDefault="0031199E" w:rsidP="00115BBB">
            <w:pPr>
              <w:pStyle w:val="TAL"/>
              <w:rPr>
                <w:lang w:eastAsia="zh-CN"/>
              </w:rPr>
            </w:pPr>
            <w:r w:rsidRPr="00EB0261">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2B567342" w14:textId="77777777" w:rsidR="0031199E" w:rsidRPr="00EB0261" w:rsidRDefault="0031199E" w:rsidP="00115BBB">
            <w:pPr>
              <w:pStyle w:val="TAC"/>
              <w:rPr>
                <w:lang w:eastAsia="zh-CN"/>
              </w:rPr>
            </w:pPr>
            <w:r w:rsidRPr="00EB0261">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E9067E5" w14:textId="77777777" w:rsidR="0031199E" w:rsidRPr="00EB0261" w:rsidRDefault="0031199E" w:rsidP="00115BBB">
            <w:pPr>
              <w:pStyle w:val="TAL"/>
              <w:rPr>
                <w:lang w:eastAsia="zh-CN"/>
              </w:rPr>
            </w:pPr>
            <w:r w:rsidRPr="00EB0261">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74EE8984" w14:textId="77777777" w:rsidR="0031199E" w:rsidRPr="00EB0261" w:rsidRDefault="0031199E" w:rsidP="00115BBB">
            <w:pPr>
              <w:pStyle w:val="TAL"/>
              <w:rPr>
                <w:lang w:eastAsia="zh-CN"/>
              </w:rPr>
            </w:pPr>
            <w:r w:rsidRPr="00EB0261">
              <w:rPr>
                <w:lang w:eastAsia="zh-CN"/>
              </w:rPr>
              <w:t>Represents to start transferring of an individual ueContext resource from old AMF to new AMF.</w:t>
            </w:r>
          </w:p>
        </w:tc>
      </w:tr>
    </w:tbl>
    <w:p w14:paraId="71F52D7D" w14:textId="77777777" w:rsidR="0031199E" w:rsidRDefault="0031199E" w:rsidP="0031199E"/>
    <w:p w14:paraId="65DEF7D7" w14:textId="77777777" w:rsidR="0031199E" w:rsidRDefault="0031199E" w:rsidP="0031199E">
      <w:pPr>
        <w:pStyle w:val="TH"/>
      </w:pPr>
      <w:r>
        <w:t>Table 6.1.3.2.4.</w:t>
      </w:r>
      <w:r w:rsidR="009B74A5">
        <w:t>4</w:t>
      </w:r>
      <w:r>
        <w:t xml:space="preserve">.2-2: Data structures supported by the </w:t>
      </w:r>
      <w:r>
        <w:rPr>
          <w:rFonts w:hint="eastAsia"/>
          <w:lang w:eastAsia="zh-CN"/>
        </w:rPr>
        <w:t xml:space="preserve">(POST) </w:t>
      </w:r>
      <w:r>
        <w:rPr>
          <w:lang w:eastAsia="zh-CN"/>
        </w:rPr>
        <w:t>transfer</w:t>
      </w:r>
      <w:r>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42"/>
        <w:gridCol w:w="270"/>
        <w:gridCol w:w="1080"/>
        <w:gridCol w:w="1440"/>
        <w:gridCol w:w="4251"/>
      </w:tblGrid>
      <w:tr w:rsidR="0031199E" w:rsidRPr="00EB0261" w14:paraId="63AAAEF7" w14:textId="77777777" w:rsidTr="00DF499F">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35D6CE72" w14:textId="77777777" w:rsidR="0031199E" w:rsidRPr="00EB0261" w:rsidRDefault="0031199E" w:rsidP="00115BBB">
            <w:pPr>
              <w:pStyle w:val="TAH"/>
            </w:pPr>
            <w:r w:rsidRPr="00EB0261">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0CBAAF01" w14:textId="77777777" w:rsidR="0031199E" w:rsidRPr="00EB0261" w:rsidRDefault="0031199E" w:rsidP="00115BBB">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0D866B1" w14:textId="77777777" w:rsidR="0031199E" w:rsidRPr="00EB0261" w:rsidRDefault="0031199E" w:rsidP="00115BBB">
            <w:pPr>
              <w:pStyle w:val="TAH"/>
            </w:pPr>
            <w:r w:rsidRPr="00EB0261">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38E89062" w14:textId="77777777" w:rsidR="0031199E" w:rsidRPr="00EB0261" w:rsidRDefault="0031199E" w:rsidP="00115BBB">
            <w:pPr>
              <w:pStyle w:val="TAH"/>
            </w:pPr>
            <w:r w:rsidRPr="00EB0261">
              <w:t>Response</w:t>
            </w:r>
          </w:p>
          <w:p w14:paraId="4CF7D1A6" w14:textId="77777777" w:rsidR="0031199E" w:rsidRPr="00EB0261" w:rsidRDefault="0031199E" w:rsidP="00115BBB">
            <w:pPr>
              <w:pStyle w:val="TAH"/>
            </w:pPr>
            <w:r w:rsidRPr="00EB0261">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5A32A32C" w14:textId="77777777" w:rsidR="0031199E" w:rsidRPr="00EB0261" w:rsidRDefault="0031199E" w:rsidP="00115BBB">
            <w:pPr>
              <w:pStyle w:val="TAH"/>
            </w:pPr>
            <w:r w:rsidRPr="00EB0261">
              <w:t>Description</w:t>
            </w:r>
          </w:p>
        </w:tc>
      </w:tr>
      <w:tr w:rsidR="0031199E" w:rsidRPr="00EB0261" w14:paraId="337A554D" w14:textId="77777777" w:rsidTr="00DF499F">
        <w:trPr>
          <w:jc w:val="center"/>
        </w:trPr>
        <w:tc>
          <w:tcPr>
            <w:tcW w:w="2441" w:type="dxa"/>
            <w:tcBorders>
              <w:top w:val="single" w:sz="4" w:space="0" w:color="auto"/>
              <w:left w:val="single" w:sz="6" w:space="0" w:color="000000"/>
              <w:bottom w:val="single" w:sz="4" w:space="0" w:color="auto"/>
              <w:right w:val="single" w:sz="6" w:space="0" w:color="000000"/>
            </w:tcBorders>
          </w:tcPr>
          <w:p w14:paraId="26072DB9" w14:textId="77777777" w:rsidR="0031199E" w:rsidRPr="00EB0261" w:rsidRDefault="0031199E" w:rsidP="00115BBB">
            <w:pPr>
              <w:pStyle w:val="TAL"/>
            </w:pPr>
            <w:r w:rsidRPr="00EB0261">
              <w:t>UeContextTransferRspData</w:t>
            </w:r>
          </w:p>
        </w:tc>
        <w:tc>
          <w:tcPr>
            <w:tcW w:w="270" w:type="dxa"/>
            <w:tcBorders>
              <w:top w:val="single" w:sz="4" w:space="0" w:color="auto"/>
              <w:left w:val="single" w:sz="6" w:space="0" w:color="000000"/>
              <w:bottom w:val="single" w:sz="4" w:space="0" w:color="auto"/>
              <w:right w:val="single" w:sz="6" w:space="0" w:color="000000"/>
            </w:tcBorders>
          </w:tcPr>
          <w:p w14:paraId="7C71CC93" w14:textId="77777777" w:rsidR="0031199E" w:rsidRPr="00EB0261" w:rsidRDefault="0031199E" w:rsidP="00115BBB">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34C21059" w14:textId="77777777" w:rsidR="0031199E" w:rsidRPr="00EB0261" w:rsidRDefault="0031199E" w:rsidP="00115BBB">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13FA045F" w14:textId="77777777" w:rsidR="0031199E" w:rsidRPr="00EB0261" w:rsidRDefault="0031199E" w:rsidP="00115BBB">
            <w:pPr>
              <w:pStyle w:val="TAL"/>
            </w:pPr>
            <w:r w:rsidRPr="00EB0261">
              <w:t>200 OK</w:t>
            </w:r>
          </w:p>
        </w:tc>
        <w:tc>
          <w:tcPr>
            <w:tcW w:w="4250" w:type="dxa"/>
            <w:tcBorders>
              <w:top w:val="single" w:sz="4" w:space="0" w:color="auto"/>
              <w:left w:val="single" w:sz="6" w:space="0" w:color="000000"/>
              <w:bottom w:val="single" w:sz="4" w:space="0" w:color="auto"/>
              <w:right w:val="single" w:sz="6" w:space="0" w:color="000000"/>
            </w:tcBorders>
          </w:tcPr>
          <w:p w14:paraId="79866269" w14:textId="77777777" w:rsidR="0031199E" w:rsidRPr="00EB0261" w:rsidRDefault="0031199E" w:rsidP="00115BBB">
            <w:pPr>
              <w:pStyle w:val="TAL"/>
            </w:pPr>
            <w:r w:rsidRPr="00EB0261">
              <w:t>Indicates the transferring of the individual ueContext resource is started successfully.</w:t>
            </w:r>
          </w:p>
        </w:tc>
      </w:tr>
      <w:tr w:rsidR="0031199E" w:rsidRPr="00EB0261" w14:paraId="5493FB44" w14:textId="77777777" w:rsidTr="00DF499F">
        <w:trPr>
          <w:jc w:val="center"/>
        </w:trPr>
        <w:tc>
          <w:tcPr>
            <w:tcW w:w="2441" w:type="dxa"/>
            <w:tcBorders>
              <w:top w:val="single" w:sz="4" w:space="0" w:color="auto"/>
              <w:left w:val="single" w:sz="6" w:space="0" w:color="000000"/>
              <w:bottom w:val="single" w:sz="4" w:space="0" w:color="auto"/>
              <w:right w:val="single" w:sz="6" w:space="0" w:color="000000"/>
            </w:tcBorders>
          </w:tcPr>
          <w:p w14:paraId="772727E3" w14:textId="77777777" w:rsidR="0031199E" w:rsidRPr="00EB0261" w:rsidRDefault="0031199E" w:rsidP="00115BBB">
            <w:pPr>
              <w:pStyle w:val="TAL"/>
            </w:pPr>
            <w:r w:rsidRPr="00EB0261">
              <w:t>ProblemDetails</w:t>
            </w:r>
          </w:p>
        </w:tc>
        <w:tc>
          <w:tcPr>
            <w:tcW w:w="270" w:type="dxa"/>
            <w:tcBorders>
              <w:top w:val="single" w:sz="4" w:space="0" w:color="auto"/>
              <w:left w:val="single" w:sz="6" w:space="0" w:color="000000"/>
              <w:bottom w:val="single" w:sz="4" w:space="0" w:color="auto"/>
              <w:right w:val="single" w:sz="6" w:space="0" w:color="000000"/>
            </w:tcBorders>
          </w:tcPr>
          <w:p w14:paraId="34322328" w14:textId="77777777" w:rsidR="0031199E" w:rsidRPr="00EB0261" w:rsidRDefault="0031199E" w:rsidP="00115BBB">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27B7A65" w14:textId="77777777" w:rsidR="0031199E" w:rsidRPr="00EB0261" w:rsidRDefault="0031199E" w:rsidP="00115BBB">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56132565" w14:textId="77777777" w:rsidR="0031199E" w:rsidRPr="00EB0261" w:rsidRDefault="0031199E" w:rsidP="00115BBB">
            <w:pPr>
              <w:pStyle w:val="TAL"/>
            </w:pPr>
            <w:r w:rsidRPr="00EB0261">
              <w:t>403 Forbidden</w:t>
            </w:r>
          </w:p>
        </w:tc>
        <w:tc>
          <w:tcPr>
            <w:tcW w:w="4250" w:type="dxa"/>
            <w:tcBorders>
              <w:top w:val="single" w:sz="4" w:space="0" w:color="auto"/>
              <w:left w:val="single" w:sz="6" w:space="0" w:color="000000"/>
              <w:bottom w:val="single" w:sz="4" w:space="0" w:color="auto"/>
              <w:right w:val="single" w:sz="6" w:space="0" w:color="000000"/>
            </w:tcBorders>
          </w:tcPr>
          <w:p w14:paraId="378E7015" w14:textId="77777777" w:rsidR="0031199E" w:rsidRPr="00EB0261" w:rsidRDefault="0031199E" w:rsidP="00115BBB">
            <w:pPr>
              <w:pStyle w:val="TAL"/>
            </w:pPr>
            <w:r w:rsidRPr="00EB0261">
              <w:t xml:space="preserve">Indicates that AMF can understand the request but cannot fulfil the request due to errors. </w:t>
            </w:r>
            <w:r w:rsidRPr="00EB0261">
              <w:rPr>
                <w:rFonts w:hint="eastAsia"/>
              </w:rPr>
              <w:t xml:space="preserve">If the integrity check of the included complete registration message fails at the source AMF </w:t>
            </w:r>
            <w:r w:rsidRPr="00EB0261">
              <w:t>the "</w:t>
            </w:r>
            <w:r w:rsidR="00B925C7">
              <w:t>cause</w:t>
            </w:r>
            <w:r w:rsidRPr="00EB0261">
              <w:t>" attribute is set to</w:t>
            </w:r>
            <w:r w:rsidR="00B925C7">
              <w:t>:</w:t>
            </w:r>
          </w:p>
          <w:p w14:paraId="6E6E9EAE" w14:textId="77777777" w:rsidR="0031199E" w:rsidRPr="00DF499F" w:rsidRDefault="00B925C7" w:rsidP="003D5C4D">
            <w:pPr>
              <w:pStyle w:val="B1"/>
              <w:rPr>
                <w:rFonts w:ascii="Arial" w:hAnsi="Arial" w:cs="Arial"/>
                <w:sz w:val="18"/>
              </w:rPr>
            </w:pPr>
            <w:r w:rsidRPr="00DF499F">
              <w:rPr>
                <w:rFonts w:ascii="Arial" w:hAnsi="Arial" w:cs="Arial"/>
                <w:sz w:val="18"/>
              </w:rPr>
              <w:t>-</w:t>
            </w:r>
            <w:r w:rsidRPr="00DF499F">
              <w:rPr>
                <w:rFonts w:ascii="Arial" w:hAnsi="Arial" w:cs="Arial"/>
                <w:sz w:val="18"/>
              </w:rPr>
              <w:tab/>
            </w:r>
            <w:r w:rsidR="0031199E" w:rsidRPr="00DF499F">
              <w:rPr>
                <w:rFonts w:ascii="Arial" w:hAnsi="Arial" w:cs="Arial"/>
                <w:sz w:val="18"/>
              </w:rPr>
              <w:t>INTEGRITY_CHECK_FAIL.</w:t>
            </w:r>
          </w:p>
          <w:p w14:paraId="24CA7D3D" w14:textId="77777777" w:rsidR="00DF499F" w:rsidRDefault="00DF499F" w:rsidP="00DF499F">
            <w:pPr>
              <w:pStyle w:val="TAL"/>
            </w:pPr>
          </w:p>
          <w:p w14:paraId="073342BD" w14:textId="77777777" w:rsidR="00DF499F" w:rsidRPr="00EB0261" w:rsidRDefault="00DF499F" w:rsidP="00DF499F">
            <w:pPr>
              <w:pStyle w:val="TAL"/>
            </w:pPr>
            <w:r w:rsidRPr="00CA7524">
              <w:t>See table 6.1.7.</w:t>
            </w:r>
            <w:r>
              <w:t>3</w:t>
            </w:r>
            <w:r w:rsidRPr="00CA7524">
              <w:t>-1 for the description of these errors</w:t>
            </w:r>
            <w:r w:rsidRPr="00864D40">
              <w:t>.</w:t>
            </w:r>
          </w:p>
        </w:tc>
      </w:tr>
      <w:tr w:rsidR="0031199E" w:rsidRPr="00EB0261" w14:paraId="18D10994" w14:textId="77777777" w:rsidTr="00DF499F">
        <w:trPr>
          <w:jc w:val="center"/>
        </w:trPr>
        <w:tc>
          <w:tcPr>
            <w:tcW w:w="2441" w:type="dxa"/>
            <w:tcBorders>
              <w:top w:val="single" w:sz="4" w:space="0" w:color="auto"/>
              <w:left w:val="single" w:sz="6" w:space="0" w:color="000000"/>
              <w:bottom w:val="single" w:sz="6" w:space="0" w:color="000000"/>
              <w:right w:val="single" w:sz="6" w:space="0" w:color="000000"/>
            </w:tcBorders>
          </w:tcPr>
          <w:p w14:paraId="4C1B38CB" w14:textId="77777777" w:rsidR="0031199E" w:rsidRPr="00EB0261" w:rsidRDefault="0031199E" w:rsidP="00115BBB">
            <w:pPr>
              <w:pStyle w:val="TAL"/>
            </w:pPr>
            <w:r w:rsidRPr="00EB0261">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14:paraId="4B5E9C76" w14:textId="77777777" w:rsidR="0031199E" w:rsidRPr="00EB0261" w:rsidRDefault="0031199E" w:rsidP="00115BBB">
            <w:pPr>
              <w:pStyle w:val="TAC"/>
            </w:pPr>
            <w:r w:rsidRPr="00EB0261">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14:paraId="07A5371C" w14:textId="77777777" w:rsidR="0031199E" w:rsidRPr="00EB0261" w:rsidRDefault="0031199E" w:rsidP="00115BBB">
            <w:pPr>
              <w:pStyle w:val="TAL"/>
            </w:pPr>
            <w:r w:rsidRPr="00EB0261">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14:paraId="683FD149" w14:textId="77777777" w:rsidR="0031199E" w:rsidRPr="00EB0261" w:rsidRDefault="0031199E" w:rsidP="00115BBB">
            <w:pPr>
              <w:pStyle w:val="TAL"/>
            </w:pPr>
            <w:r w:rsidRPr="00EB0261">
              <w:rPr>
                <w:rFonts w:hint="eastAsia"/>
              </w:rPr>
              <w:t>404 Not F</w:t>
            </w:r>
            <w:r w:rsidRPr="00EB0261">
              <w:t>ound</w:t>
            </w:r>
          </w:p>
        </w:tc>
        <w:tc>
          <w:tcPr>
            <w:tcW w:w="4250" w:type="dxa"/>
            <w:tcBorders>
              <w:top w:val="single" w:sz="4" w:space="0" w:color="auto"/>
              <w:left w:val="single" w:sz="6" w:space="0" w:color="000000"/>
              <w:bottom w:val="single" w:sz="6" w:space="0" w:color="000000"/>
              <w:right w:val="single" w:sz="6" w:space="0" w:color="000000"/>
            </w:tcBorders>
          </w:tcPr>
          <w:p w14:paraId="734CCC7C" w14:textId="77777777" w:rsidR="0031199E" w:rsidRPr="00EB0261" w:rsidRDefault="0031199E" w:rsidP="00115BBB">
            <w:pPr>
              <w:pStyle w:val="TAL"/>
            </w:pPr>
            <w:r w:rsidRPr="00EB0261">
              <w:rPr>
                <w:rFonts w:hint="eastAsia"/>
              </w:rPr>
              <w:t xml:space="preserve">If the AMF does not have the requested UE context, </w:t>
            </w:r>
            <w:r w:rsidRPr="00EB0261">
              <w:t xml:space="preserve">the AMF shall return this status code. The </w:t>
            </w:r>
            <w:r w:rsidR="004E0E2A">
              <w:t>"</w:t>
            </w:r>
            <w:r w:rsidR="00276D26">
              <w:t>cause</w:t>
            </w:r>
            <w:r w:rsidR="004E0E2A">
              <w:t>" attribute</w:t>
            </w:r>
            <w:r w:rsidRPr="00EB0261">
              <w:t xml:space="preserve"> is set to</w:t>
            </w:r>
            <w:r w:rsidR="00276D26">
              <w:t>:</w:t>
            </w:r>
          </w:p>
          <w:p w14:paraId="644DB19F" w14:textId="77777777" w:rsidR="0031199E" w:rsidRPr="00DF499F" w:rsidRDefault="00276D26" w:rsidP="003D5C4D">
            <w:pPr>
              <w:pStyle w:val="B1"/>
              <w:rPr>
                <w:rFonts w:ascii="Arial" w:hAnsi="Arial" w:cs="Arial"/>
                <w:sz w:val="18"/>
              </w:rPr>
            </w:pPr>
            <w:r w:rsidRPr="00DF499F">
              <w:rPr>
                <w:rFonts w:ascii="Arial" w:hAnsi="Arial" w:cs="Arial"/>
                <w:sz w:val="18"/>
              </w:rPr>
              <w:t>-</w:t>
            </w:r>
            <w:r w:rsidRPr="00DF499F">
              <w:rPr>
                <w:rFonts w:ascii="Arial" w:hAnsi="Arial" w:cs="Arial"/>
                <w:sz w:val="18"/>
              </w:rPr>
              <w:tab/>
            </w:r>
            <w:r w:rsidR="0031199E" w:rsidRPr="00DF499F">
              <w:rPr>
                <w:rFonts w:ascii="Arial" w:hAnsi="Arial" w:cs="Arial"/>
                <w:sz w:val="18"/>
              </w:rPr>
              <w:t>CONTEXT_NOT_FOUND</w:t>
            </w:r>
          </w:p>
          <w:p w14:paraId="13A41547" w14:textId="77777777" w:rsidR="00DF499F" w:rsidRPr="00EB0261" w:rsidRDefault="00DF499F" w:rsidP="00DF499F">
            <w:pPr>
              <w:pStyle w:val="TAL"/>
            </w:pPr>
            <w:r w:rsidRPr="00CA7524">
              <w:t>See table 6.1.7.</w:t>
            </w:r>
            <w:r>
              <w:t>3</w:t>
            </w:r>
            <w:r w:rsidRPr="00CA7524">
              <w:t>-1 for the description of these errors</w:t>
            </w:r>
            <w:r>
              <w:t>.</w:t>
            </w:r>
          </w:p>
        </w:tc>
      </w:tr>
    </w:tbl>
    <w:p w14:paraId="266942DE" w14:textId="77777777" w:rsidR="0031199E" w:rsidRDefault="0031199E" w:rsidP="00291350"/>
    <w:p w14:paraId="2F36F8CB" w14:textId="77777777" w:rsidR="00AA1FA9" w:rsidRDefault="00AA1FA9" w:rsidP="00AA1FA9">
      <w:pPr>
        <w:pStyle w:val="Heading6"/>
        <w:ind w:left="0" w:firstLine="0"/>
        <w:rPr>
          <w:lang w:eastAsia="zh-CN"/>
        </w:rPr>
      </w:pPr>
      <w:bookmarkStart w:id="260" w:name="_Toc525374047"/>
      <w:bookmarkStart w:id="261" w:name="_Toc531712021"/>
      <w:r>
        <w:t>6.1.3.2.4.5</w:t>
      </w:r>
      <w:r>
        <w:tab/>
        <w:t xml:space="preserve">Operation: </w:t>
      </w:r>
      <w:r>
        <w:rPr>
          <w:rFonts w:hint="eastAsia"/>
          <w:lang w:eastAsia="zh-CN"/>
        </w:rPr>
        <w:t xml:space="preserve">(POST) </w:t>
      </w:r>
      <w:r>
        <w:rPr>
          <w:lang w:eastAsia="zh-CN"/>
        </w:rPr>
        <w:t>transfer-update</w:t>
      </w:r>
      <w:bookmarkEnd w:id="260"/>
      <w:bookmarkEnd w:id="261"/>
    </w:p>
    <w:p w14:paraId="6AF35BC9" w14:textId="77777777" w:rsidR="00AA1FA9" w:rsidRDefault="00AA1FA9" w:rsidP="00AA1FA9">
      <w:pPr>
        <w:pStyle w:val="Heading7"/>
      </w:pPr>
      <w:bookmarkStart w:id="262" w:name="_Toc525374048"/>
      <w:bookmarkStart w:id="263" w:name="_Toc531712022"/>
      <w:r>
        <w:t>6.1.3.2.4.5.1</w:t>
      </w:r>
      <w:r>
        <w:tab/>
        <w:t>Description</w:t>
      </w:r>
      <w:bookmarkEnd w:id="262"/>
      <w:bookmarkEnd w:id="263"/>
    </w:p>
    <w:p w14:paraId="15151845" w14:textId="77777777" w:rsidR="00AA1FA9" w:rsidRDefault="00AA1FA9" w:rsidP="00AA1FA9">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5G-GUTI, see Table 6.1.3.2.2-1</w:t>
      </w:r>
      <w:r w:rsidRPr="00A51194">
        <w:t>.</w:t>
      </w:r>
    </w:p>
    <w:p w14:paraId="6550D86B" w14:textId="77777777" w:rsidR="00AA1FA9" w:rsidRDefault="00AA1FA9" w:rsidP="00AA1FA9">
      <w:pPr>
        <w:pStyle w:val="Heading7"/>
      </w:pPr>
      <w:bookmarkStart w:id="264" w:name="_Toc525374049"/>
      <w:bookmarkStart w:id="265" w:name="_Toc531712023"/>
      <w:r>
        <w:t>6.1.3.2.4.5.2</w:t>
      </w:r>
      <w:r>
        <w:tab/>
        <w:t>Operation Definition</w:t>
      </w:r>
      <w:bookmarkEnd w:id="264"/>
      <w:bookmarkEnd w:id="265"/>
    </w:p>
    <w:p w14:paraId="698B7A67" w14:textId="77777777" w:rsidR="00AA1FA9" w:rsidRDefault="00AA1FA9" w:rsidP="00AA1FA9">
      <w:r>
        <w:t>This operation shall support the request data structures specified in table 6.1.3.2.4.5.2-1 and the response data structure and response codes specified in table 6.1.3.2.4.5.2-2.</w:t>
      </w:r>
    </w:p>
    <w:p w14:paraId="26E3B316" w14:textId="77777777" w:rsidR="00AA1FA9" w:rsidRDefault="00AA1FA9" w:rsidP="00AA1FA9">
      <w:pPr>
        <w:pStyle w:val="TH"/>
      </w:pPr>
      <w:r>
        <w:t xml:space="preserve">Table 6.1.3.2.4.5.2-1: Data structures supported by the </w:t>
      </w:r>
      <w:r>
        <w:rPr>
          <w:rFonts w:hint="eastAsia"/>
          <w:lang w:eastAsia="zh-CN"/>
        </w:rPr>
        <w:t xml:space="preserve">(POST) </w:t>
      </w:r>
      <w:r>
        <w:rPr>
          <w:lang w:eastAsia="zh-CN"/>
        </w:rPr>
        <w:t>transfer-update</w:t>
      </w:r>
      <w:r>
        <w:t xml:space="preserve"> Request Body on this resource </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28"/>
        <w:gridCol w:w="450"/>
        <w:gridCol w:w="1080"/>
        <w:gridCol w:w="5337"/>
      </w:tblGrid>
      <w:tr w:rsidR="00AA1FA9" w:rsidRPr="00EB0261" w14:paraId="3BFA455B" w14:textId="77777777" w:rsidTr="000B71E4">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5A1B87" w14:textId="77777777" w:rsidR="00AA1FA9" w:rsidRPr="00EB0261" w:rsidRDefault="00AA1FA9" w:rsidP="000B71E4">
            <w:pPr>
              <w:pStyle w:val="TAH"/>
            </w:pPr>
            <w:r w:rsidRPr="00EB0261">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3DEB6EE" w14:textId="77777777" w:rsidR="00AA1FA9" w:rsidRPr="00EB0261" w:rsidRDefault="00AA1FA9" w:rsidP="000B71E4">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21C745F" w14:textId="77777777" w:rsidR="00AA1FA9" w:rsidRPr="00EB0261" w:rsidRDefault="00AA1FA9" w:rsidP="000B71E4">
            <w:pPr>
              <w:pStyle w:val="TAH"/>
            </w:pPr>
            <w:r w:rsidRPr="00EB0261">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8A924EB" w14:textId="77777777" w:rsidR="00AA1FA9" w:rsidRPr="00EB0261" w:rsidRDefault="00AA1FA9" w:rsidP="000B71E4">
            <w:pPr>
              <w:pStyle w:val="TAH"/>
            </w:pPr>
            <w:r w:rsidRPr="00EB0261">
              <w:t>Description</w:t>
            </w:r>
          </w:p>
        </w:tc>
      </w:tr>
      <w:tr w:rsidR="00AA1FA9" w:rsidRPr="00EB0261" w14:paraId="6B562EDC" w14:textId="77777777" w:rsidTr="000B71E4">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0B4382D0" w14:textId="77777777" w:rsidR="00AA1FA9" w:rsidRPr="00EB0261" w:rsidRDefault="00AA1FA9" w:rsidP="000B71E4">
            <w:pPr>
              <w:pStyle w:val="TAL"/>
              <w:rPr>
                <w:lang w:eastAsia="zh-CN"/>
              </w:rPr>
            </w:pPr>
            <w:r>
              <w:rPr>
                <w:lang w:eastAsia="zh-CN"/>
              </w:rPr>
              <w:t>U</w:t>
            </w:r>
            <w:r w:rsidR="00261DC5">
              <w:rPr>
                <w:lang w:eastAsia="zh-CN"/>
              </w:rPr>
              <w:t>e</w:t>
            </w:r>
            <w:r>
              <w:rPr>
                <w:lang w:eastAsia="zh-CN"/>
              </w:rPr>
              <w:t>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37FE155E" w14:textId="77777777" w:rsidR="00AA1FA9" w:rsidRPr="00EB0261" w:rsidRDefault="00AA1FA9" w:rsidP="000B71E4">
            <w:pPr>
              <w:pStyle w:val="TAC"/>
              <w:rPr>
                <w:lang w:eastAsia="zh-CN"/>
              </w:rPr>
            </w:pPr>
            <w:r w:rsidRPr="00EB0261">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29868CA5" w14:textId="77777777" w:rsidR="00AA1FA9" w:rsidRPr="00EB0261" w:rsidRDefault="00AA1FA9" w:rsidP="000B71E4">
            <w:pPr>
              <w:pStyle w:val="TAL"/>
              <w:rPr>
                <w:lang w:eastAsia="zh-CN"/>
              </w:rPr>
            </w:pPr>
            <w:r w:rsidRPr="00EB0261">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9CE5316" w14:textId="77777777" w:rsidR="00AA1FA9" w:rsidRPr="00EB0261" w:rsidRDefault="00AA1FA9" w:rsidP="000B71E4">
            <w:pPr>
              <w:pStyle w:val="TAL"/>
              <w:rPr>
                <w:lang w:eastAsia="zh-CN"/>
              </w:rPr>
            </w:pPr>
            <w:r w:rsidRPr="00EB0261">
              <w:rPr>
                <w:lang w:eastAsia="zh-CN"/>
              </w:rPr>
              <w:t xml:space="preserve">Represents to </w:t>
            </w:r>
            <w:r>
              <w:rPr>
                <w:lang w:eastAsia="zh-CN"/>
              </w:rPr>
              <w:t xml:space="preserve">the update of status on the </w:t>
            </w:r>
            <w:r w:rsidRPr="00EB0261">
              <w:rPr>
                <w:lang w:eastAsia="zh-CN"/>
              </w:rPr>
              <w:t>transferring of an individual ueContext resource from old AMF to new AMF.</w:t>
            </w:r>
          </w:p>
        </w:tc>
      </w:tr>
    </w:tbl>
    <w:p w14:paraId="64508CC7" w14:textId="77777777" w:rsidR="00AA1FA9" w:rsidRDefault="00AA1FA9" w:rsidP="00AA1FA9"/>
    <w:p w14:paraId="0135AD00" w14:textId="77777777" w:rsidR="00AA1FA9" w:rsidRDefault="00AA1FA9" w:rsidP="00AA1FA9">
      <w:pPr>
        <w:pStyle w:val="TH"/>
      </w:pPr>
      <w:r>
        <w:lastRenderedPageBreak/>
        <w:t xml:space="preserve">Table 6.1.3.2.4.5.2-2: Data structures supported by the </w:t>
      </w:r>
      <w:r>
        <w:rPr>
          <w:rFonts w:hint="eastAsia"/>
          <w:lang w:eastAsia="zh-CN"/>
        </w:rPr>
        <w:t xml:space="preserve">(POST) </w:t>
      </w:r>
      <w:r>
        <w:rPr>
          <w:lang w:eastAsia="zh-CN"/>
        </w:rPr>
        <w:t>transfer-update</w:t>
      </w:r>
      <w:r>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42"/>
        <w:gridCol w:w="270"/>
        <w:gridCol w:w="1080"/>
        <w:gridCol w:w="1440"/>
        <w:gridCol w:w="4251"/>
      </w:tblGrid>
      <w:tr w:rsidR="00AA1FA9" w:rsidRPr="00EB0261" w14:paraId="07569990" w14:textId="77777777" w:rsidTr="000B71E4">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14:paraId="033A9266" w14:textId="77777777" w:rsidR="00AA1FA9" w:rsidRPr="00EB0261" w:rsidRDefault="00AA1FA9" w:rsidP="000B71E4">
            <w:pPr>
              <w:pStyle w:val="TAH"/>
            </w:pPr>
            <w:r w:rsidRPr="00EB0261">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90F0BC6" w14:textId="77777777" w:rsidR="00AA1FA9" w:rsidRPr="00EB0261" w:rsidRDefault="00AA1FA9" w:rsidP="000B71E4">
            <w:pPr>
              <w:pStyle w:val="TAH"/>
            </w:pPr>
            <w:r w:rsidRPr="00EB0261">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143A386" w14:textId="77777777" w:rsidR="00AA1FA9" w:rsidRPr="00EB0261" w:rsidRDefault="00AA1FA9" w:rsidP="000B71E4">
            <w:pPr>
              <w:pStyle w:val="TAH"/>
            </w:pPr>
            <w:r w:rsidRPr="00EB0261">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14:paraId="2AE52F43" w14:textId="77777777" w:rsidR="00AA1FA9" w:rsidRPr="00EB0261" w:rsidRDefault="00AA1FA9" w:rsidP="000B71E4">
            <w:pPr>
              <w:pStyle w:val="TAH"/>
            </w:pPr>
            <w:r w:rsidRPr="00EB0261">
              <w:t>Response</w:t>
            </w:r>
          </w:p>
          <w:p w14:paraId="3552E02D" w14:textId="77777777" w:rsidR="00AA1FA9" w:rsidRPr="00EB0261" w:rsidRDefault="00AA1FA9" w:rsidP="000B71E4">
            <w:pPr>
              <w:pStyle w:val="TAH"/>
            </w:pPr>
            <w:r w:rsidRPr="00EB0261">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476EF916" w14:textId="77777777" w:rsidR="00AA1FA9" w:rsidRPr="00EB0261" w:rsidRDefault="00AA1FA9" w:rsidP="000B71E4">
            <w:pPr>
              <w:pStyle w:val="TAH"/>
            </w:pPr>
            <w:r w:rsidRPr="00EB0261">
              <w:t>Description</w:t>
            </w:r>
          </w:p>
        </w:tc>
      </w:tr>
      <w:tr w:rsidR="00AA1FA9" w:rsidRPr="00EB0261" w14:paraId="415D746C" w14:textId="77777777" w:rsidTr="000B71E4">
        <w:trPr>
          <w:jc w:val="center"/>
        </w:trPr>
        <w:tc>
          <w:tcPr>
            <w:tcW w:w="2441" w:type="dxa"/>
            <w:tcBorders>
              <w:top w:val="single" w:sz="4" w:space="0" w:color="auto"/>
              <w:left w:val="single" w:sz="6" w:space="0" w:color="000000"/>
              <w:bottom w:val="single" w:sz="4" w:space="0" w:color="auto"/>
              <w:right w:val="single" w:sz="6" w:space="0" w:color="000000"/>
            </w:tcBorders>
          </w:tcPr>
          <w:p w14:paraId="204DD140" w14:textId="77777777" w:rsidR="00AA1FA9" w:rsidRPr="00EB0261" w:rsidRDefault="00AA1FA9" w:rsidP="000B71E4">
            <w:pPr>
              <w:pStyle w:val="TAL"/>
            </w:pPr>
            <w:r>
              <w:rPr>
                <w:lang w:eastAsia="zh-CN"/>
              </w:rPr>
              <w:t>U</w:t>
            </w:r>
            <w:r w:rsidR="00261DC5">
              <w:rPr>
                <w:lang w:eastAsia="zh-CN"/>
              </w:rPr>
              <w:t>e</w:t>
            </w:r>
            <w:r>
              <w:rPr>
                <w:lang w:eastAsia="zh-CN"/>
              </w:rPr>
              <w:t>RegStatusUpdateRspData</w:t>
            </w:r>
          </w:p>
        </w:tc>
        <w:tc>
          <w:tcPr>
            <w:tcW w:w="270" w:type="dxa"/>
            <w:tcBorders>
              <w:top w:val="single" w:sz="4" w:space="0" w:color="auto"/>
              <w:left w:val="single" w:sz="6" w:space="0" w:color="000000"/>
              <w:bottom w:val="single" w:sz="4" w:space="0" w:color="auto"/>
              <w:right w:val="single" w:sz="6" w:space="0" w:color="000000"/>
            </w:tcBorders>
          </w:tcPr>
          <w:p w14:paraId="646156F8" w14:textId="77777777" w:rsidR="00AA1FA9" w:rsidRPr="00EB0261" w:rsidRDefault="00AA1FA9" w:rsidP="000B71E4">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5525651" w14:textId="77777777" w:rsidR="00AA1FA9" w:rsidRPr="00EB0261" w:rsidRDefault="00AA1FA9" w:rsidP="000B71E4">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42C61C52" w14:textId="77777777" w:rsidR="00AA1FA9" w:rsidRPr="00EB0261" w:rsidRDefault="00AA1FA9" w:rsidP="000B71E4">
            <w:pPr>
              <w:pStyle w:val="TAL"/>
            </w:pPr>
            <w:r w:rsidRPr="00EB0261">
              <w:t>200 OK</w:t>
            </w:r>
          </w:p>
        </w:tc>
        <w:tc>
          <w:tcPr>
            <w:tcW w:w="4250" w:type="dxa"/>
            <w:tcBorders>
              <w:top w:val="single" w:sz="4" w:space="0" w:color="auto"/>
              <w:left w:val="single" w:sz="6" w:space="0" w:color="000000"/>
              <w:bottom w:val="single" w:sz="4" w:space="0" w:color="auto"/>
              <w:right w:val="single" w:sz="6" w:space="0" w:color="000000"/>
            </w:tcBorders>
          </w:tcPr>
          <w:p w14:paraId="453946C9" w14:textId="77777777" w:rsidR="00AA1FA9" w:rsidRPr="00EB0261" w:rsidRDefault="00AA1FA9" w:rsidP="000B71E4">
            <w:pPr>
              <w:pStyle w:val="TAL"/>
            </w:pPr>
            <w:r w:rsidRPr="00EB0261">
              <w:t xml:space="preserve">Indicates the </w:t>
            </w:r>
            <w:r>
              <w:t>update of UE context transfer status</w:t>
            </w:r>
            <w:r w:rsidRPr="00EB0261">
              <w:t xml:space="preserve"> </w:t>
            </w:r>
            <w:r>
              <w:t>is successful at the source AMF</w:t>
            </w:r>
            <w:r w:rsidRPr="00EB0261">
              <w:t>.</w:t>
            </w:r>
          </w:p>
        </w:tc>
      </w:tr>
      <w:tr w:rsidR="00AA1FA9" w:rsidRPr="00EB0261" w14:paraId="377CBB30" w14:textId="77777777" w:rsidTr="000B71E4">
        <w:trPr>
          <w:jc w:val="center"/>
        </w:trPr>
        <w:tc>
          <w:tcPr>
            <w:tcW w:w="2441" w:type="dxa"/>
            <w:tcBorders>
              <w:top w:val="single" w:sz="4" w:space="0" w:color="auto"/>
              <w:left w:val="single" w:sz="6" w:space="0" w:color="000000"/>
              <w:bottom w:val="single" w:sz="4" w:space="0" w:color="auto"/>
              <w:right w:val="single" w:sz="6" w:space="0" w:color="000000"/>
            </w:tcBorders>
          </w:tcPr>
          <w:p w14:paraId="39482030" w14:textId="77777777" w:rsidR="00AA1FA9" w:rsidRPr="00EB0261" w:rsidRDefault="00AA1FA9" w:rsidP="000B71E4">
            <w:pPr>
              <w:pStyle w:val="TAL"/>
            </w:pPr>
            <w:r w:rsidRPr="00EB0261">
              <w:t>ProblemDetails</w:t>
            </w:r>
          </w:p>
        </w:tc>
        <w:tc>
          <w:tcPr>
            <w:tcW w:w="270" w:type="dxa"/>
            <w:tcBorders>
              <w:top w:val="single" w:sz="4" w:space="0" w:color="auto"/>
              <w:left w:val="single" w:sz="6" w:space="0" w:color="000000"/>
              <w:bottom w:val="single" w:sz="4" w:space="0" w:color="auto"/>
              <w:right w:val="single" w:sz="6" w:space="0" w:color="000000"/>
            </w:tcBorders>
          </w:tcPr>
          <w:p w14:paraId="1F0799D2" w14:textId="77777777" w:rsidR="00AA1FA9" w:rsidRPr="00EB0261" w:rsidRDefault="00AA1FA9" w:rsidP="000B71E4">
            <w:pPr>
              <w:pStyle w:val="TAC"/>
            </w:pPr>
            <w:r w:rsidRPr="00EB0261">
              <w:t>M</w:t>
            </w:r>
          </w:p>
        </w:tc>
        <w:tc>
          <w:tcPr>
            <w:tcW w:w="1080" w:type="dxa"/>
            <w:tcBorders>
              <w:top w:val="single" w:sz="4" w:space="0" w:color="auto"/>
              <w:left w:val="single" w:sz="6" w:space="0" w:color="000000"/>
              <w:bottom w:val="single" w:sz="4" w:space="0" w:color="auto"/>
              <w:right w:val="single" w:sz="6" w:space="0" w:color="000000"/>
            </w:tcBorders>
          </w:tcPr>
          <w:p w14:paraId="01A4D29A" w14:textId="77777777" w:rsidR="00AA1FA9" w:rsidRPr="00EB0261" w:rsidRDefault="00AA1FA9" w:rsidP="000B71E4">
            <w:pPr>
              <w:pStyle w:val="TAL"/>
            </w:pPr>
            <w:r w:rsidRPr="00EB0261">
              <w:t>1</w:t>
            </w:r>
          </w:p>
        </w:tc>
        <w:tc>
          <w:tcPr>
            <w:tcW w:w="1440" w:type="dxa"/>
            <w:tcBorders>
              <w:top w:val="single" w:sz="4" w:space="0" w:color="auto"/>
              <w:left w:val="single" w:sz="6" w:space="0" w:color="000000"/>
              <w:bottom w:val="single" w:sz="4" w:space="0" w:color="auto"/>
              <w:right w:val="single" w:sz="6" w:space="0" w:color="000000"/>
            </w:tcBorders>
          </w:tcPr>
          <w:p w14:paraId="2B301219" w14:textId="77777777" w:rsidR="00AA1FA9" w:rsidRPr="00EB0261" w:rsidRDefault="00AA1FA9" w:rsidP="000B71E4">
            <w:pPr>
              <w:pStyle w:val="TAL"/>
            </w:pPr>
            <w:r w:rsidRPr="00EB0261">
              <w:t>403 Forbidden</w:t>
            </w:r>
          </w:p>
        </w:tc>
        <w:tc>
          <w:tcPr>
            <w:tcW w:w="4250" w:type="dxa"/>
            <w:tcBorders>
              <w:top w:val="single" w:sz="4" w:space="0" w:color="auto"/>
              <w:left w:val="single" w:sz="6" w:space="0" w:color="000000"/>
              <w:bottom w:val="single" w:sz="4" w:space="0" w:color="auto"/>
              <w:right w:val="single" w:sz="6" w:space="0" w:color="000000"/>
            </w:tcBorders>
          </w:tcPr>
          <w:p w14:paraId="6E330CBE" w14:textId="77777777" w:rsidR="00AA1FA9" w:rsidRPr="00EB0261" w:rsidRDefault="00AA1FA9" w:rsidP="000B71E4">
            <w:pPr>
              <w:pStyle w:val="TAL"/>
            </w:pPr>
            <w:r w:rsidRPr="00EB0261">
              <w:t>Indicates that AMF can understand the request but cannot fulfil the request due to errors.</w:t>
            </w:r>
          </w:p>
        </w:tc>
      </w:tr>
      <w:tr w:rsidR="00AA1FA9" w:rsidRPr="00EB0261" w14:paraId="6DBDB676" w14:textId="77777777" w:rsidTr="000B71E4">
        <w:trPr>
          <w:jc w:val="center"/>
        </w:trPr>
        <w:tc>
          <w:tcPr>
            <w:tcW w:w="2441" w:type="dxa"/>
            <w:tcBorders>
              <w:top w:val="single" w:sz="4" w:space="0" w:color="auto"/>
              <w:left w:val="single" w:sz="6" w:space="0" w:color="000000"/>
              <w:bottom w:val="single" w:sz="6" w:space="0" w:color="000000"/>
              <w:right w:val="single" w:sz="6" w:space="0" w:color="000000"/>
            </w:tcBorders>
          </w:tcPr>
          <w:p w14:paraId="472600B8" w14:textId="77777777" w:rsidR="00AA1FA9" w:rsidRPr="00EB0261" w:rsidRDefault="00AA1FA9" w:rsidP="000B71E4">
            <w:pPr>
              <w:pStyle w:val="TAL"/>
            </w:pPr>
            <w:r w:rsidRPr="00EB0261">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tcPr>
          <w:p w14:paraId="17F67C58" w14:textId="77777777" w:rsidR="00AA1FA9" w:rsidRPr="00EB0261" w:rsidRDefault="00AA1FA9" w:rsidP="000B71E4">
            <w:pPr>
              <w:pStyle w:val="TAC"/>
            </w:pPr>
            <w:r w:rsidRPr="00EB0261">
              <w:rPr>
                <w:rFonts w:hint="eastAsia"/>
              </w:rPr>
              <w:t>M</w:t>
            </w:r>
          </w:p>
        </w:tc>
        <w:tc>
          <w:tcPr>
            <w:tcW w:w="1080" w:type="dxa"/>
            <w:tcBorders>
              <w:top w:val="single" w:sz="4" w:space="0" w:color="auto"/>
              <w:left w:val="single" w:sz="6" w:space="0" w:color="000000"/>
              <w:bottom w:val="single" w:sz="6" w:space="0" w:color="000000"/>
              <w:right w:val="single" w:sz="6" w:space="0" w:color="000000"/>
            </w:tcBorders>
          </w:tcPr>
          <w:p w14:paraId="660D0C37" w14:textId="77777777" w:rsidR="00AA1FA9" w:rsidRPr="00EB0261" w:rsidRDefault="00AA1FA9" w:rsidP="000B71E4">
            <w:pPr>
              <w:pStyle w:val="TAL"/>
            </w:pPr>
            <w:r w:rsidRPr="00EB0261">
              <w:rPr>
                <w:rFonts w:hint="eastAsia"/>
              </w:rPr>
              <w:t>1</w:t>
            </w:r>
          </w:p>
        </w:tc>
        <w:tc>
          <w:tcPr>
            <w:tcW w:w="1440" w:type="dxa"/>
            <w:tcBorders>
              <w:top w:val="single" w:sz="4" w:space="0" w:color="auto"/>
              <w:left w:val="single" w:sz="6" w:space="0" w:color="000000"/>
              <w:bottom w:val="single" w:sz="6" w:space="0" w:color="000000"/>
              <w:right w:val="single" w:sz="6" w:space="0" w:color="000000"/>
            </w:tcBorders>
          </w:tcPr>
          <w:p w14:paraId="1D9A886D" w14:textId="77777777" w:rsidR="00AA1FA9" w:rsidRPr="00EB0261" w:rsidRDefault="00AA1FA9" w:rsidP="000B71E4">
            <w:pPr>
              <w:pStyle w:val="TAL"/>
            </w:pPr>
            <w:r w:rsidRPr="00EB0261">
              <w:rPr>
                <w:rFonts w:hint="eastAsia"/>
              </w:rPr>
              <w:t>404 Not F</w:t>
            </w:r>
            <w:r w:rsidRPr="00EB0261">
              <w:t>ound</w:t>
            </w:r>
          </w:p>
        </w:tc>
        <w:tc>
          <w:tcPr>
            <w:tcW w:w="4250" w:type="dxa"/>
            <w:tcBorders>
              <w:top w:val="single" w:sz="4" w:space="0" w:color="auto"/>
              <w:left w:val="single" w:sz="6" w:space="0" w:color="000000"/>
              <w:bottom w:val="single" w:sz="6" w:space="0" w:color="000000"/>
              <w:right w:val="single" w:sz="6" w:space="0" w:color="000000"/>
            </w:tcBorders>
          </w:tcPr>
          <w:p w14:paraId="4C708D65" w14:textId="77777777" w:rsidR="00AA1FA9" w:rsidRPr="00EB0261" w:rsidRDefault="00AA1FA9" w:rsidP="000B71E4">
            <w:pPr>
              <w:pStyle w:val="TAL"/>
            </w:pPr>
            <w:r w:rsidRPr="00EB0261">
              <w:rPr>
                <w:rFonts w:hint="eastAsia"/>
              </w:rPr>
              <w:t xml:space="preserve">If the AMF does not have the requested UE context, </w:t>
            </w:r>
            <w:r w:rsidRPr="00EB0261">
              <w:t xml:space="preserve">the AMF shall return this status code. The </w:t>
            </w:r>
            <w:r>
              <w:t>"cause" attribute</w:t>
            </w:r>
            <w:r w:rsidRPr="00EB0261">
              <w:t xml:space="preserve"> is set to</w:t>
            </w:r>
            <w:r>
              <w:t>:</w:t>
            </w:r>
          </w:p>
          <w:p w14:paraId="14ED46B1" w14:textId="77777777" w:rsidR="00AA1FA9" w:rsidRPr="00EB0261" w:rsidRDefault="00AA1FA9" w:rsidP="000B71E4">
            <w:pPr>
              <w:pStyle w:val="B1"/>
            </w:pPr>
            <w:r>
              <w:t>-</w:t>
            </w:r>
            <w:r>
              <w:tab/>
            </w:r>
            <w:r w:rsidRPr="00FB55D2">
              <w:rPr>
                <w:rFonts w:ascii="Arial" w:hAnsi="Arial"/>
                <w:sz w:val="18"/>
              </w:rPr>
              <w:t>CONTEXT_NOT_FOUND</w:t>
            </w:r>
          </w:p>
        </w:tc>
      </w:tr>
    </w:tbl>
    <w:p w14:paraId="220DB59E" w14:textId="77777777" w:rsidR="00AA1FA9" w:rsidRDefault="00AA1FA9" w:rsidP="00291350"/>
    <w:p w14:paraId="02FD45D8" w14:textId="77777777" w:rsidR="00367646" w:rsidRDefault="00367646" w:rsidP="00367646">
      <w:pPr>
        <w:pStyle w:val="Heading4"/>
      </w:pPr>
      <w:bookmarkStart w:id="266" w:name="_Toc525374050"/>
      <w:bookmarkStart w:id="267" w:name="_Toc531712024"/>
      <w:r>
        <w:t>6.1.3.3</w:t>
      </w:r>
      <w:r>
        <w:tab/>
        <w:t>Resource: N1N2 Subscriptions Collection for Individual UE Contexts</w:t>
      </w:r>
      <w:bookmarkEnd w:id="266"/>
      <w:bookmarkEnd w:id="267"/>
    </w:p>
    <w:p w14:paraId="496D21F8" w14:textId="77777777" w:rsidR="00367646" w:rsidRDefault="00367646" w:rsidP="00367646">
      <w:pPr>
        <w:pStyle w:val="Heading5"/>
      </w:pPr>
      <w:bookmarkStart w:id="268" w:name="_Toc525374051"/>
      <w:bookmarkStart w:id="269" w:name="_Toc531712025"/>
      <w:r>
        <w:t>6.1.3.3.1</w:t>
      </w:r>
      <w:r>
        <w:tab/>
        <w:t>Description</w:t>
      </w:r>
      <w:bookmarkEnd w:id="268"/>
      <w:bookmarkEnd w:id="269"/>
    </w:p>
    <w:p w14:paraId="7ABD1144" w14:textId="77777777" w:rsidR="00367646" w:rsidRPr="00065857" w:rsidRDefault="00367646" w:rsidP="00367646">
      <w:pPr>
        <w:rPr>
          <w:lang w:eastAsia="zh-CN"/>
        </w:rPr>
      </w:pPr>
      <w:r>
        <w:t>This resource represents the collection under an individual UE context for storing the subscriptions for notifications of UE specific N1 and N2 message types. This resource is modelled as the Collection resource archetype (see subclause C.2 of 3GPP TS 29.501 [5]).</w:t>
      </w:r>
    </w:p>
    <w:p w14:paraId="424C5D4E" w14:textId="77777777" w:rsidR="00367646" w:rsidRDefault="00367646" w:rsidP="00367646">
      <w:pPr>
        <w:pStyle w:val="Heading5"/>
      </w:pPr>
      <w:bookmarkStart w:id="270" w:name="_Toc525374052"/>
      <w:bookmarkStart w:id="271" w:name="_Toc531712026"/>
      <w:r>
        <w:t>6.1.3.3.2</w:t>
      </w:r>
      <w:r>
        <w:tab/>
        <w:t>Resource Definition</w:t>
      </w:r>
      <w:bookmarkEnd w:id="270"/>
      <w:bookmarkEnd w:id="271"/>
    </w:p>
    <w:p w14:paraId="06A46011" w14:textId="77777777" w:rsidR="00367646" w:rsidRDefault="00367646" w:rsidP="00367646">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Pr="00D87135">
        <w:rPr>
          <w:b/>
        </w:rPr>
        <w:t>/v1/</w:t>
      </w:r>
      <w:r>
        <w:rPr>
          <w:b/>
        </w:rPr>
        <w:t>{ueContextId}/n1-n2-messages/subscriptions</w:t>
      </w:r>
    </w:p>
    <w:p w14:paraId="6B0620C6" w14:textId="77777777" w:rsidR="00367646" w:rsidRDefault="00367646" w:rsidP="00367646">
      <w:pPr>
        <w:rPr>
          <w:rFonts w:ascii="Arial" w:hAnsi="Arial" w:cs="Arial"/>
        </w:rPr>
      </w:pPr>
      <w:r>
        <w:t>This resource shall support the resource URI variables defined in table 6.1.3.3.2-1</w:t>
      </w:r>
      <w:r>
        <w:rPr>
          <w:rFonts w:ascii="Arial" w:hAnsi="Arial" w:cs="Arial"/>
        </w:rPr>
        <w:t>.</w:t>
      </w:r>
    </w:p>
    <w:p w14:paraId="65243966" w14:textId="77777777" w:rsidR="00367646" w:rsidRDefault="00367646" w:rsidP="00367646">
      <w:pPr>
        <w:pStyle w:val="TH"/>
        <w:rPr>
          <w:rFonts w:cs="Arial"/>
        </w:rPr>
      </w:pPr>
      <w:r>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367646" w:rsidRPr="00EC2FCB" w14:paraId="39235F77"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9BAE66E" w14:textId="77777777" w:rsidR="00367646" w:rsidRPr="00EC2FCB" w:rsidRDefault="00367646" w:rsidP="00B47D24">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26E4C6" w14:textId="77777777" w:rsidR="00367646" w:rsidRPr="00EC2FCB" w:rsidRDefault="00367646" w:rsidP="00B47D24">
            <w:pPr>
              <w:pStyle w:val="TAH"/>
            </w:pPr>
            <w:r w:rsidRPr="00EC2FCB">
              <w:t>Definition</w:t>
            </w:r>
          </w:p>
        </w:tc>
      </w:tr>
      <w:tr w:rsidR="00367646" w:rsidRPr="00EC2FCB" w14:paraId="4606B3DC"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1D122269" w14:textId="77777777" w:rsidR="00367646" w:rsidRPr="00EC2FCB" w:rsidRDefault="00367646" w:rsidP="00B47D24">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BBEE93D" w14:textId="77777777" w:rsidR="00367646" w:rsidRPr="00EC2FCB" w:rsidRDefault="00367646" w:rsidP="00B47D24">
            <w:pPr>
              <w:pStyle w:val="TAL"/>
            </w:pPr>
            <w:r>
              <w:rPr>
                <w:rFonts w:hint="eastAsia"/>
                <w:lang w:eastAsia="zh-CN"/>
              </w:rPr>
              <w:t>See subclause 6.1.1</w:t>
            </w:r>
          </w:p>
        </w:tc>
      </w:tr>
      <w:tr w:rsidR="00367646" w:rsidRPr="00EC2FCB" w14:paraId="7D15A9F3"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A2ECB94" w14:textId="77777777" w:rsidR="00367646" w:rsidRDefault="00367646" w:rsidP="00B47D24">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449946" w14:textId="77777777" w:rsidR="00367646" w:rsidRDefault="00367646" w:rsidP="00B47D24">
            <w:pPr>
              <w:pStyle w:val="TAL"/>
            </w:pPr>
            <w:r>
              <w:t>Represents the Subscription Permanent Identifier (see 3GPP TS 23.501 [2] clause 5.9.2)</w:t>
            </w:r>
            <w:r>
              <w:br/>
            </w:r>
            <w:r>
              <w:tab/>
            </w:r>
            <w:r w:rsidRPr="00591266">
              <w:t>pattern: "(imsi-[0-9]{5,15}|nai-.+)"</w:t>
            </w:r>
          </w:p>
          <w:p w14:paraId="22B8E83A" w14:textId="77777777" w:rsidR="00367646" w:rsidRDefault="00367646" w:rsidP="00B47D24">
            <w:pPr>
              <w:pStyle w:val="TAL"/>
            </w:pPr>
            <w:r>
              <w:t xml:space="preserve">Or represents the </w:t>
            </w:r>
            <w:r w:rsidRPr="00B6630E">
              <w:t>Permanent Equipment Identifier</w:t>
            </w:r>
            <w:r>
              <w:t xml:space="preserve"> (see 3GPP TS 23.501 [2] clause 5.9.3)</w:t>
            </w:r>
          </w:p>
          <w:p w14:paraId="2AB1ABB9" w14:textId="77777777" w:rsidR="00367646" w:rsidRDefault="00367646" w:rsidP="00B47D24">
            <w:pPr>
              <w:pStyle w:val="TAL"/>
              <w:rPr>
                <w:lang w:eastAsia="zh-CN"/>
              </w:rPr>
            </w:pPr>
            <w:r>
              <w:tab/>
            </w:r>
            <w:r w:rsidRPr="00591266">
              <w:t>pattern: "(</w:t>
            </w:r>
            <w:r>
              <w:t>imei-[0-9]{15}</w:t>
            </w:r>
            <w:r w:rsidRPr="00591266">
              <w:t>)"</w:t>
            </w:r>
          </w:p>
        </w:tc>
      </w:tr>
    </w:tbl>
    <w:p w14:paraId="4325D600" w14:textId="77777777" w:rsidR="00367646" w:rsidRPr="00384E92" w:rsidRDefault="00367646" w:rsidP="00367646"/>
    <w:p w14:paraId="1D8F8842" w14:textId="77777777" w:rsidR="00367646" w:rsidRPr="00384E92" w:rsidRDefault="00367646" w:rsidP="00367646">
      <w:pPr>
        <w:pStyle w:val="Heading6"/>
      </w:pPr>
      <w:bookmarkStart w:id="272" w:name="_Toc525374053"/>
      <w:bookmarkStart w:id="273" w:name="_Toc531712027"/>
      <w:r>
        <w:t>6.1.3.3.3</w:t>
      </w:r>
      <w:r w:rsidRPr="00384E92">
        <w:t>.1</w:t>
      </w:r>
      <w:r w:rsidRPr="00384E92">
        <w:tab/>
      </w:r>
      <w:r>
        <w:t>POST</w:t>
      </w:r>
      <w:bookmarkEnd w:id="272"/>
      <w:bookmarkEnd w:id="273"/>
    </w:p>
    <w:p w14:paraId="266AFFAE" w14:textId="77777777" w:rsidR="00367646" w:rsidRDefault="00367646" w:rsidP="00367646">
      <w:r>
        <w:t>This method creates an individual N1/N2 information subscription resource for UE related N1/N2 information. This method is used by NF Service Consumers (e.g. LMF) to subscribe for notifications about UE related N1/N2 Information.</w:t>
      </w:r>
    </w:p>
    <w:p w14:paraId="71DF766C" w14:textId="77777777" w:rsidR="00367646" w:rsidRPr="00384E92" w:rsidRDefault="00367646" w:rsidP="00367646">
      <w:r>
        <w:t>This method shall support the request data structures specified in table 6.1.3.3.3.1-2 and the response data structures and response codes specified in table 6.1.3.3.3.1-3.</w:t>
      </w:r>
    </w:p>
    <w:p w14:paraId="24CF00A0" w14:textId="77777777" w:rsidR="00367646" w:rsidRPr="001769FF" w:rsidRDefault="00367646" w:rsidP="00367646">
      <w:pPr>
        <w:pStyle w:val="TH"/>
      </w:pPr>
      <w:r w:rsidRPr="001769FF">
        <w:t xml:space="preserve">Table </w:t>
      </w:r>
      <w:r>
        <w:t>6.1.3.3.</w:t>
      </w:r>
      <w:r w:rsidRPr="001769FF">
        <w:t xml:space="preserve">3.1-2: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367646" w:rsidRPr="001769FF" w14:paraId="34BAF4B1" w14:textId="77777777"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3457C97A" w14:textId="77777777" w:rsidR="00367646" w:rsidRPr="001769FF" w:rsidRDefault="00367646" w:rsidP="00B47D24">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D90E83" w14:textId="77777777" w:rsidR="00367646" w:rsidRPr="001769FF" w:rsidRDefault="00367646" w:rsidP="00B47D24">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E6C1D" w14:textId="77777777" w:rsidR="00367646" w:rsidRPr="001769FF" w:rsidRDefault="00367646" w:rsidP="00B47D24">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74567B09" w14:textId="77777777" w:rsidR="00367646" w:rsidRPr="001769FF" w:rsidRDefault="00367646" w:rsidP="00B47D24">
            <w:pPr>
              <w:pStyle w:val="TAH"/>
            </w:pPr>
            <w:r>
              <w:t>Description</w:t>
            </w:r>
          </w:p>
        </w:tc>
      </w:tr>
      <w:tr w:rsidR="00367646" w:rsidRPr="001769FF" w14:paraId="6497F963" w14:textId="77777777"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0349FDDA" w14:textId="77777777" w:rsidR="00367646" w:rsidRPr="001769FF" w:rsidRDefault="00367646" w:rsidP="00B47D24">
            <w:pPr>
              <w:pStyle w:val="TAL"/>
            </w:pPr>
            <w:r>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489C359D" w14:textId="77777777" w:rsidR="00367646" w:rsidRPr="001769FF" w:rsidRDefault="00367646" w:rsidP="00B47D24">
            <w:pPr>
              <w:pStyle w:val="TAC"/>
            </w:pPr>
            <w:r>
              <w:t>C</w:t>
            </w:r>
          </w:p>
        </w:tc>
        <w:tc>
          <w:tcPr>
            <w:tcW w:w="1276" w:type="dxa"/>
            <w:tcBorders>
              <w:top w:val="single" w:sz="4" w:space="0" w:color="auto"/>
              <w:left w:val="single" w:sz="6" w:space="0" w:color="000000"/>
              <w:bottom w:val="single" w:sz="4" w:space="0" w:color="auto"/>
              <w:right w:val="single" w:sz="6" w:space="0" w:color="000000"/>
            </w:tcBorders>
          </w:tcPr>
          <w:p w14:paraId="2BC1A254" w14:textId="77777777" w:rsidR="00367646" w:rsidRPr="001769FF" w:rsidRDefault="00367646" w:rsidP="00B47D24">
            <w:pPr>
              <w:pStyle w:val="TAL"/>
            </w:pPr>
            <w:r>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3E7D3646" w14:textId="77777777" w:rsidR="00367646" w:rsidRPr="001769FF" w:rsidRDefault="00367646" w:rsidP="00B47D24">
            <w:pPr>
              <w:pStyle w:val="TAL"/>
            </w:pPr>
            <w:r>
              <w:t>Representation of the subscription for N1 and/or N2 information notification. It shall contain the information regarding N1 and/or N2 information to be notified and the callback URI for the respective notifications.</w:t>
            </w:r>
          </w:p>
        </w:tc>
      </w:tr>
    </w:tbl>
    <w:p w14:paraId="354742A0" w14:textId="77777777" w:rsidR="00367646" w:rsidRDefault="00367646" w:rsidP="00367646"/>
    <w:p w14:paraId="09D3D10A" w14:textId="77777777" w:rsidR="00367646" w:rsidRPr="001769FF" w:rsidRDefault="00367646" w:rsidP="00367646">
      <w:pPr>
        <w:pStyle w:val="TH"/>
      </w:pPr>
      <w:r w:rsidRPr="001769FF">
        <w:lastRenderedPageBreak/>
        <w:t xml:space="preserve">Table </w:t>
      </w:r>
      <w:r>
        <w:t>6.1.3.3.</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367646" w:rsidRPr="001769FF" w14:paraId="14E1FD85" w14:textId="77777777"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07291A" w14:textId="77777777" w:rsidR="00367646" w:rsidRPr="001769FF" w:rsidRDefault="00367646" w:rsidP="00B47D24">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3C09454" w14:textId="77777777" w:rsidR="00367646" w:rsidRPr="001769FF" w:rsidRDefault="00367646" w:rsidP="00B47D24">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0711BC" w14:textId="77777777" w:rsidR="00367646" w:rsidRPr="001769FF" w:rsidRDefault="00367646" w:rsidP="00B47D24">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40547A" w14:textId="77777777" w:rsidR="00367646" w:rsidRPr="001769FF" w:rsidRDefault="00367646" w:rsidP="00B47D24">
            <w:pPr>
              <w:pStyle w:val="TAH"/>
            </w:pPr>
            <w:r w:rsidRPr="001769FF">
              <w:t>Response</w:t>
            </w:r>
          </w:p>
          <w:p w14:paraId="4EF5BDD6" w14:textId="77777777" w:rsidR="00367646" w:rsidRPr="001769FF" w:rsidRDefault="00367646" w:rsidP="00B47D24">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4809BB3" w14:textId="77777777" w:rsidR="00367646" w:rsidRPr="001769FF" w:rsidRDefault="00367646" w:rsidP="00B47D24">
            <w:pPr>
              <w:pStyle w:val="TAH"/>
            </w:pPr>
            <w:r>
              <w:t>Description</w:t>
            </w:r>
          </w:p>
        </w:tc>
      </w:tr>
      <w:tr w:rsidR="00367646" w:rsidRPr="001769FF" w14:paraId="0EED493C" w14:textId="77777777"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C7827A" w14:textId="77777777" w:rsidR="00367646" w:rsidRPr="001769FF" w:rsidDel="00793F63" w:rsidRDefault="00367646" w:rsidP="00B47D24">
            <w:pPr>
              <w:pStyle w:val="TAL"/>
            </w:pPr>
            <w:r>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CE54DC6" w14:textId="77777777" w:rsidR="00367646" w:rsidDel="00793F63" w:rsidRDefault="00367646" w:rsidP="00B47D24">
            <w:pPr>
              <w:pStyle w:val="TAC"/>
            </w:pPr>
            <w:r>
              <w:t>C</w:t>
            </w:r>
          </w:p>
        </w:tc>
        <w:tc>
          <w:tcPr>
            <w:tcW w:w="649" w:type="pct"/>
            <w:tcBorders>
              <w:top w:val="single" w:sz="4" w:space="0" w:color="auto"/>
              <w:left w:val="single" w:sz="6" w:space="0" w:color="000000"/>
              <w:bottom w:val="single" w:sz="4" w:space="0" w:color="auto"/>
              <w:right w:val="single" w:sz="6" w:space="0" w:color="000000"/>
            </w:tcBorders>
          </w:tcPr>
          <w:p w14:paraId="13E57B66" w14:textId="77777777" w:rsidR="00367646" w:rsidRPr="001769FF" w:rsidDel="00793F63" w:rsidRDefault="00367646" w:rsidP="00B47D24">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BBC30E" w14:textId="77777777" w:rsidR="00367646" w:rsidRPr="001769FF" w:rsidDel="00793F63" w:rsidRDefault="00367646" w:rsidP="00B47D24">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36E978" w14:textId="77777777" w:rsidR="00367646" w:rsidRDefault="00367646" w:rsidP="00B47D24">
            <w:pPr>
              <w:pStyle w:val="TAL"/>
            </w:pPr>
            <w:r>
              <w:t xml:space="preserve">This case represents the successful creation of the subscription for N1 and/or N2 information notification. </w:t>
            </w:r>
          </w:p>
          <w:p w14:paraId="28A78453" w14:textId="77777777" w:rsidR="00367646" w:rsidRDefault="00367646" w:rsidP="00B47D24">
            <w:pPr>
              <w:pStyle w:val="TAL"/>
            </w:pPr>
          </w:p>
          <w:p w14:paraId="3D8C3500" w14:textId="77777777" w:rsidR="00367646" w:rsidRDefault="00367646" w:rsidP="00B47D24">
            <w:pPr>
              <w:pStyle w:val="TAL"/>
            </w:pPr>
            <w:r>
              <w:t>Upon success, a response body is returned containing the representation describing the status of the request.</w:t>
            </w:r>
          </w:p>
          <w:p w14:paraId="46DA1A77" w14:textId="77777777" w:rsidR="00367646" w:rsidRDefault="00367646" w:rsidP="00B47D24">
            <w:pPr>
              <w:pStyle w:val="TAL"/>
            </w:pPr>
          </w:p>
          <w:p w14:paraId="38361C6D" w14:textId="77777777" w:rsidR="00367646" w:rsidRPr="001769FF" w:rsidDel="00793F63" w:rsidRDefault="00367646" w:rsidP="00B47D24">
            <w:pPr>
              <w:pStyle w:val="TAL"/>
            </w:pPr>
            <w:r>
              <w:t>The Location header shall contain the location (URI) of the created subscription resource.</w:t>
            </w:r>
          </w:p>
        </w:tc>
      </w:tr>
    </w:tbl>
    <w:p w14:paraId="401F28C9" w14:textId="77777777" w:rsidR="00367646" w:rsidRPr="00384E92" w:rsidRDefault="00367646" w:rsidP="00367646"/>
    <w:p w14:paraId="066C8462" w14:textId="77777777" w:rsidR="00367646" w:rsidRDefault="00367646" w:rsidP="00367646">
      <w:pPr>
        <w:pStyle w:val="Heading5"/>
      </w:pPr>
      <w:bookmarkStart w:id="274" w:name="_Toc525374054"/>
      <w:bookmarkStart w:id="275" w:name="_Toc531712028"/>
      <w:r>
        <w:t>6.1.3.3.4</w:t>
      </w:r>
      <w:r>
        <w:tab/>
        <w:t>Resource Custom Operations</w:t>
      </w:r>
      <w:bookmarkEnd w:id="274"/>
      <w:bookmarkEnd w:id="275"/>
    </w:p>
    <w:p w14:paraId="0C1F6385" w14:textId="77777777" w:rsidR="00367646" w:rsidRDefault="00367646" w:rsidP="00367646">
      <w:r>
        <w:t>There are no custom operations supported on this resource.</w:t>
      </w:r>
    </w:p>
    <w:p w14:paraId="2B399679" w14:textId="77777777" w:rsidR="00367646" w:rsidRDefault="00367646" w:rsidP="00367646">
      <w:pPr>
        <w:pStyle w:val="Heading4"/>
      </w:pPr>
      <w:bookmarkStart w:id="276" w:name="_Toc525374055"/>
      <w:bookmarkStart w:id="277" w:name="_Toc531712029"/>
      <w:r>
        <w:t>6.1.3.4</w:t>
      </w:r>
      <w:r>
        <w:tab/>
        <w:t>Resource: N1N2 Individual Subscription</w:t>
      </w:r>
      <w:bookmarkEnd w:id="276"/>
      <w:bookmarkEnd w:id="277"/>
    </w:p>
    <w:p w14:paraId="5B4E596D" w14:textId="77777777" w:rsidR="00367646" w:rsidRDefault="00367646" w:rsidP="00367646">
      <w:pPr>
        <w:pStyle w:val="Heading5"/>
      </w:pPr>
      <w:bookmarkStart w:id="278" w:name="_Toc525374056"/>
      <w:bookmarkStart w:id="279" w:name="_Toc531712030"/>
      <w:r>
        <w:t>6.1.3.4.1</w:t>
      </w:r>
      <w:r>
        <w:tab/>
        <w:t>Description</w:t>
      </w:r>
      <w:bookmarkEnd w:id="278"/>
      <w:bookmarkEnd w:id="279"/>
    </w:p>
    <w:p w14:paraId="67C990A6" w14:textId="77777777" w:rsidR="00367646" w:rsidRPr="00065857" w:rsidRDefault="00367646" w:rsidP="00367646">
      <w:pPr>
        <w:rPr>
          <w:lang w:eastAsia="zh-CN"/>
        </w:rPr>
      </w:pPr>
      <w:r>
        <w:t>This resource represents the individual subscription for the subscription for notifications of UE specific N1 and N2 message types. This resource is modelled as the Document resource archetype (see subclause C.2 of 3GPP TS 29.501 [5]).</w:t>
      </w:r>
    </w:p>
    <w:p w14:paraId="3ABF1948" w14:textId="77777777" w:rsidR="00367646" w:rsidRDefault="00367646" w:rsidP="00367646">
      <w:pPr>
        <w:pStyle w:val="Heading5"/>
      </w:pPr>
      <w:bookmarkStart w:id="280" w:name="_Toc525374057"/>
      <w:bookmarkStart w:id="281" w:name="_Toc531712031"/>
      <w:r>
        <w:t>6.1.3.4.2</w:t>
      </w:r>
      <w:r>
        <w:tab/>
        <w:t>Resource Definition</w:t>
      </w:r>
      <w:bookmarkEnd w:id="280"/>
      <w:bookmarkEnd w:id="281"/>
    </w:p>
    <w:p w14:paraId="5039A4FD" w14:textId="77777777" w:rsidR="00367646" w:rsidRDefault="00367646" w:rsidP="00367646">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Pr="00D87135">
        <w:rPr>
          <w:b/>
        </w:rPr>
        <w:t>/v1/</w:t>
      </w:r>
      <w:r>
        <w:rPr>
          <w:b/>
        </w:rPr>
        <w:t>{ueContextId}/n1-n2-messages/subscriptions/{subscriptionId}</w:t>
      </w:r>
    </w:p>
    <w:p w14:paraId="4E7B62D7" w14:textId="77777777" w:rsidR="00367646" w:rsidRDefault="00367646" w:rsidP="00367646">
      <w:pPr>
        <w:rPr>
          <w:rFonts w:ascii="Arial" w:hAnsi="Arial" w:cs="Arial"/>
        </w:rPr>
      </w:pPr>
      <w:r>
        <w:t>This resource shall support the resource URI variables defined in table 6.1.3.4.2-1</w:t>
      </w:r>
      <w:r>
        <w:rPr>
          <w:rFonts w:ascii="Arial" w:hAnsi="Arial" w:cs="Arial"/>
        </w:rPr>
        <w:t>.</w:t>
      </w:r>
    </w:p>
    <w:p w14:paraId="6E8B9F47" w14:textId="77777777" w:rsidR="00367646" w:rsidRDefault="00367646" w:rsidP="00367646">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367646" w:rsidRPr="00EC2FCB" w14:paraId="00549502"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D6A6A70" w14:textId="77777777" w:rsidR="00367646" w:rsidRPr="00EC2FCB" w:rsidRDefault="00367646" w:rsidP="00B47D24">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82506E" w14:textId="77777777" w:rsidR="00367646" w:rsidRPr="00EC2FCB" w:rsidRDefault="00367646" w:rsidP="00B47D24">
            <w:pPr>
              <w:pStyle w:val="TAH"/>
            </w:pPr>
            <w:r w:rsidRPr="00EC2FCB">
              <w:t>Definition</w:t>
            </w:r>
          </w:p>
        </w:tc>
      </w:tr>
      <w:tr w:rsidR="00367646" w:rsidRPr="00EC2FCB" w14:paraId="5766389F"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47E529BE" w14:textId="77777777" w:rsidR="00367646" w:rsidRPr="00EC2FCB" w:rsidRDefault="00367646" w:rsidP="00B47D24">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D7F4AD2" w14:textId="77777777" w:rsidR="00367646" w:rsidRPr="00EC2FCB" w:rsidRDefault="00367646" w:rsidP="00B47D24">
            <w:pPr>
              <w:pStyle w:val="TAL"/>
            </w:pPr>
            <w:r>
              <w:rPr>
                <w:rFonts w:hint="eastAsia"/>
                <w:lang w:eastAsia="zh-CN"/>
              </w:rPr>
              <w:t>See subclause 6.1.1</w:t>
            </w:r>
          </w:p>
        </w:tc>
      </w:tr>
      <w:tr w:rsidR="00367646" w:rsidRPr="00EC2FCB" w14:paraId="1CA821F2"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07971FE8" w14:textId="77777777" w:rsidR="00367646" w:rsidRDefault="00367646" w:rsidP="00B47D24">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AFA939" w14:textId="77777777" w:rsidR="00367646" w:rsidRDefault="00367646" w:rsidP="00B47D24">
            <w:pPr>
              <w:pStyle w:val="TAL"/>
            </w:pPr>
            <w:r>
              <w:t>Represents the Subscription Permanent Identifier (see 3GPP TS 23.501 [2] clause 5.9.2)</w:t>
            </w:r>
            <w:r>
              <w:br/>
            </w:r>
            <w:r>
              <w:tab/>
            </w:r>
            <w:r w:rsidRPr="00591266">
              <w:t>pattern: "(imsi-[0-9]{5,15}|nai-.+)"</w:t>
            </w:r>
          </w:p>
          <w:p w14:paraId="2CFBD46A" w14:textId="77777777" w:rsidR="00367646" w:rsidRDefault="00367646" w:rsidP="00B47D24">
            <w:pPr>
              <w:pStyle w:val="TAL"/>
            </w:pPr>
            <w:r>
              <w:t xml:space="preserve">Or represents the </w:t>
            </w:r>
            <w:r w:rsidRPr="00B6630E">
              <w:t>Permanent Equipment Identifier</w:t>
            </w:r>
            <w:r>
              <w:t xml:space="preserve"> (see 3GPP TS 23.501 [2] clause 5.9.3)</w:t>
            </w:r>
          </w:p>
          <w:p w14:paraId="54109EC7" w14:textId="77777777" w:rsidR="00367646" w:rsidRDefault="00367646" w:rsidP="00B47D24">
            <w:pPr>
              <w:pStyle w:val="TAL"/>
              <w:rPr>
                <w:lang w:eastAsia="zh-CN"/>
              </w:rPr>
            </w:pPr>
            <w:r>
              <w:tab/>
            </w:r>
            <w:r w:rsidRPr="00591266">
              <w:t>pattern: "(</w:t>
            </w:r>
            <w:r>
              <w:t>imei-[0-9]{15}</w:t>
            </w:r>
            <w:r w:rsidRPr="00591266">
              <w:t>)"</w:t>
            </w:r>
          </w:p>
        </w:tc>
      </w:tr>
      <w:tr w:rsidR="00367646" w:rsidRPr="00EC2FCB" w14:paraId="758C410C" w14:textId="77777777" w:rsidTr="00B47D24">
        <w:trPr>
          <w:jc w:val="center"/>
        </w:trPr>
        <w:tc>
          <w:tcPr>
            <w:tcW w:w="1005" w:type="pct"/>
            <w:tcBorders>
              <w:top w:val="single" w:sz="6" w:space="0" w:color="000000"/>
              <w:left w:val="single" w:sz="6" w:space="0" w:color="000000"/>
              <w:bottom w:val="single" w:sz="6" w:space="0" w:color="000000"/>
              <w:right w:val="single" w:sz="6" w:space="0" w:color="000000"/>
            </w:tcBorders>
          </w:tcPr>
          <w:p w14:paraId="792AF8BC" w14:textId="77777777" w:rsidR="00367646" w:rsidRDefault="00367646" w:rsidP="00B47D24">
            <w:pPr>
              <w:pStyle w:val="TAL"/>
              <w:rPr>
                <w:lang w:eastAsia="zh-CN"/>
              </w:rPr>
            </w:pPr>
            <w:r>
              <w:rPr>
                <w:lang w:eastAsia="zh-CN"/>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952A81" w14:textId="77777777" w:rsidR="00367646" w:rsidRDefault="00367646" w:rsidP="00B47D24">
            <w:pPr>
              <w:pStyle w:val="TAL"/>
            </w:pPr>
            <w:r>
              <w:t>Represents the individual subscription to the UE specific N1/N2 message notification.</w:t>
            </w:r>
          </w:p>
        </w:tc>
      </w:tr>
    </w:tbl>
    <w:p w14:paraId="20A84D51" w14:textId="77777777" w:rsidR="00367646" w:rsidRPr="00384E92" w:rsidRDefault="00367646" w:rsidP="00367646"/>
    <w:p w14:paraId="73AAE747" w14:textId="77777777" w:rsidR="00367646" w:rsidRPr="00384E92" w:rsidRDefault="00367646" w:rsidP="00367646">
      <w:pPr>
        <w:pStyle w:val="Heading6"/>
      </w:pPr>
      <w:bookmarkStart w:id="282" w:name="_Toc525374058"/>
      <w:bookmarkStart w:id="283" w:name="_Toc531712032"/>
      <w:r>
        <w:t>6.1.3.4.3</w:t>
      </w:r>
      <w:r w:rsidRPr="00384E92">
        <w:t>.1</w:t>
      </w:r>
      <w:r w:rsidRPr="00384E92">
        <w:tab/>
      </w:r>
      <w:r>
        <w:t>DELETE</w:t>
      </w:r>
      <w:bookmarkEnd w:id="282"/>
      <w:bookmarkEnd w:id="283"/>
    </w:p>
    <w:p w14:paraId="7E777A3D" w14:textId="77777777" w:rsidR="00367646" w:rsidRDefault="00367646" w:rsidP="00367646">
      <w:r>
        <w:t>This method deletes an individual N1/N2 message notification subscription resource for an individual UE. This method is used by NF Service Consumers (e.g. LMF) to unsubscribe for notifications about UE related N1/N2 information.</w:t>
      </w:r>
    </w:p>
    <w:p w14:paraId="48996248" w14:textId="77777777" w:rsidR="00367646" w:rsidRPr="00384E92" w:rsidRDefault="00367646" w:rsidP="00367646">
      <w:r>
        <w:t>This method shall support the request data structures specified in table 6.1.3.4.3.1-2 and the response data structures and response codes specified in table 6.1.3.4.3.1-3.</w:t>
      </w:r>
    </w:p>
    <w:p w14:paraId="3F5C4231" w14:textId="77777777" w:rsidR="00367646" w:rsidRPr="001769FF" w:rsidRDefault="00367646" w:rsidP="00367646">
      <w:pPr>
        <w:pStyle w:val="TH"/>
      </w:pPr>
      <w:r w:rsidRPr="001769FF">
        <w:t xml:space="preserve">Table </w:t>
      </w:r>
      <w:r>
        <w:t>6.1.3.4.</w:t>
      </w:r>
      <w:r w:rsidRPr="001769FF">
        <w:t xml:space="preserve">3.1-2: Data structures supported by the </w:t>
      </w:r>
      <w:r>
        <w:t>DELETE</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367646" w:rsidRPr="001769FF" w14:paraId="7BF940D6" w14:textId="77777777" w:rsidTr="00B47D24">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1642A11" w14:textId="77777777" w:rsidR="00367646" w:rsidRPr="001769FF" w:rsidRDefault="00367646" w:rsidP="00B47D24">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AEA6F8" w14:textId="77777777" w:rsidR="00367646" w:rsidRPr="001769FF" w:rsidRDefault="00367646" w:rsidP="00B47D24">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4834EF" w14:textId="77777777" w:rsidR="00367646" w:rsidRPr="001769FF" w:rsidRDefault="00367646" w:rsidP="00B47D24">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23A18C" w14:textId="77777777" w:rsidR="00367646" w:rsidRPr="001769FF" w:rsidRDefault="00367646" w:rsidP="00B47D24">
            <w:pPr>
              <w:pStyle w:val="TAH"/>
            </w:pPr>
            <w:r>
              <w:t>Description</w:t>
            </w:r>
          </w:p>
        </w:tc>
      </w:tr>
      <w:tr w:rsidR="00367646" w:rsidRPr="001769FF" w14:paraId="17418DFA" w14:textId="77777777" w:rsidTr="00B47D24">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24394ECD" w14:textId="77777777" w:rsidR="00367646" w:rsidRPr="001769FF" w:rsidRDefault="00367646" w:rsidP="00B47D24">
            <w:pPr>
              <w:pStyle w:val="TAL"/>
            </w:pPr>
            <w:r>
              <w:t>n/a</w:t>
            </w:r>
          </w:p>
        </w:tc>
        <w:tc>
          <w:tcPr>
            <w:tcW w:w="425" w:type="dxa"/>
            <w:tcBorders>
              <w:top w:val="single" w:sz="4" w:space="0" w:color="auto"/>
              <w:left w:val="single" w:sz="6" w:space="0" w:color="000000"/>
              <w:bottom w:val="single" w:sz="4" w:space="0" w:color="auto"/>
              <w:right w:val="single" w:sz="6" w:space="0" w:color="000000"/>
            </w:tcBorders>
          </w:tcPr>
          <w:p w14:paraId="4590C818" w14:textId="77777777" w:rsidR="00367646" w:rsidRPr="001769FF" w:rsidRDefault="00367646" w:rsidP="00B47D24">
            <w:pPr>
              <w:pStyle w:val="TAC"/>
            </w:pPr>
          </w:p>
        </w:tc>
        <w:tc>
          <w:tcPr>
            <w:tcW w:w="1276" w:type="dxa"/>
            <w:tcBorders>
              <w:top w:val="single" w:sz="4" w:space="0" w:color="auto"/>
              <w:left w:val="single" w:sz="6" w:space="0" w:color="000000"/>
              <w:bottom w:val="single" w:sz="4" w:space="0" w:color="auto"/>
              <w:right w:val="single" w:sz="6" w:space="0" w:color="000000"/>
            </w:tcBorders>
          </w:tcPr>
          <w:p w14:paraId="5E590E58" w14:textId="77777777" w:rsidR="00367646" w:rsidRPr="001769FF" w:rsidRDefault="00367646" w:rsidP="00B47D24">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98826B4" w14:textId="77777777" w:rsidR="00367646" w:rsidRPr="001769FF" w:rsidRDefault="00367646" w:rsidP="00B47D24">
            <w:pPr>
              <w:pStyle w:val="TAL"/>
            </w:pPr>
          </w:p>
        </w:tc>
      </w:tr>
    </w:tbl>
    <w:p w14:paraId="48F06758" w14:textId="77777777" w:rsidR="00367646" w:rsidRDefault="00367646" w:rsidP="00367646"/>
    <w:p w14:paraId="49B9654C" w14:textId="77777777" w:rsidR="00367646" w:rsidRPr="001769FF" w:rsidRDefault="00367646" w:rsidP="00367646">
      <w:pPr>
        <w:pStyle w:val="TH"/>
      </w:pPr>
      <w:r w:rsidRPr="001769FF">
        <w:lastRenderedPageBreak/>
        <w:t xml:space="preserve">Table </w:t>
      </w:r>
      <w:r>
        <w:t>6.1.3.4.</w:t>
      </w:r>
      <w:r w:rsidRPr="001769FF">
        <w:t>3.1-</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367646" w:rsidRPr="001769FF" w14:paraId="7E08B02C" w14:textId="77777777" w:rsidTr="00B47D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FF5A4" w14:textId="77777777" w:rsidR="00367646" w:rsidRPr="001769FF" w:rsidRDefault="00367646" w:rsidP="00B47D24">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2F7709" w14:textId="77777777" w:rsidR="00367646" w:rsidRPr="001769FF" w:rsidRDefault="00367646" w:rsidP="00B47D24">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F661AB" w14:textId="77777777" w:rsidR="00367646" w:rsidRPr="001769FF" w:rsidRDefault="00367646" w:rsidP="00B47D24">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0DCF4F" w14:textId="77777777" w:rsidR="00367646" w:rsidRPr="001769FF" w:rsidRDefault="00367646" w:rsidP="00B47D24">
            <w:pPr>
              <w:pStyle w:val="TAH"/>
            </w:pPr>
            <w:r w:rsidRPr="001769FF">
              <w:t>Response</w:t>
            </w:r>
          </w:p>
          <w:p w14:paraId="38D70302" w14:textId="77777777" w:rsidR="00367646" w:rsidRPr="001769FF" w:rsidRDefault="00367646" w:rsidP="00B47D24">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B4090" w14:textId="77777777" w:rsidR="00367646" w:rsidRPr="001769FF" w:rsidRDefault="00367646" w:rsidP="00B47D24">
            <w:pPr>
              <w:pStyle w:val="TAH"/>
            </w:pPr>
            <w:r>
              <w:t>Description</w:t>
            </w:r>
          </w:p>
        </w:tc>
      </w:tr>
      <w:tr w:rsidR="00367646" w:rsidRPr="001769FF" w14:paraId="183FD599" w14:textId="77777777" w:rsidTr="00B47D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B7C59" w14:textId="77777777" w:rsidR="00367646" w:rsidRPr="001769FF" w:rsidDel="00793F63" w:rsidRDefault="00367646" w:rsidP="00B47D24">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06BE3F9F" w14:textId="77777777" w:rsidR="00367646" w:rsidDel="00793F63" w:rsidRDefault="00367646" w:rsidP="00B47D24">
            <w:pPr>
              <w:pStyle w:val="TAC"/>
            </w:pPr>
          </w:p>
        </w:tc>
        <w:tc>
          <w:tcPr>
            <w:tcW w:w="649" w:type="pct"/>
            <w:tcBorders>
              <w:top w:val="single" w:sz="4" w:space="0" w:color="auto"/>
              <w:left w:val="single" w:sz="6" w:space="0" w:color="000000"/>
              <w:bottom w:val="single" w:sz="4" w:space="0" w:color="auto"/>
              <w:right w:val="single" w:sz="6" w:space="0" w:color="000000"/>
            </w:tcBorders>
          </w:tcPr>
          <w:p w14:paraId="4B9B6FB5" w14:textId="77777777" w:rsidR="00367646" w:rsidRPr="001769FF" w:rsidDel="00793F63" w:rsidRDefault="00367646" w:rsidP="00B47D24">
            <w:pPr>
              <w:pStyle w:val="TAL"/>
            </w:pPr>
          </w:p>
        </w:tc>
        <w:tc>
          <w:tcPr>
            <w:tcW w:w="583" w:type="pct"/>
            <w:tcBorders>
              <w:top w:val="single" w:sz="4" w:space="0" w:color="auto"/>
              <w:left w:val="single" w:sz="6" w:space="0" w:color="000000"/>
              <w:bottom w:val="single" w:sz="4" w:space="0" w:color="auto"/>
              <w:right w:val="single" w:sz="6" w:space="0" w:color="000000"/>
            </w:tcBorders>
          </w:tcPr>
          <w:p w14:paraId="25194E65" w14:textId="77777777" w:rsidR="00367646" w:rsidRPr="001769FF" w:rsidDel="00793F63" w:rsidRDefault="00367646" w:rsidP="00B47D24">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E131C9" w14:textId="77777777" w:rsidR="00367646" w:rsidRPr="001769FF" w:rsidDel="00793F63" w:rsidRDefault="00367646" w:rsidP="00B47D24">
            <w:pPr>
              <w:pStyle w:val="TAL"/>
            </w:pPr>
          </w:p>
        </w:tc>
      </w:tr>
    </w:tbl>
    <w:p w14:paraId="63F1FF6F" w14:textId="77777777" w:rsidR="00367646" w:rsidRPr="00384E92" w:rsidRDefault="00367646" w:rsidP="00367646"/>
    <w:p w14:paraId="55E12FA5" w14:textId="77777777" w:rsidR="00367646" w:rsidRDefault="00367646" w:rsidP="00367646">
      <w:pPr>
        <w:pStyle w:val="Heading5"/>
      </w:pPr>
      <w:bookmarkStart w:id="284" w:name="_Toc525374059"/>
      <w:bookmarkStart w:id="285" w:name="_Toc531712033"/>
      <w:r>
        <w:t>6.1.3.4.4</w:t>
      </w:r>
      <w:r>
        <w:tab/>
        <w:t>Resource Custom Operations</w:t>
      </w:r>
      <w:bookmarkEnd w:id="284"/>
      <w:bookmarkEnd w:id="285"/>
    </w:p>
    <w:p w14:paraId="3AEDC37B" w14:textId="77777777" w:rsidR="00367646" w:rsidRDefault="00367646" w:rsidP="00367646">
      <w:r>
        <w:t>There are no custom operations supported on this resource.</w:t>
      </w:r>
    </w:p>
    <w:p w14:paraId="4E7106CC" w14:textId="77777777" w:rsidR="00367646" w:rsidRDefault="00367646" w:rsidP="00367646">
      <w:pPr>
        <w:pStyle w:val="Heading4"/>
      </w:pPr>
      <w:bookmarkStart w:id="286" w:name="_Toc525374060"/>
      <w:bookmarkStart w:id="287" w:name="_Toc531712034"/>
      <w:r>
        <w:t>6.1.3.5</w:t>
      </w:r>
      <w:r>
        <w:tab/>
        <w:t>Resource: N1 N2 Messages</w:t>
      </w:r>
      <w:r>
        <w:rPr>
          <w:rFonts w:hint="eastAsia"/>
          <w:lang w:eastAsia="zh-CN"/>
        </w:rPr>
        <w:t xml:space="preserve"> </w:t>
      </w:r>
      <w:r>
        <w:rPr>
          <w:lang w:eastAsia="zh-CN"/>
        </w:rPr>
        <w:t>C</w:t>
      </w:r>
      <w:r>
        <w:rPr>
          <w:rFonts w:hint="eastAsia"/>
          <w:lang w:eastAsia="zh-CN"/>
        </w:rPr>
        <w:t>ollection</w:t>
      </w:r>
      <w:bookmarkEnd w:id="286"/>
      <w:bookmarkEnd w:id="287"/>
    </w:p>
    <w:p w14:paraId="611E9407" w14:textId="77777777" w:rsidR="00367646" w:rsidRDefault="00367646" w:rsidP="00367646">
      <w:pPr>
        <w:pStyle w:val="Heading5"/>
      </w:pPr>
      <w:bookmarkStart w:id="288" w:name="_Toc525374061"/>
      <w:bookmarkStart w:id="289" w:name="_Toc531712035"/>
      <w:r>
        <w:t>6.1.3.5.1</w:t>
      </w:r>
      <w:r>
        <w:tab/>
        <w:t>Description</w:t>
      </w:r>
      <w:bookmarkEnd w:id="288"/>
      <w:bookmarkEnd w:id="289"/>
    </w:p>
    <w:p w14:paraId="6D21BB2A" w14:textId="77777777" w:rsidR="00367646" w:rsidRDefault="00367646" w:rsidP="00367646">
      <w:r>
        <w:t>This resource represents the collection on which UE related N1 messages and N2 information transfer are initiated and the N1 information for the UE is stored temporarily until the UE is reachable. This resource is modelled with the Collection resource archetype (see subclause C.2 of 3GPP TS 29.501 [5]).</w:t>
      </w:r>
    </w:p>
    <w:p w14:paraId="4216264E" w14:textId="77777777" w:rsidR="00367646" w:rsidRDefault="00367646" w:rsidP="00367646">
      <w:pPr>
        <w:pStyle w:val="Heading5"/>
      </w:pPr>
      <w:bookmarkStart w:id="290" w:name="_Toc525374062"/>
      <w:bookmarkStart w:id="291" w:name="_Toc531712036"/>
      <w:r>
        <w:t>6.1.3.5.2</w:t>
      </w:r>
      <w:r>
        <w:tab/>
        <w:t>Resource Definition</w:t>
      </w:r>
      <w:bookmarkEnd w:id="290"/>
      <w:bookmarkEnd w:id="291"/>
    </w:p>
    <w:p w14:paraId="66C8557A" w14:textId="77777777" w:rsidR="00367646" w:rsidRDefault="00367646" w:rsidP="00367646">
      <w:pPr>
        <w:rPr>
          <w:lang w:eastAsia="zh-CN"/>
        </w:rPr>
      </w:pPr>
      <w:r>
        <w:t xml:space="preserve">Resource URI: </w:t>
      </w:r>
      <w:r w:rsidRPr="00CF25D4">
        <w:t>{apiRoot}/</w:t>
      </w:r>
      <w:r>
        <w:rPr>
          <w:rFonts w:hint="eastAsia"/>
          <w:lang w:eastAsia="zh-CN"/>
        </w:rPr>
        <w:t>n</w:t>
      </w:r>
      <w:r>
        <w:t>amf</w:t>
      </w:r>
      <w:r>
        <w:rPr>
          <w:rFonts w:hint="eastAsia"/>
          <w:lang w:eastAsia="zh-CN"/>
        </w:rPr>
        <w:t>-</w:t>
      </w:r>
      <w:r>
        <w:rPr>
          <w:lang w:eastAsia="zh-CN"/>
        </w:rPr>
        <w:t>comm</w:t>
      </w:r>
      <w:r w:rsidRPr="00CF25D4">
        <w:t>/v1/</w:t>
      </w:r>
      <w:r>
        <w:rPr>
          <w:lang w:eastAsia="zh-CN"/>
        </w:rPr>
        <w:t>ue-contexts/{ueContextId}/n1-n2-messages</w:t>
      </w:r>
    </w:p>
    <w:p w14:paraId="2E840CAD" w14:textId="77777777" w:rsidR="00367646" w:rsidRDefault="00367646" w:rsidP="00367646">
      <w:pPr>
        <w:rPr>
          <w:rFonts w:ascii="Arial" w:hAnsi="Arial" w:cs="Arial"/>
        </w:rPr>
      </w:pPr>
      <w:r>
        <w:t>This resource shall support the resource URI variables defined in table 6.1.3.5.2-1</w:t>
      </w:r>
      <w:r>
        <w:rPr>
          <w:rFonts w:ascii="Arial" w:hAnsi="Arial" w:cs="Arial"/>
        </w:rPr>
        <w:t>.</w:t>
      </w:r>
    </w:p>
    <w:p w14:paraId="1AE71D25" w14:textId="77777777" w:rsidR="00367646" w:rsidRDefault="00367646" w:rsidP="00367646">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367646" w14:paraId="52CB3A08"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55D52E" w14:textId="77777777" w:rsidR="00367646" w:rsidRDefault="00367646" w:rsidP="00B47D24">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E01D28" w14:textId="77777777" w:rsidR="00367646" w:rsidRDefault="00367646" w:rsidP="00B47D24">
            <w:pPr>
              <w:pStyle w:val="TAH"/>
            </w:pPr>
            <w:r>
              <w:t>Definition</w:t>
            </w:r>
          </w:p>
        </w:tc>
      </w:tr>
      <w:tr w:rsidR="00367646" w14:paraId="4A04E001"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597E2F14" w14:textId="77777777" w:rsidR="00367646" w:rsidRDefault="00367646" w:rsidP="00B47D24">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8E0FADD" w14:textId="77777777" w:rsidR="00367646" w:rsidRDefault="00367646" w:rsidP="00B47D24">
            <w:pPr>
              <w:pStyle w:val="TAL"/>
            </w:pPr>
            <w:r>
              <w:t>See subclause</w:t>
            </w:r>
            <w:r>
              <w:rPr>
                <w:lang w:val="en-US" w:eastAsia="zh-CN"/>
              </w:rPr>
              <w:t> </w:t>
            </w:r>
            <w:r>
              <w:t>6.1.1</w:t>
            </w:r>
          </w:p>
        </w:tc>
      </w:tr>
      <w:tr w:rsidR="00367646" w14:paraId="3495DFA7" w14:textId="77777777" w:rsidTr="00513FA8">
        <w:trPr>
          <w:jc w:val="center"/>
        </w:trPr>
        <w:tc>
          <w:tcPr>
            <w:tcW w:w="1005" w:type="pct"/>
            <w:tcBorders>
              <w:top w:val="single" w:sz="6" w:space="0" w:color="000000"/>
              <w:left w:val="single" w:sz="6" w:space="0" w:color="000000"/>
              <w:bottom w:val="single" w:sz="6" w:space="0" w:color="000000"/>
              <w:right w:val="single" w:sz="6" w:space="0" w:color="000000"/>
            </w:tcBorders>
          </w:tcPr>
          <w:p w14:paraId="38125989" w14:textId="77777777" w:rsidR="00367646" w:rsidRDefault="00367646" w:rsidP="00B47D24">
            <w:pPr>
              <w:pStyle w:val="TAL"/>
            </w:pPr>
            <w: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301A813" w14:textId="77777777" w:rsidR="00367646" w:rsidRDefault="00367646" w:rsidP="00B47D24">
            <w:pPr>
              <w:pStyle w:val="TAL"/>
            </w:pPr>
            <w:r>
              <w:t xml:space="preserve">Represents the Subscription Permanent Identifier (see 3GPP TS 23.501 [2] </w:t>
            </w:r>
            <w:r w:rsidR="00513FA8">
              <w:t>sub</w:t>
            </w:r>
            <w:r>
              <w:t>clause 5.9.2)</w:t>
            </w:r>
            <w:r>
              <w:br/>
            </w:r>
            <w:r>
              <w:tab/>
            </w:r>
            <w:r w:rsidRPr="00591266">
              <w:t>pattern: "(imsi-[0-9]{5,15}|nai-.+)"</w:t>
            </w:r>
          </w:p>
          <w:p w14:paraId="6199A96E" w14:textId="77777777" w:rsidR="00367646" w:rsidRDefault="00367646" w:rsidP="00B47D24">
            <w:pPr>
              <w:pStyle w:val="TAL"/>
            </w:pPr>
            <w:r>
              <w:t xml:space="preserve">Or represents the </w:t>
            </w:r>
            <w:r w:rsidRPr="00B6630E">
              <w:t>Permanent Equipment Identifier</w:t>
            </w:r>
            <w:r>
              <w:t xml:space="preserve"> (see 3GPP TS 23.501 [2] </w:t>
            </w:r>
            <w:r w:rsidR="00513FA8">
              <w:t>sub</w:t>
            </w:r>
            <w:r>
              <w:t>clause 5.9.3)</w:t>
            </w:r>
          </w:p>
          <w:p w14:paraId="5F05DA91" w14:textId="77777777" w:rsidR="00367646" w:rsidRDefault="00367646" w:rsidP="00B47D24">
            <w:pPr>
              <w:pStyle w:val="TAL"/>
            </w:pPr>
            <w:r>
              <w:tab/>
            </w:r>
            <w:r w:rsidRPr="00591266">
              <w:t>pattern: "(</w:t>
            </w:r>
            <w:r>
              <w:t>imei-[0-9]{15}</w:t>
            </w:r>
            <w:r w:rsidR="00513FA8">
              <w:t>|</w:t>
            </w:r>
            <w:r w:rsidR="00513FA8" w:rsidRPr="00FF4A94">
              <w:t>imeisv-[0-9]{16}</w:t>
            </w:r>
            <w:r w:rsidRPr="00591266">
              <w:t>)"</w:t>
            </w:r>
          </w:p>
          <w:p w14:paraId="7E9EE54F" w14:textId="77777777" w:rsidR="00513FA8" w:rsidRDefault="00513FA8" w:rsidP="00513FA8">
            <w:pPr>
              <w:pStyle w:val="TAL"/>
            </w:pPr>
            <w:r>
              <w:t>Or represents the LCS Correlation ID (see 3GPP TS 29.572 [25] subclause 6.1.6.3.2) (NOTE)</w:t>
            </w:r>
          </w:p>
          <w:p w14:paraId="30CFF279" w14:textId="77777777" w:rsidR="00513FA8" w:rsidRDefault="00513FA8" w:rsidP="00513FA8">
            <w:pPr>
              <w:pStyle w:val="TAL"/>
            </w:pPr>
            <w:r>
              <w:tab/>
              <w:t>pattern: "(cid-.{1,255})"</w:t>
            </w:r>
          </w:p>
        </w:tc>
      </w:tr>
      <w:tr w:rsidR="00513FA8" w14:paraId="66D3AB02" w14:textId="77777777" w:rsidTr="00513FA8">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14:paraId="74B1DF62" w14:textId="77777777" w:rsidR="00513FA8" w:rsidRDefault="00513FA8" w:rsidP="00804FDE">
            <w:pPr>
              <w:pStyle w:val="TAN"/>
            </w:pPr>
            <w:r>
              <w:t>NOTE:</w:t>
            </w:r>
            <w:r>
              <w:tab/>
            </w:r>
            <w:r>
              <w:tab/>
              <w:t>The LCS Correlation ID shall only be applied when transferring LCS related UE-Specific N1 and/or N2 messages.</w:t>
            </w:r>
          </w:p>
        </w:tc>
      </w:tr>
    </w:tbl>
    <w:p w14:paraId="61546808" w14:textId="77777777" w:rsidR="00367646" w:rsidRDefault="00367646" w:rsidP="00367646"/>
    <w:p w14:paraId="7E27E1DB" w14:textId="77777777" w:rsidR="00367646" w:rsidRDefault="00367646" w:rsidP="00367646">
      <w:pPr>
        <w:pStyle w:val="Heading5"/>
      </w:pPr>
      <w:bookmarkStart w:id="292" w:name="_Toc525374063"/>
      <w:bookmarkStart w:id="293" w:name="_Toc531712037"/>
      <w:r>
        <w:t>6.1.3.5.3</w:t>
      </w:r>
      <w:r>
        <w:tab/>
        <w:t>Resource Standard Methods</w:t>
      </w:r>
      <w:bookmarkEnd w:id="292"/>
      <w:bookmarkEnd w:id="293"/>
    </w:p>
    <w:p w14:paraId="5B107E6D" w14:textId="77777777" w:rsidR="00367646" w:rsidRDefault="00367646" w:rsidP="00367646">
      <w:pPr>
        <w:pStyle w:val="Heading6"/>
        <w:rPr>
          <w:lang w:eastAsia="zh-CN"/>
        </w:rPr>
      </w:pPr>
      <w:bookmarkStart w:id="294" w:name="_Toc525374064"/>
      <w:bookmarkStart w:id="295" w:name="_Toc531712038"/>
      <w:r>
        <w:t>6.1.3.5.3.1</w:t>
      </w:r>
      <w:r>
        <w:tab/>
      </w:r>
      <w:r>
        <w:rPr>
          <w:rFonts w:hint="eastAsia"/>
          <w:lang w:eastAsia="zh-CN"/>
        </w:rPr>
        <w:t>POST</w:t>
      </w:r>
      <w:bookmarkEnd w:id="294"/>
      <w:bookmarkEnd w:id="295"/>
    </w:p>
    <w:p w14:paraId="22CEFCC8" w14:textId="77777777" w:rsidR="00367646" w:rsidRDefault="00367646" w:rsidP="00367646">
      <w:r w:rsidRPr="005C4688">
        <w:t xml:space="preserve">This method </w:t>
      </w:r>
      <w:r>
        <w:t>initiates a N1 message and/or N2 message transfer at the AMF and may create a resource to store the N1 message if the UE is not reachable or if the UE is paged</w:t>
      </w:r>
      <w:r w:rsidRPr="005C4688">
        <w:t>.</w:t>
      </w:r>
      <w:r>
        <w:rPr>
          <w:rFonts w:hint="eastAsia"/>
          <w:lang w:eastAsia="zh-CN"/>
        </w:rPr>
        <w:t xml:space="preserve"> </w:t>
      </w:r>
    </w:p>
    <w:p w14:paraId="79C44EAF" w14:textId="77777777" w:rsidR="00367646" w:rsidRDefault="00367646" w:rsidP="00367646">
      <w:r>
        <w:t>This method shall support the request data structures specified in table 6.1.3.5.3.1-2 and the response data structures and response codes specified in table 6.1.3.5.3.1-3.</w:t>
      </w:r>
    </w:p>
    <w:p w14:paraId="7B0B7B18" w14:textId="77777777" w:rsidR="00367646" w:rsidRDefault="00367646" w:rsidP="00367646">
      <w:pPr>
        <w:pStyle w:val="TH"/>
      </w:pPr>
      <w:r>
        <w:t xml:space="preserve">Table 6.1.3.5.3.1-1: Data structures supported by the </w:t>
      </w:r>
      <w:r>
        <w:rPr>
          <w:rFonts w:hint="eastAsia"/>
          <w:lang w:eastAsia="zh-CN"/>
        </w:rPr>
        <w:t>POST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367646" w14:paraId="0407B1EE" w14:textId="77777777" w:rsidTr="00CF2AE6">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27E3ABD" w14:textId="77777777" w:rsidR="00367646" w:rsidRDefault="00367646" w:rsidP="00B47D24">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FA0113E" w14:textId="77777777" w:rsidR="00367646" w:rsidRDefault="00367646" w:rsidP="00B47D24">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AC25449" w14:textId="77777777" w:rsidR="00367646" w:rsidRDefault="00367646" w:rsidP="00B47D24">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28606B" w14:textId="77777777" w:rsidR="00367646" w:rsidRDefault="00367646" w:rsidP="00B47D24">
            <w:pPr>
              <w:pStyle w:val="TAH"/>
            </w:pPr>
            <w:r>
              <w:t>Description</w:t>
            </w:r>
          </w:p>
        </w:tc>
      </w:tr>
      <w:tr w:rsidR="00367646" w14:paraId="49C269D3" w14:textId="77777777" w:rsidTr="00CF2AE6">
        <w:trPr>
          <w:jc w:val="center"/>
        </w:trPr>
        <w:tc>
          <w:tcPr>
            <w:tcW w:w="1611" w:type="dxa"/>
            <w:tcBorders>
              <w:top w:val="single" w:sz="4" w:space="0" w:color="auto"/>
              <w:left w:val="single" w:sz="6" w:space="0" w:color="000000"/>
              <w:bottom w:val="single" w:sz="4" w:space="0" w:color="auto"/>
              <w:right w:val="single" w:sz="6" w:space="0" w:color="000000"/>
            </w:tcBorders>
            <w:hideMark/>
          </w:tcPr>
          <w:p w14:paraId="3641AEC2" w14:textId="77777777" w:rsidR="00367646" w:rsidRDefault="00CF2AE6" w:rsidP="00CF2AE6">
            <w:pPr>
              <w:pStyle w:val="TAL"/>
              <w:rPr>
                <w:lang w:eastAsia="zh-CN"/>
              </w:rPr>
            </w:pPr>
            <w:r w:rsidRPr="00E91CB5">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10DA2444" w14:textId="77777777" w:rsidR="00367646" w:rsidRDefault="00367646" w:rsidP="00B47D24">
            <w:pPr>
              <w:pStyle w:val="TAC"/>
              <w:rPr>
                <w:lang w:eastAsia="zh-CN"/>
              </w:rPr>
            </w:pPr>
            <w:r>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1BAE0BBD" w14:textId="77777777" w:rsidR="00367646" w:rsidRDefault="00367646" w:rsidP="00B47D24">
            <w:pPr>
              <w:pStyle w:val="TAL"/>
              <w:rPr>
                <w:lang w:eastAsia="zh-CN"/>
              </w:rPr>
            </w:pPr>
            <w:r>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F050CA0" w14:textId="77777777" w:rsidR="00367646" w:rsidRDefault="00367646" w:rsidP="00B47D24">
            <w:pPr>
              <w:pStyle w:val="TAL"/>
              <w:rPr>
                <w:rFonts w:cs="Arial"/>
                <w:szCs w:val="18"/>
                <w:lang w:val="en-US" w:eastAsia="zh-CN"/>
              </w:rPr>
            </w:pPr>
            <w:r>
              <w:rPr>
                <w:rFonts w:cs="Arial"/>
                <w:szCs w:val="18"/>
                <w:lang w:val="en-US" w:eastAsia="zh-CN"/>
              </w:rPr>
              <w:t>This contains:</w:t>
            </w:r>
          </w:p>
          <w:p w14:paraId="7FC25473" w14:textId="77777777" w:rsidR="00367646" w:rsidRPr="001B698C" w:rsidRDefault="00367646" w:rsidP="001B698C">
            <w:pPr>
              <w:pStyle w:val="TAL"/>
              <w:ind w:left="301" w:hanging="301"/>
            </w:pPr>
            <w:r w:rsidRPr="001B698C">
              <w:t>-</w:t>
            </w:r>
            <w:r w:rsidR="003F6B0D">
              <w:tab/>
            </w:r>
            <w:r w:rsidRPr="001B698C">
              <w:t>N1 message, if the NF Service Consumer requests to transfer an N1 message to the UE or;</w:t>
            </w:r>
          </w:p>
          <w:p w14:paraId="5D2EC992" w14:textId="77777777" w:rsidR="00367646" w:rsidRPr="001B698C" w:rsidRDefault="00367646" w:rsidP="001B698C">
            <w:pPr>
              <w:pStyle w:val="TAL"/>
              <w:ind w:left="301" w:hanging="301"/>
            </w:pPr>
            <w:r w:rsidRPr="001B698C">
              <w:t>-</w:t>
            </w:r>
            <w:r w:rsidR="003F6B0D">
              <w:tab/>
            </w:r>
            <w:r w:rsidRPr="001B698C">
              <w:t>N2 information, if the NF Service Consumer requests to transfer an N2 information to the 5G-AN or;</w:t>
            </w:r>
          </w:p>
          <w:p w14:paraId="66F7C160" w14:textId="77777777" w:rsidR="00367646" w:rsidRDefault="00367646" w:rsidP="001B698C">
            <w:pPr>
              <w:pStyle w:val="TAL"/>
              <w:ind w:left="301" w:hanging="301"/>
              <w:rPr>
                <w:lang w:eastAsia="zh-CN"/>
              </w:rPr>
            </w:pPr>
            <w:r w:rsidRPr="001B698C">
              <w:t>-</w:t>
            </w:r>
            <w:r w:rsidR="003F6B0D">
              <w:tab/>
            </w:r>
            <w:r w:rsidRPr="001B698C">
              <w:t>both, if the NF Service Consumer requests to transfer both an N1 message to the UE and an N2 information to the 5G-AN.</w:t>
            </w:r>
          </w:p>
        </w:tc>
      </w:tr>
    </w:tbl>
    <w:p w14:paraId="42629759" w14:textId="77777777" w:rsidR="00367646" w:rsidRDefault="00367646" w:rsidP="00367646"/>
    <w:p w14:paraId="5B55070C" w14:textId="77777777" w:rsidR="00367646" w:rsidRDefault="00367646" w:rsidP="00367646">
      <w:pPr>
        <w:pStyle w:val="TH"/>
      </w:pPr>
      <w:r>
        <w:lastRenderedPageBreak/>
        <w:t xml:space="preserve">Table 6.1.3.5.3.1-3: Data structures supported by the </w:t>
      </w:r>
      <w:r>
        <w:rPr>
          <w:rFonts w:hint="eastAsia"/>
          <w:lang w:eastAsia="zh-CN"/>
        </w:rPr>
        <w:t>POST</w:t>
      </w:r>
      <w:r>
        <w:t xml:space="preserve"> Response Body on this resource</w:t>
      </w:r>
    </w:p>
    <w:tbl>
      <w:tblPr>
        <w:tblW w:w="507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8"/>
        <w:gridCol w:w="1008"/>
        <w:gridCol w:w="4862"/>
      </w:tblGrid>
      <w:tr w:rsidR="00367646" w14:paraId="17FE853F" w14:textId="77777777" w:rsidTr="003518DB">
        <w:trPr>
          <w:jc w:val="center"/>
        </w:trPr>
        <w:tc>
          <w:tcPr>
            <w:tcW w:w="1360" w:type="pct"/>
            <w:tcBorders>
              <w:top w:val="single" w:sz="4" w:space="0" w:color="auto"/>
              <w:left w:val="single" w:sz="4" w:space="0" w:color="auto"/>
              <w:bottom w:val="single" w:sz="4" w:space="0" w:color="auto"/>
              <w:right w:val="single" w:sz="4" w:space="0" w:color="auto"/>
            </w:tcBorders>
            <w:shd w:val="clear" w:color="auto" w:fill="C0C0C0"/>
            <w:hideMark/>
          </w:tcPr>
          <w:p w14:paraId="67FC4FC4" w14:textId="77777777" w:rsidR="00367646" w:rsidRDefault="00367646" w:rsidP="00B47D24">
            <w:pPr>
              <w:pStyle w:val="TAH"/>
            </w:pPr>
            <w:r>
              <w:t>Data type</w:t>
            </w:r>
          </w:p>
        </w:tc>
        <w:tc>
          <w:tcPr>
            <w:tcW w:w="144" w:type="pct"/>
            <w:tcBorders>
              <w:top w:val="single" w:sz="4" w:space="0" w:color="auto"/>
              <w:left w:val="single" w:sz="4" w:space="0" w:color="auto"/>
              <w:bottom w:val="single" w:sz="4" w:space="0" w:color="auto"/>
              <w:right w:val="single" w:sz="4" w:space="0" w:color="auto"/>
            </w:tcBorders>
            <w:shd w:val="clear" w:color="auto" w:fill="C0C0C0"/>
            <w:hideMark/>
          </w:tcPr>
          <w:p w14:paraId="558D0E6F" w14:textId="77777777" w:rsidR="00367646" w:rsidRDefault="00367646" w:rsidP="00B47D24">
            <w:pPr>
              <w:pStyle w:val="TAH"/>
            </w:pPr>
            <w:r>
              <w:t>P</w:t>
            </w:r>
          </w:p>
        </w:tc>
        <w:tc>
          <w:tcPr>
            <w:tcW w:w="538" w:type="pct"/>
            <w:tcBorders>
              <w:top w:val="single" w:sz="4" w:space="0" w:color="auto"/>
              <w:left w:val="single" w:sz="4" w:space="0" w:color="auto"/>
              <w:bottom w:val="single" w:sz="4" w:space="0" w:color="auto"/>
              <w:right w:val="single" w:sz="4" w:space="0" w:color="auto"/>
            </w:tcBorders>
            <w:shd w:val="clear" w:color="auto" w:fill="C0C0C0"/>
            <w:hideMark/>
          </w:tcPr>
          <w:p w14:paraId="1F6F984F" w14:textId="77777777" w:rsidR="00367646" w:rsidRDefault="00367646" w:rsidP="00B47D24">
            <w:pPr>
              <w:pStyle w:val="TAH"/>
            </w:pPr>
            <w:r>
              <w:t>Cardinality</w:t>
            </w:r>
          </w:p>
        </w:tc>
        <w:tc>
          <w:tcPr>
            <w:tcW w:w="508" w:type="pct"/>
            <w:tcBorders>
              <w:top w:val="single" w:sz="4" w:space="0" w:color="auto"/>
              <w:left w:val="single" w:sz="4" w:space="0" w:color="auto"/>
              <w:bottom w:val="single" w:sz="4" w:space="0" w:color="auto"/>
              <w:right w:val="single" w:sz="4" w:space="0" w:color="auto"/>
            </w:tcBorders>
            <w:shd w:val="clear" w:color="auto" w:fill="C0C0C0"/>
            <w:hideMark/>
          </w:tcPr>
          <w:p w14:paraId="1732DC54" w14:textId="77777777" w:rsidR="00367646" w:rsidRDefault="00367646" w:rsidP="00B47D24">
            <w:pPr>
              <w:pStyle w:val="TAH"/>
            </w:pPr>
            <w:r>
              <w:t>Response</w:t>
            </w:r>
          </w:p>
          <w:p w14:paraId="153B3CE3" w14:textId="77777777" w:rsidR="00367646" w:rsidRDefault="00367646" w:rsidP="00B47D24">
            <w:pPr>
              <w:pStyle w:val="TAH"/>
            </w:pPr>
            <w:r>
              <w:t>codes</w:t>
            </w:r>
          </w:p>
        </w:tc>
        <w:tc>
          <w:tcPr>
            <w:tcW w:w="2451" w:type="pct"/>
            <w:tcBorders>
              <w:top w:val="single" w:sz="4" w:space="0" w:color="auto"/>
              <w:left w:val="single" w:sz="4" w:space="0" w:color="auto"/>
              <w:bottom w:val="single" w:sz="4" w:space="0" w:color="auto"/>
              <w:right w:val="single" w:sz="4" w:space="0" w:color="auto"/>
            </w:tcBorders>
            <w:shd w:val="clear" w:color="auto" w:fill="C0C0C0"/>
            <w:hideMark/>
          </w:tcPr>
          <w:p w14:paraId="1C9B970D" w14:textId="77777777" w:rsidR="00367646" w:rsidRDefault="00367646" w:rsidP="00B47D24">
            <w:pPr>
              <w:pStyle w:val="TAH"/>
            </w:pPr>
            <w:r>
              <w:t>Description</w:t>
            </w:r>
          </w:p>
        </w:tc>
      </w:tr>
      <w:tr w:rsidR="00367646" w14:paraId="60E7D453"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hideMark/>
          </w:tcPr>
          <w:p w14:paraId="1A4A8C38" w14:textId="77777777" w:rsidR="00367646" w:rsidRDefault="00367646" w:rsidP="00B47D24">
            <w:pPr>
              <w:pStyle w:val="TAL"/>
              <w:rPr>
                <w:lang w:eastAsia="zh-CN"/>
              </w:rPr>
            </w:pPr>
            <w:r>
              <w:rPr>
                <w:lang w:eastAsia="zh-CN"/>
              </w:rPr>
              <w:t>N1N2MessageTransferRspData</w:t>
            </w:r>
          </w:p>
          <w:p w14:paraId="38F1FB03" w14:textId="77777777" w:rsidR="00367646" w:rsidRDefault="00367646" w:rsidP="00B47D24">
            <w:pPr>
              <w:pStyle w:val="TAL"/>
            </w:pPr>
          </w:p>
        </w:tc>
        <w:tc>
          <w:tcPr>
            <w:tcW w:w="144" w:type="pct"/>
            <w:tcBorders>
              <w:top w:val="single" w:sz="4" w:space="0" w:color="auto"/>
              <w:left w:val="single" w:sz="6" w:space="0" w:color="000000"/>
              <w:bottom w:val="single" w:sz="4" w:space="0" w:color="auto"/>
              <w:right w:val="single" w:sz="6" w:space="0" w:color="000000"/>
            </w:tcBorders>
            <w:hideMark/>
          </w:tcPr>
          <w:p w14:paraId="3637848C"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14:paraId="0AE4BC44"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14:paraId="0417222C" w14:textId="77777777" w:rsidR="00367646" w:rsidRDefault="00367646" w:rsidP="00B47D24">
            <w:pPr>
              <w:pStyle w:val="TAL"/>
            </w:pPr>
            <w:r>
              <w:t>202 Accepted</w:t>
            </w:r>
          </w:p>
        </w:tc>
        <w:tc>
          <w:tcPr>
            <w:tcW w:w="2451" w:type="pct"/>
            <w:tcBorders>
              <w:top w:val="single" w:sz="4" w:space="0" w:color="auto"/>
              <w:left w:val="single" w:sz="6" w:space="0" w:color="000000"/>
              <w:bottom w:val="single" w:sz="4" w:space="0" w:color="auto"/>
              <w:right w:val="single" w:sz="6" w:space="0" w:color="000000"/>
            </w:tcBorders>
            <w:hideMark/>
          </w:tcPr>
          <w:p w14:paraId="06869E92" w14:textId="77777777" w:rsidR="00367646" w:rsidRDefault="00367646" w:rsidP="00B47D24">
            <w:pPr>
              <w:pStyle w:val="TAL"/>
            </w:pPr>
            <w:r>
              <w:t>This case represents the successful storage of the N1/N2 information at the AMF when asynchronous communication is invoked or when the AMF pages the UE. If the AMF pages the UE, it shall store the N1/N2 message information until the UE responds to paging.</w:t>
            </w:r>
          </w:p>
          <w:p w14:paraId="757DFD6F" w14:textId="77777777" w:rsidR="00367646" w:rsidRDefault="00367646" w:rsidP="00B47D24">
            <w:pPr>
              <w:pStyle w:val="TAL"/>
            </w:pPr>
          </w:p>
          <w:p w14:paraId="7D708694" w14:textId="77777777" w:rsidR="00367646" w:rsidRDefault="00367646" w:rsidP="00B47D24">
            <w:pPr>
              <w:pStyle w:val="TAL"/>
            </w:pPr>
            <w:r>
              <w:t>The HTTP response shall include a "Location" HTTP header that contains the resource URI of the created resource.</w:t>
            </w:r>
          </w:p>
        </w:tc>
      </w:tr>
      <w:tr w:rsidR="00367646" w14:paraId="2B2AB69E"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38C95808" w14:textId="77777777" w:rsidR="00367646" w:rsidRDefault="00367646" w:rsidP="00B47D24">
            <w:pPr>
              <w:pStyle w:val="TAL"/>
              <w:rPr>
                <w:lang w:eastAsia="zh-CN"/>
              </w:rPr>
            </w:pPr>
            <w:r>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tcPr>
          <w:p w14:paraId="1F43099E"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69D4BCA6"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21562CBC" w14:textId="77777777" w:rsidR="00367646" w:rsidRDefault="00367646" w:rsidP="00B47D24">
            <w:pPr>
              <w:pStyle w:val="TAL"/>
            </w:pPr>
            <w:r>
              <w:t>200 OK</w:t>
            </w:r>
          </w:p>
        </w:tc>
        <w:tc>
          <w:tcPr>
            <w:tcW w:w="2451" w:type="pct"/>
            <w:tcBorders>
              <w:top w:val="single" w:sz="4" w:space="0" w:color="auto"/>
              <w:left w:val="single" w:sz="6" w:space="0" w:color="000000"/>
              <w:bottom w:val="single" w:sz="4" w:space="0" w:color="auto"/>
              <w:right w:val="single" w:sz="6" w:space="0" w:color="000000"/>
            </w:tcBorders>
          </w:tcPr>
          <w:p w14:paraId="01FEE884" w14:textId="77777777" w:rsidR="00367646" w:rsidRDefault="00367646" w:rsidP="00B47D24">
            <w:pPr>
              <w:pStyle w:val="TAL"/>
            </w:pPr>
            <w:r>
              <w:t>This represents the case where the AMF is able to successfully transfer the N1/N2 message to the UE and/or the AN. The cause included in the response body shall be "N1_N2_TRANSFER_INITIATED" in this case</w:t>
            </w:r>
            <w:r w:rsidR="00B80BC4">
              <w:t>.</w:t>
            </w:r>
          </w:p>
        </w:tc>
      </w:tr>
      <w:tr w:rsidR="00367646" w14:paraId="5C19FCD6"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20AC9AC1" w14:textId="77777777" w:rsidR="00367646" w:rsidRDefault="00367646" w:rsidP="00B47D24">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tcPr>
          <w:p w14:paraId="18B98FF1" w14:textId="77777777" w:rsidR="00367646" w:rsidRDefault="00367646" w:rsidP="00B47D24">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21D3E260" w14:textId="77777777" w:rsidR="00367646" w:rsidRDefault="00367646" w:rsidP="00B47D24">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58A03DD6" w14:textId="77777777" w:rsidR="00367646" w:rsidRDefault="00367646" w:rsidP="00B47D24">
            <w:pPr>
              <w:pStyle w:val="TAL"/>
            </w:pPr>
            <w:r>
              <w:rPr>
                <w:rFonts w:hint="eastAsia"/>
              </w:rPr>
              <w:t>307 Temporary Redirect</w:t>
            </w:r>
          </w:p>
        </w:tc>
        <w:tc>
          <w:tcPr>
            <w:tcW w:w="2451" w:type="pct"/>
            <w:tcBorders>
              <w:top w:val="single" w:sz="4" w:space="0" w:color="auto"/>
              <w:left w:val="single" w:sz="6" w:space="0" w:color="000000"/>
              <w:bottom w:val="single" w:sz="4" w:space="0" w:color="auto"/>
              <w:right w:val="single" w:sz="6" w:space="0" w:color="000000"/>
            </w:tcBorders>
          </w:tcPr>
          <w:p w14:paraId="16712717" w14:textId="77777777" w:rsidR="00367646" w:rsidRDefault="00367646" w:rsidP="00B47D24">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t>cause</w:t>
            </w:r>
            <w:r w:rsidRPr="00FA1305">
              <w:t xml:space="preserve">" attribute </w:t>
            </w:r>
            <w:r>
              <w:t xml:space="preserve">shall be </w:t>
            </w:r>
            <w:r w:rsidRPr="00FA1305">
              <w:t>set</w:t>
            </w:r>
            <w:r>
              <w:t xml:space="preserve"> to one of the following application error:</w:t>
            </w:r>
          </w:p>
          <w:p w14:paraId="0DF569DC" w14:textId="77777777" w:rsidR="00367646" w:rsidRDefault="00367646" w:rsidP="006C7935">
            <w:pPr>
              <w:pStyle w:val="TAL"/>
            </w:pPr>
            <w:r>
              <w:t>-</w:t>
            </w:r>
            <w:r>
              <w:tab/>
              <w:t>NF_CONSUMER_REDIRECT_ONE_TXN</w:t>
            </w:r>
          </w:p>
          <w:p w14:paraId="1AEAE1DC" w14:textId="77777777" w:rsidR="006C7935" w:rsidRPr="00CC6CBE" w:rsidRDefault="006C7935" w:rsidP="001B698C">
            <w:pPr>
              <w:pStyle w:val="TAL"/>
            </w:pPr>
          </w:p>
          <w:p w14:paraId="3FE76C98" w14:textId="77777777" w:rsidR="00367646" w:rsidRDefault="00367646" w:rsidP="00B47D24">
            <w:pPr>
              <w:pStyle w:val="B1"/>
              <w:ind w:left="0" w:firstLine="0"/>
              <w:rPr>
                <w:rFonts w:ascii="Arial" w:hAnsi="Arial"/>
                <w:sz w:val="18"/>
              </w:rPr>
            </w:pPr>
            <w:r w:rsidRPr="00CC6CBE">
              <w:rPr>
                <w:rFonts w:ascii="Arial" w:hAnsi="Arial"/>
                <w:sz w:val="18"/>
              </w:rPr>
              <w:t>See table 6.1.7.</w:t>
            </w:r>
            <w:r>
              <w:rPr>
                <w:rFonts w:ascii="Arial" w:hAnsi="Arial"/>
                <w:sz w:val="18"/>
              </w:rPr>
              <w:t>3</w:t>
            </w:r>
            <w:r w:rsidRPr="00CC6CBE">
              <w:rPr>
                <w:rFonts w:ascii="Arial" w:hAnsi="Arial"/>
                <w:sz w:val="18"/>
              </w:rPr>
              <w:t>-1 for the description of these errors</w:t>
            </w:r>
          </w:p>
          <w:p w14:paraId="2C3DDB7C" w14:textId="77777777" w:rsidR="00367646" w:rsidRDefault="00367646" w:rsidP="00B47D24">
            <w:pPr>
              <w:pStyle w:val="TAL"/>
            </w:pPr>
            <w:r>
              <w:t>The Location header of the response shall be set to the target NF Service Consumer (e.g. AMF) to which the request is redirected.</w:t>
            </w:r>
          </w:p>
        </w:tc>
      </w:tr>
      <w:tr w:rsidR="006C7935" w14:paraId="7953B4DA"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6C0580F2" w14:textId="77777777" w:rsidR="006C7935" w:rsidRDefault="006C7935" w:rsidP="006C7935">
            <w:pPr>
              <w:pStyle w:val="TAL"/>
            </w:pPr>
            <w:r>
              <w:t>ProblemDetails</w:t>
            </w:r>
          </w:p>
        </w:tc>
        <w:tc>
          <w:tcPr>
            <w:tcW w:w="144" w:type="pct"/>
            <w:tcBorders>
              <w:top w:val="single" w:sz="4" w:space="0" w:color="auto"/>
              <w:left w:val="single" w:sz="6" w:space="0" w:color="000000"/>
              <w:bottom w:val="single" w:sz="4" w:space="0" w:color="auto"/>
              <w:right w:val="single" w:sz="6" w:space="0" w:color="000000"/>
            </w:tcBorders>
          </w:tcPr>
          <w:p w14:paraId="2A30B0A3"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28F52646"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5FCA02BA" w14:textId="77777777" w:rsidR="006C7935" w:rsidRDefault="006C7935" w:rsidP="006C7935">
            <w:pPr>
              <w:pStyle w:val="TAL"/>
            </w:pPr>
            <w:r>
              <w:t>403 Forbidden</w:t>
            </w:r>
          </w:p>
        </w:tc>
        <w:tc>
          <w:tcPr>
            <w:tcW w:w="2451" w:type="pct"/>
            <w:tcBorders>
              <w:top w:val="single" w:sz="4" w:space="0" w:color="auto"/>
              <w:left w:val="single" w:sz="6" w:space="0" w:color="000000"/>
              <w:bottom w:val="single" w:sz="4" w:space="0" w:color="auto"/>
              <w:right w:val="single" w:sz="6" w:space="0" w:color="000000"/>
            </w:tcBorders>
          </w:tcPr>
          <w:p w14:paraId="63D7755B" w14:textId="77777777" w:rsidR="006C7935" w:rsidRDefault="006C7935" w:rsidP="006C7935">
            <w:pPr>
              <w:pStyle w:val="TAL"/>
            </w:pPr>
            <w:r w:rsidRPr="00E91CB5">
              <w:t>The cause attribute of the ProblemDetails structure shall be set to</w:t>
            </w:r>
            <w:r>
              <w:t xml:space="preserve"> one of the following application errors</w:t>
            </w:r>
            <w:r w:rsidRPr="00E91CB5">
              <w:t>:</w:t>
            </w:r>
            <w:r w:rsidRPr="00E91CB5" w:rsidDel="00D70CB4">
              <w:t xml:space="preserve"> </w:t>
            </w:r>
          </w:p>
          <w:p w14:paraId="5BBE1174" w14:textId="77777777" w:rsidR="006C7935" w:rsidRDefault="006C7935" w:rsidP="006C7935">
            <w:pPr>
              <w:pStyle w:val="TAL"/>
            </w:pPr>
            <w:r w:rsidRPr="00E91CB5">
              <w:t>-</w:t>
            </w:r>
            <w:r w:rsidRPr="00E91CB5">
              <w:tab/>
              <w:t>UE_IN_NON_ALLOWED_AREA</w:t>
            </w:r>
          </w:p>
          <w:p w14:paraId="25B07079" w14:textId="77777777" w:rsidR="006C7935" w:rsidRPr="008429CD" w:rsidRDefault="006C7935" w:rsidP="006C7935">
            <w:pPr>
              <w:pStyle w:val="TAL"/>
            </w:pPr>
            <w:r w:rsidRPr="008429CD">
              <w:t>-</w:t>
            </w:r>
            <w:r w:rsidRPr="008429CD">
              <w:tab/>
            </w:r>
            <w:r>
              <w:t>UNSPECIFIED</w:t>
            </w:r>
          </w:p>
          <w:p w14:paraId="7CD7A9EB" w14:textId="77777777" w:rsidR="006C7935" w:rsidRDefault="006C7935" w:rsidP="006C7935">
            <w:pPr>
              <w:pStyle w:val="TAL"/>
            </w:pPr>
          </w:p>
          <w:p w14:paraId="789EA603" w14:textId="77777777" w:rsidR="006C7935" w:rsidRDefault="006C7935" w:rsidP="006C7935">
            <w:pPr>
              <w:pStyle w:val="TAL"/>
            </w:pPr>
            <w:r w:rsidRPr="00E91CB5">
              <w:t>See table 6.1.7.3-1 for the description of these errors</w:t>
            </w:r>
          </w:p>
        </w:tc>
      </w:tr>
      <w:tr w:rsidR="006C7935" w14:paraId="43273A1A"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1B4E0177" w14:textId="77777777" w:rsidR="006C7935" w:rsidRDefault="006C7935" w:rsidP="006C7935">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tcPr>
          <w:p w14:paraId="1A9AE5DC"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4370E22B"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5CA15CC4" w14:textId="77777777" w:rsidR="006C7935" w:rsidRDefault="006C7935" w:rsidP="006C7935">
            <w:pPr>
              <w:pStyle w:val="TAL"/>
            </w:pPr>
            <w:r>
              <w:t>404</w:t>
            </w:r>
            <w:r w:rsidRPr="00FC28EF">
              <w:t xml:space="preserve"> </w:t>
            </w:r>
            <w:r>
              <w:t>Not Found</w:t>
            </w:r>
          </w:p>
        </w:tc>
        <w:tc>
          <w:tcPr>
            <w:tcW w:w="2451" w:type="pct"/>
            <w:tcBorders>
              <w:top w:val="single" w:sz="4" w:space="0" w:color="auto"/>
              <w:left w:val="single" w:sz="6" w:space="0" w:color="000000"/>
              <w:bottom w:val="single" w:sz="4" w:space="0" w:color="auto"/>
              <w:right w:val="single" w:sz="6" w:space="0" w:color="000000"/>
            </w:tcBorders>
          </w:tcPr>
          <w:p w14:paraId="3570C08B" w14:textId="77777777" w:rsidR="006C7935" w:rsidRDefault="006C7935" w:rsidP="006C7935">
            <w:pPr>
              <w:pStyle w:val="TAL"/>
            </w:pPr>
            <w:r>
              <w:t xml:space="preserve">This represents the case when the related UE is not found in the NF Service Consumer (e.g. AMF). The </w:t>
            </w:r>
            <w:r w:rsidRPr="00FA1305">
              <w:t>"</w:t>
            </w:r>
            <w:r>
              <w:t>cause</w:t>
            </w:r>
            <w:r w:rsidRPr="00FA1305">
              <w:t xml:space="preserve">" attribute </w:t>
            </w:r>
            <w:r>
              <w:t xml:space="preserve">shall be </w:t>
            </w:r>
            <w:r w:rsidRPr="00FA1305">
              <w:t>set</w:t>
            </w:r>
            <w:r>
              <w:t xml:space="preserve"> to one of the following application error:</w:t>
            </w:r>
          </w:p>
          <w:p w14:paraId="41975935" w14:textId="77777777" w:rsidR="006C7935" w:rsidRDefault="006C7935" w:rsidP="006C7935">
            <w:pPr>
              <w:pStyle w:val="TAL"/>
            </w:pPr>
            <w:r>
              <w:t>-</w:t>
            </w:r>
            <w:r>
              <w:tab/>
            </w:r>
            <w:r w:rsidRPr="00F83B5B">
              <w:rPr>
                <w:rFonts w:hint="eastAsia"/>
              </w:rPr>
              <w:t>CONTEXT_NOT_FOUND</w:t>
            </w:r>
          </w:p>
          <w:p w14:paraId="66460F62" w14:textId="77777777" w:rsidR="006C7935" w:rsidRPr="00FB3A33" w:rsidRDefault="006C7935" w:rsidP="001B698C">
            <w:pPr>
              <w:pStyle w:val="TAL"/>
            </w:pPr>
          </w:p>
          <w:p w14:paraId="28C9073B" w14:textId="77777777" w:rsidR="006C7935" w:rsidRDefault="006C7935" w:rsidP="006C7935">
            <w:pPr>
              <w:pStyle w:val="TAL"/>
            </w:pPr>
            <w:r w:rsidRPr="00CA7524">
              <w:t>See table 6.1.7.</w:t>
            </w:r>
            <w:r>
              <w:t>3</w:t>
            </w:r>
            <w:r w:rsidRPr="00CA7524">
              <w:t>-1 for the description of these errors</w:t>
            </w:r>
          </w:p>
        </w:tc>
      </w:tr>
      <w:tr w:rsidR="006C7935" w14:paraId="0E47B3BF"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52ECBEDA" w14:textId="77777777" w:rsidR="006C7935" w:rsidRDefault="006C7935" w:rsidP="006C7935">
            <w:pPr>
              <w:pStyle w:val="TAL"/>
              <w:rPr>
                <w:lang w:eastAsia="zh-CN"/>
              </w:rPr>
            </w:pPr>
            <w:r>
              <w:rPr>
                <w:lang w:eastAsia="zh-CN"/>
              </w:rPr>
              <w:t>N1N2MessageTransferError</w:t>
            </w:r>
          </w:p>
          <w:p w14:paraId="5F628F01" w14:textId="77777777" w:rsidR="006C7935" w:rsidRDefault="006C7935" w:rsidP="006C7935">
            <w:pPr>
              <w:pStyle w:val="TAL"/>
              <w:rPr>
                <w:lang w:eastAsia="zh-CN"/>
              </w:rPr>
            </w:pPr>
          </w:p>
        </w:tc>
        <w:tc>
          <w:tcPr>
            <w:tcW w:w="144" w:type="pct"/>
            <w:tcBorders>
              <w:top w:val="single" w:sz="4" w:space="0" w:color="auto"/>
              <w:left w:val="single" w:sz="6" w:space="0" w:color="000000"/>
              <w:bottom w:val="single" w:sz="4" w:space="0" w:color="auto"/>
              <w:right w:val="single" w:sz="6" w:space="0" w:color="000000"/>
            </w:tcBorders>
          </w:tcPr>
          <w:p w14:paraId="63150316" w14:textId="77777777" w:rsidR="006C7935" w:rsidRDefault="006C7935" w:rsidP="006C7935">
            <w:pPr>
              <w:pStyle w:val="TAC"/>
            </w:pPr>
            <w:r>
              <w:rPr>
                <w:rFonts w:hint="eastAsia"/>
              </w:rPr>
              <w:t>M</w:t>
            </w:r>
          </w:p>
        </w:tc>
        <w:tc>
          <w:tcPr>
            <w:tcW w:w="538" w:type="pct"/>
            <w:tcBorders>
              <w:top w:val="single" w:sz="4" w:space="0" w:color="auto"/>
              <w:left w:val="single" w:sz="6" w:space="0" w:color="000000"/>
              <w:bottom w:val="single" w:sz="4" w:space="0" w:color="auto"/>
              <w:right w:val="single" w:sz="6" w:space="0" w:color="000000"/>
            </w:tcBorders>
          </w:tcPr>
          <w:p w14:paraId="38244825" w14:textId="77777777" w:rsidR="006C7935" w:rsidRDefault="006C7935" w:rsidP="006C7935">
            <w:pPr>
              <w:pStyle w:val="TAL"/>
            </w:pPr>
            <w:r>
              <w:rPr>
                <w:rFonts w:hint="eastAsia"/>
              </w:rPr>
              <w:t>1</w:t>
            </w:r>
          </w:p>
        </w:tc>
        <w:tc>
          <w:tcPr>
            <w:tcW w:w="508" w:type="pct"/>
            <w:tcBorders>
              <w:top w:val="single" w:sz="4" w:space="0" w:color="auto"/>
              <w:left w:val="single" w:sz="6" w:space="0" w:color="000000"/>
              <w:bottom w:val="single" w:sz="4" w:space="0" w:color="auto"/>
              <w:right w:val="single" w:sz="6" w:space="0" w:color="000000"/>
            </w:tcBorders>
          </w:tcPr>
          <w:p w14:paraId="62F09585" w14:textId="77777777" w:rsidR="006C7935" w:rsidRDefault="006C7935" w:rsidP="006C7935">
            <w:pPr>
              <w:pStyle w:val="TAL"/>
            </w:pPr>
            <w:r>
              <w:rPr>
                <w:rFonts w:hint="eastAsia"/>
              </w:rPr>
              <w:t xml:space="preserve">409 </w:t>
            </w:r>
            <w:r>
              <w:t>Conflict</w:t>
            </w:r>
          </w:p>
        </w:tc>
        <w:tc>
          <w:tcPr>
            <w:tcW w:w="2451" w:type="pct"/>
            <w:tcBorders>
              <w:top w:val="single" w:sz="4" w:space="0" w:color="auto"/>
              <w:left w:val="single" w:sz="6" w:space="0" w:color="000000"/>
              <w:bottom w:val="single" w:sz="4" w:space="0" w:color="auto"/>
              <w:right w:val="single" w:sz="6" w:space="0" w:color="000000"/>
            </w:tcBorders>
          </w:tcPr>
          <w:p w14:paraId="42A5069A" w14:textId="6E215010" w:rsidR="006C7935" w:rsidRDefault="006C7935" w:rsidP="006C7935">
            <w:pPr>
              <w:pStyle w:val="TAL"/>
            </w:pPr>
            <w:r>
              <w:rPr>
                <w:rFonts w:hint="eastAsia"/>
              </w:rPr>
              <w:t>This represents the case where the AMF</w:t>
            </w:r>
            <w:r>
              <w:t xml:space="preserve"> rejects the N1N2MessageTransfer request due to </w:t>
            </w:r>
            <w:r w:rsidR="00F1057A">
              <w:t>one of the following reasons</w:t>
            </w:r>
            <w:r>
              <w:rPr>
                <w:rFonts w:hint="eastAsia"/>
              </w:rPr>
              <w:t xml:space="preserve">. </w:t>
            </w:r>
            <w:r>
              <w:t>The cause attribute of the ProblemDetails structure shall be set to:</w:t>
            </w:r>
          </w:p>
          <w:p w14:paraId="4FFB2261" w14:textId="77777777" w:rsidR="006C7935" w:rsidRPr="00883BCB" w:rsidRDefault="006C7935" w:rsidP="001B698C">
            <w:pPr>
              <w:pStyle w:val="TAL"/>
              <w:ind w:left="301" w:hanging="301"/>
            </w:pPr>
            <w:r>
              <w:t>-</w:t>
            </w:r>
            <w:r>
              <w:tab/>
            </w:r>
            <w:r w:rsidRPr="006C7935">
              <w:rPr>
                <w:rFonts w:hint="eastAsia"/>
              </w:rPr>
              <w:t>HIGHER_PRIORITY_RE</w:t>
            </w:r>
            <w:r w:rsidRPr="006C7935">
              <w:t>QUEST_ONGOING</w:t>
            </w:r>
            <w:r w:rsidRPr="00883BCB">
              <w:t>, if there is already an ongoing paging procedure with higher or same priority;</w:t>
            </w:r>
          </w:p>
          <w:p w14:paraId="7062B44F" w14:textId="77777777" w:rsidR="006C7935" w:rsidRPr="00883BCB" w:rsidRDefault="006C7935" w:rsidP="001B698C">
            <w:pPr>
              <w:pStyle w:val="TAL"/>
              <w:ind w:left="301" w:hanging="301"/>
            </w:pPr>
            <w:r w:rsidRPr="00883BCB">
              <w:t>-</w:t>
            </w:r>
            <w:r w:rsidRPr="00883BCB">
              <w:tab/>
              <w:t>TEMPORARY_REJECT_REGISTRATION_ONGOING, if there is an ongoing registration procedure (see subclause 4.2.3.3 of 3GPP TS 23.502 [3]);</w:t>
            </w:r>
          </w:p>
          <w:p w14:paraId="15AC2912" w14:textId="77777777" w:rsidR="006C7935" w:rsidRDefault="006C7935" w:rsidP="001B698C">
            <w:pPr>
              <w:pStyle w:val="TAL"/>
              <w:ind w:left="301" w:hanging="301"/>
            </w:pPr>
            <w:r w:rsidRPr="00883BCB">
              <w:t>-</w:t>
            </w:r>
            <w:r w:rsidRPr="00883BCB">
              <w:tab/>
              <w:t>TEMPORARY_REJECT_HANDOVER_ONGOING, if there is an ongoing Xn or N2 handover procedure (see subclause 4.9.1.2.1 and 4.9.1.3.1 of 3GPP TS 23.502 [3])</w:t>
            </w:r>
            <w:r>
              <w:t>.</w:t>
            </w:r>
          </w:p>
          <w:p w14:paraId="08B06073" w14:textId="77777777" w:rsidR="00F1057A" w:rsidRDefault="00F1057A" w:rsidP="00F1057A">
            <w:pPr>
              <w:pStyle w:val="TAL"/>
              <w:ind w:left="301" w:hanging="301"/>
            </w:pPr>
            <w:r w:rsidRPr="00883BCB">
              <w:t>-</w:t>
            </w:r>
            <w:r w:rsidRPr="00883BCB">
              <w:tab/>
            </w:r>
            <w:r>
              <w:t>UE_IN_CM_IDLE_STATE</w:t>
            </w:r>
            <w:r w:rsidRPr="00883BCB">
              <w:t xml:space="preserve">, if </w:t>
            </w:r>
            <w:r>
              <w:t xml:space="preserve">this is a request to transfer a N2 PDU Session </w:t>
            </w:r>
            <w:r>
              <w:rPr>
                <w:noProof/>
              </w:rPr>
              <w:t xml:space="preserve">Resource </w:t>
            </w:r>
            <w:r>
              <w:t>Release Command to a 5G-AN and if the UE is in CM-IDLE state at the AMF for the Access Network Type associated to the PDU session.</w:t>
            </w:r>
          </w:p>
          <w:p w14:paraId="7170C523" w14:textId="77777777" w:rsidR="00F1057A" w:rsidRDefault="00F1057A" w:rsidP="001B698C">
            <w:pPr>
              <w:pStyle w:val="TAL"/>
              <w:ind w:left="301" w:hanging="301"/>
            </w:pPr>
          </w:p>
        </w:tc>
      </w:tr>
      <w:tr w:rsidR="006C7935" w14:paraId="4006E7DC" w14:textId="77777777" w:rsidTr="003518DB">
        <w:trPr>
          <w:jc w:val="center"/>
        </w:trPr>
        <w:tc>
          <w:tcPr>
            <w:tcW w:w="1360" w:type="pct"/>
            <w:tcBorders>
              <w:top w:val="single" w:sz="4" w:space="0" w:color="auto"/>
              <w:left w:val="single" w:sz="6" w:space="0" w:color="000000"/>
              <w:bottom w:val="single" w:sz="4" w:space="0" w:color="auto"/>
              <w:right w:val="single" w:sz="6" w:space="0" w:color="000000"/>
            </w:tcBorders>
          </w:tcPr>
          <w:p w14:paraId="6FC76CBE" w14:textId="77777777" w:rsidR="006C7935" w:rsidRDefault="006C7935" w:rsidP="006C7935">
            <w:pPr>
              <w:pStyle w:val="TAL"/>
              <w:rPr>
                <w:lang w:eastAsia="zh-CN"/>
              </w:rPr>
            </w:pPr>
            <w:r>
              <w:rPr>
                <w:lang w:eastAsia="zh-CN"/>
              </w:rPr>
              <w:t>N1N2MessageTransferError</w:t>
            </w:r>
            <w:r w:rsidDel="00B5454C">
              <w:rPr>
                <w:lang w:eastAsia="zh-CN"/>
              </w:rPr>
              <w:t xml:space="preserve"> </w:t>
            </w:r>
          </w:p>
        </w:tc>
        <w:tc>
          <w:tcPr>
            <w:tcW w:w="144" w:type="pct"/>
            <w:tcBorders>
              <w:top w:val="single" w:sz="4" w:space="0" w:color="auto"/>
              <w:left w:val="single" w:sz="6" w:space="0" w:color="000000"/>
              <w:bottom w:val="single" w:sz="4" w:space="0" w:color="auto"/>
              <w:right w:val="single" w:sz="6" w:space="0" w:color="000000"/>
            </w:tcBorders>
          </w:tcPr>
          <w:p w14:paraId="50A3A45E" w14:textId="77777777" w:rsidR="006C7935" w:rsidRDefault="006C7935" w:rsidP="006C7935">
            <w:pPr>
              <w:pStyle w:val="TAC"/>
            </w:pPr>
            <w:r>
              <w:t>M</w:t>
            </w:r>
          </w:p>
        </w:tc>
        <w:tc>
          <w:tcPr>
            <w:tcW w:w="538" w:type="pct"/>
            <w:tcBorders>
              <w:top w:val="single" w:sz="4" w:space="0" w:color="auto"/>
              <w:left w:val="single" w:sz="6" w:space="0" w:color="000000"/>
              <w:bottom w:val="single" w:sz="4" w:space="0" w:color="auto"/>
              <w:right w:val="single" w:sz="6" w:space="0" w:color="000000"/>
            </w:tcBorders>
          </w:tcPr>
          <w:p w14:paraId="30E580FE" w14:textId="77777777" w:rsidR="006C7935" w:rsidRDefault="006C7935" w:rsidP="006C7935">
            <w:pPr>
              <w:pStyle w:val="TAL"/>
            </w:pPr>
            <w:r>
              <w:t>1</w:t>
            </w:r>
          </w:p>
        </w:tc>
        <w:tc>
          <w:tcPr>
            <w:tcW w:w="508" w:type="pct"/>
            <w:tcBorders>
              <w:top w:val="single" w:sz="4" w:space="0" w:color="auto"/>
              <w:left w:val="single" w:sz="6" w:space="0" w:color="000000"/>
              <w:bottom w:val="single" w:sz="4" w:space="0" w:color="auto"/>
              <w:right w:val="single" w:sz="6" w:space="0" w:color="000000"/>
            </w:tcBorders>
          </w:tcPr>
          <w:p w14:paraId="6F9257C1" w14:textId="77777777" w:rsidR="006C7935" w:rsidRDefault="006C7935" w:rsidP="006C7935">
            <w:pPr>
              <w:pStyle w:val="TAL"/>
            </w:pPr>
            <w:r>
              <w:t>504 Gateway Timeout</w:t>
            </w:r>
          </w:p>
        </w:tc>
        <w:tc>
          <w:tcPr>
            <w:tcW w:w="2451" w:type="pct"/>
            <w:tcBorders>
              <w:top w:val="single" w:sz="4" w:space="0" w:color="auto"/>
              <w:left w:val="single" w:sz="6" w:space="0" w:color="000000"/>
              <w:bottom w:val="single" w:sz="4" w:space="0" w:color="auto"/>
              <w:right w:val="single" w:sz="6" w:space="0" w:color="000000"/>
            </w:tcBorders>
          </w:tcPr>
          <w:p w14:paraId="5C3D6BE4" w14:textId="77777777" w:rsidR="006C7935" w:rsidRDefault="006C7935" w:rsidP="006C7935">
            <w:pPr>
              <w:pStyle w:val="TAL"/>
            </w:pPr>
            <w:r>
              <w:t>This represents the case where the UE is not reachable at the AMF and the AMF is unable to page the UE. The cause attribute of the ProblemDetails structure shall be set to:</w:t>
            </w:r>
            <w:r w:rsidDel="00D70CB4">
              <w:t xml:space="preserve"> </w:t>
            </w:r>
          </w:p>
          <w:p w14:paraId="3B60EF82" w14:textId="77777777" w:rsidR="006C7935" w:rsidRPr="006C7935" w:rsidRDefault="006C7935" w:rsidP="001B698C">
            <w:pPr>
              <w:pStyle w:val="TAL"/>
              <w:ind w:left="301" w:hanging="301"/>
            </w:pPr>
            <w:r w:rsidRPr="006C7935">
              <w:t>-</w:t>
            </w:r>
            <w:r w:rsidRPr="006C7935">
              <w:tab/>
              <w:t xml:space="preserve">UE_NOT_REACHABLE, if the UE is not reachable for paging; </w:t>
            </w:r>
          </w:p>
          <w:p w14:paraId="10D1145D" w14:textId="77777777" w:rsidR="006C7935" w:rsidRDefault="006C7935" w:rsidP="001B698C">
            <w:pPr>
              <w:pStyle w:val="TAL"/>
              <w:ind w:left="301" w:hanging="301"/>
            </w:pPr>
            <w:r w:rsidRPr="006C7935">
              <w:lastRenderedPageBreak/>
              <w:t>-</w:t>
            </w:r>
            <w:r w:rsidRPr="006C7935">
              <w:tab/>
              <w:t>UE_IN_NON_ALLOWED_AREA, if the UE is in a non-allowed area</w:t>
            </w:r>
          </w:p>
        </w:tc>
      </w:tr>
    </w:tbl>
    <w:p w14:paraId="63F9C5FA" w14:textId="77777777" w:rsidR="00367646" w:rsidRDefault="00367646" w:rsidP="003D5C4D"/>
    <w:p w14:paraId="002CE69C" w14:textId="77777777" w:rsidR="00515970" w:rsidRDefault="00515970" w:rsidP="00515970">
      <w:pPr>
        <w:pStyle w:val="Heading4"/>
      </w:pPr>
      <w:bookmarkStart w:id="296" w:name="_Toc525374065"/>
      <w:bookmarkStart w:id="297" w:name="_Toc531712039"/>
      <w:r>
        <w:t>6.1.3.</w:t>
      </w:r>
      <w:r w:rsidR="00C55DD7">
        <w:t>6</w:t>
      </w:r>
      <w:r>
        <w:tab/>
        <w:t xml:space="preserve">Resource: </w:t>
      </w:r>
      <w:r w:rsidR="005E6820">
        <w:t>subscriptions</w:t>
      </w:r>
      <w:r w:rsidR="005E6820">
        <w:rPr>
          <w:rFonts w:hint="eastAsia"/>
          <w:lang w:eastAsia="zh-CN"/>
        </w:rPr>
        <w:t xml:space="preserve"> collection</w:t>
      </w:r>
      <w:bookmarkEnd w:id="296"/>
      <w:bookmarkEnd w:id="297"/>
    </w:p>
    <w:p w14:paraId="55979988" w14:textId="77777777" w:rsidR="005E6820" w:rsidRDefault="005E6820" w:rsidP="005E6820">
      <w:pPr>
        <w:pStyle w:val="Heading5"/>
      </w:pPr>
      <w:bookmarkStart w:id="298" w:name="_Toc525374066"/>
      <w:bookmarkStart w:id="299" w:name="_Toc531712040"/>
      <w:r>
        <w:t>6.1.3.</w:t>
      </w:r>
      <w:r w:rsidR="00C55DD7">
        <w:t>6</w:t>
      </w:r>
      <w:r>
        <w:t>.1</w:t>
      </w:r>
      <w:r>
        <w:tab/>
        <w:t>Description</w:t>
      </w:r>
      <w:bookmarkEnd w:id="298"/>
      <w:bookmarkEnd w:id="299"/>
    </w:p>
    <w:p w14:paraId="33E9CC5A" w14:textId="77777777" w:rsidR="005E6820" w:rsidRDefault="005E6820" w:rsidP="005E6820">
      <w:r w:rsidRPr="00A51194">
        <w:t xml:space="preserve">This resource represents </w:t>
      </w:r>
      <w:r>
        <w:t>a collection of subscriptions</w:t>
      </w:r>
      <w:r w:rsidRPr="00A51194">
        <w:t xml:space="preserve"> </w:t>
      </w:r>
      <w:r>
        <w:rPr>
          <w:rFonts w:hint="eastAsia"/>
          <w:lang w:eastAsia="zh-CN"/>
        </w:rPr>
        <w:t>of NF service consumers to the status change of the AMF identified by the GUAMI(s)</w:t>
      </w:r>
      <w:r w:rsidRPr="00A51194">
        <w:t>.</w:t>
      </w:r>
    </w:p>
    <w:p w14:paraId="2B5167AC" w14:textId="77777777" w:rsidR="007138DD" w:rsidRPr="0068568A" w:rsidRDefault="007138DD" w:rsidP="007138DD">
      <w:r>
        <w:t>This resource is modelled as the Collection resource archetype (see subclause C.2 of 3GPP TS 29.501 [5]).</w:t>
      </w:r>
    </w:p>
    <w:p w14:paraId="6D02F631" w14:textId="77777777" w:rsidR="005E6820" w:rsidRDefault="005E6820" w:rsidP="005E6820">
      <w:pPr>
        <w:pStyle w:val="Heading5"/>
      </w:pPr>
      <w:bookmarkStart w:id="300" w:name="_Toc525374067"/>
      <w:bookmarkStart w:id="301" w:name="_Toc531712041"/>
      <w:r>
        <w:t>6.1.3.</w:t>
      </w:r>
      <w:r w:rsidR="00C55DD7">
        <w:t>6</w:t>
      </w:r>
      <w:r>
        <w:t>.2</w:t>
      </w:r>
      <w:r>
        <w:tab/>
        <w:t>Resource Definition</w:t>
      </w:r>
      <w:bookmarkEnd w:id="300"/>
      <w:bookmarkEnd w:id="301"/>
    </w:p>
    <w:p w14:paraId="25ABA54C" w14:textId="77777777" w:rsidR="005E6820" w:rsidRDefault="005E6820" w:rsidP="005E6820">
      <w:pPr>
        <w:rPr>
          <w:lang w:eastAsia="zh-CN"/>
        </w:rPr>
      </w:pPr>
      <w:r>
        <w:t>Resource URI:</w:t>
      </w:r>
      <w:r w:rsidRPr="00CF25D4">
        <w:t>{apiRoot}/</w:t>
      </w:r>
      <w:r>
        <w:rPr>
          <w:rFonts w:hint="eastAsia"/>
          <w:lang w:eastAsia="zh-CN"/>
        </w:rPr>
        <w:t>n</w:t>
      </w:r>
      <w:r>
        <w:t>amf</w:t>
      </w:r>
      <w:r>
        <w:rPr>
          <w:rFonts w:hint="eastAsia"/>
          <w:lang w:eastAsia="zh-CN"/>
        </w:rPr>
        <w:t>-</w:t>
      </w:r>
      <w:r>
        <w:rPr>
          <w:lang w:eastAsia="zh-CN"/>
        </w:rPr>
        <w:t>comm</w:t>
      </w:r>
      <w:r w:rsidRPr="00CF25D4">
        <w:t>/v1/</w:t>
      </w:r>
      <w:r>
        <w:rPr>
          <w:rFonts w:hint="eastAsia"/>
          <w:lang w:eastAsia="zh-CN"/>
        </w:rPr>
        <w:t>subscription</w:t>
      </w:r>
      <w:r>
        <w:t>s</w:t>
      </w:r>
    </w:p>
    <w:p w14:paraId="44F112E0" w14:textId="77777777" w:rsidR="005E6820" w:rsidRDefault="005E6820" w:rsidP="005E6820">
      <w:pPr>
        <w:rPr>
          <w:rFonts w:ascii="Arial" w:hAnsi="Arial" w:cs="Arial"/>
        </w:rPr>
      </w:pPr>
      <w:r>
        <w:t>This resource shall support the resource URI variables defined in table 6.1.3.</w:t>
      </w:r>
      <w:r w:rsidR="00C55DD7">
        <w:t>6</w:t>
      </w:r>
      <w:r>
        <w:t>.2-1</w:t>
      </w:r>
      <w:r>
        <w:rPr>
          <w:rFonts w:ascii="Arial" w:hAnsi="Arial" w:cs="Arial"/>
        </w:rPr>
        <w:t>.</w:t>
      </w:r>
    </w:p>
    <w:p w14:paraId="6F6DF30A" w14:textId="77777777" w:rsidR="005E6820" w:rsidRDefault="005E6820" w:rsidP="008A2057">
      <w:pPr>
        <w:pStyle w:val="TH"/>
        <w:rPr>
          <w:rFonts w:cs="Arial"/>
        </w:rPr>
      </w:pPr>
      <w:r>
        <w:t>Table 6.1.3.</w:t>
      </w:r>
      <w:r w:rsidR="00C55DD7">
        <w:t>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5E6820" w14:paraId="3B98C7AA"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11B467" w14:textId="77777777" w:rsidR="005E6820" w:rsidRDefault="005E6820" w:rsidP="00DD5ED9">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42B14F" w14:textId="77777777" w:rsidR="005E6820" w:rsidRDefault="005E6820" w:rsidP="00DD5ED9">
            <w:pPr>
              <w:pStyle w:val="TAH"/>
            </w:pPr>
            <w:r>
              <w:t>Definition</w:t>
            </w:r>
          </w:p>
        </w:tc>
      </w:tr>
      <w:tr w:rsidR="005E6820" w14:paraId="33A6BDA8"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6F30A5CA" w14:textId="77777777" w:rsidR="005E6820" w:rsidRDefault="005E6820" w:rsidP="00DD5ED9">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85518D7" w14:textId="77777777" w:rsidR="005E6820" w:rsidRDefault="005E6820" w:rsidP="00DD5ED9">
            <w:pPr>
              <w:pStyle w:val="TAL"/>
            </w:pPr>
            <w:r>
              <w:t>See subclause</w:t>
            </w:r>
            <w:r>
              <w:rPr>
                <w:lang w:val="en-US" w:eastAsia="zh-CN"/>
              </w:rPr>
              <w:t> </w:t>
            </w:r>
            <w:r>
              <w:t>6.1.1</w:t>
            </w:r>
          </w:p>
        </w:tc>
      </w:tr>
    </w:tbl>
    <w:p w14:paraId="1EC6AFCC" w14:textId="77777777" w:rsidR="005E6820" w:rsidRDefault="005E6820" w:rsidP="005E6820"/>
    <w:p w14:paraId="4752EFD0" w14:textId="77777777" w:rsidR="005E6820" w:rsidRDefault="005E6820" w:rsidP="005E6820">
      <w:pPr>
        <w:pStyle w:val="Heading5"/>
      </w:pPr>
      <w:bookmarkStart w:id="302" w:name="_Toc525374068"/>
      <w:bookmarkStart w:id="303" w:name="_Toc531712042"/>
      <w:r>
        <w:t>6.1.3.</w:t>
      </w:r>
      <w:r w:rsidR="00C55DD7">
        <w:t>6</w:t>
      </w:r>
      <w:r>
        <w:t>.3</w:t>
      </w:r>
      <w:r>
        <w:tab/>
        <w:t>Resource Standard Methods</w:t>
      </w:r>
      <w:bookmarkEnd w:id="302"/>
      <w:bookmarkEnd w:id="303"/>
    </w:p>
    <w:p w14:paraId="53C6DC12" w14:textId="77777777" w:rsidR="005E6820" w:rsidRDefault="005E6820" w:rsidP="005E6820">
      <w:pPr>
        <w:pStyle w:val="Heading6"/>
        <w:rPr>
          <w:lang w:eastAsia="zh-CN"/>
        </w:rPr>
      </w:pPr>
      <w:bookmarkStart w:id="304" w:name="_Toc525374069"/>
      <w:bookmarkStart w:id="305" w:name="_Toc531712043"/>
      <w:r>
        <w:t>6.1.3.</w:t>
      </w:r>
      <w:r w:rsidR="00C55DD7">
        <w:t>6</w:t>
      </w:r>
      <w:r>
        <w:t>.3.1</w:t>
      </w:r>
      <w:r>
        <w:tab/>
      </w:r>
      <w:r>
        <w:rPr>
          <w:rFonts w:hint="eastAsia"/>
          <w:lang w:eastAsia="zh-CN"/>
        </w:rPr>
        <w:t>POST</w:t>
      </w:r>
      <w:bookmarkEnd w:id="304"/>
      <w:bookmarkEnd w:id="305"/>
    </w:p>
    <w:p w14:paraId="0EF592C2" w14:textId="77777777" w:rsidR="005E6820" w:rsidRDefault="005E6820" w:rsidP="005E6820">
      <w:r w:rsidRPr="005C4688">
        <w:t xml:space="preserve">This method </w:t>
      </w:r>
      <w:r>
        <w:t>creates a new subscription</w:t>
      </w:r>
      <w:r w:rsidRPr="005C4688">
        <w:t>.</w:t>
      </w:r>
      <w:r>
        <w:rPr>
          <w:rFonts w:hint="eastAsia"/>
          <w:lang w:eastAsia="zh-CN"/>
        </w:rPr>
        <w:t xml:space="preserve"> </w:t>
      </w:r>
      <w:r>
        <w:t>This method shall support the URI query parameters specified in table 6.1.3.</w:t>
      </w:r>
      <w:r w:rsidR="00C55DD7">
        <w:t>6</w:t>
      </w:r>
      <w:r>
        <w:t>.3.1-1.</w:t>
      </w:r>
    </w:p>
    <w:p w14:paraId="7E0BC562" w14:textId="77777777" w:rsidR="005E6820" w:rsidRDefault="005E6820" w:rsidP="008A2057">
      <w:pPr>
        <w:pStyle w:val="TH"/>
        <w:rPr>
          <w:rFonts w:cs="Arial"/>
        </w:rPr>
      </w:pPr>
      <w:r>
        <w:t>Table 6.1.3.</w:t>
      </w:r>
      <w:r w:rsidR="00C55DD7">
        <w:t>6</w:t>
      </w:r>
      <w:r>
        <w:t xml:space="preserve">.3.1-1: URI query parameters supported by the </w:t>
      </w:r>
      <w:r>
        <w:rPr>
          <w:rFonts w:hint="eastAsia"/>
          <w:lang w:eastAsia="zh-CN"/>
        </w:rPr>
        <w:t>POST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5E6820" w14:paraId="49E798AA" w14:textId="77777777"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4A0478D" w14:textId="77777777" w:rsidR="005E6820" w:rsidRDefault="005E6820" w:rsidP="00DD5ED9">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3E5A4F2" w14:textId="77777777" w:rsidR="005E6820" w:rsidRDefault="005E6820"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BF59EA6" w14:textId="77777777" w:rsidR="005E6820" w:rsidRDefault="005E6820" w:rsidP="00DD5ED9">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8D40BC3" w14:textId="77777777" w:rsidR="005E6820" w:rsidRDefault="005E6820" w:rsidP="00DD5ED9">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4204B" w14:textId="77777777" w:rsidR="005E6820" w:rsidRDefault="005E6820" w:rsidP="00DD5ED9">
            <w:pPr>
              <w:pStyle w:val="TAH"/>
            </w:pPr>
            <w:r>
              <w:t>Description</w:t>
            </w:r>
          </w:p>
        </w:tc>
      </w:tr>
      <w:tr w:rsidR="005E6820" w14:paraId="1BBB21B1" w14:textId="77777777"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4D88D2B" w14:textId="77777777" w:rsidR="005E6820" w:rsidRDefault="005E6820" w:rsidP="00DD5ED9">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12AC9B8B" w14:textId="77777777" w:rsidR="005E6820" w:rsidRDefault="005E6820"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2D7CCB6" w14:textId="77777777" w:rsidR="005E6820" w:rsidRDefault="005E6820"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BD511D9" w14:textId="77777777" w:rsidR="005E6820" w:rsidRDefault="005E6820"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81A805C" w14:textId="77777777" w:rsidR="005E6820" w:rsidRDefault="005E6820" w:rsidP="00DD5ED9">
            <w:pPr>
              <w:pStyle w:val="TAL"/>
            </w:pPr>
          </w:p>
        </w:tc>
      </w:tr>
    </w:tbl>
    <w:p w14:paraId="750835BA" w14:textId="77777777" w:rsidR="005E6820" w:rsidRDefault="005E6820" w:rsidP="005E6820"/>
    <w:p w14:paraId="570203C6" w14:textId="77777777" w:rsidR="005E6820" w:rsidRDefault="005E6820" w:rsidP="005E6820">
      <w:r>
        <w:t>This method shall support the request data structures specified in table 6.1.3.</w:t>
      </w:r>
      <w:r w:rsidR="00C55DD7">
        <w:t>6</w:t>
      </w:r>
      <w:r>
        <w:t>.3.1-2 and the response data structures and response codes specified in table 6.1.3.3.3.1-3.</w:t>
      </w:r>
    </w:p>
    <w:p w14:paraId="0357AFA8" w14:textId="77777777" w:rsidR="005E6820" w:rsidRDefault="005E6820" w:rsidP="008A2057">
      <w:pPr>
        <w:pStyle w:val="TH"/>
      </w:pPr>
      <w:r>
        <w:t>Table 6.1.3.</w:t>
      </w:r>
      <w:r w:rsidR="00C55DD7">
        <w:t>6</w:t>
      </w:r>
      <w:r>
        <w:t xml:space="preserve">.3.1-2: Data structures supported by the </w:t>
      </w:r>
      <w:r>
        <w:rPr>
          <w:rFonts w:hint="eastAsia"/>
          <w:lang w:eastAsia="zh-CN"/>
        </w:rPr>
        <w:t>POST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5E6820" w14:paraId="2428AB4F"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5FA62A6" w14:textId="77777777" w:rsidR="005E6820" w:rsidRDefault="005E6820"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75100" w14:textId="77777777" w:rsidR="005E6820" w:rsidRDefault="005E6820"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DB268C" w14:textId="77777777" w:rsidR="005E6820" w:rsidRDefault="005E6820"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4628F85" w14:textId="77777777" w:rsidR="005E6820" w:rsidRDefault="005E6820" w:rsidP="00DD5ED9">
            <w:pPr>
              <w:pStyle w:val="TAH"/>
            </w:pPr>
            <w:r>
              <w:t>Description</w:t>
            </w:r>
          </w:p>
        </w:tc>
      </w:tr>
      <w:tr w:rsidR="005E6820" w14:paraId="184516C5"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740CA8E" w14:textId="77777777" w:rsidR="005E6820" w:rsidRDefault="005E6820" w:rsidP="00DD5ED9">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1BA78B68" w14:textId="77777777" w:rsidR="005E6820" w:rsidRDefault="005E6820" w:rsidP="00DD5ED9">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9BE076" w14:textId="77777777" w:rsidR="005E6820" w:rsidRDefault="005E6820" w:rsidP="00DD5ED9">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FED3E0" w14:textId="77777777" w:rsidR="005E6820" w:rsidRDefault="005E6820" w:rsidP="00DD5ED9">
            <w:pPr>
              <w:pStyle w:val="TAL"/>
              <w:rPr>
                <w:rFonts w:cs="Arial"/>
                <w:szCs w:val="18"/>
                <w:lang w:val="en-US"/>
              </w:rPr>
            </w:pPr>
            <w:r>
              <w:rPr>
                <w:rFonts w:cs="Arial" w:hint="eastAsia"/>
                <w:szCs w:val="18"/>
                <w:lang w:val="en-US" w:eastAsia="zh-CN"/>
              </w:rPr>
              <w:t>T</w:t>
            </w:r>
            <w:r>
              <w:rPr>
                <w:rFonts w:cs="Arial"/>
                <w:szCs w:val="18"/>
                <w:lang w:val="en-US"/>
              </w:rPr>
              <w:t>he request body contains the input parameters for the subscription. These parameters include, e.g.:</w:t>
            </w:r>
          </w:p>
          <w:p w14:paraId="16131D62" w14:textId="77777777" w:rsidR="005E6820" w:rsidRDefault="005E6820" w:rsidP="00DD5ED9">
            <w:pPr>
              <w:pStyle w:val="TAL"/>
              <w:rPr>
                <w:rFonts w:cs="Arial"/>
                <w:szCs w:val="18"/>
                <w:lang w:val="en-US" w:eastAsia="zh-CN"/>
              </w:rPr>
            </w:pPr>
            <w:r>
              <w:rPr>
                <w:rFonts w:cs="Arial"/>
                <w:szCs w:val="18"/>
                <w:lang w:val="en-US"/>
              </w:rPr>
              <w:t xml:space="preserve">- </w:t>
            </w:r>
            <w:r>
              <w:rPr>
                <w:rFonts w:cs="Arial" w:hint="eastAsia"/>
                <w:szCs w:val="18"/>
                <w:lang w:val="en-US" w:eastAsia="zh-CN"/>
              </w:rPr>
              <w:t>GUAMI(s)</w:t>
            </w:r>
          </w:p>
          <w:p w14:paraId="765AE661" w14:textId="77777777" w:rsidR="005E6820" w:rsidRDefault="005E6820" w:rsidP="00DD5ED9">
            <w:pPr>
              <w:pStyle w:val="TAL"/>
              <w:rPr>
                <w:lang w:eastAsia="zh-CN"/>
              </w:rPr>
            </w:pPr>
            <w:r>
              <w:rPr>
                <w:rFonts w:hint="eastAsia"/>
                <w:lang w:eastAsia="zh-CN"/>
              </w:rPr>
              <w:t>- amfStatusUri</w:t>
            </w:r>
          </w:p>
        </w:tc>
      </w:tr>
    </w:tbl>
    <w:p w14:paraId="2D873D0A" w14:textId="77777777" w:rsidR="005E6820" w:rsidRDefault="005E6820" w:rsidP="005E6820"/>
    <w:p w14:paraId="383D6853" w14:textId="77777777" w:rsidR="005E6820" w:rsidRDefault="005E6820" w:rsidP="008A2057">
      <w:pPr>
        <w:pStyle w:val="TH"/>
      </w:pPr>
      <w:r>
        <w:lastRenderedPageBreak/>
        <w:t>Table 6.1.3.</w:t>
      </w:r>
      <w:r w:rsidR="00C55DD7">
        <w:t>6</w:t>
      </w:r>
      <w:r>
        <w:t xml:space="preserve">.3.1-3: Data structures supported by the </w:t>
      </w:r>
      <w:r>
        <w:rPr>
          <w:rFonts w:hint="eastAsia"/>
          <w:lang w:eastAsia="zh-CN"/>
        </w:rPr>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0"/>
        <w:gridCol w:w="286"/>
        <w:gridCol w:w="1076"/>
        <w:gridCol w:w="1076"/>
        <w:gridCol w:w="5091"/>
      </w:tblGrid>
      <w:tr w:rsidR="005E6820" w14:paraId="3B607A2B" w14:textId="77777777" w:rsidTr="00311123">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26D7FAC4" w14:textId="77777777" w:rsidR="005E6820" w:rsidRDefault="005E6820" w:rsidP="00DD5ED9">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6BBF709" w14:textId="77777777" w:rsidR="005E6820" w:rsidRDefault="005E6820" w:rsidP="00DD5ED9">
            <w:pPr>
              <w:pStyle w:val="TAH"/>
            </w:pPr>
            <w:r>
              <w:t>P</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3400F933" w14:textId="77777777" w:rsidR="005E6820" w:rsidRDefault="005E6820" w:rsidP="00DD5ED9">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2464E6B5" w14:textId="77777777" w:rsidR="005E6820" w:rsidRDefault="005E6820" w:rsidP="00DD5ED9">
            <w:pPr>
              <w:pStyle w:val="TAH"/>
            </w:pPr>
            <w:r>
              <w:t>Response</w:t>
            </w:r>
          </w:p>
          <w:p w14:paraId="4DF364AD" w14:textId="77777777" w:rsidR="005E6820" w:rsidRDefault="005E6820" w:rsidP="00DD5ED9">
            <w:pPr>
              <w:pStyle w:val="TAH"/>
            </w:pPr>
            <w:r>
              <w:t>codes</w:t>
            </w:r>
          </w:p>
        </w:tc>
        <w:tc>
          <w:tcPr>
            <w:tcW w:w="2630" w:type="pct"/>
            <w:tcBorders>
              <w:top w:val="single" w:sz="4" w:space="0" w:color="auto"/>
              <w:left w:val="single" w:sz="4" w:space="0" w:color="auto"/>
              <w:bottom w:val="single" w:sz="4" w:space="0" w:color="auto"/>
              <w:right w:val="single" w:sz="4" w:space="0" w:color="auto"/>
            </w:tcBorders>
            <w:shd w:val="clear" w:color="auto" w:fill="C0C0C0"/>
            <w:hideMark/>
          </w:tcPr>
          <w:p w14:paraId="0D6A2029" w14:textId="77777777" w:rsidR="005E6820" w:rsidRDefault="005E6820" w:rsidP="00DD5ED9">
            <w:pPr>
              <w:pStyle w:val="TAH"/>
            </w:pPr>
            <w:r>
              <w:t>Description</w:t>
            </w:r>
          </w:p>
        </w:tc>
      </w:tr>
      <w:tr w:rsidR="005E6820" w14:paraId="65B66EA0" w14:textId="77777777" w:rsidTr="00311123">
        <w:trPr>
          <w:jc w:val="center"/>
        </w:trPr>
        <w:tc>
          <w:tcPr>
            <w:tcW w:w="1110" w:type="pct"/>
            <w:tcBorders>
              <w:top w:val="single" w:sz="4" w:space="0" w:color="auto"/>
              <w:left w:val="single" w:sz="6" w:space="0" w:color="000000"/>
              <w:bottom w:val="single" w:sz="4" w:space="0" w:color="auto"/>
              <w:right w:val="single" w:sz="6" w:space="0" w:color="000000"/>
            </w:tcBorders>
            <w:hideMark/>
          </w:tcPr>
          <w:p w14:paraId="7F3BA314" w14:textId="77777777" w:rsidR="005E6820" w:rsidRDefault="005E6820" w:rsidP="00DD5ED9">
            <w:pPr>
              <w:pStyle w:val="TAL"/>
            </w:pPr>
            <w:r>
              <w:t>SubscriptionData</w:t>
            </w:r>
          </w:p>
          <w:p w14:paraId="2DEC1FD7" w14:textId="77777777" w:rsidR="005E6820" w:rsidRDefault="005E6820" w:rsidP="00DD5ED9">
            <w:pPr>
              <w:pStyle w:val="TAL"/>
            </w:pPr>
          </w:p>
        </w:tc>
        <w:tc>
          <w:tcPr>
            <w:tcW w:w="148" w:type="pct"/>
            <w:tcBorders>
              <w:top w:val="single" w:sz="4" w:space="0" w:color="auto"/>
              <w:left w:val="single" w:sz="6" w:space="0" w:color="000000"/>
              <w:bottom w:val="single" w:sz="4" w:space="0" w:color="auto"/>
              <w:right w:val="single" w:sz="6" w:space="0" w:color="000000"/>
            </w:tcBorders>
            <w:hideMark/>
          </w:tcPr>
          <w:p w14:paraId="568E5265" w14:textId="77777777" w:rsidR="005E6820" w:rsidRDefault="005E6820" w:rsidP="00DD5ED9">
            <w:pPr>
              <w:pStyle w:val="TAC"/>
            </w:pPr>
            <w:r>
              <w:t>M</w:t>
            </w:r>
          </w:p>
        </w:tc>
        <w:tc>
          <w:tcPr>
            <w:tcW w:w="556" w:type="pct"/>
            <w:tcBorders>
              <w:top w:val="single" w:sz="4" w:space="0" w:color="auto"/>
              <w:left w:val="single" w:sz="6" w:space="0" w:color="000000"/>
              <w:bottom w:val="single" w:sz="4" w:space="0" w:color="auto"/>
              <w:right w:val="single" w:sz="6" w:space="0" w:color="000000"/>
            </w:tcBorders>
            <w:hideMark/>
          </w:tcPr>
          <w:p w14:paraId="2CFBDDFC" w14:textId="77777777" w:rsidR="005E6820" w:rsidRDefault="005E6820" w:rsidP="00DD5ED9">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557FD899" w14:textId="77777777" w:rsidR="005E6820" w:rsidRDefault="005E6820" w:rsidP="00DD5ED9">
            <w:pPr>
              <w:pStyle w:val="TAL"/>
            </w:pPr>
            <w:r>
              <w:t>201 Created</w:t>
            </w:r>
          </w:p>
        </w:tc>
        <w:tc>
          <w:tcPr>
            <w:tcW w:w="2630" w:type="pct"/>
            <w:tcBorders>
              <w:top w:val="single" w:sz="4" w:space="0" w:color="auto"/>
              <w:left w:val="single" w:sz="6" w:space="0" w:color="000000"/>
              <w:bottom w:val="single" w:sz="4" w:space="0" w:color="auto"/>
              <w:right w:val="single" w:sz="6" w:space="0" w:color="000000"/>
            </w:tcBorders>
            <w:hideMark/>
          </w:tcPr>
          <w:p w14:paraId="24A54D6F" w14:textId="77777777" w:rsidR="005E6820" w:rsidRDefault="005E6820" w:rsidP="00DD5ED9">
            <w:pPr>
              <w:pStyle w:val="TAL"/>
            </w:pPr>
            <w:r>
              <w:t>This case represents the successful creation of a subscription.</w:t>
            </w:r>
          </w:p>
          <w:p w14:paraId="74986BB8" w14:textId="77777777" w:rsidR="005E6820" w:rsidRDefault="005E6820" w:rsidP="00DD5ED9">
            <w:pPr>
              <w:pStyle w:val="TAL"/>
            </w:pPr>
          </w:p>
          <w:p w14:paraId="16696E3A" w14:textId="77777777" w:rsidR="005E6820" w:rsidRDefault="005E6820" w:rsidP="00DD5ED9">
            <w:pPr>
              <w:pStyle w:val="TAL"/>
            </w:pPr>
            <w:r>
              <w:t>Upon success, the HTTP response shall include a "Location" HTTP header that contains the resource URI of the created resource.</w:t>
            </w:r>
          </w:p>
        </w:tc>
      </w:tr>
      <w:tr w:rsidR="0094460D" w14:paraId="4C6133D2" w14:textId="77777777" w:rsidTr="00311123">
        <w:trPr>
          <w:jc w:val="center"/>
        </w:trPr>
        <w:tc>
          <w:tcPr>
            <w:tcW w:w="1110" w:type="pct"/>
            <w:tcBorders>
              <w:top w:val="single" w:sz="4" w:space="0" w:color="auto"/>
              <w:left w:val="single" w:sz="6" w:space="0" w:color="000000"/>
              <w:bottom w:val="single" w:sz="4" w:space="0" w:color="auto"/>
              <w:right w:val="single" w:sz="6" w:space="0" w:color="000000"/>
            </w:tcBorders>
          </w:tcPr>
          <w:p w14:paraId="46466EC4" w14:textId="77777777" w:rsidR="0094460D" w:rsidRDefault="0094460D" w:rsidP="0094460D">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171440CE" w14:textId="77777777" w:rsidR="0094460D" w:rsidRDefault="0094460D" w:rsidP="0094460D">
            <w:pPr>
              <w:pStyle w:val="TAC"/>
            </w:pPr>
            <w:r>
              <w:t>M</w:t>
            </w:r>
          </w:p>
        </w:tc>
        <w:tc>
          <w:tcPr>
            <w:tcW w:w="556" w:type="pct"/>
            <w:tcBorders>
              <w:top w:val="single" w:sz="4" w:space="0" w:color="auto"/>
              <w:left w:val="single" w:sz="6" w:space="0" w:color="000000"/>
              <w:bottom w:val="single" w:sz="4" w:space="0" w:color="auto"/>
              <w:right w:val="single" w:sz="6" w:space="0" w:color="000000"/>
            </w:tcBorders>
          </w:tcPr>
          <w:p w14:paraId="7F06CC04" w14:textId="77777777" w:rsidR="0094460D" w:rsidRDefault="0094460D" w:rsidP="0094460D">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2CDA399" w14:textId="77777777" w:rsidR="0094460D" w:rsidRDefault="0094460D" w:rsidP="0094460D">
            <w:pPr>
              <w:pStyle w:val="TAL"/>
            </w:pPr>
            <w:r>
              <w:t>403 Forbidden</w:t>
            </w:r>
          </w:p>
        </w:tc>
        <w:tc>
          <w:tcPr>
            <w:tcW w:w="2630" w:type="pct"/>
            <w:tcBorders>
              <w:top w:val="single" w:sz="4" w:space="0" w:color="auto"/>
              <w:left w:val="single" w:sz="6" w:space="0" w:color="000000"/>
              <w:bottom w:val="single" w:sz="4" w:space="0" w:color="auto"/>
              <w:right w:val="single" w:sz="6" w:space="0" w:color="000000"/>
            </w:tcBorders>
          </w:tcPr>
          <w:p w14:paraId="6609FF05" w14:textId="77777777" w:rsidR="0094460D" w:rsidRDefault="0094460D" w:rsidP="0094460D">
            <w:pPr>
              <w:pStyle w:val="TAL"/>
            </w:pPr>
            <w:r>
              <w:t>The "cause"</w:t>
            </w:r>
            <w:r w:rsidRPr="00FA1305">
              <w:t xml:space="preserve"> attribute </w:t>
            </w:r>
            <w:r>
              <w:t xml:space="preserve">shall be </w:t>
            </w:r>
            <w:r w:rsidRPr="00FA1305">
              <w:t>set</w:t>
            </w:r>
            <w:r>
              <w:t xml:space="preserve"> to the following application error:</w:t>
            </w:r>
          </w:p>
          <w:p w14:paraId="288945E0" w14:textId="77777777" w:rsidR="0094460D" w:rsidRDefault="0094460D" w:rsidP="003518DB">
            <w:pPr>
              <w:pStyle w:val="TAL"/>
              <w:ind w:left="284"/>
            </w:pPr>
            <w:r>
              <w:t>- UNSPECIFIED</w:t>
            </w:r>
          </w:p>
          <w:p w14:paraId="354A5ACC" w14:textId="77777777" w:rsidR="00311123" w:rsidRPr="009C0679" w:rsidRDefault="00311123" w:rsidP="0094460D">
            <w:pPr>
              <w:pStyle w:val="TAL"/>
            </w:pPr>
          </w:p>
          <w:p w14:paraId="008A1556" w14:textId="77777777" w:rsidR="0094460D" w:rsidRDefault="0094460D" w:rsidP="0094460D">
            <w:pPr>
              <w:pStyle w:val="TAL"/>
            </w:pPr>
            <w:r>
              <w:t>See table 6.1.7.3-1 for the description of this error.</w:t>
            </w:r>
          </w:p>
        </w:tc>
      </w:tr>
    </w:tbl>
    <w:p w14:paraId="78F18D9E" w14:textId="77777777" w:rsidR="005E6820" w:rsidRPr="001B58B9" w:rsidRDefault="005E6820" w:rsidP="005E6820"/>
    <w:p w14:paraId="65D2D7B0" w14:textId="77777777" w:rsidR="008C699C" w:rsidRDefault="008C699C" w:rsidP="008C699C">
      <w:pPr>
        <w:pStyle w:val="Heading4"/>
        <w:rPr>
          <w:lang w:eastAsia="zh-CN"/>
        </w:rPr>
      </w:pPr>
      <w:bookmarkStart w:id="306" w:name="_Toc525374070"/>
      <w:bookmarkStart w:id="307" w:name="_Toc531712044"/>
      <w:r>
        <w:t>6.1.3.</w:t>
      </w:r>
      <w:r w:rsidR="00C55DD7">
        <w:t>7</w:t>
      </w:r>
      <w:r>
        <w:tab/>
        <w:t xml:space="preserve">Resource: </w:t>
      </w:r>
      <w:r>
        <w:rPr>
          <w:rFonts w:hint="eastAsia"/>
          <w:lang w:eastAsia="zh-CN"/>
        </w:rPr>
        <w:t>individual subscription</w:t>
      </w:r>
      <w:bookmarkEnd w:id="306"/>
      <w:bookmarkEnd w:id="307"/>
    </w:p>
    <w:p w14:paraId="64A96D5A" w14:textId="77777777" w:rsidR="008C699C" w:rsidRDefault="008C699C" w:rsidP="008C699C">
      <w:pPr>
        <w:pStyle w:val="Heading5"/>
      </w:pPr>
      <w:bookmarkStart w:id="308" w:name="_Toc525374071"/>
      <w:bookmarkStart w:id="309" w:name="_Toc531712045"/>
      <w:r>
        <w:t>6.1.3.</w:t>
      </w:r>
      <w:r w:rsidR="00C55DD7">
        <w:t>7</w:t>
      </w:r>
      <w:r>
        <w:t>.1</w:t>
      </w:r>
      <w:r>
        <w:tab/>
        <w:t>Description</w:t>
      </w:r>
      <w:bookmarkEnd w:id="308"/>
      <w:bookmarkEnd w:id="309"/>
    </w:p>
    <w:p w14:paraId="52D4FD8C" w14:textId="77777777" w:rsidR="008C699C" w:rsidRPr="003473CE" w:rsidRDefault="008C699C" w:rsidP="008C699C">
      <w:pPr>
        <w:rPr>
          <w:lang w:eastAsia="zh-CN"/>
        </w:rPr>
      </w:pPr>
      <w:r w:rsidRPr="00A51194">
        <w:t xml:space="preserve">This resource represents </w:t>
      </w:r>
      <w:r>
        <w:t xml:space="preserve">an </w:t>
      </w:r>
      <w:r>
        <w:rPr>
          <w:rFonts w:hint="eastAsia"/>
          <w:lang w:eastAsia="zh-CN"/>
        </w:rPr>
        <w:t>individual</w:t>
      </w:r>
      <w:r>
        <w:t xml:space="preserve"> subscription</w:t>
      </w:r>
      <w:r w:rsidRPr="00A51194">
        <w:t xml:space="preserve"> </w:t>
      </w:r>
      <w:r>
        <w:rPr>
          <w:rFonts w:hint="eastAsia"/>
          <w:lang w:eastAsia="zh-CN"/>
        </w:rPr>
        <w:t>of a NF service consumer to the status change of the AMF identified by the GUAMI(s)</w:t>
      </w:r>
      <w:r w:rsidRPr="00A51194">
        <w:t>.</w:t>
      </w:r>
    </w:p>
    <w:p w14:paraId="500FB442" w14:textId="77777777" w:rsidR="007138DD" w:rsidRPr="0068568A" w:rsidRDefault="007138DD" w:rsidP="007138DD">
      <w:r>
        <w:t>This resource is modelled as the Document resource archetype (see subclause C.1 of 3GPP TS 29.501 [5]).</w:t>
      </w:r>
    </w:p>
    <w:p w14:paraId="05831E00" w14:textId="77777777" w:rsidR="008C699C" w:rsidRDefault="008C699C" w:rsidP="008C699C">
      <w:pPr>
        <w:pStyle w:val="Heading5"/>
      </w:pPr>
      <w:bookmarkStart w:id="310" w:name="_Toc525374072"/>
      <w:bookmarkStart w:id="311" w:name="_Toc531712046"/>
      <w:r>
        <w:t>6.1.3.</w:t>
      </w:r>
      <w:r w:rsidR="00C55DD7">
        <w:t>7</w:t>
      </w:r>
      <w:r>
        <w:t>.2</w:t>
      </w:r>
      <w:r>
        <w:tab/>
        <w:t>Resource Definition</w:t>
      </w:r>
      <w:bookmarkEnd w:id="310"/>
      <w:bookmarkEnd w:id="311"/>
    </w:p>
    <w:p w14:paraId="12228732" w14:textId="77777777" w:rsidR="008C699C" w:rsidRDefault="008C699C" w:rsidP="008C699C">
      <w:pPr>
        <w:rPr>
          <w:lang w:eastAsia="zh-CN"/>
        </w:rPr>
      </w:pPr>
      <w:r>
        <w:t>Resource URI:</w:t>
      </w:r>
      <w:r w:rsidRPr="00271164">
        <w:t xml:space="preserve"> </w:t>
      </w:r>
      <w:r w:rsidRPr="00CF25D4">
        <w:t>{apiRoot}/</w:t>
      </w:r>
      <w:r>
        <w:rPr>
          <w:rFonts w:hint="eastAsia"/>
          <w:lang w:eastAsia="zh-CN"/>
        </w:rPr>
        <w:t>n</w:t>
      </w:r>
      <w:r>
        <w:t>amf</w:t>
      </w:r>
      <w:r>
        <w:rPr>
          <w:rFonts w:hint="eastAsia"/>
          <w:lang w:eastAsia="zh-CN"/>
        </w:rPr>
        <w:t>-</w:t>
      </w:r>
      <w:r>
        <w:rPr>
          <w:lang w:eastAsia="zh-CN"/>
        </w:rPr>
        <w:t>comm</w:t>
      </w:r>
      <w:r w:rsidRPr="00CF25D4">
        <w:t>/v1</w:t>
      </w:r>
      <w:r w:rsidRPr="00CF25D4">
        <w:rPr>
          <w:lang w:eastAsia="zh-CN"/>
        </w:rPr>
        <w:t>/</w:t>
      </w:r>
      <w:r>
        <w:rPr>
          <w:rFonts w:hint="eastAsia"/>
          <w:lang w:eastAsia="zh-CN"/>
        </w:rPr>
        <w:t>subscription</w:t>
      </w:r>
      <w:r>
        <w:rPr>
          <w:lang w:eastAsia="zh-CN"/>
        </w:rPr>
        <w:t>s</w:t>
      </w:r>
      <w:r>
        <w:rPr>
          <w:rFonts w:hint="eastAsia"/>
          <w:lang w:eastAsia="zh-CN"/>
        </w:rPr>
        <w:t>/</w:t>
      </w:r>
      <w:r w:rsidRPr="001F41B9">
        <w:rPr>
          <w:lang w:eastAsia="zh-CN"/>
        </w:rPr>
        <w:t>{subscription</w:t>
      </w:r>
      <w:r w:rsidRPr="001F41B9">
        <w:rPr>
          <w:rFonts w:hint="eastAsia"/>
          <w:lang w:eastAsia="zh-CN"/>
        </w:rPr>
        <w:t>Id</w:t>
      </w:r>
      <w:r w:rsidRPr="001F41B9">
        <w:rPr>
          <w:lang w:eastAsia="zh-CN"/>
        </w:rPr>
        <w:t>}</w:t>
      </w:r>
    </w:p>
    <w:p w14:paraId="51A94E8C" w14:textId="77777777" w:rsidR="008C699C" w:rsidRDefault="008C699C" w:rsidP="008C699C">
      <w:pPr>
        <w:rPr>
          <w:rFonts w:ascii="Arial" w:hAnsi="Arial" w:cs="Arial"/>
        </w:rPr>
      </w:pPr>
      <w:r>
        <w:t>This resource shall support the resource URI variables defined in table 6.1.3.</w:t>
      </w:r>
      <w:r w:rsidR="00C55DD7">
        <w:t>7</w:t>
      </w:r>
      <w:r>
        <w:t>.2-1</w:t>
      </w:r>
      <w:r>
        <w:rPr>
          <w:rFonts w:ascii="Arial" w:hAnsi="Arial" w:cs="Arial"/>
        </w:rPr>
        <w:t>.</w:t>
      </w:r>
    </w:p>
    <w:p w14:paraId="67373257" w14:textId="77777777" w:rsidR="008C699C" w:rsidRDefault="008C699C" w:rsidP="008A2057">
      <w:pPr>
        <w:pStyle w:val="TH"/>
        <w:rPr>
          <w:rFonts w:cs="Arial"/>
        </w:rPr>
      </w:pPr>
      <w:r>
        <w:t>Table 6.1.3.</w:t>
      </w:r>
      <w:r w:rsidR="00C55DD7">
        <w:t>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8C699C" w14:paraId="598DDDC7"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B931982" w14:textId="77777777" w:rsidR="008C699C" w:rsidRDefault="008C699C" w:rsidP="00DD5ED9">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66B43" w14:textId="77777777" w:rsidR="008C699C" w:rsidRDefault="008C699C" w:rsidP="00DD5ED9">
            <w:pPr>
              <w:pStyle w:val="TAH"/>
            </w:pPr>
            <w:r>
              <w:t>Definition</w:t>
            </w:r>
          </w:p>
        </w:tc>
      </w:tr>
      <w:tr w:rsidR="008C699C" w14:paraId="702B337A"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3281FF79" w14:textId="77777777" w:rsidR="008C699C" w:rsidRDefault="008C699C" w:rsidP="00DD5ED9">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032992D" w14:textId="77777777" w:rsidR="008C699C" w:rsidRDefault="008C699C" w:rsidP="00DD5ED9">
            <w:pPr>
              <w:pStyle w:val="TAL"/>
            </w:pPr>
            <w:r>
              <w:t>See subclause</w:t>
            </w:r>
            <w:r>
              <w:rPr>
                <w:lang w:val="en-US" w:eastAsia="zh-CN"/>
              </w:rPr>
              <w:t> </w:t>
            </w:r>
            <w:r>
              <w:t>6.1.1</w:t>
            </w:r>
          </w:p>
        </w:tc>
      </w:tr>
      <w:tr w:rsidR="008C699C" w14:paraId="55F2AE4F" w14:textId="77777777" w:rsidTr="00DD5ED9">
        <w:trPr>
          <w:jc w:val="center"/>
        </w:trPr>
        <w:tc>
          <w:tcPr>
            <w:tcW w:w="1005" w:type="pct"/>
            <w:tcBorders>
              <w:top w:val="single" w:sz="6" w:space="0" w:color="000000"/>
              <w:left w:val="single" w:sz="6" w:space="0" w:color="000000"/>
              <w:bottom w:val="single" w:sz="6" w:space="0" w:color="000000"/>
              <w:right w:val="single" w:sz="6" w:space="0" w:color="000000"/>
            </w:tcBorders>
          </w:tcPr>
          <w:p w14:paraId="4462D13F" w14:textId="77777777" w:rsidR="008C699C" w:rsidRDefault="008C699C" w:rsidP="00DD5ED9">
            <w:pPr>
              <w:pStyle w:val="TAL"/>
              <w:rPr>
                <w:lang w:eastAsia="zh-CN"/>
              </w:rPr>
            </w:pPr>
            <w:r>
              <w:t>subscriptionI</w:t>
            </w:r>
            <w:r>
              <w:rPr>
                <w:rFonts w:hint="eastAsia"/>
                <w:lang w:eastAsia="zh-CN"/>
              </w:rPr>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023687" w14:textId="77777777" w:rsidR="008C699C" w:rsidRDefault="008C699C" w:rsidP="00DD5ED9">
            <w:pPr>
              <w:pStyle w:val="TAL"/>
            </w:pPr>
            <w:r>
              <w:t>Represents a specific subscription</w:t>
            </w:r>
          </w:p>
        </w:tc>
      </w:tr>
    </w:tbl>
    <w:p w14:paraId="5A1601A9" w14:textId="77777777" w:rsidR="008C699C" w:rsidRDefault="008C699C" w:rsidP="008C699C"/>
    <w:p w14:paraId="194A9EFE" w14:textId="77777777" w:rsidR="008C699C" w:rsidRDefault="008C699C" w:rsidP="008C699C">
      <w:pPr>
        <w:pStyle w:val="Heading5"/>
      </w:pPr>
      <w:bookmarkStart w:id="312" w:name="_Toc525374073"/>
      <w:bookmarkStart w:id="313" w:name="_Toc531712047"/>
      <w:r>
        <w:t>6.1.3.</w:t>
      </w:r>
      <w:r w:rsidR="00C55DD7">
        <w:t>7</w:t>
      </w:r>
      <w:r>
        <w:t>.3</w:t>
      </w:r>
      <w:r>
        <w:tab/>
        <w:t>Resource Standard Methods</w:t>
      </w:r>
      <w:bookmarkEnd w:id="312"/>
      <w:bookmarkEnd w:id="313"/>
    </w:p>
    <w:p w14:paraId="5EC22DA5" w14:textId="77777777" w:rsidR="008C699C" w:rsidRDefault="008C699C" w:rsidP="008C699C">
      <w:pPr>
        <w:pStyle w:val="Heading6"/>
        <w:rPr>
          <w:lang w:eastAsia="zh-CN"/>
        </w:rPr>
      </w:pPr>
      <w:bookmarkStart w:id="314" w:name="_Toc525374074"/>
      <w:bookmarkStart w:id="315" w:name="_Toc531712048"/>
      <w:r>
        <w:t>6.1.3.</w:t>
      </w:r>
      <w:r w:rsidR="00C55DD7">
        <w:t>7</w:t>
      </w:r>
      <w:r>
        <w:t>.3.1</w:t>
      </w:r>
      <w:r>
        <w:tab/>
      </w:r>
      <w:r>
        <w:rPr>
          <w:rFonts w:hint="eastAsia"/>
          <w:lang w:eastAsia="zh-CN"/>
        </w:rPr>
        <w:t>DELETE</w:t>
      </w:r>
      <w:bookmarkEnd w:id="314"/>
      <w:bookmarkEnd w:id="315"/>
    </w:p>
    <w:p w14:paraId="5A5DF5B2" w14:textId="77777777" w:rsidR="008C699C" w:rsidRDefault="008C699C" w:rsidP="008C699C">
      <w:r w:rsidRPr="005C4688">
        <w:t xml:space="preserve">This method </w:t>
      </w:r>
      <w:r>
        <w:t>terminates an existing subscription</w:t>
      </w:r>
      <w:r w:rsidRPr="005C4688">
        <w:t>.</w:t>
      </w:r>
      <w:r>
        <w:rPr>
          <w:rFonts w:hint="eastAsia"/>
          <w:lang w:eastAsia="zh-CN"/>
        </w:rPr>
        <w:t xml:space="preserve"> </w:t>
      </w:r>
      <w:r>
        <w:t>This method shall support the URI query parameters specified in table 6.1.3.</w:t>
      </w:r>
      <w:r w:rsidR="00C55DD7">
        <w:t>7</w:t>
      </w:r>
      <w:r>
        <w:t>.3.1-1.</w:t>
      </w:r>
    </w:p>
    <w:p w14:paraId="61A796F0" w14:textId="77777777" w:rsidR="008C699C" w:rsidRDefault="008C699C" w:rsidP="008A2057">
      <w:pPr>
        <w:pStyle w:val="TH"/>
        <w:rPr>
          <w:rFonts w:cs="Arial"/>
        </w:rPr>
      </w:pPr>
      <w:r>
        <w:t xml:space="preserve">Table 6.1.3.4.3.1-1: URI query parameters </w:t>
      </w:r>
      <w:r w:rsidRPr="008A2057">
        <w:t>supported</w:t>
      </w:r>
      <w:r>
        <w:t xml:space="preserve"> by the </w:t>
      </w:r>
      <w:r>
        <w:rPr>
          <w:rFonts w:hint="eastAsia"/>
          <w:lang w:eastAsia="zh-CN"/>
        </w:rPr>
        <w:t>DELETE</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8C699C" w14:paraId="134C1ADF" w14:textId="77777777" w:rsidTr="00DD5ED9">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55656E4" w14:textId="77777777" w:rsidR="008C699C" w:rsidRDefault="008C699C" w:rsidP="00DD5ED9">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C5063A4" w14:textId="77777777" w:rsidR="008C699C" w:rsidRDefault="008C699C"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30B32F8" w14:textId="77777777" w:rsidR="008C699C" w:rsidRDefault="008C699C" w:rsidP="00DD5ED9">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FAF03E5" w14:textId="77777777" w:rsidR="008C699C" w:rsidRDefault="008C699C" w:rsidP="00DD5ED9">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35640D" w14:textId="77777777" w:rsidR="008C699C" w:rsidRDefault="008C699C" w:rsidP="00DD5ED9">
            <w:pPr>
              <w:pStyle w:val="TAH"/>
            </w:pPr>
            <w:r>
              <w:t>Description</w:t>
            </w:r>
          </w:p>
        </w:tc>
      </w:tr>
      <w:tr w:rsidR="008C699C" w14:paraId="095E2A93" w14:textId="77777777" w:rsidTr="00DD5ED9">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9AF8FD0" w14:textId="77777777" w:rsidR="008C699C" w:rsidRDefault="008C699C" w:rsidP="00DD5ED9">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0F2CFE40" w14:textId="77777777" w:rsidR="008C699C" w:rsidRDefault="008C699C" w:rsidP="00DD5ED9">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C228F01" w14:textId="77777777" w:rsidR="008C699C" w:rsidRDefault="008C699C" w:rsidP="00DD5ED9">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4D4E437" w14:textId="77777777" w:rsidR="008C699C" w:rsidRDefault="008C699C" w:rsidP="00DD5ED9">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43FD6D" w14:textId="77777777" w:rsidR="008C699C" w:rsidRDefault="008C699C" w:rsidP="00DD5ED9">
            <w:pPr>
              <w:pStyle w:val="TAL"/>
            </w:pPr>
          </w:p>
        </w:tc>
      </w:tr>
    </w:tbl>
    <w:p w14:paraId="7C93F30F" w14:textId="77777777" w:rsidR="008C699C" w:rsidRDefault="008C699C" w:rsidP="008C699C"/>
    <w:p w14:paraId="52E0865A" w14:textId="77777777" w:rsidR="008C699C" w:rsidRDefault="008C699C" w:rsidP="008C699C">
      <w:r>
        <w:t>This method shall support the request data structures specified in table 6.1.3.</w:t>
      </w:r>
      <w:r w:rsidR="00C55DD7">
        <w:t>7</w:t>
      </w:r>
      <w:r>
        <w:t>.3.1-2 and the response data structures and response codes specified in table 6.1.3.</w:t>
      </w:r>
      <w:r w:rsidR="00C55DD7">
        <w:t>7</w:t>
      </w:r>
      <w:r>
        <w:t>.3.1-3.</w:t>
      </w:r>
    </w:p>
    <w:p w14:paraId="0A8F06F0" w14:textId="77777777" w:rsidR="008C699C" w:rsidRDefault="008C699C" w:rsidP="008A2057">
      <w:pPr>
        <w:pStyle w:val="TH"/>
      </w:pPr>
      <w:r>
        <w:t>Table 6.1.3.</w:t>
      </w:r>
      <w:r w:rsidR="00C55DD7">
        <w:t>7</w:t>
      </w:r>
      <w:r>
        <w:t xml:space="preserve">.3.1-2: Data </w:t>
      </w:r>
      <w:r w:rsidRPr="008A2057">
        <w:t>structures</w:t>
      </w:r>
      <w:r>
        <w:t xml:space="preserve"> supported by the </w:t>
      </w:r>
      <w:r>
        <w:rPr>
          <w:rFonts w:hint="eastAsia"/>
          <w:lang w:eastAsia="zh-CN"/>
        </w:rPr>
        <w:t>DELETE</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8C699C" w14:paraId="15FE20D8"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09C94E" w14:textId="77777777" w:rsidR="008C699C" w:rsidRDefault="008C699C"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7C7DF2" w14:textId="77777777" w:rsidR="008C699C" w:rsidRDefault="008C699C"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F860C3" w14:textId="77777777" w:rsidR="008C699C" w:rsidRDefault="008C699C"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A50D5A" w14:textId="77777777" w:rsidR="008C699C" w:rsidRDefault="008C699C" w:rsidP="00DD5ED9">
            <w:pPr>
              <w:pStyle w:val="TAH"/>
            </w:pPr>
            <w:r>
              <w:t>Description</w:t>
            </w:r>
          </w:p>
        </w:tc>
      </w:tr>
      <w:tr w:rsidR="008C699C" w14:paraId="7960322B"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3ECE91" w14:textId="77777777" w:rsidR="008C699C" w:rsidRDefault="008C699C" w:rsidP="00DD5ED9">
            <w:pPr>
              <w:pStyle w:val="TAL"/>
              <w:rPr>
                <w:lang w:eastAsia="zh-CN"/>
              </w:rPr>
            </w:pPr>
            <w:r>
              <w:t>n/a</w:t>
            </w:r>
          </w:p>
        </w:tc>
        <w:tc>
          <w:tcPr>
            <w:tcW w:w="425" w:type="dxa"/>
            <w:tcBorders>
              <w:top w:val="single" w:sz="4" w:space="0" w:color="auto"/>
              <w:left w:val="single" w:sz="6" w:space="0" w:color="000000"/>
              <w:bottom w:val="single" w:sz="6" w:space="0" w:color="000000"/>
              <w:right w:val="single" w:sz="6" w:space="0" w:color="000000"/>
            </w:tcBorders>
            <w:hideMark/>
          </w:tcPr>
          <w:p w14:paraId="7187712E" w14:textId="77777777" w:rsidR="008C699C" w:rsidRDefault="008C699C" w:rsidP="00DD5ED9">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40DF01D" w14:textId="77777777" w:rsidR="008C699C" w:rsidRDefault="008C699C" w:rsidP="00DD5ED9">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55C172DB" w14:textId="77777777" w:rsidR="008C699C" w:rsidRDefault="008C699C" w:rsidP="00DD5ED9">
            <w:pPr>
              <w:pStyle w:val="TAL"/>
              <w:rPr>
                <w:lang w:eastAsia="zh-CN"/>
              </w:rPr>
            </w:pPr>
          </w:p>
        </w:tc>
      </w:tr>
    </w:tbl>
    <w:p w14:paraId="7A718A10" w14:textId="77777777" w:rsidR="008C699C" w:rsidRDefault="008C699C" w:rsidP="008C699C"/>
    <w:p w14:paraId="70CA7E1F" w14:textId="77777777" w:rsidR="008C699C" w:rsidRDefault="008C699C" w:rsidP="008A2057">
      <w:pPr>
        <w:pStyle w:val="TH"/>
      </w:pPr>
      <w:r>
        <w:lastRenderedPageBreak/>
        <w:t>Table 6.1.3.</w:t>
      </w:r>
      <w:r w:rsidR="00C55DD7">
        <w:t>7</w:t>
      </w:r>
      <w:r>
        <w:t xml:space="preserve">.3.1-3: Data structures supported by the </w:t>
      </w:r>
      <w:r>
        <w:rPr>
          <w:rFonts w:hint="eastAsia"/>
          <w:lang w:eastAsia="zh-CN"/>
        </w:rPr>
        <w:t>DELETE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8C699C" w14:paraId="4FEC6AF2" w14:textId="77777777" w:rsidTr="00685BE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3556446" w14:textId="77777777" w:rsidR="008C699C" w:rsidRDefault="008C699C"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F49265" w14:textId="77777777" w:rsidR="008C699C" w:rsidRDefault="008C699C" w:rsidP="00DD5ED9">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AA0F2AD" w14:textId="77777777" w:rsidR="008C699C" w:rsidRDefault="008C699C" w:rsidP="00DD5ED9">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B8AA35A" w14:textId="77777777" w:rsidR="008C699C" w:rsidRDefault="008C699C" w:rsidP="00DD5ED9">
            <w:pPr>
              <w:pStyle w:val="TAH"/>
            </w:pPr>
            <w:r>
              <w:t>Response</w:t>
            </w:r>
          </w:p>
          <w:p w14:paraId="30A978A1" w14:textId="77777777" w:rsidR="008C699C" w:rsidRDefault="008C699C" w:rsidP="00DD5ED9">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70859685" w14:textId="77777777" w:rsidR="008C699C" w:rsidRDefault="008C699C" w:rsidP="00DD5ED9">
            <w:pPr>
              <w:pStyle w:val="TAH"/>
            </w:pPr>
            <w:r>
              <w:t>Description</w:t>
            </w:r>
          </w:p>
        </w:tc>
      </w:tr>
      <w:tr w:rsidR="008C699C" w14:paraId="674773CD" w14:textId="77777777" w:rsidTr="00685BEC">
        <w:trPr>
          <w:jc w:val="center"/>
        </w:trPr>
        <w:tc>
          <w:tcPr>
            <w:tcW w:w="826" w:type="pct"/>
            <w:tcBorders>
              <w:top w:val="single" w:sz="4" w:space="0" w:color="auto"/>
              <w:left w:val="single" w:sz="6" w:space="0" w:color="000000"/>
              <w:bottom w:val="single" w:sz="4" w:space="0" w:color="auto"/>
              <w:right w:val="single" w:sz="6" w:space="0" w:color="000000"/>
            </w:tcBorders>
            <w:hideMark/>
          </w:tcPr>
          <w:p w14:paraId="3BCF9EDB" w14:textId="77777777" w:rsidR="008C699C" w:rsidRDefault="008C699C" w:rsidP="00DD5ED9">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270E0257" w14:textId="77777777" w:rsidR="008C699C" w:rsidRDefault="008C699C"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F7C81B8" w14:textId="77777777" w:rsidR="008C699C" w:rsidRDefault="008C699C"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46895FF0" w14:textId="77777777" w:rsidR="008C699C" w:rsidRDefault="008C699C" w:rsidP="00DD5ED9">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1F3249D7" w14:textId="77777777" w:rsidR="008C699C" w:rsidRDefault="008C699C" w:rsidP="00DD5ED9">
            <w:pPr>
              <w:pStyle w:val="TAL"/>
            </w:pPr>
            <w:r>
              <w:t xml:space="preserve">This case represents a successful </w:t>
            </w:r>
            <w:r>
              <w:rPr>
                <w:rFonts w:hint="eastAsia"/>
                <w:lang w:eastAsia="zh-CN"/>
              </w:rPr>
              <w:t>deletion</w:t>
            </w:r>
            <w:r>
              <w:t xml:space="preserve"> of the </w:t>
            </w:r>
            <w:r>
              <w:rPr>
                <w:rFonts w:hint="eastAsia"/>
                <w:lang w:eastAsia="zh-CN"/>
              </w:rPr>
              <w:t>subscription</w:t>
            </w:r>
            <w:r>
              <w:t>.</w:t>
            </w:r>
          </w:p>
        </w:tc>
      </w:tr>
      <w:tr w:rsidR="00685BEC" w14:paraId="7ACB8D28" w14:textId="77777777" w:rsidTr="00685BEC">
        <w:trPr>
          <w:jc w:val="center"/>
        </w:trPr>
        <w:tc>
          <w:tcPr>
            <w:tcW w:w="826" w:type="pct"/>
            <w:tcBorders>
              <w:top w:val="single" w:sz="4" w:space="0" w:color="auto"/>
              <w:left w:val="single" w:sz="6" w:space="0" w:color="000000"/>
              <w:bottom w:val="single" w:sz="4" w:space="0" w:color="auto"/>
              <w:right w:val="single" w:sz="6" w:space="0" w:color="000000"/>
            </w:tcBorders>
          </w:tcPr>
          <w:p w14:paraId="7E394440" w14:textId="77777777" w:rsidR="00685BEC" w:rsidRDefault="00685BEC" w:rsidP="00685BEC">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tcPr>
          <w:p w14:paraId="75FC4395" w14:textId="77777777" w:rsidR="00685BEC" w:rsidRDefault="00685BEC" w:rsidP="00685BEC">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69B9A08A" w14:textId="77777777" w:rsidR="00685BEC" w:rsidRDefault="00685BEC" w:rsidP="00685BEC">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1150C040" w14:textId="77777777" w:rsidR="00685BEC" w:rsidRDefault="00685BEC" w:rsidP="00685BEC">
            <w:pPr>
              <w:pStyle w:val="TAL"/>
            </w:pPr>
            <w:r w:rsidRPr="003D5C4D">
              <w:rPr>
                <w:rFonts w:cs="Arial"/>
              </w:rPr>
              <w:t>40</w:t>
            </w:r>
            <w:r>
              <w:rPr>
                <w:rFonts w:cs="Arial"/>
              </w:rPr>
              <w:t>4</w:t>
            </w:r>
            <w:r w:rsidRPr="003D5C4D">
              <w:rPr>
                <w:rFonts w:cs="Arial"/>
              </w:rPr>
              <w:t xml:space="preserve"> </w:t>
            </w:r>
            <w:r>
              <w:rPr>
                <w:rFonts w:cs="Arial"/>
              </w:rPr>
              <w:t>Not Found</w:t>
            </w:r>
          </w:p>
        </w:tc>
        <w:tc>
          <w:tcPr>
            <w:tcW w:w="2716" w:type="pct"/>
            <w:tcBorders>
              <w:top w:val="single" w:sz="4" w:space="0" w:color="auto"/>
              <w:left w:val="single" w:sz="6" w:space="0" w:color="000000"/>
              <w:bottom w:val="single" w:sz="4" w:space="0" w:color="auto"/>
              <w:right w:val="single" w:sz="6" w:space="0" w:color="000000"/>
            </w:tcBorders>
          </w:tcPr>
          <w:p w14:paraId="61EC233A" w14:textId="77777777" w:rsidR="00685BEC" w:rsidRDefault="00685BEC" w:rsidP="00685BEC">
            <w:pPr>
              <w:pStyle w:val="TAL"/>
            </w:pPr>
            <w:r>
              <w:t>If the AMF does not have the requested subscription, the AMF shall return this status code. The "cause" attribute is set to:</w:t>
            </w:r>
          </w:p>
          <w:p w14:paraId="3B1048F4" w14:textId="0F096E00" w:rsidR="00685BEC" w:rsidRDefault="00685BEC" w:rsidP="003D5C4D">
            <w:pPr>
              <w:pStyle w:val="B1"/>
            </w:pPr>
            <w:r>
              <w:t>-</w:t>
            </w:r>
            <w:r>
              <w:tab/>
            </w:r>
            <w:r w:rsidR="00EC40B2" w:rsidRPr="00EC40B2">
              <w:rPr>
                <w:rFonts w:ascii="Arial" w:hAnsi="Arial"/>
                <w:sz w:val="18"/>
              </w:rPr>
              <w:t>SUBSCRIPTION_NOT_FOUND</w:t>
            </w:r>
          </w:p>
        </w:tc>
      </w:tr>
    </w:tbl>
    <w:p w14:paraId="6DF33389" w14:textId="77777777" w:rsidR="008C699C" w:rsidRDefault="008C699C" w:rsidP="008C699C">
      <w:pPr>
        <w:rPr>
          <w:lang w:eastAsia="zh-CN"/>
        </w:rPr>
      </w:pPr>
    </w:p>
    <w:p w14:paraId="260D004A" w14:textId="77777777" w:rsidR="007C152E" w:rsidRDefault="009F46D1" w:rsidP="007C152E">
      <w:pPr>
        <w:pStyle w:val="Heading6"/>
        <w:rPr>
          <w:lang w:eastAsia="zh-CN"/>
        </w:rPr>
      </w:pPr>
      <w:bookmarkStart w:id="316" w:name="_Toc525374075"/>
      <w:bookmarkStart w:id="317" w:name="_Toc531712049"/>
      <w:r>
        <w:t>6.1.3.</w:t>
      </w:r>
      <w:r w:rsidR="00C55DD7">
        <w:t>7</w:t>
      </w:r>
      <w:r>
        <w:t>.3.2</w:t>
      </w:r>
      <w:r w:rsidR="007C152E">
        <w:tab/>
      </w:r>
      <w:r w:rsidR="007C152E">
        <w:rPr>
          <w:lang w:eastAsia="zh-CN"/>
        </w:rPr>
        <w:t>PUT</w:t>
      </w:r>
      <w:bookmarkEnd w:id="316"/>
      <w:bookmarkEnd w:id="317"/>
    </w:p>
    <w:p w14:paraId="5BD0D18D" w14:textId="77777777" w:rsidR="007C152E" w:rsidRDefault="007C152E" w:rsidP="007C152E">
      <w:r w:rsidRPr="005C4688">
        <w:t xml:space="preserve">This method </w:t>
      </w:r>
      <w:r>
        <w:t>replaces an existing subscription completely</w:t>
      </w:r>
      <w:r w:rsidRPr="005C4688">
        <w:t>.</w:t>
      </w:r>
      <w:r>
        <w:rPr>
          <w:rFonts w:hint="eastAsia"/>
          <w:lang w:eastAsia="zh-CN"/>
        </w:rPr>
        <w:t xml:space="preserve"> </w:t>
      </w:r>
      <w:r>
        <w:t xml:space="preserve">This method shall support the URI query parameters specified in table </w:t>
      </w:r>
      <w:r w:rsidR="009F46D1">
        <w:t>6.1.3.</w:t>
      </w:r>
      <w:r w:rsidR="00C55DD7">
        <w:t>7</w:t>
      </w:r>
      <w:r w:rsidR="009F46D1">
        <w:t>.3.2</w:t>
      </w:r>
      <w:r>
        <w:t>-1.</w:t>
      </w:r>
    </w:p>
    <w:p w14:paraId="7503F0AD" w14:textId="77777777" w:rsidR="007C152E" w:rsidRDefault="007C152E" w:rsidP="007C152E">
      <w:pPr>
        <w:pStyle w:val="TH"/>
        <w:rPr>
          <w:rFonts w:cs="Arial"/>
        </w:rPr>
      </w:pPr>
      <w:r>
        <w:t xml:space="preserve">Table </w:t>
      </w:r>
      <w:r w:rsidR="009F46D1">
        <w:t>6.1.3.</w:t>
      </w:r>
      <w:r w:rsidR="00C55DD7">
        <w:t>7</w:t>
      </w:r>
      <w:r w:rsidR="009F46D1">
        <w:t>.3.2</w:t>
      </w:r>
      <w:r>
        <w:t xml:space="preserve">-1: URI query parameters </w:t>
      </w:r>
      <w:r w:rsidRPr="008A2057">
        <w:t>supported</w:t>
      </w:r>
      <w:r>
        <w:t xml:space="preserve"> by the </w:t>
      </w:r>
      <w:r>
        <w:rPr>
          <w:lang w:eastAsia="zh-CN"/>
        </w:rPr>
        <w:t>PUT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7C152E" w14:paraId="6704DAF0" w14:textId="77777777" w:rsidTr="002C784C">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3335109D" w14:textId="77777777" w:rsidR="007C152E" w:rsidRDefault="007C152E" w:rsidP="002C784C">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CB22F1" w14:textId="77777777" w:rsidR="007C152E" w:rsidRDefault="007C152E" w:rsidP="002C784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D082B1A" w14:textId="77777777" w:rsidR="007C152E" w:rsidRDefault="007C152E" w:rsidP="002C784C">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D6A5D16" w14:textId="77777777" w:rsidR="007C152E" w:rsidRDefault="007C152E" w:rsidP="002C784C">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81EA42" w14:textId="77777777" w:rsidR="007C152E" w:rsidRDefault="007C152E" w:rsidP="002C784C">
            <w:pPr>
              <w:pStyle w:val="TAH"/>
            </w:pPr>
            <w:r>
              <w:t>Description</w:t>
            </w:r>
          </w:p>
        </w:tc>
      </w:tr>
      <w:tr w:rsidR="007C152E" w14:paraId="56104B91" w14:textId="77777777" w:rsidTr="002C784C">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405017C8" w14:textId="77777777" w:rsidR="007C152E" w:rsidRDefault="007C152E" w:rsidP="002C784C">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14:paraId="5BAD3164" w14:textId="77777777" w:rsidR="007C152E" w:rsidRDefault="007C152E" w:rsidP="002C784C">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E4CAC16" w14:textId="77777777" w:rsidR="007C152E" w:rsidRDefault="007C152E" w:rsidP="002C784C">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7E728AE6" w14:textId="77777777" w:rsidR="007C152E" w:rsidRDefault="007C152E" w:rsidP="002C784C">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B47A1A1" w14:textId="77777777" w:rsidR="007C152E" w:rsidRDefault="007C152E" w:rsidP="002C784C">
            <w:pPr>
              <w:pStyle w:val="TAL"/>
            </w:pPr>
          </w:p>
        </w:tc>
      </w:tr>
    </w:tbl>
    <w:p w14:paraId="4A2FEEB7" w14:textId="77777777" w:rsidR="007C152E" w:rsidRDefault="007C152E" w:rsidP="007C152E"/>
    <w:p w14:paraId="2BE5B1AE" w14:textId="77777777" w:rsidR="007C152E" w:rsidRDefault="007C152E" w:rsidP="007C152E">
      <w:r>
        <w:t xml:space="preserve">This method shall support the request data structures specified in table </w:t>
      </w:r>
      <w:r w:rsidR="009F46D1">
        <w:t>6.1.3.</w:t>
      </w:r>
      <w:r w:rsidR="00C55DD7">
        <w:t>7</w:t>
      </w:r>
      <w:r w:rsidR="009F46D1">
        <w:t>.3.2</w:t>
      </w:r>
      <w:r>
        <w:t xml:space="preserve">-2 and the response data structures and response codes specified in table </w:t>
      </w:r>
      <w:r w:rsidR="009F46D1">
        <w:t>6.1.3.</w:t>
      </w:r>
      <w:r w:rsidR="00C55DD7">
        <w:t>7</w:t>
      </w:r>
      <w:r w:rsidR="009F46D1">
        <w:t>.3.2</w:t>
      </w:r>
      <w:r>
        <w:t>-3.</w:t>
      </w:r>
    </w:p>
    <w:p w14:paraId="25DE39D4" w14:textId="77777777" w:rsidR="007C152E" w:rsidRDefault="007C152E" w:rsidP="007C152E">
      <w:pPr>
        <w:pStyle w:val="TH"/>
      </w:pPr>
      <w:r>
        <w:t xml:space="preserve">Table </w:t>
      </w:r>
      <w:r w:rsidR="009F46D1">
        <w:t>6.1.3.</w:t>
      </w:r>
      <w:r w:rsidR="00C55DD7">
        <w:t>7</w:t>
      </w:r>
      <w:r w:rsidR="009F46D1">
        <w:t>.3.2</w:t>
      </w:r>
      <w:r>
        <w:t xml:space="preserve">-2: Data </w:t>
      </w:r>
      <w:r w:rsidRPr="008A2057">
        <w:t>structures</w:t>
      </w:r>
      <w:r>
        <w:t xml:space="preserve"> supported by the </w:t>
      </w:r>
      <w:r>
        <w:rPr>
          <w:lang w:eastAsia="zh-CN"/>
        </w:rPr>
        <w:t>PUT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7C152E" w14:paraId="075C7653" w14:textId="77777777" w:rsidTr="002C784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95D36C8" w14:textId="77777777" w:rsidR="007C152E" w:rsidRDefault="007C152E" w:rsidP="002C784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0B7C68" w14:textId="77777777" w:rsidR="007C152E" w:rsidRDefault="007C152E" w:rsidP="002C784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09540" w14:textId="77777777" w:rsidR="007C152E" w:rsidRDefault="007C152E" w:rsidP="002C784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5A6834" w14:textId="77777777" w:rsidR="007C152E" w:rsidRDefault="007C152E" w:rsidP="002C784C">
            <w:pPr>
              <w:pStyle w:val="TAH"/>
            </w:pPr>
            <w:r>
              <w:t>Description</w:t>
            </w:r>
          </w:p>
        </w:tc>
      </w:tr>
      <w:tr w:rsidR="007C152E" w14:paraId="4B0532ED" w14:textId="77777777" w:rsidTr="002C784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134030E" w14:textId="77777777" w:rsidR="007C152E" w:rsidRDefault="007C152E" w:rsidP="002C784C">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4365ECB4" w14:textId="77777777" w:rsidR="007C152E" w:rsidRDefault="007C152E" w:rsidP="002C784C">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8368D35" w14:textId="77777777" w:rsidR="007C152E" w:rsidRDefault="007C152E" w:rsidP="002C784C">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FD40B10" w14:textId="77777777" w:rsidR="007C152E" w:rsidRDefault="007C152E" w:rsidP="002C784C">
            <w:pPr>
              <w:pStyle w:val="TAL"/>
              <w:rPr>
                <w:rFonts w:cs="Arial"/>
                <w:szCs w:val="18"/>
                <w:lang w:val="en-US"/>
              </w:rPr>
            </w:pPr>
            <w:r>
              <w:rPr>
                <w:rFonts w:cs="Arial" w:hint="eastAsia"/>
                <w:szCs w:val="18"/>
                <w:lang w:val="en-US" w:eastAsia="zh-CN"/>
              </w:rPr>
              <w:t>T</w:t>
            </w:r>
            <w:r>
              <w:rPr>
                <w:rFonts w:cs="Arial"/>
                <w:szCs w:val="18"/>
                <w:lang w:val="en-US"/>
              </w:rPr>
              <w:t>he request body contains the input parameters for the subscription. These parameters include, e.g.:</w:t>
            </w:r>
          </w:p>
          <w:p w14:paraId="24B9325E" w14:textId="77777777" w:rsidR="007C152E" w:rsidRDefault="007C152E" w:rsidP="002C784C">
            <w:pPr>
              <w:pStyle w:val="TAL"/>
              <w:rPr>
                <w:rFonts w:cs="Arial"/>
                <w:szCs w:val="18"/>
                <w:lang w:val="en-US" w:eastAsia="zh-CN"/>
              </w:rPr>
            </w:pPr>
            <w:r>
              <w:rPr>
                <w:rFonts w:cs="Arial"/>
                <w:szCs w:val="18"/>
                <w:lang w:val="en-US"/>
              </w:rPr>
              <w:t xml:space="preserve">- </w:t>
            </w:r>
            <w:r>
              <w:rPr>
                <w:rFonts w:cs="Arial" w:hint="eastAsia"/>
                <w:szCs w:val="18"/>
                <w:lang w:val="en-US" w:eastAsia="zh-CN"/>
              </w:rPr>
              <w:t>GUAMI(s)</w:t>
            </w:r>
          </w:p>
          <w:p w14:paraId="6FCDF38C" w14:textId="77777777" w:rsidR="007C152E" w:rsidRDefault="007C152E" w:rsidP="002C784C">
            <w:pPr>
              <w:pStyle w:val="TAL"/>
              <w:rPr>
                <w:lang w:eastAsia="zh-CN"/>
              </w:rPr>
            </w:pPr>
            <w:r>
              <w:rPr>
                <w:rFonts w:hint="eastAsia"/>
                <w:lang w:eastAsia="zh-CN"/>
              </w:rPr>
              <w:t>- amfStatusUri</w:t>
            </w:r>
          </w:p>
        </w:tc>
      </w:tr>
    </w:tbl>
    <w:p w14:paraId="217F8BAF" w14:textId="77777777" w:rsidR="007C152E" w:rsidRDefault="007C152E" w:rsidP="007C152E"/>
    <w:p w14:paraId="351E8D65" w14:textId="77777777" w:rsidR="007C152E" w:rsidRDefault="007C152E" w:rsidP="007C152E">
      <w:pPr>
        <w:pStyle w:val="TH"/>
      </w:pPr>
      <w:r>
        <w:t xml:space="preserve">Table </w:t>
      </w:r>
      <w:r w:rsidR="009F46D1">
        <w:t>6.1.3.</w:t>
      </w:r>
      <w:r w:rsidR="00C55DD7">
        <w:t>7</w:t>
      </w:r>
      <w:r w:rsidR="009F46D1">
        <w:t>.3.2</w:t>
      </w:r>
      <w:r>
        <w:t xml:space="preserve">-3: Data structures supported by the </w:t>
      </w:r>
      <w:r>
        <w:rPr>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7C152E" w14:paraId="3BC85E75" w14:textId="77777777" w:rsidTr="002C784C">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702326D8" w14:textId="77777777" w:rsidR="007C152E" w:rsidRDefault="007C152E" w:rsidP="002C784C">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F960D6E" w14:textId="77777777" w:rsidR="007C152E" w:rsidRDefault="007C152E" w:rsidP="002C784C">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0A8DEA3D" w14:textId="77777777" w:rsidR="007C152E" w:rsidRDefault="007C152E" w:rsidP="002C784C">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5FDF42" w14:textId="77777777" w:rsidR="007C152E" w:rsidRDefault="007C152E" w:rsidP="002C784C">
            <w:pPr>
              <w:pStyle w:val="TAH"/>
            </w:pPr>
            <w:r>
              <w:t>Response</w:t>
            </w:r>
          </w:p>
          <w:p w14:paraId="5604AA30" w14:textId="77777777" w:rsidR="007C152E" w:rsidRDefault="007C152E" w:rsidP="002C784C">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C01CAA9" w14:textId="77777777" w:rsidR="007C152E" w:rsidRDefault="007C152E" w:rsidP="002C784C">
            <w:pPr>
              <w:pStyle w:val="TAH"/>
            </w:pPr>
            <w:r>
              <w:t>Description</w:t>
            </w:r>
          </w:p>
        </w:tc>
      </w:tr>
      <w:tr w:rsidR="007C152E" w14:paraId="21778A72" w14:textId="77777777"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14:paraId="10DC76AA" w14:textId="77777777" w:rsidR="007C152E" w:rsidRDefault="007C152E" w:rsidP="002C784C">
            <w:pPr>
              <w:pStyle w:val="TAL"/>
            </w:pPr>
            <w:r>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4C10829" w14:textId="77777777" w:rsidR="007C152E" w:rsidRDefault="007C152E" w:rsidP="002C784C">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2C62F3C6" w14:textId="77777777" w:rsidR="007C152E" w:rsidRDefault="007C152E" w:rsidP="002C784C">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6B2EB58A" w14:textId="77777777" w:rsidR="007C152E" w:rsidRDefault="007C152E" w:rsidP="002C784C">
            <w:pPr>
              <w:pStyle w:val="TAL"/>
            </w:pPr>
            <w:r>
              <w:t>200 OK</w:t>
            </w:r>
          </w:p>
        </w:tc>
        <w:tc>
          <w:tcPr>
            <w:tcW w:w="2716" w:type="pct"/>
            <w:tcBorders>
              <w:top w:val="single" w:sz="4" w:space="0" w:color="auto"/>
              <w:left w:val="single" w:sz="6" w:space="0" w:color="000000"/>
              <w:bottom w:val="single" w:sz="4" w:space="0" w:color="auto"/>
              <w:right w:val="single" w:sz="6" w:space="0" w:color="000000"/>
            </w:tcBorders>
            <w:hideMark/>
          </w:tcPr>
          <w:p w14:paraId="79F75B53" w14:textId="77777777" w:rsidR="007C152E" w:rsidRDefault="007C152E" w:rsidP="002C784C">
            <w:pPr>
              <w:pStyle w:val="TAL"/>
            </w:pPr>
            <w:r>
              <w:t xml:space="preserve">This case represents a successful </w:t>
            </w:r>
            <w:r>
              <w:rPr>
                <w:lang w:eastAsia="zh-CN"/>
              </w:rPr>
              <w:t>replacement</w:t>
            </w:r>
            <w:r>
              <w:t xml:space="preserve"> of the </w:t>
            </w:r>
            <w:r>
              <w:rPr>
                <w:rFonts w:hint="eastAsia"/>
                <w:lang w:eastAsia="zh-CN"/>
              </w:rPr>
              <w:t>subscription</w:t>
            </w:r>
            <w:r>
              <w:t>.</w:t>
            </w:r>
          </w:p>
        </w:tc>
      </w:tr>
      <w:tr w:rsidR="007C152E" w14:paraId="65189E34" w14:textId="77777777" w:rsidTr="002C784C">
        <w:trPr>
          <w:jc w:val="center"/>
        </w:trPr>
        <w:tc>
          <w:tcPr>
            <w:tcW w:w="826" w:type="pct"/>
            <w:tcBorders>
              <w:top w:val="single" w:sz="4" w:space="0" w:color="auto"/>
              <w:left w:val="single" w:sz="6" w:space="0" w:color="000000"/>
              <w:bottom w:val="single" w:sz="4" w:space="0" w:color="auto"/>
              <w:right w:val="single" w:sz="6" w:space="0" w:color="000000"/>
            </w:tcBorders>
            <w:hideMark/>
          </w:tcPr>
          <w:p w14:paraId="020704AB" w14:textId="77777777" w:rsidR="007C152E" w:rsidRDefault="007C152E" w:rsidP="002C784C">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24AD203" w14:textId="77777777" w:rsidR="007C152E" w:rsidRDefault="007C152E" w:rsidP="002C784C">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6B679847" w14:textId="77777777" w:rsidR="007C152E" w:rsidRDefault="007C152E" w:rsidP="002C784C">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0049CED0" w14:textId="77777777" w:rsidR="007C152E" w:rsidRDefault="007C152E" w:rsidP="002C784C">
            <w:pPr>
              <w:pStyle w:val="TAL"/>
            </w:pPr>
            <w:r>
              <w:rPr>
                <w:rFonts w:hint="eastAsia"/>
              </w:rPr>
              <w:t>403</w:t>
            </w:r>
            <w:r w:rsidRPr="0057039A">
              <w:t xml:space="preserve"> </w:t>
            </w:r>
            <w:r>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2A8FAE25" w14:textId="77777777" w:rsidR="007C152E" w:rsidRDefault="007C152E" w:rsidP="002C784C">
            <w:pPr>
              <w:pStyle w:val="TAL"/>
              <w:rPr>
                <w:lang w:eastAsia="zh-CN"/>
              </w:rPr>
            </w:pPr>
            <w:r>
              <w:t>This case represents the failure update of an existing subscription</w:t>
            </w:r>
            <w:r>
              <w:rPr>
                <w:rFonts w:hint="eastAsia"/>
                <w:lang w:eastAsia="zh-CN"/>
              </w:rPr>
              <w:t>.</w:t>
            </w:r>
          </w:p>
        </w:tc>
      </w:tr>
    </w:tbl>
    <w:p w14:paraId="7C7A142B" w14:textId="77777777" w:rsidR="007C152E" w:rsidRDefault="007C152E" w:rsidP="007C152E"/>
    <w:p w14:paraId="7264A94F" w14:textId="77777777" w:rsidR="00B335C0" w:rsidRDefault="00D47809" w:rsidP="00B335C0">
      <w:pPr>
        <w:pStyle w:val="Heading4"/>
      </w:pPr>
      <w:bookmarkStart w:id="318" w:name="_Toc525374076"/>
      <w:bookmarkStart w:id="319" w:name="_Toc531712050"/>
      <w:r>
        <w:t>6.1.3</w:t>
      </w:r>
      <w:r w:rsidR="00B335C0">
        <w:t>.</w:t>
      </w:r>
      <w:r w:rsidR="007A501A">
        <w:t>8</w:t>
      </w:r>
      <w:r w:rsidR="00B335C0">
        <w:tab/>
        <w:t>Resource: Non UE N2Messages Collection</w:t>
      </w:r>
      <w:bookmarkEnd w:id="318"/>
      <w:bookmarkEnd w:id="319"/>
    </w:p>
    <w:p w14:paraId="1AC026ED" w14:textId="77777777" w:rsidR="00B335C0" w:rsidRDefault="00D47809" w:rsidP="00B335C0">
      <w:pPr>
        <w:pStyle w:val="Heading5"/>
      </w:pPr>
      <w:bookmarkStart w:id="320" w:name="_Toc525374077"/>
      <w:bookmarkStart w:id="321" w:name="_Toc531712051"/>
      <w:r>
        <w:t>6.1.3</w:t>
      </w:r>
      <w:r w:rsidR="00B335C0">
        <w:t>.</w:t>
      </w:r>
      <w:r w:rsidR="007A501A">
        <w:t>8</w:t>
      </w:r>
      <w:r w:rsidR="00B335C0">
        <w:t>.1</w:t>
      </w:r>
      <w:r w:rsidR="00B335C0">
        <w:tab/>
        <w:t>Description</w:t>
      </w:r>
      <w:bookmarkEnd w:id="320"/>
      <w:bookmarkEnd w:id="321"/>
    </w:p>
    <w:p w14:paraId="58A202E0" w14:textId="77777777" w:rsidR="00B335C0" w:rsidRPr="00065857" w:rsidRDefault="00B335C0" w:rsidP="00B335C0">
      <w:pPr>
        <w:rPr>
          <w:lang w:eastAsia="zh-CN"/>
        </w:rPr>
      </w:pPr>
      <w:r>
        <w:t>This resource represents the collection on which custom operations to transfer the N2 message towards the 5G-AN are specified. This resource is modelled with the Collection resource archetype (see subclause C.2 of 3GPP TS 29.501 [5]).</w:t>
      </w:r>
    </w:p>
    <w:p w14:paraId="5A552EBB" w14:textId="77777777" w:rsidR="00B335C0" w:rsidRDefault="00D47809" w:rsidP="00B335C0">
      <w:pPr>
        <w:pStyle w:val="Heading5"/>
      </w:pPr>
      <w:bookmarkStart w:id="322" w:name="_Toc525374078"/>
      <w:bookmarkStart w:id="323" w:name="_Toc531712052"/>
      <w:r>
        <w:t>6.1.3</w:t>
      </w:r>
      <w:r w:rsidR="00B335C0">
        <w:t>.</w:t>
      </w:r>
      <w:r w:rsidR="007A501A">
        <w:t>8</w:t>
      </w:r>
      <w:r w:rsidR="00B335C0">
        <w:t>.2</w:t>
      </w:r>
      <w:r w:rsidR="00B335C0">
        <w:tab/>
        <w:t>Resource Definition</w:t>
      </w:r>
      <w:bookmarkEnd w:id="322"/>
      <w:bookmarkEnd w:id="323"/>
    </w:p>
    <w:p w14:paraId="10EE903B" w14:textId="77777777" w:rsidR="00B335C0" w:rsidRDefault="00B335C0" w:rsidP="00B335C0">
      <w:r>
        <w:t xml:space="preserve">Resource URI: </w:t>
      </w:r>
      <w:r w:rsidRPr="00EC41E1">
        <w:rPr>
          <w:rFonts w:hint="eastAsia"/>
          <w:b/>
        </w:rPr>
        <w:t>{</w:t>
      </w:r>
      <w:r w:rsidRPr="00EC41E1">
        <w:rPr>
          <w:b/>
        </w:rPr>
        <w:t>apiRoot}/</w:t>
      </w:r>
      <w:r w:rsidRPr="0066191B">
        <w:rPr>
          <w:rFonts w:hint="eastAsia"/>
          <w:b/>
          <w:lang w:eastAsia="zh-CN"/>
        </w:rPr>
        <w:t>n</w:t>
      </w:r>
      <w:r w:rsidRPr="0066191B">
        <w:rPr>
          <w:b/>
        </w:rPr>
        <w:t>amf</w:t>
      </w:r>
      <w:r w:rsidRPr="0066191B">
        <w:rPr>
          <w:rFonts w:hint="eastAsia"/>
          <w:b/>
          <w:lang w:eastAsia="zh-CN"/>
        </w:rPr>
        <w:t>-</w:t>
      </w:r>
      <w:r w:rsidRPr="0066191B">
        <w:rPr>
          <w:b/>
          <w:lang w:eastAsia="zh-CN"/>
        </w:rPr>
        <w:t>comm</w:t>
      </w:r>
      <w:r w:rsidRPr="0066191B">
        <w:rPr>
          <w:b/>
        </w:rPr>
        <w:t>/v1/</w:t>
      </w:r>
      <w:r>
        <w:rPr>
          <w:b/>
        </w:rPr>
        <w:t>non-ue-n2-messages</w:t>
      </w:r>
    </w:p>
    <w:p w14:paraId="2B1FE82C" w14:textId="77777777" w:rsidR="00B335C0" w:rsidRDefault="00B335C0" w:rsidP="00B335C0">
      <w:pPr>
        <w:rPr>
          <w:rFonts w:ascii="Arial" w:hAnsi="Arial" w:cs="Arial"/>
        </w:rPr>
      </w:pPr>
      <w:r>
        <w:t>This resource shall support the resource URI variables defined in table </w:t>
      </w:r>
      <w:r w:rsidR="00D47809">
        <w:t>6.1.3</w:t>
      </w:r>
      <w:r>
        <w:t>.</w:t>
      </w:r>
      <w:r w:rsidR="007A501A">
        <w:t>8</w:t>
      </w:r>
      <w:r>
        <w:t>.2-1</w:t>
      </w:r>
      <w:r>
        <w:rPr>
          <w:rFonts w:ascii="Arial" w:hAnsi="Arial" w:cs="Arial"/>
        </w:rPr>
        <w:t>.</w:t>
      </w:r>
    </w:p>
    <w:p w14:paraId="021AB76E" w14:textId="77777777" w:rsidR="00B335C0" w:rsidRDefault="00B335C0" w:rsidP="00B335C0">
      <w:pPr>
        <w:pStyle w:val="TH"/>
        <w:rPr>
          <w:rFonts w:cs="Arial"/>
        </w:rPr>
      </w:pPr>
      <w:r>
        <w:t>Table </w:t>
      </w:r>
      <w:r w:rsidR="00D47809">
        <w:t>6.1.3</w:t>
      </w:r>
      <w:r>
        <w:t>.5.2-1: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B335C0" w:rsidRPr="00EC2FCB" w14:paraId="653EC53C"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5FBA976" w14:textId="77777777" w:rsidR="00B335C0" w:rsidRPr="00EC2FCB" w:rsidRDefault="00B335C0" w:rsidP="00CB5838">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A0FE0B" w14:textId="77777777" w:rsidR="00B335C0" w:rsidRPr="00EC2FCB" w:rsidRDefault="00B335C0" w:rsidP="00CB5838">
            <w:pPr>
              <w:pStyle w:val="TAH"/>
            </w:pPr>
            <w:r w:rsidRPr="00EC2FCB">
              <w:t>Definition</w:t>
            </w:r>
          </w:p>
        </w:tc>
      </w:tr>
      <w:tr w:rsidR="00B335C0" w:rsidRPr="00EC2FCB" w14:paraId="57F5C728"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34217573" w14:textId="77777777" w:rsidR="00B335C0" w:rsidRPr="00EC2FCB" w:rsidRDefault="00B335C0" w:rsidP="00CB5838">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2A390C7" w14:textId="77777777" w:rsidR="00B335C0" w:rsidRPr="00EC2FCB" w:rsidRDefault="00B335C0" w:rsidP="00CB5838">
            <w:pPr>
              <w:pStyle w:val="TAL"/>
            </w:pPr>
            <w:r>
              <w:rPr>
                <w:rFonts w:hint="eastAsia"/>
                <w:lang w:eastAsia="zh-CN"/>
              </w:rPr>
              <w:t>See subclause 6.1.1</w:t>
            </w:r>
          </w:p>
        </w:tc>
      </w:tr>
    </w:tbl>
    <w:p w14:paraId="0AE63176" w14:textId="77777777" w:rsidR="00B335C0" w:rsidRPr="00384E92" w:rsidRDefault="00B335C0" w:rsidP="00B335C0"/>
    <w:p w14:paraId="3C0443E0" w14:textId="77777777" w:rsidR="0024246B" w:rsidRDefault="0024246B" w:rsidP="0024246B">
      <w:pPr>
        <w:pStyle w:val="Heading5"/>
      </w:pPr>
      <w:bookmarkStart w:id="324" w:name="_Toc525374079"/>
      <w:bookmarkStart w:id="325" w:name="_Toc531712053"/>
      <w:r>
        <w:lastRenderedPageBreak/>
        <w:t>6.1.3.</w:t>
      </w:r>
      <w:r w:rsidR="007A501A">
        <w:t>8</w:t>
      </w:r>
      <w:r>
        <w:t>.3</w:t>
      </w:r>
      <w:r>
        <w:tab/>
        <w:t>Resource Standard Methods</w:t>
      </w:r>
      <w:bookmarkEnd w:id="324"/>
      <w:bookmarkEnd w:id="325"/>
    </w:p>
    <w:p w14:paraId="0AACB135" w14:textId="77777777" w:rsidR="00551DF4" w:rsidRPr="00CE5137" w:rsidRDefault="00551DF4" w:rsidP="00551DF4">
      <w:r>
        <w:rPr>
          <w:rFonts w:hint="eastAsia"/>
        </w:rPr>
        <w:t>There are no resource standard methods for the non-ue-n2-messages collection resource in this release of t</w:t>
      </w:r>
      <w:r>
        <w:t>his specification.</w:t>
      </w:r>
    </w:p>
    <w:p w14:paraId="1E170703" w14:textId="77777777" w:rsidR="00B335C0" w:rsidRDefault="00D47809" w:rsidP="00B335C0">
      <w:pPr>
        <w:pStyle w:val="Heading5"/>
      </w:pPr>
      <w:bookmarkStart w:id="326" w:name="_Toc525374080"/>
      <w:bookmarkStart w:id="327" w:name="_Toc531712054"/>
      <w:r>
        <w:t>6.1.3</w:t>
      </w:r>
      <w:r w:rsidR="00B335C0">
        <w:t>.</w:t>
      </w:r>
      <w:r w:rsidR="007A501A">
        <w:t>8</w:t>
      </w:r>
      <w:r w:rsidR="00B335C0">
        <w:t>.4</w:t>
      </w:r>
      <w:r w:rsidR="00B335C0">
        <w:tab/>
        <w:t>Resource Custom Operations</w:t>
      </w:r>
      <w:bookmarkEnd w:id="326"/>
      <w:bookmarkEnd w:id="327"/>
    </w:p>
    <w:p w14:paraId="7474BFE0" w14:textId="77777777" w:rsidR="00B335C0" w:rsidRPr="00384E92" w:rsidRDefault="00D47809" w:rsidP="00B335C0">
      <w:pPr>
        <w:pStyle w:val="Heading6"/>
        <w:ind w:left="0" w:firstLine="0"/>
      </w:pPr>
      <w:bookmarkStart w:id="328" w:name="_Toc525374081"/>
      <w:bookmarkStart w:id="329" w:name="_Toc531712055"/>
      <w:r>
        <w:t>6.1.3</w:t>
      </w:r>
      <w:r w:rsidR="00B335C0">
        <w:t>.</w:t>
      </w:r>
      <w:r w:rsidR="007A501A">
        <w:t>8</w:t>
      </w:r>
      <w:r w:rsidR="00B335C0">
        <w:t>.4</w:t>
      </w:r>
      <w:r w:rsidR="00B335C0" w:rsidRPr="00384E92">
        <w:t>.1</w:t>
      </w:r>
      <w:r w:rsidR="00B335C0" w:rsidRPr="00384E92">
        <w:tab/>
      </w:r>
      <w:r w:rsidR="00B335C0">
        <w:t>Overview</w:t>
      </w:r>
      <w:bookmarkEnd w:id="328"/>
      <w:bookmarkEnd w:id="329"/>
    </w:p>
    <w:p w14:paraId="3DF1E0A6" w14:textId="77777777" w:rsidR="00B335C0" w:rsidRPr="00384E92" w:rsidRDefault="00B335C0" w:rsidP="00B335C0">
      <w:pPr>
        <w:pStyle w:val="TH"/>
      </w:pPr>
      <w:r w:rsidRPr="00384E92">
        <w:t xml:space="preserve">Table </w:t>
      </w:r>
      <w:r w:rsidR="00D47809">
        <w:t>6.1.3</w:t>
      </w:r>
      <w:r>
        <w:t>.</w:t>
      </w:r>
      <w:r w:rsidR="007A501A">
        <w:t>8</w:t>
      </w:r>
      <w:r>
        <w:t>.4.1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B335C0" w:rsidRPr="00EC2FCB" w14:paraId="68F12694" w14:textId="77777777" w:rsidTr="00CB5838">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05EB" w14:textId="77777777" w:rsidR="00B335C0" w:rsidRPr="00EC2FCB" w:rsidRDefault="00B335C0" w:rsidP="00CB5838">
            <w:pPr>
              <w:pStyle w:val="TAH"/>
            </w:pPr>
            <w:r w:rsidRPr="00EC2FCB">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A3B208" w14:textId="77777777" w:rsidR="00B335C0" w:rsidRPr="00EC2FCB" w:rsidRDefault="00B335C0" w:rsidP="00CB5838">
            <w:pPr>
              <w:pStyle w:val="TAH"/>
            </w:pPr>
            <w:r w:rsidRPr="00EC2FCB">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F1B673" w14:textId="77777777" w:rsidR="00B335C0" w:rsidRPr="00EC2FCB" w:rsidRDefault="00B335C0" w:rsidP="00CB5838">
            <w:pPr>
              <w:pStyle w:val="TAH"/>
            </w:pPr>
            <w:r w:rsidRPr="00EC2FCB">
              <w:t>Description</w:t>
            </w:r>
          </w:p>
        </w:tc>
      </w:tr>
      <w:tr w:rsidR="00B335C0" w:rsidRPr="00EC2FCB" w14:paraId="6A71A2A2" w14:textId="77777777" w:rsidTr="00CB5838">
        <w:trPr>
          <w:jc w:val="center"/>
        </w:trPr>
        <w:tc>
          <w:tcPr>
            <w:tcW w:w="1851" w:type="pct"/>
            <w:tcBorders>
              <w:top w:val="single" w:sz="4" w:space="0" w:color="auto"/>
              <w:left w:val="single" w:sz="4" w:space="0" w:color="auto"/>
              <w:bottom w:val="single" w:sz="4" w:space="0" w:color="auto"/>
              <w:right w:val="single" w:sz="4" w:space="0" w:color="auto"/>
            </w:tcBorders>
            <w:hideMark/>
          </w:tcPr>
          <w:p w14:paraId="0661DC94" w14:textId="77777777" w:rsidR="00B335C0" w:rsidRPr="00EC2FCB" w:rsidRDefault="00B335C0" w:rsidP="00CB5838">
            <w:pPr>
              <w:pStyle w:val="TAL"/>
            </w:pPr>
            <w:r>
              <w:t>{resourceUri}/transfer</w:t>
            </w:r>
          </w:p>
        </w:tc>
        <w:tc>
          <w:tcPr>
            <w:tcW w:w="964" w:type="pct"/>
            <w:tcBorders>
              <w:top w:val="single" w:sz="4" w:space="0" w:color="auto"/>
              <w:left w:val="single" w:sz="4" w:space="0" w:color="auto"/>
              <w:bottom w:val="single" w:sz="4" w:space="0" w:color="auto"/>
              <w:right w:val="single" w:sz="4" w:space="0" w:color="auto"/>
            </w:tcBorders>
            <w:hideMark/>
          </w:tcPr>
          <w:p w14:paraId="7357C0F3" w14:textId="77777777" w:rsidR="00B335C0" w:rsidRPr="00EC2FCB" w:rsidRDefault="00B335C0" w:rsidP="00CB5838">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14:paraId="08922A69" w14:textId="77777777" w:rsidR="00B335C0" w:rsidRPr="00EC2FCB" w:rsidRDefault="00B335C0" w:rsidP="00CB5838">
            <w:pPr>
              <w:pStyle w:val="TAL"/>
            </w:pPr>
            <w:r>
              <w:t>Transfer the N2 message to 5G-AN.</w:t>
            </w:r>
          </w:p>
        </w:tc>
      </w:tr>
    </w:tbl>
    <w:p w14:paraId="24790C4D" w14:textId="77777777" w:rsidR="00B335C0" w:rsidRDefault="00B335C0" w:rsidP="00B335C0"/>
    <w:p w14:paraId="52D9AB95" w14:textId="77777777" w:rsidR="00B335C0" w:rsidRPr="00384E92" w:rsidRDefault="00D47809" w:rsidP="00B335C0">
      <w:pPr>
        <w:pStyle w:val="Heading6"/>
        <w:ind w:left="0" w:firstLine="0"/>
        <w:rPr>
          <w:lang w:eastAsia="zh-CN"/>
        </w:rPr>
      </w:pPr>
      <w:bookmarkStart w:id="330" w:name="_Toc525374082"/>
      <w:bookmarkStart w:id="331" w:name="_Toc531712056"/>
      <w:r>
        <w:t>6.1.3</w:t>
      </w:r>
      <w:r w:rsidR="00B335C0">
        <w:t>.</w:t>
      </w:r>
      <w:r w:rsidR="007A501A">
        <w:t>8</w:t>
      </w:r>
      <w:r w:rsidR="00B335C0">
        <w:t>.4</w:t>
      </w:r>
      <w:r w:rsidR="00B335C0" w:rsidRPr="00384E92">
        <w:t>.</w:t>
      </w:r>
      <w:r w:rsidR="00B335C0">
        <w:t>2</w:t>
      </w:r>
      <w:r w:rsidR="00B335C0" w:rsidRPr="00384E92">
        <w:tab/>
      </w:r>
      <w:r w:rsidR="00B335C0">
        <w:t xml:space="preserve">Operation: </w:t>
      </w:r>
      <w:r w:rsidR="00B335C0">
        <w:rPr>
          <w:lang w:eastAsia="zh-CN"/>
        </w:rPr>
        <w:t>transfer</w:t>
      </w:r>
      <w:bookmarkEnd w:id="330"/>
      <w:bookmarkEnd w:id="331"/>
    </w:p>
    <w:p w14:paraId="03984328" w14:textId="77777777" w:rsidR="00B335C0" w:rsidRDefault="00D47809" w:rsidP="00B335C0">
      <w:pPr>
        <w:pStyle w:val="Heading7"/>
      </w:pPr>
      <w:bookmarkStart w:id="332" w:name="_Toc525374083"/>
      <w:bookmarkStart w:id="333" w:name="_Toc531712057"/>
      <w:r>
        <w:t>6.1.3</w:t>
      </w:r>
      <w:r w:rsidR="00B335C0">
        <w:t>.</w:t>
      </w:r>
      <w:r w:rsidR="007A501A">
        <w:t>8</w:t>
      </w:r>
      <w:r w:rsidR="00B335C0">
        <w:t>.4.2.1</w:t>
      </w:r>
      <w:r w:rsidR="00B335C0">
        <w:tab/>
        <w:t>Description</w:t>
      </w:r>
      <w:bookmarkEnd w:id="332"/>
      <w:bookmarkEnd w:id="333"/>
    </w:p>
    <w:p w14:paraId="035508B6" w14:textId="77777777" w:rsidR="00B335C0" w:rsidRPr="00D34097" w:rsidRDefault="00B335C0" w:rsidP="00B335C0">
      <w:r>
        <w:t>The {resourceUri}/transfer custom operation is used to initiate a non UE associated N2 information transfer to the identified 5G-AN nodes. This custom operation uses the HTTP POST method.</w:t>
      </w:r>
    </w:p>
    <w:p w14:paraId="703BE3EA" w14:textId="77777777" w:rsidR="00B335C0" w:rsidRDefault="00D47809" w:rsidP="00B335C0">
      <w:pPr>
        <w:pStyle w:val="Heading7"/>
      </w:pPr>
      <w:bookmarkStart w:id="334" w:name="_Toc525374084"/>
      <w:bookmarkStart w:id="335" w:name="_Toc531712058"/>
      <w:r>
        <w:t>6.1.3</w:t>
      </w:r>
      <w:r w:rsidR="00B335C0">
        <w:t>.</w:t>
      </w:r>
      <w:r w:rsidR="007A501A">
        <w:t>8</w:t>
      </w:r>
      <w:r w:rsidR="00B335C0">
        <w:t>.4.2.2</w:t>
      </w:r>
      <w:r w:rsidR="00B335C0">
        <w:tab/>
        <w:t>Operation Definition</w:t>
      </w:r>
      <w:bookmarkEnd w:id="334"/>
      <w:bookmarkEnd w:id="335"/>
    </w:p>
    <w:p w14:paraId="44A371E2" w14:textId="77777777" w:rsidR="00B335C0" w:rsidRPr="00384E92" w:rsidRDefault="00B335C0" w:rsidP="00B335C0">
      <w:r>
        <w:t xml:space="preserve">This operation shall support the request data structures specified in table </w:t>
      </w:r>
      <w:r w:rsidR="00D47809">
        <w:t>6.1.3</w:t>
      </w:r>
      <w:r>
        <w:t>.</w:t>
      </w:r>
      <w:r w:rsidR="007A501A">
        <w:t>8</w:t>
      </w:r>
      <w:r>
        <w:t xml:space="preserve">.4.2.2-1 and the response data structure and response codes specified in table </w:t>
      </w:r>
      <w:r w:rsidR="00D47809">
        <w:t>6.1.3</w:t>
      </w:r>
      <w:r>
        <w:t>.</w:t>
      </w:r>
      <w:r w:rsidR="007A501A">
        <w:t>8</w:t>
      </w:r>
      <w:r>
        <w:t>.4.2.2-2.</w:t>
      </w:r>
    </w:p>
    <w:p w14:paraId="4D54CED5" w14:textId="77777777" w:rsidR="00B335C0" w:rsidRPr="001769FF" w:rsidRDefault="00B335C0" w:rsidP="00B335C0">
      <w:pPr>
        <w:pStyle w:val="TH"/>
      </w:pPr>
      <w:r w:rsidRPr="001769FF">
        <w:t xml:space="preserve">Table </w:t>
      </w:r>
      <w:r w:rsidR="00D47809">
        <w:t>6.1.3</w:t>
      </w:r>
      <w:r>
        <w:t>.</w:t>
      </w:r>
      <w:r w:rsidR="007A501A">
        <w:t>8</w:t>
      </w:r>
      <w:r>
        <w:t>.4.2.2</w:t>
      </w:r>
      <w:r w:rsidRPr="001769FF">
        <w:t>-</w:t>
      </w:r>
      <w:r>
        <w:t>1</w:t>
      </w:r>
      <w:r w:rsidRPr="001769FF">
        <w:t xml:space="preserve">: Data structures supported by the </w:t>
      </w:r>
      <w:r>
        <w:rPr>
          <w:rFonts w:hint="eastAsia"/>
          <w:lang w:eastAsia="zh-CN"/>
        </w:rP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B335C0" w:rsidRPr="00EC2FCB" w14:paraId="16FFC3C5"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98F9227" w14:textId="77777777" w:rsidR="00B335C0" w:rsidRPr="00EC2FCB" w:rsidRDefault="00B335C0" w:rsidP="00CB5838">
            <w:pPr>
              <w:pStyle w:val="TAH"/>
            </w:pPr>
            <w:r w:rsidRPr="00EC2FC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6B4AB" w14:textId="77777777" w:rsidR="00B335C0" w:rsidRPr="00EC2FCB" w:rsidRDefault="00B335C0" w:rsidP="00CB5838">
            <w:pPr>
              <w:pStyle w:val="TAH"/>
            </w:pPr>
            <w:r w:rsidRPr="00EC2FCB">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ADB712" w14:textId="77777777" w:rsidR="00B335C0" w:rsidRPr="00EC2FCB" w:rsidRDefault="00B335C0" w:rsidP="00CB5838">
            <w:pPr>
              <w:pStyle w:val="TAH"/>
            </w:pPr>
            <w:r w:rsidRPr="00EC2FCB">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551B28" w14:textId="77777777" w:rsidR="00B335C0" w:rsidRPr="00EC2FCB" w:rsidRDefault="00B335C0" w:rsidP="00CB5838">
            <w:pPr>
              <w:pStyle w:val="TAH"/>
            </w:pPr>
            <w:r w:rsidRPr="00EC2FCB">
              <w:t>Description</w:t>
            </w:r>
          </w:p>
        </w:tc>
      </w:tr>
      <w:tr w:rsidR="00B335C0" w:rsidRPr="00EC2FCB" w14:paraId="61B93C03"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D062851" w14:textId="77777777" w:rsidR="00B335C0" w:rsidRPr="00EC2FCB" w:rsidRDefault="00B335C0" w:rsidP="00CB5838">
            <w:pPr>
              <w:pStyle w:val="TAL"/>
            </w:pPr>
            <w:r>
              <w:t>N2InformationTransfer</w:t>
            </w:r>
            <w:r w:rsidR="006666D3">
              <w:t>ReqData</w:t>
            </w:r>
          </w:p>
        </w:tc>
        <w:tc>
          <w:tcPr>
            <w:tcW w:w="425" w:type="dxa"/>
            <w:tcBorders>
              <w:top w:val="single" w:sz="4" w:space="0" w:color="auto"/>
              <w:left w:val="single" w:sz="6" w:space="0" w:color="000000"/>
              <w:bottom w:val="single" w:sz="6" w:space="0" w:color="000000"/>
              <w:right w:val="single" w:sz="6" w:space="0" w:color="000000"/>
            </w:tcBorders>
          </w:tcPr>
          <w:p w14:paraId="20459DC5" w14:textId="77777777" w:rsidR="00B335C0" w:rsidRPr="00EC2FCB" w:rsidRDefault="00B335C0"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9C2493D" w14:textId="77777777" w:rsidR="00B335C0" w:rsidRPr="00EC2FCB" w:rsidRDefault="00B335C0"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06541" w14:textId="77777777" w:rsidR="00B335C0" w:rsidRPr="00EC2FCB" w:rsidRDefault="00B335C0" w:rsidP="00CB5838">
            <w:pPr>
              <w:pStyle w:val="TAL"/>
            </w:pPr>
            <w:r w:rsidRPr="003547E8">
              <w:t xml:space="preserve">Representation of the data to be sent to the </w:t>
            </w:r>
            <w:r>
              <w:t>5G-AN node</w:t>
            </w:r>
            <w:r w:rsidR="00315BF5">
              <w:t>(s)</w:t>
            </w:r>
            <w:r>
              <w:t xml:space="preserve"> by the AMF. </w:t>
            </w:r>
          </w:p>
        </w:tc>
      </w:tr>
    </w:tbl>
    <w:p w14:paraId="1A403148" w14:textId="77777777" w:rsidR="00B335C0" w:rsidRDefault="00B335C0" w:rsidP="00B335C0"/>
    <w:p w14:paraId="2BAF6A1A" w14:textId="77777777" w:rsidR="00B335C0" w:rsidRPr="001769FF" w:rsidRDefault="00B335C0" w:rsidP="00B335C0">
      <w:pPr>
        <w:pStyle w:val="TH"/>
      </w:pPr>
      <w:r w:rsidRPr="001769FF">
        <w:t xml:space="preserve">Table </w:t>
      </w:r>
      <w:r w:rsidR="00D47809">
        <w:t>6.1.3</w:t>
      </w:r>
      <w:r>
        <w:t>.</w:t>
      </w:r>
      <w:r w:rsidR="007A501A">
        <w:t>8</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B335C0" w:rsidRPr="00EC2FCB" w14:paraId="7010FE65" w14:textId="77777777" w:rsidTr="008076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864436" w14:textId="77777777" w:rsidR="00B335C0" w:rsidRPr="00EC2FCB" w:rsidRDefault="00B335C0" w:rsidP="00CB5838">
            <w:pPr>
              <w:pStyle w:val="TAH"/>
            </w:pPr>
            <w:r w:rsidRPr="00EC2FCB">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F37A26" w14:textId="77777777" w:rsidR="00B335C0" w:rsidRPr="00EC2FCB" w:rsidRDefault="00B335C0" w:rsidP="00CB5838">
            <w:pPr>
              <w:pStyle w:val="TAH"/>
            </w:pPr>
            <w:r w:rsidRPr="00EC2FCB">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A1D5EE" w14:textId="77777777" w:rsidR="00B335C0" w:rsidRPr="00EC2FCB" w:rsidRDefault="00B335C0" w:rsidP="00CB5838">
            <w:pPr>
              <w:pStyle w:val="TAH"/>
            </w:pPr>
            <w:r w:rsidRPr="00EC2FCB">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698C1F0" w14:textId="77777777" w:rsidR="00B335C0" w:rsidRPr="00EC2FCB" w:rsidRDefault="00B335C0" w:rsidP="00CB5838">
            <w:pPr>
              <w:pStyle w:val="TAH"/>
            </w:pPr>
            <w:r w:rsidRPr="00EC2FCB">
              <w:t>Response</w:t>
            </w:r>
          </w:p>
          <w:p w14:paraId="2D54C9B0" w14:textId="77777777" w:rsidR="00B335C0" w:rsidRPr="00EC2FCB" w:rsidRDefault="00B335C0" w:rsidP="00CB5838">
            <w:pPr>
              <w:pStyle w:val="TAH"/>
            </w:pPr>
            <w:r w:rsidRPr="00EC2FCB">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CA32F1" w14:textId="77777777" w:rsidR="00B335C0" w:rsidRPr="00EC2FCB" w:rsidRDefault="00B335C0" w:rsidP="00CB5838">
            <w:pPr>
              <w:pStyle w:val="TAH"/>
            </w:pPr>
            <w:r w:rsidRPr="00EC2FCB">
              <w:t>Description</w:t>
            </w:r>
          </w:p>
        </w:tc>
      </w:tr>
      <w:tr w:rsidR="00B335C0" w:rsidRPr="00EC2FCB" w14:paraId="115ADA40"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FC6765" w14:textId="77777777" w:rsidR="00B335C0" w:rsidRPr="00EC2FCB" w:rsidRDefault="006666D3" w:rsidP="00CB5838">
            <w:pPr>
              <w:pStyle w:val="TAL"/>
            </w:pPr>
            <w:r>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176D87" w14:textId="77777777" w:rsidR="00B335C0" w:rsidRPr="00EC2FCB" w:rsidRDefault="00C2728C" w:rsidP="00CB5838">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D193BC" w14:textId="77777777" w:rsidR="00B335C0" w:rsidRPr="00EC2FCB" w:rsidRDefault="00C2728C" w:rsidP="00CB5838">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81D55E9" w14:textId="77777777" w:rsidR="00B335C0" w:rsidRPr="00EC2FCB" w:rsidRDefault="006666D3" w:rsidP="00CB5838">
            <w:pPr>
              <w:pStyle w:val="TAL"/>
              <w:rPr>
                <w:lang w:eastAsia="zh-CN"/>
              </w:rPr>
            </w:pPr>
            <w:r>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75917A" w14:textId="77777777" w:rsidR="00B335C0" w:rsidRPr="00EC2FCB" w:rsidRDefault="006666D3" w:rsidP="00CB5838">
            <w:pPr>
              <w:pStyle w:val="TAL"/>
            </w:pPr>
            <w:r>
              <w:t>Indicates AMF has successfully initiated the transferring of N2 Information to the AN..</w:t>
            </w:r>
          </w:p>
        </w:tc>
      </w:tr>
      <w:tr w:rsidR="00583367" w:rsidRPr="00EC2FCB" w14:paraId="33CF514D"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73966D"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E5EB0E3"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1B4AD69"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B6D70C7" w14:textId="77777777" w:rsidR="00583367" w:rsidRDefault="00583367" w:rsidP="00583367">
            <w:pPr>
              <w:pStyle w:val="TAL"/>
              <w:rPr>
                <w:lang w:eastAsia="zh-CN"/>
              </w:rPr>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3AA76" w14:textId="4154025D" w:rsidR="00583367" w:rsidRDefault="00807669" w:rsidP="00583367">
            <w:pPr>
              <w:pStyle w:val="TAL"/>
            </w:pPr>
            <w:r>
              <w:t>The "cause" attribute shall be set to one of the errors defined in Table 5.2.7.2-1 of 3GPP TS 29.500 [4].</w:t>
            </w:r>
          </w:p>
        </w:tc>
      </w:tr>
      <w:tr w:rsidR="00583367" w:rsidRPr="00EC2FCB" w14:paraId="3199C6AC"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6EC80C"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BFD3C5E"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7D01AAFA"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40927F0" w14:textId="77777777" w:rsidR="00583367" w:rsidRDefault="00583367" w:rsidP="00583367">
            <w:pPr>
              <w:pStyle w:val="TAL"/>
              <w:rPr>
                <w:lang w:eastAsia="zh-CN"/>
              </w:rPr>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4E0A6A" w14:textId="77777777" w:rsidR="00583367" w:rsidRDefault="00583367" w:rsidP="00583367">
            <w:pPr>
              <w:pStyle w:val="TAL"/>
            </w:pPr>
            <w:r>
              <w:t>The "cause"</w:t>
            </w:r>
            <w:r w:rsidRPr="00FA1305">
              <w:t xml:space="preserve"> attribute </w:t>
            </w:r>
            <w:r>
              <w:t xml:space="preserve">shall be </w:t>
            </w:r>
            <w:r w:rsidRPr="00FA1305">
              <w:t>set</w:t>
            </w:r>
            <w:r>
              <w:t xml:space="preserve"> to one of the following application errors:</w:t>
            </w:r>
          </w:p>
          <w:p w14:paraId="02F25163" w14:textId="77777777" w:rsidR="00583367" w:rsidRDefault="00583367" w:rsidP="003518DB">
            <w:pPr>
              <w:pStyle w:val="TAL"/>
              <w:ind w:left="284"/>
            </w:pPr>
            <w:r>
              <w:t>- UNSPECIFIED</w:t>
            </w:r>
          </w:p>
          <w:p w14:paraId="25290461" w14:textId="77777777" w:rsidR="00583367" w:rsidRDefault="00583367" w:rsidP="00583367">
            <w:pPr>
              <w:pStyle w:val="TAL"/>
            </w:pPr>
            <w:r>
              <w:t>See table 6.1.7.3-1 for the description of these errors.</w:t>
            </w:r>
          </w:p>
        </w:tc>
      </w:tr>
      <w:tr w:rsidR="00583367" w:rsidRPr="00EC2FCB" w14:paraId="13F7B452"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677F43"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48A11D1"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FDA6F19"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9E4C257" w14:textId="77777777" w:rsidR="00583367" w:rsidRDefault="00583367" w:rsidP="00583367">
            <w:pPr>
              <w:pStyle w:val="TAL"/>
              <w:rPr>
                <w:lang w:eastAsia="zh-CN"/>
              </w:rPr>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800362E" w14:textId="77777777" w:rsidR="00583367" w:rsidRDefault="00583367" w:rsidP="00583367">
            <w:pPr>
              <w:pStyle w:val="TAL"/>
            </w:pPr>
            <w:r>
              <w:t>The "cause"</w:t>
            </w:r>
            <w:r w:rsidRPr="00FA1305">
              <w:t xml:space="preserve"> attribute </w:t>
            </w:r>
            <w:r>
              <w:t xml:space="preserve">shall be </w:t>
            </w:r>
            <w:r w:rsidRPr="00FA1305">
              <w:t>set</w:t>
            </w:r>
            <w:r>
              <w:t xml:space="preserve"> to one of the following application errors:</w:t>
            </w:r>
          </w:p>
          <w:p w14:paraId="3B2B73DA" w14:textId="77777777" w:rsidR="00583367" w:rsidRDefault="00583367" w:rsidP="003518DB">
            <w:pPr>
              <w:pStyle w:val="TAL"/>
              <w:ind w:left="284"/>
            </w:pPr>
            <w:r>
              <w:t>- CONTEXT_NOT_FOUND</w:t>
            </w:r>
          </w:p>
          <w:p w14:paraId="0D0856D4" w14:textId="77777777" w:rsidR="00583367" w:rsidRDefault="00583367" w:rsidP="00583367">
            <w:pPr>
              <w:pStyle w:val="TAL"/>
            </w:pPr>
            <w:r>
              <w:t>See table 6.1.7.3-1 for the description of these errors.</w:t>
            </w:r>
          </w:p>
        </w:tc>
      </w:tr>
      <w:tr w:rsidR="00583367" w:rsidRPr="00EC2FCB" w14:paraId="3671166A"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D7533"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515DCFA"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32CB262F"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68497DD" w14:textId="77777777" w:rsidR="00583367" w:rsidRDefault="00583367" w:rsidP="00583367">
            <w:pPr>
              <w:pStyle w:val="TAL"/>
              <w:rPr>
                <w:lang w:eastAsia="zh-CN"/>
              </w:rPr>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16D187" w14:textId="71CFF8BF" w:rsidR="00583367" w:rsidRDefault="00807669" w:rsidP="00583367">
            <w:pPr>
              <w:pStyle w:val="TAL"/>
            </w:pPr>
            <w:r>
              <w:t>The "cause" attribute shall be set to one of the errors defined in Table 5.2.7.2-1 of 3GPP TS 29.500 [4].</w:t>
            </w:r>
          </w:p>
        </w:tc>
      </w:tr>
      <w:tr w:rsidR="00583367" w:rsidRPr="00EC2FCB" w14:paraId="6C389D40" w14:textId="77777777" w:rsidTr="0080766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75A96A" w14:textId="77777777" w:rsidR="00583367" w:rsidRDefault="00583367" w:rsidP="00583367">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BF1173B" w14:textId="77777777" w:rsidR="00583367" w:rsidRDefault="00583367" w:rsidP="00583367">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B151676" w14:textId="77777777" w:rsidR="00583367" w:rsidRDefault="00583367" w:rsidP="00583367">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30B9984" w14:textId="77777777" w:rsidR="00583367" w:rsidRDefault="00583367" w:rsidP="00583367">
            <w:pPr>
              <w:pStyle w:val="TAL"/>
              <w:rPr>
                <w:lang w:eastAsia="zh-CN"/>
              </w:rPr>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A5FF1C" w14:textId="24DCFCB6" w:rsidR="00583367" w:rsidRDefault="00807669" w:rsidP="00583367">
            <w:pPr>
              <w:pStyle w:val="TAL"/>
            </w:pPr>
            <w:r>
              <w:t>The "cause" attribute shall be set to one of the errors defined in Table 5.2.7.2-1 of 3GPP TS 29.500 [4].</w:t>
            </w:r>
          </w:p>
        </w:tc>
      </w:tr>
    </w:tbl>
    <w:p w14:paraId="52F59669" w14:textId="77777777" w:rsidR="00B335C0" w:rsidRDefault="00B335C0" w:rsidP="00B335C0"/>
    <w:p w14:paraId="32982538" w14:textId="77777777" w:rsidR="00B335C0" w:rsidRDefault="00D47809" w:rsidP="00B335C0">
      <w:pPr>
        <w:pStyle w:val="Heading4"/>
      </w:pPr>
      <w:bookmarkStart w:id="336" w:name="_Toc525374085"/>
      <w:bookmarkStart w:id="337" w:name="_Toc531712059"/>
      <w:r>
        <w:lastRenderedPageBreak/>
        <w:t>6.1.3</w:t>
      </w:r>
      <w:r w:rsidR="00B335C0">
        <w:t>.</w:t>
      </w:r>
      <w:r w:rsidR="007A501A">
        <w:t>9</w:t>
      </w:r>
      <w:r w:rsidR="00B335C0">
        <w:tab/>
        <w:t>Resource: Non UE N2Messages Subscriptions Collection</w:t>
      </w:r>
      <w:bookmarkEnd w:id="336"/>
      <w:bookmarkEnd w:id="337"/>
    </w:p>
    <w:p w14:paraId="11D89E7A" w14:textId="77777777" w:rsidR="00B335C0" w:rsidRDefault="00D47809" w:rsidP="00B335C0">
      <w:pPr>
        <w:pStyle w:val="Heading5"/>
      </w:pPr>
      <w:bookmarkStart w:id="338" w:name="_Toc525374086"/>
      <w:bookmarkStart w:id="339" w:name="_Toc531712060"/>
      <w:r>
        <w:t>6.1.3</w:t>
      </w:r>
      <w:r w:rsidR="00B335C0">
        <w:t>.</w:t>
      </w:r>
      <w:r w:rsidR="007A501A">
        <w:t>9</w:t>
      </w:r>
      <w:r w:rsidR="00B335C0">
        <w:t>.1</w:t>
      </w:r>
      <w:r w:rsidR="00B335C0">
        <w:tab/>
        <w:t>Description</w:t>
      </w:r>
      <w:bookmarkEnd w:id="338"/>
      <w:bookmarkEnd w:id="339"/>
    </w:p>
    <w:p w14:paraId="3E446C96" w14:textId="77777777" w:rsidR="00B335C0" w:rsidRPr="00065857" w:rsidRDefault="00B335C0" w:rsidP="00B335C0">
      <w:pPr>
        <w:rPr>
          <w:lang w:eastAsia="zh-CN"/>
        </w:rPr>
      </w:pPr>
      <w:r>
        <w:t>This resource represents the collection on which individual subscriptions for non UE N2 messages from the 5G-AN are stored. This resource is modelled with the Collection resource archetype (see subclause C.2 of 3GPP TS 29.501 [5]).</w:t>
      </w:r>
    </w:p>
    <w:p w14:paraId="62068E28" w14:textId="77777777" w:rsidR="00B335C0" w:rsidRDefault="00D47809" w:rsidP="00B335C0">
      <w:pPr>
        <w:pStyle w:val="Heading5"/>
      </w:pPr>
      <w:bookmarkStart w:id="340" w:name="_Toc525374087"/>
      <w:bookmarkStart w:id="341" w:name="_Toc531712061"/>
      <w:r>
        <w:t>6.1.3</w:t>
      </w:r>
      <w:r w:rsidR="00B335C0">
        <w:t>.</w:t>
      </w:r>
      <w:r w:rsidR="007A501A">
        <w:t>9</w:t>
      </w:r>
      <w:r w:rsidR="00B335C0">
        <w:t>.2</w:t>
      </w:r>
      <w:r w:rsidR="00B335C0">
        <w:tab/>
        <w:t>Resource Definition</w:t>
      </w:r>
      <w:bookmarkEnd w:id="340"/>
      <w:bookmarkEnd w:id="341"/>
    </w:p>
    <w:p w14:paraId="3088824D" w14:textId="77777777" w:rsidR="00B335C0" w:rsidRDefault="00B335C0" w:rsidP="00B335C0">
      <w:r>
        <w:t xml:space="preserve">Resource URI: </w:t>
      </w:r>
      <w:r w:rsidRPr="00EC41E1">
        <w:rPr>
          <w:rFonts w:hint="eastAsia"/>
          <w:b/>
        </w:rPr>
        <w:t>{</w:t>
      </w:r>
      <w:r w:rsidRPr="00EC41E1">
        <w:rPr>
          <w:b/>
        </w:rPr>
        <w:t>apiRoot}/</w:t>
      </w:r>
      <w:r w:rsidRPr="0066191B">
        <w:rPr>
          <w:rFonts w:hint="eastAsia"/>
          <w:b/>
          <w:lang w:eastAsia="zh-CN"/>
        </w:rPr>
        <w:t>n</w:t>
      </w:r>
      <w:r w:rsidRPr="0066191B">
        <w:rPr>
          <w:b/>
        </w:rPr>
        <w:t>amf</w:t>
      </w:r>
      <w:r w:rsidRPr="0066191B">
        <w:rPr>
          <w:rFonts w:hint="eastAsia"/>
          <w:b/>
          <w:lang w:eastAsia="zh-CN"/>
        </w:rPr>
        <w:t>-</w:t>
      </w:r>
      <w:r w:rsidRPr="0066191B">
        <w:rPr>
          <w:b/>
          <w:lang w:eastAsia="zh-CN"/>
        </w:rPr>
        <w:t>comm</w:t>
      </w:r>
      <w:r w:rsidRPr="0066191B">
        <w:rPr>
          <w:b/>
        </w:rPr>
        <w:t>/v1/</w:t>
      </w:r>
      <w:r>
        <w:rPr>
          <w:b/>
        </w:rPr>
        <w:t>non-ue-n2-messages/subscriptions</w:t>
      </w:r>
    </w:p>
    <w:p w14:paraId="7FFBA1C8" w14:textId="77777777" w:rsidR="00B335C0" w:rsidRDefault="00B335C0" w:rsidP="00B335C0">
      <w:pPr>
        <w:rPr>
          <w:rFonts w:ascii="Arial" w:hAnsi="Arial" w:cs="Arial"/>
        </w:rPr>
      </w:pPr>
      <w:r>
        <w:t>This resource shall support the resource URI variables defined in table </w:t>
      </w:r>
      <w:r w:rsidR="00D47809">
        <w:t>6.1.3</w:t>
      </w:r>
      <w:r>
        <w:t>.</w:t>
      </w:r>
      <w:r w:rsidR="007A501A">
        <w:t>9</w:t>
      </w:r>
      <w:r>
        <w:t>.2-1</w:t>
      </w:r>
      <w:r>
        <w:rPr>
          <w:rFonts w:ascii="Arial" w:hAnsi="Arial" w:cs="Arial"/>
        </w:rPr>
        <w:t>.</w:t>
      </w:r>
    </w:p>
    <w:p w14:paraId="737A5F61" w14:textId="77777777" w:rsidR="00B335C0" w:rsidRDefault="00B335C0" w:rsidP="00B335C0">
      <w:pPr>
        <w:pStyle w:val="TH"/>
        <w:rPr>
          <w:rFonts w:cs="Arial"/>
        </w:rPr>
      </w:pPr>
      <w:r>
        <w:t>Table </w:t>
      </w:r>
      <w:r w:rsidR="00D47809">
        <w:t>6.1.3</w:t>
      </w:r>
      <w:r>
        <w:t>.</w:t>
      </w:r>
      <w:r w:rsidR="007A501A">
        <w:t>9</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B335C0" w:rsidRPr="00EC2FCB" w14:paraId="48D4B5D4"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8A9F178" w14:textId="77777777" w:rsidR="00B335C0" w:rsidRPr="00EC2FCB" w:rsidRDefault="00B335C0" w:rsidP="00CB5838">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A14B5A" w14:textId="77777777" w:rsidR="00B335C0" w:rsidRPr="00EC2FCB" w:rsidRDefault="00B335C0" w:rsidP="00CB5838">
            <w:pPr>
              <w:pStyle w:val="TAH"/>
            </w:pPr>
            <w:r w:rsidRPr="00EC2FCB">
              <w:t>Definition</w:t>
            </w:r>
          </w:p>
        </w:tc>
      </w:tr>
      <w:tr w:rsidR="00B335C0" w:rsidRPr="00EC2FCB" w14:paraId="108D36AC"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235062B4" w14:textId="77777777" w:rsidR="00B335C0" w:rsidRPr="00EC2FCB" w:rsidRDefault="00B335C0" w:rsidP="00CB5838">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5DE76151" w14:textId="77777777" w:rsidR="00B335C0" w:rsidRPr="00EC2FCB" w:rsidRDefault="00B335C0" w:rsidP="00CB5838">
            <w:pPr>
              <w:pStyle w:val="TAL"/>
            </w:pPr>
            <w:r>
              <w:rPr>
                <w:rFonts w:hint="eastAsia"/>
                <w:lang w:eastAsia="zh-CN"/>
              </w:rPr>
              <w:t>See subclause 6.1.1</w:t>
            </w:r>
          </w:p>
        </w:tc>
      </w:tr>
    </w:tbl>
    <w:p w14:paraId="14771A96" w14:textId="77777777" w:rsidR="00B335C0" w:rsidRPr="00384E92" w:rsidRDefault="00B335C0" w:rsidP="00B335C0"/>
    <w:p w14:paraId="3843A583" w14:textId="77777777" w:rsidR="0024246B" w:rsidRDefault="0024246B" w:rsidP="0024246B">
      <w:pPr>
        <w:pStyle w:val="Heading5"/>
      </w:pPr>
      <w:bookmarkStart w:id="342" w:name="_Toc525374088"/>
      <w:bookmarkStart w:id="343" w:name="_Toc531712062"/>
      <w:r>
        <w:t>6.1.3.</w:t>
      </w:r>
      <w:r w:rsidR="007A501A">
        <w:t>9</w:t>
      </w:r>
      <w:r>
        <w:t>.3</w:t>
      </w:r>
      <w:r>
        <w:tab/>
        <w:t>Resource Standard Methods</w:t>
      </w:r>
      <w:bookmarkEnd w:id="342"/>
      <w:bookmarkEnd w:id="343"/>
    </w:p>
    <w:p w14:paraId="16317533" w14:textId="77777777" w:rsidR="00B335C0" w:rsidRPr="00384E92" w:rsidRDefault="00D47809" w:rsidP="00B335C0">
      <w:pPr>
        <w:pStyle w:val="Heading6"/>
      </w:pPr>
      <w:bookmarkStart w:id="344" w:name="_Toc525374089"/>
      <w:bookmarkStart w:id="345" w:name="_Toc531712063"/>
      <w:r>
        <w:t>6.1.3</w:t>
      </w:r>
      <w:r w:rsidR="00B335C0">
        <w:t>.</w:t>
      </w:r>
      <w:r w:rsidR="007A501A">
        <w:t>9</w:t>
      </w:r>
      <w:r w:rsidR="00B335C0">
        <w:t>.3</w:t>
      </w:r>
      <w:r w:rsidR="00B335C0" w:rsidRPr="00384E92">
        <w:t>.1</w:t>
      </w:r>
      <w:r w:rsidR="00B335C0" w:rsidRPr="00384E92">
        <w:tab/>
      </w:r>
      <w:r w:rsidR="00B335C0">
        <w:t>POST</w:t>
      </w:r>
      <w:bookmarkEnd w:id="344"/>
      <w:bookmarkEnd w:id="345"/>
    </w:p>
    <w:p w14:paraId="0269DA81" w14:textId="77777777" w:rsidR="00B335C0" w:rsidRDefault="00B335C0" w:rsidP="00B335C0">
      <w:r>
        <w:t>This method creates an individual N2 information subscription resource for non UE related N2 information. This method is used by NF Service Consumers (</w:t>
      </w:r>
      <w:r w:rsidR="00174A65">
        <w:t xml:space="preserve">e.g. </w:t>
      </w:r>
      <w:r>
        <w:t>LMF</w:t>
      </w:r>
      <w:r w:rsidR="00932DC3">
        <w:t>, CBCF/PWS-IWF</w:t>
      </w:r>
      <w:r>
        <w:t>) to subscribe for notifications about non UE related N2 Information from a specific 5G-AN node</w:t>
      </w:r>
      <w:r w:rsidR="00932DC3">
        <w:t>, or from any 5G-AN node</w:t>
      </w:r>
      <w:r>
        <w:t>.</w:t>
      </w:r>
    </w:p>
    <w:p w14:paraId="31F04A73" w14:textId="77777777" w:rsidR="00B335C0" w:rsidRPr="00384E92" w:rsidRDefault="00B335C0" w:rsidP="00B335C0">
      <w:r>
        <w:t>This method shall support the request data structures specified in table </w:t>
      </w:r>
      <w:r w:rsidR="00D47809">
        <w:t>6.1.3</w:t>
      </w:r>
      <w:r>
        <w:t>.</w:t>
      </w:r>
      <w:r w:rsidR="007A501A">
        <w:t>9</w:t>
      </w:r>
      <w:r>
        <w:t>.3.1-2 and the response data structures and response codes specified in table </w:t>
      </w:r>
      <w:r w:rsidR="00D47809">
        <w:t>6.1.3</w:t>
      </w:r>
      <w:r>
        <w:t>.</w:t>
      </w:r>
      <w:r w:rsidR="007A501A">
        <w:t>9</w:t>
      </w:r>
      <w:r>
        <w:t>.3.1-3.</w:t>
      </w:r>
    </w:p>
    <w:p w14:paraId="6A64F179" w14:textId="77777777" w:rsidR="00B335C0" w:rsidRPr="001769FF" w:rsidRDefault="00B335C0" w:rsidP="00B335C0">
      <w:pPr>
        <w:pStyle w:val="TH"/>
      </w:pPr>
      <w:r w:rsidRPr="001769FF">
        <w:t xml:space="preserve">Table </w:t>
      </w:r>
      <w:r w:rsidR="00D47809">
        <w:t>6.1.3</w:t>
      </w:r>
      <w:r>
        <w:t>.</w:t>
      </w:r>
      <w:r w:rsidR="007A501A">
        <w:t>9</w:t>
      </w:r>
      <w:r>
        <w:t>.</w:t>
      </w:r>
      <w:r w:rsidRPr="001769FF">
        <w:t xml:space="preserve">3.1-2: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B335C0" w:rsidRPr="001769FF" w14:paraId="3034F22E"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909BAE" w14:textId="77777777" w:rsidR="00B335C0" w:rsidRPr="001769FF" w:rsidRDefault="00B335C0" w:rsidP="00CB5838">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B12B30" w14:textId="77777777" w:rsidR="00B335C0" w:rsidRPr="001769FF" w:rsidRDefault="00B335C0"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D2CD7D" w14:textId="77777777" w:rsidR="00B335C0" w:rsidRPr="001769FF" w:rsidRDefault="00B335C0" w:rsidP="00CB5838">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223AC3" w14:textId="77777777" w:rsidR="00B335C0" w:rsidRPr="001769FF" w:rsidRDefault="00B335C0" w:rsidP="00CB5838">
            <w:pPr>
              <w:pStyle w:val="TAH"/>
            </w:pPr>
            <w:r>
              <w:t>Description</w:t>
            </w:r>
          </w:p>
        </w:tc>
      </w:tr>
      <w:tr w:rsidR="00B335C0" w:rsidRPr="001769FF" w14:paraId="72CCF50A"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B900C" w14:textId="77777777" w:rsidR="00B335C0" w:rsidRPr="001769FF" w:rsidRDefault="00B335C0" w:rsidP="00CB5838">
            <w:pPr>
              <w:pStyle w:val="TAL"/>
            </w:pPr>
            <w:r>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5A12052F" w14:textId="77777777" w:rsidR="00B335C0" w:rsidRPr="001769FF" w:rsidRDefault="00B335C0" w:rsidP="00CB5838">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05DBA6A" w14:textId="77777777" w:rsidR="00B335C0" w:rsidRPr="001769FF" w:rsidRDefault="00B335C0" w:rsidP="00CB5838">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C51BEC" w14:textId="77777777" w:rsidR="00B335C0" w:rsidRPr="001769FF" w:rsidRDefault="00B335C0" w:rsidP="00CB5838">
            <w:pPr>
              <w:pStyle w:val="TAL"/>
            </w:pPr>
            <w:r>
              <w:t>Representation of the subscription for N2 information notification.</w:t>
            </w:r>
          </w:p>
        </w:tc>
      </w:tr>
    </w:tbl>
    <w:p w14:paraId="3BE173B9" w14:textId="77777777" w:rsidR="00B335C0" w:rsidRDefault="00B335C0" w:rsidP="00B335C0"/>
    <w:p w14:paraId="53215A0C" w14:textId="77777777" w:rsidR="00B335C0" w:rsidRPr="001769FF" w:rsidRDefault="00B335C0" w:rsidP="00B335C0">
      <w:pPr>
        <w:pStyle w:val="TH"/>
      </w:pPr>
      <w:r w:rsidRPr="001769FF">
        <w:t xml:space="preserve">Table </w:t>
      </w:r>
      <w:r w:rsidR="00D47809">
        <w:t>6.1.3</w:t>
      </w:r>
      <w:r>
        <w:t>.</w:t>
      </w:r>
      <w:r w:rsidR="007A501A">
        <w:t>9</w:t>
      </w:r>
      <w:r>
        <w:t>.</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B335C0" w:rsidRPr="001769FF" w14:paraId="68764463" w14:textId="77777777"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885008" w14:textId="77777777" w:rsidR="00B335C0" w:rsidRPr="001769FF" w:rsidRDefault="00B335C0" w:rsidP="00CB5838">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731C4C" w14:textId="77777777" w:rsidR="00B335C0" w:rsidRPr="001769FF" w:rsidRDefault="00B335C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115DD6" w14:textId="77777777" w:rsidR="00B335C0" w:rsidRPr="001769FF" w:rsidRDefault="00B335C0" w:rsidP="00CB583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49A67E" w14:textId="77777777" w:rsidR="00B335C0" w:rsidRPr="001769FF" w:rsidRDefault="00B335C0" w:rsidP="00CB5838">
            <w:pPr>
              <w:pStyle w:val="TAH"/>
            </w:pPr>
            <w:r w:rsidRPr="001769FF">
              <w:t>Response</w:t>
            </w:r>
          </w:p>
          <w:p w14:paraId="1185221E" w14:textId="77777777" w:rsidR="00B335C0" w:rsidRPr="001769FF" w:rsidRDefault="00B335C0" w:rsidP="00CB5838">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7A936B" w14:textId="77777777" w:rsidR="00B335C0" w:rsidRPr="001769FF" w:rsidRDefault="00B335C0" w:rsidP="00CB5838">
            <w:pPr>
              <w:pStyle w:val="TAH"/>
            </w:pPr>
            <w:r>
              <w:t>Description</w:t>
            </w:r>
          </w:p>
        </w:tc>
      </w:tr>
      <w:tr w:rsidR="00B335C0" w:rsidRPr="001769FF" w14:paraId="5722F43D" w14:textId="77777777" w:rsidTr="00BA6BB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2A85F9" w14:textId="77777777" w:rsidR="00B335C0" w:rsidRPr="001769FF" w:rsidDel="00793F63" w:rsidRDefault="00B335C0" w:rsidP="00CB5838">
            <w:pPr>
              <w:pStyle w:val="TAL"/>
            </w:pPr>
            <w:r>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26626C89" w14:textId="77777777" w:rsidR="00B335C0" w:rsidDel="00793F63" w:rsidRDefault="00B335C0" w:rsidP="00CB5838">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8EA9DC3" w14:textId="77777777" w:rsidR="00B335C0" w:rsidRPr="001769FF" w:rsidDel="00793F63" w:rsidRDefault="00B335C0" w:rsidP="00CB5838">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BB2FB16" w14:textId="77777777" w:rsidR="00B335C0" w:rsidRPr="001769FF" w:rsidDel="00793F63" w:rsidRDefault="00B335C0" w:rsidP="00CB5838">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574C24" w14:textId="77777777" w:rsidR="00B335C0" w:rsidRDefault="00B335C0" w:rsidP="00CB5838">
            <w:pPr>
              <w:pStyle w:val="TAL"/>
            </w:pPr>
            <w:r>
              <w:t xml:space="preserve">This case represents the successful creation of the subscription for N2 information notification. </w:t>
            </w:r>
          </w:p>
          <w:p w14:paraId="2C10D00E" w14:textId="77777777" w:rsidR="00B335C0" w:rsidRDefault="00B335C0" w:rsidP="00CB5838">
            <w:pPr>
              <w:pStyle w:val="TAL"/>
            </w:pPr>
          </w:p>
          <w:p w14:paraId="1C0A6DCC" w14:textId="77777777" w:rsidR="00B335C0" w:rsidRPr="001769FF" w:rsidDel="00793F63" w:rsidRDefault="00B335C0" w:rsidP="00CB5838">
            <w:pPr>
              <w:pStyle w:val="TAL"/>
            </w:pPr>
            <w:r>
              <w:t>Upon success, a response body is returned containing the representation describing the status of the request. The Location header shall carry the location (URI) of the created subscription resource.</w:t>
            </w:r>
          </w:p>
        </w:tc>
      </w:tr>
      <w:tr w:rsidR="00551DF4" w:rsidRPr="001769FF" w14:paraId="16517BC7" w14:textId="77777777" w:rsidTr="00CB58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00ACC9" w14:textId="77777777" w:rsidR="00551DF4" w:rsidRDefault="00551DF4" w:rsidP="00551DF4">
            <w:pPr>
              <w:pStyle w:val="TAL"/>
            </w:pPr>
            <w:r>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7BF1990C" w14:textId="77777777" w:rsidR="00551DF4" w:rsidRDefault="00551DF4" w:rsidP="00551DF4">
            <w:pPr>
              <w:pStyle w:val="TAC"/>
            </w:pPr>
            <w:r>
              <w:rPr>
                <w:rFonts w:hint="eastAsia"/>
              </w:rPr>
              <w:t>M</w:t>
            </w:r>
          </w:p>
        </w:tc>
        <w:tc>
          <w:tcPr>
            <w:tcW w:w="649" w:type="pct"/>
            <w:tcBorders>
              <w:top w:val="single" w:sz="4" w:space="0" w:color="auto"/>
              <w:left w:val="single" w:sz="6" w:space="0" w:color="000000"/>
              <w:bottom w:val="single" w:sz="6" w:space="0" w:color="000000"/>
              <w:right w:val="single" w:sz="6" w:space="0" w:color="000000"/>
            </w:tcBorders>
          </w:tcPr>
          <w:p w14:paraId="7E894F47" w14:textId="77777777" w:rsidR="00551DF4" w:rsidRDefault="00551DF4" w:rsidP="00551DF4">
            <w:pPr>
              <w:pStyle w:val="TAL"/>
            </w:pPr>
            <w:r>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74B3429D" w14:textId="77777777" w:rsidR="00551DF4" w:rsidRDefault="00551DF4" w:rsidP="00551DF4">
            <w:pPr>
              <w:pStyle w:val="TAL"/>
            </w:pPr>
            <w:r>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0F6990" w14:textId="77777777" w:rsidR="00551DF4" w:rsidRDefault="00551DF4" w:rsidP="00551DF4">
            <w:pPr>
              <w:pStyle w:val="TAL"/>
            </w:pPr>
            <w:r>
              <w:t>If the NF Service Consumer is not authorized to subscribe for non UE N2 message notifications, the AMF shall return this status code with the ProblemDetails</w:t>
            </w:r>
          </w:p>
        </w:tc>
      </w:tr>
    </w:tbl>
    <w:p w14:paraId="4F063930" w14:textId="77777777" w:rsidR="0025198C" w:rsidRDefault="0025198C" w:rsidP="0025198C"/>
    <w:p w14:paraId="3CCCD39C" w14:textId="77777777" w:rsidR="00B335C0" w:rsidRDefault="00D47809" w:rsidP="00B335C0">
      <w:pPr>
        <w:pStyle w:val="Heading5"/>
      </w:pPr>
      <w:bookmarkStart w:id="346" w:name="_Toc525374090"/>
      <w:bookmarkStart w:id="347" w:name="_Toc531712064"/>
      <w:r>
        <w:t>6.1.3</w:t>
      </w:r>
      <w:r w:rsidR="00B335C0">
        <w:t>.</w:t>
      </w:r>
      <w:r w:rsidR="007A501A">
        <w:t>9</w:t>
      </w:r>
      <w:r w:rsidR="00B335C0">
        <w:t>.4</w:t>
      </w:r>
      <w:r w:rsidR="00B335C0">
        <w:tab/>
        <w:t>Resource Custom Operations</w:t>
      </w:r>
      <w:bookmarkEnd w:id="346"/>
      <w:bookmarkEnd w:id="347"/>
    </w:p>
    <w:p w14:paraId="18DED41A" w14:textId="77777777" w:rsidR="00B335C0" w:rsidRDefault="00B335C0" w:rsidP="00B335C0">
      <w:r>
        <w:t>There are no custom operations supported on this resource.</w:t>
      </w:r>
    </w:p>
    <w:p w14:paraId="377BA769" w14:textId="77777777" w:rsidR="00B335C0" w:rsidRDefault="00D47809" w:rsidP="00B335C0">
      <w:pPr>
        <w:pStyle w:val="Heading4"/>
      </w:pPr>
      <w:bookmarkStart w:id="348" w:name="_Toc525374091"/>
      <w:bookmarkStart w:id="349" w:name="_Toc531712065"/>
      <w:r>
        <w:lastRenderedPageBreak/>
        <w:t>6.1.3</w:t>
      </w:r>
      <w:r w:rsidR="00B335C0">
        <w:t>.</w:t>
      </w:r>
      <w:r w:rsidR="007A501A">
        <w:t>10</w:t>
      </w:r>
      <w:r w:rsidR="00B335C0">
        <w:tab/>
        <w:t>Resource: Non UE N2 Message Notification Individual Subscription</w:t>
      </w:r>
      <w:bookmarkEnd w:id="348"/>
      <w:bookmarkEnd w:id="349"/>
    </w:p>
    <w:p w14:paraId="1DD2494E" w14:textId="77777777" w:rsidR="00B335C0" w:rsidRDefault="00D47809" w:rsidP="00B335C0">
      <w:pPr>
        <w:pStyle w:val="Heading5"/>
      </w:pPr>
      <w:bookmarkStart w:id="350" w:name="_Toc525374092"/>
      <w:bookmarkStart w:id="351" w:name="_Toc531712066"/>
      <w:r>
        <w:t>6.1.3</w:t>
      </w:r>
      <w:r w:rsidR="00B335C0">
        <w:t>.</w:t>
      </w:r>
      <w:r w:rsidR="007A501A">
        <w:t>10</w:t>
      </w:r>
      <w:r w:rsidR="00B335C0">
        <w:t>.1</w:t>
      </w:r>
      <w:r w:rsidR="00B335C0">
        <w:tab/>
        <w:t>Description</w:t>
      </w:r>
      <w:bookmarkEnd w:id="350"/>
      <w:bookmarkEnd w:id="351"/>
    </w:p>
    <w:p w14:paraId="2752E6DE" w14:textId="77777777" w:rsidR="00B335C0" w:rsidRPr="00065857" w:rsidRDefault="00B335C0" w:rsidP="00B335C0">
      <w:pPr>
        <w:rPr>
          <w:lang w:eastAsia="zh-CN"/>
        </w:rPr>
      </w:pPr>
      <w:r>
        <w:t>This resource represents the individual subscription for the notifications of non UE specific N2 message types (</w:t>
      </w:r>
      <w:r w:rsidR="00174A65">
        <w:t xml:space="preserve">e.g. </w:t>
      </w:r>
      <w:r>
        <w:t>NRPPa</w:t>
      </w:r>
      <w:r w:rsidR="0085422F">
        <w:t>, PWS Notifications</w:t>
      </w:r>
      <w:r>
        <w:t>). This resource is modelled with the Store resource archetype (see subclause C.3 of 3GPP TS 29.501 [5]).</w:t>
      </w:r>
    </w:p>
    <w:p w14:paraId="326F8899" w14:textId="77777777" w:rsidR="00B335C0" w:rsidRDefault="00D47809" w:rsidP="00B335C0">
      <w:pPr>
        <w:pStyle w:val="Heading5"/>
      </w:pPr>
      <w:bookmarkStart w:id="352" w:name="_Toc525374093"/>
      <w:bookmarkStart w:id="353" w:name="_Toc531712067"/>
      <w:r>
        <w:t>6.1.3</w:t>
      </w:r>
      <w:r w:rsidR="00B335C0">
        <w:t>.</w:t>
      </w:r>
      <w:r w:rsidR="007A501A">
        <w:t>10</w:t>
      </w:r>
      <w:r w:rsidR="00B335C0">
        <w:t>.2</w:t>
      </w:r>
      <w:r w:rsidR="00B335C0">
        <w:tab/>
        <w:t>Resource Definition</w:t>
      </w:r>
      <w:bookmarkEnd w:id="352"/>
      <w:bookmarkEnd w:id="353"/>
    </w:p>
    <w:p w14:paraId="7BD82707" w14:textId="77777777" w:rsidR="00B335C0" w:rsidRDefault="00B335C0" w:rsidP="00B335C0">
      <w:r>
        <w:t xml:space="preserve">Resource URI: </w:t>
      </w:r>
      <w:r w:rsidRPr="00EC41E1">
        <w:rPr>
          <w:rFonts w:hint="eastAsia"/>
          <w:b/>
        </w:rPr>
        <w:t>{</w:t>
      </w:r>
      <w:r w:rsidRPr="00EC41E1">
        <w:rPr>
          <w:b/>
        </w:rPr>
        <w:t>apiRoot}/</w:t>
      </w:r>
      <w:r w:rsidRPr="00D87135">
        <w:rPr>
          <w:rFonts w:hint="eastAsia"/>
          <w:b/>
          <w:lang w:eastAsia="zh-CN"/>
        </w:rPr>
        <w:t>n</w:t>
      </w:r>
      <w:r w:rsidRPr="00D87135">
        <w:rPr>
          <w:b/>
        </w:rPr>
        <w:t>amf</w:t>
      </w:r>
      <w:r w:rsidRPr="00D87135">
        <w:rPr>
          <w:rFonts w:hint="eastAsia"/>
          <w:b/>
          <w:lang w:eastAsia="zh-CN"/>
        </w:rPr>
        <w:t>-</w:t>
      </w:r>
      <w:r w:rsidRPr="00D87135">
        <w:rPr>
          <w:b/>
          <w:lang w:eastAsia="zh-CN"/>
        </w:rPr>
        <w:t>comm</w:t>
      </w:r>
      <w:r w:rsidRPr="00D87135">
        <w:rPr>
          <w:b/>
        </w:rPr>
        <w:t>/v1/</w:t>
      </w:r>
      <w:r>
        <w:rPr>
          <w:b/>
        </w:rPr>
        <w:t>non-ue-n2-messages/subscriptions/{n2NotifySubscriptionId}</w:t>
      </w:r>
    </w:p>
    <w:p w14:paraId="2E5E2264" w14:textId="77777777" w:rsidR="00B335C0" w:rsidRDefault="00B335C0" w:rsidP="00B335C0">
      <w:pPr>
        <w:rPr>
          <w:rFonts w:ascii="Arial" w:hAnsi="Arial" w:cs="Arial"/>
        </w:rPr>
      </w:pPr>
      <w:r>
        <w:t>This resource shall support the resource URI variables defined in table </w:t>
      </w:r>
      <w:r w:rsidR="00D47809">
        <w:t>6.1.3</w:t>
      </w:r>
      <w:r>
        <w:t>.</w:t>
      </w:r>
      <w:r w:rsidR="007A501A">
        <w:t>10</w:t>
      </w:r>
      <w:r>
        <w:t>.2-1</w:t>
      </w:r>
      <w:r>
        <w:rPr>
          <w:rFonts w:ascii="Arial" w:hAnsi="Arial" w:cs="Arial"/>
        </w:rPr>
        <w:t>.</w:t>
      </w:r>
    </w:p>
    <w:p w14:paraId="6C5A3110" w14:textId="77777777" w:rsidR="00B335C0" w:rsidRDefault="00B335C0" w:rsidP="00B335C0">
      <w:pPr>
        <w:pStyle w:val="TH"/>
        <w:rPr>
          <w:rFonts w:cs="Arial"/>
        </w:rPr>
      </w:pPr>
      <w:r>
        <w:t>Table </w:t>
      </w:r>
      <w:r w:rsidR="00D47809">
        <w:t>6.1.3</w:t>
      </w:r>
      <w:r>
        <w:t>.7.2-1: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B335C0" w:rsidRPr="00EC2FCB" w14:paraId="489C469D"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931BD" w14:textId="77777777" w:rsidR="00B335C0" w:rsidRPr="00EC2FCB" w:rsidRDefault="00B335C0" w:rsidP="00CB5838">
            <w:pPr>
              <w:pStyle w:val="TAH"/>
            </w:pPr>
            <w:r w:rsidRPr="00EC2FCB">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961479" w14:textId="77777777" w:rsidR="00B335C0" w:rsidRPr="00EC2FCB" w:rsidRDefault="00B335C0" w:rsidP="00CB5838">
            <w:pPr>
              <w:pStyle w:val="TAH"/>
            </w:pPr>
            <w:r w:rsidRPr="00EC2FCB">
              <w:t>Definition</w:t>
            </w:r>
          </w:p>
        </w:tc>
      </w:tr>
      <w:tr w:rsidR="00B335C0" w:rsidRPr="00EC2FCB" w14:paraId="00E330D2"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2E4DDB2A" w14:textId="77777777" w:rsidR="00B335C0" w:rsidRPr="00EC2FCB" w:rsidRDefault="00B335C0" w:rsidP="00CB5838">
            <w:pPr>
              <w:pStyle w:val="TAL"/>
            </w:pPr>
            <w:r>
              <w:rPr>
                <w:rFonts w:hint="eastAsia"/>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7BDDA3D6" w14:textId="77777777" w:rsidR="00B335C0" w:rsidRPr="00EC2FCB" w:rsidRDefault="00B335C0" w:rsidP="00CB5838">
            <w:pPr>
              <w:pStyle w:val="TAL"/>
            </w:pPr>
            <w:r>
              <w:rPr>
                <w:rFonts w:hint="eastAsia"/>
                <w:lang w:eastAsia="zh-CN"/>
              </w:rPr>
              <w:t>See subclause 6.1.1</w:t>
            </w:r>
          </w:p>
        </w:tc>
      </w:tr>
      <w:tr w:rsidR="00B335C0" w:rsidRPr="00EC2FCB" w14:paraId="2B5A4C6E"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26D4A74E" w14:textId="77777777" w:rsidR="00B335C0" w:rsidRDefault="00B335C0" w:rsidP="00CB5838">
            <w:pPr>
              <w:pStyle w:val="TAL"/>
              <w:rPr>
                <w:lang w:eastAsia="zh-CN"/>
              </w:rPr>
            </w:pPr>
            <w:r w:rsidRPr="008B6FCD">
              <w:rPr>
                <w:lang w:eastAsia="zh-CN"/>
              </w:rPr>
              <w:t>n2NotifySubscriptionId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7232BF6" w14:textId="77777777" w:rsidR="00B335C0" w:rsidRDefault="00B335C0" w:rsidP="00CB5838">
            <w:pPr>
              <w:pStyle w:val="TAL"/>
            </w:pPr>
            <w:r>
              <w:t>Represents the individual subscription to the non UE specific N2 message notification.</w:t>
            </w:r>
          </w:p>
        </w:tc>
      </w:tr>
    </w:tbl>
    <w:p w14:paraId="4232E1D7" w14:textId="77777777" w:rsidR="00B335C0" w:rsidRPr="00384E92" w:rsidRDefault="00B335C0" w:rsidP="00B335C0"/>
    <w:p w14:paraId="350ED2B1" w14:textId="77777777" w:rsidR="0024246B" w:rsidRDefault="0024246B" w:rsidP="0024246B">
      <w:pPr>
        <w:pStyle w:val="Heading5"/>
      </w:pPr>
      <w:bookmarkStart w:id="354" w:name="_Toc525374094"/>
      <w:bookmarkStart w:id="355" w:name="_Toc531712068"/>
      <w:r>
        <w:t>6.1.3.</w:t>
      </w:r>
      <w:r w:rsidR="007A501A">
        <w:t>10</w:t>
      </w:r>
      <w:r>
        <w:t>.3</w:t>
      </w:r>
      <w:r>
        <w:tab/>
        <w:t>Resource Standard Methods</w:t>
      </w:r>
      <w:bookmarkEnd w:id="354"/>
      <w:bookmarkEnd w:id="355"/>
    </w:p>
    <w:p w14:paraId="14B5A51F" w14:textId="77777777" w:rsidR="00B335C0" w:rsidRPr="00384E92" w:rsidRDefault="00D47809" w:rsidP="00B335C0">
      <w:pPr>
        <w:pStyle w:val="Heading6"/>
      </w:pPr>
      <w:bookmarkStart w:id="356" w:name="_Toc525374095"/>
      <w:bookmarkStart w:id="357" w:name="_Toc531712069"/>
      <w:r>
        <w:t>6.1.3</w:t>
      </w:r>
      <w:r w:rsidR="00B335C0">
        <w:t>.</w:t>
      </w:r>
      <w:r w:rsidR="007A501A">
        <w:t>10</w:t>
      </w:r>
      <w:r w:rsidR="00B335C0">
        <w:t>.3</w:t>
      </w:r>
      <w:r w:rsidR="00B335C0" w:rsidRPr="00384E92">
        <w:t>.1</w:t>
      </w:r>
      <w:r w:rsidR="00B335C0" w:rsidRPr="00384E92">
        <w:tab/>
      </w:r>
      <w:r w:rsidR="00B335C0">
        <w:t>DELETE</w:t>
      </w:r>
      <w:bookmarkEnd w:id="356"/>
      <w:bookmarkEnd w:id="357"/>
    </w:p>
    <w:p w14:paraId="178C616B" w14:textId="77777777" w:rsidR="00B335C0" w:rsidRDefault="00B335C0" w:rsidP="00B335C0">
      <w:r>
        <w:t>This method deletes an individual N2 message notification subscription resource for non UE associated N2 information. This method is used by NF Service Consumers (</w:t>
      </w:r>
      <w:r w:rsidR="00174A65">
        <w:t xml:space="preserve">e.g. </w:t>
      </w:r>
      <w:r>
        <w:t>LMF) to unsubscribe for notifications about non UE related N2 information.</w:t>
      </w:r>
    </w:p>
    <w:p w14:paraId="7F820076" w14:textId="77777777" w:rsidR="00B335C0" w:rsidRPr="00384E92" w:rsidRDefault="00B335C0" w:rsidP="00B335C0">
      <w:r>
        <w:t>This method shall support the request data structures specified in table </w:t>
      </w:r>
      <w:r w:rsidR="00D47809">
        <w:t>6.1.3</w:t>
      </w:r>
      <w:r>
        <w:t>.</w:t>
      </w:r>
      <w:r w:rsidR="007A501A">
        <w:t>10</w:t>
      </w:r>
      <w:r>
        <w:t>.3.1-2 and the response data structures and response codes specified in table </w:t>
      </w:r>
      <w:r w:rsidR="00D47809">
        <w:t>6.1.3</w:t>
      </w:r>
      <w:r>
        <w:t>.</w:t>
      </w:r>
      <w:r w:rsidR="007A501A">
        <w:t>10</w:t>
      </w:r>
      <w:r>
        <w:t>.3.1-3.</w:t>
      </w:r>
    </w:p>
    <w:p w14:paraId="3958B0B8" w14:textId="77777777" w:rsidR="00B335C0" w:rsidRPr="001769FF" w:rsidRDefault="00B335C0" w:rsidP="00B335C0">
      <w:pPr>
        <w:pStyle w:val="TH"/>
      </w:pPr>
      <w:r w:rsidRPr="001769FF">
        <w:t xml:space="preserve">Table </w:t>
      </w:r>
      <w:r w:rsidR="00D47809">
        <w:t>6.1.3</w:t>
      </w:r>
      <w:r>
        <w:t>.</w:t>
      </w:r>
      <w:r w:rsidR="007A501A">
        <w:t>10</w:t>
      </w:r>
      <w:r>
        <w:t>.</w:t>
      </w:r>
      <w:r w:rsidRPr="001769FF">
        <w:t xml:space="preserve">3.1-2: Data structures supported by the </w:t>
      </w:r>
      <w:r>
        <w:t>DELETE</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B335C0" w:rsidRPr="001769FF" w14:paraId="64ADD7FA" w14:textId="77777777" w:rsidTr="00CB583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A805471" w14:textId="77777777" w:rsidR="00B335C0" w:rsidRPr="001769FF" w:rsidRDefault="00B335C0" w:rsidP="00CB5838">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344579" w14:textId="77777777" w:rsidR="00B335C0" w:rsidRPr="001769FF" w:rsidRDefault="00B335C0"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85A054E" w14:textId="77777777" w:rsidR="00B335C0" w:rsidRPr="001769FF" w:rsidRDefault="00B335C0" w:rsidP="00CB5838">
            <w:pPr>
              <w:pStyle w:val="TAH"/>
            </w:pPr>
            <w:r w:rsidRPr="001769FF">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508A4CB7" w14:textId="77777777" w:rsidR="00B335C0" w:rsidRPr="001769FF" w:rsidRDefault="00B335C0" w:rsidP="00CB5838">
            <w:pPr>
              <w:pStyle w:val="TAH"/>
            </w:pPr>
            <w:r>
              <w:t>Description</w:t>
            </w:r>
          </w:p>
        </w:tc>
      </w:tr>
      <w:tr w:rsidR="00B335C0" w:rsidRPr="001769FF" w14:paraId="516D0BB8" w14:textId="77777777" w:rsidTr="00CB583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43874E" w14:textId="77777777" w:rsidR="00B335C0" w:rsidRPr="001769FF" w:rsidRDefault="00B335C0" w:rsidP="00CB5838">
            <w:pPr>
              <w:pStyle w:val="TAL"/>
            </w:pPr>
            <w:r>
              <w:t>n/a</w:t>
            </w:r>
          </w:p>
        </w:tc>
        <w:tc>
          <w:tcPr>
            <w:tcW w:w="425" w:type="dxa"/>
            <w:tcBorders>
              <w:top w:val="single" w:sz="4" w:space="0" w:color="auto"/>
              <w:left w:val="single" w:sz="6" w:space="0" w:color="000000"/>
              <w:bottom w:val="single" w:sz="4" w:space="0" w:color="auto"/>
              <w:right w:val="single" w:sz="6" w:space="0" w:color="000000"/>
            </w:tcBorders>
          </w:tcPr>
          <w:p w14:paraId="45AAB458" w14:textId="77777777" w:rsidR="00B335C0" w:rsidRPr="001769FF" w:rsidRDefault="00B335C0" w:rsidP="00CB5838">
            <w:pPr>
              <w:pStyle w:val="TAC"/>
            </w:pPr>
          </w:p>
        </w:tc>
        <w:tc>
          <w:tcPr>
            <w:tcW w:w="1276" w:type="dxa"/>
            <w:tcBorders>
              <w:top w:val="single" w:sz="4" w:space="0" w:color="auto"/>
              <w:left w:val="single" w:sz="6" w:space="0" w:color="000000"/>
              <w:bottom w:val="single" w:sz="4" w:space="0" w:color="auto"/>
              <w:right w:val="single" w:sz="6" w:space="0" w:color="000000"/>
            </w:tcBorders>
          </w:tcPr>
          <w:p w14:paraId="40D57B4C" w14:textId="77777777" w:rsidR="00B335C0" w:rsidRPr="001769FF" w:rsidRDefault="00B335C0" w:rsidP="00CB583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8E7D897" w14:textId="77777777" w:rsidR="00B335C0" w:rsidRPr="001769FF" w:rsidRDefault="00B335C0" w:rsidP="00CB5838">
            <w:pPr>
              <w:pStyle w:val="TAL"/>
            </w:pPr>
          </w:p>
        </w:tc>
      </w:tr>
    </w:tbl>
    <w:p w14:paraId="5F677D24" w14:textId="77777777" w:rsidR="00B335C0" w:rsidRDefault="00B335C0" w:rsidP="00B335C0"/>
    <w:p w14:paraId="2038AC1E" w14:textId="77777777" w:rsidR="00B335C0" w:rsidRPr="001769FF" w:rsidRDefault="00B335C0" w:rsidP="00B335C0">
      <w:pPr>
        <w:pStyle w:val="TH"/>
      </w:pPr>
      <w:r w:rsidRPr="001769FF">
        <w:t xml:space="preserve">Table </w:t>
      </w:r>
      <w:r w:rsidR="00D47809">
        <w:t>6.1.3</w:t>
      </w:r>
      <w:r>
        <w:t>.</w:t>
      </w:r>
      <w:r w:rsidR="007A501A">
        <w:t>10</w:t>
      </w:r>
      <w:r>
        <w:t>.</w:t>
      </w:r>
      <w:r w:rsidRPr="001769FF">
        <w:t>3.1-</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B335C0" w:rsidRPr="001769FF" w14:paraId="7E554C73" w14:textId="77777777" w:rsidTr="00CB58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2FACCD" w14:textId="77777777" w:rsidR="00B335C0" w:rsidRPr="001769FF" w:rsidRDefault="00B335C0" w:rsidP="00CB5838">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5050D43" w14:textId="77777777" w:rsidR="00B335C0" w:rsidRPr="001769FF" w:rsidRDefault="00B335C0" w:rsidP="00CB5838">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DDAA68B" w14:textId="77777777" w:rsidR="00B335C0" w:rsidRPr="001769FF" w:rsidRDefault="00B335C0" w:rsidP="00CB5838">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8340F38" w14:textId="77777777" w:rsidR="00B335C0" w:rsidRPr="001769FF" w:rsidRDefault="00B335C0" w:rsidP="00CB5838">
            <w:pPr>
              <w:pStyle w:val="TAH"/>
            </w:pPr>
            <w:r w:rsidRPr="001769FF">
              <w:t>Response</w:t>
            </w:r>
          </w:p>
          <w:p w14:paraId="7038A052" w14:textId="77777777" w:rsidR="00B335C0" w:rsidRPr="001769FF" w:rsidRDefault="00B335C0" w:rsidP="00CB5838">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6B66D8" w14:textId="77777777" w:rsidR="00B335C0" w:rsidRPr="001769FF" w:rsidRDefault="00B335C0" w:rsidP="00CB5838">
            <w:pPr>
              <w:pStyle w:val="TAH"/>
            </w:pPr>
            <w:r>
              <w:t>Description</w:t>
            </w:r>
          </w:p>
        </w:tc>
      </w:tr>
      <w:tr w:rsidR="00B335C0" w:rsidRPr="001769FF" w14:paraId="32F7A2A1" w14:textId="77777777" w:rsidTr="00CB58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62CBC5" w14:textId="77777777" w:rsidR="00B335C0" w:rsidRPr="001769FF" w:rsidDel="00793F63" w:rsidRDefault="00B335C0" w:rsidP="00CB5838">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E2FFEEF" w14:textId="77777777" w:rsidR="00B335C0" w:rsidDel="00793F63" w:rsidRDefault="00B335C0" w:rsidP="00CB5838">
            <w:pPr>
              <w:pStyle w:val="TAC"/>
            </w:pPr>
          </w:p>
        </w:tc>
        <w:tc>
          <w:tcPr>
            <w:tcW w:w="649" w:type="pct"/>
            <w:tcBorders>
              <w:top w:val="single" w:sz="4" w:space="0" w:color="auto"/>
              <w:left w:val="single" w:sz="6" w:space="0" w:color="000000"/>
              <w:bottom w:val="single" w:sz="4" w:space="0" w:color="auto"/>
              <w:right w:val="single" w:sz="6" w:space="0" w:color="000000"/>
            </w:tcBorders>
          </w:tcPr>
          <w:p w14:paraId="225403C6" w14:textId="77777777" w:rsidR="00B335C0" w:rsidRPr="001769FF" w:rsidDel="00793F63" w:rsidRDefault="00B335C0" w:rsidP="00CB5838">
            <w:pPr>
              <w:pStyle w:val="TAL"/>
            </w:pPr>
          </w:p>
        </w:tc>
        <w:tc>
          <w:tcPr>
            <w:tcW w:w="583" w:type="pct"/>
            <w:tcBorders>
              <w:top w:val="single" w:sz="4" w:space="0" w:color="auto"/>
              <w:left w:val="single" w:sz="6" w:space="0" w:color="000000"/>
              <w:bottom w:val="single" w:sz="4" w:space="0" w:color="auto"/>
              <w:right w:val="single" w:sz="6" w:space="0" w:color="000000"/>
            </w:tcBorders>
          </w:tcPr>
          <w:p w14:paraId="0C217A74" w14:textId="77777777" w:rsidR="00B335C0" w:rsidRPr="001769FF" w:rsidDel="00793F63" w:rsidRDefault="00551DF4" w:rsidP="00CB5838">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637E77" w14:textId="77777777" w:rsidR="00B335C0" w:rsidRPr="001769FF" w:rsidDel="00793F63" w:rsidRDefault="00B335C0" w:rsidP="00CB5838">
            <w:pPr>
              <w:pStyle w:val="TAL"/>
            </w:pPr>
          </w:p>
        </w:tc>
      </w:tr>
    </w:tbl>
    <w:p w14:paraId="6126B6A7" w14:textId="77777777" w:rsidR="00B335C0" w:rsidRPr="00384E92" w:rsidRDefault="00B335C0" w:rsidP="00B335C0"/>
    <w:p w14:paraId="253A1F67" w14:textId="77777777" w:rsidR="00B335C0" w:rsidRDefault="00D47809" w:rsidP="00B335C0">
      <w:pPr>
        <w:pStyle w:val="Heading5"/>
      </w:pPr>
      <w:bookmarkStart w:id="358" w:name="_Toc525374096"/>
      <w:bookmarkStart w:id="359" w:name="_Toc531712070"/>
      <w:r>
        <w:t>6.1.3</w:t>
      </w:r>
      <w:r w:rsidR="00B335C0">
        <w:t>.</w:t>
      </w:r>
      <w:r w:rsidR="007A501A">
        <w:t>10</w:t>
      </w:r>
      <w:r w:rsidR="00B335C0">
        <w:t>.4</w:t>
      </w:r>
      <w:r w:rsidR="00B335C0">
        <w:tab/>
        <w:t>Resource Custom Operations</w:t>
      </w:r>
      <w:bookmarkEnd w:id="358"/>
      <w:bookmarkEnd w:id="359"/>
    </w:p>
    <w:p w14:paraId="41D37A20" w14:textId="77777777" w:rsidR="00C97D54" w:rsidRPr="003D5C4D" w:rsidRDefault="00B335C0" w:rsidP="00C97D54">
      <w:r>
        <w:t>There are no custom operations supported on this resource.</w:t>
      </w:r>
    </w:p>
    <w:p w14:paraId="6900F0F1" w14:textId="77777777" w:rsidR="00515970" w:rsidRDefault="00515970" w:rsidP="00515970">
      <w:pPr>
        <w:pStyle w:val="Heading3"/>
      </w:pPr>
      <w:bookmarkStart w:id="360" w:name="_Toc525374097"/>
      <w:bookmarkStart w:id="361" w:name="_Toc531712071"/>
      <w:r>
        <w:t>6.1.4</w:t>
      </w:r>
      <w:r>
        <w:tab/>
        <w:t>Custom Operations without associated resources</w:t>
      </w:r>
      <w:bookmarkEnd w:id="360"/>
      <w:bookmarkEnd w:id="361"/>
      <w:r>
        <w:t xml:space="preserve"> </w:t>
      </w:r>
    </w:p>
    <w:p w14:paraId="64284D27" w14:textId="77777777" w:rsidR="00FA73EA" w:rsidRDefault="00FA73EA" w:rsidP="00FA73EA">
      <w:r>
        <w:t>There are no custom operations without associated resources supported on Namf_Communication Service.</w:t>
      </w:r>
    </w:p>
    <w:p w14:paraId="7924B7D1" w14:textId="77777777" w:rsidR="00515970" w:rsidRDefault="00515970" w:rsidP="00515970">
      <w:pPr>
        <w:pStyle w:val="Heading3"/>
      </w:pPr>
      <w:bookmarkStart w:id="362" w:name="_Toc525374098"/>
      <w:bookmarkStart w:id="363" w:name="_Toc531712072"/>
      <w:r>
        <w:t>6.1.5</w:t>
      </w:r>
      <w:r>
        <w:tab/>
        <w:t>Notifications</w:t>
      </w:r>
      <w:bookmarkEnd w:id="362"/>
      <w:bookmarkEnd w:id="363"/>
    </w:p>
    <w:p w14:paraId="10ACC749" w14:textId="77777777" w:rsidR="00515970" w:rsidRDefault="00515970" w:rsidP="00515970">
      <w:pPr>
        <w:pStyle w:val="Heading4"/>
      </w:pPr>
      <w:bookmarkStart w:id="364" w:name="_Toc525374099"/>
      <w:bookmarkStart w:id="365" w:name="_Toc531712073"/>
      <w:r>
        <w:t>6.1.5.1</w:t>
      </w:r>
      <w:r>
        <w:tab/>
        <w:t>General</w:t>
      </w:r>
      <w:bookmarkEnd w:id="364"/>
      <w:bookmarkEnd w:id="365"/>
    </w:p>
    <w:p w14:paraId="4F6606D2" w14:textId="77777777" w:rsidR="00A71E54" w:rsidRDefault="00A71E54" w:rsidP="00A71E54">
      <w:r>
        <w:t>The notifications provided by the Namf_Communication service are specified in this clause.</w:t>
      </w:r>
    </w:p>
    <w:p w14:paraId="18209530" w14:textId="77777777" w:rsidR="00515970" w:rsidRDefault="00515970" w:rsidP="00515970">
      <w:pPr>
        <w:pStyle w:val="Heading4"/>
      </w:pPr>
      <w:bookmarkStart w:id="366" w:name="_Toc525374100"/>
      <w:bookmarkStart w:id="367" w:name="_Toc531712074"/>
      <w:r>
        <w:lastRenderedPageBreak/>
        <w:t>6.1.5.2</w:t>
      </w:r>
      <w:r>
        <w:tab/>
      </w:r>
      <w:r w:rsidR="00B72699">
        <w:t>AMF Status Change Notification</w:t>
      </w:r>
      <w:bookmarkEnd w:id="366"/>
      <w:bookmarkEnd w:id="367"/>
    </w:p>
    <w:p w14:paraId="3507FF52" w14:textId="77777777" w:rsidR="00B72699" w:rsidRDefault="00B72699" w:rsidP="00B72699">
      <w:pPr>
        <w:pStyle w:val="Heading5"/>
      </w:pPr>
      <w:bookmarkStart w:id="368" w:name="_Toc525374101"/>
      <w:bookmarkStart w:id="369" w:name="_Toc531712075"/>
      <w:r>
        <w:t>6.1.5.</w:t>
      </w:r>
      <w:r>
        <w:rPr>
          <w:lang w:eastAsia="zh-CN"/>
        </w:rPr>
        <w:t>2</w:t>
      </w:r>
      <w:r>
        <w:t>.1</w:t>
      </w:r>
      <w:r>
        <w:tab/>
        <w:t>Description</w:t>
      </w:r>
      <w:bookmarkEnd w:id="368"/>
      <w:bookmarkEnd w:id="369"/>
    </w:p>
    <w:p w14:paraId="0EDABF10" w14:textId="77777777" w:rsidR="008111C9" w:rsidRDefault="008111C9" w:rsidP="008111C9">
      <w:r>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 3GPP TS 29.501 [2].</w:t>
      </w:r>
    </w:p>
    <w:p w14:paraId="78E08D38" w14:textId="77777777" w:rsidR="00B72699" w:rsidRDefault="00B72699" w:rsidP="00B72699">
      <w:pPr>
        <w:pStyle w:val="Heading5"/>
      </w:pPr>
      <w:bookmarkStart w:id="370" w:name="_Toc525374102"/>
      <w:bookmarkStart w:id="371" w:name="_Toc531712076"/>
      <w:r>
        <w:t>6.1.5.</w:t>
      </w:r>
      <w:r>
        <w:rPr>
          <w:lang w:eastAsia="zh-CN"/>
        </w:rPr>
        <w:t>2</w:t>
      </w:r>
      <w:r>
        <w:t>.2</w:t>
      </w:r>
      <w:r>
        <w:tab/>
      </w:r>
      <w:r w:rsidR="008111C9">
        <w:t xml:space="preserve">Notification </w:t>
      </w:r>
      <w:r>
        <w:t>Definition</w:t>
      </w:r>
      <w:bookmarkEnd w:id="370"/>
      <w:bookmarkEnd w:id="371"/>
    </w:p>
    <w:p w14:paraId="59969753" w14:textId="77777777" w:rsidR="00B72699" w:rsidRDefault="008111C9" w:rsidP="00B72699">
      <w:r>
        <w:t xml:space="preserve">Call-back </w:t>
      </w:r>
      <w:r w:rsidR="00B72699">
        <w:t>URI:</w:t>
      </w:r>
      <w:r w:rsidR="00B72699" w:rsidRPr="00271164">
        <w:t xml:space="preserve"> </w:t>
      </w:r>
      <w:r w:rsidR="00B72699">
        <w:t>{</w:t>
      </w:r>
      <w:r w:rsidR="00B72699">
        <w:rPr>
          <w:rFonts w:hint="eastAsia"/>
          <w:lang w:eastAsia="zh-CN"/>
        </w:rPr>
        <w:t>amfStatus</w:t>
      </w:r>
      <w:r>
        <w:rPr>
          <w:lang w:eastAsia="zh-CN"/>
        </w:rPr>
        <w:t>Callback</w:t>
      </w:r>
      <w:r w:rsidR="00B72699">
        <w:t>U</w:t>
      </w:r>
      <w:r w:rsidR="00B72699">
        <w:rPr>
          <w:rFonts w:hint="eastAsia"/>
          <w:lang w:eastAsia="zh-CN"/>
        </w:rPr>
        <w:t>ri</w:t>
      </w:r>
      <w:r w:rsidR="00B72699">
        <w:t>}</w:t>
      </w:r>
    </w:p>
    <w:p w14:paraId="01384045" w14:textId="77777777" w:rsidR="00B72699" w:rsidRPr="00CE10A2" w:rsidRDefault="008111C9" w:rsidP="00B72699">
      <w:pPr>
        <w:rPr>
          <w:rFonts w:ascii="Arial" w:hAnsi="Arial" w:cs="Arial"/>
        </w:rPr>
      </w:pPr>
      <w:r>
        <w:rPr>
          <w:rFonts w:ascii="Arial" w:hAnsi="Arial" w:cs="Arial"/>
        </w:rPr>
        <w:t>Call-back URI is provided by NF Service Consumer during creation of the subscription.</w:t>
      </w:r>
    </w:p>
    <w:p w14:paraId="660646DE" w14:textId="77777777" w:rsidR="00B72699" w:rsidRDefault="00B72699" w:rsidP="00B72699">
      <w:pPr>
        <w:pStyle w:val="Heading5"/>
      </w:pPr>
      <w:bookmarkStart w:id="372" w:name="_Toc525374103"/>
      <w:bookmarkStart w:id="373" w:name="_Toc531712077"/>
      <w:r>
        <w:t>6.1.5.</w:t>
      </w:r>
      <w:r>
        <w:rPr>
          <w:lang w:eastAsia="zh-CN"/>
        </w:rPr>
        <w:t>2</w:t>
      </w:r>
      <w:r>
        <w:t>.3</w:t>
      </w:r>
      <w:r>
        <w:tab/>
      </w:r>
      <w:r w:rsidR="008111C9">
        <w:t xml:space="preserve">Notification </w:t>
      </w:r>
      <w:r>
        <w:t>Standard Methods</w:t>
      </w:r>
      <w:bookmarkEnd w:id="372"/>
      <w:bookmarkEnd w:id="373"/>
    </w:p>
    <w:p w14:paraId="19D9AE82" w14:textId="77777777" w:rsidR="00B72699" w:rsidRDefault="00B72699" w:rsidP="00B72699">
      <w:pPr>
        <w:pStyle w:val="Heading6"/>
        <w:rPr>
          <w:lang w:eastAsia="zh-CN"/>
        </w:rPr>
      </w:pPr>
      <w:bookmarkStart w:id="374" w:name="_Toc525374104"/>
      <w:bookmarkStart w:id="375" w:name="_Toc531712078"/>
      <w:r>
        <w:t>6.1.5.</w:t>
      </w:r>
      <w:r>
        <w:rPr>
          <w:lang w:eastAsia="zh-CN"/>
        </w:rPr>
        <w:t>2</w:t>
      </w:r>
      <w:r>
        <w:t>.3.1</w:t>
      </w:r>
      <w:r>
        <w:tab/>
      </w:r>
      <w:r>
        <w:rPr>
          <w:rFonts w:hint="eastAsia"/>
          <w:lang w:eastAsia="zh-CN"/>
        </w:rPr>
        <w:t>POST</w:t>
      </w:r>
      <w:bookmarkEnd w:id="374"/>
      <w:bookmarkEnd w:id="375"/>
    </w:p>
    <w:p w14:paraId="4F0879D5" w14:textId="77777777" w:rsidR="00B72699" w:rsidRDefault="00B72699" w:rsidP="00B72699">
      <w:r>
        <w:t>This method shall support the request data structures specified in table 6.1.5.</w:t>
      </w:r>
      <w:r>
        <w:rPr>
          <w:lang w:eastAsia="zh-CN"/>
        </w:rPr>
        <w:t>2</w:t>
      </w:r>
      <w:r>
        <w:t>.3.1-</w:t>
      </w:r>
      <w:r w:rsidR="008111C9">
        <w:t>1</w:t>
      </w:r>
      <w:r>
        <w:t xml:space="preserve"> and the response data structures and response codes specified in table 6.1.5.</w:t>
      </w:r>
      <w:r>
        <w:rPr>
          <w:lang w:eastAsia="zh-CN"/>
        </w:rPr>
        <w:t>2</w:t>
      </w:r>
      <w:r>
        <w:t>.3.1-</w:t>
      </w:r>
      <w:r w:rsidR="008111C9">
        <w:t>2</w:t>
      </w:r>
      <w:r>
        <w:t>.</w:t>
      </w:r>
    </w:p>
    <w:p w14:paraId="1336BA98" w14:textId="77777777" w:rsidR="00B72699" w:rsidRDefault="00B72699" w:rsidP="008A2057">
      <w:pPr>
        <w:pStyle w:val="TH"/>
      </w:pPr>
      <w:r>
        <w:t>Table 6.1.5.</w:t>
      </w:r>
      <w:r>
        <w:rPr>
          <w:lang w:eastAsia="zh-CN"/>
        </w:rPr>
        <w:t>2</w:t>
      </w:r>
      <w:r>
        <w:t>.3.1-</w:t>
      </w:r>
      <w:r w:rsidR="008111C9">
        <w:t>1</w:t>
      </w:r>
      <w:r>
        <w:t xml:space="preserve">: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B72699" w14:paraId="0BD6E063" w14:textId="77777777" w:rsidTr="00DD5ED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A1275F" w14:textId="77777777" w:rsidR="00B72699" w:rsidRDefault="00B72699"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02C4D" w14:textId="77777777" w:rsidR="00B72699" w:rsidRDefault="00B72699" w:rsidP="00DD5ED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4602FB6" w14:textId="77777777" w:rsidR="00B72699" w:rsidRDefault="00B72699" w:rsidP="00DD5ED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131344" w14:textId="77777777" w:rsidR="00B72699" w:rsidRDefault="00B72699" w:rsidP="00DD5ED9">
            <w:pPr>
              <w:pStyle w:val="TAH"/>
            </w:pPr>
            <w:r>
              <w:t>Description</w:t>
            </w:r>
          </w:p>
        </w:tc>
      </w:tr>
      <w:tr w:rsidR="00B72699" w14:paraId="60BBCD1D" w14:textId="77777777" w:rsidTr="00DD5ED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6AF0C8" w14:textId="77777777" w:rsidR="00B72699" w:rsidRDefault="00B72699" w:rsidP="00DD5ED9">
            <w:pPr>
              <w:pStyle w:val="TAL"/>
              <w:rPr>
                <w:lang w:eastAsia="zh-CN"/>
              </w:rPr>
            </w:pPr>
            <w:r>
              <w:rPr>
                <w:rFonts w:hint="eastAsia"/>
                <w:lang w:eastAsia="zh-CN"/>
              </w:rPr>
              <w:t>Amf</w:t>
            </w:r>
            <w:r>
              <w:t>Status</w:t>
            </w:r>
            <w:r>
              <w:rPr>
                <w:rFonts w:hint="eastAsia"/>
                <w:lang w:eastAsia="zh-CN"/>
              </w:rPr>
              <w:t>Change</w:t>
            </w:r>
            <w:r>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1AA4190D" w14:textId="77777777" w:rsidR="00B72699" w:rsidRDefault="00B72699" w:rsidP="00DD5ED9">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461CCE2" w14:textId="77777777" w:rsidR="00B72699" w:rsidRDefault="00B72699" w:rsidP="00DD5ED9">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6FDC6AD" w14:textId="77777777" w:rsidR="00B72699" w:rsidRDefault="00B72699" w:rsidP="00DD5ED9">
            <w:pPr>
              <w:pStyle w:val="TAL"/>
              <w:rPr>
                <w:lang w:eastAsia="zh-CN"/>
              </w:rPr>
            </w:pPr>
            <w:r>
              <w:t xml:space="preserve">Representation of the </w:t>
            </w:r>
            <w:r>
              <w:rPr>
                <w:rFonts w:hint="eastAsia"/>
                <w:lang w:eastAsia="zh-CN"/>
              </w:rPr>
              <w:t>AMF status change</w:t>
            </w:r>
            <w:r>
              <w:t xml:space="preserve"> notification.</w:t>
            </w:r>
          </w:p>
        </w:tc>
      </w:tr>
    </w:tbl>
    <w:p w14:paraId="1FB8AB74" w14:textId="77777777" w:rsidR="00B72699" w:rsidRDefault="00B72699" w:rsidP="00B72699"/>
    <w:p w14:paraId="0A96336C" w14:textId="77777777" w:rsidR="00B72699" w:rsidRDefault="00B72699" w:rsidP="008A2057">
      <w:pPr>
        <w:pStyle w:val="TH"/>
      </w:pPr>
      <w:r>
        <w:t>Table 6.1.5.</w:t>
      </w:r>
      <w:r>
        <w:rPr>
          <w:lang w:eastAsia="zh-CN"/>
        </w:rPr>
        <w:t>2</w:t>
      </w:r>
      <w:r>
        <w:t>.3.1-</w:t>
      </w:r>
      <w:r w:rsidR="008111C9">
        <w:t>2</w:t>
      </w:r>
      <w:r>
        <w:t xml:space="preserve">: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B72699" w14:paraId="6CCDBB5B" w14:textId="77777777" w:rsidTr="009B45E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F3F6524" w14:textId="77777777" w:rsidR="00B72699" w:rsidRDefault="00B72699" w:rsidP="00DD5ED9">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E17E4AD" w14:textId="77777777" w:rsidR="00B72699" w:rsidRDefault="00B72699" w:rsidP="00DD5ED9">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75ACAF70" w14:textId="77777777" w:rsidR="00B72699" w:rsidRDefault="00B72699" w:rsidP="00DD5ED9">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CD35FC8" w14:textId="77777777" w:rsidR="00B72699" w:rsidRDefault="00B72699" w:rsidP="00DD5ED9">
            <w:pPr>
              <w:pStyle w:val="TAH"/>
            </w:pPr>
            <w:r>
              <w:t>Response</w:t>
            </w:r>
          </w:p>
          <w:p w14:paraId="540E84D9" w14:textId="77777777" w:rsidR="00B72699" w:rsidRDefault="00B72699" w:rsidP="00DD5ED9">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C0B6926" w14:textId="77777777" w:rsidR="00B72699" w:rsidRDefault="00B72699" w:rsidP="00DD5ED9">
            <w:pPr>
              <w:pStyle w:val="TAH"/>
            </w:pPr>
            <w:r>
              <w:t>Description</w:t>
            </w:r>
          </w:p>
        </w:tc>
      </w:tr>
      <w:tr w:rsidR="00B72699" w14:paraId="746085D0" w14:textId="77777777"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14:paraId="2B99891F" w14:textId="77777777" w:rsidR="00B72699" w:rsidRDefault="00B72699" w:rsidP="00DD5ED9">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C2E35DD" w14:textId="77777777" w:rsidR="00B72699" w:rsidRDefault="00B72699" w:rsidP="00DD5ED9">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3D543B0" w14:textId="77777777" w:rsidR="00B72699" w:rsidRDefault="00B72699" w:rsidP="00DD5ED9">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92A010" w14:textId="77777777" w:rsidR="00B72699" w:rsidRDefault="00B72699" w:rsidP="00DD5ED9">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F135996" w14:textId="77777777" w:rsidR="00B72699" w:rsidRDefault="00B72699" w:rsidP="00DD5ED9">
            <w:pPr>
              <w:pStyle w:val="TAL"/>
            </w:pPr>
            <w:r>
              <w:t xml:space="preserve">This case represents a successful notification of the </w:t>
            </w:r>
            <w:r>
              <w:rPr>
                <w:rFonts w:hint="eastAsia"/>
                <w:lang w:eastAsia="zh-CN"/>
              </w:rPr>
              <w:t>AMF status change</w:t>
            </w:r>
            <w:r>
              <w:t>.</w:t>
            </w:r>
          </w:p>
        </w:tc>
      </w:tr>
      <w:tr w:rsidR="009B45E6" w14:paraId="1169A0CB" w14:textId="77777777" w:rsidTr="009B45E6">
        <w:trPr>
          <w:jc w:val="center"/>
        </w:trPr>
        <w:tc>
          <w:tcPr>
            <w:tcW w:w="826" w:type="pct"/>
            <w:tcBorders>
              <w:top w:val="single" w:sz="4" w:space="0" w:color="auto"/>
              <w:left w:val="single" w:sz="6" w:space="0" w:color="000000"/>
              <w:bottom w:val="single" w:sz="4" w:space="0" w:color="auto"/>
              <w:right w:val="single" w:sz="6" w:space="0" w:color="000000"/>
            </w:tcBorders>
            <w:hideMark/>
          </w:tcPr>
          <w:p w14:paraId="35FA70DA" w14:textId="77777777" w:rsidR="009B45E6" w:rsidRDefault="009B45E6" w:rsidP="009B45E6">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63C83170" w14:textId="77777777" w:rsidR="009B45E6" w:rsidRDefault="009B45E6" w:rsidP="009B45E6">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14:paraId="121D7227" w14:textId="77777777" w:rsidR="009B45E6" w:rsidRDefault="009B45E6" w:rsidP="009B45E6">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14:paraId="0EB0FB31" w14:textId="77777777" w:rsidR="009B45E6" w:rsidRDefault="003D4E8C" w:rsidP="009B45E6">
            <w:pPr>
              <w:pStyle w:val="TAL"/>
            </w:pPr>
            <w:r>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6A1430B" w14:textId="77777777" w:rsidR="003D4E8C" w:rsidRDefault="009B45E6" w:rsidP="003D4E8C">
            <w:pPr>
              <w:pStyle w:val="TAL"/>
              <w:rPr>
                <w:lang w:eastAsia="zh-CN"/>
              </w:rPr>
            </w:pPr>
            <w:r>
              <w:t>This case represents the failure of the notification</w:t>
            </w:r>
            <w:r>
              <w:rPr>
                <w:lang w:eastAsia="zh-CN"/>
              </w:rPr>
              <w:t xml:space="preserve"> </w:t>
            </w:r>
            <w:r w:rsidR="003D4E8C">
              <w:t>due to the context is not found</w:t>
            </w:r>
            <w:r w:rsidR="003D4E8C">
              <w:rPr>
                <w:lang w:eastAsia="zh-CN"/>
              </w:rPr>
              <w:t xml:space="preserve">. </w:t>
            </w:r>
          </w:p>
          <w:p w14:paraId="6395D855" w14:textId="77777777" w:rsidR="003D4E8C" w:rsidRDefault="003D4E8C" w:rsidP="003D4E8C">
            <w:pPr>
              <w:pStyle w:val="TAL"/>
            </w:pPr>
          </w:p>
          <w:p w14:paraId="06991ED5" w14:textId="77777777" w:rsidR="003D4E8C" w:rsidRDefault="003D4E8C" w:rsidP="003D4E8C">
            <w:pPr>
              <w:pStyle w:val="TAL"/>
            </w:pPr>
            <w:r>
              <w:t>The "cause" attribute shall be set to:</w:t>
            </w:r>
          </w:p>
          <w:p w14:paraId="3B407EB6" w14:textId="77777777" w:rsidR="003D4E8C" w:rsidRDefault="00BE19D9" w:rsidP="00BE19D9">
            <w:pPr>
              <w:pStyle w:val="B1"/>
              <w:ind w:left="284" w:firstLine="0"/>
            </w:pPr>
            <w:r>
              <w:rPr>
                <w:rFonts w:ascii="Arial" w:hAnsi="Arial"/>
                <w:sz w:val="18"/>
              </w:rPr>
              <w:t>-</w:t>
            </w:r>
            <w:r>
              <w:tab/>
            </w:r>
            <w:r w:rsidR="003D4E8C">
              <w:rPr>
                <w:rFonts w:ascii="Arial" w:hAnsi="Arial"/>
                <w:sz w:val="18"/>
              </w:rPr>
              <w:t>CONTEXT_NOT_FOUND</w:t>
            </w:r>
          </w:p>
          <w:p w14:paraId="3449E1D6" w14:textId="77777777" w:rsidR="009B45E6" w:rsidRDefault="009B45E6" w:rsidP="009B45E6">
            <w:pPr>
              <w:pStyle w:val="TAL"/>
            </w:pPr>
          </w:p>
        </w:tc>
      </w:tr>
    </w:tbl>
    <w:p w14:paraId="1C4A3B41" w14:textId="77777777" w:rsidR="00B72699" w:rsidRDefault="00B72699" w:rsidP="00B72699">
      <w:pPr>
        <w:rPr>
          <w:lang w:eastAsia="zh-CN"/>
        </w:rPr>
      </w:pPr>
    </w:p>
    <w:p w14:paraId="66CFE63B" w14:textId="77777777" w:rsidR="00515970" w:rsidRDefault="00515970" w:rsidP="00515970">
      <w:pPr>
        <w:pStyle w:val="Heading4"/>
      </w:pPr>
      <w:bookmarkStart w:id="376" w:name="_Toc525374105"/>
      <w:bookmarkStart w:id="377" w:name="_Toc531712079"/>
      <w:r>
        <w:t>6.1.5.3</w:t>
      </w:r>
      <w:r>
        <w:tab/>
      </w:r>
      <w:r w:rsidR="005E428C">
        <w:t>Non UE N2 Information Notification</w:t>
      </w:r>
      <w:bookmarkEnd w:id="376"/>
      <w:bookmarkEnd w:id="377"/>
    </w:p>
    <w:p w14:paraId="50C0596C" w14:textId="77777777" w:rsidR="005E428C" w:rsidRDefault="005E428C" w:rsidP="005E428C">
      <w:pPr>
        <w:pStyle w:val="Heading5"/>
      </w:pPr>
      <w:bookmarkStart w:id="378" w:name="_Toc525374106"/>
      <w:bookmarkStart w:id="379" w:name="_Toc531712080"/>
      <w:r>
        <w:t>6.1.5.</w:t>
      </w:r>
      <w:r>
        <w:rPr>
          <w:lang w:eastAsia="zh-CN"/>
        </w:rPr>
        <w:t>3</w:t>
      </w:r>
      <w:r>
        <w:t>.1</w:t>
      </w:r>
      <w:r>
        <w:tab/>
        <w:t>Description</w:t>
      </w:r>
      <w:bookmarkEnd w:id="378"/>
      <w:bookmarkEnd w:id="379"/>
    </w:p>
    <w:p w14:paraId="7E3364F7" w14:textId="77777777" w:rsidR="005E428C" w:rsidRDefault="005E428C" w:rsidP="005E428C">
      <w:r>
        <w:t xml:space="preserve">This resource represents the callback reference provided by the NF Service Consumer (e.g. </w:t>
      </w:r>
      <w:r>
        <w:rPr>
          <w:rFonts w:hint="eastAsia"/>
          <w:lang w:eastAsia="zh-CN"/>
        </w:rPr>
        <w:t>LMF</w:t>
      </w:r>
      <w:r w:rsidR="00827D0D">
        <w:rPr>
          <w:lang w:eastAsia="zh-CN"/>
        </w:rPr>
        <w:t>, CBCF/PWS-IWF</w:t>
      </w:r>
      <w:r>
        <w:t>) to receive notifications</w:t>
      </w:r>
      <w:r>
        <w:rPr>
          <w:lang w:eastAsia="zh-CN"/>
        </w:rPr>
        <w:t xml:space="preserve"> about N2</w:t>
      </w:r>
      <w:r>
        <w:t xml:space="preserve"> information that are not related to a UE.</w:t>
      </w:r>
    </w:p>
    <w:p w14:paraId="14B544AE" w14:textId="77777777" w:rsidR="005E428C" w:rsidRDefault="005E428C" w:rsidP="005E428C">
      <w:pPr>
        <w:pStyle w:val="Heading5"/>
      </w:pPr>
      <w:bookmarkStart w:id="380" w:name="_Toc525374107"/>
      <w:bookmarkStart w:id="381" w:name="_Toc531712081"/>
      <w:r>
        <w:t>6.1.5.</w:t>
      </w:r>
      <w:r>
        <w:rPr>
          <w:lang w:eastAsia="zh-CN"/>
        </w:rPr>
        <w:t>3</w:t>
      </w:r>
      <w:r>
        <w:t>.2</w:t>
      </w:r>
      <w:r>
        <w:tab/>
        <w:t>Notification Definition</w:t>
      </w:r>
      <w:bookmarkEnd w:id="380"/>
      <w:bookmarkEnd w:id="381"/>
    </w:p>
    <w:p w14:paraId="09187EE3" w14:textId="77777777" w:rsidR="005E428C" w:rsidRDefault="005E428C" w:rsidP="005E428C">
      <w:pPr>
        <w:rPr>
          <w:lang w:eastAsia="zh-CN"/>
        </w:rPr>
      </w:pPr>
      <w:r>
        <w:t>Callback URI:</w:t>
      </w:r>
      <w:r w:rsidRPr="00271164">
        <w:t xml:space="preserve"> </w:t>
      </w:r>
      <w:r>
        <w:t>{</w:t>
      </w:r>
      <w:r>
        <w:rPr>
          <w:lang w:eastAsia="zh-CN"/>
        </w:rPr>
        <w:t>n2NotifyCallbackUri</w:t>
      </w:r>
      <w:r>
        <w:t>}</w:t>
      </w:r>
    </w:p>
    <w:p w14:paraId="0BC87C5F" w14:textId="77777777" w:rsidR="005E428C" w:rsidRDefault="005E428C" w:rsidP="005E428C">
      <w:pPr>
        <w:rPr>
          <w:rFonts w:ascii="Arial" w:hAnsi="Arial" w:cs="Arial"/>
        </w:rPr>
      </w:pPr>
      <w:r>
        <w:t>This notification shall support the resource URI variables defined in table 6.1.5.</w:t>
      </w:r>
      <w:r>
        <w:rPr>
          <w:lang w:eastAsia="zh-CN"/>
        </w:rPr>
        <w:t>2</w:t>
      </w:r>
      <w:r>
        <w:t>.2-1</w:t>
      </w:r>
      <w:r>
        <w:rPr>
          <w:rFonts w:ascii="Arial" w:hAnsi="Arial" w:cs="Arial"/>
        </w:rPr>
        <w:t>.</w:t>
      </w:r>
    </w:p>
    <w:p w14:paraId="2557FAF1" w14:textId="77777777" w:rsidR="005E428C" w:rsidRDefault="005E428C" w:rsidP="008A2057">
      <w:pPr>
        <w:pStyle w:val="TH"/>
        <w:rPr>
          <w:rFonts w:cs="Arial"/>
        </w:rPr>
      </w:pPr>
      <w:r>
        <w:t>Table 6.1.5.</w:t>
      </w:r>
      <w:r>
        <w:rPr>
          <w:lang w:eastAsia="zh-CN"/>
        </w:rPr>
        <w:t>3</w:t>
      </w:r>
      <w:r>
        <w:t>.2-1: Resource 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5E428C" w14:paraId="2D1D6CB4"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42AC65" w14:textId="77777777" w:rsidR="005E428C" w:rsidRDefault="005E428C" w:rsidP="00CB5838">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DC650E" w14:textId="77777777" w:rsidR="005E428C" w:rsidRDefault="005E428C" w:rsidP="00CB5838">
            <w:pPr>
              <w:pStyle w:val="TAH"/>
            </w:pPr>
            <w:r>
              <w:t>Definition</w:t>
            </w:r>
          </w:p>
        </w:tc>
      </w:tr>
      <w:tr w:rsidR="005E428C" w14:paraId="1976B1CB" w14:textId="77777777" w:rsidTr="00CB5838">
        <w:trPr>
          <w:jc w:val="center"/>
        </w:trPr>
        <w:tc>
          <w:tcPr>
            <w:tcW w:w="1005" w:type="pct"/>
            <w:tcBorders>
              <w:top w:val="single" w:sz="6" w:space="0" w:color="000000"/>
              <w:left w:val="single" w:sz="6" w:space="0" w:color="000000"/>
              <w:bottom w:val="single" w:sz="6" w:space="0" w:color="000000"/>
              <w:right w:val="single" w:sz="6" w:space="0" w:color="000000"/>
            </w:tcBorders>
          </w:tcPr>
          <w:p w14:paraId="5CE00C15" w14:textId="77777777" w:rsidR="005E428C" w:rsidRDefault="005E428C" w:rsidP="00CB5838">
            <w:pPr>
              <w:pStyle w:val="TAL"/>
            </w:pPr>
            <w:r>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A3C618A" w14:textId="77777777" w:rsidR="005E428C" w:rsidRDefault="005E428C" w:rsidP="00CB5838">
            <w:pPr>
              <w:pStyle w:val="TAL"/>
            </w:pPr>
            <w:r>
              <w:t>Callback reference provided by the NF Service Consumer during the subscription to this notification.</w:t>
            </w:r>
          </w:p>
        </w:tc>
      </w:tr>
    </w:tbl>
    <w:p w14:paraId="798F773C" w14:textId="77777777" w:rsidR="005E428C" w:rsidRDefault="005E428C" w:rsidP="005E428C"/>
    <w:p w14:paraId="0FDE255F" w14:textId="77777777" w:rsidR="005E428C" w:rsidRDefault="005E428C" w:rsidP="005E428C">
      <w:pPr>
        <w:pStyle w:val="Heading5"/>
      </w:pPr>
      <w:bookmarkStart w:id="382" w:name="_Toc525374108"/>
      <w:bookmarkStart w:id="383" w:name="_Toc531712082"/>
      <w:r>
        <w:lastRenderedPageBreak/>
        <w:t>6.1.5.</w:t>
      </w:r>
      <w:r>
        <w:rPr>
          <w:lang w:eastAsia="zh-CN"/>
        </w:rPr>
        <w:t>3</w:t>
      </w:r>
      <w:r>
        <w:t>.3</w:t>
      </w:r>
      <w:r>
        <w:tab/>
        <w:t>Notification Standard Methods</w:t>
      </w:r>
      <w:bookmarkEnd w:id="382"/>
      <w:bookmarkEnd w:id="383"/>
    </w:p>
    <w:p w14:paraId="584C68A1" w14:textId="77777777" w:rsidR="005E428C" w:rsidRDefault="005E428C" w:rsidP="005E428C">
      <w:pPr>
        <w:pStyle w:val="Heading6"/>
        <w:rPr>
          <w:lang w:eastAsia="zh-CN"/>
        </w:rPr>
      </w:pPr>
      <w:bookmarkStart w:id="384" w:name="_Toc525374109"/>
      <w:bookmarkStart w:id="385" w:name="_Toc531712083"/>
      <w:r>
        <w:t>6.1.5.</w:t>
      </w:r>
      <w:r>
        <w:rPr>
          <w:lang w:eastAsia="zh-CN"/>
        </w:rPr>
        <w:t>3</w:t>
      </w:r>
      <w:r>
        <w:t>.3.1</w:t>
      </w:r>
      <w:r>
        <w:tab/>
      </w:r>
      <w:r>
        <w:rPr>
          <w:rFonts w:hint="eastAsia"/>
          <w:lang w:eastAsia="zh-CN"/>
        </w:rPr>
        <w:t>POST</w:t>
      </w:r>
      <w:bookmarkEnd w:id="384"/>
      <w:bookmarkEnd w:id="385"/>
    </w:p>
    <w:p w14:paraId="0656CE65" w14:textId="77777777" w:rsidR="005E428C" w:rsidRDefault="005E428C" w:rsidP="005E428C">
      <w:r>
        <w:t>This method sends a</w:t>
      </w:r>
      <w:r w:rsidRPr="00502555">
        <w:t>n</w:t>
      </w:r>
      <w:r>
        <w:t xml:space="preserve"> </w:t>
      </w:r>
      <w:r>
        <w:rPr>
          <w:lang w:eastAsia="zh-CN"/>
        </w:rPr>
        <w:t>N2</w:t>
      </w:r>
      <w:r>
        <w:rPr>
          <w:rFonts w:hint="eastAsia"/>
          <w:lang w:eastAsia="zh-CN"/>
        </w:rPr>
        <w:t xml:space="preserve"> </w:t>
      </w:r>
      <w:r>
        <w:rPr>
          <w:lang w:eastAsia="zh-CN"/>
        </w:rPr>
        <w:t>information</w:t>
      </w:r>
      <w:r>
        <w:t xml:space="preserve"> notification to the NF Service Consumer (</w:t>
      </w:r>
      <w:r w:rsidR="00174A65">
        <w:t xml:space="preserve">e.g. </w:t>
      </w:r>
      <w:r>
        <w:t>LMF</w:t>
      </w:r>
      <w:r w:rsidR="00C37E8D">
        <w:rPr>
          <w:lang w:eastAsia="zh-CN"/>
        </w:rPr>
        <w:t>, CBCF/PWS-IWF</w:t>
      </w:r>
      <w:r>
        <w:t>).</w:t>
      </w:r>
      <w:r>
        <w:rPr>
          <w:rFonts w:hint="eastAsia"/>
          <w:lang w:eastAsia="zh-CN"/>
        </w:rPr>
        <w:t xml:space="preserve"> </w:t>
      </w:r>
    </w:p>
    <w:p w14:paraId="4B38AD5E" w14:textId="77777777" w:rsidR="005E428C" w:rsidRDefault="005E428C" w:rsidP="005E428C">
      <w:r>
        <w:t>This method shall support the request data structures specified in table 6.1.5.</w:t>
      </w:r>
      <w:r>
        <w:rPr>
          <w:lang w:eastAsia="zh-CN"/>
        </w:rPr>
        <w:t>3</w:t>
      </w:r>
      <w:r>
        <w:t>.3.1-2 and the response data structures and response codes specified in table 6.1.5.</w:t>
      </w:r>
      <w:r>
        <w:rPr>
          <w:lang w:eastAsia="zh-CN"/>
        </w:rPr>
        <w:t>3</w:t>
      </w:r>
      <w:r>
        <w:t>.3.1-3.</w:t>
      </w:r>
    </w:p>
    <w:p w14:paraId="585FBD39" w14:textId="77777777" w:rsidR="005E428C" w:rsidRDefault="005E428C" w:rsidP="008A2057">
      <w:pPr>
        <w:pStyle w:val="TH"/>
      </w:pPr>
      <w:r>
        <w:t>Table 6.1.5.</w:t>
      </w:r>
      <w:r>
        <w:rPr>
          <w:lang w:eastAsia="zh-CN"/>
        </w:rPr>
        <w:t>3</w:t>
      </w:r>
      <w:r>
        <w:t xml:space="preserve">.3.1-2: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5E428C" w14:paraId="77E1CAEA"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EB17E2" w14:textId="77777777" w:rsidR="005E428C" w:rsidRDefault="005E428C"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033AF" w14:textId="77777777" w:rsidR="005E428C" w:rsidRDefault="005E428C"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CBA0B5" w14:textId="77777777" w:rsidR="005E428C" w:rsidRDefault="005E428C"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5E11B52" w14:textId="77777777" w:rsidR="005E428C" w:rsidRDefault="005E428C" w:rsidP="00CB5838">
            <w:pPr>
              <w:pStyle w:val="TAH"/>
            </w:pPr>
            <w:r>
              <w:t>Description</w:t>
            </w:r>
          </w:p>
        </w:tc>
      </w:tr>
      <w:tr w:rsidR="005E428C" w14:paraId="2E6F4BA5"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C3260B4" w14:textId="77777777" w:rsidR="005E428C" w:rsidRDefault="005E428C" w:rsidP="00CB5838">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3B4B03C" w14:textId="77777777" w:rsidR="005E428C" w:rsidRDefault="005E428C"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5D9B547" w14:textId="77777777" w:rsidR="005E428C" w:rsidRDefault="005E428C"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0C4992" w14:textId="77777777" w:rsidR="005E428C" w:rsidRDefault="005E428C" w:rsidP="00CB5838">
            <w:pPr>
              <w:pStyle w:val="TAL"/>
              <w:rPr>
                <w:lang w:eastAsia="zh-CN"/>
              </w:rPr>
            </w:pPr>
            <w:r>
              <w:t xml:space="preserve">Representation of the </w:t>
            </w:r>
            <w:r>
              <w:rPr>
                <w:lang w:eastAsia="zh-CN"/>
              </w:rPr>
              <w:t>N2 information</w:t>
            </w:r>
            <w:r>
              <w:rPr>
                <w:rFonts w:hint="eastAsia"/>
                <w:lang w:eastAsia="zh-CN"/>
              </w:rPr>
              <w:t xml:space="preserve"> </w:t>
            </w:r>
            <w:r>
              <w:t>notification.</w:t>
            </w:r>
          </w:p>
        </w:tc>
      </w:tr>
    </w:tbl>
    <w:p w14:paraId="7EB5B81A" w14:textId="77777777" w:rsidR="005E428C" w:rsidRDefault="005E428C" w:rsidP="005E428C"/>
    <w:p w14:paraId="1C64C25F" w14:textId="77777777" w:rsidR="005E428C" w:rsidRDefault="005E428C" w:rsidP="008A2057">
      <w:pPr>
        <w:pStyle w:val="TH"/>
      </w:pPr>
      <w:r>
        <w:t>Table 6.1.5.</w:t>
      </w:r>
      <w:r>
        <w:rPr>
          <w:lang w:eastAsia="zh-CN"/>
        </w:rPr>
        <w:t>3</w:t>
      </w:r>
      <w:r>
        <w:t xml:space="preserve">.3.1-3: Data structures supported by the </w:t>
      </w:r>
      <w:r>
        <w:rPr>
          <w:rFonts w:hint="eastAsia"/>
          <w:lang w:eastAsia="zh-CN"/>
        </w:rPr>
        <w:t>POST</w:t>
      </w:r>
      <w:r>
        <w:t xml:space="preserve"> Response Body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5E428C" w14:paraId="1CBF047D"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08172FA" w14:textId="77777777" w:rsidR="005E428C" w:rsidRDefault="005E428C"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124D110" w14:textId="77777777" w:rsidR="005E428C" w:rsidRDefault="005E428C"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5C753066" w14:textId="77777777" w:rsidR="005E428C" w:rsidRDefault="005E428C"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6CE8DE0" w14:textId="77777777" w:rsidR="005E428C" w:rsidRDefault="005E428C" w:rsidP="00CB5838">
            <w:pPr>
              <w:pStyle w:val="TAH"/>
            </w:pPr>
            <w:r>
              <w:t>Response</w:t>
            </w:r>
          </w:p>
          <w:p w14:paraId="0D259588" w14:textId="77777777" w:rsidR="005E428C" w:rsidRDefault="005E428C"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75E63CFF" w14:textId="77777777" w:rsidR="005E428C" w:rsidRDefault="005E428C" w:rsidP="00CB5838">
            <w:pPr>
              <w:pStyle w:val="TAH"/>
            </w:pPr>
            <w:r>
              <w:t>Description</w:t>
            </w:r>
          </w:p>
        </w:tc>
      </w:tr>
      <w:tr w:rsidR="005E428C" w14:paraId="56AAC59F"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71C0101" w14:textId="77777777" w:rsidR="005E428C" w:rsidRDefault="005E428C"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85F7C26" w14:textId="77777777" w:rsidR="005E428C" w:rsidRDefault="005E428C"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22A9027" w14:textId="77777777" w:rsidR="005E428C" w:rsidRDefault="005E428C"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E8F38B" w14:textId="77777777" w:rsidR="005E428C" w:rsidRDefault="005E428C"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4D4115D" w14:textId="77777777" w:rsidR="005E428C" w:rsidRDefault="005E428C" w:rsidP="00CB5838">
            <w:pPr>
              <w:pStyle w:val="TAL"/>
            </w:pPr>
            <w:r>
              <w:t xml:space="preserve">This case represents a successful notification of the </w:t>
            </w:r>
            <w:r>
              <w:rPr>
                <w:lang w:eastAsia="zh-CN"/>
              </w:rPr>
              <w:t>N2 information to the NF service consumer</w:t>
            </w:r>
            <w:r>
              <w:t>.</w:t>
            </w:r>
          </w:p>
        </w:tc>
      </w:tr>
    </w:tbl>
    <w:p w14:paraId="706C3E60" w14:textId="77777777" w:rsidR="005E428C" w:rsidRDefault="005E428C" w:rsidP="005E428C">
      <w:pPr>
        <w:rPr>
          <w:lang w:eastAsia="zh-CN"/>
        </w:rPr>
      </w:pPr>
    </w:p>
    <w:p w14:paraId="03A1CC02" w14:textId="77777777" w:rsidR="00A27499" w:rsidRDefault="00BD5FCE" w:rsidP="00A27499">
      <w:pPr>
        <w:pStyle w:val="Heading4"/>
      </w:pPr>
      <w:bookmarkStart w:id="386" w:name="_Toc525374110"/>
      <w:bookmarkStart w:id="387" w:name="_Toc531712084"/>
      <w:r>
        <w:t>6.1.5.4</w:t>
      </w:r>
      <w:r w:rsidR="00A27499">
        <w:tab/>
        <w:t>N1 Message Notification</w:t>
      </w:r>
      <w:bookmarkEnd w:id="386"/>
      <w:bookmarkEnd w:id="387"/>
    </w:p>
    <w:p w14:paraId="711C2830" w14:textId="77777777" w:rsidR="00A27499" w:rsidRDefault="00BD5FCE" w:rsidP="00A27499">
      <w:pPr>
        <w:pStyle w:val="Heading5"/>
      </w:pPr>
      <w:bookmarkStart w:id="388" w:name="_Toc525374111"/>
      <w:bookmarkStart w:id="389" w:name="_Toc531712085"/>
      <w:r>
        <w:t>6.1.5.4</w:t>
      </w:r>
      <w:r w:rsidR="00A27499">
        <w:t>.1</w:t>
      </w:r>
      <w:r w:rsidR="00A27499">
        <w:tab/>
        <w:t>Description</w:t>
      </w:r>
      <w:bookmarkEnd w:id="388"/>
      <w:bookmarkEnd w:id="389"/>
    </w:p>
    <w:p w14:paraId="603EB3DE" w14:textId="77777777" w:rsidR="00A27499" w:rsidRDefault="00A27499" w:rsidP="00A27499">
      <w:r>
        <w:t xml:space="preserve">This resource represents the callback reference provided by the NF Service Consumer (e.g. </w:t>
      </w:r>
      <w:r>
        <w:rPr>
          <w:rFonts w:hint="eastAsia"/>
          <w:lang w:eastAsia="zh-CN"/>
        </w:rPr>
        <w:t>LMF</w:t>
      </w:r>
      <w:r>
        <w:t>) to receive notifications</w:t>
      </w:r>
      <w:r>
        <w:rPr>
          <w:lang w:eastAsia="zh-CN"/>
        </w:rPr>
        <w:t xml:space="preserve"> about N1</w:t>
      </w:r>
      <w:r>
        <w:t xml:space="preserve"> message from the UE (</w:t>
      </w:r>
      <w:r w:rsidR="00174A65">
        <w:t xml:space="preserve">e.g. </w:t>
      </w:r>
      <w:r w:rsidR="000E6F8B">
        <w:t>L</w:t>
      </w:r>
      <w:r>
        <w:t>PP messages).</w:t>
      </w:r>
    </w:p>
    <w:p w14:paraId="6087445B" w14:textId="77777777" w:rsidR="00A27499" w:rsidRDefault="00BD5FCE" w:rsidP="00A27499">
      <w:pPr>
        <w:pStyle w:val="Heading5"/>
      </w:pPr>
      <w:bookmarkStart w:id="390" w:name="_Toc525374112"/>
      <w:bookmarkStart w:id="391" w:name="_Toc531712086"/>
      <w:r>
        <w:t>6.1.5.4</w:t>
      </w:r>
      <w:r w:rsidR="00A27499">
        <w:t>.2</w:t>
      </w:r>
      <w:r w:rsidR="00A27499">
        <w:tab/>
        <w:t>Notification Definition</w:t>
      </w:r>
      <w:bookmarkEnd w:id="390"/>
      <w:bookmarkEnd w:id="391"/>
    </w:p>
    <w:p w14:paraId="405648CD" w14:textId="77777777" w:rsidR="00A27499" w:rsidRDefault="00A27499" w:rsidP="00A27499">
      <w:r>
        <w:t>Callback URI:</w:t>
      </w:r>
      <w:r w:rsidRPr="00271164">
        <w:t xml:space="preserve"> </w:t>
      </w:r>
      <w:r>
        <w:t>{</w:t>
      </w:r>
      <w:r w:rsidRPr="00B011BD">
        <w:rPr>
          <w:lang w:eastAsia="zh-CN"/>
        </w:rPr>
        <w:t xml:space="preserve"> </w:t>
      </w:r>
      <w:r>
        <w:rPr>
          <w:lang w:eastAsia="zh-CN"/>
        </w:rPr>
        <w:t>n1NotifyCallbackUri</w:t>
      </w:r>
      <w:r>
        <w:t xml:space="preserve"> }</w:t>
      </w:r>
    </w:p>
    <w:p w14:paraId="4933AFF9" w14:textId="77777777" w:rsidR="00A957F7" w:rsidRDefault="002501F1" w:rsidP="00A957F7">
      <w:pPr>
        <w:rPr>
          <w:lang w:eastAsia="zh-CN"/>
        </w:rPr>
      </w:pPr>
      <w:r>
        <w:t>Callback URI is provided by the NF Service Consumer during the subscription to this notification.</w:t>
      </w:r>
      <w:r w:rsidR="00A957F7" w:rsidRPr="00A957F7">
        <w:t xml:space="preserve"> </w:t>
      </w:r>
      <w:r w:rsidR="00A957F7">
        <w:t>. The callback URI for N1 message notification may also be obtained from the NRF, if the NF Service Consumer has registered it in the NF Profile with the NRF.</w:t>
      </w:r>
    </w:p>
    <w:p w14:paraId="5EF2B294" w14:textId="77777777" w:rsidR="00A27499" w:rsidRDefault="00BD5FCE" w:rsidP="00A27499">
      <w:pPr>
        <w:pStyle w:val="Heading5"/>
      </w:pPr>
      <w:bookmarkStart w:id="392" w:name="_Toc525374113"/>
      <w:bookmarkStart w:id="393" w:name="_Toc531712087"/>
      <w:r>
        <w:t>6.1.5.4</w:t>
      </w:r>
      <w:r w:rsidR="00A27499">
        <w:t>.3</w:t>
      </w:r>
      <w:r w:rsidR="00A27499">
        <w:tab/>
        <w:t>Notification Standard Methods</w:t>
      </w:r>
      <w:bookmarkEnd w:id="392"/>
      <w:bookmarkEnd w:id="393"/>
    </w:p>
    <w:p w14:paraId="1FB9D0C7" w14:textId="77777777" w:rsidR="00A27499" w:rsidRDefault="00BD5FCE" w:rsidP="00A27499">
      <w:pPr>
        <w:pStyle w:val="Heading6"/>
        <w:rPr>
          <w:lang w:eastAsia="zh-CN"/>
        </w:rPr>
      </w:pPr>
      <w:bookmarkStart w:id="394" w:name="_Toc525374114"/>
      <w:bookmarkStart w:id="395" w:name="_Toc531712088"/>
      <w:r>
        <w:t>6.1.5.4</w:t>
      </w:r>
      <w:r w:rsidR="00A27499">
        <w:t>.3.1</w:t>
      </w:r>
      <w:r w:rsidR="00A27499">
        <w:tab/>
      </w:r>
      <w:r w:rsidR="00A27499">
        <w:rPr>
          <w:rFonts w:hint="eastAsia"/>
          <w:lang w:eastAsia="zh-CN"/>
        </w:rPr>
        <w:t>POST</w:t>
      </w:r>
      <w:bookmarkEnd w:id="394"/>
      <w:bookmarkEnd w:id="395"/>
    </w:p>
    <w:p w14:paraId="368B232F" w14:textId="77777777" w:rsidR="00A27499" w:rsidRDefault="00A27499" w:rsidP="00A27499">
      <w:r>
        <w:t>This method sends a</w:t>
      </w:r>
      <w:r w:rsidRPr="00502555">
        <w:t>n</w:t>
      </w:r>
      <w:r>
        <w:t xml:space="preserve"> </w:t>
      </w:r>
      <w:r>
        <w:rPr>
          <w:lang w:eastAsia="zh-CN"/>
        </w:rPr>
        <w:t>N1</w:t>
      </w:r>
      <w:r>
        <w:rPr>
          <w:rFonts w:hint="eastAsia"/>
          <w:lang w:eastAsia="zh-CN"/>
        </w:rPr>
        <w:t xml:space="preserve"> </w:t>
      </w:r>
      <w:r>
        <w:rPr>
          <w:lang w:eastAsia="zh-CN"/>
        </w:rPr>
        <w:t>message</w:t>
      </w:r>
      <w:r>
        <w:t xml:space="preserve"> notification to the NF Service Consumer (</w:t>
      </w:r>
      <w:r w:rsidR="00174A65">
        <w:t xml:space="preserve">e.g. </w:t>
      </w:r>
      <w:r>
        <w:t>LMF).</w:t>
      </w:r>
      <w:r>
        <w:rPr>
          <w:rFonts w:hint="eastAsia"/>
          <w:lang w:eastAsia="zh-CN"/>
        </w:rPr>
        <w:t xml:space="preserve"> </w:t>
      </w:r>
    </w:p>
    <w:p w14:paraId="12D18118" w14:textId="77777777" w:rsidR="00A27499" w:rsidRDefault="00A27499" w:rsidP="00A27499">
      <w:r>
        <w:t xml:space="preserve">This method shall support the request data structures specified in table </w:t>
      </w:r>
      <w:r w:rsidR="00BD5FCE">
        <w:t>6.1.5.4</w:t>
      </w:r>
      <w:r>
        <w:t xml:space="preserve">.3.1-2 and the response data structures and response codes specified in table </w:t>
      </w:r>
      <w:r w:rsidR="00BD5FCE">
        <w:t>6.1.5.4</w:t>
      </w:r>
      <w:r>
        <w:t>.3.1-3.</w:t>
      </w:r>
    </w:p>
    <w:p w14:paraId="0A521FFB" w14:textId="77777777" w:rsidR="00A27499" w:rsidRDefault="00A27499" w:rsidP="008A2057">
      <w:pPr>
        <w:pStyle w:val="TH"/>
      </w:pPr>
      <w:r>
        <w:t xml:space="preserve">Table </w:t>
      </w:r>
      <w:r w:rsidR="00BD5FCE">
        <w:t>6.1.5.4</w:t>
      </w:r>
      <w:r>
        <w:t xml:space="preserve">.3.1-2: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A27499" w14:paraId="2A86AACE"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A1A4BF" w14:textId="77777777" w:rsidR="00A27499" w:rsidRDefault="00A27499"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39EE94" w14:textId="77777777" w:rsidR="00A27499" w:rsidRDefault="00A27499"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8290A2" w14:textId="77777777" w:rsidR="00A27499" w:rsidRDefault="00A27499"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F39421" w14:textId="77777777" w:rsidR="00A27499" w:rsidRDefault="00A27499" w:rsidP="00CB5838">
            <w:pPr>
              <w:pStyle w:val="TAH"/>
            </w:pPr>
            <w:r>
              <w:t>Description</w:t>
            </w:r>
          </w:p>
        </w:tc>
      </w:tr>
      <w:tr w:rsidR="00A27499" w14:paraId="7374E296"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B535B22" w14:textId="77777777" w:rsidR="00A27499" w:rsidRDefault="00A27499" w:rsidP="00CB5838">
            <w:pPr>
              <w:pStyle w:val="TAL"/>
              <w:rPr>
                <w:lang w:eastAsia="zh-CN"/>
              </w:rPr>
            </w:pPr>
            <w:r>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17DBE6F8" w14:textId="77777777" w:rsidR="00A27499" w:rsidRDefault="00A27499"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A3873BC" w14:textId="77777777" w:rsidR="00A27499" w:rsidRDefault="00A27499"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2BCE39E" w14:textId="77777777" w:rsidR="00A27499" w:rsidRDefault="00A27499" w:rsidP="00CB5838">
            <w:pPr>
              <w:pStyle w:val="TAL"/>
              <w:rPr>
                <w:lang w:eastAsia="zh-CN"/>
              </w:rPr>
            </w:pPr>
            <w:r>
              <w:t xml:space="preserve">Representation of the </w:t>
            </w:r>
            <w:r>
              <w:rPr>
                <w:lang w:eastAsia="zh-CN"/>
              </w:rPr>
              <w:t>N1 message</w:t>
            </w:r>
            <w:r>
              <w:rPr>
                <w:rFonts w:hint="eastAsia"/>
                <w:lang w:eastAsia="zh-CN"/>
              </w:rPr>
              <w:t xml:space="preserve"> </w:t>
            </w:r>
            <w:r>
              <w:t>notification.</w:t>
            </w:r>
          </w:p>
        </w:tc>
      </w:tr>
    </w:tbl>
    <w:p w14:paraId="66258B8D" w14:textId="77777777" w:rsidR="00A27499" w:rsidRDefault="00A27499" w:rsidP="00A27499"/>
    <w:p w14:paraId="49679230" w14:textId="77777777" w:rsidR="00A27499" w:rsidRDefault="00A27499" w:rsidP="008A2057">
      <w:pPr>
        <w:pStyle w:val="TH"/>
      </w:pPr>
      <w:r>
        <w:lastRenderedPageBreak/>
        <w:t xml:space="preserve">Table </w:t>
      </w:r>
      <w:r w:rsidR="00BD5FCE">
        <w:t>6.1.5.4</w:t>
      </w:r>
      <w:r>
        <w:t xml:space="preserve">.3.1-3: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A27499" w14:paraId="5668425D"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25601FD8" w14:textId="77777777" w:rsidR="00A27499" w:rsidRDefault="00A27499"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3B2643A" w14:textId="77777777" w:rsidR="00A27499" w:rsidRDefault="00A27499"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DBBFF35" w14:textId="77777777" w:rsidR="00A27499" w:rsidRDefault="00A27499"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03A4ABA" w14:textId="77777777" w:rsidR="00A27499" w:rsidRDefault="00A27499" w:rsidP="00CB5838">
            <w:pPr>
              <w:pStyle w:val="TAH"/>
            </w:pPr>
            <w:r>
              <w:t>Response</w:t>
            </w:r>
          </w:p>
          <w:p w14:paraId="67519D6E" w14:textId="77777777" w:rsidR="00A27499" w:rsidRDefault="00A27499"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1117953" w14:textId="77777777" w:rsidR="00A27499" w:rsidRDefault="00A27499" w:rsidP="00CB5838">
            <w:pPr>
              <w:pStyle w:val="TAH"/>
            </w:pPr>
            <w:r>
              <w:t>Description</w:t>
            </w:r>
          </w:p>
        </w:tc>
      </w:tr>
      <w:tr w:rsidR="00A27499" w14:paraId="08AA6073"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8C6C21F" w14:textId="77777777" w:rsidR="00A27499" w:rsidRDefault="00A27499"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C122561" w14:textId="77777777" w:rsidR="00A27499"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F30FFD5" w14:textId="77777777" w:rsidR="00A27499"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5D3897C" w14:textId="77777777" w:rsidR="00A27499" w:rsidRDefault="00A27499"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4F4E4498" w14:textId="77777777" w:rsidR="00A27499" w:rsidRDefault="00A27499" w:rsidP="00CB5838">
            <w:pPr>
              <w:pStyle w:val="TAL"/>
            </w:pPr>
            <w:r>
              <w:t xml:space="preserve">This case represents a successful notification of the </w:t>
            </w:r>
            <w:r>
              <w:rPr>
                <w:lang w:eastAsia="zh-CN"/>
              </w:rPr>
              <w:t>N1 message to the NF service consumer</w:t>
            </w:r>
            <w:r>
              <w:t>.</w:t>
            </w:r>
          </w:p>
        </w:tc>
      </w:tr>
      <w:tr w:rsidR="00FE4A6A" w14:paraId="22AE9E31"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tcPr>
          <w:p w14:paraId="0B42DE78" w14:textId="77777777" w:rsidR="00FE4A6A" w:rsidRDefault="00FE4A6A" w:rsidP="00FE4A6A">
            <w:pPr>
              <w:pStyle w:val="TAL"/>
            </w:pPr>
            <w:r>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1F5D4809" w14:textId="77777777" w:rsidR="00FE4A6A" w:rsidRDefault="00FE4A6A" w:rsidP="00FE4A6A">
            <w:pPr>
              <w:pStyle w:val="TAC"/>
            </w:pPr>
            <w:r>
              <w:t>M</w:t>
            </w:r>
          </w:p>
        </w:tc>
        <w:tc>
          <w:tcPr>
            <w:tcW w:w="648" w:type="pct"/>
            <w:tcBorders>
              <w:top w:val="single" w:sz="4" w:space="0" w:color="auto"/>
              <w:left w:val="single" w:sz="6" w:space="0" w:color="000000"/>
              <w:bottom w:val="single" w:sz="4" w:space="0" w:color="auto"/>
              <w:right w:val="single" w:sz="6" w:space="0" w:color="000000"/>
            </w:tcBorders>
          </w:tcPr>
          <w:p w14:paraId="58A13BB6" w14:textId="77777777" w:rsidR="00FE4A6A" w:rsidRDefault="00FE4A6A" w:rsidP="00FE4A6A">
            <w:pPr>
              <w:pStyle w:val="TAL"/>
            </w:pPr>
            <w:r>
              <w:t>1</w:t>
            </w:r>
          </w:p>
        </w:tc>
        <w:tc>
          <w:tcPr>
            <w:tcW w:w="582" w:type="pct"/>
            <w:tcBorders>
              <w:top w:val="single" w:sz="4" w:space="0" w:color="auto"/>
              <w:left w:val="single" w:sz="6" w:space="0" w:color="000000"/>
              <w:bottom w:val="single" w:sz="4" w:space="0" w:color="auto"/>
              <w:right w:val="single" w:sz="6" w:space="0" w:color="000000"/>
            </w:tcBorders>
          </w:tcPr>
          <w:p w14:paraId="3C7CA908" w14:textId="77777777" w:rsidR="00FE4A6A" w:rsidRDefault="00FE4A6A" w:rsidP="00FE4A6A">
            <w:pPr>
              <w:pStyle w:val="TAL"/>
            </w:pPr>
            <w:r>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56D71AC" w14:textId="77777777" w:rsidR="00FE4A6A" w:rsidRDefault="00FE4A6A" w:rsidP="00FE4A6A">
            <w:pPr>
              <w:pStyle w:val="TAL"/>
            </w:pPr>
            <w:r>
              <w:t xml:space="preserve">This case represents, </w:t>
            </w:r>
            <w:r>
              <w:rPr>
                <w:rFonts w:hint="eastAsia"/>
              </w:rPr>
              <w:t>the NF service consumer failing to accept the processing of the notified N1 message</w:t>
            </w:r>
            <w:r>
              <w:t>. The detailed information shall be provided in the ProblemDetails structure.</w:t>
            </w:r>
          </w:p>
        </w:tc>
      </w:tr>
    </w:tbl>
    <w:p w14:paraId="1FF774F3" w14:textId="77777777" w:rsidR="00A27499" w:rsidRDefault="00A27499" w:rsidP="0054229B"/>
    <w:p w14:paraId="734E5C20" w14:textId="77777777" w:rsidR="00A27499" w:rsidRDefault="00BD5FCE" w:rsidP="00A27499">
      <w:pPr>
        <w:pStyle w:val="Heading4"/>
      </w:pPr>
      <w:bookmarkStart w:id="396" w:name="_Toc525374115"/>
      <w:bookmarkStart w:id="397" w:name="_Toc531712089"/>
      <w:r>
        <w:t>6.1.5.5</w:t>
      </w:r>
      <w:r w:rsidR="00A27499">
        <w:tab/>
        <w:t>UE Specific N2 Information Notification</w:t>
      </w:r>
      <w:bookmarkEnd w:id="396"/>
      <w:bookmarkEnd w:id="397"/>
    </w:p>
    <w:p w14:paraId="20312D44" w14:textId="77777777" w:rsidR="00A27499" w:rsidRDefault="00BD5FCE" w:rsidP="00A27499">
      <w:pPr>
        <w:pStyle w:val="Heading5"/>
      </w:pPr>
      <w:bookmarkStart w:id="398" w:name="_Toc525374116"/>
      <w:bookmarkStart w:id="399" w:name="_Toc531712090"/>
      <w:r>
        <w:t>6.1.5.5</w:t>
      </w:r>
      <w:r w:rsidR="00A27499">
        <w:t>.1</w:t>
      </w:r>
      <w:r w:rsidR="00A27499">
        <w:tab/>
        <w:t>Description</w:t>
      </w:r>
      <w:bookmarkEnd w:id="398"/>
      <w:bookmarkEnd w:id="399"/>
    </w:p>
    <w:p w14:paraId="19A24413" w14:textId="77777777" w:rsidR="00A27499" w:rsidRDefault="00A27499" w:rsidP="00A27499">
      <w:r>
        <w:t xml:space="preserve">This resource represents the callback reference provided by the NF Service Consumer (e.g. </w:t>
      </w:r>
      <w:r>
        <w:rPr>
          <w:rFonts w:hint="eastAsia"/>
          <w:lang w:eastAsia="zh-CN"/>
        </w:rPr>
        <w:t>LMF</w:t>
      </w:r>
      <w:r>
        <w:t>) to receive notifications</w:t>
      </w:r>
      <w:r>
        <w:rPr>
          <w:lang w:eastAsia="zh-CN"/>
        </w:rPr>
        <w:t xml:space="preserve"> about UE specific N2</w:t>
      </w:r>
      <w:r>
        <w:t xml:space="preserve"> information.</w:t>
      </w:r>
    </w:p>
    <w:p w14:paraId="011A537D" w14:textId="77777777" w:rsidR="00A27499" w:rsidRDefault="00BD5FCE" w:rsidP="00A27499">
      <w:pPr>
        <w:pStyle w:val="Heading5"/>
      </w:pPr>
      <w:bookmarkStart w:id="400" w:name="_Toc525374117"/>
      <w:bookmarkStart w:id="401" w:name="_Toc531712091"/>
      <w:r>
        <w:t>6.1.5.5</w:t>
      </w:r>
      <w:r w:rsidR="00A27499">
        <w:t>.2</w:t>
      </w:r>
      <w:r w:rsidR="00A27499">
        <w:tab/>
      </w:r>
      <w:r w:rsidR="002501F1">
        <w:t>Notification</w:t>
      </w:r>
      <w:r w:rsidR="00A27499">
        <w:t xml:space="preserve"> Definition</w:t>
      </w:r>
      <w:bookmarkEnd w:id="400"/>
      <w:bookmarkEnd w:id="401"/>
    </w:p>
    <w:p w14:paraId="6A0199EE" w14:textId="77777777" w:rsidR="00A27499" w:rsidRDefault="00A27499" w:rsidP="00A27499">
      <w:r>
        <w:t>Resource URI:</w:t>
      </w:r>
      <w:r w:rsidRPr="00271164">
        <w:t xml:space="preserve"> </w:t>
      </w:r>
      <w:r>
        <w:t>{</w:t>
      </w:r>
      <w:r>
        <w:rPr>
          <w:lang w:eastAsia="zh-CN"/>
        </w:rPr>
        <w:t>n2NotifyCallbackUri</w:t>
      </w:r>
      <w:r>
        <w:t>}</w:t>
      </w:r>
    </w:p>
    <w:p w14:paraId="5A7B3027" w14:textId="77777777" w:rsidR="002501F1" w:rsidRDefault="002501F1" w:rsidP="002501F1">
      <w:pPr>
        <w:rPr>
          <w:lang w:eastAsia="zh-CN"/>
        </w:rPr>
      </w:pPr>
      <w:r>
        <w:t>Callback URI is provided by the NF Service Consumer during the subscription to this notification.</w:t>
      </w:r>
    </w:p>
    <w:p w14:paraId="42F334AA" w14:textId="77777777" w:rsidR="00A27499" w:rsidRDefault="00BD5FCE" w:rsidP="00A27499">
      <w:pPr>
        <w:pStyle w:val="Heading5"/>
      </w:pPr>
      <w:bookmarkStart w:id="402" w:name="_Toc525374118"/>
      <w:bookmarkStart w:id="403" w:name="_Toc531712092"/>
      <w:r>
        <w:t>6.1.5.5</w:t>
      </w:r>
      <w:r w:rsidR="00A27499">
        <w:t>.3</w:t>
      </w:r>
      <w:r w:rsidR="00A27499">
        <w:tab/>
      </w:r>
      <w:r w:rsidR="002501F1">
        <w:t>Notification</w:t>
      </w:r>
      <w:r w:rsidR="00A27499">
        <w:t xml:space="preserve"> Standard Methods</w:t>
      </w:r>
      <w:bookmarkEnd w:id="402"/>
      <w:bookmarkEnd w:id="403"/>
    </w:p>
    <w:p w14:paraId="07383833" w14:textId="77777777" w:rsidR="00A27499" w:rsidRDefault="00BD5FCE" w:rsidP="00A27499">
      <w:pPr>
        <w:pStyle w:val="Heading6"/>
        <w:rPr>
          <w:lang w:eastAsia="zh-CN"/>
        </w:rPr>
      </w:pPr>
      <w:bookmarkStart w:id="404" w:name="_Toc525374119"/>
      <w:bookmarkStart w:id="405" w:name="_Toc531712093"/>
      <w:r>
        <w:t>6.1.5.5</w:t>
      </w:r>
      <w:r w:rsidR="00A27499">
        <w:t>.3.1</w:t>
      </w:r>
      <w:r w:rsidR="00A27499">
        <w:tab/>
      </w:r>
      <w:r w:rsidR="00A27499">
        <w:rPr>
          <w:rFonts w:hint="eastAsia"/>
          <w:lang w:eastAsia="zh-CN"/>
        </w:rPr>
        <w:t>POST</w:t>
      </w:r>
      <w:bookmarkEnd w:id="404"/>
      <w:bookmarkEnd w:id="405"/>
    </w:p>
    <w:p w14:paraId="12D0B939" w14:textId="77777777" w:rsidR="00A27499" w:rsidRDefault="00A27499" w:rsidP="00A27499">
      <w:r>
        <w:t>This method sends a</w:t>
      </w:r>
      <w:r w:rsidRPr="00502555">
        <w:t>n</w:t>
      </w:r>
      <w:r>
        <w:t xml:space="preserve"> </w:t>
      </w:r>
      <w:r>
        <w:rPr>
          <w:lang w:eastAsia="zh-CN"/>
        </w:rPr>
        <w:t>N2</w:t>
      </w:r>
      <w:r>
        <w:rPr>
          <w:rFonts w:hint="eastAsia"/>
          <w:lang w:eastAsia="zh-CN"/>
        </w:rPr>
        <w:t xml:space="preserve"> </w:t>
      </w:r>
      <w:r>
        <w:rPr>
          <w:lang w:eastAsia="zh-CN"/>
        </w:rPr>
        <w:t>information</w:t>
      </w:r>
      <w:r>
        <w:t xml:space="preserve"> notification to the NF Service Consumer (</w:t>
      </w:r>
      <w:r w:rsidR="00174A65">
        <w:t xml:space="preserve">e.g. </w:t>
      </w:r>
      <w:r>
        <w:t>LMF).</w:t>
      </w:r>
      <w:r>
        <w:rPr>
          <w:rFonts w:hint="eastAsia"/>
          <w:lang w:eastAsia="zh-CN"/>
        </w:rPr>
        <w:t xml:space="preserve"> </w:t>
      </w:r>
    </w:p>
    <w:p w14:paraId="6C5E7820" w14:textId="77777777" w:rsidR="00A27499" w:rsidRDefault="00A27499" w:rsidP="00A27499">
      <w:r>
        <w:t xml:space="preserve">This method shall support the request data structures specified in table </w:t>
      </w:r>
      <w:r w:rsidR="00BD5FCE">
        <w:t>6.1.5.5</w:t>
      </w:r>
      <w:r>
        <w:t xml:space="preserve">.3.1-2 and the response data structures and response codes specified in table </w:t>
      </w:r>
      <w:r w:rsidR="00BD5FCE">
        <w:t>6.1.5.5</w:t>
      </w:r>
      <w:r>
        <w:t>.3.1-3.</w:t>
      </w:r>
    </w:p>
    <w:p w14:paraId="7F335B35" w14:textId="77777777" w:rsidR="00A27499" w:rsidRDefault="00A27499" w:rsidP="008A2057">
      <w:pPr>
        <w:pStyle w:val="TH"/>
      </w:pPr>
      <w:r>
        <w:t xml:space="preserve">Table </w:t>
      </w:r>
      <w:r w:rsidR="00BD5FCE">
        <w:t>6.1.5.5</w:t>
      </w:r>
      <w:r>
        <w:t xml:space="preserve">.3.1-2: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A27499" w14:paraId="76F9BC1F" w14:textId="77777777" w:rsidTr="00CB58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03EFC8F" w14:textId="77777777" w:rsidR="00A27499" w:rsidRDefault="00A27499"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6BE0FA" w14:textId="77777777" w:rsidR="00A27499" w:rsidRDefault="00A27499" w:rsidP="00CB5838">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A2A75F" w14:textId="77777777" w:rsidR="00A27499" w:rsidRDefault="00A27499" w:rsidP="00CB5838">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FBA51A" w14:textId="77777777" w:rsidR="00A27499" w:rsidRDefault="00A27499" w:rsidP="00CB5838">
            <w:pPr>
              <w:pStyle w:val="TAH"/>
            </w:pPr>
            <w:r>
              <w:t>Description</w:t>
            </w:r>
          </w:p>
        </w:tc>
      </w:tr>
      <w:tr w:rsidR="00A27499" w14:paraId="69B50FE1" w14:textId="77777777" w:rsidTr="00CB583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B2DDC2" w14:textId="77777777" w:rsidR="00A27499" w:rsidRDefault="00A27499" w:rsidP="00CB5838">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9F235EB" w14:textId="77777777" w:rsidR="00A27499" w:rsidRDefault="00A27499" w:rsidP="00CB5838">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C0B350F" w14:textId="77777777" w:rsidR="00A27499" w:rsidRDefault="00A27499" w:rsidP="00CB5838">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4FF8599" w14:textId="77777777" w:rsidR="00A27499" w:rsidRDefault="00A27499" w:rsidP="00CB5838">
            <w:pPr>
              <w:pStyle w:val="TAL"/>
              <w:rPr>
                <w:lang w:eastAsia="zh-CN"/>
              </w:rPr>
            </w:pPr>
            <w:r>
              <w:t xml:space="preserve">Representation of the </w:t>
            </w:r>
            <w:r>
              <w:rPr>
                <w:lang w:eastAsia="zh-CN"/>
              </w:rPr>
              <w:t>N2 information</w:t>
            </w:r>
            <w:r>
              <w:rPr>
                <w:rFonts w:hint="eastAsia"/>
                <w:lang w:eastAsia="zh-CN"/>
              </w:rPr>
              <w:t xml:space="preserve"> </w:t>
            </w:r>
            <w:r>
              <w:t>notification.</w:t>
            </w:r>
          </w:p>
        </w:tc>
      </w:tr>
    </w:tbl>
    <w:p w14:paraId="622F07A6" w14:textId="77777777" w:rsidR="00A27499" w:rsidRDefault="00A27499" w:rsidP="00A27499"/>
    <w:p w14:paraId="41454E23" w14:textId="77777777" w:rsidR="00A27499" w:rsidRDefault="00A27499" w:rsidP="008A2057">
      <w:pPr>
        <w:pStyle w:val="TH"/>
      </w:pPr>
      <w:r>
        <w:t xml:space="preserve">Table </w:t>
      </w:r>
      <w:r w:rsidR="00BD5FCE">
        <w:t>6.1.5.5</w:t>
      </w:r>
      <w:r>
        <w:t xml:space="preserve">.3.1-3: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A27499" w14:paraId="3214BD41" w14:textId="77777777" w:rsidTr="00CB583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1AD35E99" w14:textId="77777777" w:rsidR="00A27499" w:rsidRDefault="00A27499" w:rsidP="00CB5838">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9E0CACE" w14:textId="77777777" w:rsidR="00A27499" w:rsidRDefault="00A27499" w:rsidP="00CB5838">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7FD115A7" w14:textId="77777777" w:rsidR="00A27499" w:rsidRDefault="00A27499" w:rsidP="00CB5838">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3389930" w14:textId="77777777" w:rsidR="00A27499" w:rsidRDefault="00A27499" w:rsidP="00CB5838">
            <w:pPr>
              <w:pStyle w:val="TAH"/>
            </w:pPr>
            <w:r>
              <w:t>Response</w:t>
            </w:r>
          </w:p>
          <w:p w14:paraId="7D59811A" w14:textId="77777777" w:rsidR="00A27499" w:rsidRDefault="00A27499" w:rsidP="00CB5838">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DBACB43" w14:textId="77777777" w:rsidR="00A27499" w:rsidRDefault="00A27499" w:rsidP="00CB5838">
            <w:pPr>
              <w:pStyle w:val="TAH"/>
            </w:pPr>
            <w:r>
              <w:t>Description</w:t>
            </w:r>
          </w:p>
        </w:tc>
      </w:tr>
      <w:tr w:rsidR="00A27499" w14:paraId="4A3445CA" w14:textId="77777777" w:rsidTr="00CB5838">
        <w:trPr>
          <w:jc w:val="center"/>
        </w:trPr>
        <w:tc>
          <w:tcPr>
            <w:tcW w:w="826" w:type="pct"/>
            <w:tcBorders>
              <w:top w:val="single" w:sz="4" w:space="0" w:color="auto"/>
              <w:left w:val="single" w:sz="6" w:space="0" w:color="000000"/>
              <w:bottom w:val="single" w:sz="4" w:space="0" w:color="auto"/>
              <w:right w:val="single" w:sz="6" w:space="0" w:color="000000"/>
            </w:tcBorders>
            <w:hideMark/>
          </w:tcPr>
          <w:p w14:paraId="60AD4073" w14:textId="77777777" w:rsidR="00A27499" w:rsidRDefault="00A27499" w:rsidP="00CB5838">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18E73CF" w14:textId="77777777" w:rsidR="00A27499" w:rsidRDefault="00A27499" w:rsidP="00CB583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0FDCBF5" w14:textId="77777777" w:rsidR="00A27499" w:rsidRDefault="00A27499" w:rsidP="00CB583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3861DF1" w14:textId="77777777" w:rsidR="00A27499" w:rsidRDefault="00A27499" w:rsidP="00CB5838">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B377945" w14:textId="77777777" w:rsidR="00A27499" w:rsidRDefault="00A27499" w:rsidP="00CB5838">
            <w:pPr>
              <w:pStyle w:val="TAL"/>
            </w:pPr>
            <w:r>
              <w:t xml:space="preserve">This case represents a successful notification of the </w:t>
            </w:r>
            <w:r>
              <w:rPr>
                <w:lang w:eastAsia="zh-CN"/>
              </w:rPr>
              <w:t>N2 information to the NF service consumer</w:t>
            </w:r>
            <w:r>
              <w:t>.</w:t>
            </w:r>
          </w:p>
        </w:tc>
      </w:tr>
    </w:tbl>
    <w:p w14:paraId="52662009" w14:textId="77777777" w:rsidR="00A27499" w:rsidRPr="008B6FCD" w:rsidRDefault="00A27499" w:rsidP="00A27499">
      <w:pPr>
        <w:rPr>
          <w:lang w:eastAsia="zh-CN"/>
        </w:rPr>
      </w:pPr>
    </w:p>
    <w:p w14:paraId="32E7E850" w14:textId="77777777" w:rsidR="009F37F9" w:rsidRDefault="009F37F9" w:rsidP="009F37F9">
      <w:pPr>
        <w:pStyle w:val="Heading4"/>
      </w:pPr>
      <w:bookmarkStart w:id="406" w:name="_Toc525374120"/>
      <w:bookmarkStart w:id="407" w:name="_Toc531712094"/>
      <w:r>
        <w:t>6.1.5.6</w:t>
      </w:r>
      <w:r>
        <w:tab/>
        <w:t>N1N2 Transfer Failure Notification</w:t>
      </w:r>
      <w:bookmarkEnd w:id="406"/>
      <w:bookmarkEnd w:id="407"/>
    </w:p>
    <w:p w14:paraId="05C82640" w14:textId="77777777" w:rsidR="009F37F9" w:rsidRDefault="009F37F9" w:rsidP="009F37F9">
      <w:pPr>
        <w:pStyle w:val="Heading5"/>
      </w:pPr>
      <w:bookmarkStart w:id="408" w:name="_Toc525374121"/>
      <w:bookmarkStart w:id="409" w:name="_Toc531712095"/>
      <w:r>
        <w:t>6.1.5.6.1</w:t>
      </w:r>
      <w:r>
        <w:tab/>
        <w:t>Description</w:t>
      </w:r>
      <w:bookmarkEnd w:id="408"/>
      <w:bookmarkEnd w:id="409"/>
    </w:p>
    <w:p w14:paraId="6A7008EA" w14:textId="77777777" w:rsidR="009F37F9" w:rsidRDefault="009F37F9" w:rsidP="009F37F9">
      <w:r>
        <w:t xml:space="preserve">This resource represents the callback reference provided by the NF Service Consumer (e.g. </w:t>
      </w:r>
      <w:r>
        <w:rPr>
          <w:rFonts w:hint="eastAsia"/>
          <w:lang w:eastAsia="zh-CN"/>
        </w:rPr>
        <w:t>SMF</w:t>
      </w:r>
      <w:r>
        <w:t>) to receive notifications</w:t>
      </w:r>
      <w:r>
        <w:rPr>
          <w:lang w:eastAsia="zh-CN"/>
        </w:rPr>
        <w:t xml:space="preserve"> about failure to deliver N1 / N2 message</w:t>
      </w:r>
      <w:r>
        <w:t>.</w:t>
      </w:r>
    </w:p>
    <w:p w14:paraId="6712E487" w14:textId="77777777" w:rsidR="009F37F9" w:rsidRDefault="009F37F9" w:rsidP="009F37F9">
      <w:pPr>
        <w:pStyle w:val="Heading5"/>
      </w:pPr>
      <w:bookmarkStart w:id="410" w:name="_Toc525374122"/>
      <w:bookmarkStart w:id="411" w:name="_Toc531712096"/>
      <w:r>
        <w:t>6.1.5.6.2</w:t>
      </w:r>
      <w:r>
        <w:tab/>
        <w:t>Notification Definition</w:t>
      </w:r>
      <w:bookmarkEnd w:id="410"/>
      <w:bookmarkEnd w:id="411"/>
    </w:p>
    <w:p w14:paraId="5AD601FB" w14:textId="77777777" w:rsidR="009F37F9" w:rsidRDefault="009F37F9" w:rsidP="009F37F9">
      <w:r>
        <w:t>Resource URI:</w:t>
      </w:r>
      <w:r w:rsidRPr="00271164">
        <w:t xml:space="preserve"> </w:t>
      </w:r>
      <w:r>
        <w:t>{</w:t>
      </w:r>
      <w:r>
        <w:rPr>
          <w:lang w:eastAsia="zh-CN"/>
        </w:rPr>
        <w:t>n1n2</w:t>
      </w:r>
      <w:r w:rsidR="00F606F2">
        <w:rPr>
          <w:lang w:eastAsia="zh-CN"/>
        </w:rPr>
        <w:t>Message</w:t>
      </w:r>
      <w:r>
        <w:rPr>
          <w:lang w:eastAsia="zh-CN"/>
        </w:rPr>
        <w:t>TransferFailure</w:t>
      </w:r>
      <w:r w:rsidR="00F606F2">
        <w:rPr>
          <w:lang w:eastAsia="zh-CN"/>
        </w:rPr>
        <w:t>Notify</w:t>
      </w:r>
      <w:r>
        <w:rPr>
          <w:lang w:eastAsia="zh-CN"/>
        </w:rPr>
        <w:t>CallbackUri</w:t>
      </w:r>
      <w:r>
        <w:t>}</w:t>
      </w:r>
    </w:p>
    <w:p w14:paraId="5F16EC73" w14:textId="77777777" w:rsidR="009F37F9" w:rsidRDefault="009F37F9" w:rsidP="009F37F9">
      <w:pPr>
        <w:rPr>
          <w:lang w:eastAsia="zh-CN"/>
        </w:rPr>
      </w:pPr>
      <w:r>
        <w:t>Callback URI is provided by the NF Service Consumer during the UE specific N1N2MessageTransfer operation (see subclause 6.1.3.</w:t>
      </w:r>
      <w:r w:rsidR="00C55DD7">
        <w:t>5</w:t>
      </w:r>
      <w:r>
        <w:t>.3.1.</w:t>
      </w:r>
    </w:p>
    <w:p w14:paraId="0D79D1B2" w14:textId="77777777" w:rsidR="009F37F9" w:rsidRDefault="009F37F9" w:rsidP="009F37F9">
      <w:pPr>
        <w:pStyle w:val="Heading5"/>
      </w:pPr>
      <w:bookmarkStart w:id="412" w:name="_Toc525374123"/>
      <w:bookmarkStart w:id="413" w:name="_Toc531712097"/>
      <w:r>
        <w:lastRenderedPageBreak/>
        <w:t>6.1.5.6.3</w:t>
      </w:r>
      <w:r>
        <w:tab/>
        <w:t>Notification Standard Methods</w:t>
      </w:r>
      <w:bookmarkEnd w:id="412"/>
      <w:bookmarkEnd w:id="413"/>
    </w:p>
    <w:p w14:paraId="156E4BF2" w14:textId="77777777" w:rsidR="009F37F9" w:rsidRDefault="009F37F9" w:rsidP="009F37F9">
      <w:pPr>
        <w:pStyle w:val="Heading6"/>
        <w:rPr>
          <w:lang w:eastAsia="zh-CN"/>
        </w:rPr>
      </w:pPr>
      <w:bookmarkStart w:id="414" w:name="_Toc525374124"/>
      <w:bookmarkStart w:id="415" w:name="_Toc531712098"/>
      <w:r>
        <w:t>6.1.5.6.3.1</w:t>
      </w:r>
      <w:r>
        <w:tab/>
      </w:r>
      <w:r>
        <w:rPr>
          <w:rFonts w:hint="eastAsia"/>
          <w:lang w:eastAsia="zh-CN"/>
        </w:rPr>
        <w:t>POST</w:t>
      </w:r>
      <w:bookmarkEnd w:id="414"/>
      <w:bookmarkEnd w:id="415"/>
    </w:p>
    <w:p w14:paraId="436431D2" w14:textId="77777777" w:rsidR="009F37F9" w:rsidRDefault="009F37F9" w:rsidP="009F37F9">
      <w:r>
        <w:t>This method sends a</w:t>
      </w:r>
      <w:r w:rsidRPr="00502555">
        <w:t>n</w:t>
      </w:r>
      <w:r>
        <w:t xml:space="preserve"> </w:t>
      </w:r>
      <w:r>
        <w:rPr>
          <w:lang w:eastAsia="zh-CN"/>
        </w:rPr>
        <w:t>N1/N2</w:t>
      </w:r>
      <w:r>
        <w:rPr>
          <w:rFonts w:hint="eastAsia"/>
          <w:lang w:eastAsia="zh-CN"/>
        </w:rPr>
        <w:t xml:space="preserve"> </w:t>
      </w:r>
      <w:r>
        <w:rPr>
          <w:lang w:eastAsia="zh-CN"/>
        </w:rPr>
        <w:t xml:space="preserve">message transfer failure </w:t>
      </w:r>
      <w:r>
        <w:t>notification to the NF Service Consumer (</w:t>
      </w:r>
      <w:r w:rsidR="00174A65">
        <w:t xml:space="preserve">e.g. </w:t>
      </w:r>
      <w:r>
        <w:t>SMF).</w:t>
      </w:r>
      <w:r>
        <w:rPr>
          <w:rFonts w:hint="eastAsia"/>
          <w:lang w:eastAsia="zh-CN"/>
        </w:rPr>
        <w:t xml:space="preserve"> </w:t>
      </w:r>
    </w:p>
    <w:p w14:paraId="75D813E3" w14:textId="77777777" w:rsidR="009F37F9" w:rsidRDefault="009F37F9" w:rsidP="009F37F9">
      <w:r>
        <w:t>This method shall support the request data structures specified in table 6.1.5.6.3.1-1 and the response data structures and response codes specified in table 6.1.5.6.3.1-3.</w:t>
      </w:r>
    </w:p>
    <w:p w14:paraId="7D7FDA0E" w14:textId="77777777" w:rsidR="009F37F9" w:rsidRDefault="009F37F9" w:rsidP="009F37F9">
      <w:pPr>
        <w:pStyle w:val="TH"/>
      </w:pPr>
      <w:r>
        <w:t xml:space="preserve">Table 6.1.5.6.3.1-1: Data structures supported by the </w:t>
      </w:r>
      <w:r>
        <w:rPr>
          <w:rFonts w:hint="eastAsia"/>
          <w:lang w:eastAsia="zh-CN"/>
        </w:rPr>
        <w:t>POST</w:t>
      </w:r>
      <w:r>
        <w:t xml:space="preserve"> Request Body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9F37F9" w14:paraId="24819B94" w14:textId="77777777" w:rsidTr="00A67E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DD4F30" w14:textId="77777777" w:rsidR="009F37F9" w:rsidRDefault="009F37F9"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3A0E8" w14:textId="77777777" w:rsidR="009F37F9" w:rsidRDefault="009F37F9" w:rsidP="00E83BB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B0AE28" w14:textId="77777777" w:rsidR="009F37F9" w:rsidRDefault="009F37F9" w:rsidP="00E83BB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16387B" w14:textId="77777777" w:rsidR="009F37F9" w:rsidRDefault="009F37F9" w:rsidP="00E83BB0">
            <w:pPr>
              <w:pStyle w:val="TAH"/>
            </w:pPr>
            <w:r>
              <w:t>Description</w:t>
            </w:r>
          </w:p>
        </w:tc>
      </w:tr>
      <w:tr w:rsidR="009F37F9" w14:paraId="5A509A31" w14:textId="77777777" w:rsidTr="00A67EA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B3A4EE4" w14:textId="77777777" w:rsidR="009F37F9" w:rsidRDefault="009F37F9" w:rsidP="00E83BB0">
            <w:pPr>
              <w:pStyle w:val="TAL"/>
              <w:rPr>
                <w:lang w:eastAsia="zh-CN"/>
              </w:rPr>
            </w:pPr>
            <w:r>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26F1374E" w14:textId="77777777" w:rsidR="009F37F9" w:rsidRDefault="009F37F9" w:rsidP="00E83BB0">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EE360D7" w14:textId="77777777" w:rsidR="009F37F9" w:rsidRDefault="009F37F9" w:rsidP="00E83BB0">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406BFBE" w14:textId="77777777" w:rsidR="009F37F9" w:rsidRDefault="009F37F9" w:rsidP="00E83BB0">
            <w:pPr>
              <w:pStyle w:val="TAL"/>
            </w:pPr>
            <w:r>
              <w:t xml:space="preserve">Representation of the </w:t>
            </w:r>
            <w:r>
              <w:rPr>
                <w:lang w:eastAsia="zh-CN"/>
              </w:rPr>
              <w:t xml:space="preserve">N1/N2 message transfer failure </w:t>
            </w:r>
            <w:r>
              <w:t>notification.</w:t>
            </w:r>
          </w:p>
          <w:p w14:paraId="51F6B93C" w14:textId="77777777" w:rsidR="0020506D" w:rsidRDefault="0020506D" w:rsidP="00E83BB0">
            <w:pPr>
              <w:pStyle w:val="TAL"/>
              <w:rPr>
                <w:lang w:eastAsia="zh-CN"/>
              </w:rPr>
            </w:pPr>
          </w:p>
          <w:p w14:paraId="012D0B24" w14:textId="77777777" w:rsidR="0020506D" w:rsidRDefault="0020506D" w:rsidP="0020506D">
            <w:pPr>
              <w:pStyle w:val="TAL"/>
              <w:rPr>
                <w:lang w:eastAsia="zh-CN"/>
              </w:rPr>
            </w:pPr>
            <w:r>
              <w:rPr>
                <w:lang w:eastAsia="zh-CN"/>
              </w:rPr>
              <w:t>If the N1/N2 Message transfer has failed due to UE not responding to paging, the "cause" attribute shall be set to cause value:</w:t>
            </w:r>
          </w:p>
          <w:p w14:paraId="38111D79" w14:textId="77777777" w:rsidR="0020506D" w:rsidRDefault="0020506D" w:rsidP="0020506D">
            <w:pPr>
              <w:pStyle w:val="TAL"/>
              <w:rPr>
                <w:lang w:eastAsia="zh-CN"/>
              </w:rPr>
            </w:pPr>
            <w:r>
              <w:rPr>
                <w:lang w:eastAsia="zh-CN"/>
              </w:rPr>
              <w:tab/>
              <w:t>-</w:t>
            </w:r>
            <w:r>
              <w:rPr>
                <w:lang w:eastAsia="zh-CN"/>
              </w:rPr>
              <w:tab/>
              <w:t>UE_NOT_RESPONDING</w:t>
            </w:r>
          </w:p>
          <w:p w14:paraId="03A48A0C" w14:textId="77777777" w:rsidR="00A67EA5" w:rsidRDefault="00A67EA5" w:rsidP="003518DB">
            <w:pPr>
              <w:pStyle w:val="TAL"/>
              <w:ind w:left="284"/>
              <w:rPr>
                <w:lang w:eastAsia="zh-CN"/>
              </w:rPr>
            </w:pPr>
            <w:r w:rsidRPr="003F5BC7">
              <w:t>-</w:t>
            </w:r>
            <w:r w:rsidRPr="003F5BC7">
              <w:tab/>
              <w:t>UE_NOT_</w:t>
            </w:r>
            <w:r w:rsidRPr="003F5BC7">
              <w:rPr>
                <w:lang w:eastAsia="zh-CN"/>
              </w:rPr>
              <w:t>REACHABLE_FOR_SESSION</w:t>
            </w:r>
          </w:p>
        </w:tc>
      </w:tr>
    </w:tbl>
    <w:p w14:paraId="61382D9B" w14:textId="77777777" w:rsidR="009F37F9" w:rsidRDefault="009F37F9" w:rsidP="009F37F9"/>
    <w:p w14:paraId="433A6B0D" w14:textId="77777777" w:rsidR="009F37F9" w:rsidRDefault="009F37F9" w:rsidP="009F37F9">
      <w:pPr>
        <w:pStyle w:val="TH"/>
      </w:pPr>
      <w:r>
        <w:t xml:space="preserve">Table 6.1.5.6.3.1-2: Data structures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9F37F9" w14:paraId="58B2F1C0" w14:textId="77777777" w:rsidTr="00E83BB0">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3329A019" w14:textId="77777777" w:rsidR="009F37F9" w:rsidRDefault="009F37F9" w:rsidP="00E83BB0">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EFB8C5" w14:textId="77777777" w:rsidR="009F37F9" w:rsidRDefault="009F37F9" w:rsidP="00E83BB0">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D9047AB" w14:textId="77777777" w:rsidR="009F37F9" w:rsidRDefault="009F37F9" w:rsidP="00E83BB0">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131A2664" w14:textId="77777777" w:rsidR="009F37F9" w:rsidRDefault="009F37F9" w:rsidP="00E83BB0">
            <w:pPr>
              <w:pStyle w:val="TAH"/>
            </w:pPr>
            <w:r>
              <w:t>Response</w:t>
            </w:r>
          </w:p>
          <w:p w14:paraId="6D3F97CD" w14:textId="77777777" w:rsidR="009F37F9" w:rsidRDefault="009F37F9" w:rsidP="00E83BB0">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3BAF8CA2" w14:textId="77777777" w:rsidR="009F37F9" w:rsidRDefault="009F37F9" w:rsidP="00E83BB0">
            <w:pPr>
              <w:pStyle w:val="TAH"/>
            </w:pPr>
            <w:r>
              <w:t>Description</w:t>
            </w:r>
          </w:p>
        </w:tc>
      </w:tr>
      <w:tr w:rsidR="009F37F9" w14:paraId="64BCEEFA" w14:textId="77777777" w:rsidTr="00E83BB0">
        <w:trPr>
          <w:jc w:val="center"/>
        </w:trPr>
        <w:tc>
          <w:tcPr>
            <w:tcW w:w="826" w:type="pct"/>
            <w:tcBorders>
              <w:top w:val="single" w:sz="4" w:space="0" w:color="auto"/>
              <w:left w:val="single" w:sz="6" w:space="0" w:color="000000"/>
              <w:bottom w:val="single" w:sz="4" w:space="0" w:color="auto"/>
              <w:right w:val="single" w:sz="6" w:space="0" w:color="000000"/>
            </w:tcBorders>
            <w:hideMark/>
          </w:tcPr>
          <w:p w14:paraId="63F136DA" w14:textId="77777777" w:rsidR="009F37F9" w:rsidRDefault="009F37F9" w:rsidP="00E83BB0">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37D23CCF" w14:textId="77777777" w:rsidR="009F37F9" w:rsidRDefault="009F37F9" w:rsidP="00E83BB0">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773B575" w14:textId="77777777" w:rsidR="009F37F9" w:rsidRDefault="009F37F9" w:rsidP="00E83BB0">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4D04FE54" w14:textId="77777777" w:rsidR="009F37F9" w:rsidRDefault="009F37F9" w:rsidP="00E83BB0">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39DB887" w14:textId="77777777" w:rsidR="009F37F9" w:rsidRDefault="009F37F9" w:rsidP="00E83BB0">
            <w:pPr>
              <w:pStyle w:val="TAL"/>
            </w:pPr>
            <w:r>
              <w:t xml:space="preserve">This case represents a successful notification of the </w:t>
            </w:r>
            <w:r>
              <w:rPr>
                <w:lang w:eastAsia="zh-CN"/>
              </w:rPr>
              <w:t>N1 / N2 message transfer to the NF service consumer</w:t>
            </w:r>
            <w:r>
              <w:t>.</w:t>
            </w:r>
          </w:p>
        </w:tc>
      </w:tr>
    </w:tbl>
    <w:p w14:paraId="3F28E827" w14:textId="77777777" w:rsidR="009F37F9" w:rsidRDefault="009F37F9" w:rsidP="009F37F9"/>
    <w:p w14:paraId="1F5EF943" w14:textId="77777777" w:rsidR="00F639EF" w:rsidRDefault="00C008EB" w:rsidP="00F639EF">
      <w:pPr>
        <w:pStyle w:val="Heading4"/>
      </w:pPr>
      <w:bookmarkStart w:id="416" w:name="_Toc525374125"/>
      <w:bookmarkStart w:id="417" w:name="_Toc531712099"/>
      <w:r>
        <w:t>6.1.5.7</w:t>
      </w:r>
      <w:r w:rsidR="00F639EF">
        <w:tab/>
      </w:r>
      <w:r w:rsidR="000B6381">
        <w:t>Void</w:t>
      </w:r>
      <w:bookmarkEnd w:id="416"/>
      <w:bookmarkEnd w:id="417"/>
    </w:p>
    <w:p w14:paraId="198D31B2" w14:textId="77777777" w:rsidR="00F639EF" w:rsidRDefault="00F639EF" w:rsidP="009F37F9"/>
    <w:p w14:paraId="58B82F89" w14:textId="77777777" w:rsidR="00515970" w:rsidRDefault="00515970" w:rsidP="00515970">
      <w:pPr>
        <w:pStyle w:val="Heading3"/>
      </w:pPr>
      <w:bookmarkStart w:id="418" w:name="_Toc525374126"/>
      <w:bookmarkStart w:id="419" w:name="_Toc531712100"/>
      <w:r>
        <w:t>6.1.6</w:t>
      </w:r>
      <w:r>
        <w:tab/>
        <w:t>Data Model</w:t>
      </w:r>
      <w:bookmarkEnd w:id="418"/>
      <w:bookmarkEnd w:id="419"/>
    </w:p>
    <w:p w14:paraId="2D048B9D" w14:textId="77777777" w:rsidR="00515970" w:rsidRDefault="00515970" w:rsidP="00515970">
      <w:pPr>
        <w:pStyle w:val="Heading4"/>
      </w:pPr>
      <w:bookmarkStart w:id="420" w:name="_Toc525374127"/>
      <w:bookmarkStart w:id="421" w:name="_Toc531712101"/>
      <w:r>
        <w:t>6.1.6.1</w:t>
      </w:r>
      <w:r>
        <w:tab/>
        <w:t>General</w:t>
      </w:r>
      <w:bookmarkEnd w:id="420"/>
      <w:bookmarkEnd w:id="421"/>
    </w:p>
    <w:p w14:paraId="226CCEA5" w14:textId="77777777" w:rsidR="00515970" w:rsidRDefault="00515970" w:rsidP="00515970">
      <w:r>
        <w:t>This subclause specifies the application data model supported by the API.</w:t>
      </w:r>
    </w:p>
    <w:p w14:paraId="434043CB" w14:textId="77777777" w:rsidR="00515970" w:rsidRDefault="00515970" w:rsidP="00515970">
      <w:r>
        <w:t>Table 6.1.6.1-1 specifies the data types defined for the Namf</w:t>
      </w:r>
      <w:r w:rsidR="00F93936">
        <w:t>_Communication</w:t>
      </w:r>
      <w:r>
        <w:t xml:space="preserve"> service based interface protocol.</w:t>
      </w:r>
    </w:p>
    <w:p w14:paraId="137590E6" w14:textId="77777777" w:rsidR="00515970" w:rsidRDefault="00515970" w:rsidP="00515970">
      <w:pPr>
        <w:pStyle w:val="TH"/>
      </w:pPr>
      <w:r>
        <w:lastRenderedPageBreak/>
        <w:t>Table 6.1.6.1-1: Namf</w:t>
      </w:r>
      <w:r w:rsidR="00F93936">
        <w:t>_Communication</w:t>
      </w:r>
      <w:r>
        <w:t xml:space="preserve"> specific Data Types</w:t>
      </w:r>
    </w:p>
    <w:tbl>
      <w:tblPr>
        <w:tblW w:w="9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57"/>
        <w:gridCol w:w="1800"/>
        <w:gridCol w:w="4500"/>
      </w:tblGrid>
      <w:tr w:rsidR="00515970" w14:paraId="3916419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shd w:val="clear" w:color="auto" w:fill="C0C0C0"/>
            <w:hideMark/>
          </w:tcPr>
          <w:p w14:paraId="20448C57" w14:textId="77777777" w:rsidR="00515970" w:rsidRDefault="00515970">
            <w:pPr>
              <w:pStyle w:val="TAH"/>
            </w:pPr>
            <w:r>
              <w:t>Data type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0C8B5B5" w14:textId="77777777" w:rsidR="00515970" w:rsidRDefault="00515970">
            <w:pPr>
              <w:pStyle w:val="TAH"/>
            </w:pPr>
            <w:r>
              <w:t>Section defined</w:t>
            </w:r>
          </w:p>
        </w:tc>
        <w:tc>
          <w:tcPr>
            <w:tcW w:w="4500" w:type="dxa"/>
            <w:tcBorders>
              <w:top w:val="single" w:sz="4" w:space="0" w:color="auto"/>
              <w:left w:val="single" w:sz="4" w:space="0" w:color="auto"/>
              <w:bottom w:val="single" w:sz="4" w:space="0" w:color="auto"/>
              <w:right w:val="single" w:sz="4" w:space="0" w:color="auto"/>
            </w:tcBorders>
            <w:shd w:val="clear" w:color="auto" w:fill="C0C0C0"/>
            <w:hideMark/>
          </w:tcPr>
          <w:p w14:paraId="2EEF9AE6" w14:textId="77777777" w:rsidR="00515970" w:rsidRDefault="00515970">
            <w:pPr>
              <w:pStyle w:val="TAH"/>
            </w:pPr>
            <w:r>
              <w:t>Description</w:t>
            </w:r>
          </w:p>
        </w:tc>
      </w:tr>
      <w:tr w:rsidR="00B80BC2" w14:paraId="2BC9A87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5DF59F8" w14:textId="77777777" w:rsidR="00B80BC2" w:rsidRDefault="00B80BC2" w:rsidP="00B80BC2">
            <w:pPr>
              <w:pStyle w:val="TAL"/>
            </w:pPr>
            <w:r>
              <w:rPr>
                <w:rFonts w:hint="eastAsia"/>
                <w:lang w:eastAsia="zh-CN"/>
              </w:rPr>
              <w:t>SubscriptionData</w:t>
            </w:r>
          </w:p>
        </w:tc>
        <w:tc>
          <w:tcPr>
            <w:tcW w:w="1800" w:type="dxa"/>
            <w:tcBorders>
              <w:top w:val="single" w:sz="4" w:space="0" w:color="auto"/>
              <w:left w:val="single" w:sz="4" w:space="0" w:color="auto"/>
              <w:bottom w:val="single" w:sz="4" w:space="0" w:color="auto"/>
              <w:right w:val="single" w:sz="4" w:space="0" w:color="auto"/>
            </w:tcBorders>
          </w:tcPr>
          <w:p w14:paraId="048B56EA" w14:textId="77777777" w:rsidR="00B80BC2" w:rsidRDefault="00B80BC2" w:rsidP="00B80BC2">
            <w:pPr>
              <w:pStyle w:val="TAL"/>
            </w:pPr>
            <w:r>
              <w:t>6.1.6.2.2</w:t>
            </w:r>
          </w:p>
        </w:tc>
        <w:tc>
          <w:tcPr>
            <w:tcW w:w="4500" w:type="dxa"/>
            <w:tcBorders>
              <w:top w:val="single" w:sz="4" w:space="0" w:color="auto"/>
              <w:left w:val="single" w:sz="4" w:space="0" w:color="auto"/>
              <w:bottom w:val="single" w:sz="4" w:space="0" w:color="auto"/>
              <w:right w:val="single" w:sz="4" w:space="0" w:color="auto"/>
            </w:tcBorders>
          </w:tcPr>
          <w:p w14:paraId="7091FDFC" w14:textId="77777777" w:rsidR="00B80BC2" w:rsidRDefault="00B80BC2" w:rsidP="00B80BC2">
            <w:pPr>
              <w:pStyle w:val="TAL"/>
              <w:rPr>
                <w:rFonts w:cs="Arial"/>
                <w:szCs w:val="18"/>
              </w:rPr>
            </w:pPr>
            <w:r>
              <w:rPr>
                <w:rFonts w:cs="Arial"/>
                <w:szCs w:val="18"/>
              </w:rPr>
              <w:t xml:space="preserve">Information within </w:t>
            </w:r>
            <w:r>
              <w:rPr>
                <w:rFonts w:hint="eastAsia"/>
                <w:lang w:eastAsia="zh-CN"/>
              </w:rPr>
              <w:t>AMF</w:t>
            </w:r>
            <w:r w:rsidRPr="00463813">
              <w:rPr>
                <w:lang w:eastAsia="zh-CN"/>
              </w:rPr>
              <w:t>StatusChange</w:t>
            </w:r>
            <w:r w:rsidRPr="00463813">
              <w:rPr>
                <w:rFonts w:hint="eastAsia"/>
                <w:lang w:eastAsia="zh-CN"/>
              </w:rPr>
              <w:t>Subscribe</w:t>
            </w:r>
          </w:p>
        </w:tc>
      </w:tr>
      <w:tr w:rsidR="00B80BC2" w14:paraId="094A039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2513AF1" w14:textId="77777777" w:rsidR="00B80BC2" w:rsidRDefault="00B80BC2" w:rsidP="00B80BC2">
            <w:pPr>
              <w:pStyle w:val="TAL"/>
            </w:pPr>
            <w:r>
              <w:rPr>
                <w:rFonts w:hint="eastAsia"/>
                <w:lang w:eastAsia="zh-CN"/>
              </w:rPr>
              <w:t>AmfStatusChangeNotification</w:t>
            </w:r>
          </w:p>
        </w:tc>
        <w:tc>
          <w:tcPr>
            <w:tcW w:w="1800" w:type="dxa"/>
            <w:tcBorders>
              <w:top w:val="single" w:sz="4" w:space="0" w:color="auto"/>
              <w:left w:val="single" w:sz="4" w:space="0" w:color="auto"/>
              <w:bottom w:val="single" w:sz="4" w:space="0" w:color="auto"/>
              <w:right w:val="single" w:sz="4" w:space="0" w:color="auto"/>
            </w:tcBorders>
          </w:tcPr>
          <w:p w14:paraId="314F1B99" w14:textId="77777777" w:rsidR="00B80BC2" w:rsidRDefault="00B80BC2" w:rsidP="00B80BC2">
            <w:pPr>
              <w:pStyle w:val="TAL"/>
            </w:pPr>
            <w:r>
              <w:t>6.1.6.2.3</w:t>
            </w:r>
          </w:p>
        </w:tc>
        <w:tc>
          <w:tcPr>
            <w:tcW w:w="4500" w:type="dxa"/>
            <w:tcBorders>
              <w:top w:val="single" w:sz="4" w:space="0" w:color="auto"/>
              <w:left w:val="single" w:sz="4" w:space="0" w:color="auto"/>
              <w:bottom w:val="single" w:sz="4" w:space="0" w:color="auto"/>
              <w:right w:val="single" w:sz="4" w:space="0" w:color="auto"/>
            </w:tcBorders>
          </w:tcPr>
          <w:p w14:paraId="42E293B9" w14:textId="77777777" w:rsidR="00B80BC2" w:rsidRDefault="00B80BC2" w:rsidP="00B80BC2">
            <w:pPr>
              <w:pStyle w:val="TAL"/>
              <w:rPr>
                <w:rFonts w:cs="Arial"/>
                <w:szCs w:val="18"/>
              </w:rPr>
            </w:pPr>
            <w:r>
              <w:rPr>
                <w:rFonts w:cs="Arial"/>
                <w:szCs w:val="18"/>
              </w:rPr>
              <w:t xml:space="preserve">Information within </w:t>
            </w:r>
            <w:r w:rsidRPr="00463813">
              <w:rPr>
                <w:rFonts w:hint="eastAsia"/>
                <w:lang w:eastAsia="zh-CN"/>
              </w:rPr>
              <w:t>AMF</w:t>
            </w:r>
            <w:r w:rsidRPr="00463813">
              <w:rPr>
                <w:lang w:eastAsia="zh-CN"/>
              </w:rPr>
              <w:t>StatusChange</w:t>
            </w:r>
            <w:r w:rsidRPr="00463813">
              <w:rPr>
                <w:rFonts w:hint="eastAsia"/>
                <w:lang w:eastAsia="zh-CN"/>
              </w:rPr>
              <w:t>Notify</w:t>
            </w:r>
          </w:p>
        </w:tc>
      </w:tr>
      <w:tr w:rsidR="00B80BC2" w14:paraId="2A9F1E5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7777F9B" w14:textId="77777777" w:rsidR="00B80BC2" w:rsidRDefault="00B80BC2" w:rsidP="00B80BC2">
            <w:pPr>
              <w:pStyle w:val="TAL"/>
            </w:pPr>
            <w:r>
              <w:rPr>
                <w:rFonts w:hint="eastAsia"/>
                <w:lang w:eastAsia="zh-CN"/>
              </w:rPr>
              <w:t>AmfStatusInfo</w:t>
            </w:r>
          </w:p>
        </w:tc>
        <w:tc>
          <w:tcPr>
            <w:tcW w:w="1800" w:type="dxa"/>
            <w:tcBorders>
              <w:top w:val="single" w:sz="4" w:space="0" w:color="auto"/>
              <w:left w:val="single" w:sz="4" w:space="0" w:color="auto"/>
              <w:bottom w:val="single" w:sz="4" w:space="0" w:color="auto"/>
              <w:right w:val="single" w:sz="4" w:space="0" w:color="auto"/>
            </w:tcBorders>
          </w:tcPr>
          <w:p w14:paraId="3E674469" w14:textId="77777777" w:rsidR="00B80BC2" w:rsidRDefault="00B80BC2" w:rsidP="00B80BC2">
            <w:pPr>
              <w:pStyle w:val="TAL"/>
            </w:pPr>
            <w:r>
              <w:t>6.1.6.2.4</w:t>
            </w:r>
          </w:p>
        </w:tc>
        <w:tc>
          <w:tcPr>
            <w:tcW w:w="4500" w:type="dxa"/>
            <w:tcBorders>
              <w:top w:val="single" w:sz="4" w:space="0" w:color="auto"/>
              <w:left w:val="single" w:sz="4" w:space="0" w:color="auto"/>
              <w:bottom w:val="single" w:sz="4" w:space="0" w:color="auto"/>
              <w:right w:val="single" w:sz="4" w:space="0" w:color="auto"/>
            </w:tcBorders>
          </w:tcPr>
          <w:p w14:paraId="1AB84797" w14:textId="77777777" w:rsidR="00B80BC2" w:rsidRDefault="00B80BC2" w:rsidP="00B80BC2">
            <w:pPr>
              <w:pStyle w:val="TAL"/>
              <w:rPr>
                <w:rFonts w:cs="Arial"/>
                <w:szCs w:val="18"/>
              </w:rPr>
            </w:pPr>
            <w:r>
              <w:rPr>
                <w:rFonts w:cs="Arial"/>
                <w:szCs w:val="18"/>
              </w:rPr>
              <w:t xml:space="preserve">Information within </w:t>
            </w:r>
            <w:r w:rsidRPr="00463813">
              <w:rPr>
                <w:rFonts w:hint="eastAsia"/>
                <w:lang w:eastAsia="zh-CN"/>
              </w:rPr>
              <w:t>AMF</w:t>
            </w:r>
            <w:r w:rsidRPr="00463813">
              <w:rPr>
                <w:lang w:eastAsia="zh-CN"/>
              </w:rPr>
              <w:t>StatusChange</w:t>
            </w:r>
            <w:r w:rsidRPr="00463813">
              <w:rPr>
                <w:rFonts w:hint="eastAsia"/>
                <w:lang w:eastAsia="zh-CN"/>
              </w:rPr>
              <w:t>Notify</w:t>
            </w:r>
          </w:p>
        </w:tc>
      </w:tr>
      <w:tr w:rsidR="00B80BC2" w14:paraId="28CD264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55C733C" w14:textId="77777777" w:rsidR="00B80BC2" w:rsidRDefault="00B80BC2" w:rsidP="00B80BC2">
            <w:pPr>
              <w:pStyle w:val="TAL"/>
            </w:pPr>
            <w:r>
              <w:t>AssignEbiData</w:t>
            </w:r>
          </w:p>
        </w:tc>
        <w:tc>
          <w:tcPr>
            <w:tcW w:w="1800" w:type="dxa"/>
            <w:tcBorders>
              <w:top w:val="single" w:sz="4" w:space="0" w:color="auto"/>
              <w:left w:val="single" w:sz="4" w:space="0" w:color="auto"/>
              <w:bottom w:val="single" w:sz="4" w:space="0" w:color="auto"/>
              <w:right w:val="single" w:sz="4" w:space="0" w:color="auto"/>
            </w:tcBorders>
          </w:tcPr>
          <w:p w14:paraId="36BD8709" w14:textId="77777777" w:rsidR="00B80BC2" w:rsidRDefault="00B80BC2" w:rsidP="00B80BC2">
            <w:pPr>
              <w:pStyle w:val="TAL"/>
            </w:pPr>
            <w:r>
              <w:t>6.1.6.2.5</w:t>
            </w:r>
          </w:p>
        </w:tc>
        <w:tc>
          <w:tcPr>
            <w:tcW w:w="4500" w:type="dxa"/>
            <w:tcBorders>
              <w:top w:val="single" w:sz="4" w:space="0" w:color="auto"/>
              <w:left w:val="single" w:sz="4" w:space="0" w:color="auto"/>
              <w:bottom w:val="single" w:sz="4" w:space="0" w:color="auto"/>
              <w:right w:val="single" w:sz="4" w:space="0" w:color="auto"/>
            </w:tcBorders>
          </w:tcPr>
          <w:p w14:paraId="1FF22DA0" w14:textId="77777777" w:rsidR="00B80BC2" w:rsidRDefault="00B80BC2" w:rsidP="00B80BC2">
            <w:pPr>
              <w:pStyle w:val="TAL"/>
              <w:rPr>
                <w:rFonts w:cs="Arial"/>
                <w:szCs w:val="18"/>
              </w:rPr>
            </w:pPr>
            <w:r>
              <w:rPr>
                <w:rFonts w:cs="Arial"/>
                <w:szCs w:val="18"/>
              </w:rPr>
              <w:t>Represents information needed for AMF to assign EBIs.</w:t>
            </w:r>
          </w:p>
        </w:tc>
      </w:tr>
      <w:tr w:rsidR="00B80BC2" w14:paraId="7162858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142FCE9" w14:textId="77777777" w:rsidR="00B80BC2" w:rsidRDefault="00B80BC2" w:rsidP="00B80BC2">
            <w:pPr>
              <w:pStyle w:val="TAL"/>
            </w:pPr>
            <w:r>
              <w:t>AssignedEbiData</w:t>
            </w:r>
          </w:p>
        </w:tc>
        <w:tc>
          <w:tcPr>
            <w:tcW w:w="1800" w:type="dxa"/>
            <w:tcBorders>
              <w:top w:val="single" w:sz="4" w:space="0" w:color="auto"/>
              <w:left w:val="single" w:sz="4" w:space="0" w:color="auto"/>
              <w:bottom w:val="single" w:sz="4" w:space="0" w:color="auto"/>
              <w:right w:val="single" w:sz="4" w:space="0" w:color="auto"/>
            </w:tcBorders>
          </w:tcPr>
          <w:p w14:paraId="61ED6589" w14:textId="77777777" w:rsidR="00B80BC2" w:rsidRDefault="00B80BC2" w:rsidP="00B80BC2">
            <w:pPr>
              <w:pStyle w:val="TAL"/>
            </w:pPr>
            <w:r>
              <w:t>6.1.6.2.6</w:t>
            </w:r>
          </w:p>
        </w:tc>
        <w:tc>
          <w:tcPr>
            <w:tcW w:w="4500" w:type="dxa"/>
            <w:tcBorders>
              <w:top w:val="single" w:sz="4" w:space="0" w:color="auto"/>
              <w:left w:val="single" w:sz="4" w:space="0" w:color="auto"/>
              <w:bottom w:val="single" w:sz="4" w:space="0" w:color="auto"/>
              <w:right w:val="single" w:sz="4" w:space="0" w:color="auto"/>
            </w:tcBorders>
          </w:tcPr>
          <w:p w14:paraId="6B5D3260" w14:textId="77777777" w:rsidR="00B80BC2" w:rsidRDefault="00B80BC2" w:rsidP="00B80BC2">
            <w:pPr>
              <w:pStyle w:val="TAL"/>
              <w:rPr>
                <w:rFonts w:cs="Arial"/>
                <w:szCs w:val="18"/>
              </w:rPr>
            </w:pPr>
            <w:r>
              <w:rPr>
                <w:rFonts w:cs="Arial"/>
                <w:szCs w:val="18"/>
              </w:rPr>
              <w:t>Represents successful assignment of EBI(s).</w:t>
            </w:r>
          </w:p>
        </w:tc>
      </w:tr>
      <w:tr w:rsidR="00B80BC2" w14:paraId="3C7979E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BA8B726" w14:textId="77777777" w:rsidR="00B80BC2" w:rsidRDefault="00B80BC2" w:rsidP="00B80BC2">
            <w:pPr>
              <w:pStyle w:val="TAL"/>
            </w:pPr>
            <w:r>
              <w:t>AssignEbiFailed</w:t>
            </w:r>
          </w:p>
        </w:tc>
        <w:tc>
          <w:tcPr>
            <w:tcW w:w="1800" w:type="dxa"/>
            <w:tcBorders>
              <w:top w:val="single" w:sz="4" w:space="0" w:color="auto"/>
              <w:left w:val="single" w:sz="4" w:space="0" w:color="auto"/>
              <w:bottom w:val="single" w:sz="4" w:space="0" w:color="auto"/>
              <w:right w:val="single" w:sz="4" w:space="0" w:color="auto"/>
            </w:tcBorders>
          </w:tcPr>
          <w:p w14:paraId="42870E70" w14:textId="77777777" w:rsidR="00B80BC2" w:rsidRDefault="00B80BC2" w:rsidP="00B80BC2">
            <w:pPr>
              <w:pStyle w:val="TAL"/>
            </w:pPr>
            <w:r>
              <w:t>6.1.6.2.7</w:t>
            </w:r>
          </w:p>
        </w:tc>
        <w:tc>
          <w:tcPr>
            <w:tcW w:w="4500" w:type="dxa"/>
            <w:tcBorders>
              <w:top w:val="single" w:sz="4" w:space="0" w:color="auto"/>
              <w:left w:val="single" w:sz="4" w:space="0" w:color="auto"/>
              <w:bottom w:val="single" w:sz="4" w:space="0" w:color="auto"/>
              <w:right w:val="single" w:sz="4" w:space="0" w:color="auto"/>
            </w:tcBorders>
          </w:tcPr>
          <w:p w14:paraId="5241AC3D" w14:textId="77777777" w:rsidR="00B80BC2" w:rsidRDefault="00B80BC2" w:rsidP="00B80BC2">
            <w:pPr>
              <w:pStyle w:val="TAL"/>
              <w:rPr>
                <w:rFonts w:cs="Arial"/>
                <w:szCs w:val="18"/>
              </w:rPr>
            </w:pPr>
            <w:r>
              <w:rPr>
                <w:rFonts w:cs="Arial"/>
                <w:szCs w:val="18"/>
              </w:rPr>
              <w:t>Represents failed assignment of EBI(s)</w:t>
            </w:r>
          </w:p>
        </w:tc>
      </w:tr>
      <w:tr w:rsidR="00B80BC2" w14:paraId="18F6115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B4743CE" w14:textId="77777777" w:rsidR="00B80BC2" w:rsidRDefault="00B80BC2" w:rsidP="00B80BC2">
            <w:pPr>
              <w:pStyle w:val="TAL"/>
            </w:pPr>
            <w:r>
              <w:rPr>
                <w:lang w:eastAsia="zh-CN"/>
              </w:rPr>
              <w:t>UEContextRelease</w:t>
            </w:r>
          </w:p>
        </w:tc>
        <w:tc>
          <w:tcPr>
            <w:tcW w:w="1800" w:type="dxa"/>
            <w:tcBorders>
              <w:top w:val="single" w:sz="4" w:space="0" w:color="auto"/>
              <w:left w:val="single" w:sz="4" w:space="0" w:color="auto"/>
              <w:bottom w:val="single" w:sz="4" w:space="0" w:color="auto"/>
              <w:right w:val="single" w:sz="4" w:space="0" w:color="auto"/>
            </w:tcBorders>
          </w:tcPr>
          <w:p w14:paraId="1800ECFC" w14:textId="77777777" w:rsidR="00B80BC2" w:rsidRDefault="00B80BC2" w:rsidP="00B80BC2">
            <w:pPr>
              <w:pStyle w:val="TAL"/>
            </w:pPr>
            <w:r>
              <w:t>6.1.6.2.</w:t>
            </w:r>
            <w:r w:rsidR="003D5C80">
              <w:t>8</w:t>
            </w:r>
          </w:p>
        </w:tc>
        <w:tc>
          <w:tcPr>
            <w:tcW w:w="4500" w:type="dxa"/>
            <w:tcBorders>
              <w:top w:val="single" w:sz="4" w:space="0" w:color="auto"/>
              <w:left w:val="single" w:sz="4" w:space="0" w:color="auto"/>
              <w:bottom w:val="single" w:sz="4" w:space="0" w:color="auto"/>
              <w:right w:val="single" w:sz="4" w:space="0" w:color="auto"/>
            </w:tcBorders>
          </w:tcPr>
          <w:p w14:paraId="76904D65" w14:textId="77777777" w:rsidR="00B80BC2" w:rsidRDefault="00B80BC2" w:rsidP="00B80BC2">
            <w:pPr>
              <w:pStyle w:val="TAL"/>
              <w:rPr>
                <w:rFonts w:cs="Arial"/>
                <w:szCs w:val="18"/>
              </w:rPr>
            </w:pPr>
            <w:r>
              <w:rPr>
                <w:rFonts w:cs="Arial"/>
                <w:szCs w:val="18"/>
              </w:rPr>
              <w:t>Information within ReleaseUeContext</w:t>
            </w:r>
          </w:p>
        </w:tc>
      </w:tr>
      <w:tr w:rsidR="00BB2654" w14:paraId="4D9C3908"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303A440" w14:textId="77777777" w:rsidR="00BB2654" w:rsidRDefault="00BB2654" w:rsidP="00BB2654">
            <w:pPr>
              <w:pStyle w:val="TAL"/>
              <w:rPr>
                <w:lang w:eastAsia="zh-CN"/>
              </w:rPr>
            </w:pPr>
            <w:r>
              <w:t>N2InformationTransfer</w:t>
            </w:r>
            <w:r w:rsidR="00A167CC">
              <w:t>ReqData</w:t>
            </w:r>
          </w:p>
        </w:tc>
        <w:tc>
          <w:tcPr>
            <w:tcW w:w="1800" w:type="dxa"/>
            <w:tcBorders>
              <w:top w:val="single" w:sz="4" w:space="0" w:color="auto"/>
              <w:left w:val="single" w:sz="4" w:space="0" w:color="auto"/>
              <w:bottom w:val="single" w:sz="4" w:space="0" w:color="auto"/>
              <w:right w:val="single" w:sz="4" w:space="0" w:color="auto"/>
            </w:tcBorders>
          </w:tcPr>
          <w:p w14:paraId="2DC0F1D5" w14:textId="77777777" w:rsidR="00BB2654" w:rsidRDefault="006006BC" w:rsidP="00BB2654">
            <w:pPr>
              <w:pStyle w:val="TAL"/>
            </w:pPr>
            <w:r>
              <w:t>6.1.6.2.</w:t>
            </w:r>
            <w:r w:rsidR="003D5C80">
              <w:t>9</w:t>
            </w:r>
          </w:p>
        </w:tc>
        <w:tc>
          <w:tcPr>
            <w:tcW w:w="4500" w:type="dxa"/>
            <w:tcBorders>
              <w:top w:val="single" w:sz="4" w:space="0" w:color="auto"/>
              <w:left w:val="single" w:sz="4" w:space="0" w:color="auto"/>
              <w:bottom w:val="single" w:sz="4" w:space="0" w:color="auto"/>
              <w:right w:val="single" w:sz="4" w:space="0" w:color="auto"/>
            </w:tcBorders>
          </w:tcPr>
          <w:p w14:paraId="5E0A5643" w14:textId="77777777" w:rsidR="00BB2654" w:rsidRDefault="00BB2654" w:rsidP="00BB2654">
            <w:pPr>
              <w:pStyle w:val="TAL"/>
              <w:rPr>
                <w:rFonts w:cs="Arial"/>
                <w:szCs w:val="18"/>
              </w:rPr>
            </w:pPr>
            <w:r>
              <w:rPr>
                <w:rFonts w:cs="Arial"/>
                <w:szCs w:val="18"/>
              </w:rPr>
              <w:t>N2 information requested to be transferred to 5G AN.</w:t>
            </w:r>
          </w:p>
        </w:tc>
      </w:tr>
      <w:tr w:rsidR="00BB2654" w14:paraId="60F30F8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D44C8EF" w14:textId="77777777" w:rsidR="00BB2654" w:rsidRDefault="00BB2654" w:rsidP="00BB2654">
            <w:pPr>
              <w:pStyle w:val="TAL"/>
              <w:rPr>
                <w:lang w:eastAsia="zh-CN"/>
              </w:rPr>
            </w:pPr>
            <w:r>
              <w:t>NonUeN2InfoSubscriptionCreateData</w:t>
            </w:r>
          </w:p>
        </w:tc>
        <w:tc>
          <w:tcPr>
            <w:tcW w:w="1800" w:type="dxa"/>
            <w:tcBorders>
              <w:top w:val="single" w:sz="4" w:space="0" w:color="auto"/>
              <w:left w:val="single" w:sz="4" w:space="0" w:color="auto"/>
              <w:bottom w:val="single" w:sz="4" w:space="0" w:color="auto"/>
              <w:right w:val="single" w:sz="4" w:space="0" w:color="auto"/>
            </w:tcBorders>
          </w:tcPr>
          <w:p w14:paraId="52DD81A4" w14:textId="77777777" w:rsidR="00BB2654" w:rsidRDefault="006006BC" w:rsidP="00BB2654">
            <w:pPr>
              <w:pStyle w:val="TAL"/>
            </w:pPr>
            <w:r>
              <w:t>6.1.6.2.1</w:t>
            </w:r>
            <w:r w:rsidR="003D5C80">
              <w:t>0</w:t>
            </w:r>
          </w:p>
        </w:tc>
        <w:tc>
          <w:tcPr>
            <w:tcW w:w="4500" w:type="dxa"/>
            <w:tcBorders>
              <w:top w:val="single" w:sz="4" w:space="0" w:color="auto"/>
              <w:left w:val="single" w:sz="4" w:space="0" w:color="auto"/>
              <w:bottom w:val="single" w:sz="4" w:space="0" w:color="auto"/>
              <w:right w:val="single" w:sz="4" w:space="0" w:color="auto"/>
            </w:tcBorders>
          </w:tcPr>
          <w:p w14:paraId="16C3647F" w14:textId="77777777" w:rsidR="00BB2654" w:rsidRDefault="00BB2654" w:rsidP="00BB2654">
            <w:pPr>
              <w:pStyle w:val="TAL"/>
              <w:rPr>
                <w:rFonts w:cs="Arial"/>
                <w:szCs w:val="18"/>
              </w:rPr>
            </w:pPr>
            <w:r>
              <w:rPr>
                <w:rFonts w:cs="Arial"/>
                <w:szCs w:val="18"/>
              </w:rPr>
              <w:t>Subscription information for non UE specific N2 information notification.</w:t>
            </w:r>
          </w:p>
        </w:tc>
      </w:tr>
      <w:tr w:rsidR="00BB2654" w14:paraId="058B618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7A7EBD6" w14:textId="77777777" w:rsidR="00BB2654" w:rsidRDefault="00BB2654" w:rsidP="00BB2654">
            <w:pPr>
              <w:pStyle w:val="TAL"/>
              <w:rPr>
                <w:lang w:eastAsia="zh-CN"/>
              </w:rPr>
            </w:pPr>
            <w:r>
              <w:t>NonUeN2InfoSubscriptionCreatedData</w:t>
            </w:r>
          </w:p>
        </w:tc>
        <w:tc>
          <w:tcPr>
            <w:tcW w:w="1800" w:type="dxa"/>
            <w:tcBorders>
              <w:top w:val="single" w:sz="4" w:space="0" w:color="auto"/>
              <w:left w:val="single" w:sz="4" w:space="0" w:color="auto"/>
              <w:bottom w:val="single" w:sz="4" w:space="0" w:color="auto"/>
              <w:right w:val="single" w:sz="4" w:space="0" w:color="auto"/>
            </w:tcBorders>
          </w:tcPr>
          <w:p w14:paraId="300F4E41" w14:textId="77777777" w:rsidR="00BB2654" w:rsidRDefault="006006BC" w:rsidP="00BB2654">
            <w:pPr>
              <w:pStyle w:val="TAL"/>
            </w:pPr>
            <w:r>
              <w:t>6.1.6.2.1</w:t>
            </w:r>
            <w:r w:rsidR="003D5C80">
              <w:t>1</w:t>
            </w:r>
          </w:p>
        </w:tc>
        <w:tc>
          <w:tcPr>
            <w:tcW w:w="4500" w:type="dxa"/>
            <w:tcBorders>
              <w:top w:val="single" w:sz="4" w:space="0" w:color="auto"/>
              <w:left w:val="single" w:sz="4" w:space="0" w:color="auto"/>
              <w:bottom w:val="single" w:sz="4" w:space="0" w:color="auto"/>
              <w:right w:val="single" w:sz="4" w:space="0" w:color="auto"/>
            </w:tcBorders>
          </w:tcPr>
          <w:p w14:paraId="5639E176" w14:textId="77777777" w:rsidR="00BB2654" w:rsidRDefault="00BB2654" w:rsidP="00BB2654">
            <w:pPr>
              <w:pStyle w:val="TAL"/>
              <w:rPr>
                <w:rFonts w:cs="Arial"/>
                <w:szCs w:val="18"/>
              </w:rPr>
            </w:pPr>
            <w:r>
              <w:rPr>
                <w:rFonts w:cs="Arial"/>
                <w:szCs w:val="18"/>
              </w:rPr>
              <w:t>The created subscription for non UE specific N2 information notification.</w:t>
            </w:r>
          </w:p>
        </w:tc>
      </w:tr>
      <w:tr w:rsidR="00BB2654" w14:paraId="544C285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F287272" w14:textId="77777777" w:rsidR="00BB2654" w:rsidRDefault="00BB2654" w:rsidP="00BB2654">
            <w:pPr>
              <w:pStyle w:val="TAL"/>
              <w:rPr>
                <w:lang w:eastAsia="zh-CN"/>
              </w:rPr>
            </w:pPr>
            <w:r>
              <w:t>UeN1N2InfoSubscriptionCreateData</w:t>
            </w:r>
          </w:p>
        </w:tc>
        <w:tc>
          <w:tcPr>
            <w:tcW w:w="1800" w:type="dxa"/>
            <w:tcBorders>
              <w:top w:val="single" w:sz="4" w:space="0" w:color="auto"/>
              <w:left w:val="single" w:sz="4" w:space="0" w:color="auto"/>
              <w:bottom w:val="single" w:sz="4" w:space="0" w:color="auto"/>
              <w:right w:val="single" w:sz="4" w:space="0" w:color="auto"/>
            </w:tcBorders>
          </w:tcPr>
          <w:p w14:paraId="5DBB5E6C" w14:textId="77777777" w:rsidR="00BB2654" w:rsidRDefault="006006BC" w:rsidP="00BB2654">
            <w:pPr>
              <w:pStyle w:val="TAL"/>
            </w:pPr>
            <w:r>
              <w:t>6.1.6.2.1</w:t>
            </w:r>
            <w:r w:rsidR="003D5C80">
              <w:t>2</w:t>
            </w:r>
          </w:p>
        </w:tc>
        <w:tc>
          <w:tcPr>
            <w:tcW w:w="4500" w:type="dxa"/>
            <w:tcBorders>
              <w:top w:val="single" w:sz="4" w:space="0" w:color="auto"/>
              <w:left w:val="single" w:sz="4" w:space="0" w:color="auto"/>
              <w:bottom w:val="single" w:sz="4" w:space="0" w:color="auto"/>
              <w:right w:val="single" w:sz="4" w:space="0" w:color="auto"/>
            </w:tcBorders>
          </w:tcPr>
          <w:p w14:paraId="78223B5C" w14:textId="77777777" w:rsidR="00BB2654" w:rsidRDefault="00BB2654" w:rsidP="00BB2654">
            <w:pPr>
              <w:pStyle w:val="TAL"/>
              <w:rPr>
                <w:rFonts w:cs="Arial"/>
                <w:szCs w:val="18"/>
              </w:rPr>
            </w:pPr>
            <w:r>
              <w:rPr>
                <w:rFonts w:cs="Arial"/>
                <w:szCs w:val="18"/>
              </w:rPr>
              <w:t>Subscription information for UE specific N1 and/or N2 information notification.</w:t>
            </w:r>
          </w:p>
        </w:tc>
      </w:tr>
      <w:tr w:rsidR="00BB2654" w14:paraId="6998FAA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8B56004" w14:textId="77777777" w:rsidR="00BB2654" w:rsidRDefault="00BB2654" w:rsidP="00BB2654">
            <w:pPr>
              <w:pStyle w:val="TAL"/>
              <w:rPr>
                <w:lang w:eastAsia="zh-CN"/>
              </w:rPr>
            </w:pPr>
            <w:r>
              <w:t>UeN1N2InfoSubscriptionCreatedData</w:t>
            </w:r>
          </w:p>
        </w:tc>
        <w:tc>
          <w:tcPr>
            <w:tcW w:w="1800" w:type="dxa"/>
            <w:tcBorders>
              <w:top w:val="single" w:sz="4" w:space="0" w:color="auto"/>
              <w:left w:val="single" w:sz="4" w:space="0" w:color="auto"/>
              <w:bottom w:val="single" w:sz="4" w:space="0" w:color="auto"/>
              <w:right w:val="single" w:sz="4" w:space="0" w:color="auto"/>
            </w:tcBorders>
          </w:tcPr>
          <w:p w14:paraId="31311FF8" w14:textId="77777777" w:rsidR="00BB2654" w:rsidRDefault="006006BC" w:rsidP="00BB2654">
            <w:pPr>
              <w:pStyle w:val="TAL"/>
            </w:pPr>
            <w:r>
              <w:t>6.1.6.2.1</w:t>
            </w:r>
            <w:r w:rsidR="003D5C80">
              <w:t>3</w:t>
            </w:r>
          </w:p>
        </w:tc>
        <w:tc>
          <w:tcPr>
            <w:tcW w:w="4500" w:type="dxa"/>
            <w:tcBorders>
              <w:top w:val="single" w:sz="4" w:space="0" w:color="auto"/>
              <w:left w:val="single" w:sz="4" w:space="0" w:color="auto"/>
              <w:bottom w:val="single" w:sz="4" w:space="0" w:color="auto"/>
              <w:right w:val="single" w:sz="4" w:space="0" w:color="auto"/>
            </w:tcBorders>
          </w:tcPr>
          <w:p w14:paraId="44A42E82" w14:textId="77777777" w:rsidR="00BB2654" w:rsidRDefault="00BB2654" w:rsidP="00BB2654">
            <w:pPr>
              <w:pStyle w:val="TAL"/>
              <w:rPr>
                <w:rFonts w:cs="Arial"/>
                <w:szCs w:val="18"/>
              </w:rPr>
            </w:pPr>
            <w:r>
              <w:rPr>
                <w:rFonts w:cs="Arial"/>
                <w:szCs w:val="18"/>
              </w:rPr>
              <w:t>The created subscription for UE specific N1 and/or N2 information notification.</w:t>
            </w:r>
          </w:p>
        </w:tc>
      </w:tr>
      <w:tr w:rsidR="00BB2654" w14:paraId="40C1F0D8"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CD4D92C" w14:textId="77777777" w:rsidR="00BB2654" w:rsidRDefault="00BB2654" w:rsidP="00BB2654">
            <w:pPr>
              <w:pStyle w:val="TAL"/>
              <w:rPr>
                <w:lang w:eastAsia="zh-CN"/>
              </w:rPr>
            </w:pPr>
            <w:r>
              <w:rPr>
                <w:lang w:eastAsia="zh-CN"/>
              </w:rPr>
              <w:t>N2InformationNotification</w:t>
            </w:r>
          </w:p>
        </w:tc>
        <w:tc>
          <w:tcPr>
            <w:tcW w:w="1800" w:type="dxa"/>
            <w:tcBorders>
              <w:top w:val="single" w:sz="4" w:space="0" w:color="auto"/>
              <w:left w:val="single" w:sz="4" w:space="0" w:color="auto"/>
              <w:bottom w:val="single" w:sz="4" w:space="0" w:color="auto"/>
              <w:right w:val="single" w:sz="4" w:space="0" w:color="auto"/>
            </w:tcBorders>
          </w:tcPr>
          <w:p w14:paraId="7C9C342A" w14:textId="77777777" w:rsidR="00BB2654" w:rsidRDefault="00B256B0" w:rsidP="00BB2654">
            <w:pPr>
              <w:pStyle w:val="TAL"/>
            </w:pPr>
            <w:r>
              <w:t>6.1.6.2.1</w:t>
            </w:r>
            <w:r w:rsidR="003D5C80">
              <w:t>4</w:t>
            </w:r>
          </w:p>
        </w:tc>
        <w:tc>
          <w:tcPr>
            <w:tcW w:w="4500" w:type="dxa"/>
            <w:tcBorders>
              <w:top w:val="single" w:sz="4" w:space="0" w:color="auto"/>
              <w:left w:val="single" w:sz="4" w:space="0" w:color="auto"/>
              <w:bottom w:val="single" w:sz="4" w:space="0" w:color="auto"/>
              <w:right w:val="single" w:sz="4" w:space="0" w:color="auto"/>
            </w:tcBorders>
          </w:tcPr>
          <w:p w14:paraId="0F8A1E88" w14:textId="77777777" w:rsidR="00BB2654" w:rsidRDefault="00BB2654" w:rsidP="00BB2654">
            <w:pPr>
              <w:pStyle w:val="TAL"/>
              <w:rPr>
                <w:rFonts w:cs="Arial"/>
                <w:szCs w:val="18"/>
              </w:rPr>
            </w:pPr>
            <w:r>
              <w:rPr>
                <w:rFonts w:cs="Arial"/>
                <w:szCs w:val="18"/>
              </w:rPr>
              <w:t>N2 information for notification.</w:t>
            </w:r>
          </w:p>
        </w:tc>
      </w:tr>
      <w:tr w:rsidR="00BB2654" w14:paraId="0FB533A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B41531A" w14:textId="77777777" w:rsidR="00BB2654" w:rsidRDefault="00BB2654" w:rsidP="00BB2654">
            <w:pPr>
              <w:pStyle w:val="TAL"/>
              <w:rPr>
                <w:lang w:eastAsia="zh-CN"/>
              </w:rPr>
            </w:pPr>
            <w:r>
              <w:rPr>
                <w:lang w:val="en-US"/>
              </w:rPr>
              <w:t>N2InfoContainer</w:t>
            </w:r>
          </w:p>
        </w:tc>
        <w:tc>
          <w:tcPr>
            <w:tcW w:w="1800" w:type="dxa"/>
            <w:tcBorders>
              <w:top w:val="single" w:sz="4" w:space="0" w:color="auto"/>
              <w:left w:val="single" w:sz="4" w:space="0" w:color="auto"/>
              <w:bottom w:val="single" w:sz="4" w:space="0" w:color="auto"/>
              <w:right w:val="single" w:sz="4" w:space="0" w:color="auto"/>
            </w:tcBorders>
          </w:tcPr>
          <w:p w14:paraId="441DF4F8" w14:textId="77777777" w:rsidR="00BB2654" w:rsidRDefault="00B256B0" w:rsidP="00BB2654">
            <w:pPr>
              <w:pStyle w:val="TAL"/>
            </w:pPr>
            <w:r>
              <w:t>6.1.6.2.1</w:t>
            </w:r>
            <w:r w:rsidR="003D5C80">
              <w:t>5</w:t>
            </w:r>
          </w:p>
        </w:tc>
        <w:tc>
          <w:tcPr>
            <w:tcW w:w="4500" w:type="dxa"/>
            <w:tcBorders>
              <w:top w:val="single" w:sz="4" w:space="0" w:color="auto"/>
              <w:left w:val="single" w:sz="4" w:space="0" w:color="auto"/>
              <w:bottom w:val="single" w:sz="4" w:space="0" w:color="auto"/>
              <w:right w:val="single" w:sz="4" w:space="0" w:color="auto"/>
            </w:tcBorders>
          </w:tcPr>
          <w:p w14:paraId="4C4BB6EB" w14:textId="77777777" w:rsidR="00BB2654" w:rsidRDefault="00BB2654" w:rsidP="00BB2654">
            <w:pPr>
              <w:pStyle w:val="TAL"/>
              <w:rPr>
                <w:rFonts w:cs="Arial"/>
                <w:szCs w:val="18"/>
              </w:rPr>
            </w:pPr>
            <w:r>
              <w:rPr>
                <w:rFonts w:cs="Arial"/>
                <w:szCs w:val="18"/>
              </w:rPr>
              <w:t>N2 information container.</w:t>
            </w:r>
          </w:p>
        </w:tc>
      </w:tr>
      <w:tr w:rsidR="00BB2654" w14:paraId="7210368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58A94A9" w14:textId="77777777" w:rsidR="00BB2654" w:rsidRDefault="00BB2654" w:rsidP="00BB2654">
            <w:pPr>
              <w:pStyle w:val="TAL"/>
              <w:rPr>
                <w:lang w:eastAsia="zh-CN"/>
              </w:rPr>
            </w:pPr>
            <w:r>
              <w:t>N1MessageNotification</w:t>
            </w:r>
          </w:p>
        </w:tc>
        <w:tc>
          <w:tcPr>
            <w:tcW w:w="1800" w:type="dxa"/>
            <w:tcBorders>
              <w:top w:val="single" w:sz="4" w:space="0" w:color="auto"/>
              <w:left w:val="single" w:sz="4" w:space="0" w:color="auto"/>
              <w:bottom w:val="single" w:sz="4" w:space="0" w:color="auto"/>
              <w:right w:val="single" w:sz="4" w:space="0" w:color="auto"/>
            </w:tcBorders>
          </w:tcPr>
          <w:p w14:paraId="2075E3D3" w14:textId="77777777" w:rsidR="00BB2654" w:rsidRDefault="00B256B0" w:rsidP="00BB2654">
            <w:pPr>
              <w:pStyle w:val="TAL"/>
            </w:pPr>
            <w:r>
              <w:t>6.1.6.2.1</w:t>
            </w:r>
            <w:r w:rsidR="003D5C80">
              <w:t>6</w:t>
            </w:r>
          </w:p>
        </w:tc>
        <w:tc>
          <w:tcPr>
            <w:tcW w:w="4500" w:type="dxa"/>
            <w:tcBorders>
              <w:top w:val="single" w:sz="4" w:space="0" w:color="auto"/>
              <w:left w:val="single" w:sz="4" w:space="0" w:color="auto"/>
              <w:bottom w:val="single" w:sz="4" w:space="0" w:color="auto"/>
              <w:right w:val="single" w:sz="4" w:space="0" w:color="auto"/>
            </w:tcBorders>
          </w:tcPr>
          <w:p w14:paraId="65B1D39E" w14:textId="77777777" w:rsidR="00BB2654" w:rsidRDefault="00BB2654" w:rsidP="00BB2654">
            <w:pPr>
              <w:pStyle w:val="TAL"/>
              <w:rPr>
                <w:rFonts w:cs="Arial"/>
                <w:szCs w:val="18"/>
              </w:rPr>
            </w:pPr>
            <w:r>
              <w:rPr>
                <w:rFonts w:cs="Arial"/>
                <w:szCs w:val="18"/>
              </w:rPr>
              <w:t>N1 message notification data structure.</w:t>
            </w:r>
          </w:p>
        </w:tc>
      </w:tr>
      <w:tr w:rsidR="00BB2654" w14:paraId="2E4B4538"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309BD79" w14:textId="77777777" w:rsidR="00BB2654" w:rsidRDefault="00BB2654" w:rsidP="00BB2654">
            <w:pPr>
              <w:pStyle w:val="TAL"/>
              <w:rPr>
                <w:lang w:eastAsia="zh-CN"/>
              </w:rPr>
            </w:pPr>
            <w:r>
              <w:t>N1MessageContainer</w:t>
            </w:r>
          </w:p>
        </w:tc>
        <w:tc>
          <w:tcPr>
            <w:tcW w:w="1800" w:type="dxa"/>
            <w:tcBorders>
              <w:top w:val="single" w:sz="4" w:space="0" w:color="auto"/>
              <w:left w:val="single" w:sz="4" w:space="0" w:color="auto"/>
              <w:bottom w:val="single" w:sz="4" w:space="0" w:color="auto"/>
              <w:right w:val="single" w:sz="4" w:space="0" w:color="auto"/>
            </w:tcBorders>
          </w:tcPr>
          <w:p w14:paraId="57B6CDB5" w14:textId="77777777" w:rsidR="00BB2654" w:rsidRDefault="00B256B0" w:rsidP="00BB2654">
            <w:pPr>
              <w:pStyle w:val="TAL"/>
            </w:pPr>
            <w:r>
              <w:t>6.1.6.2.1</w:t>
            </w:r>
            <w:r w:rsidR="003D5C80">
              <w:t>7</w:t>
            </w:r>
          </w:p>
        </w:tc>
        <w:tc>
          <w:tcPr>
            <w:tcW w:w="4500" w:type="dxa"/>
            <w:tcBorders>
              <w:top w:val="single" w:sz="4" w:space="0" w:color="auto"/>
              <w:left w:val="single" w:sz="4" w:space="0" w:color="auto"/>
              <w:bottom w:val="single" w:sz="4" w:space="0" w:color="auto"/>
              <w:right w:val="single" w:sz="4" w:space="0" w:color="auto"/>
            </w:tcBorders>
          </w:tcPr>
          <w:p w14:paraId="1AFE713F" w14:textId="77777777" w:rsidR="00BB2654" w:rsidRDefault="00BB2654" w:rsidP="00BB2654">
            <w:pPr>
              <w:pStyle w:val="TAL"/>
              <w:rPr>
                <w:rFonts w:cs="Arial"/>
                <w:szCs w:val="18"/>
              </w:rPr>
            </w:pPr>
            <w:r>
              <w:rPr>
                <w:rFonts w:cs="Arial"/>
                <w:szCs w:val="18"/>
              </w:rPr>
              <w:t>N1 Message Container</w:t>
            </w:r>
          </w:p>
        </w:tc>
      </w:tr>
      <w:tr w:rsidR="00BB2654" w14:paraId="1B32F77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8AB4C30" w14:textId="77777777" w:rsidR="00BB2654" w:rsidRDefault="00CF2AE6" w:rsidP="00CF2AE6">
            <w:pPr>
              <w:pStyle w:val="TAL"/>
              <w:rPr>
                <w:lang w:eastAsia="zh-CN"/>
              </w:rPr>
            </w:pPr>
            <w:r w:rsidRPr="00E91CB5">
              <w:rPr>
                <w:lang w:eastAsia="zh-CN"/>
              </w:rPr>
              <w:t>N1N2MessageTransferReqData</w:t>
            </w:r>
          </w:p>
        </w:tc>
        <w:tc>
          <w:tcPr>
            <w:tcW w:w="1800" w:type="dxa"/>
            <w:tcBorders>
              <w:top w:val="single" w:sz="4" w:space="0" w:color="auto"/>
              <w:left w:val="single" w:sz="4" w:space="0" w:color="auto"/>
              <w:bottom w:val="single" w:sz="4" w:space="0" w:color="auto"/>
              <w:right w:val="single" w:sz="4" w:space="0" w:color="auto"/>
            </w:tcBorders>
          </w:tcPr>
          <w:p w14:paraId="7E9694EA" w14:textId="77777777" w:rsidR="00BB2654" w:rsidRDefault="00B256B0" w:rsidP="00BB2654">
            <w:pPr>
              <w:pStyle w:val="TAL"/>
            </w:pPr>
            <w:r>
              <w:t>6.1.6.2.1</w:t>
            </w:r>
            <w:r w:rsidR="003D5C80">
              <w:t>8</w:t>
            </w:r>
          </w:p>
        </w:tc>
        <w:tc>
          <w:tcPr>
            <w:tcW w:w="4500" w:type="dxa"/>
            <w:tcBorders>
              <w:top w:val="single" w:sz="4" w:space="0" w:color="auto"/>
              <w:left w:val="single" w:sz="4" w:space="0" w:color="auto"/>
              <w:bottom w:val="single" w:sz="4" w:space="0" w:color="auto"/>
              <w:right w:val="single" w:sz="4" w:space="0" w:color="auto"/>
            </w:tcBorders>
          </w:tcPr>
          <w:p w14:paraId="71DBE026" w14:textId="77777777" w:rsidR="00BB2654" w:rsidRDefault="00BB2654" w:rsidP="00BB2654">
            <w:pPr>
              <w:pStyle w:val="TAL"/>
              <w:rPr>
                <w:rFonts w:cs="Arial"/>
                <w:szCs w:val="18"/>
              </w:rPr>
            </w:pPr>
            <w:r>
              <w:rPr>
                <w:rFonts w:cs="Arial"/>
                <w:szCs w:val="18"/>
              </w:rPr>
              <w:t>N1/N2 message container</w:t>
            </w:r>
          </w:p>
        </w:tc>
      </w:tr>
      <w:tr w:rsidR="00BB2654" w14:paraId="2B674FE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D4D1642" w14:textId="77777777" w:rsidR="00BB2654" w:rsidRDefault="00BB2654" w:rsidP="00BB2654">
            <w:pPr>
              <w:pStyle w:val="TAL"/>
              <w:rPr>
                <w:lang w:eastAsia="zh-CN"/>
              </w:rPr>
            </w:pPr>
            <w:r>
              <w:t>N1N2MessageTransferRspData</w:t>
            </w:r>
          </w:p>
        </w:tc>
        <w:tc>
          <w:tcPr>
            <w:tcW w:w="1800" w:type="dxa"/>
            <w:tcBorders>
              <w:top w:val="single" w:sz="4" w:space="0" w:color="auto"/>
              <w:left w:val="single" w:sz="4" w:space="0" w:color="auto"/>
              <w:bottom w:val="single" w:sz="4" w:space="0" w:color="auto"/>
              <w:right w:val="single" w:sz="4" w:space="0" w:color="auto"/>
            </w:tcBorders>
          </w:tcPr>
          <w:p w14:paraId="615B9D05" w14:textId="77777777" w:rsidR="00BB2654" w:rsidRDefault="00B256B0" w:rsidP="00BB2654">
            <w:pPr>
              <w:pStyle w:val="TAL"/>
            </w:pPr>
            <w:r>
              <w:t>6.1.6.2.</w:t>
            </w:r>
            <w:r w:rsidR="003D5C80">
              <w:t>19</w:t>
            </w:r>
          </w:p>
        </w:tc>
        <w:tc>
          <w:tcPr>
            <w:tcW w:w="4500" w:type="dxa"/>
            <w:tcBorders>
              <w:top w:val="single" w:sz="4" w:space="0" w:color="auto"/>
              <w:left w:val="single" w:sz="4" w:space="0" w:color="auto"/>
              <w:bottom w:val="single" w:sz="4" w:space="0" w:color="auto"/>
              <w:right w:val="single" w:sz="4" w:space="0" w:color="auto"/>
            </w:tcBorders>
          </w:tcPr>
          <w:p w14:paraId="12A3A7C1" w14:textId="77777777" w:rsidR="00BB2654" w:rsidRDefault="00BB2654" w:rsidP="00BB2654">
            <w:pPr>
              <w:pStyle w:val="TAL"/>
              <w:rPr>
                <w:rFonts w:cs="Arial"/>
                <w:szCs w:val="18"/>
              </w:rPr>
            </w:pPr>
            <w:r>
              <w:rPr>
                <w:rFonts w:cs="Arial"/>
                <w:szCs w:val="18"/>
              </w:rPr>
              <w:t>N1/N2 message transfer response</w:t>
            </w:r>
          </w:p>
        </w:tc>
      </w:tr>
      <w:tr w:rsidR="00BB2654" w14:paraId="3BA6B02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5716B59" w14:textId="77777777" w:rsidR="00BB2654" w:rsidRDefault="00BB2654" w:rsidP="00BB2654">
            <w:pPr>
              <w:pStyle w:val="TAL"/>
              <w:rPr>
                <w:lang w:eastAsia="zh-CN"/>
              </w:rPr>
            </w:pPr>
            <w:r>
              <w:t>RegistrationContextContainer</w:t>
            </w:r>
          </w:p>
        </w:tc>
        <w:tc>
          <w:tcPr>
            <w:tcW w:w="1800" w:type="dxa"/>
            <w:tcBorders>
              <w:top w:val="single" w:sz="4" w:space="0" w:color="auto"/>
              <w:left w:val="single" w:sz="4" w:space="0" w:color="auto"/>
              <w:bottom w:val="single" w:sz="4" w:space="0" w:color="auto"/>
              <w:right w:val="single" w:sz="4" w:space="0" w:color="auto"/>
            </w:tcBorders>
          </w:tcPr>
          <w:p w14:paraId="5B2FF6AB" w14:textId="77777777" w:rsidR="00BB2654" w:rsidRDefault="00B256B0" w:rsidP="00BB2654">
            <w:pPr>
              <w:pStyle w:val="TAL"/>
            </w:pPr>
            <w:r>
              <w:t>6.1.6.2.2</w:t>
            </w:r>
            <w:r w:rsidR="003D5C80">
              <w:t>0</w:t>
            </w:r>
          </w:p>
        </w:tc>
        <w:tc>
          <w:tcPr>
            <w:tcW w:w="4500" w:type="dxa"/>
            <w:tcBorders>
              <w:top w:val="single" w:sz="4" w:space="0" w:color="auto"/>
              <w:left w:val="single" w:sz="4" w:space="0" w:color="auto"/>
              <w:bottom w:val="single" w:sz="4" w:space="0" w:color="auto"/>
              <w:right w:val="single" w:sz="4" w:space="0" w:color="auto"/>
            </w:tcBorders>
          </w:tcPr>
          <w:p w14:paraId="5A16E6F2" w14:textId="77777777" w:rsidR="00BB2654" w:rsidRDefault="00BB2654" w:rsidP="00BB2654">
            <w:pPr>
              <w:pStyle w:val="TAL"/>
              <w:rPr>
                <w:rFonts w:cs="Arial"/>
                <w:szCs w:val="18"/>
              </w:rPr>
            </w:pPr>
            <w:r>
              <w:rPr>
                <w:rFonts w:cs="Arial"/>
                <w:szCs w:val="18"/>
              </w:rPr>
              <w:t>Registration Context Container used to send the UE context information, N1 message from UE, AN address etc during Registration with AMF re-allocation procedure.</w:t>
            </w:r>
          </w:p>
        </w:tc>
      </w:tr>
      <w:tr w:rsidR="00BB2654" w14:paraId="5A32D10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4C17529" w14:textId="77777777" w:rsidR="00BB2654" w:rsidRDefault="00BB2654" w:rsidP="00BB2654">
            <w:pPr>
              <w:pStyle w:val="TAL"/>
              <w:rPr>
                <w:lang w:eastAsia="zh-CN"/>
              </w:rPr>
            </w:pPr>
            <w:r>
              <w:t>AreaOfValidity</w:t>
            </w:r>
          </w:p>
        </w:tc>
        <w:tc>
          <w:tcPr>
            <w:tcW w:w="1800" w:type="dxa"/>
            <w:tcBorders>
              <w:top w:val="single" w:sz="4" w:space="0" w:color="auto"/>
              <w:left w:val="single" w:sz="4" w:space="0" w:color="auto"/>
              <w:bottom w:val="single" w:sz="4" w:space="0" w:color="auto"/>
              <w:right w:val="single" w:sz="4" w:space="0" w:color="auto"/>
            </w:tcBorders>
          </w:tcPr>
          <w:p w14:paraId="0CB84BF6" w14:textId="77777777" w:rsidR="00BB2654" w:rsidRDefault="00B256B0" w:rsidP="00BB2654">
            <w:pPr>
              <w:pStyle w:val="TAL"/>
            </w:pPr>
            <w:r>
              <w:t>6.1.6.2.2</w:t>
            </w:r>
            <w:r w:rsidR="003D5C80">
              <w:t>1</w:t>
            </w:r>
          </w:p>
        </w:tc>
        <w:tc>
          <w:tcPr>
            <w:tcW w:w="4500" w:type="dxa"/>
            <w:tcBorders>
              <w:top w:val="single" w:sz="4" w:space="0" w:color="auto"/>
              <w:left w:val="single" w:sz="4" w:space="0" w:color="auto"/>
              <w:bottom w:val="single" w:sz="4" w:space="0" w:color="auto"/>
              <w:right w:val="single" w:sz="4" w:space="0" w:color="auto"/>
            </w:tcBorders>
          </w:tcPr>
          <w:p w14:paraId="1546DA56" w14:textId="77777777" w:rsidR="00BB2654" w:rsidRDefault="00BB2654" w:rsidP="00BB2654">
            <w:pPr>
              <w:pStyle w:val="TAL"/>
              <w:rPr>
                <w:rFonts w:cs="Arial"/>
                <w:szCs w:val="18"/>
              </w:rPr>
            </w:pPr>
            <w:r>
              <w:rPr>
                <w:rFonts w:cs="Arial"/>
                <w:szCs w:val="18"/>
              </w:rPr>
              <w:t>Area of validity information for N2 information transfer</w:t>
            </w:r>
          </w:p>
        </w:tc>
      </w:tr>
      <w:tr w:rsidR="00F93791" w14:paraId="0E4D3F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32DE9F7" w14:textId="77777777" w:rsidR="00F93791" w:rsidRDefault="00F93791" w:rsidP="00F93791">
            <w:pPr>
              <w:pStyle w:val="TAL"/>
            </w:pPr>
            <w:r w:rsidRPr="00211599">
              <w:t>UeContext</w:t>
            </w:r>
            <w:r>
              <w:t>TransferReqData</w:t>
            </w:r>
          </w:p>
          <w:p w14:paraId="0375735D" w14:textId="77777777" w:rsidR="00F93791" w:rsidRDefault="00F93791" w:rsidP="00F937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tcPr>
          <w:p w14:paraId="4BD766F7" w14:textId="77777777" w:rsidR="00F93791" w:rsidRDefault="00F93791" w:rsidP="00F93791">
            <w:pPr>
              <w:pStyle w:val="TAL"/>
            </w:pPr>
            <w:r>
              <w:t>6.1.6.2.2</w:t>
            </w:r>
            <w:r w:rsidR="003D5C80">
              <w:t>3</w:t>
            </w:r>
          </w:p>
        </w:tc>
        <w:tc>
          <w:tcPr>
            <w:tcW w:w="4500" w:type="dxa"/>
            <w:tcBorders>
              <w:top w:val="single" w:sz="4" w:space="0" w:color="auto"/>
              <w:left w:val="single" w:sz="4" w:space="0" w:color="auto"/>
              <w:bottom w:val="single" w:sz="4" w:space="0" w:color="auto"/>
              <w:right w:val="single" w:sz="4" w:space="0" w:color="auto"/>
            </w:tcBorders>
          </w:tcPr>
          <w:p w14:paraId="2195E3B4" w14:textId="77777777" w:rsidR="00F93791" w:rsidRDefault="00F93791" w:rsidP="00F93791">
            <w:pPr>
              <w:pStyle w:val="TAL"/>
              <w:rPr>
                <w:rFonts w:cs="Arial"/>
                <w:szCs w:val="18"/>
              </w:rPr>
            </w:pPr>
            <w:r>
              <w:rPr>
                <w:lang w:eastAsia="zh-CN"/>
              </w:rPr>
              <w:t>Represents to start transferring of an individual ueContext resource from old AMF to new AMF.</w:t>
            </w:r>
          </w:p>
        </w:tc>
      </w:tr>
      <w:tr w:rsidR="00F93791" w14:paraId="0234D94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481DDFD" w14:textId="77777777" w:rsidR="00F93791" w:rsidRDefault="00F93791" w:rsidP="00F93791">
            <w:pPr>
              <w:pStyle w:val="TAL"/>
            </w:pPr>
            <w:r w:rsidRPr="00211599">
              <w:t>UeContext</w:t>
            </w:r>
            <w:r>
              <w:t>TransferRspData</w:t>
            </w:r>
          </w:p>
          <w:p w14:paraId="452E0029" w14:textId="77777777" w:rsidR="00F93791" w:rsidRDefault="00F93791" w:rsidP="00F937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tcPr>
          <w:p w14:paraId="10C90927" w14:textId="77777777" w:rsidR="00F93791" w:rsidRDefault="00F93791" w:rsidP="00F93791">
            <w:pPr>
              <w:pStyle w:val="TAL"/>
            </w:pPr>
            <w:r>
              <w:t>6.1.6.2.2</w:t>
            </w:r>
            <w:r w:rsidR="003D5C80">
              <w:t>4</w:t>
            </w:r>
          </w:p>
        </w:tc>
        <w:tc>
          <w:tcPr>
            <w:tcW w:w="4500" w:type="dxa"/>
            <w:tcBorders>
              <w:top w:val="single" w:sz="4" w:space="0" w:color="auto"/>
              <w:left w:val="single" w:sz="4" w:space="0" w:color="auto"/>
              <w:bottom w:val="single" w:sz="4" w:space="0" w:color="auto"/>
              <w:right w:val="single" w:sz="4" w:space="0" w:color="auto"/>
            </w:tcBorders>
          </w:tcPr>
          <w:p w14:paraId="0B70D1FF" w14:textId="77777777" w:rsidR="00F93791" w:rsidRDefault="00F93791" w:rsidP="00F93791">
            <w:pPr>
              <w:pStyle w:val="TAL"/>
              <w:rPr>
                <w:rFonts w:cs="Arial"/>
                <w:szCs w:val="18"/>
              </w:rPr>
            </w:pPr>
            <w:r>
              <w:t>Indicates the transferring of the individual ueContext resource is started successfully.</w:t>
            </w:r>
          </w:p>
        </w:tc>
      </w:tr>
      <w:tr w:rsidR="00F93936" w14:paraId="1DCF766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080A175" w14:textId="77777777" w:rsidR="00F93936" w:rsidRDefault="00F93936" w:rsidP="00F93936">
            <w:pPr>
              <w:pStyle w:val="TAL"/>
              <w:rPr>
                <w:lang w:eastAsia="zh-CN"/>
              </w:rPr>
            </w:pPr>
            <w:r w:rsidRPr="00211599">
              <w:t>UeContext</w:t>
            </w:r>
          </w:p>
        </w:tc>
        <w:tc>
          <w:tcPr>
            <w:tcW w:w="1800" w:type="dxa"/>
            <w:tcBorders>
              <w:top w:val="single" w:sz="4" w:space="0" w:color="auto"/>
              <w:left w:val="single" w:sz="4" w:space="0" w:color="auto"/>
              <w:bottom w:val="single" w:sz="4" w:space="0" w:color="auto"/>
              <w:right w:val="single" w:sz="4" w:space="0" w:color="auto"/>
            </w:tcBorders>
          </w:tcPr>
          <w:p w14:paraId="21BEDA7A" w14:textId="77777777" w:rsidR="00F93936" w:rsidRDefault="00A84A6A" w:rsidP="00F93936">
            <w:pPr>
              <w:pStyle w:val="TAL"/>
            </w:pPr>
            <w:r>
              <w:t>6.1.6.2.2</w:t>
            </w:r>
            <w:r w:rsidR="003D5C80">
              <w:t>5</w:t>
            </w:r>
          </w:p>
        </w:tc>
        <w:tc>
          <w:tcPr>
            <w:tcW w:w="4500" w:type="dxa"/>
            <w:tcBorders>
              <w:top w:val="single" w:sz="4" w:space="0" w:color="auto"/>
              <w:left w:val="single" w:sz="4" w:space="0" w:color="auto"/>
              <w:bottom w:val="single" w:sz="4" w:space="0" w:color="auto"/>
              <w:right w:val="single" w:sz="4" w:space="0" w:color="auto"/>
            </w:tcBorders>
          </w:tcPr>
          <w:p w14:paraId="31D0440D" w14:textId="77777777" w:rsidR="00F93936" w:rsidRDefault="00F93936" w:rsidP="00F93936">
            <w:pPr>
              <w:pStyle w:val="TAL"/>
              <w:rPr>
                <w:rFonts w:cs="Arial"/>
                <w:szCs w:val="18"/>
              </w:rPr>
            </w:pPr>
            <w:r w:rsidRPr="00211599">
              <w:rPr>
                <w:rFonts w:cs="Arial"/>
                <w:szCs w:val="18"/>
              </w:rPr>
              <w:t>Represents an individual ueContext resource</w:t>
            </w:r>
          </w:p>
        </w:tc>
      </w:tr>
      <w:tr w:rsidR="00C3555E" w14:paraId="4803CA1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AFCF793" w14:textId="77777777" w:rsidR="00C3555E" w:rsidRPr="00211599" w:rsidRDefault="00C3555E" w:rsidP="00C3555E">
            <w:pPr>
              <w:pStyle w:val="TAL"/>
            </w:pPr>
            <w:r w:rsidRPr="008746D1">
              <w:t>N2SmInformation</w:t>
            </w:r>
          </w:p>
        </w:tc>
        <w:tc>
          <w:tcPr>
            <w:tcW w:w="1800" w:type="dxa"/>
            <w:tcBorders>
              <w:top w:val="single" w:sz="4" w:space="0" w:color="auto"/>
              <w:left w:val="single" w:sz="4" w:space="0" w:color="auto"/>
              <w:bottom w:val="single" w:sz="4" w:space="0" w:color="auto"/>
              <w:right w:val="single" w:sz="4" w:space="0" w:color="auto"/>
            </w:tcBorders>
          </w:tcPr>
          <w:p w14:paraId="15B28CCF" w14:textId="77777777" w:rsidR="00C3555E" w:rsidRDefault="00C3555E" w:rsidP="00C3555E">
            <w:pPr>
              <w:pStyle w:val="TAL"/>
            </w:pPr>
            <w:r w:rsidRPr="008746D1">
              <w:t>6.1.6.2.</w:t>
            </w:r>
            <w:r w:rsidR="004A3896">
              <w:t>2</w:t>
            </w:r>
            <w:r w:rsidR="003D5C80">
              <w:t>6</w:t>
            </w:r>
          </w:p>
        </w:tc>
        <w:tc>
          <w:tcPr>
            <w:tcW w:w="4500" w:type="dxa"/>
            <w:tcBorders>
              <w:top w:val="single" w:sz="4" w:space="0" w:color="auto"/>
              <w:left w:val="single" w:sz="4" w:space="0" w:color="auto"/>
              <w:bottom w:val="single" w:sz="4" w:space="0" w:color="auto"/>
              <w:right w:val="single" w:sz="4" w:space="0" w:color="auto"/>
            </w:tcBorders>
          </w:tcPr>
          <w:p w14:paraId="7DD0A2D5" w14:textId="77777777" w:rsidR="00C3555E" w:rsidRPr="00211599" w:rsidRDefault="00C3555E" w:rsidP="00C3555E">
            <w:pPr>
              <w:pStyle w:val="TAL"/>
              <w:rPr>
                <w:rFonts w:cs="Arial"/>
                <w:szCs w:val="18"/>
              </w:rPr>
            </w:pPr>
            <w:r w:rsidRPr="008746D1">
              <w:rPr>
                <w:rFonts w:cs="Arial"/>
                <w:szCs w:val="18"/>
              </w:rPr>
              <w:t>Represents the session management SMF related N2 information data part.</w:t>
            </w:r>
          </w:p>
        </w:tc>
      </w:tr>
      <w:tr w:rsidR="00C3555E" w14:paraId="76065AAF"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46C2F1D" w14:textId="77777777" w:rsidR="00C3555E" w:rsidRPr="00211599" w:rsidRDefault="00C3555E" w:rsidP="00C3555E">
            <w:pPr>
              <w:pStyle w:val="TAL"/>
            </w:pPr>
            <w:r w:rsidRPr="008746D1">
              <w:t>N2InfoContent</w:t>
            </w:r>
          </w:p>
        </w:tc>
        <w:tc>
          <w:tcPr>
            <w:tcW w:w="1800" w:type="dxa"/>
            <w:tcBorders>
              <w:top w:val="single" w:sz="4" w:space="0" w:color="auto"/>
              <w:left w:val="single" w:sz="4" w:space="0" w:color="auto"/>
              <w:bottom w:val="single" w:sz="4" w:space="0" w:color="auto"/>
              <w:right w:val="single" w:sz="4" w:space="0" w:color="auto"/>
            </w:tcBorders>
          </w:tcPr>
          <w:p w14:paraId="5558612C" w14:textId="77777777" w:rsidR="00C3555E" w:rsidRDefault="00C3555E" w:rsidP="00C3555E">
            <w:pPr>
              <w:pStyle w:val="TAL"/>
            </w:pPr>
            <w:r w:rsidRPr="008746D1">
              <w:t>6.1.6.2.</w:t>
            </w:r>
            <w:r w:rsidR="004A3896">
              <w:t>2</w:t>
            </w:r>
            <w:r w:rsidR="003D5C80">
              <w:t>7</w:t>
            </w:r>
          </w:p>
        </w:tc>
        <w:tc>
          <w:tcPr>
            <w:tcW w:w="4500" w:type="dxa"/>
            <w:tcBorders>
              <w:top w:val="single" w:sz="4" w:space="0" w:color="auto"/>
              <w:left w:val="single" w:sz="4" w:space="0" w:color="auto"/>
              <w:bottom w:val="single" w:sz="4" w:space="0" w:color="auto"/>
              <w:right w:val="single" w:sz="4" w:space="0" w:color="auto"/>
            </w:tcBorders>
          </w:tcPr>
          <w:p w14:paraId="3A94B591" w14:textId="77777777" w:rsidR="00C3555E" w:rsidRPr="00211599" w:rsidRDefault="00C3555E" w:rsidP="00C3555E">
            <w:pPr>
              <w:pStyle w:val="TAL"/>
              <w:rPr>
                <w:rFonts w:cs="Arial"/>
                <w:szCs w:val="18"/>
              </w:rPr>
            </w:pPr>
            <w:r w:rsidRPr="008746D1">
              <w:rPr>
                <w:rFonts w:cs="Arial"/>
                <w:szCs w:val="18"/>
              </w:rPr>
              <w:t>Represents a transparent N2 information content to be relayed by AMF.</w:t>
            </w:r>
          </w:p>
        </w:tc>
      </w:tr>
      <w:tr w:rsidR="00C3555E" w14:paraId="120B91B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CD1D1B3" w14:textId="77777777" w:rsidR="00C3555E" w:rsidRPr="00211599" w:rsidRDefault="00C3555E" w:rsidP="00C3555E">
            <w:pPr>
              <w:pStyle w:val="TAL"/>
            </w:pPr>
            <w:r w:rsidRPr="008746D1">
              <w:t>NrppaInformation</w:t>
            </w:r>
          </w:p>
        </w:tc>
        <w:tc>
          <w:tcPr>
            <w:tcW w:w="1800" w:type="dxa"/>
            <w:tcBorders>
              <w:top w:val="single" w:sz="4" w:space="0" w:color="auto"/>
              <w:left w:val="single" w:sz="4" w:space="0" w:color="auto"/>
              <w:bottom w:val="single" w:sz="4" w:space="0" w:color="auto"/>
              <w:right w:val="single" w:sz="4" w:space="0" w:color="auto"/>
            </w:tcBorders>
          </w:tcPr>
          <w:p w14:paraId="4866B00C" w14:textId="77777777" w:rsidR="00C3555E" w:rsidRDefault="00C3555E" w:rsidP="00C3555E">
            <w:pPr>
              <w:pStyle w:val="TAL"/>
            </w:pPr>
            <w:r w:rsidRPr="008746D1">
              <w:t>6.1.6.2.</w:t>
            </w:r>
            <w:r w:rsidR="004A3896">
              <w:t>2</w:t>
            </w:r>
            <w:r w:rsidR="003D5C80">
              <w:t>8</w:t>
            </w:r>
          </w:p>
        </w:tc>
        <w:tc>
          <w:tcPr>
            <w:tcW w:w="4500" w:type="dxa"/>
            <w:tcBorders>
              <w:top w:val="single" w:sz="4" w:space="0" w:color="auto"/>
              <w:left w:val="single" w:sz="4" w:space="0" w:color="auto"/>
              <w:bottom w:val="single" w:sz="4" w:space="0" w:color="auto"/>
              <w:right w:val="single" w:sz="4" w:space="0" w:color="auto"/>
            </w:tcBorders>
          </w:tcPr>
          <w:p w14:paraId="267C851E" w14:textId="77777777" w:rsidR="00C3555E" w:rsidRPr="00211599" w:rsidRDefault="00C3555E" w:rsidP="00C3555E">
            <w:pPr>
              <w:pStyle w:val="TAL"/>
              <w:rPr>
                <w:rFonts w:cs="Arial"/>
                <w:szCs w:val="18"/>
              </w:rPr>
            </w:pPr>
            <w:r w:rsidRPr="008746D1">
              <w:rPr>
                <w:rFonts w:cs="Arial"/>
                <w:szCs w:val="18"/>
              </w:rPr>
              <w:t>Represents a NRPPa related N2 information data part.</w:t>
            </w:r>
          </w:p>
        </w:tc>
      </w:tr>
      <w:tr w:rsidR="00C3555E" w14:paraId="0B96DF8E"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0E0D2D8" w14:textId="77777777" w:rsidR="00C3555E" w:rsidRPr="00211599" w:rsidRDefault="00C3555E" w:rsidP="00C3555E">
            <w:pPr>
              <w:pStyle w:val="TAL"/>
            </w:pPr>
            <w:r w:rsidRPr="008746D1">
              <w:t>PwsInformation</w:t>
            </w:r>
          </w:p>
        </w:tc>
        <w:tc>
          <w:tcPr>
            <w:tcW w:w="1800" w:type="dxa"/>
            <w:tcBorders>
              <w:top w:val="single" w:sz="4" w:space="0" w:color="auto"/>
              <w:left w:val="single" w:sz="4" w:space="0" w:color="auto"/>
              <w:bottom w:val="single" w:sz="4" w:space="0" w:color="auto"/>
              <w:right w:val="single" w:sz="4" w:space="0" w:color="auto"/>
            </w:tcBorders>
          </w:tcPr>
          <w:p w14:paraId="2C05945E" w14:textId="77777777" w:rsidR="00C3555E" w:rsidRDefault="00C3555E" w:rsidP="00C3555E">
            <w:pPr>
              <w:pStyle w:val="TAL"/>
            </w:pPr>
            <w:r w:rsidRPr="008746D1">
              <w:t>6.1.6.2.</w:t>
            </w:r>
            <w:r w:rsidR="003D5C80">
              <w:t>29</w:t>
            </w:r>
          </w:p>
        </w:tc>
        <w:tc>
          <w:tcPr>
            <w:tcW w:w="4500" w:type="dxa"/>
            <w:tcBorders>
              <w:top w:val="single" w:sz="4" w:space="0" w:color="auto"/>
              <w:left w:val="single" w:sz="4" w:space="0" w:color="auto"/>
              <w:bottom w:val="single" w:sz="4" w:space="0" w:color="auto"/>
              <w:right w:val="single" w:sz="4" w:space="0" w:color="auto"/>
            </w:tcBorders>
          </w:tcPr>
          <w:p w14:paraId="6D19A333" w14:textId="77777777" w:rsidR="00C3555E" w:rsidRPr="00211599" w:rsidRDefault="00C3555E" w:rsidP="00C3555E">
            <w:pPr>
              <w:pStyle w:val="TAL"/>
              <w:rPr>
                <w:rFonts w:cs="Arial"/>
                <w:szCs w:val="18"/>
              </w:rPr>
            </w:pPr>
            <w:r w:rsidRPr="008746D1">
              <w:rPr>
                <w:rFonts w:cs="Arial"/>
                <w:szCs w:val="18"/>
              </w:rPr>
              <w:t>Represents a PWS related information data part.</w:t>
            </w:r>
          </w:p>
        </w:tc>
      </w:tr>
      <w:tr w:rsidR="0038144E" w14:paraId="7E69779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60B0029" w14:textId="77777777" w:rsidR="0038144E" w:rsidRPr="008746D1" w:rsidRDefault="0038144E" w:rsidP="00C3555E">
            <w:pPr>
              <w:pStyle w:val="TAL"/>
            </w:pPr>
            <w:r>
              <w:rPr>
                <w:lang w:eastAsia="zh-CN"/>
              </w:rPr>
              <w:t>N1N2MsgTxfrFailureNotification</w:t>
            </w:r>
          </w:p>
        </w:tc>
        <w:tc>
          <w:tcPr>
            <w:tcW w:w="1800" w:type="dxa"/>
            <w:tcBorders>
              <w:top w:val="single" w:sz="4" w:space="0" w:color="auto"/>
              <w:left w:val="single" w:sz="4" w:space="0" w:color="auto"/>
              <w:bottom w:val="single" w:sz="4" w:space="0" w:color="auto"/>
              <w:right w:val="single" w:sz="4" w:space="0" w:color="auto"/>
            </w:tcBorders>
          </w:tcPr>
          <w:p w14:paraId="5F11F9DD" w14:textId="77777777" w:rsidR="0038144E" w:rsidRPr="008746D1" w:rsidRDefault="0038144E" w:rsidP="00C3555E">
            <w:pPr>
              <w:pStyle w:val="TAL"/>
            </w:pPr>
            <w:r w:rsidRPr="008746D1">
              <w:t>6.1.6.2.</w:t>
            </w:r>
            <w:r>
              <w:t>3</w:t>
            </w:r>
            <w:r w:rsidR="003D5C80">
              <w:t>0</w:t>
            </w:r>
          </w:p>
        </w:tc>
        <w:tc>
          <w:tcPr>
            <w:tcW w:w="4500" w:type="dxa"/>
            <w:tcBorders>
              <w:top w:val="single" w:sz="4" w:space="0" w:color="auto"/>
              <w:left w:val="single" w:sz="4" w:space="0" w:color="auto"/>
              <w:bottom w:val="single" w:sz="4" w:space="0" w:color="auto"/>
              <w:right w:val="single" w:sz="4" w:space="0" w:color="auto"/>
            </w:tcBorders>
          </w:tcPr>
          <w:p w14:paraId="4FAB6C60" w14:textId="77777777" w:rsidR="0038144E" w:rsidRPr="008746D1" w:rsidRDefault="0038144E" w:rsidP="00C3555E">
            <w:pPr>
              <w:pStyle w:val="TAL"/>
              <w:rPr>
                <w:rFonts w:cs="Arial"/>
                <w:szCs w:val="18"/>
              </w:rPr>
            </w:pPr>
            <w:r>
              <w:rPr>
                <w:rFonts w:cs="Arial"/>
                <w:szCs w:val="18"/>
              </w:rPr>
              <w:t>N1/N2 Message Transfer Failure Notification</w:t>
            </w:r>
          </w:p>
        </w:tc>
      </w:tr>
      <w:tr w:rsidR="0038144E" w14:paraId="693B487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F1DB818" w14:textId="77777777" w:rsidR="0038144E" w:rsidRDefault="0038144E" w:rsidP="00C3555E">
            <w:pPr>
              <w:pStyle w:val="TAL"/>
              <w:rPr>
                <w:lang w:eastAsia="zh-CN"/>
              </w:rPr>
            </w:pPr>
            <w:r w:rsidRPr="0038144E">
              <w:rPr>
                <w:lang w:eastAsia="zh-CN"/>
              </w:rPr>
              <w:t>N1N2MessageTransferError</w:t>
            </w:r>
          </w:p>
        </w:tc>
        <w:tc>
          <w:tcPr>
            <w:tcW w:w="1800" w:type="dxa"/>
            <w:tcBorders>
              <w:top w:val="single" w:sz="4" w:space="0" w:color="auto"/>
              <w:left w:val="single" w:sz="4" w:space="0" w:color="auto"/>
              <w:bottom w:val="single" w:sz="4" w:space="0" w:color="auto"/>
              <w:right w:val="single" w:sz="4" w:space="0" w:color="auto"/>
            </w:tcBorders>
          </w:tcPr>
          <w:p w14:paraId="222C3B46" w14:textId="77777777" w:rsidR="0038144E" w:rsidRPr="008746D1" w:rsidRDefault="0038144E" w:rsidP="00C3555E">
            <w:pPr>
              <w:pStyle w:val="TAL"/>
            </w:pPr>
            <w:r w:rsidRPr="008746D1">
              <w:t>6.1.6.2.</w:t>
            </w:r>
            <w:r>
              <w:t>3</w:t>
            </w:r>
            <w:r w:rsidR="003D5C80">
              <w:t>1</w:t>
            </w:r>
          </w:p>
        </w:tc>
        <w:tc>
          <w:tcPr>
            <w:tcW w:w="4500" w:type="dxa"/>
            <w:tcBorders>
              <w:top w:val="single" w:sz="4" w:space="0" w:color="auto"/>
              <w:left w:val="single" w:sz="4" w:space="0" w:color="auto"/>
              <w:bottom w:val="single" w:sz="4" w:space="0" w:color="auto"/>
              <w:right w:val="single" w:sz="4" w:space="0" w:color="auto"/>
            </w:tcBorders>
          </w:tcPr>
          <w:p w14:paraId="15EABC02" w14:textId="77777777" w:rsidR="0038144E" w:rsidRPr="008746D1" w:rsidRDefault="0038144E" w:rsidP="00C3555E">
            <w:pPr>
              <w:pStyle w:val="TAL"/>
              <w:rPr>
                <w:rFonts w:cs="Arial"/>
                <w:szCs w:val="18"/>
              </w:rPr>
            </w:pPr>
            <w:r>
              <w:rPr>
                <w:rFonts w:cs="Arial"/>
                <w:szCs w:val="18"/>
              </w:rPr>
              <w:t>N1/N2 Message Transfer Error</w:t>
            </w:r>
          </w:p>
        </w:tc>
      </w:tr>
      <w:tr w:rsidR="0038144E" w14:paraId="1A7C60B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2577F08" w14:textId="77777777" w:rsidR="0038144E" w:rsidRPr="0038144E" w:rsidRDefault="0038144E" w:rsidP="00C3555E">
            <w:pPr>
              <w:pStyle w:val="TAL"/>
              <w:rPr>
                <w:lang w:eastAsia="zh-CN"/>
              </w:rPr>
            </w:pPr>
            <w:r>
              <w:rPr>
                <w:rFonts w:hint="eastAsia"/>
                <w:lang w:eastAsia="zh-CN"/>
              </w:rPr>
              <w:t>N2N2MsgTxfrErrDetail</w:t>
            </w:r>
          </w:p>
        </w:tc>
        <w:tc>
          <w:tcPr>
            <w:tcW w:w="1800" w:type="dxa"/>
            <w:tcBorders>
              <w:top w:val="single" w:sz="4" w:space="0" w:color="auto"/>
              <w:left w:val="single" w:sz="4" w:space="0" w:color="auto"/>
              <w:bottom w:val="single" w:sz="4" w:space="0" w:color="auto"/>
              <w:right w:val="single" w:sz="4" w:space="0" w:color="auto"/>
            </w:tcBorders>
          </w:tcPr>
          <w:p w14:paraId="11B1172C" w14:textId="77777777" w:rsidR="0038144E" w:rsidRPr="008746D1" w:rsidRDefault="0038144E" w:rsidP="00C3555E">
            <w:pPr>
              <w:pStyle w:val="TAL"/>
            </w:pPr>
            <w:r w:rsidRPr="008746D1">
              <w:t>6.1.6.2.</w:t>
            </w:r>
            <w:r>
              <w:t>3</w:t>
            </w:r>
            <w:r w:rsidR="003D5C80">
              <w:t>2</w:t>
            </w:r>
          </w:p>
        </w:tc>
        <w:tc>
          <w:tcPr>
            <w:tcW w:w="4500" w:type="dxa"/>
            <w:tcBorders>
              <w:top w:val="single" w:sz="4" w:space="0" w:color="auto"/>
              <w:left w:val="single" w:sz="4" w:space="0" w:color="auto"/>
              <w:bottom w:val="single" w:sz="4" w:space="0" w:color="auto"/>
              <w:right w:val="single" w:sz="4" w:space="0" w:color="auto"/>
            </w:tcBorders>
          </w:tcPr>
          <w:p w14:paraId="51D2AE7A" w14:textId="77777777" w:rsidR="0038144E" w:rsidRPr="008746D1" w:rsidRDefault="0038144E" w:rsidP="00C3555E">
            <w:pPr>
              <w:pStyle w:val="TAL"/>
              <w:rPr>
                <w:rFonts w:cs="Arial"/>
                <w:szCs w:val="18"/>
              </w:rPr>
            </w:pPr>
            <w:r>
              <w:rPr>
                <w:rFonts w:cs="Arial"/>
                <w:szCs w:val="18"/>
              </w:rPr>
              <w:t>N1/N2 Message Transfer Error Details</w:t>
            </w:r>
          </w:p>
        </w:tc>
      </w:tr>
      <w:tr w:rsidR="00A167CC" w14:paraId="2C90AF3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0969FD3" w14:textId="77777777" w:rsidR="00A167CC" w:rsidRDefault="00A167CC" w:rsidP="00A167CC">
            <w:pPr>
              <w:pStyle w:val="TAL"/>
              <w:rPr>
                <w:lang w:eastAsia="zh-CN"/>
              </w:rPr>
            </w:pPr>
            <w:r>
              <w:t>N2InformationTransferRspData</w:t>
            </w:r>
          </w:p>
        </w:tc>
        <w:tc>
          <w:tcPr>
            <w:tcW w:w="1800" w:type="dxa"/>
            <w:tcBorders>
              <w:top w:val="single" w:sz="4" w:space="0" w:color="auto"/>
              <w:left w:val="single" w:sz="4" w:space="0" w:color="auto"/>
              <w:bottom w:val="single" w:sz="4" w:space="0" w:color="auto"/>
              <w:right w:val="single" w:sz="4" w:space="0" w:color="auto"/>
            </w:tcBorders>
          </w:tcPr>
          <w:p w14:paraId="1D7E319A" w14:textId="77777777" w:rsidR="00A167CC" w:rsidRPr="008746D1" w:rsidRDefault="00A167CC" w:rsidP="00A167CC">
            <w:pPr>
              <w:pStyle w:val="TAL"/>
            </w:pPr>
            <w:r>
              <w:t>6.1.6.2.3</w:t>
            </w:r>
            <w:r w:rsidR="003D5C80">
              <w:t>3</w:t>
            </w:r>
          </w:p>
        </w:tc>
        <w:tc>
          <w:tcPr>
            <w:tcW w:w="4500" w:type="dxa"/>
            <w:tcBorders>
              <w:top w:val="single" w:sz="4" w:space="0" w:color="auto"/>
              <w:left w:val="single" w:sz="4" w:space="0" w:color="auto"/>
              <w:bottom w:val="single" w:sz="4" w:space="0" w:color="auto"/>
              <w:right w:val="single" w:sz="4" w:space="0" w:color="auto"/>
            </w:tcBorders>
          </w:tcPr>
          <w:p w14:paraId="0D41B385" w14:textId="77777777" w:rsidR="00A167CC" w:rsidRDefault="00A167CC" w:rsidP="00A167CC">
            <w:pPr>
              <w:pStyle w:val="TAL"/>
              <w:rPr>
                <w:rFonts w:cs="Arial"/>
                <w:szCs w:val="18"/>
              </w:rPr>
            </w:pPr>
            <w:r>
              <w:rPr>
                <w:rFonts w:cs="Arial"/>
                <w:szCs w:val="18"/>
              </w:rPr>
              <w:t>Indicates a successful delivery of N2 Information to the AN.</w:t>
            </w:r>
          </w:p>
        </w:tc>
      </w:tr>
      <w:tr w:rsidR="000D749A" w14:paraId="7740232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59F7A4C" w14:textId="77777777" w:rsidR="000D749A" w:rsidRDefault="000D749A" w:rsidP="000D749A">
            <w:pPr>
              <w:pStyle w:val="TAL"/>
            </w:pPr>
            <w:r>
              <w:t>MmContext</w:t>
            </w:r>
          </w:p>
        </w:tc>
        <w:tc>
          <w:tcPr>
            <w:tcW w:w="1800" w:type="dxa"/>
            <w:tcBorders>
              <w:top w:val="single" w:sz="4" w:space="0" w:color="auto"/>
              <w:left w:val="single" w:sz="4" w:space="0" w:color="auto"/>
              <w:bottom w:val="single" w:sz="4" w:space="0" w:color="auto"/>
              <w:right w:val="single" w:sz="4" w:space="0" w:color="auto"/>
            </w:tcBorders>
          </w:tcPr>
          <w:p w14:paraId="122385DC" w14:textId="77777777" w:rsidR="000D749A" w:rsidRDefault="000D749A" w:rsidP="000D749A">
            <w:pPr>
              <w:pStyle w:val="TAL"/>
            </w:pPr>
            <w:r>
              <w:t>6.1.6.2.3</w:t>
            </w:r>
            <w:r w:rsidR="003D5C80">
              <w:t>4</w:t>
            </w:r>
          </w:p>
        </w:tc>
        <w:tc>
          <w:tcPr>
            <w:tcW w:w="4500" w:type="dxa"/>
            <w:tcBorders>
              <w:top w:val="single" w:sz="4" w:space="0" w:color="auto"/>
              <w:left w:val="single" w:sz="4" w:space="0" w:color="auto"/>
              <w:bottom w:val="single" w:sz="4" w:space="0" w:color="auto"/>
              <w:right w:val="single" w:sz="4" w:space="0" w:color="auto"/>
            </w:tcBorders>
          </w:tcPr>
          <w:p w14:paraId="77D31100" w14:textId="77777777" w:rsidR="000D749A" w:rsidRDefault="000D749A" w:rsidP="000D749A">
            <w:pPr>
              <w:pStyle w:val="TAL"/>
              <w:rPr>
                <w:rFonts w:cs="Arial"/>
                <w:szCs w:val="18"/>
              </w:rPr>
            </w:pPr>
            <w:r>
              <w:rPr>
                <w:rFonts w:cs="Arial"/>
                <w:szCs w:val="18"/>
              </w:rPr>
              <w:t>Represents a Mobility Management Context in UE Context</w:t>
            </w:r>
          </w:p>
        </w:tc>
      </w:tr>
      <w:tr w:rsidR="000D749A" w14:paraId="67CE00A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291C6F7" w14:textId="77777777" w:rsidR="000D749A" w:rsidRDefault="000D749A" w:rsidP="000D749A">
            <w:pPr>
              <w:pStyle w:val="TAL"/>
            </w:pPr>
            <w:r>
              <w:t>SeafData</w:t>
            </w:r>
          </w:p>
        </w:tc>
        <w:tc>
          <w:tcPr>
            <w:tcW w:w="1800" w:type="dxa"/>
            <w:tcBorders>
              <w:top w:val="single" w:sz="4" w:space="0" w:color="auto"/>
              <w:left w:val="single" w:sz="4" w:space="0" w:color="auto"/>
              <w:bottom w:val="single" w:sz="4" w:space="0" w:color="auto"/>
              <w:right w:val="single" w:sz="4" w:space="0" w:color="auto"/>
            </w:tcBorders>
          </w:tcPr>
          <w:p w14:paraId="5D8AE14C" w14:textId="77777777" w:rsidR="000D749A" w:rsidRDefault="000D749A" w:rsidP="000D749A">
            <w:pPr>
              <w:pStyle w:val="TAL"/>
            </w:pPr>
            <w:r>
              <w:t>6.1.6.2.3</w:t>
            </w:r>
            <w:r w:rsidR="003D5C80">
              <w:t>5</w:t>
            </w:r>
          </w:p>
        </w:tc>
        <w:tc>
          <w:tcPr>
            <w:tcW w:w="4500" w:type="dxa"/>
            <w:tcBorders>
              <w:top w:val="single" w:sz="4" w:space="0" w:color="auto"/>
              <w:left w:val="single" w:sz="4" w:space="0" w:color="auto"/>
              <w:bottom w:val="single" w:sz="4" w:space="0" w:color="auto"/>
              <w:right w:val="single" w:sz="4" w:space="0" w:color="auto"/>
            </w:tcBorders>
          </w:tcPr>
          <w:p w14:paraId="33F20C48" w14:textId="77777777" w:rsidR="000D749A" w:rsidRDefault="000D749A" w:rsidP="000D749A">
            <w:pPr>
              <w:pStyle w:val="TAL"/>
              <w:rPr>
                <w:rFonts w:cs="Arial"/>
                <w:szCs w:val="18"/>
              </w:rPr>
            </w:pPr>
            <w:r>
              <w:rPr>
                <w:rFonts w:cs="Arial"/>
                <w:szCs w:val="18"/>
              </w:rPr>
              <w:t>Represents SEAF data derived from data received from AUSF</w:t>
            </w:r>
          </w:p>
        </w:tc>
      </w:tr>
      <w:tr w:rsidR="000D749A" w14:paraId="6489793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4FC8A25" w14:textId="77777777" w:rsidR="000D749A" w:rsidRDefault="000D749A" w:rsidP="000D749A">
            <w:pPr>
              <w:pStyle w:val="TAL"/>
            </w:pPr>
            <w:r>
              <w:t>NasSecurityMode</w:t>
            </w:r>
          </w:p>
        </w:tc>
        <w:tc>
          <w:tcPr>
            <w:tcW w:w="1800" w:type="dxa"/>
            <w:tcBorders>
              <w:top w:val="single" w:sz="4" w:space="0" w:color="auto"/>
              <w:left w:val="single" w:sz="4" w:space="0" w:color="auto"/>
              <w:bottom w:val="single" w:sz="4" w:space="0" w:color="auto"/>
              <w:right w:val="single" w:sz="4" w:space="0" w:color="auto"/>
            </w:tcBorders>
          </w:tcPr>
          <w:p w14:paraId="474C881B" w14:textId="77777777" w:rsidR="000D749A" w:rsidRDefault="000D749A" w:rsidP="000D749A">
            <w:pPr>
              <w:pStyle w:val="TAL"/>
            </w:pPr>
            <w:r>
              <w:t>6.1.6.2.3</w:t>
            </w:r>
            <w:r w:rsidR="003D5C80">
              <w:t>6</w:t>
            </w:r>
          </w:p>
        </w:tc>
        <w:tc>
          <w:tcPr>
            <w:tcW w:w="4500" w:type="dxa"/>
            <w:tcBorders>
              <w:top w:val="single" w:sz="4" w:space="0" w:color="auto"/>
              <w:left w:val="single" w:sz="4" w:space="0" w:color="auto"/>
              <w:bottom w:val="single" w:sz="4" w:space="0" w:color="auto"/>
              <w:right w:val="single" w:sz="4" w:space="0" w:color="auto"/>
            </w:tcBorders>
          </w:tcPr>
          <w:p w14:paraId="5E0E4567" w14:textId="77777777" w:rsidR="000D749A" w:rsidRDefault="000D749A" w:rsidP="000D749A">
            <w:pPr>
              <w:pStyle w:val="TAL"/>
              <w:rPr>
                <w:rFonts w:cs="Arial"/>
                <w:szCs w:val="18"/>
              </w:rPr>
            </w:pPr>
            <w:r>
              <w:rPr>
                <w:rFonts w:cs="Arial"/>
                <w:szCs w:val="18"/>
              </w:rPr>
              <w:t>Indicates the NAS Security Mode</w:t>
            </w:r>
          </w:p>
        </w:tc>
      </w:tr>
      <w:tr w:rsidR="000D749A" w14:paraId="4282FFF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8FB923E" w14:textId="77777777" w:rsidR="000D749A" w:rsidRDefault="000D749A" w:rsidP="000D749A">
            <w:pPr>
              <w:pStyle w:val="TAL"/>
            </w:pPr>
            <w:r>
              <w:t>PduSessionContext</w:t>
            </w:r>
          </w:p>
        </w:tc>
        <w:tc>
          <w:tcPr>
            <w:tcW w:w="1800" w:type="dxa"/>
            <w:tcBorders>
              <w:top w:val="single" w:sz="4" w:space="0" w:color="auto"/>
              <w:left w:val="single" w:sz="4" w:space="0" w:color="auto"/>
              <w:bottom w:val="single" w:sz="4" w:space="0" w:color="auto"/>
              <w:right w:val="single" w:sz="4" w:space="0" w:color="auto"/>
            </w:tcBorders>
          </w:tcPr>
          <w:p w14:paraId="3625F98A" w14:textId="77777777" w:rsidR="000D749A" w:rsidRDefault="000D749A" w:rsidP="000D749A">
            <w:pPr>
              <w:pStyle w:val="TAL"/>
            </w:pPr>
            <w:r>
              <w:t>6.1.6.2.3</w:t>
            </w:r>
            <w:r w:rsidR="003D5C80">
              <w:t>7</w:t>
            </w:r>
          </w:p>
        </w:tc>
        <w:tc>
          <w:tcPr>
            <w:tcW w:w="4500" w:type="dxa"/>
            <w:tcBorders>
              <w:top w:val="single" w:sz="4" w:space="0" w:color="auto"/>
              <w:left w:val="single" w:sz="4" w:space="0" w:color="auto"/>
              <w:bottom w:val="single" w:sz="4" w:space="0" w:color="auto"/>
              <w:right w:val="single" w:sz="4" w:space="0" w:color="auto"/>
            </w:tcBorders>
          </w:tcPr>
          <w:p w14:paraId="69E2F2A1" w14:textId="77777777" w:rsidR="000D749A" w:rsidRDefault="000D749A" w:rsidP="000D749A">
            <w:pPr>
              <w:pStyle w:val="TAL"/>
              <w:rPr>
                <w:rFonts w:cs="Arial"/>
                <w:szCs w:val="18"/>
              </w:rPr>
            </w:pPr>
            <w:r>
              <w:rPr>
                <w:rFonts w:cs="Arial"/>
                <w:szCs w:val="18"/>
              </w:rPr>
              <w:t>Represents a PDU Session Context in UE Context</w:t>
            </w:r>
          </w:p>
        </w:tc>
      </w:tr>
      <w:tr w:rsidR="000D749A" w14:paraId="3964F27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6A2EC78" w14:textId="77777777" w:rsidR="000D749A" w:rsidRDefault="000D749A" w:rsidP="000D749A">
            <w:pPr>
              <w:pStyle w:val="TAL"/>
            </w:pPr>
            <w:r>
              <w:rPr>
                <w:noProof/>
              </w:rPr>
              <w:t>NssaiMapping</w:t>
            </w:r>
          </w:p>
        </w:tc>
        <w:tc>
          <w:tcPr>
            <w:tcW w:w="1800" w:type="dxa"/>
            <w:tcBorders>
              <w:top w:val="single" w:sz="4" w:space="0" w:color="auto"/>
              <w:left w:val="single" w:sz="4" w:space="0" w:color="auto"/>
              <w:bottom w:val="single" w:sz="4" w:space="0" w:color="auto"/>
              <w:right w:val="single" w:sz="4" w:space="0" w:color="auto"/>
            </w:tcBorders>
          </w:tcPr>
          <w:p w14:paraId="2356787C" w14:textId="77777777" w:rsidR="000D749A" w:rsidRDefault="000D749A" w:rsidP="000D749A">
            <w:pPr>
              <w:pStyle w:val="TAL"/>
            </w:pPr>
            <w:r>
              <w:t>6.1.6.2.3</w:t>
            </w:r>
            <w:r w:rsidR="003D5C80">
              <w:t>8</w:t>
            </w:r>
          </w:p>
        </w:tc>
        <w:tc>
          <w:tcPr>
            <w:tcW w:w="4500" w:type="dxa"/>
            <w:tcBorders>
              <w:top w:val="single" w:sz="4" w:space="0" w:color="auto"/>
              <w:left w:val="single" w:sz="4" w:space="0" w:color="auto"/>
              <w:bottom w:val="single" w:sz="4" w:space="0" w:color="auto"/>
              <w:right w:val="single" w:sz="4" w:space="0" w:color="auto"/>
            </w:tcBorders>
          </w:tcPr>
          <w:p w14:paraId="4758EC10" w14:textId="77777777" w:rsidR="000D749A" w:rsidRDefault="000D749A" w:rsidP="000D749A">
            <w:pPr>
              <w:pStyle w:val="TAL"/>
              <w:rPr>
                <w:rFonts w:cs="Arial"/>
                <w:szCs w:val="18"/>
              </w:rPr>
            </w:pPr>
            <w:r>
              <w:rPr>
                <w:rFonts w:cs="Arial"/>
                <w:szCs w:val="18"/>
              </w:rPr>
              <w:t>Represents a map of a S-NSSAI in serving PLMN to a S-NSSAI in home PLMN.</w:t>
            </w:r>
          </w:p>
        </w:tc>
      </w:tr>
      <w:tr w:rsidR="003506C9" w14:paraId="5E24387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0B5773F" w14:textId="77777777" w:rsidR="003506C9" w:rsidRDefault="000B6381" w:rsidP="003506C9">
            <w:pPr>
              <w:pStyle w:val="TAL"/>
              <w:rPr>
                <w:lang w:eastAsia="zh-CN"/>
              </w:rPr>
            </w:pPr>
            <w:r>
              <w:rPr>
                <w:lang w:eastAsia="zh-CN"/>
              </w:rPr>
              <w:t>U</w:t>
            </w:r>
            <w:r w:rsidR="00261DC5">
              <w:rPr>
                <w:lang w:eastAsia="zh-CN"/>
              </w:rPr>
              <w:t>e</w:t>
            </w:r>
            <w:r>
              <w:rPr>
                <w:lang w:eastAsia="zh-CN"/>
              </w:rPr>
              <w:t>RegStatusUpdateReqData</w:t>
            </w:r>
          </w:p>
        </w:tc>
        <w:tc>
          <w:tcPr>
            <w:tcW w:w="1800" w:type="dxa"/>
            <w:tcBorders>
              <w:top w:val="single" w:sz="4" w:space="0" w:color="auto"/>
              <w:left w:val="single" w:sz="4" w:space="0" w:color="auto"/>
              <w:bottom w:val="single" w:sz="4" w:space="0" w:color="auto"/>
              <w:right w:val="single" w:sz="4" w:space="0" w:color="auto"/>
            </w:tcBorders>
          </w:tcPr>
          <w:p w14:paraId="7CAC8D71" w14:textId="77777777" w:rsidR="003506C9" w:rsidRDefault="003506C9" w:rsidP="003506C9">
            <w:pPr>
              <w:pStyle w:val="TAL"/>
            </w:pPr>
            <w:r>
              <w:rPr>
                <w:rFonts w:hint="eastAsia"/>
              </w:rPr>
              <w:t>6.1.6.</w:t>
            </w:r>
            <w:r>
              <w:t>2.</w:t>
            </w:r>
            <w:r w:rsidR="003D5C80">
              <w:t>39</w:t>
            </w:r>
          </w:p>
        </w:tc>
        <w:tc>
          <w:tcPr>
            <w:tcW w:w="4500" w:type="dxa"/>
            <w:tcBorders>
              <w:top w:val="single" w:sz="4" w:space="0" w:color="auto"/>
              <w:left w:val="single" w:sz="4" w:space="0" w:color="auto"/>
              <w:bottom w:val="single" w:sz="4" w:space="0" w:color="auto"/>
              <w:right w:val="single" w:sz="4" w:space="0" w:color="auto"/>
            </w:tcBorders>
          </w:tcPr>
          <w:p w14:paraId="02BB1513" w14:textId="77777777" w:rsidR="003506C9" w:rsidRDefault="003506C9" w:rsidP="003506C9">
            <w:pPr>
              <w:pStyle w:val="TAL"/>
              <w:rPr>
                <w:rFonts w:cs="Arial"/>
                <w:szCs w:val="18"/>
              </w:rPr>
            </w:pPr>
            <w:r>
              <w:rPr>
                <w:rFonts w:cs="Arial" w:hint="eastAsia"/>
                <w:szCs w:val="18"/>
              </w:rPr>
              <w:t>Provides information on the UE registration completion at a target AMF.</w:t>
            </w:r>
          </w:p>
        </w:tc>
      </w:tr>
      <w:tr w:rsidR="00236EBA" w14:paraId="122CE10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E9720C6" w14:textId="77777777" w:rsidR="00236EBA" w:rsidRDefault="00236EBA" w:rsidP="00236EBA">
            <w:pPr>
              <w:pStyle w:val="TAL"/>
              <w:rPr>
                <w:lang w:eastAsia="zh-CN"/>
              </w:rPr>
            </w:pPr>
            <w:r>
              <w:rPr>
                <w:rFonts w:hint="eastAsia"/>
              </w:rPr>
              <w:t>AssignEbiError</w:t>
            </w:r>
          </w:p>
        </w:tc>
        <w:tc>
          <w:tcPr>
            <w:tcW w:w="1800" w:type="dxa"/>
            <w:tcBorders>
              <w:top w:val="single" w:sz="4" w:space="0" w:color="auto"/>
              <w:left w:val="single" w:sz="4" w:space="0" w:color="auto"/>
              <w:bottom w:val="single" w:sz="4" w:space="0" w:color="auto"/>
              <w:right w:val="single" w:sz="4" w:space="0" w:color="auto"/>
            </w:tcBorders>
          </w:tcPr>
          <w:p w14:paraId="76D119DA" w14:textId="77777777" w:rsidR="00236EBA" w:rsidRDefault="00236EBA" w:rsidP="00236EBA">
            <w:pPr>
              <w:pStyle w:val="TAL"/>
            </w:pPr>
            <w:r>
              <w:rPr>
                <w:rFonts w:hint="eastAsia"/>
              </w:rPr>
              <w:t>6.1.6.3.</w:t>
            </w:r>
            <w:r>
              <w:t>4</w:t>
            </w:r>
            <w:r w:rsidR="003D5C80">
              <w:t>0</w:t>
            </w:r>
          </w:p>
        </w:tc>
        <w:tc>
          <w:tcPr>
            <w:tcW w:w="4500" w:type="dxa"/>
            <w:tcBorders>
              <w:top w:val="single" w:sz="4" w:space="0" w:color="auto"/>
              <w:left w:val="single" w:sz="4" w:space="0" w:color="auto"/>
              <w:bottom w:val="single" w:sz="4" w:space="0" w:color="auto"/>
              <w:right w:val="single" w:sz="4" w:space="0" w:color="auto"/>
            </w:tcBorders>
          </w:tcPr>
          <w:p w14:paraId="4ED9BCCD" w14:textId="77777777" w:rsidR="00236EBA" w:rsidRDefault="00236EBA" w:rsidP="00236EBA">
            <w:pPr>
              <w:pStyle w:val="TAL"/>
              <w:rPr>
                <w:rFonts w:cs="Arial"/>
                <w:szCs w:val="18"/>
              </w:rPr>
            </w:pPr>
            <w:r>
              <w:rPr>
                <w:rFonts w:cs="Arial" w:hint="eastAsia"/>
                <w:szCs w:val="18"/>
              </w:rPr>
              <w:t>Represents the details regarding EBI assignment failure.</w:t>
            </w:r>
          </w:p>
        </w:tc>
      </w:tr>
      <w:tr w:rsidR="006E26EF" w14:paraId="650647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EC0F014" w14:textId="77777777" w:rsidR="006E26EF" w:rsidRDefault="006E26EF" w:rsidP="006E26EF">
            <w:pPr>
              <w:pStyle w:val="TAL"/>
            </w:pPr>
            <w:r>
              <w:t>UeContextCreateData</w:t>
            </w:r>
          </w:p>
        </w:tc>
        <w:tc>
          <w:tcPr>
            <w:tcW w:w="1800" w:type="dxa"/>
            <w:tcBorders>
              <w:top w:val="single" w:sz="4" w:space="0" w:color="auto"/>
              <w:left w:val="single" w:sz="4" w:space="0" w:color="auto"/>
              <w:bottom w:val="single" w:sz="4" w:space="0" w:color="auto"/>
              <w:right w:val="single" w:sz="4" w:space="0" w:color="auto"/>
            </w:tcBorders>
          </w:tcPr>
          <w:p w14:paraId="2AC70DC0" w14:textId="77777777" w:rsidR="006E26EF" w:rsidRDefault="006E26EF" w:rsidP="006E26EF">
            <w:pPr>
              <w:pStyle w:val="TAL"/>
            </w:pPr>
            <w:r>
              <w:t>6.1.6.2.</w:t>
            </w:r>
            <w:r w:rsidR="007957CA">
              <w:t>4</w:t>
            </w:r>
            <w:r w:rsidR="003D5C80">
              <w:t>1</w:t>
            </w:r>
          </w:p>
        </w:tc>
        <w:tc>
          <w:tcPr>
            <w:tcW w:w="4500" w:type="dxa"/>
            <w:tcBorders>
              <w:top w:val="single" w:sz="4" w:space="0" w:color="auto"/>
              <w:left w:val="single" w:sz="4" w:space="0" w:color="auto"/>
              <w:bottom w:val="single" w:sz="4" w:space="0" w:color="auto"/>
              <w:right w:val="single" w:sz="4" w:space="0" w:color="auto"/>
            </w:tcBorders>
          </w:tcPr>
          <w:p w14:paraId="31675A77" w14:textId="77777777" w:rsidR="006E26EF" w:rsidRDefault="006E26EF" w:rsidP="006E26EF">
            <w:pPr>
              <w:pStyle w:val="TAL"/>
              <w:rPr>
                <w:rFonts w:cs="Arial"/>
                <w:szCs w:val="18"/>
              </w:rPr>
            </w:pPr>
            <w:r>
              <w:rPr>
                <w:rFonts w:cs="Arial"/>
                <w:szCs w:val="18"/>
              </w:rPr>
              <w:t>Indicates a request to create an individual ueContext resource</w:t>
            </w:r>
          </w:p>
        </w:tc>
      </w:tr>
      <w:tr w:rsidR="006E26EF" w14:paraId="1EB6657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CE9EDB3" w14:textId="77777777" w:rsidR="006E26EF" w:rsidRDefault="006E26EF" w:rsidP="006E26EF">
            <w:pPr>
              <w:pStyle w:val="TAL"/>
            </w:pPr>
            <w:r>
              <w:t>UeContextCreatedData</w:t>
            </w:r>
          </w:p>
        </w:tc>
        <w:tc>
          <w:tcPr>
            <w:tcW w:w="1800" w:type="dxa"/>
            <w:tcBorders>
              <w:top w:val="single" w:sz="4" w:space="0" w:color="auto"/>
              <w:left w:val="single" w:sz="4" w:space="0" w:color="auto"/>
              <w:bottom w:val="single" w:sz="4" w:space="0" w:color="auto"/>
              <w:right w:val="single" w:sz="4" w:space="0" w:color="auto"/>
            </w:tcBorders>
          </w:tcPr>
          <w:p w14:paraId="7550C39E" w14:textId="77777777" w:rsidR="006E26EF" w:rsidRDefault="006E26EF" w:rsidP="006E26EF">
            <w:pPr>
              <w:pStyle w:val="TAL"/>
            </w:pPr>
            <w:r>
              <w:t>6.1.6.2.</w:t>
            </w:r>
            <w:r w:rsidR="007957CA">
              <w:t>4</w:t>
            </w:r>
            <w:r w:rsidR="003D5C80">
              <w:t>2</w:t>
            </w:r>
          </w:p>
        </w:tc>
        <w:tc>
          <w:tcPr>
            <w:tcW w:w="4500" w:type="dxa"/>
            <w:tcBorders>
              <w:top w:val="single" w:sz="4" w:space="0" w:color="auto"/>
              <w:left w:val="single" w:sz="4" w:space="0" w:color="auto"/>
              <w:bottom w:val="single" w:sz="4" w:space="0" w:color="auto"/>
              <w:right w:val="single" w:sz="4" w:space="0" w:color="auto"/>
            </w:tcBorders>
          </w:tcPr>
          <w:p w14:paraId="366D6B33" w14:textId="77777777" w:rsidR="006E26EF" w:rsidRDefault="006E26EF" w:rsidP="006E26EF">
            <w:pPr>
              <w:pStyle w:val="TAL"/>
              <w:rPr>
                <w:rFonts w:cs="Arial"/>
                <w:szCs w:val="18"/>
              </w:rPr>
            </w:pPr>
            <w:r>
              <w:rPr>
                <w:rFonts w:cs="Arial"/>
                <w:szCs w:val="18"/>
              </w:rPr>
              <w:t>Indicates a successful creation of an individual ueContext resource</w:t>
            </w:r>
          </w:p>
        </w:tc>
      </w:tr>
      <w:tr w:rsidR="006E26EF" w14:paraId="0962364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65F22DA" w14:textId="77777777" w:rsidR="006E26EF" w:rsidRDefault="006E26EF" w:rsidP="006E26EF">
            <w:pPr>
              <w:pStyle w:val="TAL"/>
            </w:pPr>
            <w:r>
              <w:t>UeContextCreateError</w:t>
            </w:r>
          </w:p>
        </w:tc>
        <w:tc>
          <w:tcPr>
            <w:tcW w:w="1800" w:type="dxa"/>
            <w:tcBorders>
              <w:top w:val="single" w:sz="4" w:space="0" w:color="auto"/>
              <w:left w:val="single" w:sz="4" w:space="0" w:color="auto"/>
              <w:bottom w:val="single" w:sz="4" w:space="0" w:color="auto"/>
              <w:right w:val="single" w:sz="4" w:space="0" w:color="auto"/>
            </w:tcBorders>
          </w:tcPr>
          <w:p w14:paraId="1AC8EDDF" w14:textId="77777777" w:rsidR="006E26EF" w:rsidRDefault="006E26EF" w:rsidP="006E26EF">
            <w:pPr>
              <w:pStyle w:val="TAL"/>
            </w:pPr>
            <w:r>
              <w:t>6.1.6.2.</w:t>
            </w:r>
            <w:r w:rsidR="007957CA">
              <w:t>4</w:t>
            </w:r>
            <w:r w:rsidR="003D5C80">
              <w:t>3</w:t>
            </w:r>
          </w:p>
        </w:tc>
        <w:tc>
          <w:tcPr>
            <w:tcW w:w="4500" w:type="dxa"/>
            <w:tcBorders>
              <w:top w:val="single" w:sz="4" w:space="0" w:color="auto"/>
              <w:left w:val="single" w:sz="4" w:space="0" w:color="auto"/>
              <w:bottom w:val="single" w:sz="4" w:space="0" w:color="auto"/>
              <w:right w:val="single" w:sz="4" w:space="0" w:color="auto"/>
            </w:tcBorders>
          </w:tcPr>
          <w:p w14:paraId="295A5456" w14:textId="77777777" w:rsidR="006E26EF" w:rsidRDefault="00191D4F" w:rsidP="006E26EF">
            <w:pPr>
              <w:pStyle w:val="TAL"/>
              <w:rPr>
                <w:rFonts w:cs="Arial"/>
                <w:szCs w:val="18"/>
              </w:rPr>
            </w:pPr>
            <w:r>
              <w:rPr>
                <w:rFonts w:cs="Arial"/>
                <w:szCs w:val="18"/>
              </w:rPr>
              <w:t>Represents an error when creating a UE context</w:t>
            </w:r>
          </w:p>
        </w:tc>
      </w:tr>
      <w:tr w:rsidR="006E26EF" w14:paraId="3C61BEB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7C9A6ED" w14:textId="77777777" w:rsidR="006E26EF" w:rsidRDefault="006E26EF" w:rsidP="006E26EF">
            <w:pPr>
              <w:pStyle w:val="TAL"/>
            </w:pPr>
            <w:r>
              <w:t>NgRanTargetId</w:t>
            </w:r>
          </w:p>
        </w:tc>
        <w:tc>
          <w:tcPr>
            <w:tcW w:w="1800" w:type="dxa"/>
            <w:tcBorders>
              <w:top w:val="single" w:sz="4" w:space="0" w:color="auto"/>
              <w:left w:val="single" w:sz="4" w:space="0" w:color="auto"/>
              <w:bottom w:val="single" w:sz="4" w:space="0" w:color="auto"/>
              <w:right w:val="single" w:sz="4" w:space="0" w:color="auto"/>
            </w:tcBorders>
          </w:tcPr>
          <w:p w14:paraId="2E15971C" w14:textId="77777777" w:rsidR="006E26EF" w:rsidRDefault="006E26EF" w:rsidP="006E26EF">
            <w:pPr>
              <w:pStyle w:val="TAL"/>
            </w:pPr>
            <w:r>
              <w:t>6.1.6.2.</w:t>
            </w:r>
            <w:r w:rsidR="007957CA">
              <w:t>4</w:t>
            </w:r>
            <w:r w:rsidR="003D5C80">
              <w:t>4</w:t>
            </w:r>
          </w:p>
        </w:tc>
        <w:tc>
          <w:tcPr>
            <w:tcW w:w="4500" w:type="dxa"/>
            <w:tcBorders>
              <w:top w:val="single" w:sz="4" w:space="0" w:color="auto"/>
              <w:left w:val="single" w:sz="4" w:space="0" w:color="auto"/>
              <w:bottom w:val="single" w:sz="4" w:space="0" w:color="auto"/>
              <w:right w:val="single" w:sz="4" w:space="0" w:color="auto"/>
            </w:tcBorders>
          </w:tcPr>
          <w:p w14:paraId="0D52CBD1" w14:textId="77777777" w:rsidR="006E26EF" w:rsidRDefault="006E26EF" w:rsidP="006E26EF">
            <w:pPr>
              <w:pStyle w:val="TAL"/>
              <w:rPr>
                <w:rFonts w:cs="Arial"/>
                <w:szCs w:val="18"/>
              </w:rPr>
            </w:pPr>
            <w:r>
              <w:rPr>
                <w:rFonts w:cs="Arial"/>
                <w:szCs w:val="18"/>
              </w:rPr>
              <w:t>Indicates a NG RAN as target of the handover</w:t>
            </w:r>
          </w:p>
        </w:tc>
      </w:tr>
      <w:tr w:rsidR="003D4583" w14:paraId="32CB27BF"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CDDFEEC" w14:textId="77777777" w:rsidR="003D4583" w:rsidRDefault="003D4583" w:rsidP="003D4583">
            <w:pPr>
              <w:pStyle w:val="TAL"/>
            </w:pPr>
            <w:r>
              <w:t>N2InformationTransferError</w:t>
            </w:r>
          </w:p>
        </w:tc>
        <w:tc>
          <w:tcPr>
            <w:tcW w:w="1800" w:type="dxa"/>
            <w:tcBorders>
              <w:top w:val="single" w:sz="4" w:space="0" w:color="auto"/>
              <w:left w:val="single" w:sz="4" w:space="0" w:color="auto"/>
              <w:bottom w:val="single" w:sz="4" w:space="0" w:color="auto"/>
              <w:right w:val="single" w:sz="4" w:space="0" w:color="auto"/>
            </w:tcBorders>
          </w:tcPr>
          <w:p w14:paraId="3B895D0E" w14:textId="77777777" w:rsidR="003D4583" w:rsidRDefault="003D4583" w:rsidP="003D4583">
            <w:pPr>
              <w:pStyle w:val="TAL"/>
            </w:pPr>
            <w:r>
              <w:t>6.1.6.2.4</w:t>
            </w:r>
            <w:r w:rsidR="003D5C80">
              <w:t>5</w:t>
            </w:r>
          </w:p>
        </w:tc>
        <w:tc>
          <w:tcPr>
            <w:tcW w:w="4500" w:type="dxa"/>
            <w:tcBorders>
              <w:top w:val="single" w:sz="4" w:space="0" w:color="auto"/>
              <w:left w:val="single" w:sz="4" w:space="0" w:color="auto"/>
              <w:bottom w:val="single" w:sz="4" w:space="0" w:color="auto"/>
              <w:right w:val="single" w:sz="4" w:space="0" w:color="auto"/>
            </w:tcBorders>
          </w:tcPr>
          <w:p w14:paraId="1FC3BA34" w14:textId="77777777" w:rsidR="003D4583" w:rsidRDefault="003D4583" w:rsidP="003D4583">
            <w:pPr>
              <w:pStyle w:val="TAL"/>
              <w:rPr>
                <w:rFonts w:cs="Arial"/>
                <w:szCs w:val="18"/>
              </w:rPr>
            </w:pPr>
            <w:r>
              <w:rPr>
                <w:rFonts w:cs="Arial"/>
                <w:szCs w:val="18"/>
              </w:rPr>
              <w:t>Error within NonUeN2MessageTransfer response</w:t>
            </w:r>
          </w:p>
        </w:tc>
      </w:tr>
      <w:tr w:rsidR="003D4583" w14:paraId="6A78F89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6C08F79" w14:textId="77777777" w:rsidR="003D4583" w:rsidRDefault="003D4583" w:rsidP="003D4583">
            <w:pPr>
              <w:pStyle w:val="TAL"/>
            </w:pPr>
            <w:r>
              <w:lastRenderedPageBreak/>
              <w:t>PWSResponseData</w:t>
            </w:r>
          </w:p>
        </w:tc>
        <w:tc>
          <w:tcPr>
            <w:tcW w:w="1800" w:type="dxa"/>
            <w:tcBorders>
              <w:top w:val="single" w:sz="4" w:space="0" w:color="auto"/>
              <w:left w:val="single" w:sz="4" w:space="0" w:color="auto"/>
              <w:bottom w:val="single" w:sz="4" w:space="0" w:color="auto"/>
              <w:right w:val="single" w:sz="4" w:space="0" w:color="auto"/>
            </w:tcBorders>
          </w:tcPr>
          <w:p w14:paraId="144CDA92" w14:textId="77777777" w:rsidR="003D4583" w:rsidRDefault="003D4583" w:rsidP="003D4583">
            <w:pPr>
              <w:pStyle w:val="TAL"/>
            </w:pPr>
            <w:r>
              <w:t>6.1.6.2.4</w:t>
            </w:r>
            <w:r w:rsidR="003D5C80">
              <w:t>6</w:t>
            </w:r>
          </w:p>
        </w:tc>
        <w:tc>
          <w:tcPr>
            <w:tcW w:w="4500" w:type="dxa"/>
            <w:tcBorders>
              <w:top w:val="single" w:sz="4" w:space="0" w:color="auto"/>
              <w:left w:val="single" w:sz="4" w:space="0" w:color="auto"/>
              <w:bottom w:val="single" w:sz="4" w:space="0" w:color="auto"/>
              <w:right w:val="single" w:sz="4" w:space="0" w:color="auto"/>
            </w:tcBorders>
          </w:tcPr>
          <w:p w14:paraId="6369BCB3" w14:textId="77777777" w:rsidR="003D4583" w:rsidRDefault="003D4583" w:rsidP="003D4583">
            <w:pPr>
              <w:pStyle w:val="TAL"/>
              <w:rPr>
                <w:rFonts w:cs="Arial"/>
                <w:szCs w:val="18"/>
              </w:rPr>
            </w:pPr>
            <w:r>
              <w:rPr>
                <w:rFonts w:cs="Arial"/>
                <w:szCs w:val="18"/>
              </w:rPr>
              <w:t>Represents the type of PWS</w:t>
            </w:r>
          </w:p>
        </w:tc>
      </w:tr>
      <w:tr w:rsidR="003D4583" w14:paraId="7975707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DE4AED7" w14:textId="77777777" w:rsidR="003D4583" w:rsidRDefault="003D4583" w:rsidP="003D4583">
            <w:pPr>
              <w:pStyle w:val="TAL"/>
            </w:pPr>
            <w:r>
              <w:t>PWSErrorData</w:t>
            </w:r>
          </w:p>
        </w:tc>
        <w:tc>
          <w:tcPr>
            <w:tcW w:w="1800" w:type="dxa"/>
            <w:tcBorders>
              <w:top w:val="single" w:sz="4" w:space="0" w:color="auto"/>
              <w:left w:val="single" w:sz="4" w:space="0" w:color="auto"/>
              <w:bottom w:val="single" w:sz="4" w:space="0" w:color="auto"/>
              <w:right w:val="single" w:sz="4" w:space="0" w:color="auto"/>
            </w:tcBorders>
          </w:tcPr>
          <w:p w14:paraId="0914319F" w14:textId="77777777" w:rsidR="003D4583" w:rsidRDefault="003D4583" w:rsidP="003D4583">
            <w:pPr>
              <w:pStyle w:val="TAL"/>
            </w:pPr>
            <w:r>
              <w:t>6.1.6.2.</w:t>
            </w:r>
            <w:r w:rsidR="003D5C80">
              <w:t>47</w:t>
            </w:r>
          </w:p>
        </w:tc>
        <w:tc>
          <w:tcPr>
            <w:tcW w:w="4500" w:type="dxa"/>
            <w:tcBorders>
              <w:top w:val="single" w:sz="4" w:space="0" w:color="auto"/>
              <w:left w:val="single" w:sz="4" w:space="0" w:color="auto"/>
              <w:bottom w:val="single" w:sz="4" w:space="0" w:color="auto"/>
              <w:right w:val="single" w:sz="4" w:space="0" w:color="auto"/>
            </w:tcBorders>
          </w:tcPr>
          <w:p w14:paraId="66C0471F" w14:textId="77777777" w:rsidR="003D4583" w:rsidRDefault="003D4583" w:rsidP="003D4583">
            <w:pPr>
              <w:pStyle w:val="TAL"/>
              <w:rPr>
                <w:rFonts w:cs="Arial"/>
                <w:szCs w:val="18"/>
              </w:rPr>
            </w:pPr>
            <w:r>
              <w:rPr>
                <w:rFonts w:cs="Arial"/>
                <w:szCs w:val="18"/>
              </w:rPr>
              <w:t>Represents the type of PWS error</w:t>
            </w:r>
          </w:p>
        </w:tc>
      </w:tr>
      <w:tr w:rsidR="00126675" w14:paraId="60536792"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C271794" w14:textId="77777777" w:rsidR="00126675" w:rsidRDefault="00126675" w:rsidP="00126675">
            <w:pPr>
              <w:pStyle w:val="TAL"/>
            </w:pPr>
            <w:r w:rsidRPr="008D07A8">
              <w:rPr>
                <w:lang w:eastAsia="zh-CN"/>
              </w:rPr>
              <w:t>NgKsi</w:t>
            </w:r>
          </w:p>
        </w:tc>
        <w:tc>
          <w:tcPr>
            <w:tcW w:w="1800" w:type="dxa"/>
            <w:tcBorders>
              <w:top w:val="single" w:sz="4" w:space="0" w:color="auto"/>
              <w:left w:val="single" w:sz="4" w:space="0" w:color="auto"/>
              <w:bottom w:val="single" w:sz="4" w:space="0" w:color="auto"/>
              <w:right w:val="single" w:sz="4" w:space="0" w:color="auto"/>
            </w:tcBorders>
          </w:tcPr>
          <w:p w14:paraId="42C0629B" w14:textId="77777777" w:rsidR="00126675" w:rsidRDefault="00126675" w:rsidP="00126675">
            <w:pPr>
              <w:pStyle w:val="TAL"/>
            </w:pPr>
            <w:r w:rsidRPr="008D07A8">
              <w:rPr>
                <w:rFonts w:hint="eastAsia"/>
              </w:rPr>
              <w:t>6.1.6.2</w:t>
            </w:r>
            <w:r>
              <w:t>.</w:t>
            </w:r>
            <w:r w:rsidR="003D5C80">
              <w:t>49</w:t>
            </w:r>
          </w:p>
        </w:tc>
        <w:tc>
          <w:tcPr>
            <w:tcW w:w="4500" w:type="dxa"/>
            <w:tcBorders>
              <w:top w:val="single" w:sz="4" w:space="0" w:color="auto"/>
              <w:left w:val="single" w:sz="4" w:space="0" w:color="auto"/>
              <w:bottom w:val="single" w:sz="4" w:space="0" w:color="auto"/>
              <w:right w:val="single" w:sz="4" w:space="0" w:color="auto"/>
            </w:tcBorders>
          </w:tcPr>
          <w:p w14:paraId="6993A5FA" w14:textId="77777777" w:rsidR="00126675" w:rsidRDefault="00126675" w:rsidP="00126675">
            <w:pPr>
              <w:pStyle w:val="TAL"/>
              <w:rPr>
                <w:rFonts w:cs="Arial"/>
                <w:szCs w:val="18"/>
              </w:rPr>
            </w:pPr>
            <w:r w:rsidRPr="008D07A8">
              <w:rPr>
                <w:rFonts w:cs="Arial" w:hint="eastAsia"/>
                <w:szCs w:val="18"/>
              </w:rPr>
              <w:t>Represents the ngKSI (see 3GPP TS 33.501 </w:t>
            </w:r>
            <w:r w:rsidRPr="008D07A8">
              <w:rPr>
                <w:rFonts w:cs="Arial"/>
                <w:szCs w:val="18"/>
              </w:rPr>
              <w:t>[</w:t>
            </w:r>
            <w:r w:rsidR="00EF5FFB">
              <w:rPr>
                <w:rFonts w:cs="Arial"/>
                <w:szCs w:val="18"/>
              </w:rPr>
              <w:t>27</w:t>
            </w:r>
            <w:r w:rsidRPr="008D07A8">
              <w:rPr>
                <w:rFonts w:cs="Arial"/>
                <w:szCs w:val="18"/>
              </w:rPr>
              <w:t>])</w:t>
            </w:r>
          </w:p>
        </w:tc>
      </w:tr>
      <w:tr w:rsidR="00126675" w14:paraId="3F44794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AB940A0" w14:textId="77777777" w:rsidR="00126675" w:rsidRDefault="00126675" w:rsidP="00126675">
            <w:pPr>
              <w:pStyle w:val="TAL"/>
            </w:pPr>
            <w:r w:rsidRPr="008D07A8">
              <w:rPr>
                <w:rFonts w:hint="eastAsia"/>
                <w:lang w:eastAsia="zh-CN"/>
              </w:rPr>
              <w:t>KeyAmf</w:t>
            </w:r>
          </w:p>
        </w:tc>
        <w:tc>
          <w:tcPr>
            <w:tcW w:w="1800" w:type="dxa"/>
            <w:tcBorders>
              <w:top w:val="single" w:sz="4" w:space="0" w:color="auto"/>
              <w:left w:val="single" w:sz="4" w:space="0" w:color="auto"/>
              <w:bottom w:val="single" w:sz="4" w:space="0" w:color="auto"/>
              <w:right w:val="single" w:sz="4" w:space="0" w:color="auto"/>
            </w:tcBorders>
          </w:tcPr>
          <w:p w14:paraId="2FF12C3E" w14:textId="77777777" w:rsidR="00126675" w:rsidRDefault="00126675" w:rsidP="00126675">
            <w:pPr>
              <w:pStyle w:val="TAL"/>
            </w:pPr>
            <w:r w:rsidRPr="008D07A8">
              <w:rPr>
                <w:rFonts w:hint="eastAsia"/>
              </w:rPr>
              <w:t>6.1.6.2.</w:t>
            </w:r>
            <w:r>
              <w:t>5</w:t>
            </w:r>
            <w:r w:rsidR="003D5C80">
              <w:t>0</w:t>
            </w:r>
          </w:p>
        </w:tc>
        <w:tc>
          <w:tcPr>
            <w:tcW w:w="4500" w:type="dxa"/>
            <w:tcBorders>
              <w:top w:val="single" w:sz="4" w:space="0" w:color="auto"/>
              <w:left w:val="single" w:sz="4" w:space="0" w:color="auto"/>
              <w:bottom w:val="single" w:sz="4" w:space="0" w:color="auto"/>
              <w:right w:val="single" w:sz="4" w:space="0" w:color="auto"/>
            </w:tcBorders>
          </w:tcPr>
          <w:p w14:paraId="523B1293" w14:textId="77777777" w:rsidR="00126675" w:rsidRDefault="00126675" w:rsidP="00126675">
            <w:pPr>
              <w:pStyle w:val="TAL"/>
              <w:rPr>
                <w:rFonts w:cs="Arial"/>
                <w:szCs w:val="18"/>
              </w:rPr>
            </w:pPr>
            <w:r w:rsidRPr="008D07A8">
              <w:rPr>
                <w:rFonts w:cs="Arial" w:hint="eastAsia"/>
                <w:szCs w:val="18"/>
              </w:rPr>
              <w:t xml:space="preserve">Represents the </w:t>
            </w:r>
            <w:r w:rsidRPr="008D07A8">
              <w:rPr>
                <w:rFonts w:cs="Arial"/>
                <w:szCs w:val="18"/>
                <w:lang w:eastAsia="zh-CN"/>
              </w:rPr>
              <w:t>K</w:t>
            </w:r>
            <w:r w:rsidRPr="008D07A8">
              <w:rPr>
                <w:rFonts w:cs="Arial"/>
                <w:szCs w:val="18"/>
                <w:vertAlign w:val="subscript"/>
                <w:lang w:eastAsia="zh-CN"/>
              </w:rPr>
              <w:t xml:space="preserve">amf </w:t>
            </w:r>
            <w:r w:rsidRPr="008D07A8">
              <w:rPr>
                <w:rFonts w:cs="Arial"/>
                <w:szCs w:val="18"/>
                <w:lang w:eastAsia="zh-CN"/>
              </w:rPr>
              <w:t>or K</w:t>
            </w:r>
            <w:r w:rsidR="003F6B0D">
              <w:rPr>
                <w:rFonts w:cs="Arial"/>
                <w:szCs w:val="18"/>
                <w:lang w:eastAsia="zh-CN"/>
              </w:rPr>
              <w:t>'</w:t>
            </w:r>
            <w:r w:rsidRPr="008D07A8">
              <w:rPr>
                <w:rFonts w:cs="Arial"/>
                <w:szCs w:val="18"/>
                <w:vertAlign w:val="subscript"/>
                <w:lang w:eastAsia="zh-CN"/>
              </w:rPr>
              <w:t>amf.</w:t>
            </w:r>
            <w:r w:rsidRPr="008D07A8">
              <w:rPr>
                <w:rFonts w:cs="Arial" w:hint="eastAsia"/>
                <w:szCs w:val="18"/>
              </w:rPr>
              <w:t xml:space="preserve"> (see 3GPP TS 33.501 </w:t>
            </w:r>
            <w:r w:rsidRPr="008D07A8">
              <w:rPr>
                <w:rFonts w:cs="Arial"/>
                <w:szCs w:val="18"/>
              </w:rPr>
              <w:t>[</w:t>
            </w:r>
            <w:r w:rsidR="00EF5FFB">
              <w:rPr>
                <w:rFonts w:cs="Arial"/>
                <w:szCs w:val="18"/>
              </w:rPr>
              <w:t>27</w:t>
            </w:r>
            <w:r w:rsidRPr="008D07A8">
              <w:rPr>
                <w:rFonts w:cs="Arial"/>
                <w:szCs w:val="18"/>
              </w:rPr>
              <w:t>]).</w:t>
            </w:r>
          </w:p>
        </w:tc>
      </w:tr>
      <w:tr w:rsidR="00616C3D" w14:paraId="7C93205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0EC8303" w14:textId="77777777" w:rsidR="00616C3D" w:rsidRPr="008D07A8" w:rsidRDefault="00616C3D" w:rsidP="00616C3D">
            <w:pPr>
              <w:pStyle w:val="TAL"/>
              <w:rPr>
                <w:lang w:eastAsia="zh-CN"/>
              </w:rPr>
            </w:pPr>
            <w:r>
              <w:rPr>
                <w:lang w:eastAsia="zh-CN"/>
              </w:rPr>
              <w:t>ExpectedUeBehavior</w:t>
            </w:r>
          </w:p>
        </w:tc>
        <w:tc>
          <w:tcPr>
            <w:tcW w:w="1800" w:type="dxa"/>
            <w:tcBorders>
              <w:top w:val="single" w:sz="4" w:space="0" w:color="auto"/>
              <w:left w:val="single" w:sz="4" w:space="0" w:color="auto"/>
              <w:bottom w:val="single" w:sz="4" w:space="0" w:color="auto"/>
              <w:right w:val="single" w:sz="4" w:space="0" w:color="auto"/>
            </w:tcBorders>
          </w:tcPr>
          <w:p w14:paraId="4C6AE01B" w14:textId="77777777" w:rsidR="00616C3D" w:rsidRPr="008D07A8" w:rsidRDefault="00616C3D" w:rsidP="00616C3D">
            <w:pPr>
              <w:pStyle w:val="TAL"/>
            </w:pPr>
            <w:r>
              <w:rPr>
                <w:rFonts w:hint="eastAsia"/>
              </w:rPr>
              <w:t>6.1.6.2.</w:t>
            </w:r>
            <w:r>
              <w:t>51</w:t>
            </w:r>
          </w:p>
        </w:tc>
        <w:tc>
          <w:tcPr>
            <w:tcW w:w="4500" w:type="dxa"/>
            <w:tcBorders>
              <w:top w:val="single" w:sz="4" w:space="0" w:color="auto"/>
              <w:left w:val="single" w:sz="4" w:space="0" w:color="auto"/>
              <w:bottom w:val="single" w:sz="4" w:space="0" w:color="auto"/>
              <w:right w:val="single" w:sz="4" w:space="0" w:color="auto"/>
            </w:tcBorders>
          </w:tcPr>
          <w:p w14:paraId="3B2459BB" w14:textId="77777777" w:rsidR="00616C3D" w:rsidRPr="008D07A8" w:rsidRDefault="00616C3D" w:rsidP="00616C3D">
            <w:pPr>
              <w:pStyle w:val="TAL"/>
              <w:rPr>
                <w:rFonts w:cs="Arial"/>
                <w:szCs w:val="18"/>
              </w:rPr>
            </w:pPr>
            <w:r>
              <w:rPr>
                <w:rFonts w:cs="Arial"/>
                <w:szCs w:val="18"/>
              </w:rPr>
              <w:t>Represents the expected UE behavior (e.g. UE moving trajectory) and its validity period.</w:t>
            </w:r>
          </w:p>
        </w:tc>
      </w:tr>
      <w:tr w:rsidR="000B6381" w14:paraId="773ECC80"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34BA4E9" w14:textId="77777777" w:rsidR="000B6381" w:rsidRDefault="000B6381" w:rsidP="000B6381">
            <w:pPr>
              <w:pStyle w:val="TAL"/>
              <w:rPr>
                <w:lang w:eastAsia="zh-CN"/>
              </w:rPr>
            </w:pPr>
            <w:r>
              <w:rPr>
                <w:lang w:eastAsia="zh-CN"/>
              </w:rPr>
              <w:t>U</w:t>
            </w:r>
            <w:r w:rsidR="00261DC5">
              <w:rPr>
                <w:lang w:eastAsia="zh-CN"/>
              </w:rPr>
              <w:t>e</w:t>
            </w:r>
            <w:r>
              <w:rPr>
                <w:lang w:eastAsia="zh-CN"/>
              </w:rPr>
              <w:t>RegStatusUpdateRspData</w:t>
            </w:r>
          </w:p>
        </w:tc>
        <w:tc>
          <w:tcPr>
            <w:tcW w:w="1800" w:type="dxa"/>
            <w:tcBorders>
              <w:top w:val="single" w:sz="4" w:space="0" w:color="auto"/>
              <w:left w:val="single" w:sz="4" w:space="0" w:color="auto"/>
              <w:bottom w:val="single" w:sz="4" w:space="0" w:color="auto"/>
              <w:right w:val="single" w:sz="4" w:space="0" w:color="auto"/>
            </w:tcBorders>
          </w:tcPr>
          <w:p w14:paraId="78023E41" w14:textId="77777777" w:rsidR="000B6381" w:rsidRDefault="000B6381" w:rsidP="000B6381">
            <w:pPr>
              <w:pStyle w:val="TAL"/>
            </w:pPr>
            <w:r w:rsidRPr="008D07A8">
              <w:rPr>
                <w:rFonts w:hint="eastAsia"/>
              </w:rPr>
              <w:t>6.1.6.2</w:t>
            </w:r>
            <w:r>
              <w:t>.52</w:t>
            </w:r>
          </w:p>
        </w:tc>
        <w:tc>
          <w:tcPr>
            <w:tcW w:w="4500" w:type="dxa"/>
            <w:tcBorders>
              <w:top w:val="single" w:sz="4" w:space="0" w:color="auto"/>
              <w:left w:val="single" w:sz="4" w:space="0" w:color="auto"/>
              <w:bottom w:val="single" w:sz="4" w:space="0" w:color="auto"/>
              <w:right w:val="single" w:sz="4" w:space="0" w:color="auto"/>
            </w:tcBorders>
          </w:tcPr>
          <w:p w14:paraId="091B4BFD" w14:textId="77777777" w:rsidR="000B6381" w:rsidRDefault="000B6381" w:rsidP="000B6381">
            <w:pPr>
              <w:pStyle w:val="TAL"/>
              <w:rPr>
                <w:rFonts w:cs="Arial"/>
                <w:szCs w:val="18"/>
              </w:rPr>
            </w:pPr>
            <w:r>
              <w:rPr>
                <w:rFonts w:cs="Arial" w:hint="eastAsia"/>
                <w:szCs w:val="18"/>
              </w:rPr>
              <w:t xml:space="preserve">Provides </w:t>
            </w:r>
            <w:r>
              <w:rPr>
                <w:rFonts w:cs="Arial"/>
                <w:szCs w:val="18"/>
              </w:rPr>
              <w:t xml:space="preserve">the status of </w:t>
            </w:r>
            <w:r>
              <w:rPr>
                <w:rFonts w:cs="Arial" w:hint="eastAsia"/>
                <w:szCs w:val="18"/>
              </w:rPr>
              <w:t xml:space="preserve">UE </w:t>
            </w:r>
            <w:r>
              <w:rPr>
                <w:rFonts w:cs="Arial"/>
                <w:szCs w:val="18"/>
              </w:rPr>
              <w:t>context transfer status update</w:t>
            </w:r>
            <w:r>
              <w:rPr>
                <w:rFonts w:cs="Arial" w:hint="eastAsia"/>
                <w:szCs w:val="18"/>
              </w:rPr>
              <w:t xml:space="preserve"> at a </w:t>
            </w:r>
            <w:r>
              <w:rPr>
                <w:rFonts w:cs="Arial"/>
                <w:szCs w:val="18"/>
              </w:rPr>
              <w:t>source</w:t>
            </w:r>
            <w:r>
              <w:rPr>
                <w:rFonts w:cs="Arial" w:hint="eastAsia"/>
                <w:szCs w:val="18"/>
              </w:rPr>
              <w:t xml:space="preserve"> AMF.</w:t>
            </w:r>
          </w:p>
        </w:tc>
      </w:tr>
      <w:tr w:rsidR="0001741F" w14:paraId="2A8C8A1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F382F0E" w14:textId="77777777" w:rsidR="0001741F" w:rsidRDefault="0001741F" w:rsidP="0001741F">
            <w:pPr>
              <w:pStyle w:val="TAL"/>
              <w:rPr>
                <w:lang w:eastAsia="zh-CN"/>
              </w:rPr>
            </w:pPr>
            <w:r w:rsidRPr="00E20582">
              <w:rPr>
                <w:lang w:eastAsia="zh-CN"/>
              </w:rPr>
              <w:t>N2RanInformation</w:t>
            </w:r>
          </w:p>
        </w:tc>
        <w:tc>
          <w:tcPr>
            <w:tcW w:w="1800" w:type="dxa"/>
            <w:tcBorders>
              <w:top w:val="single" w:sz="4" w:space="0" w:color="auto"/>
              <w:left w:val="single" w:sz="4" w:space="0" w:color="auto"/>
              <w:bottom w:val="single" w:sz="4" w:space="0" w:color="auto"/>
              <w:right w:val="single" w:sz="4" w:space="0" w:color="auto"/>
            </w:tcBorders>
          </w:tcPr>
          <w:p w14:paraId="6971FCEE" w14:textId="77777777" w:rsidR="0001741F" w:rsidRPr="008D07A8" w:rsidRDefault="0001741F" w:rsidP="0001741F">
            <w:pPr>
              <w:pStyle w:val="TAL"/>
            </w:pPr>
            <w:r w:rsidRPr="00E20582">
              <w:rPr>
                <w:rFonts w:hint="eastAsia"/>
              </w:rPr>
              <w:t>6.1.6.</w:t>
            </w:r>
            <w:r>
              <w:t>2.53</w:t>
            </w:r>
          </w:p>
        </w:tc>
        <w:tc>
          <w:tcPr>
            <w:tcW w:w="4500" w:type="dxa"/>
            <w:tcBorders>
              <w:top w:val="single" w:sz="4" w:space="0" w:color="auto"/>
              <w:left w:val="single" w:sz="4" w:space="0" w:color="auto"/>
              <w:bottom w:val="single" w:sz="4" w:space="0" w:color="auto"/>
              <w:right w:val="single" w:sz="4" w:space="0" w:color="auto"/>
            </w:tcBorders>
          </w:tcPr>
          <w:p w14:paraId="5501364A" w14:textId="77777777" w:rsidR="0001741F" w:rsidRDefault="0001741F" w:rsidP="0001741F">
            <w:pPr>
              <w:pStyle w:val="TAL"/>
              <w:rPr>
                <w:rFonts w:cs="Arial"/>
                <w:szCs w:val="18"/>
              </w:rPr>
            </w:pPr>
            <w:r w:rsidRPr="00E20582">
              <w:rPr>
                <w:rFonts w:cs="Arial"/>
                <w:szCs w:val="18"/>
              </w:rPr>
              <w:t>Represents the RAN related N2 information data part.</w:t>
            </w:r>
          </w:p>
        </w:tc>
      </w:tr>
      <w:tr w:rsidR="0001741F" w14:paraId="5B2FF9B9"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C99E8E5" w14:textId="77777777" w:rsidR="0001741F" w:rsidRDefault="0001741F" w:rsidP="0001741F">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67888BE8" w14:textId="77777777" w:rsidR="0001741F" w:rsidRDefault="0001741F" w:rsidP="0001741F">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7C6C20B7" w14:textId="77777777" w:rsidR="0001741F" w:rsidRDefault="0001741F" w:rsidP="0001741F">
            <w:pPr>
              <w:pStyle w:val="TAL"/>
              <w:rPr>
                <w:rFonts w:cs="Arial"/>
                <w:szCs w:val="18"/>
              </w:rPr>
            </w:pPr>
            <w:r>
              <w:rPr>
                <w:rFonts w:cs="Arial"/>
                <w:szCs w:val="18"/>
              </w:rPr>
              <w:t>EPS Bearer Identifier</w:t>
            </w:r>
          </w:p>
        </w:tc>
      </w:tr>
      <w:tr w:rsidR="0001741F" w14:paraId="36ACDA9F"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A8C281D" w14:textId="77777777" w:rsidR="0001741F" w:rsidDel="00C64A7B" w:rsidRDefault="0001741F" w:rsidP="0001741F">
            <w:pPr>
              <w:pStyle w:val="TAL"/>
            </w:pPr>
            <w:r>
              <w:rPr>
                <w:rFonts w:hint="eastAsia"/>
              </w:rPr>
              <w:t>Ppi</w:t>
            </w:r>
          </w:p>
        </w:tc>
        <w:tc>
          <w:tcPr>
            <w:tcW w:w="1800" w:type="dxa"/>
            <w:tcBorders>
              <w:top w:val="single" w:sz="4" w:space="0" w:color="auto"/>
              <w:left w:val="single" w:sz="4" w:space="0" w:color="auto"/>
              <w:bottom w:val="single" w:sz="4" w:space="0" w:color="auto"/>
              <w:right w:val="single" w:sz="4" w:space="0" w:color="auto"/>
            </w:tcBorders>
          </w:tcPr>
          <w:p w14:paraId="4DEBCEAE" w14:textId="77777777" w:rsidR="0001741F" w:rsidDel="00C64A7B" w:rsidRDefault="0001741F" w:rsidP="0001741F">
            <w:pPr>
              <w:pStyle w:val="TAL"/>
            </w:pPr>
            <w:r>
              <w:rPr>
                <w:rFonts w:hint="eastAsia"/>
              </w:rPr>
              <w:t>6.1.6.3.2</w:t>
            </w:r>
          </w:p>
        </w:tc>
        <w:tc>
          <w:tcPr>
            <w:tcW w:w="4500" w:type="dxa"/>
            <w:tcBorders>
              <w:top w:val="single" w:sz="4" w:space="0" w:color="auto"/>
              <w:left w:val="single" w:sz="4" w:space="0" w:color="auto"/>
              <w:bottom w:val="single" w:sz="4" w:space="0" w:color="auto"/>
              <w:right w:val="single" w:sz="4" w:space="0" w:color="auto"/>
            </w:tcBorders>
          </w:tcPr>
          <w:p w14:paraId="6A64C37F" w14:textId="77777777" w:rsidR="0001741F" w:rsidDel="00C64A7B" w:rsidRDefault="0001741F" w:rsidP="0001741F">
            <w:pPr>
              <w:pStyle w:val="TAL"/>
            </w:pPr>
            <w:r>
              <w:rPr>
                <w:rFonts w:cs="Arial" w:hint="eastAsia"/>
                <w:szCs w:val="18"/>
              </w:rPr>
              <w:t>Paging Policy Indicator</w:t>
            </w:r>
          </w:p>
        </w:tc>
      </w:tr>
      <w:tr w:rsidR="0001741F" w14:paraId="6E1DA57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04BC66D" w14:textId="77777777" w:rsidR="0001741F" w:rsidRDefault="0001741F" w:rsidP="0001741F">
            <w:pPr>
              <w:pStyle w:val="TAL"/>
            </w:pPr>
            <w:r>
              <w:t>NasCount</w:t>
            </w:r>
          </w:p>
        </w:tc>
        <w:tc>
          <w:tcPr>
            <w:tcW w:w="1800" w:type="dxa"/>
            <w:tcBorders>
              <w:top w:val="single" w:sz="4" w:space="0" w:color="auto"/>
              <w:left w:val="single" w:sz="4" w:space="0" w:color="auto"/>
              <w:bottom w:val="single" w:sz="4" w:space="0" w:color="auto"/>
              <w:right w:val="single" w:sz="4" w:space="0" w:color="auto"/>
            </w:tcBorders>
          </w:tcPr>
          <w:p w14:paraId="16081413" w14:textId="77777777" w:rsidR="0001741F" w:rsidRDefault="0001741F" w:rsidP="0001741F">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4EF6D386" w14:textId="77777777" w:rsidR="0001741F" w:rsidRDefault="0001741F" w:rsidP="0001741F">
            <w:pPr>
              <w:pStyle w:val="TAL"/>
              <w:rPr>
                <w:rFonts w:cs="Arial"/>
                <w:szCs w:val="18"/>
              </w:rPr>
            </w:pPr>
            <w:r>
              <w:t>Represents a NAS COUNT</w:t>
            </w:r>
          </w:p>
        </w:tc>
      </w:tr>
      <w:tr w:rsidR="0001741F" w14:paraId="4ADD95C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2622572" w14:textId="4CD789F0" w:rsidR="0001741F" w:rsidRDefault="0001741F" w:rsidP="0001741F">
            <w:pPr>
              <w:pStyle w:val="TAL"/>
            </w:pPr>
            <w:r w:rsidRPr="00BF7F2F">
              <w:t>5</w:t>
            </w:r>
            <w:r w:rsidR="00062AD5">
              <w:t>GM</w:t>
            </w:r>
            <w:r w:rsidRPr="00BF7F2F">
              <w:t>mCapability</w:t>
            </w:r>
          </w:p>
        </w:tc>
        <w:tc>
          <w:tcPr>
            <w:tcW w:w="1800" w:type="dxa"/>
            <w:tcBorders>
              <w:top w:val="single" w:sz="4" w:space="0" w:color="auto"/>
              <w:left w:val="single" w:sz="4" w:space="0" w:color="auto"/>
              <w:bottom w:val="single" w:sz="4" w:space="0" w:color="auto"/>
              <w:right w:val="single" w:sz="4" w:space="0" w:color="auto"/>
            </w:tcBorders>
          </w:tcPr>
          <w:p w14:paraId="0A433E17" w14:textId="77777777" w:rsidR="0001741F" w:rsidRDefault="0001741F" w:rsidP="0001741F">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50B1AA42" w14:textId="77777777" w:rsidR="0001741F" w:rsidRDefault="0001741F" w:rsidP="0001741F">
            <w:pPr>
              <w:pStyle w:val="TAL"/>
              <w:rPr>
                <w:rFonts w:cs="Arial"/>
                <w:szCs w:val="18"/>
              </w:rPr>
            </w:pPr>
            <w:r>
              <w:t>Represents a 5GMM capability</w:t>
            </w:r>
          </w:p>
        </w:tc>
      </w:tr>
      <w:tr w:rsidR="0001741F" w14:paraId="1C3C857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1C724B2" w14:textId="77777777" w:rsidR="0001741F" w:rsidRDefault="0001741F" w:rsidP="0001741F">
            <w:pPr>
              <w:pStyle w:val="TAL"/>
            </w:pPr>
            <w:r w:rsidRPr="00BF7F2F">
              <w:t>UeSecurityCapability</w:t>
            </w:r>
          </w:p>
        </w:tc>
        <w:tc>
          <w:tcPr>
            <w:tcW w:w="1800" w:type="dxa"/>
            <w:tcBorders>
              <w:top w:val="single" w:sz="4" w:space="0" w:color="auto"/>
              <w:left w:val="single" w:sz="4" w:space="0" w:color="auto"/>
              <w:bottom w:val="single" w:sz="4" w:space="0" w:color="auto"/>
              <w:right w:val="single" w:sz="4" w:space="0" w:color="auto"/>
            </w:tcBorders>
          </w:tcPr>
          <w:p w14:paraId="3FD785C0" w14:textId="77777777" w:rsidR="0001741F" w:rsidRDefault="0001741F" w:rsidP="0001741F">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4A32DC5C" w14:textId="77777777" w:rsidR="0001741F" w:rsidRDefault="0001741F" w:rsidP="0001741F">
            <w:pPr>
              <w:pStyle w:val="TAL"/>
              <w:rPr>
                <w:rFonts w:cs="Arial"/>
                <w:szCs w:val="18"/>
              </w:rPr>
            </w:pPr>
            <w:r>
              <w:t>Represents a UE Security Capability</w:t>
            </w:r>
          </w:p>
        </w:tc>
      </w:tr>
      <w:tr w:rsidR="0001741F" w14:paraId="78FB042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8D83FF4" w14:textId="77777777" w:rsidR="0001741F" w:rsidRDefault="0001741F" w:rsidP="0001741F">
            <w:pPr>
              <w:pStyle w:val="TAL"/>
            </w:pPr>
            <w:r w:rsidRPr="00BF7F2F">
              <w:rPr>
                <w:lang w:eastAsia="zh-CN"/>
              </w:rPr>
              <w:t>S1UeNetworkCapability</w:t>
            </w:r>
          </w:p>
        </w:tc>
        <w:tc>
          <w:tcPr>
            <w:tcW w:w="1800" w:type="dxa"/>
            <w:tcBorders>
              <w:top w:val="single" w:sz="4" w:space="0" w:color="auto"/>
              <w:left w:val="single" w:sz="4" w:space="0" w:color="auto"/>
              <w:bottom w:val="single" w:sz="4" w:space="0" w:color="auto"/>
              <w:right w:val="single" w:sz="4" w:space="0" w:color="auto"/>
            </w:tcBorders>
          </w:tcPr>
          <w:p w14:paraId="7B1A4FCD" w14:textId="77777777" w:rsidR="0001741F" w:rsidRDefault="0001741F" w:rsidP="0001741F">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3B745559" w14:textId="77777777" w:rsidR="0001741F" w:rsidRDefault="0001741F" w:rsidP="0001741F">
            <w:pPr>
              <w:pStyle w:val="TAL"/>
              <w:rPr>
                <w:rFonts w:cs="Arial"/>
                <w:szCs w:val="18"/>
              </w:rPr>
            </w:pPr>
            <w:r>
              <w:t>Represents a S1 UE Network Capability</w:t>
            </w:r>
          </w:p>
        </w:tc>
      </w:tr>
      <w:tr w:rsidR="0001741F" w14:paraId="4363A56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0DA6D29" w14:textId="77777777" w:rsidR="0001741F" w:rsidRDefault="0001741F" w:rsidP="0001741F">
            <w:pPr>
              <w:pStyle w:val="TAL"/>
            </w:pPr>
            <w:r w:rsidRPr="00BF7F2F">
              <w:rPr>
                <w:lang w:eastAsia="zh-CN"/>
              </w:rPr>
              <w:t>DrxParameter</w:t>
            </w:r>
          </w:p>
        </w:tc>
        <w:tc>
          <w:tcPr>
            <w:tcW w:w="1800" w:type="dxa"/>
            <w:tcBorders>
              <w:top w:val="single" w:sz="4" w:space="0" w:color="auto"/>
              <w:left w:val="single" w:sz="4" w:space="0" w:color="auto"/>
              <w:bottom w:val="single" w:sz="4" w:space="0" w:color="auto"/>
              <w:right w:val="single" w:sz="4" w:space="0" w:color="auto"/>
            </w:tcBorders>
          </w:tcPr>
          <w:p w14:paraId="669A8B71" w14:textId="77777777" w:rsidR="0001741F" w:rsidRDefault="0001741F" w:rsidP="0001741F">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51E46E2D" w14:textId="77777777" w:rsidR="0001741F" w:rsidRDefault="0001741F" w:rsidP="0001741F">
            <w:pPr>
              <w:pStyle w:val="TAL"/>
              <w:rPr>
                <w:rFonts w:cs="Arial"/>
                <w:szCs w:val="18"/>
              </w:rPr>
            </w:pPr>
            <w:r>
              <w:t>Indicates the UE DRX Parameters</w:t>
            </w:r>
          </w:p>
        </w:tc>
      </w:tr>
      <w:tr w:rsidR="0001741F" w14:paraId="1795804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0CDB104" w14:textId="77777777" w:rsidR="0001741F" w:rsidRDefault="0001741F" w:rsidP="0001741F">
            <w:pPr>
              <w:pStyle w:val="TAL"/>
              <w:rPr>
                <w:lang w:eastAsia="zh-CN"/>
              </w:rPr>
            </w:pPr>
            <w:r>
              <w:t>OmcIdentifier</w:t>
            </w:r>
          </w:p>
        </w:tc>
        <w:tc>
          <w:tcPr>
            <w:tcW w:w="1800" w:type="dxa"/>
            <w:tcBorders>
              <w:top w:val="single" w:sz="4" w:space="0" w:color="auto"/>
              <w:left w:val="single" w:sz="4" w:space="0" w:color="auto"/>
              <w:bottom w:val="single" w:sz="4" w:space="0" w:color="auto"/>
              <w:right w:val="single" w:sz="4" w:space="0" w:color="auto"/>
            </w:tcBorders>
          </w:tcPr>
          <w:p w14:paraId="4E0CDAAB" w14:textId="77777777" w:rsidR="0001741F" w:rsidRDefault="0001741F" w:rsidP="0001741F">
            <w:pPr>
              <w:pStyle w:val="TAL"/>
            </w:pPr>
            <w:r>
              <w:t>6.1.6.3.2</w:t>
            </w:r>
          </w:p>
        </w:tc>
        <w:tc>
          <w:tcPr>
            <w:tcW w:w="4500" w:type="dxa"/>
            <w:tcBorders>
              <w:top w:val="single" w:sz="4" w:space="0" w:color="auto"/>
              <w:left w:val="single" w:sz="4" w:space="0" w:color="auto"/>
              <w:bottom w:val="single" w:sz="4" w:space="0" w:color="auto"/>
              <w:right w:val="single" w:sz="4" w:space="0" w:color="auto"/>
            </w:tcBorders>
          </w:tcPr>
          <w:p w14:paraId="5E2DA165" w14:textId="77777777" w:rsidR="0001741F" w:rsidRDefault="0001741F" w:rsidP="0001741F">
            <w:pPr>
              <w:pStyle w:val="TAL"/>
              <w:rPr>
                <w:rFonts w:cs="Arial"/>
                <w:szCs w:val="18"/>
              </w:rPr>
            </w:pPr>
            <w:r>
              <w:rPr>
                <w:rFonts w:cs="Arial"/>
                <w:szCs w:val="18"/>
              </w:rPr>
              <w:t>Represents the OMC Identifier</w:t>
            </w:r>
          </w:p>
        </w:tc>
      </w:tr>
      <w:tr w:rsidR="0001741F" w14:paraId="0ECDF5F1"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D66DC70" w14:textId="77777777" w:rsidR="0001741F" w:rsidRDefault="0001741F" w:rsidP="0001741F">
            <w:pPr>
              <w:pStyle w:val="TAL"/>
            </w:pPr>
            <w:r>
              <w:t>StatusChange</w:t>
            </w:r>
          </w:p>
        </w:tc>
        <w:tc>
          <w:tcPr>
            <w:tcW w:w="1800" w:type="dxa"/>
            <w:tcBorders>
              <w:top w:val="single" w:sz="4" w:space="0" w:color="auto"/>
              <w:left w:val="single" w:sz="4" w:space="0" w:color="auto"/>
              <w:bottom w:val="single" w:sz="4" w:space="0" w:color="auto"/>
              <w:right w:val="single" w:sz="4" w:space="0" w:color="auto"/>
            </w:tcBorders>
          </w:tcPr>
          <w:p w14:paraId="4E239AD0" w14:textId="77777777" w:rsidR="0001741F" w:rsidRDefault="0001741F" w:rsidP="0001741F">
            <w:pPr>
              <w:pStyle w:val="TAL"/>
            </w:pPr>
            <w:r>
              <w:t>6.1.6.3.3</w:t>
            </w:r>
          </w:p>
        </w:tc>
        <w:tc>
          <w:tcPr>
            <w:tcW w:w="4500" w:type="dxa"/>
            <w:tcBorders>
              <w:top w:val="single" w:sz="4" w:space="0" w:color="auto"/>
              <w:left w:val="single" w:sz="4" w:space="0" w:color="auto"/>
              <w:bottom w:val="single" w:sz="4" w:space="0" w:color="auto"/>
              <w:right w:val="single" w:sz="4" w:space="0" w:color="auto"/>
            </w:tcBorders>
          </w:tcPr>
          <w:p w14:paraId="46F70D81" w14:textId="77777777" w:rsidR="0001741F" w:rsidRDefault="0001741F" w:rsidP="0001741F">
            <w:pPr>
              <w:pStyle w:val="TAL"/>
            </w:pPr>
          </w:p>
        </w:tc>
      </w:tr>
      <w:tr w:rsidR="0001741F" w14:paraId="2A87BCC3"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E60DD7E" w14:textId="77777777" w:rsidR="0001741F" w:rsidRDefault="0001741F" w:rsidP="0001741F">
            <w:pPr>
              <w:pStyle w:val="TAL"/>
            </w:pPr>
            <w:r>
              <w:t>N2InformationClass</w:t>
            </w:r>
          </w:p>
        </w:tc>
        <w:tc>
          <w:tcPr>
            <w:tcW w:w="1800" w:type="dxa"/>
            <w:tcBorders>
              <w:top w:val="single" w:sz="4" w:space="0" w:color="auto"/>
              <w:left w:val="single" w:sz="4" w:space="0" w:color="auto"/>
              <w:bottom w:val="single" w:sz="4" w:space="0" w:color="auto"/>
              <w:right w:val="single" w:sz="4" w:space="0" w:color="auto"/>
            </w:tcBorders>
          </w:tcPr>
          <w:p w14:paraId="351DF46E" w14:textId="77777777" w:rsidR="0001741F" w:rsidRDefault="0001741F" w:rsidP="0001741F">
            <w:pPr>
              <w:pStyle w:val="TAL"/>
            </w:pPr>
            <w:r>
              <w:t>6.1.6.3.4</w:t>
            </w:r>
          </w:p>
        </w:tc>
        <w:tc>
          <w:tcPr>
            <w:tcW w:w="4500" w:type="dxa"/>
            <w:tcBorders>
              <w:top w:val="single" w:sz="4" w:space="0" w:color="auto"/>
              <w:left w:val="single" w:sz="4" w:space="0" w:color="auto"/>
              <w:bottom w:val="single" w:sz="4" w:space="0" w:color="auto"/>
              <w:right w:val="single" w:sz="4" w:space="0" w:color="auto"/>
            </w:tcBorders>
          </w:tcPr>
          <w:p w14:paraId="5936E8A4" w14:textId="77777777" w:rsidR="0001741F" w:rsidRDefault="0001741F" w:rsidP="0001741F">
            <w:pPr>
              <w:pStyle w:val="TAL"/>
            </w:pPr>
          </w:p>
        </w:tc>
      </w:tr>
      <w:tr w:rsidR="0001741F" w14:paraId="678FEA3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4614EDF" w14:textId="77777777" w:rsidR="0001741F" w:rsidRDefault="0001741F" w:rsidP="0001741F">
            <w:pPr>
              <w:pStyle w:val="TAL"/>
            </w:pPr>
            <w:r>
              <w:t>N1MessageClass</w:t>
            </w:r>
          </w:p>
        </w:tc>
        <w:tc>
          <w:tcPr>
            <w:tcW w:w="1800" w:type="dxa"/>
            <w:tcBorders>
              <w:top w:val="single" w:sz="4" w:space="0" w:color="auto"/>
              <w:left w:val="single" w:sz="4" w:space="0" w:color="auto"/>
              <w:bottom w:val="single" w:sz="4" w:space="0" w:color="auto"/>
              <w:right w:val="single" w:sz="4" w:space="0" w:color="auto"/>
            </w:tcBorders>
          </w:tcPr>
          <w:p w14:paraId="141B862C" w14:textId="77777777" w:rsidR="0001741F" w:rsidRDefault="0001741F" w:rsidP="0001741F">
            <w:pPr>
              <w:pStyle w:val="TAL"/>
            </w:pPr>
            <w:r>
              <w:t>6.1.6.3.5</w:t>
            </w:r>
          </w:p>
        </w:tc>
        <w:tc>
          <w:tcPr>
            <w:tcW w:w="4500" w:type="dxa"/>
            <w:tcBorders>
              <w:top w:val="single" w:sz="4" w:space="0" w:color="auto"/>
              <w:left w:val="single" w:sz="4" w:space="0" w:color="auto"/>
              <w:bottom w:val="single" w:sz="4" w:space="0" w:color="auto"/>
              <w:right w:val="single" w:sz="4" w:space="0" w:color="auto"/>
            </w:tcBorders>
          </w:tcPr>
          <w:p w14:paraId="7EF7128F" w14:textId="77777777" w:rsidR="0001741F" w:rsidRDefault="0001741F" w:rsidP="0001741F">
            <w:pPr>
              <w:pStyle w:val="TAL"/>
            </w:pPr>
          </w:p>
        </w:tc>
      </w:tr>
      <w:tr w:rsidR="0001741F" w14:paraId="0C856D1C"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71919F9" w14:textId="77777777" w:rsidR="0001741F" w:rsidRDefault="0001741F" w:rsidP="0001741F">
            <w:pPr>
              <w:pStyle w:val="TAL"/>
            </w:pPr>
            <w:r>
              <w:t>N1N2MessageTransferCause</w:t>
            </w:r>
          </w:p>
        </w:tc>
        <w:tc>
          <w:tcPr>
            <w:tcW w:w="1800" w:type="dxa"/>
            <w:tcBorders>
              <w:top w:val="single" w:sz="4" w:space="0" w:color="auto"/>
              <w:left w:val="single" w:sz="4" w:space="0" w:color="auto"/>
              <w:bottom w:val="single" w:sz="4" w:space="0" w:color="auto"/>
              <w:right w:val="single" w:sz="4" w:space="0" w:color="auto"/>
            </w:tcBorders>
          </w:tcPr>
          <w:p w14:paraId="39061EB4" w14:textId="77777777" w:rsidR="0001741F" w:rsidRDefault="0001741F" w:rsidP="0001741F">
            <w:pPr>
              <w:pStyle w:val="TAL"/>
            </w:pPr>
            <w:r>
              <w:t>6.1.6.3.6</w:t>
            </w:r>
          </w:p>
        </w:tc>
        <w:tc>
          <w:tcPr>
            <w:tcW w:w="4500" w:type="dxa"/>
            <w:tcBorders>
              <w:top w:val="single" w:sz="4" w:space="0" w:color="auto"/>
              <w:left w:val="single" w:sz="4" w:space="0" w:color="auto"/>
              <w:bottom w:val="single" w:sz="4" w:space="0" w:color="auto"/>
              <w:right w:val="single" w:sz="4" w:space="0" w:color="auto"/>
            </w:tcBorders>
          </w:tcPr>
          <w:p w14:paraId="3AD4B08A" w14:textId="77777777" w:rsidR="0001741F" w:rsidRDefault="0001741F" w:rsidP="0001741F">
            <w:pPr>
              <w:pStyle w:val="TAL"/>
            </w:pPr>
          </w:p>
        </w:tc>
      </w:tr>
      <w:tr w:rsidR="0001741F" w14:paraId="1F16737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5B78FE1" w14:textId="77777777" w:rsidR="0001741F" w:rsidRDefault="0001741F" w:rsidP="0001741F">
            <w:pPr>
              <w:pStyle w:val="TAL"/>
            </w:pPr>
            <w:r w:rsidRPr="00211599">
              <w:t>UeContextTransferStatus</w:t>
            </w:r>
          </w:p>
        </w:tc>
        <w:tc>
          <w:tcPr>
            <w:tcW w:w="1800" w:type="dxa"/>
            <w:tcBorders>
              <w:top w:val="single" w:sz="4" w:space="0" w:color="auto"/>
              <w:left w:val="single" w:sz="4" w:space="0" w:color="auto"/>
              <w:bottom w:val="single" w:sz="4" w:space="0" w:color="auto"/>
              <w:right w:val="single" w:sz="4" w:space="0" w:color="auto"/>
            </w:tcBorders>
          </w:tcPr>
          <w:p w14:paraId="1E179A3C" w14:textId="77777777" w:rsidR="0001741F" w:rsidRDefault="0001741F" w:rsidP="0001741F">
            <w:pPr>
              <w:pStyle w:val="TAL"/>
            </w:pPr>
            <w:r>
              <w:t>6.1.6.3.7</w:t>
            </w:r>
          </w:p>
        </w:tc>
        <w:tc>
          <w:tcPr>
            <w:tcW w:w="4500" w:type="dxa"/>
            <w:tcBorders>
              <w:top w:val="single" w:sz="4" w:space="0" w:color="auto"/>
              <w:left w:val="single" w:sz="4" w:space="0" w:color="auto"/>
              <w:bottom w:val="single" w:sz="4" w:space="0" w:color="auto"/>
              <w:right w:val="single" w:sz="4" w:space="0" w:color="auto"/>
            </w:tcBorders>
          </w:tcPr>
          <w:p w14:paraId="0A84AE11" w14:textId="77777777" w:rsidR="0001741F" w:rsidRDefault="0001741F" w:rsidP="0001741F">
            <w:pPr>
              <w:pStyle w:val="TAL"/>
            </w:pPr>
            <w:r w:rsidRPr="00211599">
              <w:rPr>
                <w:rFonts w:cs="Arial"/>
                <w:szCs w:val="18"/>
              </w:rPr>
              <w:t>Describes the status of an individual ueContext resource in UE Context Transfer procedures</w:t>
            </w:r>
          </w:p>
        </w:tc>
      </w:tr>
      <w:tr w:rsidR="0001741F" w14:paraId="7B28275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B58FD17" w14:textId="77777777" w:rsidR="0001741F" w:rsidRPr="00211599" w:rsidRDefault="0001741F" w:rsidP="0001741F">
            <w:pPr>
              <w:pStyle w:val="TAL"/>
            </w:pPr>
            <w:r>
              <w:rPr>
                <w:lang w:eastAsia="zh-CN"/>
              </w:rPr>
              <w:t>N2InformationTransferResult</w:t>
            </w:r>
          </w:p>
        </w:tc>
        <w:tc>
          <w:tcPr>
            <w:tcW w:w="1800" w:type="dxa"/>
            <w:tcBorders>
              <w:top w:val="single" w:sz="4" w:space="0" w:color="auto"/>
              <w:left w:val="single" w:sz="4" w:space="0" w:color="auto"/>
              <w:bottom w:val="single" w:sz="4" w:space="0" w:color="auto"/>
              <w:right w:val="single" w:sz="4" w:space="0" w:color="auto"/>
            </w:tcBorders>
          </w:tcPr>
          <w:p w14:paraId="5FF2392A" w14:textId="77777777" w:rsidR="0001741F" w:rsidRDefault="0001741F" w:rsidP="0001741F">
            <w:pPr>
              <w:pStyle w:val="TAL"/>
            </w:pPr>
            <w:r>
              <w:t>6.1.6.3.8</w:t>
            </w:r>
          </w:p>
        </w:tc>
        <w:tc>
          <w:tcPr>
            <w:tcW w:w="4500" w:type="dxa"/>
            <w:tcBorders>
              <w:top w:val="single" w:sz="4" w:space="0" w:color="auto"/>
              <w:left w:val="single" w:sz="4" w:space="0" w:color="auto"/>
              <w:bottom w:val="single" w:sz="4" w:space="0" w:color="auto"/>
              <w:right w:val="single" w:sz="4" w:space="0" w:color="auto"/>
            </w:tcBorders>
          </w:tcPr>
          <w:p w14:paraId="6A87E9FB" w14:textId="77777777" w:rsidR="0001741F" w:rsidRPr="00211599" w:rsidRDefault="0001741F" w:rsidP="0001741F">
            <w:pPr>
              <w:pStyle w:val="TAL"/>
              <w:rPr>
                <w:rFonts w:cs="Arial"/>
                <w:szCs w:val="18"/>
              </w:rPr>
            </w:pPr>
            <w:r>
              <w:rPr>
                <w:rFonts w:cs="Arial"/>
                <w:szCs w:val="18"/>
              </w:rPr>
              <w:t>Describes the result of N2 information transfer by AMF to the AN.</w:t>
            </w:r>
          </w:p>
        </w:tc>
      </w:tr>
      <w:tr w:rsidR="0001741F" w14:paraId="3A3F0C3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E79F053" w14:textId="77777777" w:rsidR="0001741F" w:rsidRDefault="0001741F" w:rsidP="0001741F">
            <w:pPr>
              <w:pStyle w:val="TAL"/>
              <w:rPr>
                <w:lang w:eastAsia="zh-CN"/>
              </w:rPr>
            </w:pPr>
            <w:r>
              <w:t>CipheringAlgorithm</w:t>
            </w:r>
          </w:p>
        </w:tc>
        <w:tc>
          <w:tcPr>
            <w:tcW w:w="1800" w:type="dxa"/>
            <w:tcBorders>
              <w:top w:val="single" w:sz="4" w:space="0" w:color="auto"/>
              <w:left w:val="single" w:sz="4" w:space="0" w:color="auto"/>
              <w:bottom w:val="single" w:sz="4" w:space="0" w:color="auto"/>
              <w:right w:val="single" w:sz="4" w:space="0" w:color="auto"/>
            </w:tcBorders>
          </w:tcPr>
          <w:p w14:paraId="37057127" w14:textId="77777777" w:rsidR="0001741F" w:rsidRDefault="0001741F" w:rsidP="0001741F">
            <w:pPr>
              <w:pStyle w:val="TAL"/>
            </w:pPr>
            <w:r>
              <w:t>6.1.6.3.9</w:t>
            </w:r>
          </w:p>
        </w:tc>
        <w:tc>
          <w:tcPr>
            <w:tcW w:w="4500" w:type="dxa"/>
            <w:tcBorders>
              <w:top w:val="single" w:sz="4" w:space="0" w:color="auto"/>
              <w:left w:val="single" w:sz="4" w:space="0" w:color="auto"/>
              <w:bottom w:val="single" w:sz="4" w:space="0" w:color="auto"/>
              <w:right w:val="single" w:sz="4" w:space="0" w:color="auto"/>
            </w:tcBorders>
          </w:tcPr>
          <w:p w14:paraId="66D2A634" w14:textId="77777777" w:rsidR="0001741F" w:rsidRDefault="0001741F" w:rsidP="0001741F">
            <w:pPr>
              <w:pStyle w:val="TAL"/>
              <w:rPr>
                <w:rFonts w:cs="Arial"/>
                <w:szCs w:val="18"/>
              </w:rPr>
            </w:pPr>
            <w:r>
              <w:rPr>
                <w:rFonts w:cs="Arial"/>
                <w:szCs w:val="18"/>
              </w:rPr>
              <w:t>Indicates the supported Ciphering Algorithm</w:t>
            </w:r>
          </w:p>
        </w:tc>
      </w:tr>
      <w:tr w:rsidR="0001741F" w14:paraId="0BDFBFD4"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1FC415A3" w14:textId="77777777" w:rsidR="0001741F" w:rsidRDefault="0001741F" w:rsidP="0001741F">
            <w:pPr>
              <w:pStyle w:val="TAL"/>
              <w:rPr>
                <w:lang w:eastAsia="zh-CN"/>
              </w:rPr>
            </w:pPr>
            <w:r>
              <w:t>IntegrityAlgorithm</w:t>
            </w:r>
          </w:p>
        </w:tc>
        <w:tc>
          <w:tcPr>
            <w:tcW w:w="1800" w:type="dxa"/>
            <w:tcBorders>
              <w:top w:val="single" w:sz="4" w:space="0" w:color="auto"/>
              <w:left w:val="single" w:sz="4" w:space="0" w:color="auto"/>
              <w:bottom w:val="single" w:sz="4" w:space="0" w:color="auto"/>
              <w:right w:val="single" w:sz="4" w:space="0" w:color="auto"/>
            </w:tcBorders>
          </w:tcPr>
          <w:p w14:paraId="407ED386" w14:textId="77777777" w:rsidR="0001741F" w:rsidRDefault="0001741F" w:rsidP="0001741F">
            <w:pPr>
              <w:pStyle w:val="TAL"/>
            </w:pPr>
            <w:r>
              <w:t>6.1.6.3.10</w:t>
            </w:r>
          </w:p>
        </w:tc>
        <w:tc>
          <w:tcPr>
            <w:tcW w:w="4500" w:type="dxa"/>
            <w:tcBorders>
              <w:top w:val="single" w:sz="4" w:space="0" w:color="auto"/>
              <w:left w:val="single" w:sz="4" w:space="0" w:color="auto"/>
              <w:bottom w:val="single" w:sz="4" w:space="0" w:color="auto"/>
              <w:right w:val="single" w:sz="4" w:space="0" w:color="auto"/>
            </w:tcBorders>
          </w:tcPr>
          <w:p w14:paraId="5C859631" w14:textId="77777777" w:rsidR="0001741F" w:rsidRDefault="0001741F" w:rsidP="0001741F">
            <w:pPr>
              <w:pStyle w:val="TAL"/>
              <w:rPr>
                <w:rFonts w:cs="Arial"/>
                <w:szCs w:val="18"/>
              </w:rPr>
            </w:pPr>
            <w:r>
              <w:rPr>
                <w:rFonts w:cs="Arial"/>
                <w:szCs w:val="18"/>
              </w:rPr>
              <w:t>Indicates the supported Integrity Algorithm</w:t>
            </w:r>
          </w:p>
        </w:tc>
      </w:tr>
      <w:tr w:rsidR="0001741F" w14:paraId="0FD367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21CEDC51" w14:textId="77777777" w:rsidR="0001741F" w:rsidRDefault="0001741F" w:rsidP="0001741F">
            <w:pPr>
              <w:pStyle w:val="TAL"/>
              <w:rPr>
                <w:lang w:eastAsia="zh-CN"/>
              </w:rPr>
            </w:pPr>
            <w:r>
              <w:t>SmsSupport</w:t>
            </w:r>
          </w:p>
        </w:tc>
        <w:tc>
          <w:tcPr>
            <w:tcW w:w="1800" w:type="dxa"/>
            <w:tcBorders>
              <w:top w:val="single" w:sz="4" w:space="0" w:color="auto"/>
              <w:left w:val="single" w:sz="4" w:space="0" w:color="auto"/>
              <w:bottom w:val="single" w:sz="4" w:space="0" w:color="auto"/>
              <w:right w:val="single" w:sz="4" w:space="0" w:color="auto"/>
            </w:tcBorders>
          </w:tcPr>
          <w:p w14:paraId="17E6E107" w14:textId="77777777" w:rsidR="0001741F" w:rsidRDefault="0001741F" w:rsidP="0001741F">
            <w:pPr>
              <w:pStyle w:val="TAL"/>
            </w:pPr>
            <w:r>
              <w:t>6.1.6.3.11</w:t>
            </w:r>
          </w:p>
        </w:tc>
        <w:tc>
          <w:tcPr>
            <w:tcW w:w="4500" w:type="dxa"/>
            <w:tcBorders>
              <w:top w:val="single" w:sz="4" w:space="0" w:color="auto"/>
              <w:left w:val="single" w:sz="4" w:space="0" w:color="auto"/>
              <w:bottom w:val="single" w:sz="4" w:space="0" w:color="auto"/>
              <w:right w:val="single" w:sz="4" w:space="0" w:color="auto"/>
            </w:tcBorders>
          </w:tcPr>
          <w:p w14:paraId="0F53759B" w14:textId="77777777" w:rsidR="0001741F" w:rsidRDefault="0001741F" w:rsidP="0001741F">
            <w:pPr>
              <w:pStyle w:val="TAL"/>
              <w:rPr>
                <w:rFonts w:cs="Arial"/>
                <w:szCs w:val="18"/>
              </w:rPr>
            </w:pPr>
            <w:r>
              <w:rPr>
                <w:rFonts w:cs="Arial"/>
                <w:szCs w:val="18"/>
              </w:rPr>
              <w:t>Indicates the supported SMS delivery of a UE.</w:t>
            </w:r>
          </w:p>
        </w:tc>
      </w:tr>
      <w:tr w:rsidR="0001741F" w14:paraId="1C507EE6"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3C2E73A0" w14:textId="77777777" w:rsidR="0001741F" w:rsidRDefault="0001741F" w:rsidP="0001741F">
            <w:pPr>
              <w:pStyle w:val="TAL"/>
            </w:pPr>
            <w:r w:rsidRPr="008D07A8">
              <w:rPr>
                <w:rFonts w:hint="eastAsia"/>
              </w:rPr>
              <w:t>ScType</w:t>
            </w:r>
          </w:p>
        </w:tc>
        <w:tc>
          <w:tcPr>
            <w:tcW w:w="1800" w:type="dxa"/>
            <w:tcBorders>
              <w:top w:val="single" w:sz="4" w:space="0" w:color="auto"/>
              <w:left w:val="single" w:sz="4" w:space="0" w:color="auto"/>
              <w:bottom w:val="single" w:sz="4" w:space="0" w:color="auto"/>
              <w:right w:val="single" w:sz="4" w:space="0" w:color="auto"/>
            </w:tcBorders>
          </w:tcPr>
          <w:p w14:paraId="5D16909F" w14:textId="77777777" w:rsidR="0001741F" w:rsidRDefault="0001741F" w:rsidP="0001741F">
            <w:pPr>
              <w:pStyle w:val="TAL"/>
            </w:pPr>
            <w:r w:rsidRPr="008D07A8">
              <w:rPr>
                <w:rFonts w:hint="eastAsia"/>
              </w:rPr>
              <w:t>6.1.6.3.</w:t>
            </w:r>
            <w:r>
              <w:t>12</w:t>
            </w:r>
          </w:p>
        </w:tc>
        <w:tc>
          <w:tcPr>
            <w:tcW w:w="4500" w:type="dxa"/>
            <w:tcBorders>
              <w:top w:val="single" w:sz="4" w:space="0" w:color="auto"/>
              <w:left w:val="single" w:sz="4" w:space="0" w:color="auto"/>
              <w:bottom w:val="single" w:sz="4" w:space="0" w:color="auto"/>
              <w:right w:val="single" w:sz="4" w:space="0" w:color="auto"/>
            </w:tcBorders>
          </w:tcPr>
          <w:p w14:paraId="45B71940" w14:textId="77777777" w:rsidR="0001741F" w:rsidRDefault="0001741F" w:rsidP="0001741F">
            <w:pPr>
              <w:pStyle w:val="TAL"/>
              <w:rPr>
                <w:rFonts w:cs="Arial"/>
                <w:szCs w:val="18"/>
              </w:rPr>
            </w:pPr>
            <w:r w:rsidRPr="008D07A8">
              <w:rPr>
                <w:rFonts w:cs="Arial" w:hint="eastAsia"/>
                <w:szCs w:val="18"/>
              </w:rPr>
              <w:t>Indicates the security context type.</w:t>
            </w:r>
          </w:p>
        </w:tc>
      </w:tr>
      <w:tr w:rsidR="0001741F" w14:paraId="1E14450E"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720FE71" w14:textId="77777777" w:rsidR="0001741F" w:rsidRDefault="0001741F" w:rsidP="0001741F">
            <w:pPr>
              <w:pStyle w:val="TAL"/>
            </w:pPr>
            <w:r w:rsidRPr="008D07A8">
              <w:rPr>
                <w:rFonts w:hint="eastAsia"/>
              </w:rPr>
              <w:t>KeyAmfType</w:t>
            </w:r>
          </w:p>
        </w:tc>
        <w:tc>
          <w:tcPr>
            <w:tcW w:w="1800" w:type="dxa"/>
            <w:tcBorders>
              <w:top w:val="single" w:sz="4" w:space="0" w:color="auto"/>
              <w:left w:val="single" w:sz="4" w:space="0" w:color="auto"/>
              <w:bottom w:val="single" w:sz="4" w:space="0" w:color="auto"/>
              <w:right w:val="single" w:sz="4" w:space="0" w:color="auto"/>
            </w:tcBorders>
          </w:tcPr>
          <w:p w14:paraId="27CE1A6E" w14:textId="77777777" w:rsidR="0001741F" w:rsidRDefault="0001741F" w:rsidP="0001741F">
            <w:pPr>
              <w:pStyle w:val="TAL"/>
            </w:pPr>
            <w:r w:rsidRPr="008D07A8">
              <w:rPr>
                <w:rFonts w:hint="eastAsia"/>
              </w:rPr>
              <w:t>6.1.6.3.</w:t>
            </w:r>
            <w:r>
              <w:t>13</w:t>
            </w:r>
          </w:p>
        </w:tc>
        <w:tc>
          <w:tcPr>
            <w:tcW w:w="4500" w:type="dxa"/>
            <w:tcBorders>
              <w:top w:val="single" w:sz="4" w:space="0" w:color="auto"/>
              <w:left w:val="single" w:sz="4" w:space="0" w:color="auto"/>
              <w:bottom w:val="single" w:sz="4" w:space="0" w:color="auto"/>
              <w:right w:val="single" w:sz="4" w:space="0" w:color="auto"/>
            </w:tcBorders>
          </w:tcPr>
          <w:p w14:paraId="28D8BE96" w14:textId="77777777" w:rsidR="0001741F" w:rsidRDefault="0001741F" w:rsidP="0001741F">
            <w:pPr>
              <w:pStyle w:val="TAL"/>
              <w:rPr>
                <w:rFonts w:cs="Arial"/>
                <w:szCs w:val="18"/>
              </w:rPr>
            </w:pPr>
            <w:r w:rsidRPr="008D07A8">
              <w:rPr>
                <w:rFonts w:cs="Arial" w:hint="eastAsia"/>
                <w:szCs w:val="18"/>
              </w:rPr>
              <w:t xml:space="preserve">Indicates the </w:t>
            </w:r>
            <w:r w:rsidRPr="008D07A8">
              <w:rPr>
                <w:rFonts w:cs="Arial"/>
                <w:szCs w:val="18"/>
                <w:lang w:eastAsia="zh-CN"/>
              </w:rPr>
              <w:t>K</w:t>
            </w:r>
            <w:r w:rsidRPr="008D07A8">
              <w:rPr>
                <w:rFonts w:cs="Arial"/>
                <w:szCs w:val="18"/>
                <w:vertAlign w:val="subscript"/>
                <w:lang w:eastAsia="zh-CN"/>
              </w:rPr>
              <w:t xml:space="preserve">amf </w:t>
            </w:r>
            <w:r w:rsidRPr="008D07A8">
              <w:rPr>
                <w:rFonts w:cs="Arial" w:hint="eastAsia"/>
                <w:szCs w:val="18"/>
              </w:rPr>
              <w:t>type</w:t>
            </w:r>
            <w:r w:rsidRPr="008D07A8">
              <w:rPr>
                <w:rFonts w:cs="Arial"/>
                <w:szCs w:val="18"/>
              </w:rPr>
              <w:t>.</w:t>
            </w:r>
          </w:p>
        </w:tc>
      </w:tr>
      <w:tr w:rsidR="0001741F" w14:paraId="71FB544B"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0AA9E548" w14:textId="77777777" w:rsidR="0001741F" w:rsidRPr="008D07A8" w:rsidRDefault="0001741F" w:rsidP="0001741F">
            <w:pPr>
              <w:pStyle w:val="TAL"/>
            </w:pPr>
            <w:r>
              <w:t>TransferReason</w:t>
            </w:r>
          </w:p>
        </w:tc>
        <w:tc>
          <w:tcPr>
            <w:tcW w:w="1800" w:type="dxa"/>
            <w:tcBorders>
              <w:top w:val="single" w:sz="4" w:space="0" w:color="auto"/>
              <w:left w:val="single" w:sz="4" w:space="0" w:color="auto"/>
              <w:bottom w:val="single" w:sz="4" w:space="0" w:color="auto"/>
              <w:right w:val="single" w:sz="4" w:space="0" w:color="auto"/>
            </w:tcBorders>
          </w:tcPr>
          <w:p w14:paraId="32CDC1AA" w14:textId="77777777" w:rsidR="0001741F" w:rsidRPr="008D07A8" w:rsidRDefault="0001741F" w:rsidP="0001741F">
            <w:pPr>
              <w:pStyle w:val="TAL"/>
            </w:pPr>
            <w:r w:rsidRPr="008D07A8">
              <w:rPr>
                <w:rFonts w:hint="eastAsia"/>
              </w:rPr>
              <w:t>6.1.6.3.</w:t>
            </w:r>
            <w:r>
              <w:t>14</w:t>
            </w:r>
          </w:p>
        </w:tc>
        <w:tc>
          <w:tcPr>
            <w:tcW w:w="4500" w:type="dxa"/>
            <w:tcBorders>
              <w:top w:val="single" w:sz="4" w:space="0" w:color="auto"/>
              <w:left w:val="single" w:sz="4" w:space="0" w:color="auto"/>
              <w:bottom w:val="single" w:sz="4" w:space="0" w:color="auto"/>
              <w:right w:val="single" w:sz="4" w:space="0" w:color="auto"/>
            </w:tcBorders>
          </w:tcPr>
          <w:p w14:paraId="1A8B6DAD" w14:textId="77777777" w:rsidR="0001741F" w:rsidRPr="008D07A8" w:rsidRDefault="0001741F" w:rsidP="0001741F">
            <w:pPr>
              <w:pStyle w:val="TAL"/>
              <w:rPr>
                <w:rFonts w:cs="Arial"/>
                <w:szCs w:val="18"/>
              </w:rPr>
            </w:pPr>
            <w:r>
              <w:rPr>
                <w:rFonts w:cs="Arial"/>
                <w:szCs w:val="18"/>
              </w:rPr>
              <w:t>Indicates UE Context Transfer Reason</w:t>
            </w:r>
          </w:p>
        </w:tc>
      </w:tr>
      <w:tr w:rsidR="0001741F" w14:paraId="0D1A3115"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51DDC844" w14:textId="77777777" w:rsidR="0001741F" w:rsidRDefault="0001741F" w:rsidP="0001741F">
            <w:pPr>
              <w:pStyle w:val="TAL"/>
            </w:pPr>
            <w:r>
              <w:rPr>
                <w:noProof/>
              </w:rPr>
              <w:t>AMPolicyReqTrigger</w:t>
            </w:r>
          </w:p>
        </w:tc>
        <w:tc>
          <w:tcPr>
            <w:tcW w:w="1800" w:type="dxa"/>
            <w:tcBorders>
              <w:top w:val="single" w:sz="4" w:space="0" w:color="auto"/>
              <w:left w:val="single" w:sz="4" w:space="0" w:color="auto"/>
              <w:bottom w:val="single" w:sz="4" w:space="0" w:color="auto"/>
              <w:right w:val="single" w:sz="4" w:space="0" w:color="auto"/>
            </w:tcBorders>
          </w:tcPr>
          <w:p w14:paraId="4458BED5" w14:textId="77777777" w:rsidR="0001741F" w:rsidRPr="008D07A8" w:rsidRDefault="0001741F" w:rsidP="0001741F">
            <w:pPr>
              <w:pStyle w:val="TAL"/>
            </w:pPr>
            <w:r>
              <w:rPr>
                <w:rFonts w:hint="eastAsia"/>
              </w:rPr>
              <w:t>6.1.6.3</w:t>
            </w:r>
            <w:r>
              <w:t>.15</w:t>
            </w:r>
          </w:p>
        </w:tc>
        <w:tc>
          <w:tcPr>
            <w:tcW w:w="4500" w:type="dxa"/>
            <w:tcBorders>
              <w:top w:val="single" w:sz="4" w:space="0" w:color="auto"/>
              <w:left w:val="single" w:sz="4" w:space="0" w:color="auto"/>
              <w:bottom w:val="single" w:sz="4" w:space="0" w:color="auto"/>
              <w:right w:val="single" w:sz="4" w:space="0" w:color="auto"/>
            </w:tcBorders>
          </w:tcPr>
          <w:p w14:paraId="1B9DBAF6" w14:textId="77777777" w:rsidR="0001741F" w:rsidRDefault="0001741F" w:rsidP="0001741F">
            <w:pPr>
              <w:pStyle w:val="TAL"/>
              <w:rPr>
                <w:rFonts w:cs="Arial"/>
                <w:szCs w:val="18"/>
              </w:rPr>
            </w:pPr>
            <w:r>
              <w:rPr>
                <w:rFonts w:cs="Arial" w:hint="eastAsia"/>
                <w:szCs w:val="18"/>
              </w:rPr>
              <w:t>AM</w:t>
            </w:r>
            <w:r>
              <w:rPr>
                <w:rFonts w:cs="Arial"/>
                <w:szCs w:val="18"/>
              </w:rPr>
              <w:t xml:space="preserve"> Policy Request Triggers</w:t>
            </w:r>
          </w:p>
        </w:tc>
      </w:tr>
      <w:tr w:rsidR="0001741F" w14:paraId="490F814D"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40D9B192" w14:textId="77777777" w:rsidR="0001741F" w:rsidRDefault="0001741F" w:rsidP="0001741F">
            <w:pPr>
              <w:pStyle w:val="TAL"/>
              <w:rPr>
                <w:noProof/>
              </w:rPr>
            </w:pPr>
            <w:r>
              <w:t>RatSelector</w:t>
            </w:r>
          </w:p>
        </w:tc>
        <w:tc>
          <w:tcPr>
            <w:tcW w:w="1800" w:type="dxa"/>
            <w:tcBorders>
              <w:top w:val="single" w:sz="4" w:space="0" w:color="auto"/>
              <w:left w:val="single" w:sz="4" w:space="0" w:color="auto"/>
              <w:bottom w:val="single" w:sz="4" w:space="0" w:color="auto"/>
              <w:right w:val="single" w:sz="4" w:space="0" w:color="auto"/>
            </w:tcBorders>
          </w:tcPr>
          <w:p w14:paraId="7A7DF7B1" w14:textId="77777777" w:rsidR="0001741F" w:rsidRDefault="0001741F" w:rsidP="0001741F">
            <w:pPr>
              <w:pStyle w:val="TAL"/>
            </w:pPr>
            <w:r>
              <w:t>6.1.6.3.16</w:t>
            </w:r>
          </w:p>
        </w:tc>
        <w:tc>
          <w:tcPr>
            <w:tcW w:w="4500" w:type="dxa"/>
            <w:tcBorders>
              <w:top w:val="single" w:sz="4" w:space="0" w:color="auto"/>
              <w:left w:val="single" w:sz="4" w:space="0" w:color="auto"/>
              <w:bottom w:val="single" w:sz="4" w:space="0" w:color="auto"/>
              <w:right w:val="single" w:sz="4" w:space="0" w:color="auto"/>
            </w:tcBorders>
          </w:tcPr>
          <w:p w14:paraId="4D943058" w14:textId="77777777" w:rsidR="0001741F" w:rsidRDefault="0001741F" w:rsidP="0001741F">
            <w:pPr>
              <w:pStyle w:val="TAL"/>
              <w:rPr>
                <w:rFonts w:cs="Arial"/>
                <w:szCs w:val="18"/>
              </w:rPr>
            </w:pPr>
            <w:r>
              <w:rPr>
                <w:rFonts w:cs="Arial"/>
                <w:szCs w:val="18"/>
              </w:rPr>
              <w:t>Indicates the RAT type for the transfer of N2 information</w:t>
            </w:r>
          </w:p>
        </w:tc>
      </w:tr>
      <w:tr w:rsidR="0001741F" w14:paraId="20300A77"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72E03EF0" w14:textId="77777777" w:rsidR="0001741F" w:rsidRDefault="0001741F" w:rsidP="0001741F">
            <w:pPr>
              <w:pStyle w:val="TAL"/>
            </w:pPr>
            <w:r>
              <w:t>NgapIeType</w:t>
            </w:r>
          </w:p>
        </w:tc>
        <w:tc>
          <w:tcPr>
            <w:tcW w:w="1800" w:type="dxa"/>
            <w:tcBorders>
              <w:top w:val="single" w:sz="4" w:space="0" w:color="auto"/>
              <w:left w:val="single" w:sz="4" w:space="0" w:color="auto"/>
              <w:bottom w:val="single" w:sz="4" w:space="0" w:color="auto"/>
              <w:right w:val="single" w:sz="4" w:space="0" w:color="auto"/>
            </w:tcBorders>
          </w:tcPr>
          <w:p w14:paraId="1FDB6078" w14:textId="77777777" w:rsidR="0001741F" w:rsidRDefault="0001741F" w:rsidP="0001741F">
            <w:pPr>
              <w:pStyle w:val="TAL"/>
            </w:pPr>
            <w:r w:rsidRPr="008D07A8">
              <w:rPr>
                <w:rFonts w:hint="eastAsia"/>
              </w:rPr>
              <w:t>6.1.6.3.</w:t>
            </w:r>
            <w:r>
              <w:t>17</w:t>
            </w:r>
          </w:p>
        </w:tc>
        <w:tc>
          <w:tcPr>
            <w:tcW w:w="4500" w:type="dxa"/>
            <w:tcBorders>
              <w:top w:val="single" w:sz="4" w:space="0" w:color="auto"/>
              <w:left w:val="single" w:sz="4" w:space="0" w:color="auto"/>
              <w:bottom w:val="single" w:sz="4" w:space="0" w:color="auto"/>
              <w:right w:val="single" w:sz="4" w:space="0" w:color="auto"/>
            </w:tcBorders>
          </w:tcPr>
          <w:p w14:paraId="3E10A8FF" w14:textId="77777777" w:rsidR="0001741F" w:rsidRDefault="0001741F" w:rsidP="0001741F">
            <w:pPr>
              <w:pStyle w:val="TAL"/>
              <w:rPr>
                <w:rFonts w:cs="Arial"/>
                <w:szCs w:val="18"/>
              </w:rPr>
            </w:pPr>
            <w:r>
              <w:rPr>
                <w:rFonts w:cs="Arial"/>
                <w:szCs w:val="18"/>
              </w:rPr>
              <w:t>Indicates the supported NGAP IE types</w:t>
            </w:r>
          </w:p>
        </w:tc>
      </w:tr>
      <w:tr w:rsidR="0001741F" w14:paraId="2639CE0A" w14:textId="77777777" w:rsidTr="003518DB">
        <w:trPr>
          <w:jc w:val="center"/>
        </w:trPr>
        <w:tc>
          <w:tcPr>
            <w:tcW w:w="3457" w:type="dxa"/>
            <w:tcBorders>
              <w:top w:val="single" w:sz="4" w:space="0" w:color="auto"/>
              <w:left w:val="single" w:sz="4" w:space="0" w:color="auto"/>
              <w:bottom w:val="single" w:sz="4" w:space="0" w:color="auto"/>
              <w:right w:val="single" w:sz="4" w:space="0" w:color="auto"/>
            </w:tcBorders>
          </w:tcPr>
          <w:p w14:paraId="6E0E4A2C" w14:textId="77777777" w:rsidR="0001741F" w:rsidRDefault="0001741F" w:rsidP="0001741F">
            <w:pPr>
              <w:pStyle w:val="TAL"/>
            </w:pPr>
            <w:r>
              <w:rPr>
                <w:lang w:eastAsia="zh-CN"/>
              </w:rPr>
              <w:t>N2InfoNotifyReason</w:t>
            </w:r>
          </w:p>
        </w:tc>
        <w:tc>
          <w:tcPr>
            <w:tcW w:w="1800" w:type="dxa"/>
            <w:tcBorders>
              <w:top w:val="single" w:sz="4" w:space="0" w:color="auto"/>
              <w:left w:val="single" w:sz="4" w:space="0" w:color="auto"/>
              <w:bottom w:val="single" w:sz="4" w:space="0" w:color="auto"/>
              <w:right w:val="single" w:sz="4" w:space="0" w:color="auto"/>
            </w:tcBorders>
          </w:tcPr>
          <w:p w14:paraId="35407D1C" w14:textId="77777777" w:rsidR="0001741F" w:rsidRPr="008D07A8" w:rsidRDefault="0001741F" w:rsidP="0001741F">
            <w:pPr>
              <w:pStyle w:val="TAL"/>
            </w:pPr>
            <w:r>
              <w:t>6.1.6.3.18</w:t>
            </w:r>
          </w:p>
        </w:tc>
        <w:tc>
          <w:tcPr>
            <w:tcW w:w="4500" w:type="dxa"/>
            <w:tcBorders>
              <w:top w:val="single" w:sz="4" w:space="0" w:color="auto"/>
              <w:left w:val="single" w:sz="4" w:space="0" w:color="auto"/>
              <w:bottom w:val="single" w:sz="4" w:space="0" w:color="auto"/>
              <w:right w:val="single" w:sz="4" w:space="0" w:color="auto"/>
            </w:tcBorders>
          </w:tcPr>
          <w:p w14:paraId="060C7038" w14:textId="77777777" w:rsidR="0001741F" w:rsidRDefault="0001741F" w:rsidP="0001741F">
            <w:pPr>
              <w:pStyle w:val="TAL"/>
              <w:rPr>
                <w:rFonts w:cs="Arial"/>
                <w:szCs w:val="18"/>
              </w:rPr>
            </w:pPr>
            <w:r>
              <w:rPr>
                <w:rFonts w:cs="Arial"/>
                <w:szCs w:val="18"/>
              </w:rPr>
              <w:t>N2 Information Notify Reason</w:t>
            </w:r>
          </w:p>
        </w:tc>
      </w:tr>
    </w:tbl>
    <w:p w14:paraId="12A22A3B" w14:textId="77777777" w:rsidR="00515970" w:rsidRDefault="00515970" w:rsidP="00CE10A2"/>
    <w:p w14:paraId="723ACFAE" w14:textId="77777777" w:rsidR="00515970" w:rsidRDefault="00515970" w:rsidP="00515970">
      <w:r>
        <w:t xml:space="preserve">Table 6.1.6.1-2 specifies data types re-used by the Namf service based interface protocol from other specifications, including a reference to their respective specifications and when needed, a short description of their use within the Namf service based interface. </w:t>
      </w:r>
    </w:p>
    <w:p w14:paraId="553E3388" w14:textId="77777777" w:rsidR="00515970" w:rsidRDefault="00515970" w:rsidP="00515970">
      <w:pPr>
        <w:pStyle w:val="TH"/>
      </w:pPr>
      <w:r>
        <w:lastRenderedPageBreak/>
        <w:t>Table 6.1.6.1-2: Namf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4"/>
        <w:gridCol w:w="1848"/>
        <w:gridCol w:w="5312"/>
      </w:tblGrid>
      <w:tr w:rsidR="00515970" w14:paraId="35B8C074"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shd w:val="clear" w:color="auto" w:fill="C0C0C0"/>
            <w:hideMark/>
          </w:tcPr>
          <w:p w14:paraId="4E4BC2D8" w14:textId="77777777" w:rsidR="00515970" w:rsidRDefault="00515970">
            <w:pPr>
              <w:pStyle w:val="TAH"/>
            </w:pPr>
            <w:r>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4B7EBB86" w14:textId="77777777" w:rsidR="00515970" w:rsidRDefault="00515970">
            <w:pPr>
              <w:pStyle w:val="TAH"/>
            </w:pPr>
            <w:r>
              <w:t>Reference</w:t>
            </w:r>
          </w:p>
        </w:tc>
        <w:tc>
          <w:tcPr>
            <w:tcW w:w="5312" w:type="dxa"/>
            <w:tcBorders>
              <w:top w:val="single" w:sz="4" w:space="0" w:color="auto"/>
              <w:left w:val="single" w:sz="4" w:space="0" w:color="auto"/>
              <w:bottom w:val="single" w:sz="4" w:space="0" w:color="auto"/>
              <w:right w:val="single" w:sz="4" w:space="0" w:color="auto"/>
            </w:tcBorders>
            <w:shd w:val="clear" w:color="auto" w:fill="C0C0C0"/>
            <w:hideMark/>
          </w:tcPr>
          <w:p w14:paraId="57ECE276" w14:textId="77777777" w:rsidR="00515970" w:rsidRDefault="00515970">
            <w:pPr>
              <w:pStyle w:val="TAH"/>
            </w:pPr>
            <w:r>
              <w:t>Comments</w:t>
            </w:r>
          </w:p>
        </w:tc>
      </w:tr>
      <w:tr w:rsidR="00291350" w14:paraId="3615F4F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BBBF816" w14:textId="77777777" w:rsidR="00291350" w:rsidRDefault="00F05B82" w:rsidP="00291350">
            <w:pPr>
              <w:pStyle w:val="TAL"/>
            </w:pPr>
            <w:r>
              <w:t>Snssai</w:t>
            </w:r>
          </w:p>
        </w:tc>
        <w:tc>
          <w:tcPr>
            <w:tcW w:w="1848" w:type="dxa"/>
            <w:tcBorders>
              <w:top w:val="single" w:sz="4" w:space="0" w:color="auto"/>
              <w:left w:val="single" w:sz="4" w:space="0" w:color="auto"/>
              <w:bottom w:val="single" w:sz="4" w:space="0" w:color="auto"/>
              <w:right w:val="single" w:sz="4" w:space="0" w:color="auto"/>
            </w:tcBorders>
          </w:tcPr>
          <w:p w14:paraId="45292495" w14:textId="77777777" w:rsidR="00291350"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566D31A2" w14:textId="77777777" w:rsidR="00291350" w:rsidRDefault="00291350" w:rsidP="00291350">
            <w:pPr>
              <w:pStyle w:val="TAL"/>
              <w:rPr>
                <w:rFonts w:cs="Arial"/>
                <w:szCs w:val="18"/>
              </w:rPr>
            </w:pPr>
          </w:p>
        </w:tc>
      </w:tr>
      <w:tr w:rsidR="00291350" w14:paraId="446F2DF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363446F" w14:textId="77777777" w:rsidR="00291350" w:rsidRDefault="00291350" w:rsidP="00291350">
            <w:pPr>
              <w:pStyle w:val="TAL"/>
            </w:pPr>
            <w:r w:rsidRPr="00E76BAF">
              <w:t>Arp</w:t>
            </w:r>
          </w:p>
        </w:tc>
        <w:tc>
          <w:tcPr>
            <w:tcW w:w="1848" w:type="dxa"/>
            <w:tcBorders>
              <w:top w:val="single" w:sz="4" w:space="0" w:color="auto"/>
              <w:left w:val="single" w:sz="4" w:space="0" w:color="auto"/>
              <w:bottom w:val="single" w:sz="4" w:space="0" w:color="auto"/>
              <w:right w:val="single" w:sz="4" w:space="0" w:color="auto"/>
            </w:tcBorders>
          </w:tcPr>
          <w:p w14:paraId="1244F93E" w14:textId="77777777" w:rsidR="00291350" w:rsidRPr="00E76BAF"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7B1A8BB9" w14:textId="77777777" w:rsidR="00291350" w:rsidRDefault="00291350" w:rsidP="00291350">
            <w:pPr>
              <w:pStyle w:val="TAL"/>
              <w:rPr>
                <w:rFonts w:cs="Arial"/>
                <w:szCs w:val="18"/>
              </w:rPr>
            </w:pPr>
          </w:p>
        </w:tc>
      </w:tr>
      <w:tr w:rsidR="00291350" w14:paraId="3F246AF2"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84457CA" w14:textId="77777777" w:rsidR="00291350" w:rsidRPr="00E76BAF" w:rsidRDefault="00291350" w:rsidP="00291350">
            <w:pPr>
              <w:pStyle w:val="TAL"/>
            </w:pPr>
            <w:r w:rsidRPr="00E76BAF">
              <w:t>PduSesisonId</w:t>
            </w:r>
          </w:p>
        </w:tc>
        <w:tc>
          <w:tcPr>
            <w:tcW w:w="1848" w:type="dxa"/>
            <w:tcBorders>
              <w:top w:val="single" w:sz="4" w:space="0" w:color="auto"/>
              <w:left w:val="single" w:sz="4" w:space="0" w:color="auto"/>
              <w:bottom w:val="single" w:sz="4" w:space="0" w:color="auto"/>
              <w:right w:val="single" w:sz="4" w:space="0" w:color="auto"/>
            </w:tcBorders>
          </w:tcPr>
          <w:p w14:paraId="70E8DD83" w14:textId="77777777" w:rsidR="00291350" w:rsidRPr="00E76BAF" w:rsidRDefault="00291350" w:rsidP="00291350">
            <w:pPr>
              <w:pStyle w:val="TAL"/>
            </w:pPr>
            <w:r w:rsidRPr="00E76BAF">
              <w:t>3GPP TS 29.571 [6]</w:t>
            </w:r>
          </w:p>
        </w:tc>
        <w:tc>
          <w:tcPr>
            <w:tcW w:w="5312" w:type="dxa"/>
            <w:tcBorders>
              <w:top w:val="single" w:sz="4" w:space="0" w:color="auto"/>
              <w:left w:val="single" w:sz="4" w:space="0" w:color="auto"/>
              <w:bottom w:val="single" w:sz="4" w:space="0" w:color="auto"/>
              <w:right w:val="single" w:sz="4" w:space="0" w:color="auto"/>
            </w:tcBorders>
          </w:tcPr>
          <w:p w14:paraId="3086D19E" w14:textId="77777777" w:rsidR="00291350" w:rsidRDefault="00291350" w:rsidP="00291350">
            <w:pPr>
              <w:pStyle w:val="TAL"/>
              <w:rPr>
                <w:rFonts w:cs="Arial"/>
                <w:szCs w:val="18"/>
              </w:rPr>
            </w:pPr>
          </w:p>
        </w:tc>
      </w:tr>
      <w:tr w:rsidR="00F717EE" w14:paraId="00164D9E"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327A9DE" w14:textId="77777777" w:rsidR="00F717EE" w:rsidRPr="00E76BAF" w:rsidRDefault="00F717EE" w:rsidP="00F717EE">
            <w:pPr>
              <w:pStyle w:val="TAL"/>
            </w:pPr>
            <w:r>
              <w:rPr>
                <w:lang w:eastAsia="zh-CN"/>
              </w:rPr>
              <w:t>Guami</w:t>
            </w:r>
          </w:p>
        </w:tc>
        <w:tc>
          <w:tcPr>
            <w:tcW w:w="1848" w:type="dxa"/>
            <w:tcBorders>
              <w:top w:val="single" w:sz="4" w:space="0" w:color="auto"/>
              <w:left w:val="single" w:sz="4" w:space="0" w:color="auto"/>
              <w:bottom w:val="single" w:sz="4" w:space="0" w:color="auto"/>
              <w:right w:val="single" w:sz="4" w:space="0" w:color="auto"/>
            </w:tcBorders>
          </w:tcPr>
          <w:p w14:paraId="53AC8F53" w14:textId="77777777" w:rsidR="00F717EE" w:rsidRPr="00E76BAF"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E034FBA" w14:textId="77777777" w:rsidR="00F717EE" w:rsidRDefault="00F717EE" w:rsidP="00F717EE">
            <w:pPr>
              <w:pStyle w:val="TAL"/>
              <w:rPr>
                <w:rFonts w:cs="Arial"/>
                <w:szCs w:val="18"/>
              </w:rPr>
            </w:pPr>
            <w:r w:rsidRPr="00B6630E">
              <w:rPr>
                <w:lang w:eastAsia="zh-CN"/>
              </w:rPr>
              <w:t>Globally Unique AMF I</w:t>
            </w:r>
            <w:r>
              <w:rPr>
                <w:lang w:eastAsia="zh-CN"/>
              </w:rPr>
              <w:t>dentifier</w:t>
            </w:r>
          </w:p>
        </w:tc>
      </w:tr>
      <w:tr w:rsidR="00F717EE" w14:paraId="2FB832F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2AC5EF7" w14:textId="77777777" w:rsidR="00F717EE" w:rsidRDefault="00F717EE" w:rsidP="00F717EE">
            <w:pPr>
              <w:pStyle w:val="TAL"/>
              <w:rPr>
                <w:lang w:eastAsia="zh-CN"/>
              </w:rPr>
            </w:pPr>
            <w:r>
              <w:rPr>
                <w:rFonts w:hint="eastAsia"/>
                <w:lang w:eastAsia="zh-CN"/>
              </w:rPr>
              <w:t>AmfName</w:t>
            </w:r>
          </w:p>
        </w:tc>
        <w:tc>
          <w:tcPr>
            <w:tcW w:w="1848" w:type="dxa"/>
            <w:tcBorders>
              <w:top w:val="single" w:sz="4" w:space="0" w:color="auto"/>
              <w:left w:val="single" w:sz="4" w:space="0" w:color="auto"/>
              <w:bottom w:val="single" w:sz="4" w:space="0" w:color="auto"/>
              <w:right w:val="single" w:sz="4" w:space="0" w:color="auto"/>
            </w:tcBorders>
          </w:tcPr>
          <w:p w14:paraId="59C42F41"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5655AC1A" w14:textId="77777777" w:rsidR="00F717EE" w:rsidRPr="00B6630E" w:rsidRDefault="00F717EE" w:rsidP="00F717EE">
            <w:pPr>
              <w:pStyle w:val="TAL"/>
              <w:rPr>
                <w:lang w:eastAsia="zh-CN"/>
              </w:rPr>
            </w:pPr>
            <w:r>
              <w:rPr>
                <w:rFonts w:cs="Arial"/>
                <w:szCs w:val="18"/>
              </w:rPr>
              <w:t>The name of the AMF</w:t>
            </w:r>
          </w:p>
        </w:tc>
      </w:tr>
      <w:tr w:rsidR="00F717EE" w14:paraId="3B79B25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8881F8C" w14:textId="77777777" w:rsidR="00F717EE" w:rsidRDefault="00F717EE" w:rsidP="00F717EE">
            <w:pPr>
              <w:pStyle w:val="TAL"/>
              <w:rPr>
                <w:lang w:eastAsia="zh-CN"/>
              </w:rPr>
            </w:pPr>
            <w:r>
              <w:rPr>
                <w:lang w:eastAsia="zh-CN"/>
              </w:rPr>
              <w:t>Supi</w:t>
            </w:r>
          </w:p>
        </w:tc>
        <w:tc>
          <w:tcPr>
            <w:tcW w:w="1848" w:type="dxa"/>
            <w:tcBorders>
              <w:top w:val="single" w:sz="4" w:space="0" w:color="auto"/>
              <w:left w:val="single" w:sz="4" w:space="0" w:color="auto"/>
              <w:bottom w:val="single" w:sz="4" w:space="0" w:color="auto"/>
              <w:right w:val="single" w:sz="4" w:space="0" w:color="auto"/>
            </w:tcBorders>
          </w:tcPr>
          <w:p w14:paraId="292F1454"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0E2BA586" w14:textId="77777777" w:rsidR="00F717EE" w:rsidRDefault="00F717EE" w:rsidP="00F717EE">
            <w:pPr>
              <w:pStyle w:val="TAL"/>
              <w:rPr>
                <w:rFonts w:cs="Arial"/>
                <w:szCs w:val="18"/>
              </w:rPr>
            </w:pPr>
            <w:r>
              <w:rPr>
                <w:rFonts w:cs="Arial"/>
                <w:szCs w:val="18"/>
              </w:rPr>
              <w:t>Subscription Permanent Identifier</w:t>
            </w:r>
          </w:p>
        </w:tc>
      </w:tr>
      <w:tr w:rsidR="00F717EE" w14:paraId="460701C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6BB70F9" w14:textId="77777777" w:rsidR="00F717EE" w:rsidRDefault="00F717EE" w:rsidP="00F717EE">
            <w:pPr>
              <w:pStyle w:val="TAL"/>
              <w:rPr>
                <w:lang w:eastAsia="zh-CN"/>
              </w:rPr>
            </w:pPr>
            <w:r>
              <w:t>IndicationFlags</w:t>
            </w:r>
          </w:p>
        </w:tc>
        <w:tc>
          <w:tcPr>
            <w:tcW w:w="1848" w:type="dxa"/>
            <w:tcBorders>
              <w:top w:val="single" w:sz="4" w:space="0" w:color="auto"/>
              <w:left w:val="single" w:sz="4" w:space="0" w:color="auto"/>
              <w:bottom w:val="single" w:sz="4" w:space="0" w:color="auto"/>
              <w:right w:val="single" w:sz="4" w:space="0" w:color="auto"/>
            </w:tcBorders>
          </w:tcPr>
          <w:p w14:paraId="1FE9D13B" w14:textId="77777777" w:rsidR="00F717EE" w:rsidRDefault="00F717EE" w:rsidP="00F717EE">
            <w:pPr>
              <w:pStyle w:val="TAL"/>
            </w:pPr>
            <w:r>
              <w:t>3GPP TS 29.502 [16]</w:t>
            </w:r>
          </w:p>
        </w:tc>
        <w:tc>
          <w:tcPr>
            <w:tcW w:w="5312" w:type="dxa"/>
            <w:tcBorders>
              <w:top w:val="single" w:sz="4" w:space="0" w:color="auto"/>
              <w:left w:val="single" w:sz="4" w:space="0" w:color="auto"/>
              <w:bottom w:val="single" w:sz="4" w:space="0" w:color="auto"/>
              <w:right w:val="single" w:sz="4" w:space="0" w:color="auto"/>
            </w:tcBorders>
          </w:tcPr>
          <w:p w14:paraId="680C96ED" w14:textId="77777777" w:rsidR="00F717EE" w:rsidRDefault="00F717EE" w:rsidP="00F717EE">
            <w:pPr>
              <w:pStyle w:val="TAL"/>
              <w:rPr>
                <w:rFonts w:cs="Arial"/>
                <w:szCs w:val="18"/>
              </w:rPr>
            </w:pPr>
            <w:r>
              <w:rPr>
                <w:rFonts w:cs="Arial"/>
                <w:szCs w:val="18"/>
              </w:rPr>
              <w:t>Indication Flags</w:t>
            </w:r>
          </w:p>
        </w:tc>
      </w:tr>
      <w:tr w:rsidR="00F717EE" w14:paraId="17B446F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5DBF68D" w14:textId="77777777" w:rsidR="00F717EE" w:rsidRDefault="00F717EE" w:rsidP="00F717EE">
            <w:pPr>
              <w:pStyle w:val="TAL"/>
            </w:pPr>
            <w:r>
              <w:t>Cause</w:t>
            </w:r>
          </w:p>
        </w:tc>
        <w:tc>
          <w:tcPr>
            <w:tcW w:w="1848" w:type="dxa"/>
            <w:tcBorders>
              <w:top w:val="single" w:sz="4" w:space="0" w:color="auto"/>
              <w:left w:val="single" w:sz="4" w:space="0" w:color="auto"/>
              <w:bottom w:val="single" w:sz="4" w:space="0" w:color="auto"/>
              <w:right w:val="single" w:sz="4" w:space="0" w:color="auto"/>
            </w:tcBorders>
          </w:tcPr>
          <w:p w14:paraId="328E4F19"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87D3DB0" w14:textId="77777777" w:rsidR="00F717EE" w:rsidRDefault="00F717EE" w:rsidP="00F717EE">
            <w:pPr>
              <w:pStyle w:val="TAL"/>
              <w:rPr>
                <w:rFonts w:cs="Arial"/>
                <w:szCs w:val="18"/>
              </w:rPr>
            </w:pPr>
            <w:r>
              <w:rPr>
                <w:rFonts w:cs="Arial"/>
                <w:szCs w:val="18"/>
              </w:rPr>
              <w:t>5G-AN Cause</w:t>
            </w:r>
          </w:p>
        </w:tc>
      </w:tr>
      <w:tr w:rsidR="00F717EE" w14:paraId="57A4A601"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A13CDF1" w14:textId="77777777" w:rsidR="00F717EE" w:rsidRDefault="00F717EE" w:rsidP="00F717EE">
            <w:pPr>
              <w:pStyle w:val="TAL"/>
            </w:pPr>
            <w:r>
              <w:t>ProblemDetails</w:t>
            </w:r>
          </w:p>
        </w:tc>
        <w:tc>
          <w:tcPr>
            <w:tcW w:w="1848" w:type="dxa"/>
            <w:tcBorders>
              <w:top w:val="single" w:sz="4" w:space="0" w:color="auto"/>
              <w:left w:val="single" w:sz="4" w:space="0" w:color="auto"/>
              <w:bottom w:val="single" w:sz="4" w:space="0" w:color="auto"/>
              <w:right w:val="single" w:sz="4" w:space="0" w:color="auto"/>
            </w:tcBorders>
          </w:tcPr>
          <w:p w14:paraId="64D090AF" w14:textId="77777777" w:rsidR="00F717EE" w:rsidRDefault="00F717EE" w:rsidP="00F717E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304B6669" w14:textId="77777777" w:rsidR="00F717EE" w:rsidRDefault="00F717EE" w:rsidP="00F717EE">
            <w:pPr>
              <w:pStyle w:val="TAL"/>
              <w:rPr>
                <w:rFonts w:cs="Arial"/>
                <w:szCs w:val="18"/>
              </w:rPr>
            </w:pPr>
            <w:r>
              <w:rPr>
                <w:rFonts w:cs="Arial"/>
                <w:szCs w:val="18"/>
              </w:rPr>
              <w:t>Detailed problems in failure case</w:t>
            </w:r>
          </w:p>
        </w:tc>
      </w:tr>
      <w:tr w:rsidR="00CA020B" w14:paraId="3C2F4A65"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28168BA" w14:textId="77777777" w:rsidR="00CA020B" w:rsidRDefault="00CA020B" w:rsidP="00CA020B">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199B84C9" w14:textId="77777777" w:rsidR="00CA020B" w:rsidRDefault="00CA020B" w:rsidP="00CA020B">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7E41C4FE" w14:textId="77777777" w:rsidR="00CA020B" w:rsidRDefault="00CA020B" w:rsidP="00CA020B">
            <w:pPr>
              <w:pStyle w:val="TAL"/>
              <w:rPr>
                <w:rFonts w:cs="Arial"/>
                <w:szCs w:val="18"/>
              </w:rPr>
            </w:pPr>
            <w:r>
              <w:rPr>
                <w:rFonts w:cs="Arial"/>
                <w:szCs w:val="18"/>
              </w:rPr>
              <w:t>Supported Features</w:t>
            </w:r>
          </w:p>
        </w:tc>
      </w:tr>
      <w:tr w:rsidR="00CA020B" w14:paraId="15F922A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D45E3EC" w14:textId="77777777" w:rsidR="00CA020B" w:rsidRDefault="00CA020B" w:rsidP="00CA020B">
            <w:pPr>
              <w:pStyle w:val="TAL"/>
            </w:pPr>
            <w:r w:rsidRPr="00F12EF7">
              <w:t>TimeZone</w:t>
            </w:r>
          </w:p>
        </w:tc>
        <w:tc>
          <w:tcPr>
            <w:tcW w:w="1848" w:type="dxa"/>
            <w:tcBorders>
              <w:top w:val="single" w:sz="4" w:space="0" w:color="auto"/>
              <w:left w:val="single" w:sz="4" w:space="0" w:color="auto"/>
              <w:bottom w:val="single" w:sz="4" w:space="0" w:color="auto"/>
              <w:right w:val="single" w:sz="4" w:space="0" w:color="auto"/>
            </w:tcBorders>
          </w:tcPr>
          <w:p w14:paraId="7D45CFC3" w14:textId="77777777" w:rsidR="00CA020B"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7A4075EE" w14:textId="77777777" w:rsidR="00CA020B" w:rsidRDefault="00CA020B" w:rsidP="00CA020B">
            <w:pPr>
              <w:pStyle w:val="TAL"/>
              <w:rPr>
                <w:rFonts w:cs="Arial"/>
                <w:szCs w:val="18"/>
              </w:rPr>
            </w:pPr>
          </w:p>
        </w:tc>
      </w:tr>
      <w:tr w:rsidR="00CA020B" w14:paraId="7379B66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1B3FA07" w14:textId="77777777" w:rsidR="00CA020B" w:rsidRPr="00F12EF7" w:rsidRDefault="00CA020B" w:rsidP="00CA020B">
            <w:pPr>
              <w:pStyle w:val="TAL"/>
            </w:pPr>
            <w:r w:rsidRPr="00826760">
              <w:t>UserLocation</w:t>
            </w:r>
          </w:p>
        </w:tc>
        <w:tc>
          <w:tcPr>
            <w:tcW w:w="1848" w:type="dxa"/>
            <w:tcBorders>
              <w:top w:val="single" w:sz="4" w:space="0" w:color="auto"/>
              <w:left w:val="single" w:sz="4" w:space="0" w:color="auto"/>
              <w:bottom w:val="single" w:sz="4" w:space="0" w:color="auto"/>
              <w:right w:val="single" w:sz="4" w:space="0" w:color="auto"/>
            </w:tcBorders>
          </w:tcPr>
          <w:p w14:paraId="408B9457" w14:textId="77777777" w:rsidR="00CA020B" w:rsidRPr="004F6CF1"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45C6B77B" w14:textId="77777777" w:rsidR="00CA020B" w:rsidRDefault="00CA020B" w:rsidP="00CA020B">
            <w:pPr>
              <w:pStyle w:val="TAL"/>
              <w:rPr>
                <w:rFonts w:cs="Arial"/>
                <w:szCs w:val="18"/>
              </w:rPr>
            </w:pPr>
          </w:p>
        </w:tc>
      </w:tr>
      <w:tr w:rsidR="00CA020B" w14:paraId="0E7B096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F57B3FC" w14:textId="77777777" w:rsidR="00CA020B" w:rsidRPr="00826760" w:rsidRDefault="00CA020B" w:rsidP="00CA020B">
            <w:pPr>
              <w:pStyle w:val="TAL"/>
            </w:pPr>
            <w:r>
              <w:t>AccessType</w:t>
            </w:r>
          </w:p>
        </w:tc>
        <w:tc>
          <w:tcPr>
            <w:tcW w:w="1848" w:type="dxa"/>
            <w:tcBorders>
              <w:top w:val="single" w:sz="4" w:space="0" w:color="auto"/>
              <w:left w:val="single" w:sz="4" w:space="0" w:color="auto"/>
              <w:bottom w:val="single" w:sz="4" w:space="0" w:color="auto"/>
              <w:right w:val="single" w:sz="4" w:space="0" w:color="auto"/>
            </w:tcBorders>
          </w:tcPr>
          <w:p w14:paraId="02A09C4C" w14:textId="77777777" w:rsidR="00CA020B" w:rsidRPr="004F6CF1"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6698C99A" w14:textId="77777777" w:rsidR="00CA020B" w:rsidRDefault="00CA020B" w:rsidP="00CA020B">
            <w:pPr>
              <w:pStyle w:val="TAL"/>
              <w:rPr>
                <w:rFonts w:cs="Arial"/>
                <w:szCs w:val="18"/>
              </w:rPr>
            </w:pPr>
          </w:p>
        </w:tc>
      </w:tr>
      <w:tr w:rsidR="00CA020B" w14:paraId="4645A37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1250AA4" w14:textId="77777777" w:rsidR="00CA020B" w:rsidRDefault="00CA020B" w:rsidP="00CA020B">
            <w:pPr>
              <w:pStyle w:val="TAL"/>
            </w:pPr>
            <w:r>
              <w:t>AllowedN</w:t>
            </w:r>
            <w:r w:rsidR="00966528">
              <w:t>ssai</w:t>
            </w:r>
          </w:p>
        </w:tc>
        <w:tc>
          <w:tcPr>
            <w:tcW w:w="1848" w:type="dxa"/>
            <w:tcBorders>
              <w:top w:val="single" w:sz="4" w:space="0" w:color="auto"/>
              <w:left w:val="single" w:sz="4" w:space="0" w:color="auto"/>
              <w:bottom w:val="single" w:sz="4" w:space="0" w:color="auto"/>
              <w:right w:val="single" w:sz="4" w:space="0" w:color="auto"/>
            </w:tcBorders>
          </w:tcPr>
          <w:p w14:paraId="2515F4F8" w14:textId="77777777" w:rsidR="00CA020B" w:rsidRPr="004F6CF1" w:rsidRDefault="00CA020B" w:rsidP="00CA020B">
            <w:pPr>
              <w:pStyle w:val="TAL"/>
            </w:pPr>
            <w:r>
              <w:t>3GPP TS 29.531</w:t>
            </w:r>
            <w:r w:rsidR="00E937A0">
              <w:t> </w:t>
            </w:r>
            <w:r>
              <w:t>[18]</w:t>
            </w:r>
          </w:p>
        </w:tc>
        <w:tc>
          <w:tcPr>
            <w:tcW w:w="5312" w:type="dxa"/>
            <w:tcBorders>
              <w:top w:val="single" w:sz="4" w:space="0" w:color="auto"/>
              <w:left w:val="single" w:sz="4" w:space="0" w:color="auto"/>
              <w:bottom w:val="single" w:sz="4" w:space="0" w:color="auto"/>
              <w:right w:val="single" w:sz="4" w:space="0" w:color="auto"/>
            </w:tcBorders>
          </w:tcPr>
          <w:p w14:paraId="56639B32" w14:textId="77777777" w:rsidR="00CA020B" w:rsidRDefault="00CA020B" w:rsidP="00CA020B">
            <w:pPr>
              <w:pStyle w:val="TAL"/>
              <w:rPr>
                <w:rFonts w:cs="Arial"/>
                <w:szCs w:val="18"/>
              </w:rPr>
            </w:pPr>
          </w:p>
        </w:tc>
      </w:tr>
      <w:tr w:rsidR="00CA020B" w14:paraId="468142EA"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89D891C" w14:textId="77777777" w:rsidR="00CA020B" w:rsidRDefault="00CA020B" w:rsidP="00CA020B">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4EA1F8CC" w14:textId="77777777" w:rsidR="00CA020B" w:rsidRDefault="00CA020B" w:rsidP="00CA020B">
            <w:pPr>
              <w:pStyle w:val="TAL"/>
            </w:pPr>
            <w:r w:rsidRPr="004F6CF1">
              <w:t>3GPP TS 29.571 </w:t>
            </w:r>
            <w:r>
              <w:t>[6]</w:t>
            </w:r>
          </w:p>
        </w:tc>
        <w:tc>
          <w:tcPr>
            <w:tcW w:w="5312" w:type="dxa"/>
            <w:tcBorders>
              <w:top w:val="single" w:sz="4" w:space="0" w:color="auto"/>
              <w:left w:val="single" w:sz="4" w:space="0" w:color="auto"/>
              <w:bottom w:val="single" w:sz="4" w:space="0" w:color="auto"/>
              <w:right w:val="single" w:sz="4" w:space="0" w:color="auto"/>
            </w:tcBorders>
          </w:tcPr>
          <w:p w14:paraId="36D28D3E" w14:textId="77777777" w:rsidR="00CA020B" w:rsidRDefault="00CA020B" w:rsidP="00CA020B">
            <w:pPr>
              <w:pStyle w:val="TAL"/>
              <w:rPr>
                <w:rFonts w:cs="Arial"/>
                <w:szCs w:val="18"/>
              </w:rPr>
            </w:pPr>
          </w:p>
        </w:tc>
      </w:tr>
      <w:tr w:rsidR="00CA020B" w14:paraId="2AD8F95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7F0D81B" w14:textId="77777777" w:rsidR="00CA020B" w:rsidRDefault="00CA020B" w:rsidP="00CA020B">
            <w:pPr>
              <w:pStyle w:val="TAL"/>
            </w:pPr>
            <w:r w:rsidRPr="00211599">
              <w:t>Uri</w:t>
            </w:r>
          </w:p>
        </w:tc>
        <w:tc>
          <w:tcPr>
            <w:tcW w:w="1848" w:type="dxa"/>
            <w:tcBorders>
              <w:top w:val="single" w:sz="4" w:space="0" w:color="auto"/>
              <w:left w:val="single" w:sz="4" w:space="0" w:color="auto"/>
              <w:bottom w:val="single" w:sz="4" w:space="0" w:color="auto"/>
              <w:right w:val="single" w:sz="4" w:space="0" w:color="auto"/>
            </w:tcBorders>
          </w:tcPr>
          <w:p w14:paraId="1D9F807E" w14:textId="77777777" w:rsidR="00CA020B" w:rsidRPr="004F6CF1"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B111ED8" w14:textId="77777777" w:rsidR="00CA020B" w:rsidRDefault="00CA020B" w:rsidP="00CA020B">
            <w:pPr>
              <w:pStyle w:val="TAL"/>
              <w:rPr>
                <w:rFonts w:cs="Arial"/>
                <w:szCs w:val="18"/>
              </w:rPr>
            </w:pPr>
          </w:p>
        </w:tc>
      </w:tr>
      <w:tr w:rsidR="00CA020B" w14:paraId="0C69154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0E36E21" w14:textId="77777777" w:rsidR="00CA020B" w:rsidRPr="00211599" w:rsidRDefault="00CA020B" w:rsidP="00CA020B">
            <w:pPr>
              <w:pStyle w:val="TAL"/>
            </w:pPr>
            <w:r>
              <w:rPr>
                <w:rFonts w:hint="eastAsia"/>
              </w:rPr>
              <w:t>Ecgi</w:t>
            </w:r>
          </w:p>
        </w:tc>
        <w:tc>
          <w:tcPr>
            <w:tcW w:w="1848" w:type="dxa"/>
            <w:tcBorders>
              <w:top w:val="single" w:sz="4" w:space="0" w:color="auto"/>
              <w:left w:val="single" w:sz="4" w:space="0" w:color="auto"/>
              <w:bottom w:val="single" w:sz="4" w:space="0" w:color="auto"/>
              <w:right w:val="single" w:sz="4" w:space="0" w:color="auto"/>
            </w:tcBorders>
          </w:tcPr>
          <w:p w14:paraId="1004BFCF" w14:textId="77777777" w:rsidR="00CA020B" w:rsidRPr="00211599"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213F172E" w14:textId="77777777" w:rsidR="00CA020B" w:rsidRDefault="00CA020B" w:rsidP="00CA020B">
            <w:pPr>
              <w:pStyle w:val="TAL"/>
              <w:rPr>
                <w:rFonts w:cs="Arial"/>
                <w:szCs w:val="18"/>
              </w:rPr>
            </w:pPr>
            <w:r>
              <w:rPr>
                <w:rFonts w:cs="Arial" w:hint="eastAsia"/>
                <w:szCs w:val="18"/>
              </w:rPr>
              <w:t>EUTRA Cell Identifier</w:t>
            </w:r>
          </w:p>
        </w:tc>
      </w:tr>
      <w:tr w:rsidR="00CA020B" w14:paraId="41B9F1DA"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6622F44" w14:textId="77777777" w:rsidR="00CA020B" w:rsidRDefault="00CA020B" w:rsidP="00CA020B">
            <w:pPr>
              <w:pStyle w:val="TAL"/>
            </w:pPr>
            <w:r>
              <w:rPr>
                <w:rFonts w:hint="eastAsia"/>
              </w:rPr>
              <w:t>Ncgi</w:t>
            </w:r>
          </w:p>
        </w:tc>
        <w:tc>
          <w:tcPr>
            <w:tcW w:w="1848" w:type="dxa"/>
            <w:tcBorders>
              <w:top w:val="single" w:sz="4" w:space="0" w:color="auto"/>
              <w:left w:val="single" w:sz="4" w:space="0" w:color="auto"/>
              <w:bottom w:val="single" w:sz="4" w:space="0" w:color="auto"/>
              <w:right w:val="single" w:sz="4" w:space="0" w:color="auto"/>
            </w:tcBorders>
          </w:tcPr>
          <w:p w14:paraId="6FBC21CF" w14:textId="77777777" w:rsidR="00CA020B" w:rsidRPr="00211599"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1F6A07CC" w14:textId="77777777" w:rsidR="00CA020B" w:rsidRDefault="00CA020B" w:rsidP="00CA020B">
            <w:pPr>
              <w:pStyle w:val="TAL"/>
              <w:rPr>
                <w:rFonts w:cs="Arial"/>
                <w:szCs w:val="18"/>
              </w:rPr>
            </w:pPr>
            <w:r>
              <w:rPr>
                <w:rFonts w:cs="Arial" w:hint="eastAsia"/>
                <w:szCs w:val="18"/>
              </w:rPr>
              <w:t>NR Cell Identif</w:t>
            </w:r>
            <w:r w:rsidR="003D4583">
              <w:rPr>
                <w:rFonts w:cs="Arial"/>
                <w:szCs w:val="18"/>
              </w:rPr>
              <w:t>i</w:t>
            </w:r>
            <w:r>
              <w:rPr>
                <w:rFonts w:cs="Arial" w:hint="eastAsia"/>
                <w:szCs w:val="18"/>
              </w:rPr>
              <w:t>er</w:t>
            </w:r>
          </w:p>
        </w:tc>
      </w:tr>
      <w:tr w:rsidR="00CA020B" w14:paraId="78A97AF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58022BF" w14:textId="77777777" w:rsidR="00CA020B" w:rsidRDefault="00CA020B" w:rsidP="00CA020B">
            <w:pPr>
              <w:pStyle w:val="TAL"/>
            </w:pPr>
            <w:r w:rsidRPr="008746D1">
              <w:t>Uint16</w:t>
            </w:r>
          </w:p>
        </w:tc>
        <w:tc>
          <w:tcPr>
            <w:tcW w:w="1848" w:type="dxa"/>
            <w:tcBorders>
              <w:top w:val="single" w:sz="4" w:space="0" w:color="auto"/>
              <w:left w:val="single" w:sz="4" w:space="0" w:color="auto"/>
              <w:bottom w:val="single" w:sz="4" w:space="0" w:color="auto"/>
              <w:right w:val="single" w:sz="4" w:space="0" w:color="auto"/>
            </w:tcBorders>
          </w:tcPr>
          <w:p w14:paraId="6FC1B819" w14:textId="77777777" w:rsidR="00CA020B" w:rsidRPr="00211599" w:rsidRDefault="00CA020B" w:rsidP="00CA020B">
            <w:pPr>
              <w:pStyle w:val="TAL"/>
            </w:pPr>
            <w:r w:rsidRPr="008746D1">
              <w:t>3GPP TS 29.571 </w:t>
            </w:r>
            <w:r w:rsidRPr="008746D1">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14:paraId="75C0988E" w14:textId="77777777" w:rsidR="00CA020B" w:rsidRDefault="00CA020B" w:rsidP="00CA020B">
            <w:pPr>
              <w:pStyle w:val="TAL"/>
              <w:rPr>
                <w:rFonts w:cs="Arial"/>
                <w:szCs w:val="18"/>
              </w:rPr>
            </w:pPr>
          </w:p>
        </w:tc>
      </w:tr>
      <w:tr w:rsidR="00CA020B" w14:paraId="6CBCCB3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8E04269" w14:textId="77777777" w:rsidR="00CA020B" w:rsidRPr="008746D1" w:rsidRDefault="00CA020B" w:rsidP="00CA020B">
            <w:pPr>
              <w:pStyle w:val="TAL"/>
            </w:pPr>
            <w:r>
              <w:rPr>
                <w:rFonts w:hint="eastAsia"/>
              </w:rPr>
              <w:t>5</w:t>
            </w:r>
            <w:r w:rsidR="00994B27">
              <w:t>Q</w:t>
            </w:r>
            <w:r>
              <w:rPr>
                <w:rFonts w:hint="eastAsia"/>
              </w:rPr>
              <w:t>i</w:t>
            </w:r>
          </w:p>
        </w:tc>
        <w:tc>
          <w:tcPr>
            <w:tcW w:w="1848" w:type="dxa"/>
            <w:tcBorders>
              <w:top w:val="single" w:sz="4" w:space="0" w:color="auto"/>
              <w:left w:val="single" w:sz="4" w:space="0" w:color="auto"/>
              <w:bottom w:val="single" w:sz="4" w:space="0" w:color="auto"/>
              <w:right w:val="single" w:sz="4" w:space="0" w:color="auto"/>
            </w:tcBorders>
          </w:tcPr>
          <w:p w14:paraId="6E606B6B" w14:textId="77777777" w:rsidR="00CA020B" w:rsidRPr="008746D1" w:rsidRDefault="00CA020B" w:rsidP="00CA020B">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405C755" w14:textId="77777777" w:rsidR="00CA020B" w:rsidRDefault="00CA020B" w:rsidP="00CA020B">
            <w:pPr>
              <w:pStyle w:val="TAL"/>
              <w:rPr>
                <w:rFonts w:cs="Arial"/>
                <w:szCs w:val="18"/>
              </w:rPr>
            </w:pPr>
            <w:r w:rsidRPr="009F58C8">
              <w:rPr>
                <w:rFonts w:cs="Arial"/>
                <w:szCs w:val="18"/>
              </w:rPr>
              <w:t>5G QoS Identifier</w:t>
            </w:r>
          </w:p>
        </w:tc>
      </w:tr>
      <w:tr w:rsidR="00CA020B" w14:paraId="506A0F2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1CDC851" w14:textId="77777777" w:rsidR="00CA020B" w:rsidRDefault="00CA020B" w:rsidP="00CA020B">
            <w:pPr>
              <w:pStyle w:val="TAL"/>
            </w:pPr>
            <w:r>
              <w:rPr>
                <w:rFonts w:hint="eastAsia"/>
              </w:rPr>
              <w:t>CorrelationID</w:t>
            </w:r>
          </w:p>
        </w:tc>
        <w:tc>
          <w:tcPr>
            <w:tcW w:w="1848" w:type="dxa"/>
            <w:tcBorders>
              <w:top w:val="single" w:sz="4" w:space="0" w:color="auto"/>
              <w:left w:val="single" w:sz="4" w:space="0" w:color="auto"/>
              <w:bottom w:val="single" w:sz="4" w:space="0" w:color="auto"/>
              <w:right w:val="single" w:sz="4" w:space="0" w:color="auto"/>
            </w:tcBorders>
          </w:tcPr>
          <w:p w14:paraId="6E8A874A" w14:textId="77777777" w:rsidR="00CA020B" w:rsidRPr="00211599" w:rsidRDefault="00CA020B" w:rsidP="00CA020B">
            <w:pPr>
              <w:pStyle w:val="TAL"/>
            </w:pPr>
            <w:r>
              <w:t>3GPP TS 29.572</w:t>
            </w:r>
            <w:r w:rsidRPr="00211599">
              <w:t> </w:t>
            </w:r>
            <w:r w:rsidRPr="00211599">
              <w:rPr>
                <w:lang w:val="en-US" w:eastAsia="zh-CN"/>
              </w:rPr>
              <w:t>[</w:t>
            </w:r>
            <w:r w:rsidR="00121950">
              <w:rPr>
                <w:lang w:val="en-US" w:eastAsia="zh-CN"/>
              </w:rPr>
              <w:t>25</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5375271B" w14:textId="77777777" w:rsidR="00CA020B" w:rsidRPr="009F58C8" w:rsidRDefault="00CA020B" w:rsidP="00CA020B">
            <w:pPr>
              <w:pStyle w:val="TAL"/>
              <w:rPr>
                <w:rFonts w:cs="Arial"/>
                <w:szCs w:val="18"/>
              </w:rPr>
            </w:pPr>
            <w:r>
              <w:rPr>
                <w:rFonts w:cs="Arial" w:hint="eastAsia"/>
                <w:szCs w:val="18"/>
              </w:rPr>
              <w:t>LCS Correlation ID</w:t>
            </w:r>
          </w:p>
        </w:tc>
      </w:tr>
      <w:tr w:rsidR="00FC22FC" w14:paraId="66CDDCD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FD40491" w14:textId="77777777" w:rsidR="00FC22FC" w:rsidRDefault="00FC22FC" w:rsidP="00FC22FC">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53BFE765" w14:textId="77777777" w:rsidR="00FC22FC"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41CFACA" w14:textId="77777777" w:rsidR="00FC22FC" w:rsidRDefault="00FC22FC" w:rsidP="00FC22FC">
            <w:pPr>
              <w:pStyle w:val="TAL"/>
              <w:rPr>
                <w:rFonts w:cs="Arial"/>
                <w:szCs w:val="18"/>
              </w:rPr>
            </w:pPr>
          </w:p>
        </w:tc>
      </w:tr>
      <w:tr w:rsidR="00FC22FC" w14:paraId="7B3F6FDB"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29E0C8F" w14:textId="77777777" w:rsidR="00FC22FC" w:rsidRDefault="00FC22FC" w:rsidP="00FC22FC">
            <w:pPr>
              <w:pStyle w:val="TAL"/>
            </w:pPr>
            <w:r>
              <w:rPr>
                <w:lang w:eastAsia="zh-CN"/>
              </w:rPr>
              <w:t>Dnn</w:t>
            </w:r>
          </w:p>
        </w:tc>
        <w:tc>
          <w:tcPr>
            <w:tcW w:w="1848" w:type="dxa"/>
            <w:tcBorders>
              <w:top w:val="single" w:sz="4" w:space="0" w:color="auto"/>
              <w:left w:val="single" w:sz="4" w:space="0" w:color="auto"/>
              <w:bottom w:val="single" w:sz="4" w:space="0" w:color="auto"/>
              <w:right w:val="single" w:sz="4" w:space="0" w:color="auto"/>
            </w:tcBorders>
          </w:tcPr>
          <w:p w14:paraId="0454855F"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398D4290" w14:textId="77777777" w:rsidR="00FC22FC" w:rsidRDefault="00FC22FC" w:rsidP="00FC22FC">
            <w:pPr>
              <w:pStyle w:val="TAL"/>
              <w:rPr>
                <w:rFonts w:cs="Arial"/>
                <w:szCs w:val="18"/>
              </w:rPr>
            </w:pPr>
          </w:p>
        </w:tc>
      </w:tr>
      <w:tr w:rsidR="00FC22FC" w14:paraId="494C5F70"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BB32882" w14:textId="77777777" w:rsidR="00FC22FC" w:rsidRDefault="00FC22FC" w:rsidP="00FC22FC">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3325D81F"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4DE0EF62" w14:textId="77777777" w:rsidR="00FC22FC" w:rsidRDefault="00FC22FC" w:rsidP="00FC22FC">
            <w:pPr>
              <w:pStyle w:val="TAL"/>
              <w:rPr>
                <w:rFonts w:cs="Arial"/>
                <w:szCs w:val="18"/>
              </w:rPr>
            </w:pPr>
          </w:p>
        </w:tc>
      </w:tr>
      <w:tr w:rsidR="00FC22FC" w14:paraId="189EE4B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1F6278D" w14:textId="77777777" w:rsidR="00FC22FC" w:rsidRDefault="00FC22FC" w:rsidP="00FC22FC">
            <w:pPr>
              <w:pStyle w:val="TAL"/>
            </w:pPr>
            <w:r>
              <w:t>GroupId</w:t>
            </w:r>
          </w:p>
        </w:tc>
        <w:tc>
          <w:tcPr>
            <w:tcW w:w="1848" w:type="dxa"/>
            <w:tcBorders>
              <w:top w:val="single" w:sz="4" w:space="0" w:color="auto"/>
              <w:left w:val="single" w:sz="4" w:space="0" w:color="auto"/>
              <w:bottom w:val="single" w:sz="4" w:space="0" w:color="auto"/>
              <w:right w:val="single" w:sz="4" w:space="0" w:color="auto"/>
            </w:tcBorders>
          </w:tcPr>
          <w:p w14:paraId="2B581A39" w14:textId="77777777" w:rsidR="00FC22FC" w:rsidRPr="00211599" w:rsidRDefault="00FC22FC" w:rsidP="00FC22FC">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6DF2D9EA" w14:textId="77777777" w:rsidR="00FC22FC" w:rsidRDefault="00FC22FC" w:rsidP="00FC22FC">
            <w:pPr>
              <w:pStyle w:val="TAL"/>
              <w:rPr>
                <w:rFonts w:cs="Arial"/>
                <w:szCs w:val="18"/>
              </w:rPr>
            </w:pPr>
          </w:p>
        </w:tc>
      </w:tr>
      <w:tr w:rsidR="00746778" w14:paraId="1929779C"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2B8F9F4" w14:textId="77777777" w:rsidR="00746778" w:rsidRDefault="00746778" w:rsidP="00746778">
            <w:pPr>
              <w:pStyle w:val="TAL"/>
            </w:pPr>
            <w:r>
              <w:t>PlmnId</w:t>
            </w:r>
          </w:p>
        </w:tc>
        <w:tc>
          <w:tcPr>
            <w:tcW w:w="1848" w:type="dxa"/>
            <w:tcBorders>
              <w:top w:val="single" w:sz="4" w:space="0" w:color="auto"/>
              <w:left w:val="single" w:sz="4" w:space="0" w:color="auto"/>
              <w:bottom w:val="single" w:sz="4" w:space="0" w:color="auto"/>
              <w:right w:val="single" w:sz="4" w:space="0" w:color="auto"/>
            </w:tcBorders>
          </w:tcPr>
          <w:p w14:paraId="2D59C555" w14:textId="77777777" w:rsidR="00746778" w:rsidRPr="00211599" w:rsidRDefault="00746778" w:rsidP="00746778">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67F4107D" w14:textId="77777777" w:rsidR="00746778" w:rsidRDefault="00746778" w:rsidP="00746778">
            <w:pPr>
              <w:pStyle w:val="TAL"/>
              <w:rPr>
                <w:rFonts w:cs="Arial"/>
                <w:szCs w:val="18"/>
              </w:rPr>
            </w:pPr>
          </w:p>
        </w:tc>
      </w:tr>
      <w:tr w:rsidR="004A1985" w14:paraId="72CAD56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6DE5A3C" w14:textId="77777777" w:rsidR="004A1985" w:rsidRDefault="004A1985" w:rsidP="004A1985">
            <w:pPr>
              <w:pStyle w:val="TAL"/>
            </w:pPr>
            <w:r>
              <w:t>RfspIndex</w:t>
            </w:r>
          </w:p>
        </w:tc>
        <w:tc>
          <w:tcPr>
            <w:tcW w:w="1848" w:type="dxa"/>
            <w:tcBorders>
              <w:top w:val="single" w:sz="4" w:space="0" w:color="auto"/>
              <w:left w:val="single" w:sz="4" w:space="0" w:color="auto"/>
              <w:bottom w:val="single" w:sz="4" w:space="0" w:color="auto"/>
              <w:right w:val="single" w:sz="4" w:space="0" w:color="auto"/>
            </w:tcBorders>
          </w:tcPr>
          <w:p w14:paraId="7B38A355" w14:textId="77777777" w:rsidR="004A1985" w:rsidRPr="00211599" w:rsidRDefault="004A1985" w:rsidP="004A1985">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46DEF787" w14:textId="77777777" w:rsidR="004A1985" w:rsidRDefault="004A1985" w:rsidP="004A1985">
            <w:pPr>
              <w:pStyle w:val="TAL"/>
              <w:rPr>
                <w:rFonts w:cs="Arial"/>
                <w:szCs w:val="18"/>
              </w:rPr>
            </w:pPr>
          </w:p>
        </w:tc>
      </w:tr>
      <w:tr w:rsidR="00B85823" w14:paraId="794A3582"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6A6A9933" w14:textId="77777777" w:rsidR="00B85823" w:rsidRDefault="00B85823" w:rsidP="00B85823">
            <w:pPr>
              <w:pStyle w:val="TAL"/>
            </w:pPr>
            <w:r w:rsidRPr="00195AF2">
              <w:rPr>
                <w:lang w:eastAsia="zh-CN"/>
              </w:rPr>
              <w:t>EbiArpMapping</w:t>
            </w:r>
          </w:p>
        </w:tc>
        <w:tc>
          <w:tcPr>
            <w:tcW w:w="1848" w:type="dxa"/>
            <w:tcBorders>
              <w:top w:val="single" w:sz="4" w:space="0" w:color="auto"/>
              <w:left w:val="single" w:sz="4" w:space="0" w:color="auto"/>
              <w:bottom w:val="single" w:sz="4" w:space="0" w:color="auto"/>
              <w:right w:val="single" w:sz="4" w:space="0" w:color="auto"/>
            </w:tcBorders>
          </w:tcPr>
          <w:p w14:paraId="16843B3B" w14:textId="77777777" w:rsidR="00B85823" w:rsidRPr="00211599" w:rsidRDefault="00B85823" w:rsidP="00B85823">
            <w:pPr>
              <w:pStyle w:val="TAL"/>
            </w:pPr>
            <w:r w:rsidRPr="00195AF2">
              <w:t>3GPP TS 29.502 [16]</w:t>
            </w:r>
          </w:p>
        </w:tc>
        <w:tc>
          <w:tcPr>
            <w:tcW w:w="5312" w:type="dxa"/>
            <w:tcBorders>
              <w:top w:val="single" w:sz="4" w:space="0" w:color="auto"/>
              <w:left w:val="single" w:sz="4" w:space="0" w:color="auto"/>
              <w:bottom w:val="single" w:sz="4" w:space="0" w:color="auto"/>
              <w:right w:val="single" w:sz="4" w:space="0" w:color="auto"/>
            </w:tcBorders>
          </w:tcPr>
          <w:p w14:paraId="69E10A04" w14:textId="77777777" w:rsidR="00B85823" w:rsidRDefault="00B85823" w:rsidP="00B85823">
            <w:pPr>
              <w:pStyle w:val="TAL"/>
              <w:rPr>
                <w:rFonts w:cs="Arial"/>
                <w:szCs w:val="18"/>
              </w:rPr>
            </w:pPr>
            <w:r w:rsidRPr="00195AF2">
              <w:rPr>
                <w:rFonts w:cs="Arial" w:hint="eastAsia"/>
                <w:szCs w:val="18"/>
              </w:rPr>
              <w:t>EBI - ARP mapping</w:t>
            </w:r>
          </w:p>
        </w:tc>
      </w:tr>
      <w:tr w:rsidR="004D28BD" w14:paraId="6D6A9E98"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EF3B84F" w14:textId="77777777" w:rsidR="004D28BD" w:rsidRPr="00195AF2" w:rsidRDefault="004D28BD" w:rsidP="004D28BD">
            <w:pPr>
              <w:pStyle w:val="TAL"/>
              <w:rPr>
                <w:lang w:eastAsia="zh-CN"/>
              </w:rPr>
            </w:pPr>
            <w:r>
              <w:rPr>
                <w:rFonts w:hint="eastAsia"/>
              </w:rPr>
              <w:t>NsiId</w:t>
            </w:r>
          </w:p>
        </w:tc>
        <w:tc>
          <w:tcPr>
            <w:tcW w:w="1848" w:type="dxa"/>
            <w:tcBorders>
              <w:top w:val="single" w:sz="4" w:space="0" w:color="auto"/>
              <w:left w:val="single" w:sz="4" w:space="0" w:color="auto"/>
              <w:bottom w:val="single" w:sz="4" w:space="0" w:color="auto"/>
              <w:right w:val="single" w:sz="4" w:space="0" w:color="auto"/>
            </w:tcBorders>
          </w:tcPr>
          <w:p w14:paraId="56F280BF" w14:textId="77777777" w:rsidR="004D28BD" w:rsidRPr="00195AF2" w:rsidRDefault="004D28BD" w:rsidP="004D28BD">
            <w:pPr>
              <w:pStyle w:val="TAL"/>
            </w:pPr>
            <w:r>
              <w:rPr>
                <w:rFonts w:hint="eastAsia"/>
              </w:rPr>
              <w:t>3GPP TS </w:t>
            </w:r>
            <w:r>
              <w:t>29.531 [18]</w:t>
            </w:r>
          </w:p>
        </w:tc>
        <w:tc>
          <w:tcPr>
            <w:tcW w:w="5312" w:type="dxa"/>
            <w:tcBorders>
              <w:top w:val="single" w:sz="4" w:space="0" w:color="auto"/>
              <w:left w:val="single" w:sz="4" w:space="0" w:color="auto"/>
              <w:bottom w:val="single" w:sz="4" w:space="0" w:color="auto"/>
              <w:right w:val="single" w:sz="4" w:space="0" w:color="auto"/>
            </w:tcBorders>
          </w:tcPr>
          <w:p w14:paraId="3041F541" w14:textId="77777777" w:rsidR="004D28BD" w:rsidRPr="00195AF2" w:rsidRDefault="004D28BD" w:rsidP="004D28BD">
            <w:pPr>
              <w:pStyle w:val="TAL"/>
              <w:rPr>
                <w:rFonts w:cs="Arial"/>
                <w:szCs w:val="18"/>
              </w:rPr>
            </w:pPr>
          </w:p>
        </w:tc>
      </w:tr>
      <w:tr w:rsidR="00CB1808" w14:paraId="1FB66DA9"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2E532136" w14:textId="77777777" w:rsidR="00CB1808" w:rsidRDefault="00CB1808" w:rsidP="00CB1808">
            <w:pPr>
              <w:pStyle w:val="TAL"/>
            </w:pPr>
            <w:r>
              <w:t>TraceData</w:t>
            </w:r>
          </w:p>
        </w:tc>
        <w:tc>
          <w:tcPr>
            <w:tcW w:w="1848" w:type="dxa"/>
            <w:tcBorders>
              <w:top w:val="single" w:sz="4" w:space="0" w:color="auto"/>
              <w:left w:val="single" w:sz="4" w:space="0" w:color="auto"/>
              <w:bottom w:val="single" w:sz="4" w:space="0" w:color="auto"/>
              <w:right w:val="single" w:sz="4" w:space="0" w:color="auto"/>
            </w:tcBorders>
          </w:tcPr>
          <w:p w14:paraId="462DCEFC" w14:textId="77777777" w:rsidR="00CB1808" w:rsidRDefault="00CB1808" w:rsidP="00CB1808">
            <w:pPr>
              <w:pStyle w:val="TAL"/>
            </w:pPr>
            <w:r w:rsidRPr="00F8607F">
              <w:t>3GPP TS 29.571</w:t>
            </w:r>
            <w:r w:rsidR="00E937A0">
              <w:t> </w:t>
            </w:r>
            <w:r w:rsidRPr="00F8607F">
              <w:t>[</w:t>
            </w:r>
            <w:r>
              <w:t>6</w:t>
            </w:r>
            <w:r w:rsidRPr="00F8607F">
              <w:t>]</w:t>
            </w:r>
          </w:p>
        </w:tc>
        <w:tc>
          <w:tcPr>
            <w:tcW w:w="5312" w:type="dxa"/>
            <w:tcBorders>
              <w:top w:val="single" w:sz="4" w:space="0" w:color="auto"/>
              <w:left w:val="single" w:sz="4" w:space="0" w:color="auto"/>
              <w:bottom w:val="single" w:sz="4" w:space="0" w:color="auto"/>
              <w:right w:val="single" w:sz="4" w:space="0" w:color="auto"/>
            </w:tcBorders>
          </w:tcPr>
          <w:p w14:paraId="666A867E" w14:textId="77777777" w:rsidR="00CB1808" w:rsidRPr="00195AF2" w:rsidRDefault="00CB1808" w:rsidP="00CB1808">
            <w:pPr>
              <w:pStyle w:val="TAL"/>
              <w:rPr>
                <w:rFonts w:cs="Arial"/>
                <w:szCs w:val="18"/>
              </w:rPr>
            </w:pPr>
            <w:r>
              <w:rPr>
                <w:rFonts w:cs="Arial"/>
                <w:szCs w:val="18"/>
              </w:rPr>
              <w:t>Trace control and configuration parameters</w:t>
            </w:r>
          </w:p>
        </w:tc>
      </w:tr>
      <w:tr w:rsidR="003451E4" w14:paraId="08CC20CE"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499B6B9" w14:textId="77777777" w:rsidR="003451E4" w:rsidRDefault="007A7DB3" w:rsidP="003451E4">
            <w:pPr>
              <w:pStyle w:val="TAL"/>
            </w:pPr>
            <w:r>
              <w:rPr>
                <w:rFonts w:hint="eastAsia"/>
                <w:lang w:eastAsia="zh-CN"/>
              </w:rPr>
              <w:t>Conf</w:t>
            </w:r>
            <w:r>
              <w:rPr>
                <w:lang w:eastAsia="zh-CN"/>
              </w:rPr>
              <w:t>iguredSnssai</w:t>
            </w:r>
          </w:p>
        </w:tc>
        <w:tc>
          <w:tcPr>
            <w:tcW w:w="1848" w:type="dxa"/>
            <w:tcBorders>
              <w:top w:val="single" w:sz="4" w:space="0" w:color="auto"/>
              <w:left w:val="single" w:sz="4" w:space="0" w:color="auto"/>
              <w:bottom w:val="single" w:sz="4" w:space="0" w:color="auto"/>
              <w:right w:val="single" w:sz="4" w:space="0" w:color="auto"/>
            </w:tcBorders>
          </w:tcPr>
          <w:p w14:paraId="0803B83E" w14:textId="77777777" w:rsidR="003451E4" w:rsidRPr="00F8607F" w:rsidRDefault="003451E4" w:rsidP="003451E4">
            <w:pPr>
              <w:pStyle w:val="TAL"/>
            </w:pPr>
            <w:r>
              <w:rPr>
                <w:rFonts w:hint="eastAsia"/>
              </w:rPr>
              <w:t>3GPP TS </w:t>
            </w:r>
            <w:r>
              <w:t>29.531</w:t>
            </w:r>
            <w:r w:rsidR="00E937A0">
              <w:t> </w:t>
            </w:r>
            <w:r>
              <w:t>[18]</w:t>
            </w:r>
          </w:p>
        </w:tc>
        <w:tc>
          <w:tcPr>
            <w:tcW w:w="5312" w:type="dxa"/>
            <w:tcBorders>
              <w:top w:val="single" w:sz="4" w:space="0" w:color="auto"/>
              <w:left w:val="single" w:sz="4" w:space="0" w:color="auto"/>
              <w:bottom w:val="single" w:sz="4" w:space="0" w:color="auto"/>
              <w:right w:val="single" w:sz="4" w:space="0" w:color="auto"/>
            </w:tcBorders>
          </w:tcPr>
          <w:p w14:paraId="11BFDE9E" w14:textId="77777777" w:rsidR="003451E4" w:rsidRDefault="003451E4" w:rsidP="003451E4">
            <w:pPr>
              <w:pStyle w:val="TAL"/>
              <w:rPr>
                <w:rFonts w:cs="Arial"/>
                <w:szCs w:val="18"/>
              </w:rPr>
            </w:pPr>
          </w:p>
        </w:tc>
      </w:tr>
      <w:tr w:rsidR="00F5576F" w14:paraId="270D2166"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1A13244D" w14:textId="77777777" w:rsidR="00F5576F" w:rsidRDefault="00F5576F" w:rsidP="00F5576F">
            <w:pPr>
              <w:pStyle w:val="TAL"/>
              <w:rPr>
                <w:lang w:eastAsia="zh-CN"/>
              </w:rPr>
            </w:pPr>
            <w:r>
              <w:t>NgApCause</w:t>
            </w:r>
          </w:p>
        </w:tc>
        <w:tc>
          <w:tcPr>
            <w:tcW w:w="1848" w:type="dxa"/>
            <w:tcBorders>
              <w:top w:val="single" w:sz="4" w:space="0" w:color="auto"/>
              <w:left w:val="single" w:sz="4" w:space="0" w:color="auto"/>
              <w:bottom w:val="single" w:sz="4" w:space="0" w:color="auto"/>
              <w:right w:val="single" w:sz="4" w:space="0" w:color="auto"/>
            </w:tcBorders>
          </w:tcPr>
          <w:p w14:paraId="6B6470EA" w14:textId="77777777" w:rsidR="00F5576F" w:rsidRDefault="00F5576F" w:rsidP="00F5576F">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074CC423" w14:textId="77777777" w:rsidR="00F5576F" w:rsidRDefault="00F5576F" w:rsidP="00F5576F">
            <w:pPr>
              <w:pStyle w:val="TAL"/>
              <w:rPr>
                <w:rFonts w:cs="Arial"/>
                <w:szCs w:val="18"/>
              </w:rPr>
            </w:pPr>
            <w:r>
              <w:t>Represents the NG AP cause IE</w:t>
            </w:r>
          </w:p>
        </w:tc>
      </w:tr>
      <w:tr w:rsidR="0047048E" w14:paraId="1AD85C17"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DC6FFC0" w14:textId="77777777" w:rsidR="0047048E" w:rsidRDefault="0047048E" w:rsidP="0047048E">
            <w:pPr>
              <w:pStyle w:val="TAL"/>
            </w:pPr>
            <w:r>
              <w:t>Area</w:t>
            </w:r>
          </w:p>
        </w:tc>
        <w:tc>
          <w:tcPr>
            <w:tcW w:w="1848" w:type="dxa"/>
            <w:tcBorders>
              <w:top w:val="single" w:sz="4" w:space="0" w:color="auto"/>
              <w:left w:val="single" w:sz="4" w:space="0" w:color="auto"/>
              <w:bottom w:val="single" w:sz="4" w:space="0" w:color="auto"/>
              <w:right w:val="single" w:sz="4" w:space="0" w:color="auto"/>
            </w:tcBorders>
          </w:tcPr>
          <w:p w14:paraId="164E3D59"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52943594" w14:textId="77777777" w:rsidR="0047048E" w:rsidRDefault="0047048E" w:rsidP="0047048E">
            <w:pPr>
              <w:pStyle w:val="TAL"/>
            </w:pPr>
          </w:p>
        </w:tc>
      </w:tr>
      <w:tr w:rsidR="0047048E" w14:paraId="345B8E0D"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7951925A" w14:textId="77777777" w:rsidR="0047048E" w:rsidRDefault="0047048E" w:rsidP="0047048E">
            <w:pPr>
              <w:pStyle w:val="TAL"/>
            </w:pPr>
            <w:r>
              <w:t>ServiceAreaRestriction</w:t>
            </w:r>
          </w:p>
        </w:tc>
        <w:tc>
          <w:tcPr>
            <w:tcW w:w="1848" w:type="dxa"/>
            <w:tcBorders>
              <w:top w:val="single" w:sz="4" w:space="0" w:color="auto"/>
              <w:left w:val="single" w:sz="4" w:space="0" w:color="auto"/>
              <w:bottom w:val="single" w:sz="4" w:space="0" w:color="auto"/>
              <w:right w:val="single" w:sz="4" w:space="0" w:color="auto"/>
            </w:tcBorders>
          </w:tcPr>
          <w:p w14:paraId="49688925"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4A62336C" w14:textId="77777777" w:rsidR="0047048E" w:rsidRDefault="0047048E" w:rsidP="0047048E">
            <w:pPr>
              <w:pStyle w:val="TAL"/>
            </w:pPr>
          </w:p>
        </w:tc>
      </w:tr>
      <w:tr w:rsidR="0047048E" w14:paraId="56F5DC3F"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7655E11" w14:textId="77777777" w:rsidR="0047048E" w:rsidRDefault="0047048E" w:rsidP="0047048E">
            <w:pPr>
              <w:pStyle w:val="TAL"/>
            </w:pPr>
            <w:r>
              <w:t>CoreNetworkType</w:t>
            </w:r>
          </w:p>
        </w:tc>
        <w:tc>
          <w:tcPr>
            <w:tcW w:w="1848" w:type="dxa"/>
            <w:tcBorders>
              <w:top w:val="single" w:sz="4" w:space="0" w:color="auto"/>
              <w:left w:val="single" w:sz="4" w:space="0" w:color="auto"/>
              <w:bottom w:val="single" w:sz="4" w:space="0" w:color="auto"/>
              <w:right w:val="single" w:sz="4" w:space="0" w:color="auto"/>
            </w:tcBorders>
          </w:tcPr>
          <w:p w14:paraId="46D687BE" w14:textId="77777777" w:rsidR="0047048E" w:rsidRPr="00211599" w:rsidRDefault="0047048E" w:rsidP="0047048E">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2F226E7F" w14:textId="77777777" w:rsidR="0047048E" w:rsidRDefault="0047048E" w:rsidP="0047048E">
            <w:pPr>
              <w:pStyle w:val="TAL"/>
            </w:pPr>
          </w:p>
        </w:tc>
      </w:tr>
      <w:tr w:rsidR="00B56623" w:rsidRPr="00195AF2" w14:paraId="6EFF2BD4"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310F3C1F" w14:textId="77777777" w:rsidR="00B56623" w:rsidRDefault="00B56623" w:rsidP="000B71E4">
            <w:pPr>
              <w:pStyle w:val="TAL"/>
            </w:pPr>
            <w:r>
              <w:t>Ambr</w:t>
            </w:r>
          </w:p>
        </w:tc>
        <w:tc>
          <w:tcPr>
            <w:tcW w:w="1848" w:type="dxa"/>
            <w:tcBorders>
              <w:top w:val="single" w:sz="4" w:space="0" w:color="auto"/>
              <w:left w:val="single" w:sz="4" w:space="0" w:color="auto"/>
              <w:bottom w:val="single" w:sz="4" w:space="0" w:color="auto"/>
              <w:right w:val="single" w:sz="4" w:space="0" w:color="auto"/>
            </w:tcBorders>
          </w:tcPr>
          <w:p w14:paraId="308245EF" w14:textId="77777777" w:rsidR="00B56623" w:rsidRDefault="00B56623" w:rsidP="000B71E4">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14:paraId="10C19F0B" w14:textId="77777777" w:rsidR="00B56623" w:rsidRPr="00195AF2" w:rsidRDefault="00B56623" w:rsidP="000B71E4">
            <w:pPr>
              <w:pStyle w:val="TAL"/>
              <w:rPr>
                <w:rFonts w:cs="Arial"/>
                <w:szCs w:val="18"/>
              </w:rPr>
            </w:pPr>
          </w:p>
        </w:tc>
      </w:tr>
      <w:tr w:rsidR="002D3ADE" w:rsidRPr="00195AF2" w14:paraId="43C21D05"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4E41651E" w14:textId="77777777" w:rsidR="002D3ADE" w:rsidRDefault="002D3ADE" w:rsidP="002D3ADE">
            <w:pPr>
              <w:pStyle w:val="TAL"/>
            </w:pPr>
            <w:r>
              <w:t>GlobalRanNodeId</w:t>
            </w:r>
          </w:p>
        </w:tc>
        <w:tc>
          <w:tcPr>
            <w:tcW w:w="1848" w:type="dxa"/>
            <w:tcBorders>
              <w:top w:val="single" w:sz="4" w:space="0" w:color="auto"/>
              <w:left w:val="single" w:sz="4" w:space="0" w:color="auto"/>
              <w:bottom w:val="single" w:sz="4" w:space="0" w:color="auto"/>
              <w:right w:val="single" w:sz="4" w:space="0" w:color="auto"/>
            </w:tcBorders>
          </w:tcPr>
          <w:p w14:paraId="3DD1088A" w14:textId="77777777" w:rsidR="002D3ADE" w:rsidRDefault="002D3ADE" w:rsidP="002D3ADE">
            <w:pPr>
              <w:pStyle w:val="TAL"/>
            </w:pPr>
            <w:r w:rsidRPr="00211599">
              <w:t>3GPP TS 29.571 </w:t>
            </w:r>
            <w:r w:rsidRPr="00211599">
              <w:rPr>
                <w:lang w:val="en-US" w:eastAsia="zh-CN"/>
              </w:rPr>
              <w:t>[</w:t>
            </w:r>
            <w:r w:rsidRPr="0066191B">
              <w:rPr>
                <w:lang w:val="en-US" w:eastAsia="zh-CN"/>
              </w:rPr>
              <w:t>6</w:t>
            </w:r>
            <w:r w:rsidRPr="00211599">
              <w:rPr>
                <w:lang w:val="en-US" w:eastAsia="zh-CN"/>
              </w:rPr>
              <w:t>]</w:t>
            </w:r>
          </w:p>
        </w:tc>
        <w:tc>
          <w:tcPr>
            <w:tcW w:w="5312" w:type="dxa"/>
            <w:tcBorders>
              <w:top w:val="single" w:sz="4" w:space="0" w:color="auto"/>
              <w:left w:val="single" w:sz="4" w:space="0" w:color="auto"/>
              <w:bottom w:val="single" w:sz="4" w:space="0" w:color="auto"/>
              <w:right w:val="single" w:sz="4" w:space="0" w:color="auto"/>
            </w:tcBorders>
          </w:tcPr>
          <w:p w14:paraId="17416B67" w14:textId="77777777" w:rsidR="002D3ADE" w:rsidRPr="00195AF2" w:rsidRDefault="002D3ADE" w:rsidP="002D3ADE">
            <w:pPr>
              <w:pStyle w:val="TAL"/>
              <w:rPr>
                <w:rFonts w:cs="Arial"/>
                <w:szCs w:val="18"/>
              </w:rPr>
            </w:pPr>
          </w:p>
        </w:tc>
      </w:tr>
      <w:tr w:rsidR="005159DF" w:rsidRPr="00195AF2" w14:paraId="070B893C" w14:textId="77777777" w:rsidTr="005159DF">
        <w:trPr>
          <w:jc w:val="center"/>
        </w:trPr>
        <w:tc>
          <w:tcPr>
            <w:tcW w:w="2014" w:type="dxa"/>
            <w:tcBorders>
              <w:top w:val="single" w:sz="4" w:space="0" w:color="auto"/>
              <w:left w:val="single" w:sz="4" w:space="0" w:color="auto"/>
              <w:bottom w:val="single" w:sz="4" w:space="0" w:color="auto"/>
              <w:right w:val="single" w:sz="4" w:space="0" w:color="auto"/>
            </w:tcBorders>
          </w:tcPr>
          <w:p w14:paraId="08E0110D" w14:textId="77777777" w:rsidR="005159DF" w:rsidRDefault="005159DF" w:rsidP="005159DF">
            <w:pPr>
              <w:pStyle w:val="TAL"/>
            </w:pPr>
            <w:r>
              <w:t>NfGroupId</w:t>
            </w:r>
          </w:p>
        </w:tc>
        <w:tc>
          <w:tcPr>
            <w:tcW w:w="1848" w:type="dxa"/>
            <w:tcBorders>
              <w:top w:val="single" w:sz="4" w:space="0" w:color="auto"/>
              <w:left w:val="single" w:sz="4" w:space="0" w:color="auto"/>
              <w:bottom w:val="single" w:sz="4" w:space="0" w:color="auto"/>
              <w:right w:val="single" w:sz="4" w:space="0" w:color="auto"/>
            </w:tcBorders>
          </w:tcPr>
          <w:p w14:paraId="16FAD719" w14:textId="77777777" w:rsidR="005159DF" w:rsidRPr="00211599" w:rsidRDefault="005159DF" w:rsidP="005159DF">
            <w:pPr>
              <w:pStyle w:val="TAL"/>
            </w:pPr>
            <w:r>
              <w:t>3GPP TS 29.571 [6</w:t>
            </w:r>
            <w:r w:rsidRPr="002857AD">
              <w:t>]</w:t>
            </w:r>
          </w:p>
        </w:tc>
        <w:tc>
          <w:tcPr>
            <w:tcW w:w="5312" w:type="dxa"/>
            <w:tcBorders>
              <w:top w:val="single" w:sz="4" w:space="0" w:color="auto"/>
              <w:left w:val="single" w:sz="4" w:space="0" w:color="auto"/>
              <w:bottom w:val="single" w:sz="4" w:space="0" w:color="auto"/>
              <w:right w:val="single" w:sz="4" w:space="0" w:color="auto"/>
            </w:tcBorders>
          </w:tcPr>
          <w:p w14:paraId="301A967A" w14:textId="77777777" w:rsidR="005159DF" w:rsidRPr="00195AF2" w:rsidRDefault="005159DF" w:rsidP="005159DF">
            <w:pPr>
              <w:pStyle w:val="TAL"/>
              <w:rPr>
                <w:rFonts w:cs="Arial"/>
                <w:szCs w:val="18"/>
              </w:rPr>
            </w:pPr>
            <w:r>
              <w:rPr>
                <w:rFonts w:cs="Arial"/>
                <w:szCs w:val="18"/>
                <w:lang w:eastAsia="zh-CN"/>
              </w:rPr>
              <w:t>Network Function Group Id</w:t>
            </w:r>
          </w:p>
        </w:tc>
      </w:tr>
    </w:tbl>
    <w:p w14:paraId="609C7E23" w14:textId="77777777" w:rsidR="00515970" w:rsidRDefault="00515970" w:rsidP="003B451E"/>
    <w:p w14:paraId="6E9FFF85" w14:textId="77777777" w:rsidR="00515970" w:rsidRDefault="00515970" w:rsidP="00515970">
      <w:pPr>
        <w:pStyle w:val="Heading4"/>
        <w:rPr>
          <w:lang w:val="en-US"/>
        </w:rPr>
      </w:pPr>
      <w:bookmarkStart w:id="422" w:name="_Toc525374128"/>
      <w:bookmarkStart w:id="423" w:name="_Toc531712102"/>
      <w:r>
        <w:rPr>
          <w:lang w:val="en-US"/>
        </w:rPr>
        <w:t>6.1.6.2</w:t>
      </w:r>
      <w:r>
        <w:rPr>
          <w:lang w:val="en-US"/>
        </w:rPr>
        <w:tab/>
        <w:t>Structured data types</w:t>
      </w:r>
      <w:bookmarkEnd w:id="422"/>
      <w:bookmarkEnd w:id="423"/>
    </w:p>
    <w:p w14:paraId="0B1A865C" w14:textId="77777777" w:rsidR="00515970" w:rsidRDefault="00515970" w:rsidP="00515970">
      <w:pPr>
        <w:pStyle w:val="Heading5"/>
      </w:pPr>
      <w:bookmarkStart w:id="424" w:name="_Toc525374129"/>
      <w:bookmarkStart w:id="425" w:name="_Toc531712103"/>
      <w:r>
        <w:t>6.1.6.2.1</w:t>
      </w:r>
      <w:r>
        <w:tab/>
        <w:t>Introduction</w:t>
      </w:r>
      <w:bookmarkEnd w:id="424"/>
      <w:bookmarkEnd w:id="425"/>
    </w:p>
    <w:p w14:paraId="13A12069" w14:textId="77777777" w:rsidR="008B6BD6" w:rsidRDefault="008B6BD6" w:rsidP="008A2057">
      <w:r>
        <w:t>Structured data types used in Namf_Communication service are specified in this clause.</w:t>
      </w:r>
    </w:p>
    <w:p w14:paraId="27651D55" w14:textId="77777777" w:rsidR="00515970" w:rsidRDefault="00515970" w:rsidP="00515970">
      <w:pPr>
        <w:pStyle w:val="Heading5"/>
      </w:pPr>
      <w:bookmarkStart w:id="426" w:name="_Toc525374130"/>
      <w:bookmarkStart w:id="427" w:name="_Toc531712104"/>
      <w:r>
        <w:t>6.1.6.2.2</w:t>
      </w:r>
      <w:r>
        <w:tab/>
        <w:t xml:space="preserve">Type: </w:t>
      </w:r>
      <w:r w:rsidR="001D2B01">
        <w:rPr>
          <w:rFonts w:hint="eastAsia"/>
          <w:lang w:eastAsia="zh-CN"/>
        </w:rPr>
        <w:t>SubscriptionData</w:t>
      </w:r>
      <w:bookmarkEnd w:id="426"/>
      <w:bookmarkEnd w:id="427"/>
    </w:p>
    <w:p w14:paraId="6D2320C4" w14:textId="77777777" w:rsidR="00515970" w:rsidRDefault="00515970" w:rsidP="00515970">
      <w:pPr>
        <w:pStyle w:val="TH"/>
      </w:pPr>
      <w:r>
        <w:rPr>
          <w:noProof/>
        </w:rPr>
        <w:t>Table </w:t>
      </w:r>
      <w:r>
        <w:t>6.1.6.2.2-1: Definition</w:t>
      </w:r>
      <w:r>
        <w:rPr>
          <w:noProof/>
        </w:rPr>
        <w:t xml:space="preserve"> of type </w:t>
      </w:r>
      <w:r w:rsidR="001D2B01">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14:paraId="370D7395"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ACE5B4" w14:textId="77777777" w:rsidR="00515970" w:rsidRDefault="0051597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F516D0" w14:textId="77777777" w:rsidR="00515970" w:rsidRDefault="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78FD1B" w14:textId="77777777" w:rsidR="00515970" w:rsidRDefault="005159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92E2F4" w14:textId="77777777" w:rsidR="00515970" w:rsidRDefault="0051597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1984EE" w14:textId="77777777" w:rsidR="00515970" w:rsidRDefault="00515970">
            <w:pPr>
              <w:pStyle w:val="TAH"/>
              <w:rPr>
                <w:rFonts w:cs="Arial"/>
                <w:szCs w:val="18"/>
              </w:rPr>
            </w:pPr>
            <w:r>
              <w:rPr>
                <w:rFonts w:cs="Arial"/>
                <w:szCs w:val="18"/>
              </w:rPr>
              <w:t>Description</w:t>
            </w:r>
          </w:p>
        </w:tc>
      </w:tr>
      <w:tr w:rsidR="001D2B01" w14:paraId="0FC80E0A"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tcPr>
          <w:p w14:paraId="1A17DBCB" w14:textId="77777777" w:rsidR="001D2B01" w:rsidRDefault="001D2B01" w:rsidP="001D2B01">
            <w:pPr>
              <w:pStyle w:val="TAL"/>
            </w:pPr>
            <w:r>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2057CB39" w14:textId="77777777" w:rsidR="001D2B01" w:rsidRDefault="001D2B01" w:rsidP="001D2B01">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631C0054" w14:textId="77777777" w:rsidR="001D2B01" w:rsidRDefault="001D2B01" w:rsidP="001D2B01">
            <w:pPr>
              <w:pStyle w:val="TAC"/>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58050" w14:textId="77777777" w:rsidR="001D2B01" w:rsidRDefault="001D2B01" w:rsidP="001D2B01">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58692F" w14:textId="77777777" w:rsidR="001D2B01" w:rsidRDefault="001D2B01" w:rsidP="001D2B01">
            <w:pPr>
              <w:pStyle w:val="TAL"/>
              <w:rPr>
                <w:rFonts w:cs="Arial"/>
                <w:szCs w:val="18"/>
              </w:rPr>
            </w:pPr>
            <w:r>
              <w:rPr>
                <w:rFonts w:cs="Arial"/>
                <w:szCs w:val="18"/>
              </w:rPr>
              <w:t xml:space="preserve">This IE shall include the callback URI to receive notification of </w:t>
            </w:r>
            <w:r>
              <w:rPr>
                <w:rFonts w:cs="Arial" w:hint="eastAsia"/>
                <w:szCs w:val="18"/>
                <w:lang w:eastAsia="zh-CN"/>
              </w:rPr>
              <w:t>AMF status change</w:t>
            </w:r>
            <w:r>
              <w:rPr>
                <w:rFonts w:cs="Arial"/>
                <w:szCs w:val="18"/>
              </w:rPr>
              <w:t>.</w:t>
            </w:r>
          </w:p>
        </w:tc>
      </w:tr>
      <w:tr w:rsidR="004A685C" w14:paraId="4E716897" w14:textId="77777777" w:rsidTr="00515970">
        <w:trPr>
          <w:jc w:val="center"/>
        </w:trPr>
        <w:tc>
          <w:tcPr>
            <w:tcW w:w="2090" w:type="dxa"/>
            <w:tcBorders>
              <w:top w:val="single" w:sz="4" w:space="0" w:color="auto"/>
              <w:left w:val="single" w:sz="4" w:space="0" w:color="auto"/>
              <w:bottom w:val="single" w:sz="4" w:space="0" w:color="auto"/>
              <w:right w:val="single" w:sz="4" w:space="0" w:color="auto"/>
            </w:tcBorders>
          </w:tcPr>
          <w:p w14:paraId="08CF4092" w14:textId="77777777" w:rsidR="004A685C" w:rsidRDefault="004A685C" w:rsidP="004A685C">
            <w:pPr>
              <w:pStyle w:val="TAL"/>
            </w:pPr>
            <w:r>
              <w:rPr>
                <w:rFonts w:hint="eastAsia"/>
                <w:lang w:eastAsia="zh-CN"/>
              </w:rPr>
              <w:t>guami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1ECD797" w14:textId="77777777" w:rsidR="004A685C" w:rsidRDefault="00B7245B" w:rsidP="004A685C">
            <w:pPr>
              <w:pStyle w:val="TAL"/>
            </w:pPr>
            <w:r>
              <w:rPr>
                <w:lang w:eastAsia="zh-CN"/>
              </w:rPr>
              <w:t>array(</w:t>
            </w:r>
            <w:r w:rsidR="004A685C">
              <w:rPr>
                <w:rFonts w:hint="eastAsia"/>
                <w:lang w:eastAsia="zh-CN"/>
              </w:rPr>
              <w:t>Guami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177853" w14:textId="77777777" w:rsidR="004A685C" w:rsidRDefault="004A685C" w:rsidP="004A685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6FD209" w14:textId="03D3A265" w:rsidR="004A685C" w:rsidRDefault="00155B5B" w:rsidP="004A685C">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5D95A7F" w14:textId="77777777" w:rsidR="004A685C" w:rsidRDefault="004A685C" w:rsidP="004A685C">
            <w:pPr>
              <w:pStyle w:val="TAL"/>
              <w:rPr>
                <w:rFonts w:cs="Arial"/>
                <w:szCs w:val="18"/>
              </w:rPr>
            </w:pPr>
            <w:r>
              <w:rPr>
                <w:rFonts w:cs="Arial" w:hint="eastAsia"/>
                <w:szCs w:val="18"/>
                <w:lang w:eastAsia="zh-CN"/>
              </w:rPr>
              <w:t xml:space="preserve">This IE shall </w:t>
            </w:r>
            <w:r>
              <w:rPr>
                <w:rFonts w:cs="Arial"/>
                <w:szCs w:val="18"/>
                <w:lang w:eastAsia="zh-CN"/>
              </w:rPr>
              <w:t>be absent for subscribing to status change for any GUAMI supported by the AMF, it shall be present for subscribing to specific GUAMIs supported by the AMF.</w:t>
            </w:r>
          </w:p>
        </w:tc>
      </w:tr>
    </w:tbl>
    <w:p w14:paraId="6FC65A5F" w14:textId="77777777" w:rsidR="00515970" w:rsidRDefault="00515970" w:rsidP="003B451E">
      <w:pPr>
        <w:rPr>
          <w:lang w:val="en-US"/>
        </w:rPr>
      </w:pPr>
    </w:p>
    <w:p w14:paraId="2785CF79" w14:textId="77777777" w:rsidR="00515970" w:rsidRDefault="00515970" w:rsidP="00515970">
      <w:pPr>
        <w:pStyle w:val="Heading5"/>
      </w:pPr>
      <w:bookmarkStart w:id="428" w:name="_Toc525374131"/>
      <w:bookmarkStart w:id="429" w:name="_Toc531712105"/>
      <w:r>
        <w:lastRenderedPageBreak/>
        <w:t>6.1.6.2.3</w:t>
      </w:r>
      <w:r>
        <w:tab/>
        <w:t xml:space="preserve">Type: </w:t>
      </w:r>
      <w:r w:rsidR="00832E43">
        <w:rPr>
          <w:rFonts w:hint="eastAsia"/>
          <w:lang w:eastAsia="zh-CN"/>
        </w:rPr>
        <w:t>AmfStatusChangeNotification</w:t>
      </w:r>
      <w:bookmarkEnd w:id="428"/>
      <w:bookmarkEnd w:id="429"/>
    </w:p>
    <w:p w14:paraId="53750A3B" w14:textId="77777777" w:rsidR="00832E43" w:rsidRDefault="00832E43" w:rsidP="008A2057">
      <w:pPr>
        <w:pStyle w:val="TH"/>
      </w:pPr>
      <w:r>
        <w:rPr>
          <w:noProof/>
        </w:rPr>
        <w:t>Table </w:t>
      </w:r>
      <w:r>
        <w:t>6.1.6.2.</w:t>
      </w:r>
      <w:r>
        <w:rPr>
          <w:rFonts w:hint="eastAsia"/>
          <w:lang w:eastAsia="zh-CN"/>
        </w:rPr>
        <w:t>3</w:t>
      </w:r>
      <w:r>
        <w:t>-1: Definition</w:t>
      </w:r>
      <w:r>
        <w:rPr>
          <w:noProof/>
        </w:rPr>
        <w:t xml:space="preserve"> of type </w:t>
      </w:r>
      <w:r>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32E43" w14:paraId="48B80ECB" w14:textId="77777777" w:rsidTr="00DD5ED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58E4" w14:textId="77777777" w:rsidR="00832E43" w:rsidRDefault="00832E43" w:rsidP="00DD5ED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5D0C68" w14:textId="77777777" w:rsidR="00832E43" w:rsidRDefault="00832E43"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B1A2A2" w14:textId="77777777" w:rsidR="00832E43" w:rsidRDefault="00832E43" w:rsidP="00DD5ED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B90B2D" w14:textId="77777777" w:rsidR="00832E43" w:rsidRDefault="00832E43" w:rsidP="00DD5ED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EE8D85" w14:textId="77777777" w:rsidR="00832E43" w:rsidRDefault="00832E43" w:rsidP="00DD5ED9">
            <w:pPr>
              <w:pStyle w:val="TAH"/>
              <w:rPr>
                <w:rFonts w:cs="Arial"/>
                <w:szCs w:val="18"/>
              </w:rPr>
            </w:pPr>
            <w:r>
              <w:rPr>
                <w:rFonts w:cs="Arial"/>
                <w:szCs w:val="18"/>
              </w:rPr>
              <w:t>Description</w:t>
            </w:r>
          </w:p>
        </w:tc>
      </w:tr>
      <w:tr w:rsidR="00832E43" w14:paraId="41444143" w14:textId="77777777" w:rsidTr="00DD5ED9">
        <w:trPr>
          <w:jc w:val="center"/>
        </w:trPr>
        <w:tc>
          <w:tcPr>
            <w:tcW w:w="2090" w:type="dxa"/>
            <w:tcBorders>
              <w:top w:val="single" w:sz="4" w:space="0" w:color="auto"/>
              <w:left w:val="single" w:sz="4" w:space="0" w:color="auto"/>
              <w:bottom w:val="single" w:sz="4" w:space="0" w:color="auto"/>
              <w:right w:val="single" w:sz="4" w:space="0" w:color="auto"/>
            </w:tcBorders>
          </w:tcPr>
          <w:p w14:paraId="581C55AA" w14:textId="77777777" w:rsidR="00832E43" w:rsidRDefault="00832E43" w:rsidP="00DD5ED9">
            <w:pPr>
              <w:pStyle w:val="TAL"/>
              <w:rPr>
                <w:lang w:eastAsia="zh-CN"/>
              </w:rPr>
            </w:pPr>
            <w:r>
              <w:rPr>
                <w:rFonts w:hint="eastAsia"/>
                <w:lang w:eastAsia="zh-CN"/>
              </w:rPr>
              <w:t>amfStatusInfo</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0F4561" w14:textId="77777777" w:rsidR="00832E43" w:rsidRDefault="00B7245B" w:rsidP="00DD5ED9">
            <w:pPr>
              <w:pStyle w:val="TAL"/>
              <w:rPr>
                <w:lang w:eastAsia="zh-CN"/>
              </w:rPr>
            </w:pPr>
            <w:r>
              <w:rPr>
                <w:lang w:eastAsia="zh-CN"/>
              </w:rPr>
              <w:t>array(</w:t>
            </w:r>
            <w:r w:rsidR="00832E43">
              <w:rPr>
                <w:rFonts w:hint="eastAsia"/>
                <w:lang w:eastAsia="zh-CN"/>
              </w:rPr>
              <w:t>AmfStatusInfo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EE58649"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5D7583" w14:textId="77777777" w:rsidR="00832E43" w:rsidRDefault="00832E43" w:rsidP="00DD5ED9">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71F802" w14:textId="77777777" w:rsidR="00832E43" w:rsidRDefault="00832E43" w:rsidP="00DD5ED9">
            <w:pPr>
              <w:pStyle w:val="TAL"/>
              <w:rPr>
                <w:rFonts w:cs="Arial"/>
                <w:szCs w:val="18"/>
                <w:lang w:eastAsia="zh-CN"/>
              </w:rPr>
            </w:pPr>
            <w:r>
              <w:rPr>
                <w:rFonts w:cs="Arial" w:hint="eastAsia"/>
                <w:szCs w:val="18"/>
                <w:lang w:eastAsia="zh-CN"/>
              </w:rPr>
              <w:t>This IE shall contain the status change information about the AMF</w:t>
            </w:r>
          </w:p>
        </w:tc>
      </w:tr>
    </w:tbl>
    <w:p w14:paraId="72888DB0" w14:textId="77777777" w:rsidR="00832E43" w:rsidRDefault="00832E43" w:rsidP="00CE10A2">
      <w:pPr>
        <w:rPr>
          <w:lang w:eastAsia="zh-CN"/>
        </w:rPr>
      </w:pPr>
    </w:p>
    <w:p w14:paraId="7BB09DC8" w14:textId="77777777" w:rsidR="00832E43" w:rsidRDefault="00832E43" w:rsidP="00832E43">
      <w:pPr>
        <w:pStyle w:val="Heading5"/>
        <w:rPr>
          <w:lang w:eastAsia="zh-CN"/>
        </w:rPr>
      </w:pPr>
      <w:bookmarkStart w:id="430" w:name="_Toc525374132"/>
      <w:bookmarkStart w:id="431" w:name="_Toc531712106"/>
      <w:r>
        <w:t>6.1.6.2.</w:t>
      </w:r>
      <w:r>
        <w:rPr>
          <w:rFonts w:hint="eastAsia"/>
          <w:lang w:eastAsia="zh-CN"/>
        </w:rPr>
        <w:t>4</w:t>
      </w:r>
      <w:r>
        <w:tab/>
        <w:t xml:space="preserve">Type: </w:t>
      </w:r>
      <w:r>
        <w:rPr>
          <w:rFonts w:hint="eastAsia"/>
          <w:lang w:eastAsia="zh-CN"/>
        </w:rPr>
        <w:t>AmfStatusInfo</w:t>
      </w:r>
      <w:bookmarkEnd w:id="430"/>
      <w:bookmarkEnd w:id="431"/>
    </w:p>
    <w:p w14:paraId="41A203CF" w14:textId="77777777" w:rsidR="00832E43" w:rsidRDefault="00832E43" w:rsidP="008A2057">
      <w:pPr>
        <w:pStyle w:val="TH"/>
      </w:pPr>
      <w:r>
        <w:rPr>
          <w:noProof/>
        </w:rPr>
        <w:t>Table </w:t>
      </w:r>
      <w:r>
        <w:t>6.1.6.2.</w:t>
      </w:r>
      <w:r>
        <w:rPr>
          <w:rFonts w:hint="eastAsia"/>
          <w:lang w:eastAsia="zh-CN"/>
        </w:rPr>
        <w:t>4</w:t>
      </w:r>
      <w:r>
        <w:t>-1: Definition</w:t>
      </w:r>
      <w:r>
        <w:rPr>
          <w:noProof/>
        </w:rPr>
        <w:t xml:space="preserve"> of type </w:t>
      </w:r>
      <w:r>
        <w:rPr>
          <w:rFonts w:hint="eastAsia"/>
          <w:noProof/>
          <w:lang w:eastAsia="zh-CN"/>
        </w:rPr>
        <w:t>Amf</w:t>
      </w:r>
      <w:r>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832E43" w14:paraId="45F5BDA7"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F78E34D" w14:textId="77777777" w:rsidR="00832E43" w:rsidRDefault="00832E43" w:rsidP="00DD5ED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B50FA2" w14:textId="77777777" w:rsidR="00832E43" w:rsidRDefault="00832E43" w:rsidP="00DD5ED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25B40F" w14:textId="77777777" w:rsidR="00832E43" w:rsidRDefault="00832E43" w:rsidP="00DD5ED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79871A" w14:textId="77777777" w:rsidR="00832E43" w:rsidRDefault="00832E43" w:rsidP="00DD5ED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40E09E" w14:textId="77777777" w:rsidR="00832E43" w:rsidRDefault="00832E43" w:rsidP="00DD5ED9">
            <w:pPr>
              <w:pStyle w:val="TAH"/>
              <w:rPr>
                <w:rFonts w:cs="Arial"/>
                <w:szCs w:val="18"/>
              </w:rPr>
            </w:pPr>
            <w:r>
              <w:rPr>
                <w:rFonts w:cs="Arial"/>
                <w:szCs w:val="18"/>
              </w:rPr>
              <w:t>Description</w:t>
            </w:r>
          </w:p>
        </w:tc>
      </w:tr>
      <w:tr w:rsidR="00832E43" w14:paraId="2A4BA1C7"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7F79889B" w14:textId="77777777" w:rsidR="00832E43" w:rsidRDefault="00832E43" w:rsidP="00DD5ED9">
            <w:pPr>
              <w:pStyle w:val="TAL"/>
              <w:rPr>
                <w:lang w:eastAsia="zh-CN"/>
              </w:rPr>
            </w:pPr>
            <w:r>
              <w:rPr>
                <w:rFonts w:hint="eastAsia"/>
                <w:lang w:eastAsia="zh-CN"/>
              </w:rPr>
              <w:t>guami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47A9373" w14:textId="77777777" w:rsidR="00832E43" w:rsidRDefault="00B7245B" w:rsidP="00DD5ED9">
            <w:pPr>
              <w:pStyle w:val="TAL"/>
              <w:rPr>
                <w:lang w:eastAsia="zh-CN"/>
              </w:rPr>
            </w:pPr>
            <w:r>
              <w:rPr>
                <w:lang w:eastAsia="zh-CN"/>
              </w:rPr>
              <w:t>array(</w:t>
            </w:r>
            <w:r w:rsidR="00832E43">
              <w:rPr>
                <w:rFonts w:hint="eastAsia"/>
                <w:lang w:eastAsia="zh-CN"/>
              </w:rPr>
              <w:t>Guami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D778769"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D927887" w14:textId="77777777" w:rsidR="00832E43" w:rsidRDefault="00832E43" w:rsidP="00DD5ED9">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7267B0E" w14:textId="77777777" w:rsidR="00832E43" w:rsidRDefault="00832E43" w:rsidP="00DD5ED9">
            <w:pPr>
              <w:pStyle w:val="TAL"/>
              <w:rPr>
                <w:rFonts w:cs="Arial"/>
                <w:szCs w:val="18"/>
                <w:lang w:eastAsia="zh-CN"/>
              </w:rPr>
            </w:pPr>
            <w:r>
              <w:rPr>
                <w:rFonts w:cs="Arial" w:hint="eastAsia"/>
                <w:szCs w:val="18"/>
                <w:lang w:eastAsia="zh-CN"/>
              </w:rPr>
              <w:t>This IE shall contain the GUAMIs</w:t>
            </w:r>
          </w:p>
        </w:tc>
      </w:tr>
      <w:tr w:rsidR="00832E43" w:rsidRPr="00F12EF7" w14:paraId="234ABC04"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328A1307" w14:textId="77777777" w:rsidR="00832E43" w:rsidRDefault="00832E43" w:rsidP="00DD5ED9">
            <w:pPr>
              <w:pStyle w:val="TAL"/>
              <w:rPr>
                <w:lang w:eastAsia="zh-CN"/>
              </w:rPr>
            </w:pPr>
            <w:r>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7608D52C" w14:textId="77777777" w:rsidR="00832E43" w:rsidRDefault="00832E43" w:rsidP="00DD5ED9">
            <w:pPr>
              <w:pStyle w:val="TAL"/>
              <w:rPr>
                <w:lang w:eastAsia="zh-CN"/>
              </w:rPr>
            </w:pPr>
            <w:r>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BE6ECD3" w14:textId="77777777" w:rsidR="00832E43" w:rsidRDefault="00832E43" w:rsidP="00DD5ED9">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182D98" w14:textId="77777777" w:rsidR="00832E43" w:rsidRDefault="00832E43" w:rsidP="00DD5ED9">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9A2358" w14:textId="77777777" w:rsidR="00832E43" w:rsidRDefault="00832E43" w:rsidP="00DD5ED9">
            <w:pPr>
              <w:pStyle w:val="TAL"/>
              <w:rPr>
                <w:rFonts w:cs="Arial"/>
                <w:szCs w:val="18"/>
                <w:lang w:eastAsia="zh-CN"/>
              </w:rPr>
            </w:pPr>
            <w:r>
              <w:rPr>
                <w:rFonts w:cs="Arial" w:hint="eastAsia"/>
                <w:szCs w:val="18"/>
                <w:lang w:eastAsia="zh-CN"/>
              </w:rPr>
              <w:t>This IE shall contain the Status change of the related GUAMIs</w:t>
            </w:r>
          </w:p>
        </w:tc>
      </w:tr>
      <w:tr w:rsidR="00832E43" w:rsidRPr="00F12EF7" w14:paraId="35230293"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051B9F27" w14:textId="77777777" w:rsidR="00832E43" w:rsidRDefault="002741C4" w:rsidP="00DD5ED9">
            <w:pPr>
              <w:pStyle w:val="TAL"/>
              <w:rPr>
                <w:lang w:eastAsia="zh-CN"/>
              </w:rPr>
            </w:pPr>
            <w:r>
              <w:rPr>
                <w:lang w:eastAsia="zh-CN"/>
              </w:rPr>
              <w:t>targetA</w:t>
            </w:r>
            <w:r w:rsidRPr="00137AB3">
              <w:rPr>
                <w:rFonts w:hint="eastAsia"/>
                <w:lang w:eastAsia="zh-CN"/>
              </w:rPr>
              <w:t>mf</w:t>
            </w:r>
            <w:r>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0FB54967" w14:textId="77777777" w:rsidR="00832E43" w:rsidRDefault="00832E43" w:rsidP="00DD5ED9">
            <w:pPr>
              <w:pStyle w:val="TAL"/>
              <w:rPr>
                <w:lang w:eastAsia="zh-CN"/>
              </w:rPr>
            </w:pPr>
            <w:r>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38CDAAAB" w14:textId="77777777" w:rsidR="00832E43" w:rsidRDefault="00832E43" w:rsidP="00DD5E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192914" w14:textId="77777777" w:rsidR="00832E43" w:rsidRDefault="00832E43" w:rsidP="00DD5ED9">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49BEA0" w14:textId="77777777" w:rsidR="00832E43" w:rsidRDefault="002741C4" w:rsidP="00DD5ED9">
            <w:pPr>
              <w:pStyle w:val="TAL"/>
              <w:rPr>
                <w:rFonts w:cs="Arial"/>
                <w:szCs w:val="18"/>
                <w:lang w:eastAsia="zh-CN"/>
              </w:rPr>
            </w:pPr>
            <w:r>
              <w:rPr>
                <w:rFonts w:cs="Arial" w:hint="eastAsia"/>
                <w:szCs w:val="18"/>
                <w:lang w:eastAsia="zh-CN"/>
              </w:rPr>
              <w:t>This IE shall contain the</w:t>
            </w:r>
            <w:r>
              <w:rPr>
                <w:rFonts w:cs="Arial"/>
                <w:szCs w:val="18"/>
                <w:lang w:eastAsia="zh-CN"/>
              </w:rPr>
              <w:t xml:space="preserve"> AMF Name of the</w:t>
            </w:r>
            <w:r>
              <w:rPr>
                <w:rFonts w:cs="Arial" w:hint="eastAsia"/>
                <w:szCs w:val="18"/>
                <w:lang w:eastAsia="zh-CN"/>
              </w:rPr>
              <w:t xml:space="preserve"> target AMF in the AMF planned removal without UDSF scenario</w:t>
            </w:r>
          </w:p>
        </w:tc>
      </w:tr>
      <w:tr w:rsidR="002741C4" w:rsidRPr="00F12EF7" w14:paraId="1CFB1811" w14:textId="77777777" w:rsidTr="002741C4">
        <w:trPr>
          <w:jc w:val="center"/>
        </w:trPr>
        <w:tc>
          <w:tcPr>
            <w:tcW w:w="2866" w:type="dxa"/>
            <w:tcBorders>
              <w:top w:val="single" w:sz="4" w:space="0" w:color="auto"/>
              <w:left w:val="single" w:sz="4" w:space="0" w:color="auto"/>
              <w:bottom w:val="single" w:sz="4" w:space="0" w:color="auto"/>
              <w:right w:val="single" w:sz="4" w:space="0" w:color="auto"/>
            </w:tcBorders>
          </w:tcPr>
          <w:p w14:paraId="1B26A463" w14:textId="77777777" w:rsidR="002741C4" w:rsidRDefault="002741C4" w:rsidP="002741C4">
            <w:pPr>
              <w:pStyle w:val="TAL"/>
              <w:rPr>
                <w:lang w:eastAsia="zh-CN"/>
              </w:rPr>
            </w:pPr>
            <w:r>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347D1B6B" w14:textId="77777777" w:rsidR="002741C4" w:rsidRDefault="002741C4" w:rsidP="002741C4">
            <w:pPr>
              <w:pStyle w:val="TAL"/>
              <w:rPr>
                <w:lang w:eastAsia="zh-CN"/>
              </w:rPr>
            </w:pPr>
            <w:r>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3E91AD37" w14:textId="77777777" w:rsidR="002741C4" w:rsidRDefault="002741C4" w:rsidP="002741C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EEC8C" w14:textId="77777777" w:rsidR="002741C4" w:rsidRDefault="002741C4" w:rsidP="002741C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B5A155" w14:textId="77777777" w:rsidR="002741C4" w:rsidRDefault="002741C4" w:rsidP="002741C4">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AMF Name of the</w:t>
            </w:r>
            <w:r>
              <w:rPr>
                <w:rFonts w:cs="Arial" w:hint="eastAsia"/>
                <w:szCs w:val="18"/>
                <w:lang w:eastAsia="zh-CN"/>
              </w:rPr>
              <w:t xml:space="preserve"> target AMF in the AMF </w:t>
            </w:r>
            <w:r>
              <w:rPr>
                <w:rFonts w:cs="Arial"/>
                <w:szCs w:val="18"/>
                <w:lang w:eastAsia="zh-CN"/>
              </w:rPr>
              <w:t>Auto-recovery</w:t>
            </w:r>
            <w:r>
              <w:rPr>
                <w:rFonts w:cs="Arial" w:hint="eastAsia"/>
                <w:szCs w:val="18"/>
                <w:lang w:eastAsia="zh-CN"/>
              </w:rPr>
              <w:t xml:space="preserve"> without UDSF scenario</w:t>
            </w:r>
            <w:r>
              <w:rPr>
                <w:rFonts w:cs="Arial"/>
                <w:szCs w:val="18"/>
                <w:lang w:eastAsia="zh-CN"/>
              </w:rPr>
              <w:t>.</w:t>
            </w:r>
          </w:p>
        </w:tc>
      </w:tr>
    </w:tbl>
    <w:p w14:paraId="67D70403" w14:textId="77777777" w:rsidR="00832E43" w:rsidRDefault="00832E43" w:rsidP="00F3096C">
      <w:pPr>
        <w:rPr>
          <w:lang w:val="en-US"/>
        </w:rPr>
      </w:pPr>
    </w:p>
    <w:p w14:paraId="3EC1DE00" w14:textId="77777777" w:rsidR="00291350" w:rsidRDefault="00E20187" w:rsidP="00291350">
      <w:pPr>
        <w:pStyle w:val="Heading5"/>
        <w:rPr>
          <w:lang w:eastAsia="zh-CN"/>
        </w:rPr>
      </w:pPr>
      <w:bookmarkStart w:id="432" w:name="_Toc525374133"/>
      <w:bookmarkStart w:id="433" w:name="_Toc531712107"/>
      <w:r>
        <w:t>6.1.6.2.5</w:t>
      </w:r>
      <w:r w:rsidR="00291350">
        <w:tab/>
        <w:t xml:space="preserve">Type: </w:t>
      </w:r>
      <w:r w:rsidR="00291350">
        <w:rPr>
          <w:lang w:eastAsia="zh-CN"/>
        </w:rPr>
        <w:t>AssignEbiData</w:t>
      </w:r>
      <w:bookmarkEnd w:id="432"/>
      <w:bookmarkEnd w:id="433"/>
    </w:p>
    <w:p w14:paraId="2E6E89F5" w14:textId="77777777" w:rsidR="00291350" w:rsidRDefault="00291350" w:rsidP="008A2057">
      <w:pPr>
        <w:pStyle w:val="TH"/>
      </w:pPr>
      <w:r>
        <w:rPr>
          <w:noProof/>
        </w:rPr>
        <w:t>Table </w:t>
      </w:r>
      <w:r w:rsidR="00E20187">
        <w:t>6.1.6.2.5</w:t>
      </w:r>
      <w:r>
        <w:t xml:space="preserve">-1: </w:t>
      </w:r>
      <w:r>
        <w:rPr>
          <w:noProof/>
        </w:rPr>
        <w:t xml:space="preserve">Definition of type </w:t>
      </w:r>
      <w:r>
        <w:rPr>
          <w:noProof/>
          <w:lang w:eastAsia="zh-CN"/>
        </w:rPr>
        <w:t>AssignEbi</w:t>
      </w:r>
      <w:r w:rsidR="00734BEC">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291350" w14:paraId="23208918"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AF3B51" w14:textId="77777777" w:rsidR="00291350" w:rsidRDefault="00291350" w:rsidP="00CB5838">
            <w:pPr>
              <w:pStyle w:val="TAH"/>
            </w:pPr>
            <w:r>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A837EED"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8FE2C"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2BC10B"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997B6B" w14:textId="77777777" w:rsidR="00291350" w:rsidRDefault="00291350" w:rsidP="00CB5838">
            <w:pPr>
              <w:pStyle w:val="TAH"/>
              <w:rPr>
                <w:rFonts w:cs="Arial"/>
                <w:szCs w:val="18"/>
              </w:rPr>
            </w:pPr>
            <w:r>
              <w:rPr>
                <w:rFonts w:cs="Arial"/>
                <w:szCs w:val="18"/>
              </w:rPr>
              <w:t>Description</w:t>
            </w:r>
          </w:p>
        </w:tc>
      </w:tr>
      <w:tr w:rsidR="00291350" w14:paraId="01A0D143"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323833AA" w14:textId="77777777" w:rsidR="00291350" w:rsidRDefault="00291350" w:rsidP="00CB5838">
            <w:pPr>
              <w:pStyle w:val="TAL"/>
              <w:rPr>
                <w:lang w:eastAsia="zh-CN"/>
              </w:rPr>
            </w:pPr>
            <w:r>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3122C159"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D603CD7"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0ABEDA"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487443"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291350" w:rsidRPr="00F12EF7" w14:paraId="1A134F98"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11889D2F" w14:textId="77777777" w:rsidR="00291350" w:rsidRDefault="00291350" w:rsidP="00CB5838">
            <w:pPr>
              <w:pStyle w:val="TAL"/>
              <w:rPr>
                <w:lang w:eastAsia="zh-CN"/>
              </w:rPr>
            </w:pPr>
            <w:r>
              <w:rPr>
                <w:lang w:eastAsia="zh-CN"/>
              </w:rPr>
              <w:t>arp</w:t>
            </w:r>
            <w:r w:rsidR="00B7245B">
              <w:rPr>
                <w:lang w:eastAsia="zh-CN"/>
              </w:rPr>
              <w:t>List</w:t>
            </w:r>
          </w:p>
        </w:tc>
        <w:tc>
          <w:tcPr>
            <w:tcW w:w="1666" w:type="dxa"/>
            <w:tcBorders>
              <w:top w:val="single" w:sz="4" w:space="0" w:color="auto"/>
              <w:left w:val="single" w:sz="4" w:space="0" w:color="auto"/>
              <w:bottom w:val="single" w:sz="4" w:space="0" w:color="auto"/>
              <w:right w:val="single" w:sz="4" w:space="0" w:color="auto"/>
            </w:tcBorders>
          </w:tcPr>
          <w:p w14:paraId="4102BD23" w14:textId="77777777" w:rsidR="00291350" w:rsidRDefault="00890CFE" w:rsidP="00CB5838">
            <w:pPr>
              <w:pStyle w:val="TAL"/>
              <w:rPr>
                <w:lang w:eastAsia="zh-CN"/>
              </w:rPr>
            </w:pPr>
            <w:r>
              <w:rPr>
                <w:lang w:eastAsia="zh-CN"/>
              </w:rPr>
              <w:t>array(</w:t>
            </w:r>
            <w:r w:rsidR="00291350">
              <w:rPr>
                <w:lang w:eastAsia="zh-CN"/>
              </w:rPr>
              <w:t>Arp</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11EBB60" w14:textId="77777777" w:rsidR="00291350" w:rsidRDefault="00890CFE" w:rsidP="00CB583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710F7" w14:textId="77777777" w:rsidR="00291350" w:rsidRDefault="00291350" w:rsidP="00CB5838">
            <w:pPr>
              <w:pStyle w:val="TAL"/>
              <w:rPr>
                <w:lang w:eastAsia="zh-CN"/>
              </w:rPr>
            </w:pPr>
            <w:r>
              <w:rPr>
                <w:rFonts w:hint="eastAsia"/>
                <w:lang w:eastAsia="zh-CN"/>
              </w:rPr>
              <w:t>1</w:t>
            </w:r>
            <w:r w:rsidR="001119A2">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22AB53" w14:textId="77777777" w:rsidR="00291350" w:rsidRDefault="00734BEC" w:rsidP="00CB5838">
            <w:pPr>
              <w:pStyle w:val="TAL"/>
              <w:rPr>
                <w:rFonts w:cs="Arial"/>
                <w:szCs w:val="18"/>
                <w:lang w:eastAsia="zh-CN"/>
              </w:rPr>
            </w:pPr>
            <w:r>
              <w:rPr>
                <w:rFonts w:cs="Arial"/>
                <w:szCs w:val="18"/>
                <w:lang w:eastAsia="zh-CN"/>
              </w:rPr>
              <w:t xml:space="preserve">This IE shall be present if the NF Service Consumer (e.g SMF) requests the AMF to assign EBI(s) for the PDU session. When present, this IE shall contain the </w:t>
            </w:r>
            <w:r w:rsidR="00291350">
              <w:rPr>
                <w:rFonts w:cs="Arial"/>
                <w:szCs w:val="18"/>
                <w:lang w:eastAsia="zh-CN"/>
              </w:rPr>
              <w:t>ARP list mapped to the QoS flow(s)</w:t>
            </w:r>
            <w:r>
              <w:rPr>
                <w:rFonts w:cs="Arial"/>
                <w:szCs w:val="18"/>
                <w:lang w:eastAsia="zh-CN"/>
              </w:rPr>
              <w:t xml:space="preserve"> for which EBI(s) are requested.</w:t>
            </w:r>
          </w:p>
        </w:tc>
      </w:tr>
      <w:tr w:rsidR="00451248" w:rsidRPr="00F12EF7" w14:paraId="7B1AD517"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71E135C9" w14:textId="77777777" w:rsidR="00451248" w:rsidDel="00C03D96" w:rsidRDefault="00451248" w:rsidP="00451248">
            <w:pPr>
              <w:pStyle w:val="TAL"/>
              <w:rPr>
                <w:lang w:eastAsia="zh-CN"/>
              </w:rPr>
            </w:pPr>
            <w:r>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67D9495E" w14:textId="77777777" w:rsidR="00451248" w:rsidDel="00C03D96" w:rsidRDefault="00451248" w:rsidP="00451248">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15E083FA" w14:textId="77777777" w:rsidR="00451248" w:rsidDel="00C03D96" w:rsidRDefault="00451248" w:rsidP="0045124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33C5B7" w14:textId="3253C355" w:rsidR="00451248" w:rsidDel="00C03D96" w:rsidRDefault="00155B5B" w:rsidP="00451248">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34EAA7" w14:textId="77777777" w:rsidR="00451248" w:rsidDel="00C03D96" w:rsidRDefault="00451248" w:rsidP="00451248">
            <w:pPr>
              <w:pStyle w:val="TAL"/>
              <w:rPr>
                <w:rFonts w:cs="Arial"/>
                <w:szCs w:val="18"/>
                <w:lang w:eastAsia="zh-CN"/>
              </w:rPr>
            </w:pPr>
            <w:r>
              <w:rPr>
                <w:rFonts w:cs="Arial" w:hint="eastAsia"/>
                <w:szCs w:val="18"/>
                <w:lang w:eastAsia="zh-CN"/>
              </w:rPr>
              <w:t>This IE shall be present if the</w:t>
            </w:r>
            <w:r w:rsidR="00734BEC">
              <w:rPr>
                <w:rFonts w:cs="Arial" w:hint="eastAsia"/>
                <w:szCs w:val="18"/>
                <w:lang w:eastAsia="zh-CN"/>
              </w:rPr>
              <w:t xml:space="preserve"> </w:t>
            </w:r>
            <w:r w:rsidR="00734BEC">
              <w:rPr>
                <w:rFonts w:cs="Arial"/>
                <w:szCs w:val="18"/>
                <w:lang w:eastAsia="zh-CN"/>
              </w:rPr>
              <w:t>NF Service Consumer (e.g.</w:t>
            </w:r>
            <w:r>
              <w:rPr>
                <w:rFonts w:cs="Arial" w:hint="eastAsia"/>
                <w:szCs w:val="18"/>
                <w:lang w:eastAsia="zh-CN"/>
              </w:rPr>
              <w:t xml:space="preserve"> </w:t>
            </w:r>
            <w:r>
              <w:rPr>
                <w:lang w:eastAsia="zh-CN"/>
              </w:rPr>
              <w:t>SMF</w:t>
            </w:r>
            <w:r w:rsidR="00734BEC">
              <w:rPr>
                <w:lang w:eastAsia="zh-CN"/>
              </w:rPr>
              <w:t>)</w:t>
            </w:r>
            <w:r>
              <w:rPr>
                <w:lang w:eastAsia="zh-CN"/>
              </w:rPr>
              <w:t xml:space="preserve"> needs to release the assigned EBI(s) from QoS flows (e.g. when the QoS flow is released).</w:t>
            </w:r>
          </w:p>
        </w:tc>
      </w:tr>
    </w:tbl>
    <w:p w14:paraId="4F6DDE0C" w14:textId="77777777" w:rsidR="00291350" w:rsidRDefault="00291350" w:rsidP="00291350">
      <w:pPr>
        <w:rPr>
          <w:color w:val="1F497D"/>
          <w:sz w:val="22"/>
          <w:szCs w:val="22"/>
        </w:rPr>
      </w:pPr>
    </w:p>
    <w:p w14:paraId="44EC5497" w14:textId="77777777" w:rsidR="00291350" w:rsidRDefault="00E20187" w:rsidP="00291350">
      <w:pPr>
        <w:pStyle w:val="Heading5"/>
        <w:rPr>
          <w:lang w:eastAsia="zh-CN"/>
        </w:rPr>
      </w:pPr>
      <w:bookmarkStart w:id="434" w:name="_Toc525374134"/>
      <w:bookmarkStart w:id="435" w:name="_Toc531712108"/>
      <w:r>
        <w:t>6.1.6.2.6</w:t>
      </w:r>
      <w:r w:rsidR="00291350">
        <w:tab/>
        <w:t xml:space="preserve">Type: </w:t>
      </w:r>
      <w:r w:rsidR="00291350">
        <w:rPr>
          <w:lang w:eastAsia="zh-CN"/>
        </w:rPr>
        <w:t>AssignedEbiData</w:t>
      </w:r>
      <w:bookmarkEnd w:id="434"/>
      <w:bookmarkEnd w:id="435"/>
    </w:p>
    <w:p w14:paraId="397603B7" w14:textId="77777777" w:rsidR="00291350" w:rsidRDefault="00291350" w:rsidP="008A2057">
      <w:pPr>
        <w:pStyle w:val="TH"/>
      </w:pPr>
      <w:r>
        <w:rPr>
          <w:noProof/>
        </w:rPr>
        <w:t>Table </w:t>
      </w:r>
      <w:r w:rsidR="00E20187">
        <w:t>6.1.6.2.6</w:t>
      </w:r>
      <w:r>
        <w:t xml:space="preserve">-1: </w:t>
      </w:r>
      <w:r>
        <w:rPr>
          <w:noProof/>
        </w:rPr>
        <w:t xml:space="preserve">Definition of type </w:t>
      </w:r>
      <w:r>
        <w:rPr>
          <w:noProof/>
          <w:lang w:eastAsia="zh-CN"/>
        </w:rPr>
        <w:t>AssignedEbi</w:t>
      </w:r>
      <w:r w:rsidR="00734BEC">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14:paraId="76783BDD"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795BAB" w14:textId="77777777" w:rsidR="00291350" w:rsidRDefault="00291350" w:rsidP="00CB583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BEA74E"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2542A9"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7B39D1"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65DA65" w14:textId="77777777" w:rsidR="00291350" w:rsidRDefault="00291350" w:rsidP="00CB5838">
            <w:pPr>
              <w:pStyle w:val="TAH"/>
              <w:rPr>
                <w:rFonts w:cs="Arial"/>
                <w:szCs w:val="18"/>
              </w:rPr>
            </w:pPr>
            <w:r>
              <w:rPr>
                <w:rFonts w:cs="Arial"/>
                <w:szCs w:val="18"/>
              </w:rPr>
              <w:t>Description</w:t>
            </w:r>
          </w:p>
        </w:tc>
      </w:tr>
      <w:tr w:rsidR="00291350" w14:paraId="56C7197F"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7D9D9221" w14:textId="77777777" w:rsidR="00291350" w:rsidRDefault="00291350" w:rsidP="00CB5838">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20FBFE24"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7E51722E"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65D61"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88FFB8"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291350" w:rsidRPr="00F12EF7" w14:paraId="65D17E75"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2F2A0D4E" w14:textId="77777777" w:rsidR="00291350" w:rsidRDefault="00291350" w:rsidP="00CB5838">
            <w:pPr>
              <w:pStyle w:val="TAL"/>
              <w:rPr>
                <w:lang w:eastAsia="zh-CN"/>
              </w:rPr>
            </w:pPr>
            <w:r>
              <w:rPr>
                <w:lang w:eastAsia="zh-CN"/>
              </w:rPr>
              <w:t>assignedEbi</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B4D3FF3" w14:textId="77777777" w:rsidR="00291350" w:rsidRDefault="00890CFE" w:rsidP="00CB5838">
            <w:pPr>
              <w:pStyle w:val="TAL"/>
              <w:rPr>
                <w:lang w:eastAsia="zh-CN"/>
              </w:rPr>
            </w:pPr>
            <w:r>
              <w:rPr>
                <w:lang w:eastAsia="zh-CN"/>
              </w:rPr>
              <w:t>array(</w:t>
            </w:r>
            <w:r w:rsidR="00B85823" w:rsidRPr="00B85823">
              <w:rPr>
                <w:lang w:eastAsia="zh-CN"/>
              </w:rPr>
              <w:t>EbiArpMapping</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D9B4C94" w14:textId="77777777" w:rsidR="00291350" w:rsidRDefault="00291350" w:rsidP="00CB583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D5BAFC" w14:textId="77777777" w:rsidR="00291350" w:rsidRDefault="00890CFE" w:rsidP="00CB5838">
            <w:pPr>
              <w:pStyle w:val="TAL"/>
              <w:rPr>
                <w:lang w:eastAsia="zh-CN"/>
              </w:rPr>
            </w:pPr>
            <w:r>
              <w:rPr>
                <w:lang w:eastAsia="zh-CN"/>
              </w:rPr>
              <w:t>0</w:t>
            </w:r>
            <w:r w:rsidR="00291350">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7731AA2" w14:textId="77777777" w:rsidR="00291350" w:rsidRDefault="00890CFE" w:rsidP="00CB5838">
            <w:pPr>
              <w:pStyle w:val="TAL"/>
              <w:rPr>
                <w:rFonts w:cs="Arial"/>
                <w:szCs w:val="18"/>
                <w:lang w:eastAsia="zh-CN"/>
              </w:rPr>
            </w:pPr>
            <w:r>
              <w:rPr>
                <w:rFonts w:cs="Arial"/>
                <w:szCs w:val="18"/>
                <w:lang w:eastAsia="zh-CN"/>
              </w:rPr>
              <w:t>This IE shall be present if the AMF assigned the requested EBI(s). This IE shall contain the successfully assigned EBIs.</w:t>
            </w:r>
          </w:p>
        </w:tc>
      </w:tr>
      <w:tr w:rsidR="00890CFE" w:rsidRPr="00F12EF7" w14:paraId="568C81D4"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30ED44E4" w14:textId="77777777" w:rsidR="00890CFE" w:rsidRDefault="00890CFE" w:rsidP="00890CFE">
            <w:pPr>
              <w:pStyle w:val="TAL"/>
              <w:rPr>
                <w:lang w:eastAsia="zh-CN"/>
              </w:rPr>
            </w:pPr>
            <w:r>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1978B85F" w14:textId="77777777" w:rsidR="00890CFE" w:rsidRDefault="00890CFE" w:rsidP="00890CFE">
            <w:pPr>
              <w:pStyle w:val="TAL"/>
              <w:rPr>
                <w:lang w:eastAsia="zh-CN"/>
              </w:rPr>
            </w:pPr>
            <w:r>
              <w:rPr>
                <w:lang w:eastAsia="zh-CN"/>
              </w:rPr>
              <w:t>a</w:t>
            </w:r>
            <w:r>
              <w:rPr>
                <w:rFonts w:hint="eastAsia"/>
                <w:lang w:eastAsia="zh-CN"/>
              </w:rPr>
              <w:t>rray(</w:t>
            </w:r>
            <w:r>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4745CA4F"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6F2292" w14:textId="52795331" w:rsidR="00890CFE" w:rsidRDefault="00155B5B" w:rsidP="00890CFE">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8E2E21" w14:textId="77777777" w:rsidR="00890CFE" w:rsidRDefault="00890CFE" w:rsidP="00890CFE">
            <w:pPr>
              <w:pStyle w:val="TAL"/>
              <w:rPr>
                <w:rFonts w:cs="Arial"/>
                <w:szCs w:val="18"/>
                <w:lang w:eastAsia="zh-CN"/>
              </w:rPr>
            </w:pPr>
            <w:r>
              <w:rPr>
                <w:rFonts w:cs="Arial" w:hint="eastAsia"/>
                <w:szCs w:val="18"/>
                <w:lang w:eastAsia="zh-CN"/>
              </w:rPr>
              <w:t>This IE shall be present if the AMF fails to allocate EBIs for a set of ARP</w:t>
            </w:r>
            <w:r>
              <w:rPr>
                <w:rFonts w:cs="Arial"/>
                <w:szCs w:val="18"/>
                <w:lang w:eastAsia="zh-CN"/>
              </w:rPr>
              <w:t>(</w:t>
            </w:r>
            <w:r>
              <w:rPr>
                <w:rFonts w:cs="Arial" w:hint="eastAsia"/>
                <w:szCs w:val="18"/>
                <w:lang w:eastAsia="zh-CN"/>
              </w:rPr>
              <w:t>s</w:t>
            </w:r>
            <w:r>
              <w:rPr>
                <w:rFonts w:cs="Arial"/>
                <w:szCs w:val="18"/>
                <w:lang w:eastAsia="zh-CN"/>
              </w:rPr>
              <w:t>)</w:t>
            </w:r>
            <w:r>
              <w:rPr>
                <w:rFonts w:cs="Arial" w:hint="eastAsia"/>
                <w:szCs w:val="18"/>
                <w:lang w:eastAsia="zh-CN"/>
              </w:rPr>
              <w:t>.</w:t>
            </w:r>
          </w:p>
        </w:tc>
      </w:tr>
      <w:tr w:rsidR="00890CFE" w:rsidRPr="00F12EF7" w14:paraId="2C2BF5F3" w14:textId="77777777" w:rsidTr="00734BEC">
        <w:trPr>
          <w:jc w:val="center"/>
        </w:trPr>
        <w:tc>
          <w:tcPr>
            <w:tcW w:w="2090" w:type="dxa"/>
            <w:tcBorders>
              <w:top w:val="single" w:sz="4" w:space="0" w:color="auto"/>
              <w:left w:val="single" w:sz="4" w:space="0" w:color="auto"/>
              <w:bottom w:val="single" w:sz="4" w:space="0" w:color="auto"/>
              <w:right w:val="single" w:sz="4" w:space="0" w:color="auto"/>
            </w:tcBorders>
          </w:tcPr>
          <w:p w14:paraId="675D73AF" w14:textId="77777777" w:rsidR="00890CFE" w:rsidRDefault="00890CFE" w:rsidP="00890CFE">
            <w:pPr>
              <w:pStyle w:val="TAL"/>
              <w:rPr>
                <w:lang w:eastAsia="zh-CN"/>
              </w:rPr>
            </w:pPr>
            <w:r>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072C0055" w14:textId="77777777" w:rsidR="00890CFE" w:rsidRDefault="00890CFE" w:rsidP="00890CFE">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3E1564BE"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698C6" w14:textId="34161D0D" w:rsidR="00890CFE" w:rsidRDefault="00155B5B" w:rsidP="00890CFE">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DFD645" w14:textId="77777777" w:rsidR="00890CFE" w:rsidRDefault="00890CFE" w:rsidP="00890CFE">
            <w:pPr>
              <w:pStyle w:val="TAL"/>
              <w:rPr>
                <w:rFonts w:cs="Arial"/>
                <w:szCs w:val="18"/>
                <w:lang w:eastAsia="zh-CN"/>
              </w:rPr>
            </w:pPr>
            <w:r>
              <w:rPr>
                <w:rFonts w:cs="Arial" w:hint="eastAsia"/>
                <w:szCs w:val="18"/>
                <w:lang w:eastAsia="zh-CN"/>
              </w:rPr>
              <w:t>This IE shall be present if the NF Service Consumer requested the release of EBI(s)</w:t>
            </w:r>
            <w:r w:rsidR="00734BEC">
              <w:rPr>
                <w:rFonts w:cs="Arial"/>
                <w:szCs w:val="18"/>
                <w:lang w:eastAsia="zh-CN"/>
              </w:rPr>
              <w:t xml:space="preserve"> or if the AMF revoked an already assigned EBI towards the same PDU session</w:t>
            </w:r>
            <w:r>
              <w:rPr>
                <w:rFonts w:cs="Arial" w:hint="eastAsia"/>
                <w:szCs w:val="18"/>
                <w:lang w:eastAsia="zh-CN"/>
              </w:rPr>
              <w:t xml:space="preserve">. </w:t>
            </w:r>
            <w:r>
              <w:rPr>
                <w:rFonts w:cs="Arial"/>
                <w:szCs w:val="18"/>
                <w:lang w:eastAsia="zh-CN"/>
              </w:rPr>
              <w:t>This IE shall contain the list of EBI(s) released at the AMF.</w:t>
            </w:r>
          </w:p>
        </w:tc>
      </w:tr>
    </w:tbl>
    <w:p w14:paraId="2D873FCC" w14:textId="77777777" w:rsidR="00291350" w:rsidRDefault="00291350" w:rsidP="00291350"/>
    <w:p w14:paraId="38A74AC1" w14:textId="77777777" w:rsidR="00291350" w:rsidRDefault="00E20187" w:rsidP="00291350">
      <w:pPr>
        <w:pStyle w:val="Heading5"/>
        <w:rPr>
          <w:lang w:eastAsia="zh-CN"/>
        </w:rPr>
      </w:pPr>
      <w:bookmarkStart w:id="436" w:name="_Toc525374135"/>
      <w:bookmarkStart w:id="437" w:name="_Toc531712109"/>
      <w:r>
        <w:lastRenderedPageBreak/>
        <w:t>6.1.6.2.7</w:t>
      </w:r>
      <w:r w:rsidR="00291350">
        <w:tab/>
        <w:t xml:space="preserve">Type: </w:t>
      </w:r>
      <w:r w:rsidR="00291350">
        <w:rPr>
          <w:lang w:eastAsia="zh-CN"/>
        </w:rPr>
        <w:t>AssignEbiFailed</w:t>
      </w:r>
      <w:bookmarkEnd w:id="436"/>
      <w:bookmarkEnd w:id="437"/>
    </w:p>
    <w:p w14:paraId="04EB9932" w14:textId="77777777" w:rsidR="00291350" w:rsidRDefault="00291350" w:rsidP="008A2057">
      <w:pPr>
        <w:pStyle w:val="TH"/>
      </w:pPr>
      <w:r>
        <w:rPr>
          <w:noProof/>
        </w:rPr>
        <w:t>Table </w:t>
      </w:r>
      <w:r w:rsidR="00E20187">
        <w:t>6.1.6.2.7</w:t>
      </w:r>
      <w:r>
        <w:t xml:space="preserve">-1: </w:t>
      </w:r>
      <w:r>
        <w:rPr>
          <w:noProof/>
        </w:rPr>
        <w:t xml:space="preserve">Definition of type </w:t>
      </w:r>
      <w:r>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1350" w14:paraId="1A18D0A6"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60C6CA" w14:textId="77777777" w:rsidR="00291350" w:rsidRDefault="00291350" w:rsidP="00CB583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712FD" w14:textId="77777777" w:rsidR="00291350" w:rsidRDefault="00291350" w:rsidP="00CB583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606B6B" w14:textId="77777777" w:rsidR="00291350" w:rsidRDefault="00291350" w:rsidP="00CB583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05DD36" w14:textId="77777777" w:rsidR="00291350" w:rsidRDefault="00291350" w:rsidP="00CB583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042553" w14:textId="77777777" w:rsidR="00291350" w:rsidRDefault="00291350" w:rsidP="00CB5838">
            <w:pPr>
              <w:pStyle w:val="TAH"/>
              <w:rPr>
                <w:rFonts w:cs="Arial"/>
                <w:szCs w:val="18"/>
              </w:rPr>
            </w:pPr>
            <w:r>
              <w:rPr>
                <w:rFonts w:cs="Arial"/>
                <w:szCs w:val="18"/>
              </w:rPr>
              <w:t>Description</w:t>
            </w:r>
          </w:p>
        </w:tc>
      </w:tr>
      <w:tr w:rsidR="00291350" w14:paraId="508E97B0"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tcPr>
          <w:p w14:paraId="45092E92" w14:textId="77777777" w:rsidR="00291350" w:rsidRDefault="00291350" w:rsidP="00CB5838">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C4C6EB5" w14:textId="77777777" w:rsidR="00291350" w:rsidRDefault="00291350" w:rsidP="00CB5838">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B3FDD29" w14:textId="77777777" w:rsidR="00291350" w:rsidRDefault="00291350" w:rsidP="00CB583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144BB5" w14:textId="77777777" w:rsidR="00291350" w:rsidRDefault="00291350" w:rsidP="00CB5838">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A9221E" w14:textId="77777777" w:rsidR="00291350" w:rsidRDefault="00291350" w:rsidP="00CB5838">
            <w:pPr>
              <w:pStyle w:val="TAL"/>
              <w:rPr>
                <w:rFonts w:cs="Arial"/>
                <w:szCs w:val="18"/>
                <w:lang w:eastAsia="zh-CN"/>
              </w:rPr>
            </w:pPr>
            <w:r>
              <w:rPr>
                <w:rFonts w:cs="Arial"/>
                <w:szCs w:val="18"/>
                <w:lang w:eastAsia="zh-CN"/>
              </w:rPr>
              <w:t>Represents the identifier of the PDU Session requesting EBI(s) to be assigned.</w:t>
            </w:r>
          </w:p>
        </w:tc>
      </w:tr>
      <w:tr w:rsidR="00890CFE" w:rsidRPr="00F12EF7" w14:paraId="590DAC45" w14:textId="77777777" w:rsidTr="00CB5838">
        <w:trPr>
          <w:jc w:val="center"/>
        </w:trPr>
        <w:tc>
          <w:tcPr>
            <w:tcW w:w="2090" w:type="dxa"/>
            <w:tcBorders>
              <w:top w:val="single" w:sz="4" w:space="0" w:color="auto"/>
              <w:left w:val="single" w:sz="4" w:space="0" w:color="auto"/>
              <w:bottom w:val="single" w:sz="4" w:space="0" w:color="auto"/>
              <w:right w:val="single" w:sz="4" w:space="0" w:color="auto"/>
            </w:tcBorders>
          </w:tcPr>
          <w:p w14:paraId="095E1D06" w14:textId="77777777" w:rsidR="00890CFE" w:rsidRDefault="00890CFE" w:rsidP="00890CFE">
            <w:pPr>
              <w:pStyle w:val="TAL"/>
              <w:rPr>
                <w:lang w:eastAsia="zh-CN"/>
              </w:rPr>
            </w:pPr>
            <w:r>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7A8C2533" w14:textId="77777777" w:rsidR="00890CFE" w:rsidRDefault="00890CFE" w:rsidP="00890CFE">
            <w:pPr>
              <w:pStyle w:val="TAL"/>
              <w:rPr>
                <w:lang w:eastAsia="zh-CN"/>
              </w:rPr>
            </w:pPr>
            <w:r>
              <w:rPr>
                <w:lang w:eastAsia="zh-CN"/>
              </w:rPr>
              <w:t>a</w:t>
            </w:r>
            <w:r>
              <w:rPr>
                <w:rFonts w:hint="eastAsia"/>
                <w:lang w:eastAsia="zh-CN"/>
              </w:rPr>
              <w:t>rray(</w:t>
            </w:r>
            <w:r>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6D7C144E" w14:textId="77777777" w:rsidR="00890CFE" w:rsidRDefault="00890CFE" w:rsidP="00890CF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3DB10" w14:textId="4F65386A" w:rsidR="00890CFE" w:rsidRDefault="00155B5B" w:rsidP="00890CFE">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97CFDA" w14:textId="77777777" w:rsidR="00890CFE" w:rsidRDefault="00890CFE" w:rsidP="00890CFE">
            <w:pPr>
              <w:pStyle w:val="TAL"/>
              <w:rPr>
                <w:rFonts w:cs="Arial"/>
                <w:szCs w:val="18"/>
                <w:lang w:eastAsia="zh-CN"/>
              </w:rPr>
            </w:pPr>
            <w:r>
              <w:rPr>
                <w:rFonts w:cs="Arial" w:hint="eastAsia"/>
                <w:szCs w:val="18"/>
                <w:lang w:eastAsia="zh-CN"/>
              </w:rPr>
              <w:t>This IE shall be present if the AMF fails to allocate EBIs for a set of ARPs.</w:t>
            </w:r>
          </w:p>
        </w:tc>
      </w:tr>
    </w:tbl>
    <w:p w14:paraId="7C96B73E" w14:textId="77777777" w:rsidR="00291350" w:rsidRDefault="00291350" w:rsidP="00291350"/>
    <w:p w14:paraId="3D00C01B" w14:textId="77777777" w:rsidR="00801A4E" w:rsidRDefault="002D349F" w:rsidP="00801A4E">
      <w:pPr>
        <w:pStyle w:val="Heading5"/>
        <w:rPr>
          <w:lang w:eastAsia="zh-CN"/>
        </w:rPr>
      </w:pPr>
      <w:bookmarkStart w:id="438" w:name="_Toc525374136"/>
      <w:bookmarkStart w:id="439" w:name="_Toc531712110"/>
      <w:r>
        <w:t>6.1.6.2.</w:t>
      </w:r>
      <w:r w:rsidR="00367646">
        <w:t>8</w:t>
      </w:r>
      <w:r w:rsidR="00801A4E">
        <w:tab/>
        <w:t xml:space="preserve">Type: </w:t>
      </w:r>
      <w:r w:rsidR="00801A4E">
        <w:rPr>
          <w:lang w:eastAsia="zh-CN"/>
        </w:rPr>
        <w:t>UEContextRelease</w:t>
      </w:r>
      <w:bookmarkEnd w:id="438"/>
      <w:bookmarkEnd w:id="439"/>
    </w:p>
    <w:p w14:paraId="60D6ABF1" w14:textId="77777777" w:rsidR="00801A4E" w:rsidRDefault="00801A4E" w:rsidP="008A2057">
      <w:pPr>
        <w:pStyle w:val="TH"/>
      </w:pPr>
      <w:r>
        <w:rPr>
          <w:noProof/>
        </w:rPr>
        <w:t>Table </w:t>
      </w:r>
      <w:r w:rsidR="002D349F">
        <w:t>6.1.6.2.</w:t>
      </w:r>
      <w:r w:rsidR="00367646">
        <w:t>8</w:t>
      </w:r>
      <w:r>
        <w:t>-1: Definition</w:t>
      </w:r>
      <w:r>
        <w:rPr>
          <w:noProof/>
        </w:rPr>
        <w:t xml:space="preserve"> of type </w:t>
      </w:r>
      <w:r>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01A4E" w14:paraId="416D226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F181D" w14:textId="77777777" w:rsidR="00801A4E" w:rsidRDefault="00801A4E"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9CE906" w14:textId="77777777" w:rsidR="00801A4E" w:rsidRDefault="00801A4E"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A478E0" w14:textId="77777777" w:rsidR="00801A4E" w:rsidRDefault="00801A4E"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BE0037" w14:textId="77777777" w:rsidR="00801A4E" w:rsidRDefault="00801A4E"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1B2BD4" w14:textId="77777777" w:rsidR="00801A4E" w:rsidRDefault="00801A4E" w:rsidP="0072466E">
            <w:pPr>
              <w:pStyle w:val="TAH"/>
              <w:rPr>
                <w:rFonts w:cs="Arial"/>
                <w:szCs w:val="18"/>
              </w:rPr>
            </w:pPr>
            <w:r>
              <w:rPr>
                <w:rFonts w:cs="Arial"/>
                <w:szCs w:val="18"/>
              </w:rPr>
              <w:t>Description</w:t>
            </w:r>
          </w:p>
        </w:tc>
      </w:tr>
      <w:tr w:rsidR="00801A4E" w14:paraId="00DF29FA"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12CEBB91" w14:textId="77777777" w:rsidR="00801A4E" w:rsidRDefault="00801A4E" w:rsidP="0072466E">
            <w:pPr>
              <w:pStyle w:val="TAL"/>
              <w:rPr>
                <w:lang w:eastAsia="zh-CN"/>
              </w:rPr>
            </w:pPr>
            <w:r>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1FFE68D8" w14:textId="77777777" w:rsidR="00801A4E" w:rsidRDefault="00801A4E" w:rsidP="0072466E">
            <w:pPr>
              <w:pStyle w:val="TAL"/>
              <w:rPr>
                <w:lang w:eastAsia="zh-CN"/>
              </w:rPr>
            </w:pPr>
            <w:r>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7E08DEA9" w14:textId="77777777" w:rsidR="00801A4E" w:rsidRDefault="00801A4E"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530270" w14:textId="77777777" w:rsidR="00801A4E" w:rsidRDefault="00801A4E"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916511" w14:textId="77777777" w:rsidR="00801A4E" w:rsidRDefault="00801A4E" w:rsidP="0072466E">
            <w:pPr>
              <w:pStyle w:val="TAL"/>
              <w:rPr>
                <w:rFonts w:cs="Arial"/>
                <w:szCs w:val="18"/>
                <w:lang w:eastAsia="zh-CN"/>
              </w:rPr>
            </w:pPr>
            <w:r>
              <w:rPr>
                <w:rFonts w:cs="Arial"/>
                <w:szCs w:val="18"/>
              </w:rPr>
              <w:t>This IE shall be present if the UE is emergency registered and the SUPI is not authenticated.</w:t>
            </w:r>
          </w:p>
        </w:tc>
      </w:tr>
      <w:tr w:rsidR="0041684E" w:rsidRPr="00F12EF7" w:rsidDel="00966528" w14:paraId="5EA6A1FA"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0C5A0569" w14:textId="77777777" w:rsidR="0041684E" w:rsidDel="00966528" w:rsidRDefault="0041684E" w:rsidP="0041684E">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tcPr>
          <w:p w14:paraId="748E395A" w14:textId="77777777" w:rsidR="0041684E" w:rsidDel="00966528" w:rsidRDefault="0041684E" w:rsidP="0041684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F3B1D7C" w14:textId="77777777" w:rsidR="0041684E" w:rsidDel="00966528" w:rsidRDefault="0041684E" w:rsidP="004168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E6C994" w14:textId="77777777" w:rsidR="0041684E" w:rsidDel="00966528" w:rsidRDefault="0041684E" w:rsidP="004168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0210F" w14:textId="77777777" w:rsidR="0041684E" w:rsidRDefault="0041684E" w:rsidP="0041684E">
            <w:pPr>
              <w:pStyle w:val="TAL"/>
              <w:rPr>
                <w:rFonts w:cs="Arial"/>
                <w:szCs w:val="18"/>
              </w:rPr>
            </w:pPr>
            <w:r>
              <w:rPr>
                <w:rFonts w:cs="Arial"/>
                <w:szCs w:val="18"/>
              </w:rPr>
              <w:t>When present, this IE shall be set as follows:</w:t>
            </w:r>
          </w:p>
          <w:p w14:paraId="2C9124AD" w14:textId="77777777" w:rsidR="0041684E" w:rsidRPr="00767B74" w:rsidRDefault="00BE19D9" w:rsidP="003518DB">
            <w:pPr>
              <w:pStyle w:val="TAL"/>
              <w:ind w:left="284"/>
            </w:pPr>
            <w:r>
              <w:rPr>
                <w:lang w:eastAsia="zh-CN"/>
              </w:rPr>
              <w:t>-</w:t>
            </w:r>
            <w:r>
              <w:tab/>
            </w:r>
            <w:r w:rsidR="0041684E">
              <w:rPr>
                <w:lang w:eastAsia="zh-CN"/>
              </w:rPr>
              <w:t>true: unauthenticated SUPI;</w:t>
            </w:r>
          </w:p>
          <w:p w14:paraId="5738CDB9" w14:textId="11DD47F7" w:rsidR="0041684E" w:rsidRDefault="00BE19D9" w:rsidP="00DD0E37">
            <w:pPr>
              <w:pStyle w:val="TAL"/>
              <w:ind w:left="284"/>
              <w:rPr>
                <w:lang w:eastAsia="zh-CN"/>
              </w:rPr>
            </w:pPr>
            <w:r>
              <w:rPr>
                <w:lang w:eastAsia="zh-CN"/>
              </w:rPr>
              <w:t>-</w:t>
            </w:r>
            <w:r>
              <w:tab/>
            </w:r>
            <w:r w:rsidR="0041684E" w:rsidRPr="00F87268">
              <w:rPr>
                <w:lang w:eastAsia="zh-CN"/>
              </w:rPr>
              <w:t>false (default):</w:t>
            </w:r>
            <w:r w:rsidR="0041684E">
              <w:rPr>
                <w:lang w:eastAsia="zh-CN"/>
              </w:rPr>
              <w:t xml:space="preserve"> authenticated SUPI</w:t>
            </w:r>
            <w:r w:rsidR="0041684E" w:rsidRPr="00F87268">
              <w:rPr>
                <w:lang w:eastAsia="zh-CN"/>
              </w:rPr>
              <w:t>.</w:t>
            </w:r>
          </w:p>
          <w:p w14:paraId="711E77CA" w14:textId="77777777" w:rsidR="00DD0E37" w:rsidRPr="00665559" w:rsidRDefault="00DD0E37" w:rsidP="003518DB">
            <w:pPr>
              <w:pStyle w:val="TAL"/>
              <w:ind w:left="284"/>
            </w:pPr>
          </w:p>
          <w:p w14:paraId="393919FC" w14:textId="77777777" w:rsidR="0041684E" w:rsidDel="00966528" w:rsidRDefault="0041684E" w:rsidP="0041684E">
            <w:pPr>
              <w:pStyle w:val="TAL"/>
              <w:rPr>
                <w:rFonts w:cs="Arial"/>
                <w:szCs w:val="18"/>
              </w:rPr>
            </w:pPr>
            <w:r w:rsidRPr="00665559">
              <w:t>This IE shall be present if the SUPI is present in the message but is not authenticated and is for an emergency registered UE.</w:t>
            </w:r>
          </w:p>
        </w:tc>
      </w:tr>
      <w:tr w:rsidR="0041684E" w:rsidRPr="00F12EF7" w14:paraId="21B98217"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39A0CDF6" w14:textId="77777777" w:rsidR="0041684E" w:rsidRDefault="0041684E" w:rsidP="0041684E">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690A1D8C" w14:textId="77777777" w:rsidR="0041684E" w:rsidRDefault="0041684E" w:rsidP="0041684E">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441C7321" w14:textId="77777777" w:rsidR="0041684E" w:rsidRDefault="0041684E" w:rsidP="004168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7988B7" w14:textId="77777777" w:rsidR="0041684E" w:rsidRDefault="0041684E" w:rsidP="004168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B7E9225" w14:textId="77777777" w:rsidR="0041684E" w:rsidRDefault="0041684E" w:rsidP="0041684E">
            <w:pPr>
              <w:pStyle w:val="TAL"/>
              <w:rPr>
                <w:rFonts w:cs="Arial"/>
                <w:szCs w:val="18"/>
              </w:rPr>
            </w:pPr>
            <w:r w:rsidRPr="000C3089">
              <w:t xml:space="preserve">This IE shall contain the cause value received from the source </w:t>
            </w:r>
            <w:r>
              <w:t>5G-AN</w:t>
            </w:r>
            <w:r w:rsidRPr="000C3089">
              <w:t xml:space="preserve"> in the </w:t>
            </w:r>
            <w:r>
              <w:t>handover</w:t>
            </w:r>
            <w:r w:rsidRPr="000C3089">
              <w:t xml:space="preserve"> Cancel message received over the </w:t>
            </w:r>
            <w:r>
              <w:t>NGAP</w:t>
            </w:r>
            <w:r w:rsidRPr="000C3089">
              <w:t xml:space="preserve"> interface.</w:t>
            </w:r>
          </w:p>
        </w:tc>
      </w:tr>
    </w:tbl>
    <w:p w14:paraId="64C06E5E" w14:textId="77777777" w:rsidR="00801A4E" w:rsidRPr="00992FF4" w:rsidRDefault="00801A4E" w:rsidP="00801A4E"/>
    <w:p w14:paraId="4556E6F6" w14:textId="77777777" w:rsidR="00234625" w:rsidRDefault="006006BC" w:rsidP="00234625">
      <w:pPr>
        <w:pStyle w:val="Heading5"/>
        <w:rPr>
          <w:lang w:eastAsia="zh-CN"/>
        </w:rPr>
      </w:pPr>
      <w:bookmarkStart w:id="440" w:name="_Toc525374137"/>
      <w:bookmarkStart w:id="441" w:name="_Toc531712111"/>
      <w:r>
        <w:t>6.1.6.2.</w:t>
      </w:r>
      <w:r w:rsidR="00367646">
        <w:t>9</w:t>
      </w:r>
      <w:r w:rsidR="00234625">
        <w:tab/>
        <w:t>Type: N2InformationTransfer</w:t>
      </w:r>
      <w:r w:rsidR="004B69C9">
        <w:t>ReqData</w:t>
      </w:r>
      <w:bookmarkEnd w:id="440"/>
      <w:bookmarkEnd w:id="441"/>
    </w:p>
    <w:p w14:paraId="31E74AE7" w14:textId="77777777" w:rsidR="00234625" w:rsidRDefault="00234625" w:rsidP="008A2057">
      <w:pPr>
        <w:pStyle w:val="TH"/>
      </w:pPr>
      <w:r>
        <w:rPr>
          <w:noProof/>
        </w:rPr>
        <w:t>Table </w:t>
      </w:r>
      <w:r w:rsidR="006006BC">
        <w:t>6.1.6.2.</w:t>
      </w:r>
      <w:r w:rsidR="00367646">
        <w:t>9</w:t>
      </w:r>
      <w:r>
        <w:t xml:space="preserve">-1: </w:t>
      </w:r>
      <w:r>
        <w:rPr>
          <w:noProof/>
        </w:rPr>
        <w:t xml:space="preserve">Definition of type </w:t>
      </w:r>
      <w:r w:rsidR="0041684E">
        <w:t>N2InformationTransferReqData</w:t>
      </w:r>
      <w:r>
        <w:t>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234625" w14:paraId="2E58C60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314A1A" w14:textId="77777777" w:rsidR="00234625" w:rsidRDefault="00234625" w:rsidP="0072466E">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2AF4742E"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19CD0B"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DC1203"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ABD009" w14:textId="77777777" w:rsidR="00234625" w:rsidRDefault="00234625" w:rsidP="0072466E">
            <w:pPr>
              <w:pStyle w:val="TAH"/>
              <w:rPr>
                <w:rFonts w:cs="Arial"/>
                <w:szCs w:val="18"/>
              </w:rPr>
            </w:pPr>
            <w:r>
              <w:rPr>
                <w:rFonts w:cs="Arial"/>
                <w:szCs w:val="18"/>
              </w:rPr>
              <w:t>Description</w:t>
            </w:r>
          </w:p>
        </w:tc>
      </w:tr>
      <w:tr w:rsidR="00234625" w14:paraId="3EBA1C01"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1EB1F5CD" w14:textId="77777777" w:rsidR="00234625" w:rsidRDefault="00234625" w:rsidP="0072466E">
            <w:pPr>
              <w:pStyle w:val="TAL"/>
              <w:rPr>
                <w:lang w:eastAsia="zh-CN"/>
              </w:rPr>
            </w:pPr>
            <w:r>
              <w:rPr>
                <w:lang w:eastAsia="zh-CN"/>
              </w:rPr>
              <w:t>tai</w:t>
            </w:r>
            <w:r w:rsidR="008B7CE1">
              <w:rPr>
                <w:lang w:eastAsia="zh-CN"/>
              </w:rPr>
              <w:t>List</w:t>
            </w:r>
          </w:p>
        </w:tc>
        <w:tc>
          <w:tcPr>
            <w:tcW w:w="2096" w:type="dxa"/>
            <w:tcBorders>
              <w:top w:val="single" w:sz="4" w:space="0" w:color="auto"/>
              <w:left w:val="single" w:sz="4" w:space="0" w:color="auto"/>
              <w:bottom w:val="single" w:sz="4" w:space="0" w:color="auto"/>
              <w:right w:val="single" w:sz="4" w:space="0" w:color="auto"/>
            </w:tcBorders>
          </w:tcPr>
          <w:p w14:paraId="2C2F8B98" w14:textId="77777777" w:rsidR="00234625" w:rsidRDefault="008B7CE1" w:rsidP="0072466E">
            <w:pPr>
              <w:pStyle w:val="TAL"/>
              <w:rPr>
                <w:lang w:eastAsia="zh-CN"/>
              </w:rPr>
            </w:pPr>
            <w:r>
              <w:rPr>
                <w:lang w:eastAsia="zh-CN"/>
              </w:rPr>
              <w:t>array(</w:t>
            </w:r>
            <w:r w:rsidR="00234625">
              <w:rPr>
                <w:lang w:eastAsia="zh-CN"/>
              </w:rPr>
              <w:t>Tai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70B230E"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4CABF3" w14:textId="7932194A" w:rsidR="00234625" w:rsidRDefault="00155B5B" w:rsidP="007246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6D5747" w14:textId="77777777" w:rsidR="00234625" w:rsidRDefault="00234625" w:rsidP="0072466E">
            <w:pPr>
              <w:pStyle w:val="TAL"/>
              <w:rPr>
                <w:rFonts w:cs="Arial"/>
                <w:szCs w:val="18"/>
                <w:lang w:eastAsia="zh-CN"/>
              </w:rPr>
            </w:pPr>
            <w:r>
              <w:rPr>
                <w:rFonts w:cs="Arial"/>
                <w:szCs w:val="18"/>
                <w:lang w:eastAsia="zh-CN"/>
              </w:rPr>
              <w:t>This IE shall be included if the N2 information needs to be sent to the 5G-AN nodes that serve the list of tracking areas provided.</w:t>
            </w:r>
          </w:p>
        </w:tc>
      </w:tr>
      <w:tr w:rsidR="008B7CE1" w14:paraId="06D2D71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4D12AB5" w14:textId="77777777" w:rsidR="008B7CE1" w:rsidRDefault="008B7CE1" w:rsidP="008B7CE1">
            <w:pPr>
              <w:pStyle w:val="TAL"/>
              <w:rPr>
                <w:lang w:eastAsia="zh-CN"/>
              </w:rPr>
            </w:pPr>
            <w:r>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67601B26" w14:textId="77777777" w:rsidR="008B7CE1" w:rsidRDefault="008B7CE1" w:rsidP="008B7CE1">
            <w:pPr>
              <w:pStyle w:val="TAL"/>
              <w:rPr>
                <w:lang w:eastAsia="zh-CN"/>
              </w:rPr>
            </w:pPr>
            <w:r>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6CFE5FE3"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B1748F" w14:textId="77777777" w:rsidR="008B7CE1" w:rsidRDefault="008B7CE1" w:rsidP="008B7CE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D17DC6" w14:textId="77777777" w:rsidR="008B7CE1" w:rsidRDefault="008B7CE1" w:rsidP="008B7CE1">
            <w:pPr>
              <w:pStyle w:val="TAL"/>
              <w:rPr>
                <w:rFonts w:cs="Arial"/>
                <w:szCs w:val="18"/>
                <w:lang w:eastAsia="zh-CN"/>
              </w:rPr>
            </w:pPr>
            <w:r>
              <w:rPr>
                <w:rFonts w:cs="Arial"/>
                <w:szCs w:val="18"/>
                <w:lang w:eastAsia="zh-CN"/>
              </w:rPr>
              <w:t>This IE shall be included to indicate if the N2 information shall be transferred to ng-eNBs or gNBs exclusively.</w:t>
            </w:r>
          </w:p>
        </w:tc>
      </w:tr>
      <w:tr w:rsidR="008B7CE1" w:rsidRPr="00F12EF7" w14:paraId="532838AD"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6192761A" w14:textId="77777777" w:rsidR="008B7CE1" w:rsidRDefault="008B7CE1" w:rsidP="008B7CE1">
            <w:pPr>
              <w:pStyle w:val="TAL"/>
              <w:rPr>
                <w:lang w:eastAsia="zh-CN"/>
              </w:rPr>
            </w:pPr>
            <w:r>
              <w:rPr>
                <w:lang w:eastAsia="zh-CN"/>
              </w:rPr>
              <w:t>ecgiList</w:t>
            </w:r>
          </w:p>
        </w:tc>
        <w:tc>
          <w:tcPr>
            <w:tcW w:w="2096" w:type="dxa"/>
            <w:tcBorders>
              <w:top w:val="single" w:sz="4" w:space="0" w:color="auto"/>
              <w:left w:val="single" w:sz="4" w:space="0" w:color="auto"/>
              <w:bottom w:val="single" w:sz="4" w:space="0" w:color="auto"/>
              <w:right w:val="single" w:sz="4" w:space="0" w:color="auto"/>
            </w:tcBorders>
          </w:tcPr>
          <w:p w14:paraId="4AC9C11A" w14:textId="77777777" w:rsidR="008B7CE1" w:rsidRDefault="008B7CE1" w:rsidP="008B7CE1">
            <w:pPr>
              <w:pStyle w:val="TAL"/>
              <w:rPr>
                <w:lang w:eastAsia="zh-CN"/>
              </w:rPr>
            </w:pPr>
            <w:r>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901CD60"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30A7EE" w14:textId="12012379" w:rsidR="008B7CE1" w:rsidRDefault="00155B5B" w:rsidP="008B7CE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6A716F4"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5G-AN nodes that correspond to the list of EUTRA cell Ids provided.</w:t>
            </w:r>
          </w:p>
        </w:tc>
      </w:tr>
      <w:tr w:rsidR="008B7CE1" w:rsidRPr="00F12EF7" w14:paraId="0A661D80"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49131ADD" w14:textId="77777777" w:rsidR="008B7CE1" w:rsidDel="00250E29" w:rsidRDefault="008B7CE1" w:rsidP="008B7CE1">
            <w:pPr>
              <w:pStyle w:val="TAL"/>
              <w:rPr>
                <w:lang w:eastAsia="zh-CN"/>
              </w:rPr>
            </w:pPr>
            <w:r>
              <w:rPr>
                <w:lang w:eastAsia="zh-CN"/>
              </w:rPr>
              <w:t>n</w:t>
            </w:r>
            <w:r>
              <w:rPr>
                <w:rFonts w:hint="eastAsia"/>
                <w:lang w:eastAsia="zh-CN"/>
              </w:rPr>
              <w:t>cgi</w:t>
            </w:r>
            <w:r>
              <w:rPr>
                <w:lang w:eastAsia="zh-CN"/>
              </w:rPr>
              <w:t>List</w:t>
            </w:r>
          </w:p>
        </w:tc>
        <w:tc>
          <w:tcPr>
            <w:tcW w:w="2096" w:type="dxa"/>
            <w:tcBorders>
              <w:top w:val="single" w:sz="4" w:space="0" w:color="auto"/>
              <w:left w:val="single" w:sz="4" w:space="0" w:color="auto"/>
              <w:bottom w:val="single" w:sz="4" w:space="0" w:color="auto"/>
              <w:right w:val="single" w:sz="4" w:space="0" w:color="auto"/>
            </w:tcBorders>
          </w:tcPr>
          <w:p w14:paraId="7CFA7E34" w14:textId="77777777" w:rsidR="008B7CE1" w:rsidDel="00250E29" w:rsidRDefault="008B7CE1" w:rsidP="008B7CE1">
            <w:pPr>
              <w:pStyle w:val="TAL"/>
              <w:rPr>
                <w:lang w:eastAsia="zh-CN"/>
              </w:rPr>
            </w:pPr>
            <w:r>
              <w:rPr>
                <w:lang w:eastAsia="zh-CN"/>
              </w:rPr>
              <w:t>array(</w:t>
            </w:r>
            <w:r>
              <w:rPr>
                <w:rFonts w:hint="eastAsia"/>
                <w:lang w:eastAsia="zh-CN"/>
              </w:rPr>
              <w:t>Ncgi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C87CA4" w14:textId="77777777" w:rsidR="008B7CE1" w:rsidRDefault="008B7CE1" w:rsidP="008B7CE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625AD9" w14:textId="50BA8889" w:rsidR="008B7CE1" w:rsidRDefault="00155B5B" w:rsidP="008B7CE1">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044F"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5G-AN nodes that correspond to the list of NR cell Ids provided.</w:t>
            </w:r>
          </w:p>
        </w:tc>
      </w:tr>
      <w:tr w:rsidR="008B7CE1" w:rsidRPr="00F12EF7" w14:paraId="6F902B33"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A865FF7" w14:textId="77777777" w:rsidR="008B7CE1" w:rsidRDefault="008B7CE1" w:rsidP="008B7CE1">
            <w:pPr>
              <w:pStyle w:val="TAL"/>
              <w:rPr>
                <w:lang w:eastAsia="zh-CN"/>
              </w:rPr>
            </w:pPr>
            <w:r>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601C3D80" w14:textId="77777777" w:rsidR="008B7CE1" w:rsidRPr="004F6CF1" w:rsidRDefault="008B7CE1" w:rsidP="008B7CE1">
            <w:pPr>
              <w:pStyle w:val="TAL"/>
            </w:pPr>
            <w:r>
              <w:t>array(GlobalRanNodeId)</w:t>
            </w:r>
          </w:p>
        </w:tc>
        <w:tc>
          <w:tcPr>
            <w:tcW w:w="425" w:type="dxa"/>
            <w:tcBorders>
              <w:top w:val="single" w:sz="4" w:space="0" w:color="auto"/>
              <w:left w:val="single" w:sz="4" w:space="0" w:color="auto"/>
              <w:bottom w:val="single" w:sz="4" w:space="0" w:color="auto"/>
              <w:right w:val="single" w:sz="4" w:space="0" w:color="auto"/>
            </w:tcBorders>
          </w:tcPr>
          <w:p w14:paraId="36704F3C" w14:textId="77777777" w:rsidR="008B7CE1" w:rsidRDefault="008B7CE1" w:rsidP="008B7CE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9C94AE" w14:textId="1F14D6B9" w:rsidR="008B7CE1" w:rsidRDefault="00155B5B" w:rsidP="008B7CE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008F8F" w14:textId="77777777" w:rsidR="008B7CE1" w:rsidRDefault="008B7CE1" w:rsidP="008B7CE1">
            <w:pPr>
              <w:pStyle w:val="TAL"/>
              <w:rPr>
                <w:rFonts w:cs="Arial"/>
                <w:szCs w:val="18"/>
                <w:lang w:eastAsia="zh-CN"/>
              </w:rPr>
            </w:pPr>
            <w:r>
              <w:rPr>
                <w:rFonts w:cs="Arial"/>
                <w:szCs w:val="18"/>
                <w:lang w:eastAsia="zh-CN"/>
              </w:rPr>
              <w:t>This IE shall be included if the N2 information needs to be sent to the list of RAN nodes provided.</w:t>
            </w:r>
          </w:p>
        </w:tc>
      </w:tr>
      <w:tr w:rsidR="008B7CE1" w:rsidRPr="00F12EF7" w14:paraId="50075474"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08D643F5" w14:textId="77777777" w:rsidR="008B7CE1" w:rsidRDefault="008B7CE1" w:rsidP="008B7CE1">
            <w:pPr>
              <w:pStyle w:val="TAL"/>
              <w:rPr>
                <w:lang w:eastAsia="zh-CN"/>
              </w:rPr>
            </w:pPr>
            <w:r>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1EF9CE5F" w14:textId="77777777" w:rsidR="008B7CE1" w:rsidRDefault="008B7CE1" w:rsidP="008B7CE1">
            <w:pPr>
              <w:pStyle w:val="TAL"/>
            </w:pPr>
            <w:r>
              <w:t>N2InfoContainer</w:t>
            </w:r>
          </w:p>
        </w:tc>
        <w:tc>
          <w:tcPr>
            <w:tcW w:w="425" w:type="dxa"/>
            <w:tcBorders>
              <w:top w:val="single" w:sz="4" w:space="0" w:color="auto"/>
              <w:left w:val="single" w:sz="4" w:space="0" w:color="auto"/>
              <w:bottom w:val="single" w:sz="4" w:space="0" w:color="auto"/>
              <w:right w:val="single" w:sz="4" w:space="0" w:color="auto"/>
            </w:tcBorders>
          </w:tcPr>
          <w:p w14:paraId="706EC71C" w14:textId="77777777" w:rsidR="008B7CE1" w:rsidRDefault="008B7CE1" w:rsidP="008B7CE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96AA4" w14:textId="77777777" w:rsidR="008B7CE1" w:rsidRDefault="008B7CE1" w:rsidP="008B7CE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DCFDF5" w14:textId="77777777" w:rsidR="008B7CE1" w:rsidRDefault="008B7CE1" w:rsidP="008B7CE1">
            <w:pPr>
              <w:pStyle w:val="TAL"/>
              <w:rPr>
                <w:rFonts w:cs="Arial"/>
                <w:szCs w:val="18"/>
                <w:lang w:eastAsia="zh-CN"/>
              </w:rPr>
            </w:pPr>
            <w:r>
              <w:rPr>
                <w:rFonts w:cs="Arial"/>
                <w:szCs w:val="18"/>
                <w:lang w:eastAsia="zh-CN"/>
              </w:rPr>
              <w:t>This IE includes the information to be sent on the N2 interface to the identified 5G-AN nodes and additional information required for the processing of the message by the AMF.</w:t>
            </w:r>
          </w:p>
        </w:tc>
      </w:tr>
      <w:tr w:rsidR="008B7CE1" w:rsidRPr="00F12EF7" w14:paraId="1352E158" w14:textId="77777777" w:rsidTr="008B7CE1">
        <w:trPr>
          <w:jc w:val="center"/>
        </w:trPr>
        <w:tc>
          <w:tcPr>
            <w:tcW w:w="2090" w:type="dxa"/>
            <w:tcBorders>
              <w:top w:val="single" w:sz="4" w:space="0" w:color="auto"/>
              <w:left w:val="single" w:sz="4" w:space="0" w:color="auto"/>
              <w:bottom w:val="single" w:sz="4" w:space="0" w:color="auto"/>
              <w:right w:val="single" w:sz="4" w:space="0" w:color="auto"/>
            </w:tcBorders>
          </w:tcPr>
          <w:p w14:paraId="443FC5AD" w14:textId="77777777" w:rsidR="008B7CE1" w:rsidRDefault="008B7CE1" w:rsidP="008B7CE1">
            <w:pPr>
              <w:pStyle w:val="TAL"/>
              <w:rPr>
                <w:lang w:eastAsia="zh-CN"/>
              </w:rPr>
            </w:pPr>
            <w:r>
              <w:t>supportedFeatures</w:t>
            </w:r>
          </w:p>
        </w:tc>
        <w:tc>
          <w:tcPr>
            <w:tcW w:w="2096" w:type="dxa"/>
            <w:tcBorders>
              <w:top w:val="single" w:sz="4" w:space="0" w:color="auto"/>
              <w:left w:val="single" w:sz="4" w:space="0" w:color="auto"/>
              <w:bottom w:val="single" w:sz="4" w:space="0" w:color="auto"/>
              <w:right w:val="single" w:sz="4" w:space="0" w:color="auto"/>
            </w:tcBorders>
          </w:tcPr>
          <w:p w14:paraId="5D8F4806" w14:textId="77777777" w:rsidR="008B7CE1" w:rsidRDefault="008B7CE1" w:rsidP="008B7CE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5CCB07A3" w14:textId="77777777" w:rsidR="008B7CE1" w:rsidRDefault="008B7CE1" w:rsidP="008B7CE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3F0E2E9" w14:textId="77777777" w:rsidR="008B7CE1" w:rsidRDefault="008B7CE1" w:rsidP="008B7CE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B3DF7A8" w14:textId="77777777" w:rsidR="008B7CE1" w:rsidRDefault="008B7CE1" w:rsidP="008B7CE1">
            <w:pPr>
              <w:pStyle w:val="TAL"/>
              <w:rPr>
                <w:rFonts w:cs="Arial"/>
                <w:szCs w:val="18"/>
                <w:lang w:eastAsia="zh-CN"/>
              </w:rPr>
            </w:pPr>
            <w:r>
              <w:rPr>
                <w:rFonts w:cs="Arial"/>
                <w:szCs w:val="18"/>
              </w:rPr>
              <w:t xml:space="preserve">This IE shall be present if at least one optional feature defined in subclause 6.1.8 is supported. </w:t>
            </w:r>
          </w:p>
        </w:tc>
      </w:tr>
    </w:tbl>
    <w:p w14:paraId="6D9BA370" w14:textId="77777777" w:rsidR="00234625" w:rsidRDefault="00234625" w:rsidP="00234625">
      <w:pPr>
        <w:rPr>
          <w:lang w:val="en-US"/>
        </w:rPr>
      </w:pPr>
    </w:p>
    <w:p w14:paraId="06DA01EB" w14:textId="77777777" w:rsidR="00234625" w:rsidRDefault="006006BC" w:rsidP="00234625">
      <w:pPr>
        <w:pStyle w:val="Heading5"/>
        <w:rPr>
          <w:lang w:eastAsia="zh-CN"/>
        </w:rPr>
      </w:pPr>
      <w:bookmarkStart w:id="442" w:name="_Toc525374138"/>
      <w:bookmarkStart w:id="443" w:name="_Toc531712112"/>
      <w:r>
        <w:lastRenderedPageBreak/>
        <w:t>6.1.6.2.1</w:t>
      </w:r>
      <w:r w:rsidR="00367646">
        <w:t>0</w:t>
      </w:r>
      <w:r w:rsidR="00234625">
        <w:tab/>
        <w:t>Type: NonUeN2InfoSubscriptionCreateData</w:t>
      </w:r>
      <w:bookmarkEnd w:id="442"/>
      <w:bookmarkEnd w:id="443"/>
    </w:p>
    <w:p w14:paraId="74883C28" w14:textId="77777777" w:rsidR="00234625" w:rsidRDefault="00234625" w:rsidP="008A2057">
      <w:pPr>
        <w:pStyle w:val="TH"/>
      </w:pPr>
      <w:r>
        <w:rPr>
          <w:noProof/>
        </w:rPr>
        <w:t>Table </w:t>
      </w:r>
      <w:r w:rsidR="006006BC">
        <w:t>6.1.6.2.1</w:t>
      </w:r>
      <w:r w:rsidR="00367646">
        <w:t>0</w:t>
      </w:r>
      <w:r>
        <w:t xml:space="preserve">-1: </w:t>
      </w:r>
      <w:r>
        <w:rPr>
          <w:noProof/>
        </w:rPr>
        <w:t xml:space="preserve">Definition of type </w:t>
      </w:r>
      <w:r>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13DED2F4"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78B5AE"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DEA476"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580AF2"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A8DC14"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0FAFFA" w14:textId="77777777" w:rsidR="00234625" w:rsidRDefault="00234625" w:rsidP="0072466E">
            <w:pPr>
              <w:pStyle w:val="TAH"/>
              <w:rPr>
                <w:rFonts w:cs="Arial"/>
                <w:szCs w:val="18"/>
              </w:rPr>
            </w:pPr>
            <w:r>
              <w:rPr>
                <w:rFonts w:cs="Arial"/>
                <w:szCs w:val="18"/>
              </w:rPr>
              <w:t>Description</w:t>
            </w:r>
          </w:p>
        </w:tc>
      </w:tr>
      <w:tr w:rsidR="00234625" w:rsidRPr="00F12EF7" w14:paraId="714A314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64F98E7" w14:textId="77777777" w:rsidR="00234625" w:rsidRDefault="00682842" w:rsidP="0072466E">
            <w:pPr>
              <w:pStyle w:val="TAL"/>
              <w:rPr>
                <w:lang w:eastAsia="zh-CN"/>
              </w:rPr>
            </w:pPr>
            <w:r>
              <w:rPr>
                <w:lang w:eastAsia="zh-CN"/>
              </w:rPr>
              <w:t>global</w:t>
            </w:r>
            <w:r w:rsidR="00234625">
              <w:rPr>
                <w:lang w:eastAsia="zh-CN"/>
              </w:rPr>
              <w:t>Ran</w:t>
            </w:r>
            <w:r>
              <w:rPr>
                <w:lang w:eastAsia="zh-CN"/>
              </w:rPr>
              <w:t>Node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A9D3F3" w14:textId="77777777" w:rsidR="00234625" w:rsidRPr="004F6CF1" w:rsidRDefault="00C2728C" w:rsidP="0072466E">
            <w:pPr>
              <w:pStyle w:val="TAL"/>
            </w:pPr>
            <w:r>
              <w:t>array</w:t>
            </w:r>
            <w:r w:rsidR="00FB0D4C">
              <w:t>(</w:t>
            </w:r>
            <w:r w:rsidR="00682842">
              <w:t>GlobalRanNodeId)</w:t>
            </w:r>
            <w:r w:rsidR="00FB0D4C">
              <w:t>)</w:t>
            </w:r>
          </w:p>
        </w:tc>
        <w:tc>
          <w:tcPr>
            <w:tcW w:w="425" w:type="dxa"/>
            <w:tcBorders>
              <w:top w:val="single" w:sz="4" w:space="0" w:color="auto"/>
              <w:left w:val="single" w:sz="4" w:space="0" w:color="auto"/>
              <w:bottom w:val="single" w:sz="4" w:space="0" w:color="auto"/>
              <w:right w:val="single" w:sz="4" w:space="0" w:color="auto"/>
            </w:tcBorders>
          </w:tcPr>
          <w:p w14:paraId="0C34D8B0"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98F62" w14:textId="7D7E40B5" w:rsidR="00234625" w:rsidRDefault="00155B5B" w:rsidP="007246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6AE8C54" w14:textId="77777777" w:rsidR="00234625" w:rsidRDefault="00234625" w:rsidP="0072466E">
            <w:pPr>
              <w:pStyle w:val="TAL"/>
              <w:rPr>
                <w:rFonts w:cs="Arial"/>
                <w:szCs w:val="18"/>
                <w:lang w:eastAsia="zh-CN"/>
              </w:rPr>
            </w:pPr>
            <w:r>
              <w:rPr>
                <w:rFonts w:cs="Arial"/>
                <w:szCs w:val="18"/>
                <w:lang w:eastAsia="zh-CN"/>
              </w:rPr>
              <w:t>This IE shall be included if the subscription is for N2 information from RAN node</w:t>
            </w:r>
            <w:r w:rsidR="00FB0D4C">
              <w:rPr>
                <w:rFonts w:cs="Arial"/>
                <w:szCs w:val="18"/>
                <w:lang w:eastAsia="zh-CN"/>
              </w:rPr>
              <w:t xml:space="preserve">(s) </w:t>
            </w:r>
            <w:r w:rsidR="00682842">
              <w:rPr>
                <w:rFonts w:cs="Arial"/>
                <w:szCs w:val="18"/>
                <w:lang w:eastAsia="zh-CN"/>
              </w:rPr>
              <w:t>for which the N2 information notification is subscribed (i.e N3IWF identifier or gNB identifier or Ng-eNB identifier).</w:t>
            </w:r>
          </w:p>
        </w:tc>
      </w:tr>
      <w:tr w:rsidR="00682842" w:rsidRPr="00F12EF7" w14:paraId="3FC34CB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6525F6B" w14:textId="77777777" w:rsidR="00682842" w:rsidDel="00682842" w:rsidRDefault="00682842" w:rsidP="00682842">
            <w:pPr>
              <w:pStyle w:val="TAL"/>
              <w:rPr>
                <w:lang w:eastAsia="zh-CN"/>
              </w:rPr>
            </w:pPr>
            <w:r>
              <w:rPr>
                <w:rFonts w:hint="eastAsia"/>
                <w:lang w:eastAsia="zh-CN"/>
              </w:rPr>
              <w:t>anType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1235CDE" w14:textId="77777777" w:rsidR="00682842" w:rsidRDefault="00682842" w:rsidP="00682842">
            <w:pPr>
              <w:pStyle w:val="TAL"/>
            </w:pPr>
            <w:r>
              <w:t>array(</w:t>
            </w:r>
            <w:r>
              <w:rPr>
                <w:rFonts w:hint="eastAsia"/>
              </w:rPr>
              <w:t>A</w:t>
            </w:r>
            <w:r>
              <w:t>ccessType)</w:t>
            </w:r>
          </w:p>
        </w:tc>
        <w:tc>
          <w:tcPr>
            <w:tcW w:w="425" w:type="dxa"/>
            <w:tcBorders>
              <w:top w:val="single" w:sz="4" w:space="0" w:color="auto"/>
              <w:left w:val="single" w:sz="4" w:space="0" w:color="auto"/>
              <w:bottom w:val="single" w:sz="4" w:space="0" w:color="auto"/>
              <w:right w:val="single" w:sz="4" w:space="0" w:color="auto"/>
            </w:tcBorders>
          </w:tcPr>
          <w:p w14:paraId="24AE980D" w14:textId="77777777" w:rsidR="00682842" w:rsidRDefault="00682842" w:rsidP="0068284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90BF7AC" w14:textId="6F856739" w:rsidR="00682842" w:rsidRDefault="00155B5B" w:rsidP="00682842">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9703B" w14:textId="77777777" w:rsidR="00682842" w:rsidRDefault="00682842" w:rsidP="00682842">
            <w:pPr>
              <w:pStyle w:val="TAL"/>
              <w:rPr>
                <w:rFonts w:cs="Arial"/>
                <w:szCs w:val="18"/>
                <w:lang w:eastAsia="zh-CN"/>
              </w:rPr>
            </w:pPr>
            <w:r>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82842" w:rsidRPr="00F12EF7" w14:paraId="3A18BDC3"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263EF89" w14:textId="77777777" w:rsidR="00682842" w:rsidRDefault="00682842" w:rsidP="00682842">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EE944CC" w14:textId="77777777" w:rsidR="00682842" w:rsidRDefault="00682842" w:rsidP="00682842">
            <w:pPr>
              <w:pStyle w:val="TAL"/>
            </w:pPr>
            <w:r>
              <w:t>N2InformationClass</w:t>
            </w:r>
          </w:p>
        </w:tc>
        <w:tc>
          <w:tcPr>
            <w:tcW w:w="425" w:type="dxa"/>
            <w:tcBorders>
              <w:top w:val="single" w:sz="4" w:space="0" w:color="auto"/>
              <w:left w:val="single" w:sz="4" w:space="0" w:color="auto"/>
              <w:bottom w:val="single" w:sz="4" w:space="0" w:color="auto"/>
              <w:right w:val="single" w:sz="4" w:space="0" w:color="auto"/>
            </w:tcBorders>
          </w:tcPr>
          <w:p w14:paraId="2600FA69" w14:textId="77777777" w:rsidR="00682842" w:rsidRDefault="00682842" w:rsidP="0068284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935FBF" w14:textId="77777777" w:rsidR="00682842" w:rsidRDefault="00682842" w:rsidP="00682842">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CCCE72" w14:textId="77777777" w:rsidR="00682842" w:rsidRDefault="00682842" w:rsidP="00682842">
            <w:pPr>
              <w:pStyle w:val="TAL"/>
              <w:rPr>
                <w:rFonts w:cs="Arial"/>
                <w:szCs w:val="18"/>
                <w:lang w:eastAsia="zh-CN"/>
              </w:rPr>
            </w:pPr>
            <w:r>
              <w:rPr>
                <w:rFonts w:cs="Arial"/>
                <w:szCs w:val="18"/>
                <w:lang w:eastAsia="zh-CN"/>
              </w:rPr>
              <w:t>This IE represents the class of N2 information that the NF Service Consumer requires to be notified.</w:t>
            </w:r>
          </w:p>
        </w:tc>
      </w:tr>
      <w:tr w:rsidR="00682842" w:rsidRPr="00F12EF7" w14:paraId="2B2D0C26"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234AD37" w14:textId="77777777" w:rsidR="00682842" w:rsidRDefault="00682842" w:rsidP="00682842">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9E60CD8" w14:textId="77777777" w:rsidR="00682842" w:rsidRDefault="00682842" w:rsidP="00682842">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29878998" w14:textId="77777777" w:rsidR="00682842" w:rsidRDefault="00682842" w:rsidP="0068284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B65EDD" w14:textId="77777777" w:rsidR="00682842" w:rsidRDefault="00682842" w:rsidP="00682842">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622B8A" w14:textId="77777777" w:rsidR="00682842" w:rsidRDefault="00682842" w:rsidP="00682842">
            <w:pPr>
              <w:pStyle w:val="TAL"/>
              <w:rPr>
                <w:rFonts w:cs="Arial"/>
                <w:szCs w:val="18"/>
                <w:lang w:eastAsia="zh-CN"/>
              </w:rPr>
            </w:pPr>
            <w:r>
              <w:rPr>
                <w:rFonts w:cs="Arial"/>
                <w:szCs w:val="18"/>
                <w:lang w:eastAsia="zh-CN"/>
              </w:rPr>
              <w:t>This IE represents the callback URI on which the N2 information shall be notified.</w:t>
            </w:r>
          </w:p>
        </w:tc>
      </w:tr>
      <w:tr w:rsidR="00E348B5" w:rsidRPr="00F12EF7" w14:paraId="228ABF8C"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7A37DE6D"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C5CE685" w14:textId="77777777" w:rsidR="00E348B5" w:rsidRDefault="00E348B5" w:rsidP="00E348B5">
            <w:pPr>
              <w:pStyle w:val="TAL"/>
            </w:pPr>
            <w:r w:rsidRPr="005F0236">
              <w:t>NfInstanceId</w:t>
            </w:r>
          </w:p>
        </w:tc>
        <w:tc>
          <w:tcPr>
            <w:tcW w:w="425" w:type="dxa"/>
            <w:tcBorders>
              <w:top w:val="single" w:sz="4" w:space="0" w:color="auto"/>
              <w:left w:val="single" w:sz="4" w:space="0" w:color="auto"/>
              <w:bottom w:val="single" w:sz="4" w:space="0" w:color="auto"/>
              <w:right w:val="single" w:sz="4" w:space="0" w:color="auto"/>
            </w:tcBorders>
          </w:tcPr>
          <w:p w14:paraId="23045DF3"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9500C0"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4ABEE8" w14:textId="77777777" w:rsidR="00E348B5" w:rsidRDefault="00E348B5" w:rsidP="00E348B5">
            <w:pPr>
              <w:pStyle w:val="TAL"/>
              <w:rPr>
                <w:rFonts w:cs="Arial"/>
                <w:szCs w:val="18"/>
                <w:lang w:eastAsia="zh-CN"/>
              </w:rPr>
            </w:pPr>
            <w:r w:rsidRPr="005F0236">
              <w:t xml:space="preserve">This IE shall be present if the subscription is for "NRPPa" N2 information class and/or "LPP" N1 information class. When present, this IE shall carry the value to be used for NGAP "Routing ID" IE, which identifies the </w:t>
            </w:r>
            <w:r w:rsidR="002C4BF4">
              <w:t xml:space="preserve">Network Function (e.g. </w:t>
            </w:r>
            <w:r w:rsidRPr="005F0236">
              <w:t>LMF</w:t>
            </w:r>
            <w:r w:rsidR="002C4BF4">
              <w:t>) instance</w:t>
            </w:r>
            <w:r w:rsidRPr="005F0236">
              <w:t xml:space="preserve"> handling the NRPPa and/or LPP data</w:t>
            </w:r>
            <w:r w:rsidRPr="005F0236">
              <w:rPr>
                <w:rFonts w:cs="Arial"/>
                <w:szCs w:val="18"/>
                <w:lang w:eastAsia="zh-CN"/>
              </w:rPr>
              <w:t>.</w:t>
            </w:r>
          </w:p>
        </w:tc>
      </w:tr>
      <w:tr w:rsidR="00E348B5" w:rsidRPr="00F12EF7" w14:paraId="207BF7C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3FE31B9A" w14:textId="77777777" w:rsidR="00E348B5" w:rsidRDefault="00E348B5" w:rsidP="00E348B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06A6B033" w14:textId="77777777" w:rsidR="00E348B5" w:rsidRDefault="00E348B5" w:rsidP="00E348B5">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3C2526B" w14:textId="77777777" w:rsidR="00E348B5" w:rsidRDefault="00E348B5" w:rsidP="00E348B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0E0AE10" w14:textId="77777777" w:rsidR="00E348B5" w:rsidRDefault="00E348B5" w:rsidP="00E348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6825177" w14:textId="77777777" w:rsidR="00E348B5" w:rsidRDefault="00E348B5" w:rsidP="00E348B5">
            <w:pPr>
              <w:pStyle w:val="TAL"/>
              <w:rPr>
                <w:rFonts w:cs="Arial"/>
                <w:szCs w:val="18"/>
                <w:lang w:eastAsia="zh-CN"/>
              </w:rPr>
            </w:pPr>
            <w:r>
              <w:rPr>
                <w:rFonts w:cs="Arial"/>
                <w:szCs w:val="18"/>
              </w:rPr>
              <w:t xml:space="preserve">This IE shall be present if at least one optional feature defined in subclause 6.1.8 is supported. </w:t>
            </w:r>
          </w:p>
        </w:tc>
      </w:tr>
    </w:tbl>
    <w:p w14:paraId="4EDE6ECE" w14:textId="77777777" w:rsidR="00234625" w:rsidRDefault="00234625" w:rsidP="00234625">
      <w:pPr>
        <w:rPr>
          <w:lang w:val="en-US"/>
        </w:rPr>
      </w:pPr>
    </w:p>
    <w:p w14:paraId="464DADED" w14:textId="77777777" w:rsidR="00234625" w:rsidRDefault="006006BC" w:rsidP="00234625">
      <w:pPr>
        <w:pStyle w:val="Heading5"/>
        <w:rPr>
          <w:lang w:eastAsia="zh-CN"/>
        </w:rPr>
      </w:pPr>
      <w:bookmarkStart w:id="444" w:name="_Toc525374139"/>
      <w:bookmarkStart w:id="445" w:name="_Toc531712113"/>
      <w:r>
        <w:t>6.1.6.2.1</w:t>
      </w:r>
      <w:r w:rsidR="00367646">
        <w:t>1</w:t>
      </w:r>
      <w:r w:rsidR="00234625">
        <w:tab/>
        <w:t>Type: NonUeN2InfoSubscriptionCreatedData</w:t>
      </w:r>
      <w:bookmarkEnd w:id="444"/>
      <w:bookmarkEnd w:id="445"/>
    </w:p>
    <w:p w14:paraId="2D1635D0" w14:textId="77777777" w:rsidR="00234625" w:rsidRDefault="00234625" w:rsidP="008A2057">
      <w:pPr>
        <w:pStyle w:val="TH"/>
      </w:pPr>
      <w:r>
        <w:rPr>
          <w:noProof/>
        </w:rPr>
        <w:t>Table </w:t>
      </w:r>
      <w:r w:rsidR="006006BC">
        <w:t>6.1.6.2.1</w:t>
      </w:r>
      <w:r w:rsidR="00367646">
        <w:t>1</w:t>
      </w:r>
      <w:r>
        <w:t xml:space="preserve">-1: </w:t>
      </w:r>
      <w:r>
        <w:rPr>
          <w:noProof/>
        </w:rPr>
        <w:t xml:space="preserve">Definition of type </w:t>
      </w:r>
      <w:r>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341A235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1B48CD"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C4AAF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DF1B3E"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251A19"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672598" w14:textId="77777777" w:rsidR="00234625" w:rsidRDefault="00234625" w:rsidP="0072466E">
            <w:pPr>
              <w:pStyle w:val="TAH"/>
              <w:rPr>
                <w:rFonts w:cs="Arial"/>
                <w:szCs w:val="18"/>
              </w:rPr>
            </w:pPr>
            <w:r>
              <w:rPr>
                <w:rFonts w:cs="Arial"/>
                <w:szCs w:val="18"/>
              </w:rPr>
              <w:t>Description</w:t>
            </w:r>
          </w:p>
        </w:tc>
      </w:tr>
      <w:tr w:rsidR="00234625" w14:paraId="675BE533"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69CB9D65" w14:textId="77777777" w:rsidR="00234625" w:rsidRDefault="00234625" w:rsidP="0072466E">
            <w:pPr>
              <w:pStyle w:val="TAL"/>
              <w:rPr>
                <w:lang w:eastAsia="zh-CN"/>
              </w:rPr>
            </w:pPr>
            <w:r>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43621A23"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5918084"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FC0C96"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7BBF05" w14:textId="77777777" w:rsidR="00234625" w:rsidRDefault="00234625" w:rsidP="0072466E">
            <w:pPr>
              <w:pStyle w:val="TAL"/>
              <w:rPr>
                <w:rFonts w:cs="Arial"/>
                <w:szCs w:val="18"/>
                <w:lang w:eastAsia="zh-CN"/>
              </w:rPr>
            </w:pPr>
            <w:r>
              <w:rPr>
                <w:rFonts w:cs="Arial"/>
                <w:szCs w:val="18"/>
                <w:lang w:eastAsia="zh-CN"/>
              </w:rPr>
              <w:t>Represents the Id created by the AMF for the subscription to notify a non UE related N2 information.</w:t>
            </w:r>
          </w:p>
        </w:tc>
      </w:tr>
      <w:tr w:rsidR="0091672E" w14:paraId="2800444F"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B74D32F" w14:textId="77777777" w:rsidR="0091672E" w:rsidRDefault="0091672E" w:rsidP="0091672E">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5BD67D00" w14:textId="77777777" w:rsidR="0091672E" w:rsidRDefault="0091672E" w:rsidP="0091672E">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4E865B6A" w14:textId="77777777" w:rsidR="0091672E" w:rsidRDefault="0091672E" w:rsidP="0091672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36DD95D" w14:textId="77777777" w:rsidR="0091672E" w:rsidRDefault="0091672E" w:rsidP="0091672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386ED1" w14:textId="77777777" w:rsidR="0091672E" w:rsidRDefault="0091672E" w:rsidP="0091672E">
            <w:pPr>
              <w:pStyle w:val="TAL"/>
              <w:rPr>
                <w:rFonts w:cs="Arial"/>
                <w:szCs w:val="18"/>
                <w:lang w:eastAsia="zh-CN"/>
              </w:rPr>
            </w:pPr>
            <w:r>
              <w:rPr>
                <w:rFonts w:cs="Arial"/>
                <w:szCs w:val="18"/>
              </w:rPr>
              <w:t xml:space="preserve">This IE shall be present if at least one optional feature defined in subclause </w:t>
            </w:r>
            <w:r w:rsidR="00A862D7">
              <w:rPr>
                <w:rFonts w:cs="Arial"/>
                <w:szCs w:val="18"/>
              </w:rPr>
              <w:t>6.1.8</w:t>
            </w:r>
            <w:r>
              <w:rPr>
                <w:rFonts w:cs="Arial"/>
                <w:szCs w:val="18"/>
              </w:rPr>
              <w:t xml:space="preserve"> is supported. </w:t>
            </w:r>
          </w:p>
        </w:tc>
      </w:tr>
    </w:tbl>
    <w:p w14:paraId="2D495242" w14:textId="77777777" w:rsidR="00234625" w:rsidRDefault="00234625" w:rsidP="00234625">
      <w:pPr>
        <w:rPr>
          <w:lang w:val="en-US"/>
        </w:rPr>
      </w:pPr>
    </w:p>
    <w:p w14:paraId="70E5735C" w14:textId="77777777" w:rsidR="00234625" w:rsidRDefault="006006BC" w:rsidP="00234625">
      <w:pPr>
        <w:pStyle w:val="Heading5"/>
        <w:rPr>
          <w:lang w:eastAsia="zh-CN"/>
        </w:rPr>
      </w:pPr>
      <w:bookmarkStart w:id="446" w:name="_Toc525374140"/>
      <w:bookmarkStart w:id="447" w:name="_Toc531712114"/>
      <w:r>
        <w:lastRenderedPageBreak/>
        <w:t>6.1.6.2.1</w:t>
      </w:r>
      <w:r w:rsidR="00367646">
        <w:t>2</w:t>
      </w:r>
      <w:r w:rsidR="00234625">
        <w:tab/>
        <w:t>Type: UeN1N2InfoSubscriptionCreateData</w:t>
      </w:r>
      <w:bookmarkEnd w:id="446"/>
      <w:bookmarkEnd w:id="447"/>
    </w:p>
    <w:p w14:paraId="2D8771E8" w14:textId="77777777" w:rsidR="00234625" w:rsidRDefault="00234625" w:rsidP="008A2057">
      <w:pPr>
        <w:pStyle w:val="TH"/>
      </w:pPr>
      <w:r>
        <w:t>Table</w:t>
      </w:r>
      <w:r>
        <w:rPr>
          <w:noProof/>
        </w:rPr>
        <w:t> </w:t>
      </w:r>
      <w:r w:rsidR="006006BC">
        <w:t>6.1.6.2.1</w:t>
      </w:r>
      <w:r w:rsidR="00367646">
        <w:t>2</w:t>
      </w:r>
      <w:r>
        <w:t xml:space="preserve">-1: </w:t>
      </w:r>
      <w:r>
        <w:rPr>
          <w:noProof/>
        </w:rPr>
        <w:t xml:space="preserve">Definition of type </w:t>
      </w:r>
      <w:r>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0FE26B32"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2990E5"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A8833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BE057A"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E5243D"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AC0903" w14:textId="77777777" w:rsidR="00234625" w:rsidRDefault="00234625" w:rsidP="0072466E">
            <w:pPr>
              <w:pStyle w:val="TAH"/>
              <w:rPr>
                <w:rFonts w:cs="Arial"/>
                <w:szCs w:val="18"/>
              </w:rPr>
            </w:pPr>
            <w:r>
              <w:rPr>
                <w:rFonts w:cs="Arial"/>
                <w:szCs w:val="18"/>
              </w:rPr>
              <w:t>Description</w:t>
            </w:r>
          </w:p>
        </w:tc>
      </w:tr>
      <w:tr w:rsidR="00234625" w14:paraId="37485860"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C370BFE" w14:textId="77777777" w:rsidR="00234625" w:rsidRDefault="00234625" w:rsidP="0072466E">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66D3FD44" w14:textId="77777777" w:rsidR="00234625" w:rsidRDefault="00234625" w:rsidP="0072466E">
            <w:pPr>
              <w:pStyle w:val="TAL"/>
              <w:rPr>
                <w:lang w:eastAsia="zh-CN"/>
              </w:rPr>
            </w:pPr>
            <w:r>
              <w:t>N2InformationClass</w:t>
            </w:r>
          </w:p>
        </w:tc>
        <w:tc>
          <w:tcPr>
            <w:tcW w:w="425" w:type="dxa"/>
            <w:tcBorders>
              <w:top w:val="single" w:sz="4" w:space="0" w:color="auto"/>
              <w:left w:val="single" w:sz="4" w:space="0" w:color="auto"/>
              <w:bottom w:val="single" w:sz="4" w:space="0" w:color="auto"/>
              <w:right w:val="single" w:sz="4" w:space="0" w:color="auto"/>
            </w:tcBorders>
          </w:tcPr>
          <w:p w14:paraId="6DA80C6A"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F1423B"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86B7DC"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234625" w:rsidRPr="00F12EF7" w14:paraId="0966B920"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6D733277" w14:textId="77777777" w:rsidR="00234625" w:rsidRDefault="00234625" w:rsidP="0072466E">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7763E607" w14:textId="77777777" w:rsidR="00234625" w:rsidRDefault="00234625" w:rsidP="0072466E">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E7CA2D6"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7FD52B"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219BE7"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N2 information notification. This IE represents the callback URI on which the N2 information shall be notified.</w:t>
            </w:r>
          </w:p>
        </w:tc>
      </w:tr>
      <w:tr w:rsidR="00234625" w14:paraId="6C8F6963"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44D8A9B0" w14:textId="77777777" w:rsidR="00234625" w:rsidRDefault="00234625" w:rsidP="0072466E">
            <w:pPr>
              <w:pStyle w:val="TAL"/>
              <w:rPr>
                <w:lang w:eastAsia="zh-CN"/>
              </w:rPr>
            </w:pPr>
            <w:r>
              <w:rPr>
                <w:lang w:eastAsia="zh-CN"/>
              </w:rPr>
              <w:t>n1MessageClass</w:t>
            </w:r>
          </w:p>
        </w:tc>
        <w:tc>
          <w:tcPr>
            <w:tcW w:w="1559" w:type="dxa"/>
            <w:tcBorders>
              <w:top w:val="single" w:sz="4" w:space="0" w:color="auto"/>
              <w:left w:val="single" w:sz="4" w:space="0" w:color="auto"/>
              <w:bottom w:val="single" w:sz="4" w:space="0" w:color="auto"/>
              <w:right w:val="single" w:sz="4" w:space="0" w:color="auto"/>
            </w:tcBorders>
          </w:tcPr>
          <w:p w14:paraId="46F28D18" w14:textId="77777777" w:rsidR="00234625" w:rsidRDefault="00234625" w:rsidP="0072466E">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tcPr>
          <w:p w14:paraId="621BA87C"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1B83EC"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0DDA2"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N1 message notification.</w:t>
            </w:r>
          </w:p>
          <w:p w14:paraId="72637514" w14:textId="77777777" w:rsidR="00234625" w:rsidRDefault="00234625" w:rsidP="0072466E">
            <w:pPr>
              <w:pStyle w:val="TAL"/>
              <w:rPr>
                <w:rFonts w:cs="Arial"/>
                <w:szCs w:val="18"/>
                <w:lang w:eastAsia="zh-CN"/>
              </w:rPr>
            </w:pPr>
            <w:r>
              <w:rPr>
                <w:rFonts w:cs="Arial"/>
                <w:szCs w:val="18"/>
                <w:lang w:eastAsia="zh-CN"/>
              </w:rPr>
              <w:t>This IE represents the class of N1 message that the NF Service Consumer requires to be notified.</w:t>
            </w:r>
          </w:p>
        </w:tc>
      </w:tr>
      <w:tr w:rsidR="00234625" w:rsidRPr="00F12EF7" w14:paraId="769FFEAA"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54CAF52C" w14:textId="77777777" w:rsidR="00234625" w:rsidRDefault="00234625" w:rsidP="0072466E">
            <w:pPr>
              <w:pStyle w:val="TAL"/>
              <w:rPr>
                <w:lang w:eastAsia="zh-CN"/>
              </w:rPr>
            </w:pPr>
            <w:r>
              <w:rPr>
                <w:lang w:eastAsia="zh-CN"/>
              </w:rPr>
              <w:t>n1NotifyCallbackUri</w:t>
            </w:r>
          </w:p>
        </w:tc>
        <w:tc>
          <w:tcPr>
            <w:tcW w:w="1559" w:type="dxa"/>
            <w:tcBorders>
              <w:top w:val="single" w:sz="4" w:space="0" w:color="auto"/>
              <w:left w:val="single" w:sz="4" w:space="0" w:color="auto"/>
              <w:bottom w:val="single" w:sz="4" w:space="0" w:color="auto"/>
              <w:right w:val="single" w:sz="4" w:space="0" w:color="auto"/>
            </w:tcBorders>
          </w:tcPr>
          <w:p w14:paraId="092C7CB8" w14:textId="77777777" w:rsidR="00234625" w:rsidRDefault="00234625" w:rsidP="0072466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AB94942"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151D"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902AC7C" w14:textId="77777777" w:rsidR="00234625" w:rsidRDefault="00234625" w:rsidP="0072466E">
            <w:pPr>
              <w:pStyle w:val="TAL"/>
              <w:rPr>
                <w:rFonts w:cs="Arial"/>
                <w:szCs w:val="18"/>
                <w:lang w:eastAsia="zh-CN"/>
              </w:rPr>
            </w:pPr>
            <w:r>
              <w:rPr>
                <w:rFonts w:cs="Arial"/>
                <w:szCs w:val="18"/>
                <w:lang w:eastAsia="zh-CN"/>
              </w:rPr>
              <w:t>This IE shall be present if the NF service consumer subscribes for a N1 message notification. This IE represents the callback URI on which the N1 message shall be notified.</w:t>
            </w:r>
          </w:p>
        </w:tc>
      </w:tr>
      <w:tr w:rsidR="00E348B5" w:rsidRPr="00F12EF7" w14:paraId="57BF8505"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2F9C19B"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2854F44" w14:textId="77777777" w:rsidR="00E348B5" w:rsidRDefault="00E348B5" w:rsidP="00E348B5">
            <w:pPr>
              <w:pStyle w:val="TAL"/>
            </w:pPr>
            <w:r w:rsidRPr="005F0236">
              <w:t>NfInstanceId</w:t>
            </w:r>
          </w:p>
        </w:tc>
        <w:tc>
          <w:tcPr>
            <w:tcW w:w="425" w:type="dxa"/>
            <w:tcBorders>
              <w:top w:val="single" w:sz="4" w:space="0" w:color="auto"/>
              <w:left w:val="single" w:sz="4" w:space="0" w:color="auto"/>
              <w:bottom w:val="single" w:sz="4" w:space="0" w:color="auto"/>
              <w:right w:val="single" w:sz="4" w:space="0" w:color="auto"/>
            </w:tcBorders>
          </w:tcPr>
          <w:p w14:paraId="7F3EDC8F"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059B4"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9E1CB2" w14:textId="77777777" w:rsidR="00E348B5" w:rsidRDefault="00E348B5" w:rsidP="00E348B5">
            <w:pPr>
              <w:pStyle w:val="TAL"/>
              <w:rPr>
                <w:rFonts w:cs="Arial"/>
                <w:szCs w:val="18"/>
                <w:lang w:eastAsia="zh-CN"/>
              </w:rPr>
            </w:pPr>
            <w:r w:rsidRPr="005F0236">
              <w:t xml:space="preserve">This IE shall be present if the subscription is for "NRPPa" N2 information class and/or "LPP" N1 information class. When present, this IE shall carry the value to be used for NGAP "Routing ID" IE, which identifies the </w:t>
            </w:r>
            <w:r w:rsidR="002C4BF4">
              <w:t xml:space="preserve">Network Function (e.g. </w:t>
            </w:r>
            <w:r w:rsidRPr="005F0236">
              <w:t>LMF</w:t>
            </w:r>
            <w:r w:rsidR="002C4BF4">
              <w:t>)</w:t>
            </w:r>
            <w:r w:rsidRPr="005F0236">
              <w:t xml:space="preserve"> </w:t>
            </w:r>
            <w:r w:rsidR="002C4BF4">
              <w:t xml:space="preserve">instance </w:t>
            </w:r>
            <w:r w:rsidRPr="005F0236">
              <w:t>handling the NRPPa and/or LPP data</w:t>
            </w:r>
            <w:r w:rsidRPr="005F0236">
              <w:rPr>
                <w:rFonts w:cs="Arial"/>
                <w:szCs w:val="18"/>
                <w:lang w:eastAsia="zh-CN"/>
              </w:rPr>
              <w:t xml:space="preserve">. </w:t>
            </w:r>
          </w:p>
        </w:tc>
      </w:tr>
      <w:tr w:rsidR="00E348B5" w:rsidRPr="00F12EF7" w14:paraId="1FAC12FB"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695EFF09" w14:textId="77777777" w:rsidR="00E348B5" w:rsidRDefault="00E348B5" w:rsidP="00E348B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7C6ADD86" w14:textId="77777777" w:rsidR="00E348B5" w:rsidRDefault="00E348B5" w:rsidP="00E348B5">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2AC1550B" w14:textId="77777777" w:rsidR="00E348B5" w:rsidRDefault="00E348B5" w:rsidP="00E348B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E8481C" w14:textId="77777777" w:rsidR="00E348B5" w:rsidRDefault="00E348B5" w:rsidP="00E348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B232E17" w14:textId="77777777" w:rsidR="00E348B5" w:rsidRDefault="00E348B5" w:rsidP="00E348B5">
            <w:pPr>
              <w:pStyle w:val="TAL"/>
              <w:rPr>
                <w:rFonts w:cs="Arial"/>
                <w:szCs w:val="18"/>
                <w:lang w:eastAsia="zh-CN"/>
              </w:rPr>
            </w:pPr>
            <w:r>
              <w:rPr>
                <w:rFonts w:cs="Arial"/>
                <w:szCs w:val="18"/>
              </w:rPr>
              <w:t xml:space="preserve">This IE shall be present if at least one optional feature defined in subclause 6.1.8 is supported. </w:t>
            </w:r>
          </w:p>
        </w:tc>
      </w:tr>
    </w:tbl>
    <w:p w14:paraId="2760ECDE" w14:textId="77777777" w:rsidR="00234625" w:rsidRDefault="00234625" w:rsidP="00234625">
      <w:pPr>
        <w:rPr>
          <w:lang w:val="en-US"/>
        </w:rPr>
      </w:pPr>
    </w:p>
    <w:p w14:paraId="4C6BD7A4" w14:textId="77777777" w:rsidR="00234625" w:rsidRDefault="006006BC" w:rsidP="00234625">
      <w:pPr>
        <w:pStyle w:val="Heading5"/>
        <w:rPr>
          <w:lang w:eastAsia="zh-CN"/>
        </w:rPr>
      </w:pPr>
      <w:bookmarkStart w:id="448" w:name="_Toc525374141"/>
      <w:bookmarkStart w:id="449" w:name="_Toc531712115"/>
      <w:r>
        <w:t>6.1.6.2.1</w:t>
      </w:r>
      <w:r w:rsidR="00367646">
        <w:t>3</w:t>
      </w:r>
      <w:r w:rsidR="00234625">
        <w:tab/>
        <w:t>Type: UeN1N2InfoSubscriptionCreatedData</w:t>
      </w:r>
      <w:bookmarkEnd w:id="448"/>
      <w:bookmarkEnd w:id="449"/>
    </w:p>
    <w:p w14:paraId="603C83FF" w14:textId="77777777" w:rsidR="00234625" w:rsidRDefault="00234625" w:rsidP="008A2057">
      <w:pPr>
        <w:pStyle w:val="TH"/>
      </w:pPr>
      <w:r>
        <w:rPr>
          <w:noProof/>
        </w:rPr>
        <w:t>Table </w:t>
      </w:r>
      <w:r w:rsidR="006006BC">
        <w:t>6.1.6.2.1</w:t>
      </w:r>
      <w:r w:rsidR="00367646">
        <w:t>3</w:t>
      </w:r>
      <w:r>
        <w:t>-1: Definition</w:t>
      </w:r>
      <w:r>
        <w:rPr>
          <w:noProof/>
        </w:rPr>
        <w:t xml:space="preserve"> of type </w:t>
      </w:r>
      <w:r>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06620196"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A0AA2D"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AD4057"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8A01BA"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711848"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D6896" w14:textId="77777777" w:rsidR="00234625" w:rsidRDefault="00234625" w:rsidP="0072466E">
            <w:pPr>
              <w:pStyle w:val="TAH"/>
              <w:rPr>
                <w:rFonts w:cs="Arial"/>
                <w:szCs w:val="18"/>
              </w:rPr>
            </w:pPr>
            <w:r>
              <w:rPr>
                <w:rFonts w:cs="Arial"/>
                <w:szCs w:val="18"/>
              </w:rPr>
              <w:t>Description</w:t>
            </w:r>
          </w:p>
        </w:tc>
      </w:tr>
      <w:tr w:rsidR="00234625" w14:paraId="52A5E568"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78E388B8" w14:textId="77777777" w:rsidR="00234625" w:rsidRDefault="00234625" w:rsidP="0072466E">
            <w:pPr>
              <w:pStyle w:val="TAL"/>
              <w:rPr>
                <w:lang w:eastAsia="zh-CN"/>
              </w:rPr>
            </w:pPr>
            <w:r>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4C00E1A5"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DD58DF"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A74C5C"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294E19" w14:textId="77777777" w:rsidR="00234625" w:rsidRDefault="00234625" w:rsidP="0072466E">
            <w:pPr>
              <w:pStyle w:val="TAL"/>
              <w:rPr>
                <w:rFonts w:cs="Arial"/>
                <w:szCs w:val="18"/>
                <w:lang w:eastAsia="zh-CN"/>
              </w:rPr>
            </w:pPr>
            <w:r>
              <w:rPr>
                <w:rFonts w:cs="Arial"/>
                <w:szCs w:val="18"/>
                <w:lang w:eastAsia="zh-CN"/>
              </w:rPr>
              <w:t>Represents the Id created by the AMF for the subscription to notify a UE related N1/N2 information.</w:t>
            </w:r>
          </w:p>
        </w:tc>
      </w:tr>
      <w:tr w:rsidR="0091672E" w14:paraId="3177C9AD"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15E95D5" w14:textId="77777777" w:rsidR="0091672E" w:rsidRDefault="0091672E" w:rsidP="0091672E">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64A6D80E" w14:textId="77777777" w:rsidR="0091672E" w:rsidRDefault="0091672E" w:rsidP="0091672E">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FBB7C75" w14:textId="77777777" w:rsidR="0091672E" w:rsidRDefault="0091672E" w:rsidP="0091672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6A27983" w14:textId="77777777" w:rsidR="0091672E" w:rsidRDefault="0091672E" w:rsidP="0091672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21C4460" w14:textId="77777777" w:rsidR="0091672E" w:rsidRDefault="0091672E" w:rsidP="0091672E">
            <w:pPr>
              <w:pStyle w:val="TAL"/>
              <w:rPr>
                <w:rFonts w:cs="Arial"/>
                <w:szCs w:val="18"/>
                <w:lang w:eastAsia="zh-CN"/>
              </w:rPr>
            </w:pPr>
            <w:r>
              <w:rPr>
                <w:rFonts w:cs="Arial"/>
                <w:szCs w:val="18"/>
              </w:rPr>
              <w:t xml:space="preserve">This IE shall be present if at least one optional feature defined in subclause </w:t>
            </w:r>
            <w:r w:rsidR="00A862D7">
              <w:rPr>
                <w:rFonts w:cs="Arial"/>
                <w:szCs w:val="18"/>
              </w:rPr>
              <w:t>6.1.8</w:t>
            </w:r>
            <w:r>
              <w:rPr>
                <w:rFonts w:cs="Arial"/>
                <w:szCs w:val="18"/>
              </w:rPr>
              <w:t xml:space="preserve"> is supported. </w:t>
            </w:r>
          </w:p>
        </w:tc>
      </w:tr>
    </w:tbl>
    <w:p w14:paraId="5B80D188" w14:textId="77777777" w:rsidR="00234625" w:rsidRDefault="00234625" w:rsidP="00234625">
      <w:pPr>
        <w:rPr>
          <w:lang w:val="en-US"/>
        </w:rPr>
      </w:pPr>
    </w:p>
    <w:p w14:paraId="77F32685" w14:textId="77777777" w:rsidR="00234625" w:rsidRDefault="00B256B0" w:rsidP="00234625">
      <w:pPr>
        <w:pStyle w:val="Heading5"/>
        <w:rPr>
          <w:lang w:eastAsia="zh-CN"/>
        </w:rPr>
      </w:pPr>
      <w:bookmarkStart w:id="450" w:name="_Toc525374142"/>
      <w:bookmarkStart w:id="451" w:name="_Toc531712116"/>
      <w:r>
        <w:lastRenderedPageBreak/>
        <w:t>6.1.6.2.1</w:t>
      </w:r>
      <w:r w:rsidR="00367646">
        <w:t>4</w:t>
      </w:r>
      <w:r w:rsidR="00234625">
        <w:tab/>
        <w:t xml:space="preserve">Type: </w:t>
      </w:r>
      <w:r w:rsidR="00234625">
        <w:rPr>
          <w:lang w:eastAsia="zh-CN"/>
        </w:rPr>
        <w:t>N2InformationNotification</w:t>
      </w:r>
      <w:bookmarkEnd w:id="450"/>
      <w:bookmarkEnd w:id="451"/>
    </w:p>
    <w:p w14:paraId="4619AD88" w14:textId="77777777" w:rsidR="00234625" w:rsidRDefault="00234625" w:rsidP="008A2057">
      <w:pPr>
        <w:pStyle w:val="TH"/>
      </w:pPr>
      <w:r>
        <w:rPr>
          <w:noProof/>
        </w:rPr>
        <w:t>Table </w:t>
      </w:r>
      <w:r w:rsidR="00B256B0">
        <w:t>6.1.6.2.1</w:t>
      </w:r>
      <w:r w:rsidR="00367646">
        <w:t>4</w:t>
      </w:r>
      <w:r>
        <w:t>-1: Definition</w:t>
      </w:r>
      <w:r>
        <w:rPr>
          <w:noProof/>
        </w:rPr>
        <w:t xml:space="preserve"> of type </w:t>
      </w:r>
      <w:r>
        <w:rPr>
          <w:lang w:eastAsia="zh-CN"/>
        </w:rPr>
        <w:t>N2InformationNotification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76"/>
        <w:gridCol w:w="425"/>
        <w:gridCol w:w="1134"/>
        <w:gridCol w:w="4359"/>
      </w:tblGrid>
      <w:tr w:rsidR="00234625" w14:paraId="69120F23"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2325ED" w14:textId="77777777" w:rsidR="00234625" w:rsidRDefault="00234625" w:rsidP="0072466E">
            <w:pPr>
              <w:pStyle w:val="TAH"/>
            </w:pPr>
            <w:r>
              <w:t>Attribute name</w:t>
            </w:r>
          </w:p>
        </w:tc>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7972E809"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3C9389"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4C8C2"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C69A17" w14:textId="77777777" w:rsidR="00234625" w:rsidRDefault="00234625" w:rsidP="0072466E">
            <w:pPr>
              <w:pStyle w:val="TAH"/>
              <w:rPr>
                <w:rFonts w:cs="Arial"/>
                <w:szCs w:val="18"/>
              </w:rPr>
            </w:pPr>
            <w:r>
              <w:rPr>
                <w:rFonts w:cs="Arial"/>
                <w:szCs w:val="18"/>
              </w:rPr>
              <w:t>Description</w:t>
            </w:r>
          </w:p>
        </w:tc>
      </w:tr>
      <w:tr w:rsidR="00234625" w14:paraId="7D82AA54"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74DBA70D" w14:textId="77777777" w:rsidR="00234625" w:rsidRDefault="00234625" w:rsidP="0072466E">
            <w:pPr>
              <w:pStyle w:val="TAL"/>
              <w:rPr>
                <w:lang w:eastAsia="zh-CN"/>
              </w:rPr>
            </w:pPr>
            <w:r>
              <w:rPr>
                <w:lang w:eastAsia="zh-CN"/>
              </w:rPr>
              <w:t>n2NotifySubscriptionId</w:t>
            </w:r>
          </w:p>
        </w:tc>
        <w:tc>
          <w:tcPr>
            <w:tcW w:w="1776" w:type="dxa"/>
            <w:tcBorders>
              <w:top w:val="single" w:sz="4" w:space="0" w:color="auto"/>
              <w:left w:val="single" w:sz="4" w:space="0" w:color="auto"/>
              <w:bottom w:val="single" w:sz="4" w:space="0" w:color="auto"/>
              <w:right w:val="single" w:sz="4" w:space="0" w:color="auto"/>
            </w:tcBorders>
          </w:tcPr>
          <w:p w14:paraId="29A488CC"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820C35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F1BFAA"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5289F0" w14:textId="77777777" w:rsidR="00234625" w:rsidRDefault="00234625" w:rsidP="0072466E">
            <w:pPr>
              <w:pStyle w:val="TAL"/>
              <w:rPr>
                <w:rFonts w:cs="Arial"/>
                <w:szCs w:val="18"/>
                <w:lang w:eastAsia="zh-CN"/>
              </w:rPr>
            </w:pPr>
            <w:r>
              <w:rPr>
                <w:rFonts w:cs="Arial"/>
                <w:szCs w:val="18"/>
                <w:lang w:eastAsia="zh-CN"/>
              </w:rPr>
              <w:t>Represents the subscription Id for which the notification is generated. The NF Service Consumer uses this to co-relate the notification against a corresponding subscription.</w:t>
            </w:r>
          </w:p>
        </w:tc>
      </w:tr>
      <w:tr w:rsidR="00234625" w14:paraId="5453D668"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18CD592C" w14:textId="77777777" w:rsidR="00234625" w:rsidRDefault="00234625" w:rsidP="0072466E">
            <w:pPr>
              <w:pStyle w:val="TAL"/>
              <w:rPr>
                <w:lang w:eastAsia="zh-CN"/>
              </w:rPr>
            </w:pPr>
            <w:r>
              <w:rPr>
                <w:lang w:val="en-US"/>
              </w:rPr>
              <w:t>n2InfoContainer</w:t>
            </w:r>
          </w:p>
        </w:tc>
        <w:tc>
          <w:tcPr>
            <w:tcW w:w="1776" w:type="dxa"/>
            <w:tcBorders>
              <w:top w:val="single" w:sz="4" w:space="0" w:color="auto"/>
              <w:left w:val="single" w:sz="4" w:space="0" w:color="auto"/>
              <w:bottom w:val="single" w:sz="4" w:space="0" w:color="auto"/>
              <w:right w:val="single" w:sz="4" w:space="0" w:color="auto"/>
            </w:tcBorders>
          </w:tcPr>
          <w:p w14:paraId="18E29BD1" w14:textId="77777777" w:rsidR="00234625" w:rsidRDefault="00234625" w:rsidP="0072466E">
            <w:pPr>
              <w:pStyle w:val="TAL"/>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tcPr>
          <w:p w14:paraId="4880688F" w14:textId="6BD5DF21" w:rsidR="00234625" w:rsidRDefault="00473A8A"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8024E" w14:textId="77777777" w:rsidR="00234625" w:rsidRDefault="00473A8A" w:rsidP="0072466E">
            <w:pPr>
              <w:pStyle w:val="TAL"/>
              <w:rPr>
                <w:lang w:eastAsia="zh-CN"/>
              </w:rPr>
            </w:pPr>
            <w:r>
              <w:rPr>
                <w:lang w:eastAsia="zh-CN"/>
              </w:rPr>
              <w:t>0..</w:t>
            </w:r>
            <w:r w:rsidR="00234625">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BD2155" w14:textId="77777777" w:rsidR="00473A8A" w:rsidRDefault="00473A8A" w:rsidP="00473A8A">
            <w:pPr>
              <w:pStyle w:val="TAL"/>
              <w:rPr>
                <w:rFonts w:cs="Arial"/>
                <w:szCs w:val="18"/>
                <w:lang w:eastAsia="zh-CN"/>
              </w:rPr>
            </w:pPr>
            <w:r>
              <w:rPr>
                <w:rFonts w:cs="Arial"/>
                <w:szCs w:val="18"/>
                <w:lang w:eastAsia="zh-CN"/>
              </w:rPr>
              <w:t xml:space="preserve">This IE shall be present, except during </w:t>
            </w:r>
            <w:r w:rsidRPr="00B954E3">
              <w:t>Inter NG-RAN node N2 based handover procedure</w:t>
            </w:r>
            <w:r>
              <w:t xml:space="preserve"> (see subclause 5.2.2.3.6</w:t>
            </w:r>
            <w:r w:rsidRPr="00B954E3">
              <w:t>.2</w:t>
            </w:r>
            <w:r>
              <w:t>).</w:t>
            </w:r>
          </w:p>
          <w:p w14:paraId="5EB4A028" w14:textId="77777777" w:rsidR="00473A8A" w:rsidRDefault="00473A8A" w:rsidP="00473A8A">
            <w:pPr>
              <w:pStyle w:val="TAL"/>
              <w:rPr>
                <w:rFonts w:cs="Arial"/>
                <w:szCs w:val="18"/>
                <w:lang w:eastAsia="zh-CN"/>
              </w:rPr>
            </w:pPr>
          </w:p>
          <w:p w14:paraId="52710183" w14:textId="099BC701" w:rsidR="00234625" w:rsidRDefault="00473A8A" w:rsidP="00473A8A">
            <w:pPr>
              <w:pStyle w:val="TAL"/>
              <w:rPr>
                <w:rFonts w:cs="Arial"/>
                <w:szCs w:val="18"/>
                <w:lang w:eastAsia="zh-CN"/>
              </w:rPr>
            </w:pPr>
            <w:r>
              <w:rPr>
                <w:rFonts w:cs="Arial"/>
                <w:szCs w:val="18"/>
                <w:lang w:eastAsia="zh-CN"/>
              </w:rPr>
              <w:t>When present, this IE shall c</w:t>
            </w:r>
            <w:r w:rsidR="00234625">
              <w:rPr>
                <w:rFonts w:cs="Arial"/>
                <w:szCs w:val="18"/>
                <w:lang w:eastAsia="zh-CN"/>
              </w:rPr>
              <w:t>ontain the N2 information related to the corresponding N2 information class.</w:t>
            </w:r>
          </w:p>
        </w:tc>
      </w:tr>
      <w:tr w:rsidR="00C56DD9" w14:paraId="3A754C6F"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2F552920" w14:textId="77777777" w:rsidR="00C56DD9" w:rsidRDefault="00C56DD9" w:rsidP="00C56DD9">
            <w:pPr>
              <w:pStyle w:val="TAL"/>
              <w:rPr>
                <w:lang w:val="en-US"/>
              </w:rPr>
            </w:pPr>
            <w:r>
              <w:rPr>
                <w:lang w:val="en-US"/>
              </w:rPr>
              <w:t>toReleaseSessionList</w:t>
            </w:r>
          </w:p>
        </w:tc>
        <w:tc>
          <w:tcPr>
            <w:tcW w:w="1776" w:type="dxa"/>
            <w:tcBorders>
              <w:top w:val="single" w:sz="4" w:space="0" w:color="auto"/>
              <w:left w:val="single" w:sz="4" w:space="0" w:color="auto"/>
              <w:bottom w:val="single" w:sz="4" w:space="0" w:color="auto"/>
              <w:right w:val="single" w:sz="4" w:space="0" w:color="auto"/>
            </w:tcBorders>
          </w:tcPr>
          <w:p w14:paraId="71178631" w14:textId="77777777" w:rsidR="00C56DD9" w:rsidRDefault="00C56DD9" w:rsidP="00C56DD9">
            <w:pPr>
              <w:pStyle w:val="TAL"/>
              <w:rPr>
                <w:lang w:val="en-US"/>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2E83F046" w14:textId="77777777" w:rsidR="00C56DD9" w:rsidRDefault="00C56DD9"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A58B9E" w14:textId="382E1D46" w:rsidR="00C56DD9" w:rsidRDefault="00155B5B" w:rsidP="00C56DD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E9EC3C" w14:textId="77777777" w:rsidR="00C56DD9" w:rsidRDefault="00C56DD9" w:rsidP="00C56DD9">
            <w:pPr>
              <w:pStyle w:val="TAL"/>
              <w:rPr>
                <w:rFonts w:cs="Arial"/>
                <w:szCs w:val="18"/>
                <w:lang w:eastAsia="zh-CN"/>
              </w:rPr>
            </w:pPr>
            <w:r>
              <w:rPr>
                <w:rFonts w:cs="Arial"/>
                <w:szCs w:val="18"/>
                <w:lang w:eastAsia="zh-CN"/>
              </w:rPr>
              <w:t>This IE shall be present during N2 based handover procedure, if there are any PDU session(s) associated with Network Slice(s) which become no longer available.</w:t>
            </w:r>
          </w:p>
          <w:p w14:paraId="1418B0B6" w14:textId="77777777" w:rsidR="00C56DD9" w:rsidRDefault="00C56DD9" w:rsidP="00C56DD9">
            <w:pPr>
              <w:pStyle w:val="TAL"/>
              <w:rPr>
                <w:rFonts w:cs="Arial"/>
                <w:szCs w:val="18"/>
                <w:lang w:eastAsia="zh-CN"/>
              </w:rPr>
            </w:pPr>
          </w:p>
          <w:p w14:paraId="123FF3B6" w14:textId="77777777" w:rsidR="00C56DD9" w:rsidRDefault="00C56DD9" w:rsidP="00C56DD9">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C56DD9" w14:paraId="09C2C848"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41020475" w14:textId="77777777" w:rsidR="00C56DD9" w:rsidRDefault="00C56DD9" w:rsidP="00C56DD9">
            <w:pPr>
              <w:pStyle w:val="TAL"/>
              <w:rPr>
                <w:lang w:val="en-US"/>
              </w:rPr>
            </w:pPr>
            <w:r>
              <w:rPr>
                <w:lang w:val="en-US"/>
              </w:rPr>
              <w:t>lcsCorrelationId</w:t>
            </w:r>
          </w:p>
        </w:tc>
        <w:tc>
          <w:tcPr>
            <w:tcW w:w="1776" w:type="dxa"/>
            <w:tcBorders>
              <w:top w:val="single" w:sz="4" w:space="0" w:color="auto"/>
              <w:left w:val="single" w:sz="4" w:space="0" w:color="auto"/>
              <w:bottom w:val="single" w:sz="4" w:space="0" w:color="auto"/>
              <w:right w:val="single" w:sz="4" w:space="0" w:color="auto"/>
            </w:tcBorders>
          </w:tcPr>
          <w:p w14:paraId="0571D6F2" w14:textId="77777777" w:rsidR="00C56DD9" w:rsidRDefault="00C56DD9" w:rsidP="00C56DD9">
            <w:pPr>
              <w:pStyle w:val="TAL"/>
              <w:rPr>
                <w:lang w:val="en-US"/>
              </w:rPr>
            </w:pPr>
            <w:r>
              <w:rPr>
                <w:lang w:val="en-US"/>
              </w:rPr>
              <w:t>Cor</w:t>
            </w:r>
            <w:r w:rsidR="00D17D85">
              <w:rPr>
                <w:lang w:val="en-US"/>
              </w:rPr>
              <w:t>r</w:t>
            </w:r>
            <w:r>
              <w:rPr>
                <w:lang w:val="en-US"/>
              </w:rPr>
              <w:t>elationID</w:t>
            </w:r>
          </w:p>
        </w:tc>
        <w:tc>
          <w:tcPr>
            <w:tcW w:w="425" w:type="dxa"/>
            <w:tcBorders>
              <w:top w:val="single" w:sz="4" w:space="0" w:color="auto"/>
              <w:left w:val="single" w:sz="4" w:space="0" w:color="auto"/>
              <w:bottom w:val="single" w:sz="4" w:space="0" w:color="auto"/>
              <w:right w:val="single" w:sz="4" w:space="0" w:color="auto"/>
            </w:tcBorders>
          </w:tcPr>
          <w:p w14:paraId="7B4FBE9A" w14:textId="77777777" w:rsidR="00C56DD9" w:rsidRDefault="00351490"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01F18" w14:textId="77777777" w:rsidR="00C56DD9" w:rsidRDefault="00C56DD9" w:rsidP="00C56DD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C5AD04" w14:textId="77777777" w:rsidR="00351490" w:rsidRPr="002033EE" w:rsidRDefault="00351490" w:rsidP="00351490">
            <w:pPr>
              <w:pStyle w:val="TAL"/>
              <w:rPr>
                <w:rFonts w:cs="Arial"/>
                <w:szCs w:val="18"/>
                <w:lang w:eastAsia="zh-CN"/>
              </w:rPr>
            </w:pPr>
            <w:r w:rsidRPr="002033EE">
              <w:rPr>
                <w:rFonts w:cs="Arial"/>
                <w:szCs w:val="18"/>
                <w:lang w:eastAsia="zh-CN"/>
              </w:rPr>
              <w:t>This IE shall be present, if a</w:t>
            </w:r>
            <w:r>
              <w:rPr>
                <w:rFonts w:cs="Arial"/>
                <w:szCs w:val="18"/>
                <w:lang w:eastAsia="zh-CN"/>
              </w:rPr>
              <w:t>n</w:t>
            </w:r>
            <w:r w:rsidRPr="002033EE">
              <w:rPr>
                <w:rFonts w:cs="Arial"/>
                <w:szCs w:val="18"/>
                <w:lang w:eastAsia="zh-CN"/>
              </w:rPr>
              <w:t xml:space="preserve"> LCS co</w:t>
            </w:r>
            <w:r>
              <w:rPr>
                <w:rFonts w:cs="Arial"/>
                <w:szCs w:val="18"/>
                <w:lang w:eastAsia="zh-CN"/>
              </w:rPr>
              <w:t>r</w:t>
            </w:r>
            <w:r w:rsidRPr="002033EE">
              <w:rPr>
                <w:rFonts w:cs="Arial"/>
                <w:szCs w:val="18"/>
                <w:lang w:eastAsia="zh-CN"/>
              </w:rPr>
              <w:t>relation identifier is received in corresponding N1</w:t>
            </w:r>
            <w:r>
              <w:rPr>
                <w:rFonts w:cs="Arial"/>
                <w:szCs w:val="18"/>
                <w:lang w:eastAsia="zh-CN"/>
              </w:rPr>
              <w:t>/</w:t>
            </w:r>
            <w:r w:rsidRPr="002033EE">
              <w:rPr>
                <w:rFonts w:cs="Arial"/>
                <w:szCs w:val="18"/>
                <w:lang w:eastAsia="zh-CN"/>
              </w:rPr>
              <w:t>N2</w:t>
            </w:r>
            <w:r>
              <w:rPr>
                <w:rFonts w:cs="Arial"/>
                <w:szCs w:val="18"/>
                <w:lang w:eastAsia="zh-CN"/>
              </w:rPr>
              <w:t xml:space="preserve"> </w:t>
            </w:r>
            <w:r w:rsidRPr="002033EE">
              <w:rPr>
                <w:rFonts w:cs="Arial"/>
                <w:szCs w:val="18"/>
                <w:lang w:eastAsia="zh-CN"/>
              </w:rPr>
              <w:t>Message</w:t>
            </w:r>
            <w:r>
              <w:rPr>
                <w:rFonts w:cs="Arial"/>
                <w:szCs w:val="18"/>
                <w:lang w:eastAsia="zh-CN"/>
              </w:rPr>
              <w:t xml:space="preserve"> </w:t>
            </w:r>
            <w:r w:rsidRPr="002033EE">
              <w:rPr>
                <w:rFonts w:cs="Arial"/>
                <w:szCs w:val="18"/>
                <w:lang w:eastAsia="zh-CN"/>
              </w:rPr>
              <w:t>Transfer service operation.</w:t>
            </w:r>
          </w:p>
          <w:p w14:paraId="4B8B4F5D" w14:textId="77777777" w:rsidR="00351490" w:rsidRPr="002033EE" w:rsidRDefault="00351490" w:rsidP="00351490">
            <w:pPr>
              <w:pStyle w:val="TAL"/>
              <w:rPr>
                <w:rFonts w:cs="Arial"/>
                <w:szCs w:val="18"/>
                <w:lang w:eastAsia="zh-CN"/>
              </w:rPr>
            </w:pPr>
          </w:p>
          <w:p w14:paraId="3A70859E" w14:textId="77777777" w:rsidR="00C56DD9" w:rsidRDefault="00351490" w:rsidP="00351490">
            <w:pPr>
              <w:pStyle w:val="TAL"/>
              <w:rPr>
                <w:rFonts w:cs="Arial"/>
                <w:szCs w:val="18"/>
                <w:lang w:eastAsia="zh-CN"/>
              </w:rPr>
            </w:pPr>
            <w:r w:rsidRPr="002033EE">
              <w:rPr>
                <w:rFonts w:cs="Arial"/>
                <w:szCs w:val="18"/>
                <w:lang w:eastAsia="zh-CN"/>
              </w:rPr>
              <w:t xml:space="preserve">When present, this IE shall carry the </w:t>
            </w:r>
            <w:r w:rsidR="00C56DD9">
              <w:rPr>
                <w:rFonts w:cs="Arial"/>
                <w:szCs w:val="18"/>
                <w:lang w:eastAsia="zh-CN"/>
              </w:rPr>
              <w:t xml:space="preserve">LCS </w:t>
            </w:r>
            <w:r w:rsidR="00E039F6">
              <w:rPr>
                <w:rFonts w:cs="Arial"/>
                <w:szCs w:val="18"/>
                <w:lang w:eastAsia="zh-CN"/>
              </w:rPr>
              <w:t>correlation</w:t>
            </w:r>
            <w:r w:rsidR="00C56DD9">
              <w:rPr>
                <w:rFonts w:cs="Arial"/>
                <w:szCs w:val="18"/>
                <w:lang w:eastAsia="zh-CN"/>
              </w:rPr>
              <w:t xml:space="preserve"> identifier.</w:t>
            </w:r>
          </w:p>
        </w:tc>
      </w:tr>
      <w:tr w:rsidR="00473A8A" w14:paraId="42F207ED" w14:textId="77777777" w:rsidTr="00473A8A">
        <w:trPr>
          <w:jc w:val="center"/>
        </w:trPr>
        <w:tc>
          <w:tcPr>
            <w:tcW w:w="2090" w:type="dxa"/>
            <w:tcBorders>
              <w:top w:val="single" w:sz="4" w:space="0" w:color="auto"/>
              <w:left w:val="single" w:sz="4" w:space="0" w:color="auto"/>
              <w:bottom w:val="single" w:sz="4" w:space="0" w:color="auto"/>
              <w:right w:val="single" w:sz="4" w:space="0" w:color="auto"/>
            </w:tcBorders>
          </w:tcPr>
          <w:p w14:paraId="108A2962" w14:textId="77777777" w:rsidR="00473A8A" w:rsidRDefault="00473A8A" w:rsidP="00473A8A">
            <w:pPr>
              <w:pStyle w:val="TAL"/>
              <w:rPr>
                <w:lang w:val="en-US"/>
              </w:rPr>
            </w:pPr>
            <w:r>
              <w:rPr>
                <w:lang w:val="en-US"/>
              </w:rPr>
              <w:t>notifyReason</w:t>
            </w:r>
          </w:p>
        </w:tc>
        <w:tc>
          <w:tcPr>
            <w:tcW w:w="1776" w:type="dxa"/>
            <w:tcBorders>
              <w:top w:val="single" w:sz="4" w:space="0" w:color="auto"/>
              <w:left w:val="single" w:sz="4" w:space="0" w:color="auto"/>
              <w:bottom w:val="single" w:sz="4" w:space="0" w:color="auto"/>
              <w:right w:val="single" w:sz="4" w:space="0" w:color="auto"/>
            </w:tcBorders>
          </w:tcPr>
          <w:p w14:paraId="1F62430F" w14:textId="77777777" w:rsidR="00473A8A" w:rsidRDefault="00473A8A" w:rsidP="00473A8A">
            <w:pPr>
              <w:pStyle w:val="TAL"/>
              <w:rPr>
                <w:lang w:val="en-US"/>
              </w:rPr>
            </w:pPr>
            <w:r>
              <w:rPr>
                <w:lang w:val="en-US"/>
              </w:rPr>
              <w:t>N2InfoNotifyReason</w:t>
            </w:r>
          </w:p>
        </w:tc>
        <w:tc>
          <w:tcPr>
            <w:tcW w:w="425" w:type="dxa"/>
            <w:tcBorders>
              <w:top w:val="single" w:sz="4" w:space="0" w:color="auto"/>
              <w:left w:val="single" w:sz="4" w:space="0" w:color="auto"/>
              <w:bottom w:val="single" w:sz="4" w:space="0" w:color="auto"/>
              <w:right w:val="single" w:sz="4" w:space="0" w:color="auto"/>
            </w:tcBorders>
          </w:tcPr>
          <w:p w14:paraId="17B3619B" w14:textId="77777777" w:rsidR="00473A8A" w:rsidRDefault="00473A8A" w:rsidP="00473A8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431E7" w14:textId="77777777" w:rsidR="00473A8A" w:rsidRDefault="00473A8A" w:rsidP="00473A8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EB4668" w14:textId="77777777" w:rsidR="00473A8A" w:rsidRDefault="00473A8A" w:rsidP="00473A8A">
            <w:pPr>
              <w:pStyle w:val="TAL"/>
              <w:rPr>
                <w:rFonts w:cs="Arial"/>
                <w:szCs w:val="18"/>
                <w:lang w:eastAsia="zh-CN"/>
              </w:rPr>
            </w:pPr>
            <w:r>
              <w:rPr>
                <w:rFonts w:cs="Arial"/>
                <w:szCs w:val="18"/>
                <w:lang w:eastAsia="zh-CN"/>
              </w:rPr>
              <w:t>This IE shall be present, if "</w:t>
            </w:r>
            <w:r>
              <w:rPr>
                <w:lang w:val="en-US"/>
              </w:rPr>
              <w:t>n2InfoContainer" attribute is not present; this IE may be present otherwise.</w:t>
            </w:r>
          </w:p>
          <w:p w14:paraId="7AF8D54D" w14:textId="77777777" w:rsidR="00473A8A" w:rsidRDefault="00473A8A" w:rsidP="00473A8A">
            <w:pPr>
              <w:pStyle w:val="TAL"/>
              <w:rPr>
                <w:rFonts w:cs="Arial"/>
                <w:szCs w:val="18"/>
                <w:lang w:eastAsia="zh-CN"/>
              </w:rPr>
            </w:pPr>
          </w:p>
          <w:p w14:paraId="371BDCCA" w14:textId="77777777" w:rsidR="00473A8A" w:rsidRPr="002033EE" w:rsidRDefault="00473A8A" w:rsidP="00473A8A">
            <w:pPr>
              <w:pStyle w:val="TAL"/>
              <w:rPr>
                <w:rFonts w:cs="Arial"/>
                <w:szCs w:val="18"/>
                <w:lang w:eastAsia="zh-CN"/>
              </w:rPr>
            </w:pPr>
            <w:r>
              <w:rPr>
                <w:rFonts w:cs="Arial"/>
                <w:szCs w:val="18"/>
                <w:lang w:eastAsia="zh-CN"/>
              </w:rPr>
              <w:t>When present, this IE indicates the reason for the N2 information notification.</w:t>
            </w:r>
          </w:p>
        </w:tc>
      </w:tr>
    </w:tbl>
    <w:p w14:paraId="5A26E111" w14:textId="77777777" w:rsidR="00234625" w:rsidRDefault="00234625" w:rsidP="00234625">
      <w:pPr>
        <w:rPr>
          <w:lang w:val="en-US"/>
        </w:rPr>
      </w:pPr>
    </w:p>
    <w:p w14:paraId="20953E71" w14:textId="77777777" w:rsidR="00234625" w:rsidRDefault="00B256B0" w:rsidP="00234625">
      <w:pPr>
        <w:pStyle w:val="Heading5"/>
        <w:rPr>
          <w:lang w:eastAsia="zh-CN"/>
        </w:rPr>
      </w:pPr>
      <w:bookmarkStart w:id="452" w:name="_Toc525374143"/>
      <w:bookmarkStart w:id="453" w:name="_Toc531712117"/>
      <w:r>
        <w:t>6.1.6.2.1</w:t>
      </w:r>
      <w:r w:rsidR="00367646">
        <w:t>5</w:t>
      </w:r>
      <w:r w:rsidR="00234625">
        <w:tab/>
        <w:t xml:space="preserve">Type: </w:t>
      </w:r>
      <w:r w:rsidR="00234625">
        <w:rPr>
          <w:lang w:val="en-US"/>
        </w:rPr>
        <w:t>N2InfoContainer</w:t>
      </w:r>
      <w:bookmarkEnd w:id="452"/>
      <w:bookmarkEnd w:id="453"/>
    </w:p>
    <w:p w14:paraId="188932CB" w14:textId="77777777" w:rsidR="00234625" w:rsidRDefault="00234625" w:rsidP="008A2057">
      <w:pPr>
        <w:pStyle w:val="TH"/>
      </w:pPr>
      <w:r>
        <w:rPr>
          <w:noProof/>
        </w:rPr>
        <w:t>Table </w:t>
      </w:r>
      <w:r w:rsidR="00B256B0">
        <w:t>6.1.6.2.1</w:t>
      </w:r>
      <w:r w:rsidR="00367646">
        <w:t>5</w:t>
      </w:r>
      <w:r>
        <w:t xml:space="preserve">-1: </w:t>
      </w:r>
      <w:r>
        <w:rPr>
          <w:noProof/>
        </w:rPr>
        <w:t xml:space="preserve">Definition of type </w:t>
      </w:r>
      <w:r>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234625" w14:paraId="02638298"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626E62FF" w14:textId="77777777" w:rsidR="00234625" w:rsidRDefault="00234625" w:rsidP="0072466E">
            <w:pPr>
              <w:pStyle w:val="TAH"/>
            </w:pPr>
            <w:r>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FD8B4E4" w14:textId="77777777" w:rsidR="00234625" w:rsidRDefault="00234625" w:rsidP="0072466E">
            <w:pPr>
              <w:pStyle w:val="TAH"/>
            </w:pPr>
            <w:r>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7A06A03" w14:textId="77777777" w:rsidR="00234625" w:rsidRDefault="00234625" w:rsidP="0072466E">
            <w:pPr>
              <w:pStyle w:val="TAH"/>
            </w:pPr>
            <w:r>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00FF777" w14:textId="77777777" w:rsidR="00234625" w:rsidRDefault="00234625" w:rsidP="0072466E">
            <w:pPr>
              <w:pStyle w:val="TAH"/>
              <w:jc w:val="left"/>
            </w:pPr>
            <w:r>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5F956C2A" w14:textId="77777777" w:rsidR="00234625" w:rsidRDefault="00234625" w:rsidP="0072466E">
            <w:pPr>
              <w:pStyle w:val="TAH"/>
              <w:rPr>
                <w:rFonts w:cs="Arial"/>
                <w:szCs w:val="18"/>
              </w:rPr>
            </w:pPr>
            <w:r>
              <w:rPr>
                <w:rFonts w:cs="Arial"/>
                <w:szCs w:val="18"/>
              </w:rPr>
              <w:t>Description</w:t>
            </w:r>
          </w:p>
        </w:tc>
      </w:tr>
      <w:tr w:rsidR="00234625" w14:paraId="622B66D9"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3E95B3F2" w14:textId="77777777" w:rsidR="00234625" w:rsidRDefault="00234625" w:rsidP="0072466E">
            <w:pPr>
              <w:pStyle w:val="TAL"/>
              <w:rPr>
                <w:lang w:eastAsia="zh-CN"/>
              </w:rPr>
            </w:pPr>
            <w:r>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02523A2" w14:textId="77777777" w:rsidR="00234625" w:rsidRDefault="00234625" w:rsidP="0072466E">
            <w:pPr>
              <w:pStyle w:val="TAL"/>
              <w:rPr>
                <w:lang w:eastAsia="zh-CN"/>
              </w:rPr>
            </w:pPr>
            <w:r>
              <w:t>N2InformationClass</w:t>
            </w:r>
          </w:p>
        </w:tc>
        <w:tc>
          <w:tcPr>
            <w:tcW w:w="397" w:type="dxa"/>
            <w:tcBorders>
              <w:top w:val="single" w:sz="4" w:space="0" w:color="auto"/>
              <w:left w:val="single" w:sz="4" w:space="0" w:color="auto"/>
              <w:bottom w:val="single" w:sz="4" w:space="0" w:color="auto"/>
              <w:right w:val="single" w:sz="4" w:space="0" w:color="auto"/>
            </w:tcBorders>
          </w:tcPr>
          <w:p w14:paraId="7BD4CABA" w14:textId="77777777" w:rsidR="00234625" w:rsidRDefault="00234625" w:rsidP="0072466E">
            <w:pPr>
              <w:pStyle w:val="TAC"/>
              <w:rPr>
                <w:lang w:eastAsia="zh-CN"/>
              </w:rPr>
            </w:pPr>
            <w:r>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2D722959" w14:textId="77777777" w:rsidR="00234625" w:rsidRDefault="00234625" w:rsidP="0072466E">
            <w:pPr>
              <w:pStyle w:val="TAL"/>
              <w:rPr>
                <w:lang w:eastAsia="zh-CN"/>
              </w:rPr>
            </w:pP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FA904D7" w14:textId="77777777" w:rsidR="00234625" w:rsidRDefault="00234625" w:rsidP="0072466E">
            <w:pPr>
              <w:pStyle w:val="TAL"/>
              <w:rPr>
                <w:rFonts w:cs="Arial"/>
                <w:szCs w:val="18"/>
                <w:lang w:eastAsia="zh-CN"/>
              </w:rPr>
            </w:pPr>
            <w:r>
              <w:rPr>
                <w:rFonts w:cs="Arial"/>
                <w:szCs w:val="18"/>
                <w:lang w:eastAsia="zh-CN"/>
              </w:rPr>
              <w:t xml:space="preserve">This IE represents the class of N2 information </w:t>
            </w:r>
            <w:r w:rsidR="00D85020">
              <w:rPr>
                <w:rFonts w:cs="Arial"/>
                <w:szCs w:val="18"/>
                <w:lang w:eastAsia="zh-CN"/>
              </w:rPr>
              <w:t>to be transferred</w:t>
            </w:r>
            <w:r>
              <w:rPr>
                <w:rFonts w:cs="Arial"/>
                <w:szCs w:val="18"/>
                <w:lang w:eastAsia="zh-CN"/>
              </w:rPr>
              <w:t>.</w:t>
            </w:r>
          </w:p>
        </w:tc>
      </w:tr>
      <w:tr w:rsidR="00AC20CB" w14:paraId="7544A6AB"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36157C42" w14:textId="77777777" w:rsidR="00AC20CB" w:rsidDel="00AC20CB" w:rsidRDefault="00AC20CB" w:rsidP="00AC20CB">
            <w:pPr>
              <w:pStyle w:val="TAL"/>
              <w:rPr>
                <w:lang w:val="en-US"/>
              </w:rPr>
            </w:pPr>
            <w:r w:rsidRPr="008746D1">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714CB941" w14:textId="77777777" w:rsidR="00AC20CB" w:rsidDel="00AC20CB" w:rsidRDefault="00AC20CB" w:rsidP="00AC20CB">
            <w:pPr>
              <w:pStyle w:val="TAL"/>
            </w:pPr>
            <w:r w:rsidRPr="008746D1">
              <w:t>N2SmInformation</w:t>
            </w:r>
          </w:p>
        </w:tc>
        <w:tc>
          <w:tcPr>
            <w:tcW w:w="397" w:type="dxa"/>
            <w:tcBorders>
              <w:top w:val="single" w:sz="4" w:space="0" w:color="auto"/>
              <w:left w:val="single" w:sz="4" w:space="0" w:color="auto"/>
              <w:bottom w:val="single" w:sz="4" w:space="0" w:color="auto"/>
              <w:right w:val="single" w:sz="4" w:space="0" w:color="auto"/>
            </w:tcBorders>
          </w:tcPr>
          <w:p w14:paraId="276BE52E" w14:textId="77777777" w:rsidR="00AC20CB" w:rsidDel="00AC20CB" w:rsidRDefault="00AC20CB" w:rsidP="00AC20CB">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143E535" w14:textId="77777777" w:rsidR="00AC20CB" w:rsidDel="00AC20CB" w:rsidRDefault="00AC20CB" w:rsidP="00AC20CB">
            <w:pPr>
              <w:pStyle w:val="TAL"/>
              <w:rPr>
                <w:lang w:eastAsia="zh-CN"/>
              </w:rPr>
            </w:pPr>
            <w:r w:rsidRPr="008746D1">
              <w:rPr>
                <w:lang w:eastAsia="zh-CN"/>
              </w:rPr>
              <w:t>0..</w:t>
            </w:r>
            <w:r w:rsidR="00B7245B">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4BD17BE" w14:textId="77777777" w:rsidR="00AC20CB" w:rsidDel="00AC20CB" w:rsidRDefault="00AC20CB" w:rsidP="00AC20CB">
            <w:pPr>
              <w:pStyle w:val="TAL"/>
              <w:rPr>
                <w:rFonts w:cs="Arial"/>
                <w:szCs w:val="18"/>
              </w:rPr>
            </w:pPr>
            <w:r w:rsidRPr="008746D1">
              <w:rPr>
                <w:rFonts w:cs="Arial"/>
                <w:szCs w:val="18"/>
              </w:rPr>
              <w:t>This IE shall be present if session management N2 information is to be transferred. When present, it represents a session management SMF related N2 information data part.</w:t>
            </w:r>
          </w:p>
        </w:tc>
      </w:tr>
      <w:tr w:rsidR="00CD489A" w14:paraId="421632BD"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65BAD55F" w14:textId="77777777" w:rsidR="00CD489A" w:rsidRPr="008746D1" w:rsidRDefault="00CD489A" w:rsidP="00CD489A">
            <w:pPr>
              <w:pStyle w:val="TAL"/>
              <w:rPr>
                <w:lang w:val="en-US"/>
              </w:rPr>
            </w:pPr>
            <w:r w:rsidRPr="00E20582">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4B98830A" w14:textId="77777777" w:rsidR="00CD489A" w:rsidRPr="008746D1" w:rsidRDefault="00CD489A" w:rsidP="00CD489A">
            <w:pPr>
              <w:pStyle w:val="TAL"/>
            </w:pPr>
            <w:r w:rsidRPr="00E20582">
              <w:t>N2RanInformation</w:t>
            </w:r>
          </w:p>
        </w:tc>
        <w:tc>
          <w:tcPr>
            <w:tcW w:w="397" w:type="dxa"/>
            <w:tcBorders>
              <w:top w:val="single" w:sz="4" w:space="0" w:color="auto"/>
              <w:left w:val="single" w:sz="4" w:space="0" w:color="auto"/>
              <w:bottom w:val="single" w:sz="4" w:space="0" w:color="auto"/>
              <w:right w:val="single" w:sz="4" w:space="0" w:color="auto"/>
            </w:tcBorders>
          </w:tcPr>
          <w:p w14:paraId="34E7F531" w14:textId="77777777" w:rsidR="00CD489A" w:rsidRPr="008746D1" w:rsidRDefault="00CD489A" w:rsidP="00CD489A">
            <w:pPr>
              <w:pStyle w:val="TAC"/>
              <w:rPr>
                <w:lang w:eastAsia="zh-CN"/>
              </w:rPr>
            </w:pPr>
            <w:r w:rsidRPr="00E20582">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1B63B7B" w14:textId="77777777" w:rsidR="00CD489A" w:rsidRPr="008746D1" w:rsidRDefault="00CD489A" w:rsidP="00CD489A">
            <w:pPr>
              <w:pStyle w:val="TAL"/>
              <w:rPr>
                <w:lang w:eastAsia="zh-CN"/>
              </w:rPr>
            </w:pPr>
            <w:r w:rsidRPr="00E20582">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714BFFE" w14:textId="77777777" w:rsidR="00CD489A" w:rsidRPr="008746D1" w:rsidRDefault="00CD489A" w:rsidP="00CD489A">
            <w:pPr>
              <w:pStyle w:val="TAL"/>
              <w:rPr>
                <w:rFonts w:cs="Arial"/>
                <w:szCs w:val="18"/>
              </w:rPr>
            </w:pPr>
            <w:r w:rsidRPr="00E20582">
              <w:rPr>
                <w:rFonts w:cs="Arial"/>
                <w:szCs w:val="18"/>
              </w:rPr>
              <w:t>This IE shall be present if RAN related N2 information is to be transferred (i.e. n2InformationClass is "RAN"). When present, it shall contain the RAN related N2 information data part.</w:t>
            </w:r>
          </w:p>
        </w:tc>
      </w:tr>
      <w:tr w:rsidR="00CD489A" w14:paraId="2E33C995"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68A550BA" w14:textId="77777777" w:rsidR="00CD489A" w:rsidDel="00AC20CB" w:rsidRDefault="00CD489A" w:rsidP="00CD489A">
            <w:pPr>
              <w:pStyle w:val="TAL"/>
              <w:rPr>
                <w:lang w:val="en-US"/>
              </w:rPr>
            </w:pPr>
            <w:r w:rsidRPr="008746D1">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2916E822" w14:textId="77777777" w:rsidR="00CD489A" w:rsidDel="00AC20CB" w:rsidRDefault="00CD489A" w:rsidP="00CD489A">
            <w:pPr>
              <w:pStyle w:val="TAL"/>
            </w:pPr>
            <w:r w:rsidRPr="008746D1">
              <w:t>NrppaInformation</w:t>
            </w:r>
          </w:p>
        </w:tc>
        <w:tc>
          <w:tcPr>
            <w:tcW w:w="397" w:type="dxa"/>
            <w:tcBorders>
              <w:top w:val="single" w:sz="4" w:space="0" w:color="auto"/>
              <w:left w:val="single" w:sz="4" w:space="0" w:color="auto"/>
              <w:bottom w:val="single" w:sz="4" w:space="0" w:color="auto"/>
              <w:right w:val="single" w:sz="4" w:space="0" w:color="auto"/>
            </w:tcBorders>
          </w:tcPr>
          <w:p w14:paraId="6ED41DCA" w14:textId="77777777" w:rsidR="00CD489A" w:rsidDel="00AC20CB" w:rsidRDefault="00CD489A" w:rsidP="00CD489A">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A87CC7C" w14:textId="77777777" w:rsidR="00CD489A" w:rsidDel="00AC20CB" w:rsidRDefault="00CD489A" w:rsidP="00CD489A">
            <w:pPr>
              <w:pStyle w:val="TAL"/>
              <w:rPr>
                <w:lang w:eastAsia="zh-CN"/>
              </w:rPr>
            </w:pPr>
            <w:r w:rsidRPr="008746D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6BCA5DD" w14:textId="77777777" w:rsidR="00CD489A" w:rsidDel="00AC20CB" w:rsidRDefault="00CD489A" w:rsidP="00CD489A">
            <w:pPr>
              <w:pStyle w:val="TAL"/>
              <w:rPr>
                <w:rFonts w:cs="Arial"/>
                <w:szCs w:val="18"/>
              </w:rPr>
            </w:pPr>
            <w:r w:rsidRPr="008746D1">
              <w:rPr>
                <w:rFonts w:cs="Arial"/>
                <w:szCs w:val="18"/>
              </w:rPr>
              <w:t>This IE shall be present if location service related N2 information is to be transferred. When present, it represents a NRPPa related N2 information data part.</w:t>
            </w:r>
          </w:p>
        </w:tc>
      </w:tr>
      <w:tr w:rsidR="00CD489A" w14:paraId="10CECB59" w14:textId="77777777" w:rsidTr="004B5570">
        <w:trPr>
          <w:jc w:val="center"/>
        </w:trPr>
        <w:tc>
          <w:tcPr>
            <w:tcW w:w="2009" w:type="dxa"/>
            <w:tcBorders>
              <w:top w:val="single" w:sz="4" w:space="0" w:color="auto"/>
              <w:left w:val="single" w:sz="4" w:space="0" w:color="auto"/>
              <w:bottom w:val="single" w:sz="4" w:space="0" w:color="auto"/>
              <w:right w:val="single" w:sz="4" w:space="0" w:color="auto"/>
            </w:tcBorders>
          </w:tcPr>
          <w:p w14:paraId="13C918BF" w14:textId="77777777" w:rsidR="00CD489A" w:rsidDel="00AC20CB" w:rsidRDefault="00CD489A" w:rsidP="00CD489A">
            <w:pPr>
              <w:pStyle w:val="TAL"/>
              <w:rPr>
                <w:lang w:val="en-US"/>
              </w:rPr>
            </w:pPr>
            <w:r w:rsidRPr="008746D1">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24C71308" w14:textId="77777777" w:rsidR="00CD489A" w:rsidDel="00AC20CB" w:rsidRDefault="00CD489A" w:rsidP="00CD489A">
            <w:pPr>
              <w:pStyle w:val="TAL"/>
            </w:pPr>
            <w:r w:rsidRPr="008746D1">
              <w:t>PwsInformation</w:t>
            </w:r>
          </w:p>
        </w:tc>
        <w:tc>
          <w:tcPr>
            <w:tcW w:w="397" w:type="dxa"/>
            <w:tcBorders>
              <w:top w:val="single" w:sz="4" w:space="0" w:color="auto"/>
              <w:left w:val="single" w:sz="4" w:space="0" w:color="auto"/>
              <w:bottom w:val="single" w:sz="4" w:space="0" w:color="auto"/>
              <w:right w:val="single" w:sz="4" w:space="0" w:color="auto"/>
            </w:tcBorders>
          </w:tcPr>
          <w:p w14:paraId="0431E3DD" w14:textId="77777777" w:rsidR="00CD489A" w:rsidDel="00AC20CB" w:rsidRDefault="00CD489A" w:rsidP="00CD489A">
            <w:pPr>
              <w:pStyle w:val="TAC"/>
              <w:rPr>
                <w:lang w:eastAsia="zh-CN"/>
              </w:rPr>
            </w:pPr>
            <w:r w:rsidRPr="008746D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8FF537B" w14:textId="77777777" w:rsidR="00CD489A" w:rsidDel="00AC20CB" w:rsidRDefault="00CD489A" w:rsidP="00CD489A">
            <w:pPr>
              <w:pStyle w:val="TAL"/>
              <w:rPr>
                <w:lang w:eastAsia="zh-CN"/>
              </w:rPr>
            </w:pPr>
            <w:r w:rsidRPr="008746D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6324005" w14:textId="77777777" w:rsidR="00CD489A" w:rsidDel="00AC20CB" w:rsidRDefault="00CD489A" w:rsidP="00CD489A">
            <w:pPr>
              <w:pStyle w:val="TAL"/>
              <w:rPr>
                <w:rFonts w:cs="Arial"/>
                <w:szCs w:val="18"/>
              </w:rPr>
            </w:pPr>
            <w:r w:rsidRPr="008746D1">
              <w:rPr>
                <w:rFonts w:cs="Arial"/>
                <w:szCs w:val="18"/>
              </w:rPr>
              <w:t xml:space="preserve">This IE shall be present if PWS related N2 information is to be transferred. </w:t>
            </w:r>
          </w:p>
        </w:tc>
      </w:tr>
    </w:tbl>
    <w:p w14:paraId="4B60DBE0" w14:textId="77777777" w:rsidR="00234625" w:rsidRDefault="00234625" w:rsidP="00234625">
      <w:pPr>
        <w:rPr>
          <w:lang w:val="en-US"/>
        </w:rPr>
      </w:pPr>
    </w:p>
    <w:p w14:paraId="5DDFF3B2" w14:textId="77777777" w:rsidR="00234625" w:rsidRDefault="00B256B0" w:rsidP="00234625">
      <w:pPr>
        <w:pStyle w:val="Heading5"/>
        <w:rPr>
          <w:lang w:eastAsia="zh-CN"/>
        </w:rPr>
      </w:pPr>
      <w:bookmarkStart w:id="454" w:name="_Toc525374144"/>
      <w:bookmarkStart w:id="455" w:name="_Toc531712118"/>
      <w:r>
        <w:lastRenderedPageBreak/>
        <w:t>6.1.6.2.1</w:t>
      </w:r>
      <w:r w:rsidR="00367646">
        <w:t>6</w:t>
      </w:r>
      <w:r w:rsidR="00234625">
        <w:tab/>
        <w:t>Type: N1MessageNotification</w:t>
      </w:r>
      <w:bookmarkEnd w:id="454"/>
      <w:bookmarkEnd w:id="455"/>
    </w:p>
    <w:p w14:paraId="7394D85D" w14:textId="77777777" w:rsidR="00234625" w:rsidRDefault="00234625" w:rsidP="008A2057">
      <w:pPr>
        <w:pStyle w:val="TH"/>
      </w:pPr>
      <w:r>
        <w:rPr>
          <w:noProof/>
        </w:rPr>
        <w:t>Table </w:t>
      </w:r>
      <w:r w:rsidR="00B256B0">
        <w:t>6.1.6.2.1</w:t>
      </w:r>
      <w:r w:rsidR="00367646">
        <w:t>6</w:t>
      </w:r>
      <w:r>
        <w:t xml:space="preserve">-1: </w:t>
      </w:r>
      <w:r>
        <w:rPr>
          <w:noProof/>
        </w:rPr>
        <w:t xml:space="preserve">Definition of type </w:t>
      </w:r>
      <w:r>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29BA979C"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3D6CC9"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831E61"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15465"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7F626A"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EF2712" w14:textId="77777777" w:rsidR="00234625" w:rsidRDefault="00234625" w:rsidP="0072466E">
            <w:pPr>
              <w:pStyle w:val="TAH"/>
              <w:rPr>
                <w:rFonts w:cs="Arial"/>
                <w:szCs w:val="18"/>
              </w:rPr>
            </w:pPr>
            <w:r>
              <w:rPr>
                <w:rFonts w:cs="Arial"/>
                <w:szCs w:val="18"/>
              </w:rPr>
              <w:t>Description</w:t>
            </w:r>
          </w:p>
        </w:tc>
      </w:tr>
      <w:tr w:rsidR="00234625" w14:paraId="53029756"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76570CBE" w14:textId="77777777" w:rsidR="00234625" w:rsidRDefault="00234625" w:rsidP="0072466E">
            <w:pPr>
              <w:pStyle w:val="TAL"/>
              <w:rPr>
                <w:lang w:eastAsia="zh-CN"/>
              </w:rPr>
            </w:pPr>
            <w:r>
              <w:rPr>
                <w:lang w:eastAsia="zh-CN"/>
              </w:rPr>
              <w:t>n1NotifySubscriptionId</w:t>
            </w:r>
          </w:p>
        </w:tc>
        <w:tc>
          <w:tcPr>
            <w:tcW w:w="1559" w:type="dxa"/>
            <w:tcBorders>
              <w:top w:val="single" w:sz="4" w:space="0" w:color="auto"/>
              <w:left w:val="single" w:sz="4" w:space="0" w:color="auto"/>
              <w:bottom w:val="single" w:sz="4" w:space="0" w:color="auto"/>
              <w:right w:val="single" w:sz="4" w:space="0" w:color="auto"/>
            </w:tcBorders>
          </w:tcPr>
          <w:p w14:paraId="0490C366" w14:textId="77777777" w:rsidR="00234625" w:rsidRDefault="00234625" w:rsidP="0072466E">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0A4C299" w14:textId="77777777" w:rsidR="00234625" w:rsidRDefault="000448CC"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CA374F" w14:textId="77777777" w:rsidR="00234625" w:rsidRDefault="000448CC" w:rsidP="0072466E">
            <w:pPr>
              <w:pStyle w:val="TAL"/>
              <w:rPr>
                <w:lang w:eastAsia="zh-CN"/>
              </w:rPr>
            </w:pPr>
            <w:r>
              <w:rPr>
                <w:lang w:eastAsia="zh-CN"/>
              </w:rPr>
              <w:t>0..</w:t>
            </w:r>
            <w:r w:rsidR="00234625">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B88F5D" w14:textId="77777777" w:rsidR="00234625" w:rsidRDefault="00234625" w:rsidP="0072466E">
            <w:pPr>
              <w:pStyle w:val="TAL"/>
              <w:rPr>
                <w:rFonts w:cs="Arial"/>
                <w:szCs w:val="18"/>
                <w:lang w:eastAsia="zh-CN"/>
              </w:rPr>
            </w:pPr>
            <w:r>
              <w:rPr>
                <w:rFonts w:cs="Arial"/>
                <w:szCs w:val="18"/>
                <w:lang w:eastAsia="zh-CN"/>
              </w:rPr>
              <w:t xml:space="preserve">Represents the subscription Id for which the notification is generated. The NF Service Consumer uses this to </w:t>
            </w:r>
            <w:r w:rsidR="00E039F6">
              <w:rPr>
                <w:rFonts w:cs="Arial"/>
                <w:szCs w:val="18"/>
                <w:lang w:eastAsia="zh-CN"/>
              </w:rPr>
              <w:t>correlate</w:t>
            </w:r>
            <w:r>
              <w:rPr>
                <w:rFonts w:cs="Arial"/>
                <w:szCs w:val="18"/>
                <w:lang w:eastAsia="zh-CN"/>
              </w:rPr>
              <w:t xml:space="preserve"> the notification against a corresponding subscription.</w:t>
            </w:r>
            <w:r w:rsidR="007C5D45">
              <w:rPr>
                <w:rFonts w:cs="Arial"/>
                <w:szCs w:val="18"/>
                <w:lang w:eastAsia="zh-CN"/>
              </w:rPr>
              <w:t xml:space="preserve"> If the notification is due to an implicit subscription via NRF, then the value shall be set as "implicit".</w:t>
            </w:r>
          </w:p>
          <w:p w14:paraId="2E60CF6F" w14:textId="77777777" w:rsidR="000448CC" w:rsidRDefault="000448CC" w:rsidP="0072466E">
            <w:pPr>
              <w:pStyle w:val="TAL"/>
              <w:rPr>
                <w:rFonts w:cs="Arial"/>
                <w:szCs w:val="18"/>
                <w:lang w:eastAsia="zh-CN"/>
              </w:rPr>
            </w:pPr>
            <w:r>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234625" w14:paraId="0A73923C"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2574990F" w14:textId="77777777" w:rsidR="00234625" w:rsidRDefault="00234625" w:rsidP="0072466E">
            <w:pPr>
              <w:pStyle w:val="TAL"/>
              <w:rPr>
                <w:lang w:eastAsia="zh-CN"/>
              </w:rPr>
            </w:pPr>
            <w:r>
              <w:rPr>
                <w:lang w:eastAsia="zh-CN"/>
              </w:rPr>
              <w:t>n1MessageContainer</w:t>
            </w:r>
          </w:p>
        </w:tc>
        <w:tc>
          <w:tcPr>
            <w:tcW w:w="1559" w:type="dxa"/>
            <w:tcBorders>
              <w:top w:val="single" w:sz="4" w:space="0" w:color="auto"/>
              <w:left w:val="single" w:sz="4" w:space="0" w:color="auto"/>
              <w:bottom w:val="single" w:sz="4" w:space="0" w:color="auto"/>
              <w:right w:val="single" w:sz="4" w:space="0" w:color="auto"/>
            </w:tcBorders>
          </w:tcPr>
          <w:p w14:paraId="05208DA0" w14:textId="77777777" w:rsidR="00234625" w:rsidRDefault="00234625" w:rsidP="0072466E">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4CE5D6F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73AEA6"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FFDAA3" w14:textId="77777777" w:rsidR="00234625" w:rsidRDefault="00234625" w:rsidP="0072466E">
            <w:pPr>
              <w:pStyle w:val="TAL"/>
              <w:rPr>
                <w:rFonts w:cs="Arial"/>
                <w:szCs w:val="18"/>
                <w:lang w:eastAsia="zh-CN"/>
              </w:rPr>
            </w:pPr>
            <w:r>
              <w:rPr>
                <w:rFonts w:cs="Arial"/>
                <w:szCs w:val="18"/>
                <w:lang w:eastAsia="zh-CN"/>
              </w:rPr>
              <w:t>Contains the N1 message class and N1 message content.</w:t>
            </w:r>
          </w:p>
        </w:tc>
      </w:tr>
      <w:tr w:rsidR="00234625" w14:paraId="635DB16A"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0EBDB462" w14:textId="77777777" w:rsidR="00234625" w:rsidRDefault="00234625" w:rsidP="0072466E">
            <w:pPr>
              <w:pStyle w:val="TAL"/>
              <w:rPr>
                <w:lang w:val="en-US"/>
              </w:rPr>
            </w:pPr>
            <w:r>
              <w:rPr>
                <w:lang w:val="en-US"/>
              </w:rPr>
              <w:t>lcsCor</w:t>
            </w:r>
            <w:r w:rsidR="0041684E">
              <w:rPr>
                <w:lang w:val="en-US"/>
              </w:rPr>
              <w:t>r</w:t>
            </w:r>
            <w:r>
              <w:rPr>
                <w:lang w:val="en-US"/>
              </w:rPr>
              <w:t>elationId</w:t>
            </w:r>
          </w:p>
        </w:tc>
        <w:tc>
          <w:tcPr>
            <w:tcW w:w="1559" w:type="dxa"/>
            <w:tcBorders>
              <w:top w:val="single" w:sz="4" w:space="0" w:color="auto"/>
              <w:left w:val="single" w:sz="4" w:space="0" w:color="auto"/>
              <w:bottom w:val="single" w:sz="4" w:space="0" w:color="auto"/>
              <w:right w:val="single" w:sz="4" w:space="0" w:color="auto"/>
            </w:tcBorders>
          </w:tcPr>
          <w:p w14:paraId="1EBDCA00" w14:textId="77777777" w:rsidR="00234625" w:rsidRDefault="00234625" w:rsidP="0072466E">
            <w:pPr>
              <w:pStyle w:val="TAL"/>
              <w:rPr>
                <w:lang w:val="en-US"/>
              </w:rPr>
            </w:pPr>
            <w:r>
              <w:rPr>
                <w:lang w:val="en-US"/>
              </w:rPr>
              <w:t>Co</w:t>
            </w:r>
            <w:r w:rsidR="00D17D85">
              <w:rPr>
                <w:lang w:val="en-US"/>
              </w:rPr>
              <w:t>r</w:t>
            </w:r>
            <w:r>
              <w:rPr>
                <w:lang w:val="en-US"/>
              </w:rPr>
              <w:t>relationID</w:t>
            </w:r>
          </w:p>
        </w:tc>
        <w:tc>
          <w:tcPr>
            <w:tcW w:w="425" w:type="dxa"/>
            <w:tcBorders>
              <w:top w:val="single" w:sz="4" w:space="0" w:color="auto"/>
              <w:left w:val="single" w:sz="4" w:space="0" w:color="auto"/>
              <w:bottom w:val="single" w:sz="4" w:space="0" w:color="auto"/>
              <w:right w:val="single" w:sz="4" w:space="0" w:color="auto"/>
            </w:tcBorders>
          </w:tcPr>
          <w:p w14:paraId="71FB36E4" w14:textId="77777777" w:rsidR="00234625" w:rsidRDefault="00234625" w:rsidP="007246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75C150"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85F6E6" w14:textId="77777777" w:rsidR="00234625" w:rsidRDefault="00234625" w:rsidP="0072466E">
            <w:pPr>
              <w:pStyle w:val="TAL"/>
              <w:rPr>
                <w:rFonts w:cs="Arial"/>
                <w:szCs w:val="18"/>
                <w:lang w:eastAsia="zh-CN"/>
              </w:rPr>
            </w:pPr>
            <w:r>
              <w:rPr>
                <w:rFonts w:cs="Arial"/>
                <w:szCs w:val="18"/>
                <w:lang w:eastAsia="zh-CN"/>
              </w:rPr>
              <w:t>If the N1 message notified is for LCS procedures, the NF Service Producer (</w:t>
            </w:r>
            <w:r w:rsidR="00174A65">
              <w:rPr>
                <w:rFonts w:cs="Arial"/>
                <w:szCs w:val="18"/>
                <w:lang w:eastAsia="zh-CN"/>
              </w:rPr>
              <w:t xml:space="preserve">e.g. </w:t>
            </w:r>
            <w:r>
              <w:rPr>
                <w:rFonts w:cs="Arial"/>
                <w:szCs w:val="18"/>
                <w:lang w:eastAsia="zh-CN"/>
              </w:rPr>
              <w:t xml:space="preserve">AMF) may include an LCS </w:t>
            </w:r>
            <w:r w:rsidR="00E039F6">
              <w:rPr>
                <w:rFonts w:cs="Arial"/>
                <w:szCs w:val="18"/>
                <w:lang w:eastAsia="zh-CN"/>
              </w:rPr>
              <w:t>correlation</w:t>
            </w:r>
            <w:r>
              <w:rPr>
                <w:rFonts w:cs="Arial"/>
                <w:szCs w:val="18"/>
                <w:lang w:eastAsia="zh-CN"/>
              </w:rPr>
              <w:t xml:space="preserve"> identifier.</w:t>
            </w:r>
          </w:p>
        </w:tc>
      </w:tr>
      <w:tr w:rsidR="00234625" w14:paraId="036AE72D" w14:textId="77777777" w:rsidTr="000448CC">
        <w:trPr>
          <w:jc w:val="center"/>
        </w:trPr>
        <w:tc>
          <w:tcPr>
            <w:tcW w:w="2090" w:type="dxa"/>
            <w:tcBorders>
              <w:top w:val="single" w:sz="4" w:space="0" w:color="auto"/>
              <w:left w:val="single" w:sz="4" w:space="0" w:color="auto"/>
              <w:bottom w:val="single" w:sz="4" w:space="0" w:color="auto"/>
              <w:right w:val="single" w:sz="4" w:space="0" w:color="auto"/>
            </w:tcBorders>
          </w:tcPr>
          <w:p w14:paraId="1C6C23E0" w14:textId="77777777" w:rsidR="00234625" w:rsidRDefault="00234625" w:rsidP="0072466E">
            <w:pPr>
              <w:pStyle w:val="TAL"/>
              <w:rPr>
                <w:lang w:val="en-US"/>
              </w:rPr>
            </w:pPr>
            <w:r>
              <w:rPr>
                <w:lang w:val="en-US"/>
              </w:rPr>
              <w:t>registrationCtxtContainer</w:t>
            </w:r>
          </w:p>
        </w:tc>
        <w:tc>
          <w:tcPr>
            <w:tcW w:w="1559" w:type="dxa"/>
            <w:tcBorders>
              <w:top w:val="single" w:sz="4" w:space="0" w:color="auto"/>
              <w:left w:val="single" w:sz="4" w:space="0" w:color="auto"/>
              <w:bottom w:val="single" w:sz="4" w:space="0" w:color="auto"/>
              <w:right w:val="single" w:sz="4" w:space="0" w:color="auto"/>
            </w:tcBorders>
          </w:tcPr>
          <w:p w14:paraId="7BA8FF38" w14:textId="77777777" w:rsidR="00234625" w:rsidRDefault="00234625" w:rsidP="0072466E">
            <w:pPr>
              <w:pStyle w:val="TAL"/>
              <w:rPr>
                <w:lang w:val="en-US"/>
              </w:rPr>
            </w:pPr>
            <w:r>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D54060D"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78DA31"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576FDB" w14:textId="77777777" w:rsidR="00234625" w:rsidRDefault="00234625" w:rsidP="0072466E">
            <w:pPr>
              <w:pStyle w:val="TAL"/>
              <w:rPr>
                <w:rFonts w:cs="Arial"/>
                <w:szCs w:val="18"/>
                <w:lang w:eastAsia="zh-CN"/>
              </w:rPr>
            </w:pPr>
            <w:r>
              <w:rPr>
                <w:rFonts w:cs="Arial"/>
                <w:szCs w:val="18"/>
                <w:lang w:eastAsia="zh-CN"/>
              </w:rPr>
              <w:t>If the N1 message notified is of type 5GMM (</w:t>
            </w:r>
            <w:r w:rsidR="00174A65">
              <w:rPr>
                <w:rFonts w:cs="Arial"/>
                <w:szCs w:val="18"/>
                <w:lang w:eastAsia="zh-CN"/>
              </w:rPr>
              <w:t xml:space="preserve">i.e. </w:t>
            </w:r>
            <w:r>
              <w:rPr>
                <w:rFonts w:cs="Arial"/>
                <w:szCs w:val="18"/>
                <w:lang w:eastAsia="zh-CN"/>
              </w:rPr>
              <w:t>during Registration with AMF re-allocation procedure), the NF Service Producer (</w:t>
            </w:r>
            <w:r w:rsidR="00174A65">
              <w:rPr>
                <w:rFonts w:cs="Arial"/>
                <w:szCs w:val="18"/>
                <w:lang w:eastAsia="zh-CN"/>
              </w:rPr>
              <w:t xml:space="preserve">e.g. </w:t>
            </w:r>
            <w:r>
              <w:rPr>
                <w:rFonts w:cs="Arial"/>
                <w:szCs w:val="18"/>
                <w:lang w:eastAsia="zh-CN"/>
              </w:rPr>
              <w:t xml:space="preserve">AMF) shall include this IE, if available. </w:t>
            </w:r>
          </w:p>
        </w:tc>
      </w:tr>
    </w:tbl>
    <w:p w14:paraId="373348D2" w14:textId="77777777" w:rsidR="00234625" w:rsidRDefault="00234625" w:rsidP="00234625">
      <w:pPr>
        <w:rPr>
          <w:lang w:val="en-US"/>
        </w:rPr>
      </w:pPr>
    </w:p>
    <w:p w14:paraId="457D5EDB" w14:textId="77777777" w:rsidR="00234625" w:rsidRDefault="00B256B0" w:rsidP="00234625">
      <w:pPr>
        <w:pStyle w:val="Heading5"/>
        <w:rPr>
          <w:lang w:eastAsia="zh-CN"/>
        </w:rPr>
      </w:pPr>
      <w:bookmarkStart w:id="456" w:name="_Toc525374145"/>
      <w:bookmarkStart w:id="457" w:name="_Toc531712119"/>
      <w:r>
        <w:t>6.1.6.2.1</w:t>
      </w:r>
      <w:r w:rsidR="00367646">
        <w:t>7</w:t>
      </w:r>
      <w:r w:rsidR="00234625">
        <w:tab/>
        <w:t xml:space="preserve">Type: </w:t>
      </w:r>
      <w:r w:rsidR="00234625">
        <w:rPr>
          <w:lang w:eastAsia="zh-CN"/>
        </w:rPr>
        <w:t>N1MessageContainer</w:t>
      </w:r>
      <w:bookmarkEnd w:id="456"/>
      <w:bookmarkEnd w:id="457"/>
    </w:p>
    <w:p w14:paraId="75ACC4BB" w14:textId="77777777" w:rsidR="00234625" w:rsidRDefault="00234625" w:rsidP="008A2057">
      <w:pPr>
        <w:pStyle w:val="TH"/>
      </w:pPr>
      <w:r>
        <w:t>Table</w:t>
      </w:r>
      <w:r>
        <w:rPr>
          <w:noProof/>
        </w:rPr>
        <w:t> </w:t>
      </w:r>
      <w:r w:rsidR="00B256B0">
        <w:t>6.1.6.2.1</w:t>
      </w:r>
      <w:r w:rsidR="00367646">
        <w:t>7</w:t>
      </w:r>
      <w:r>
        <w:t xml:space="preserve">-1: </w:t>
      </w:r>
      <w:r>
        <w:rPr>
          <w:noProof/>
        </w:rPr>
        <w:t xml:space="preserve">Definition of type </w:t>
      </w:r>
      <w:r>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1CA4DE3F"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043D96"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BB5C8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D8F032"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83975D"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52A586" w14:textId="77777777" w:rsidR="00234625" w:rsidRDefault="00234625" w:rsidP="0072466E">
            <w:pPr>
              <w:pStyle w:val="TAH"/>
              <w:rPr>
                <w:rFonts w:cs="Arial"/>
                <w:szCs w:val="18"/>
              </w:rPr>
            </w:pPr>
            <w:r>
              <w:rPr>
                <w:rFonts w:cs="Arial"/>
                <w:szCs w:val="18"/>
              </w:rPr>
              <w:t>Description</w:t>
            </w:r>
          </w:p>
        </w:tc>
      </w:tr>
      <w:tr w:rsidR="00234625" w14:paraId="5D46E959"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BEEE52F" w14:textId="77777777" w:rsidR="00234625" w:rsidRDefault="00234625" w:rsidP="0072466E">
            <w:pPr>
              <w:pStyle w:val="TAL"/>
              <w:rPr>
                <w:lang w:eastAsia="zh-CN"/>
              </w:rPr>
            </w:pPr>
            <w:r>
              <w:rPr>
                <w:lang w:eastAsia="zh-CN"/>
              </w:rPr>
              <w:t>n</w:t>
            </w:r>
            <w:r>
              <w:rPr>
                <w:rFonts w:hint="eastAsia"/>
                <w:lang w:eastAsia="zh-CN"/>
              </w:rPr>
              <w:t>1</w:t>
            </w:r>
            <w:r>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16DB3529" w14:textId="77777777" w:rsidR="00234625" w:rsidRDefault="00234625" w:rsidP="0072466E">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tcPr>
          <w:p w14:paraId="72932DBF"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4F0003"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C01DDF" w14:textId="77777777" w:rsidR="00234625" w:rsidRDefault="00234625" w:rsidP="0072466E">
            <w:pPr>
              <w:pStyle w:val="TAL"/>
              <w:rPr>
                <w:rFonts w:cs="Arial"/>
                <w:szCs w:val="18"/>
                <w:lang w:eastAsia="zh-CN"/>
              </w:rPr>
            </w:pPr>
            <w:r>
              <w:rPr>
                <w:rFonts w:cs="Arial"/>
                <w:szCs w:val="18"/>
                <w:lang w:eastAsia="zh-CN"/>
              </w:rPr>
              <w:t>This IE shall contain the N1 message class for the message content specified in n1MessageContent.</w:t>
            </w:r>
          </w:p>
        </w:tc>
      </w:tr>
      <w:tr w:rsidR="00234625" w:rsidRPr="00F12EF7" w14:paraId="6BFFBB3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0472E669" w14:textId="77777777" w:rsidR="00234625" w:rsidRDefault="00234625" w:rsidP="0072466E">
            <w:pPr>
              <w:pStyle w:val="TAL"/>
              <w:rPr>
                <w:lang w:eastAsia="zh-CN"/>
              </w:rPr>
            </w:pPr>
            <w:r>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46FDECE9" w14:textId="77777777" w:rsidR="00234625" w:rsidRDefault="00234625" w:rsidP="0072466E">
            <w:pPr>
              <w:pStyle w:val="TAL"/>
              <w:rPr>
                <w:lang w:eastAsia="zh-CN"/>
              </w:rPr>
            </w:pPr>
            <w:r>
              <w:t>RefToBinaryData</w:t>
            </w:r>
          </w:p>
        </w:tc>
        <w:tc>
          <w:tcPr>
            <w:tcW w:w="425" w:type="dxa"/>
            <w:tcBorders>
              <w:top w:val="single" w:sz="4" w:space="0" w:color="auto"/>
              <w:left w:val="single" w:sz="4" w:space="0" w:color="auto"/>
              <w:bottom w:val="single" w:sz="4" w:space="0" w:color="auto"/>
              <w:right w:val="single" w:sz="4" w:space="0" w:color="auto"/>
            </w:tcBorders>
          </w:tcPr>
          <w:p w14:paraId="16768B47"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C9D418"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DA8A7D" w14:textId="77777777" w:rsidR="00234625" w:rsidRDefault="00234625" w:rsidP="0072466E">
            <w:pPr>
              <w:pStyle w:val="TAL"/>
              <w:rPr>
                <w:rFonts w:cs="Arial"/>
                <w:szCs w:val="18"/>
                <w:lang w:eastAsia="zh-CN"/>
              </w:rPr>
            </w:pPr>
            <w:r>
              <w:rPr>
                <w:rFonts w:cs="Arial"/>
                <w:szCs w:val="18"/>
              </w:rPr>
              <w:t xml:space="preserve">This IE shall reference the N1 message binary data </w:t>
            </w:r>
            <w:r>
              <w:rPr>
                <w:rFonts w:cs="Arial"/>
                <w:szCs w:val="18"/>
                <w:lang w:eastAsia="zh-CN"/>
              </w:rPr>
              <w:t xml:space="preserve">corresponding to the n1MessageClass. See </w:t>
            </w:r>
            <w:r>
              <w:t>3GPP TS 24.501 [</w:t>
            </w:r>
            <w:r w:rsidR="00FF03CA">
              <w:t>11</w:t>
            </w:r>
            <w:r>
              <w:t>]. See subclause 6.1.6.4.2.</w:t>
            </w:r>
          </w:p>
        </w:tc>
      </w:tr>
      <w:tr w:rsidR="00E348B5" w:rsidRPr="00F12EF7" w14:paraId="40626F61"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4CBE3D11" w14:textId="77777777" w:rsidR="00E348B5" w:rsidRDefault="002C4BF4" w:rsidP="00E348B5">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9399A68" w14:textId="77777777" w:rsidR="00E348B5" w:rsidRDefault="00E348B5" w:rsidP="00E348B5">
            <w:pPr>
              <w:pStyle w:val="TAL"/>
            </w:pPr>
            <w:r w:rsidRPr="005F0236">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71E54A77" w14:textId="77777777" w:rsidR="00E348B5" w:rsidRDefault="00E348B5" w:rsidP="00E348B5">
            <w:pPr>
              <w:pStyle w:val="TAC"/>
              <w:rPr>
                <w:lang w:eastAsia="zh-CN"/>
              </w:rPr>
            </w:pPr>
            <w:r w:rsidRPr="005F023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66AA66" w14:textId="77777777" w:rsidR="00E348B5" w:rsidRDefault="00E348B5" w:rsidP="00E348B5">
            <w:pPr>
              <w:pStyle w:val="TAL"/>
              <w:rPr>
                <w:lang w:eastAsia="zh-CN"/>
              </w:rPr>
            </w:pPr>
            <w:r w:rsidRPr="005F023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A3C592" w14:textId="77777777" w:rsidR="00E348B5" w:rsidRPr="005F0236" w:rsidRDefault="00E348B5" w:rsidP="00E348B5">
            <w:pPr>
              <w:pStyle w:val="TAL"/>
            </w:pPr>
            <w:r w:rsidRPr="005F0236">
              <w:t>This IE shall be present when the n1MessageClass IE is set to "LPP".</w:t>
            </w:r>
          </w:p>
          <w:p w14:paraId="32DF6CEC" w14:textId="77777777" w:rsidR="00E348B5" w:rsidRDefault="00E348B5" w:rsidP="00E348B5">
            <w:pPr>
              <w:pStyle w:val="TAL"/>
              <w:rPr>
                <w:rFonts w:cs="Arial"/>
                <w:szCs w:val="18"/>
              </w:rPr>
            </w:pPr>
            <w:r w:rsidRPr="005F0236">
              <w:t xml:space="preserve">When present, this IE shall carry the identifier of the </w:t>
            </w:r>
            <w:r w:rsidR="002C4BF4">
              <w:t xml:space="preserve">Network Function (e.g. </w:t>
            </w:r>
            <w:r w:rsidRPr="005F0236">
              <w:t>LMF</w:t>
            </w:r>
            <w:r w:rsidR="002C4BF4">
              <w:t>) instance</w:t>
            </w:r>
            <w:r w:rsidRPr="005F0236">
              <w:t xml:space="preserve"> sending </w:t>
            </w:r>
            <w:r>
              <w:t xml:space="preserve">or receiving </w:t>
            </w:r>
            <w:r w:rsidRPr="005F0236">
              <w:t>the LPP data</w:t>
            </w:r>
            <w:r w:rsidRPr="005F0236">
              <w:rPr>
                <w:rFonts w:cs="Arial"/>
                <w:szCs w:val="18"/>
                <w:lang w:eastAsia="zh-CN"/>
              </w:rPr>
              <w:t>.</w:t>
            </w:r>
          </w:p>
        </w:tc>
      </w:tr>
    </w:tbl>
    <w:p w14:paraId="1B57A752" w14:textId="77777777" w:rsidR="00234625" w:rsidRDefault="00234625" w:rsidP="00234625">
      <w:pPr>
        <w:rPr>
          <w:lang w:val="en-US"/>
        </w:rPr>
      </w:pPr>
    </w:p>
    <w:p w14:paraId="0CBAA86B" w14:textId="77777777" w:rsidR="00234625" w:rsidRDefault="00B256B0" w:rsidP="00234625">
      <w:pPr>
        <w:pStyle w:val="Heading5"/>
        <w:rPr>
          <w:lang w:eastAsia="zh-CN"/>
        </w:rPr>
      </w:pPr>
      <w:bookmarkStart w:id="458" w:name="_Toc525374146"/>
      <w:bookmarkStart w:id="459" w:name="_Toc531712120"/>
      <w:r>
        <w:lastRenderedPageBreak/>
        <w:t>6.1.6.2.1</w:t>
      </w:r>
      <w:r w:rsidR="00367646">
        <w:t>8</w:t>
      </w:r>
      <w:r w:rsidR="00234625">
        <w:tab/>
        <w:t xml:space="preserve">Type: </w:t>
      </w:r>
      <w:r w:rsidR="00CF2AE6" w:rsidRPr="000A2C56">
        <w:rPr>
          <w:lang w:eastAsia="zh-CN"/>
        </w:rPr>
        <w:t>N1N2MessageTransferReqData</w:t>
      </w:r>
      <w:bookmarkEnd w:id="458"/>
      <w:bookmarkEnd w:id="459"/>
    </w:p>
    <w:p w14:paraId="6FDBCA1D" w14:textId="77777777" w:rsidR="00234625" w:rsidRDefault="00234625" w:rsidP="008A2057">
      <w:pPr>
        <w:pStyle w:val="TH"/>
      </w:pPr>
      <w:r>
        <w:rPr>
          <w:noProof/>
        </w:rPr>
        <w:t>Table </w:t>
      </w:r>
      <w:r w:rsidR="00B256B0">
        <w:t>6.1.6.2.1</w:t>
      </w:r>
      <w:r w:rsidR="00367646">
        <w:t>8</w:t>
      </w:r>
      <w:r>
        <w:t xml:space="preserve">-1: </w:t>
      </w:r>
      <w:r>
        <w:rPr>
          <w:noProof/>
        </w:rPr>
        <w:t xml:space="preserve">Definition of type </w:t>
      </w:r>
      <w:r w:rsidR="00CF2AE6" w:rsidRPr="000A2C56">
        <w:rPr>
          <w:lang w:eastAsia="zh-CN"/>
        </w:rPr>
        <w:t>N1N2MessageTransferReqData</w:t>
      </w:r>
    </w:p>
    <w:tbl>
      <w:tblPr>
        <w:tblW w:w="9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76"/>
        <w:gridCol w:w="425"/>
        <w:gridCol w:w="1134"/>
        <w:gridCol w:w="4359"/>
      </w:tblGrid>
      <w:tr w:rsidR="00234625" w14:paraId="21ED2834"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E5B20B" w14:textId="77777777" w:rsidR="00234625" w:rsidRDefault="00234625" w:rsidP="0072466E">
            <w:pPr>
              <w:pStyle w:val="TAH"/>
            </w:pPr>
            <w:r>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FEC4568"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F98D3"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069BA9"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8E8766" w14:textId="77777777" w:rsidR="00234625" w:rsidRDefault="00234625" w:rsidP="0072466E">
            <w:pPr>
              <w:pStyle w:val="TAH"/>
              <w:rPr>
                <w:rFonts w:cs="Arial"/>
                <w:szCs w:val="18"/>
              </w:rPr>
            </w:pPr>
            <w:r>
              <w:rPr>
                <w:rFonts w:cs="Arial"/>
                <w:szCs w:val="18"/>
              </w:rPr>
              <w:t>Description</w:t>
            </w:r>
          </w:p>
        </w:tc>
      </w:tr>
      <w:tr w:rsidR="00234625" w14:paraId="7B168804"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222C05B2" w14:textId="77777777" w:rsidR="00234625" w:rsidRDefault="00234625" w:rsidP="0072466E">
            <w:pPr>
              <w:pStyle w:val="TAL"/>
              <w:rPr>
                <w:lang w:eastAsia="zh-CN"/>
              </w:rPr>
            </w:pPr>
            <w:r>
              <w:rPr>
                <w:lang w:eastAsia="zh-CN"/>
              </w:rPr>
              <w:t>n</w:t>
            </w:r>
            <w:r>
              <w:rPr>
                <w:rFonts w:hint="eastAsia"/>
                <w:lang w:eastAsia="zh-CN"/>
              </w:rPr>
              <w:t>1</w:t>
            </w:r>
            <w:r>
              <w:rPr>
                <w:lang w:eastAsia="zh-CN"/>
              </w:rPr>
              <w:t>MessageContainer</w:t>
            </w:r>
          </w:p>
        </w:tc>
        <w:tc>
          <w:tcPr>
            <w:tcW w:w="1876" w:type="dxa"/>
            <w:tcBorders>
              <w:top w:val="single" w:sz="4" w:space="0" w:color="auto"/>
              <w:left w:val="single" w:sz="4" w:space="0" w:color="auto"/>
              <w:bottom w:val="single" w:sz="4" w:space="0" w:color="auto"/>
              <w:right w:val="single" w:sz="4" w:space="0" w:color="auto"/>
            </w:tcBorders>
          </w:tcPr>
          <w:p w14:paraId="0DE336FD" w14:textId="77777777" w:rsidR="00234625" w:rsidRDefault="00234625" w:rsidP="0072466E">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60C139A9"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CDF99C" w14:textId="77777777" w:rsidR="00234625" w:rsidRDefault="00234625" w:rsidP="0072466E">
            <w:pPr>
              <w:pStyle w:val="TAL"/>
              <w:rPr>
                <w:lang w:eastAsia="zh-CN"/>
              </w:rPr>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DC11E" w14:textId="77777777" w:rsidR="00234625" w:rsidRDefault="00234625" w:rsidP="0072466E">
            <w:pPr>
              <w:pStyle w:val="TAL"/>
              <w:rPr>
                <w:rFonts w:cs="Arial"/>
                <w:szCs w:val="18"/>
                <w:lang w:eastAsia="zh-CN"/>
              </w:rPr>
            </w:pPr>
            <w:r>
              <w:rPr>
                <w:rFonts w:cs="Arial"/>
                <w:szCs w:val="18"/>
                <w:lang w:eastAsia="zh-CN"/>
              </w:rPr>
              <w:t>This IE shall be included if a N1 message needs to be transferred</w:t>
            </w:r>
            <w:r w:rsidR="0076238A">
              <w:rPr>
                <w:rFonts w:cs="Arial"/>
                <w:szCs w:val="18"/>
                <w:lang w:eastAsia="zh-CN"/>
              </w:rPr>
              <w:t>.</w:t>
            </w:r>
          </w:p>
        </w:tc>
      </w:tr>
      <w:tr w:rsidR="00234625" w:rsidRPr="00F12EF7" w14:paraId="14E7EC22"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2A6D05C7" w14:textId="77777777" w:rsidR="00234625" w:rsidRDefault="00234625" w:rsidP="0072466E">
            <w:pPr>
              <w:pStyle w:val="TAL"/>
              <w:rPr>
                <w:lang w:eastAsia="zh-CN"/>
              </w:rPr>
            </w:pPr>
            <w:r>
              <w:rPr>
                <w:lang w:eastAsia="zh-CN"/>
              </w:rPr>
              <w:t>n2InfoContainer</w:t>
            </w:r>
          </w:p>
        </w:tc>
        <w:tc>
          <w:tcPr>
            <w:tcW w:w="1876" w:type="dxa"/>
            <w:tcBorders>
              <w:top w:val="single" w:sz="4" w:space="0" w:color="auto"/>
              <w:left w:val="single" w:sz="4" w:space="0" w:color="auto"/>
              <w:bottom w:val="single" w:sz="4" w:space="0" w:color="auto"/>
              <w:right w:val="single" w:sz="4" w:space="0" w:color="auto"/>
            </w:tcBorders>
          </w:tcPr>
          <w:p w14:paraId="338374BE" w14:textId="77777777" w:rsidR="00234625" w:rsidRDefault="00234625" w:rsidP="0072466E">
            <w:pPr>
              <w:pStyle w:val="TAL"/>
              <w:rPr>
                <w:lang w:eastAsia="zh-CN"/>
              </w:rPr>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tcPr>
          <w:p w14:paraId="55226182" w14:textId="77777777" w:rsidR="00234625" w:rsidRDefault="00234625" w:rsidP="007246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0392D1"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24268E" w14:textId="77777777" w:rsidR="00234625" w:rsidRDefault="00234625" w:rsidP="0072466E">
            <w:pPr>
              <w:pStyle w:val="TAL"/>
              <w:rPr>
                <w:rFonts w:cs="Arial"/>
                <w:szCs w:val="18"/>
                <w:lang w:eastAsia="zh-CN"/>
              </w:rPr>
            </w:pPr>
            <w:r>
              <w:rPr>
                <w:rFonts w:cs="Arial"/>
                <w:szCs w:val="18"/>
                <w:lang w:eastAsia="zh-CN"/>
              </w:rPr>
              <w:t>This IE shall be included if a N2 information needs to be transferred.</w:t>
            </w:r>
          </w:p>
        </w:tc>
      </w:tr>
      <w:tr w:rsidR="00CF2AE6" w:rsidRPr="00F12EF7" w14:paraId="6EEDA945"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205A7FF6" w14:textId="77777777" w:rsidR="00CF2AE6" w:rsidRDefault="00CF2AE6" w:rsidP="00CF2AE6">
            <w:pPr>
              <w:pStyle w:val="TAL"/>
              <w:rPr>
                <w:lang w:eastAsia="zh-CN"/>
              </w:rPr>
            </w:pPr>
            <w:r w:rsidRPr="00E91CB5">
              <w:rPr>
                <w:lang w:eastAsia="zh-CN"/>
              </w:rPr>
              <w:t>skipInd</w:t>
            </w:r>
          </w:p>
        </w:tc>
        <w:tc>
          <w:tcPr>
            <w:tcW w:w="1876" w:type="dxa"/>
            <w:tcBorders>
              <w:top w:val="single" w:sz="4" w:space="0" w:color="auto"/>
              <w:left w:val="single" w:sz="4" w:space="0" w:color="auto"/>
              <w:bottom w:val="single" w:sz="4" w:space="0" w:color="auto"/>
              <w:right w:val="single" w:sz="4" w:space="0" w:color="auto"/>
            </w:tcBorders>
          </w:tcPr>
          <w:p w14:paraId="4AEBCF44" w14:textId="77777777" w:rsidR="00CF2AE6" w:rsidRDefault="00CF2AE6" w:rsidP="00CF2AE6">
            <w:pPr>
              <w:pStyle w:val="TAL"/>
              <w:rPr>
                <w:lang w:val="en-US"/>
              </w:rPr>
            </w:pPr>
            <w:r w:rsidRPr="00E91CB5">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537B47CE" w14:textId="77777777" w:rsidR="00CF2AE6" w:rsidRDefault="00CF2AE6" w:rsidP="00CF2AE6">
            <w:pPr>
              <w:pStyle w:val="TAC"/>
              <w:rPr>
                <w:lang w:eastAsia="zh-CN"/>
              </w:rPr>
            </w:pPr>
            <w:r w:rsidRPr="00E91CB5">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7E9D73" w14:textId="77777777" w:rsidR="00CF2AE6" w:rsidRDefault="00CF2AE6" w:rsidP="00CF2AE6">
            <w:pPr>
              <w:pStyle w:val="TAL"/>
              <w:rPr>
                <w:lang w:eastAsia="zh-CN"/>
              </w:rPr>
            </w:pPr>
            <w:r w:rsidRPr="00E91CB5">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6B2909" w14:textId="77777777" w:rsidR="00CF2AE6" w:rsidRPr="00E91CB5" w:rsidRDefault="00CF2AE6" w:rsidP="00CF2AE6">
            <w:pPr>
              <w:pStyle w:val="TAL"/>
              <w:rPr>
                <w:lang w:val="en-US" w:eastAsia="zh-CN"/>
              </w:rPr>
            </w:pPr>
            <w:r w:rsidRPr="00E91CB5">
              <w:rPr>
                <w:rFonts w:cs="Arial"/>
                <w:szCs w:val="18"/>
                <w:lang w:eastAsia="zh-CN"/>
              </w:rPr>
              <w:t xml:space="preserve">This IE shall be present and set to "true" </w:t>
            </w:r>
            <w:r>
              <w:rPr>
                <w:rFonts w:cs="Arial"/>
                <w:szCs w:val="18"/>
                <w:lang w:eastAsia="zh-CN"/>
              </w:rPr>
              <w:t xml:space="preserve">if the service consumer (e.g. SMF) requires the N1 message to be sent to the UE only when UE is in CM-CONNECTED, e.g. during </w:t>
            </w:r>
            <w:r w:rsidRPr="00E91CB5">
              <w:rPr>
                <w:rFonts w:cs="Arial"/>
                <w:szCs w:val="18"/>
                <w:lang w:eastAsia="zh-CN"/>
              </w:rPr>
              <w:t xml:space="preserve">SMF initiated PDU session release procedure </w:t>
            </w:r>
            <w:r w:rsidRPr="00E91CB5">
              <w:rPr>
                <w:lang w:eastAsia="ko-KR"/>
              </w:rPr>
              <w:t>(see subclause 4.3.4.2 of 3GP</w:t>
            </w:r>
            <w:r w:rsidRPr="00E91CB5">
              <w:rPr>
                <w:lang w:val="en-US" w:eastAsia="zh-CN"/>
              </w:rPr>
              <w:t>P TS 23.502 [2]).</w:t>
            </w:r>
          </w:p>
          <w:p w14:paraId="4111F318" w14:textId="77777777" w:rsidR="00CF2AE6" w:rsidRPr="00E91CB5" w:rsidRDefault="00CF2AE6" w:rsidP="00CF2AE6">
            <w:pPr>
              <w:pStyle w:val="TAL"/>
              <w:rPr>
                <w:rFonts w:cs="Arial"/>
                <w:szCs w:val="18"/>
                <w:lang w:val="en-US" w:eastAsia="zh-CN"/>
              </w:rPr>
            </w:pPr>
          </w:p>
          <w:p w14:paraId="68A7BBBB" w14:textId="77777777" w:rsidR="00CF2AE6" w:rsidRPr="00E91CB5" w:rsidRDefault="00CF2AE6" w:rsidP="00CF2AE6">
            <w:pPr>
              <w:pStyle w:val="TAL"/>
              <w:rPr>
                <w:rFonts w:cs="Arial"/>
                <w:szCs w:val="18"/>
                <w:lang w:val="en-US" w:eastAsia="zh-CN"/>
              </w:rPr>
            </w:pPr>
            <w:r w:rsidRPr="00E91CB5">
              <w:rPr>
                <w:rFonts w:cs="Arial"/>
                <w:szCs w:val="18"/>
                <w:lang w:val="en-US" w:eastAsia="zh-CN"/>
              </w:rPr>
              <w:t xml:space="preserve">When present, this IE </w:t>
            </w:r>
            <w:r>
              <w:rPr>
                <w:rFonts w:cs="Arial"/>
                <w:szCs w:val="18"/>
                <w:lang w:val="en-US" w:eastAsia="zh-CN"/>
              </w:rPr>
              <w:t>shall be set as following:</w:t>
            </w:r>
          </w:p>
          <w:p w14:paraId="05D9D0E0" w14:textId="77777777" w:rsidR="00CF2AE6" w:rsidRPr="00CF2AE6" w:rsidRDefault="00EE4A93" w:rsidP="00EE4A93">
            <w:pPr>
              <w:pStyle w:val="TAL"/>
              <w:ind w:left="239" w:hanging="239"/>
              <w:rPr>
                <w:rFonts w:cs="Arial"/>
                <w:szCs w:val="18"/>
                <w:lang w:eastAsia="zh-CN"/>
              </w:rPr>
            </w:pPr>
            <w:r>
              <w:rPr>
                <w:rFonts w:cs="Arial"/>
                <w:szCs w:val="18"/>
                <w:lang w:val="en-US" w:eastAsia="zh-CN"/>
              </w:rPr>
              <w:t>-</w:t>
            </w:r>
            <w:r>
              <w:tab/>
            </w:r>
            <w:r w:rsidR="00CF2AE6" w:rsidRPr="00E91CB5">
              <w:rPr>
                <w:rFonts w:cs="Arial"/>
                <w:szCs w:val="18"/>
                <w:lang w:val="en-US" w:eastAsia="zh-CN"/>
              </w:rPr>
              <w:t xml:space="preserve">true: AMF </w:t>
            </w:r>
            <w:r w:rsidR="00CF2AE6">
              <w:rPr>
                <w:rFonts w:cs="Arial"/>
                <w:szCs w:val="18"/>
                <w:lang w:val="en-US" w:eastAsia="zh-CN"/>
              </w:rPr>
              <w:t xml:space="preserve">should </w:t>
            </w:r>
            <w:r w:rsidR="00CF2AE6" w:rsidRPr="00E91CB5">
              <w:rPr>
                <w:rFonts w:cs="Arial"/>
                <w:szCs w:val="18"/>
                <w:lang w:val="en-US" w:eastAsia="zh-CN"/>
              </w:rPr>
              <w:t xml:space="preserve">skip sending N1 </w:t>
            </w:r>
            <w:r w:rsidR="00CF2AE6">
              <w:rPr>
                <w:rFonts w:cs="Arial"/>
                <w:szCs w:val="18"/>
                <w:lang w:val="en-US" w:eastAsia="zh-CN"/>
              </w:rPr>
              <w:t xml:space="preserve">message </w:t>
            </w:r>
            <w:r w:rsidR="00CF2AE6" w:rsidRPr="00E91CB5">
              <w:rPr>
                <w:rFonts w:cs="Arial"/>
                <w:szCs w:val="18"/>
                <w:lang w:val="en-US" w:eastAsia="zh-CN"/>
              </w:rPr>
              <w:t>to UE</w:t>
            </w:r>
            <w:r w:rsidR="00CF2AE6">
              <w:rPr>
                <w:rFonts w:cs="Arial"/>
                <w:szCs w:val="18"/>
                <w:lang w:val="en-US" w:eastAsia="zh-CN"/>
              </w:rPr>
              <w:t>, when the UE is in CM-IDLE.</w:t>
            </w:r>
          </w:p>
          <w:p w14:paraId="102ECFFC" w14:textId="77777777" w:rsidR="00CF2AE6" w:rsidRDefault="00EE4A93" w:rsidP="00EE4A93">
            <w:pPr>
              <w:pStyle w:val="TAL"/>
              <w:ind w:left="239" w:hanging="239"/>
              <w:rPr>
                <w:rFonts w:cs="Arial"/>
                <w:szCs w:val="18"/>
                <w:lang w:eastAsia="zh-CN"/>
              </w:rPr>
            </w:pPr>
            <w:r>
              <w:rPr>
                <w:rFonts w:cs="Arial"/>
                <w:szCs w:val="18"/>
                <w:lang w:val="en-US" w:eastAsia="zh-CN"/>
              </w:rPr>
              <w:t>-</w:t>
            </w:r>
            <w:r>
              <w:tab/>
            </w:r>
            <w:r w:rsidR="00CF2AE6" w:rsidRPr="00E91CB5">
              <w:rPr>
                <w:rFonts w:cs="Arial"/>
                <w:szCs w:val="18"/>
                <w:lang w:val="en-US" w:eastAsia="zh-CN"/>
              </w:rPr>
              <w:t xml:space="preserve">false (default): the AMF shall send the N1 </w:t>
            </w:r>
            <w:r w:rsidR="00CF2AE6">
              <w:rPr>
                <w:rFonts w:cs="Arial"/>
                <w:szCs w:val="18"/>
                <w:lang w:val="en-US" w:eastAsia="zh-CN"/>
              </w:rPr>
              <w:t xml:space="preserve">message </w:t>
            </w:r>
            <w:r w:rsidR="00CF2AE6" w:rsidRPr="00E91CB5">
              <w:rPr>
                <w:rFonts w:cs="Arial"/>
                <w:szCs w:val="18"/>
                <w:lang w:val="en-US" w:eastAsia="zh-CN"/>
              </w:rPr>
              <w:t>to the UE.</w:t>
            </w:r>
          </w:p>
        </w:tc>
      </w:tr>
      <w:tr w:rsidR="00CF2AE6" w:rsidRPr="00F12EF7" w14:paraId="697EE128"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2E83BB25" w14:textId="77777777" w:rsidR="00CF2AE6" w:rsidRDefault="00CF2AE6" w:rsidP="00CF2AE6">
            <w:pPr>
              <w:pStyle w:val="TAL"/>
              <w:rPr>
                <w:lang w:eastAsia="zh-CN"/>
              </w:rPr>
            </w:pPr>
            <w:r>
              <w:rPr>
                <w:rFonts w:hint="eastAsia"/>
                <w:lang w:eastAsia="zh-CN"/>
              </w:rPr>
              <w:t>lastMsgIndication</w:t>
            </w:r>
          </w:p>
        </w:tc>
        <w:tc>
          <w:tcPr>
            <w:tcW w:w="1876" w:type="dxa"/>
            <w:tcBorders>
              <w:top w:val="single" w:sz="4" w:space="0" w:color="auto"/>
              <w:left w:val="single" w:sz="4" w:space="0" w:color="auto"/>
              <w:bottom w:val="single" w:sz="4" w:space="0" w:color="auto"/>
              <w:right w:val="single" w:sz="4" w:space="0" w:color="auto"/>
            </w:tcBorders>
          </w:tcPr>
          <w:p w14:paraId="0EAF56AE" w14:textId="77777777" w:rsidR="00CF2AE6" w:rsidRDefault="00CF2AE6" w:rsidP="00CF2AE6">
            <w:pPr>
              <w:pStyle w:val="TAL"/>
              <w:rPr>
                <w:lang w:val="en-US"/>
              </w:rPr>
            </w:pPr>
            <w:r>
              <w:rPr>
                <w:rFonts w:hint="eastAsia"/>
                <w:lang w:val="en-US"/>
              </w:rPr>
              <w:t>boolean</w:t>
            </w:r>
          </w:p>
        </w:tc>
        <w:tc>
          <w:tcPr>
            <w:tcW w:w="425" w:type="dxa"/>
            <w:tcBorders>
              <w:top w:val="single" w:sz="4" w:space="0" w:color="auto"/>
              <w:left w:val="single" w:sz="4" w:space="0" w:color="auto"/>
              <w:bottom w:val="single" w:sz="4" w:space="0" w:color="auto"/>
              <w:right w:val="single" w:sz="4" w:space="0" w:color="auto"/>
            </w:tcBorders>
          </w:tcPr>
          <w:p w14:paraId="779D1BB0" w14:textId="77777777" w:rsidR="00CF2AE6" w:rsidRDefault="00CF2AE6" w:rsidP="00CF2AE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3C1DE8" w14:textId="77777777" w:rsidR="00CF2AE6" w:rsidRDefault="00CF2AE6" w:rsidP="00CF2AE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542792" w14:textId="77777777" w:rsidR="00CF2AE6" w:rsidRDefault="00CF2AE6" w:rsidP="00CF2AE6">
            <w:pPr>
              <w:pStyle w:val="TAL"/>
              <w:rPr>
                <w:rFonts w:cs="Arial"/>
                <w:szCs w:val="18"/>
                <w:lang w:eastAsia="zh-CN"/>
              </w:rPr>
            </w:pPr>
            <w:r>
              <w:rPr>
                <w:rFonts w:cs="Arial" w:hint="eastAsia"/>
                <w:szCs w:val="18"/>
                <w:lang w:eastAsia="zh-CN"/>
              </w:rPr>
              <w:t xml:space="preserve">This flag when present shall indicate that the message transferred is the last message. </w:t>
            </w:r>
            <w:r>
              <w:rPr>
                <w:rFonts w:cs="Arial"/>
                <w:szCs w:val="18"/>
                <w:lang w:eastAsia="zh-CN"/>
              </w:rPr>
              <w:t>(See subclause 4.13.3.3 of 3GPP TS 23.502 [2].</w:t>
            </w:r>
          </w:p>
        </w:tc>
      </w:tr>
      <w:tr w:rsidR="003D0660" w:rsidRPr="00F12EF7" w14:paraId="74D39632"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4B7A171A" w14:textId="77777777" w:rsidR="003D0660" w:rsidRDefault="003D0660" w:rsidP="003D0660">
            <w:pPr>
              <w:pStyle w:val="TAL"/>
              <w:rPr>
                <w:lang w:eastAsia="zh-CN"/>
              </w:rPr>
            </w:pPr>
            <w:r w:rsidRPr="0046054C">
              <w:rPr>
                <w:lang w:eastAsia="zh-CN"/>
              </w:rPr>
              <w:t>pduSessionId</w:t>
            </w:r>
          </w:p>
        </w:tc>
        <w:tc>
          <w:tcPr>
            <w:tcW w:w="1876" w:type="dxa"/>
            <w:tcBorders>
              <w:top w:val="single" w:sz="4" w:space="0" w:color="auto"/>
              <w:left w:val="single" w:sz="4" w:space="0" w:color="auto"/>
              <w:bottom w:val="single" w:sz="4" w:space="0" w:color="auto"/>
              <w:right w:val="single" w:sz="4" w:space="0" w:color="auto"/>
            </w:tcBorders>
          </w:tcPr>
          <w:p w14:paraId="25D52FCA" w14:textId="77777777" w:rsidR="003D0660" w:rsidRDefault="003D0660" w:rsidP="003D0660">
            <w:pPr>
              <w:pStyle w:val="TAL"/>
              <w:rPr>
                <w:lang w:val="en-US"/>
              </w:rPr>
            </w:pPr>
            <w:r w:rsidRPr="0046054C">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7E972F12" w14:textId="77777777" w:rsidR="003D0660" w:rsidRDefault="003D0660" w:rsidP="003D066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F5CBD0" w14:textId="77777777" w:rsidR="003D0660" w:rsidRDefault="003D0660" w:rsidP="003D0660">
            <w:pPr>
              <w:pStyle w:val="TAL"/>
              <w:rPr>
                <w:lang w:eastAsia="zh-CN"/>
              </w:rPr>
            </w:pPr>
            <w:r>
              <w:rPr>
                <w:lang w:eastAsia="zh-CN"/>
              </w:rPr>
              <w:t>0..</w:t>
            </w:r>
            <w:r w:rsidRPr="0046054C">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98B138" w14:textId="77777777" w:rsidR="003D0660" w:rsidRDefault="003D0660" w:rsidP="003D0660">
            <w:pPr>
              <w:pStyle w:val="TAL"/>
              <w:rPr>
                <w:lang w:eastAsia="zh-CN"/>
              </w:rPr>
            </w:pPr>
            <w:r w:rsidRPr="0046054C">
              <w:rPr>
                <w:rFonts w:cs="Arial"/>
                <w:szCs w:val="18"/>
                <w:lang w:eastAsia="zh-CN"/>
              </w:rPr>
              <w:t xml:space="preserve">PDU Session </w:t>
            </w:r>
            <w:r>
              <w:rPr>
                <w:rFonts w:cs="Arial"/>
                <w:szCs w:val="18"/>
                <w:lang w:eastAsia="zh-CN"/>
              </w:rPr>
              <w:t>ID for which the N1 / N2 message is sent, if the N1 / N2 message class is SM.</w:t>
            </w:r>
          </w:p>
        </w:tc>
      </w:tr>
      <w:tr w:rsidR="003D0660" w:rsidRPr="00F12EF7" w14:paraId="6FD44E1C"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7435E8BB" w14:textId="77777777" w:rsidR="003D0660" w:rsidRDefault="003D0660" w:rsidP="003D0660">
            <w:pPr>
              <w:pStyle w:val="TAL"/>
              <w:rPr>
                <w:lang w:eastAsia="zh-CN"/>
              </w:rPr>
            </w:pPr>
            <w:r>
              <w:rPr>
                <w:lang w:eastAsia="zh-CN"/>
              </w:rPr>
              <w:t>lcsCorrelationId</w:t>
            </w:r>
          </w:p>
        </w:tc>
        <w:tc>
          <w:tcPr>
            <w:tcW w:w="1876" w:type="dxa"/>
            <w:tcBorders>
              <w:top w:val="single" w:sz="4" w:space="0" w:color="auto"/>
              <w:left w:val="single" w:sz="4" w:space="0" w:color="auto"/>
              <w:bottom w:val="single" w:sz="4" w:space="0" w:color="auto"/>
              <w:right w:val="single" w:sz="4" w:space="0" w:color="auto"/>
            </w:tcBorders>
          </w:tcPr>
          <w:p w14:paraId="532E55C7" w14:textId="77777777" w:rsidR="003D0660" w:rsidRDefault="003D0660" w:rsidP="003D0660">
            <w:pPr>
              <w:pStyle w:val="TAL"/>
              <w:rPr>
                <w:lang w:val="en-US"/>
              </w:rPr>
            </w:pPr>
            <w:r w:rsidRPr="0046054C">
              <w:rPr>
                <w:lang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339D9945" w14:textId="77777777" w:rsidR="003D0660" w:rsidRDefault="003D0660" w:rsidP="003D066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0DCE13" w14:textId="77777777" w:rsidR="003D0660" w:rsidRDefault="003D0660" w:rsidP="003D066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A778DB" w14:textId="77777777" w:rsidR="003D0660" w:rsidRDefault="003D0660" w:rsidP="003D0660">
            <w:pPr>
              <w:pStyle w:val="TAL"/>
              <w:rPr>
                <w:lang w:eastAsia="zh-CN"/>
              </w:rPr>
            </w:pPr>
            <w:r w:rsidRPr="006165E5">
              <w:t xml:space="preserve">LCS </w:t>
            </w:r>
            <w:r>
              <w:t>Correlation</w:t>
            </w:r>
            <w:r w:rsidRPr="006165E5">
              <w:t xml:space="preserve"> ID</w:t>
            </w:r>
            <w:r>
              <w:t xml:space="preserve">, for which the N1 message is sent, if the N1 message class is LPP </w:t>
            </w:r>
            <w:r w:rsidRPr="006165E5">
              <w:t>(see subclause 4.13.5.4 of 3GPP TS 23.502 [2])</w:t>
            </w:r>
            <w:r>
              <w:t>.</w:t>
            </w:r>
          </w:p>
        </w:tc>
      </w:tr>
      <w:tr w:rsidR="003D0660" w:rsidRPr="00F12EF7" w14:paraId="3253307A"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3EC57F62" w14:textId="77777777" w:rsidR="003D0660" w:rsidRDefault="003D0660" w:rsidP="003D0660">
            <w:pPr>
              <w:pStyle w:val="TAL"/>
              <w:rPr>
                <w:lang w:eastAsia="zh-CN"/>
              </w:rPr>
            </w:pPr>
            <w:r>
              <w:rPr>
                <w:lang w:eastAsia="zh-CN"/>
              </w:rPr>
              <w:t>p</w:t>
            </w:r>
            <w:r>
              <w:rPr>
                <w:rFonts w:hint="eastAsia"/>
                <w:lang w:eastAsia="zh-CN"/>
              </w:rPr>
              <w:t>pi</w:t>
            </w:r>
          </w:p>
        </w:tc>
        <w:tc>
          <w:tcPr>
            <w:tcW w:w="1876" w:type="dxa"/>
            <w:tcBorders>
              <w:top w:val="single" w:sz="4" w:space="0" w:color="auto"/>
              <w:left w:val="single" w:sz="4" w:space="0" w:color="auto"/>
              <w:bottom w:val="single" w:sz="4" w:space="0" w:color="auto"/>
              <w:right w:val="single" w:sz="4" w:space="0" w:color="auto"/>
            </w:tcBorders>
          </w:tcPr>
          <w:p w14:paraId="39B4AC24" w14:textId="77777777" w:rsidR="003D0660" w:rsidRDefault="003D0660" w:rsidP="003D0660">
            <w:pPr>
              <w:pStyle w:val="TAL"/>
              <w:rPr>
                <w:lang w:val="en-US"/>
              </w:rPr>
            </w:pPr>
            <w:r>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633CBD3D"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34B709"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EA0FE" w14:textId="77777777" w:rsidR="003D0660" w:rsidRDefault="003D0660" w:rsidP="003D0660">
            <w:pPr>
              <w:pStyle w:val="TAL"/>
              <w:rPr>
                <w:rFonts w:cs="Arial"/>
                <w:szCs w:val="18"/>
                <w:lang w:eastAsia="zh-CN"/>
              </w:rPr>
            </w:pPr>
            <w:r>
              <w:rPr>
                <w:rFonts w:cs="Arial" w:hint="eastAsia"/>
                <w:szCs w:val="18"/>
                <w:lang w:eastAsia="zh-CN"/>
              </w:rPr>
              <w:t>This IE when present shall indicate the Paging policy to be applied</w:t>
            </w:r>
            <w:r>
              <w:rPr>
                <w:rFonts w:cs="Arial"/>
                <w:szCs w:val="18"/>
                <w:lang w:eastAsia="zh-CN"/>
              </w:rPr>
              <w:t>. The paging policies are configured at the AMF.</w:t>
            </w:r>
          </w:p>
        </w:tc>
      </w:tr>
      <w:tr w:rsidR="003D0660" w:rsidRPr="00F12EF7" w14:paraId="5D1E2724"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3C778A11" w14:textId="77777777" w:rsidR="003D0660" w:rsidRDefault="003D0660" w:rsidP="003D0660">
            <w:pPr>
              <w:pStyle w:val="TAL"/>
              <w:rPr>
                <w:lang w:eastAsia="zh-CN"/>
              </w:rPr>
            </w:pPr>
            <w:r>
              <w:rPr>
                <w:lang w:eastAsia="zh-CN"/>
              </w:rPr>
              <w:t>a</w:t>
            </w:r>
            <w:r>
              <w:rPr>
                <w:rFonts w:hint="eastAsia"/>
                <w:lang w:eastAsia="zh-CN"/>
              </w:rPr>
              <w:t>r</w:t>
            </w:r>
            <w:r>
              <w:rPr>
                <w:lang w:eastAsia="zh-CN"/>
              </w:rPr>
              <w:t>p</w:t>
            </w:r>
          </w:p>
        </w:tc>
        <w:tc>
          <w:tcPr>
            <w:tcW w:w="1876" w:type="dxa"/>
            <w:tcBorders>
              <w:top w:val="single" w:sz="4" w:space="0" w:color="auto"/>
              <w:left w:val="single" w:sz="4" w:space="0" w:color="auto"/>
              <w:bottom w:val="single" w:sz="4" w:space="0" w:color="auto"/>
              <w:right w:val="single" w:sz="4" w:space="0" w:color="auto"/>
            </w:tcBorders>
          </w:tcPr>
          <w:p w14:paraId="50F88E88" w14:textId="77777777" w:rsidR="003D0660" w:rsidRDefault="003D0660" w:rsidP="003D0660">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6A80E7DF"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4C4880"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864551" w14:textId="77777777" w:rsidR="003D0660" w:rsidRDefault="003D0660" w:rsidP="003D0660">
            <w:pPr>
              <w:pStyle w:val="TAL"/>
              <w:rPr>
                <w:rFonts w:cs="Arial"/>
                <w:szCs w:val="18"/>
                <w:lang w:eastAsia="zh-CN"/>
              </w:rPr>
            </w:pPr>
            <w:r>
              <w:rPr>
                <w:rFonts w:cs="Arial" w:hint="eastAsia"/>
                <w:szCs w:val="18"/>
                <w:lang w:eastAsia="zh-CN"/>
              </w:rPr>
              <w:t>This IE when present shall indicate the Allocation and Retention Priority of the PDU session for which the N1/</w:t>
            </w:r>
            <w:r>
              <w:rPr>
                <w:rFonts w:cs="Arial"/>
                <w:szCs w:val="18"/>
                <w:lang w:eastAsia="zh-CN"/>
              </w:rPr>
              <w:t>N2 message transfer is initiated. This IE shall not be present when the N1/N2 message class is not SM.</w:t>
            </w:r>
          </w:p>
        </w:tc>
      </w:tr>
      <w:tr w:rsidR="003D0660" w:rsidRPr="00F12EF7" w14:paraId="2FFD2313"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68D06D83" w14:textId="77777777" w:rsidR="003D0660" w:rsidRDefault="003D0660" w:rsidP="003D0660">
            <w:pPr>
              <w:pStyle w:val="TAL"/>
              <w:rPr>
                <w:lang w:eastAsia="zh-CN"/>
              </w:rPr>
            </w:pPr>
            <w:r>
              <w:rPr>
                <w:rFonts w:hint="eastAsia"/>
                <w:lang w:eastAsia="zh-CN"/>
              </w:rPr>
              <w:t>5qi</w:t>
            </w:r>
          </w:p>
        </w:tc>
        <w:tc>
          <w:tcPr>
            <w:tcW w:w="1876" w:type="dxa"/>
            <w:tcBorders>
              <w:top w:val="single" w:sz="4" w:space="0" w:color="auto"/>
              <w:left w:val="single" w:sz="4" w:space="0" w:color="auto"/>
              <w:bottom w:val="single" w:sz="4" w:space="0" w:color="auto"/>
              <w:right w:val="single" w:sz="4" w:space="0" w:color="auto"/>
            </w:tcBorders>
          </w:tcPr>
          <w:p w14:paraId="1F0627D6" w14:textId="77777777" w:rsidR="003D0660" w:rsidRDefault="003D0660" w:rsidP="003D0660">
            <w:pPr>
              <w:pStyle w:val="TAL"/>
              <w:rPr>
                <w:lang w:val="en-US"/>
              </w:rPr>
            </w:pPr>
            <w:r>
              <w:rPr>
                <w:rFonts w:hint="eastAsia"/>
                <w:lang w:val="en-US"/>
              </w:rPr>
              <w:t>5</w:t>
            </w:r>
            <w:r>
              <w:rPr>
                <w:lang w:val="en-US"/>
              </w:rPr>
              <w:t>Q</w:t>
            </w:r>
            <w:r>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4A331023"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FEEEED"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20B645" w14:textId="77777777" w:rsidR="003D0660" w:rsidRDefault="003D0660" w:rsidP="003D0660">
            <w:pPr>
              <w:pStyle w:val="TAL"/>
              <w:rPr>
                <w:rFonts w:cs="Arial"/>
                <w:szCs w:val="18"/>
                <w:lang w:eastAsia="zh-CN"/>
              </w:rPr>
            </w:pPr>
            <w:r>
              <w:rPr>
                <w:rFonts w:cs="Arial" w:hint="eastAsia"/>
                <w:szCs w:val="18"/>
                <w:lang w:eastAsia="zh-CN"/>
              </w:rPr>
              <w:t xml:space="preserve">This IE when present shall indicate the 5QI associated with the PDU session for which the N1 / N2 message transfer is </w:t>
            </w:r>
            <w:r>
              <w:rPr>
                <w:rFonts w:cs="Arial"/>
                <w:szCs w:val="18"/>
                <w:lang w:eastAsia="zh-CN"/>
              </w:rPr>
              <w:t>initiated</w:t>
            </w:r>
            <w:r>
              <w:rPr>
                <w:rFonts w:cs="Arial" w:hint="eastAsia"/>
                <w:szCs w:val="18"/>
                <w:lang w:eastAsia="zh-CN"/>
              </w:rPr>
              <w:t>.</w:t>
            </w:r>
            <w:r>
              <w:rPr>
                <w:rFonts w:cs="Arial"/>
                <w:szCs w:val="18"/>
                <w:lang w:eastAsia="zh-CN"/>
              </w:rPr>
              <w:t xml:space="preserve"> This IE shall not be present when the N1/N2 message class is not SM.</w:t>
            </w:r>
          </w:p>
        </w:tc>
      </w:tr>
      <w:tr w:rsidR="003D0660" w:rsidRPr="00F12EF7" w14:paraId="360F8C70"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1D37579C" w14:textId="77777777" w:rsidR="003D0660" w:rsidRDefault="003D0660" w:rsidP="003D0660">
            <w:pPr>
              <w:pStyle w:val="TAL"/>
              <w:rPr>
                <w:lang w:eastAsia="zh-CN"/>
              </w:rPr>
            </w:pPr>
            <w:r>
              <w:rPr>
                <w:lang w:eastAsia="zh-CN"/>
              </w:rPr>
              <w:t>n1n2FailureTxfNotifURI</w:t>
            </w:r>
          </w:p>
        </w:tc>
        <w:tc>
          <w:tcPr>
            <w:tcW w:w="1876" w:type="dxa"/>
            <w:tcBorders>
              <w:top w:val="single" w:sz="4" w:space="0" w:color="auto"/>
              <w:left w:val="single" w:sz="4" w:space="0" w:color="auto"/>
              <w:bottom w:val="single" w:sz="4" w:space="0" w:color="auto"/>
              <w:right w:val="single" w:sz="4" w:space="0" w:color="auto"/>
            </w:tcBorders>
          </w:tcPr>
          <w:p w14:paraId="6F28CEFD" w14:textId="77777777" w:rsidR="003D0660" w:rsidRDefault="003D0660" w:rsidP="003D0660">
            <w:pPr>
              <w:pStyle w:val="TAL"/>
              <w:rPr>
                <w:lang w:val="en-US"/>
              </w:rPr>
            </w:pPr>
            <w:r>
              <w:rPr>
                <w:rFonts w:hint="eastAsia"/>
                <w:lang w:val="en-US"/>
              </w:rPr>
              <w:t>Uri</w:t>
            </w:r>
          </w:p>
        </w:tc>
        <w:tc>
          <w:tcPr>
            <w:tcW w:w="425" w:type="dxa"/>
            <w:tcBorders>
              <w:top w:val="single" w:sz="4" w:space="0" w:color="auto"/>
              <w:left w:val="single" w:sz="4" w:space="0" w:color="auto"/>
              <w:bottom w:val="single" w:sz="4" w:space="0" w:color="auto"/>
              <w:right w:val="single" w:sz="4" w:space="0" w:color="auto"/>
            </w:tcBorders>
          </w:tcPr>
          <w:p w14:paraId="0B99BF84" w14:textId="77777777" w:rsidR="003D0660" w:rsidRDefault="003D0660" w:rsidP="003D066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54EB52" w14:textId="77777777" w:rsidR="003D0660" w:rsidRDefault="003D0660" w:rsidP="003D066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D45D63" w14:textId="77777777" w:rsidR="003D0660" w:rsidRDefault="003D0660" w:rsidP="003D0660">
            <w:pPr>
              <w:pStyle w:val="TAL"/>
              <w:rPr>
                <w:rFonts w:cs="Arial"/>
                <w:szCs w:val="18"/>
                <w:lang w:eastAsia="zh-CN"/>
              </w:rPr>
            </w:pPr>
            <w:r>
              <w:rPr>
                <w:rFonts w:cs="Arial"/>
                <w:szCs w:val="18"/>
                <w:lang w:eastAsia="zh-CN"/>
              </w:rPr>
              <w:t xml:space="preserve">If included, </w:t>
            </w:r>
            <w:r>
              <w:rPr>
                <w:rFonts w:cs="Arial" w:hint="eastAsia"/>
                <w:szCs w:val="18"/>
                <w:lang w:eastAsia="zh-CN"/>
              </w:rPr>
              <w:t xml:space="preserve">this IE </w:t>
            </w:r>
            <w:r>
              <w:rPr>
                <w:rFonts w:cs="Arial"/>
                <w:szCs w:val="18"/>
                <w:lang w:eastAsia="zh-CN"/>
              </w:rPr>
              <w:t>represents the callback URI on which the AMF shall notify the N1/N2 message transfer failure.</w:t>
            </w:r>
          </w:p>
        </w:tc>
      </w:tr>
      <w:tr w:rsidR="00EE4132" w:rsidRPr="00F12EF7" w14:paraId="1FB3E5D2"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0D8B66A1" w14:textId="77777777" w:rsidR="00EE4132" w:rsidRDefault="00EE4132" w:rsidP="00EE4132">
            <w:pPr>
              <w:pStyle w:val="TAL"/>
              <w:rPr>
                <w:lang w:eastAsia="zh-CN"/>
              </w:rPr>
            </w:pPr>
            <w:r>
              <w:rPr>
                <w:lang w:eastAsia="zh-CN"/>
              </w:rPr>
              <w:t>smfReallocation</w:t>
            </w:r>
            <w:r>
              <w:rPr>
                <w:rFonts w:hint="eastAsia"/>
                <w:lang w:eastAsia="zh-CN"/>
              </w:rPr>
              <w:t>Ind</w:t>
            </w:r>
          </w:p>
        </w:tc>
        <w:tc>
          <w:tcPr>
            <w:tcW w:w="1876" w:type="dxa"/>
            <w:tcBorders>
              <w:top w:val="single" w:sz="4" w:space="0" w:color="auto"/>
              <w:left w:val="single" w:sz="4" w:space="0" w:color="auto"/>
              <w:bottom w:val="single" w:sz="4" w:space="0" w:color="auto"/>
              <w:right w:val="single" w:sz="4" w:space="0" w:color="auto"/>
            </w:tcBorders>
          </w:tcPr>
          <w:p w14:paraId="37ECDBF8" w14:textId="77777777" w:rsidR="00EE4132" w:rsidRDefault="00EE4132" w:rsidP="00EE4132">
            <w:pPr>
              <w:pStyle w:val="TAL"/>
              <w:rPr>
                <w:lang w:val="en-US"/>
              </w:rPr>
            </w:pPr>
            <w:r>
              <w:rPr>
                <w:rFonts w:hint="eastAsia"/>
                <w:lang w:val="en-US"/>
              </w:rPr>
              <w:t>boolean</w:t>
            </w:r>
          </w:p>
        </w:tc>
        <w:tc>
          <w:tcPr>
            <w:tcW w:w="425" w:type="dxa"/>
            <w:tcBorders>
              <w:top w:val="single" w:sz="4" w:space="0" w:color="auto"/>
              <w:left w:val="single" w:sz="4" w:space="0" w:color="auto"/>
              <w:bottom w:val="single" w:sz="4" w:space="0" w:color="auto"/>
              <w:right w:val="single" w:sz="4" w:space="0" w:color="auto"/>
            </w:tcBorders>
          </w:tcPr>
          <w:p w14:paraId="14BF9CC0" w14:textId="77777777" w:rsidR="00EE4132" w:rsidRDefault="00EE4132" w:rsidP="00EE4132">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ED3B8F" w14:textId="77777777" w:rsidR="00EE4132" w:rsidRDefault="00EE4132" w:rsidP="00EE4132">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28D34" w14:textId="77777777" w:rsidR="00EE4132" w:rsidRDefault="00EE4132" w:rsidP="00EE4132">
            <w:pPr>
              <w:pStyle w:val="TAL"/>
              <w:rPr>
                <w:rFonts w:cs="Arial"/>
                <w:szCs w:val="18"/>
                <w:lang w:eastAsia="zh-CN"/>
              </w:rPr>
            </w:pPr>
            <w:r>
              <w:rPr>
                <w:rFonts w:cs="Arial"/>
                <w:szCs w:val="18"/>
                <w:lang w:eastAsia="zh-CN"/>
              </w:rPr>
              <w:t xml:space="preserve">This IE shall indicate that the SMF is requested to be reallocated (see subclause 4.3.5.2 of 3GPP TS 23.502 [2]). </w:t>
            </w:r>
          </w:p>
          <w:p w14:paraId="67BFDCD4" w14:textId="77777777" w:rsidR="00EE4132" w:rsidRPr="00E91CB5" w:rsidRDefault="00EE4132" w:rsidP="00EE4132">
            <w:pPr>
              <w:pStyle w:val="TAL"/>
              <w:rPr>
                <w:rFonts w:cs="Arial"/>
                <w:szCs w:val="18"/>
                <w:lang w:val="en-US" w:eastAsia="zh-CN"/>
              </w:rPr>
            </w:pPr>
            <w:r w:rsidRPr="00E91CB5">
              <w:rPr>
                <w:rFonts w:cs="Arial"/>
                <w:szCs w:val="18"/>
                <w:lang w:val="en-US" w:eastAsia="zh-CN"/>
              </w:rPr>
              <w:t xml:space="preserve">When present, this IE </w:t>
            </w:r>
            <w:r>
              <w:rPr>
                <w:rFonts w:cs="Arial"/>
                <w:szCs w:val="18"/>
                <w:lang w:val="en-US" w:eastAsia="zh-CN"/>
              </w:rPr>
              <w:t>shall be set as follows:</w:t>
            </w:r>
          </w:p>
          <w:p w14:paraId="4687A228" w14:textId="77777777" w:rsidR="00EE4132" w:rsidRPr="00CF2AE6" w:rsidRDefault="00EE4132" w:rsidP="00EE4132">
            <w:pPr>
              <w:pStyle w:val="TAL"/>
              <w:ind w:left="239" w:hanging="239"/>
              <w:rPr>
                <w:rFonts w:cs="Arial"/>
                <w:szCs w:val="18"/>
                <w:lang w:eastAsia="zh-CN"/>
              </w:rPr>
            </w:pPr>
            <w:r>
              <w:rPr>
                <w:rFonts w:cs="Arial"/>
                <w:szCs w:val="18"/>
                <w:lang w:val="en-US" w:eastAsia="zh-CN"/>
              </w:rPr>
              <w:t>-</w:t>
            </w:r>
            <w:r>
              <w:tab/>
            </w:r>
            <w:r w:rsidRPr="00E91CB5">
              <w:rPr>
                <w:rFonts w:cs="Arial"/>
                <w:szCs w:val="18"/>
                <w:lang w:val="en-US" w:eastAsia="zh-CN"/>
              </w:rPr>
              <w:t xml:space="preserve">true: </w:t>
            </w:r>
            <w:r>
              <w:rPr>
                <w:rFonts w:cs="Arial"/>
                <w:szCs w:val="18"/>
                <w:lang w:val="en-US" w:eastAsia="zh-CN"/>
              </w:rPr>
              <w:t>the SMF is requested to be reallocated.</w:t>
            </w:r>
          </w:p>
          <w:p w14:paraId="5C64BD02" w14:textId="77777777" w:rsidR="00EE4132" w:rsidRDefault="00EE4132" w:rsidP="00EE4132">
            <w:pPr>
              <w:pStyle w:val="TAL"/>
              <w:rPr>
                <w:rFonts w:cs="Arial"/>
                <w:szCs w:val="18"/>
                <w:lang w:eastAsia="zh-CN"/>
              </w:rPr>
            </w:pPr>
            <w:r>
              <w:rPr>
                <w:rFonts w:cs="Arial"/>
                <w:szCs w:val="18"/>
                <w:lang w:val="en-US" w:eastAsia="zh-CN"/>
              </w:rPr>
              <w:t>-</w:t>
            </w:r>
            <w:r>
              <w:tab/>
            </w:r>
            <w:r w:rsidRPr="00E91CB5">
              <w:rPr>
                <w:rFonts w:cs="Arial"/>
                <w:szCs w:val="18"/>
                <w:lang w:val="en-US" w:eastAsia="zh-CN"/>
              </w:rPr>
              <w:t xml:space="preserve">false (default): the </w:t>
            </w:r>
            <w:r>
              <w:rPr>
                <w:rFonts w:cs="Arial"/>
                <w:szCs w:val="18"/>
                <w:lang w:val="en-US" w:eastAsia="zh-CN"/>
              </w:rPr>
              <w:t>SMF is not requested to be reallocated.</w:t>
            </w:r>
          </w:p>
        </w:tc>
      </w:tr>
      <w:tr w:rsidR="00660707" w:rsidRPr="00F12EF7" w14:paraId="0A700B48"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538478F0" w14:textId="77777777" w:rsidR="00660707" w:rsidRDefault="00660707" w:rsidP="00660707">
            <w:pPr>
              <w:pStyle w:val="TAL"/>
              <w:rPr>
                <w:lang w:eastAsia="zh-CN"/>
              </w:rPr>
            </w:pPr>
            <w:r w:rsidRPr="00F82CD0">
              <w:rPr>
                <w:lang w:val="en-US"/>
              </w:rPr>
              <w:t>areaOfValidity</w:t>
            </w:r>
          </w:p>
        </w:tc>
        <w:tc>
          <w:tcPr>
            <w:tcW w:w="1876" w:type="dxa"/>
            <w:tcBorders>
              <w:top w:val="single" w:sz="4" w:space="0" w:color="auto"/>
              <w:left w:val="single" w:sz="4" w:space="0" w:color="auto"/>
              <w:bottom w:val="single" w:sz="4" w:space="0" w:color="auto"/>
              <w:right w:val="single" w:sz="4" w:space="0" w:color="auto"/>
            </w:tcBorders>
          </w:tcPr>
          <w:p w14:paraId="1C206C40" w14:textId="77777777" w:rsidR="00660707" w:rsidRDefault="00660707" w:rsidP="00660707">
            <w:pPr>
              <w:pStyle w:val="TAL"/>
              <w:rPr>
                <w:lang w:val="en-US"/>
              </w:rPr>
            </w:pPr>
            <w:r w:rsidRPr="00F82CD0">
              <w:t>AreaOfValidity</w:t>
            </w:r>
          </w:p>
        </w:tc>
        <w:tc>
          <w:tcPr>
            <w:tcW w:w="425" w:type="dxa"/>
            <w:tcBorders>
              <w:top w:val="single" w:sz="4" w:space="0" w:color="auto"/>
              <w:left w:val="single" w:sz="4" w:space="0" w:color="auto"/>
              <w:bottom w:val="single" w:sz="4" w:space="0" w:color="auto"/>
              <w:right w:val="single" w:sz="4" w:space="0" w:color="auto"/>
            </w:tcBorders>
          </w:tcPr>
          <w:p w14:paraId="22E59DA8" w14:textId="77777777" w:rsidR="00660707" w:rsidRDefault="00660707" w:rsidP="00660707">
            <w:pPr>
              <w:pStyle w:val="TAC"/>
              <w:rPr>
                <w:lang w:eastAsia="zh-CN"/>
              </w:rPr>
            </w:pPr>
            <w:r w:rsidRPr="00F82CD0">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DDF7AB" w14:textId="77777777" w:rsidR="00660707" w:rsidRDefault="00660707" w:rsidP="00660707">
            <w:pPr>
              <w:pStyle w:val="TAL"/>
              <w:rPr>
                <w:lang w:eastAsia="zh-CN"/>
              </w:rPr>
            </w:pPr>
            <w:r w:rsidRPr="00F82CD0">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733975" w14:textId="77777777" w:rsidR="00660707" w:rsidRDefault="00660707" w:rsidP="00660707">
            <w:pPr>
              <w:pStyle w:val="TAL"/>
              <w:rPr>
                <w:rFonts w:cs="Arial"/>
                <w:szCs w:val="18"/>
                <w:lang w:eastAsia="zh-CN"/>
              </w:rPr>
            </w:pPr>
            <w:r w:rsidRPr="00F82CD0">
              <w:rPr>
                <w:rFonts w:cs="Arial"/>
                <w:szCs w:val="18"/>
              </w:rPr>
              <w:t>This IE represents the list of TAs where the provided N2 information is valid. See subclause 5.2.2.2.7 and 4.2.3.3 of 3GPP TS 23.502 [3].</w:t>
            </w:r>
          </w:p>
        </w:tc>
      </w:tr>
      <w:tr w:rsidR="00660707" w:rsidRPr="00F12EF7" w14:paraId="1C67F70D" w14:textId="77777777" w:rsidTr="003D0660">
        <w:trPr>
          <w:jc w:val="center"/>
        </w:trPr>
        <w:tc>
          <w:tcPr>
            <w:tcW w:w="2090" w:type="dxa"/>
            <w:tcBorders>
              <w:top w:val="single" w:sz="4" w:space="0" w:color="auto"/>
              <w:left w:val="single" w:sz="4" w:space="0" w:color="auto"/>
              <w:bottom w:val="single" w:sz="4" w:space="0" w:color="auto"/>
              <w:right w:val="single" w:sz="4" w:space="0" w:color="auto"/>
            </w:tcBorders>
          </w:tcPr>
          <w:p w14:paraId="076D9177" w14:textId="77777777" w:rsidR="00660707" w:rsidRDefault="00660707" w:rsidP="00660707">
            <w:pPr>
              <w:pStyle w:val="TAL"/>
              <w:rPr>
                <w:lang w:eastAsia="zh-CN"/>
              </w:rPr>
            </w:pPr>
            <w:r>
              <w:t>supportedFeatures</w:t>
            </w:r>
          </w:p>
        </w:tc>
        <w:tc>
          <w:tcPr>
            <w:tcW w:w="1876" w:type="dxa"/>
            <w:tcBorders>
              <w:top w:val="single" w:sz="4" w:space="0" w:color="auto"/>
              <w:left w:val="single" w:sz="4" w:space="0" w:color="auto"/>
              <w:bottom w:val="single" w:sz="4" w:space="0" w:color="auto"/>
              <w:right w:val="single" w:sz="4" w:space="0" w:color="auto"/>
            </w:tcBorders>
          </w:tcPr>
          <w:p w14:paraId="11724093" w14:textId="77777777" w:rsidR="00660707" w:rsidRDefault="00660707" w:rsidP="00660707">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723FFAC" w14:textId="77777777" w:rsidR="00660707" w:rsidRDefault="00660707" w:rsidP="0066070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B145322" w14:textId="77777777" w:rsidR="00660707" w:rsidRDefault="00660707" w:rsidP="0066070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5C61D8A" w14:textId="77777777" w:rsidR="00660707" w:rsidRDefault="00660707" w:rsidP="00660707">
            <w:pPr>
              <w:pStyle w:val="TAL"/>
              <w:rPr>
                <w:rFonts w:cs="Arial"/>
                <w:szCs w:val="18"/>
                <w:lang w:eastAsia="zh-CN"/>
              </w:rPr>
            </w:pPr>
            <w:r>
              <w:rPr>
                <w:rFonts w:cs="Arial"/>
                <w:szCs w:val="18"/>
              </w:rPr>
              <w:t xml:space="preserve">This IE shall be present if at least one optional feature defined in subclause 6.1.8 is supported. </w:t>
            </w:r>
          </w:p>
        </w:tc>
      </w:tr>
      <w:tr w:rsidR="00660707" w:rsidRPr="00F12EF7" w14:paraId="73AD9735" w14:textId="77777777" w:rsidTr="003D0660">
        <w:trPr>
          <w:jc w:val="center"/>
        </w:trPr>
        <w:tc>
          <w:tcPr>
            <w:tcW w:w="9884" w:type="dxa"/>
            <w:gridSpan w:val="5"/>
            <w:tcBorders>
              <w:top w:val="single" w:sz="4" w:space="0" w:color="auto"/>
              <w:left w:val="single" w:sz="4" w:space="0" w:color="auto"/>
              <w:bottom w:val="single" w:sz="4" w:space="0" w:color="auto"/>
              <w:right w:val="single" w:sz="4" w:space="0" w:color="auto"/>
            </w:tcBorders>
          </w:tcPr>
          <w:p w14:paraId="5B7D5EE0" w14:textId="5C25CAD6" w:rsidR="00660707" w:rsidRDefault="00660707" w:rsidP="00660707">
            <w:pPr>
              <w:pStyle w:val="TAN"/>
              <w:rPr>
                <w:rFonts w:cs="Arial"/>
                <w:szCs w:val="18"/>
              </w:rPr>
            </w:pPr>
            <w:r>
              <w:t>NOTE:</w:t>
            </w:r>
            <w:r>
              <w:rPr>
                <w:rFonts w:hint="eastAsia"/>
                <w:lang w:eastAsia="zh-CN"/>
              </w:rPr>
              <w:tab/>
            </w:r>
            <w:r>
              <w:rPr>
                <w:lang w:eastAsia="zh-CN"/>
              </w:rPr>
              <w:t>For N1 message class "UPDP", as per 3GPP TS 24.501 [11] Annex D, the messages between UE and PCF carry PTI which is used by the PCF to correlate the received N1 message in the notification with a prior transaction initiated by the PCF</w:t>
            </w:r>
            <w:r w:rsidRPr="00485BE1">
              <w:t>.</w:t>
            </w:r>
            <w:r>
              <w:t xml:space="preserve"> </w:t>
            </w:r>
          </w:p>
        </w:tc>
      </w:tr>
    </w:tbl>
    <w:p w14:paraId="658EB24E" w14:textId="77777777" w:rsidR="00CC6DC7" w:rsidRDefault="00CC6DC7" w:rsidP="00CC6DC7"/>
    <w:p w14:paraId="2E5B4376" w14:textId="77777777" w:rsidR="00234625" w:rsidRDefault="00B256B0" w:rsidP="004048E8">
      <w:pPr>
        <w:pStyle w:val="Heading5"/>
        <w:rPr>
          <w:lang w:eastAsia="zh-CN"/>
        </w:rPr>
      </w:pPr>
      <w:bookmarkStart w:id="460" w:name="_Toc525374147"/>
      <w:bookmarkStart w:id="461" w:name="_Toc531712121"/>
      <w:r>
        <w:lastRenderedPageBreak/>
        <w:t>6.1.6.2.</w:t>
      </w:r>
      <w:r w:rsidR="00367646">
        <w:t>19</w:t>
      </w:r>
      <w:r w:rsidR="00234625">
        <w:tab/>
        <w:t>Type: N1N2MessageTransferRspData</w:t>
      </w:r>
      <w:bookmarkEnd w:id="460"/>
      <w:bookmarkEnd w:id="461"/>
    </w:p>
    <w:p w14:paraId="7E37D9A2" w14:textId="77777777" w:rsidR="00234625" w:rsidRDefault="00234625" w:rsidP="008A2057">
      <w:pPr>
        <w:pStyle w:val="TH"/>
      </w:pPr>
      <w:r>
        <w:rPr>
          <w:noProof/>
        </w:rPr>
        <w:t>Table </w:t>
      </w:r>
      <w:r w:rsidR="00B256B0">
        <w:t>6.1.6.2.</w:t>
      </w:r>
      <w:r w:rsidR="00367646">
        <w:t>19</w:t>
      </w:r>
      <w:r>
        <w:t xml:space="preserve">-1: </w:t>
      </w:r>
      <w:r>
        <w:rPr>
          <w:noProof/>
        </w:rPr>
        <w:t xml:space="preserve">Definition of type </w:t>
      </w:r>
      <w:r>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6F23FBC7"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A51EE7"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F51EB"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168195"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760978"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56205A" w14:textId="77777777" w:rsidR="00234625" w:rsidRDefault="00234625" w:rsidP="0072466E">
            <w:pPr>
              <w:pStyle w:val="TAH"/>
              <w:rPr>
                <w:rFonts w:cs="Arial"/>
                <w:szCs w:val="18"/>
              </w:rPr>
            </w:pPr>
            <w:r>
              <w:rPr>
                <w:rFonts w:cs="Arial"/>
                <w:szCs w:val="18"/>
              </w:rPr>
              <w:t>Description</w:t>
            </w:r>
          </w:p>
        </w:tc>
      </w:tr>
      <w:tr w:rsidR="00234625" w14:paraId="277EF670"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527EEE63" w14:textId="77777777" w:rsidR="00234625" w:rsidRDefault="00234625" w:rsidP="0072466E">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A8C37C9" w14:textId="77777777" w:rsidR="00234625" w:rsidRDefault="00234625" w:rsidP="0072466E">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0450279"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7C9761"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C81949" w14:textId="77777777" w:rsidR="00234625" w:rsidRDefault="00234625" w:rsidP="0072466E">
            <w:pPr>
              <w:pStyle w:val="TAL"/>
              <w:rPr>
                <w:rFonts w:cs="Arial"/>
                <w:szCs w:val="18"/>
                <w:lang w:eastAsia="zh-CN"/>
              </w:rPr>
            </w:pPr>
            <w:r>
              <w:rPr>
                <w:rFonts w:cs="Arial"/>
                <w:szCs w:val="18"/>
                <w:lang w:eastAsia="zh-CN"/>
              </w:rPr>
              <w:t>This IE shall provide the result of the N1/N2 message transfer processing at the AMF.</w:t>
            </w:r>
          </w:p>
        </w:tc>
      </w:tr>
      <w:tr w:rsidR="00BB4C37" w14:paraId="0C74C7CE"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4CC0F643" w14:textId="77777777" w:rsidR="00BB4C37" w:rsidRDefault="00BB4C37" w:rsidP="00BB4C37">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21B43E6F" w14:textId="77777777" w:rsidR="00BB4C37" w:rsidRDefault="00BB4C37" w:rsidP="00BB4C37">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1ACBF6DA" w14:textId="77777777" w:rsidR="00BB4C37" w:rsidRDefault="00BB4C37" w:rsidP="00BB4C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C9CA76" w14:textId="77777777" w:rsidR="00BB4C37" w:rsidRDefault="00BB4C37" w:rsidP="00BB4C3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68CC5C" w14:textId="77777777" w:rsidR="00BB4C37" w:rsidRDefault="00BB4C37" w:rsidP="00BB4C37">
            <w:pPr>
              <w:pStyle w:val="TAL"/>
              <w:rPr>
                <w:rFonts w:cs="Arial"/>
                <w:szCs w:val="18"/>
                <w:lang w:eastAsia="zh-CN"/>
              </w:rPr>
            </w:pPr>
            <w:r>
              <w:rPr>
                <w:rFonts w:cs="Arial"/>
                <w:szCs w:val="18"/>
              </w:rPr>
              <w:t xml:space="preserve">This IE shall be present if at least one optional feature defined in subclause </w:t>
            </w:r>
            <w:r w:rsidR="00A862D7">
              <w:rPr>
                <w:rFonts w:cs="Arial"/>
                <w:szCs w:val="18"/>
              </w:rPr>
              <w:t>6.1.8</w:t>
            </w:r>
            <w:r>
              <w:rPr>
                <w:rFonts w:cs="Arial"/>
                <w:szCs w:val="18"/>
              </w:rPr>
              <w:t xml:space="preserve"> is supported. </w:t>
            </w:r>
          </w:p>
        </w:tc>
      </w:tr>
    </w:tbl>
    <w:p w14:paraId="7721F044" w14:textId="77777777" w:rsidR="00234625" w:rsidRDefault="00234625" w:rsidP="00234625">
      <w:pPr>
        <w:rPr>
          <w:lang w:val="en-US"/>
        </w:rPr>
      </w:pPr>
    </w:p>
    <w:p w14:paraId="6C0B5703" w14:textId="77777777" w:rsidR="00234625" w:rsidRDefault="00B256B0" w:rsidP="00234625">
      <w:pPr>
        <w:pStyle w:val="Heading5"/>
        <w:rPr>
          <w:lang w:val="en-US"/>
        </w:rPr>
      </w:pPr>
      <w:bookmarkStart w:id="462" w:name="_Toc525374148"/>
      <w:bookmarkStart w:id="463" w:name="_Toc531712122"/>
      <w:r>
        <w:rPr>
          <w:lang w:val="en-US"/>
        </w:rPr>
        <w:t>6.1.6.2.2</w:t>
      </w:r>
      <w:r w:rsidR="00367646">
        <w:rPr>
          <w:lang w:val="en-US"/>
        </w:rPr>
        <w:t>0</w:t>
      </w:r>
      <w:r w:rsidR="00234625">
        <w:rPr>
          <w:lang w:val="en-US"/>
        </w:rPr>
        <w:tab/>
        <w:t xml:space="preserve">Type: </w:t>
      </w:r>
      <w:r w:rsidR="00234625">
        <w:t>RegistrationContextContainer</w:t>
      </w:r>
      <w:bookmarkEnd w:id="462"/>
      <w:bookmarkEnd w:id="463"/>
    </w:p>
    <w:p w14:paraId="0A16071A" w14:textId="77777777" w:rsidR="00234625" w:rsidRDefault="00234625" w:rsidP="008A2057">
      <w:pPr>
        <w:pStyle w:val="TH"/>
      </w:pPr>
      <w:r>
        <w:t>Table </w:t>
      </w:r>
      <w:r w:rsidR="00B256B0">
        <w:t>6.1.6.2.</w:t>
      </w:r>
      <w:r w:rsidR="0072466E">
        <w:t>2</w:t>
      </w:r>
      <w:r w:rsidR="00367646">
        <w:t>0</w:t>
      </w:r>
      <w:r>
        <w:t>-1: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14:paraId="652C91A5"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B3169"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434F20"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3F717E" w14:textId="77777777" w:rsidR="00234625"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F1B3B5"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8804CB" w14:textId="77777777" w:rsidR="00234625" w:rsidRDefault="00234625" w:rsidP="0072466E">
            <w:pPr>
              <w:pStyle w:val="TAH"/>
              <w:rPr>
                <w:rFonts w:cs="Arial"/>
                <w:szCs w:val="18"/>
              </w:rPr>
            </w:pPr>
            <w:r>
              <w:rPr>
                <w:rFonts w:cs="Arial"/>
                <w:szCs w:val="18"/>
              </w:rPr>
              <w:t>Description</w:t>
            </w:r>
          </w:p>
        </w:tc>
      </w:tr>
      <w:tr w:rsidR="00234625" w14:paraId="14B4F5A5"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9DC6617" w14:textId="77777777" w:rsidR="00234625" w:rsidRDefault="00234625" w:rsidP="0072466E">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4589ED" w14:textId="77777777" w:rsidR="00234625" w:rsidRDefault="00234625" w:rsidP="0072466E">
            <w:pPr>
              <w:pStyle w:val="TAL"/>
              <w:rPr>
                <w:lang w:eastAsia="zh-CN"/>
              </w:rPr>
            </w:pPr>
            <w:r>
              <w:t>U</w:t>
            </w:r>
            <w:r w:rsidR="0041684E">
              <w:t>e</w:t>
            </w:r>
            <w:r>
              <w:t>Context</w:t>
            </w:r>
          </w:p>
        </w:tc>
        <w:tc>
          <w:tcPr>
            <w:tcW w:w="425" w:type="dxa"/>
            <w:tcBorders>
              <w:top w:val="single" w:sz="4" w:space="0" w:color="auto"/>
              <w:left w:val="single" w:sz="4" w:space="0" w:color="auto"/>
              <w:bottom w:val="single" w:sz="4" w:space="0" w:color="auto"/>
              <w:right w:val="single" w:sz="4" w:space="0" w:color="auto"/>
            </w:tcBorders>
          </w:tcPr>
          <w:p w14:paraId="61C90F74" w14:textId="77777777" w:rsidR="00234625" w:rsidRDefault="00234625" w:rsidP="0072466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62C47B" w14:textId="77777777" w:rsidR="00234625" w:rsidRDefault="00234625" w:rsidP="0072466E">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189FBD" w14:textId="77777777" w:rsidR="00234625" w:rsidRDefault="00234625" w:rsidP="0072466E">
            <w:pPr>
              <w:pStyle w:val="TAL"/>
              <w:rPr>
                <w:rFonts w:cs="Arial"/>
                <w:szCs w:val="18"/>
                <w:lang w:eastAsia="zh-CN"/>
              </w:rPr>
            </w:pPr>
            <w:r>
              <w:rPr>
                <w:rFonts w:cs="Arial"/>
                <w:szCs w:val="18"/>
                <w:lang w:eastAsia="zh-CN"/>
              </w:rPr>
              <w:t>This IE shall contain the UE Context information.</w:t>
            </w:r>
          </w:p>
        </w:tc>
      </w:tr>
      <w:tr w:rsidR="00234625" w14:paraId="1188489E"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D408890" w14:textId="77777777" w:rsidR="00234625" w:rsidRDefault="00234625" w:rsidP="0072466E">
            <w:pPr>
              <w:pStyle w:val="TAL"/>
              <w:rPr>
                <w:lang w:eastAsia="zh-CN"/>
              </w:rPr>
            </w:pPr>
            <w:r>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FC40369" w14:textId="77777777" w:rsidR="00234625" w:rsidRDefault="00234625" w:rsidP="0072466E">
            <w:pPr>
              <w:pStyle w:val="TAL"/>
            </w:pPr>
            <w:r w:rsidRPr="00F12EF7">
              <w:t>TimeZone</w:t>
            </w:r>
          </w:p>
        </w:tc>
        <w:tc>
          <w:tcPr>
            <w:tcW w:w="425" w:type="dxa"/>
            <w:tcBorders>
              <w:top w:val="single" w:sz="4" w:space="0" w:color="auto"/>
              <w:left w:val="single" w:sz="4" w:space="0" w:color="auto"/>
              <w:bottom w:val="single" w:sz="4" w:space="0" w:color="auto"/>
              <w:right w:val="single" w:sz="4" w:space="0" w:color="auto"/>
            </w:tcBorders>
          </w:tcPr>
          <w:p w14:paraId="0DC399CE" w14:textId="77777777" w:rsidR="00234625" w:rsidRDefault="00234625" w:rsidP="007246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F03254" w14:textId="77777777" w:rsidR="00234625" w:rsidRDefault="00234625" w:rsidP="007246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786B9" w14:textId="77777777" w:rsidR="00234625" w:rsidRDefault="00234625" w:rsidP="0072466E">
            <w:pPr>
              <w:pStyle w:val="TAL"/>
              <w:rPr>
                <w:rFonts w:cs="Arial"/>
                <w:szCs w:val="18"/>
                <w:lang w:eastAsia="zh-CN"/>
              </w:rPr>
            </w:pPr>
            <w:r>
              <w:rPr>
                <w:rFonts w:cs="Arial"/>
                <w:szCs w:val="18"/>
                <w:lang w:eastAsia="zh-CN"/>
              </w:rPr>
              <w:t>This IE contains the time zone UE is currently located.</w:t>
            </w:r>
          </w:p>
        </w:tc>
      </w:tr>
      <w:tr w:rsidR="00234625" w14:paraId="6FAD5BE8"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4568DF8" w14:textId="77777777" w:rsidR="00234625" w:rsidRDefault="00234625" w:rsidP="0072466E">
            <w:pPr>
              <w:pStyle w:val="TAL"/>
              <w:rPr>
                <w:lang w:eastAsia="zh-CN"/>
              </w:rPr>
            </w:pPr>
            <w:r>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77914240" w14:textId="77777777" w:rsidR="00234625" w:rsidRPr="00826760" w:rsidRDefault="00234625" w:rsidP="0072466E">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1AA78551"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B235D7" w14:textId="77777777" w:rsidR="00234625" w:rsidRDefault="00234625" w:rsidP="0072466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C84288" w14:textId="77777777" w:rsidR="00234625" w:rsidRDefault="00234625" w:rsidP="0072466E">
            <w:pPr>
              <w:pStyle w:val="TAL"/>
              <w:rPr>
                <w:rFonts w:cs="Arial"/>
                <w:szCs w:val="18"/>
                <w:lang w:eastAsia="zh-CN"/>
              </w:rPr>
            </w:pPr>
            <w:r>
              <w:rPr>
                <w:rFonts w:cs="Arial"/>
                <w:szCs w:val="18"/>
                <w:lang w:eastAsia="zh-CN"/>
              </w:rPr>
              <w:t>This IE shall contain the current access type of the UE.</w:t>
            </w:r>
          </w:p>
        </w:tc>
      </w:tr>
      <w:tr w:rsidR="00C957DA" w14:paraId="1195D56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8ABC0E6" w14:textId="77777777" w:rsidR="00C957DA" w:rsidRDefault="00C957DA" w:rsidP="00C957DA">
            <w:pPr>
              <w:pStyle w:val="TAL"/>
              <w:rPr>
                <w:lang w:eastAsia="zh-CN"/>
              </w:rPr>
            </w:pPr>
            <w:r>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20142DDE" w14:textId="77777777" w:rsidR="00C957DA" w:rsidRDefault="00C957DA" w:rsidP="00C957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1307038" w14:textId="77777777" w:rsidR="00C957DA" w:rsidRDefault="00C957DA" w:rsidP="00C957D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4DF4A0" w14:textId="77777777" w:rsidR="00C957DA" w:rsidRDefault="00C957DA" w:rsidP="00C957D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AE87A0" w14:textId="77777777" w:rsidR="00C957DA" w:rsidRDefault="00C957DA" w:rsidP="00C957DA">
            <w:pPr>
              <w:pStyle w:val="TAL"/>
              <w:rPr>
                <w:rFonts w:cs="Arial"/>
                <w:szCs w:val="18"/>
                <w:lang w:eastAsia="zh-CN"/>
              </w:rPr>
            </w:pPr>
            <w:r>
              <w:rPr>
                <w:rFonts w:cs="Arial" w:hint="eastAsia"/>
                <w:szCs w:val="18"/>
                <w:lang w:eastAsia="zh-CN"/>
              </w:rPr>
              <w:t>This IE shall contain the RAN UE NGAP ID over N2 interface.</w:t>
            </w:r>
          </w:p>
        </w:tc>
      </w:tr>
      <w:tr w:rsidR="000448CC" w14:paraId="48944A8B"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C278BF5" w14:textId="77777777" w:rsidR="000448CC" w:rsidRDefault="000448CC" w:rsidP="000448CC">
            <w:pPr>
              <w:pStyle w:val="TAL"/>
              <w:rPr>
                <w:lang w:eastAsia="zh-CN"/>
              </w:rPr>
            </w:pPr>
            <w:r>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543105CD" w14:textId="30E36DBA" w:rsidR="000448CC" w:rsidRDefault="00C0087D" w:rsidP="000448CC">
            <w:pPr>
              <w:pStyle w:val="TAL"/>
              <w:rPr>
                <w:lang w:eastAsia="zh-CN"/>
              </w:rPr>
            </w:pPr>
            <w:r>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7B87478" w14:textId="77777777" w:rsidR="000448CC" w:rsidRDefault="000448CC" w:rsidP="000448C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59081E" w14:textId="77777777" w:rsidR="000448CC" w:rsidRDefault="000448CC" w:rsidP="000448CC">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994FB9" w14:textId="1FBDEAF5" w:rsidR="000448CC" w:rsidRDefault="00C0087D" w:rsidP="000448CC">
            <w:pPr>
              <w:pStyle w:val="TAL"/>
              <w:rPr>
                <w:rFonts w:cs="Arial"/>
                <w:szCs w:val="18"/>
                <w:lang w:eastAsia="zh-CN"/>
              </w:rPr>
            </w:pPr>
            <w:r>
              <w:rPr>
                <w:rFonts w:cs="Arial" w:hint="eastAsia"/>
                <w:szCs w:val="18"/>
                <w:lang w:eastAsia="zh-CN"/>
              </w:rPr>
              <w:t>This IE shall contain the Global RAN Node ID.</w:t>
            </w:r>
            <w:r>
              <w:rPr>
                <w:rFonts w:cs="Arial"/>
                <w:szCs w:val="18"/>
                <w:lang w:eastAsia="zh-CN"/>
              </w:rPr>
              <w:t xml:space="preserve"> The IE shall contain either the </w:t>
            </w:r>
            <w:r>
              <w:rPr>
                <w:rFonts w:cs="Arial" w:hint="eastAsia"/>
                <w:szCs w:val="18"/>
                <w:lang w:eastAsia="zh-CN"/>
              </w:rPr>
              <w:t>gNB ID</w:t>
            </w:r>
            <w:r>
              <w:rPr>
                <w:rFonts w:eastAsia="MS Mincho" w:cs="Arial"/>
                <w:lang w:eastAsia="ja-JP"/>
              </w:rPr>
              <w:t xml:space="preserve"> or the </w:t>
            </w:r>
            <w:r>
              <w:rPr>
                <w:rFonts w:cs="Arial" w:hint="eastAsia"/>
                <w:lang w:eastAsia="zh-CN"/>
              </w:rPr>
              <w:t>NG-eNB ID</w:t>
            </w:r>
            <w:r>
              <w:rPr>
                <w:rFonts w:eastAsia="MS Mincho" w:cs="Arial"/>
                <w:lang w:eastAsia="ja-JP"/>
              </w:rPr>
              <w:t>.</w:t>
            </w:r>
          </w:p>
        </w:tc>
      </w:tr>
      <w:tr w:rsidR="001F196F" w14:paraId="0B9CF8F7"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BFC8445" w14:textId="77777777" w:rsidR="001F196F" w:rsidRDefault="001F196F" w:rsidP="001F196F">
            <w:pPr>
              <w:pStyle w:val="TAL"/>
              <w:rPr>
                <w:lang w:eastAsia="zh-CN"/>
              </w:rPr>
            </w:pPr>
            <w:r w:rsidRPr="00CC10A9">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216B39BD" w14:textId="77777777" w:rsidR="001F196F" w:rsidRDefault="001F196F" w:rsidP="001F196F">
            <w:pPr>
              <w:pStyle w:val="TAL"/>
            </w:pPr>
            <w:r w:rsidRPr="00CC10A9">
              <w:t>AmfName</w:t>
            </w:r>
          </w:p>
        </w:tc>
        <w:tc>
          <w:tcPr>
            <w:tcW w:w="425" w:type="dxa"/>
            <w:tcBorders>
              <w:top w:val="single" w:sz="4" w:space="0" w:color="auto"/>
              <w:left w:val="single" w:sz="4" w:space="0" w:color="auto"/>
              <w:bottom w:val="single" w:sz="4" w:space="0" w:color="auto"/>
              <w:right w:val="single" w:sz="4" w:space="0" w:color="auto"/>
            </w:tcBorders>
          </w:tcPr>
          <w:p w14:paraId="2992C614" w14:textId="77777777" w:rsidR="001F196F" w:rsidRDefault="001F196F" w:rsidP="001F196F">
            <w:pPr>
              <w:pStyle w:val="TAC"/>
              <w:rPr>
                <w:lang w:eastAsia="zh-CN"/>
              </w:rPr>
            </w:pPr>
            <w:r w:rsidRPr="00CC10A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C5AC80" w14:textId="77777777" w:rsidR="001F196F" w:rsidRDefault="001F196F" w:rsidP="001F196F">
            <w:pPr>
              <w:pStyle w:val="TAL"/>
              <w:rPr>
                <w:lang w:eastAsia="zh-CN"/>
              </w:rPr>
            </w:pPr>
            <w:r w:rsidRPr="00CC10A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77B665" w14:textId="77777777" w:rsidR="001F196F" w:rsidRDefault="001F196F" w:rsidP="001F196F">
            <w:pPr>
              <w:pStyle w:val="TAL"/>
              <w:rPr>
                <w:rFonts w:cs="Arial"/>
                <w:szCs w:val="18"/>
                <w:lang w:eastAsia="zh-CN"/>
              </w:rPr>
            </w:pPr>
            <w:r w:rsidRPr="00CC10A9">
              <w:rPr>
                <w:rFonts w:cs="Arial"/>
                <w:szCs w:val="18"/>
                <w:lang w:eastAsia="zh-CN"/>
              </w:rPr>
              <w:t>This IE shall contain the AMF Name of the initial AMF.</w:t>
            </w:r>
          </w:p>
        </w:tc>
      </w:tr>
      <w:tr w:rsidR="001F196F" w14:paraId="7A5EC886"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2007DF05" w14:textId="77777777" w:rsidR="001F196F" w:rsidRDefault="001F196F" w:rsidP="001F196F">
            <w:pPr>
              <w:pStyle w:val="TAL"/>
              <w:rPr>
                <w:lang w:eastAsia="zh-CN"/>
              </w:rPr>
            </w:pPr>
            <w:r w:rsidRPr="00CC10A9">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69038623" w14:textId="77777777" w:rsidR="001F196F" w:rsidRDefault="001F196F" w:rsidP="001F196F">
            <w:pPr>
              <w:pStyle w:val="TAL"/>
            </w:pPr>
            <w:r w:rsidRPr="00CC10A9">
              <w:t>UserLocation</w:t>
            </w:r>
          </w:p>
        </w:tc>
        <w:tc>
          <w:tcPr>
            <w:tcW w:w="425" w:type="dxa"/>
            <w:tcBorders>
              <w:top w:val="single" w:sz="4" w:space="0" w:color="auto"/>
              <w:left w:val="single" w:sz="4" w:space="0" w:color="auto"/>
              <w:bottom w:val="single" w:sz="4" w:space="0" w:color="auto"/>
              <w:right w:val="single" w:sz="4" w:space="0" w:color="auto"/>
            </w:tcBorders>
          </w:tcPr>
          <w:p w14:paraId="473DE191" w14:textId="77777777" w:rsidR="001F196F" w:rsidRDefault="001F196F" w:rsidP="001F196F">
            <w:pPr>
              <w:pStyle w:val="TAC"/>
              <w:rPr>
                <w:lang w:eastAsia="zh-CN"/>
              </w:rPr>
            </w:pPr>
            <w:r w:rsidRPr="00CC10A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3489A" w14:textId="77777777" w:rsidR="001F196F" w:rsidRDefault="001F196F" w:rsidP="001F196F">
            <w:pPr>
              <w:pStyle w:val="TAL"/>
              <w:rPr>
                <w:lang w:eastAsia="zh-CN"/>
              </w:rPr>
            </w:pPr>
            <w:r w:rsidRPr="00CC10A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04F605" w14:textId="77777777" w:rsidR="001F196F" w:rsidRDefault="001F196F" w:rsidP="001F196F">
            <w:pPr>
              <w:pStyle w:val="TAL"/>
              <w:rPr>
                <w:rFonts w:cs="Arial"/>
                <w:szCs w:val="18"/>
                <w:lang w:eastAsia="zh-CN"/>
              </w:rPr>
            </w:pPr>
            <w:r w:rsidRPr="00CC10A9">
              <w:rPr>
                <w:rFonts w:cs="Arial"/>
                <w:szCs w:val="18"/>
                <w:lang w:eastAsia="zh-CN"/>
              </w:rPr>
              <w:t>This IE shall contain the user location received from 5G-AN.</w:t>
            </w:r>
          </w:p>
        </w:tc>
      </w:tr>
      <w:tr w:rsidR="001F196F" w14:paraId="6F3E6E04"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213FAB0D" w14:textId="77777777" w:rsidR="001F196F" w:rsidRDefault="001F196F" w:rsidP="001F196F">
            <w:pPr>
              <w:pStyle w:val="TAL"/>
              <w:rPr>
                <w:lang w:eastAsia="zh-CN"/>
              </w:rPr>
            </w:pPr>
            <w:r>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2291DAA1" w14:textId="77777777" w:rsidR="001F196F" w:rsidRDefault="001F196F" w:rsidP="001F196F">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507D2236" w14:textId="77777777" w:rsidR="001F196F" w:rsidRDefault="001F196F" w:rsidP="001F196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9655A5" w14:textId="77777777" w:rsidR="001F196F" w:rsidRDefault="001F196F" w:rsidP="001F196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608797" w14:textId="77777777" w:rsidR="001F196F" w:rsidRDefault="001F196F" w:rsidP="001F196F">
            <w:pPr>
              <w:pStyle w:val="TAL"/>
              <w:rPr>
                <w:rFonts w:cs="Arial"/>
                <w:szCs w:val="18"/>
                <w:lang w:eastAsia="zh-CN"/>
              </w:rPr>
            </w:pPr>
            <w:r>
              <w:rPr>
                <w:rFonts w:cs="Arial"/>
                <w:szCs w:val="18"/>
                <w:lang w:eastAsia="zh-CN"/>
              </w:rPr>
              <w:t>If the Access Network N2 interface is using IPv4 address, this IE shall be included.</w:t>
            </w:r>
          </w:p>
        </w:tc>
      </w:tr>
      <w:tr w:rsidR="001F196F" w14:paraId="0EB9E86E"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490F7834" w14:textId="77777777" w:rsidR="001F196F" w:rsidRDefault="001F196F" w:rsidP="001F196F">
            <w:pPr>
              <w:pStyle w:val="TAL"/>
              <w:rPr>
                <w:lang w:eastAsia="zh-CN"/>
              </w:rPr>
            </w:pPr>
            <w:r>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718345B8" w14:textId="77777777" w:rsidR="001F196F" w:rsidRDefault="001F196F" w:rsidP="001F196F">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14:paraId="54169416" w14:textId="77777777" w:rsidR="001F196F" w:rsidRDefault="001F196F" w:rsidP="001F196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BEDBB" w14:textId="77777777" w:rsidR="001F196F" w:rsidRDefault="001F196F" w:rsidP="001F196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BDB53" w14:textId="77777777" w:rsidR="001F196F" w:rsidRDefault="001F196F" w:rsidP="001F196F">
            <w:pPr>
              <w:pStyle w:val="TAL"/>
              <w:rPr>
                <w:rFonts w:cs="Arial"/>
                <w:szCs w:val="18"/>
                <w:lang w:eastAsia="zh-CN"/>
              </w:rPr>
            </w:pPr>
            <w:r>
              <w:rPr>
                <w:rFonts w:cs="Arial"/>
                <w:szCs w:val="18"/>
                <w:lang w:eastAsia="zh-CN"/>
              </w:rPr>
              <w:t>If the Access Network N2 interface is using IPv6 address, this IE shall be included.</w:t>
            </w:r>
          </w:p>
        </w:tc>
      </w:tr>
      <w:tr w:rsidR="001F196F" w14:paraId="3F8F299A"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0D168AEC" w14:textId="77777777" w:rsidR="001F196F" w:rsidRDefault="001F196F" w:rsidP="001F196F">
            <w:pPr>
              <w:pStyle w:val="TAL"/>
              <w:rPr>
                <w:lang w:eastAsia="zh-CN"/>
              </w:rPr>
            </w:pPr>
            <w:r w:rsidRPr="00CC10A9">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34DC33BC" w14:textId="77777777" w:rsidR="001F196F" w:rsidRDefault="001F196F" w:rsidP="001F196F">
            <w:pPr>
              <w:pStyle w:val="TAL"/>
            </w:pPr>
            <w:r w:rsidRPr="00CC10A9">
              <w:t>string</w:t>
            </w:r>
          </w:p>
        </w:tc>
        <w:tc>
          <w:tcPr>
            <w:tcW w:w="425" w:type="dxa"/>
            <w:tcBorders>
              <w:top w:val="single" w:sz="4" w:space="0" w:color="auto"/>
              <w:left w:val="single" w:sz="4" w:space="0" w:color="auto"/>
              <w:bottom w:val="single" w:sz="4" w:space="0" w:color="auto"/>
              <w:right w:val="single" w:sz="4" w:space="0" w:color="auto"/>
            </w:tcBorders>
          </w:tcPr>
          <w:p w14:paraId="7EB98F61" w14:textId="77777777" w:rsidR="001F196F" w:rsidRDefault="001F196F" w:rsidP="001F196F">
            <w:pPr>
              <w:pStyle w:val="TAC"/>
              <w:rPr>
                <w:lang w:eastAsia="zh-CN"/>
              </w:rPr>
            </w:pPr>
            <w:r w:rsidRPr="00CC10A9">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BE8582" w14:textId="77777777" w:rsidR="001F196F" w:rsidRDefault="001F196F" w:rsidP="001F196F">
            <w:pPr>
              <w:pStyle w:val="TAL"/>
              <w:rPr>
                <w:lang w:eastAsia="zh-CN"/>
              </w:rPr>
            </w:pPr>
            <w:r w:rsidRPr="00CC10A9">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149D13" w14:textId="77777777" w:rsidR="001F196F" w:rsidRPr="00CC10A9" w:rsidRDefault="001F196F" w:rsidP="001F196F">
            <w:pPr>
              <w:pStyle w:val="TAL"/>
              <w:rPr>
                <w:rFonts w:cs="Arial"/>
                <w:lang w:eastAsia="ja-JP"/>
              </w:rPr>
            </w:pPr>
            <w:r w:rsidRPr="00CC10A9">
              <w:rPr>
                <w:rFonts w:cs="Arial"/>
                <w:szCs w:val="18"/>
                <w:lang w:eastAsia="zh-CN"/>
              </w:rPr>
              <w:t xml:space="preserve">This IE shall contain the </w:t>
            </w:r>
            <w:r w:rsidRPr="00CC10A9">
              <w:rPr>
                <w:rFonts w:cs="Arial"/>
                <w:lang w:eastAsia="ja-JP"/>
              </w:rPr>
              <w:t>RRC Establishment Cause, if received from the 5G-AN (See 3GPP TS 38.413 [12], subclause 9.2.5.1).</w:t>
            </w:r>
          </w:p>
          <w:p w14:paraId="20DABB5E" w14:textId="77777777" w:rsidR="001F196F" w:rsidRPr="00CC10A9" w:rsidRDefault="001F196F" w:rsidP="001F196F">
            <w:pPr>
              <w:pStyle w:val="TAL"/>
              <w:rPr>
                <w:rFonts w:cs="Arial"/>
                <w:lang w:eastAsia="ja-JP"/>
              </w:rPr>
            </w:pPr>
            <w:r w:rsidRPr="00CC10A9">
              <w:rPr>
                <w:rFonts w:cs="Arial"/>
                <w:lang w:eastAsia="ja-JP"/>
              </w:rPr>
              <w:t>It carries the value in hexadecimal representation</w:t>
            </w:r>
          </w:p>
          <w:p w14:paraId="0252DA59" w14:textId="77777777" w:rsidR="001F196F" w:rsidRDefault="001F196F" w:rsidP="001F196F">
            <w:pPr>
              <w:pStyle w:val="TAL"/>
              <w:rPr>
                <w:rFonts w:cs="Arial"/>
                <w:szCs w:val="18"/>
                <w:lang w:eastAsia="zh-CN"/>
              </w:rPr>
            </w:pPr>
            <w:r w:rsidRPr="00CC10A9">
              <w:rPr>
                <w:rFonts w:cs="Arial"/>
                <w:lang w:eastAsia="ja-JP"/>
              </w:rPr>
              <w:t>Pattern:</w:t>
            </w:r>
            <w:r>
              <w:rPr>
                <w:rFonts w:cs="Arial"/>
                <w:lang w:eastAsia="ja-JP"/>
              </w:rPr>
              <w:t xml:space="preserve"> '^[0-9a-fA-F]+$'</w:t>
            </w:r>
          </w:p>
        </w:tc>
      </w:tr>
      <w:tr w:rsidR="001F196F" w14:paraId="27E1B42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23BC54C" w14:textId="77777777" w:rsidR="001F196F" w:rsidRDefault="001F196F" w:rsidP="001F196F">
            <w:pPr>
              <w:pStyle w:val="TAL"/>
              <w:rPr>
                <w:lang w:eastAsia="zh-CN"/>
              </w:rPr>
            </w:pPr>
            <w:r w:rsidRPr="00CC10A9">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7A0CE8F8" w14:textId="77777777" w:rsidR="001F196F" w:rsidRDefault="001F196F" w:rsidP="001F196F">
            <w:pPr>
              <w:pStyle w:val="TAL"/>
            </w:pPr>
            <w:r w:rsidRPr="00CC10A9">
              <w:t>boolean</w:t>
            </w:r>
          </w:p>
        </w:tc>
        <w:tc>
          <w:tcPr>
            <w:tcW w:w="425" w:type="dxa"/>
            <w:tcBorders>
              <w:top w:val="single" w:sz="4" w:space="0" w:color="auto"/>
              <w:left w:val="single" w:sz="4" w:space="0" w:color="auto"/>
              <w:bottom w:val="single" w:sz="4" w:space="0" w:color="auto"/>
              <w:right w:val="single" w:sz="4" w:space="0" w:color="auto"/>
            </w:tcBorders>
          </w:tcPr>
          <w:p w14:paraId="5C5275BE" w14:textId="77777777" w:rsidR="001F196F" w:rsidRDefault="001F196F" w:rsidP="001F196F">
            <w:pPr>
              <w:pStyle w:val="TAC"/>
              <w:rPr>
                <w:lang w:eastAsia="zh-CN"/>
              </w:rPr>
            </w:pPr>
            <w:r w:rsidRPr="00CC10A9">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7BD968" w14:textId="77777777" w:rsidR="001F196F" w:rsidRDefault="001F196F" w:rsidP="001F196F">
            <w:pPr>
              <w:pStyle w:val="TAL"/>
              <w:rPr>
                <w:lang w:eastAsia="zh-CN"/>
              </w:rPr>
            </w:pPr>
            <w:r w:rsidRPr="00CC10A9">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4504D63" w14:textId="77777777" w:rsidR="001F196F" w:rsidRPr="00CC10A9" w:rsidRDefault="001F196F" w:rsidP="001F196F">
            <w:pPr>
              <w:pStyle w:val="TAL"/>
              <w:rPr>
                <w:rFonts w:cs="Arial"/>
                <w:lang w:eastAsia="ja-JP"/>
              </w:rPr>
            </w:pPr>
            <w:r w:rsidRPr="00CC10A9">
              <w:rPr>
                <w:rFonts w:cs="Arial"/>
                <w:szCs w:val="18"/>
                <w:lang w:eastAsia="zh-CN"/>
              </w:rPr>
              <w:t>This IE shall contain the indication on whether</w:t>
            </w:r>
            <w:r w:rsidRPr="00CC10A9">
              <w:rPr>
                <w:rFonts w:cs="Arial"/>
              </w:rPr>
              <w:t xml:space="preserve"> </w:t>
            </w:r>
            <w:r w:rsidRPr="00CC10A9">
              <w:rPr>
                <w:lang w:eastAsia="zh-CN"/>
              </w:rPr>
              <w:t>UE context including security information needs to be setup at the NG-RAN</w:t>
            </w:r>
            <w:r w:rsidRPr="00CC10A9">
              <w:rPr>
                <w:rFonts w:cs="Arial"/>
                <w:lang w:eastAsia="ja-JP"/>
              </w:rPr>
              <w:t>, if received from the NG-RAN by the initial AMF (See 3GPP TS 38.413 [12], subclause 9.2.5.1).</w:t>
            </w:r>
          </w:p>
          <w:p w14:paraId="57B5AA4D" w14:textId="77777777" w:rsidR="001F196F" w:rsidRPr="00CC10A9" w:rsidRDefault="001F196F" w:rsidP="001F196F">
            <w:pPr>
              <w:pStyle w:val="TAL"/>
              <w:rPr>
                <w:rFonts w:cs="Arial"/>
                <w:lang w:eastAsia="ja-JP"/>
              </w:rPr>
            </w:pPr>
          </w:p>
          <w:p w14:paraId="6F5335EB" w14:textId="77777777" w:rsidR="001F196F" w:rsidRPr="00CC10A9" w:rsidRDefault="001F196F" w:rsidP="001F196F">
            <w:pPr>
              <w:pStyle w:val="TAL"/>
              <w:rPr>
                <w:rFonts w:cs="Arial"/>
                <w:szCs w:val="18"/>
              </w:rPr>
            </w:pPr>
            <w:r w:rsidRPr="00CC10A9">
              <w:rPr>
                <w:rFonts w:cs="Arial"/>
                <w:szCs w:val="18"/>
              </w:rPr>
              <w:t>When present, it shall be set as follows:</w:t>
            </w:r>
          </w:p>
          <w:p w14:paraId="6648726D" w14:textId="77777777" w:rsidR="001F196F" w:rsidRPr="00DD0E37" w:rsidRDefault="001F196F" w:rsidP="003518DB">
            <w:pPr>
              <w:pStyle w:val="TAL"/>
              <w:ind w:left="571" w:hanging="287"/>
              <w:rPr>
                <w:lang w:eastAsia="zh-CN"/>
              </w:rPr>
            </w:pPr>
            <w:r w:rsidRPr="00DD0E37">
              <w:rPr>
                <w:lang w:eastAsia="zh-CN"/>
              </w:rPr>
              <w:t xml:space="preserve">- true: </w:t>
            </w:r>
            <w:r w:rsidRPr="00DD0E37">
              <w:t>UE context including security information needs to be setup at the NG-RAN</w:t>
            </w:r>
            <w:r w:rsidRPr="00DD0E37">
              <w:rPr>
                <w:lang w:eastAsia="zh-CN"/>
              </w:rPr>
              <w:t>.</w:t>
            </w:r>
          </w:p>
          <w:p w14:paraId="045ABBC2" w14:textId="77777777" w:rsidR="001F196F" w:rsidRDefault="001F196F" w:rsidP="003518DB">
            <w:pPr>
              <w:pStyle w:val="TAL"/>
              <w:ind w:left="571" w:hanging="287"/>
              <w:rPr>
                <w:lang w:eastAsia="zh-CN"/>
              </w:rPr>
            </w:pPr>
            <w:r w:rsidRPr="00DD0E37">
              <w:rPr>
                <w:lang w:eastAsia="zh-CN"/>
              </w:rPr>
              <w:t>- false (default): UE context including security information does not need to be setup at the NG-RAN.</w:t>
            </w:r>
          </w:p>
        </w:tc>
      </w:tr>
      <w:tr w:rsidR="001F196F" w14:paraId="1CC3B26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8C827BD" w14:textId="77777777" w:rsidR="001F196F" w:rsidRDefault="001F196F" w:rsidP="001F196F">
            <w:pPr>
              <w:pStyle w:val="TAL"/>
              <w:rPr>
                <w:lang w:eastAsia="zh-CN"/>
              </w:rPr>
            </w:pPr>
            <w:r>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1A937A7" w14:textId="77777777" w:rsidR="001F196F" w:rsidRDefault="001F196F" w:rsidP="001F196F">
            <w:pPr>
              <w:pStyle w:val="TAL"/>
            </w:pPr>
            <w:r>
              <w:t>AllowedNssai</w:t>
            </w:r>
          </w:p>
        </w:tc>
        <w:tc>
          <w:tcPr>
            <w:tcW w:w="425" w:type="dxa"/>
            <w:tcBorders>
              <w:top w:val="single" w:sz="4" w:space="0" w:color="auto"/>
              <w:left w:val="single" w:sz="4" w:space="0" w:color="auto"/>
              <w:bottom w:val="single" w:sz="4" w:space="0" w:color="auto"/>
              <w:right w:val="single" w:sz="4" w:space="0" w:color="auto"/>
            </w:tcBorders>
          </w:tcPr>
          <w:p w14:paraId="63C8F222"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FDF4D8" w14:textId="77777777" w:rsidR="001F196F" w:rsidRDefault="001F196F" w:rsidP="001F196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A6CAEC" w14:textId="77777777" w:rsidR="001F196F" w:rsidRDefault="001F196F" w:rsidP="001F196F">
            <w:pPr>
              <w:pStyle w:val="TAL"/>
              <w:rPr>
                <w:rFonts w:cs="Arial"/>
                <w:szCs w:val="18"/>
                <w:lang w:eastAsia="zh-CN"/>
              </w:rPr>
            </w:pPr>
            <w:r>
              <w:rPr>
                <w:rFonts w:cs="Arial"/>
                <w:szCs w:val="18"/>
                <w:lang w:eastAsia="zh-CN"/>
              </w:rPr>
              <w:t>This IE contains the allowed NSSAI of the UE. This IE also contains the mapped home network S-NSSAI for each allowed S-NSSAI.</w:t>
            </w:r>
          </w:p>
        </w:tc>
      </w:tr>
      <w:tr w:rsidR="001F196F" w14:paraId="78EDAA77"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1A9EE345" w14:textId="77777777" w:rsidR="001F196F" w:rsidRDefault="001F196F" w:rsidP="001F196F">
            <w:pPr>
              <w:pStyle w:val="TAL"/>
              <w:rPr>
                <w:lang w:eastAsia="zh-CN"/>
              </w:rPr>
            </w:pPr>
            <w:r>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5C81921A" w14:textId="77777777" w:rsidR="001F196F" w:rsidRDefault="001F196F" w:rsidP="001F196F">
            <w:pPr>
              <w:pStyle w:val="TAL"/>
            </w:pPr>
            <w:r>
              <w:rPr>
                <w:lang w:eastAsia="zh-CN"/>
              </w:rPr>
              <w:t>array(</w:t>
            </w:r>
            <w:r>
              <w:rPr>
                <w:rFonts w:hint="eastAsia"/>
                <w:lang w:eastAsia="zh-CN"/>
              </w:rPr>
              <w:t>Conf</w:t>
            </w:r>
            <w:r>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71CEC696"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A54BD9" w14:textId="77777777" w:rsidR="001F196F" w:rsidRDefault="001F196F" w:rsidP="001F196F">
            <w:pPr>
              <w:pStyle w:val="TAL"/>
              <w:rPr>
                <w:lang w:eastAsia="zh-CN"/>
              </w:rPr>
            </w:pPr>
            <w:r>
              <w:rPr>
                <w:rFonts w:hint="eastAsia"/>
                <w:lang w:eastAsia="zh-CN"/>
              </w:rPr>
              <w:t>1</w:t>
            </w:r>
            <w:r w:rsidR="003C4A94">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45B9846" w14:textId="77777777" w:rsidR="001F196F" w:rsidRDefault="001F196F" w:rsidP="001F196F">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configured S-</w:t>
            </w:r>
            <w:r>
              <w:rPr>
                <w:rFonts w:cs="Arial" w:hint="eastAsia"/>
                <w:szCs w:val="18"/>
                <w:lang w:eastAsia="zh-CN"/>
              </w:rPr>
              <w:t>NSSAI</w:t>
            </w:r>
            <w:r>
              <w:rPr>
                <w:rFonts w:cs="Arial"/>
                <w:szCs w:val="18"/>
                <w:lang w:eastAsia="zh-CN"/>
              </w:rPr>
              <w:t>(s)</w:t>
            </w:r>
            <w:r>
              <w:rPr>
                <w:rFonts w:cs="Arial" w:hint="eastAsia"/>
                <w:szCs w:val="18"/>
                <w:lang w:eastAsia="zh-CN"/>
              </w:rPr>
              <w:t xml:space="preserve"> </w:t>
            </w:r>
            <w:r>
              <w:rPr>
                <w:rFonts w:cs="Arial"/>
                <w:szCs w:val="18"/>
                <w:lang w:eastAsia="zh-CN"/>
              </w:rPr>
              <w:t>authorized</w:t>
            </w:r>
            <w:r>
              <w:rPr>
                <w:rFonts w:cs="Arial" w:hint="eastAsia"/>
                <w:szCs w:val="18"/>
                <w:lang w:eastAsia="zh-CN"/>
              </w:rPr>
              <w:t xml:space="preserve"> by the </w:t>
            </w:r>
            <w:r>
              <w:rPr>
                <w:rFonts w:cs="Arial"/>
                <w:szCs w:val="18"/>
                <w:lang w:eastAsia="zh-CN"/>
              </w:rPr>
              <w:t>NSSF</w:t>
            </w:r>
            <w:r>
              <w:rPr>
                <w:rFonts w:cs="Arial" w:hint="eastAsia"/>
                <w:szCs w:val="18"/>
                <w:lang w:eastAsia="zh-CN"/>
              </w:rPr>
              <w:t xml:space="preserve"> </w:t>
            </w:r>
            <w:r>
              <w:rPr>
                <w:rFonts w:cs="Arial"/>
                <w:szCs w:val="18"/>
                <w:lang w:eastAsia="zh-CN"/>
              </w:rPr>
              <w:t xml:space="preserve">in the serving PLMN, if received from the NSSF.  </w:t>
            </w:r>
          </w:p>
        </w:tc>
      </w:tr>
      <w:tr w:rsidR="001F196F" w14:paraId="0820EB3D"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50B18CF1" w14:textId="77777777" w:rsidR="001F196F" w:rsidRDefault="001F196F" w:rsidP="001F196F">
            <w:pPr>
              <w:pStyle w:val="TAL"/>
              <w:rPr>
                <w:lang w:eastAsia="zh-CN"/>
              </w:rPr>
            </w:pPr>
            <w:r>
              <w:rPr>
                <w:rFonts w:hint="eastAsia"/>
                <w:lang w:eastAsia="zh-CN"/>
              </w:rPr>
              <w:t>rejectedN</w:t>
            </w:r>
            <w:r>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678E12D" w14:textId="77777777" w:rsidR="001F196F" w:rsidRDefault="001F196F" w:rsidP="001F196F">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26635D35"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FB7645" w14:textId="0EC681A5" w:rsidR="001F196F" w:rsidRDefault="00155B5B" w:rsidP="001F196F">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F521DC" w14:textId="77777777" w:rsidR="001F196F" w:rsidRDefault="001F196F" w:rsidP="001F196F">
            <w:pPr>
              <w:pStyle w:val="TAL"/>
              <w:rPr>
                <w:rFonts w:cs="Arial"/>
                <w:szCs w:val="18"/>
                <w:lang w:eastAsia="zh-CN"/>
              </w:rPr>
            </w:pPr>
            <w:r>
              <w:rPr>
                <w:rFonts w:cs="Arial"/>
                <w:szCs w:val="18"/>
                <w:lang w:eastAsia="zh-CN"/>
              </w:rPr>
              <w:t xml:space="preserve">This IE </w:t>
            </w:r>
            <w:r>
              <w:rPr>
                <w:rFonts w:cs="Arial"/>
                <w:szCs w:val="18"/>
              </w:rPr>
              <w:t>shall contain the rejected NSSAI in the PLMN, if received from the NSSF.</w:t>
            </w:r>
          </w:p>
        </w:tc>
      </w:tr>
      <w:tr w:rsidR="001F196F" w14:paraId="246E343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1ED2F5D" w14:textId="77777777" w:rsidR="001F196F" w:rsidRDefault="001F196F" w:rsidP="001F196F">
            <w:pPr>
              <w:pStyle w:val="TAL"/>
              <w:rPr>
                <w:lang w:eastAsia="zh-CN"/>
              </w:rPr>
            </w:pPr>
            <w:r>
              <w:rPr>
                <w:rFonts w:hint="eastAsia"/>
                <w:lang w:eastAsia="zh-CN"/>
              </w:rPr>
              <w:t>rejectedN</w:t>
            </w:r>
            <w:r>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333F096F" w14:textId="77777777" w:rsidR="001F196F" w:rsidRDefault="001F196F" w:rsidP="001F196F">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1459AA8A" w14:textId="77777777" w:rsidR="001F196F" w:rsidRDefault="001F196F" w:rsidP="001F196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F020FC" w14:textId="6D3DAE0E" w:rsidR="001F196F" w:rsidRDefault="00155B5B" w:rsidP="001F196F">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2E4DDE" w14:textId="77777777" w:rsidR="001F196F" w:rsidRDefault="001F196F" w:rsidP="001F196F">
            <w:pPr>
              <w:pStyle w:val="TAL"/>
              <w:rPr>
                <w:rFonts w:cs="Arial"/>
                <w:szCs w:val="18"/>
                <w:lang w:eastAsia="zh-CN"/>
              </w:rPr>
            </w:pPr>
            <w:r>
              <w:rPr>
                <w:rFonts w:cs="Arial"/>
                <w:szCs w:val="18"/>
                <w:lang w:eastAsia="zh-CN"/>
              </w:rPr>
              <w:t xml:space="preserve">This IE </w:t>
            </w:r>
            <w:r>
              <w:rPr>
                <w:rFonts w:cs="Arial"/>
                <w:szCs w:val="18"/>
              </w:rPr>
              <w:t>shall contain the rejected NSSAI in the current TA, if received from the NSSF.</w:t>
            </w:r>
          </w:p>
        </w:tc>
      </w:tr>
    </w:tbl>
    <w:p w14:paraId="32D4D6B4" w14:textId="77777777" w:rsidR="00234625" w:rsidRDefault="00234625" w:rsidP="00234625">
      <w:pPr>
        <w:rPr>
          <w:lang w:val="en-US"/>
        </w:rPr>
      </w:pPr>
    </w:p>
    <w:p w14:paraId="2A3D72E3" w14:textId="77777777" w:rsidR="00234625" w:rsidRDefault="00B256B0" w:rsidP="00234625">
      <w:pPr>
        <w:pStyle w:val="Heading5"/>
      </w:pPr>
      <w:bookmarkStart w:id="464" w:name="_Toc525374149"/>
      <w:bookmarkStart w:id="465" w:name="_Toc531712123"/>
      <w:r>
        <w:lastRenderedPageBreak/>
        <w:t>6.1.6.2.2</w:t>
      </w:r>
      <w:r w:rsidR="00367646">
        <w:t>1</w:t>
      </w:r>
      <w:r w:rsidR="00234625">
        <w:tab/>
        <w:t xml:space="preserve">Type: </w:t>
      </w:r>
      <w:r w:rsidR="00234625">
        <w:rPr>
          <w:lang w:eastAsia="zh-CN"/>
        </w:rPr>
        <w:t>AreaOfValidity</w:t>
      </w:r>
      <w:bookmarkEnd w:id="464"/>
      <w:bookmarkEnd w:id="465"/>
    </w:p>
    <w:p w14:paraId="126D2A7C" w14:textId="77777777" w:rsidR="00234625" w:rsidRDefault="00234625" w:rsidP="00234625">
      <w:pPr>
        <w:pStyle w:val="TH"/>
      </w:pPr>
      <w:r>
        <w:rPr>
          <w:noProof/>
        </w:rPr>
        <w:t>Table </w:t>
      </w:r>
      <w:r w:rsidR="00B256B0">
        <w:t>6.1.6.2.2</w:t>
      </w:r>
      <w:r w:rsidR="00367646">
        <w:t>1</w:t>
      </w:r>
      <w:r>
        <w:t xml:space="preserve">-1: </w:t>
      </w:r>
      <w:r>
        <w:rPr>
          <w:noProof/>
        </w:rPr>
        <w:t xml:space="preserve">Definition of type </w:t>
      </w:r>
      <w:r>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34625" w:rsidRPr="00FD48E5" w14:paraId="3D47C059"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039D7C" w14:textId="77777777" w:rsidR="00234625" w:rsidRDefault="00234625" w:rsidP="0072466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BD47A3" w14:textId="77777777" w:rsidR="00234625" w:rsidRDefault="00234625" w:rsidP="0072466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71E46D" w14:textId="77777777" w:rsidR="00234625" w:rsidRPr="007277D4" w:rsidRDefault="00234625" w:rsidP="0072466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54EF04" w14:textId="77777777" w:rsidR="00234625" w:rsidRDefault="00234625" w:rsidP="0072466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24D9A" w14:textId="77777777" w:rsidR="00234625" w:rsidRDefault="00234625" w:rsidP="0072466E">
            <w:pPr>
              <w:pStyle w:val="TAH"/>
              <w:rPr>
                <w:rFonts w:cs="Arial"/>
                <w:szCs w:val="18"/>
              </w:rPr>
            </w:pPr>
            <w:r>
              <w:rPr>
                <w:rFonts w:cs="Arial"/>
                <w:szCs w:val="18"/>
              </w:rPr>
              <w:t>Description</w:t>
            </w:r>
          </w:p>
        </w:tc>
      </w:tr>
      <w:tr w:rsidR="00234625" w:rsidRPr="00E425E8" w14:paraId="0133D2A4" w14:textId="77777777" w:rsidTr="0072466E">
        <w:trPr>
          <w:jc w:val="center"/>
        </w:trPr>
        <w:tc>
          <w:tcPr>
            <w:tcW w:w="2090" w:type="dxa"/>
            <w:tcBorders>
              <w:top w:val="single" w:sz="4" w:space="0" w:color="auto"/>
              <w:left w:val="single" w:sz="4" w:space="0" w:color="auto"/>
              <w:bottom w:val="single" w:sz="4" w:space="0" w:color="auto"/>
              <w:right w:val="single" w:sz="4" w:space="0" w:color="auto"/>
            </w:tcBorders>
          </w:tcPr>
          <w:p w14:paraId="04AAE10A" w14:textId="77777777" w:rsidR="00234625" w:rsidRDefault="00234625" w:rsidP="0072466E">
            <w:pPr>
              <w:pStyle w:val="TAL"/>
            </w:pPr>
            <w:r>
              <w:t>ta</w:t>
            </w:r>
            <w:r w:rsidR="00B7245B">
              <w:t>i</w:t>
            </w:r>
            <w:r>
              <w:t>List</w:t>
            </w:r>
          </w:p>
        </w:tc>
        <w:tc>
          <w:tcPr>
            <w:tcW w:w="1559" w:type="dxa"/>
            <w:tcBorders>
              <w:top w:val="single" w:sz="4" w:space="0" w:color="auto"/>
              <w:left w:val="single" w:sz="4" w:space="0" w:color="auto"/>
              <w:bottom w:val="single" w:sz="4" w:space="0" w:color="auto"/>
              <w:right w:val="single" w:sz="4" w:space="0" w:color="auto"/>
            </w:tcBorders>
          </w:tcPr>
          <w:p w14:paraId="2A87F3C8" w14:textId="77777777" w:rsidR="00234625" w:rsidRDefault="00B7245B" w:rsidP="0072466E">
            <w:pPr>
              <w:pStyle w:val="TAL"/>
              <w:rPr>
                <w:lang w:eastAsia="zh-CN"/>
              </w:rPr>
            </w:pPr>
            <w:r>
              <w:t>array(</w:t>
            </w:r>
            <w:r w:rsidR="00234625">
              <w:t>Tai</w:t>
            </w:r>
            <w:r>
              <w:t>)</w:t>
            </w:r>
          </w:p>
        </w:tc>
        <w:tc>
          <w:tcPr>
            <w:tcW w:w="425" w:type="dxa"/>
            <w:tcBorders>
              <w:top w:val="single" w:sz="4" w:space="0" w:color="auto"/>
              <w:left w:val="single" w:sz="4" w:space="0" w:color="auto"/>
              <w:bottom w:val="single" w:sz="4" w:space="0" w:color="auto"/>
              <w:right w:val="single" w:sz="4" w:space="0" w:color="auto"/>
            </w:tcBorders>
          </w:tcPr>
          <w:p w14:paraId="3CA00D82" w14:textId="77777777" w:rsidR="00234625" w:rsidRDefault="00234625" w:rsidP="0072466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330380" w14:textId="77777777" w:rsidR="00234625" w:rsidRDefault="00234625" w:rsidP="0072466E">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371A2615" w14:textId="77777777" w:rsidR="00234625" w:rsidRDefault="00234625" w:rsidP="0072466E">
            <w:pPr>
              <w:pStyle w:val="TAL"/>
              <w:rPr>
                <w:rFonts w:cs="Arial"/>
                <w:szCs w:val="18"/>
              </w:rPr>
            </w:pPr>
            <w:r>
              <w:rPr>
                <w:rFonts w:cs="Arial"/>
                <w:szCs w:val="18"/>
              </w:rPr>
              <w:t>An array of TAI representing the area of validity of the associated N2 information provided.</w:t>
            </w:r>
          </w:p>
        </w:tc>
      </w:tr>
    </w:tbl>
    <w:p w14:paraId="3C249D58" w14:textId="77777777" w:rsidR="00234625" w:rsidRDefault="00234625" w:rsidP="00234625"/>
    <w:p w14:paraId="63B5028C" w14:textId="4DF41E37" w:rsidR="00234625" w:rsidRDefault="00B256B0" w:rsidP="00234625">
      <w:pPr>
        <w:pStyle w:val="Heading5"/>
      </w:pPr>
      <w:bookmarkStart w:id="466" w:name="_Toc525374150"/>
      <w:bookmarkStart w:id="467" w:name="_Toc531712124"/>
      <w:r>
        <w:t>6.1.6.2.2</w:t>
      </w:r>
      <w:r w:rsidR="00367646">
        <w:t>2</w:t>
      </w:r>
      <w:r w:rsidR="00234625">
        <w:tab/>
      </w:r>
      <w:r w:rsidR="00DB4199">
        <w:t>Void</w:t>
      </w:r>
      <w:bookmarkEnd w:id="466"/>
      <w:bookmarkEnd w:id="467"/>
    </w:p>
    <w:p w14:paraId="3721C6FD" w14:textId="77777777" w:rsidR="00234625" w:rsidRDefault="00234625" w:rsidP="00234625"/>
    <w:p w14:paraId="25DBAD55" w14:textId="77777777" w:rsidR="00B6547B" w:rsidRDefault="00A84A6A" w:rsidP="00B6547B">
      <w:pPr>
        <w:pStyle w:val="Heading5"/>
        <w:rPr>
          <w:lang w:eastAsia="zh-CN"/>
        </w:rPr>
      </w:pPr>
      <w:bookmarkStart w:id="468" w:name="_Toc525374151"/>
      <w:bookmarkStart w:id="469" w:name="_Toc531712125"/>
      <w:r>
        <w:t>6.1.6.2.2</w:t>
      </w:r>
      <w:r w:rsidR="00367646">
        <w:t>3</w:t>
      </w:r>
      <w:r w:rsidR="00B6547B">
        <w:tab/>
        <w:t xml:space="preserve">Type: </w:t>
      </w:r>
      <w:r w:rsidR="00EE08C7">
        <w:rPr>
          <w:lang w:eastAsia="zh-CN"/>
        </w:rPr>
        <w:t>UeContextTransferReqData</w:t>
      </w:r>
      <w:bookmarkEnd w:id="468"/>
      <w:bookmarkEnd w:id="469"/>
    </w:p>
    <w:p w14:paraId="77954C0D" w14:textId="77777777" w:rsidR="00B6547B" w:rsidRDefault="00B6547B" w:rsidP="00EA4253">
      <w:pPr>
        <w:pStyle w:val="TH"/>
      </w:pPr>
      <w:r>
        <w:rPr>
          <w:noProof/>
        </w:rPr>
        <w:t>Table </w:t>
      </w:r>
      <w:r w:rsidR="00A84A6A">
        <w:t>6.1.6.2.2</w:t>
      </w:r>
      <w:r w:rsidR="00367646">
        <w:t>3</w:t>
      </w:r>
      <w:r>
        <w:t xml:space="preserve">-1: </w:t>
      </w:r>
      <w:r>
        <w:rPr>
          <w:noProof/>
        </w:rPr>
        <w:t xml:space="preserve">Definition of type </w:t>
      </w:r>
      <w:r w:rsidR="00EE08C7">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47B" w:rsidRPr="00211599" w14:paraId="7E048A27"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937513" w14:textId="77777777" w:rsidR="00B6547B" w:rsidRPr="00211599" w:rsidRDefault="00B6547B" w:rsidP="00833341">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FF3889" w14:textId="77777777" w:rsidR="00B6547B" w:rsidRPr="00211599" w:rsidRDefault="00B6547B" w:rsidP="00833341">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28C96A" w14:textId="77777777" w:rsidR="00B6547B" w:rsidRPr="00211599" w:rsidRDefault="00B6547B" w:rsidP="00833341">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C3EC34" w14:textId="77777777" w:rsidR="00B6547B" w:rsidRPr="00211599" w:rsidRDefault="00B6547B" w:rsidP="00833341">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497B1A"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74EAD1C8"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0F350816" w14:textId="77777777" w:rsidR="00B6547B" w:rsidRPr="00211599" w:rsidRDefault="00B6547B" w:rsidP="00833341">
            <w:pPr>
              <w:pStyle w:val="TAL"/>
              <w:rPr>
                <w:lang w:eastAsia="zh-CN"/>
              </w:rPr>
            </w:pPr>
            <w:r>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0083E8AC" w14:textId="77777777" w:rsidR="00B6547B" w:rsidRPr="00211599" w:rsidRDefault="00CA2470" w:rsidP="00833341">
            <w:pPr>
              <w:pStyle w:val="TAL"/>
              <w:rPr>
                <w:lang w:eastAsia="zh-CN"/>
              </w:rPr>
            </w:pPr>
            <w:r>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5F81B632" w14:textId="77777777" w:rsidR="00B6547B" w:rsidRPr="00211599" w:rsidRDefault="00B6547B" w:rsidP="0083334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378059" w14:textId="77777777" w:rsidR="00B6547B" w:rsidRPr="00211599" w:rsidRDefault="00B6547B" w:rsidP="0083334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438FA8" w14:textId="77777777" w:rsidR="00B6547B" w:rsidRPr="00211599" w:rsidRDefault="00B6547B" w:rsidP="00833341">
            <w:pPr>
              <w:pStyle w:val="TAL"/>
              <w:rPr>
                <w:rFonts w:cs="Arial"/>
                <w:szCs w:val="18"/>
                <w:lang w:eastAsia="zh-CN"/>
              </w:rPr>
            </w:pPr>
            <w:r>
              <w:rPr>
                <w:rFonts w:cs="Arial"/>
                <w:szCs w:val="18"/>
                <w:lang w:eastAsia="zh-CN"/>
              </w:rPr>
              <w:t>Indicate the reason for the UEContextTransfer service request</w:t>
            </w:r>
          </w:p>
        </w:tc>
      </w:tr>
      <w:tr w:rsidR="003369F4" w:rsidRPr="00211599" w14:paraId="32BD0CC4"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6F7ED6DF" w14:textId="77777777" w:rsidR="003369F4" w:rsidRDefault="003369F4" w:rsidP="003369F4">
            <w:pPr>
              <w:pStyle w:val="TAL"/>
              <w:rPr>
                <w:lang w:eastAsia="zh-CN"/>
              </w:rPr>
            </w:pPr>
            <w:r w:rsidRPr="00825437">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70062B76" w14:textId="77777777" w:rsidR="003369F4" w:rsidRDefault="003369F4" w:rsidP="003369F4">
            <w:pPr>
              <w:pStyle w:val="TAL"/>
              <w:rPr>
                <w:lang w:eastAsia="zh-CN"/>
              </w:rPr>
            </w:pPr>
            <w:r w:rsidRPr="00825437">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37BE30D9" w14:textId="77777777" w:rsidR="003369F4" w:rsidRDefault="003369F4" w:rsidP="003369F4">
            <w:pPr>
              <w:pStyle w:val="TAC"/>
              <w:rPr>
                <w:lang w:eastAsia="zh-CN"/>
              </w:rPr>
            </w:pPr>
            <w:r w:rsidRPr="00825437">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664CCBA" w14:textId="77777777" w:rsidR="003369F4" w:rsidRDefault="003369F4" w:rsidP="003369F4">
            <w:pPr>
              <w:pStyle w:val="TAL"/>
              <w:rPr>
                <w:lang w:eastAsia="zh-CN"/>
              </w:rPr>
            </w:pPr>
            <w:r w:rsidRPr="00825437">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0EB185" w14:textId="77777777" w:rsidR="003369F4" w:rsidRDefault="003369F4" w:rsidP="003369F4">
            <w:pPr>
              <w:pStyle w:val="TAL"/>
              <w:rPr>
                <w:rFonts w:cs="Arial"/>
                <w:szCs w:val="18"/>
                <w:lang w:eastAsia="zh-CN"/>
              </w:rPr>
            </w:pPr>
            <w:r w:rsidRPr="00825437">
              <w:rPr>
                <w:rFonts w:cs="Arial"/>
                <w:szCs w:val="18"/>
                <w:lang w:eastAsia="zh-CN"/>
              </w:rPr>
              <w:t>This IE shall contain the access type of the UE.</w:t>
            </w:r>
          </w:p>
        </w:tc>
      </w:tr>
      <w:tr w:rsidR="003369F4" w:rsidRPr="00211599" w14:paraId="463167B9"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199F7FB1" w14:textId="77777777" w:rsidR="003369F4" w:rsidRDefault="003369F4" w:rsidP="003369F4">
            <w:pPr>
              <w:pStyle w:val="TAL"/>
              <w:rPr>
                <w:lang w:eastAsia="zh-CN"/>
              </w:rPr>
            </w:pPr>
            <w:r>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16F25D87" w14:textId="77777777" w:rsidR="003369F4" w:rsidRDefault="003369F4" w:rsidP="003369F4">
            <w:pPr>
              <w:pStyle w:val="TAL"/>
              <w:rPr>
                <w:lang w:eastAsia="zh-CN"/>
              </w:rPr>
            </w:pPr>
            <w:r>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6AFACEAB" w14:textId="77777777" w:rsidR="003369F4" w:rsidRDefault="003369F4" w:rsidP="003369F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D77307" w14:textId="77777777" w:rsidR="003369F4" w:rsidRDefault="003369F4" w:rsidP="003369F4">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4A598" w14:textId="77777777" w:rsidR="003369F4" w:rsidRDefault="003369F4" w:rsidP="003369F4">
            <w:pPr>
              <w:pStyle w:val="TAL"/>
              <w:rPr>
                <w:rFonts w:cs="Arial"/>
                <w:szCs w:val="18"/>
                <w:lang w:eastAsia="zh-CN"/>
              </w:rPr>
            </w:pPr>
            <w:r>
              <w:rPr>
                <w:rFonts w:hint="eastAsia"/>
              </w:rPr>
              <w:t>If present, this IE shall contain the PLMN ID of the NF service consumer (e.g target AMF).</w:t>
            </w:r>
          </w:p>
        </w:tc>
      </w:tr>
      <w:tr w:rsidR="003369F4" w:rsidRPr="00211599" w14:paraId="6C9BCE7B"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70650430" w14:textId="77777777" w:rsidR="003369F4" w:rsidRDefault="003369F4" w:rsidP="003369F4">
            <w:pPr>
              <w:pStyle w:val="TAL"/>
              <w:rPr>
                <w:lang w:eastAsia="zh-CN"/>
              </w:rPr>
            </w:pPr>
            <w:r>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6E5E996D" w14:textId="77777777" w:rsidR="003369F4" w:rsidRDefault="003369F4" w:rsidP="003369F4">
            <w:pPr>
              <w:pStyle w:val="TAL"/>
              <w:rPr>
                <w:lang w:eastAsia="zh-CN"/>
              </w:rPr>
            </w:pPr>
            <w:r>
              <w:t>N1MessageContainer</w:t>
            </w:r>
          </w:p>
        </w:tc>
        <w:tc>
          <w:tcPr>
            <w:tcW w:w="425" w:type="dxa"/>
            <w:tcBorders>
              <w:top w:val="single" w:sz="4" w:space="0" w:color="auto"/>
              <w:left w:val="single" w:sz="4" w:space="0" w:color="auto"/>
              <w:bottom w:val="single" w:sz="4" w:space="0" w:color="auto"/>
              <w:right w:val="single" w:sz="4" w:space="0" w:color="auto"/>
            </w:tcBorders>
          </w:tcPr>
          <w:p w14:paraId="3E30CB55" w14:textId="77777777" w:rsidR="003369F4" w:rsidRDefault="003369F4" w:rsidP="003369F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F54289" w14:textId="77777777" w:rsidR="003369F4" w:rsidRDefault="003369F4" w:rsidP="003369F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0666A0" w14:textId="77777777" w:rsidR="003369F4" w:rsidRDefault="003369F4" w:rsidP="003369F4">
            <w:pPr>
              <w:pStyle w:val="TAL"/>
              <w:rPr>
                <w:rFonts w:cs="Arial"/>
                <w:szCs w:val="18"/>
                <w:lang w:eastAsia="zh-CN"/>
              </w:rPr>
            </w:pPr>
            <w:r>
              <w:t>If present, this IE shall refer to the registration request message which triggers the UE Context Transfer. The message class shall be "5GMM" and message content shall be reference to N1 Message Content binary data, See subclause 6.1.6.4.2.</w:t>
            </w:r>
          </w:p>
        </w:tc>
      </w:tr>
      <w:tr w:rsidR="003369F4" w:rsidRPr="00211599" w14:paraId="34264FF2" w14:textId="77777777" w:rsidTr="003369F4">
        <w:trPr>
          <w:jc w:val="center"/>
        </w:trPr>
        <w:tc>
          <w:tcPr>
            <w:tcW w:w="2090" w:type="dxa"/>
            <w:tcBorders>
              <w:top w:val="single" w:sz="4" w:space="0" w:color="auto"/>
              <w:left w:val="single" w:sz="4" w:space="0" w:color="auto"/>
              <w:bottom w:val="single" w:sz="4" w:space="0" w:color="auto"/>
              <w:right w:val="single" w:sz="4" w:space="0" w:color="auto"/>
            </w:tcBorders>
          </w:tcPr>
          <w:p w14:paraId="304D3407" w14:textId="77777777" w:rsidR="003369F4" w:rsidRPr="00211599" w:rsidRDefault="003369F4" w:rsidP="003369F4">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1CD1C763" w14:textId="77777777" w:rsidR="003369F4" w:rsidRPr="00211599" w:rsidRDefault="003369F4" w:rsidP="003369F4">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36DAE873" w14:textId="77777777" w:rsidR="003369F4" w:rsidRPr="00211599" w:rsidRDefault="003369F4" w:rsidP="003369F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7144232" w14:textId="77777777" w:rsidR="003369F4" w:rsidRPr="00211599" w:rsidRDefault="003369F4" w:rsidP="003369F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F3C3768" w14:textId="77777777" w:rsidR="003369F4" w:rsidRPr="00211599" w:rsidRDefault="003369F4" w:rsidP="003369F4">
            <w:pPr>
              <w:pStyle w:val="TAL"/>
              <w:rPr>
                <w:rFonts w:cs="Arial"/>
                <w:szCs w:val="18"/>
                <w:lang w:eastAsia="zh-CN"/>
              </w:rPr>
            </w:pPr>
            <w:r>
              <w:rPr>
                <w:rFonts w:cs="Arial"/>
                <w:szCs w:val="18"/>
              </w:rPr>
              <w:t xml:space="preserve">This IE shall be present if at least one optional feature defined in subclause 6.1.8 is supported. </w:t>
            </w:r>
          </w:p>
        </w:tc>
      </w:tr>
    </w:tbl>
    <w:p w14:paraId="3CD5D579" w14:textId="77777777" w:rsidR="00B6547B" w:rsidRDefault="00B6547B" w:rsidP="00B6547B"/>
    <w:p w14:paraId="726B65A3" w14:textId="77777777" w:rsidR="00B6547B" w:rsidRDefault="00A84A6A" w:rsidP="00B6547B">
      <w:pPr>
        <w:pStyle w:val="Heading5"/>
        <w:rPr>
          <w:lang w:eastAsia="zh-CN"/>
        </w:rPr>
      </w:pPr>
      <w:bookmarkStart w:id="470" w:name="_Toc525374152"/>
      <w:bookmarkStart w:id="471" w:name="_Toc531712126"/>
      <w:r>
        <w:t>6.1.6.2.2</w:t>
      </w:r>
      <w:r w:rsidR="00367646">
        <w:t>4</w:t>
      </w:r>
      <w:r w:rsidR="00B6547B">
        <w:tab/>
        <w:t xml:space="preserve">Type: </w:t>
      </w:r>
      <w:r w:rsidR="00EE08C7">
        <w:rPr>
          <w:lang w:eastAsia="zh-CN"/>
        </w:rPr>
        <w:t>UeContextTransferRspData</w:t>
      </w:r>
      <w:bookmarkEnd w:id="470"/>
      <w:bookmarkEnd w:id="471"/>
    </w:p>
    <w:p w14:paraId="1D270086" w14:textId="77777777" w:rsidR="00B6547B" w:rsidRDefault="00B6547B" w:rsidP="00EA4253">
      <w:pPr>
        <w:pStyle w:val="TH"/>
      </w:pPr>
      <w:r>
        <w:rPr>
          <w:noProof/>
        </w:rPr>
        <w:t>Table </w:t>
      </w:r>
      <w:r w:rsidR="00A84A6A">
        <w:t>6.1.6.2.2</w:t>
      </w:r>
      <w:r w:rsidR="00367646">
        <w:t>4</w:t>
      </w:r>
      <w:r>
        <w:t xml:space="preserve">-1: </w:t>
      </w:r>
      <w:r>
        <w:rPr>
          <w:noProof/>
        </w:rPr>
        <w:t xml:space="preserve">Definition of type </w:t>
      </w:r>
      <w:r w:rsidR="00EE08C7">
        <w:rPr>
          <w:lang w:eastAsia="zh-CN"/>
        </w:rPr>
        <w:t>UeContextTransferRspData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47B" w:rsidRPr="00211599" w14:paraId="1034137A"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4BD424" w14:textId="77777777" w:rsidR="00B6547B" w:rsidRPr="00211599" w:rsidRDefault="00B6547B" w:rsidP="00833341">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166384" w14:textId="77777777" w:rsidR="00B6547B" w:rsidRPr="00211599" w:rsidRDefault="00B6547B" w:rsidP="00833341">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F46AEF" w14:textId="77777777" w:rsidR="00B6547B" w:rsidRPr="00211599" w:rsidRDefault="00B6547B" w:rsidP="00833341">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B74490" w14:textId="77777777" w:rsidR="00B6547B" w:rsidRPr="00211599" w:rsidRDefault="00B6547B" w:rsidP="00833341">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CE3E2C"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47C9A4EC"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38DBDB9B" w14:textId="77777777" w:rsidR="00B6547B" w:rsidRPr="00211599" w:rsidRDefault="00B6547B" w:rsidP="00833341">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65848A32" w14:textId="77777777" w:rsidR="00B6547B" w:rsidRPr="00211599" w:rsidRDefault="00B6547B" w:rsidP="00833341">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8B6858B" w14:textId="77777777" w:rsidR="00B6547B" w:rsidRPr="00211599" w:rsidRDefault="00B6547B" w:rsidP="00833341">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2DF61E" w14:textId="77777777" w:rsidR="00B6547B" w:rsidRPr="00211599" w:rsidRDefault="00B6547B" w:rsidP="00833341">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7C7D2" w14:textId="77777777" w:rsidR="00B6547B" w:rsidRPr="00211599" w:rsidRDefault="00B6547B" w:rsidP="00833341">
            <w:pPr>
              <w:pStyle w:val="TAL"/>
              <w:rPr>
                <w:rFonts w:cs="Arial"/>
                <w:szCs w:val="18"/>
                <w:lang w:eastAsia="zh-CN"/>
              </w:rPr>
            </w:pPr>
            <w:r w:rsidRPr="00211599">
              <w:rPr>
                <w:rFonts w:cs="Arial"/>
                <w:szCs w:val="18"/>
                <w:lang w:eastAsia="zh-CN"/>
              </w:rPr>
              <w:t>Represents an individual ueContext resource after the modification is applied.</w:t>
            </w:r>
          </w:p>
        </w:tc>
      </w:tr>
      <w:tr w:rsidR="00EE08C7" w:rsidRPr="00211599" w14:paraId="6CC14088"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1DC8BF36" w14:textId="77777777" w:rsidR="00EE08C7" w:rsidRPr="00211599" w:rsidRDefault="00EE08C7" w:rsidP="00EE08C7">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95C4D6A" w14:textId="77777777" w:rsidR="00EE08C7" w:rsidRPr="00211599" w:rsidRDefault="00EE08C7" w:rsidP="00EE08C7">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2512AA56" w14:textId="77777777" w:rsidR="00EE08C7" w:rsidRPr="00211599" w:rsidRDefault="00EE08C7" w:rsidP="00EE08C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1D5C03" w14:textId="77777777" w:rsidR="00EE08C7" w:rsidRPr="00211599" w:rsidRDefault="00EE08C7" w:rsidP="00EE08C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95FD6D2" w14:textId="77777777" w:rsidR="00EE08C7" w:rsidRPr="00211599" w:rsidRDefault="00EE08C7" w:rsidP="00EE08C7">
            <w:pPr>
              <w:pStyle w:val="TAL"/>
              <w:rPr>
                <w:rFonts w:cs="Arial"/>
                <w:szCs w:val="18"/>
                <w:lang w:eastAsia="zh-CN"/>
              </w:rPr>
            </w:pPr>
            <w:r>
              <w:rPr>
                <w:rFonts w:cs="Arial"/>
                <w:szCs w:val="18"/>
              </w:rPr>
              <w:t xml:space="preserve">This IE shall be present if at least one optional feature defined in subclause 6.1.8 is supported. </w:t>
            </w:r>
          </w:p>
        </w:tc>
      </w:tr>
      <w:tr w:rsidR="00F13222" w:rsidRPr="00211599" w14:paraId="3A5169AC"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4CD58031" w14:textId="77777777" w:rsidR="00F13222" w:rsidRDefault="00F13222" w:rsidP="00F13222">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tcPr>
          <w:p w14:paraId="35A3A919" w14:textId="77777777" w:rsidR="00F13222" w:rsidRDefault="00F13222" w:rsidP="00F13222">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629B00FE" w14:textId="77777777" w:rsidR="00F13222" w:rsidRDefault="00F13222" w:rsidP="00F132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81F31A" w14:textId="77777777" w:rsidR="00F13222" w:rsidRDefault="00F13222" w:rsidP="00F132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81CB0" w14:textId="77777777" w:rsidR="00F13222" w:rsidRDefault="00F13222" w:rsidP="00F13222">
            <w:pPr>
              <w:pStyle w:val="TAL"/>
              <w:rPr>
                <w:rFonts w:cs="Arial"/>
                <w:szCs w:val="18"/>
              </w:rPr>
            </w:pPr>
            <w:r>
              <w:rPr>
                <w:lang w:eastAsia="zh-CN"/>
              </w:rPr>
              <w:t>This IE shall be included to contain the "UE Radio Capability Information" if available during context transfer procedure.</w:t>
            </w:r>
          </w:p>
        </w:tc>
      </w:tr>
    </w:tbl>
    <w:p w14:paraId="604FCE3D" w14:textId="77777777" w:rsidR="00B6547B" w:rsidRDefault="00B6547B" w:rsidP="00B6547B"/>
    <w:p w14:paraId="70A7E36F" w14:textId="77777777" w:rsidR="00B6547B" w:rsidRDefault="00A84A6A" w:rsidP="00B6547B">
      <w:pPr>
        <w:pStyle w:val="Heading5"/>
        <w:rPr>
          <w:lang w:eastAsia="zh-CN"/>
        </w:rPr>
      </w:pPr>
      <w:bookmarkStart w:id="472" w:name="_Toc525374153"/>
      <w:bookmarkStart w:id="473" w:name="_Toc531712127"/>
      <w:r>
        <w:lastRenderedPageBreak/>
        <w:t>6.1.6.2.2</w:t>
      </w:r>
      <w:r w:rsidR="00367646">
        <w:t>5</w:t>
      </w:r>
      <w:r w:rsidR="00B6547B">
        <w:tab/>
        <w:t xml:space="preserve">Type: </w:t>
      </w:r>
      <w:r w:rsidR="00B6547B">
        <w:rPr>
          <w:lang w:eastAsia="zh-CN"/>
        </w:rPr>
        <w:t>UeContext</w:t>
      </w:r>
      <w:bookmarkEnd w:id="472"/>
      <w:bookmarkEnd w:id="473"/>
    </w:p>
    <w:p w14:paraId="73CCFB07" w14:textId="77777777" w:rsidR="00B6547B" w:rsidRDefault="00B6547B" w:rsidP="00EA4253">
      <w:pPr>
        <w:pStyle w:val="TH"/>
      </w:pPr>
      <w:r>
        <w:rPr>
          <w:noProof/>
        </w:rPr>
        <w:t>Table </w:t>
      </w:r>
      <w:r w:rsidR="00A84A6A">
        <w:t>6.1.6.2.2</w:t>
      </w:r>
      <w:r w:rsidR="00367646">
        <w:t>5</w:t>
      </w:r>
      <w:r>
        <w:t xml:space="preserve">-1: </w:t>
      </w:r>
      <w:r>
        <w:rPr>
          <w:noProof/>
        </w:rPr>
        <w:t xml:space="preserve">Definition of type </w:t>
      </w:r>
      <w:r>
        <w:rPr>
          <w:noProof/>
          <w:lang w:eastAsia="zh-CN"/>
        </w:rPr>
        <w:t>UeContext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7"/>
        <w:gridCol w:w="2436"/>
        <w:gridCol w:w="420"/>
        <w:gridCol w:w="1098"/>
        <w:gridCol w:w="3065"/>
      </w:tblGrid>
      <w:tr w:rsidR="00B6547B" w:rsidRPr="00211599" w14:paraId="4F616ECE"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shd w:val="clear" w:color="auto" w:fill="C0C0C0"/>
            <w:hideMark/>
          </w:tcPr>
          <w:p w14:paraId="19C7365A" w14:textId="77777777" w:rsidR="00B6547B" w:rsidRPr="00211599" w:rsidRDefault="00B6547B" w:rsidP="00833341">
            <w:pPr>
              <w:pStyle w:val="TAH"/>
            </w:pPr>
            <w:r w:rsidRPr="00211599">
              <w:t>Attribute name</w:t>
            </w:r>
          </w:p>
        </w:tc>
        <w:tc>
          <w:tcPr>
            <w:tcW w:w="2436" w:type="dxa"/>
            <w:tcBorders>
              <w:top w:val="single" w:sz="4" w:space="0" w:color="auto"/>
              <w:left w:val="single" w:sz="4" w:space="0" w:color="auto"/>
              <w:bottom w:val="single" w:sz="4" w:space="0" w:color="auto"/>
              <w:right w:val="single" w:sz="4" w:space="0" w:color="auto"/>
            </w:tcBorders>
            <w:shd w:val="clear" w:color="auto" w:fill="C0C0C0"/>
            <w:hideMark/>
          </w:tcPr>
          <w:p w14:paraId="0A7CE973" w14:textId="77777777" w:rsidR="00B6547B" w:rsidRPr="00211599" w:rsidRDefault="00B6547B" w:rsidP="00833341">
            <w:pPr>
              <w:pStyle w:val="TAH"/>
            </w:pPr>
            <w:r w:rsidRPr="00211599">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75149094" w14:textId="77777777" w:rsidR="00B6547B" w:rsidRPr="00211599" w:rsidRDefault="00B6547B" w:rsidP="00833341">
            <w:pPr>
              <w:pStyle w:val="TAH"/>
            </w:pPr>
            <w:r w:rsidRPr="00211599">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30FB79A0" w14:textId="77777777" w:rsidR="00B6547B" w:rsidRPr="00211599" w:rsidRDefault="00B6547B" w:rsidP="00833341">
            <w:pPr>
              <w:pStyle w:val="TAH"/>
              <w:jc w:val="left"/>
            </w:pPr>
            <w:r w:rsidRPr="00211599">
              <w:t>Cardinality</w:t>
            </w:r>
          </w:p>
        </w:tc>
        <w:tc>
          <w:tcPr>
            <w:tcW w:w="3065" w:type="dxa"/>
            <w:tcBorders>
              <w:top w:val="single" w:sz="4" w:space="0" w:color="auto"/>
              <w:left w:val="single" w:sz="4" w:space="0" w:color="auto"/>
              <w:bottom w:val="single" w:sz="4" w:space="0" w:color="auto"/>
              <w:right w:val="single" w:sz="4" w:space="0" w:color="auto"/>
            </w:tcBorders>
            <w:shd w:val="clear" w:color="auto" w:fill="C0C0C0"/>
            <w:hideMark/>
          </w:tcPr>
          <w:p w14:paraId="3A75AC58" w14:textId="77777777" w:rsidR="00B6547B" w:rsidRPr="00211599" w:rsidRDefault="00B6547B" w:rsidP="00833341">
            <w:pPr>
              <w:pStyle w:val="TAH"/>
              <w:rPr>
                <w:rFonts w:cs="Arial"/>
                <w:szCs w:val="18"/>
              </w:rPr>
            </w:pPr>
            <w:r w:rsidRPr="00211599">
              <w:rPr>
                <w:rFonts w:cs="Arial"/>
                <w:szCs w:val="18"/>
              </w:rPr>
              <w:t>Description</w:t>
            </w:r>
          </w:p>
        </w:tc>
      </w:tr>
      <w:tr w:rsidR="00B6547B" w:rsidRPr="00211599" w14:paraId="07B9DA0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7E4AF92" w14:textId="77777777" w:rsidR="00B6547B" w:rsidRPr="00211599" w:rsidRDefault="00B6547B" w:rsidP="00833341">
            <w:pPr>
              <w:pStyle w:val="TAL"/>
              <w:rPr>
                <w:lang w:eastAsia="zh-CN"/>
              </w:rPr>
            </w:pPr>
            <w:r>
              <w:rPr>
                <w:lang w:eastAsia="zh-CN"/>
              </w:rPr>
              <w:t>supi</w:t>
            </w:r>
          </w:p>
        </w:tc>
        <w:tc>
          <w:tcPr>
            <w:tcW w:w="2436" w:type="dxa"/>
            <w:tcBorders>
              <w:top w:val="single" w:sz="4" w:space="0" w:color="auto"/>
              <w:left w:val="single" w:sz="4" w:space="0" w:color="auto"/>
              <w:bottom w:val="single" w:sz="4" w:space="0" w:color="auto"/>
              <w:right w:val="single" w:sz="4" w:space="0" w:color="auto"/>
            </w:tcBorders>
          </w:tcPr>
          <w:p w14:paraId="4B3072F8" w14:textId="77777777" w:rsidR="00B6547B" w:rsidRPr="00211599" w:rsidRDefault="00B6547B" w:rsidP="00833341">
            <w:pPr>
              <w:pStyle w:val="TAL"/>
              <w:rPr>
                <w:lang w:eastAsia="zh-CN"/>
              </w:rPr>
            </w:pPr>
            <w:r>
              <w:rPr>
                <w:lang w:eastAsia="zh-CN"/>
              </w:rPr>
              <w:t>Supi</w:t>
            </w:r>
          </w:p>
        </w:tc>
        <w:tc>
          <w:tcPr>
            <w:tcW w:w="420" w:type="dxa"/>
            <w:tcBorders>
              <w:top w:val="single" w:sz="4" w:space="0" w:color="auto"/>
              <w:left w:val="single" w:sz="4" w:space="0" w:color="auto"/>
              <w:bottom w:val="single" w:sz="4" w:space="0" w:color="auto"/>
              <w:right w:val="single" w:sz="4" w:space="0" w:color="auto"/>
            </w:tcBorders>
          </w:tcPr>
          <w:p w14:paraId="1CB76265" w14:textId="77777777" w:rsidR="00B6547B" w:rsidRPr="00211599" w:rsidRDefault="00B6547B" w:rsidP="0083334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2468F6A" w14:textId="77777777" w:rsidR="00B6547B" w:rsidRPr="00211599" w:rsidRDefault="00B6547B" w:rsidP="0083334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7F89D5E" w14:textId="77777777" w:rsidR="00B6547B" w:rsidRPr="00BA7B6B" w:rsidRDefault="00B6547B" w:rsidP="00833341">
            <w:pPr>
              <w:pStyle w:val="TAL"/>
              <w:rPr>
                <w:rFonts w:cs="Arial"/>
                <w:szCs w:val="18"/>
                <w:lang w:eastAsia="zh-CN"/>
              </w:rPr>
            </w:pPr>
            <w:r>
              <w:rPr>
                <w:rFonts w:cs="Arial"/>
                <w:szCs w:val="18"/>
                <w:lang w:eastAsia="zh-CN"/>
              </w:rPr>
              <w:t>This IE shall be present if available. When present, this IE contains SUPI of the UE.</w:t>
            </w:r>
          </w:p>
        </w:tc>
      </w:tr>
      <w:tr w:rsidR="00E642FD" w:rsidRPr="00211599" w14:paraId="71B30572"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FEEA8FD" w14:textId="77777777" w:rsidR="00E642FD" w:rsidRDefault="00E642FD" w:rsidP="00E642FD">
            <w:pPr>
              <w:pStyle w:val="TAL"/>
              <w:rPr>
                <w:lang w:eastAsia="zh-CN"/>
              </w:rPr>
            </w:pPr>
            <w:r>
              <w:rPr>
                <w:lang w:eastAsia="zh-CN"/>
              </w:rPr>
              <w:t>supiUnauthInd</w:t>
            </w:r>
          </w:p>
        </w:tc>
        <w:tc>
          <w:tcPr>
            <w:tcW w:w="2436" w:type="dxa"/>
            <w:tcBorders>
              <w:top w:val="single" w:sz="4" w:space="0" w:color="auto"/>
              <w:left w:val="single" w:sz="4" w:space="0" w:color="auto"/>
              <w:bottom w:val="single" w:sz="4" w:space="0" w:color="auto"/>
              <w:right w:val="single" w:sz="4" w:space="0" w:color="auto"/>
            </w:tcBorders>
          </w:tcPr>
          <w:p w14:paraId="01D5FFAE" w14:textId="77777777" w:rsidR="00E642FD" w:rsidRDefault="00CC4128" w:rsidP="00E642FD">
            <w:pPr>
              <w:pStyle w:val="TAL"/>
              <w:rPr>
                <w:lang w:eastAsia="zh-CN"/>
              </w:rPr>
            </w:pPr>
            <w:r>
              <w:rPr>
                <w:lang w:eastAsia="zh-CN"/>
              </w:rPr>
              <w:t>b</w:t>
            </w:r>
            <w:r w:rsidR="00E642FD">
              <w:rPr>
                <w:lang w:eastAsia="zh-CN"/>
              </w:rPr>
              <w:t>oolean</w:t>
            </w:r>
          </w:p>
        </w:tc>
        <w:tc>
          <w:tcPr>
            <w:tcW w:w="420" w:type="dxa"/>
            <w:tcBorders>
              <w:top w:val="single" w:sz="4" w:space="0" w:color="auto"/>
              <w:left w:val="single" w:sz="4" w:space="0" w:color="auto"/>
              <w:bottom w:val="single" w:sz="4" w:space="0" w:color="auto"/>
              <w:right w:val="single" w:sz="4" w:space="0" w:color="auto"/>
            </w:tcBorders>
          </w:tcPr>
          <w:p w14:paraId="09BE5CCD"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6FAECDB" w14:textId="77777777" w:rsidR="00E642FD" w:rsidRDefault="00E642FD" w:rsidP="00E642FD">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35D69DC" w14:textId="77777777" w:rsidR="00E642FD" w:rsidRDefault="00E642FD" w:rsidP="00E642FD">
            <w:pPr>
              <w:pStyle w:val="TAL"/>
              <w:rPr>
                <w:rFonts w:cs="Arial"/>
                <w:szCs w:val="18"/>
                <w:lang w:eastAsia="zh-CN"/>
              </w:rPr>
            </w:pPr>
            <w:r>
              <w:t xml:space="preserve">This IE shall be present if SUPI is present. When present, it shall indicate whether </w:t>
            </w:r>
            <w:r w:rsidRPr="0018773B">
              <w:t xml:space="preserve">the </w:t>
            </w:r>
            <w:r>
              <w:t>SUPI</w:t>
            </w:r>
            <w:r w:rsidRPr="0018773B">
              <w:t xml:space="preserve"> is unauthenticated.</w:t>
            </w:r>
          </w:p>
        </w:tc>
      </w:tr>
      <w:tr w:rsidR="00E642FD" w:rsidRPr="00211599" w14:paraId="12916E3F"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BE4CF29" w14:textId="77777777" w:rsidR="00E642FD" w:rsidRDefault="00E642FD" w:rsidP="00E642FD">
            <w:pPr>
              <w:pStyle w:val="TAL"/>
              <w:rPr>
                <w:lang w:eastAsia="zh-CN"/>
              </w:rPr>
            </w:pPr>
            <w:r>
              <w:rPr>
                <w:lang w:eastAsia="zh-CN"/>
              </w:rPr>
              <w:t>gpsi</w:t>
            </w:r>
            <w:r w:rsidR="00072006">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13EC55B4" w14:textId="77777777" w:rsidR="00E642FD" w:rsidRDefault="00E642FD" w:rsidP="00E642FD">
            <w:pPr>
              <w:pStyle w:val="TAL"/>
              <w:rPr>
                <w:lang w:eastAsia="zh-CN"/>
              </w:rPr>
            </w:pPr>
            <w:r>
              <w:rPr>
                <w:lang w:eastAsia="zh-CN"/>
              </w:rPr>
              <w:t>array(Gpsi)</w:t>
            </w:r>
          </w:p>
        </w:tc>
        <w:tc>
          <w:tcPr>
            <w:tcW w:w="420" w:type="dxa"/>
            <w:tcBorders>
              <w:top w:val="single" w:sz="4" w:space="0" w:color="auto"/>
              <w:left w:val="single" w:sz="4" w:space="0" w:color="auto"/>
              <w:bottom w:val="single" w:sz="4" w:space="0" w:color="auto"/>
              <w:right w:val="single" w:sz="4" w:space="0" w:color="auto"/>
            </w:tcBorders>
          </w:tcPr>
          <w:p w14:paraId="6CA08CF7"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64CD0DF" w14:textId="428110BC" w:rsidR="00E642FD" w:rsidRDefault="00155B5B" w:rsidP="00E642FD">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2BF5DFA4" w14:textId="77777777" w:rsidR="00E642FD" w:rsidRDefault="00E642FD" w:rsidP="00E642FD">
            <w:pPr>
              <w:pStyle w:val="TAL"/>
              <w:rPr>
                <w:rFonts w:cs="Arial"/>
                <w:szCs w:val="18"/>
                <w:lang w:eastAsia="zh-CN"/>
              </w:rPr>
            </w:pPr>
            <w:r>
              <w:rPr>
                <w:rFonts w:cs="Arial"/>
                <w:szCs w:val="18"/>
                <w:lang w:eastAsia="zh-CN"/>
              </w:rPr>
              <w:t>This IE shall be present if available</w:t>
            </w:r>
            <w:r w:rsidR="003369F4">
              <w:rPr>
                <w:rFonts w:cs="Arial"/>
                <w:szCs w:val="18"/>
                <w:lang w:eastAsia="zh-CN"/>
              </w:rPr>
              <w:t xml:space="preserve"> and if it is not case b) specified in subclause </w:t>
            </w:r>
            <w:r w:rsidR="003369F4">
              <w:t>5.2.2.2.1.1 step 2a</w:t>
            </w:r>
            <w:r>
              <w:rPr>
                <w:rFonts w:cs="Arial"/>
                <w:szCs w:val="18"/>
                <w:lang w:eastAsia="zh-CN"/>
              </w:rPr>
              <w:t>. When present, this IE shall contain the GPSI(s)  of the UE.</w:t>
            </w:r>
          </w:p>
        </w:tc>
      </w:tr>
      <w:tr w:rsidR="00E642FD" w:rsidRPr="00211599" w14:paraId="619B2E3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03F2E4A" w14:textId="77777777" w:rsidR="00E642FD" w:rsidRDefault="00E642FD" w:rsidP="00E642FD">
            <w:pPr>
              <w:pStyle w:val="TAL"/>
              <w:rPr>
                <w:lang w:eastAsia="zh-CN"/>
              </w:rPr>
            </w:pPr>
            <w:r>
              <w:rPr>
                <w:lang w:eastAsia="zh-CN"/>
              </w:rPr>
              <w:t>pei</w:t>
            </w:r>
          </w:p>
        </w:tc>
        <w:tc>
          <w:tcPr>
            <w:tcW w:w="2436" w:type="dxa"/>
            <w:tcBorders>
              <w:top w:val="single" w:sz="4" w:space="0" w:color="auto"/>
              <w:left w:val="single" w:sz="4" w:space="0" w:color="auto"/>
              <w:bottom w:val="single" w:sz="4" w:space="0" w:color="auto"/>
              <w:right w:val="single" w:sz="4" w:space="0" w:color="auto"/>
            </w:tcBorders>
          </w:tcPr>
          <w:p w14:paraId="42DFD10E" w14:textId="77777777" w:rsidR="00E642FD" w:rsidRDefault="00E642FD" w:rsidP="00E642FD">
            <w:pPr>
              <w:pStyle w:val="TAL"/>
              <w:rPr>
                <w:lang w:eastAsia="zh-CN"/>
              </w:rPr>
            </w:pPr>
            <w:r>
              <w:rPr>
                <w:lang w:eastAsia="zh-CN"/>
              </w:rPr>
              <w:t>Pei</w:t>
            </w:r>
          </w:p>
        </w:tc>
        <w:tc>
          <w:tcPr>
            <w:tcW w:w="420" w:type="dxa"/>
            <w:tcBorders>
              <w:top w:val="single" w:sz="4" w:space="0" w:color="auto"/>
              <w:left w:val="single" w:sz="4" w:space="0" w:color="auto"/>
              <w:bottom w:val="single" w:sz="4" w:space="0" w:color="auto"/>
              <w:right w:val="single" w:sz="4" w:space="0" w:color="auto"/>
            </w:tcBorders>
          </w:tcPr>
          <w:p w14:paraId="1F63EFD0" w14:textId="77777777" w:rsidR="00E642FD" w:rsidRDefault="00E642FD" w:rsidP="00E642FD">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7F3BD5A" w14:textId="77777777" w:rsidR="00E642FD" w:rsidRDefault="00E642FD" w:rsidP="00E642FD">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3CB407C7" w14:textId="77777777" w:rsidR="00E642FD" w:rsidRDefault="00E642FD" w:rsidP="00E642FD">
            <w:pPr>
              <w:pStyle w:val="TAL"/>
              <w:rPr>
                <w:rFonts w:cs="Arial"/>
                <w:szCs w:val="18"/>
                <w:lang w:eastAsia="zh-CN"/>
              </w:rPr>
            </w:pPr>
            <w:r>
              <w:rPr>
                <w:rFonts w:cs="Arial"/>
                <w:szCs w:val="18"/>
                <w:lang w:eastAsia="zh-CN"/>
              </w:rPr>
              <w:t>This IE shall be present if available</w:t>
            </w:r>
            <w:r w:rsidR="003369F4">
              <w:rPr>
                <w:rFonts w:cs="Arial"/>
                <w:szCs w:val="18"/>
                <w:lang w:eastAsia="zh-CN"/>
              </w:rPr>
              <w:t xml:space="preserve"> and if it is not case b) specified in subclause </w:t>
            </w:r>
            <w:r w:rsidR="003369F4">
              <w:t>5.2.2.2.1.1 step 2a</w:t>
            </w:r>
            <w:r>
              <w:rPr>
                <w:rFonts w:cs="Arial"/>
                <w:szCs w:val="18"/>
                <w:lang w:eastAsia="zh-CN"/>
              </w:rPr>
              <w:t xml:space="preserve">. When present, this IE shall contain </w:t>
            </w:r>
            <w:r w:rsidRPr="0027370A">
              <w:rPr>
                <w:rFonts w:cs="Arial"/>
                <w:szCs w:val="18"/>
                <w:lang w:eastAsia="zh-CN"/>
              </w:rPr>
              <w:t>Mobile Equipment Identity</w:t>
            </w:r>
            <w:r>
              <w:rPr>
                <w:rFonts w:cs="Arial"/>
                <w:szCs w:val="18"/>
                <w:lang w:eastAsia="zh-CN"/>
              </w:rPr>
              <w:t xml:space="preserve"> of the UE.</w:t>
            </w:r>
          </w:p>
        </w:tc>
      </w:tr>
      <w:tr w:rsidR="005159DF" w:rsidRPr="00211599" w14:paraId="56CBCF3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948D46A" w14:textId="77777777" w:rsidR="005159DF" w:rsidRDefault="005159DF" w:rsidP="005159DF">
            <w:pPr>
              <w:pStyle w:val="TAL"/>
              <w:rPr>
                <w:lang w:eastAsia="zh-CN"/>
              </w:rPr>
            </w:pPr>
            <w:r>
              <w:rPr>
                <w:lang w:eastAsia="zh-CN"/>
              </w:rPr>
              <w:t>udmGroupId</w:t>
            </w:r>
          </w:p>
        </w:tc>
        <w:tc>
          <w:tcPr>
            <w:tcW w:w="2436" w:type="dxa"/>
            <w:tcBorders>
              <w:top w:val="single" w:sz="4" w:space="0" w:color="auto"/>
              <w:left w:val="single" w:sz="4" w:space="0" w:color="auto"/>
              <w:bottom w:val="single" w:sz="4" w:space="0" w:color="auto"/>
              <w:right w:val="single" w:sz="4" w:space="0" w:color="auto"/>
            </w:tcBorders>
          </w:tcPr>
          <w:p w14:paraId="1A09B795" w14:textId="77777777" w:rsidR="005159DF" w:rsidRDefault="005159DF" w:rsidP="005159DF">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tcPr>
          <w:p w14:paraId="01D49724"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53B6E28B"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A1DDD9E" w14:textId="77777777" w:rsidR="005159DF" w:rsidRDefault="005159DF" w:rsidP="005159DF">
            <w:pPr>
              <w:pStyle w:val="TAL"/>
              <w:rPr>
                <w:rFonts w:cs="Arial"/>
                <w:szCs w:val="18"/>
                <w:lang w:eastAsia="zh-CN"/>
              </w:rPr>
            </w:pPr>
            <w:r>
              <w:rPr>
                <w:rFonts w:cs="Arial"/>
                <w:szCs w:val="18"/>
                <w:lang w:eastAsia="zh-CN"/>
              </w:rPr>
              <w:t>When present, it shall indicate the identity of the UDM Group serving the UE.</w:t>
            </w:r>
          </w:p>
        </w:tc>
      </w:tr>
      <w:tr w:rsidR="005159DF" w:rsidRPr="00211599" w14:paraId="2C073FF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3D847A4" w14:textId="77777777" w:rsidR="005159DF" w:rsidRDefault="005159DF" w:rsidP="005159DF">
            <w:pPr>
              <w:pStyle w:val="TAL"/>
              <w:rPr>
                <w:lang w:eastAsia="zh-CN"/>
              </w:rPr>
            </w:pPr>
            <w:r>
              <w:rPr>
                <w:lang w:eastAsia="zh-CN"/>
              </w:rPr>
              <w:t>ausfGroupId</w:t>
            </w:r>
          </w:p>
        </w:tc>
        <w:tc>
          <w:tcPr>
            <w:tcW w:w="2436" w:type="dxa"/>
            <w:tcBorders>
              <w:top w:val="single" w:sz="4" w:space="0" w:color="auto"/>
              <w:left w:val="single" w:sz="4" w:space="0" w:color="auto"/>
              <w:bottom w:val="single" w:sz="4" w:space="0" w:color="auto"/>
              <w:right w:val="single" w:sz="4" w:space="0" w:color="auto"/>
            </w:tcBorders>
          </w:tcPr>
          <w:p w14:paraId="7B414B4C" w14:textId="77777777" w:rsidR="005159DF" w:rsidRDefault="005159DF" w:rsidP="005159DF">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tcPr>
          <w:p w14:paraId="12F291F5"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7ED6147B"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75DCA087" w14:textId="77777777" w:rsidR="005159DF" w:rsidRDefault="005159DF" w:rsidP="005159DF">
            <w:pPr>
              <w:pStyle w:val="TAL"/>
              <w:rPr>
                <w:rFonts w:cs="Arial"/>
                <w:szCs w:val="18"/>
                <w:lang w:eastAsia="zh-CN"/>
              </w:rPr>
            </w:pPr>
            <w:r>
              <w:rPr>
                <w:rFonts w:cs="Arial"/>
                <w:szCs w:val="18"/>
                <w:lang w:eastAsia="zh-CN"/>
              </w:rPr>
              <w:t>When present, it shall indicate the identity of the AUSF Group serving the UE.</w:t>
            </w:r>
          </w:p>
        </w:tc>
      </w:tr>
      <w:tr w:rsidR="005159DF" w:rsidRPr="00211599" w14:paraId="554E2C15"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D2E00B6" w14:textId="77777777" w:rsidR="005159DF" w:rsidRDefault="005159DF" w:rsidP="005159DF">
            <w:pPr>
              <w:pStyle w:val="TAL"/>
              <w:rPr>
                <w:lang w:eastAsia="zh-CN"/>
              </w:rPr>
            </w:pPr>
            <w:r>
              <w:rPr>
                <w:lang w:eastAsia="zh-CN"/>
              </w:rPr>
              <w:t>routingIndicator</w:t>
            </w:r>
          </w:p>
        </w:tc>
        <w:tc>
          <w:tcPr>
            <w:tcW w:w="2436" w:type="dxa"/>
            <w:tcBorders>
              <w:top w:val="single" w:sz="4" w:space="0" w:color="auto"/>
              <w:left w:val="single" w:sz="4" w:space="0" w:color="auto"/>
              <w:bottom w:val="single" w:sz="4" w:space="0" w:color="auto"/>
              <w:right w:val="single" w:sz="4" w:space="0" w:color="auto"/>
            </w:tcBorders>
          </w:tcPr>
          <w:p w14:paraId="58DE0402" w14:textId="77777777" w:rsidR="005159DF" w:rsidRDefault="005159DF" w:rsidP="005159DF">
            <w:pPr>
              <w:pStyle w:val="TAL"/>
              <w:rPr>
                <w:lang w:eastAsia="zh-CN"/>
              </w:rPr>
            </w:pPr>
            <w:r>
              <w:t>string</w:t>
            </w:r>
          </w:p>
        </w:tc>
        <w:tc>
          <w:tcPr>
            <w:tcW w:w="420" w:type="dxa"/>
            <w:tcBorders>
              <w:top w:val="single" w:sz="4" w:space="0" w:color="auto"/>
              <w:left w:val="single" w:sz="4" w:space="0" w:color="auto"/>
              <w:bottom w:val="single" w:sz="4" w:space="0" w:color="auto"/>
              <w:right w:val="single" w:sz="4" w:space="0" w:color="auto"/>
            </w:tcBorders>
          </w:tcPr>
          <w:p w14:paraId="584C9BEA"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0E063C06"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03967C1" w14:textId="77777777" w:rsidR="005159DF" w:rsidRDefault="005159DF" w:rsidP="005159DF">
            <w:pPr>
              <w:pStyle w:val="TAL"/>
              <w:rPr>
                <w:rFonts w:cs="Arial"/>
                <w:szCs w:val="18"/>
                <w:lang w:eastAsia="zh-CN"/>
              </w:rPr>
            </w:pPr>
            <w:r>
              <w:rPr>
                <w:rFonts w:cs="Arial"/>
                <w:szCs w:val="18"/>
                <w:lang w:eastAsia="zh-CN"/>
              </w:rPr>
              <w:t>When present, it shall indicate the Routing Indicator of the UE.</w:t>
            </w:r>
          </w:p>
        </w:tc>
      </w:tr>
      <w:tr w:rsidR="005159DF" w:rsidRPr="00211599" w14:paraId="26BB460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2FDFAB8" w14:textId="77777777" w:rsidR="005159DF" w:rsidRDefault="005159DF" w:rsidP="005159DF">
            <w:pPr>
              <w:pStyle w:val="TAL"/>
              <w:rPr>
                <w:lang w:eastAsia="zh-CN"/>
              </w:rPr>
            </w:pPr>
            <w:r>
              <w:rPr>
                <w:lang w:eastAsia="zh-CN"/>
              </w:rPr>
              <w:t>groupList</w:t>
            </w:r>
          </w:p>
        </w:tc>
        <w:tc>
          <w:tcPr>
            <w:tcW w:w="2436" w:type="dxa"/>
            <w:tcBorders>
              <w:top w:val="single" w:sz="4" w:space="0" w:color="auto"/>
              <w:left w:val="single" w:sz="4" w:space="0" w:color="auto"/>
              <w:bottom w:val="single" w:sz="4" w:space="0" w:color="auto"/>
              <w:right w:val="single" w:sz="4" w:space="0" w:color="auto"/>
            </w:tcBorders>
          </w:tcPr>
          <w:p w14:paraId="54883D8F" w14:textId="77777777" w:rsidR="005159DF" w:rsidRDefault="005159DF" w:rsidP="005159DF">
            <w:pPr>
              <w:pStyle w:val="TAL"/>
              <w:rPr>
                <w:lang w:eastAsia="zh-CN"/>
              </w:rPr>
            </w:pPr>
            <w:r>
              <w:rPr>
                <w:lang w:eastAsia="zh-CN"/>
              </w:rPr>
              <w:t>array(GroupId)</w:t>
            </w:r>
          </w:p>
        </w:tc>
        <w:tc>
          <w:tcPr>
            <w:tcW w:w="420" w:type="dxa"/>
            <w:tcBorders>
              <w:top w:val="single" w:sz="4" w:space="0" w:color="auto"/>
              <w:left w:val="single" w:sz="4" w:space="0" w:color="auto"/>
              <w:bottom w:val="single" w:sz="4" w:space="0" w:color="auto"/>
              <w:right w:val="single" w:sz="4" w:space="0" w:color="auto"/>
            </w:tcBorders>
          </w:tcPr>
          <w:p w14:paraId="09AE7331"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485C2EC" w14:textId="6C6BD4EF" w:rsidR="005159DF" w:rsidRDefault="005159DF" w:rsidP="005159DF">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A9379FB" w14:textId="77777777" w:rsidR="005159DF" w:rsidRDefault="005159DF" w:rsidP="005159DF">
            <w:pPr>
              <w:pStyle w:val="TAL"/>
              <w:rPr>
                <w:rFonts w:cs="Arial"/>
                <w:szCs w:val="18"/>
                <w:lang w:eastAsia="zh-CN"/>
              </w:rPr>
            </w:pPr>
            <w:r>
              <w:t>This IE shall be present if the UE belongs to any subscribed internal group(s)</w:t>
            </w:r>
            <w:r>
              <w:rPr>
                <w:rFonts w:cs="Arial"/>
                <w:szCs w:val="18"/>
                <w:lang w:eastAsia="zh-CN"/>
              </w:rPr>
              <w:t xml:space="preserve"> and if it is not case b) specified in subclause </w:t>
            </w:r>
            <w:r>
              <w:t>5.2.2.2.1.1 step 2a. When present, this IE shall l</w:t>
            </w:r>
            <w:r w:rsidRPr="0018773B">
              <w:t xml:space="preserve">ist the subscribed </w:t>
            </w:r>
            <w:r>
              <w:t xml:space="preserve">internal </w:t>
            </w:r>
            <w:r w:rsidRPr="0018773B">
              <w:t xml:space="preserve">group(s) </w:t>
            </w:r>
            <w:r>
              <w:t>to which</w:t>
            </w:r>
            <w:r w:rsidRPr="0018773B">
              <w:t xml:space="preserve"> the UE belongs to</w:t>
            </w:r>
            <w:r>
              <w:t>.</w:t>
            </w:r>
          </w:p>
        </w:tc>
      </w:tr>
      <w:tr w:rsidR="005159DF" w:rsidRPr="00211599" w14:paraId="55C9F0D1"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97A956B" w14:textId="77777777" w:rsidR="005159DF" w:rsidRDefault="005159DF" w:rsidP="005159DF">
            <w:pPr>
              <w:pStyle w:val="TAL"/>
              <w:rPr>
                <w:lang w:eastAsia="zh-CN"/>
              </w:rPr>
            </w:pPr>
            <w:r>
              <w:rPr>
                <w:lang w:eastAsia="zh-CN"/>
              </w:rPr>
              <w:t>drxParameter</w:t>
            </w:r>
          </w:p>
        </w:tc>
        <w:tc>
          <w:tcPr>
            <w:tcW w:w="2436" w:type="dxa"/>
            <w:tcBorders>
              <w:top w:val="single" w:sz="4" w:space="0" w:color="auto"/>
              <w:left w:val="single" w:sz="4" w:space="0" w:color="auto"/>
              <w:bottom w:val="single" w:sz="4" w:space="0" w:color="auto"/>
              <w:right w:val="single" w:sz="4" w:space="0" w:color="auto"/>
            </w:tcBorders>
          </w:tcPr>
          <w:p w14:paraId="6EC31504" w14:textId="77777777" w:rsidR="005159DF" w:rsidRDefault="005159DF" w:rsidP="005159DF">
            <w:pPr>
              <w:pStyle w:val="TAL"/>
              <w:rPr>
                <w:lang w:eastAsia="zh-CN"/>
              </w:rPr>
            </w:pPr>
            <w:r>
              <w:rPr>
                <w:lang w:eastAsia="zh-CN"/>
              </w:rPr>
              <w:t>DrxParameter</w:t>
            </w:r>
          </w:p>
        </w:tc>
        <w:tc>
          <w:tcPr>
            <w:tcW w:w="420" w:type="dxa"/>
            <w:tcBorders>
              <w:top w:val="single" w:sz="4" w:space="0" w:color="auto"/>
              <w:left w:val="single" w:sz="4" w:space="0" w:color="auto"/>
              <w:bottom w:val="single" w:sz="4" w:space="0" w:color="auto"/>
              <w:right w:val="single" w:sz="4" w:space="0" w:color="auto"/>
            </w:tcBorders>
          </w:tcPr>
          <w:p w14:paraId="4D0A3110"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B092156"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485090A5" w14:textId="77777777" w:rsidR="005159DF" w:rsidRDefault="005159DF" w:rsidP="005159DF">
            <w:pPr>
              <w:pStyle w:val="TAL"/>
              <w:rPr>
                <w:rFonts w:cs="Arial"/>
                <w:szCs w:val="18"/>
                <w:lang w:eastAsia="zh-CN"/>
              </w:rPr>
            </w:pPr>
            <w:r>
              <w:rPr>
                <w:rFonts w:cs="Arial"/>
                <w:szCs w:val="18"/>
                <w:lang w:eastAsia="zh-CN"/>
              </w:rPr>
              <w:t>This IE shall be present if available and if it is not case b) specified in subclause </w:t>
            </w:r>
            <w:r>
              <w:t>5.2.2.2.1.1 step 2a</w:t>
            </w:r>
            <w:r>
              <w:rPr>
                <w:rFonts w:cs="Arial"/>
                <w:szCs w:val="18"/>
                <w:lang w:eastAsia="zh-CN"/>
              </w:rPr>
              <w:t>. When present, this IE shall contain the DRX parameter of the UE.</w:t>
            </w:r>
          </w:p>
        </w:tc>
      </w:tr>
      <w:tr w:rsidR="005159DF" w:rsidRPr="00211599" w14:paraId="749F61A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F286AD3" w14:textId="77777777" w:rsidR="005159DF" w:rsidRDefault="005159DF" w:rsidP="005159DF">
            <w:pPr>
              <w:pStyle w:val="TAL"/>
              <w:rPr>
                <w:lang w:eastAsia="zh-CN"/>
              </w:rPr>
            </w:pPr>
            <w:r>
              <w:rPr>
                <w:lang w:eastAsia="zh-CN"/>
              </w:rPr>
              <w:t>subRfsp</w:t>
            </w:r>
          </w:p>
        </w:tc>
        <w:tc>
          <w:tcPr>
            <w:tcW w:w="2436" w:type="dxa"/>
            <w:tcBorders>
              <w:top w:val="single" w:sz="4" w:space="0" w:color="auto"/>
              <w:left w:val="single" w:sz="4" w:space="0" w:color="auto"/>
              <w:bottom w:val="single" w:sz="4" w:space="0" w:color="auto"/>
              <w:right w:val="single" w:sz="4" w:space="0" w:color="auto"/>
            </w:tcBorders>
          </w:tcPr>
          <w:p w14:paraId="0C9705E2" w14:textId="77777777" w:rsidR="005159DF" w:rsidRDefault="005159DF" w:rsidP="005159DF">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tcPr>
          <w:p w14:paraId="18C971CA"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31F1F30"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5BFC2EE1" w14:textId="77777777" w:rsidR="005159DF" w:rsidRDefault="005159DF" w:rsidP="005159DF">
            <w:pPr>
              <w:pStyle w:val="TAL"/>
              <w:rPr>
                <w:rFonts w:cs="Arial"/>
                <w:szCs w:val="18"/>
                <w:lang w:eastAsia="zh-CN"/>
              </w:rPr>
            </w:pPr>
            <w:r>
              <w:rPr>
                <w:rFonts w:cs="Arial"/>
                <w:szCs w:val="18"/>
                <w:lang w:eastAsia="zh-CN"/>
              </w:rPr>
              <w:t>This IE shall be present if available and if it is not case b) specified in subclause </w:t>
            </w:r>
            <w:r>
              <w:t>5.2.2.2.1.1 step 2a</w:t>
            </w:r>
            <w:r>
              <w:rPr>
                <w:rFonts w:cs="Arial"/>
                <w:szCs w:val="18"/>
                <w:lang w:eastAsia="zh-CN"/>
              </w:rPr>
              <w:t>. When present, it shall indicate the subscribed RFSP Index of the UE.</w:t>
            </w:r>
          </w:p>
        </w:tc>
      </w:tr>
      <w:tr w:rsidR="005159DF" w:rsidRPr="00211599" w14:paraId="42E58F3F"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1723470" w14:textId="77777777" w:rsidR="005159DF" w:rsidRDefault="005159DF" w:rsidP="005159DF">
            <w:pPr>
              <w:pStyle w:val="TAL"/>
              <w:rPr>
                <w:lang w:eastAsia="zh-CN"/>
              </w:rPr>
            </w:pPr>
            <w:r>
              <w:rPr>
                <w:lang w:eastAsia="zh-CN"/>
              </w:rPr>
              <w:t>usedRfsp</w:t>
            </w:r>
          </w:p>
        </w:tc>
        <w:tc>
          <w:tcPr>
            <w:tcW w:w="2436" w:type="dxa"/>
            <w:tcBorders>
              <w:top w:val="single" w:sz="4" w:space="0" w:color="auto"/>
              <w:left w:val="single" w:sz="4" w:space="0" w:color="auto"/>
              <w:bottom w:val="single" w:sz="4" w:space="0" w:color="auto"/>
              <w:right w:val="single" w:sz="4" w:space="0" w:color="auto"/>
            </w:tcBorders>
          </w:tcPr>
          <w:p w14:paraId="35526E67" w14:textId="77777777" w:rsidR="005159DF" w:rsidRDefault="005159DF" w:rsidP="005159DF">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tcPr>
          <w:p w14:paraId="3662245C"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E19A713"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92B72F2" w14:textId="77777777" w:rsidR="005159DF" w:rsidRDefault="005159DF" w:rsidP="005159DF">
            <w:pPr>
              <w:pStyle w:val="TAL"/>
              <w:rPr>
                <w:rFonts w:cs="Arial"/>
                <w:szCs w:val="18"/>
                <w:lang w:eastAsia="zh-CN"/>
              </w:rPr>
            </w:pPr>
            <w:r>
              <w:rPr>
                <w:rFonts w:cs="Arial"/>
                <w:szCs w:val="18"/>
                <w:lang w:eastAsia="zh-CN"/>
              </w:rPr>
              <w:t>This IE shall be present if available and if it is not case b) specified in subclause </w:t>
            </w:r>
            <w:r>
              <w:t>5.2.2.2.1.1 step 2a</w:t>
            </w:r>
            <w:r>
              <w:rPr>
                <w:rFonts w:cs="Arial"/>
                <w:szCs w:val="18"/>
                <w:lang w:eastAsia="zh-CN"/>
              </w:rPr>
              <w:t>. When present, it shall indicate the used RFSP Index of the UE.</w:t>
            </w:r>
          </w:p>
        </w:tc>
      </w:tr>
      <w:tr w:rsidR="005159DF" w:rsidRPr="00211599" w14:paraId="0F59DADD"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7BB53BD9" w14:textId="77777777" w:rsidR="005159DF" w:rsidRDefault="005159DF" w:rsidP="005159DF">
            <w:pPr>
              <w:pStyle w:val="TAL"/>
              <w:rPr>
                <w:lang w:eastAsia="zh-CN"/>
              </w:rPr>
            </w:pPr>
            <w:r>
              <w:t>subUeAmbr</w:t>
            </w:r>
          </w:p>
        </w:tc>
        <w:tc>
          <w:tcPr>
            <w:tcW w:w="2436" w:type="dxa"/>
            <w:tcBorders>
              <w:top w:val="single" w:sz="4" w:space="0" w:color="auto"/>
              <w:left w:val="single" w:sz="4" w:space="0" w:color="auto"/>
              <w:bottom w:val="single" w:sz="4" w:space="0" w:color="auto"/>
              <w:right w:val="single" w:sz="4" w:space="0" w:color="auto"/>
            </w:tcBorders>
          </w:tcPr>
          <w:p w14:paraId="72C5FD79" w14:textId="77777777" w:rsidR="005159DF" w:rsidRDefault="005159DF" w:rsidP="005159DF">
            <w:pPr>
              <w:pStyle w:val="TAL"/>
              <w:rPr>
                <w:lang w:eastAsia="zh-CN"/>
              </w:rPr>
            </w:pPr>
            <w:r w:rsidRPr="005F1FE3">
              <w:t>Ambr</w:t>
            </w:r>
          </w:p>
        </w:tc>
        <w:tc>
          <w:tcPr>
            <w:tcW w:w="420" w:type="dxa"/>
            <w:tcBorders>
              <w:top w:val="single" w:sz="4" w:space="0" w:color="auto"/>
              <w:left w:val="single" w:sz="4" w:space="0" w:color="auto"/>
              <w:bottom w:val="single" w:sz="4" w:space="0" w:color="auto"/>
              <w:right w:val="single" w:sz="4" w:space="0" w:color="auto"/>
            </w:tcBorders>
          </w:tcPr>
          <w:p w14:paraId="3099FEB9"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ECDCB1D" w14:textId="77777777" w:rsidR="005159DF" w:rsidRDefault="005159DF" w:rsidP="005159DF">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57F5CB16" w14:textId="77777777" w:rsidR="005159DF" w:rsidRDefault="005159DF" w:rsidP="005159DF">
            <w:pPr>
              <w:pStyle w:val="TAL"/>
              <w:rPr>
                <w:rFonts w:cs="Arial"/>
                <w:szCs w:val="18"/>
                <w:lang w:eastAsia="zh-CN"/>
              </w:rPr>
            </w:pPr>
            <w:r>
              <w:rPr>
                <w:rFonts w:cs="Arial"/>
                <w:szCs w:val="18"/>
                <w:lang w:eastAsia="zh-CN"/>
              </w:rPr>
              <w:t>This IE shall be present if subscribed UE-AMBR has been retrieved from UDM and if it is not case b) specified in subclause </w:t>
            </w:r>
            <w:r>
              <w:t>5.2.2.2.1.1 step 2a</w:t>
            </w:r>
            <w:r>
              <w:rPr>
                <w:rFonts w:cs="Arial"/>
                <w:szCs w:val="18"/>
                <w:lang w:eastAsia="zh-CN"/>
              </w:rPr>
              <w:t>.</w:t>
            </w:r>
          </w:p>
          <w:p w14:paraId="0B7CE3A3" w14:textId="77777777" w:rsidR="005159DF" w:rsidRDefault="005159DF" w:rsidP="005159DF">
            <w:pPr>
              <w:pStyle w:val="TAL"/>
              <w:rPr>
                <w:rFonts w:cs="Arial"/>
                <w:szCs w:val="18"/>
                <w:lang w:eastAsia="zh-CN"/>
              </w:rPr>
            </w:pPr>
          </w:p>
          <w:p w14:paraId="5135931F" w14:textId="77777777" w:rsidR="005159DF" w:rsidRDefault="005159DF" w:rsidP="005159DF">
            <w:pPr>
              <w:pStyle w:val="TAL"/>
              <w:rPr>
                <w:rFonts w:cs="Arial"/>
                <w:szCs w:val="18"/>
                <w:lang w:eastAsia="zh-CN"/>
              </w:rPr>
            </w:pPr>
            <w:r>
              <w:rPr>
                <w:rFonts w:cs="Arial"/>
                <w:szCs w:val="18"/>
                <w:lang w:eastAsia="zh-CN"/>
              </w:rPr>
              <w:t>When present, this IE shall indicate the value of subscribed UE AMBR of the UE.</w:t>
            </w:r>
          </w:p>
        </w:tc>
      </w:tr>
      <w:tr w:rsidR="005159DF" w:rsidRPr="00211599" w14:paraId="5BE9099D"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52E1885" w14:textId="77777777" w:rsidR="005159DF" w:rsidRDefault="005159DF" w:rsidP="005159DF">
            <w:pPr>
              <w:pStyle w:val="TAL"/>
              <w:rPr>
                <w:lang w:eastAsia="zh-CN"/>
              </w:rPr>
            </w:pPr>
            <w:r>
              <w:rPr>
                <w:lang w:eastAsia="zh-CN"/>
              </w:rPr>
              <w:t>smsSupport</w:t>
            </w:r>
          </w:p>
        </w:tc>
        <w:tc>
          <w:tcPr>
            <w:tcW w:w="2436" w:type="dxa"/>
            <w:tcBorders>
              <w:top w:val="single" w:sz="4" w:space="0" w:color="auto"/>
              <w:left w:val="single" w:sz="4" w:space="0" w:color="auto"/>
              <w:bottom w:val="single" w:sz="4" w:space="0" w:color="auto"/>
              <w:right w:val="single" w:sz="4" w:space="0" w:color="auto"/>
            </w:tcBorders>
          </w:tcPr>
          <w:p w14:paraId="546F5DB0" w14:textId="77777777" w:rsidR="005159DF" w:rsidRDefault="005159DF" w:rsidP="005159DF">
            <w:pPr>
              <w:pStyle w:val="TAL"/>
              <w:rPr>
                <w:lang w:eastAsia="zh-CN"/>
              </w:rPr>
            </w:pPr>
            <w:r>
              <w:rPr>
                <w:lang w:eastAsia="zh-CN"/>
              </w:rPr>
              <w:t>SmsSupport</w:t>
            </w:r>
          </w:p>
        </w:tc>
        <w:tc>
          <w:tcPr>
            <w:tcW w:w="420" w:type="dxa"/>
            <w:tcBorders>
              <w:top w:val="single" w:sz="4" w:space="0" w:color="auto"/>
              <w:left w:val="single" w:sz="4" w:space="0" w:color="auto"/>
              <w:bottom w:val="single" w:sz="4" w:space="0" w:color="auto"/>
              <w:right w:val="single" w:sz="4" w:space="0" w:color="auto"/>
            </w:tcBorders>
          </w:tcPr>
          <w:p w14:paraId="4F6A0BB1" w14:textId="7FD4D074"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24F6E94"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2C51DF1C" w14:textId="77777777" w:rsidR="005159DF" w:rsidRDefault="005159DF" w:rsidP="005159DF">
            <w:pPr>
              <w:pStyle w:val="TAL"/>
              <w:rPr>
                <w:rFonts w:cs="Arial"/>
                <w:szCs w:val="18"/>
                <w:lang w:eastAsia="zh-CN"/>
              </w:rPr>
            </w:pPr>
            <w:r>
              <w:rPr>
                <w:rFonts w:cs="Arial"/>
                <w:szCs w:val="18"/>
                <w:lang w:eastAsia="zh-CN"/>
              </w:rPr>
              <w:t xml:space="preserve"> and if it is not case b) specified in subclause </w:t>
            </w:r>
            <w:r>
              <w:t xml:space="preserve">5.2.2.2.1.1 step 2a. </w:t>
            </w:r>
            <w:r>
              <w:rPr>
                <w:lang w:val="en-US" w:eastAsia="zh-CN"/>
              </w:rPr>
              <w:t>I</w:t>
            </w:r>
            <w:r w:rsidRPr="00A81BAC">
              <w:rPr>
                <w:lang w:val="en-US" w:eastAsia="zh-CN"/>
              </w:rPr>
              <w:t xml:space="preserve">ndicates whether the UE supports SMS delivery </w:t>
            </w:r>
            <w:r>
              <w:rPr>
                <w:lang w:val="en-US" w:eastAsia="zh-CN"/>
              </w:rPr>
              <w:t xml:space="preserve">over NAS </w:t>
            </w:r>
            <w:r w:rsidRPr="00A81BAC">
              <w:t xml:space="preserve">via </w:t>
            </w:r>
            <w:r>
              <w:t xml:space="preserve">3GPP access, or via </w:t>
            </w:r>
            <w:r w:rsidRPr="00A81BAC">
              <w:t>non</w:t>
            </w:r>
            <w:r>
              <w:t>-</w:t>
            </w:r>
            <w:r w:rsidRPr="00A81BAC">
              <w:t>3GPP access</w:t>
            </w:r>
            <w:r>
              <w:t xml:space="preserve">, or via both the 3GPP and </w:t>
            </w:r>
            <w:r w:rsidRPr="00A81BAC">
              <w:t>non</w:t>
            </w:r>
            <w:r>
              <w:t>-</w:t>
            </w:r>
            <w:r w:rsidRPr="00A81BAC">
              <w:t xml:space="preserve">3GPP </w:t>
            </w:r>
            <w:r w:rsidRPr="00A81BAC">
              <w:lastRenderedPageBreak/>
              <w:t>access</w:t>
            </w:r>
            <w:r>
              <w:t>.</w:t>
            </w:r>
          </w:p>
        </w:tc>
      </w:tr>
      <w:tr w:rsidR="005159DF" w:rsidRPr="00211599" w14:paraId="1480E46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622C113" w14:textId="77777777" w:rsidR="005159DF" w:rsidRDefault="005159DF" w:rsidP="005159DF">
            <w:pPr>
              <w:pStyle w:val="TAL"/>
              <w:rPr>
                <w:lang w:eastAsia="zh-CN"/>
              </w:rPr>
            </w:pPr>
            <w:r>
              <w:rPr>
                <w:lang w:eastAsia="zh-CN"/>
              </w:rPr>
              <w:lastRenderedPageBreak/>
              <w:t>smsfId</w:t>
            </w:r>
          </w:p>
        </w:tc>
        <w:tc>
          <w:tcPr>
            <w:tcW w:w="2436" w:type="dxa"/>
            <w:tcBorders>
              <w:top w:val="single" w:sz="4" w:space="0" w:color="auto"/>
              <w:left w:val="single" w:sz="4" w:space="0" w:color="auto"/>
              <w:bottom w:val="single" w:sz="4" w:space="0" w:color="auto"/>
              <w:right w:val="single" w:sz="4" w:space="0" w:color="auto"/>
            </w:tcBorders>
          </w:tcPr>
          <w:p w14:paraId="4E55C51A" w14:textId="77777777" w:rsidR="005159DF" w:rsidRDefault="005159DF" w:rsidP="005159DF">
            <w:pPr>
              <w:pStyle w:val="TAL"/>
              <w:rPr>
                <w:lang w:eastAsia="zh-CN"/>
              </w:rPr>
            </w:pPr>
            <w:r>
              <w:rPr>
                <w:lang w:eastAsia="zh-CN"/>
              </w:rPr>
              <w:t>NfInstanceId</w:t>
            </w:r>
          </w:p>
        </w:tc>
        <w:tc>
          <w:tcPr>
            <w:tcW w:w="420" w:type="dxa"/>
            <w:tcBorders>
              <w:top w:val="single" w:sz="4" w:space="0" w:color="auto"/>
              <w:left w:val="single" w:sz="4" w:space="0" w:color="auto"/>
              <w:bottom w:val="single" w:sz="4" w:space="0" w:color="auto"/>
              <w:right w:val="single" w:sz="4" w:space="0" w:color="auto"/>
            </w:tcBorders>
          </w:tcPr>
          <w:p w14:paraId="4B77500F"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B473294"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356C3D85" w14:textId="77777777" w:rsidR="005159DF" w:rsidRDefault="005159DF" w:rsidP="005159DF">
            <w:pPr>
              <w:pStyle w:val="TAL"/>
              <w:rPr>
                <w:rFonts w:cs="Arial"/>
                <w:szCs w:val="18"/>
                <w:lang w:eastAsia="zh-CN"/>
              </w:rPr>
            </w:pPr>
            <w:r>
              <w:t>This IE shall be present if the SMS service for UE is activated</w:t>
            </w:r>
            <w:r>
              <w:rPr>
                <w:rFonts w:cs="Arial"/>
                <w:szCs w:val="18"/>
                <w:lang w:eastAsia="zh-CN"/>
              </w:rPr>
              <w:t xml:space="preserve"> and if it is not case b) specified in subclause </w:t>
            </w:r>
            <w:r>
              <w:t>5.2.2.2.1.1 step 2a. When present, it indicates t</w:t>
            </w:r>
            <w:r w:rsidRPr="00D67347">
              <w:t xml:space="preserve">he </w:t>
            </w:r>
            <w:r>
              <w:t>i</w:t>
            </w:r>
            <w:r w:rsidRPr="00D67347">
              <w:t>dentif</w:t>
            </w:r>
            <w:r>
              <w:t>ier of the SMSF network function instance serving the UE. The NF service consumer (e.g. target AMF) may use this information to identify the SMSF NF service profile from among the SMSF NF service profiles it received from the NRF.</w:t>
            </w:r>
          </w:p>
        </w:tc>
      </w:tr>
      <w:tr w:rsidR="005159DF" w:rsidRPr="00211599" w14:paraId="5E5E5AC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FC7B331" w14:textId="77777777" w:rsidR="005159DF" w:rsidRDefault="005159DF" w:rsidP="005159DF">
            <w:pPr>
              <w:pStyle w:val="TAL"/>
              <w:rPr>
                <w:lang w:eastAsia="zh-CN"/>
              </w:rPr>
            </w:pPr>
            <w:r>
              <w:rPr>
                <w:lang w:eastAsia="zh-CN"/>
              </w:rPr>
              <w:t>seafData</w:t>
            </w:r>
          </w:p>
        </w:tc>
        <w:tc>
          <w:tcPr>
            <w:tcW w:w="2436" w:type="dxa"/>
            <w:tcBorders>
              <w:top w:val="single" w:sz="4" w:space="0" w:color="auto"/>
              <w:left w:val="single" w:sz="4" w:space="0" w:color="auto"/>
              <w:bottom w:val="single" w:sz="4" w:space="0" w:color="auto"/>
              <w:right w:val="single" w:sz="4" w:space="0" w:color="auto"/>
            </w:tcBorders>
          </w:tcPr>
          <w:p w14:paraId="1B321BDF" w14:textId="77777777" w:rsidR="005159DF" w:rsidRDefault="005159DF" w:rsidP="005159DF">
            <w:pPr>
              <w:pStyle w:val="TAL"/>
              <w:rPr>
                <w:lang w:eastAsia="zh-CN"/>
              </w:rPr>
            </w:pPr>
            <w:r>
              <w:rPr>
                <w:lang w:eastAsia="zh-CN"/>
              </w:rPr>
              <w:t>SeafData</w:t>
            </w:r>
          </w:p>
        </w:tc>
        <w:tc>
          <w:tcPr>
            <w:tcW w:w="420" w:type="dxa"/>
            <w:tcBorders>
              <w:top w:val="single" w:sz="4" w:space="0" w:color="auto"/>
              <w:left w:val="single" w:sz="4" w:space="0" w:color="auto"/>
              <w:bottom w:val="single" w:sz="4" w:space="0" w:color="auto"/>
              <w:right w:val="single" w:sz="4" w:space="0" w:color="auto"/>
            </w:tcBorders>
          </w:tcPr>
          <w:p w14:paraId="6C63EEE9"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0D143A0"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071C2905" w14:textId="77777777" w:rsidR="005159DF" w:rsidRDefault="005159DF" w:rsidP="005159DF">
            <w:pPr>
              <w:pStyle w:val="TAL"/>
              <w:rPr>
                <w:rFonts w:cs="Arial"/>
                <w:szCs w:val="18"/>
                <w:lang w:eastAsia="zh-CN"/>
              </w:rPr>
            </w:pPr>
            <w:r>
              <w:rPr>
                <w:rFonts w:cs="Arial"/>
                <w:szCs w:val="18"/>
                <w:lang w:eastAsia="zh-CN"/>
              </w:rPr>
              <w:t>This IE shall be present if available and if it is not case b) specified in subclause </w:t>
            </w:r>
            <w:r>
              <w:t>5.2.2.2.1.1 step 2a</w:t>
            </w:r>
            <w:r>
              <w:rPr>
                <w:rFonts w:cs="Arial"/>
                <w:szCs w:val="18"/>
                <w:lang w:eastAsia="zh-CN"/>
              </w:rPr>
              <w:t>. When present, this IE contains the security data derived from data received from AUSF of the UE.</w:t>
            </w:r>
          </w:p>
        </w:tc>
      </w:tr>
      <w:tr w:rsidR="005159DF" w:rsidRPr="00211599" w14:paraId="0B6A5CA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4CCE2A6" w14:textId="224DE741" w:rsidR="005159DF" w:rsidRDefault="005159DF" w:rsidP="005159DF">
            <w:pPr>
              <w:pStyle w:val="TAL"/>
              <w:rPr>
                <w:lang w:eastAsia="zh-CN"/>
              </w:rPr>
            </w:pPr>
            <w:r>
              <w:t>5gMmCapability</w:t>
            </w:r>
          </w:p>
        </w:tc>
        <w:tc>
          <w:tcPr>
            <w:tcW w:w="2436" w:type="dxa"/>
            <w:tcBorders>
              <w:top w:val="single" w:sz="4" w:space="0" w:color="auto"/>
              <w:left w:val="single" w:sz="4" w:space="0" w:color="auto"/>
              <w:bottom w:val="single" w:sz="4" w:space="0" w:color="auto"/>
              <w:right w:val="single" w:sz="4" w:space="0" w:color="auto"/>
            </w:tcBorders>
          </w:tcPr>
          <w:p w14:paraId="231FE528" w14:textId="21AD7EDC" w:rsidR="005159DF" w:rsidRDefault="005159DF" w:rsidP="005159DF">
            <w:pPr>
              <w:pStyle w:val="TAL"/>
              <w:rPr>
                <w:lang w:eastAsia="zh-CN"/>
              </w:rPr>
            </w:pPr>
            <w:r>
              <w:t>5GMmCapability</w:t>
            </w:r>
          </w:p>
        </w:tc>
        <w:tc>
          <w:tcPr>
            <w:tcW w:w="420" w:type="dxa"/>
            <w:tcBorders>
              <w:top w:val="single" w:sz="4" w:space="0" w:color="auto"/>
              <w:left w:val="single" w:sz="4" w:space="0" w:color="auto"/>
              <w:bottom w:val="single" w:sz="4" w:space="0" w:color="auto"/>
              <w:right w:val="single" w:sz="4" w:space="0" w:color="auto"/>
            </w:tcBorders>
          </w:tcPr>
          <w:p w14:paraId="19A6E3C2"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27C541B"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6B36659" w14:textId="77777777" w:rsidR="005159DF" w:rsidRDefault="005159DF" w:rsidP="005159DF">
            <w:pPr>
              <w:pStyle w:val="TAL"/>
              <w:rPr>
                <w:rFonts w:cs="Arial"/>
                <w:szCs w:val="18"/>
                <w:lang w:eastAsia="zh-CN"/>
              </w:rPr>
            </w:pPr>
            <w:r>
              <w:rPr>
                <w:rFonts w:cs="Arial"/>
                <w:szCs w:val="18"/>
                <w:lang w:eastAsia="zh-CN"/>
              </w:rPr>
              <w:t>This IE shall be present if the UE had provided this IE during Registration Procedure and if it is not case b) specified in subclause </w:t>
            </w:r>
            <w:r>
              <w:t>5.2.2.2.1.1 step 2a</w:t>
            </w:r>
            <w:r>
              <w:rPr>
                <w:rFonts w:cs="Arial"/>
                <w:szCs w:val="18"/>
                <w:lang w:eastAsia="zh-CN"/>
              </w:rPr>
              <w:t>. When present, this IE shall contain 5G MM capability of the UE.</w:t>
            </w:r>
          </w:p>
        </w:tc>
      </w:tr>
      <w:tr w:rsidR="005159DF" w:rsidRPr="00211599" w14:paraId="2690596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71DB06" w14:textId="77777777" w:rsidR="005159DF" w:rsidRDefault="005159DF" w:rsidP="005159DF">
            <w:pPr>
              <w:pStyle w:val="TAL"/>
              <w:rPr>
                <w:lang w:eastAsia="zh-CN"/>
              </w:rPr>
            </w:pPr>
            <w:r>
              <w:rPr>
                <w:lang w:eastAsia="zh-CN"/>
              </w:rPr>
              <w:t>pcfId</w:t>
            </w:r>
          </w:p>
        </w:tc>
        <w:tc>
          <w:tcPr>
            <w:tcW w:w="2436" w:type="dxa"/>
            <w:tcBorders>
              <w:top w:val="single" w:sz="4" w:space="0" w:color="auto"/>
              <w:left w:val="single" w:sz="4" w:space="0" w:color="auto"/>
              <w:bottom w:val="single" w:sz="4" w:space="0" w:color="auto"/>
              <w:right w:val="single" w:sz="4" w:space="0" w:color="auto"/>
            </w:tcBorders>
          </w:tcPr>
          <w:p w14:paraId="4CEC32EC" w14:textId="77777777" w:rsidR="005159DF" w:rsidRDefault="005159DF" w:rsidP="005159DF">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tcPr>
          <w:p w14:paraId="1C6A54FD"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364B2BCD"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7CDC32A8" w14:textId="77777777" w:rsidR="005159DF" w:rsidRDefault="005159DF" w:rsidP="005159DF">
            <w:pPr>
              <w:pStyle w:val="TAL"/>
              <w:rPr>
                <w:rFonts w:cs="Arial"/>
                <w:szCs w:val="18"/>
                <w:lang w:eastAsia="zh-CN"/>
              </w:rPr>
            </w:pPr>
            <w:r>
              <w:rPr>
                <w:rFonts w:cs="Arial"/>
                <w:szCs w:val="18"/>
                <w:lang w:eastAsia="zh-CN"/>
              </w:rPr>
              <w:t>This IE shall be present if available and if it is not case b) specified in subclause </w:t>
            </w:r>
            <w:r>
              <w:t>5.2.2.2.1.1 step 2a</w:t>
            </w:r>
            <w:r>
              <w:rPr>
                <w:rFonts w:cs="Arial"/>
                <w:szCs w:val="18"/>
                <w:lang w:eastAsia="zh-CN"/>
              </w:rPr>
              <w:t>. When present, this IE indicates the identity PCF for AM Policy.</w:t>
            </w:r>
          </w:p>
        </w:tc>
      </w:tr>
      <w:tr w:rsidR="005159DF" w:rsidRPr="00211599" w14:paraId="389B5B59"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C2C6B9" w14:textId="77777777" w:rsidR="005159DF" w:rsidRDefault="005159DF" w:rsidP="005159DF">
            <w:pPr>
              <w:pStyle w:val="TAL"/>
              <w:rPr>
                <w:lang w:eastAsia="zh-CN"/>
              </w:rPr>
            </w:pPr>
            <w:r>
              <w:rPr>
                <w:rFonts w:hint="eastAsia"/>
                <w:lang w:eastAsia="zh-CN"/>
              </w:rPr>
              <w:t>pcf</w:t>
            </w:r>
            <w:r>
              <w:rPr>
                <w:lang w:eastAsia="zh-CN"/>
              </w:rPr>
              <w:t>AmPolicy</w:t>
            </w:r>
            <w:r>
              <w:rPr>
                <w:rFonts w:hint="eastAsia"/>
                <w:lang w:eastAsia="zh-CN"/>
              </w:rPr>
              <w:t>Uri</w:t>
            </w:r>
          </w:p>
        </w:tc>
        <w:tc>
          <w:tcPr>
            <w:tcW w:w="2436" w:type="dxa"/>
            <w:tcBorders>
              <w:top w:val="single" w:sz="4" w:space="0" w:color="auto"/>
              <w:left w:val="single" w:sz="4" w:space="0" w:color="auto"/>
              <w:bottom w:val="single" w:sz="4" w:space="0" w:color="auto"/>
              <w:right w:val="single" w:sz="4" w:space="0" w:color="auto"/>
            </w:tcBorders>
          </w:tcPr>
          <w:p w14:paraId="6D4E55CF" w14:textId="77777777" w:rsidR="005159DF" w:rsidRDefault="005159DF" w:rsidP="005159DF">
            <w:pPr>
              <w:pStyle w:val="TAL"/>
            </w:pPr>
            <w:r>
              <w:rPr>
                <w:rFonts w:hint="eastAsia"/>
              </w:rPr>
              <w:t>Uri</w:t>
            </w:r>
          </w:p>
        </w:tc>
        <w:tc>
          <w:tcPr>
            <w:tcW w:w="420" w:type="dxa"/>
            <w:tcBorders>
              <w:top w:val="single" w:sz="4" w:space="0" w:color="auto"/>
              <w:left w:val="single" w:sz="4" w:space="0" w:color="auto"/>
              <w:bottom w:val="single" w:sz="4" w:space="0" w:color="auto"/>
              <w:right w:val="single" w:sz="4" w:space="0" w:color="auto"/>
            </w:tcBorders>
          </w:tcPr>
          <w:p w14:paraId="713EE5A6" w14:textId="77777777" w:rsidR="005159DF" w:rsidRDefault="005159DF" w:rsidP="005159DF">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4FD1076" w14:textId="77777777" w:rsidR="005159DF" w:rsidRDefault="005159DF" w:rsidP="005159DF">
            <w:pPr>
              <w:pStyle w:val="TAL"/>
              <w:rPr>
                <w:lang w:eastAsia="zh-CN"/>
              </w:rPr>
            </w:pPr>
            <w:r>
              <w:rPr>
                <w:rFonts w:hint="eastAsia"/>
                <w:lang w:eastAsia="zh-CN"/>
              </w:rPr>
              <w:t>0..</w:t>
            </w:r>
            <w:r>
              <w:rPr>
                <w:lang w:eastAsia="zh-CN"/>
              </w:rPr>
              <w:t>1</w:t>
            </w:r>
          </w:p>
        </w:tc>
        <w:tc>
          <w:tcPr>
            <w:tcW w:w="3065" w:type="dxa"/>
            <w:tcBorders>
              <w:top w:val="single" w:sz="4" w:space="0" w:color="auto"/>
              <w:left w:val="single" w:sz="4" w:space="0" w:color="auto"/>
              <w:bottom w:val="single" w:sz="4" w:space="0" w:color="auto"/>
              <w:right w:val="single" w:sz="4" w:space="0" w:color="auto"/>
            </w:tcBorders>
          </w:tcPr>
          <w:p w14:paraId="4B6D3BC9" w14:textId="77777777" w:rsidR="005159DF" w:rsidRDefault="005159DF" w:rsidP="005159DF">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subclause </w:t>
            </w:r>
            <w:r>
              <w:t>5.2.2.2.1.1 step 2a</w:t>
            </w:r>
            <w:r>
              <w:rPr>
                <w:rFonts w:cs="Arial" w:hint="eastAsia"/>
                <w:szCs w:val="18"/>
                <w:lang w:eastAsia="zh-CN"/>
              </w:rPr>
              <w:t xml:space="preserve">. </w:t>
            </w:r>
            <w:r>
              <w:rPr>
                <w:rFonts w:cs="Arial"/>
                <w:szCs w:val="18"/>
                <w:lang w:eastAsia="zh-CN"/>
              </w:rPr>
              <w:t>When present this IE shall contain the URI of the individual AM policy resource (see 3GPP TS 29.507 [</w:t>
            </w:r>
            <w:r w:rsidRPr="00072006">
              <w:rPr>
                <w:rFonts w:cs="Arial"/>
                <w:szCs w:val="18"/>
                <w:lang w:eastAsia="zh-CN"/>
              </w:rPr>
              <w:t>32</w:t>
            </w:r>
            <w:r>
              <w:rPr>
                <w:rFonts w:cs="Arial"/>
                <w:szCs w:val="18"/>
                <w:lang w:eastAsia="zh-CN"/>
              </w:rPr>
              <w:t>] subclause 5.3.3.2) used by the AMF.</w:t>
            </w:r>
          </w:p>
        </w:tc>
      </w:tr>
      <w:tr w:rsidR="005159DF" w:rsidRPr="00211599" w14:paraId="024ACDA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B0C2A31" w14:textId="77777777" w:rsidR="005159DF" w:rsidRDefault="005159DF" w:rsidP="005159DF">
            <w:pPr>
              <w:pStyle w:val="TAL"/>
              <w:rPr>
                <w:lang w:eastAsia="zh-CN"/>
              </w:rPr>
            </w:pPr>
            <w:r>
              <w:rPr>
                <w:rFonts w:hint="eastAsia"/>
                <w:lang w:eastAsia="zh-CN"/>
              </w:rPr>
              <w:t>amPolicy</w:t>
            </w:r>
            <w:r>
              <w:rPr>
                <w:lang w:eastAsia="zh-CN"/>
              </w:rPr>
              <w:t>Req</w:t>
            </w:r>
            <w:r>
              <w:rPr>
                <w:rFonts w:hint="eastAsia"/>
                <w:lang w:eastAsia="zh-CN"/>
              </w:rPr>
              <w:t>Trigger</w:t>
            </w:r>
            <w:r>
              <w:rPr>
                <w:lang w:eastAsia="zh-CN"/>
              </w:rPr>
              <w:t>List</w:t>
            </w:r>
          </w:p>
        </w:tc>
        <w:tc>
          <w:tcPr>
            <w:tcW w:w="2436" w:type="dxa"/>
            <w:tcBorders>
              <w:top w:val="single" w:sz="4" w:space="0" w:color="auto"/>
              <w:left w:val="single" w:sz="4" w:space="0" w:color="auto"/>
              <w:bottom w:val="single" w:sz="4" w:space="0" w:color="auto"/>
              <w:right w:val="single" w:sz="4" w:space="0" w:color="auto"/>
            </w:tcBorders>
          </w:tcPr>
          <w:p w14:paraId="5CBB70DE" w14:textId="77777777" w:rsidR="005159DF" w:rsidRDefault="005159DF" w:rsidP="005159DF">
            <w:pPr>
              <w:pStyle w:val="TAL"/>
            </w:pPr>
            <w:r>
              <w:rPr>
                <w:noProof/>
              </w:rPr>
              <w:t>array(AMPolicyReqTrigger)</w:t>
            </w:r>
          </w:p>
        </w:tc>
        <w:tc>
          <w:tcPr>
            <w:tcW w:w="420" w:type="dxa"/>
            <w:tcBorders>
              <w:top w:val="single" w:sz="4" w:space="0" w:color="auto"/>
              <w:left w:val="single" w:sz="4" w:space="0" w:color="auto"/>
              <w:bottom w:val="single" w:sz="4" w:space="0" w:color="auto"/>
              <w:right w:val="single" w:sz="4" w:space="0" w:color="auto"/>
            </w:tcBorders>
          </w:tcPr>
          <w:p w14:paraId="1DE5D10A" w14:textId="77777777" w:rsidR="005159DF" w:rsidRDefault="005159DF" w:rsidP="005159DF">
            <w:pPr>
              <w:pStyle w:val="TAC"/>
              <w:rPr>
                <w:lang w:eastAsia="zh-CN"/>
              </w:rPr>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4911EB0" w14:textId="17E87406" w:rsidR="005159DF" w:rsidRDefault="005159DF" w:rsidP="005159DF">
            <w:pPr>
              <w:pStyle w:val="TAL"/>
              <w:rPr>
                <w:lang w:eastAsia="zh-CN"/>
              </w:rPr>
            </w:pPr>
            <w:r>
              <w:rPr>
                <w:rFonts w:hint="eastAsia"/>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E53064E" w14:textId="77777777" w:rsidR="005159DF" w:rsidRDefault="005159DF" w:rsidP="005159DF">
            <w:pPr>
              <w:pStyle w:val="TAL"/>
              <w:rPr>
                <w:rFonts w:cs="Arial"/>
                <w:szCs w:val="18"/>
                <w:lang w:eastAsia="zh-CN"/>
              </w:rPr>
            </w:pPr>
            <w:r>
              <w:rPr>
                <w:rFonts w:cs="Arial" w:hint="eastAsia"/>
                <w:szCs w:val="18"/>
                <w:lang w:eastAsia="zh-CN"/>
              </w:rPr>
              <w:t>This IE shall be present if available</w:t>
            </w:r>
            <w:r>
              <w:rPr>
                <w:rFonts w:cs="Arial"/>
                <w:szCs w:val="18"/>
                <w:lang w:eastAsia="zh-CN"/>
              </w:rPr>
              <w:t xml:space="preserve"> and if it is not case b) specified in subclause </w:t>
            </w:r>
            <w:r>
              <w:t>5.2.2.2.1.1 step 2a</w:t>
            </w:r>
            <w:r>
              <w:rPr>
                <w:rFonts w:cs="Arial" w:hint="eastAsia"/>
                <w:szCs w:val="18"/>
                <w:lang w:eastAsia="zh-CN"/>
              </w:rPr>
              <w:t xml:space="preserve">. </w:t>
            </w:r>
            <w:r>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722592EF" w14:textId="77777777" w:rsidR="005159DF" w:rsidRDefault="005159DF" w:rsidP="005159DF">
            <w:pPr>
              <w:pStyle w:val="TAL"/>
              <w:rPr>
                <w:rFonts w:cs="Arial"/>
                <w:szCs w:val="18"/>
                <w:lang w:eastAsia="zh-CN"/>
              </w:rPr>
            </w:pPr>
          </w:p>
          <w:p w14:paraId="2682C84C" w14:textId="77777777" w:rsidR="005159DF" w:rsidRDefault="005159DF" w:rsidP="005159DF">
            <w:pPr>
              <w:pStyle w:val="TAL"/>
              <w:rPr>
                <w:rFonts w:cs="Arial"/>
                <w:szCs w:val="18"/>
                <w:lang w:eastAsia="zh-CN"/>
              </w:rPr>
            </w:pPr>
            <w:r>
              <w:rPr>
                <w:rFonts w:cs="Arial"/>
                <w:szCs w:val="18"/>
                <w:lang w:eastAsia="zh-CN"/>
              </w:rPr>
              <w:t>The possible AM policy control request triggers are specified in clause 6.1.2.5 of 3GPP TS 23.503 [31].</w:t>
            </w:r>
          </w:p>
        </w:tc>
      </w:tr>
      <w:tr w:rsidR="005159DF" w:rsidRPr="00211599" w14:paraId="2F496BE0"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0ABF2794" w14:textId="77777777" w:rsidR="005159DF" w:rsidRDefault="005159DF" w:rsidP="005159DF">
            <w:pPr>
              <w:pStyle w:val="TAL"/>
              <w:rPr>
                <w:lang w:eastAsia="zh-CN"/>
              </w:rPr>
            </w:pPr>
            <w:r>
              <w:rPr>
                <w:lang w:eastAsia="zh-CN"/>
              </w:rPr>
              <w:t>hpcfId</w:t>
            </w:r>
          </w:p>
        </w:tc>
        <w:tc>
          <w:tcPr>
            <w:tcW w:w="2436" w:type="dxa"/>
            <w:tcBorders>
              <w:top w:val="single" w:sz="4" w:space="0" w:color="auto"/>
              <w:left w:val="single" w:sz="4" w:space="0" w:color="auto"/>
              <w:bottom w:val="single" w:sz="4" w:space="0" w:color="auto"/>
              <w:right w:val="single" w:sz="4" w:space="0" w:color="auto"/>
            </w:tcBorders>
          </w:tcPr>
          <w:p w14:paraId="625E11F0" w14:textId="77777777" w:rsidR="005159DF" w:rsidRDefault="005159DF" w:rsidP="005159DF">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tcPr>
          <w:p w14:paraId="4DE3055C" w14:textId="77777777" w:rsidR="005159DF" w:rsidRDefault="005159DF" w:rsidP="005159DF">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9517B88" w14:textId="77777777" w:rsidR="005159DF" w:rsidRDefault="005159DF" w:rsidP="005159DF">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tcPr>
          <w:p w14:paraId="65FCD377" w14:textId="77777777" w:rsidR="005159DF" w:rsidRDefault="005159DF" w:rsidP="005159DF">
            <w:pPr>
              <w:pStyle w:val="TAL"/>
              <w:rPr>
                <w:rFonts w:cs="Arial"/>
                <w:szCs w:val="18"/>
                <w:lang w:eastAsia="zh-CN"/>
              </w:rPr>
            </w:pPr>
            <w:r>
              <w:rPr>
                <w:rFonts w:cs="Arial"/>
                <w:szCs w:val="18"/>
                <w:lang w:eastAsia="zh-CN"/>
              </w:rPr>
              <w:t>This IE indicates the identity of PCF for AM Policy in home PLMN, when the UE is roaming.</w:t>
            </w:r>
          </w:p>
        </w:tc>
      </w:tr>
      <w:tr w:rsidR="005159DF" w:rsidRPr="00211599" w14:paraId="57DB7CF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EBC3C94" w14:textId="77777777" w:rsidR="005159DF" w:rsidRDefault="005159DF" w:rsidP="005159DF">
            <w:pPr>
              <w:pStyle w:val="TAL"/>
              <w:rPr>
                <w:lang w:eastAsia="zh-CN"/>
              </w:rPr>
            </w:pPr>
            <w:r>
              <w:rPr>
                <w:noProof/>
              </w:rPr>
              <w:t>r</w:t>
            </w:r>
            <w:r w:rsidRPr="001C2A3E">
              <w:rPr>
                <w:noProof/>
              </w:rPr>
              <w:t>estrict</w:t>
            </w:r>
            <w:r>
              <w:rPr>
                <w:noProof/>
              </w:rPr>
              <w:t>edR</w:t>
            </w:r>
            <w:r w:rsidRPr="001C2A3E">
              <w:rPr>
                <w:noProof/>
              </w:rPr>
              <w:t>atList</w:t>
            </w:r>
          </w:p>
        </w:tc>
        <w:tc>
          <w:tcPr>
            <w:tcW w:w="2436" w:type="dxa"/>
            <w:tcBorders>
              <w:top w:val="single" w:sz="4" w:space="0" w:color="auto"/>
              <w:left w:val="single" w:sz="4" w:space="0" w:color="auto"/>
              <w:bottom w:val="single" w:sz="4" w:space="0" w:color="auto"/>
              <w:right w:val="single" w:sz="4" w:space="0" w:color="auto"/>
            </w:tcBorders>
          </w:tcPr>
          <w:p w14:paraId="066CC932" w14:textId="77777777" w:rsidR="005159DF" w:rsidRDefault="005159DF" w:rsidP="005159DF">
            <w:pPr>
              <w:pStyle w:val="TAL"/>
            </w:pPr>
            <w:r>
              <w:t>array(</w:t>
            </w:r>
            <w:r w:rsidRPr="00BD1421">
              <w:t>RatType</w:t>
            </w:r>
            <w:r>
              <w:t>)</w:t>
            </w:r>
          </w:p>
        </w:tc>
        <w:tc>
          <w:tcPr>
            <w:tcW w:w="420" w:type="dxa"/>
            <w:tcBorders>
              <w:top w:val="single" w:sz="4" w:space="0" w:color="auto"/>
              <w:left w:val="single" w:sz="4" w:space="0" w:color="auto"/>
              <w:bottom w:val="single" w:sz="4" w:space="0" w:color="auto"/>
              <w:right w:val="single" w:sz="4" w:space="0" w:color="auto"/>
            </w:tcBorders>
          </w:tcPr>
          <w:p w14:paraId="166F24F6" w14:textId="77777777" w:rsidR="005159DF" w:rsidRDefault="005159DF" w:rsidP="005159DF">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40E9A1C5" w14:textId="4BB7C333" w:rsidR="005159DF" w:rsidRDefault="005159DF" w:rsidP="005159DF">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tcPr>
          <w:p w14:paraId="5DEFE971" w14:textId="77777777" w:rsidR="005159DF" w:rsidRDefault="005159DF" w:rsidP="005159DF">
            <w:pPr>
              <w:pStyle w:val="TAL"/>
              <w:rPr>
                <w:rFonts w:cs="Arial"/>
                <w:szCs w:val="18"/>
                <w:lang w:eastAsia="zh-CN"/>
              </w:rPr>
            </w:pPr>
            <w:r>
              <w:rPr>
                <w:rFonts w:cs="Arial"/>
                <w:szCs w:val="18"/>
              </w:rPr>
              <w:t>When present, this IE shall indicate the list of RAT types that are restricted for the UE; see 3GPP TS 29.571 [6]</w:t>
            </w:r>
          </w:p>
        </w:tc>
      </w:tr>
      <w:tr w:rsidR="005159DF" w:rsidRPr="00211599" w14:paraId="7448E28E"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A555B82" w14:textId="77777777" w:rsidR="005159DF" w:rsidRDefault="005159DF" w:rsidP="005159DF">
            <w:pPr>
              <w:pStyle w:val="TAL"/>
              <w:rPr>
                <w:lang w:eastAsia="zh-CN"/>
              </w:rPr>
            </w:pPr>
            <w:r w:rsidRPr="001C2A3E">
              <w:rPr>
                <w:noProof/>
              </w:rPr>
              <w:t>forbiddenAreaList</w:t>
            </w:r>
          </w:p>
        </w:tc>
        <w:tc>
          <w:tcPr>
            <w:tcW w:w="2436" w:type="dxa"/>
            <w:tcBorders>
              <w:top w:val="single" w:sz="4" w:space="0" w:color="auto"/>
              <w:left w:val="single" w:sz="4" w:space="0" w:color="auto"/>
              <w:bottom w:val="single" w:sz="4" w:space="0" w:color="auto"/>
              <w:right w:val="single" w:sz="4" w:space="0" w:color="auto"/>
            </w:tcBorders>
          </w:tcPr>
          <w:p w14:paraId="57A44CE9" w14:textId="77777777" w:rsidR="005159DF" w:rsidRDefault="005159DF" w:rsidP="005159DF">
            <w:pPr>
              <w:pStyle w:val="TAL"/>
            </w:pPr>
            <w:r>
              <w:t>array(Area)</w:t>
            </w:r>
          </w:p>
        </w:tc>
        <w:tc>
          <w:tcPr>
            <w:tcW w:w="420" w:type="dxa"/>
            <w:tcBorders>
              <w:top w:val="single" w:sz="4" w:space="0" w:color="auto"/>
              <w:left w:val="single" w:sz="4" w:space="0" w:color="auto"/>
              <w:bottom w:val="single" w:sz="4" w:space="0" w:color="auto"/>
              <w:right w:val="single" w:sz="4" w:space="0" w:color="auto"/>
            </w:tcBorders>
          </w:tcPr>
          <w:p w14:paraId="552779CF" w14:textId="77777777" w:rsidR="005159DF" w:rsidRDefault="005159DF" w:rsidP="005159DF">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6678DB01" w14:textId="63C85E22" w:rsidR="005159DF" w:rsidRDefault="005159DF" w:rsidP="005159DF">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tcPr>
          <w:p w14:paraId="4576A947" w14:textId="77777777" w:rsidR="005159DF" w:rsidRDefault="005159DF" w:rsidP="005159DF">
            <w:pPr>
              <w:pStyle w:val="TAL"/>
              <w:rPr>
                <w:rFonts w:cs="Arial"/>
                <w:szCs w:val="18"/>
                <w:lang w:eastAsia="zh-CN"/>
              </w:rPr>
            </w:pPr>
            <w:r>
              <w:rPr>
                <w:rFonts w:cs="Arial"/>
                <w:szCs w:val="18"/>
              </w:rPr>
              <w:t>When present, this IE shall indicate the list of forbidden areas of the UE.</w:t>
            </w:r>
          </w:p>
        </w:tc>
      </w:tr>
      <w:tr w:rsidR="005159DF" w:rsidRPr="00211599" w14:paraId="20CDC127"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2B2852A8" w14:textId="77777777" w:rsidR="005159DF" w:rsidRDefault="005159DF" w:rsidP="005159DF">
            <w:pPr>
              <w:pStyle w:val="TAL"/>
              <w:rPr>
                <w:lang w:eastAsia="zh-CN"/>
              </w:rPr>
            </w:pPr>
            <w:r w:rsidRPr="001C2A3E">
              <w:rPr>
                <w:noProof/>
              </w:rPr>
              <w:t>serviceAreaRestriction</w:t>
            </w:r>
          </w:p>
        </w:tc>
        <w:tc>
          <w:tcPr>
            <w:tcW w:w="2436" w:type="dxa"/>
            <w:tcBorders>
              <w:top w:val="single" w:sz="4" w:space="0" w:color="auto"/>
              <w:left w:val="single" w:sz="4" w:space="0" w:color="auto"/>
              <w:bottom w:val="single" w:sz="4" w:space="0" w:color="auto"/>
              <w:right w:val="single" w:sz="4" w:space="0" w:color="auto"/>
            </w:tcBorders>
          </w:tcPr>
          <w:p w14:paraId="44F7AE41" w14:textId="77777777" w:rsidR="005159DF" w:rsidRDefault="005159DF" w:rsidP="005159DF">
            <w:pPr>
              <w:pStyle w:val="TAL"/>
            </w:pPr>
            <w:r>
              <w:t>ServiceAreaRestriction</w:t>
            </w:r>
          </w:p>
        </w:tc>
        <w:tc>
          <w:tcPr>
            <w:tcW w:w="420" w:type="dxa"/>
            <w:tcBorders>
              <w:top w:val="single" w:sz="4" w:space="0" w:color="auto"/>
              <w:left w:val="single" w:sz="4" w:space="0" w:color="auto"/>
              <w:bottom w:val="single" w:sz="4" w:space="0" w:color="auto"/>
              <w:right w:val="single" w:sz="4" w:space="0" w:color="auto"/>
            </w:tcBorders>
          </w:tcPr>
          <w:p w14:paraId="6CE4C86E" w14:textId="77777777" w:rsidR="005159DF" w:rsidRDefault="005159DF" w:rsidP="005159DF">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1FEA157B" w14:textId="77777777" w:rsidR="005159DF" w:rsidRDefault="005159DF" w:rsidP="005159DF">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7246CA5A" w14:textId="77777777" w:rsidR="005159DF" w:rsidRDefault="005159DF" w:rsidP="005159DF">
            <w:pPr>
              <w:pStyle w:val="TAL"/>
              <w:rPr>
                <w:rFonts w:cs="Arial"/>
                <w:szCs w:val="18"/>
                <w:lang w:eastAsia="zh-CN"/>
              </w:rPr>
            </w:pPr>
            <w:r>
              <w:rPr>
                <w:rFonts w:cs="Arial"/>
                <w:szCs w:val="18"/>
              </w:rPr>
              <w:t>When present, this IE shall indicate Service Area Restriction for the UE.</w:t>
            </w:r>
          </w:p>
        </w:tc>
      </w:tr>
      <w:tr w:rsidR="005159DF" w:rsidRPr="00211599" w14:paraId="6C253533"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077C2B9" w14:textId="77777777" w:rsidR="005159DF" w:rsidRDefault="005159DF" w:rsidP="005159DF">
            <w:pPr>
              <w:pStyle w:val="TAL"/>
              <w:rPr>
                <w:lang w:eastAsia="zh-CN"/>
              </w:rPr>
            </w:pPr>
            <w:r>
              <w:rPr>
                <w:noProof/>
              </w:rPr>
              <w:t>r</w:t>
            </w:r>
            <w:r w:rsidRPr="001C2A3E">
              <w:rPr>
                <w:noProof/>
              </w:rPr>
              <w:t>estrict</w:t>
            </w:r>
            <w:r>
              <w:rPr>
                <w:noProof/>
              </w:rPr>
              <w:t>edCn</w:t>
            </w:r>
            <w:r w:rsidRPr="001C2A3E">
              <w:rPr>
                <w:noProof/>
              </w:rPr>
              <w:t>List</w:t>
            </w:r>
          </w:p>
        </w:tc>
        <w:tc>
          <w:tcPr>
            <w:tcW w:w="2436" w:type="dxa"/>
            <w:tcBorders>
              <w:top w:val="single" w:sz="4" w:space="0" w:color="auto"/>
              <w:left w:val="single" w:sz="4" w:space="0" w:color="auto"/>
              <w:bottom w:val="single" w:sz="4" w:space="0" w:color="auto"/>
              <w:right w:val="single" w:sz="4" w:space="0" w:color="auto"/>
            </w:tcBorders>
          </w:tcPr>
          <w:p w14:paraId="5D75E69B" w14:textId="77777777" w:rsidR="005159DF" w:rsidRDefault="005159DF" w:rsidP="005159DF">
            <w:pPr>
              <w:pStyle w:val="TAL"/>
            </w:pPr>
            <w:r w:rsidRPr="000D63FA">
              <w:t>array</w:t>
            </w:r>
            <w:r>
              <w:t>(CoreNetworkType)</w:t>
            </w:r>
          </w:p>
        </w:tc>
        <w:tc>
          <w:tcPr>
            <w:tcW w:w="420" w:type="dxa"/>
            <w:tcBorders>
              <w:top w:val="single" w:sz="4" w:space="0" w:color="auto"/>
              <w:left w:val="single" w:sz="4" w:space="0" w:color="auto"/>
              <w:bottom w:val="single" w:sz="4" w:space="0" w:color="auto"/>
              <w:right w:val="single" w:sz="4" w:space="0" w:color="auto"/>
            </w:tcBorders>
          </w:tcPr>
          <w:p w14:paraId="0F1CB961" w14:textId="77777777" w:rsidR="005159DF" w:rsidRDefault="005159DF" w:rsidP="005159DF">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C007562" w14:textId="18D019B1" w:rsidR="005159DF" w:rsidRDefault="005159DF" w:rsidP="005159DF">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tcPr>
          <w:p w14:paraId="18A424D1" w14:textId="77777777" w:rsidR="005159DF" w:rsidRDefault="005159DF" w:rsidP="005159DF">
            <w:pPr>
              <w:pStyle w:val="TAL"/>
              <w:rPr>
                <w:rFonts w:cs="Arial"/>
                <w:szCs w:val="18"/>
                <w:lang w:eastAsia="zh-CN"/>
              </w:rPr>
            </w:pPr>
            <w:r>
              <w:rPr>
                <w:rFonts w:cs="Arial"/>
                <w:szCs w:val="18"/>
              </w:rPr>
              <w:t>When present, this IE shall indicate the list of Core Network Types that are restricted for the UE.</w:t>
            </w:r>
          </w:p>
        </w:tc>
      </w:tr>
      <w:tr w:rsidR="005159DF" w:rsidRPr="00211599" w14:paraId="0C4F63DA"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6A76C61C" w14:textId="77777777" w:rsidR="005159DF" w:rsidRDefault="005159DF" w:rsidP="005159DF">
            <w:pPr>
              <w:pStyle w:val="TAL"/>
              <w:rPr>
                <w:lang w:eastAsia="zh-CN"/>
              </w:rPr>
            </w:pPr>
            <w:r>
              <w:rPr>
                <w:lang w:eastAsia="zh-CN"/>
              </w:rPr>
              <w:lastRenderedPageBreak/>
              <w:t>eventSubscriptionList</w:t>
            </w:r>
          </w:p>
        </w:tc>
        <w:tc>
          <w:tcPr>
            <w:tcW w:w="2436" w:type="dxa"/>
            <w:tcBorders>
              <w:top w:val="single" w:sz="4" w:space="0" w:color="auto"/>
              <w:left w:val="single" w:sz="4" w:space="0" w:color="auto"/>
              <w:bottom w:val="single" w:sz="4" w:space="0" w:color="auto"/>
              <w:right w:val="single" w:sz="4" w:space="0" w:color="auto"/>
            </w:tcBorders>
          </w:tcPr>
          <w:p w14:paraId="699AFF41" w14:textId="77777777" w:rsidR="005159DF" w:rsidRDefault="005159DF" w:rsidP="005159DF">
            <w:pPr>
              <w:pStyle w:val="TAL"/>
              <w:rPr>
                <w:lang w:eastAsia="zh-CN"/>
              </w:rPr>
            </w:pPr>
            <w:r>
              <w:rPr>
                <w:lang w:eastAsia="zh-CN"/>
              </w:rPr>
              <w:t>array(AmfEventSubscription)</w:t>
            </w:r>
          </w:p>
        </w:tc>
        <w:tc>
          <w:tcPr>
            <w:tcW w:w="420" w:type="dxa"/>
            <w:tcBorders>
              <w:top w:val="single" w:sz="4" w:space="0" w:color="auto"/>
              <w:left w:val="single" w:sz="4" w:space="0" w:color="auto"/>
              <w:bottom w:val="single" w:sz="4" w:space="0" w:color="auto"/>
              <w:right w:val="single" w:sz="4" w:space="0" w:color="auto"/>
            </w:tcBorders>
          </w:tcPr>
          <w:p w14:paraId="7A3F4DB5"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9950493" w14:textId="02765EE4" w:rsidR="005159DF" w:rsidRDefault="005159DF" w:rsidP="005159DF">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4DD63EE" w14:textId="77777777" w:rsidR="005159DF" w:rsidRDefault="005159DF" w:rsidP="005159DF">
            <w:pPr>
              <w:pStyle w:val="TAL"/>
              <w:rPr>
                <w:rFonts w:cs="Arial"/>
                <w:szCs w:val="18"/>
                <w:lang w:eastAsia="zh-CN"/>
              </w:rPr>
            </w:pPr>
            <w:r>
              <w:t>This IE shall be present if available</w:t>
            </w:r>
            <w:r>
              <w:rPr>
                <w:rFonts w:cs="Arial"/>
                <w:szCs w:val="18"/>
                <w:lang w:eastAsia="zh-CN"/>
              </w:rPr>
              <w:t xml:space="preserve"> and if it is not case b) specified in subclause </w:t>
            </w:r>
            <w:r>
              <w:t>5.2.2.2.1.1 step 2a. When present, it shall indicate the event subscription(s) targeting the UE or the group the UE is part of.</w:t>
            </w:r>
          </w:p>
        </w:tc>
      </w:tr>
      <w:tr w:rsidR="005159DF" w:rsidRPr="00211599" w14:paraId="6266B26B"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5CB6531F" w14:textId="77777777" w:rsidR="005159DF" w:rsidRDefault="005159DF" w:rsidP="005159DF">
            <w:pPr>
              <w:pStyle w:val="TAL"/>
              <w:rPr>
                <w:lang w:eastAsia="zh-CN"/>
              </w:rPr>
            </w:pPr>
            <w:r>
              <w:rPr>
                <w:lang w:eastAsia="zh-CN"/>
              </w:rPr>
              <w:t>mmContextList</w:t>
            </w:r>
          </w:p>
        </w:tc>
        <w:tc>
          <w:tcPr>
            <w:tcW w:w="2436" w:type="dxa"/>
            <w:tcBorders>
              <w:top w:val="single" w:sz="4" w:space="0" w:color="auto"/>
              <w:left w:val="single" w:sz="4" w:space="0" w:color="auto"/>
              <w:bottom w:val="single" w:sz="4" w:space="0" w:color="auto"/>
              <w:right w:val="single" w:sz="4" w:space="0" w:color="auto"/>
            </w:tcBorders>
          </w:tcPr>
          <w:p w14:paraId="599FBD8D" w14:textId="77777777" w:rsidR="005159DF" w:rsidRDefault="005159DF" w:rsidP="005159DF">
            <w:pPr>
              <w:pStyle w:val="TAL"/>
              <w:rPr>
                <w:lang w:eastAsia="zh-CN"/>
              </w:rPr>
            </w:pPr>
            <w:r>
              <w:rPr>
                <w:lang w:eastAsia="zh-CN"/>
              </w:rPr>
              <w:t>array(MmContext)</w:t>
            </w:r>
          </w:p>
        </w:tc>
        <w:tc>
          <w:tcPr>
            <w:tcW w:w="420" w:type="dxa"/>
            <w:tcBorders>
              <w:top w:val="single" w:sz="4" w:space="0" w:color="auto"/>
              <w:left w:val="single" w:sz="4" w:space="0" w:color="auto"/>
              <w:bottom w:val="single" w:sz="4" w:space="0" w:color="auto"/>
              <w:right w:val="single" w:sz="4" w:space="0" w:color="auto"/>
            </w:tcBorders>
          </w:tcPr>
          <w:p w14:paraId="6037BCA3"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554CA111" w14:textId="1222FE2A" w:rsidR="005159DF" w:rsidRDefault="005159DF" w:rsidP="005159DF">
            <w:pPr>
              <w:pStyle w:val="TAL"/>
              <w:rPr>
                <w:lang w:eastAsia="zh-CN"/>
              </w:rPr>
            </w:pPr>
            <w:r>
              <w:rPr>
                <w:lang w:eastAsia="zh-CN"/>
              </w:rPr>
              <w:t>1..2</w:t>
            </w:r>
          </w:p>
        </w:tc>
        <w:tc>
          <w:tcPr>
            <w:tcW w:w="3065" w:type="dxa"/>
            <w:tcBorders>
              <w:top w:val="single" w:sz="4" w:space="0" w:color="auto"/>
              <w:left w:val="single" w:sz="4" w:space="0" w:color="auto"/>
              <w:bottom w:val="single" w:sz="4" w:space="0" w:color="auto"/>
              <w:right w:val="single" w:sz="4" w:space="0" w:color="auto"/>
            </w:tcBorders>
          </w:tcPr>
          <w:p w14:paraId="77CBD992" w14:textId="77777777" w:rsidR="005159DF" w:rsidRDefault="005159DF" w:rsidP="005159DF">
            <w:pPr>
              <w:pStyle w:val="TAL"/>
              <w:rPr>
                <w:rFonts w:cs="Arial"/>
                <w:szCs w:val="18"/>
                <w:lang w:eastAsia="zh-CN"/>
              </w:rPr>
            </w:pPr>
            <w:r>
              <w:rPr>
                <w:rFonts w:cs="Arial"/>
                <w:szCs w:val="18"/>
                <w:lang w:eastAsia="zh-CN"/>
              </w:rPr>
              <w:t>This IE shall be present if available and if it is not case b) specified in subclause </w:t>
            </w:r>
            <w:r>
              <w:t>5.2.2.2.1.1 step 2a</w:t>
            </w:r>
            <w:r>
              <w:rPr>
                <w:rFonts w:cs="Arial"/>
                <w:szCs w:val="18"/>
                <w:lang w:eastAsia="zh-CN"/>
              </w:rPr>
              <w:t>. When present, this IE contains the MM Contexts of the UE.</w:t>
            </w:r>
          </w:p>
        </w:tc>
      </w:tr>
      <w:tr w:rsidR="005159DF" w:rsidRPr="00211599" w14:paraId="4D00EC6C"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18D7A0CB" w14:textId="77777777" w:rsidR="005159DF" w:rsidRDefault="005159DF" w:rsidP="005159DF">
            <w:pPr>
              <w:pStyle w:val="TAL"/>
              <w:rPr>
                <w:lang w:eastAsia="zh-CN"/>
              </w:rPr>
            </w:pPr>
            <w:r>
              <w:rPr>
                <w:lang w:eastAsia="zh-CN"/>
              </w:rPr>
              <w:t>sessionContextList</w:t>
            </w:r>
          </w:p>
        </w:tc>
        <w:tc>
          <w:tcPr>
            <w:tcW w:w="2436" w:type="dxa"/>
            <w:tcBorders>
              <w:top w:val="single" w:sz="4" w:space="0" w:color="auto"/>
              <w:left w:val="single" w:sz="4" w:space="0" w:color="auto"/>
              <w:bottom w:val="single" w:sz="4" w:space="0" w:color="auto"/>
              <w:right w:val="single" w:sz="4" w:space="0" w:color="auto"/>
            </w:tcBorders>
          </w:tcPr>
          <w:p w14:paraId="23405122" w14:textId="77777777" w:rsidR="005159DF" w:rsidRDefault="005159DF" w:rsidP="005159DF">
            <w:pPr>
              <w:pStyle w:val="TAL"/>
              <w:rPr>
                <w:lang w:eastAsia="zh-CN"/>
              </w:rPr>
            </w:pPr>
            <w:r>
              <w:rPr>
                <w:lang w:eastAsia="zh-CN"/>
              </w:rPr>
              <w:t>array(PduSessionContext)</w:t>
            </w:r>
          </w:p>
        </w:tc>
        <w:tc>
          <w:tcPr>
            <w:tcW w:w="420" w:type="dxa"/>
            <w:tcBorders>
              <w:top w:val="single" w:sz="4" w:space="0" w:color="auto"/>
              <w:left w:val="single" w:sz="4" w:space="0" w:color="auto"/>
              <w:bottom w:val="single" w:sz="4" w:space="0" w:color="auto"/>
              <w:right w:val="single" w:sz="4" w:space="0" w:color="auto"/>
            </w:tcBorders>
          </w:tcPr>
          <w:p w14:paraId="75754078"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2E37217F" w14:textId="637D409D" w:rsidR="005159DF" w:rsidRDefault="005159DF" w:rsidP="005159DF">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14:paraId="140CE02D" w14:textId="77777777" w:rsidR="005159DF" w:rsidRDefault="005159DF" w:rsidP="005159DF">
            <w:pPr>
              <w:pStyle w:val="TAL"/>
              <w:rPr>
                <w:rFonts w:cs="Arial"/>
                <w:szCs w:val="18"/>
                <w:lang w:eastAsia="zh-CN"/>
              </w:rPr>
            </w:pPr>
            <w:r>
              <w:rPr>
                <w:rFonts w:cs="Arial"/>
                <w:szCs w:val="18"/>
                <w:lang w:eastAsia="zh-CN"/>
              </w:rPr>
              <w:t>This IE shall be present if available and if it is not case b) specified in subclause </w:t>
            </w:r>
            <w:r>
              <w:t>5.2.2.2.1.1 step 2a</w:t>
            </w:r>
            <w:r>
              <w:rPr>
                <w:rFonts w:cs="Arial"/>
                <w:szCs w:val="18"/>
                <w:lang w:eastAsia="zh-CN"/>
              </w:rPr>
              <w:t>. When present, this IE contains the PDU Session Contexts of the UE.</w:t>
            </w:r>
          </w:p>
        </w:tc>
      </w:tr>
      <w:tr w:rsidR="005159DF" w:rsidRPr="00211599" w14:paraId="1E0ED6BA" w14:textId="77777777" w:rsidTr="005159DF">
        <w:trPr>
          <w:jc w:val="center"/>
        </w:trPr>
        <w:tc>
          <w:tcPr>
            <w:tcW w:w="2067" w:type="dxa"/>
            <w:tcBorders>
              <w:top w:val="single" w:sz="4" w:space="0" w:color="auto"/>
              <w:left w:val="single" w:sz="4" w:space="0" w:color="auto"/>
              <w:bottom w:val="single" w:sz="4" w:space="0" w:color="auto"/>
              <w:right w:val="single" w:sz="4" w:space="0" w:color="auto"/>
            </w:tcBorders>
          </w:tcPr>
          <w:p w14:paraId="377ACF6A" w14:textId="77777777" w:rsidR="005159DF" w:rsidRDefault="005159DF" w:rsidP="005159DF">
            <w:pPr>
              <w:pStyle w:val="TAL"/>
              <w:rPr>
                <w:lang w:eastAsia="zh-CN"/>
              </w:rPr>
            </w:pPr>
            <w:r>
              <w:rPr>
                <w:lang w:eastAsia="zh-CN"/>
              </w:rPr>
              <w:t>traceData</w:t>
            </w:r>
          </w:p>
        </w:tc>
        <w:tc>
          <w:tcPr>
            <w:tcW w:w="2436" w:type="dxa"/>
            <w:tcBorders>
              <w:top w:val="single" w:sz="4" w:space="0" w:color="auto"/>
              <w:left w:val="single" w:sz="4" w:space="0" w:color="auto"/>
              <w:bottom w:val="single" w:sz="4" w:space="0" w:color="auto"/>
              <w:right w:val="single" w:sz="4" w:space="0" w:color="auto"/>
            </w:tcBorders>
          </w:tcPr>
          <w:p w14:paraId="7D73E9B9" w14:textId="77777777" w:rsidR="005159DF" w:rsidRDefault="005159DF" w:rsidP="005159DF">
            <w:pPr>
              <w:pStyle w:val="TAL"/>
              <w:rPr>
                <w:lang w:eastAsia="zh-CN"/>
              </w:rPr>
            </w:pPr>
            <w:r>
              <w:rPr>
                <w:lang w:eastAsia="zh-CN"/>
              </w:rPr>
              <w:t>TraceData</w:t>
            </w:r>
          </w:p>
        </w:tc>
        <w:tc>
          <w:tcPr>
            <w:tcW w:w="420" w:type="dxa"/>
            <w:tcBorders>
              <w:top w:val="single" w:sz="4" w:space="0" w:color="auto"/>
              <w:left w:val="single" w:sz="4" w:space="0" w:color="auto"/>
              <w:bottom w:val="single" w:sz="4" w:space="0" w:color="auto"/>
              <w:right w:val="single" w:sz="4" w:space="0" w:color="auto"/>
            </w:tcBorders>
          </w:tcPr>
          <w:p w14:paraId="62DA64B4" w14:textId="77777777" w:rsidR="005159DF" w:rsidRDefault="005159DF" w:rsidP="005159DF">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6F562906" w14:textId="77777777" w:rsidR="005159DF" w:rsidRDefault="005159DF" w:rsidP="005159DF">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14:paraId="5770D100" w14:textId="77777777" w:rsidR="005159DF" w:rsidRDefault="005159DF" w:rsidP="005159DF">
            <w:pPr>
              <w:pStyle w:val="TAL"/>
              <w:rPr>
                <w:rFonts w:cs="Arial"/>
                <w:szCs w:val="18"/>
                <w:lang w:eastAsia="zh-CN"/>
              </w:rPr>
            </w:pPr>
            <w:r>
              <w:rPr>
                <w:rFonts w:cs="Arial"/>
                <w:szCs w:val="18"/>
              </w:rPr>
              <w:t xml:space="preserve">This IE shall be present if signalling based </w:t>
            </w:r>
            <w:r>
              <w:rPr>
                <w:szCs w:val="18"/>
              </w:rPr>
              <w:t>trace has been activated (see 3GPP TS 32.422 [30])</w:t>
            </w:r>
            <w:r>
              <w:rPr>
                <w:rFonts w:cs="Arial"/>
                <w:szCs w:val="18"/>
                <w:lang w:eastAsia="zh-CN"/>
              </w:rPr>
              <w:t xml:space="preserve"> and if it is not case b) specified in subclause </w:t>
            </w:r>
            <w:r>
              <w:t>5.2.2.2.1.1 step 2a</w:t>
            </w:r>
            <w:r>
              <w:rPr>
                <w:szCs w:val="18"/>
              </w:rPr>
              <w:t xml:space="preserve">. </w:t>
            </w:r>
          </w:p>
        </w:tc>
      </w:tr>
    </w:tbl>
    <w:p w14:paraId="3A505C5C" w14:textId="77777777" w:rsidR="00B6547B" w:rsidRDefault="00B6547B" w:rsidP="00B6547B"/>
    <w:p w14:paraId="37F41781" w14:textId="77777777" w:rsidR="000A245C" w:rsidRDefault="000A245C" w:rsidP="000A245C">
      <w:pPr>
        <w:pStyle w:val="Heading5"/>
        <w:rPr>
          <w:lang w:eastAsia="zh-CN"/>
        </w:rPr>
      </w:pPr>
      <w:bookmarkStart w:id="474" w:name="_Toc525374154"/>
      <w:bookmarkStart w:id="475" w:name="_Toc531712128"/>
      <w:r>
        <w:t>6.1.6.2.</w:t>
      </w:r>
      <w:r w:rsidR="00FD4423">
        <w:t>2</w:t>
      </w:r>
      <w:r w:rsidR="00367646">
        <w:t>6</w:t>
      </w:r>
      <w:r>
        <w:tab/>
        <w:t>Type: N2Sm</w:t>
      </w:r>
      <w:r>
        <w:rPr>
          <w:lang w:val="en-US"/>
        </w:rPr>
        <w:t>Information</w:t>
      </w:r>
      <w:bookmarkEnd w:id="474"/>
      <w:bookmarkEnd w:id="475"/>
    </w:p>
    <w:p w14:paraId="2A3680CA" w14:textId="77777777" w:rsidR="000A245C" w:rsidRDefault="000A245C" w:rsidP="000A245C">
      <w:pPr>
        <w:pStyle w:val="TH"/>
      </w:pPr>
      <w:r>
        <w:rPr>
          <w:noProof/>
        </w:rPr>
        <w:t>Table </w:t>
      </w:r>
      <w:r>
        <w:t>6.1.6.2.</w:t>
      </w:r>
      <w:r w:rsidR="00FD4423">
        <w:t>2</w:t>
      </w:r>
      <w:r w:rsidR="00367646">
        <w:t>6</w:t>
      </w:r>
      <w:r>
        <w:t xml:space="preserve">-1: </w:t>
      </w:r>
      <w:r>
        <w:rPr>
          <w:noProof/>
        </w:rPr>
        <w:t>Definition of type N2</w:t>
      </w:r>
      <w:r>
        <w:t>Sm</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3"/>
        <w:gridCol w:w="1876"/>
        <w:gridCol w:w="393"/>
        <w:gridCol w:w="1118"/>
        <w:gridCol w:w="3796"/>
      </w:tblGrid>
      <w:tr w:rsidR="000A245C" w:rsidRPr="008746D1" w14:paraId="5EE76871"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shd w:val="clear" w:color="auto" w:fill="C0C0C0"/>
            <w:hideMark/>
          </w:tcPr>
          <w:p w14:paraId="07F77F75" w14:textId="77777777" w:rsidR="000A245C" w:rsidRPr="008746D1" w:rsidRDefault="000A245C" w:rsidP="00C63368">
            <w:pPr>
              <w:pStyle w:val="TAH"/>
            </w:pPr>
            <w:r w:rsidRPr="008746D1">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3CE15637" w14:textId="77777777" w:rsidR="000A245C" w:rsidRPr="008746D1" w:rsidRDefault="000A245C" w:rsidP="00C63368">
            <w:pPr>
              <w:pStyle w:val="TAH"/>
            </w:pPr>
            <w:r w:rsidRPr="008746D1">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2BB543FD" w14:textId="77777777" w:rsidR="000A245C" w:rsidRPr="008746D1" w:rsidRDefault="000A245C" w:rsidP="00C63368">
            <w:pPr>
              <w:pStyle w:val="TAH"/>
            </w:pPr>
            <w:r w:rsidRPr="008746D1">
              <w:t>P</w:t>
            </w:r>
          </w:p>
        </w:tc>
        <w:tc>
          <w:tcPr>
            <w:tcW w:w="1118" w:type="dxa"/>
            <w:tcBorders>
              <w:top w:val="single" w:sz="4" w:space="0" w:color="auto"/>
              <w:left w:val="single" w:sz="4" w:space="0" w:color="auto"/>
              <w:bottom w:val="single" w:sz="4" w:space="0" w:color="auto"/>
              <w:right w:val="single" w:sz="4" w:space="0" w:color="auto"/>
            </w:tcBorders>
            <w:shd w:val="clear" w:color="auto" w:fill="C0C0C0"/>
            <w:hideMark/>
          </w:tcPr>
          <w:p w14:paraId="63FE09BD" w14:textId="77777777" w:rsidR="000A245C" w:rsidRPr="008746D1" w:rsidRDefault="000A245C" w:rsidP="00C63368">
            <w:pPr>
              <w:pStyle w:val="TAH"/>
              <w:jc w:val="left"/>
            </w:pPr>
            <w:r w:rsidRPr="008746D1">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23C886C8"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29CBD312"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6E9EA352" w14:textId="77777777" w:rsidR="000A245C" w:rsidRPr="008746D1" w:rsidRDefault="000A245C" w:rsidP="00C63368">
            <w:pPr>
              <w:pStyle w:val="TAL"/>
              <w:rPr>
                <w:lang w:eastAsia="zh-CN"/>
              </w:rPr>
            </w:pPr>
            <w:r w:rsidRPr="008746D1">
              <w:rPr>
                <w:lang w:eastAsia="zh-CN"/>
              </w:rPr>
              <w:t>pduSessionId</w:t>
            </w:r>
          </w:p>
        </w:tc>
        <w:tc>
          <w:tcPr>
            <w:tcW w:w="1876" w:type="dxa"/>
            <w:tcBorders>
              <w:top w:val="single" w:sz="4" w:space="0" w:color="auto"/>
              <w:left w:val="single" w:sz="4" w:space="0" w:color="auto"/>
              <w:bottom w:val="single" w:sz="4" w:space="0" w:color="auto"/>
              <w:right w:val="single" w:sz="4" w:space="0" w:color="auto"/>
            </w:tcBorders>
          </w:tcPr>
          <w:p w14:paraId="56EC6CAF" w14:textId="77777777" w:rsidR="000A245C" w:rsidRPr="008746D1" w:rsidRDefault="000A245C" w:rsidP="00C63368">
            <w:pPr>
              <w:pStyle w:val="TAL"/>
              <w:rPr>
                <w:lang w:eastAsia="zh-CN"/>
              </w:rPr>
            </w:pPr>
            <w:r w:rsidRPr="008746D1">
              <w:rPr>
                <w:lang w:eastAsia="zh-CN"/>
              </w:rPr>
              <w:t>PduSessionId</w:t>
            </w:r>
          </w:p>
        </w:tc>
        <w:tc>
          <w:tcPr>
            <w:tcW w:w="393" w:type="dxa"/>
            <w:tcBorders>
              <w:top w:val="single" w:sz="4" w:space="0" w:color="auto"/>
              <w:left w:val="single" w:sz="4" w:space="0" w:color="auto"/>
              <w:bottom w:val="single" w:sz="4" w:space="0" w:color="auto"/>
              <w:right w:val="single" w:sz="4" w:space="0" w:color="auto"/>
            </w:tcBorders>
          </w:tcPr>
          <w:p w14:paraId="471264FE" w14:textId="77777777" w:rsidR="000A245C" w:rsidRPr="008746D1" w:rsidRDefault="000A245C" w:rsidP="00C63368">
            <w:pPr>
              <w:pStyle w:val="TAC"/>
              <w:rPr>
                <w:lang w:eastAsia="zh-CN"/>
              </w:rPr>
            </w:pPr>
            <w:r w:rsidRPr="008746D1">
              <w:rPr>
                <w:lang w:eastAsia="zh-CN"/>
              </w:rPr>
              <w:t>M</w:t>
            </w:r>
          </w:p>
        </w:tc>
        <w:tc>
          <w:tcPr>
            <w:tcW w:w="1118" w:type="dxa"/>
            <w:tcBorders>
              <w:top w:val="single" w:sz="4" w:space="0" w:color="auto"/>
              <w:left w:val="single" w:sz="4" w:space="0" w:color="auto"/>
              <w:bottom w:val="single" w:sz="4" w:space="0" w:color="auto"/>
              <w:right w:val="single" w:sz="4" w:space="0" w:color="auto"/>
            </w:tcBorders>
          </w:tcPr>
          <w:p w14:paraId="27B941F0" w14:textId="77777777" w:rsidR="000A245C" w:rsidRPr="008746D1" w:rsidRDefault="000A245C" w:rsidP="00C63368">
            <w:pPr>
              <w:pStyle w:val="TAL"/>
              <w:rPr>
                <w:lang w:eastAsia="zh-CN"/>
              </w:rPr>
            </w:pPr>
            <w:r w:rsidRPr="008746D1">
              <w:rPr>
                <w:lang w:eastAsia="zh-CN"/>
              </w:rPr>
              <w:t>1</w:t>
            </w:r>
          </w:p>
        </w:tc>
        <w:tc>
          <w:tcPr>
            <w:tcW w:w="3796" w:type="dxa"/>
            <w:tcBorders>
              <w:top w:val="single" w:sz="4" w:space="0" w:color="auto"/>
              <w:left w:val="single" w:sz="4" w:space="0" w:color="auto"/>
              <w:bottom w:val="single" w:sz="4" w:space="0" w:color="auto"/>
              <w:right w:val="single" w:sz="4" w:space="0" w:color="auto"/>
            </w:tcBorders>
          </w:tcPr>
          <w:p w14:paraId="0923499D" w14:textId="77777777" w:rsidR="000A245C" w:rsidRPr="008746D1" w:rsidRDefault="000A245C" w:rsidP="00C63368">
            <w:pPr>
              <w:pStyle w:val="TAL"/>
              <w:rPr>
                <w:rFonts w:cs="Arial"/>
                <w:szCs w:val="18"/>
                <w:lang w:eastAsia="zh-CN"/>
              </w:rPr>
            </w:pPr>
            <w:r w:rsidRPr="008746D1">
              <w:rPr>
                <w:rFonts w:cs="Arial"/>
                <w:szCs w:val="18"/>
                <w:lang w:eastAsia="zh-CN"/>
              </w:rPr>
              <w:t>Indicates the PDU Session Identity</w:t>
            </w:r>
          </w:p>
        </w:tc>
      </w:tr>
      <w:tr w:rsidR="000A245C" w:rsidRPr="008746D1" w14:paraId="19D07E3F"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0B6D1483" w14:textId="77777777" w:rsidR="000A245C" w:rsidRPr="008746D1" w:rsidRDefault="000A245C" w:rsidP="00C63368">
            <w:pPr>
              <w:pStyle w:val="TAL"/>
              <w:rPr>
                <w:lang w:eastAsia="zh-CN"/>
              </w:rPr>
            </w:pPr>
            <w:r w:rsidRPr="008746D1">
              <w:rPr>
                <w:lang w:val="en-US"/>
              </w:rPr>
              <w:t>n2InfoContent</w:t>
            </w:r>
          </w:p>
        </w:tc>
        <w:tc>
          <w:tcPr>
            <w:tcW w:w="1876" w:type="dxa"/>
            <w:tcBorders>
              <w:top w:val="single" w:sz="4" w:space="0" w:color="auto"/>
              <w:left w:val="single" w:sz="4" w:space="0" w:color="auto"/>
              <w:bottom w:val="single" w:sz="4" w:space="0" w:color="auto"/>
              <w:right w:val="single" w:sz="4" w:space="0" w:color="auto"/>
            </w:tcBorders>
          </w:tcPr>
          <w:p w14:paraId="72B89731" w14:textId="77777777" w:rsidR="000A245C" w:rsidRPr="008746D1" w:rsidRDefault="000A245C" w:rsidP="00C63368">
            <w:pPr>
              <w:pStyle w:val="TAL"/>
            </w:pPr>
            <w:r w:rsidRPr="008746D1">
              <w:rPr>
                <w:lang w:val="en-US"/>
              </w:rPr>
              <w:t>N2InfoContent</w:t>
            </w:r>
          </w:p>
        </w:tc>
        <w:tc>
          <w:tcPr>
            <w:tcW w:w="393" w:type="dxa"/>
            <w:tcBorders>
              <w:top w:val="single" w:sz="4" w:space="0" w:color="auto"/>
              <w:left w:val="single" w:sz="4" w:space="0" w:color="auto"/>
              <w:bottom w:val="single" w:sz="4" w:space="0" w:color="auto"/>
              <w:right w:val="single" w:sz="4" w:space="0" w:color="auto"/>
            </w:tcBorders>
          </w:tcPr>
          <w:p w14:paraId="2E8D1615"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
          <w:p w14:paraId="7594F107"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
          <w:p w14:paraId="6DEF8BBB" w14:textId="77777777" w:rsidR="000A245C" w:rsidRPr="00D4373D" w:rsidRDefault="000A245C" w:rsidP="00C63368">
            <w:pPr>
              <w:pStyle w:val="TAL"/>
              <w:rPr>
                <w:rFonts w:eastAsia="等线" w:cs="Arial"/>
                <w:szCs w:val="18"/>
                <w:lang w:eastAsia="zh-CN"/>
              </w:rPr>
            </w:pPr>
            <w:r w:rsidRPr="008746D1">
              <w:rPr>
                <w:rFonts w:cs="Arial"/>
                <w:szCs w:val="18"/>
              </w:rPr>
              <w:t xml:space="preserve">This IE shall be present if a SMF related IE should be transferred. When present, the IE </w:t>
            </w:r>
            <w:r w:rsidRPr="008746D1">
              <w:t>contains one of NGAP SMF related IE</w:t>
            </w:r>
            <w:r w:rsidRPr="008746D1">
              <w:rPr>
                <w:lang w:val="en-US"/>
              </w:rPr>
              <w:t>s</w:t>
            </w:r>
            <w:r w:rsidRPr="008746D1">
              <w:t xml:space="preserve"> specified in subclause 9.3.4 of 3GPP TS 38.413 [12].</w:t>
            </w:r>
          </w:p>
        </w:tc>
      </w:tr>
      <w:tr w:rsidR="000A245C" w:rsidRPr="008746D1" w14:paraId="763BFD3A"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0FA18073" w14:textId="77777777" w:rsidR="000A245C" w:rsidRPr="008746D1" w:rsidRDefault="000A245C" w:rsidP="00C63368">
            <w:pPr>
              <w:pStyle w:val="TAL"/>
              <w:rPr>
                <w:lang w:val="en-US"/>
              </w:rPr>
            </w:pPr>
            <w:r w:rsidRPr="008746D1">
              <w:rPr>
                <w:lang w:val="en-US"/>
              </w:rPr>
              <w:t>sNssai</w:t>
            </w:r>
          </w:p>
        </w:tc>
        <w:tc>
          <w:tcPr>
            <w:tcW w:w="1876" w:type="dxa"/>
            <w:tcBorders>
              <w:top w:val="single" w:sz="4" w:space="0" w:color="auto"/>
              <w:left w:val="single" w:sz="4" w:space="0" w:color="auto"/>
              <w:bottom w:val="single" w:sz="4" w:space="0" w:color="auto"/>
              <w:right w:val="single" w:sz="4" w:space="0" w:color="auto"/>
            </w:tcBorders>
          </w:tcPr>
          <w:p w14:paraId="41C97C24" w14:textId="77777777" w:rsidR="000A245C" w:rsidRPr="008746D1" w:rsidRDefault="000A245C" w:rsidP="00C63368">
            <w:pPr>
              <w:pStyle w:val="TAL"/>
              <w:rPr>
                <w:lang w:eastAsia="zh-CN"/>
              </w:rPr>
            </w:pPr>
            <w:r w:rsidRPr="008746D1">
              <w:rPr>
                <w:lang w:eastAsia="zh-CN"/>
              </w:rPr>
              <w:t>Snssai</w:t>
            </w:r>
          </w:p>
        </w:tc>
        <w:tc>
          <w:tcPr>
            <w:tcW w:w="393" w:type="dxa"/>
            <w:tcBorders>
              <w:top w:val="single" w:sz="4" w:space="0" w:color="auto"/>
              <w:left w:val="single" w:sz="4" w:space="0" w:color="auto"/>
              <w:bottom w:val="single" w:sz="4" w:space="0" w:color="auto"/>
              <w:right w:val="single" w:sz="4" w:space="0" w:color="auto"/>
            </w:tcBorders>
          </w:tcPr>
          <w:p w14:paraId="69AC4C0A"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
          <w:p w14:paraId="11EE091B"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
          <w:p w14:paraId="73E012BE" w14:textId="77777777" w:rsidR="000A245C" w:rsidRPr="008746D1" w:rsidRDefault="000A245C" w:rsidP="00C63368">
            <w:pPr>
              <w:pStyle w:val="TAL"/>
              <w:rPr>
                <w:rFonts w:cs="Arial"/>
                <w:szCs w:val="18"/>
              </w:rPr>
            </w:pPr>
            <w:r w:rsidRPr="008746D1">
              <w:rPr>
                <w:rFonts w:cs="Arial"/>
                <w:szCs w:val="18"/>
              </w:rPr>
              <w:t>This IE shall be present if network slice information to be transferred for session management. When present, the IE indicates the network slice the PDU session belongs to.</w:t>
            </w:r>
          </w:p>
        </w:tc>
      </w:tr>
      <w:tr w:rsidR="000A245C" w:rsidRPr="008746D1" w14:paraId="3B47D708" w14:textId="77777777" w:rsidTr="003518DB">
        <w:trPr>
          <w:jc w:val="center"/>
        </w:trPr>
        <w:tc>
          <w:tcPr>
            <w:tcW w:w="1903" w:type="dxa"/>
            <w:tcBorders>
              <w:top w:val="single" w:sz="4" w:space="0" w:color="auto"/>
              <w:left w:val="single" w:sz="4" w:space="0" w:color="auto"/>
              <w:bottom w:val="single" w:sz="4" w:space="0" w:color="auto"/>
              <w:right w:val="single" w:sz="4" w:space="0" w:color="auto"/>
            </w:tcBorders>
          </w:tcPr>
          <w:p w14:paraId="766EA429" w14:textId="77777777" w:rsidR="000A245C" w:rsidRPr="008746D1" w:rsidRDefault="000A245C" w:rsidP="00C63368">
            <w:pPr>
              <w:pStyle w:val="TAL"/>
              <w:rPr>
                <w:lang w:val="en-US"/>
              </w:rPr>
            </w:pPr>
            <w:r w:rsidRPr="008746D1">
              <w:rPr>
                <w:lang w:eastAsia="ja-JP"/>
              </w:rPr>
              <w:t>subjectToHo</w:t>
            </w:r>
          </w:p>
        </w:tc>
        <w:tc>
          <w:tcPr>
            <w:tcW w:w="1876" w:type="dxa"/>
            <w:tcBorders>
              <w:top w:val="single" w:sz="4" w:space="0" w:color="auto"/>
              <w:left w:val="single" w:sz="4" w:space="0" w:color="auto"/>
              <w:bottom w:val="single" w:sz="4" w:space="0" w:color="auto"/>
              <w:right w:val="single" w:sz="4" w:space="0" w:color="auto"/>
            </w:tcBorders>
          </w:tcPr>
          <w:p w14:paraId="0D9CB01C" w14:textId="77777777" w:rsidR="000A245C" w:rsidRPr="008746D1" w:rsidRDefault="000A245C" w:rsidP="00C63368">
            <w:pPr>
              <w:pStyle w:val="TAL"/>
              <w:rPr>
                <w:lang w:eastAsia="zh-CN"/>
              </w:rPr>
            </w:pPr>
            <w:r w:rsidRPr="008746D1">
              <w:rPr>
                <w:lang w:eastAsia="zh-CN"/>
              </w:rPr>
              <w:t>boolean</w:t>
            </w:r>
          </w:p>
        </w:tc>
        <w:tc>
          <w:tcPr>
            <w:tcW w:w="393" w:type="dxa"/>
            <w:tcBorders>
              <w:top w:val="single" w:sz="4" w:space="0" w:color="auto"/>
              <w:left w:val="single" w:sz="4" w:space="0" w:color="auto"/>
              <w:bottom w:val="single" w:sz="4" w:space="0" w:color="auto"/>
              <w:right w:val="single" w:sz="4" w:space="0" w:color="auto"/>
            </w:tcBorders>
          </w:tcPr>
          <w:p w14:paraId="4F1CD559" w14:textId="77777777" w:rsidR="000A245C" w:rsidRPr="008746D1" w:rsidRDefault="000A245C" w:rsidP="00C63368">
            <w:pPr>
              <w:pStyle w:val="TAC"/>
              <w:rPr>
                <w:lang w:eastAsia="zh-CN"/>
              </w:rPr>
            </w:pPr>
            <w:r w:rsidRPr="008746D1">
              <w:rPr>
                <w:lang w:eastAsia="zh-CN"/>
              </w:rPr>
              <w:t>C</w:t>
            </w:r>
          </w:p>
        </w:tc>
        <w:tc>
          <w:tcPr>
            <w:tcW w:w="1118" w:type="dxa"/>
            <w:tcBorders>
              <w:top w:val="single" w:sz="4" w:space="0" w:color="auto"/>
              <w:left w:val="single" w:sz="4" w:space="0" w:color="auto"/>
              <w:bottom w:val="single" w:sz="4" w:space="0" w:color="auto"/>
              <w:right w:val="single" w:sz="4" w:space="0" w:color="auto"/>
            </w:tcBorders>
          </w:tcPr>
          <w:p w14:paraId="2031937F" w14:textId="77777777" w:rsidR="000A245C" w:rsidRPr="008746D1" w:rsidRDefault="000A245C" w:rsidP="00C63368">
            <w:pPr>
              <w:pStyle w:val="TAL"/>
              <w:rPr>
                <w:lang w:eastAsia="zh-CN"/>
              </w:rPr>
            </w:pPr>
            <w:r w:rsidRPr="008746D1">
              <w:rPr>
                <w:lang w:eastAsia="zh-CN"/>
              </w:rPr>
              <w:t>0..1</w:t>
            </w:r>
          </w:p>
        </w:tc>
        <w:tc>
          <w:tcPr>
            <w:tcW w:w="3796" w:type="dxa"/>
            <w:tcBorders>
              <w:top w:val="single" w:sz="4" w:space="0" w:color="auto"/>
              <w:left w:val="single" w:sz="4" w:space="0" w:color="auto"/>
              <w:bottom w:val="single" w:sz="4" w:space="0" w:color="auto"/>
              <w:right w:val="single" w:sz="4" w:space="0" w:color="auto"/>
            </w:tcBorders>
          </w:tcPr>
          <w:p w14:paraId="28F432A6" w14:textId="77777777" w:rsidR="000A245C" w:rsidRPr="008746D1" w:rsidRDefault="000A245C" w:rsidP="00C63368">
            <w:pPr>
              <w:pStyle w:val="TAL"/>
              <w:rPr>
                <w:rFonts w:cs="Arial"/>
                <w:szCs w:val="18"/>
              </w:rPr>
            </w:pPr>
            <w:r w:rsidRPr="008746D1">
              <w:rPr>
                <w:rFonts w:cs="Arial"/>
                <w:szCs w:val="18"/>
              </w:rPr>
              <w:t>This IE shall be present if n2InfoContent carries a "</w:t>
            </w:r>
            <w:r w:rsidRPr="008746D1">
              <w:rPr>
                <w:color w:val="000000"/>
                <w:lang w:eastAsia="ko-KR"/>
              </w:rPr>
              <w:t xml:space="preserve"> Handover Required Transfer</w:t>
            </w:r>
            <w:r w:rsidRPr="00BC5A2B">
              <w:rPr>
                <w:rFonts w:eastAsia="MS Mincho"/>
                <w:lang w:eastAsia="ja-JP"/>
              </w:rPr>
              <w:t>"</w:t>
            </w:r>
            <w:r>
              <w:rPr>
                <w:rFonts w:eastAsia="MS Mincho"/>
                <w:lang w:eastAsia="ja-JP"/>
              </w:rPr>
              <w:t xml:space="preserve"> IE. When present, it Indicates whether the PDU session shall be subject to handover to the target node.</w:t>
            </w:r>
          </w:p>
        </w:tc>
      </w:tr>
    </w:tbl>
    <w:p w14:paraId="4E1127BF" w14:textId="77777777" w:rsidR="000A245C" w:rsidRDefault="000A245C" w:rsidP="000A245C"/>
    <w:p w14:paraId="032E9C10" w14:textId="77777777" w:rsidR="000A245C" w:rsidRDefault="000A245C" w:rsidP="000A245C">
      <w:pPr>
        <w:pStyle w:val="Heading5"/>
        <w:rPr>
          <w:lang w:eastAsia="zh-CN"/>
        </w:rPr>
      </w:pPr>
      <w:bookmarkStart w:id="476" w:name="_Toc525374155"/>
      <w:bookmarkStart w:id="477" w:name="_Toc531712129"/>
      <w:r>
        <w:t>6.1.6.2.</w:t>
      </w:r>
      <w:r w:rsidR="00FD4423">
        <w:t>2</w:t>
      </w:r>
      <w:r w:rsidR="00367646">
        <w:t>7</w:t>
      </w:r>
      <w:r>
        <w:tab/>
        <w:t>Type: N2</w:t>
      </w:r>
      <w:r>
        <w:rPr>
          <w:lang w:val="en-US"/>
        </w:rPr>
        <w:t>InfoContent</w:t>
      </w:r>
      <w:bookmarkEnd w:id="476"/>
      <w:bookmarkEnd w:id="477"/>
    </w:p>
    <w:p w14:paraId="2E25C4D7" w14:textId="77777777" w:rsidR="000A245C" w:rsidRDefault="000A245C" w:rsidP="000A245C">
      <w:pPr>
        <w:pStyle w:val="TH"/>
      </w:pPr>
      <w:r>
        <w:rPr>
          <w:noProof/>
        </w:rPr>
        <w:t>Table </w:t>
      </w:r>
      <w:r>
        <w:t>6.1.6.2.</w:t>
      </w:r>
      <w:r w:rsidR="00FD4423">
        <w:t>2</w:t>
      </w:r>
      <w:r w:rsidR="00367646">
        <w:t>7</w:t>
      </w:r>
      <w:r>
        <w:t xml:space="preserve">-1: </w:t>
      </w:r>
      <w:r>
        <w:rPr>
          <w:noProof/>
        </w:rPr>
        <w:t xml:space="preserve">Definition of type </w:t>
      </w:r>
      <w:r>
        <w:t>N2</w:t>
      </w:r>
      <w:r>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6FB24A87"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D3A54"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B3B1A3"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B27D47"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7CD613"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D7A1B" w14:textId="77777777" w:rsidR="000A245C" w:rsidRPr="008746D1" w:rsidRDefault="000A245C" w:rsidP="00C63368">
            <w:pPr>
              <w:pStyle w:val="TAH"/>
              <w:rPr>
                <w:rFonts w:cs="Arial"/>
                <w:szCs w:val="18"/>
              </w:rPr>
            </w:pPr>
            <w:r w:rsidRPr="008746D1">
              <w:rPr>
                <w:rFonts w:cs="Arial"/>
                <w:szCs w:val="18"/>
              </w:rPr>
              <w:t>Description</w:t>
            </w:r>
          </w:p>
        </w:tc>
      </w:tr>
      <w:tr w:rsidR="003D4583" w:rsidRPr="008746D1" w14:paraId="668E56DD"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5E20C63" w14:textId="77777777" w:rsidR="003D4583" w:rsidRPr="008746D1" w:rsidRDefault="003D4583" w:rsidP="003D5C4D">
            <w:pPr>
              <w:pStyle w:val="TAN"/>
            </w:pPr>
            <w:r>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C0208CE" w14:textId="77777777" w:rsidR="003D4583" w:rsidRPr="008746D1" w:rsidRDefault="003D4583" w:rsidP="003D5C4D">
            <w:pPr>
              <w:pStyle w:val="TAN"/>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18B4AF" w14:textId="77777777" w:rsidR="003D4583" w:rsidRPr="008746D1" w:rsidRDefault="003D4583" w:rsidP="003D5C4D">
            <w:pPr>
              <w:pStyle w:val="TAN"/>
            </w:pPr>
            <w:r>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D85C24" w14:textId="77777777" w:rsidR="003D4583" w:rsidRPr="008746D1" w:rsidRDefault="003D4583" w:rsidP="003D5C4D">
            <w:pPr>
              <w:pStyle w:val="TAN"/>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6A539E41" w14:textId="77777777" w:rsidR="003D4583" w:rsidRDefault="003D4583" w:rsidP="003D4583">
            <w:pPr>
              <w:pStyle w:val="TAL"/>
              <w:rPr>
                <w:rFonts w:cs="Arial"/>
                <w:szCs w:val="18"/>
              </w:rPr>
            </w:pPr>
            <w:r>
              <w:rPr>
                <w:rFonts w:cs="Arial"/>
                <w:szCs w:val="18"/>
                <w:lang w:eastAsia="zh-CN"/>
              </w:rPr>
              <w:t xml:space="preserve">This IE shall be present </w:t>
            </w:r>
            <w:r w:rsidRPr="008746D1">
              <w:rPr>
                <w:rFonts w:cs="Arial"/>
                <w:szCs w:val="18"/>
              </w:rPr>
              <w:t>if PWS related N2 information is to be transferre</w:t>
            </w:r>
            <w:r>
              <w:rPr>
                <w:rFonts w:cs="Arial"/>
                <w:szCs w:val="18"/>
              </w:rPr>
              <w:t xml:space="preserve">d. </w:t>
            </w:r>
          </w:p>
          <w:p w14:paraId="24EB00E7" w14:textId="77777777" w:rsidR="003D4583" w:rsidRPr="003D5C4D" w:rsidRDefault="003D4583" w:rsidP="003D5C4D">
            <w:pPr>
              <w:pStyle w:val="TAN"/>
              <w:ind w:left="0" w:firstLine="0"/>
            </w:pPr>
            <w:r>
              <w:rPr>
                <w:rFonts w:cs="Arial"/>
                <w:szCs w:val="18"/>
              </w:rPr>
              <w:t>W</w:t>
            </w:r>
            <w:r>
              <w:rPr>
                <w:rFonts w:cs="Arial"/>
                <w:szCs w:val="18"/>
                <w:lang w:eastAsia="zh-CN"/>
              </w:rPr>
              <w:t>hen present, it shall i</w:t>
            </w:r>
            <w:r w:rsidRPr="008746D1">
              <w:rPr>
                <w:rFonts w:cs="Arial"/>
                <w:szCs w:val="18"/>
                <w:lang w:eastAsia="zh-CN"/>
              </w:rPr>
              <w:t xml:space="preserve">ndicate the NGAP </w:t>
            </w:r>
            <w:r>
              <w:rPr>
                <w:rFonts w:cs="Arial"/>
                <w:szCs w:val="18"/>
                <w:lang w:eastAsia="zh-CN"/>
              </w:rPr>
              <w:t>Message</w:t>
            </w:r>
            <w:r w:rsidRPr="008746D1">
              <w:rPr>
                <w:rFonts w:cs="Arial"/>
                <w:szCs w:val="18"/>
                <w:lang w:eastAsia="zh-CN"/>
              </w:rPr>
              <w:t xml:space="preserve"> type of the ngapData</w:t>
            </w:r>
            <w:r w:rsidR="007C7756">
              <w:rPr>
                <w:rFonts w:cs="Arial"/>
                <w:szCs w:val="18"/>
                <w:lang w:eastAsia="zh-CN"/>
              </w:rPr>
              <w:t xml:space="preserve"> as specified in subclause 6.1.6.4.3.3</w:t>
            </w:r>
            <w:r w:rsidR="007C7756" w:rsidRPr="008746D1">
              <w:rPr>
                <w:rFonts w:cs="Arial"/>
                <w:szCs w:val="18"/>
                <w:lang w:eastAsia="zh-CN"/>
              </w:rPr>
              <w:t xml:space="preserve">. Its value </w:t>
            </w:r>
            <w:r w:rsidR="007C7756">
              <w:rPr>
                <w:rFonts w:cs="Arial"/>
                <w:szCs w:val="18"/>
                <w:lang w:eastAsia="zh-CN"/>
              </w:rPr>
              <w:t xml:space="preserve">equals the value of </w:t>
            </w:r>
            <w:r w:rsidR="007C7756" w:rsidRPr="008746D1">
              <w:rPr>
                <w:color w:val="000000"/>
                <w:lang w:eastAsia="ko-KR"/>
              </w:rPr>
              <w:t xml:space="preserve">the NGAP </w:t>
            </w:r>
            <w:r w:rsidR="007C7756">
              <w:rPr>
                <w:color w:val="000000"/>
                <w:lang w:eastAsia="ko-KR"/>
              </w:rPr>
              <w:t xml:space="preserve">Message Type </w:t>
            </w:r>
            <w:r w:rsidR="007C7756" w:rsidRPr="008746D1">
              <w:rPr>
                <w:color w:val="000000"/>
                <w:lang w:eastAsia="ko-KR"/>
              </w:rPr>
              <w:t>IE</w:t>
            </w:r>
            <w:r w:rsidR="007C7756" w:rsidRPr="008746D1">
              <w:rPr>
                <w:rFonts w:cs="Arial"/>
                <w:szCs w:val="18"/>
                <w:lang w:eastAsia="zh-CN"/>
              </w:rPr>
              <w:t>.</w:t>
            </w:r>
          </w:p>
        </w:tc>
      </w:tr>
      <w:tr w:rsidR="003D4583" w:rsidRPr="008746D1" w14:paraId="02F503D2"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tcPr>
          <w:p w14:paraId="7DA737EB" w14:textId="77777777" w:rsidR="003D4583" w:rsidRPr="008746D1" w:rsidRDefault="003D4583" w:rsidP="003D4583">
            <w:pPr>
              <w:pStyle w:val="TAL"/>
              <w:rPr>
                <w:lang w:eastAsia="zh-CN"/>
              </w:rPr>
            </w:pPr>
            <w:r w:rsidRPr="008746D1">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13193832" w14:textId="77777777" w:rsidR="003D4583" w:rsidRPr="008746D1" w:rsidRDefault="007C7756" w:rsidP="003D4583">
            <w:pPr>
              <w:pStyle w:val="TAL"/>
              <w:rPr>
                <w:lang w:eastAsia="zh-CN"/>
              </w:rPr>
            </w:pPr>
            <w:r>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98D9986" w14:textId="77777777" w:rsidR="003D4583" w:rsidRPr="008746D1" w:rsidRDefault="00C33DEF" w:rsidP="003D458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478ED5" w14:textId="77777777" w:rsidR="003D4583" w:rsidRPr="008746D1" w:rsidRDefault="00C33DEF" w:rsidP="003D4583">
            <w:pPr>
              <w:pStyle w:val="TAL"/>
              <w:rPr>
                <w:lang w:eastAsia="zh-CN"/>
              </w:rPr>
            </w:pPr>
            <w:r>
              <w:rPr>
                <w:lang w:eastAsia="zh-CN"/>
              </w:rPr>
              <w:t>0..</w:t>
            </w:r>
            <w:r w:rsidR="003D4583"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3F6376" w14:textId="77777777" w:rsidR="00C33DEF" w:rsidRDefault="00C33DEF" w:rsidP="00C33DEF">
            <w:pPr>
              <w:pStyle w:val="TAL"/>
              <w:rPr>
                <w:rFonts w:cs="Arial"/>
                <w:szCs w:val="18"/>
                <w:lang w:eastAsia="zh-CN"/>
              </w:rPr>
            </w:pPr>
            <w:r>
              <w:rPr>
                <w:rFonts w:cs="Arial"/>
                <w:szCs w:val="18"/>
                <w:lang w:eastAsia="zh-CN"/>
              </w:rPr>
              <w:t xml:space="preserve">This IE shall be present if </w:t>
            </w:r>
            <w:r>
              <w:t>SM</w:t>
            </w:r>
            <w:r w:rsidR="007C7756">
              <w:t>, RAN</w:t>
            </w:r>
            <w:r>
              <w:t xml:space="preserve"> or NRPPa related N2 information is to be transferred. </w:t>
            </w:r>
          </w:p>
          <w:p w14:paraId="36D776CA" w14:textId="77777777" w:rsidR="003D4583" w:rsidRPr="008746D1" w:rsidRDefault="00C33DEF" w:rsidP="00C33DEF">
            <w:pPr>
              <w:pStyle w:val="TAL"/>
              <w:rPr>
                <w:rFonts w:cs="Arial"/>
                <w:szCs w:val="18"/>
                <w:lang w:eastAsia="zh-CN"/>
              </w:rPr>
            </w:pPr>
            <w:r>
              <w:rPr>
                <w:rFonts w:cs="Arial"/>
                <w:szCs w:val="18"/>
                <w:lang w:eastAsia="zh-CN"/>
              </w:rPr>
              <w:t>When present, it shall i</w:t>
            </w:r>
            <w:r w:rsidR="003D4583" w:rsidRPr="008746D1">
              <w:rPr>
                <w:rFonts w:cs="Arial"/>
                <w:szCs w:val="18"/>
                <w:lang w:eastAsia="zh-CN"/>
              </w:rPr>
              <w:t>ndicate the NGAP IE type of the ngapData</w:t>
            </w:r>
            <w:r w:rsidR="00CC4F62">
              <w:rPr>
                <w:rFonts w:cs="Arial"/>
                <w:szCs w:val="18"/>
                <w:lang w:eastAsia="zh-CN"/>
              </w:rPr>
              <w:t xml:space="preserve"> as specified in subclause 6.1.6.4.3.2</w:t>
            </w:r>
            <w:r w:rsidR="00CC4F62" w:rsidRPr="008746D1">
              <w:rPr>
                <w:rFonts w:cs="Arial"/>
                <w:szCs w:val="18"/>
                <w:lang w:eastAsia="zh-CN"/>
              </w:rPr>
              <w:t>.</w:t>
            </w:r>
          </w:p>
        </w:tc>
      </w:tr>
      <w:tr w:rsidR="003D4583" w:rsidRPr="008746D1" w14:paraId="3643C6D0" w14:textId="77777777" w:rsidTr="007C7756">
        <w:trPr>
          <w:jc w:val="center"/>
        </w:trPr>
        <w:tc>
          <w:tcPr>
            <w:tcW w:w="2090" w:type="dxa"/>
            <w:tcBorders>
              <w:top w:val="single" w:sz="4" w:space="0" w:color="auto"/>
              <w:left w:val="single" w:sz="4" w:space="0" w:color="auto"/>
              <w:bottom w:val="single" w:sz="4" w:space="0" w:color="auto"/>
              <w:right w:val="single" w:sz="4" w:space="0" w:color="auto"/>
            </w:tcBorders>
          </w:tcPr>
          <w:p w14:paraId="0CA03A00" w14:textId="77777777" w:rsidR="003D4583" w:rsidRPr="008746D1" w:rsidRDefault="003D4583" w:rsidP="003D4583">
            <w:pPr>
              <w:pStyle w:val="TAL"/>
              <w:rPr>
                <w:lang w:eastAsia="zh-CN"/>
              </w:rPr>
            </w:pPr>
            <w:r w:rsidRPr="008746D1">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9DDDA01" w14:textId="77777777" w:rsidR="003D4583" w:rsidRPr="008746D1" w:rsidRDefault="003D4583" w:rsidP="003D4583">
            <w:pPr>
              <w:pStyle w:val="TAL"/>
            </w:pPr>
            <w:r w:rsidRPr="008746D1">
              <w:t>RefToBinaryData</w:t>
            </w:r>
          </w:p>
        </w:tc>
        <w:tc>
          <w:tcPr>
            <w:tcW w:w="425" w:type="dxa"/>
            <w:tcBorders>
              <w:top w:val="single" w:sz="4" w:space="0" w:color="auto"/>
              <w:left w:val="single" w:sz="4" w:space="0" w:color="auto"/>
              <w:bottom w:val="single" w:sz="4" w:space="0" w:color="auto"/>
              <w:right w:val="single" w:sz="4" w:space="0" w:color="auto"/>
            </w:tcBorders>
          </w:tcPr>
          <w:p w14:paraId="4F015E8D" w14:textId="77777777" w:rsidR="003D4583" w:rsidRPr="008746D1" w:rsidRDefault="003D4583" w:rsidP="003D4583">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951E12" w14:textId="77777777" w:rsidR="003D4583" w:rsidRPr="008746D1" w:rsidRDefault="003D4583" w:rsidP="003D4583">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AF39A9" w14:textId="77777777" w:rsidR="003D4583" w:rsidRPr="008746D1" w:rsidRDefault="003D4583" w:rsidP="003D4583">
            <w:pPr>
              <w:pStyle w:val="TAL"/>
              <w:rPr>
                <w:rFonts w:cs="Arial"/>
                <w:szCs w:val="18"/>
                <w:lang w:eastAsia="zh-CN"/>
              </w:rPr>
            </w:pPr>
            <w:r w:rsidRPr="008746D1">
              <w:rPr>
                <w:rFonts w:cs="Arial"/>
                <w:szCs w:val="18"/>
              </w:rPr>
              <w:t xml:space="preserve">This IE reference the N2 information binary data </w:t>
            </w:r>
            <w:r w:rsidRPr="008746D1">
              <w:rPr>
                <w:rFonts w:cs="Arial"/>
                <w:szCs w:val="18"/>
                <w:lang w:eastAsia="zh-CN"/>
              </w:rPr>
              <w:t xml:space="preserve">corresponding to the N2 information class. </w:t>
            </w:r>
            <w:r w:rsidRPr="008746D1">
              <w:t>See subclause 6.1.6.4.3.</w:t>
            </w:r>
          </w:p>
        </w:tc>
      </w:tr>
    </w:tbl>
    <w:p w14:paraId="612EEFCE" w14:textId="77777777" w:rsidR="000A245C" w:rsidRDefault="000A245C" w:rsidP="000A245C"/>
    <w:p w14:paraId="60B28E4C" w14:textId="77777777" w:rsidR="000A245C" w:rsidRDefault="000A245C" w:rsidP="000A245C">
      <w:pPr>
        <w:pStyle w:val="Heading5"/>
        <w:rPr>
          <w:lang w:eastAsia="zh-CN"/>
        </w:rPr>
      </w:pPr>
      <w:bookmarkStart w:id="478" w:name="_Toc525374156"/>
      <w:bookmarkStart w:id="479" w:name="_Toc531712130"/>
      <w:r>
        <w:lastRenderedPageBreak/>
        <w:t>6.1.6.2.</w:t>
      </w:r>
      <w:r w:rsidR="00FD4423">
        <w:t>2</w:t>
      </w:r>
      <w:r w:rsidR="00367646">
        <w:t>8</w:t>
      </w:r>
      <w:r>
        <w:tab/>
        <w:t>Type: NrppaInformation</w:t>
      </w:r>
      <w:bookmarkEnd w:id="478"/>
      <w:bookmarkEnd w:id="479"/>
    </w:p>
    <w:p w14:paraId="3D09D8FE" w14:textId="77777777" w:rsidR="000A245C" w:rsidRDefault="000A245C" w:rsidP="000A245C">
      <w:pPr>
        <w:pStyle w:val="TH"/>
      </w:pPr>
      <w:r>
        <w:rPr>
          <w:noProof/>
        </w:rPr>
        <w:t>Table </w:t>
      </w:r>
      <w:r>
        <w:t>6.1.6.2.</w:t>
      </w:r>
      <w:r w:rsidR="00FD4423">
        <w:t>2</w:t>
      </w:r>
      <w:r w:rsidR="00367646">
        <w:t>8</w:t>
      </w:r>
      <w:r>
        <w:t xml:space="preserve">-1: </w:t>
      </w:r>
      <w:r>
        <w:rPr>
          <w:noProof/>
        </w:rPr>
        <w:t xml:space="preserve">Definition of type </w:t>
      </w:r>
      <w:r>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3054A9E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D66AE1"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5CF1513"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6863DA"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CB75E4"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76818B"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72710591"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3B06FF3A" w14:textId="77777777" w:rsidR="000A245C" w:rsidRPr="008746D1" w:rsidRDefault="002C4BF4" w:rsidP="00C63368">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167A14A9" w14:textId="77777777" w:rsidR="000A245C" w:rsidRPr="008746D1" w:rsidRDefault="00D825A3" w:rsidP="00C63368">
            <w:pPr>
              <w:pStyle w:val="TAL"/>
              <w:rPr>
                <w:lang w:eastAsia="zh-CN"/>
              </w:rPr>
            </w:pPr>
            <w:r w:rsidRPr="007410A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647760E6"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CD38A9"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394D2" w14:textId="77777777" w:rsidR="000A245C" w:rsidRPr="008746D1" w:rsidRDefault="000A245C" w:rsidP="00C63368">
            <w:pPr>
              <w:pStyle w:val="TAL"/>
              <w:rPr>
                <w:rFonts w:cs="Arial"/>
                <w:szCs w:val="18"/>
                <w:lang w:eastAsia="zh-CN"/>
              </w:rPr>
            </w:pPr>
            <w:r w:rsidRPr="008746D1">
              <w:t xml:space="preserve">This IE </w:t>
            </w:r>
            <w:r w:rsidR="00D825A3" w:rsidRPr="007410A3">
              <w:t xml:space="preserve">shall carry the identifier </w:t>
            </w:r>
            <w:r w:rsidR="00D825A3">
              <w:t xml:space="preserve">of the </w:t>
            </w:r>
            <w:r w:rsidR="002C4BF4">
              <w:t xml:space="preserve">Network Function (e.g. </w:t>
            </w:r>
            <w:r w:rsidRPr="008746D1">
              <w:t>LMF</w:t>
            </w:r>
            <w:r w:rsidR="002C4BF4">
              <w:t>) instance</w:t>
            </w:r>
            <w:r w:rsidRPr="008746D1">
              <w:t xml:space="preserve"> </w:t>
            </w:r>
            <w:r w:rsidR="00D825A3">
              <w:t xml:space="preserve">that is </w:t>
            </w:r>
            <w:r w:rsidR="00D825A3" w:rsidRPr="007410A3">
              <w:t xml:space="preserve">sending </w:t>
            </w:r>
            <w:r w:rsidR="00D825A3">
              <w:t xml:space="preserve">or receiving </w:t>
            </w:r>
            <w:r w:rsidR="00D825A3" w:rsidRPr="007410A3">
              <w:t>the NRPPa data</w:t>
            </w:r>
            <w:r w:rsidR="00D825A3" w:rsidRPr="007410A3">
              <w:rPr>
                <w:rFonts w:cs="Arial"/>
                <w:szCs w:val="18"/>
                <w:lang w:eastAsia="zh-CN"/>
              </w:rPr>
              <w:t>.</w:t>
            </w:r>
          </w:p>
        </w:tc>
      </w:tr>
      <w:tr w:rsidR="000A245C" w:rsidRPr="008746D1" w14:paraId="4F0146E8" w14:textId="77777777" w:rsidTr="002C4BF4">
        <w:trPr>
          <w:jc w:val="center"/>
        </w:trPr>
        <w:tc>
          <w:tcPr>
            <w:tcW w:w="2090" w:type="dxa"/>
            <w:tcBorders>
              <w:top w:val="single" w:sz="4" w:space="0" w:color="auto"/>
              <w:left w:val="single" w:sz="4" w:space="0" w:color="auto"/>
              <w:bottom w:val="single" w:sz="4" w:space="0" w:color="auto"/>
              <w:right w:val="single" w:sz="4" w:space="0" w:color="auto"/>
            </w:tcBorders>
          </w:tcPr>
          <w:p w14:paraId="74EF7E3D" w14:textId="77777777" w:rsidR="000A245C" w:rsidRPr="008746D1" w:rsidRDefault="000A245C" w:rsidP="00C63368">
            <w:pPr>
              <w:pStyle w:val="TAL"/>
              <w:rPr>
                <w:lang w:eastAsia="zh-CN"/>
              </w:rPr>
            </w:pPr>
            <w:r w:rsidRPr="008746D1">
              <w:t>nrppaPdu</w:t>
            </w:r>
          </w:p>
        </w:tc>
        <w:tc>
          <w:tcPr>
            <w:tcW w:w="1559" w:type="dxa"/>
            <w:tcBorders>
              <w:top w:val="single" w:sz="4" w:space="0" w:color="auto"/>
              <w:left w:val="single" w:sz="4" w:space="0" w:color="auto"/>
              <w:bottom w:val="single" w:sz="4" w:space="0" w:color="auto"/>
              <w:right w:val="single" w:sz="4" w:space="0" w:color="auto"/>
            </w:tcBorders>
          </w:tcPr>
          <w:p w14:paraId="22CAE006" w14:textId="77777777" w:rsidR="000A245C" w:rsidRPr="008746D1" w:rsidRDefault="000A245C" w:rsidP="00C63368">
            <w:pPr>
              <w:pStyle w:val="TAL"/>
            </w:pPr>
            <w:r w:rsidRPr="008746D1">
              <w:t>N2InfoContent</w:t>
            </w:r>
          </w:p>
        </w:tc>
        <w:tc>
          <w:tcPr>
            <w:tcW w:w="425" w:type="dxa"/>
            <w:tcBorders>
              <w:top w:val="single" w:sz="4" w:space="0" w:color="auto"/>
              <w:left w:val="single" w:sz="4" w:space="0" w:color="auto"/>
              <w:bottom w:val="single" w:sz="4" w:space="0" w:color="auto"/>
              <w:right w:val="single" w:sz="4" w:space="0" w:color="auto"/>
            </w:tcBorders>
          </w:tcPr>
          <w:p w14:paraId="5C011561"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9E03DB"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06A554" w14:textId="77777777" w:rsidR="000A245C" w:rsidRPr="008746D1" w:rsidRDefault="000A245C" w:rsidP="00C63368">
            <w:pPr>
              <w:pStyle w:val="TAL"/>
              <w:rPr>
                <w:rFonts w:cs="Arial"/>
                <w:szCs w:val="18"/>
                <w:lang w:eastAsia="zh-CN"/>
              </w:rPr>
            </w:pPr>
            <w:r w:rsidRPr="008746D1">
              <w:rPr>
                <w:rFonts w:cs="Arial"/>
                <w:szCs w:val="18"/>
                <w:lang w:eastAsia="zh-CN"/>
              </w:rPr>
              <w:t>This IE represents the encoded NGAP N</w:t>
            </w:r>
            <w:r w:rsidR="00D825A3">
              <w:rPr>
                <w:rFonts w:cs="Arial"/>
                <w:szCs w:val="18"/>
                <w:lang w:eastAsia="zh-CN"/>
              </w:rPr>
              <w:t>R</w:t>
            </w:r>
            <w:r w:rsidRPr="008746D1">
              <w:rPr>
                <w:rFonts w:cs="Arial"/>
                <w:szCs w:val="18"/>
                <w:lang w:eastAsia="zh-CN"/>
              </w:rPr>
              <w:t>PPa-PDU IE, which is transparent to AMF.</w:t>
            </w:r>
          </w:p>
        </w:tc>
      </w:tr>
    </w:tbl>
    <w:p w14:paraId="7F09FF61" w14:textId="77777777" w:rsidR="000A245C" w:rsidRDefault="000A245C" w:rsidP="000A245C"/>
    <w:p w14:paraId="3D9728EB" w14:textId="77777777" w:rsidR="000A245C" w:rsidRDefault="000A245C" w:rsidP="000A245C">
      <w:pPr>
        <w:pStyle w:val="Heading5"/>
        <w:rPr>
          <w:lang w:eastAsia="zh-CN"/>
        </w:rPr>
      </w:pPr>
      <w:bookmarkStart w:id="480" w:name="_Toc525374157"/>
      <w:bookmarkStart w:id="481" w:name="_Toc531712131"/>
      <w:r>
        <w:t>6.1.6.2.</w:t>
      </w:r>
      <w:r w:rsidR="00367646">
        <w:t>29</w:t>
      </w:r>
      <w:r>
        <w:tab/>
        <w:t>Type: PwsInformation</w:t>
      </w:r>
      <w:bookmarkEnd w:id="480"/>
      <w:bookmarkEnd w:id="481"/>
    </w:p>
    <w:p w14:paraId="6B09A2CC" w14:textId="77777777" w:rsidR="000A245C" w:rsidRDefault="000A245C" w:rsidP="000A245C">
      <w:pPr>
        <w:pStyle w:val="TH"/>
      </w:pPr>
      <w:r>
        <w:rPr>
          <w:noProof/>
        </w:rPr>
        <w:t>Table </w:t>
      </w:r>
      <w:r>
        <w:t>6.1.6.2.</w:t>
      </w:r>
      <w:r w:rsidR="00367646">
        <w:t>29</w:t>
      </w:r>
      <w:r>
        <w:t xml:space="preserve">-1: </w:t>
      </w:r>
      <w:r>
        <w:rPr>
          <w:noProof/>
        </w:rPr>
        <w:t xml:space="preserve">Definition of type </w:t>
      </w:r>
      <w:r>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A245C" w:rsidRPr="008746D1" w14:paraId="16815B20"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76DBC" w14:textId="77777777" w:rsidR="000A245C" w:rsidRPr="008746D1" w:rsidRDefault="000A245C" w:rsidP="00C63368">
            <w:pPr>
              <w:pStyle w:val="TAH"/>
            </w:pPr>
            <w:r w:rsidRPr="008746D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F9A86D" w14:textId="77777777" w:rsidR="000A245C" w:rsidRPr="008746D1" w:rsidRDefault="000A245C" w:rsidP="00C63368">
            <w:pPr>
              <w:pStyle w:val="TAH"/>
            </w:pPr>
            <w:r w:rsidRPr="008746D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BF436C" w14:textId="77777777" w:rsidR="000A245C" w:rsidRPr="008746D1" w:rsidRDefault="000A245C" w:rsidP="00C63368">
            <w:pPr>
              <w:pStyle w:val="TAH"/>
            </w:pPr>
            <w:r w:rsidRPr="008746D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8A80BE" w14:textId="77777777" w:rsidR="000A245C" w:rsidRPr="008746D1" w:rsidRDefault="000A245C" w:rsidP="00C63368">
            <w:pPr>
              <w:pStyle w:val="TAH"/>
              <w:jc w:val="left"/>
            </w:pPr>
            <w:r w:rsidRPr="008746D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79D231" w14:textId="77777777" w:rsidR="000A245C" w:rsidRPr="008746D1" w:rsidRDefault="000A245C" w:rsidP="00C63368">
            <w:pPr>
              <w:pStyle w:val="TAH"/>
              <w:rPr>
                <w:rFonts w:cs="Arial"/>
                <w:szCs w:val="18"/>
              </w:rPr>
            </w:pPr>
            <w:r w:rsidRPr="008746D1">
              <w:rPr>
                <w:rFonts w:cs="Arial"/>
                <w:szCs w:val="18"/>
              </w:rPr>
              <w:t>Description</w:t>
            </w:r>
          </w:p>
        </w:tc>
      </w:tr>
      <w:tr w:rsidR="000A245C" w:rsidRPr="008746D1" w14:paraId="4F743EA8"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7B918C60" w14:textId="77777777" w:rsidR="000A245C" w:rsidRPr="008746D1" w:rsidRDefault="000A245C" w:rsidP="00C63368">
            <w:pPr>
              <w:pStyle w:val="TAL"/>
              <w:rPr>
                <w:rFonts w:cs="Arial"/>
                <w:bCs/>
                <w:szCs w:val="18"/>
                <w:lang w:eastAsia="ja-JP"/>
              </w:rPr>
            </w:pPr>
            <w:r w:rsidRPr="008746D1">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19C34719" w14:textId="77777777" w:rsidR="000A245C" w:rsidRPr="008746D1" w:rsidRDefault="000A245C" w:rsidP="00C63368">
            <w:pPr>
              <w:pStyle w:val="TAL"/>
              <w:rPr>
                <w:lang w:eastAsia="zh-CN"/>
              </w:rPr>
            </w:pPr>
            <w:r w:rsidRPr="008746D1">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738B463F" w14:textId="77777777" w:rsidR="000A245C" w:rsidRPr="008746D1" w:rsidRDefault="000A245C" w:rsidP="00C6336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112D99F"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B33709F" w14:textId="77777777" w:rsidR="000A245C" w:rsidRPr="008746D1" w:rsidRDefault="000A245C" w:rsidP="00C63368">
            <w:pPr>
              <w:pStyle w:val="TAL"/>
              <w:rPr>
                <w:rFonts w:cs="Arial"/>
                <w:szCs w:val="18"/>
                <w:lang w:eastAsia="zh-CN"/>
              </w:rPr>
            </w:pPr>
            <w:r w:rsidRPr="008746D1">
              <w:t>Identifies the warning message</w:t>
            </w:r>
          </w:p>
        </w:tc>
      </w:tr>
      <w:tr w:rsidR="000A245C" w:rsidRPr="008746D1" w14:paraId="42C54C7E"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39948408" w14:textId="77777777" w:rsidR="000A245C" w:rsidRPr="008746D1" w:rsidRDefault="000A245C" w:rsidP="00C63368">
            <w:pPr>
              <w:pStyle w:val="TAL"/>
              <w:rPr>
                <w:lang w:eastAsia="zh-CN"/>
              </w:rPr>
            </w:pPr>
            <w:r w:rsidRPr="008746D1">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199E7F2" w14:textId="77777777" w:rsidR="000A245C" w:rsidRPr="008746D1" w:rsidRDefault="000A245C" w:rsidP="00C63368">
            <w:pPr>
              <w:pStyle w:val="TAL"/>
            </w:pPr>
            <w:r w:rsidRPr="008746D1">
              <w:t>Uint16</w:t>
            </w:r>
          </w:p>
        </w:tc>
        <w:tc>
          <w:tcPr>
            <w:tcW w:w="425" w:type="dxa"/>
            <w:tcBorders>
              <w:top w:val="single" w:sz="4" w:space="0" w:color="auto"/>
              <w:left w:val="single" w:sz="4" w:space="0" w:color="auto"/>
              <w:bottom w:val="single" w:sz="4" w:space="0" w:color="auto"/>
              <w:right w:val="single" w:sz="4" w:space="0" w:color="auto"/>
            </w:tcBorders>
            <w:hideMark/>
          </w:tcPr>
          <w:p w14:paraId="5863FBDD" w14:textId="77777777" w:rsidR="000A245C" w:rsidRPr="008746D1" w:rsidRDefault="000A245C" w:rsidP="00C6336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C23C08"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85C437" w14:textId="77777777" w:rsidR="000A245C" w:rsidRPr="008746D1" w:rsidRDefault="000A245C" w:rsidP="00C63368">
            <w:pPr>
              <w:pStyle w:val="TAL"/>
              <w:rPr>
                <w:rFonts w:cs="Arial"/>
                <w:szCs w:val="18"/>
                <w:lang w:eastAsia="zh-CN"/>
              </w:rPr>
            </w:pPr>
            <w:r w:rsidRPr="008746D1">
              <w:t>identifies a particular message from the source and type indicated by the Message Identifier</w:t>
            </w:r>
          </w:p>
        </w:tc>
      </w:tr>
      <w:tr w:rsidR="000A245C" w:rsidRPr="008746D1" w14:paraId="7CCD3B08"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261467CD" w14:textId="77777777" w:rsidR="000A245C" w:rsidRPr="008746D1" w:rsidRDefault="000A245C" w:rsidP="00C63368">
            <w:pPr>
              <w:pStyle w:val="TAL"/>
              <w:rPr>
                <w:rFonts w:cs="Arial"/>
                <w:bCs/>
                <w:szCs w:val="18"/>
                <w:lang w:eastAsia="ja-JP"/>
              </w:rPr>
            </w:pPr>
            <w:r w:rsidRPr="008746D1">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7DED7C5" w14:textId="77777777" w:rsidR="000A245C" w:rsidRPr="008746D1" w:rsidRDefault="000A245C" w:rsidP="00C63368">
            <w:pPr>
              <w:pStyle w:val="TAL"/>
            </w:pPr>
            <w:r w:rsidRPr="008746D1">
              <w:t>N2InfoContent</w:t>
            </w:r>
          </w:p>
        </w:tc>
        <w:tc>
          <w:tcPr>
            <w:tcW w:w="425" w:type="dxa"/>
            <w:tcBorders>
              <w:top w:val="single" w:sz="4" w:space="0" w:color="auto"/>
              <w:left w:val="single" w:sz="4" w:space="0" w:color="auto"/>
              <w:bottom w:val="single" w:sz="4" w:space="0" w:color="auto"/>
              <w:right w:val="single" w:sz="4" w:space="0" w:color="auto"/>
            </w:tcBorders>
            <w:hideMark/>
          </w:tcPr>
          <w:p w14:paraId="3B089887" w14:textId="77777777" w:rsidR="000A245C" w:rsidRPr="008746D1" w:rsidRDefault="000A245C" w:rsidP="00C63368">
            <w:pPr>
              <w:pStyle w:val="TAC"/>
              <w:rPr>
                <w:lang w:eastAsia="zh-CN"/>
              </w:rPr>
            </w:pPr>
            <w:r w:rsidRPr="008746D1">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D0458A" w14:textId="77777777" w:rsidR="000A245C" w:rsidRPr="008746D1" w:rsidRDefault="000A245C" w:rsidP="00C63368">
            <w:pPr>
              <w:pStyle w:val="TAL"/>
              <w:rPr>
                <w:lang w:eastAsia="zh-CN"/>
              </w:rPr>
            </w:pP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8089872" w14:textId="77777777" w:rsidR="000A245C" w:rsidRPr="008746D1" w:rsidRDefault="000A245C" w:rsidP="00C63368">
            <w:pPr>
              <w:pStyle w:val="TAL"/>
              <w:rPr>
                <w:rFonts w:cs="Arial"/>
                <w:szCs w:val="18"/>
                <w:lang w:eastAsia="zh-CN"/>
              </w:rPr>
            </w:pPr>
            <w:r w:rsidRPr="008746D1">
              <w:rPr>
                <w:rFonts w:cs="Arial"/>
                <w:szCs w:val="18"/>
                <w:lang w:eastAsia="zh-CN"/>
              </w:rPr>
              <w:t xml:space="preserve">This IE represents the PWS N2 information data part to be relayed between CBCF and AN. </w:t>
            </w:r>
          </w:p>
        </w:tc>
      </w:tr>
      <w:tr w:rsidR="000A245C" w:rsidRPr="008746D1" w14:paraId="010EEE96"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685E9837" w14:textId="5724B015" w:rsidR="000A245C" w:rsidRPr="008746D1" w:rsidRDefault="00B362A6" w:rsidP="00C63368">
            <w:pPr>
              <w:pStyle w:val="TAL"/>
              <w:rPr>
                <w:rFonts w:cs="Arial"/>
                <w:bCs/>
                <w:szCs w:val="18"/>
                <w:lang w:eastAsia="ja-JP"/>
              </w:rPr>
            </w:pPr>
            <w:r w:rsidRPr="008746D1">
              <w:rPr>
                <w:rFonts w:cs="Arial"/>
                <w:bCs/>
                <w:szCs w:val="18"/>
                <w:lang w:eastAsia="ja-JP"/>
              </w:rPr>
              <w:t>send</w:t>
            </w:r>
            <w:r>
              <w:rPr>
                <w:rFonts w:cs="Arial"/>
                <w:bCs/>
                <w:szCs w:val="18"/>
                <w:lang w:eastAsia="ja-JP"/>
              </w:rPr>
              <w:t>RanResponse</w:t>
            </w:r>
          </w:p>
        </w:tc>
        <w:tc>
          <w:tcPr>
            <w:tcW w:w="1559" w:type="dxa"/>
            <w:tcBorders>
              <w:top w:val="single" w:sz="4" w:space="0" w:color="auto"/>
              <w:left w:val="single" w:sz="4" w:space="0" w:color="auto"/>
              <w:bottom w:val="single" w:sz="4" w:space="0" w:color="auto"/>
              <w:right w:val="single" w:sz="4" w:space="0" w:color="auto"/>
            </w:tcBorders>
            <w:hideMark/>
          </w:tcPr>
          <w:p w14:paraId="10026EFE" w14:textId="77777777" w:rsidR="000A245C" w:rsidRPr="008746D1" w:rsidRDefault="00CC4128" w:rsidP="00C63368">
            <w:pPr>
              <w:pStyle w:val="TAL"/>
            </w:pPr>
            <w:r>
              <w:t>b</w:t>
            </w:r>
            <w:r w:rsidR="000A245C" w:rsidRPr="008746D1">
              <w:t>oolean</w:t>
            </w:r>
          </w:p>
        </w:tc>
        <w:tc>
          <w:tcPr>
            <w:tcW w:w="425" w:type="dxa"/>
            <w:tcBorders>
              <w:top w:val="single" w:sz="4" w:space="0" w:color="auto"/>
              <w:left w:val="single" w:sz="4" w:space="0" w:color="auto"/>
              <w:bottom w:val="single" w:sz="4" w:space="0" w:color="auto"/>
              <w:right w:val="single" w:sz="4" w:space="0" w:color="auto"/>
            </w:tcBorders>
            <w:hideMark/>
          </w:tcPr>
          <w:p w14:paraId="4868C729" w14:textId="77777777" w:rsidR="000A245C" w:rsidRPr="008746D1" w:rsidRDefault="000A245C" w:rsidP="00C63368">
            <w:pPr>
              <w:pStyle w:val="TAC"/>
              <w:rPr>
                <w:lang w:eastAsia="zh-CN"/>
              </w:rPr>
            </w:pPr>
            <w:r w:rsidRPr="008746D1">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6AD5545" w14:textId="77777777" w:rsidR="000A245C" w:rsidRPr="008746D1" w:rsidRDefault="000A245C" w:rsidP="00C63368">
            <w:pPr>
              <w:pStyle w:val="TAL"/>
              <w:rPr>
                <w:lang w:eastAsia="zh-CN"/>
              </w:rPr>
            </w:pPr>
            <w:r w:rsidRPr="008746D1">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72AD2F0D" w14:textId="77777777" w:rsidR="00B362A6" w:rsidRDefault="00B362A6" w:rsidP="00B362A6">
            <w:pPr>
              <w:pStyle w:val="TAL"/>
            </w:pPr>
            <w:r w:rsidRPr="008746D1">
              <w:t xml:space="preserve">This IE shall be present </w:t>
            </w:r>
            <w:r>
              <w:t>to request</w:t>
            </w:r>
            <w:r w:rsidRPr="008746D1">
              <w:t xml:space="preserve"> the AMF to send the </w:t>
            </w:r>
            <w:r>
              <w:t>N2 response i</w:t>
            </w:r>
            <w:r w:rsidRPr="008746D1">
              <w:t xml:space="preserve">nformation it has received from the RAN nodes to the </w:t>
            </w:r>
            <w:r>
              <w:t xml:space="preserve">NF </w:t>
            </w:r>
            <w:r w:rsidRPr="008746D1">
              <w:t xml:space="preserve">Service Consumer. </w:t>
            </w:r>
          </w:p>
          <w:p w14:paraId="78F2F0A4" w14:textId="77777777" w:rsidR="00B362A6" w:rsidRDefault="00B362A6" w:rsidP="00B362A6">
            <w:pPr>
              <w:pStyle w:val="TAL"/>
            </w:pPr>
          </w:p>
          <w:p w14:paraId="1B06CB93" w14:textId="77777777" w:rsidR="00B362A6" w:rsidRDefault="00B362A6" w:rsidP="00B362A6">
            <w:pPr>
              <w:pStyle w:val="TAL"/>
              <w:rPr>
                <w:rFonts w:cs="Arial"/>
                <w:szCs w:val="18"/>
              </w:rPr>
            </w:pPr>
            <w:r>
              <w:rPr>
                <w:rFonts w:cs="Arial"/>
                <w:szCs w:val="18"/>
              </w:rPr>
              <w:t>When present, this IE shall be set as follows:</w:t>
            </w:r>
          </w:p>
          <w:p w14:paraId="6EBC93F3" w14:textId="77777777" w:rsidR="00B362A6" w:rsidRPr="00767B74" w:rsidRDefault="00B362A6" w:rsidP="00B362A6">
            <w:pPr>
              <w:pStyle w:val="B1"/>
              <w:ind w:left="284" w:firstLine="0"/>
              <w:rPr>
                <w:rFonts w:cs="Arial"/>
                <w:szCs w:val="18"/>
              </w:rPr>
            </w:pPr>
            <w:r>
              <w:rPr>
                <w:rFonts w:ascii="Arial" w:hAnsi="Arial" w:cs="Arial"/>
                <w:sz w:val="18"/>
                <w:szCs w:val="18"/>
                <w:lang w:eastAsia="zh-CN"/>
              </w:rPr>
              <w:t>-</w:t>
            </w:r>
            <w:r>
              <w:tab/>
            </w:r>
            <w:r>
              <w:rPr>
                <w:rFonts w:ascii="Arial" w:hAnsi="Arial" w:cs="Arial"/>
                <w:sz w:val="18"/>
                <w:szCs w:val="18"/>
                <w:lang w:eastAsia="zh-CN"/>
              </w:rPr>
              <w:t>true: send RAN response</w:t>
            </w:r>
          </w:p>
          <w:p w14:paraId="5384D167" w14:textId="77777777" w:rsidR="00B362A6" w:rsidRPr="00665559" w:rsidRDefault="00B362A6" w:rsidP="00B362A6">
            <w:pPr>
              <w:pStyle w:val="B1"/>
              <w:ind w:left="284" w:firstLine="0"/>
              <w:rPr>
                <w:rFonts w:cs="Arial"/>
                <w:szCs w:val="18"/>
              </w:rPr>
            </w:pPr>
            <w:r>
              <w:rPr>
                <w:rFonts w:ascii="Arial" w:hAnsi="Arial" w:cs="Arial"/>
                <w:sz w:val="18"/>
                <w:szCs w:val="18"/>
                <w:lang w:eastAsia="zh-CN"/>
              </w:rPr>
              <w:t>-</w:t>
            </w:r>
            <w:r>
              <w:tab/>
            </w:r>
            <w:r w:rsidRPr="00F87268">
              <w:rPr>
                <w:rFonts w:ascii="Arial" w:hAnsi="Arial" w:cs="Arial"/>
                <w:sz w:val="18"/>
                <w:szCs w:val="18"/>
                <w:lang w:eastAsia="zh-CN"/>
              </w:rPr>
              <w:t>false (default):</w:t>
            </w:r>
            <w:r>
              <w:rPr>
                <w:rFonts w:ascii="Arial" w:hAnsi="Arial" w:cs="Arial"/>
                <w:sz w:val="18"/>
                <w:szCs w:val="18"/>
                <w:lang w:eastAsia="zh-CN"/>
              </w:rPr>
              <w:t xml:space="preserve"> do not send RAN response</w:t>
            </w:r>
            <w:r w:rsidRPr="00F87268">
              <w:rPr>
                <w:rFonts w:ascii="Arial" w:hAnsi="Arial" w:cs="Arial"/>
                <w:sz w:val="18"/>
                <w:szCs w:val="18"/>
                <w:lang w:eastAsia="zh-CN"/>
              </w:rPr>
              <w:t>.</w:t>
            </w:r>
          </w:p>
          <w:p w14:paraId="29624DA3" w14:textId="77777777" w:rsidR="00B362A6" w:rsidRDefault="00B362A6" w:rsidP="00B362A6">
            <w:pPr>
              <w:pStyle w:val="TAL"/>
            </w:pPr>
            <w:r>
              <w:t xml:space="preserve">The N2 information received from the RAN corresponds to </w:t>
            </w:r>
          </w:p>
          <w:p w14:paraId="3B492B4D" w14:textId="23049F2C" w:rsidR="000A245C" w:rsidRPr="008746D1" w:rsidRDefault="00B362A6" w:rsidP="00B362A6">
            <w:pPr>
              <w:pStyle w:val="TAL"/>
              <w:rPr>
                <w:rFonts w:cs="Arial"/>
                <w:szCs w:val="18"/>
                <w:lang w:eastAsia="zh-CN"/>
              </w:rPr>
            </w:pPr>
            <w:r w:rsidRPr="008746D1">
              <w:t xml:space="preserve">the </w:t>
            </w:r>
            <w:r w:rsidRPr="008746D1">
              <w:rPr>
                <w:i/>
              </w:rPr>
              <w:t>Broadcast-Completed-Area-List</w:t>
            </w:r>
            <w:r w:rsidRPr="008746D1">
              <w:t xml:space="preserve"> IE or the </w:t>
            </w:r>
            <w:r w:rsidRPr="008746D1">
              <w:rPr>
                <w:i/>
              </w:rPr>
              <w:t>Broadcast-Cancelled-Area-List</w:t>
            </w:r>
            <w:r w:rsidRPr="008746D1">
              <w:t xml:space="preserve"> IE</w:t>
            </w:r>
            <w:r>
              <w:t xml:space="preserve"> defined in 3GPP TS 38.413 [12]</w:t>
            </w:r>
            <w:r w:rsidRPr="008746D1">
              <w:t>.</w:t>
            </w:r>
            <w:r>
              <w:t xml:space="preserve"> See subclause 6.1.6.4.3.3.</w:t>
            </w:r>
          </w:p>
        </w:tc>
      </w:tr>
      <w:tr w:rsidR="000A245C" w:rsidRPr="008746D1" w14:paraId="1902BBF2" w14:textId="77777777" w:rsidTr="00B362A6">
        <w:trPr>
          <w:jc w:val="center"/>
        </w:trPr>
        <w:tc>
          <w:tcPr>
            <w:tcW w:w="2090" w:type="dxa"/>
            <w:tcBorders>
              <w:top w:val="single" w:sz="4" w:space="0" w:color="auto"/>
              <w:left w:val="single" w:sz="4" w:space="0" w:color="auto"/>
              <w:bottom w:val="single" w:sz="4" w:space="0" w:color="auto"/>
              <w:right w:val="single" w:sz="4" w:space="0" w:color="auto"/>
            </w:tcBorders>
            <w:hideMark/>
          </w:tcPr>
          <w:p w14:paraId="34E39A27" w14:textId="77777777" w:rsidR="000A245C" w:rsidRPr="008746D1" w:rsidRDefault="000A245C" w:rsidP="00C63368">
            <w:pPr>
              <w:pStyle w:val="TAL"/>
              <w:rPr>
                <w:rFonts w:cs="Arial"/>
                <w:bCs/>
                <w:szCs w:val="18"/>
                <w:lang w:eastAsia="ja-JP"/>
              </w:rPr>
            </w:pPr>
            <w:r w:rsidRPr="008746D1">
              <w:t>omcId</w:t>
            </w:r>
          </w:p>
        </w:tc>
        <w:tc>
          <w:tcPr>
            <w:tcW w:w="1559" w:type="dxa"/>
            <w:tcBorders>
              <w:top w:val="single" w:sz="4" w:space="0" w:color="auto"/>
              <w:left w:val="single" w:sz="4" w:space="0" w:color="auto"/>
              <w:bottom w:val="single" w:sz="4" w:space="0" w:color="auto"/>
              <w:right w:val="single" w:sz="4" w:space="0" w:color="auto"/>
            </w:tcBorders>
            <w:hideMark/>
          </w:tcPr>
          <w:p w14:paraId="1A9DA3B6" w14:textId="77777777" w:rsidR="000A245C" w:rsidRPr="008746D1" w:rsidRDefault="000A245C" w:rsidP="00C63368">
            <w:pPr>
              <w:pStyle w:val="TAL"/>
            </w:pPr>
            <w:r w:rsidRPr="008746D1">
              <w:t>OmcIdentifier</w:t>
            </w:r>
          </w:p>
        </w:tc>
        <w:tc>
          <w:tcPr>
            <w:tcW w:w="425" w:type="dxa"/>
            <w:tcBorders>
              <w:top w:val="single" w:sz="4" w:space="0" w:color="auto"/>
              <w:left w:val="single" w:sz="4" w:space="0" w:color="auto"/>
              <w:bottom w:val="single" w:sz="4" w:space="0" w:color="auto"/>
              <w:right w:val="single" w:sz="4" w:space="0" w:color="auto"/>
            </w:tcBorders>
            <w:hideMark/>
          </w:tcPr>
          <w:p w14:paraId="2C9E3E6B" w14:textId="77777777" w:rsidR="000A245C" w:rsidRPr="008746D1" w:rsidRDefault="000A245C" w:rsidP="00C6336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DCD6108" w14:textId="77777777" w:rsidR="000A245C" w:rsidRPr="008746D1" w:rsidRDefault="000A245C" w:rsidP="00C63368">
            <w:pPr>
              <w:pStyle w:val="TAL"/>
              <w:rPr>
                <w:lang w:eastAsia="zh-CN"/>
              </w:rPr>
            </w:pPr>
            <w:r w:rsidRPr="008746D1">
              <w:t>0..1</w:t>
            </w:r>
          </w:p>
        </w:tc>
        <w:tc>
          <w:tcPr>
            <w:tcW w:w="4359" w:type="dxa"/>
            <w:tcBorders>
              <w:top w:val="single" w:sz="4" w:space="0" w:color="auto"/>
              <w:left w:val="single" w:sz="4" w:space="0" w:color="auto"/>
              <w:bottom w:val="single" w:sz="4" w:space="0" w:color="auto"/>
              <w:right w:val="single" w:sz="4" w:space="0" w:color="auto"/>
            </w:tcBorders>
            <w:hideMark/>
          </w:tcPr>
          <w:p w14:paraId="5B103D0B" w14:textId="77777777" w:rsidR="000A245C" w:rsidRPr="008746D1" w:rsidRDefault="000A245C" w:rsidP="00C63368">
            <w:pPr>
              <w:pStyle w:val="TAL"/>
              <w:rPr>
                <w:rFonts w:cs="Arial"/>
                <w:szCs w:val="18"/>
                <w:lang w:eastAsia="zh-CN"/>
              </w:rPr>
            </w:pPr>
            <w:r w:rsidRPr="008746D1">
              <w:t>IE shall be present if the AMF is required to write the n2Information it has received from the RAN nodes into trace records on the OMC. When present, it indicates the identifier of OMC.</w:t>
            </w:r>
          </w:p>
        </w:tc>
      </w:tr>
    </w:tbl>
    <w:p w14:paraId="18F0EA70" w14:textId="77777777" w:rsidR="00CC6DC7" w:rsidRDefault="00CC6DC7" w:rsidP="00CC6DC7"/>
    <w:p w14:paraId="6D5E9504" w14:textId="77777777" w:rsidR="006F1E0D" w:rsidRDefault="006F1E0D" w:rsidP="006F1E0D">
      <w:pPr>
        <w:pStyle w:val="Heading5"/>
        <w:rPr>
          <w:lang w:eastAsia="zh-CN"/>
        </w:rPr>
      </w:pPr>
      <w:bookmarkStart w:id="482" w:name="_Toc525374158"/>
      <w:bookmarkStart w:id="483" w:name="_Toc531712132"/>
      <w:r>
        <w:t>6.1.6.2.</w:t>
      </w:r>
      <w:r w:rsidR="0040070D">
        <w:t>3</w:t>
      </w:r>
      <w:r w:rsidR="00367646">
        <w:t>0</w:t>
      </w:r>
      <w:r>
        <w:tab/>
        <w:t xml:space="preserve">Type: </w:t>
      </w:r>
      <w:r>
        <w:rPr>
          <w:lang w:eastAsia="zh-CN"/>
        </w:rPr>
        <w:t>N1N2MsgTxfrFailureNotification</w:t>
      </w:r>
      <w:bookmarkEnd w:id="482"/>
      <w:bookmarkEnd w:id="483"/>
    </w:p>
    <w:p w14:paraId="60879B7C" w14:textId="77777777" w:rsidR="006F1E0D" w:rsidRDefault="006F1E0D" w:rsidP="006F1E0D">
      <w:pPr>
        <w:pStyle w:val="TH"/>
      </w:pPr>
      <w:r>
        <w:rPr>
          <w:noProof/>
        </w:rPr>
        <w:t>Table </w:t>
      </w:r>
      <w:r>
        <w:t>6.1.6.2.</w:t>
      </w:r>
      <w:r w:rsidR="0040070D">
        <w:t>3</w:t>
      </w:r>
      <w:r w:rsidR="00367646">
        <w:t>0</w:t>
      </w:r>
      <w:r>
        <w:t xml:space="preserve">-1: </w:t>
      </w:r>
      <w:r>
        <w:rPr>
          <w:noProof/>
        </w:rPr>
        <w:t xml:space="preserve">Definition of type </w:t>
      </w:r>
      <w:r>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00B2C54F"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64C694"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2F023"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63366D"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2BA08E"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EBB40D3" w14:textId="77777777" w:rsidR="006F1E0D" w:rsidRDefault="006F1E0D" w:rsidP="00E83BB0">
            <w:pPr>
              <w:pStyle w:val="TAH"/>
              <w:rPr>
                <w:rFonts w:cs="Arial"/>
                <w:szCs w:val="18"/>
              </w:rPr>
            </w:pPr>
            <w:r>
              <w:rPr>
                <w:rFonts w:cs="Arial"/>
                <w:szCs w:val="18"/>
              </w:rPr>
              <w:t>Description</w:t>
            </w:r>
          </w:p>
        </w:tc>
      </w:tr>
      <w:tr w:rsidR="006F1E0D" w14:paraId="641BB5FC"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65481554" w14:textId="77777777" w:rsidR="006F1E0D" w:rsidRDefault="006F1E0D" w:rsidP="00E83BB0">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1967291C" w14:textId="77777777" w:rsidR="006F1E0D" w:rsidRDefault="006F1E0D" w:rsidP="00E83BB0">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5A0E433" w14:textId="77777777" w:rsidR="006F1E0D" w:rsidRDefault="006F1E0D"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5F47E1" w14:textId="77777777" w:rsidR="006F1E0D" w:rsidRDefault="006F1E0D"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5543EC" w14:textId="77777777" w:rsidR="006F1E0D" w:rsidRDefault="006F1E0D" w:rsidP="00E83BB0">
            <w:pPr>
              <w:pStyle w:val="TAL"/>
              <w:rPr>
                <w:rFonts w:cs="Arial"/>
                <w:szCs w:val="18"/>
                <w:lang w:eastAsia="zh-CN"/>
              </w:rPr>
            </w:pPr>
            <w:r>
              <w:rPr>
                <w:rFonts w:cs="Arial"/>
                <w:szCs w:val="18"/>
                <w:lang w:eastAsia="zh-CN"/>
              </w:rPr>
              <w:t>This IE shall provide the result of the N1/N2 message transfer at the AMF.</w:t>
            </w:r>
          </w:p>
        </w:tc>
      </w:tr>
      <w:tr w:rsidR="006F1E0D" w14:paraId="715D43A1"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16216B0D" w14:textId="77777777" w:rsidR="006F1E0D" w:rsidRPr="004873D7" w:rsidRDefault="006F1E0D" w:rsidP="00E83BB0">
            <w:pPr>
              <w:pStyle w:val="TAL"/>
              <w:rPr>
                <w:lang w:eastAsia="zh-CN"/>
              </w:rPr>
            </w:pPr>
            <w:r>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1B1497C8" w14:textId="77777777" w:rsidR="006F1E0D" w:rsidRDefault="006F1E0D" w:rsidP="00E83BB0">
            <w:pPr>
              <w:pStyle w:val="TAL"/>
              <w:rPr>
                <w:lang w:eastAsia="zh-CN"/>
              </w:rPr>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00FA721" w14:textId="77777777" w:rsidR="006F1E0D" w:rsidRDefault="006F1E0D" w:rsidP="00E83BB0">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8B5DCC" w14:textId="77777777" w:rsidR="006F1E0D" w:rsidRDefault="006F1E0D" w:rsidP="00E83BB0">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9A5FE2" w14:textId="77777777" w:rsidR="006F1E0D" w:rsidRDefault="006F1E0D" w:rsidP="00E83BB0">
            <w:pPr>
              <w:pStyle w:val="TAL"/>
              <w:rPr>
                <w:rFonts w:cs="Arial"/>
                <w:szCs w:val="18"/>
                <w:lang w:eastAsia="zh-CN"/>
              </w:rPr>
            </w:pPr>
            <w:r>
              <w:rPr>
                <w:rFonts w:cs="Arial" w:hint="eastAsia"/>
                <w:szCs w:val="18"/>
                <w:lang w:eastAsia="zh-CN"/>
              </w:rPr>
              <w:t xml:space="preserve">This IE shall </w:t>
            </w:r>
            <w:r>
              <w:t>contain the N1N2MessageTransfer request resource URI returned in Location header when the message transfer was initiated (See subclause 6.1.3.</w:t>
            </w:r>
            <w:r w:rsidR="00E034C0">
              <w:t>6</w:t>
            </w:r>
            <w:r>
              <w:t>.1.3)</w:t>
            </w:r>
            <w:r w:rsidR="00487369">
              <w:t>, This IE shall be used by the NF Service Consumer to co-relate the notification against the UE / session for which the earlier N1/N2 message transfer was initiated.</w:t>
            </w:r>
          </w:p>
        </w:tc>
      </w:tr>
    </w:tbl>
    <w:p w14:paraId="21F87239" w14:textId="77777777" w:rsidR="006F1E0D" w:rsidRDefault="006F1E0D" w:rsidP="006F576F">
      <w:pPr>
        <w:rPr>
          <w:lang w:val="en-US"/>
        </w:rPr>
      </w:pPr>
    </w:p>
    <w:p w14:paraId="5342BC90" w14:textId="77777777" w:rsidR="006F1E0D" w:rsidRDefault="006F1E0D" w:rsidP="006F1E0D">
      <w:pPr>
        <w:pStyle w:val="Heading5"/>
        <w:rPr>
          <w:lang w:eastAsia="zh-CN"/>
        </w:rPr>
      </w:pPr>
      <w:bookmarkStart w:id="484" w:name="_Toc525374159"/>
      <w:bookmarkStart w:id="485" w:name="_Toc531712133"/>
      <w:r>
        <w:lastRenderedPageBreak/>
        <w:t>6.1.6.2.</w:t>
      </w:r>
      <w:r w:rsidR="0040070D">
        <w:t>3</w:t>
      </w:r>
      <w:r w:rsidR="00367646">
        <w:t>1</w:t>
      </w:r>
      <w:r>
        <w:tab/>
        <w:t>Type: N1N2MessageTransferError</w:t>
      </w:r>
      <w:bookmarkEnd w:id="484"/>
      <w:bookmarkEnd w:id="485"/>
    </w:p>
    <w:p w14:paraId="4248C192" w14:textId="77777777" w:rsidR="006F1E0D" w:rsidRDefault="006F1E0D" w:rsidP="006F1E0D">
      <w:pPr>
        <w:pStyle w:val="TH"/>
      </w:pPr>
      <w:r>
        <w:rPr>
          <w:noProof/>
        </w:rPr>
        <w:t>Table </w:t>
      </w:r>
      <w:r>
        <w:t>6.1.6.2.</w:t>
      </w:r>
      <w:r w:rsidR="0040070D">
        <w:t>3</w:t>
      </w:r>
      <w:r w:rsidR="00367646">
        <w:t>1</w:t>
      </w:r>
      <w:r>
        <w:t xml:space="preserve">-1: </w:t>
      </w:r>
      <w:r>
        <w:rPr>
          <w:noProof/>
        </w:rPr>
        <w:t xml:space="preserve">Definition of type </w:t>
      </w:r>
      <w:r>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1F7BF517"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36CF08"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B173AB"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F5A6F"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D4312"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72CF00" w14:textId="77777777" w:rsidR="006F1E0D" w:rsidRDefault="006F1E0D" w:rsidP="00E83BB0">
            <w:pPr>
              <w:pStyle w:val="TAH"/>
              <w:rPr>
                <w:rFonts w:cs="Arial"/>
                <w:szCs w:val="18"/>
              </w:rPr>
            </w:pPr>
            <w:r>
              <w:rPr>
                <w:rFonts w:cs="Arial"/>
                <w:szCs w:val="18"/>
              </w:rPr>
              <w:t>Description</w:t>
            </w:r>
          </w:p>
        </w:tc>
      </w:tr>
      <w:tr w:rsidR="006F1E0D" w14:paraId="2065C806"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1762EC5" w14:textId="77777777" w:rsidR="006F1E0D" w:rsidRDefault="006F1E0D" w:rsidP="00E83BB0">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DED3D57" w14:textId="77777777" w:rsidR="006F1E0D" w:rsidRDefault="006F1E0D" w:rsidP="00E83BB0">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1572385" w14:textId="77777777" w:rsidR="006F1E0D" w:rsidRDefault="006F1E0D"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FA9B41" w14:textId="77777777" w:rsidR="006F1E0D" w:rsidRDefault="006F1E0D"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22E2DB" w14:textId="77777777" w:rsidR="006F1E0D" w:rsidRDefault="006F1E0D" w:rsidP="00E83BB0">
            <w:pPr>
              <w:pStyle w:val="TAL"/>
              <w:rPr>
                <w:rFonts w:cs="Arial"/>
                <w:szCs w:val="18"/>
                <w:lang w:eastAsia="zh-CN"/>
              </w:rPr>
            </w:pPr>
            <w:r>
              <w:rPr>
                <w:rFonts w:cs="Arial"/>
                <w:szCs w:val="18"/>
                <w:lang w:eastAsia="zh-CN"/>
              </w:rPr>
              <w:t>This IE shall provide the result of the N1/N2 message transfer processing at the AMF.</w:t>
            </w:r>
          </w:p>
        </w:tc>
      </w:tr>
      <w:tr w:rsidR="006F1E0D" w14:paraId="2FFA749D"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BB74732" w14:textId="77777777" w:rsidR="006F1E0D" w:rsidRDefault="006F1E0D" w:rsidP="00E83BB0">
            <w:pPr>
              <w:pStyle w:val="TAL"/>
              <w:rPr>
                <w:lang w:eastAsia="zh-CN"/>
              </w:rPr>
            </w:pPr>
            <w:r>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41335222" w14:textId="77777777" w:rsidR="006F1E0D" w:rsidRDefault="006F1E0D" w:rsidP="00E83BB0">
            <w:pPr>
              <w:pStyle w:val="TAL"/>
              <w:rPr>
                <w:lang w:eastAsia="zh-CN"/>
              </w:rPr>
            </w:pPr>
            <w:r>
              <w:rPr>
                <w:rFonts w:hint="eastAsia"/>
                <w:lang w:eastAsia="zh-CN"/>
              </w:rPr>
              <w:t>N2N2MsgTxfrErrDetail</w:t>
            </w:r>
          </w:p>
        </w:tc>
        <w:tc>
          <w:tcPr>
            <w:tcW w:w="425" w:type="dxa"/>
            <w:tcBorders>
              <w:top w:val="single" w:sz="4" w:space="0" w:color="auto"/>
              <w:left w:val="single" w:sz="4" w:space="0" w:color="auto"/>
              <w:bottom w:val="single" w:sz="4" w:space="0" w:color="auto"/>
              <w:right w:val="single" w:sz="4" w:space="0" w:color="auto"/>
            </w:tcBorders>
          </w:tcPr>
          <w:p w14:paraId="68E2BDB0" w14:textId="77777777" w:rsidR="006F1E0D" w:rsidRDefault="006F1E0D" w:rsidP="00E83BB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93F2E2" w14:textId="77777777" w:rsidR="006F1E0D" w:rsidRDefault="006F1E0D" w:rsidP="00E83BB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D9C22A" w14:textId="77777777" w:rsidR="006F1E0D" w:rsidRDefault="006F1E0D" w:rsidP="00E83BB0">
            <w:pPr>
              <w:pStyle w:val="TAL"/>
              <w:rPr>
                <w:rFonts w:cs="Arial"/>
                <w:szCs w:val="18"/>
                <w:lang w:eastAsia="zh-CN"/>
              </w:rPr>
            </w:pPr>
            <w:r>
              <w:rPr>
                <w:rFonts w:cs="Arial" w:hint="eastAsia"/>
                <w:szCs w:val="18"/>
                <w:lang w:eastAsia="zh-CN"/>
              </w:rPr>
              <w:t>This IE may be included to provide additional information related to the error.</w:t>
            </w:r>
          </w:p>
        </w:tc>
      </w:tr>
    </w:tbl>
    <w:p w14:paraId="36587D15" w14:textId="77777777" w:rsidR="006F1E0D" w:rsidRDefault="006F1E0D" w:rsidP="006F1E0D"/>
    <w:p w14:paraId="7BC3647E" w14:textId="77777777" w:rsidR="006F1E0D" w:rsidRDefault="006F1E0D" w:rsidP="006F1E0D">
      <w:pPr>
        <w:pStyle w:val="Heading5"/>
        <w:rPr>
          <w:lang w:eastAsia="zh-CN"/>
        </w:rPr>
      </w:pPr>
      <w:bookmarkStart w:id="486" w:name="_Toc525374160"/>
      <w:bookmarkStart w:id="487" w:name="_Toc531712134"/>
      <w:r>
        <w:t>6.1.6.2.</w:t>
      </w:r>
      <w:r w:rsidR="0040070D">
        <w:t>3</w:t>
      </w:r>
      <w:r w:rsidR="00367646">
        <w:t>2</w:t>
      </w:r>
      <w:r>
        <w:tab/>
        <w:t xml:space="preserve">Type: </w:t>
      </w:r>
      <w:r>
        <w:rPr>
          <w:rFonts w:hint="eastAsia"/>
          <w:lang w:eastAsia="zh-CN"/>
        </w:rPr>
        <w:t>N</w:t>
      </w:r>
      <w:r w:rsidR="002704A4">
        <w:rPr>
          <w:lang w:eastAsia="zh-CN"/>
        </w:rPr>
        <w:t>1</w:t>
      </w:r>
      <w:r>
        <w:rPr>
          <w:rFonts w:hint="eastAsia"/>
          <w:lang w:eastAsia="zh-CN"/>
        </w:rPr>
        <w:t>N2MsgTxfrErrDetail</w:t>
      </w:r>
      <w:bookmarkEnd w:id="486"/>
      <w:bookmarkEnd w:id="487"/>
    </w:p>
    <w:p w14:paraId="11F33C1F" w14:textId="77777777" w:rsidR="006F1E0D" w:rsidRDefault="006F1E0D" w:rsidP="006F1E0D">
      <w:pPr>
        <w:pStyle w:val="TH"/>
      </w:pPr>
      <w:r>
        <w:rPr>
          <w:noProof/>
        </w:rPr>
        <w:t>Table </w:t>
      </w:r>
      <w:r>
        <w:t>6.1.6.2.</w:t>
      </w:r>
      <w:r w:rsidR="0040070D">
        <w:t>3</w:t>
      </w:r>
      <w:r w:rsidR="00367646">
        <w:t>2</w:t>
      </w:r>
      <w:r>
        <w:t xml:space="preserve">-1: </w:t>
      </w:r>
      <w:r>
        <w:rPr>
          <w:noProof/>
        </w:rPr>
        <w:t xml:space="preserve">Definition of type </w:t>
      </w:r>
      <w:r>
        <w:rPr>
          <w:rFonts w:hint="eastAsia"/>
          <w:lang w:eastAsia="zh-CN"/>
        </w:rPr>
        <w:t>N2N2MsgTxfrErrDetail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F1E0D" w14:paraId="6EA2A745"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563EF7" w14:textId="77777777" w:rsidR="006F1E0D" w:rsidRDefault="006F1E0D"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BA4B11" w14:textId="77777777" w:rsidR="006F1E0D" w:rsidRDefault="006F1E0D"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DEB400" w14:textId="77777777" w:rsidR="006F1E0D" w:rsidRDefault="006F1E0D"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AC4255" w14:textId="77777777" w:rsidR="006F1E0D" w:rsidRDefault="006F1E0D"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79AB04" w14:textId="77777777" w:rsidR="006F1E0D" w:rsidRDefault="006F1E0D" w:rsidP="00E83BB0">
            <w:pPr>
              <w:pStyle w:val="TAH"/>
              <w:rPr>
                <w:rFonts w:cs="Arial"/>
                <w:szCs w:val="18"/>
              </w:rPr>
            </w:pPr>
            <w:r>
              <w:rPr>
                <w:rFonts w:cs="Arial"/>
                <w:szCs w:val="18"/>
              </w:rPr>
              <w:t>Description</w:t>
            </w:r>
          </w:p>
        </w:tc>
      </w:tr>
      <w:tr w:rsidR="006F1E0D" w14:paraId="5991EC56"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0F7F4C7" w14:textId="77777777" w:rsidR="006F1E0D" w:rsidRDefault="006F1E0D" w:rsidP="00E83BB0">
            <w:pPr>
              <w:pStyle w:val="TAL"/>
              <w:rPr>
                <w:lang w:eastAsia="zh-CN"/>
              </w:rPr>
            </w:pPr>
            <w:r>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73767A17" w14:textId="77777777" w:rsidR="006F1E0D" w:rsidRDefault="006F1E0D" w:rsidP="00E83BB0">
            <w:pPr>
              <w:pStyle w:val="TAL"/>
              <w:rPr>
                <w:lang w:eastAsia="zh-CN"/>
              </w:rPr>
            </w:pPr>
            <w:r>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2336B1AE" w14:textId="77777777" w:rsidR="006F1E0D" w:rsidRDefault="002704A4" w:rsidP="00E83BB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4B144A" w14:textId="77777777" w:rsidR="006F1E0D" w:rsidRDefault="006F1E0D" w:rsidP="00E83BB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561793" w14:textId="77777777" w:rsidR="006F1E0D" w:rsidRDefault="006F1E0D" w:rsidP="00E83BB0">
            <w:pPr>
              <w:pStyle w:val="TAL"/>
              <w:rPr>
                <w:rFonts w:cs="Arial"/>
                <w:szCs w:val="18"/>
                <w:lang w:eastAsia="zh-CN"/>
              </w:rPr>
            </w:pPr>
            <w:r>
              <w:rPr>
                <w:rFonts w:cs="Arial" w:hint="eastAsia"/>
                <w:szCs w:val="18"/>
                <w:lang w:eastAsia="zh-CN"/>
              </w:rPr>
              <w:t xml:space="preserve">This IE </w:t>
            </w:r>
            <w:r w:rsidR="002704A4">
              <w:rPr>
                <w:rFonts w:cs="Arial"/>
                <w:szCs w:val="18"/>
                <w:lang w:eastAsia="zh-CN"/>
              </w:rPr>
              <w:t>may</w:t>
            </w:r>
            <w:r w:rsidR="002704A4">
              <w:rPr>
                <w:rFonts w:cs="Arial" w:hint="eastAsia"/>
                <w:szCs w:val="18"/>
                <w:lang w:eastAsia="zh-CN"/>
              </w:rPr>
              <w:t xml:space="preserve"> </w:t>
            </w:r>
            <w:r>
              <w:rPr>
                <w:rFonts w:cs="Arial" w:hint="eastAsia"/>
                <w:szCs w:val="18"/>
                <w:lang w:eastAsia="zh-CN"/>
              </w:rPr>
              <w:t xml:space="preserve">be included if the AMF requests </w:t>
            </w:r>
            <w:r>
              <w:rPr>
                <w:rFonts w:cs="Arial"/>
                <w:szCs w:val="18"/>
                <w:lang w:eastAsia="zh-CN"/>
              </w:rPr>
              <w:t xml:space="preserve">the NF Service Consumer to </w:t>
            </w:r>
            <w:r w:rsidR="002704A4">
              <w:t>stop sending the N1/N2 message before timeout, and</w:t>
            </w:r>
            <w:r w:rsidR="002704A4">
              <w:rPr>
                <w:rFonts w:cs="Arial"/>
                <w:szCs w:val="18"/>
                <w:lang w:eastAsia="zh-CN"/>
              </w:rPr>
              <w:t xml:space="preserve"> to </w:t>
            </w:r>
            <w:r>
              <w:rPr>
                <w:rFonts w:cs="Arial"/>
                <w:szCs w:val="18"/>
                <w:lang w:eastAsia="zh-CN"/>
              </w:rPr>
              <w:t>retry the N1/N2 message transfer request that was rejected after a timeout. The value shall be in seconds.</w:t>
            </w:r>
          </w:p>
          <w:p w14:paraId="34D34130" w14:textId="77777777" w:rsidR="002704A4" w:rsidRDefault="002704A4" w:rsidP="00E83BB0">
            <w:pPr>
              <w:pStyle w:val="TAL"/>
              <w:rPr>
                <w:rFonts w:cs="Arial"/>
                <w:szCs w:val="18"/>
                <w:lang w:eastAsia="zh-CN"/>
              </w:rPr>
            </w:pPr>
          </w:p>
          <w:p w14:paraId="27789FA9" w14:textId="77777777" w:rsidR="002704A4" w:rsidRDefault="002704A4" w:rsidP="00E83BB0">
            <w:pPr>
              <w:pStyle w:val="TAL"/>
              <w:rPr>
                <w:rFonts w:cs="Arial"/>
                <w:szCs w:val="18"/>
                <w:lang w:eastAsia="zh-CN"/>
              </w:rPr>
            </w:pPr>
            <w:r w:rsidRPr="00913B62">
              <w:t>When included, the value shall be set to an estimate of the AMF on how long it will take before the AMF considers paging procedure as completed</w:t>
            </w:r>
            <w:r>
              <w:t>.</w:t>
            </w:r>
          </w:p>
        </w:tc>
      </w:tr>
      <w:tr w:rsidR="002704A4" w14:paraId="36DC4654"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4E248631" w14:textId="77777777" w:rsidR="002704A4" w:rsidRDefault="002704A4" w:rsidP="002704A4">
            <w:pPr>
              <w:pStyle w:val="TAL"/>
              <w:rPr>
                <w:lang w:eastAsia="zh-CN"/>
              </w:rPr>
            </w:pPr>
            <w:r>
              <w:rPr>
                <w:lang w:eastAsia="zh-CN"/>
              </w:rPr>
              <w:t>highestPrioA</w:t>
            </w:r>
            <w:r>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A3CF5AB" w14:textId="77777777" w:rsidR="002704A4" w:rsidRDefault="002704A4" w:rsidP="002704A4">
            <w:pPr>
              <w:pStyle w:val="TAL"/>
              <w:rPr>
                <w:lang w:eastAsia="zh-CN"/>
              </w:rPr>
            </w:pPr>
            <w:r>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3FA9823A" w14:textId="77777777" w:rsidR="002704A4" w:rsidDel="002704A4" w:rsidRDefault="002704A4" w:rsidP="002704A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5D47E" w14:textId="77777777" w:rsidR="002704A4" w:rsidRDefault="002704A4" w:rsidP="002704A4">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5E5D56B" w14:textId="77777777" w:rsidR="002704A4" w:rsidRDefault="002704A4" w:rsidP="002704A4">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included if the </w:t>
            </w:r>
            <w:r>
              <w:rPr>
                <w:rFonts w:cs="Arial"/>
                <w:szCs w:val="18"/>
                <w:lang w:eastAsia="zh-CN"/>
              </w:rPr>
              <w:t>"cause" attribute in the ProblemDetails is set to "</w:t>
            </w:r>
            <w:r>
              <w:rPr>
                <w:rFonts w:hint="eastAsia"/>
              </w:rPr>
              <w:t>HIGHER_PRIORITY_RE</w:t>
            </w:r>
            <w:r>
              <w:t>QUEST_ONGOING</w:t>
            </w:r>
            <w:r>
              <w:rPr>
                <w:rFonts w:cs="Arial"/>
                <w:szCs w:val="18"/>
                <w:lang w:eastAsia="zh-CN"/>
              </w:rPr>
              <w:t>". When included this IE shall contain the ARP value of the highest priority QoS flow for which currently paging is ongoing.</w:t>
            </w:r>
          </w:p>
          <w:p w14:paraId="1D393613" w14:textId="77777777" w:rsidR="002704A4" w:rsidRDefault="002704A4" w:rsidP="002704A4">
            <w:pPr>
              <w:pStyle w:val="TAL"/>
              <w:rPr>
                <w:rFonts w:cs="Arial"/>
                <w:szCs w:val="18"/>
                <w:lang w:eastAsia="zh-CN"/>
              </w:rPr>
            </w:pPr>
            <w:r>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bl>
    <w:p w14:paraId="3B82CCAC" w14:textId="77777777" w:rsidR="006F1E0D" w:rsidRDefault="006F1E0D" w:rsidP="006F576F">
      <w:pPr>
        <w:rPr>
          <w:lang w:val="en-US"/>
        </w:rPr>
      </w:pPr>
    </w:p>
    <w:p w14:paraId="23F2B941" w14:textId="77777777" w:rsidR="004B69C9" w:rsidRDefault="004B69C9" w:rsidP="004B69C9">
      <w:pPr>
        <w:pStyle w:val="Heading5"/>
        <w:rPr>
          <w:lang w:eastAsia="zh-CN"/>
        </w:rPr>
      </w:pPr>
      <w:bookmarkStart w:id="488" w:name="_Toc525374161"/>
      <w:bookmarkStart w:id="489" w:name="_Toc531712135"/>
      <w:r>
        <w:t>6.1.6.2.3</w:t>
      </w:r>
      <w:r w:rsidR="00367646">
        <w:t>3</w:t>
      </w:r>
      <w:r>
        <w:tab/>
        <w:t>Type: N2InformationTransferRspData</w:t>
      </w:r>
      <w:bookmarkEnd w:id="488"/>
      <w:bookmarkEnd w:id="489"/>
    </w:p>
    <w:p w14:paraId="31B9B321" w14:textId="77777777" w:rsidR="004B69C9" w:rsidRDefault="004B69C9" w:rsidP="004B69C9">
      <w:pPr>
        <w:pStyle w:val="TH"/>
      </w:pPr>
      <w:r>
        <w:rPr>
          <w:noProof/>
        </w:rPr>
        <w:t>Table </w:t>
      </w:r>
      <w:r>
        <w:t>6.1.6.2.3</w:t>
      </w:r>
      <w:r w:rsidR="00367646">
        <w:t>3</w:t>
      </w:r>
      <w:r>
        <w:t xml:space="preserve">-1: </w:t>
      </w:r>
      <w:r>
        <w:rPr>
          <w:noProof/>
        </w:rPr>
        <w:t xml:space="preserve">Definition of type </w:t>
      </w:r>
      <w:r w:rsidR="00AC67D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9C9" w14:paraId="23F48B5F"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19BB86" w14:textId="77777777" w:rsidR="004B69C9" w:rsidRDefault="004B69C9" w:rsidP="00E83BB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3BE8E8" w14:textId="77777777" w:rsidR="004B69C9" w:rsidRDefault="004B69C9" w:rsidP="00E83BB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62F556" w14:textId="77777777" w:rsidR="004B69C9" w:rsidRDefault="004B69C9" w:rsidP="00E83BB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6A8AAE" w14:textId="77777777" w:rsidR="004B69C9" w:rsidRDefault="004B69C9" w:rsidP="00E83BB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71605" w14:textId="77777777" w:rsidR="004B69C9" w:rsidRDefault="004B69C9" w:rsidP="00E83BB0">
            <w:pPr>
              <w:pStyle w:val="TAH"/>
              <w:rPr>
                <w:rFonts w:cs="Arial"/>
                <w:szCs w:val="18"/>
              </w:rPr>
            </w:pPr>
            <w:r>
              <w:rPr>
                <w:rFonts w:cs="Arial"/>
                <w:szCs w:val="18"/>
              </w:rPr>
              <w:t>Description</w:t>
            </w:r>
          </w:p>
        </w:tc>
      </w:tr>
      <w:tr w:rsidR="004B69C9" w14:paraId="2C7DF86A"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7936EE9" w14:textId="77777777" w:rsidR="004B69C9" w:rsidRDefault="004B69C9" w:rsidP="00E83BB0">
            <w:pPr>
              <w:pStyle w:val="TAL"/>
              <w:rPr>
                <w:lang w:eastAsia="zh-CN"/>
              </w:rPr>
            </w:pPr>
            <w:r>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6E12D1B5" w14:textId="77777777" w:rsidR="004B69C9" w:rsidRDefault="004B69C9" w:rsidP="00E83BB0">
            <w:pPr>
              <w:pStyle w:val="TAL"/>
              <w:rPr>
                <w:lang w:eastAsia="zh-CN"/>
              </w:rPr>
            </w:pPr>
            <w:r>
              <w:rPr>
                <w:lang w:eastAsia="zh-CN"/>
              </w:rPr>
              <w:t>N2Informat</w:t>
            </w:r>
            <w:r w:rsidR="00C33DEF">
              <w:rPr>
                <w:lang w:eastAsia="zh-CN"/>
              </w:rPr>
              <w:t>i</w:t>
            </w:r>
            <w:r>
              <w:rPr>
                <w:lang w:eastAsia="zh-CN"/>
              </w:rPr>
              <w:t>onTransferResult</w:t>
            </w:r>
          </w:p>
        </w:tc>
        <w:tc>
          <w:tcPr>
            <w:tcW w:w="425" w:type="dxa"/>
            <w:tcBorders>
              <w:top w:val="single" w:sz="4" w:space="0" w:color="auto"/>
              <w:left w:val="single" w:sz="4" w:space="0" w:color="auto"/>
              <w:bottom w:val="single" w:sz="4" w:space="0" w:color="auto"/>
              <w:right w:val="single" w:sz="4" w:space="0" w:color="auto"/>
            </w:tcBorders>
          </w:tcPr>
          <w:p w14:paraId="630410B3" w14:textId="77777777" w:rsidR="004B69C9" w:rsidRDefault="004B69C9" w:rsidP="00E83BB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19E49" w14:textId="77777777" w:rsidR="004B69C9" w:rsidRDefault="004B69C9" w:rsidP="00E83BB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228A5" w14:textId="77777777" w:rsidR="004B69C9" w:rsidRDefault="004B69C9" w:rsidP="00E83BB0">
            <w:pPr>
              <w:pStyle w:val="TAL"/>
              <w:rPr>
                <w:rFonts w:cs="Arial"/>
                <w:szCs w:val="18"/>
                <w:lang w:eastAsia="zh-CN"/>
              </w:rPr>
            </w:pPr>
            <w:r>
              <w:rPr>
                <w:rFonts w:cs="Arial"/>
                <w:szCs w:val="18"/>
                <w:lang w:eastAsia="zh-CN"/>
              </w:rPr>
              <w:t xml:space="preserve">This IE shall provide the result of the N2 </w:t>
            </w:r>
            <w:r w:rsidR="007A7A3C">
              <w:rPr>
                <w:rFonts w:cs="Arial"/>
                <w:szCs w:val="18"/>
                <w:lang w:eastAsia="zh-CN"/>
              </w:rPr>
              <w:t>information</w:t>
            </w:r>
            <w:r>
              <w:rPr>
                <w:rFonts w:cs="Arial"/>
                <w:szCs w:val="18"/>
                <w:lang w:eastAsia="zh-CN"/>
              </w:rPr>
              <w:t xml:space="preserve"> transfer processing at the AMF.</w:t>
            </w:r>
          </w:p>
        </w:tc>
      </w:tr>
      <w:tr w:rsidR="004B69C9" w14:paraId="5EA84613"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7AFD65E" w14:textId="77777777" w:rsidR="004B69C9" w:rsidRDefault="004B69C9" w:rsidP="00E83BB0">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2FBFC883" w14:textId="77777777" w:rsidR="004B69C9" w:rsidRDefault="004B69C9" w:rsidP="00E83BB0">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B7C26E0" w14:textId="77777777" w:rsidR="004B69C9" w:rsidRDefault="004B69C9" w:rsidP="00E83BB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EC3EB0" w14:textId="77777777" w:rsidR="004B69C9" w:rsidRDefault="004B69C9" w:rsidP="00E83BB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62D9B36" w14:textId="77777777" w:rsidR="004B69C9" w:rsidRDefault="004B69C9" w:rsidP="00E83BB0">
            <w:pPr>
              <w:pStyle w:val="TAL"/>
              <w:rPr>
                <w:rFonts w:cs="Arial"/>
                <w:szCs w:val="18"/>
                <w:lang w:eastAsia="zh-CN"/>
              </w:rPr>
            </w:pPr>
            <w:r>
              <w:rPr>
                <w:rFonts w:cs="Arial"/>
                <w:szCs w:val="18"/>
              </w:rPr>
              <w:t xml:space="preserve">This IE shall be present if at least one optional feature defined in subclause </w:t>
            </w:r>
            <w:r w:rsidR="00A862D7">
              <w:rPr>
                <w:rFonts w:cs="Arial"/>
                <w:szCs w:val="18"/>
              </w:rPr>
              <w:t>6.1.8</w:t>
            </w:r>
            <w:r>
              <w:rPr>
                <w:rFonts w:cs="Arial"/>
                <w:szCs w:val="18"/>
              </w:rPr>
              <w:t xml:space="preserve"> is supported. </w:t>
            </w:r>
          </w:p>
        </w:tc>
      </w:tr>
      <w:tr w:rsidR="0021391E" w14:paraId="667DAF41" w14:textId="77777777" w:rsidTr="00E83BB0">
        <w:trPr>
          <w:jc w:val="center"/>
        </w:trPr>
        <w:tc>
          <w:tcPr>
            <w:tcW w:w="2090" w:type="dxa"/>
            <w:tcBorders>
              <w:top w:val="single" w:sz="4" w:space="0" w:color="auto"/>
              <w:left w:val="single" w:sz="4" w:space="0" w:color="auto"/>
              <w:bottom w:val="single" w:sz="4" w:space="0" w:color="auto"/>
              <w:right w:val="single" w:sz="4" w:space="0" w:color="auto"/>
            </w:tcBorders>
          </w:tcPr>
          <w:p w14:paraId="78953079" w14:textId="77777777" w:rsidR="0021391E" w:rsidRDefault="0021391E" w:rsidP="0021391E">
            <w:pPr>
              <w:pStyle w:val="TAL"/>
            </w:pPr>
            <w:r>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0E718F8A" w14:textId="77777777" w:rsidR="0021391E" w:rsidRDefault="0021391E" w:rsidP="0021391E">
            <w:pPr>
              <w:pStyle w:val="TAL"/>
            </w:pPr>
            <w:r>
              <w:t>PWSResponseData</w:t>
            </w:r>
          </w:p>
        </w:tc>
        <w:tc>
          <w:tcPr>
            <w:tcW w:w="425" w:type="dxa"/>
            <w:tcBorders>
              <w:top w:val="single" w:sz="4" w:space="0" w:color="auto"/>
              <w:left w:val="single" w:sz="4" w:space="0" w:color="auto"/>
              <w:bottom w:val="single" w:sz="4" w:space="0" w:color="auto"/>
              <w:right w:val="single" w:sz="4" w:space="0" w:color="auto"/>
            </w:tcBorders>
          </w:tcPr>
          <w:p w14:paraId="359C6518" w14:textId="77777777" w:rsidR="0021391E" w:rsidRDefault="0021391E" w:rsidP="0021391E">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DF19E4" w14:textId="77777777" w:rsidR="0021391E" w:rsidRDefault="0021391E" w:rsidP="0021391E">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8F1274E" w14:textId="77777777" w:rsidR="0021391E" w:rsidRDefault="0021391E" w:rsidP="0021391E">
            <w:pPr>
              <w:pStyle w:val="TAL"/>
              <w:rPr>
                <w:rFonts w:cs="Arial"/>
                <w:szCs w:val="18"/>
              </w:rPr>
            </w:pPr>
            <w:r w:rsidRPr="00D47A40">
              <w:rPr>
                <w:rFonts w:cs="Arial"/>
                <w:szCs w:val="18"/>
                <w:lang w:eastAsia="zh-CN"/>
              </w:rPr>
              <w:t>This IE shall be present if the n2InformationClass</w:t>
            </w:r>
            <w:r>
              <w:rPr>
                <w:rFonts w:cs="Arial"/>
                <w:szCs w:val="18"/>
                <w:lang w:eastAsia="zh-CN"/>
              </w:rPr>
              <w:t xml:space="preserve"> is  </w:t>
            </w:r>
            <w:r w:rsidRPr="00D47A40">
              <w:rPr>
                <w:rFonts w:cs="Arial"/>
                <w:szCs w:val="18"/>
                <w:lang w:eastAsia="zh-CN"/>
              </w:rPr>
              <w:t xml:space="preserve">"PWS" in </w:t>
            </w:r>
            <w:r w:rsidRPr="00D47A40">
              <w:t>N2InformationTransferReqData</w:t>
            </w:r>
            <w:r w:rsidRPr="00D47A40">
              <w:rPr>
                <w:rFonts w:cs="Arial"/>
                <w:szCs w:val="18"/>
                <w:lang w:eastAsia="zh-CN"/>
              </w:rPr>
              <w:t>.</w:t>
            </w:r>
          </w:p>
        </w:tc>
      </w:tr>
    </w:tbl>
    <w:p w14:paraId="7EB93B3C" w14:textId="77777777" w:rsidR="004B69C9" w:rsidRDefault="004B69C9" w:rsidP="004B69C9">
      <w:pPr>
        <w:rPr>
          <w:lang w:val="en-US"/>
        </w:rPr>
      </w:pPr>
    </w:p>
    <w:p w14:paraId="232258D8" w14:textId="77777777" w:rsidR="001212B8" w:rsidRDefault="001212B8" w:rsidP="001212B8">
      <w:pPr>
        <w:pStyle w:val="Heading5"/>
        <w:rPr>
          <w:lang w:eastAsia="zh-CN"/>
        </w:rPr>
      </w:pPr>
      <w:bookmarkStart w:id="490" w:name="_Toc525374162"/>
      <w:bookmarkStart w:id="491" w:name="_Toc531712136"/>
      <w:bookmarkStart w:id="492" w:name="_Hlk510714275"/>
      <w:r>
        <w:lastRenderedPageBreak/>
        <w:t>6.1.6.2.3</w:t>
      </w:r>
      <w:r w:rsidR="00367646">
        <w:t>4</w:t>
      </w:r>
      <w:r>
        <w:tab/>
        <w:t xml:space="preserve">Type: </w:t>
      </w:r>
      <w:r>
        <w:rPr>
          <w:lang w:eastAsia="zh-CN"/>
        </w:rPr>
        <w:t>MmContext</w:t>
      </w:r>
      <w:bookmarkEnd w:id="490"/>
      <w:bookmarkEnd w:id="491"/>
    </w:p>
    <w:p w14:paraId="77B72D9B" w14:textId="77777777" w:rsidR="001212B8" w:rsidRDefault="001212B8" w:rsidP="001212B8">
      <w:pPr>
        <w:pStyle w:val="TH"/>
      </w:pPr>
      <w:r>
        <w:rPr>
          <w:noProof/>
        </w:rPr>
        <w:t>Table </w:t>
      </w:r>
      <w:r>
        <w:t>6.1.6.2.3</w:t>
      </w:r>
      <w:r w:rsidR="00367646">
        <w:t>4</w:t>
      </w:r>
      <w:r>
        <w:t xml:space="preserve">-1: </w:t>
      </w:r>
      <w:r>
        <w:rPr>
          <w:noProof/>
        </w:rPr>
        <w:t xml:space="preserve">Definition of type </w:t>
      </w:r>
      <w:r>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F589922" w14:textId="77777777" w:rsidTr="00B7245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5D9D07"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5DE9FD"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E65D95"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A112B2"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56E9E9"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252A91DE"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F7B98C" w14:textId="77777777" w:rsidR="001212B8" w:rsidRPr="00211599" w:rsidRDefault="001212B8" w:rsidP="00115BBB">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95DDA4" w14:textId="77777777" w:rsidR="001212B8" w:rsidRPr="00211599" w:rsidRDefault="0041684E" w:rsidP="00115BBB">
            <w:pPr>
              <w:pStyle w:val="TAL"/>
              <w:rPr>
                <w:lang w:eastAsia="zh-CN"/>
              </w:rPr>
            </w:pPr>
            <w:r>
              <w:rPr>
                <w:lang w:eastAsia="zh-CN"/>
              </w:rPr>
              <w:t>A</w:t>
            </w:r>
            <w:r w:rsidR="001212B8">
              <w:rPr>
                <w:lang w:eastAsia="zh-CN"/>
              </w:rPr>
              <w:t>ccessType</w:t>
            </w:r>
          </w:p>
        </w:tc>
        <w:tc>
          <w:tcPr>
            <w:tcW w:w="425" w:type="dxa"/>
            <w:tcBorders>
              <w:top w:val="single" w:sz="4" w:space="0" w:color="auto"/>
              <w:left w:val="single" w:sz="4" w:space="0" w:color="auto"/>
              <w:bottom w:val="single" w:sz="4" w:space="0" w:color="auto"/>
              <w:right w:val="single" w:sz="4" w:space="0" w:color="auto"/>
            </w:tcBorders>
          </w:tcPr>
          <w:p w14:paraId="4664B5BE"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9D19B6"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F00CDF" w14:textId="77777777" w:rsidR="001212B8" w:rsidRPr="00211599" w:rsidRDefault="001212B8" w:rsidP="00115BBB">
            <w:pPr>
              <w:pStyle w:val="TAL"/>
              <w:rPr>
                <w:rFonts w:cs="Arial"/>
                <w:szCs w:val="18"/>
                <w:lang w:eastAsia="zh-CN"/>
              </w:rPr>
            </w:pPr>
            <w:r>
              <w:rPr>
                <w:rFonts w:cs="Arial"/>
                <w:szCs w:val="18"/>
                <w:lang w:eastAsia="zh-CN"/>
              </w:rPr>
              <w:t>This IE shall contain the access type of the MM context.</w:t>
            </w:r>
          </w:p>
        </w:tc>
      </w:tr>
      <w:tr w:rsidR="001212B8" w:rsidRPr="00211599" w14:paraId="14060ED9"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D2AB6BB" w14:textId="77777777" w:rsidR="001212B8" w:rsidRDefault="001212B8" w:rsidP="00115BBB">
            <w:pPr>
              <w:pStyle w:val="TAL"/>
              <w:rPr>
                <w:lang w:eastAsia="zh-CN"/>
              </w:rPr>
            </w:pPr>
            <w:r>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1AB10FE8" w14:textId="77777777" w:rsidR="001212B8" w:rsidRDefault="001212B8" w:rsidP="00115BBB">
            <w:pPr>
              <w:pStyle w:val="TAL"/>
              <w:rPr>
                <w:lang w:eastAsia="zh-CN"/>
              </w:rPr>
            </w:pPr>
            <w:r>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15BC0762"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73F4BE"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811B6E" w14:textId="77777777" w:rsidR="001212B8" w:rsidRPr="00211599"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used NAS security mode of the UE.</w:t>
            </w:r>
          </w:p>
        </w:tc>
      </w:tr>
      <w:tr w:rsidR="001212B8" w:rsidRPr="00211599" w14:paraId="3A144303"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7746409" w14:textId="77777777" w:rsidR="001212B8" w:rsidRDefault="001212B8" w:rsidP="00115BBB">
            <w:pPr>
              <w:pStyle w:val="TAL"/>
              <w:rPr>
                <w:lang w:eastAsia="zh-CN"/>
              </w:rPr>
            </w:pPr>
            <w:r>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572E98DE" w14:textId="77777777" w:rsidR="001212B8" w:rsidRDefault="0041684E" w:rsidP="00115BBB">
            <w:pPr>
              <w:pStyle w:val="TAL"/>
              <w:rPr>
                <w:lang w:eastAsia="zh-CN"/>
              </w:rPr>
            </w:pPr>
            <w:r>
              <w:rPr>
                <w:lang w:eastAsia="zh-CN"/>
              </w:rPr>
              <w:t>N</w:t>
            </w:r>
            <w:r w:rsidR="001212B8">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14:paraId="31AB5032"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3055F3"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5DFF35"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NAS downlink count of the UE.</w:t>
            </w:r>
          </w:p>
        </w:tc>
      </w:tr>
      <w:tr w:rsidR="001212B8" w:rsidRPr="00211599" w14:paraId="3E6819AB"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65B8AC1" w14:textId="77777777" w:rsidR="001212B8" w:rsidRDefault="001212B8" w:rsidP="00115BBB">
            <w:pPr>
              <w:pStyle w:val="TAL"/>
              <w:rPr>
                <w:lang w:eastAsia="zh-CN"/>
              </w:rPr>
            </w:pPr>
            <w:r>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70E6DE95" w14:textId="77777777" w:rsidR="001212B8" w:rsidRDefault="0041684E" w:rsidP="00115BBB">
            <w:pPr>
              <w:pStyle w:val="TAL"/>
              <w:rPr>
                <w:lang w:eastAsia="zh-CN"/>
              </w:rPr>
            </w:pPr>
            <w:r>
              <w:rPr>
                <w:lang w:eastAsia="zh-CN"/>
              </w:rPr>
              <w:t>N</w:t>
            </w:r>
            <w:r w:rsidR="001212B8">
              <w:rPr>
                <w:lang w:eastAsia="zh-CN"/>
              </w:rPr>
              <w:t>asCount</w:t>
            </w:r>
          </w:p>
        </w:tc>
        <w:tc>
          <w:tcPr>
            <w:tcW w:w="425" w:type="dxa"/>
            <w:tcBorders>
              <w:top w:val="single" w:sz="4" w:space="0" w:color="auto"/>
              <w:left w:val="single" w:sz="4" w:space="0" w:color="auto"/>
              <w:bottom w:val="single" w:sz="4" w:space="0" w:color="auto"/>
              <w:right w:val="single" w:sz="4" w:space="0" w:color="auto"/>
            </w:tcBorders>
          </w:tcPr>
          <w:p w14:paraId="63F5FD7A"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0A1B31"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219E3"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NAS uplink count of the UE.</w:t>
            </w:r>
          </w:p>
        </w:tc>
      </w:tr>
      <w:tr w:rsidR="001212B8" w:rsidRPr="00211599" w14:paraId="3B15BCD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AD86DE" w14:textId="77777777" w:rsidR="001212B8" w:rsidRDefault="001212B8" w:rsidP="00115BBB">
            <w:pPr>
              <w:pStyle w:val="TAL"/>
              <w:rPr>
                <w:lang w:eastAsia="zh-CN"/>
              </w:rPr>
            </w:pPr>
            <w:r>
              <w:t>ueSecurityCapability</w:t>
            </w:r>
          </w:p>
        </w:tc>
        <w:tc>
          <w:tcPr>
            <w:tcW w:w="1559" w:type="dxa"/>
            <w:tcBorders>
              <w:top w:val="single" w:sz="4" w:space="0" w:color="auto"/>
              <w:left w:val="single" w:sz="4" w:space="0" w:color="auto"/>
              <w:bottom w:val="single" w:sz="4" w:space="0" w:color="auto"/>
              <w:right w:val="single" w:sz="4" w:space="0" w:color="auto"/>
            </w:tcBorders>
          </w:tcPr>
          <w:p w14:paraId="2E1BD302" w14:textId="77777777" w:rsidR="001212B8" w:rsidRDefault="001212B8" w:rsidP="00115BBB">
            <w:pPr>
              <w:pStyle w:val="TAL"/>
              <w:rPr>
                <w:lang w:eastAsia="zh-CN"/>
              </w:rPr>
            </w:pPr>
            <w:r>
              <w:t>UeSecurityCapability</w:t>
            </w:r>
          </w:p>
        </w:tc>
        <w:tc>
          <w:tcPr>
            <w:tcW w:w="425" w:type="dxa"/>
            <w:tcBorders>
              <w:top w:val="single" w:sz="4" w:space="0" w:color="auto"/>
              <w:left w:val="single" w:sz="4" w:space="0" w:color="auto"/>
              <w:bottom w:val="single" w:sz="4" w:space="0" w:color="auto"/>
              <w:right w:val="single" w:sz="4" w:space="0" w:color="auto"/>
            </w:tcBorders>
          </w:tcPr>
          <w:p w14:paraId="7C7ABDD4"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D16082"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7023AE" w14:textId="77777777" w:rsidR="001212B8" w:rsidRDefault="001212B8" w:rsidP="00115BBB">
            <w:pPr>
              <w:pStyle w:val="TAL"/>
              <w:rPr>
                <w:rFonts w:cs="Arial"/>
                <w:szCs w:val="18"/>
                <w:lang w:eastAsia="zh-CN"/>
              </w:rPr>
            </w:pPr>
            <w:r>
              <w:rPr>
                <w:rFonts w:cs="Arial"/>
                <w:szCs w:val="18"/>
                <w:lang w:eastAsia="zh-CN"/>
              </w:rPr>
              <w:t>This IE shall be present if available in 3GPP access MM context. When present, this IE shall contain the UE security capability</w:t>
            </w:r>
          </w:p>
        </w:tc>
      </w:tr>
      <w:tr w:rsidR="001212B8" w:rsidRPr="00211599" w14:paraId="3FE3005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BFACDBD" w14:textId="77777777" w:rsidR="001212B8" w:rsidRDefault="001212B8" w:rsidP="00115BBB">
            <w:pPr>
              <w:pStyle w:val="TAL"/>
              <w:rPr>
                <w:lang w:eastAsia="zh-CN"/>
              </w:rPr>
            </w:pPr>
            <w:r>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6FB39DA1" w14:textId="77777777" w:rsidR="001212B8" w:rsidRDefault="001212B8" w:rsidP="00115BBB">
            <w:pPr>
              <w:pStyle w:val="TAL"/>
              <w:rPr>
                <w:lang w:eastAsia="zh-CN"/>
              </w:rPr>
            </w:pPr>
            <w:r>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58B31EC0"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AF8FED"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3171AE" w14:textId="77777777" w:rsidR="001212B8" w:rsidRDefault="001212B8" w:rsidP="00115BBB">
            <w:pPr>
              <w:pStyle w:val="TAL"/>
              <w:rPr>
                <w:rFonts w:cs="Arial"/>
                <w:szCs w:val="18"/>
                <w:lang w:eastAsia="zh-CN"/>
              </w:rPr>
            </w:pPr>
            <w:r>
              <w:rPr>
                <w:rFonts w:cs="Arial"/>
                <w:szCs w:val="18"/>
                <w:lang w:eastAsia="zh-CN"/>
              </w:rPr>
              <w:t xml:space="preserve">This IE shall be present if available in 3GPP access MM context. When present, this IE shall contain </w:t>
            </w:r>
            <w:r>
              <w:t>the S1 UE network capabilities.</w:t>
            </w:r>
          </w:p>
        </w:tc>
      </w:tr>
      <w:tr w:rsidR="001212B8" w:rsidRPr="00211599" w14:paraId="028F4FD5"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2910B9C" w14:textId="035B2A43" w:rsidR="001212B8" w:rsidRDefault="001212B8" w:rsidP="00115BBB">
            <w:pPr>
              <w:pStyle w:val="TAL"/>
              <w:rPr>
                <w:lang w:eastAsia="zh-CN"/>
              </w:rPr>
            </w:pPr>
            <w:r w:rsidRPr="00784688">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17718C5" w14:textId="77777777" w:rsidR="001212B8" w:rsidRDefault="001212B8" w:rsidP="00115BBB">
            <w:pPr>
              <w:pStyle w:val="TAL"/>
              <w:rPr>
                <w:lang w:eastAsia="zh-CN"/>
              </w:rPr>
            </w:pPr>
            <w:r>
              <w:rPr>
                <w:lang w:eastAsia="zh-CN"/>
              </w:rPr>
              <w:t>array(Sn</w:t>
            </w:r>
            <w:r w:rsidRPr="00784688">
              <w:rPr>
                <w:lang w:eastAsia="zh-CN"/>
              </w:rPr>
              <w:t>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FE00C8" w14:textId="77777777" w:rsidR="001212B8" w:rsidRDefault="001212B8" w:rsidP="00115BBB">
            <w:pPr>
              <w:pStyle w:val="TAC"/>
              <w:rPr>
                <w:lang w:eastAsia="zh-CN"/>
              </w:rPr>
            </w:pPr>
            <w:r w:rsidRPr="00784688">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0C083" w14:textId="1A157AF6" w:rsidR="001212B8" w:rsidRDefault="00155B5B"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9642D9" w14:textId="77777777" w:rsidR="001212B8" w:rsidRDefault="001212B8" w:rsidP="00115BBB">
            <w:pPr>
              <w:pStyle w:val="TAL"/>
              <w:rPr>
                <w:rFonts w:cs="Arial"/>
                <w:szCs w:val="18"/>
                <w:lang w:eastAsia="zh-CN"/>
              </w:rPr>
            </w:pPr>
            <w:r w:rsidRPr="00784688">
              <w:rPr>
                <w:rFonts w:cs="Arial"/>
                <w:szCs w:val="18"/>
                <w:lang w:eastAsia="zh-CN"/>
              </w:rPr>
              <w:t xml:space="preserve">This IE shall be present if available. When present, this IE </w:t>
            </w:r>
            <w:r>
              <w:rPr>
                <w:rFonts w:cs="Arial"/>
                <w:szCs w:val="18"/>
                <w:lang w:eastAsia="zh-CN"/>
              </w:rPr>
              <w:t xml:space="preserve">shall </w:t>
            </w:r>
            <w:r w:rsidRPr="00784688">
              <w:rPr>
                <w:rFonts w:cs="Arial"/>
                <w:szCs w:val="18"/>
                <w:lang w:eastAsia="zh-CN"/>
              </w:rPr>
              <w:t xml:space="preserve">contain the allowed NSSAI </w:t>
            </w:r>
            <w:r>
              <w:rPr>
                <w:rFonts w:cs="Arial"/>
                <w:szCs w:val="18"/>
                <w:lang w:eastAsia="zh-CN"/>
              </w:rPr>
              <w:t>for the access type</w:t>
            </w:r>
            <w:r w:rsidRPr="00784688">
              <w:rPr>
                <w:rFonts w:cs="Arial"/>
                <w:szCs w:val="18"/>
                <w:lang w:eastAsia="zh-CN"/>
              </w:rPr>
              <w:t>.</w:t>
            </w:r>
          </w:p>
        </w:tc>
      </w:tr>
      <w:tr w:rsidR="001212B8" w:rsidRPr="00211599" w14:paraId="3E2E1888"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EF65F6B" w14:textId="77777777" w:rsidR="001212B8" w:rsidRPr="00784688" w:rsidRDefault="001212B8" w:rsidP="00115BBB">
            <w:pPr>
              <w:pStyle w:val="TAL"/>
              <w:rPr>
                <w:lang w:eastAsia="zh-CN"/>
              </w:rPr>
            </w:pPr>
            <w:r>
              <w:rPr>
                <w:lang w:eastAsia="zh-CN"/>
              </w:rPr>
              <w:t>nssaiMapping</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B758D3" w14:textId="77777777" w:rsidR="001212B8" w:rsidRDefault="001212B8" w:rsidP="00115BBB">
            <w:pPr>
              <w:pStyle w:val="TAL"/>
              <w:rPr>
                <w:lang w:eastAsia="zh-CN"/>
              </w:rPr>
            </w:pPr>
            <w:r>
              <w:rPr>
                <w:lang w:eastAsia="zh-CN"/>
              </w:rPr>
              <w:t>array(</w:t>
            </w:r>
            <w:r w:rsidR="0041684E">
              <w:rPr>
                <w:lang w:eastAsia="zh-CN"/>
              </w:rPr>
              <w:t>N</w:t>
            </w:r>
            <w:r>
              <w:rPr>
                <w:lang w:eastAsia="zh-CN"/>
              </w:rPr>
              <w:t>ssaiMapping)</w:t>
            </w:r>
          </w:p>
        </w:tc>
        <w:tc>
          <w:tcPr>
            <w:tcW w:w="425" w:type="dxa"/>
            <w:tcBorders>
              <w:top w:val="single" w:sz="4" w:space="0" w:color="auto"/>
              <w:left w:val="single" w:sz="4" w:space="0" w:color="auto"/>
              <w:bottom w:val="single" w:sz="4" w:space="0" w:color="auto"/>
              <w:right w:val="single" w:sz="4" w:space="0" w:color="auto"/>
            </w:tcBorders>
          </w:tcPr>
          <w:p w14:paraId="00D7760A" w14:textId="77777777" w:rsidR="001212B8" w:rsidRPr="0078468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D819E0" w14:textId="451AEF22" w:rsidR="001212B8" w:rsidRPr="00784688" w:rsidRDefault="00155B5B"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16581B7" w14:textId="77777777" w:rsidR="001212B8" w:rsidRPr="00784688" w:rsidRDefault="001212B8" w:rsidP="00115BBB">
            <w:pPr>
              <w:pStyle w:val="TAL"/>
              <w:rPr>
                <w:rFonts w:cs="Arial"/>
                <w:szCs w:val="18"/>
                <w:lang w:eastAsia="zh-CN"/>
              </w:rPr>
            </w:pPr>
            <w:r w:rsidRPr="00784688">
              <w:rPr>
                <w:rFonts w:cs="Arial"/>
                <w:szCs w:val="18"/>
                <w:lang w:eastAsia="zh-CN"/>
              </w:rPr>
              <w:t xml:space="preserve">This IE shall be present if available. When present, this IE </w:t>
            </w:r>
            <w:r>
              <w:rPr>
                <w:rFonts w:cs="Arial"/>
                <w:szCs w:val="18"/>
                <w:lang w:eastAsia="zh-CN"/>
              </w:rPr>
              <w:t xml:space="preserve">shall </w:t>
            </w:r>
            <w:r w:rsidRPr="00784688">
              <w:rPr>
                <w:rFonts w:cs="Arial"/>
                <w:szCs w:val="18"/>
                <w:lang w:eastAsia="zh-CN"/>
              </w:rPr>
              <w:t xml:space="preserve">contain </w:t>
            </w:r>
            <w:r>
              <w:rPr>
                <w:rFonts w:cs="Arial"/>
                <w:szCs w:val="18"/>
                <w:lang w:eastAsia="zh-CN"/>
              </w:rPr>
              <w:t>the mapping of the allowed NSSAI for the UE</w:t>
            </w:r>
            <w:r w:rsidRPr="00784688">
              <w:rPr>
                <w:rFonts w:cs="Arial"/>
                <w:szCs w:val="18"/>
                <w:lang w:eastAsia="zh-CN"/>
              </w:rPr>
              <w:t>.</w:t>
            </w:r>
          </w:p>
        </w:tc>
      </w:tr>
      <w:tr w:rsidR="001212B8" w:rsidRPr="00211599" w14:paraId="30F5052A"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6FE516" w14:textId="77777777" w:rsidR="001212B8" w:rsidRDefault="001212B8" w:rsidP="00115BBB">
            <w:pPr>
              <w:pStyle w:val="TAL"/>
              <w:rPr>
                <w:lang w:eastAsia="zh-CN"/>
              </w:rPr>
            </w:pPr>
            <w:r>
              <w:rPr>
                <w:lang w:eastAsia="zh-CN"/>
              </w:rPr>
              <w:t>nsInstance</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4B44201" w14:textId="77777777" w:rsidR="001212B8" w:rsidRDefault="001212B8" w:rsidP="00115BBB">
            <w:pPr>
              <w:pStyle w:val="TAL"/>
              <w:rPr>
                <w:lang w:eastAsia="zh-CN"/>
              </w:rPr>
            </w:pPr>
            <w:r>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3254DF01"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FBFD81" w14:textId="3554B4EF" w:rsidR="001212B8" w:rsidRDefault="00155B5B"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393D64" w14:textId="77777777" w:rsidR="001212B8" w:rsidRPr="00784688" w:rsidRDefault="001212B8" w:rsidP="00115BBB">
            <w:pPr>
              <w:pStyle w:val="TAL"/>
              <w:rPr>
                <w:rFonts w:cs="Arial"/>
                <w:szCs w:val="18"/>
                <w:lang w:eastAsia="zh-CN"/>
              </w:rPr>
            </w:pPr>
            <w:r>
              <w:t xml:space="preserve">This IE shall be present if available. When present, </w:t>
            </w:r>
            <w:r>
              <w:rPr>
                <w:rFonts w:eastAsia="宋体"/>
                <w:lang w:eastAsia="zh-CN"/>
              </w:rPr>
              <w:t xml:space="preserve">it shall indicate the </w:t>
            </w:r>
            <w:r>
              <w:rPr>
                <w:rFonts w:eastAsia="宋体" w:hint="eastAsia"/>
                <w:lang w:eastAsia="zh-CN"/>
              </w:rPr>
              <w:t xml:space="preserve">Network Slice Instances selected for </w:t>
            </w:r>
            <w:r>
              <w:rPr>
                <w:rFonts w:eastAsia="宋体"/>
                <w:lang w:eastAsia="zh-CN"/>
              </w:rPr>
              <w:t xml:space="preserve">the </w:t>
            </w:r>
            <w:r>
              <w:rPr>
                <w:rFonts w:eastAsia="宋体" w:hint="eastAsia"/>
                <w:lang w:eastAsia="zh-CN"/>
              </w:rPr>
              <w:t>UE</w:t>
            </w:r>
            <w:r>
              <w:rPr>
                <w:rFonts w:eastAsia="宋体"/>
                <w:lang w:eastAsia="zh-CN"/>
              </w:rPr>
              <w:t>.</w:t>
            </w:r>
          </w:p>
        </w:tc>
      </w:tr>
      <w:tr w:rsidR="00616C3D" w:rsidRPr="00211599" w14:paraId="4EE5EFCD" w14:textId="77777777" w:rsidTr="00B7245B">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2D3DBF2" w14:textId="77777777" w:rsidR="00616C3D" w:rsidRDefault="00616C3D" w:rsidP="00616C3D">
            <w:pPr>
              <w:pStyle w:val="TAL"/>
              <w:rPr>
                <w:lang w:eastAsia="zh-CN"/>
              </w:rPr>
            </w:pPr>
            <w:r>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54A9BBE3" w14:textId="77777777" w:rsidR="00616C3D" w:rsidRDefault="00616C3D" w:rsidP="00616C3D">
            <w:pPr>
              <w:pStyle w:val="TAL"/>
              <w:rPr>
                <w:lang w:eastAsia="zh-CN"/>
              </w:rPr>
            </w:pPr>
            <w:r>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E99DFAA" w14:textId="77777777" w:rsidR="00616C3D" w:rsidRDefault="00616C3D" w:rsidP="00616C3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263B53" w14:textId="77777777" w:rsidR="00616C3D" w:rsidRDefault="00616C3D" w:rsidP="00616C3D">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BEAC55" w14:textId="77777777" w:rsidR="00616C3D" w:rsidRDefault="00616C3D" w:rsidP="00616C3D">
            <w:pPr>
              <w:pStyle w:val="TAL"/>
            </w:pPr>
            <w:r>
              <w:rPr>
                <w:rFonts w:hint="eastAsia"/>
              </w:rPr>
              <w:t xml:space="preserve">This IE shall be present if available. </w:t>
            </w:r>
            <w:r>
              <w:t>When present it shall indicate the expected UE moving trajectory and its validity period. See 3GPP TS 23.502 [3] subclause 4.15.6.3.</w:t>
            </w:r>
          </w:p>
        </w:tc>
      </w:tr>
    </w:tbl>
    <w:p w14:paraId="662D6AC8" w14:textId="77777777" w:rsidR="001212B8" w:rsidRDefault="001212B8" w:rsidP="00CE10A2"/>
    <w:p w14:paraId="7766564A" w14:textId="77777777" w:rsidR="001212B8" w:rsidRDefault="001212B8" w:rsidP="001212B8">
      <w:pPr>
        <w:pStyle w:val="Heading5"/>
        <w:rPr>
          <w:lang w:eastAsia="zh-CN"/>
        </w:rPr>
      </w:pPr>
      <w:bookmarkStart w:id="493" w:name="_Toc525374163"/>
      <w:bookmarkStart w:id="494" w:name="_Toc531712137"/>
      <w:r>
        <w:lastRenderedPageBreak/>
        <w:t>6.1.6.2.3</w:t>
      </w:r>
      <w:r w:rsidR="00367646">
        <w:t>5</w:t>
      </w:r>
      <w:r>
        <w:tab/>
        <w:t xml:space="preserve">Type: </w:t>
      </w:r>
      <w:r>
        <w:rPr>
          <w:lang w:eastAsia="zh-CN"/>
        </w:rPr>
        <w:t>SeafData</w:t>
      </w:r>
      <w:bookmarkEnd w:id="493"/>
      <w:bookmarkEnd w:id="494"/>
    </w:p>
    <w:p w14:paraId="2C095AB5" w14:textId="77777777" w:rsidR="001212B8" w:rsidRDefault="001212B8" w:rsidP="001212B8">
      <w:pPr>
        <w:pStyle w:val="TH"/>
      </w:pPr>
      <w:r>
        <w:rPr>
          <w:noProof/>
        </w:rPr>
        <w:t>Table </w:t>
      </w:r>
      <w:r>
        <w:t>6.1.6.2.3</w:t>
      </w:r>
      <w:r w:rsidR="00367646">
        <w:t>5</w:t>
      </w:r>
      <w:r>
        <w:t xml:space="preserve">-1: </w:t>
      </w:r>
      <w:r>
        <w:rPr>
          <w:noProof/>
        </w:rPr>
        <w:t xml:space="preserve">Definition of type </w:t>
      </w:r>
      <w:r>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0CB68EF"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9951C"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0A5EB1"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DF682A"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AAC187C"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33FF07"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5FC4E74E" w14:textId="77777777" w:rsidTr="00EF5FF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6859E45" w14:textId="77777777" w:rsidR="001212B8" w:rsidRPr="00211599" w:rsidRDefault="001212B8" w:rsidP="00115BBB">
            <w:pPr>
              <w:pStyle w:val="TAL"/>
              <w:rPr>
                <w:lang w:eastAsia="zh-CN"/>
              </w:rPr>
            </w:pPr>
            <w:r>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0F15AA3E" w14:textId="77777777" w:rsidR="001212B8" w:rsidRPr="00211599" w:rsidRDefault="001212B8" w:rsidP="00115BBB">
            <w:pPr>
              <w:pStyle w:val="TAL"/>
              <w:rPr>
                <w:lang w:eastAsia="zh-CN"/>
              </w:rPr>
            </w:pPr>
            <w:r>
              <w:t>NgKsi</w:t>
            </w:r>
          </w:p>
        </w:tc>
        <w:tc>
          <w:tcPr>
            <w:tcW w:w="425" w:type="dxa"/>
            <w:tcBorders>
              <w:top w:val="single" w:sz="4" w:space="0" w:color="auto"/>
              <w:left w:val="single" w:sz="4" w:space="0" w:color="auto"/>
              <w:bottom w:val="single" w:sz="4" w:space="0" w:color="auto"/>
              <w:right w:val="single" w:sz="4" w:space="0" w:color="auto"/>
            </w:tcBorders>
          </w:tcPr>
          <w:p w14:paraId="4D30B29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08D2"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9F4273" w14:textId="77777777" w:rsidR="001212B8" w:rsidRPr="00211599" w:rsidRDefault="001212B8" w:rsidP="00115BBB">
            <w:pPr>
              <w:pStyle w:val="TAL"/>
              <w:rPr>
                <w:rFonts w:cs="Arial"/>
                <w:szCs w:val="18"/>
                <w:lang w:eastAsia="zh-CN"/>
              </w:rPr>
            </w:pPr>
            <w:r>
              <w:rPr>
                <w:rFonts w:cs="Arial"/>
                <w:szCs w:val="18"/>
                <w:lang w:eastAsia="zh-CN"/>
              </w:rPr>
              <w:t>Indicates the KSI</w:t>
            </w:r>
            <w:r w:rsidR="00CD5780" w:rsidRPr="008D07A8">
              <w:rPr>
                <w:rFonts w:cs="Arial"/>
                <w:szCs w:val="18"/>
                <w:lang w:eastAsia="zh-CN"/>
              </w:rPr>
              <w:t xml:space="preserve"> used for the derivation of the keyAmf sent.</w:t>
            </w:r>
          </w:p>
        </w:tc>
      </w:tr>
      <w:tr w:rsidR="00CD5780" w:rsidRPr="00211599" w14:paraId="7FF540C2"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1FEA77A6" w14:textId="77777777" w:rsidR="00CD5780" w:rsidRPr="00211599" w:rsidRDefault="00CD5780" w:rsidP="00CD5780">
            <w:pPr>
              <w:pStyle w:val="TAL"/>
              <w:rPr>
                <w:lang w:eastAsia="zh-CN"/>
              </w:rPr>
            </w:pPr>
            <w:r>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00FCECC2" w14:textId="77777777" w:rsidR="00CD5780" w:rsidRPr="00211599" w:rsidRDefault="00CD5780" w:rsidP="00CD5780">
            <w:pPr>
              <w:pStyle w:val="TAL"/>
              <w:rPr>
                <w:lang w:eastAsia="zh-CN"/>
              </w:rPr>
            </w:pPr>
            <w:r>
              <w:t>KeyAmf</w:t>
            </w:r>
          </w:p>
        </w:tc>
        <w:tc>
          <w:tcPr>
            <w:tcW w:w="425" w:type="dxa"/>
            <w:tcBorders>
              <w:top w:val="single" w:sz="4" w:space="0" w:color="auto"/>
              <w:left w:val="single" w:sz="4" w:space="0" w:color="auto"/>
              <w:bottom w:val="single" w:sz="4" w:space="0" w:color="auto"/>
              <w:right w:val="single" w:sz="4" w:space="0" w:color="auto"/>
            </w:tcBorders>
          </w:tcPr>
          <w:p w14:paraId="02136C9A" w14:textId="77777777" w:rsidR="00CD5780" w:rsidRPr="00211599" w:rsidRDefault="00CD5780" w:rsidP="00CD578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3A042C" w14:textId="77777777" w:rsidR="00CD5780" w:rsidRPr="00211599" w:rsidRDefault="00CD5780" w:rsidP="00CD578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BEE21C" w14:textId="77777777" w:rsidR="00CD5780" w:rsidRPr="00BA7B6B" w:rsidRDefault="00CD5780" w:rsidP="00CD5780">
            <w:pPr>
              <w:pStyle w:val="TAL"/>
              <w:rPr>
                <w:rFonts w:cs="Arial"/>
                <w:szCs w:val="18"/>
                <w:lang w:eastAsia="zh-CN"/>
              </w:rPr>
            </w:pPr>
            <w:r>
              <w:rPr>
                <w:rFonts w:cs="Arial"/>
                <w:szCs w:val="18"/>
                <w:lang w:eastAsia="zh-CN"/>
              </w:rPr>
              <w:t>Indicates the K</w:t>
            </w:r>
            <w:r w:rsidRPr="000F75DC">
              <w:rPr>
                <w:rFonts w:cs="Arial"/>
                <w:szCs w:val="18"/>
                <w:vertAlign w:val="subscript"/>
                <w:lang w:eastAsia="zh-CN"/>
              </w:rPr>
              <w:t>amf</w:t>
            </w:r>
            <w:r>
              <w:rPr>
                <w:rFonts w:cs="Arial"/>
                <w:szCs w:val="18"/>
                <w:vertAlign w:val="subscript"/>
                <w:lang w:eastAsia="zh-CN"/>
              </w:rPr>
              <w:t xml:space="preserve"> </w:t>
            </w:r>
            <w:r w:rsidRPr="000F75DC">
              <w:rPr>
                <w:rFonts w:cs="Arial"/>
                <w:szCs w:val="18"/>
                <w:lang w:eastAsia="zh-CN"/>
              </w:rPr>
              <w:t xml:space="preserve">or </w:t>
            </w:r>
            <w:r>
              <w:rPr>
                <w:rFonts w:cs="Arial"/>
                <w:szCs w:val="18"/>
                <w:lang w:eastAsia="zh-CN"/>
              </w:rPr>
              <w:t>K</w:t>
            </w:r>
            <w:r w:rsidR="003F6B0D">
              <w:rPr>
                <w:rFonts w:cs="Arial"/>
                <w:szCs w:val="18"/>
                <w:lang w:eastAsia="zh-CN"/>
              </w:rPr>
              <w:t>'</w:t>
            </w:r>
            <w:r w:rsidRPr="00136C4B">
              <w:rPr>
                <w:rFonts w:cs="Arial"/>
                <w:szCs w:val="18"/>
                <w:vertAlign w:val="subscript"/>
                <w:lang w:eastAsia="zh-CN"/>
              </w:rPr>
              <w:t>amf</w:t>
            </w:r>
          </w:p>
        </w:tc>
      </w:tr>
      <w:tr w:rsidR="00EF5FFB" w:rsidRPr="00211599" w14:paraId="69C01270"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7EC24497" w14:textId="77777777" w:rsidR="00EF5FFB" w:rsidRDefault="00EF5FFB" w:rsidP="00EF5FFB">
            <w:pPr>
              <w:pStyle w:val="TAL"/>
              <w:rPr>
                <w:lang w:eastAsia="zh-CN"/>
              </w:rPr>
            </w:pPr>
            <w:r w:rsidRPr="008D07A8">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7DCE4744" w14:textId="77777777" w:rsidR="00EF5FFB" w:rsidRDefault="00EF5FFB" w:rsidP="00EF5FFB">
            <w:pPr>
              <w:pStyle w:val="TAL"/>
            </w:pPr>
            <w:r w:rsidRPr="008D07A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D9109FD" w14:textId="77777777" w:rsidR="00EF5FFB" w:rsidRDefault="00EF5FFB" w:rsidP="00EF5FFB">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392CB6" w14:textId="77777777" w:rsidR="00EF5FFB" w:rsidRDefault="00EF5FFB" w:rsidP="00EF5FFB">
            <w:pPr>
              <w:pStyle w:val="TAL"/>
              <w:rPr>
                <w:lang w:eastAsia="zh-CN"/>
              </w:rPr>
            </w:pPr>
            <w:r>
              <w:rPr>
                <w:lang w:eastAsia="zh-CN"/>
              </w:rPr>
              <w:t>0..</w:t>
            </w:r>
            <w:r w:rsidRPr="008D07A8">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75416B" w14:textId="77777777" w:rsidR="00EF5FFB" w:rsidRPr="008D07A8" w:rsidRDefault="00EF5FFB" w:rsidP="00EF5FFB">
            <w:pPr>
              <w:pStyle w:val="TAL"/>
              <w:rPr>
                <w:rFonts w:cs="Arial"/>
                <w:szCs w:val="18"/>
              </w:rPr>
            </w:pPr>
            <w:r>
              <w:rPr>
                <w:rFonts w:cs="Arial"/>
                <w:szCs w:val="18"/>
                <w:lang w:eastAsia="zh-CN"/>
              </w:rPr>
              <w:t xml:space="preserve">This IE shall be present during N2 handover procedure as specified in subclause 6.9.2.3.3 of 3GPP TS 33.501 [27]. When present, this IE </w:t>
            </w:r>
            <w:r>
              <w:rPr>
                <w:rFonts w:cs="Arial" w:hint="eastAsia"/>
                <w:szCs w:val="18"/>
                <w:lang w:eastAsia="zh-CN"/>
              </w:rPr>
              <w:t>i</w:t>
            </w:r>
            <w:r w:rsidRPr="008D07A8">
              <w:rPr>
                <w:rFonts w:cs="Arial" w:hint="eastAsia"/>
                <w:szCs w:val="18"/>
                <w:lang w:eastAsia="zh-CN"/>
              </w:rPr>
              <w:t xml:space="preserve">ndicates the Next Hop value used for the key derivation. </w:t>
            </w:r>
            <w:r w:rsidRPr="008D07A8">
              <w:rPr>
                <w:rFonts w:cs="Arial"/>
                <w:szCs w:val="18"/>
                <w:lang w:eastAsia="zh-CN"/>
              </w:rPr>
              <w:t xml:space="preserve">The value is encoded as a </w:t>
            </w:r>
            <w:r w:rsidRPr="008D07A8">
              <w:rPr>
                <w:rFonts w:cs="Arial"/>
                <w:szCs w:val="18"/>
              </w:rPr>
              <w:t>string of hexadecimal characters.</w:t>
            </w:r>
          </w:p>
          <w:p w14:paraId="195B9717" w14:textId="77777777" w:rsidR="00EF5FFB" w:rsidRDefault="00EF5FFB" w:rsidP="00EF5FFB">
            <w:pPr>
              <w:pStyle w:val="TAL"/>
              <w:rPr>
                <w:rFonts w:cs="Arial"/>
                <w:szCs w:val="18"/>
                <w:lang w:eastAsia="zh-CN"/>
              </w:rPr>
            </w:pPr>
            <w:r w:rsidRPr="008D07A8">
              <w:rPr>
                <w:rFonts w:cs="Arial"/>
                <w:szCs w:val="18"/>
              </w:rPr>
              <w:t>Pattern: '^[A-Fa-f0-9]</w:t>
            </w:r>
            <w:r>
              <w:rPr>
                <w:rFonts w:cs="Arial"/>
                <w:szCs w:val="18"/>
              </w:rPr>
              <w:t>+</w:t>
            </w:r>
            <w:r w:rsidRPr="008D07A8">
              <w:rPr>
                <w:rFonts w:cs="Arial"/>
                <w:szCs w:val="18"/>
              </w:rPr>
              <w:t>$'</w:t>
            </w:r>
          </w:p>
        </w:tc>
      </w:tr>
      <w:tr w:rsidR="00EF5FFB" w:rsidRPr="00211599" w14:paraId="26F59158"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08903EAA" w14:textId="77777777" w:rsidR="00EF5FFB" w:rsidRDefault="00EF5FFB" w:rsidP="00EF5FFB">
            <w:pPr>
              <w:pStyle w:val="TAL"/>
              <w:rPr>
                <w:lang w:eastAsia="zh-CN"/>
              </w:rPr>
            </w:pPr>
            <w:r w:rsidRPr="008D07A8">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20C0A96C" w14:textId="0DADF68A" w:rsidR="00EF5FFB" w:rsidRDefault="00EF5FFB" w:rsidP="00EF5FFB">
            <w:pPr>
              <w:pStyle w:val="TAL"/>
            </w:pPr>
            <w:r w:rsidRPr="008D07A8">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1A30476A" w14:textId="77777777" w:rsidR="00EF5FFB" w:rsidRDefault="00EF5FFB" w:rsidP="00EF5FF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30634E" w14:textId="77777777" w:rsidR="00EF5FFB" w:rsidRDefault="00EF5FFB" w:rsidP="00EF5FFB">
            <w:pPr>
              <w:pStyle w:val="TAL"/>
              <w:rPr>
                <w:lang w:eastAsia="zh-CN"/>
              </w:rPr>
            </w:pPr>
            <w:r>
              <w:rPr>
                <w:lang w:eastAsia="zh-CN"/>
              </w:rPr>
              <w:t>0..</w:t>
            </w:r>
            <w:r w:rsidRPr="008D07A8">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5E9135" w14:textId="77777777" w:rsidR="00EF5FFB" w:rsidRDefault="00EF5FFB" w:rsidP="00EF5FFB">
            <w:pPr>
              <w:pStyle w:val="TAL"/>
              <w:rPr>
                <w:rFonts w:cs="Arial"/>
                <w:szCs w:val="18"/>
                <w:lang w:eastAsia="zh-CN"/>
              </w:rPr>
            </w:pPr>
            <w:r>
              <w:rPr>
                <w:rFonts w:cs="Arial"/>
                <w:szCs w:val="18"/>
                <w:lang w:eastAsia="zh-CN"/>
              </w:rPr>
              <w:t>This IE shall be present during N2 handover procedure as specified in subclause 6.9.2.3.3 of 3GPP TS 33.501 [27]. When present, this IE</w:t>
            </w:r>
            <w:r w:rsidRPr="008D07A8">
              <w:rPr>
                <w:rFonts w:cs="Arial" w:hint="eastAsia"/>
                <w:szCs w:val="18"/>
                <w:lang w:eastAsia="zh-CN"/>
              </w:rPr>
              <w:t xml:space="preserve"> </w:t>
            </w:r>
            <w:r>
              <w:rPr>
                <w:rFonts w:cs="Arial" w:hint="eastAsia"/>
                <w:szCs w:val="18"/>
                <w:lang w:eastAsia="zh-CN"/>
              </w:rPr>
              <w:t>i</w:t>
            </w:r>
            <w:r w:rsidRPr="008D07A8">
              <w:rPr>
                <w:rFonts w:cs="Arial" w:hint="eastAsia"/>
                <w:szCs w:val="18"/>
                <w:lang w:eastAsia="zh-CN"/>
              </w:rPr>
              <w:t xml:space="preserve">ndicates the </w:t>
            </w:r>
            <w:r w:rsidRPr="008D07A8">
              <w:rPr>
                <w:rFonts w:cs="Arial"/>
                <w:szCs w:val="18"/>
                <w:lang w:eastAsia="zh-CN"/>
              </w:rPr>
              <w:t>NH Chaining Counter. Minimum is 0 and Maximum is 7.</w:t>
            </w:r>
          </w:p>
        </w:tc>
      </w:tr>
      <w:tr w:rsidR="00EF5FFB" w:rsidRPr="00211599" w14:paraId="7FC51275"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35D5B6CF" w14:textId="77777777" w:rsidR="00EF5FFB" w:rsidRDefault="00EF5FFB" w:rsidP="00EF5FFB">
            <w:pPr>
              <w:pStyle w:val="TAL"/>
              <w:rPr>
                <w:lang w:eastAsia="zh-CN"/>
              </w:rPr>
            </w:pPr>
            <w:r w:rsidRPr="008D07A8">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62D2F4DF" w14:textId="77777777" w:rsidR="00EF5FFB" w:rsidRDefault="00EF5FFB" w:rsidP="00EF5FFB">
            <w:pPr>
              <w:pStyle w:val="TAL"/>
            </w:pPr>
            <w:r w:rsidRPr="008D07A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5208E867" w14:textId="77777777" w:rsidR="00EF5FFB" w:rsidRDefault="00EF5FFB" w:rsidP="00EF5FFB">
            <w:pPr>
              <w:pStyle w:val="TAC"/>
              <w:rPr>
                <w:lang w:eastAsia="zh-CN"/>
              </w:rPr>
            </w:pPr>
            <w:r w:rsidRPr="008D07A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C885A5" w14:textId="77777777" w:rsidR="00EF5FFB" w:rsidRDefault="00EF5FFB" w:rsidP="00EF5FFB">
            <w:pPr>
              <w:pStyle w:val="TAL"/>
              <w:rPr>
                <w:lang w:eastAsia="zh-CN"/>
              </w:rPr>
            </w:pPr>
            <w:r w:rsidRPr="008D07A8">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BBD6B2" w14:textId="77777777" w:rsidR="006F4920" w:rsidRDefault="006F4920" w:rsidP="006F4920">
            <w:pPr>
              <w:pStyle w:val="TAL"/>
              <w:rPr>
                <w:lang w:eastAsia="zh-CN"/>
              </w:rPr>
            </w:pPr>
            <w:r w:rsidRPr="008D07A8">
              <w:rPr>
                <w:rFonts w:cs="Arial" w:hint="eastAsia"/>
                <w:szCs w:val="18"/>
                <w:lang w:eastAsia="zh-CN"/>
              </w:rPr>
              <w:t>This IE shall be included</w:t>
            </w:r>
            <w:r w:rsidRPr="008D07A8">
              <w:rPr>
                <w:rFonts w:cs="Arial"/>
                <w:szCs w:val="18"/>
                <w:lang w:eastAsia="zh-CN"/>
              </w:rPr>
              <w:t>, with a value "true",</w:t>
            </w:r>
            <w:r w:rsidRPr="008D07A8">
              <w:rPr>
                <w:rFonts w:cs="Arial" w:hint="eastAsia"/>
                <w:szCs w:val="18"/>
                <w:lang w:eastAsia="zh-CN"/>
              </w:rPr>
              <w:t xml:space="preserve"> if </w:t>
            </w:r>
            <w:r w:rsidRPr="008D07A8">
              <w:rPr>
                <w:rFonts w:cs="Arial"/>
                <w:szCs w:val="18"/>
                <w:lang w:eastAsia="zh-CN"/>
              </w:rPr>
              <w:t>the source AMF</w:t>
            </w:r>
            <w:r>
              <w:t xml:space="preserve"> </w:t>
            </w:r>
            <w:r>
              <w:rPr>
                <w:rFonts w:hint="eastAsia"/>
                <w:lang w:eastAsia="zh-CN"/>
              </w:rPr>
              <w:t>requires</w:t>
            </w:r>
            <w:r>
              <w:t xml:space="preserve"> </w:t>
            </w:r>
            <w:r>
              <w:rPr>
                <w:rFonts w:hint="eastAsia"/>
                <w:lang w:eastAsia="zh-CN"/>
              </w:rPr>
              <w:t xml:space="preserve">the target AMF to perform </w:t>
            </w:r>
            <w:r>
              <w:t>AS key re-keying</w:t>
            </w:r>
            <w:r>
              <w:rPr>
                <w:rFonts w:hint="eastAsia"/>
                <w:lang w:eastAsia="zh-CN"/>
              </w:rPr>
              <w:t>,</w:t>
            </w:r>
            <w:r>
              <w:t xml:space="preserve"> </w:t>
            </w:r>
            <w:r>
              <w:rPr>
                <w:rFonts w:hint="eastAsia"/>
                <w:lang w:eastAsia="zh-CN"/>
              </w:rPr>
              <w:t>due to</w:t>
            </w:r>
            <w:r>
              <w:t xml:space="preserve"> the</w:t>
            </w:r>
            <w:r w:rsidRPr="00D639AD">
              <w:t xml:space="preserve"> K</w:t>
            </w:r>
            <w:r w:rsidRPr="00D639AD">
              <w:rPr>
                <w:vertAlign w:val="subscript"/>
              </w:rPr>
              <w:t>AMF</w:t>
            </w:r>
            <w:r w:rsidRPr="00D639AD">
              <w:t xml:space="preserve"> </w:t>
            </w:r>
            <w:r>
              <w:t>sent by source AMF to the target AMF is not in sync with current gNB</w:t>
            </w:r>
            <w:r>
              <w:rPr>
                <w:rFonts w:hint="eastAsia"/>
                <w:lang w:eastAsia="zh-CN"/>
              </w:rPr>
              <w:t>.</w:t>
            </w:r>
          </w:p>
          <w:p w14:paraId="762836A3" w14:textId="5B224941" w:rsidR="00EF5FFB" w:rsidRDefault="00EF5FFB" w:rsidP="00EF5FFB">
            <w:pPr>
              <w:pStyle w:val="TAL"/>
              <w:rPr>
                <w:rFonts w:cs="Arial"/>
                <w:szCs w:val="18"/>
                <w:lang w:eastAsia="zh-CN"/>
              </w:rPr>
            </w:pPr>
          </w:p>
        </w:tc>
      </w:tr>
      <w:tr w:rsidR="006F4920" w:rsidRPr="00211599" w14:paraId="4F5CA404" w14:textId="77777777" w:rsidTr="00EF5FFB">
        <w:trPr>
          <w:jc w:val="center"/>
        </w:trPr>
        <w:tc>
          <w:tcPr>
            <w:tcW w:w="2090" w:type="dxa"/>
            <w:tcBorders>
              <w:top w:val="single" w:sz="4" w:space="0" w:color="auto"/>
              <w:left w:val="single" w:sz="4" w:space="0" w:color="auto"/>
              <w:bottom w:val="single" w:sz="4" w:space="0" w:color="auto"/>
              <w:right w:val="single" w:sz="4" w:space="0" w:color="auto"/>
            </w:tcBorders>
          </w:tcPr>
          <w:p w14:paraId="46620D76" w14:textId="77777777" w:rsidR="006F4920" w:rsidRPr="008D07A8" w:rsidRDefault="006F4920" w:rsidP="006F4920">
            <w:pPr>
              <w:pStyle w:val="TAL"/>
              <w:rPr>
                <w:lang w:eastAsia="zh-CN"/>
              </w:rPr>
            </w:pPr>
            <w:r>
              <w:rPr>
                <w:lang w:eastAsia="zh-CN"/>
              </w:rPr>
              <w:t>keyAmfH</w:t>
            </w:r>
            <w:r w:rsidRPr="00C84D76">
              <w:rPr>
                <w:lang w:eastAsia="zh-CN"/>
              </w:rPr>
              <w:t>Derivati</w:t>
            </w:r>
            <w:r>
              <w:rPr>
                <w:rFonts w:hint="eastAsia"/>
                <w:lang w:eastAsia="zh-CN"/>
              </w:rPr>
              <w:t>o</w:t>
            </w:r>
            <w:r w:rsidRPr="00C84D76">
              <w:rPr>
                <w:lang w:eastAsia="zh-CN"/>
              </w:rPr>
              <w:t>n</w:t>
            </w:r>
            <w:r>
              <w:rPr>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3AAB448E" w14:textId="77777777" w:rsidR="006F4920" w:rsidRPr="008D07A8" w:rsidRDefault="006F4920" w:rsidP="006F4920">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771C983" w14:textId="77777777" w:rsidR="006F4920" w:rsidRPr="008D07A8" w:rsidRDefault="006F4920" w:rsidP="006F492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4C7CD5" w14:textId="77777777" w:rsidR="006F4920" w:rsidRPr="008D07A8" w:rsidRDefault="006F4920" w:rsidP="006F492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5DD3D7" w14:textId="77777777" w:rsidR="006F4920" w:rsidRDefault="006F4920" w:rsidP="006F4920">
            <w:pPr>
              <w:pStyle w:val="TAL"/>
              <w:rPr>
                <w:lang w:eastAsia="zh-CN"/>
              </w:rPr>
            </w:pPr>
            <w:r>
              <w:rPr>
                <w:rFonts w:cs="Arial" w:hint="eastAsia"/>
                <w:szCs w:val="18"/>
                <w:lang w:eastAsia="zh-CN"/>
              </w:rPr>
              <w:t xml:space="preserve">This IE shall be included, with a value </w:t>
            </w:r>
            <w:r w:rsidRPr="008D07A8">
              <w:rPr>
                <w:rFonts w:cs="Arial"/>
                <w:szCs w:val="18"/>
                <w:lang w:eastAsia="zh-CN"/>
              </w:rPr>
              <w:t>"true"</w:t>
            </w:r>
            <w:r>
              <w:rPr>
                <w:rFonts w:cs="Arial" w:hint="eastAsia"/>
                <w:szCs w:val="18"/>
                <w:lang w:eastAsia="zh-CN"/>
              </w:rPr>
              <w:t xml:space="preserve">, if the source AMF has performed </w:t>
            </w:r>
            <w:r>
              <w:t>horizontal K</w:t>
            </w:r>
            <w:r w:rsidRPr="00B31CA4">
              <w:rPr>
                <w:vertAlign w:val="subscript"/>
              </w:rPr>
              <w:t>AMF</w:t>
            </w:r>
            <w:r>
              <w:t xml:space="preserve"> derivation</w:t>
            </w:r>
            <w:r>
              <w:rPr>
                <w:rFonts w:hint="eastAsia"/>
                <w:lang w:eastAsia="zh-CN"/>
              </w:rPr>
              <w:t xml:space="preserve">, which means a new </w:t>
            </w:r>
            <w:r>
              <w:t>K</w:t>
            </w:r>
            <w:r w:rsidRPr="005F7B6A">
              <w:rPr>
                <w:vertAlign w:val="subscript"/>
              </w:rPr>
              <w:t>AMF</w:t>
            </w:r>
            <w:r>
              <w:t xml:space="preserve"> has been calculated</w:t>
            </w:r>
            <w:r>
              <w:rPr>
                <w:rFonts w:hint="eastAsia"/>
                <w:lang w:eastAsia="zh-CN"/>
              </w:rPr>
              <w:t xml:space="preserve">. </w:t>
            </w:r>
          </w:p>
          <w:p w14:paraId="7294BE7D" w14:textId="77777777" w:rsidR="006F4920" w:rsidRPr="008D07A8" w:rsidRDefault="006F4920" w:rsidP="006F4920">
            <w:pPr>
              <w:pStyle w:val="TAL"/>
              <w:rPr>
                <w:rFonts w:cs="Arial"/>
                <w:szCs w:val="18"/>
                <w:lang w:eastAsia="zh-CN"/>
              </w:rPr>
            </w:pPr>
            <w:r>
              <w:rPr>
                <w:rFonts w:hint="eastAsia"/>
                <w:lang w:eastAsia="zh-CN"/>
              </w:rPr>
              <w:t xml:space="preserve">If </w:t>
            </w:r>
            <w:r w:rsidRPr="008874B2">
              <w:rPr>
                <w:rFonts w:hint="eastAsia"/>
                <w:lang w:eastAsia="zh-CN"/>
              </w:rPr>
              <w:t>keyAmfHDerivat</w:t>
            </w:r>
            <w:r>
              <w:rPr>
                <w:rFonts w:hint="eastAsia"/>
                <w:lang w:eastAsia="zh-CN"/>
              </w:rPr>
              <w:t>i</w:t>
            </w:r>
            <w:r w:rsidRPr="008874B2">
              <w:rPr>
                <w:rFonts w:hint="eastAsia"/>
                <w:lang w:eastAsia="zh-CN"/>
              </w:rPr>
              <w:t>onInd</w:t>
            </w:r>
            <w:r>
              <w:rPr>
                <w:rFonts w:hint="eastAsia"/>
                <w:lang w:eastAsia="zh-CN"/>
              </w:rPr>
              <w:t xml:space="preserve"> is included with a value </w:t>
            </w:r>
            <w:r w:rsidRPr="008D07A8">
              <w:rPr>
                <w:rFonts w:cs="Arial"/>
                <w:szCs w:val="18"/>
                <w:lang w:eastAsia="zh-CN"/>
              </w:rPr>
              <w:t>"true"</w:t>
            </w:r>
            <w:r>
              <w:rPr>
                <w:rFonts w:cs="Arial" w:hint="eastAsia"/>
                <w:szCs w:val="18"/>
                <w:lang w:eastAsia="zh-CN"/>
              </w:rPr>
              <w:t xml:space="preserve">, the keyAmfChangeInd shall also be included with a value </w:t>
            </w:r>
            <w:r w:rsidRPr="008D07A8">
              <w:rPr>
                <w:rFonts w:cs="Arial"/>
                <w:szCs w:val="18"/>
                <w:lang w:eastAsia="zh-CN"/>
              </w:rPr>
              <w:t>"true"</w:t>
            </w:r>
            <w:r>
              <w:rPr>
                <w:rFonts w:cs="Arial" w:hint="eastAsia"/>
                <w:szCs w:val="18"/>
                <w:lang w:eastAsia="zh-CN"/>
              </w:rPr>
              <w:t>.</w:t>
            </w:r>
          </w:p>
        </w:tc>
      </w:tr>
    </w:tbl>
    <w:p w14:paraId="300D08CB" w14:textId="77777777" w:rsidR="003F6B0D" w:rsidRDefault="003F6B0D" w:rsidP="00FF4A94"/>
    <w:p w14:paraId="7F171754" w14:textId="77777777" w:rsidR="001212B8" w:rsidRDefault="001212B8" w:rsidP="001212B8">
      <w:pPr>
        <w:pStyle w:val="Heading5"/>
        <w:rPr>
          <w:lang w:eastAsia="zh-CN"/>
        </w:rPr>
      </w:pPr>
      <w:bookmarkStart w:id="495" w:name="_Toc525374164"/>
      <w:bookmarkStart w:id="496" w:name="_Toc531712138"/>
      <w:r>
        <w:t>6.1.6.2.3</w:t>
      </w:r>
      <w:r w:rsidR="00367646">
        <w:t>6</w:t>
      </w:r>
      <w:r>
        <w:tab/>
        <w:t>Type: Nas</w:t>
      </w:r>
      <w:r>
        <w:rPr>
          <w:lang w:eastAsia="zh-CN"/>
        </w:rPr>
        <w:t>SecurityMode</w:t>
      </w:r>
      <w:bookmarkEnd w:id="495"/>
      <w:bookmarkEnd w:id="496"/>
    </w:p>
    <w:p w14:paraId="33E6EB93" w14:textId="77777777" w:rsidR="001212B8" w:rsidRDefault="001212B8" w:rsidP="001212B8">
      <w:pPr>
        <w:pStyle w:val="TH"/>
      </w:pPr>
      <w:r>
        <w:rPr>
          <w:noProof/>
        </w:rPr>
        <w:t>Table </w:t>
      </w:r>
      <w:r>
        <w:t>6.1.6.2.3</w:t>
      </w:r>
      <w:r w:rsidR="00367646">
        <w:t>6</w:t>
      </w:r>
      <w:r>
        <w:t xml:space="preserve">-1: </w:t>
      </w:r>
      <w:r>
        <w:rPr>
          <w:noProof/>
        </w:rPr>
        <w:t>Definition of type 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721EE4F4"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E83C32"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5A232E"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046D76"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801DD"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9C4564"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042BF42D" w14:textId="77777777"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6426213" w14:textId="77777777" w:rsidR="001212B8" w:rsidRPr="00211599" w:rsidRDefault="001212B8" w:rsidP="00115BBB">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5BB92913" w14:textId="77777777" w:rsidR="001212B8" w:rsidRPr="00211599" w:rsidRDefault="001212B8" w:rsidP="00115BBB">
            <w:pPr>
              <w:pStyle w:val="TAL"/>
              <w:rPr>
                <w:lang w:eastAsia="zh-CN"/>
              </w:rPr>
            </w:pPr>
            <w:r>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6969A441"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4CF301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750ACB" w14:textId="77777777" w:rsidR="001212B8" w:rsidRPr="00211599" w:rsidRDefault="001212B8" w:rsidP="00115BBB">
            <w:pPr>
              <w:pStyle w:val="TAL"/>
              <w:rPr>
                <w:rFonts w:cs="Arial"/>
                <w:szCs w:val="18"/>
                <w:lang w:eastAsia="zh-CN"/>
              </w:rPr>
            </w:pPr>
            <w:r>
              <w:rPr>
                <w:rFonts w:cs="Arial"/>
                <w:szCs w:val="18"/>
                <w:lang w:eastAsia="zh-CN"/>
              </w:rPr>
              <w:t>Indicates the integrity protection algorithm</w:t>
            </w:r>
          </w:p>
        </w:tc>
      </w:tr>
      <w:tr w:rsidR="001212B8" w:rsidRPr="00211599" w14:paraId="2738E2C0"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25432184" w14:textId="77777777" w:rsidR="001212B8" w:rsidRPr="00211599" w:rsidRDefault="001212B8" w:rsidP="00115BBB">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1B697D27" w14:textId="77777777" w:rsidR="001212B8" w:rsidRPr="00211599" w:rsidRDefault="001212B8" w:rsidP="00115BBB">
            <w:pPr>
              <w:pStyle w:val="TAL"/>
              <w:rPr>
                <w:lang w:eastAsia="zh-CN"/>
              </w:rPr>
            </w:pPr>
            <w:r>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F2FD7C"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F3605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C44285" w14:textId="77777777" w:rsidR="001212B8" w:rsidRPr="00BA7B6B" w:rsidRDefault="001212B8" w:rsidP="00115BBB">
            <w:pPr>
              <w:pStyle w:val="TAL"/>
              <w:rPr>
                <w:rFonts w:cs="Arial"/>
                <w:szCs w:val="18"/>
                <w:lang w:eastAsia="zh-CN"/>
              </w:rPr>
            </w:pPr>
            <w:r>
              <w:rPr>
                <w:rFonts w:cs="Arial"/>
                <w:szCs w:val="18"/>
                <w:lang w:eastAsia="zh-CN"/>
              </w:rPr>
              <w:t>Indicates the ciphering algorithm</w:t>
            </w:r>
          </w:p>
        </w:tc>
      </w:tr>
    </w:tbl>
    <w:p w14:paraId="4C5FB219" w14:textId="77777777" w:rsidR="001212B8" w:rsidRDefault="001212B8" w:rsidP="00CE10A2"/>
    <w:p w14:paraId="0E403477" w14:textId="77777777" w:rsidR="001212B8" w:rsidRDefault="001212B8" w:rsidP="001212B8">
      <w:pPr>
        <w:pStyle w:val="Heading5"/>
        <w:rPr>
          <w:lang w:eastAsia="zh-CN"/>
        </w:rPr>
      </w:pPr>
      <w:bookmarkStart w:id="497" w:name="_Toc525374165"/>
      <w:bookmarkStart w:id="498" w:name="_Toc531712139"/>
      <w:r>
        <w:lastRenderedPageBreak/>
        <w:t>6.1.6.2.3</w:t>
      </w:r>
      <w:r w:rsidR="00367646">
        <w:t>7</w:t>
      </w:r>
      <w:r>
        <w:tab/>
        <w:t xml:space="preserve">Type: </w:t>
      </w:r>
      <w:r>
        <w:rPr>
          <w:lang w:eastAsia="zh-CN"/>
        </w:rPr>
        <w:t>PduSessionContext</w:t>
      </w:r>
      <w:bookmarkEnd w:id="497"/>
      <w:bookmarkEnd w:id="498"/>
    </w:p>
    <w:p w14:paraId="5029625E" w14:textId="77777777" w:rsidR="001212B8" w:rsidRDefault="001212B8" w:rsidP="001212B8">
      <w:pPr>
        <w:pStyle w:val="TH"/>
      </w:pPr>
      <w:r>
        <w:rPr>
          <w:noProof/>
        </w:rPr>
        <w:t>Table </w:t>
      </w:r>
      <w:r>
        <w:t>6.1.6.2.3</w:t>
      </w:r>
      <w:r w:rsidR="00367646">
        <w:t>7</w:t>
      </w:r>
      <w:r>
        <w:t xml:space="preserve">-1: </w:t>
      </w:r>
      <w:r>
        <w:rPr>
          <w:noProof/>
        </w:rPr>
        <w:t xml:space="preserve">Definition of type </w:t>
      </w:r>
      <w:r>
        <w:rPr>
          <w:noProof/>
          <w:lang w:eastAsia="zh-CN"/>
        </w:rPr>
        <w:t>PduSessionContext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050B209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AF7F45"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B27314"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F58728"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4EC88D"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70737B"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1D9D8F8D" w14:textId="77777777" w:rsidTr="00C0087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6EEBBDE" w14:textId="77777777" w:rsidR="001212B8" w:rsidRPr="00211599" w:rsidRDefault="001212B8" w:rsidP="00115BBB">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FA9FA28" w14:textId="77777777" w:rsidR="001212B8" w:rsidRPr="00211599" w:rsidRDefault="001212B8" w:rsidP="00115BBB">
            <w:pPr>
              <w:pStyle w:val="TAL"/>
              <w:rPr>
                <w:lang w:eastAsia="zh-CN"/>
              </w:rPr>
            </w:pPr>
            <w:r>
              <w:t>PduSessionId</w:t>
            </w:r>
          </w:p>
        </w:tc>
        <w:tc>
          <w:tcPr>
            <w:tcW w:w="425" w:type="dxa"/>
            <w:tcBorders>
              <w:top w:val="single" w:sz="4" w:space="0" w:color="auto"/>
              <w:left w:val="single" w:sz="4" w:space="0" w:color="auto"/>
              <w:bottom w:val="single" w:sz="4" w:space="0" w:color="auto"/>
              <w:right w:val="single" w:sz="4" w:space="0" w:color="auto"/>
            </w:tcBorders>
          </w:tcPr>
          <w:p w14:paraId="16EEA773"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9AB53A"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2752BB" w14:textId="77777777" w:rsidR="001212B8" w:rsidRPr="00211599" w:rsidRDefault="001212B8" w:rsidP="00115BBB">
            <w:pPr>
              <w:pStyle w:val="TAL"/>
              <w:rPr>
                <w:rFonts w:cs="Arial"/>
                <w:szCs w:val="18"/>
                <w:lang w:eastAsia="zh-CN"/>
              </w:rPr>
            </w:pPr>
            <w:r>
              <w:rPr>
                <w:rFonts w:cs="Arial"/>
                <w:szCs w:val="18"/>
                <w:lang w:eastAsia="zh-CN"/>
              </w:rPr>
              <w:t>Indicates t</w:t>
            </w:r>
            <w:r w:rsidRPr="00485373">
              <w:rPr>
                <w:rFonts w:cs="Arial"/>
                <w:szCs w:val="18"/>
                <w:lang w:eastAsia="zh-CN"/>
              </w:rPr>
              <w:t>he identifier of the PDU Session.</w:t>
            </w:r>
          </w:p>
        </w:tc>
      </w:tr>
      <w:tr w:rsidR="001212B8" w:rsidRPr="00211599" w14:paraId="5FA8C685" w14:textId="77777777" w:rsidTr="00C0087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098CFDE" w14:textId="77777777" w:rsidR="001212B8" w:rsidRDefault="001212B8" w:rsidP="00115BBB">
            <w:pPr>
              <w:pStyle w:val="TAL"/>
              <w:rPr>
                <w:lang w:eastAsia="zh-CN"/>
              </w:rPr>
            </w:pPr>
            <w:r>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416B419A" w14:textId="77777777" w:rsidR="001212B8" w:rsidRDefault="001212B8" w:rsidP="00115BB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4AC09580"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42032"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C4100E" w14:textId="77777777" w:rsidR="001212B8" w:rsidRPr="00485373" w:rsidRDefault="001212B8" w:rsidP="00115BBB">
            <w:pPr>
              <w:pStyle w:val="TAL"/>
              <w:rPr>
                <w:rFonts w:cs="Arial"/>
                <w:szCs w:val="18"/>
                <w:lang w:eastAsia="zh-CN"/>
              </w:rPr>
            </w:pPr>
            <w:r>
              <w:rPr>
                <w:rFonts w:cs="Arial"/>
                <w:szCs w:val="18"/>
                <w:lang w:eastAsia="zh-CN"/>
              </w:rPr>
              <w:t>Indicates the SM context reference.</w:t>
            </w:r>
          </w:p>
        </w:tc>
      </w:tr>
      <w:tr w:rsidR="001212B8" w:rsidRPr="00211599" w14:paraId="56B688A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8D4C98F" w14:textId="77777777" w:rsidR="001212B8" w:rsidRPr="00211599" w:rsidRDefault="001212B8" w:rsidP="00115BBB">
            <w:pPr>
              <w:pStyle w:val="TAL"/>
              <w:rPr>
                <w:lang w:eastAsia="zh-CN"/>
              </w:rPr>
            </w:pPr>
            <w:r>
              <w:t>sNssai</w:t>
            </w:r>
          </w:p>
        </w:tc>
        <w:tc>
          <w:tcPr>
            <w:tcW w:w="1559" w:type="dxa"/>
            <w:tcBorders>
              <w:top w:val="single" w:sz="4" w:space="0" w:color="auto"/>
              <w:left w:val="single" w:sz="4" w:space="0" w:color="auto"/>
              <w:bottom w:val="single" w:sz="4" w:space="0" w:color="auto"/>
              <w:right w:val="single" w:sz="4" w:space="0" w:color="auto"/>
            </w:tcBorders>
          </w:tcPr>
          <w:p w14:paraId="46456CB5" w14:textId="77777777" w:rsidR="001212B8" w:rsidRPr="00211599" w:rsidRDefault="001212B8" w:rsidP="00115BBB">
            <w:pPr>
              <w:pStyle w:val="TAL"/>
              <w:rPr>
                <w:lang w:eastAsia="zh-CN"/>
              </w:rPr>
            </w:pPr>
            <w:r>
              <w:t>Snssai</w:t>
            </w:r>
          </w:p>
        </w:tc>
        <w:tc>
          <w:tcPr>
            <w:tcW w:w="425" w:type="dxa"/>
            <w:tcBorders>
              <w:top w:val="single" w:sz="4" w:space="0" w:color="auto"/>
              <w:left w:val="single" w:sz="4" w:space="0" w:color="auto"/>
              <w:bottom w:val="single" w:sz="4" w:space="0" w:color="auto"/>
              <w:right w:val="single" w:sz="4" w:space="0" w:color="auto"/>
            </w:tcBorders>
          </w:tcPr>
          <w:p w14:paraId="70683BF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9D12EE5"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010200" w14:textId="77777777" w:rsidR="001212B8" w:rsidRPr="00BA7B6B" w:rsidRDefault="001212B8" w:rsidP="00115BBB">
            <w:pPr>
              <w:pStyle w:val="TAL"/>
              <w:rPr>
                <w:rFonts w:cs="Arial"/>
                <w:szCs w:val="18"/>
                <w:lang w:eastAsia="zh-CN"/>
              </w:rPr>
            </w:pPr>
            <w:r>
              <w:rPr>
                <w:rFonts w:cs="Arial"/>
                <w:szCs w:val="18"/>
                <w:lang w:eastAsia="zh-CN"/>
              </w:rPr>
              <w:t>Indicates t</w:t>
            </w:r>
            <w:r>
              <w:t>he associated S-NSSAI for the PDU Session.</w:t>
            </w:r>
          </w:p>
        </w:tc>
      </w:tr>
      <w:tr w:rsidR="001212B8" w:rsidRPr="00211599" w14:paraId="7B655139"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3A6240C" w14:textId="77777777" w:rsidR="001212B8" w:rsidRDefault="001212B8" w:rsidP="00115BBB">
            <w:pPr>
              <w:pStyle w:val="TAL"/>
            </w:pPr>
            <w:r>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07C1B9FA" w14:textId="77777777" w:rsidR="001212B8" w:rsidRDefault="001212B8" w:rsidP="00115BBB">
            <w:pPr>
              <w:pStyle w:val="TAL"/>
            </w:pPr>
            <w:r>
              <w:rPr>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2E086897"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A1283F"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91C5FD" w14:textId="77777777" w:rsidR="001212B8" w:rsidRDefault="001212B8" w:rsidP="00115BBB">
            <w:pPr>
              <w:pStyle w:val="TAL"/>
            </w:pPr>
            <w:r>
              <w:rPr>
                <w:rFonts w:cs="Arial"/>
                <w:szCs w:val="18"/>
                <w:lang w:eastAsia="zh-CN"/>
              </w:rPr>
              <w:t>Indicates the Data Network Name.</w:t>
            </w:r>
          </w:p>
        </w:tc>
      </w:tr>
      <w:tr w:rsidR="001212B8" w:rsidRPr="00211599" w14:paraId="06722F50"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78EA017F" w14:textId="77777777" w:rsidR="001212B8" w:rsidRDefault="001212B8" w:rsidP="00115BBB">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444866D6" w14:textId="77777777" w:rsidR="001212B8" w:rsidRDefault="001212B8" w:rsidP="00115BBB">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89E09C4"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E97EDE"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B4DC40" w14:textId="77777777" w:rsidR="001212B8" w:rsidRDefault="001212B8" w:rsidP="00115BBB">
            <w:pPr>
              <w:pStyle w:val="TAL"/>
            </w:pPr>
            <w:r>
              <w:t>Indicates the access type of the PDU session.</w:t>
            </w:r>
          </w:p>
        </w:tc>
      </w:tr>
      <w:tr w:rsidR="001212B8" w:rsidRPr="00211599" w14:paraId="270D3132"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58DBC0B" w14:textId="77777777" w:rsidR="001212B8" w:rsidRDefault="001212B8" w:rsidP="00115BBB">
            <w:pPr>
              <w:pStyle w:val="TAL"/>
              <w:rPr>
                <w:lang w:eastAsia="zh-CN"/>
              </w:rPr>
            </w:pPr>
            <w:r>
              <w:t>allocatedEbiList</w:t>
            </w:r>
          </w:p>
        </w:tc>
        <w:tc>
          <w:tcPr>
            <w:tcW w:w="1559" w:type="dxa"/>
            <w:tcBorders>
              <w:top w:val="single" w:sz="4" w:space="0" w:color="auto"/>
              <w:left w:val="single" w:sz="4" w:space="0" w:color="auto"/>
              <w:bottom w:val="single" w:sz="4" w:space="0" w:color="auto"/>
              <w:right w:val="single" w:sz="4" w:space="0" w:color="auto"/>
            </w:tcBorders>
          </w:tcPr>
          <w:p w14:paraId="0973E3BE" w14:textId="4D611748" w:rsidR="001212B8" w:rsidRDefault="001212B8" w:rsidP="00115BBB">
            <w:pPr>
              <w:pStyle w:val="TAL"/>
              <w:rPr>
                <w:lang w:eastAsia="zh-CN"/>
              </w:rPr>
            </w:pPr>
            <w:r>
              <w:rPr>
                <w:lang w:val="en-US"/>
              </w:rPr>
              <w:t>array(</w:t>
            </w:r>
            <w:r w:rsidR="00C0087D">
              <w:rPr>
                <w:lang w:val="en-US"/>
              </w:rPr>
              <w:t>E</w:t>
            </w:r>
            <w:r w:rsidR="00C0087D">
              <w:rPr>
                <w:rFonts w:hint="eastAsia"/>
                <w:lang w:val="en-US" w:eastAsia="zh-CN"/>
              </w:rPr>
              <w:t>bi</w:t>
            </w:r>
            <w:r w:rsidR="00C0087D">
              <w:rPr>
                <w:lang w:val="en-US"/>
              </w:rPr>
              <w:t>ArpMapping</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DF49929" w14:textId="77777777" w:rsidR="001212B8"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48904" w14:textId="77777777" w:rsidR="001212B8" w:rsidRDefault="001212B8" w:rsidP="00115BBB">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95777" w14:textId="77777777" w:rsidR="001212B8" w:rsidRDefault="001212B8" w:rsidP="00115BBB">
            <w:pPr>
              <w:pStyle w:val="TAL"/>
              <w:rPr>
                <w:rFonts w:cs="Arial"/>
                <w:szCs w:val="18"/>
                <w:lang w:eastAsia="zh-CN"/>
              </w:rPr>
            </w:pPr>
            <w:r>
              <w:rPr>
                <w:rFonts w:cs="Arial"/>
                <w:szCs w:val="18"/>
              </w:rPr>
              <w:t>This IE shall contain the EBIs currently allocated to the PDU session.</w:t>
            </w:r>
          </w:p>
        </w:tc>
      </w:tr>
      <w:tr w:rsidR="001212B8" w:rsidRPr="00211599" w14:paraId="7CBEB0B8"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40251126" w14:textId="77777777" w:rsidR="001212B8" w:rsidRDefault="001212B8" w:rsidP="00115BBB">
            <w:pPr>
              <w:pStyle w:val="TAL"/>
              <w:rPr>
                <w:lang w:eastAsia="zh-CN"/>
              </w:rPr>
            </w:pPr>
            <w:r>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690FAB4E" w14:textId="77777777" w:rsidR="001212B8" w:rsidRDefault="001212B8" w:rsidP="00115BBB">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192BBAA3"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A3B6E3"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ABFABB" w14:textId="77777777" w:rsidR="001212B8" w:rsidRDefault="001212B8" w:rsidP="00115BBB">
            <w:pPr>
              <w:pStyle w:val="TAL"/>
            </w:pPr>
            <w:r>
              <w:t>This IE shall be present for non-roaming and home-routed PDU sessions. When present, it shall indicate the associated home SMF for the PDU Session.</w:t>
            </w:r>
          </w:p>
        </w:tc>
      </w:tr>
      <w:tr w:rsidR="001212B8" w:rsidRPr="00211599" w14:paraId="339EC26C"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3A8E8C6A" w14:textId="77777777" w:rsidR="001212B8" w:rsidRDefault="001212B8" w:rsidP="00115BBB">
            <w:pPr>
              <w:pStyle w:val="TAL"/>
              <w:rPr>
                <w:lang w:eastAsia="zh-CN"/>
              </w:rPr>
            </w:pPr>
            <w:r>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09AD84DE" w14:textId="77777777" w:rsidR="001212B8" w:rsidRDefault="001212B8" w:rsidP="00115BBB">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60CF01A0"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7E542F" w14:textId="77777777" w:rsidR="001212B8" w:rsidRDefault="001212B8" w:rsidP="00115BBB">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70489F" w14:textId="77777777" w:rsidR="001212B8" w:rsidRDefault="001212B8" w:rsidP="00115BBB">
            <w:pPr>
              <w:pStyle w:val="TAL"/>
              <w:rPr>
                <w:rFonts w:cs="Arial"/>
                <w:szCs w:val="18"/>
                <w:lang w:eastAsia="zh-CN"/>
              </w:rPr>
            </w:pPr>
            <w:r>
              <w:t>This IE shall be present if roaming PDU sessions. When present, it shall indicate the associated visit SMF for the PDU Session.</w:t>
            </w:r>
          </w:p>
        </w:tc>
      </w:tr>
      <w:tr w:rsidR="001212B8" w:rsidRPr="00211599" w14:paraId="0E687331" w14:textId="77777777" w:rsidTr="00C0087D">
        <w:trPr>
          <w:jc w:val="center"/>
        </w:trPr>
        <w:tc>
          <w:tcPr>
            <w:tcW w:w="2090" w:type="dxa"/>
            <w:tcBorders>
              <w:top w:val="single" w:sz="4" w:space="0" w:color="auto"/>
              <w:left w:val="single" w:sz="4" w:space="0" w:color="auto"/>
              <w:bottom w:val="single" w:sz="4" w:space="0" w:color="auto"/>
              <w:right w:val="single" w:sz="4" w:space="0" w:color="auto"/>
            </w:tcBorders>
          </w:tcPr>
          <w:p w14:paraId="6C957339" w14:textId="77777777" w:rsidR="001212B8" w:rsidRDefault="001212B8" w:rsidP="00115BBB">
            <w:pPr>
              <w:pStyle w:val="TAL"/>
              <w:rPr>
                <w:lang w:eastAsia="zh-CN"/>
              </w:rPr>
            </w:pPr>
            <w:r>
              <w:t>nsInstance</w:t>
            </w:r>
          </w:p>
        </w:tc>
        <w:tc>
          <w:tcPr>
            <w:tcW w:w="1559" w:type="dxa"/>
            <w:tcBorders>
              <w:top w:val="single" w:sz="4" w:space="0" w:color="auto"/>
              <w:left w:val="single" w:sz="4" w:space="0" w:color="auto"/>
              <w:bottom w:val="single" w:sz="4" w:space="0" w:color="auto"/>
              <w:right w:val="single" w:sz="4" w:space="0" w:color="auto"/>
            </w:tcBorders>
          </w:tcPr>
          <w:p w14:paraId="3C724CED" w14:textId="77777777" w:rsidR="001212B8" w:rsidRDefault="001212B8" w:rsidP="00115BBB">
            <w:pPr>
              <w:pStyle w:val="TAL"/>
            </w:pPr>
            <w:r>
              <w:rPr>
                <w:lang w:val="en-US"/>
              </w:rPr>
              <w:t>NsiId</w:t>
            </w:r>
          </w:p>
        </w:tc>
        <w:tc>
          <w:tcPr>
            <w:tcW w:w="425" w:type="dxa"/>
            <w:tcBorders>
              <w:top w:val="single" w:sz="4" w:space="0" w:color="auto"/>
              <w:left w:val="single" w:sz="4" w:space="0" w:color="auto"/>
              <w:bottom w:val="single" w:sz="4" w:space="0" w:color="auto"/>
              <w:right w:val="single" w:sz="4" w:space="0" w:color="auto"/>
            </w:tcBorders>
          </w:tcPr>
          <w:p w14:paraId="07FE0208" w14:textId="77777777" w:rsidR="001212B8" w:rsidRDefault="001212B8" w:rsidP="00115BB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A0AFE5" w14:textId="77777777" w:rsidR="001212B8"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88A681" w14:textId="77777777" w:rsidR="001212B8" w:rsidRDefault="001212B8" w:rsidP="00115BBB">
            <w:pPr>
              <w:pStyle w:val="TAL"/>
            </w:pPr>
            <w:r>
              <w:rPr>
                <w:rFonts w:cs="Arial"/>
                <w:szCs w:val="18"/>
              </w:rPr>
              <w:t>This IE shall be present if available. When present, this IE shall Indicate Network Slice Instance for the PDU Session</w:t>
            </w:r>
          </w:p>
        </w:tc>
      </w:tr>
      <w:bookmarkEnd w:id="492"/>
    </w:tbl>
    <w:p w14:paraId="5817C77C" w14:textId="77777777" w:rsidR="001212B8" w:rsidRDefault="001212B8" w:rsidP="001212B8"/>
    <w:p w14:paraId="234CD217" w14:textId="77777777" w:rsidR="001212B8" w:rsidRDefault="001212B8" w:rsidP="001212B8">
      <w:pPr>
        <w:pStyle w:val="Heading5"/>
        <w:rPr>
          <w:lang w:eastAsia="zh-CN"/>
        </w:rPr>
      </w:pPr>
      <w:bookmarkStart w:id="499" w:name="_Toc525374166"/>
      <w:bookmarkStart w:id="500" w:name="_Toc531712140"/>
      <w:r>
        <w:t>6.1.6.2.3</w:t>
      </w:r>
      <w:r w:rsidR="00367646">
        <w:t>8</w:t>
      </w:r>
      <w:r>
        <w:tab/>
        <w:t>Type: NssaiMapping</w:t>
      </w:r>
      <w:bookmarkEnd w:id="499"/>
      <w:bookmarkEnd w:id="500"/>
    </w:p>
    <w:p w14:paraId="5524815D" w14:textId="77777777" w:rsidR="001212B8" w:rsidRDefault="001212B8" w:rsidP="001212B8">
      <w:pPr>
        <w:pStyle w:val="TH"/>
      </w:pPr>
      <w:r>
        <w:rPr>
          <w:noProof/>
        </w:rPr>
        <w:t>Table </w:t>
      </w:r>
      <w:r>
        <w:t>6.1.6.2.3</w:t>
      </w:r>
      <w:r w:rsidR="00367646">
        <w:t>8</w:t>
      </w:r>
      <w:r>
        <w:t xml:space="preserve">-1: </w:t>
      </w:r>
      <w:r>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212B8" w:rsidRPr="00211599" w14:paraId="5F726248"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83B1C9" w14:textId="77777777" w:rsidR="001212B8" w:rsidRPr="00211599" w:rsidRDefault="001212B8" w:rsidP="00115BBB">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486686" w14:textId="77777777" w:rsidR="001212B8" w:rsidRPr="00211599" w:rsidRDefault="001212B8" w:rsidP="00115BBB">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922249" w14:textId="77777777" w:rsidR="001212B8" w:rsidRPr="00211599" w:rsidRDefault="001212B8" w:rsidP="00115BBB">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3A0AE2" w14:textId="77777777" w:rsidR="001212B8" w:rsidRPr="00211599" w:rsidRDefault="001212B8" w:rsidP="00115BBB">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C05B11" w14:textId="77777777" w:rsidR="001212B8" w:rsidRPr="00211599" w:rsidRDefault="001212B8" w:rsidP="00115BBB">
            <w:pPr>
              <w:pStyle w:val="TAH"/>
              <w:rPr>
                <w:rFonts w:cs="Arial"/>
                <w:szCs w:val="18"/>
              </w:rPr>
            </w:pPr>
            <w:r w:rsidRPr="00211599">
              <w:rPr>
                <w:rFonts w:cs="Arial"/>
                <w:szCs w:val="18"/>
              </w:rPr>
              <w:t>Description</w:t>
            </w:r>
          </w:p>
        </w:tc>
      </w:tr>
      <w:tr w:rsidR="001212B8" w:rsidRPr="00211599" w14:paraId="2270E2CE" w14:textId="77777777" w:rsidTr="00115BBB">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2314C75" w14:textId="77777777" w:rsidR="001212B8" w:rsidRPr="00211599" w:rsidRDefault="001212B8" w:rsidP="00115BBB">
            <w:pPr>
              <w:pStyle w:val="TAL"/>
              <w:rPr>
                <w:lang w:eastAsia="zh-CN"/>
              </w:rPr>
            </w:pPr>
            <w:r>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784EF858" w14:textId="77777777" w:rsidR="001212B8" w:rsidRPr="00211599" w:rsidRDefault="001212B8" w:rsidP="00115BBB">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89A51FE"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4820DE"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21A2D7" w14:textId="77777777" w:rsidR="001212B8" w:rsidRPr="00211599" w:rsidRDefault="001212B8" w:rsidP="00115BBB">
            <w:pPr>
              <w:pStyle w:val="TAL"/>
              <w:rPr>
                <w:rFonts w:cs="Arial"/>
                <w:szCs w:val="18"/>
                <w:lang w:eastAsia="zh-CN"/>
              </w:rPr>
            </w:pPr>
            <w:r>
              <w:rPr>
                <w:rFonts w:cs="Arial"/>
                <w:szCs w:val="18"/>
                <w:lang w:eastAsia="zh-CN"/>
              </w:rPr>
              <w:t>Indicates the mapped S-NSSAI in the serving PLMN</w:t>
            </w:r>
          </w:p>
        </w:tc>
      </w:tr>
      <w:tr w:rsidR="001212B8" w:rsidRPr="00211599" w14:paraId="69F4D3AF"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5FB9C45D" w14:textId="77777777" w:rsidR="001212B8" w:rsidRPr="00211599" w:rsidRDefault="001212B8" w:rsidP="00115BBB">
            <w:pPr>
              <w:pStyle w:val="TAL"/>
              <w:rPr>
                <w:lang w:eastAsia="zh-CN"/>
              </w:rPr>
            </w:pPr>
            <w:r>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4AF0138" w14:textId="77777777" w:rsidR="001212B8" w:rsidRPr="00211599" w:rsidRDefault="001212B8" w:rsidP="00115BBB">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8CEAE96" w14:textId="77777777" w:rsidR="001212B8" w:rsidRPr="00211599" w:rsidRDefault="001212B8" w:rsidP="00115BB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CAA67" w14:textId="77777777" w:rsidR="001212B8" w:rsidRPr="00211599" w:rsidRDefault="001212B8" w:rsidP="00115BB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CF1F945" w14:textId="77777777" w:rsidR="001212B8" w:rsidRPr="00BA7B6B" w:rsidRDefault="001212B8" w:rsidP="00115BBB">
            <w:pPr>
              <w:pStyle w:val="TAL"/>
              <w:rPr>
                <w:rFonts w:cs="Arial"/>
                <w:szCs w:val="18"/>
                <w:lang w:eastAsia="zh-CN"/>
              </w:rPr>
            </w:pPr>
            <w:r>
              <w:rPr>
                <w:rFonts w:cs="Arial"/>
                <w:szCs w:val="18"/>
                <w:lang w:eastAsia="zh-CN"/>
              </w:rPr>
              <w:t>Indicates the S-NSSAI in home PLMN</w:t>
            </w:r>
          </w:p>
        </w:tc>
      </w:tr>
    </w:tbl>
    <w:p w14:paraId="7069D815" w14:textId="77777777" w:rsidR="001212B8" w:rsidRDefault="001212B8" w:rsidP="004B69C9">
      <w:pPr>
        <w:rPr>
          <w:lang w:val="en-US"/>
        </w:rPr>
      </w:pPr>
    </w:p>
    <w:p w14:paraId="279392F8" w14:textId="77777777" w:rsidR="003506C9" w:rsidRDefault="003506C9" w:rsidP="003506C9">
      <w:pPr>
        <w:pStyle w:val="Heading5"/>
        <w:rPr>
          <w:lang w:eastAsia="zh-CN"/>
        </w:rPr>
      </w:pPr>
      <w:bookmarkStart w:id="501" w:name="_Toc525374167"/>
      <w:bookmarkStart w:id="502" w:name="_Toc531712141"/>
      <w:r>
        <w:t>6.1.6.2.</w:t>
      </w:r>
      <w:r w:rsidR="00367646">
        <w:t>39</w:t>
      </w:r>
      <w:r>
        <w:tab/>
        <w:t xml:space="preserve">Type: </w:t>
      </w:r>
      <w:r w:rsidR="000B6381">
        <w:rPr>
          <w:lang w:eastAsia="zh-CN"/>
        </w:rPr>
        <w:t>U</w:t>
      </w:r>
      <w:r w:rsidR="00261DC5">
        <w:rPr>
          <w:lang w:eastAsia="zh-CN"/>
        </w:rPr>
        <w:t>e</w:t>
      </w:r>
      <w:r w:rsidR="000B6381">
        <w:rPr>
          <w:lang w:eastAsia="zh-CN"/>
        </w:rPr>
        <w:t>RegStatusUpdateReqData</w:t>
      </w:r>
      <w:bookmarkEnd w:id="501"/>
      <w:bookmarkEnd w:id="502"/>
    </w:p>
    <w:p w14:paraId="6379F8F3" w14:textId="77777777" w:rsidR="003506C9" w:rsidRDefault="003506C9" w:rsidP="003506C9">
      <w:pPr>
        <w:pStyle w:val="TH"/>
      </w:pPr>
      <w:r>
        <w:rPr>
          <w:noProof/>
        </w:rPr>
        <w:t>Table </w:t>
      </w:r>
      <w:r>
        <w:t>6.1.6.2.</w:t>
      </w:r>
      <w:r w:rsidR="00367646">
        <w:t>39</w:t>
      </w:r>
      <w:r>
        <w:t xml:space="preserve">-1: </w:t>
      </w:r>
      <w:r>
        <w:rPr>
          <w:noProof/>
        </w:rPr>
        <w:t xml:space="preserve">Definition of type </w:t>
      </w:r>
      <w:r w:rsidR="000B6381">
        <w:rPr>
          <w:lang w:eastAsia="zh-CN"/>
        </w:rPr>
        <w:t>U</w:t>
      </w:r>
      <w:r w:rsidR="00261DC5">
        <w:rPr>
          <w:lang w:eastAsia="zh-CN"/>
        </w:rPr>
        <w:t>e</w:t>
      </w:r>
      <w:r w:rsidR="000B6381">
        <w:rPr>
          <w:lang w:eastAsia="zh-CN"/>
        </w:rPr>
        <w:t>RegStatusUpdateReqData</w:t>
      </w:r>
    </w:p>
    <w:tbl>
      <w:tblPr>
        <w:tblW w:w="10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166"/>
        <w:gridCol w:w="425"/>
        <w:gridCol w:w="1134"/>
        <w:gridCol w:w="4359"/>
      </w:tblGrid>
      <w:tr w:rsidR="003506C9" w:rsidRPr="00211599" w14:paraId="22B15082" w14:textId="77777777" w:rsidTr="00145C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507FB5" w14:textId="77777777" w:rsidR="003506C9" w:rsidRPr="00211599" w:rsidRDefault="003506C9" w:rsidP="002C784C">
            <w:pPr>
              <w:pStyle w:val="TAH"/>
            </w:pPr>
            <w:r w:rsidRPr="00211599">
              <w:t>Attribute name</w:t>
            </w:r>
          </w:p>
        </w:tc>
        <w:tc>
          <w:tcPr>
            <w:tcW w:w="2166" w:type="dxa"/>
            <w:tcBorders>
              <w:top w:val="single" w:sz="4" w:space="0" w:color="auto"/>
              <w:left w:val="single" w:sz="4" w:space="0" w:color="auto"/>
              <w:bottom w:val="single" w:sz="4" w:space="0" w:color="auto"/>
              <w:right w:val="single" w:sz="4" w:space="0" w:color="auto"/>
            </w:tcBorders>
            <w:shd w:val="clear" w:color="auto" w:fill="C0C0C0"/>
            <w:hideMark/>
          </w:tcPr>
          <w:p w14:paraId="00401F25" w14:textId="77777777" w:rsidR="003506C9" w:rsidRPr="00211599" w:rsidRDefault="003506C9" w:rsidP="002C784C">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7807F" w14:textId="77777777" w:rsidR="003506C9" w:rsidRPr="00211599" w:rsidRDefault="003506C9" w:rsidP="002C784C">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094880" w14:textId="77777777" w:rsidR="003506C9" w:rsidRPr="00211599" w:rsidRDefault="003506C9" w:rsidP="002C784C">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2F3FDA" w14:textId="77777777" w:rsidR="003506C9" w:rsidRPr="00211599" w:rsidRDefault="003506C9" w:rsidP="002C784C">
            <w:pPr>
              <w:pStyle w:val="TAH"/>
              <w:rPr>
                <w:rFonts w:cs="Arial"/>
                <w:szCs w:val="18"/>
              </w:rPr>
            </w:pPr>
            <w:r w:rsidRPr="00211599">
              <w:rPr>
                <w:rFonts w:cs="Arial"/>
                <w:szCs w:val="18"/>
              </w:rPr>
              <w:t>Description</w:t>
            </w:r>
          </w:p>
        </w:tc>
      </w:tr>
      <w:tr w:rsidR="003506C9" w:rsidRPr="00211599" w14:paraId="74E6D09F" w14:textId="77777777" w:rsidTr="00145C85">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76A5B8E" w14:textId="77777777" w:rsidR="003506C9" w:rsidRPr="00211599" w:rsidRDefault="003506C9" w:rsidP="002C784C">
            <w:pPr>
              <w:pStyle w:val="TAL"/>
              <w:rPr>
                <w:lang w:eastAsia="zh-CN"/>
              </w:rPr>
            </w:pPr>
            <w:r w:rsidRPr="00211599">
              <w:rPr>
                <w:lang w:eastAsia="zh-CN"/>
              </w:rPr>
              <w:t>transferStatus</w:t>
            </w:r>
          </w:p>
        </w:tc>
        <w:tc>
          <w:tcPr>
            <w:tcW w:w="2166" w:type="dxa"/>
            <w:tcBorders>
              <w:top w:val="single" w:sz="4" w:space="0" w:color="auto"/>
              <w:left w:val="single" w:sz="4" w:space="0" w:color="auto"/>
              <w:bottom w:val="single" w:sz="4" w:space="0" w:color="auto"/>
              <w:right w:val="single" w:sz="4" w:space="0" w:color="auto"/>
            </w:tcBorders>
          </w:tcPr>
          <w:p w14:paraId="1646FF46" w14:textId="77777777" w:rsidR="003506C9" w:rsidRPr="00211599" w:rsidRDefault="003506C9" w:rsidP="002C784C">
            <w:pPr>
              <w:pStyle w:val="TAL"/>
              <w:rPr>
                <w:lang w:eastAsia="zh-CN"/>
              </w:rPr>
            </w:pPr>
            <w:r w:rsidRPr="00211599">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3CBBEC1C" w14:textId="77777777" w:rsidR="003506C9" w:rsidRPr="00211599" w:rsidRDefault="003506C9" w:rsidP="002C784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5DB32F" w14:textId="77777777" w:rsidR="003506C9" w:rsidRPr="00211599" w:rsidRDefault="003506C9" w:rsidP="002C784C">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AFD0B6" w14:textId="77777777" w:rsidR="003506C9" w:rsidRPr="00211599" w:rsidRDefault="003506C9" w:rsidP="002C784C">
            <w:pPr>
              <w:pStyle w:val="TAL"/>
              <w:rPr>
                <w:rFonts w:cs="Arial"/>
                <w:szCs w:val="18"/>
                <w:lang w:eastAsia="zh-CN"/>
              </w:rPr>
            </w:pPr>
            <w:r>
              <w:rPr>
                <w:rFonts w:cs="Arial"/>
                <w:szCs w:val="18"/>
                <w:lang w:eastAsia="zh-CN"/>
              </w:rPr>
              <w:t>This IE shall indicate if the previous UE context transfer was completed.</w:t>
            </w:r>
          </w:p>
        </w:tc>
      </w:tr>
      <w:tr w:rsidR="00C56DD9" w:rsidRPr="00211599" w14:paraId="331EF270" w14:textId="77777777" w:rsidTr="00145C85">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55DE635D" w14:textId="77777777" w:rsidR="00C56DD9" w:rsidRPr="00211599" w:rsidRDefault="00C56DD9" w:rsidP="00C56DD9">
            <w:pPr>
              <w:pStyle w:val="TAL"/>
              <w:rPr>
                <w:lang w:eastAsia="zh-CN"/>
              </w:rPr>
            </w:pPr>
            <w:r>
              <w:rPr>
                <w:lang w:val="en-US"/>
              </w:rPr>
              <w:t>toReleaseSessionList</w:t>
            </w:r>
          </w:p>
        </w:tc>
        <w:tc>
          <w:tcPr>
            <w:tcW w:w="2166" w:type="dxa"/>
            <w:tcBorders>
              <w:top w:val="single" w:sz="4" w:space="0" w:color="auto"/>
              <w:left w:val="single" w:sz="4" w:space="0" w:color="auto"/>
              <w:bottom w:val="single" w:sz="4" w:space="0" w:color="auto"/>
              <w:right w:val="single" w:sz="4" w:space="0" w:color="auto"/>
            </w:tcBorders>
          </w:tcPr>
          <w:p w14:paraId="4F96CD83" w14:textId="77777777" w:rsidR="00C56DD9" w:rsidRPr="00211599" w:rsidRDefault="00C56DD9" w:rsidP="00C56DD9">
            <w:pPr>
              <w:pStyle w:val="TAL"/>
              <w:rPr>
                <w:lang w:eastAsia="zh-CN"/>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6756F58D" w14:textId="77777777" w:rsidR="00C56DD9" w:rsidRDefault="00C56DD9" w:rsidP="00C56D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170FB2" w14:textId="3E3528F1" w:rsidR="00C56DD9" w:rsidRPr="00211599" w:rsidRDefault="00155B5B" w:rsidP="00C56DD9">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C1E19A" w14:textId="77777777" w:rsidR="00C56DD9" w:rsidRDefault="00C56DD9" w:rsidP="00C56DD9">
            <w:pPr>
              <w:pStyle w:val="TAL"/>
              <w:rPr>
                <w:rFonts w:cs="Arial"/>
                <w:szCs w:val="18"/>
                <w:lang w:eastAsia="zh-CN"/>
              </w:rPr>
            </w:pPr>
            <w:r>
              <w:rPr>
                <w:rFonts w:cs="Arial"/>
                <w:szCs w:val="18"/>
                <w:lang w:eastAsia="zh-CN"/>
              </w:rPr>
              <w:t>This IE shall be present during UE Context Transfer procedure, if there are any PDU session(s) associated with Network Slice(s) which become no longer available.</w:t>
            </w:r>
          </w:p>
          <w:p w14:paraId="19F8A4CB" w14:textId="77777777" w:rsidR="00C56DD9" w:rsidRDefault="00C56DD9" w:rsidP="00C56DD9">
            <w:pPr>
              <w:pStyle w:val="TAL"/>
              <w:rPr>
                <w:rFonts w:cs="Arial"/>
                <w:szCs w:val="18"/>
                <w:lang w:eastAsia="zh-CN"/>
              </w:rPr>
            </w:pPr>
          </w:p>
          <w:p w14:paraId="72D6BD09" w14:textId="77777777" w:rsidR="00C56DD9" w:rsidRDefault="00C56DD9" w:rsidP="00C56DD9">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145C85" w:rsidRPr="00211599" w14:paraId="5345BEB9" w14:textId="77777777" w:rsidTr="00145C85">
        <w:trPr>
          <w:trHeight w:val="941"/>
          <w:jc w:val="center"/>
        </w:trPr>
        <w:tc>
          <w:tcPr>
            <w:tcW w:w="2090" w:type="dxa"/>
            <w:tcBorders>
              <w:top w:val="single" w:sz="4" w:space="0" w:color="auto"/>
              <w:left w:val="single" w:sz="4" w:space="0" w:color="auto"/>
              <w:bottom w:val="single" w:sz="4" w:space="0" w:color="auto"/>
              <w:right w:val="single" w:sz="4" w:space="0" w:color="auto"/>
            </w:tcBorders>
          </w:tcPr>
          <w:p w14:paraId="45478961" w14:textId="77777777" w:rsidR="00145C85" w:rsidRDefault="00145C85" w:rsidP="00145C85">
            <w:pPr>
              <w:pStyle w:val="TAL"/>
              <w:rPr>
                <w:lang w:val="en-US"/>
              </w:rPr>
            </w:pPr>
            <w:r>
              <w:rPr>
                <w:lang w:val="en-US"/>
              </w:rPr>
              <w:t>pcfReselectedInd</w:t>
            </w:r>
          </w:p>
        </w:tc>
        <w:tc>
          <w:tcPr>
            <w:tcW w:w="2166" w:type="dxa"/>
            <w:tcBorders>
              <w:top w:val="single" w:sz="4" w:space="0" w:color="auto"/>
              <w:left w:val="single" w:sz="4" w:space="0" w:color="auto"/>
              <w:bottom w:val="single" w:sz="4" w:space="0" w:color="auto"/>
              <w:right w:val="single" w:sz="4" w:space="0" w:color="auto"/>
            </w:tcBorders>
          </w:tcPr>
          <w:p w14:paraId="646E2E25" w14:textId="77777777" w:rsidR="00145C85" w:rsidRDefault="00145C85" w:rsidP="00145C85">
            <w:pPr>
              <w:pStyle w:val="TAL"/>
              <w:rPr>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ED2E76"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1C49B9" w14:textId="77777777" w:rsidR="00145C85" w:rsidRDefault="00145C85" w:rsidP="00145C85">
            <w:pPr>
              <w:pStyle w:val="TAL"/>
              <w:rPr>
                <w:lang w:eastAsia="zh-CN"/>
              </w:rPr>
            </w:pPr>
            <w:r>
              <w:rPr>
                <w:lang w:eastAsia="zh-CN"/>
              </w:rPr>
              <w:t>0..</w:t>
            </w: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450490" w14:textId="77777777" w:rsidR="00145C85" w:rsidRDefault="00145C85" w:rsidP="00145C85">
            <w:pPr>
              <w:pStyle w:val="TAL"/>
              <w:rPr>
                <w:rFonts w:cs="Arial"/>
                <w:szCs w:val="18"/>
                <w:lang w:eastAsia="zh-CN"/>
              </w:rPr>
            </w:pPr>
            <w:r>
              <w:rPr>
                <w:rFonts w:cs="Arial"/>
                <w:szCs w:val="18"/>
                <w:lang w:eastAsia="zh-CN"/>
              </w:rPr>
              <w:t xml:space="preserve">This IE shall be present and set to true if the target AMF has decided to select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 </w:t>
            </w:r>
          </w:p>
          <w:p w14:paraId="75CCF7A7" w14:textId="77777777" w:rsidR="00145C85" w:rsidRDefault="00145C85" w:rsidP="00145C85">
            <w:pPr>
              <w:pStyle w:val="TAL"/>
              <w:rPr>
                <w:rFonts w:cs="Arial"/>
                <w:szCs w:val="18"/>
                <w:lang w:eastAsia="zh-CN"/>
              </w:rPr>
            </w:pPr>
          </w:p>
        </w:tc>
      </w:tr>
    </w:tbl>
    <w:p w14:paraId="35B29F31" w14:textId="77777777" w:rsidR="00890CFE" w:rsidRDefault="00890CFE" w:rsidP="004B69C9">
      <w:pPr>
        <w:rPr>
          <w:lang w:val="en-US"/>
        </w:rPr>
      </w:pPr>
    </w:p>
    <w:p w14:paraId="2091E86E" w14:textId="77777777" w:rsidR="00644C54" w:rsidRDefault="00644C54" w:rsidP="00644C54">
      <w:pPr>
        <w:pStyle w:val="Heading5"/>
        <w:rPr>
          <w:lang w:eastAsia="zh-CN"/>
        </w:rPr>
      </w:pPr>
      <w:bookmarkStart w:id="503" w:name="_Toc525374168"/>
      <w:bookmarkStart w:id="504" w:name="_Toc531712142"/>
      <w:r>
        <w:lastRenderedPageBreak/>
        <w:t>6.1.6.2.4</w:t>
      </w:r>
      <w:r w:rsidR="00367646">
        <w:t>0</w:t>
      </w:r>
      <w:r>
        <w:tab/>
        <w:t xml:space="preserve">Type: </w:t>
      </w:r>
      <w:r>
        <w:rPr>
          <w:lang w:eastAsia="zh-CN"/>
        </w:rPr>
        <w:t>AssignEbiError</w:t>
      </w:r>
      <w:bookmarkEnd w:id="503"/>
      <w:bookmarkEnd w:id="504"/>
    </w:p>
    <w:p w14:paraId="188E7E55" w14:textId="77777777" w:rsidR="00644C54" w:rsidRDefault="00644C54" w:rsidP="00644C54">
      <w:pPr>
        <w:pStyle w:val="TH"/>
      </w:pPr>
      <w:r>
        <w:rPr>
          <w:noProof/>
        </w:rPr>
        <w:t>Table </w:t>
      </w:r>
      <w:r>
        <w:t>6.1.6.2.4</w:t>
      </w:r>
      <w:r w:rsidR="00367646">
        <w:t>0</w:t>
      </w:r>
      <w:r>
        <w:t xml:space="preserve">-1: </w:t>
      </w:r>
      <w:r>
        <w:rPr>
          <w:noProof/>
        </w:rPr>
        <w:t xml:space="preserve">Definition of type </w:t>
      </w:r>
      <w:r w:rsidR="00264220">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4C54" w14:paraId="5B6FA043"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914976" w14:textId="77777777" w:rsidR="00644C54" w:rsidRDefault="00644C54" w:rsidP="00C31AD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C11C1" w14:textId="77777777" w:rsidR="00644C54" w:rsidRDefault="00644C54" w:rsidP="00C31AD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1E370" w14:textId="77777777" w:rsidR="00644C54" w:rsidRDefault="00644C54" w:rsidP="00C31AD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67F4716" w14:textId="77777777" w:rsidR="00644C54" w:rsidRDefault="00644C54" w:rsidP="00C31AD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D6D329" w14:textId="77777777" w:rsidR="00644C54" w:rsidRDefault="00644C54" w:rsidP="00C31AD0">
            <w:pPr>
              <w:pStyle w:val="TAH"/>
              <w:rPr>
                <w:rFonts w:cs="Arial"/>
                <w:szCs w:val="18"/>
              </w:rPr>
            </w:pPr>
            <w:r>
              <w:rPr>
                <w:rFonts w:cs="Arial"/>
                <w:szCs w:val="18"/>
              </w:rPr>
              <w:t>Description</w:t>
            </w:r>
          </w:p>
        </w:tc>
      </w:tr>
      <w:tr w:rsidR="00644C54" w14:paraId="106A9639"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tcPr>
          <w:p w14:paraId="64641868" w14:textId="77777777" w:rsidR="00644C54" w:rsidRDefault="00644C54" w:rsidP="00C31AD0">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6F094776" w14:textId="77777777" w:rsidR="00644C54" w:rsidRDefault="00644C54" w:rsidP="00C31AD0">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52077978" w14:textId="77777777" w:rsidR="00644C54" w:rsidRDefault="00644C54" w:rsidP="00C31AD0">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CBD753" w14:textId="77777777" w:rsidR="00644C54" w:rsidRDefault="00644C54" w:rsidP="00C31AD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3FC1" w14:textId="77777777" w:rsidR="00644C54" w:rsidRDefault="00644C54" w:rsidP="00C31AD0">
            <w:pPr>
              <w:pStyle w:val="TAL"/>
              <w:rPr>
                <w:rFonts w:cs="Arial"/>
                <w:szCs w:val="18"/>
                <w:lang w:eastAsia="zh-CN"/>
              </w:rPr>
            </w:pPr>
            <w:r>
              <w:rPr>
                <w:rFonts w:cs="Arial"/>
                <w:szCs w:val="18"/>
                <w:lang w:eastAsia="zh-CN"/>
              </w:rPr>
              <w:t>Represents the application error information. The application level error cause shall be encoded in the "cause" attribute.</w:t>
            </w:r>
          </w:p>
        </w:tc>
      </w:tr>
      <w:tr w:rsidR="00644C54" w:rsidRPr="00F12EF7" w14:paraId="74070167" w14:textId="77777777" w:rsidTr="00C31AD0">
        <w:trPr>
          <w:jc w:val="center"/>
        </w:trPr>
        <w:tc>
          <w:tcPr>
            <w:tcW w:w="2090" w:type="dxa"/>
            <w:tcBorders>
              <w:top w:val="single" w:sz="4" w:space="0" w:color="auto"/>
              <w:left w:val="single" w:sz="4" w:space="0" w:color="auto"/>
              <w:bottom w:val="single" w:sz="4" w:space="0" w:color="auto"/>
              <w:right w:val="single" w:sz="4" w:space="0" w:color="auto"/>
            </w:tcBorders>
          </w:tcPr>
          <w:p w14:paraId="6411CAA4" w14:textId="77777777" w:rsidR="00644C54" w:rsidRDefault="00644C54" w:rsidP="00C31AD0">
            <w:pPr>
              <w:pStyle w:val="TAL"/>
              <w:rPr>
                <w:lang w:eastAsia="zh-CN"/>
              </w:rPr>
            </w:pPr>
            <w:r>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997EFCA" w14:textId="77777777" w:rsidR="00644C54" w:rsidRDefault="00644C54" w:rsidP="00C31AD0">
            <w:pPr>
              <w:pStyle w:val="TAL"/>
              <w:rPr>
                <w:lang w:eastAsia="zh-CN"/>
              </w:rPr>
            </w:pPr>
            <w:r>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74D6D5AC" w14:textId="77777777" w:rsidR="00644C54" w:rsidRDefault="00644C54" w:rsidP="00C31AD0">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D017A6" w14:textId="77777777" w:rsidR="00644C54" w:rsidRDefault="00644C54" w:rsidP="00C31AD0">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28385B" w14:textId="77777777" w:rsidR="00644C54" w:rsidRDefault="00644C54" w:rsidP="00C31AD0">
            <w:pPr>
              <w:pStyle w:val="TAL"/>
              <w:rPr>
                <w:rFonts w:cs="Arial"/>
                <w:szCs w:val="18"/>
                <w:lang w:eastAsia="zh-CN"/>
              </w:rPr>
            </w:pPr>
            <w:r>
              <w:rPr>
                <w:rFonts w:cs="Arial"/>
                <w:szCs w:val="18"/>
                <w:lang w:eastAsia="zh-CN"/>
              </w:rPr>
              <w:t xml:space="preserve">Describes the </w:t>
            </w:r>
            <w:r w:rsidR="00DB5975">
              <w:rPr>
                <w:rFonts w:cs="Arial"/>
                <w:szCs w:val="18"/>
                <w:lang w:eastAsia="zh-CN"/>
              </w:rPr>
              <w:t xml:space="preserve"> details of the failure including the list of ARPs for which the EBI assignment failed</w:t>
            </w:r>
            <w:r>
              <w:rPr>
                <w:rFonts w:cs="Arial"/>
                <w:szCs w:val="18"/>
                <w:lang w:eastAsia="zh-CN"/>
              </w:rPr>
              <w:t>.</w:t>
            </w:r>
          </w:p>
        </w:tc>
      </w:tr>
    </w:tbl>
    <w:p w14:paraId="4BCDC07B" w14:textId="77777777" w:rsidR="00644C54" w:rsidRDefault="00644C54" w:rsidP="004B69C9">
      <w:pPr>
        <w:rPr>
          <w:lang w:val="en-US"/>
        </w:rPr>
      </w:pPr>
    </w:p>
    <w:p w14:paraId="2F5E1676" w14:textId="77777777" w:rsidR="00746778" w:rsidRDefault="00746778" w:rsidP="00746778">
      <w:pPr>
        <w:pStyle w:val="Heading5"/>
        <w:rPr>
          <w:lang w:eastAsia="zh-CN"/>
        </w:rPr>
      </w:pPr>
      <w:bookmarkStart w:id="505" w:name="_Toc525374169"/>
      <w:bookmarkStart w:id="506" w:name="_Toc531712143"/>
      <w:r>
        <w:t>6.1.6.2.</w:t>
      </w:r>
      <w:r w:rsidR="0011030A">
        <w:t>4</w:t>
      </w:r>
      <w:r w:rsidR="00367646">
        <w:t>1</w:t>
      </w:r>
      <w:r>
        <w:tab/>
        <w:t xml:space="preserve">Type: </w:t>
      </w:r>
      <w:r>
        <w:rPr>
          <w:lang w:eastAsia="zh-CN"/>
        </w:rPr>
        <w:t>UeContextCreateData</w:t>
      </w:r>
      <w:bookmarkEnd w:id="505"/>
      <w:bookmarkEnd w:id="506"/>
    </w:p>
    <w:p w14:paraId="4790764C" w14:textId="77777777" w:rsidR="00746778" w:rsidRDefault="00746778" w:rsidP="00746778">
      <w:pPr>
        <w:pStyle w:val="TH"/>
      </w:pPr>
      <w:r>
        <w:rPr>
          <w:noProof/>
        </w:rPr>
        <w:t>Table </w:t>
      </w:r>
      <w:r>
        <w:t>6.1.6.2.</w:t>
      </w:r>
      <w:r w:rsidR="0011030A">
        <w:t>4</w:t>
      </w:r>
      <w:r w:rsidR="00367646">
        <w:t>1</w:t>
      </w:r>
      <w:r>
        <w:t xml:space="preserve">-1: </w:t>
      </w:r>
      <w:r>
        <w:rPr>
          <w:noProof/>
        </w:rPr>
        <w:t xml:space="preserve">Definition of type </w:t>
      </w:r>
      <w:r>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71F247FC"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171BC0"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905BEE"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23A8BA"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0CDDBC"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A339EE"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087B4DFC" w14:textId="77777777" w:rsidTr="00644E08">
        <w:trPr>
          <w:trHeight w:val="374"/>
          <w:jc w:val="center"/>
        </w:trPr>
        <w:tc>
          <w:tcPr>
            <w:tcW w:w="2090" w:type="dxa"/>
            <w:tcBorders>
              <w:top w:val="single" w:sz="4" w:space="0" w:color="auto"/>
              <w:left w:val="single" w:sz="4" w:space="0" w:color="auto"/>
              <w:bottom w:val="single" w:sz="4" w:space="0" w:color="auto"/>
              <w:right w:val="single" w:sz="4" w:space="0" w:color="auto"/>
            </w:tcBorders>
          </w:tcPr>
          <w:p w14:paraId="76C0774B" w14:textId="77777777" w:rsidR="00746778" w:rsidRPr="00211599" w:rsidRDefault="00746778" w:rsidP="005A742A">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50AD760D" w14:textId="77777777" w:rsidR="00746778" w:rsidRPr="00211599" w:rsidRDefault="00746778" w:rsidP="005A742A">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996A9AA"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F7A98A"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FD140" w14:textId="77777777" w:rsidR="00746778" w:rsidRPr="00211599" w:rsidRDefault="00746778" w:rsidP="005A742A">
            <w:pPr>
              <w:pStyle w:val="TAL"/>
              <w:rPr>
                <w:rFonts w:cs="Arial"/>
                <w:szCs w:val="18"/>
                <w:lang w:eastAsia="zh-CN"/>
              </w:rPr>
            </w:pPr>
            <w:r w:rsidRPr="00211599">
              <w:rPr>
                <w:rFonts w:cs="Arial"/>
                <w:szCs w:val="18"/>
                <w:lang w:eastAsia="zh-CN"/>
              </w:rPr>
              <w:t xml:space="preserve">Represents an individual ueContext resource </w:t>
            </w:r>
            <w:r>
              <w:rPr>
                <w:rFonts w:cs="Arial"/>
                <w:szCs w:val="18"/>
                <w:lang w:eastAsia="zh-CN"/>
              </w:rPr>
              <w:t>to be created</w:t>
            </w:r>
          </w:p>
        </w:tc>
      </w:tr>
      <w:tr w:rsidR="00746778" w:rsidRPr="00211599" w14:paraId="1A7027B1"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7D6B65D4" w14:textId="77777777" w:rsidR="00746778" w:rsidRDefault="00746778" w:rsidP="005A742A">
            <w:pPr>
              <w:pStyle w:val="TAL"/>
            </w:pPr>
            <w:r>
              <w:rPr>
                <w:lang w:eastAsia="zh-CN"/>
              </w:rPr>
              <w:t>t</w:t>
            </w:r>
            <w:r w:rsidRPr="00EA0173">
              <w:rPr>
                <w:lang w:eastAsia="zh-CN"/>
              </w:rPr>
              <w:t>argetI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1C2E7971" w14:textId="77777777" w:rsidR="00746778" w:rsidRDefault="00746778" w:rsidP="005A742A">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3DF5AE9B" w14:textId="77777777" w:rsidR="00746778" w:rsidRDefault="00746778" w:rsidP="005A742A">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383FE3" w14:textId="77777777" w:rsidR="00746778" w:rsidRDefault="00746778" w:rsidP="005A742A">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79732" w14:textId="77777777" w:rsidR="00746778" w:rsidRDefault="00746778" w:rsidP="005A742A">
            <w:pPr>
              <w:pStyle w:val="TAL"/>
              <w:rPr>
                <w:rFonts w:cs="Arial"/>
                <w:szCs w:val="18"/>
              </w:rPr>
            </w:pPr>
            <w:r w:rsidRPr="003A586D">
              <w:rPr>
                <w:lang w:eastAsia="zh-CN"/>
              </w:rPr>
              <w:t>Represents</w:t>
            </w:r>
            <w:r>
              <w:rPr>
                <w:lang w:eastAsia="zh-CN"/>
              </w:rPr>
              <w:t xml:space="preserve"> the identification of target RAN</w:t>
            </w:r>
          </w:p>
        </w:tc>
      </w:tr>
      <w:tr w:rsidR="00746778" w:rsidRPr="00211599" w14:paraId="0AC6E5EA"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5BAF7290" w14:textId="77777777" w:rsidR="00746778" w:rsidRDefault="00746778" w:rsidP="005A742A">
            <w:pPr>
              <w:pStyle w:val="TAL"/>
              <w:rPr>
                <w:lang w:eastAsia="zh-CN"/>
              </w:rPr>
            </w:pPr>
            <w:r>
              <w:rPr>
                <w:lang w:eastAsia="zh-CN"/>
              </w:rPr>
              <w:t>sourceToTargetData</w:t>
            </w:r>
          </w:p>
        </w:tc>
        <w:tc>
          <w:tcPr>
            <w:tcW w:w="1559" w:type="dxa"/>
            <w:tcBorders>
              <w:top w:val="single" w:sz="4" w:space="0" w:color="auto"/>
              <w:left w:val="single" w:sz="4" w:space="0" w:color="auto"/>
              <w:bottom w:val="single" w:sz="4" w:space="0" w:color="auto"/>
              <w:right w:val="single" w:sz="4" w:space="0" w:color="auto"/>
            </w:tcBorders>
          </w:tcPr>
          <w:p w14:paraId="74CAE02A" w14:textId="77777777" w:rsidR="00746778" w:rsidRDefault="002D66A3" w:rsidP="005A742A">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606B401"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3450DE" w14:textId="77777777" w:rsidR="00746778" w:rsidRDefault="00746778" w:rsidP="005A742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F51ED" w14:textId="67699953" w:rsidR="00746778" w:rsidRPr="003A586D" w:rsidRDefault="00746778" w:rsidP="005A742A">
            <w:pPr>
              <w:pStyle w:val="TAL"/>
              <w:rPr>
                <w:lang w:eastAsia="zh-CN"/>
              </w:rPr>
            </w:pPr>
            <w:r w:rsidRPr="00EA0173">
              <w:rPr>
                <w:lang w:eastAsia="zh-CN"/>
              </w:rPr>
              <w:t xml:space="preserve">This IE shall be included </w:t>
            </w:r>
            <w:r>
              <w:rPr>
                <w:lang w:eastAsia="zh-CN"/>
              </w:rPr>
              <w:t>to contain the "Source to Target Transparent Container"</w:t>
            </w:r>
            <w:r w:rsidR="00F13222">
              <w:rPr>
                <w:lang w:eastAsia="zh-CN"/>
              </w:rPr>
              <w:t>.</w:t>
            </w:r>
          </w:p>
        </w:tc>
      </w:tr>
      <w:tr w:rsidR="00746778" w:rsidRPr="00211599" w14:paraId="4A645432"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B6EFC61" w14:textId="77777777" w:rsidR="00746778" w:rsidRPr="000F75DC" w:rsidRDefault="00746778" w:rsidP="005A742A">
            <w:pPr>
              <w:pStyle w:val="TAL"/>
            </w:pPr>
            <w:r>
              <w:rPr>
                <w:lang w:eastAsia="zh-CN"/>
              </w:rPr>
              <w:t>pduSession</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BD4DBD2" w14:textId="77777777" w:rsidR="00746778" w:rsidRPr="000F75DC" w:rsidRDefault="00B7245B" w:rsidP="005A742A">
            <w:pPr>
              <w:pStyle w:val="TAL"/>
            </w:pPr>
            <w:r>
              <w:t>array(</w:t>
            </w:r>
            <w:r w:rsidR="0041684E">
              <w:t>N2</w:t>
            </w:r>
            <w:r w:rsidR="00746778">
              <w:t>SmInformation</w:t>
            </w:r>
            <w:r>
              <w:t>)</w:t>
            </w:r>
          </w:p>
        </w:tc>
        <w:tc>
          <w:tcPr>
            <w:tcW w:w="425" w:type="dxa"/>
            <w:tcBorders>
              <w:top w:val="single" w:sz="4" w:space="0" w:color="auto"/>
              <w:left w:val="single" w:sz="4" w:space="0" w:color="auto"/>
              <w:bottom w:val="single" w:sz="4" w:space="0" w:color="auto"/>
              <w:right w:val="single" w:sz="4" w:space="0" w:color="auto"/>
            </w:tcBorders>
          </w:tcPr>
          <w:p w14:paraId="7001E52C" w14:textId="77777777" w:rsidR="00746778" w:rsidRPr="00023D05"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C1B9AE" w14:textId="77777777" w:rsidR="00746778" w:rsidRPr="00B55F64" w:rsidRDefault="00746778" w:rsidP="005A742A">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9FD02E2" w14:textId="4AC92139" w:rsidR="00746778" w:rsidRPr="000F75DC" w:rsidRDefault="00746778" w:rsidP="005A742A">
            <w:pPr>
              <w:pStyle w:val="TAL"/>
            </w:pPr>
            <w:r w:rsidRPr="00EA0173">
              <w:rPr>
                <w:lang w:eastAsia="zh-CN"/>
              </w:rPr>
              <w:t xml:space="preserve">This IE shall </w:t>
            </w:r>
            <w:r w:rsidR="00644E08" w:rsidRPr="008249FD">
              <w:rPr>
                <w:lang w:eastAsia="zh-CN"/>
              </w:rPr>
              <w:t xml:space="preserve">be included to contain the list of N2SmInformation, </w:t>
            </w:r>
            <w:r w:rsidR="00644E08">
              <w:rPr>
                <w:lang w:eastAsia="zh-CN"/>
              </w:rPr>
              <w:t xml:space="preserve">where </w:t>
            </w:r>
            <w:r w:rsidR="00644E08" w:rsidRPr="008249FD">
              <w:rPr>
                <w:lang w:eastAsia="zh-CN"/>
              </w:rPr>
              <w:t>each N2SmInformation</w:t>
            </w:r>
            <w:r w:rsidR="00644E08" w:rsidRPr="008249FD" w:rsidDel="00AA5633">
              <w:rPr>
                <w:lang w:eastAsia="zh-CN"/>
              </w:rPr>
              <w:t xml:space="preserve"> </w:t>
            </w:r>
            <w:r w:rsidR="00644E08" w:rsidRPr="008249FD">
              <w:rPr>
                <w:lang w:eastAsia="zh-CN"/>
              </w:rPr>
              <w:t>includes</w:t>
            </w:r>
            <w:r w:rsidR="00644E08" w:rsidRPr="008249FD">
              <w:rPr>
                <w:color w:val="7030A0"/>
              </w:rPr>
              <w:t xml:space="preserve"> </w:t>
            </w:r>
            <w:r w:rsidR="00644E08" w:rsidRPr="00AE2F9F">
              <w:rPr>
                <w:lang w:eastAsia="zh-CN"/>
              </w:rPr>
              <w:t xml:space="preserve">the </w:t>
            </w:r>
            <w:r w:rsidR="00644E08" w:rsidRPr="008249FD">
              <w:rPr>
                <w:lang w:eastAsia="zh-CN"/>
              </w:rPr>
              <w:t>"</w:t>
            </w:r>
            <w:r w:rsidR="00644E08" w:rsidRPr="00AE2F9F">
              <w:rPr>
                <w:lang w:eastAsia="zh-CN"/>
              </w:rPr>
              <w:t>Handover Required Transfer</w:t>
            </w:r>
            <w:r w:rsidR="00644E08" w:rsidRPr="008249FD">
              <w:rPr>
                <w:lang w:eastAsia="zh-CN"/>
              </w:rPr>
              <w:t>" received from the source RAN per PDU session ID.</w:t>
            </w:r>
            <w:r>
              <w:t>r</w:t>
            </w:r>
          </w:p>
        </w:tc>
      </w:tr>
      <w:tr w:rsidR="00802BE5" w:rsidRPr="00211599" w14:paraId="6B3CFB75"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5FECF92" w14:textId="77777777" w:rsidR="00802BE5" w:rsidRDefault="00802BE5" w:rsidP="00802BE5">
            <w:pPr>
              <w:pStyle w:val="TAL"/>
              <w:rPr>
                <w:lang w:eastAsia="zh-CN"/>
              </w:rPr>
            </w:pPr>
            <w:r>
              <w:rPr>
                <w:lang w:eastAsia="zh-CN"/>
              </w:rPr>
              <w:t>n2NotifyUri</w:t>
            </w:r>
          </w:p>
        </w:tc>
        <w:tc>
          <w:tcPr>
            <w:tcW w:w="1559" w:type="dxa"/>
            <w:tcBorders>
              <w:top w:val="single" w:sz="4" w:space="0" w:color="auto"/>
              <w:left w:val="single" w:sz="4" w:space="0" w:color="auto"/>
              <w:bottom w:val="single" w:sz="4" w:space="0" w:color="auto"/>
              <w:right w:val="single" w:sz="4" w:space="0" w:color="auto"/>
            </w:tcBorders>
          </w:tcPr>
          <w:p w14:paraId="1B6DB981" w14:textId="77777777" w:rsidR="00802BE5" w:rsidRDefault="00802BE5" w:rsidP="00802BE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5B725CCF" w14:textId="77777777" w:rsidR="00802BE5" w:rsidRDefault="00802BE5" w:rsidP="00802BE5">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5F4DF6" w14:textId="77777777" w:rsidR="00802BE5" w:rsidRDefault="00802BE5" w:rsidP="00802BE5">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C3EAB42" w14:textId="77777777" w:rsidR="00802BE5" w:rsidRPr="00EA0173" w:rsidRDefault="00802BE5" w:rsidP="00802BE5">
            <w:pPr>
              <w:pStyle w:val="TAL"/>
              <w:rPr>
                <w:lang w:eastAsia="zh-CN"/>
              </w:rPr>
            </w:pPr>
            <w:r>
              <w:rPr>
                <w:lang w:eastAsia="zh-CN"/>
              </w:rPr>
              <w:t>This IE shall contain a callback URI to receive the N2 Information Notification.</w:t>
            </w:r>
          </w:p>
        </w:tc>
      </w:tr>
      <w:tr w:rsidR="00F13222" w:rsidRPr="00211599" w14:paraId="641812FA"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1D87BAB5" w14:textId="77777777" w:rsidR="00F13222" w:rsidRDefault="00F13222" w:rsidP="00F13222">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tcPr>
          <w:p w14:paraId="7B126753" w14:textId="77777777" w:rsidR="00F13222" w:rsidRDefault="00F13222" w:rsidP="00F13222">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C12D67D" w14:textId="77777777" w:rsidR="00F13222" w:rsidRDefault="00F13222" w:rsidP="00F132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BB2C49" w14:textId="77777777" w:rsidR="00F13222" w:rsidRDefault="00F13222" w:rsidP="00F1322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C9ED32C" w14:textId="77777777" w:rsidR="00F13222" w:rsidRDefault="00F13222" w:rsidP="00F13222">
            <w:pPr>
              <w:pStyle w:val="TAL"/>
              <w:rPr>
                <w:lang w:eastAsia="zh-CN"/>
              </w:rPr>
            </w:pPr>
            <w:r>
              <w:rPr>
                <w:lang w:eastAsia="zh-CN"/>
              </w:rPr>
              <w:t>This IE shall be included to contain the "UE Radio Capability Information" if available.</w:t>
            </w:r>
          </w:p>
        </w:tc>
      </w:tr>
      <w:tr w:rsidR="00F13222" w:rsidRPr="00211599" w14:paraId="0FA838AD"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A9CF26A" w14:textId="77777777" w:rsidR="00F13222" w:rsidRDefault="00F13222" w:rsidP="00F13222">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14:paraId="420C8E12" w14:textId="77777777" w:rsidR="00F13222" w:rsidRDefault="00F13222" w:rsidP="00F13222">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76B31FE7" w14:textId="77777777" w:rsidR="00F13222" w:rsidRDefault="00F13222" w:rsidP="00F132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BD92D" w14:textId="77777777" w:rsidR="00F13222" w:rsidRDefault="00F13222" w:rsidP="00F1322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2781B8" w14:textId="77777777" w:rsidR="00F13222" w:rsidRPr="00EA0173" w:rsidRDefault="00F13222" w:rsidP="00F13222">
            <w:pPr>
              <w:pStyle w:val="TAL"/>
              <w:rPr>
                <w:lang w:eastAsia="zh-CN"/>
              </w:rPr>
            </w:pPr>
            <w:r>
              <w:rPr>
                <w:rFonts w:cs="Arial"/>
                <w:szCs w:val="18"/>
                <w:lang w:eastAsia="zh-CN"/>
              </w:rPr>
              <w:t>This IE shall be present, if available. When present, it shall represent the NGAP Cause received from RAN.</w:t>
            </w:r>
          </w:p>
        </w:tc>
      </w:tr>
      <w:tr w:rsidR="00F13222" w:rsidRPr="00211599" w14:paraId="75EB7129"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43930D9A" w14:textId="77777777" w:rsidR="00F13222" w:rsidRPr="00CA7FB5" w:rsidRDefault="00F13222" w:rsidP="00F13222">
            <w:pPr>
              <w:pStyle w:val="TAL"/>
              <w:rPr>
                <w:lang w:eastAsia="zh-CN"/>
              </w:rPr>
            </w:pPr>
            <w:r w:rsidRPr="000F75DC">
              <w:t>supportedFeatures</w:t>
            </w:r>
          </w:p>
        </w:tc>
        <w:tc>
          <w:tcPr>
            <w:tcW w:w="1559" w:type="dxa"/>
            <w:tcBorders>
              <w:top w:val="single" w:sz="4" w:space="0" w:color="auto"/>
              <w:left w:val="single" w:sz="4" w:space="0" w:color="auto"/>
              <w:bottom w:val="single" w:sz="4" w:space="0" w:color="auto"/>
              <w:right w:val="single" w:sz="4" w:space="0" w:color="auto"/>
            </w:tcBorders>
          </w:tcPr>
          <w:p w14:paraId="7B7DB518" w14:textId="77777777" w:rsidR="00F13222" w:rsidRDefault="00F13222" w:rsidP="00F13222">
            <w:pPr>
              <w:pStyle w:val="TAL"/>
            </w:pPr>
            <w:r w:rsidRPr="000F75DC">
              <w:t>SupportedFeatures</w:t>
            </w:r>
          </w:p>
        </w:tc>
        <w:tc>
          <w:tcPr>
            <w:tcW w:w="425" w:type="dxa"/>
            <w:tcBorders>
              <w:top w:val="single" w:sz="4" w:space="0" w:color="auto"/>
              <w:left w:val="single" w:sz="4" w:space="0" w:color="auto"/>
              <w:bottom w:val="single" w:sz="4" w:space="0" w:color="auto"/>
              <w:right w:val="single" w:sz="4" w:space="0" w:color="auto"/>
            </w:tcBorders>
          </w:tcPr>
          <w:p w14:paraId="209945FE" w14:textId="77777777" w:rsidR="00F13222" w:rsidRDefault="00F13222" w:rsidP="00F13222">
            <w:pPr>
              <w:pStyle w:val="TAC"/>
              <w:rPr>
                <w:lang w:eastAsia="zh-CN"/>
              </w:rPr>
            </w:pPr>
            <w:r w:rsidRPr="00023D05">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1EE6E2" w14:textId="77777777" w:rsidR="00F13222" w:rsidRDefault="00F13222" w:rsidP="00F13222">
            <w:pPr>
              <w:pStyle w:val="TAL"/>
              <w:rPr>
                <w:lang w:eastAsia="zh-CN"/>
              </w:rPr>
            </w:pPr>
            <w:r w:rsidRPr="00B55F64">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8C3C20" w14:textId="77777777" w:rsidR="00F13222" w:rsidRPr="00EA0173" w:rsidRDefault="00F13222" w:rsidP="00F13222">
            <w:pPr>
              <w:pStyle w:val="TAL"/>
              <w:rPr>
                <w:lang w:eastAsia="zh-CN"/>
              </w:rPr>
            </w:pPr>
            <w:r w:rsidRPr="000F75DC">
              <w:t xml:space="preserve">This IE shall be present if at least one optional feature defined in subclause </w:t>
            </w:r>
            <w:r>
              <w:t>6.1.8</w:t>
            </w:r>
            <w:r w:rsidRPr="000F75DC">
              <w:t xml:space="preserve"> is supported</w:t>
            </w:r>
            <w:r w:rsidRPr="00E250B1">
              <w:rPr>
                <w:rFonts w:cs="Arial"/>
                <w:szCs w:val="18"/>
                <w:lang w:eastAsia="zh-CN"/>
              </w:rPr>
              <w:t>.</w:t>
            </w:r>
          </w:p>
        </w:tc>
      </w:tr>
    </w:tbl>
    <w:p w14:paraId="6461346B" w14:textId="77777777" w:rsidR="00EB2876" w:rsidRDefault="00EB2876" w:rsidP="00CE10A2"/>
    <w:p w14:paraId="0024D6E6" w14:textId="77777777" w:rsidR="00746778" w:rsidRDefault="00746778" w:rsidP="00746778">
      <w:pPr>
        <w:pStyle w:val="Heading5"/>
        <w:rPr>
          <w:lang w:eastAsia="zh-CN"/>
        </w:rPr>
      </w:pPr>
      <w:bookmarkStart w:id="507" w:name="_Toc525374170"/>
      <w:bookmarkStart w:id="508" w:name="_Toc531712144"/>
      <w:r>
        <w:t>6.1.6.2.</w:t>
      </w:r>
      <w:r w:rsidR="0011030A">
        <w:t>4</w:t>
      </w:r>
      <w:r w:rsidR="00367646">
        <w:t>2</w:t>
      </w:r>
      <w:r>
        <w:tab/>
        <w:t xml:space="preserve">Type: </w:t>
      </w:r>
      <w:r>
        <w:rPr>
          <w:lang w:eastAsia="zh-CN"/>
        </w:rPr>
        <w:t>UeContextCreatedData</w:t>
      </w:r>
      <w:bookmarkEnd w:id="507"/>
      <w:bookmarkEnd w:id="508"/>
    </w:p>
    <w:p w14:paraId="2054E9DB" w14:textId="77777777" w:rsidR="00746778" w:rsidRDefault="00746778" w:rsidP="00746778">
      <w:pPr>
        <w:pStyle w:val="TH"/>
      </w:pPr>
      <w:r>
        <w:rPr>
          <w:noProof/>
        </w:rPr>
        <w:t>Table </w:t>
      </w:r>
      <w:r>
        <w:t>6.1.6.2.</w:t>
      </w:r>
      <w:r w:rsidR="0011030A">
        <w:t>4</w:t>
      </w:r>
      <w:r w:rsidR="00367646">
        <w:t>2</w:t>
      </w:r>
      <w:r>
        <w:t xml:space="preserve">-1: </w:t>
      </w:r>
      <w:r>
        <w:rPr>
          <w:noProof/>
        </w:rPr>
        <w:t xml:space="preserve">Definition of type </w:t>
      </w:r>
      <w:r>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05221294"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9C4827"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890757"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EB6227"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1724C"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2A9851"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393DF460" w14:textId="77777777" w:rsidTr="00644E0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72F5F42" w14:textId="77777777" w:rsidR="00746778" w:rsidRPr="00211599" w:rsidRDefault="00746778" w:rsidP="005A742A">
            <w:pPr>
              <w:pStyle w:val="TAL"/>
              <w:rPr>
                <w:lang w:eastAsia="zh-CN"/>
              </w:rPr>
            </w:pPr>
            <w:r w:rsidRPr="00211599">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F660FE3" w14:textId="77777777" w:rsidR="00746778" w:rsidRPr="00211599" w:rsidRDefault="00746778" w:rsidP="005A742A">
            <w:pPr>
              <w:pStyle w:val="TAL"/>
              <w:rPr>
                <w:lang w:eastAsia="zh-CN"/>
              </w:rPr>
            </w:pPr>
            <w:r w:rsidRPr="00211599">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497C580C"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24AA35E"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6A3347" w14:textId="77777777" w:rsidR="00746778" w:rsidRPr="00211599" w:rsidRDefault="00746778" w:rsidP="005A742A">
            <w:pPr>
              <w:pStyle w:val="TAL"/>
              <w:rPr>
                <w:rFonts w:cs="Arial"/>
                <w:szCs w:val="18"/>
                <w:lang w:eastAsia="zh-CN"/>
              </w:rPr>
            </w:pPr>
            <w:r w:rsidRPr="00211599">
              <w:rPr>
                <w:rFonts w:cs="Arial"/>
                <w:szCs w:val="18"/>
                <w:lang w:eastAsia="zh-CN"/>
              </w:rPr>
              <w:t xml:space="preserve">Represents </w:t>
            </w:r>
            <w:r>
              <w:rPr>
                <w:rFonts w:cs="Arial"/>
                <w:szCs w:val="18"/>
                <w:lang w:eastAsia="zh-CN"/>
              </w:rPr>
              <w:t xml:space="preserve">the newly created </w:t>
            </w:r>
            <w:r w:rsidRPr="00211599">
              <w:rPr>
                <w:rFonts w:cs="Arial"/>
                <w:szCs w:val="18"/>
                <w:lang w:eastAsia="zh-CN"/>
              </w:rPr>
              <w:t>individual ueContext resource</w:t>
            </w:r>
          </w:p>
        </w:tc>
      </w:tr>
      <w:tr w:rsidR="00746778" w:rsidRPr="00211599" w14:paraId="52383A8C"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18D4C897" w14:textId="77777777" w:rsidR="00746778" w:rsidRDefault="00746778" w:rsidP="005A742A">
            <w:pPr>
              <w:pStyle w:val="TAL"/>
              <w:rPr>
                <w:lang w:eastAsia="zh-CN"/>
              </w:rPr>
            </w:pPr>
            <w:r>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62007CC" w14:textId="77777777" w:rsidR="00746778" w:rsidRDefault="002D66A3" w:rsidP="005A742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5D7E6C5"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BCB5E2" w14:textId="77777777" w:rsidR="00746778" w:rsidRDefault="00746778" w:rsidP="005A742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9A8048" w14:textId="77777777" w:rsidR="00746778" w:rsidRPr="00EA0173" w:rsidRDefault="00746778" w:rsidP="005A742A">
            <w:pPr>
              <w:pStyle w:val="TAL"/>
              <w:rPr>
                <w:lang w:eastAsia="zh-CN"/>
              </w:rPr>
            </w:pPr>
            <w:r w:rsidRPr="00EA0173">
              <w:rPr>
                <w:lang w:eastAsia="zh-CN"/>
              </w:rPr>
              <w:t xml:space="preserve">This IE shall </w:t>
            </w:r>
            <w:r>
              <w:rPr>
                <w:lang w:eastAsia="zh-CN"/>
              </w:rPr>
              <w:t>contain the "Target to Source Transparent Container".</w:t>
            </w:r>
          </w:p>
        </w:tc>
      </w:tr>
      <w:tr w:rsidR="00746778" w:rsidRPr="00211599" w14:paraId="6F6EAAA3"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522AF861" w14:textId="77777777" w:rsidR="00746778" w:rsidRDefault="00746778" w:rsidP="005A742A">
            <w:pPr>
              <w:pStyle w:val="TAL"/>
              <w:rPr>
                <w:lang w:eastAsia="zh-CN"/>
              </w:rPr>
            </w:pPr>
            <w:r>
              <w:rPr>
                <w:lang w:eastAsia="zh-CN"/>
              </w:rPr>
              <w:t>pduSession</w:t>
            </w:r>
            <w:r w:rsidR="00B7245B">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587942D" w14:textId="77777777" w:rsidR="00746778" w:rsidRDefault="00746778" w:rsidP="005A742A">
            <w:pPr>
              <w:pStyle w:val="TAL"/>
              <w:rPr>
                <w:lang w:val="en-US"/>
              </w:rPr>
            </w:pPr>
            <w:r>
              <w:t>array(</w:t>
            </w:r>
            <w:r w:rsidR="0041684E">
              <w:t>N2SmInformation</w:t>
            </w:r>
            <w:r>
              <w:t>)</w:t>
            </w:r>
          </w:p>
        </w:tc>
        <w:tc>
          <w:tcPr>
            <w:tcW w:w="425" w:type="dxa"/>
            <w:tcBorders>
              <w:top w:val="single" w:sz="4" w:space="0" w:color="auto"/>
              <w:left w:val="single" w:sz="4" w:space="0" w:color="auto"/>
              <w:bottom w:val="single" w:sz="4" w:space="0" w:color="auto"/>
              <w:right w:val="single" w:sz="4" w:space="0" w:color="auto"/>
            </w:tcBorders>
          </w:tcPr>
          <w:p w14:paraId="4D4C749D" w14:textId="77777777" w:rsidR="00746778" w:rsidRDefault="00746778" w:rsidP="005A742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92284F4" w14:textId="77777777" w:rsidR="00746778" w:rsidRDefault="00746778" w:rsidP="005A742A">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5336EC" w14:textId="76290572" w:rsidR="00746778" w:rsidRPr="00EA0173" w:rsidRDefault="00746778" w:rsidP="005A742A">
            <w:pPr>
              <w:pStyle w:val="TAL"/>
              <w:rPr>
                <w:lang w:eastAsia="zh-CN"/>
              </w:rPr>
            </w:pPr>
            <w:r w:rsidRPr="00EA0173">
              <w:rPr>
                <w:lang w:eastAsia="zh-CN"/>
              </w:rPr>
              <w:t xml:space="preserve">This IE shall </w:t>
            </w:r>
            <w:r w:rsidR="00644E08" w:rsidRPr="008249FD">
              <w:rPr>
                <w:lang w:eastAsia="zh-CN"/>
              </w:rPr>
              <w:t xml:space="preserve">be included to contain the list of N2SmInformation, </w:t>
            </w:r>
            <w:r w:rsidR="00644E08">
              <w:rPr>
                <w:lang w:eastAsia="zh-CN"/>
              </w:rPr>
              <w:t xml:space="preserve">where </w:t>
            </w:r>
            <w:r w:rsidR="00644E08" w:rsidRPr="008249FD">
              <w:rPr>
                <w:lang w:eastAsia="zh-CN"/>
              </w:rPr>
              <w:t>each N2SmInformation</w:t>
            </w:r>
            <w:r w:rsidR="00644E08" w:rsidRPr="008249FD" w:rsidDel="00AA5633">
              <w:rPr>
                <w:lang w:eastAsia="zh-CN"/>
              </w:rPr>
              <w:t xml:space="preserve"> </w:t>
            </w:r>
            <w:r w:rsidR="00644E08" w:rsidRPr="008249FD">
              <w:rPr>
                <w:lang w:eastAsia="zh-CN"/>
              </w:rPr>
              <w:t>includes</w:t>
            </w:r>
            <w:r w:rsidR="00644E08" w:rsidRPr="008249FD">
              <w:rPr>
                <w:color w:val="7030A0"/>
              </w:rPr>
              <w:t xml:space="preserve"> the </w:t>
            </w:r>
            <w:r w:rsidR="00644E08" w:rsidRPr="008249FD">
              <w:rPr>
                <w:lang w:eastAsia="zh-CN"/>
              </w:rPr>
              <w:t>"</w:t>
            </w:r>
            <w:r w:rsidR="00644E08" w:rsidRPr="00FF6A95">
              <w:t>Handover Command Transfer</w:t>
            </w:r>
            <w:r w:rsidR="00644E08" w:rsidRPr="008249FD">
              <w:rPr>
                <w:lang w:eastAsia="zh-CN"/>
              </w:rPr>
              <w:t xml:space="preserve">" received from the </w:t>
            </w:r>
            <w:r w:rsidR="00644E08">
              <w:rPr>
                <w:lang w:eastAsia="zh-CN"/>
              </w:rPr>
              <w:t>SMF,</w:t>
            </w:r>
            <w:r w:rsidR="00644E08" w:rsidRPr="008249FD">
              <w:rPr>
                <w:lang w:eastAsia="zh-CN"/>
              </w:rPr>
              <w:t xml:space="preserve"> per PDU session ID</w:t>
            </w:r>
            <w:r>
              <w:t>.</w:t>
            </w:r>
          </w:p>
        </w:tc>
      </w:tr>
      <w:tr w:rsidR="00145C85" w:rsidRPr="00211599" w14:paraId="3DBB1277"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395242F" w14:textId="77777777" w:rsidR="00145C85" w:rsidRDefault="00145C85" w:rsidP="00145C85">
            <w:pPr>
              <w:pStyle w:val="TAL"/>
              <w:rPr>
                <w:lang w:eastAsia="zh-CN"/>
              </w:rPr>
            </w:pPr>
            <w:r>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0B99C105" w14:textId="77777777" w:rsidR="00145C85" w:rsidRDefault="00145C85" w:rsidP="00145C85">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48E9B29"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E32C2B" w14:textId="77777777" w:rsidR="00145C85" w:rsidRDefault="00145C85" w:rsidP="00145C85">
            <w:pPr>
              <w:pStyle w:val="TAL"/>
              <w:rPr>
                <w:lang w:eastAsia="zh-CN"/>
              </w:rPr>
            </w:pPr>
            <w:r>
              <w:rPr>
                <w:lang w:eastAsia="zh-CN"/>
              </w:rPr>
              <w:t>0..</w:t>
            </w: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2230E8" w14:textId="77777777" w:rsidR="00145C85" w:rsidRPr="00145C85" w:rsidRDefault="00145C85" w:rsidP="00145C85">
            <w:pPr>
              <w:pStyle w:val="TAL"/>
              <w:rPr>
                <w:rFonts w:cs="Arial"/>
                <w:szCs w:val="18"/>
                <w:lang w:eastAsia="zh-CN"/>
              </w:rPr>
            </w:pPr>
            <w:r>
              <w:rPr>
                <w:rFonts w:cs="Arial"/>
                <w:szCs w:val="18"/>
                <w:lang w:eastAsia="zh-CN"/>
              </w:rPr>
              <w:t xml:space="preserve">This IE shall be present and set to true if the target AMF has decided to select a new PCF for </w:t>
            </w:r>
            <w:r w:rsidRPr="006019F7">
              <w:rPr>
                <w:rFonts w:cs="Arial"/>
                <w:szCs w:val="18"/>
                <w:lang w:eastAsia="zh-CN"/>
              </w:rPr>
              <w:t xml:space="preserve">AM Policy </w:t>
            </w:r>
            <w:r>
              <w:rPr>
                <w:rFonts w:cs="Arial"/>
                <w:szCs w:val="18"/>
                <w:lang w:eastAsia="zh-CN"/>
              </w:rPr>
              <w:t xml:space="preserve">other than the one which was included in the </w:t>
            </w:r>
            <w:r w:rsidRPr="00A16A62">
              <w:rPr>
                <w:rFonts w:cs="Arial"/>
                <w:szCs w:val="18"/>
                <w:lang w:eastAsia="zh-CN"/>
              </w:rPr>
              <w:t>UeContext</w:t>
            </w:r>
            <w:r>
              <w:rPr>
                <w:rFonts w:cs="Arial"/>
                <w:szCs w:val="18"/>
                <w:lang w:eastAsia="zh-CN"/>
              </w:rPr>
              <w:t xml:space="preserve"> by the old AMF.</w:t>
            </w:r>
          </w:p>
        </w:tc>
      </w:tr>
      <w:tr w:rsidR="00145C85" w:rsidRPr="00211599" w14:paraId="1B5F223C"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4CC0456F" w14:textId="77777777" w:rsidR="00145C85" w:rsidRDefault="00145C85" w:rsidP="00145C85">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14:paraId="073483E0" w14:textId="77777777" w:rsidR="00145C85" w:rsidRDefault="00145C85" w:rsidP="00145C85">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4B3E5F8"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8A1A6A" w14:textId="77777777" w:rsidR="00145C85" w:rsidRDefault="00145C85" w:rsidP="00145C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123F447" w14:textId="77777777" w:rsidR="00145C85" w:rsidRPr="00EA0173" w:rsidRDefault="00145C85" w:rsidP="00145C85">
            <w:pPr>
              <w:pStyle w:val="TAL"/>
              <w:rPr>
                <w:lang w:eastAsia="zh-CN"/>
              </w:rPr>
            </w:pPr>
            <w:r>
              <w:rPr>
                <w:rFonts w:cs="Arial"/>
                <w:szCs w:val="18"/>
                <w:lang w:eastAsia="zh-CN"/>
              </w:rPr>
              <w:t>This IE shall be present, if available. When present, it shall represent the NGAP cause received from RAN.</w:t>
            </w:r>
          </w:p>
        </w:tc>
      </w:tr>
      <w:tr w:rsidR="00145C85" w:rsidRPr="00211599" w14:paraId="0D40F24E"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2BB1147E" w14:textId="77777777" w:rsidR="00145C85" w:rsidRDefault="00145C85" w:rsidP="00145C85">
            <w:pPr>
              <w:pStyle w:val="TAL"/>
              <w:rPr>
                <w:lang w:eastAsia="zh-CN"/>
              </w:rPr>
            </w:pPr>
            <w:r>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436BDE32" w14:textId="1EC2E74B" w:rsidR="00145C85" w:rsidRDefault="00145C85" w:rsidP="00145C85">
            <w:pPr>
              <w:pStyle w:val="TAL"/>
              <w:rPr>
                <w:lang w:eastAsia="zh-CN"/>
              </w:rPr>
            </w:pPr>
            <w:r>
              <w:t>array(</w:t>
            </w:r>
            <w:r w:rsidR="00644E08" w:rsidRPr="008249FD">
              <w:t>N2SmInformation</w:t>
            </w:r>
            <w:r>
              <w:t>)</w:t>
            </w:r>
          </w:p>
        </w:tc>
        <w:tc>
          <w:tcPr>
            <w:tcW w:w="425" w:type="dxa"/>
            <w:tcBorders>
              <w:top w:val="single" w:sz="4" w:space="0" w:color="auto"/>
              <w:left w:val="single" w:sz="4" w:space="0" w:color="auto"/>
              <w:bottom w:val="single" w:sz="4" w:space="0" w:color="auto"/>
              <w:right w:val="single" w:sz="4" w:space="0" w:color="auto"/>
            </w:tcBorders>
          </w:tcPr>
          <w:p w14:paraId="1C37F564" w14:textId="77777777" w:rsidR="00145C85" w:rsidRDefault="00145C85" w:rsidP="00145C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CDACE9" w14:textId="362FEBE8" w:rsidR="00145C85" w:rsidRDefault="00155B5B" w:rsidP="00145C8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26F273B" w14:textId="56A3BA03" w:rsidR="00145C85" w:rsidRDefault="00145C85" w:rsidP="00145C85">
            <w:pPr>
              <w:pStyle w:val="TAL"/>
              <w:rPr>
                <w:rFonts w:cs="Arial"/>
                <w:szCs w:val="18"/>
                <w:lang w:eastAsia="zh-CN"/>
              </w:rPr>
            </w:pPr>
            <w:r w:rsidRPr="00EA0173">
              <w:rPr>
                <w:lang w:eastAsia="zh-CN"/>
              </w:rPr>
              <w:t xml:space="preserve">This IE shall be included </w:t>
            </w:r>
            <w:r>
              <w:rPr>
                <w:lang w:eastAsia="zh-CN"/>
              </w:rPr>
              <w:t xml:space="preserve">to contain </w:t>
            </w:r>
            <w:r w:rsidR="00644E08" w:rsidRPr="008249FD">
              <w:rPr>
                <w:lang w:eastAsia="zh-CN"/>
              </w:rPr>
              <w:t>list of N2SmInformation, each N2SmInformation</w:t>
            </w:r>
            <w:r w:rsidR="00644E08" w:rsidRPr="008249FD" w:rsidDel="00AA5633">
              <w:rPr>
                <w:lang w:eastAsia="zh-CN"/>
              </w:rPr>
              <w:t xml:space="preserve"> </w:t>
            </w:r>
            <w:r w:rsidR="00644E08" w:rsidRPr="008249FD">
              <w:rPr>
                <w:lang w:eastAsia="zh-CN"/>
              </w:rPr>
              <w:t>includes the "Handover Preparation Unsuccessful Transfer" N2 SM content received from the SMF for the PDU session failed to be handover</w:t>
            </w:r>
            <w:r>
              <w:t>.</w:t>
            </w:r>
          </w:p>
        </w:tc>
      </w:tr>
      <w:tr w:rsidR="00145C85" w:rsidRPr="00211599" w14:paraId="18E0EC47" w14:textId="77777777" w:rsidTr="00644E08">
        <w:trPr>
          <w:jc w:val="center"/>
        </w:trPr>
        <w:tc>
          <w:tcPr>
            <w:tcW w:w="2090" w:type="dxa"/>
            <w:tcBorders>
              <w:top w:val="single" w:sz="4" w:space="0" w:color="auto"/>
              <w:left w:val="single" w:sz="4" w:space="0" w:color="auto"/>
              <w:bottom w:val="single" w:sz="4" w:space="0" w:color="auto"/>
              <w:right w:val="single" w:sz="4" w:space="0" w:color="auto"/>
            </w:tcBorders>
          </w:tcPr>
          <w:p w14:paraId="0F9C5515" w14:textId="77777777" w:rsidR="00145C85" w:rsidRDefault="00145C85" w:rsidP="00145C85">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7B78C9B0" w14:textId="77777777" w:rsidR="00145C85" w:rsidRDefault="00145C85" w:rsidP="00145C85">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3DE5494" w14:textId="77777777" w:rsidR="00145C85" w:rsidRDefault="00145C85" w:rsidP="00145C8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35FA47B" w14:textId="77777777" w:rsidR="00145C85" w:rsidRDefault="00145C85" w:rsidP="00145C8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735E00B" w14:textId="77777777" w:rsidR="00145C85" w:rsidRPr="00EA0173" w:rsidRDefault="00145C85" w:rsidP="00145C85">
            <w:pPr>
              <w:pStyle w:val="TAL"/>
              <w:rPr>
                <w:lang w:eastAsia="zh-CN"/>
              </w:rPr>
            </w:pPr>
            <w:r>
              <w:rPr>
                <w:rFonts w:cs="Arial"/>
                <w:szCs w:val="18"/>
              </w:rPr>
              <w:t xml:space="preserve">This IE shall be present if at least one optional feature defined in subclause 6.1.8 is supported. </w:t>
            </w:r>
          </w:p>
        </w:tc>
      </w:tr>
    </w:tbl>
    <w:p w14:paraId="07D510F3" w14:textId="77777777" w:rsidR="00746778" w:rsidRDefault="00746778" w:rsidP="00CE10A2"/>
    <w:p w14:paraId="13F7F3C0" w14:textId="77777777" w:rsidR="00746778" w:rsidRDefault="00746778" w:rsidP="00746778">
      <w:pPr>
        <w:pStyle w:val="Heading5"/>
        <w:rPr>
          <w:lang w:eastAsia="zh-CN"/>
        </w:rPr>
      </w:pPr>
      <w:bookmarkStart w:id="509" w:name="_Toc525374171"/>
      <w:bookmarkStart w:id="510" w:name="_Toc531712145"/>
      <w:r>
        <w:lastRenderedPageBreak/>
        <w:t>6.1.6.2.</w:t>
      </w:r>
      <w:r w:rsidR="0011030A">
        <w:t>4</w:t>
      </w:r>
      <w:r w:rsidR="00367646">
        <w:t>3</w:t>
      </w:r>
      <w:r>
        <w:tab/>
        <w:t xml:space="preserve">Type: </w:t>
      </w:r>
      <w:r>
        <w:rPr>
          <w:lang w:eastAsia="zh-CN"/>
        </w:rPr>
        <w:t>UeContextCreateError</w:t>
      </w:r>
      <w:bookmarkEnd w:id="509"/>
      <w:bookmarkEnd w:id="510"/>
    </w:p>
    <w:p w14:paraId="2A4ECC71" w14:textId="77777777" w:rsidR="00746778" w:rsidRDefault="00746778" w:rsidP="00746778">
      <w:pPr>
        <w:pStyle w:val="TH"/>
      </w:pPr>
      <w:r>
        <w:rPr>
          <w:noProof/>
        </w:rPr>
        <w:t>Table </w:t>
      </w:r>
      <w:r>
        <w:t>6.1.6.2.</w:t>
      </w:r>
      <w:r w:rsidR="0011030A">
        <w:t>4</w:t>
      </w:r>
      <w:r w:rsidR="00367646">
        <w:t>3</w:t>
      </w:r>
      <w:r>
        <w:t xml:space="preserve">-1: </w:t>
      </w:r>
      <w:r>
        <w:rPr>
          <w:noProof/>
        </w:rPr>
        <w:t xml:space="preserve">Definition of type </w:t>
      </w:r>
      <w:r>
        <w:rPr>
          <w:lang w:eastAsia="zh-CN"/>
        </w:rPr>
        <w:t>UeContextCreateError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6778" w:rsidRPr="00211599" w14:paraId="2C5490D9" w14:textId="77777777" w:rsidTr="005A742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05CDAA" w14:textId="77777777" w:rsidR="00746778" w:rsidRPr="00211599" w:rsidRDefault="00746778" w:rsidP="005A742A">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B897" w14:textId="77777777" w:rsidR="00746778" w:rsidRPr="00211599" w:rsidRDefault="00746778" w:rsidP="005A742A">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495DC8"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9FB546"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F9FC65"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5BAA2EAC" w14:textId="77777777" w:rsidTr="005A742A">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4345ACB9" w14:textId="77777777" w:rsidR="00746778" w:rsidRPr="00211599" w:rsidRDefault="004C7D8A" w:rsidP="005A742A">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63001184" w14:textId="77777777" w:rsidR="00746778" w:rsidRPr="00211599" w:rsidRDefault="004C7D8A" w:rsidP="005A742A">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4ACECC4" w14:textId="77777777" w:rsidR="00746778" w:rsidRPr="00211599" w:rsidRDefault="00746778" w:rsidP="005A742A">
            <w:pPr>
              <w:pStyle w:val="TAC"/>
              <w:rPr>
                <w:lang w:eastAsia="zh-CN"/>
              </w:rPr>
            </w:pPr>
            <w:r w:rsidRPr="00211599">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03DFB0" w14:textId="77777777" w:rsidR="00746778" w:rsidRPr="00211599" w:rsidRDefault="00746778" w:rsidP="005A742A">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A93D87" w14:textId="77777777" w:rsidR="00746778" w:rsidRPr="00211599" w:rsidRDefault="00CA2E85" w:rsidP="005A742A">
            <w:pPr>
              <w:pStyle w:val="TAL"/>
              <w:rPr>
                <w:rFonts w:cs="Arial"/>
                <w:szCs w:val="18"/>
                <w:lang w:eastAsia="zh-CN"/>
              </w:rPr>
            </w:pPr>
            <w:r>
              <w:rPr>
                <w:rFonts w:cs="Arial"/>
                <w:szCs w:val="18"/>
                <w:lang w:eastAsia="zh-CN"/>
              </w:rPr>
              <w:t>Represents the detailed application error information. The application level error cause shall be encoded in the "</w:t>
            </w:r>
            <w:r w:rsidR="00CB39F8">
              <w:rPr>
                <w:rFonts w:cs="Arial"/>
                <w:szCs w:val="18"/>
                <w:lang w:eastAsia="zh-CN"/>
              </w:rPr>
              <w:t>cause</w:t>
            </w:r>
            <w:r>
              <w:rPr>
                <w:rFonts w:cs="Arial"/>
                <w:szCs w:val="18"/>
                <w:lang w:eastAsia="zh-CN"/>
              </w:rPr>
              <w:t>" attribute.</w:t>
            </w:r>
          </w:p>
        </w:tc>
      </w:tr>
      <w:tr w:rsidR="009F13ED" w:rsidRPr="00211599" w14:paraId="16B053F7" w14:textId="77777777" w:rsidTr="005A742A">
        <w:trPr>
          <w:jc w:val="center"/>
        </w:trPr>
        <w:tc>
          <w:tcPr>
            <w:tcW w:w="2090" w:type="dxa"/>
            <w:tcBorders>
              <w:top w:val="single" w:sz="4" w:space="0" w:color="auto"/>
              <w:left w:val="single" w:sz="4" w:space="0" w:color="auto"/>
              <w:bottom w:val="single" w:sz="4" w:space="0" w:color="auto"/>
              <w:right w:val="single" w:sz="4" w:space="0" w:color="auto"/>
            </w:tcBorders>
          </w:tcPr>
          <w:p w14:paraId="2ACD5307" w14:textId="77777777" w:rsidR="009F13ED" w:rsidRDefault="009F13ED" w:rsidP="009F13ED">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tcPr>
          <w:p w14:paraId="21F70584" w14:textId="77777777" w:rsidR="009F13ED" w:rsidRDefault="009F13ED" w:rsidP="009F13ED">
            <w:pPr>
              <w:pStyle w:val="TAL"/>
            </w:pPr>
            <w:r>
              <w:rPr>
                <w:lang w:eastAsia="zh-CN"/>
              </w:rPr>
              <w:t>NgA</w:t>
            </w:r>
            <w:r w:rsidR="0041684E">
              <w:rPr>
                <w:lang w:eastAsia="zh-CN"/>
              </w:rPr>
              <w:t>p</w:t>
            </w:r>
            <w:r>
              <w:rPr>
                <w:lang w:eastAsia="zh-CN"/>
              </w:rPr>
              <w:t>Cause</w:t>
            </w:r>
          </w:p>
        </w:tc>
        <w:tc>
          <w:tcPr>
            <w:tcW w:w="425" w:type="dxa"/>
            <w:tcBorders>
              <w:top w:val="single" w:sz="4" w:space="0" w:color="auto"/>
              <w:left w:val="single" w:sz="4" w:space="0" w:color="auto"/>
              <w:bottom w:val="single" w:sz="4" w:space="0" w:color="auto"/>
              <w:right w:val="single" w:sz="4" w:space="0" w:color="auto"/>
            </w:tcBorders>
          </w:tcPr>
          <w:p w14:paraId="1C9B67DB" w14:textId="77777777" w:rsidR="009F13ED" w:rsidRDefault="009F13ED" w:rsidP="009F13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EBFA4D" w14:textId="77777777" w:rsidR="009F13ED" w:rsidRDefault="009F13ED" w:rsidP="009F13E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7EE2939" w14:textId="77777777" w:rsidR="009F13ED" w:rsidRPr="00EA0173" w:rsidRDefault="009F13ED" w:rsidP="009F13ED">
            <w:pPr>
              <w:pStyle w:val="TAL"/>
              <w:rPr>
                <w:lang w:eastAsia="zh-CN"/>
              </w:rPr>
            </w:pPr>
            <w:r>
              <w:rPr>
                <w:rFonts w:cs="Arial"/>
                <w:szCs w:val="18"/>
                <w:lang w:eastAsia="zh-CN"/>
              </w:rPr>
              <w:t>This IE shall be present, if available. When present, it shall represent the NGAP Cause received from RAN.</w:t>
            </w:r>
          </w:p>
        </w:tc>
      </w:tr>
    </w:tbl>
    <w:p w14:paraId="0591DF8F" w14:textId="77777777" w:rsidR="00746778" w:rsidRDefault="00746778" w:rsidP="00CE10A2"/>
    <w:p w14:paraId="483A2699" w14:textId="77777777" w:rsidR="00746778" w:rsidRDefault="00746778" w:rsidP="00746778">
      <w:pPr>
        <w:pStyle w:val="Heading5"/>
        <w:rPr>
          <w:lang w:eastAsia="zh-CN"/>
        </w:rPr>
      </w:pPr>
      <w:bookmarkStart w:id="511" w:name="_Toc525374172"/>
      <w:bookmarkStart w:id="512" w:name="_Toc531712146"/>
      <w:r>
        <w:t>6.1.6.2.</w:t>
      </w:r>
      <w:r w:rsidR="0011030A">
        <w:t>4</w:t>
      </w:r>
      <w:r w:rsidR="00367646">
        <w:t>4</w:t>
      </w:r>
      <w:r>
        <w:tab/>
        <w:t>Type: NgRanTargetId</w:t>
      </w:r>
      <w:bookmarkEnd w:id="511"/>
      <w:bookmarkEnd w:id="512"/>
    </w:p>
    <w:p w14:paraId="79E79784" w14:textId="77777777" w:rsidR="00746778" w:rsidRDefault="00746778" w:rsidP="00746778">
      <w:pPr>
        <w:pStyle w:val="TH"/>
        <w:rPr>
          <w:noProof/>
          <w:lang w:eastAsia="zh-CN"/>
        </w:rPr>
      </w:pPr>
      <w:r>
        <w:rPr>
          <w:noProof/>
        </w:rPr>
        <w:t>Table </w:t>
      </w:r>
      <w:r>
        <w:t>6.1.6.2.</w:t>
      </w:r>
      <w:r w:rsidR="0011030A">
        <w:t>4</w:t>
      </w:r>
      <w:r w:rsidR="00367646">
        <w:t>4</w:t>
      </w:r>
      <w:r>
        <w:t xml:space="preserve">-1: </w:t>
      </w:r>
      <w:r>
        <w:rPr>
          <w:noProof/>
        </w:rPr>
        <w:t xml:space="preserve">Definition of type </w:t>
      </w:r>
      <w:r>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746778" w:rsidRPr="00211599" w14:paraId="717B12DA" w14:textId="77777777" w:rsidTr="00ED701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AC9E49" w14:textId="77777777" w:rsidR="00746778" w:rsidRPr="00211599" w:rsidRDefault="00746778" w:rsidP="005A742A">
            <w:pPr>
              <w:pStyle w:val="TAH"/>
            </w:pPr>
            <w:r w:rsidRPr="00211599">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412FC3" w14:textId="77777777" w:rsidR="00746778" w:rsidRPr="00211599" w:rsidRDefault="00746778" w:rsidP="005A742A">
            <w:pPr>
              <w:pStyle w:val="TAH"/>
            </w:pPr>
            <w:r w:rsidRPr="00211599">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8D20C21" w14:textId="77777777" w:rsidR="00746778" w:rsidRPr="00211599" w:rsidRDefault="00746778" w:rsidP="005A742A">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821FB" w14:textId="77777777" w:rsidR="00746778" w:rsidRPr="00211599" w:rsidRDefault="00746778" w:rsidP="005A742A">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AC8BC7" w14:textId="77777777" w:rsidR="00746778" w:rsidRPr="00211599" w:rsidRDefault="00746778" w:rsidP="005A742A">
            <w:pPr>
              <w:pStyle w:val="TAH"/>
              <w:rPr>
                <w:rFonts w:cs="Arial"/>
                <w:szCs w:val="18"/>
              </w:rPr>
            </w:pPr>
            <w:r w:rsidRPr="00211599">
              <w:rPr>
                <w:rFonts w:cs="Arial"/>
                <w:szCs w:val="18"/>
              </w:rPr>
              <w:t>Description</w:t>
            </w:r>
          </w:p>
        </w:tc>
      </w:tr>
      <w:tr w:rsidR="00746778" w:rsidRPr="00211599" w14:paraId="764E3E9E" w14:textId="77777777" w:rsidTr="00ED701F">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98F32ED" w14:textId="77777777" w:rsidR="00746778" w:rsidRDefault="00746778" w:rsidP="005A742A">
            <w:pPr>
              <w:pStyle w:val="TAL"/>
              <w:rPr>
                <w:rFonts w:cs="Arial"/>
                <w:lang w:eastAsia="ja-JP"/>
              </w:rPr>
            </w:pPr>
            <w:r>
              <w:t>ranNodeId</w:t>
            </w:r>
          </w:p>
        </w:tc>
        <w:tc>
          <w:tcPr>
            <w:tcW w:w="1654" w:type="dxa"/>
            <w:tcBorders>
              <w:top w:val="single" w:sz="4" w:space="0" w:color="auto"/>
              <w:left w:val="single" w:sz="4" w:space="0" w:color="auto"/>
              <w:bottom w:val="single" w:sz="4" w:space="0" w:color="auto"/>
              <w:right w:val="single" w:sz="4" w:space="0" w:color="auto"/>
            </w:tcBorders>
          </w:tcPr>
          <w:p w14:paraId="25A18025" w14:textId="6223D76F" w:rsidR="00746778" w:rsidRDefault="00ED701F" w:rsidP="005A742A">
            <w:pPr>
              <w:pStyle w:val="TAL"/>
              <w:rPr>
                <w:lang w:eastAsia="zh-CN"/>
              </w:rPr>
            </w:pPr>
            <w:r>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3FBDE14F" w14:textId="77777777" w:rsidR="00746778" w:rsidRDefault="00746778" w:rsidP="005A742A">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27973AE" w14:textId="77777777" w:rsidR="00746778" w:rsidRDefault="00746778" w:rsidP="005A742A">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3857CE33" w14:textId="77777777" w:rsidR="00746778" w:rsidRDefault="00746778" w:rsidP="005A742A">
            <w:pPr>
              <w:pStyle w:val="TAL"/>
              <w:rPr>
                <w:rFonts w:cs="Arial"/>
                <w:szCs w:val="18"/>
              </w:rPr>
            </w:pPr>
            <w:r>
              <w:rPr>
                <w:rFonts w:cs="Arial"/>
                <w:szCs w:val="18"/>
              </w:rPr>
              <w:t>Indicates the identity of the RAN node.</w:t>
            </w:r>
            <w:r w:rsidR="00ED701F">
              <w:rPr>
                <w:rFonts w:cs="Arial"/>
                <w:szCs w:val="18"/>
              </w:rPr>
              <w:t xml:space="preserve"> </w:t>
            </w:r>
            <w:r w:rsidR="00ED701F">
              <w:rPr>
                <w:rFonts w:cs="Arial"/>
                <w:szCs w:val="18"/>
                <w:lang w:eastAsia="zh-CN"/>
              </w:rPr>
              <w:t xml:space="preserve">The IE shall contain either the </w:t>
            </w:r>
            <w:r w:rsidR="00ED701F">
              <w:rPr>
                <w:rFonts w:cs="Arial" w:hint="eastAsia"/>
                <w:szCs w:val="18"/>
                <w:lang w:eastAsia="zh-CN"/>
              </w:rPr>
              <w:t>gNB ID</w:t>
            </w:r>
            <w:r w:rsidR="00ED701F">
              <w:rPr>
                <w:rFonts w:eastAsia="MS Mincho" w:cs="Arial"/>
                <w:lang w:eastAsia="ja-JP"/>
              </w:rPr>
              <w:t xml:space="preserve"> or the </w:t>
            </w:r>
            <w:r w:rsidR="00ED701F">
              <w:rPr>
                <w:rFonts w:cs="Arial" w:hint="eastAsia"/>
                <w:lang w:eastAsia="zh-CN"/>
              </w:rPr>
              <w:t>NG-eNB ID</w:t>
            </w:r>
            <w:r w:rsidR="00ED701F">
              <w:rPr>
                <w:rFonts w:eastAsia="MS Mincho" w:cs="Arial"/>
                <w:lang w:eastAsia="ja-JP"/>
              </w:rPr>
              <w:t>.</w:t>
            </w:r>
          </w:p>
          <w:p w14:paraId="1B8E5B43" w14:textId="77777777" w:rsidR="00746778" w:rsidRDefault="00746778" w:rsidP="005A742A">
            <w:pPr>
              <w:pStyle w:val="TAL"/>
              <w:rPr>
                <w:rFonts w:cs="Arial"/>
                <w:szCs w:val="18"/>
              </w:rPr>
            </w:pPr>
          </w:p>
          <w:p w14:paraId="3F4FDFEC" w14:textId="77777777" w:rsidR="00746778" w:rsidRDefault="00746778" w:rsidP="005A742A">
            <w:pPr>
              <w:pStyle w:val="TAL"/>
              <w:rPr>
                <w:rFonts w:cs="Arial"/>
                <w:szCs w:val="18"/>
                <w:lang w:eastAsia="zh-CN"/>
              </w:rPr>
            </w:pPr>
          </w:p>
        </w:tc>
      </w:tr>
      <w:tr w:rsidR="00547354" w:rsidRPr="00211599" w14:paraId="51CDB8F1" w14:textId="77777777" w:rsidTr="00ED701F">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32C52417" w14:textId="77777777" w:rsidR="00547354" w:rsidRDefault="00547354" w:rsidP="00547354">
            <w:pPr>
              <w:pStyle w:val="TAL"/>
            </w:pPr>
            <w:r>
              <w:t>tai</w:t>
            </w:r>
          </w:p>
        </w:tc>
        <w:tc>
          <w:tcPr>
            <w:tcW w:w="1654" w:type="dxa"/>
            <w:tcBorders>
              <w:top w:val="single" w:sz="4" w:space="0" w:color="auto"/>
              <w:left w:val="single" w:sz="4" w:space="0" w:color="auto"/>
              <w:bottom w:val="single" w:sz="4" w:space="0" w:color="auto"/>
              <w:right w:val="single" w:sz="4" w:space="0" w:color="auto"/>
            </w:tcBorders>
          </w:tcPr>
          <w:p w14:paraId="50066763" w14:textId="77777777" w:rsidR="00547354" w:rsidRDefault="00547354" w:rsidP="00547354">
            <w:pPr>
              <w:pStyle w:val="TAL"/>
            </w:pPr>
            <w:r>
              <w:t>Tai</w:t>
            </w:r>
          </w:p>
        </w:tc>
        <w:tc>
          <w:tcPr>
            <w:tcW w:w="330" w:type="dxa"/>
            <w:tcBorders>
              <w:top w:val="single" w:sz="4" w:space="0" w:color="auto"/>
              <w:left w:val="single" w:sz="4" w:space="0" w:color="auto"/>
              <w:bottom w:val="single" w:sz="4" w:space="0" w:color="auto"/>
              <w:right w:val="single" w:sz="4" w:space="0" w:color="auto"/>
            </w:tcBorders>
          </w:tcPr>
          <w:p w14:paraId="20B9236C" w14:textId="77777777" w:rsidR="00547354" w:rsidRDefault="00547354" w:rsidP="00547354">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90B3A2" w14:textId="77777777" w:rsidR="00547354" w:rsidRDefault="00547354" w:rsidP="00547354">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48400B" w14:textId="77777777" w:rsidR="00547354" w:rsidRDefault="00547354" w:rsidP="00547354">
            <w:pPr>
              <w:pStyle w:val="TAL"/>
              <w:rPr>
                <w:rFonts w:cs="Arial"/>
                <w:szCs w:val="18"/>
              </w:rPr>
            </w:pPr>
            <w:r>
              <w:rPr>
                <w:rFonts w:cs="Arial"/>
                <w:szCs w:val="18"/>
              </w:rPr>
              <w:t>Indicates the selected TAI.</w:t>
            </w:r>
          </w:p>
        </w:tc>
      </w:tr>
    </w:tbl>
    <w:p w14:paraId="5C3CD250" w14:textId="77777777" w:rsidR="00746778" w:rsidRDefault="00746778" w:rsidP="00CE10A2"/>
    <w:p w14:paraId="245D1BF5" w14:textId="77777777" w:rsidR="0021391E" w:rsidRDefault="0021391E" w:rsidP="0021391E">
      <w:pPr>
        <w:pStyle w:val="Heading5"/>
        <w:rPr>
          <w:lang w:eastAsia="zh-CN"/>
        </w:rPr>
      </w:pPr>
      <w:bookmarkStart w:id="513" w:name="_Toc525374173"/>
      <w:bookmarkStart w:id="514" w:name="_Toc531712147"/>
      <w:r>
        <w:t>6.1.6.2.4</w:t>
      </w:r>
      <w:r w:rsidR="00367646">
        <w:t>5</w:t>
      </w:r>
      <w:r>
        <w:tab/>
        <w:t>Type: N2InformationTransferError</w:t>
      </w:r>
      <w:bookmarkEnd w:id="513"/>
      <w:bookmarkEnd w:id="514"/>
    </w:p>
    <w:p w14:paraId="23065821" w14:textId="77777777" w:rsidR="0021391E" w:rsidRDefault="0021391E" w:rsidP="0021391E">
      <w:pPr>
        <w:pStyle w:val="TH"/>
      </w:pPr>
      <w:r>
        <w:rPr>
          <w:noProof/>
        </w:rPr>
        <w:t>Table </w:t>
      </w:r>
      <w:r>
        <w:t>6.1.6.2.4</w:t>
      </w:r>
      <w:r w:rsidR="00367646">
        <w:t>5</w:t>
      </w:r>
      <w:r>
        <w:t xml:space="preserve">-1: </w:t>
      </w:r>
      <w:r>
        <w:rPr>
          <w:noProof/>
        </w:rPr>
        <w:t xml:space="preserve">Definition of type </w:t>
      </w:r>
      <w:r>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14:paraId="2B30946F"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6FA076" w14:textId="77777777" w:rsidR="0021391E" w:rsidRDefault="0021391E" w:rsidP="00647BDE">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66BAABA"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8195EF"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1CF09"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50649C" w14:textId="77777777" w:rsidR="0021391E" w:rsidRDefault="0021391E" w:rsidP="00647BDE">
            <w:pPr>
              <w:pStyle w:val="TAH"/>
              <w:rPr>
                <w:rFonts w:cs="Arial"/>
                <w:szCs w:val="18"/>
              </w:rPr>
            </w:pPr>
            <w:r>
              <w:rPr>
                <w:rFonts w:cs="Arial"/>
                <w:szCs w:val="18"/>
              </w:rPr>
              <w:t>Description</w:t>
            </w:r>
          </w:p>
        </w:tc>
      </w:tr>
      <w:tr w:rsidR="0021391E" w14:paraId="785DBB14"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01BB1F0D" w14:textId="77777777" w:rsidR="0021391E" w:rsidRDefault="0021391E" w:rsidP="00647BDE">
            <w:pPr>
              <w:pStyle w:val="TAL"/>
              <w:rPr>
                <w:lang w:eastAsia="zh-CN"/>
              </w:rPr>
            </w:pPr>
            <w:r>
              <w:t>error</w:t>
            </w:r>
          </w:p>
        </w:tc>
        <w:tc>
          <w:tcPr>
            <w:tcW w:w="1842" w:type="dxa"/>
            <w:tcBorders>
              <w:top w:val="single" w:sz="4" w:space="0" w:color="auto"/>
              <w:left w:val="single" w:sz="4" w:space="0" w:color="auto"/>
              <w:bottom w:val="single" w:sz="4" w:space="0" w:color="auto"/>
              <w:right w:val="single" w:sz="4" w:space="0" w:color="auto"/>
            </w:tcBorders>
          </w:tcPr>
          <w:p w14:paraId="02A2D619" w14:textId="77777777" w:rsidR="0021391E" w:rsidRDefault="0021391E" w:rsidP="00647BDE">
            <w:pPr>
              <w:pStyle w:val="TAL"/>
              <w:rPr>
                <w:lang w:eastAsia="zh-CN"/>
              </w:rPr>
            </w:pPr>
            <w:r>
              <w:t>ProblemDetails</w:t>
            </w:r>
          </w:p>
        </w:tc>
        <w:tc>
          <w:tcPr>
            <w:tcW w:w="425" w:type="dxa"/>
            <w:tcBorders>
              <w:top w:val="single" w:sz="4" w:space="0" w:color="auto"/>
              <w:left w:val="single" w:sz="4" w:space="0" w:color="auto"/>
              <w:bottom w:val="single" w:sz="4" w:space="0" w:color="auto"/>
              <w:right w:val="single" w:sz="4" w:space="0" w:color="auto"/>
            </w:tcBorders>
          </w:tcPr>
          <w:p w14:paraId="3BFC1C2E" w14:textId="77777777" w:rsidR="0021391E" w:rsidRDefault="0021391E" w:rsidP="00647BDE">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51D1E9CC" w14:textId="77777777" w:rsidR="0021391E" w:rsidRDefault="0021391E" w:rsidP="00647BDE">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7D03082E" w14:textId="77777777" w:rsidR="0021391E" w:rsidRDefault="0021391E" w:rsidP="00647BDE">
            <w:pPr>
              <w:pStyle w:val="TAL"/>
              <w:rPr>
                <w:rFonts w:cs="Arial"/>
                <w:szCs w:val="18"/>
                <w:lang w:eastAsia="zh-CN"/>
              </w:rPr>
            </w:pPr>
            <w:r>
              <w:t>More information on the error shall be provided in the "cause" attribute of the "ProblemDetails" structure.</w:t>
            </w:r>
          </w:p>
        </w:tc>
      </w:tr>
      <w:tr w:rsidR="0021391E" w14:paraId="72C8A0C2"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3EDEDD89" w14:textId="77777777" w:rsidR="0021391E" w:rsidRDefault="0021391E" w:rsidP="00647BDE">
            <w:pPr>
              <w:pStyle w:val="TAL"/>
              <w:rPr>
                <w:lang w:eastAsia="zh-CN"/>
              </w:rPr>
            </w:pPr>
            <w:r>
              <w:t>pwsErrorInfo</w:t>
            </w:r>
          </w:p>
        </w:tc>
        <w:tc>
          <w:tcPr>
            <w:tcW w:w="1842" w:type="dxa"/>
            <w:tcBorders>
              <w:top w:val="single" w:sz="4" w:space="0" w:color="auto"/>
              <w:left w:val="single" w:sz="4" w:space="0" w:color="auto"/>
              <w:bottom w:val="single" w:sz="4" w:space="0" w:color="auto"/>
              <w:right w:val="single" w:sz="4" w:space="0" w:color="auto"/>
            </w:tcBorders>
          </w:tcPr>
          <w:p w14:paraId="06E5A092" w14:textId="77777777" w:rsidR="0021391E" w:rsidRDefault="0021391E" w:rsidP="00647BDE">
            <w:pPr>
              <w:pStyle w:val="TAL"/>
              <w:rPr>
                <w:lang w:eastAsia="zh-CN"/>
              </w:rPr>
            </w:pPr>
            <w:r>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324DC5AD" w14:textId="77777777" w:rsidR="0021391E" w:rsidRDefault="0021391E" w:rsidP="00647BD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CA54002" w14:textId="77777777" w:rsidR="0021391E" w:rsidRDefault="0021391E" w:rsidP="00647BD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A95757B" w14:textId="77777777" w:rsidR="0021391E" w:rsidRDefault="0021391E" w:rsidP="00647BDE">
            <w:pPr>
              <w:pStyle w:val="TAL"/>
              <w:rPr>
                <w:rFonts w:cs="Arial"/>
                <w:szCs w:val="18"/>
                <w:lang w:eastAsia="zh-CN"/>
              </w:rPr>
            </w:pPr>
            <w:r>
              <w:rPr>
                <w:rFonts w:cs="Arial"/>
                <w:szCs w:val="18"/>
              </w:rPr>
              <w:t xml:space="preserve">This IE shall be present </w:t>
            </w:r>
            <w:r w:rsidRPr="00D47A40">
              <w:rPr>
                <w:rFonts w:cs="Arial"/>
                <w:szCs w:val="18"/>
                <w:lang w:eastAsia="zh-CN"/>
              </w:rPr>
              <w:t>if the n2InformationClass</w:t>
            </w:r>
            <w:r>
              <w:rPr>
                <w:rFonts w:cs="Arial"/>
                <w:szCs w:val="18"/>
                <w:lang w:eastAsia="zh-CN"/>
              </w:rPr>
              <w:t xml:space="preserve"> is  </w:t>
            </w:r>
            <w:r w:rsidRPr="00D47A40">
              <w:rPr>
                <w:rFonts w:cs="Arial"/>
                <w:szCs w:val="18"/>
                <w:lang w:eastAsia="zh-CN"/>
              </w:rPr>
              <w:t xml:space="preserve">"PWS" in </w:t>
            </w:r>
            <w:r w:rsidRPr="00D47A40">
              <w:t>N2InformationTransferReqData</w:t>
            </w:r>
            <w:r w:rsidRPr="00D47A40">
              <w:rPr>
                <w:rFonts w:cs="Arial"/>
                <w:szCs w:val="18"/>
                <w:lang w:eastAsia="zh-CN"/>
              </w:rPr>
              <w:t>.</w:t>
            </w:r>
          </w:p>
        </w:tc>
      </w:tr>
    </w:tbl>
    <w:p w14:paraId="15CC31B5" w14:textId="77777777" w:rsidR="00746778" w:rsidRDefault="00746778" w:rsidP="004B69C9"/>
    <w:p w14:paraId="559BB0B6" w14:textId="77777777" w:rsidR="0021391E" w:rsidRDefault="0021391E" w:rsidP="0021391E">
      <w:pPr>
        <w:pStyle w:val="Heading5"/>
        <w:rPr>
          <w:lang w:val="en-US"/>
        </w:rPr>
      </w:pPr>
      <w:bookmarkStart w:id="515" w:name="_Toc525374174"/>
      <w:bookmarkStart w:id="516" w:name="_Toc531712148"/>
      <w:r>
        <w:rPr>
          <w:lang w:val="en-US"/>
        </w:rPr>
        <w:t>6.1.6.2.4</w:t>
      </w:r>
      <w:r w:rsidR="00367646">
        <w:rPr>
          <w:lang w:val="en-US"/>
        </w:rPr>
        <w:t>6</w:t>
      </w:r>
      <w:r>
        <w:rPr>
          <w:lang w:val="en-US"/>
        </w:rPr>
        <w:tab/>
        <w:t>Type: PWSResponseData</w:t>
      </w:r>
      <w:bookmarkEnd w:id="515"/>
      <w:bookmarkEnd w:id="516"/>
    </w:p>
    <w:p w14:paraId="50D72CA7" w14:textId="77777777" w:rsidR="0021391E" w:rsidRDefault="0021391E" w:rsidP="0021391E">
      <w:pPr>
        <w:pStyle w:val="TH"/>
      </w:pPr>
      <w:r>
        <w:rPr>
          <w:noProof/>
        </w:rPr>
        <w:t>Table </w:t>
      </w:r>
      <w:r>
        <w:t>6.1.6.2.4</w:t>
      </w:r>
      <w:r w:rsidR="00367646">
        <w:t>6</w:t>
      </w:r>
      <w:r>
        <w:t xml:space="preserve">-1: </w:t>
      </w:r>
      <w:r>
        <w:rPr>
          <w:noProof/>
        </w:rPr>
        <w:t>Definition of type PWS</w:t>
      </w:r>
      <w:r>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1391E" w14:paraId="781F2DD3"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9D8EA24" w14:textId="77777777" w:rsidR="0021391E" w:rsidRDefault="0021391E" w:rsidP="00647BDE">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9B615C"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F2F10D"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161F0C"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1BFFE" w14:textId="77777777" w:rsidR="0021391E" w:rsidRDefault="0021391E" w:rsidP="00647BDE">
            <w:pPr>
              <w:pStyle w:val="TAH"/>
              <w:rPr>
                <w:rFonts w:cs="Arial"/>
                <w:szCs w:val="18"/>
              </w:rPr>
            </w:pPr>
            <w:r>
              <w:rPr>
                <w:rFonts w:cs="Arial"/>
                <w:szCs w:val="18"/>
              </w:rPr>
              <w:t>Description</w:t>
            </w:r>
          </w:p>
        </w:tc>
      </w:tr>
      <w:tr w:rsidR="0021391E" w:rsidRPr="00D47A40" w14:paraId="4531D45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5F2DF235" w14:textId="77777777" w:rsidR="0021391E" w:rsidRPr="00D47A40" w:rsidRDefault="0021391E" w:rsidP="00647BDE">
            <w:pPr>
              <w:pStyle w:val="TAL"/>
              <w:rPr>
                <w:lang w:eastAsia="zh-CN"/>
              </w:rPr>
            </w:pPr>
            <w:r>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00B1B40C" w14:textId="77777777" w:rsidR="0021391E" w:rsidRDefault="0021391E" w:rsidP="00647BDE">
            <w:pPr>
              <w:pStyle w:val="TAL"/>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C54ED34" w14:textId="77777777" w:rsidR="0021391E" w:rsidRPr="00D47A40" w:rsidRDefault="0021391E" w:rsidP="00647BD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CAA40" w14:textId="77777777" w:rsidR="0021391E" w:rsidRPr="00D47A40" w:rsidRDefault="0021391E" w:rsidP="00647BDE">
            <w:pPr>
              <w:pStyle w:val="TAL"/>
              <w:rPr>
                <w:lang w:eastAsia="zh-CN"/>
              </w:rPr>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BC2DB1" w14:textId="77777777" w:rsidR="0021391E" w:rsidRPr="00D47A40" w:rsidRDefault="0021391E" w:rsidP="00647BDE">
            <w:pPr>
              <w:pStyle w:val="TAL"/>
              <w:rPr>
                <w:rFonts w:cs="Arial"/>
                <w:szCs w:val="18"/>
                <w:lang w:eastAsia="zh-CN"/>
              </w:rPr>
            </w:pPr>
            <w:r>
              <w:t>This IE</w:t>
            </w:r>
            <w:r w:rsidRPr="00B87038">
              <w:t xml:space="preserve"> </w:t>
            </w:r>
            <w:r>
              <w:t xml:space="preserve">shall </w:t>
            </w:r>
            <w:r w:rsidRPr="00B87038">
              <w:t>identif</w:t>
            </w:r>
            <w:r>
              <w:t>y</w:t>
            </w:r>
            <w:r w:rsidRPr="00B87038">
              <w:t xml:space="preserve"> the </w:t>
            </w:r>
            <w:r>
              <w:t xml:space="preserve">message type of the </w:t>
            </w:r>
            <w:r w:rsidRPr="00B87038">
              <w:t>message being sent.</w:t>
            </w:r>
            <w:r>
              <w:t xml:space="preserve"> </w:t>
            </w:r>
            <w:r>
              <w:rPr>
                <w:lang w:eastAsia="zh-CN"/>
              </w:rPr>
              <w:t xml:space="preserve">See 3GPP TS 38.413 [12]. </w:t>
            </w:r>
            <w:r w:rsidRPr="008746D1">
              <w:rPr>
                <w:rFonts w:cs="Arial"/>
                <w:szCs w:val="18"/>
                <w:lang w:eastAsia="zh-CN"/>
              </w:rPr>
              <w:t xml:space="preserve">Its value is </w:t>
            </w:r>
            <w:r>
              <w:rPr>
                <w:rFonts w:cs="Arial"/>
                <w:szCs w:val="18"/>
                <w:lang w:eastAsia="zh-CN"/>
              </w:rPr>
              <w:t xml:space="preserve">the </w:t>
            </w:r>
            <w:r w:rsidRPr="008746D1">
              <w:rPr>
                <w:color w:val="000000"/>
                <w:lang w:eastAsia="ko-KR"/>
              </w:rPr>
              <w:t xml:space="preserve">numeric code of the NGAP </w:t>
            </w:r>
            <w:r>
              <w:rPr>
                <w:color w:val="000000"/>
                <w:lang w:eastAsia="ko-KR"/>
              </w:rPr>
              <w:t xml:space="preserve">Message Type </w:t>
            </w:r>
            <w:r w:rsidRPr="008746D1">
              <w:rPr>
                <w:color w:val="000000"/>
                <w:lang w:eastAsia="ko-KR"/>
              </w:rPr>
              <w:t>IE type defined in ASN.1</w:t>
            </w:r>
            <w:r w:rsidRPr="008746D1">
              <w:rPr>
                <w:rFonts w:cs="Arial"/>
                <w:szCs w:val="18"/>
                <w:lang w:eastAsia="zh-CN"/>
              </w:rPr>
              <w:t>.</w:t>
            </w:r>
          </w:p>
        </w:tc>
      </w:tr>
      <w:tr w:rsidR="0021391E" w:rsidRPr="00D47A40" w14:paraId="3A419492"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23ABDCCF" w14:textId="77777777" w:rsidR="0021391E" w:rsidRPr="00D47A40" w:rsidRDefault="0021391E" w:rsidP="00647BDE">
            <w:pPr>
              <w:pStyle w:val="TAL"/>
            </w:pPr>
            <w:r w:rsidRPr="00D47A40">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342A474" w14:textId="77777777" w:rsidR="0021391E" w:rsidRPr="00D47A40" w:rsidRDefault="0021391E" w:rsidP="00647BDE">
            <w:pPr>
              <w:pStyle w:val="TAL"/>
            </w:pPr>
            <w:r>
              <w:t>Uint16</w:t>
            </w:r>
          </w:p>
        </w:tc>
        <w:tc>
          <w:tcPr>
            <w:tcW w:w="425" w:type="dxa"/>
            <w:tcBorders>
              <w:top w:val="single" w:sz="4" w:space="0" w:color="auto"/>
              <w:left w:val="single" w:sz="4" w:space="0" w:color="auto"/>
              <w:bottom w:val="single" w:sz="4" w:space="0" w:color="auto"/>
              <w:right w:val="single" w:sz="4" w:space="0" w:color="auto"/>
            </w:tcBorders>
          </w:tcPr>
          <w:p w14:paraId="7EABB2E7" w14:textId="77777777" w:rsidR="0021391E" w:rsidRPr="00D47A40" w:rsidRDefault="0021391E" w:rsidP="00647BDE">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FB5409" w14:textId="77777777" w:rsidR="0021391E" w:rsidRPr="00D47A40" w:rsidRDefault="0021391E" w:rsidP="00647BDE">
            <w:pPr>
              <w:pStyle w:val="TAL"/>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D3AA86" w14:textId="77777777" w:rsidR="0021391E" w:rsidRPr="00D47A40" w:rsidRDefault="0021391E" w:rsidP="00647BDE">
            <w:pPr>
              <w:pStyle w:val="TAL"/>
              <w:rPr>
                <w:rFonts w:cs="Arial"/>
                <w:szCs w:val="18"/>
              </w:rPr>
            </w:pPr>
            <w:r>
              <w:rPr>
                <w:rFonts w:cs="Arial"/>
                <w:szCs w:val="18"/>
              </w:rPr>
              <w:t>This IE shall contain the Serial Number of the associated PWS response message.</w:t>
            </w:r>
          </w:p>
        </w:tc>
      </w:tr>
      <w:tr w:rsidR="0021391E" w:rsidRPr="00D47A40" w14:paraId="36BD69E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00ED803B" w14:textId="77777777" w:rsidR="0021391E" w:rsidRPr="00D47A40" w:rsidRDefault="0021391E" w:rsidP="00647BDE">
            <w:pPr>
              <w:pStyle w:val="TAL"/>
            </w:pPr>
            <w:r w:rsidRPr="00D47A40">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25D0D15" w14:textId="77777777" w:rsidR="0021391E" w:rsidRPr="00D47A40" w:rsidRDefault="0021391E" w:rsidP="00647BDE">
            <w:pPr>
              <w:pStyle w:val="TAL"/>
            </w:pPr>
            <w:r w:rsidRPr="00D47A40">
              <w:t>Integer</w:t>
            </w:r>
          </w:p>
        </w:tc>
        <w:tc>
          <w:tcPr>
            <w:tcW w:w="425" w:type="dxa"/>
            <w:tcBorders>
              <w:top w:val="single" w:sz="4" w:space="0" w:color="auto"/>
              <w:left w:val="single" w:sz="4" w:space="0" w:color="auto"/>
              <w:bottom w:val="single" w:sz="4" w:space="0" w:color="auto"/>
              <w:right w:val="single" w:sz="4" w:space="0" w:color="auto"/>
            </w:tcBorders>
          </w:tcPr>
          <w:p w14:paraId="36CBBA91" w14:textId="77777777" w:rsidR="0021391E" w:rsidRPr="00D47A40" w:rsidRDefault="0021391E" w:rsidP="00647BDE">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C12D25" w14:textId="77777777" w:rsidR="0021391E" w:rsidRPr="00D47A40" w:rsidRDefault="0021391E" w:rsidP="00647BDE">
            <w:pPr>
              <w:pStyle w:val="TAL"/>
            </w:pPr>
            <w:r w:rsidRPr="00D47A40">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DCC24" w14:textId="77777777" w:rsidR="0021391E" w:rsidRPr="00D47A40" w:rsidRDefault="0021391E" w:rsidP="00647BDE">
            <w:pPr>
              <w:pStyle w:val="TAL"/>
              <w:rPr>
                <w:rFonts w:cs="Arial"/>
                <w:szCs w:val="18"/>
              </w:rPr>
            </w:pPr>
            <w:r>
              <w:rPr>
                <w:rFonts w:cs="Arial"/>
                <w:szCs w:val="18"/>
              </w:rPr>
              <w:t>This IE shall contain the Message Identifier of the associated PWS response message.</w:t>
            </w:r>
          </w:p>
        </w:tc>
      </w:tr>
      <w:tr w:rsidR="0021391E" w:rsidRPr="00D47A40" w14:paraId="067CF817" w14:textId="77777777" w:rsidTr="00647BDE">
        <w:trPr>
          <w:jc w:val="center"/>
        </w:trPr>
        <w:tc>
          <w:tcPr>
            <w:tcW w:w="1807" w:type="dxa"/>
            <w:tcBorders>
              <w:top w:val="single" w:sz="4" w:space="0" w:color="auto"/>
              <w:left w:val="single" w:sz="4" w:space="0" w:color="auto"/>
              <w:bottom w:val="single" w:sz="4" w:space="0" w:color="auto"/>
              <w:right w:val="single" w:sz="4" w:space="0" w:color="auto"/>
            </w:tcBorders>
          </w:tcPr>
          <w:p w14:paraId="1B94A12E" w14:textId="77777777" w:rsidR="0021391E" w:rsidRPr="00D47A40" w:rsidRDefault="0021391E" w:rsidP="00647BDE">
            <w:pPr>
              <w:pStyle w:val="TAL"/>
            </w:pPr>
            <w:r w:rsidRPr="00D47A40">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2FF82885" w14:textId="77777777" w:rsidR="0021391E" w:rsidRPr="00D47A40" w:rsidRDefault="0021391E" w:rsidP="00647BDE">
            <w:pPr>
              <w:pStyle w:val="TAL"/>
            </w:pPr>
            <w:r>
              <w:t>array(Tai)</w:t>
            </w:r>
          </w:p>
        </w:tc>
        <w:tc>
          <w:tcPr>
            <w:tcW w:w="425" w:type="dxa"/>
            <w:tcBorders>
              <w:top w:val="single" w:sz="4" w:space="0" w:color="auto"/>
              <w:left w:val="single" w:sz="4" w:space="0" w:color="auto"/>
              <w:bottom w:val="single" w:sz="4" w:space="0" w:color="auto"/>
              <w:right w:val="single" w:sz="4" w:space="0" w:color="auto"/>
            </w:tcBorders>
          </w:tcPr>
          <w:p w14:paraId="5E3742BE" w14:textId="77777777" w:rsidR="0021391E" w:rsidRPr="00D47A40" w:rsidRDefault="0021391E" w:rsidP="00647BDE">
            <w:pPr>
              <w:pStyle w:val="TAC"/>
            </w:pPr>
            <w:r w:rsidRPr="00D47A40">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08575B" w14:textId="45A4EEAD" w:rsidR="0021391E" w:rsidRPr="00D47A40" w:rsidRDefault="00155B5B" w:rsidP="00647BDE">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BF9DB" w14:textId="77777777" w:rsidR="0021391E" w:rsidRPr="00D47A40" w:rsidRDefault="0021391E" w:rsidP="00647BDE">
            <w:pPr>
              <w:pStyle w:val="TAL"/>
              <w:rPr>
                <w:rFonts w:cs="Arial"/>
                <w:szCs w:val="18"/>
              </w:rPr>
            </w:pPr>
            <w:r>
              <w:rPr>
                <w:rFonts w:cs="Arial"/>
                <w:szCs w:val="18"/>
              </w:rPr>
              <w:t>This IE shall contain the Unknown Tracking Area List which may be present in the associated PWS response message.</w:t>
            </w:r>
          </w:p>
        </w:tc>
      </w:tr>
    </w:tbl>
    <w:p w14:paraId="0346404F" w14:textId="77777777" w:rsidR="0021391E" w:rsidRDefault="0021391E" w:rsidP="004B69C9"/>
    <w:p w14:paraId="391DC1C9" w14:textId="77777777" w:rsidR="0021391E" w:rsidRDefault="0021391E" w:rsidP="003D5C4D">
      <w:pPr>
        <w:pStyle w:val="Heading5"/>
        <w:rPr>
          <w:lang w:val="en-US"/>
        </w:rPr>
      </w:pPr>
      <w:bookmarkStart w:id="517" w:name="_Toc525374175"/>
      <w:bookmarkStart w:id="518" w:name="_Toc531712149"/>
      <w:r>
        <w:rPr>
          <w:lang w:val="en-US"/>
        </w:rPr>
        <w:lastRenderedPageBreak/>
        <w:t>6.1.6.2.</w:t>
      </w:r>
      <w:r w:rsidR="00367646">
        <w:rPr>
          <w:lang w:val="en-US"/>
        </w:rPr>
        <w:t>47</w:t>
      </w:r>
      <w:r>
        <w:rPr>
          <w:lang w:val="en-US"/>
        </w:rPr>
        <w:tab/>
        <w:t>Type: PWSErrorData</w:t>
      </w:r>
      <w:bookmarkEnd w:id="517"/>
      <w:bookmarkEnd w:id="518"/>
    </w:p>
    <w:p w14:paraId="45A00082" w14:textId="77777777" w:rsidR="0021391E" w:rsidRDefault="0021391E" w:rsidP="0021391E">
      <w:pPr>
        <w:pStyle w:val="TH"/>
      </w:pPr>
      <w:r>
        <w:rPr>
          <w:noProof/>
        </w:rPr>
        <w:t>Table </w:t>
      </w:r>
      <w:r>
        <w:t>6.1.6.2.</w:t>
      </w:r>
      <w:r w:rsidR="00367646">
        <w:t>47</w:t>
      </w:r>
      <w:r>
        <w:t xml:space="preserve">-1: </w:t>
      </w:r>
      <w:r>
        <w:rPr>
          <w:noProof/>
        </w:rPr>
        <w:t xml:space="preserve">Definition of type </w:t>
      </w:r>
      <w:r>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1391E" w14:paraId="020C3AFE" w14:textId="77777777" w:rsidTr="00647B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04675" w14:textId="77777777" w:rsidR="0021391E" w:rsidRDefault="0021391E" w:rsidP="00647BD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BB812" w14:textId="77777777" w:rsidR="0021391E" w:rsidRDefault="0021391E" w:rsidP="00647BD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13B8B" w14:textId="77777777" w:rsidR="0021391E" w:rsidRDefault="0021391E" w:rsidP="00647BD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C61565" w14:textId="77777777" w:rsidR="0021391E" w:rsidRDefault="0021391E" w:rsidP="00647BD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2F8B9F" w14:textId="77777777" w:rsidR="0021391E" w:rsidRDefault="0021391E" w:rsidP="00647BDE">
            <w:pPr>
              <w:pStyle w:val="TAH"/>
              <w:rPr>
                <w:rFonts w:cs="Arial"/>
                <w:szCs w:val="18"/>
              </w:rPr>
            </w:pPr>
            <w:r>
              <w:rPr>
                <w:rFonts w:cs="Arial"/>
                <w:szCs w:val="18"/>
              </w:rPr>
              <w:t>Description</w:t>
            </w:r>
          </w:p>
        </w:tc>
      </w:tr>
      <w:tr w:rsidR="0021391E" w14:paraId="33BD1219" w14:textId="77777777" w:rsidTr="00647BDE">
        <w:trPr>
          <w:jc w:val="center"/>
        </w:trPr>
        <w:tc>
          <w:tcPr>
            <w:tcW w:w="2090" w:type="dxa"/>
            <w:tcBorders>
              <w:top w:val="single" w:sz="4" w:space="0" w:color="auto"/>
              <w:left w:val="single" w:sz="4" w:space="0" w:color="auto"/>
              <w:bottom w:val="single" w:sz="4" w:space="0" w:color="auto"/>
              <w:right w:val="single" w:sz="4" w:space="0" w:color="auto"/>
            </w:tcBorders>
          </w:tcPr>
          <w:p w14:paraId="2A3FC8DD" w14:textId="77777777" w:rsidR="0021391E" w:rsidRDefault="0021391E" w:rsidP="00647BDE">
            <w:pPr>
              <w:pStyle w:val="TAL"/>
              <w:rPr>
                <w:lang w:eastAsia="zh-CN"/>
              </w:rPr>
            </w:pPr>
            <w:r>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6C098EAA" w14:textId="77777777" w:rsidR="0021391E" w:rsidRDefault="0021391E" w:rsidP="00647BDE">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5B3126F" w14:textId="77777777" w:rsidR="0021391E" w:rsidRDefault="0021391E" w:rsidP="00647BDE">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D6FDC7" w14:textId="77777777" w:rsidR="0021391E" w:rsidRDefault="0021391E" w:rsidP="00647BDE">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D2596A" w14:textId="77777777" w:rsidR="0021391E" w:rsidRDefault="0021391E" w:rsidP="00647BDE">
            <w:pPr>
              <w:pStyle w:val="TAL"/>
              <w:rPr>
                <w:rFonts w:cs="Arial"/>
                <w:szCs w:val="18"/>
                <w:lang w:eastAsia="zh-CN"/>
              </w:rPr>
            </w:pPr>
            <w:r>
              <w:rPr>
                <w:rFonts w:cs="Arial"/>
                <w:szCs w:val="18"/>
                <w:lang w:eastAsia="zh-CN"/>
              </w:rPr>
              <w:t>Represents the cause value for the error that the AMF detected. See subclause 4.3.4.3.2 of 3GPP TS 29.168 [21].</w:t>
            </w:r>
          </w:p>
        </w:tc>
      </w:tr>
    </w:tbl>
    <w:p w14:paraId="776C2AB6" w14:textId="77777777" w:rsidR="0021391E" w:rsidRDefault="0021391E" w:rsidP="004B69C9"/>
    <w:p w14:paraId="0BAF7BF6" w14:textId="77777777" w:rsidR="00682842" w:rsidRDefault="00682842" w:rsidP="00682842">
      <w:pPr>
        <w:pStyle w:val="Heading5"/>
        <w:rPr>
          <w:lang w:eastAsia="zh-CN"/>
        </w:rPr>
      </w:pPr>
      <w:bookmarkStart w:id="519" w:name="_Toc525374176"/>
      <w:bookmarkStart w:id="520" w:name="_Toc531712150"/>
      <w:r>
        <w:t>6.1.6.2.</w:t>
      </w:r>
      <w:r w:rsidR="00367646">
        <w:t>48</w:t>
      </w:r>
      <w:r>
        <w:tab/>
      </w:r>
      <w:r w:rsidR="00DF60D7">
        <w:t>Void</w:t>
      </w:r>
      <w:bookmarkEnd w:id="519"/>
      <w:bookmarkEnd w:id="520"/>
    </w:p>
    <w:p w14:paraId="663338F3" w14:textId="77777777" w:rsidR="00682842" w:rsidRDefault="00682842" w:rsidP="004B69C9"/>
    <w:p w14:paraId="561C9F0A" w14:textId="77777777" w:rsidR="00CD5780" w:rsidRDefault="00CD5780" w:rsidP="00CD5780">
      <w:pPr>
        <w:pStyle w:val="Heading5"/>
        <w:rPr>
          <w:lang w:eastAsia="zh-CN"/>
        </w:rPr>
      </w:pPr>
      <w:bookmarkStart w:id="521" w:name="_Toc525374177"/>
      <w:bookmarkStart w:id="522" w:name="_Toc531712151"/>
      <w:r>
        <w:t>6.1.6.2.</w:t>
      </w:r>
      <w:r w:rsidR="00367646">
        <w:t>49</w:t>
      </w:r>
      <w:r>
        <w:tab/>
        <w:t xml:space="preserve">Type: </w:t>
      </w:r>
      <w:r>
        <w:rPr>
          <w:lang w:eastAsia="zh-CN"/>
        </w:rPr>
        <w:t>NgKsi</w:t>
      </w:r>
      <w:bookmarkEnd w:id="521"/>
      <w:bookmarkEnd w:id="522"/>
    </w:p>
    <w:p w14:paraId="230E1787" w14:textId="77777777" w:rsidR="00CD5780" w:rsidRDefault="00CD5780" w:rsidP="00CD5780">
      <w:pPr>
        <w:pStyle w:val="TH"/>
      </w:pPr>
      <w:r>
        <w:rPr>
          <w:noProof/>
        </w:rPr>
        <w:t>Table </w:t>
      </w:r>
      <w:r>
        <w:t>6.1.6.2.</w:t>
      </w:r>
      <w:r w:rsidR="00367646">
        <w:t>49</w:t>
      </w:r>
      <w:r>
        <w:t xml:space="preserve">-1: </w:t>
      </w:r>
      <w:r>
        <w:rPr>
          <w:noProof/>
        </w:rPr>
        <w:t xml:space="preserve">Definition of type </w:t>
      </w:r>
      <w:r>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8D07A8" w14:paraId="7C6C4FF5"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A96829" w14:textId="77777777" w:rsidR="00CD5780" w:rsidRPr="008D07A8" w:rsidRDefault="00CD5780" w:rsidP="00C55DD7">
            <w:pPr>
              <w:pStyle w:val="TAH"/>
            </w:pPr>
            <w:r w:rsidRPr="008D07A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DF017" w14:textId="77777777" w:rsidR="00CD5780" w:rsidRPr="008D07A8" w:rsidRDefault="00CD5780" w:rsidP="00C55DD7">
            <w:pPr>
              <w:pStyle w:val="TAH"/>
            </w:pPr>
            <w:r w:rsidRPr="008D07A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C0A4A8" w14:textId="77777777" w:rsidR="00CD5780" w:rsidRPr="008D07A8" w:rsidRDefault="00CD5780" w:rsidP="00C55DD7">
            <w:pPr>
              <w:pStyle w:val="TAH"/>
            </w:pPr>
            <w:r w:rsidRPr="008D07A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799613" w14:textId="77777777" w:rsidR="00CD5780" w:rsidRPr="008D07A8" w:rsidRDefault="00CD5780" w:rsidP="00C55DD7">
            <w:pPr>
              <w:pStyle w:val="TAH"/>
              <w:jc w:val="left"/>
            </w:pPr>
            <w:r w:rsidRPr="008D07A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7F36F7" w14:textId="77777777" w:rsidR="00CD5780" w:rsidRPr="008D07A8" w:rsidRDefault="00CD5780" w:rsidP="00C55DD7">
            <w:pPr>
              <w:pStyle w:val="TAH"/>
              <w:rPr>
                <w:rFonts w:cs="Arial"/>
                <w:szCs w:val="18"/>
              </w:rPr>
            </w:pPr>
            <w:r w:rsidRPr="008D07A8">
              <w:rPr>
                <w:rFonts w:cs="Arial"/>
                <w:szCs w:val="18"/>
              </w:rPr>
              <w:t>Description</w:t>
            </w:r>
          </w:p>
        </w:tc>
      </w:tr>
      <w:tr w:rsidR="00CD5780" w:rsidRPr="008D07A8" w14:paraId="0D0BB365" w14:textId="77777777"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62446CFA" w14:textId="77777777" w:rsidR="00CD5780" w:rsidRPr="008D07A8" w:rsidRDefault="00CD5780" w:rsidP="00C55DD7">
            <w:pPr>
              <w:pStyle w:val="TAL"/>
              <w:rPr>
                <w:lang w:eastAsia="zh-CN"/>
              </w:rPr>
            </w:pPr>
            <w:r w:rsidRPr="008D07A8">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7615A023" w14:textId="77777777" w:rsidR="00CD5780" w:rsidRPr="008D07A8" w:rsidRDefault="00CD5780" w:rsidP="00C55DD7">
            <w:pPr>
              <w:pStyle w:val="TAL"/>
              <w:rPr>
                <w:lang w:eastAsia="zh-CN"/>
              </w:rPr>
            </w:pPr>
            <w:r w:rsidRPr="008D07A8">
              <w:t>ScType</w:t>
            </w:r>
          </w:p>
        </w:tc>
        <w:tc>
          <w:tcPr>
            <w:tcW w:w="425" w:type="dxa"/>
            <w:tcBorders>
              <w:top w:val="single" w:sz="4" w:space="0" w:color="auto"/>
              <w:left w:val="single" w:sz="4" w:space="0" w:color="auto"/>
              <w:bottom w:val="single" w:sz="4" w:space="0" w:color="auto"/>
              <w:right w:val="single" w:sz="4" w:space="0" w:color="auto"/>
            </w:tcBorders>
          </w:tcPr>
          <w:p w14:paraId="36AD5F71"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34E4A"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F4F375D" w14:textId="77777777" w:rsidR="00CD5780" w:rsidRPr="008D07A8" w:rsidRDefault="00CD5780" w:rsidP="00C55DD7">
            <w:pPr>
              <w:pStyle w:val="TAL"/>
              <w:rPr>
                <w:rFonts w:cs="Arial"/>
                <w:szCs w:val="18"/>
                <w:lang w:eastAsia="zh-CN"/>
              </w:rPr>
            </w:pPr>
            <w:r w:rsidRPr="008D07A8">
              <w:rPr>
                <w:rFonts w:cs="Arial"/>
                <w:szCs w:val="18"/>
                <w:lang w:eastAsia="zh-CN"/>
              </w:rPr>
              <w:t>Indicates whether the security context type is native or mapped.</w:t>
            </w:r>
          </w:p>
        </w:tc>
      </w:tr>
      <w:tr w:rsidR="00CD5780" w:rsidRPr="008D07A8" w14:paraId="14369859"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tcPr>
          <w:p w14:paraId="14EDDD8B" w14:textId="77777777" w:rsidR="00CD5780" w:rsidRPr="008D07A8" w:rsidRDefault="00CD5780" w:rsidP="00C55DD7">
            <w:pPr>
              <w:pStyle w:val="TAL"/>
              <w:rPr>
                <w:lang w:eastAsia="zh-CN"/>
              </w:rPr>
            </w:pPr>
            <w:r w:rsidRPr="008D07A8">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0458EBA6" w14:textId="636531F8" w:rsidR="00CD5780" w:rsidRPr="008D07A8" w:rsidRDefault="00CD5780" w:rsidP="00C55DD7">
            <w:pPr>
              <w:pStyle w:val="TAL"/>
              <w:rPr>
                <w:lang w:eastAsia="zh-CN"/>
              </w:rPr>
            </w:pPr>
            <w:r w:rsidRPr="008D07A8">
              <w:t>integer</w:t>
            </w:r>
          </w:p>
        </w:tc>
        <w:tc>
          <w:tcPr>
            <w:tcW w:w="425" w:type="dxa"/>
            <w:tcBorders>
              <w:top w:val="single" w:sz="4" w:space="0" w:color="auto"/>
              <w:left w:val="single" w:sz="4" w:space="0" w:color="auto"/>
              <w:bottom w:val="single" w:sz="4" w:space="0" w:color="auto"/>
              <w:right w:val="single" w:sz="4" w:space="0" w:color="auto"/>
            </w:tcBorders>
          </w:tcPr>
          <w:p w14:paraId="62550416"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8AB673"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660A6" w14:textId="77777777" w:rsidR="00CD5780" w:rsidRPr="008D07A8" w:rsidRDefault="00CD5780" w:rsidP="00C55DD7">
            <w:pPr>
              <w:pStyle w:val="TAL"/>
              <w:rPr>
                <w:rFonts w:cs="Arial"/>
                <w:szCs w:val="18"/>
                <w:lang w:eastAsia="zh-CN"/>
              </w:rPr>
            </w:pPr>
            <w:r w:rsidRPr="008D07A8">
              <w:rPr>
                <w:rFonts w:cs="Arial"/>
                <w:szCs w:val="18"/>
                <w:lang w:eastAsia="zh-CN"/>
              </w:rPr>
              <w:t>Indicates the key set identifier value. Minimum is 0 and Maximum is 6.</w:t>
            </w:r>
          </w:p>
        </w:tc>
      </w:tr>
    </w:tbl>
    <w:p w14:paraId="0D7F5238" w14:textId="77777777" w:rsidR="00CD5780" w:rsidRDefault="00CD5780" w:rsidP="004B69C9"/>
    <w:p w14:paraId="6881F78C" w14:textId="77777777" w:rsidR="00CD5780" w:rsidRDefault="00CD5780" w:rsidP="00CD5780">
      <w:pPr>
        <w:pStyle w:val="Heading5"/>
        <w:rPr>
          <w:lang w:eastAsia="zh-CN"/>
        </w:rPr>
      </w:pPr>
      <w:bookmarkStart w:id="523" w:name="_Toc525374178"/>
      <w:bookmarkStart w:id="524" w:name="_Toc531712152"/>
      <w:r>
        <w:t>6.1.6.2.5</w:t>
      </w:r>
      <w:r w:rsidR="00367646">
        <w:t>0</w:t>
      </w:r>
      <w:r>
        <w:tab/>
        <w:t xml:space="preserve">Type: </w:t>
      </w:r>
      <w:r>
        <w:rPr>
          <w:lang w:eastAsia="zh-CN"/>
        </w:rPr>
        <w:t>KeyAmf</w:t>
      </w:r>
      <w:bookmarkEnd w:id="523"/>
      <w:bookmarkEnd w:id="524"/>
    </w:p>
    <w:p w14:paraId="5D02A174" w14:textId="77777777" w:rsidR="00CD5780" w:rsidRDefault="00CD5780" w:rsidP="00CD5780">
      <w:pPr>
        <w:pStyle w:val="TH"/>
      </w:pPr>
      <w:r>
        <w:rPr>
          <w:noProof/>
        </w:rPr>
        <w:t>Table </w:t>
      </w:r>
      <w:r>
        <w:t>6.1.6.2.</w:t>
      </w:r>
      <w:r w:rsidR="00367646">
        <w:t>50</w:t>
      </w:r>
      <w:r>
        <w:t xml:space="preserve">-1: </w:t>
      </w:r>
      <w:r>
        <w:rPr>
          <w:noProof/>
        </w:rPr>
        <w:t xml:space="preserve">Definition of type </w:t>
      </w:r>
      <w:r>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5780" w:rsidRPr="008D07A8" w14:paraId="14096556"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F8D90C" w14:textId="77777777" w:rsidR="00CD5780" w:rsidRPr="008D07A8" w:rsidRDefault="00CD5780" w:rsidP="00C55DD7">
            <w:pPr>
              <w:pStyle w:val="TAH"/>
            </w:pPr>
            <w:r w:rsidRPr="008D07A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AB8F82" w14:textId="77777777" w:rsidR="00CD5780" w:rsidRPr="008D07A8" w:rsidRDefault="00CD5780" w:rsidP="00C55DD7">
            <w:pPr>
              <w:pStyle w:val="TAH"/>
            </w:pPr>
            <w:r w:rsidRPr="008D07A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D2228" w14:textId="77777777" w:rsidR="00CD5780" w:rsidRPr="008D07A8" w:rsidRDefault="00CD5780" w:rsidP="00C55DD7">
            <w:pPr>
              <w:pStyle w:val="TAH"/>
            </w:pPr>
            <w:r w:rsidRPr="008D07A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040749" w14:textId="77777777" w:rsidR="00CD5780" w:rsidRPr="008D07A8" w:rsidRDefault="00CD5780" w:rsidP="00C55DD7">
            <w:pPr>
              <w:pStyle w:val="TAH"/>
              <w:jc w:val="left"/>
            </w:pPr>
            <w:r w:rsidRPr="008D07A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98628B" w14:textId="77777777" w:rsidR="00CD5780" w:rsidRPr="008D07A8" w:rsidRDefault="00CD5780" w:rsidP="00C55DD7">
            <w:pPr>
              <w:pStyle w:val="TAH"/>
              <w:rPr>
                <w:rFonts w:cs="Arial"/>
                <w:szCs w:val="18"/>
              </w:rPr>
            </w:pPr>
            <w:r w:rsidRPr="008D07A8">
              <w:rPr>
                <w:rFonts w:cs="Arial"/>
                <w:szCs w:val="18"/>
              </w:rPr>
              <w:t>Description</w:t>
            </w:r>
          </w:p>
        </w:tc>
      </w:tr>
      <w:tr w:rsidR="00CD5780" w:rsidRPr="008D07A8" w14:paraId="6959FA3B" w14:textId="77777777" w:rsidTr="00C55DD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814B04" w14:textId="77777777" w:rsidR="00CD5780" w:rsidRPr="008D07A8" w:rsidRDefault="00CD5780" w:rsidP="00C55DD7">
            <w:pPr>
              <w:pStyle w:val="TAL"/>
              <w:rPr>
                <w:lang w:eastAsia="zh-CN"/>
              </w:rPr>
            </w:pPr>
            <w:r w:rsidRPr="008D07A8">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627A9D3" w14:textId="77777777" w:rsidR="00CD5780" w:rsidRPr="008D07A8" w:rsidRDefault="00CD5780" w:rsidP="00C55DD7">
            <w:pPr>
              <w:pStyle w:val="TAL"/>
              <w:rPr>
                <w:lang w:eastAsia="zh-CN"/>
              </w:rPr>
            </w:pPr>
            <w:r w:rsidRPr="008D07A8">
              <w:t>KeyAmfType</w:t>
            </w:r>
          </w:p>
        </w:tc>
        <w:tc>
          <w:tcPr>
            <w:tcW w:w="425" w:type="dxa"/>
            <w:tcBorders>
              <w:top w:val="single" w:sz="4" w:space="0" w:color="auto"/>
              <w:left w:val="single" w:sz="4" w:space="0" w:color="auto"/>
              <w:bottom w:val="single" w:sz="4" w:space="0" w:color="auto"/>
              <w:right w:val="single" w:sz="4" w:space="0" w:color="auto"/>
            </w:tcBorders>
          </w:tcPr>
          <w:p w14:paraId="7AAAE787"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9812B1F"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FE827" w14:textId="77777777" w:rsidR="00CD5780" w:rsidRPr="008D07A8" w:rsidRDefault="00CD5780" w:rsidP="003D5C4D">
            <w:pPr>
              <w:pStyle w:val="TAL"/>
              <w:rPr>
                <w:rFonts w:cs="Arial"/>
                <w:szCs w:val="18"/>
                <w:lang w:eastAsia="zh-CN"/>
              </w:rPr>
            </w:pPr>
            <w:r w:rsidRPr="008D07A8">
              <w:rPr>
                <w:rFonts w:cs="Arial"/>
                <w:szCs w:val="18"/>
                <w:lang w:eastAsia="zh-CN"/>
              </w:rPr>
              <w:t>Indicates whether the keyAmf represents K</w:t>
            </w:r>
            <w:r w:rsidRPr="008D07A8">
              <w:rPr>
                <w:rFonts w:cs="Arial"/>
                <w:szCs w:val="18"/>
                <w:vertAlign w:val="subscript"/>
                <w:lang w:eastAsia="zh-CN"/>
              </w:rPr>
              <w:t xml:space="preserve">amf </w:t>
            </w:r>
            <w:r w:rsidRPr="008D07A8">
              <w:rPr>
                <w:rFonts w:cs="Arial"/>
                <w:szCs w:val="18"/>
                <w:lang w:eastAsia="zh-CN"/>
              </w:rPr>
              <w:t>or K</w:t>
            </w:r>
            <w:r w:rsidR="003F6B0D">
              <w:rPr>
                <w:rFonts w:cs="Arial"/>
                <w:szCs w:val="18"/>
                <w:lang w:eastAsia="zh-CN"/>
              </w:rPr>
              <w:t>'</w:t>
            </w:r>
            <w:r w:rsidRPr="008D07A8">
              <w:rPr>
                <w:rFonts w:cs="Arial"/>
                <w:szCs w:val="18"/>
                <w:vertAlign w:val="subscript"/>
                <w:lang w:eastAsia="zh-CN"/>
              </w:rPr>
              <w:t>amf.</w:t>
            </w:r>
          </w:p>
        </w:tc>
      </w:tr>
      <w:tr w:rsidR="00CD5780" w:rsidRPr="008D07A8" w14:paraId="76A75456" w14:textId="77777777" w:rsidTr="00C55DD7">
        <w:trPr>
          <w:jc w:val="center"/>
        </w:trPr>
        <w:tc>
          <w:tcPr>
            <w:tcW w:w="2090" w:type="dxa"/>
            <w:tcBorders>
              <w:top w:val="single" w:sz="4" w:space="0" w:color="auto"/>
              <w:left w:val="single" w:sz="4" w:space="0" w:color="auto"/>
              <w:bottom w:val="single" w:sz="4" w:space="0" w:color="auto"/>
              <w:right w:val="single" w:sz="4" w:space="0" w:color="auto"/>
            </w:tcBorders>
          </w:tcPr>
          <w:p w14:paraId="3BE19003" w14:textId="77777777" w:rsidR="00CD5780" w:rsidRPr="008D07A8" w:rsidRDefault="00CD5780" w:rsidP="00C55DD7">
            <w:pPr>
              <w:pStyle w:val="TAL"/>
              <w:rPr>
                <w:lang w:eastAsia="zh-CN"/>
              </w:rPr>
            </w:pPr>
            <w:r w:rsidRPr="008D07A8">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75E901D" w14:textId="77777777" w:rsidR="00CD5780" w:rsidRPr="008D07A8" w:rsidRDefault="00CD5780" w:rsidP="00C55DD7">
            <w:pPr>
              <w:pStyle w:val="TAL"/>
              <w:rPr>
                <w:lang w:eastAsia="zh-CN"/>
              </w:rPr>
            </w:pPr>
            <w:r w:rsidRPr="008D07A8">
              <w:t>string</w:t>
            </w:r>
          </w:p>
        </w:tc>
        <w:tc>
          <w:tcPr>
            <w:tcW w:w="425" w:type="dxa"/>
            <w:tcBorders>
              <w:top w:val="single" w:sz="4" w:space="0" w:color="auto"/>
              <w:left w:val="single" w:sz="4" w:space="0" w:color="auto"/>
              <w:bottom w:val="single" w:sz="4" w:space="0" w:color="auto"/>
              <w:right w:val="single" w:sz="4" w:space="0" w:color="auto"/>
            </w:tcBorders>
          </w:tcPr>
          <w:p w14:paraId="61CB9E3F" w14:textId="77777777" w:rsidR="00CD5780" w:rsidRPr="008D07A8" w:rsidRDefault="00CD5780" w:rsidP="00C55DD7">
            <w:pPr>
              <w:pStyle w:val="TAC"/>
              <w:rPr>
                <w:lang w:eastAsia="zh-CN"/>
              </w:rPr>
            </w:pPr>
            <w:r w:rsidRPr="008D07A8">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82BE70" w14:textId="77777777" w:rsidR="00CD5780" w:rsidRPr="008D07A8" w:rsidRDefault="00CD5780" w:rsidP="00C55DD7">
            <w:pPr>
              <w:pStyle w:val="TAL"/>
              <w:rPr>
                <w:lang w:eastAsia="zh-CN"/>
              </w:rPr>
            </w:pPr>
            <w:r w:rsidRPr="008D07A8">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1D0A993" w14:textId="77777777" w:rsidR="00CD5780" w:rsidRPr="008D07A8" w:rsidRDefault="00CD5780" w:rsidP="00C55DD7">
            <w:pPr>
              <w:pStyle w:val="TAL"/>
              <w:rPr>
                <w:rFonts w:cs="Arial"/>
                <w:szCs w:val="18"/>
              </w:rPr>
            </w:pPr>
            <w:r w:rsidRPr="008D07A8">
              <w:rPr>
                <w:rFonts w:cs="Arial"/>
                <w:szCs w:val="18"/>
                <w:lang w:eastAsia="zh-CN"/>
              </w:rPr>
              <w:t xml:space="preserve">Indicates the key value. The key value is encoded as a </w:t>
            </w:r>
            <w:r w:rsidRPr="008D07A8">
              <w:rPr>
                <w:rFonts w:cs="Arial"/>
                <w:szCs w:val="18"/>
              </w:rPr>
              <w:t>string of hexadecimal characters.</w:t>
            </w:r>
          </w:p>
          <w:p w14:paraId="7D0652E7" w14:textId="77777777" w:rsidR="00CD5780" w:rsidRPr="008D07A8" w:rsidRDefault="00CD5780" w:rsidP="00C55DD7">
            <w:pPr>
              <w:pStyle w:val="TAL"/>
              <w:rPr>
                <w:rFonts w:cs="Arial"/>
                <w:szCs w:val="18"/>
                <w:lang w:eastAsia="zh-CN"/>
              </w:rPr>
            </w:pPr>
            <w:r w:rsidRPr="008D07A8">
              <w:rPr>
                <w:rFonts w:cs="Arial"/>
                <w:szCs w:val="18"/>
              </w:rPr>
              <w:t>Pattern: '^[A-Fa-f0-9]$'</w:t>
            </w:r>
          </w:p>
        </w:tc>
      </w:tr>
    </w:tbl>
    <w:p w14:paraId="0C5B6127" w14:textId="77777777" w:rsidR="00CD5780" w:rsidRPr="003D5C4D" w:rsidRDefault="00CD5780" w:rsidP="004B69C9"/>
    <w:p w14:paraId="28AADD07" w14:textId="77777777" w:rsidR="00616C3D" w:rsidRDefault="00616C3D" w:rsidP="00616C3D">
      <w:pPr>
        <w:pStyle w:val="Heading5"/>
        <w:rPr>
          <w:lang w:eastAsia="zh-CN"/>
        </w:rPr>
      </w:pPr>
      <w:bookmarkStart w:id="525" w:name="_Toc525374179"/>
      <w:bookmarkStart w:id="526" w:name="_Toc531712153"/>
      <w:r>
        <w:t>6.1.6.2.51</w:t>
      </w:r>
      <w:r>
        <w:tab/>
        <w:t xml:space="preserve">Type: </w:t>
      </w:r>
      <w:r>
        <w:rPr>
          <w:lang w:eastAsia="zh-CN"/>
        </w:rPr>
        <w:t>ExpectedUeBehavior</w:t>
      </w:r>
      <w:bookmarkEnd w:id="525"/>
      <w:bookmarkEnd w:id="526"/>
    </w:p>
    <w:p w14:paraId="3DEE1070" w14:textId="77777777" w:rsidR="00616C3D" w:rsidRDefault="00616C3D" w:rsidP="00616C3D">
      <w:pPr>
        <w:pStyle w:val="TH"/>
      </w:pPr>
      <w:r>
        <w:rPr>
          <w:noProof/>
        </w:rPr>
        <w:t>Table </w:t>
      </w:r>
      <w:r>
        <w:t xml:space="preserve">6.1.6.2.25-1: </w:t>
      </w:r>
      <w:r>
        <w:rPr>
          <w:noProof/>
        </w:rPr>
        <w:t xml:space="preserve">Definition of type </w:t>
      </w:r>
      <w:r>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C3D" w:rsidRPr="00211599" w14:paraId="640B08C4"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F969AF" w14:textId="77777777" w:rsidR="00616C3D" w:rsidRPr="00211599" w:rsidRDefault="00616C3D" w:rsidP="002C01B7">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5845FA" w14:textId="77777777" w:rsidR="00616C3D" w:rsidRPr="00211599" w:rsidRDefault="00616C3D" w:rsidP="002C01B7">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8154C5" w14:textId="77777777" w:rsidR="00616C3D" w:rsidRPr="00211599" w:rsidRDefault="00616C3D" w:rsidP="002C01B7">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9DF850" w14:textId="77777777" w:rsidR="00616C3D" w:rsidRPr="00211599" w:rsidRDefault="00616C3D" w:rsidP="002C01B7">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BDA85" w14:textId="77777777" w:rsidR="00616C3D" w:rsidRPr="00211599" w:rsidRDefault="00616C3D" w:rsidP="002C01B7">
            <w:pPr>
              <w:pStyle w:val="TAH"/>
              <w:rPr>
                <w:rFonts w:cs="Arial"/>
                <w:szCs w:val="18"/>
              </w:rPr>
            </w:pPr>
            <w:r w:rsidRPr="00211599">
              <w:rPr>
                <w:rFonts w:cs="Arial"/>
                <w:szCs w:val="18"/>
              </w:rPr>
              <w:t>Description</w:t>
            </w:r>
          </w:p>
        </w:tc>
      </w:tr>
      <w:tr w:rsidR="00616C3D" w:rsidRPr="00211599" w14:paraId="73C21402"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tcPr>
          <w:p w14:paraId="165C28FD" w14:textId="77777777" w:rsidR="00616C3D" w:rsidRPr="00211599" w:rsidRDefault="00616C3D" w:rsidP="002C01B7">
            <w:pPr>
              <w:pStyle w:val="TAL"/>
              <w:rPr>
                <w:lang w:eastAsia="zh-CN"/>
              </w:rPr>
            </w:pPr>
            <w:r>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689D26F5" w14:textId="77777777" w:rsidR="00616C3D" w:rsidRPr="00211599" w:rsidRDefault="00616C3D" w:rsidP="002C01B7">
            <w:pPr>
              <w:pStyle w:val="TAL"/>
              <w:rPr>
                <w:lang w:eastAsia="zh-CN"/>
              </w:rPr>
            </w:pPr>
            <w:r>
              <w:rPr>
                <w:rFonts w:hint="eastAsia"/>
                <w:lang w:eastAsia="zh-CN"/>
              </w:rPr>
              <w:t>array(</w:t>
            </w:r>
            <w:r>
              <w:t>UserLocation)</w:t>
            </w:r>
          </w:p>
        </w:tc>
        <w:tc>
          <w:tcPr>
            <w:tcW w:w="425" w:type="dxa"/>
            <w:tcBorders>
              <w:top w:val="single" w:sz="4" w:space="0" w:color="auto"/>
              <w:left w:val="single" w:sz="4" w:space="0" w:color="auto"/>
              <w:bottom w:val="single" w:sz="4" w:space="0" w:color="auto"/>
              <w:right w:val="single" w:sz="4" w:space="0" w:color="auto"/>
            </w:tcBorders>
          </w:tcPr>
          <w:p w14:paraId="6FEC75EB" w14:textId="77777777" w:rsidR="00616C3D" w:rsidRPr="00211599" w:rsidRDefault="00616C3D" w:rsidP="002C01B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74AE4F" w14:textId="77777777" w:rsidR="00616C3D" w:rsidRPr="00211599" w:rsidRDefault="00616C3D" w:rsidP="002C01B7">
            <w:pPr>
              <w:pStyle w:val="TAL"/>
              <w:rPr>
                <w:lang w:eastAsia="zh-CN"/>
              </w:rPr>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04FE2F1" w14:textId="77777777" w:rsidR="00616C3D" w:rsidRPr="00BA7B6B" w:rsidRDefault="00616C3D" w:rsidP="002C01B7">
            <w:pPr>
              <w:pStyle w:val="TAL"/>
              <w:rPr>
                <w:rFonts w:cs="Arial"/>
                <w:szCs w:val="18"/>
                <w:lang w:eastAsia="zh-CN"/>
              </w:rPr>
            </w:pPr>
            <w:r>
              <w:rPr>
                <w:rFonts w:cs="Arial" w:hint="eastAsia"/>
                <w:szCs w:val="18"/>
                <w:lang w:eastAsia="zh-CN"/>
              </w:rPr>
              <w:t>This IE shall contain a list of user location areas where the UE is expected to move.</w:t>
            </w:r>
          </w:p>
        </w:tc>
      </w:tr>
      <w:tr w:rsidR="00616C3D" w:rsidRPr="00211599" w14:paraId="4058A42D" w14:textId="77777777" w:rsidTr="002C01B7">
        <w:trPr>
          <w:jc w:val="center"/>
        </w:trPr>
        <w:tc>
          <w:tcPr>
            <w:tcW w:w="2090" w:type="dxa"/>
            <w:tcBorders>
              <w:top w:val="single" w:sz="4" w:space="0" w:color="auto"/>
              <w:left w:val="single" w:sz="4" w:space="0" w:color="auto"/>
              <w:bottom w:val="single" w:sz="4" w:space="0" w:color="auto"/>
              <w:right w:val="single" w:sz="4" w:space="0" w:color="auto"/>
            </w:tcBorders>
          </w:tcPr>
          <w:p w14:paraId="77869678" w14:textId="77777777" w:rsidR="00616C3D" w:rsidRPr="00472E5D" w:rsidRDefault="00616C3D" w:rsidP="002C01B7">
            <w:pPr>
              <w:pStyle w:val="TAL"/>
              <w:rPr>
                <w:lang w:eastAsia="zh-CN"/>
              </w:rPr>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014782A4" w14:textId="77777777" w:rsidR="00616C3D" w:rsidRDefault="00616C3D" w:rsidP="002C01B7">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F6B8999" w14:textId="77777777" w:rsidR="00616C3D" w:rsidRDefault="00616C3D" w:rsidP="002C01B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A7904" w14:textId="77777777" w:rsidR="00616C3D" w:rsidRDefault="00616C3D" w:rsidP="002C01B7">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5169E8" w14:textId="77777777" w:rsidR="00616C3D" w:rsidRDefault="00616C3D" w:rsidP="002C01B7">
            <w:pPr>
              <w:pStyle w:val="TAL"/>
              <w:rPr>
                <w:rFonts w:cs="Arial"/>
                <w:szCs w:val="18"/>
                <w:lang w:eastAsia="zh-CN"/>
              </w:rPr>
            </w:pPr>
            <w:r>
              <w:rPr>
                <w:rFonts w:cs="Arial" w:hint="eastAsia"/>
                <w:szCs w:val="18"/>
                <w:lang w:eastAsia="zh-CN"/>
              </w:rPr>
              <w:t>This IE shall contain the time upto which the UE moving trajectory is valid.</w:t>
            </w:r>
          </w:p>
        </w:tc>
      </w:tr>
    </w:tbl>
    <w:p w14:paraId="239F2359" w14:textId="77777777" w:rsidR="00616C3D" w:rsidRDefault="00616C3D" w:rsidP="00616C3D">
      <w:pPr>
        <w:rPr>
          <w:lang w:val="en-US"/>
        </w:rPr>
      </w:pPr>
    </w:p>
    <w:p w14:paraId="2B1BCE5F" w14:textId="77777777" w:rsidR="000B6381" w:rsidRDefault="000B6381" w:rsidP="000B6381">
      <w:pPr>
        <w:pStyle w:val="Heading5"/>
        <w:rPr>
          <w:lang w:eastAsia="zh-CN"/>
        </w:rPr>
      </w:pPr>
      <w:bookmarkStart w:id="527" w:name="_Toc525374180"/>
      <w:bookmarkStart w:id="528" w:name="_Toc531712154"/>
      <w:r>
        <w:t>6.1.6.2.52</w:t>
      </w:r>
      <w:r>
        <w:tab/>
        <w:t xml:space="preserve">Type: </w:t>
      </w:r>
      <w:r>
        <w:rPr>
          <w:lang w:eastAsia="zh-CN"/>
        </w:rPr>
        <w:t>U</w:t>
      </w:r>
      <w:r w:rsidR="00261DC5">
        <w:rPr>
          <w:lang w:eastAsia="zh-CN"/>
        </w:rPr>
        <w:t>e</w:t>
      </w:r>
      <w:r>
        <w:rPr>
          <w:lang w:eastAsia="zh-CN"/>
        </w:rPr>
        <w:t>RegStatusUpdateRspData</w:t>
      </w:r>
      <w:bookmarkEnd w:id="527"/>
      <w:bookmarkEnd w:id="528"/>
    </w:p>
    <w:p w14:paraId="64C8DF76" w14:textId="77777777" w:rsidR="000B6381" w:rsidRDefault="000B6381" w:rsidP="000B6381">
      <w:pPr>
        <w:pStyle w:val="TH"/>
      </w:pPr>
      <w:r>
        <w:rPr>
          <w:noProof/>
        </w:rPr>
        <w:t>Table </w:t>
      </w:r>
      <w:r>
        <w:t xml:space="preserve">6.1.6.2.52-1: </w:t>
      </w:r>
      <w:r>
        <w:rPr>
          <w:noProof/>
        </w:rPr>
        <w:t xml:space="preserve">Definition of type </w:t>
      </w:r>
      <w:r>
        <w:rPr>
          <w:lang w:eastAsia="zh-CN"/>
        </w:rPr>
        <w:t>U</w:t>
      </w:r>
      <w:r w:rsidR="00261DC5">
        <w:rPr>
          <w:lang w:eastAsia="zh-CN"/>
        </w:rPr>
        <w:t>e</w:t>
      </w:r>
      <w:r>
        <w:rPr>
          <w:lang w:eastAsia="zh-CN"/>
        </w:rPr>
        <w:t>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6381" w:rsidRPr="00211599" w14:paraId="144C229F" w14:textId="77777777" w:rsidTr="000B71E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31A09D" w14:textId="77777777" w:rsidR="000B6381" w:rsidRPr="00211599" w:rsidRDefault="000B6381" w:rsidP="000B71E4">
            <w:pPr>
              <w:pStyle w:val="TAH"/>
            </w:pPr>
            <w:r w:rsidRPr="00211599">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EB6C58" w14:textId="77777777" w:rsidR="000B6381" w:rsidRPr="00211599" w:rsidRDefault="000B6381" w:rsidP="000B71E4">
            <w:pPr>
              <w:pStyle w:val="TAH"/>
            </w:pPr>
            <w:r w:rsidRPr="00211599">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A8467C" w14:textId="77777777" w:rsidR="000B6381" w:rsidRPr="00211599" w:rsidRDefault="000B6381" w:rsidP="000B71E4">
            <w:pPr>
              <w:pStyle w:val="TAH"/>
            </w:pPr>
            <w:r w:rsidRPr="002115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A4C6B4" w14:textId="77777777" w:rsidR="000B6381" w:rsidRPr="00211599" w:rsidRDefault="000B6381" w:rsidP="000B71E4">
            <w:pPr>
              <w:pStyle w:val="TAH"/>
              <w:jc w:val="left"/>
            </w:pPr>
            <w:r w:rsidRPr="00211599">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67E86C" w14:textId="77777777" w:rsidR="000B6381" w:rsidRPr="00211599" w:rsidRDefault="000B6381" w:rsidP="000B71E4">
            <w:pPr>
              <w:pStyle w:val="TAH"/>
              <w:rPr>
                <w:rFonts w:cs="Arial"/>
                <w:szCs w:val="18"/>
              </w:rPr>
            </w:pPr>
            <w:r w:rsidRPr="00211599">
              <w:rPr>
                <w:rFonts w:cs="Arial"/>
                <w:szCs w:val="18"/>
              </w:rPr>
              <w:t>Description</w:t>
            </w:r>
          </w:p>
        </w:tc>
      </w:tr>
      <w:tr w:rsidR="000B6381" w:rsidRPr="00211599" w14:paraId="12103EB9" w14:textId="77777777" w:rsidTr="000B71E4">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47D8E7C2" w14:textId="77777777" w:rsidR="000B6381" w:rsidRPr="00211599" w:rsidRDefault="000B6381" w:rsidP="000B71E4">
            <w:pPr>
              <w:pStyle w:val="TAL"/>
              <w:rPr>
                <w:lang w:eastAsia="zh-CN"/>
              </w:rPr>
            </w:pPr>
            <w:r>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673FC794" w14:textId="77777777" w:rsidR="000B6381" w:rsidRPr="00211599" w:rsidRDefault="000B6381" w:rsidP="000B71E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4D86B42" w14:textId="77777777" w:rsidR="000B6381" w:rsidRPr="00211599" w:rsidRDefault="000B6381" w:rsidP="000B71E4">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978B6F" w14:textId="77777777" w:rsidR="000B6381" w:rsidRPr="00211599" w:rsidRDefault="000B6381" w:rsidP="000B71E4">
            <w:pPr>
              <w:pStyle w:val="TAL"/>
              <w:rPr>
                <w:lang w:eastAsia="zh-CN"/>
              </w:rPr>
            </w:pPr>
            <w:r w:rsidRPr="0021159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CCED9A" w14:textId="77777777" w:rsidR="000B6381" w:rsidRDefault="000B6381" w:rsidP="000B71E4">
            <w:pPr>
              <w:pStyle w:val="TAL"/>
              <w:rPr>
                <w:rFonts w:cs="Arial"/>
                <w:szCs w:val="18"/>
                <w:lang w:eastAsia="zh-CN"/>
              </w:rPr>
            </w:pPr>
            <w:r>
              <w:rPr>
                <w:rFonts w:cs="Arial"/>
                <w:szCs w:val="18"/>
                <w:lang w:eastAsia="zh-CN"/>
              </w:rPr>
              <w:t>This IE shall indicate if the status update of UE context transfer is completed successfully at the source AMF or not.</w:t>
            </w:r>
          </w:p>
          <w:p w14:paraId="55C40356" w14:textId="77777777" w:rsidR="000B6381" w:rsidRDefault="000B6381" w:rsidP="000B71E4">
            <w:pPr>
              <w:pStyle w:val="TAL"/>
              <w:rPr>
                <w:rFonts w:cs="Arial"/>
                <w:szCs w:val="18"/>
                <w:lang w:eastAsia="zh-CN"/>
              </w:rPr>
            </w:pPr>
            <w:r>
              <w:rPr>
                <w:rFonts w:cs="Arial"/>
                <w:szCs w:val="18"/>
                <w:lang w:eastAsia="zh-CN"/>
              </w:rPr>
              <w:t>The value shall be set to true if the context transfer is completed successfully and false if the context transfer did not complete successfully. Default is true.</w:t>
            </w:r>
          </w:p>
          <w:p w14:paraId="5BC0E4A4" w14:textId="77777777" w:rsidR="000B6381" w:rsidRPr="00211599" w:rsidRDefault="000B6381" w:rsidP="000B71E4">
            <w:pPr>
              <w:pStyle w:val="TAL"/>
              <w:rPr>
                <w:rFonts w:cs="Arial"/>
                <w:szCs w:val="18"/>
                <w:lang w:eastAsia="zh-CN"/>
              </w:rPr>
            </w:pPr>
          </w:p>
        </w:tc>
      </w:tr>
    </w:tbl>
    <w:p w14:paraId="1442FC34" w14:textId="77777777" w:rsidR="000B6381" w:rsidRDefault="000B6381" w:rsidP="00616C3D">
      <w:pPr>
        <w:rPr>
          <w:lang w:val="en-US"/>
        </w:rPr>
      </w:pPr>
    </w:p>
    <w:p w14:paraId="68D204D2" w14:textId="77777777" w:rsidR="00CD489A" w:rsidRDefault="00CD489A" w:rsidP="00CD489A">
      <w:pPr>
        <w:pStyle w:val="Heading5"/>
        <w:rPr>
          <w:lang w:eastAsia="zh-CN"/>
        </w:rPr>
      </w:pPr>
      <w:bookmarkStart w:id="529" w:name="_Toc531712155"/>
      <w:r>
        <w:lastRenderedPageBreak/>
        <w:t>6.1.6.2.53</w:t>
      </w:r>
      <w:r>
        <w:tab/>
        <w:t>Type: N2Ran</w:t>
      </w:r>
      <w:r>
        <w:rPr>
          <w:lang w:val="en-US"/>
        </w:rPr>
        <w:t>Information</w:t>
      </w:r>
      <w:bookmarkEnd w:id="529"/>
    </w:p>
    <w:p w14:paraId="5C0FD364" w14:textId="77777777" w:rsidR="00CD489A" w:rsidRDefault="00CD489A" w:rsidP="00CD489A">
      <w:pPr>
        <w:pStyle w:val="TH"/>
      </w:pPr>
      <w:r>
        <w:rPr>
          <w:noProof/>
        </w:rPr>
        <w:t>Table </w:t>
      </w:r>
      <w:r>
        <w:t xml:space="preserve">6.1.6.2.53-1: </w:t>
      </w:r>
      <w:r>
        <w:rPr>
          <w:noProof/>
        </w:rPr>
        <w:t>Definition of type N2</w:t>
      </w:r>
      <w:r>
        <w:t>Ran</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489A" w:rsidRPr="00E20582" w14:paraId="3D1C76B3"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2D7AC4" w14:textId="77777777" w:rsidR="00CD489A" w:rsidRPr="00E20582" w:rsidRDefault="00CD489A" w:rsidP="00660707">
            <w:pPr>
              <w:pStyle w:val="TAH"/>
            </w:pPr>
            <w:r w:rsidRPr="00E2058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BB06E" w14:textId="77777777" w:rsidR="00CD489A" w:rsidRPr="00E20582" w:rsidRDefault="00CD489A" w:rsidP="00660707">
            <w:pPr>
              <w:pStyle w:val="TAH"/>
            </w:pPr>
            <w:r w:rsidRPr="00E2058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3C5623" w14:textId="77777777" w:rsidR="00CD489A" w:rsidRPr="00E20582" w:rsidRDefault="00CD489A" w:rsidP="00660707">
            <w:pPr>
              <w:pStyle w:val="TAH"/>
            </w:pPr>
            <w:r w:rsidRPr="00E20582">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C13F07" w14:textId="77777777" w:rsidR="00CD489A" w:rsidRPr="00E20582" w:rsidRDefault="00CD489A" w:rsidP="00660707">
            <w:pPr>
              <w:pStyle w:val="TAH"/>
              <w:jc w:val="left"/>
            </w:pPr>
            <w:r w:rsidRPr="00E2058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9BBFDE" w14:textId="77777777" w:rsidR="00CD489A" w:rsidRPr="00E20582" w:rsidRDefault="00CD489A" w:rsidP="00660707">
            <w:pPr>
              <w:pStyle w:val="TAH"/>
              <w:rPr>
                <w:rFonts w:cs="Arial"/>
                <w:szCs w:val="18"/>
              </w:rPr>
            </w:pPr>
            <w:r w:rsidRPr="00E20582">
              <w:rPr>
                <w:rFonts w:cs="Arial"/>
                <w:szCs w:val="18"/>
              </w:rPr>
              <w:t>Description</w:t>
            </w:r>
          </w:p>
        </w:tc>
      </w:tr>
      <w:tr w:rsidR="00CD489A" w:rsidRPr="00E20582" w14:paraId="73162735"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08027CB5" w14:textId="77777777" w:rsidR="00CD489A" w:rsidRPr="00E20582" w:rsidRDefault="00CD489A" w:rsidP="00660707">
            <w:pPr>
              <w:pStyle w:val="TAL"/>
              <w:rPr>
                <w:lang w:eastAsia="zh-CN"/>
              </w:rPr>
            </w:pPr>
            <w:r w:rsidRPr="00E20582">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6276F0C3" w14:textId="77777777" w:rsidR="00CD489A" w:rsidRPr="00E20582" w:rsidRDefault="00CD489A" w:rsidP="00660707">
            <w:pPr>
              <w:pStyle w:val="TAL"/>
            </w:pPr>
            <w:r w:rsidRPr="00E20582">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7FF4DD9" w14:textId="77777777" w:rsidR="00CD489A" w:rsidRPr="00E20582" w:rsidRDefault="00CD489A" w:rsidP="00660707">
            <w:pPr>
              <w:pStyle w:val="TAC"/>
              <w:rPr>
                <w:lang w:eastAsia="zh-CN"/>
              </w:rPr>
            </w:pPr>
            <w:r w:rsidRPr="00E20582">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5A2B9C" w14:textId="77777777" w:rsidR="00CD489A" w:rsidRPr="00E20582" w:rsidRDefault="00CD489A" w:rsidP="00660707">
            <w:pPr>
              <w:pStyle w:val="TAL"/>
              <w:rPr>
                <w:lang w:eastAsia="zh-CN"/>
              </w:rPr>
            </w:pPr>
            <w:r w:rsidRPr="00E205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47FF33" w14:textId="77777777" w:rsidR="00CD489A" w:rsidRPr="00D4373D" w:rsidRDefault="00CD489A" w:rsidP="00660707">
            <w:pPr>
              <w:pStyle w:val="TAL"/>
              <w:rPr>
                <w:rFonts w:eastAsia="等线" w:cs="Arial"/>
                <w:szCs w:val="18"/>
                <w:lang w:eastAsia="zh-CN"/>
              </w:rPr>
            </w:pPr>
            <w:r w:rsidRPr="00E20582">
              <w:rPr>
                <w:lang w:eastAsia="zh-CN"/>
              </w:rPr>
              <w:t>This IE shall contain the</w:t>
            </w:r>
            <w:r>
              <w:rPr>
                <w:lang w:eastAsia="zh-CN"/>
              </w:rPr>
              <w:t xml:space="preserve"> N2 RAN information to transfer</w:t>
            </w:r>
            <w:r w:rsidRPr="00E20582">
              <w:rPr>
                <w:lang w:eastAsia="zh-CN"/>
              </w:rPr>
              <w:t>.</w:t>
            </w:r>
          </w:p>
        </w:tc>
      </w:tr>
    </w:tbl>
    <w:p w14:paraId="33EB1ABC" w14:textId="77777777" w:rsidR="000B6381" w:rsidRDefault="000B6381" w:rsidP="00616C3D">
      <w:pPr>
        <w:rPr>
          <w:lang w:val="en-US"/>
        </w:rPr>
      </w:pPr>
    </w:p>
    <w:p w14:paraId="5D6D6926" w14:textId="77777777" w:rsidR="00515970" w:rsidRDefault="00515970" w:rsidP="00515970">
      <w:pPr>
        <w:pStyle w:val="Heading4"/>
        <w:rPr>
          <w:lang w:val="en-US"/>
        </w:rPr>
      </w:pPr>
      <w:bookmarkStart w:id="530" w:name="_Toc525374181"/>
      <w:bookmarkStart w:id="531" w:name="_Toc531712156"/>
      <w:r>
        <w:rPr>
          <w:lang w:val="en-US"/>
        </w:rPr>
        <w:t>6.1.6.3</w:t>
      </w:r>
      <w:r>
        <w:rPr>
          <w:lang w:val="en-US"/>
        </w:rPr>
        <w:tab/>
        <w:t>Simple data types and enumerations</w:t>
      </w:r>
      <w:bookmarkEnd w:id="530"/>
      <w:bookmarkEnd w:id="531"/>
    </w:p>
    <w:p w14:paraId="4967C240" w14:textId="77777777" w:rsidR="00515970" w:rsidRDefault="00515970" w:rsidP="00515970">
      <w:pPr>
        <w:pStyle w:val="Heading5"/>
      </w:pPr>
      <w:bookmarkStart w:id="532" w:name="_Toc525374182"/>
      <w:bookmarkStart w:id="533" w:name="_Toc531712157"/>
      <w:r>
        <w:t>6.1.6.3.1</w:t>
      </w:r>
      <w:r>
        <w:tab/>
        <w:t>Introduction</w:t>
      </w:r>
      <w:bookmarkEnd w:id="532"/>
      <w:bookmarkEnd w:id="533"/>
    </w:p>
    <w:p w14:paraId="2C93FD39" w14:textId="77777777" w:rsidR="00515970" w:rsidRDefault="00515970" w:rsidP="00515970">
      <w:r>
        <w:t>This subclause defines simple data types and enumerations that can be referenced from data structures defined in the previous subclauses.</w:t>
      </w:r>
    </w:p>
    <w:p w14:paraId="446643BB" w14:textId="77777777" w:rsidR="00515970" w:rsidRDefault="00515970" w:rsidP="00515970">
      <w:pPr>
        <w:pStyle w:val="Heading5"/>
      </w:pPr>
      <w:bookmarkStart w:id="534" w:name="_Toc525374183"/>
      <w:bookmarkStart w:id="535" w:name="_Toc531712158"/>
      <w:r>
        <w:t>6.1.6.3.2</w:t>
      </w:r>
      <w:r>
        <w:tab/>
        <w:t>Simple data types</w:t>
      </w:r>
      <w:bookmarkEnd w:id="534"/>
      <w:bookmarkEnd w:id="535"/>
      <w:r>
        <w:t xml:space="preserve"> </w:t>
      </w:r>
    </w:p>
    <w:p w14:paraId="2241367A" w14:textId="77777777" w:rsidR="00515970" w:rsidRDefault="00515970" w:rsidP="00515970">
      <w:r>
        <w:t>The simple data types defined in table 6.1.6.3.2-1 shall be supported.</w:t>
      </w:r>
    </w:p>
    <w:p w14:paraId="3AD39C1F" w14:textId="77777777" w:rsidR="00515970" w:rsidRDefault="00515970" w:rsidP="00515970">
      <w:pPr>
        <w:pStyle w:val="TH"/>
      </w:pPr>
      <w:r>
        <w:t>Table 6.1.6.3.2-1: Simple data types</w:t>
      </w:r>
    </w:p>
    <w:tbl>
      <w:tblPr>
        <w:tblW w:w="4600" w:type="pct"/>
        <w:jc w:val="center"/>
        <w:tblCellMar>
          <w:left w:w="28" w:type="dxa"/>
          <w:right w:w="0" w:type="dxa"/>
        </w:tblCellMar>
        <w:tblLook w:val="04A0" w:firstRow="1" w:lastRow="0" w:firstColumn="1" w:lastColumn="0" w:noHBand="0" w:noVBand="1"/>
      </w:tblPr>
      <w:tblGrid>
        <w:gridCol w:w="2118"/>
        <w:gridCol w:w="1692"/>
        <w:gridCol w:w="5164"/>
      </w:tblGrid>
      <w:tr w:rsidR="00515970" w14:paraId="56F006AF" w14:textId="77777777" w:rsidTr="00062AD5">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31914C5" w14:textId="77777777" w:rsidR="00515970" w:rsidRDefault="00515970">
            <w:pPr>
              <w:pStyle w:val="TAH"/>
            </w:pPr>
            <w:r>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43EBCA8" w14:textId="77777777" w:rsidR="00515970" w:rsidRDefault="00515970">
            <w:pPr>
              <w:pStyle w:val="TAH"/>
            </w:pPr>
            <w:r>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05D852E0" w14:textId="77777777" w:rsidR="00515970" w:rsidRDefault="00515970">
            <w:pPr>
              <w:pStyle w:val="TAH"/>
            </w:pPr>
            <w:r>
              <w:t>Description</w:t>
            </w:r>
          </w:p>
        </w:tc>
      </w:tr>
      <w:tr w:rsidR="004149BF" w14:paraId="160E7175" w14:textId="77777777" w:rsidTr="00062AD5">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3D40F7" w14:textId="77777777" w:rsidR="004149BF" w:rsidRDefault="004149BF" w:rsidP="004149BF">
            <w:pPr>
              <w:pStyle w:val="TAL"/>
            </w:pPr>
            <w:r>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35F211F5" w14:textId="28DD9F59" w:rsidR="004149BF" w:rsidRDefault="004149BF" w:rsidP="004149BF">
            <w:pPr>
              <w:pStyle w:val="TAL"/>
            </w:pPr>
            <w:r>
              <w:t>integer</w:t>
            </w:r>
          </w:p>
        </w:tc>
        <w:tc>
          <w:tcPr>
            <w:tcW w:w="2877" w:type="pct"/>
            <w:tcBorders>
              <w:top w:val="single" w:sz="4" w:space="0" w:color="auto"/>
              <w:left w:val="nil"/>
              <w:bottom w:val="single" w:sz="4" w:space="0" w:color="auto"/>
              <w:right w:val="single" w:sz="8" w:space="0" w:color="auto"/>
            </w:tcBorders>
          </w:tcPr>
          <w:p w14:paraId="22A7AFC2" w14:textId="5936DFD7" w:rsidR="004149BF" w:rsidRDefault="000C673D" w:rsidP="004149BF">
            <w:pPr>
              <w:pStyle w:val="TAL"/>
            </w:pPr>
            <w:r>
              <w:t>I</w:t>
            </w:r>
            <w:r w:rsidR="004149BF">
              <w:t xml:space="preserve">nteger identifying an EPS bearer, within the range 0 to 15, as specified in </w:t>
            </w:r>
            <w:r>
              <w:t xml:space="preserve">subclause 11.2.3.1.5, bits 5 to 8, of </w:t>
            </w:r>
            <w:r w:rsidR="004149BF">
              <w:t>3GPP TS 24.007 [</w:t>
            </w:r>
            <w:r w:rsidR="00B953D7">
              <w:t>15</w:t>
            </w:r>
            <w:r w:rsidR="004149BF">
              <w:t>].</w:t>
            </w:r>
          </w:p>
        </w:tc>
      </w:tr>
      <w:tr w:rsidR="00517FC5" w14:paraId="57C83390" w14:textId="77777777" w:rsidTr="00062AD5">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3235006" w14:textId="77777777" w:rsidR="00517FC5" w:rsidDel="00E43301" w:rsidRDefault="00517FC5" w:rsidP="00517FC5">
            <w:pPr>
              <w:pStyle w:val="TAL"/>
            </w:pPr>
            <w:r>
              <w:rPr>
                <w:rFonts w:hint="eastAsia"/>
              </w:rPr>
              <w:t>P</w:t>
            </w:r>
            <w:r>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C1CAB3" w14:textId="29361206" w:rsidR="00517FC5" w:rsidDel="00E43301" w:rsidRDefault="00517FC5" w:rsidP="00517FC5">
            <w:pPr>
              <w:pStyle w:val="TAL"/>
            </w:pPr>
            <w:r>
              <w:t>integer</w:t>
            </w:r>
          </w:p>
        </w:tc>
        <w:tc>
          <w:tcPr>
            <w:tcW w:w="2877" w:type="pct"/>
            <w:tcBorders>
              <w:top w:val="single" w:sz="4" w:space="0" w:color="auto"/>
              <w:left w:val="nil"/>
              <w:bottom w:val="single" w:sz="4" w:space="0" w:color="auto"/>
              <w:right w:val="single" w:sz="8" w:space="0" w:color="auto"/>
            </w:tcBorders>
          </w:tcPr>
          <w:p w14:paraId="718A0AAB" w14:textId="2C958726" w:rsidR="00517FC5" w:rsidDel="00E43301" w:rsidRDefault="00517FC5" w:rsidP="00517FC5">
            <w:pPr>
              <w:pStyle w:val="TAL"/>
            </w:pPr>
            <w:r>
              <w:t xml:space="preserve">This represents the Paging Policy </w:t>
            </w:r>
            <w:r w:rsidR="0077751F">
              <w:t>Indicator</w:t>
            </w:r>
            <w:r>
              <w:t xml:space="preserve">. The value is within the range 0 – </w:t>
            </w:r>
            <w:r w:rsidR="00E966B7">
              <w:t>7</w:t>
            </w:r>
            <w:r>
              <w:t>.</w:t>
            </w:r>
          </w:p>
        </w:tc>
      </w:tr>
      <w:tr w:rsidR="00517FC5" w14:paraId="0634BE2D"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6EF574" w14:textId="77777777" w:rsidR="00517FC5" w:rsidRDefault="00517FC5" w:rsidP="00517FC5">
            <w:pPr>
              <w:pStyle w:val="TAL"/>
            </w:pPr>
            <w:r>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9CB2A52" w14:textId="77777777" w:rsidR="00517FC5" w:rsidRDefault="00517FC5" w:rsidP="00517FC5">
            <w:pPr>
              <w:pStyle w:val="TAL"/>
            </w:pPr>
            <w:r>
              <w:t>Uinteger</w:t>
            </w:r>
          </w:p>
        </w:tc>
        <w:tc>
          <w:tcPr>
            <w:tcW w:w="2877" w:type="pct"/>
            <w:tcBorders>
              <w:top w:val="single" w:sz="4" w:space="0" w:color="auto"/>
              <w:left w:val="nil"/>
              <w:bottom w:val="single" w:sz="8" w:space="0" w:color="auto"/>
              <w:right w:val="single" w:sz="8" w:space="0" w:color="auto"/>
            </w:tcBorders>
          </w:tcPr>
          <w:p w14:paraId="62237B0E" w14:textId="77777777" w:rsidR="00517FC5" w:rsidRDefault="00517FC5" w:rsidP="00517FC5">
            <w:pPr>
              <w:pStyle w:val="TAL"/>
            </w:pPr>
            <w:r>
              <w:t>Unsigned integer identifying the NAS COUNT as specified in 3GPP TS 33.501[</w:t>
            </w:r>
            <w:r w:rsidR="00EF5FFB">
              <w:t>27</w:t>
            </w:r>
            <w:r>
              <w:t>]</w:t>
            </w:r>
          </w:p>
        </w:tc>
      </w:tr>
      <w:tr w:rsidR="00517FC5" w14:paraId="0D70064D"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0708204" w14:textId="7F6E7C6A" w:rsidR="00517FC5" w:rsidRDefault="00517FC5" w:rsidP="00517FC5">
            <w:pPr>
              <w:pStyle w:val="TAL"/>
            </w:pPr>
            <w:r w:rsidRPr="00BF7F2F">
              <w:t>5</w:t>
            </w:r>
            <w:r w:rsidR="00062AD5">
              <w:t>GM</w:t>
            </w:r>
            <w:r w:rsidRPr="00BF7F2F">
              <w:t>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73899BC"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016EA9AD" w14:textId="77777777" w:rsidR="00517FC5" w:rsidRDefault="00517FC5" w:rsidP="00517FC5">
            <w:pPr>
              <w:pStyle w:val="TAL"/>
            </w:pPr>
            <w:r>
              <w:t xml:space="preserve">String with format "byte" as defined in OpenAPI Specification [23], i.e. base64-encoded characters, encoding the </w:t>
            </w:r>
            <w:r>
              <w:rPr>
                <w:lang w:eastAsia="zh-CN"/>
              </w:rPr>
              <w:t>"</w:t>
            </w:r>
            <w:r>
              <w:t>5GMM</w:t>
            </w:r>
            <w:r w:rsidRPr="00477BEE">
              <w:t xml:space="preserve"> </w:t>
            </w:r>
            <w:r>
              <w:t>c</w:t>
            </w:r>
            <w:r w:rsidRPr="00477BEE">
              <w:t>apability</w:t>
            </w:r>
            <w:r>
              <w:rPr>
                <w:lang w:eastAsia="zh-CN"/>
              </w:rPr>
              <w:t xml:space="preserve">" </w:t>
            </w:r>
            <w:r>
              <w:t>IE as specified in subclause 9.8.3.1 of 3GPP TS 24.501 [11].</w:t>
            </w:r>
          </w:p>
        </w:tc>
      </w:tr>
      <w:tr w:rsidR="00517FC5" w14:paraId="3C307A83"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AE7126" w14:textId="77777777" w:rsidR="00517FC5" w:rsidRPr="00BF7F2F" w:rsidRDefault="00517FC5" w:rsidP="00517FC5">
            <w:pPr>
              <w:pStyle w:val="TAL"/>
            </w:pPr>
            <w:r w:rsidRPr="00BF7F2F">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376E1F"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11887D02" w14:textId="77777777" w:rsidR="00517FC5" w:rsidRDefault="00517FC5" w:rsidP="00517FC5">
            <w:pPr>
              <w:pStyle w:val="TAL"/>
            </w:pPr>
            <w:r>
              <w:t xml:space="preserve">String with format "byte" as defined in OpenAPI Specification [23], i.e. base64-encoded characters, encoding the </w:t>
            </w:r>
            <w:r>
              <w:rPr>
                <w:lang w:eastAsia="zh-CN"/>
              </w:rPr>
              <w:t>"</w:t>
            </w:r>
            <w:r w:rsidRPr="003168A2">
              <w:t xml:space="preserve"> UE security capability</w:t>
            </w:r>
            <w:r>
              <w:rPr>
                <w:lang w:eastAsia="zh-CN"/>
              </w:rPr>
              <w:t xml:space="preserve">" </w:t>
            </w:r>
            <w:r>
              <w:t>IE as specified in subclause 9.8.3.55 of 3GPP TS 24.501 [11].</w:t>
            </w:r>
          </w:p>
        </w:tc>
      </w:tr>
      <w:tr w:rsidR="00517FC5" w14:paraId="59D07463"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AD8C3B1" w14:textId="77777777" w:rsidR="00517FC5" w:rsidRPr="00BF7F2F" w:rsidRDefault="00517FC5" w:rsidP="00517FC5">
            <w:pPr>
              <w:pStyle w:val="TAL"/>
            </w:pPr>
            <w:r w:rsidRPr="00BF7F2F">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8D81772"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75084874" w14:textId="77777777" w:rsidR="00517FC5" w:rsidRDefault="00517FC5" w:rsidP="00517FC5">
            <w:pPr>
              <w:pStyle w:val="TAL"/>
            </w:pPr>
            <w:r>
              <w:t xml:space="preserve">String with format "byte" as defined in OpenAPI Specification [23], i.e. base64-encoded characters, encoding the </w:t>
            </w:r>
            <w:r>
              <w:rPr>
                <w:lang w:eastAsia="zh-CN"/>
              </w:rPr>
              <w:t>"</w:t>
            </w:r>
            <w:r>
              <w:t xml:space="preserve"> S1 UE network capability</w:t>
            </w:r>
            <w:r>
              <w:rPr>
                <w:lang w:eastAsia="zh-CN"/>
              </w:rPr>
              <w:t xml:space="preserve">" </w:t>
            </w:r>
            <w:r>
              <w:t>IE as specified in subclause 9.8.3.44 of 3GPP TS 24.501 [11].</w:t>
            </w:r>
          </w:p>
        </w:tc>
      </w:tr>
      <w:tr w:rsidR="00517FC5" w14:paraId="02C0C9D6"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0DE9AF" w14:textId="77777777" w:rsidR="00517FC5" w:rsidRPr="00BF7F2F" w:rsidRDefault="00517FC5" w:rsidP="00517FC5">
            <w:pPr>
              <w:pStyle w:val="TAL"/>
              <w:rPr>
                <w:lang w:eastAsia="zh-CN"/>
              </w:rPr>
            </w:pPr>
            <w:r w:rsidRPr="00BF7F2F">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CAB1C0" w14:textId="77777777" w:rsidR="00517FC5" w:rsidRDefault="00517FC5" w:rsidP="00517FC5">
            <w:pPr>
              <w:pStyle w:val="TAL"/>
            </w:pPr>
            <w:r>
              <w:t>Bytes</w:t>
            </w:r>
          </w:p>
        </w:tc>
        <w:tc>
          <w:tcPr>
            <w:tcW w:w="2877" w:type="pct"/>
            <w:tcBorders>
              <w:top w:val="single" w:sz="4" w:space="0" w:color="auto"/>
              <w:left w:val="nil"/>
              <w:bottom w:val="single" w:sz="8" w:space="0" w:color="auto"/>
              <w:right w:val="single" w:sz="8" w:space="0" w:color="auto"/>
            </w:tcBorders>
          </w:tcPr>
          <w:p w14:paraId="4011B7B1" w14:textId="77777777" w:rsidR="00517FC5" w:rsidRDefault="00517FC5" w:rsidP="00517FC5">
            <w:pPr>
              <w:pStyle w:val="TAL"/>
            </w:pPr>
            <w:r>
              <w:t xml:space="preserve">String with format "byte" as defined in OpenAPI Specification [23], i.e. base64-encoded characters, encoding the </w:t>
            </w:r>
            <w:r>
              <w:rPr>
                <w:lang w:eastAsia="zh-CN"/>
              </w:rPr>
              <w:t>"</w:t>
            </w:r>
            <w:r>
              <w:t>DRX Parameters</w:t>
            </w:r>
            <w:r>
              <w:rPr>
                <w:lang w:eastAsia="zh-CN"/>
              </w:rPr>
              <w:t xml:space="preserve">" </w:t>
            </w:r>
            <w:r>
              <w:t xml:space="preserve">IE as specified in subclause 10.5.5.6 of </w:t>
            </w:r>
            <w:r w:rsidRPr="00EA0173">
              <w:t>3GPP</w:t>
            </w:r>
            <w:r>
              <w:t> </w:t>
            </w:r>
            <w:r w:rsidRPr="00EA0173">
              <w:t>TS</w:t>
            </w:r>
            <w:r>
              <w:t> </w:t>
            </w:r>
            <w:r w:rsidRPr="00EA0173">
              <w:t>24.008</w:t>
            </w:r>
            <w:r>
              <w:t> </w:t>
            </w:r>
            <w:r w:rsidRPr="00EA0173">
              <w:t>[</w:t>
            </w:r>
            <w:r>
              <w:t>22</w:t>
            </w:r>
            <w:r w:rsidRPr="00EA0173">
              <w:t>]</w:t>
            </w:r>
          </w:p>
        </w:tc>
      </w:tr>
      <w:tr w:rsidR="00517FC5" w14:paraId="11347956" w14:textId="77777777" w:rsidTr="00062AD5">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0BC3A0" w14:textId="77777777" w:rsidR="00517FC5" w:rsidRDefault="00517FC5" w:rsidP="00517FC5">
            <w:pPr>
              <w:pStyle w:val="TAL"/>
              <w:rPr>
                <w:lang w:eastAsia="zh-CN"/>
              </w:rPr>
            </w:pPr>
            <w:r>
              <w:rPr>
                <w:lang w:eastAsia="zh-CN"/>
              </w:rPr>
              <w:t>OmcIdentifier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35CA367" w14:textId="77777777" w:rsidR="00517FC5" w:rsidRDefault="00517FC5" w:rsidP="00517FC5">
            <w:pPr>
              <w:pStyle w:val="TAL"/>
            </w:pPr>
            <w:r>
              <w:t>String</w:t>
            </w:r>
          </w:p>
          <w:p w14:paraId="63F55B77" w14:textId="77777777" w:rsidR="00517FC5" w:rsidRDefault="00517FC5" w:rsidP="00517FC5">
            <w:pPr>
              <w:pStyle w:val="TAL"/>
            </w:pPr>
            <w:r>
              <w:t>minLength: 1</w:t>
            </w:r>
          </w:p>
          <w:p w14:paraId="56C2D525" w14:textId="77777777" w:rsidR="00517FC5" w:rsidRDefault="00517FC5" w:rsidP="00517FC5">
            <w:pPr>
              <w:pStyle w:val="TAL"/>
            </w:pPr>
            <w:r>
              <w:t>maxLength: 20</w:t>
            </w:r>
          </w:p>
        </w:tc>
        <w:tc>
          <w:tcPr>
            <w:tcW w:w="2877" w:type="pct"/>
            <w:tcBorders>
              <w:top w:val="single" w:sz="4" w:space="0" w:color="auto"/>
              <w:left w:val="nil"/>
              <w:bottom w:val="single" w:sz="8" w:space="0" w:color="auto"/>
              <w:right w:val="single" w:sz="8" w:space="0" w:color="auto"/>
            </w:tcBorders>
          </w:tcPr>
          <w:p w14:paraId="0B77E262" w14:textId="77777777" w:rsidR="00517FC5" w:rsidRDefault="00517FC5" w:rsidP="00517FC5">
            <w:pPr>
              <w:pStyle w:val="TAL"/>
            </w:pPr>
            <w:r>
              <w:rPr>
                <w:rFonts w:cs="Arial"/>
                <w:szCs w:val="18"/>
                <w:lang w:eastAsia="zh-CN"/>
              </w:rPr>
              <w:t>The OMC Identifier indicates the identity of an Operation and Maintenance Centre to which Trace Records shall be sent.</w:t>
            </w:r>
          </w:p>
        </w:tc>
      </w:tr>
    </w:tbl>
    <w:p w14:paraId="251F8068" w14:textId="77777777" w:rsidR="00515970" w:rsidRDefault="00515970" w:rsidP="00515970"/>
    <w:p w14:paraId="448DD70B" w14:textId="77777777" w:rsidR="00515970" w:rsidRDefault="00515970" w:rsidP="00515970">
      <w:pPr>
        <w:pStyle w:val="Heading5"/>
      </w:pPr>
      <w:bookmarkStart w:id="536" w:name="_Toc525374184"/>
      <w:bookmarkStart w:id="537" w:name="_Toc531712159"/>
      <w:r>
        <w:t>6.1.6.3.3</w:t>
      </w:r>
      <w:r>
        <w:tab/>
        <w:t xml:space="preserve">Enumeration: </w:t>
      </w:r>
      <w:r w:rsidR="005D0451">
        <w:rPr>
          <w:rFonts w:hint="eastAsia"/>
          <w:lang w:eastAsia="zh-CN"/>
        </w:rPr>
        <w:t>StatusChange</w:t>
      </w:r>
      <w:bookmarkEnd w:id="536"/>
      <w:bookmarkEnd w:id="537"/>
    </w:p>
    <w:p w14:paraId="107FA2DB" w14:textId="77777777" w:rsidR="00515970" w:rsidRDefault="00515970" w:rsidP="00515970">
      <w:pPr>
        <w:pStyle w:val="TH"/>
      </w:pPr>
      <w:r>
        <w:t xml:space="preserve">Table 6.1.6.3.3-1: Enumeration </w:t>
      </w:r>
      <w:r w:rsidR="005D0451">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505"/>
        <w:gridCol w:w="5662"/>
      </w:tblGrid>
      <w:tr w:rsidR="00515970" w14:paraId="60E9F779" w14:textId="77777777" w:rsidTr="005159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976794" w14:textId="77777777" w:rsidR="00515970" w:rsidRDefault="00515970">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D5F33" w14:textId="77777777" w:rsidR="00515970" w:rsidRDefault="00515970">
            <w:pPr>
              <w:pStyle w:val="TAH"/>
            </w:pPr>
            <w:r>
              <w:t>Description</w:t>
            </w:r>
          </w:p>
        </w:tc>
      </w:tr>
      <w:tr w:rsidR="005D0451" w14:paraId="60F157AB" w14:textId="77777777"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7D5E5" w14:textId="77777777" w:rsidR="005D0451" w:rsidRDefault="001119A2" w:rsidP="005D0451">
            <w:pPr>
              <w:pStyle w:val="TAL"/>
            </w:pPr>
            <w:r>
              <w:rPr>
                <w:lang w:eastAsia="zh-CN"/>
              </w:rPr>
              <w:t>"</w:t>
            </w:r>
            <w:r w:rsidR="005D0451">
              <w:rPr>
                <w:rFonts w:hint="eastAsia"/>
                <w:lang w:eastAsia="zh-CN"/>
              </w:rPr>
              <w:t>AMF_</w:t>
            </w:r>
            <w:r w:rsidR="005D0451">
              <w:rPr>
                <w:rFonts w:hint="eastAsia"/>
                <w:color w:val="000000"/>
                <w:lang w:eastAsia="zh-CN"/>
              </w:rPr>
              <w:t>UNAVAILABLE</w:t>
            </w:r>
            <w:r>
              <w:rPr>
                <w:color w:val="000000"/>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56C1D" w14:textId="77777777" w:rsidR="005D0451" w:rsidRDefault="005D0451" w:rsidP="005D0451">
            <w:pPr>
              <w:pStyle w:val="TAL"/>
            </w:pPr>
            <w:r>
              <w:rPr>
                <w:rFonts w:hint="eastAsia"/>
                <w:lang w:eastAsia="zh-CN"/>
              </w:rPr>
              <w:t>The AMF is unavailable to serve the UEs identified by the GUAMI(s).</w:t>
            </w:r>
          </w:p>
        </w:tc>
      </w:tr>
      <w:tr w:rsidR="005D0451" w14:paraId="6AEC7609" w14:textId="77777777" w:rsidTr="005159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D31BC" w14:textId="77777777" w:rsidR="005D0451" w:rsidRDefault="001119A2" w:rsidP="005D0451">
            <w:pPr>
              <w:pStyle w:val="TAL"/>
              <w:rPr>
                <w:lang w:eastAsia="zh-CN"/>
              </w:rPr>
            </w:pPr>
            <w:r>
              <w:rPr>
                <w:lang w:eastAsia="zh-CN"/>
              </w:rPr>
              <w:t>"</w:t>
            </w:r>
            <w:r w:rsidR="005D0451">
              <w:rPr>
                <w:rFonts w:hint="eastAsia"/>
                <w:lang w:eastAsia="zh-CN"/>
              </w:rPr>
              <w:t>AMF_AVAILABLE</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29C160" w14:textId="77777777" w:rsidR="005D0451" w:rsidRDefault="005D0451" w:rsidP="005D0451">
            <w:pPr>
              <w:pStyle w:val="TAL"/>
              <w:rPr>
                <w:lang w:eastAsia="zh-CN"/>
              </w:rPr>
            </w:pPr>
            <w:r>
              <w:rPr>
                <w:rFonts w:hint="eastAsia"/>
                <w:lang w:eastAsia="zh-CN"/>
              </w:rPr>
              <w:t xml:space="preserve">The AMF is available to serve the UEs identified by the GUAMI(s). </w:t>
            </w:r>
          </w:p>
        </w:tc>
      </w:tr>
    </w:tbl>
    <w:p w14:paraId="0C792245" w14:textId="77777777" w:rsidR="00515970" w:rsidRDefault="00515970" w:rsidP="00515970">
      <w:pPr>
        <w:rPr>
          <w:lang w:val="en-US"/>
        </w:rPr>
      </w:pPr>
    </w:p>
    <w:p w14:paraId="1E24733B" w14:textId="77777777" w:rsidR="005629DB" w:rsidRDefault="005629DB" w:rsidP="005629DB">
      <w:pPr>
        <w:pStyle w:val="Heading5"/>
      </w:pPr>
      <w:bookmarkStart w:id="538" w:name="_Toc525374185"/>
      <w:bookmarkStart w:id="539" w:name="_Toc531712160"/>
      <w:r>
        <w:lastRenderedPageBreak/>
        <w:t>6.1.6.3.4</w:t>
      </w:r>
      <w:r>
        <w:tab/>
        <w:t>Enumeration: N2InformationClass</w:t>
      </w:r>
      <w:bookmarkEnd w:id="538"/>
      <w:bookmarkEnd w:id="539"/>
    </w:p>
    <w:p w14:paraId="776560D1" w14:textId="77777777" w:rsidR="005629DB" w:rsidRDefault="005629DB" w:rsidP="005629DB">
      <w:pPr>
        <w:pStyle w:val="TH"/>
      </w:pPr>
      <w:r>
        <w:t>Table 6.1.6.3.4-1: Enumeration N2InformationClass</w:t>
      </w:r>
    </w:p>
    <w:tbl>
      <w:tblPr>
        <w:tblW w:w="4650" w:type="pct"/>
        <w:tblCellMar>
          <w:left w:w="0" w:type="dxa"/>
          <w:right w:w="0" w:type="dxa"/>
        </w:tblCellMar>
        <w:tblLook w:val="04A0" w:firstRow="1" w:lastRow="0" w:firstColumn="1" w:lastColumn="0" w:noHBand="0" w:noVBand="1"/>
      </w:tblPr>
      <w:tblGrid>
        <w:gridCol w:w="3505"/>
        <w:gridCol w:w="5662"/>
      </w:tblGrid>
      <w:tr w:rsidR="005629DB" w14:paraId="5286155F" w14:textId="77777777" w:rsidTr="0089725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402F96" w14:textId="77777777" w:rsidR="005629DB" w:rsidRDefault="005629DB" w:rsidP="0072466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6E3222" w14:textId="77777777" w:rsidR="005629DB" w:rsidRDefault="005629DB" w:rsidP="0072466E">
            <w:pPr>
              <w:pStyle w:val="TAH"/>
            </w:pPr>
            <w:r>
              <w:t>Description</w:t>
            </w:r>
          </w:p>
        </w:tc>
      </w:tr>
      <w:tr w:rsidR="005629DB" w14:paraId="15148E42"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EEC13D" w14:textId="77777777" w:rsidR="005629DB" w:rsidRDefault="001119A2" w:rsidP="0072466E">
            <w:pPr>
              <w:pStyle w:val="TAL"/>
            </w:pPr>
            <w:r>
              <w:t>"</w:t>
            </w:r>
            <w:r w:rsidR="005629DB">
              <w:t>SM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8384B" w14:textId="77777777" w:rsidR="005629DB" w:rsidRDefault="005629DB" w:rsidP="0072466E">
            <w:pPr>
              <w:pStyle w:val="TAL"/>
            </w:pPr>
            <w:r>
              <w:t xml:space="preserve">N2 </w:t>
            </w:r>
            <w:r w:rsidR="008F708D">
              <w:t xml:space="preserve">SM </w:t>
            </w:r>
            <w:r>
              <w:t>information</w:t>
            </w:r>
            <w:r w:rsidR="008F708D">
              <w:t>.</w:t>
            </w:r>
            <w:r>
              <w:t xml:space="preserve"> </w:t>
            </w:r>
          </w:p>
        </w:tc>
      </w:tr>
      <w:tr w:rsidR="005629DB" w14:paraId="17C75546"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3AF0" w14:textId="77777777" w:rsidR="005629DB" w:rsidRDefault="001119A2" w:rsidP="0072466E">
            <w:pPr>
              <w:pStyle w:val="TAL"/>
              <w:rPr>
                <w:lang w:eastAsia="zh-CN"/>
              </w:rPr>
            </w:pPr>
            <w:r>
              <w:rPr>
                <w:lang w:eastAsia="zh-CN"/>
              </w:rPr>
              <w:t>"</w:t>
            </w:r>
            <w:r w:rsidR="005629DB">
              <w:rPr>
                <w:lang w:eastAsia="zh-CN"/>
              </w:rPr>
              <w:t>NRPPa</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BBF588" w14:textId="77777777" w:rsidR="005629DB" w:rsidRDefault="005629DB" w:rsidP="0072466E">
            <w:pPr>
              <w:pStyle w:val="TAL"/>
              <w:rPr>
                <w:lang w:eastAsia="zh-CN"/>
              </w:rPr>
            </w:pPr>
            <w:r>
              <w:rPr>
                <w:lang w:eastAsia="zh-CN"/>
              </w:rPr>
              <w:t xml:space="preserve">N2 </w:t>
            </w:r>
            <w:r w:rsidR="008F708D">
              <w:rPr>
                <w:lang w:eastAsia="zh-CN"/>
              </w:rPr>
              <w:t xml:space="preserve">NRPPa </w:t>
            </w:r>
            <w:r>
              <w:rPr>
                <w:lang w:eastAsia="zh-CN"/>
              </w:rPr>
              <w:t>information</w:t>
            </w:r>
            <w:r w:rsidR="008F708D">
              <w:rPr>
                <w:lang w:eastAsia="zh-CN"/>
              </w:rPr>
              <w:t>.</w:t>
            </w:r>
          </w:p>
        </w:tc>
      </w:tr>
      <w:tr w:rsidR="008F708D" w14:paraId="4BE6AE72"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1F2370" w14:textId="77777777" w:rsidR="008F708D" w:rsidRDefault="008F708D" w:rsidP="008F708D">
            <w:pPr>
              <w:pStyle w:val="TAL"/>
              <w:rPr>
                <w:lang w:eastAsia="zh-CN"/>
              </w:rPr>
            </w:pPr>
            <w:r>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F64B1" w14:textId="77777777" w:rsidR="008F708D" w:rsidDel="008F708D" w:rsidRDefault="008F708D" w:rsidP="008F708D">
            <w:pPr>
              <w:pStyle w:val="TAL"/>
              <w:rPr>
                <w:lang w:eastAsia="zh-CN"/>
              </w:rPr>
            </w:pPr>
            <w:r>
              <w:rPr>
                <w:lang w:eastAsia="zh-CN"/>
              </w:rPr>
              <w:t xml:space="preserve">N2 PWS information </w:t>
            </w:r>
            <w:r w:rsidDel="007D32F5">
              <w:rPr>
                <w:lang w:eastAsia="zh-CN"/>
              </w:rPr>
              <w:t>of PWS type.</w:t>
            </w:r>
          </w:p>
        </w:tc>
      </w:tr>
      <w:tr w:rsidR="008F708D" w14:paraId="3D6F10F8"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F2494" w14:textId="77777777" w:rsidR="008F708D" w:rsidRDefault="008F708D" w:rsidP="008F708D">
            <w:pPr>
              <w:pStyle w:val="TAL"/>
              <w:rPr>
                <w:lang w:eastAsia="zh-CN"/>
              </w:rPr>
            </w:pPr>
            <w:r>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EB2174" w14:textId="77777777" w:rsidR="008F708D" w:rsidDel="008F708D" w:rsidRDefault="008F708D" w:rsidP="008F708D">
            <w:pPr>
              <w:pStyle w:val="TAL"/>
              <w:rPr>
                <w:lang w:eastAsia="zh-CN"/>
              </w:rPr>
            </w:pPr>
            <w:r>
              <w:t>N2 Broadcast Completed Area List or the Broadcast Cancelled Area List.</w:t>
            </w:r>
          </w:p>
        </w:tc>
      </w:tr>
      <w:tr w:rsidR="008F708D" w14:paraId="478F243A"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ACBEA" w14:textId="77777777" w:rsidR="008F708D" w:rsidRDefault="008F708D" w:rsidP="008F708D">
            <w:pPr>
              <w:pStyle w:val="TAL"/>
              <w:rPr>
                <w:lang w:eastAsia="zh-CN"/>
              </w:rPr>
            </w:pPr>
            <w:r>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9DB756" w14:textId="77777777" w:rsidR="008F708D" w:rsidDel="008F708D" w:rsidRDefault="008F708D" w:rsidP="008F708D">
            <w:pPr>
              <w:pStyle w:val="TAL"/>
              <w:rPr>
                <w:lang w:eastAsia="zh-CN"/>
              </w:rPr>
            </w:pPr>
            <w:r>
              <w:t>N2 Restart Indication or Failure Indication</w:t>
            </w:r>
          </w:p>
        </w:tc>
      </w:tr>
      <w:tr w:rsidR="0089725F" w14:paraId="6B19B646" w14:textId="77777777" w:rsidTr="0089725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D9192" w14:textId="77777777" w:rsidR="0089725F" w:rsidRDefault="0089725F" w:rsidP="0089725F">
            <w:pPr>
              <w:pStyle w:val="TAL"/>
              <w:rPr>
                <w:lang w:eastAsia="zh-CN"/>
              </w:rPr>
            </w:pPr>
            <w:r w:rsidRPr="00E20582">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67956" w14:textId="77777777" w:rsidR="0089725F" w:rsidRDefault="0089725F" w:rsidP="0089725F">
            <w:pPr>
              <w:pStyle w:val="TAL"/>
            </w:pPr>
            <w:r w:rsidRPr="00E20582">
              <w:rPr>
                <w:rFonts w:hint="eastAsia"/>
              </w:rPr>
              <w:t>N2 RAN related information.</w:t>
            </w:r>
          </w:p>
        </w:tc>
      </w:tr>
    </w:tbl>
    <w:p w14:paraId="54729A0F" w14:textId="77777777" w:rsidR="005629DB" w:rsidRDefault="005629DB" w:rsidP="005629DB"/>
    <w:p w14:paraId="4B8D0A64" w14:textId="77777777" w:rsidR="008F708D" w:rsidRDefault="008F708D" w:rsidP="005629DB"/>
    <w:p w14:paraId="7CD4691A" w14:textId="77777777" w:rsidR="005629DB" w:rsidRDefault="005629DB" w:rsidP="005629DB">
      <w:pPr>
        <w:pStyle w:val="Heading5"/>
      </w:pPr>
      <w:bookmarkStart w:id="540" w:name="_Toc525374186"/>
      <w:bookmarkStart w:id="541" w:name="_Toc531712161"/>
      <w:r>
        <w:t>6.1.6.3.</w:t>
      </w:r>
      <w:r w:rsidR="001B3E0B">
        <w:t>5</w:t>
      </w:r>
      <w:r>
        <w:tab/>
        <w:t>Enumeration: N1MessageClass</w:t>
      </w:r>
      <w:bookmarkEnd w:id="540"/>
      <w:bookmarkEnd w:id="541"/>
    </w:p>
    <w:p w14:paraId="7BD11549" w14:textId="77777777" w:rsidR="005629DB" w:rsidRDefault="005629DB" w:rsidP="005629DB">
      <w:pPr>
        <w:pStyle w:val="TH"/>
      </w:pPr>
      <w:r>
        <w:t>Table 6.1.6.3.</w:t>
      </w:r>
      <w:r w:rsidR="001B3E0B">
        <w:t>5</w:t>
      </w:r>
      <w:r>
        <w:t>-1: Enumeration N1MessageClass</w:t>
      </w:r>
    </w:p>
    <w:tbl>
      <w:tblPr>
        <w:tblW w:w="4650" w:type="pct"/>
        <w:tblCellMar>
          <w:left w:w="0" w:type="dxa"/>
          <w:right w:w="0" w:type="dxa"/>
        </w:tblCellMar>
        <w:tblLook w:val="04A0" w:firstRow="1" w:lastRow="0" w:firstColumn="1" w:lastColumn="0" w:noHBand="0" w:noVBand="1"/>
      </w:tblPr>
      <w:tblGrid>
        <w:gridCol w:w="3505"/>
        <w:gridCol w:w="5662"/>
      </w:tblGrid>
      <w:tr w:rsidR="005629DB" w14:paraId="6303E765" w14:textId="77777777" w:rsidTr="007C5D4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2A81B1" w14:textId="77777777" w:rsidR="005629DB" w:rsidRDefault="005629DB" w:rsidP="0072466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BE13A1" w14:textId="77777777" w:rsidR="005629DB" w:rsidRDefault="005629DB" w:rsidP="0072466E">
            <w:pPr>
              <w:pStyle w:val="TAH"/>
            </w:pPr>
            <w:r>
              <w:t>Description</w:t>
            </w:r>
          </w:p>
        </w:tc>
      </w:tr>
      <w:tr w:rsidR="005629DB" w14:paraId="00ABA2AB"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D0FAB7" w14:textId="77777777" w:rsidR="005629DB" w:rsidRDefault="001119A2" w:rsidP="0072466E">
            <w:pPr>
              <w:pStyle w:val="TAL"/>
            </w:pPr>
            <w:r>
              <w:t>"</w:t>
            </w:r>
            <w:r w:rsidR="005629DB">
              <w:t>5GMM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2EFCF9" w14:textId="77777777" w:rsidR="005629DB" w:rsidRDefault="005629DB" w:rsidP="0072466E">
            <w:pPr>
              <w:pStyle w:val="TAL"/>
            </w:pPr>
            <w:r>
              <w:t>The whole NAS message as received (for e.g</w:t>
            </w:r>
            <w:r w:rsidR="00DA5686">
              <w:t>.</w:t>
            </w:r>
            <w:r>
              <w:t xml:space="preserve"> used in forwarding the Registration message to target AMF during Registration procedure with AMF redirection).</w:t>
            </w:r>
          </w:p>
        </w:tc>
      </w:tr>
      <w:tr w:rsidR="005629DB" w14:paraId="707D216C"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8C352A" w14:textId="77777777" w:rsidR="005629DB" w:rsidRDefault="001119A2" w:rsidP="0072466E">
            <w:pPr>
              <w:pStyle w:val="TAL"/>
            </w:pPr>
            <w:r>
              <w:t>"</w:t>
            </w:r>
            <w:r w:rsidR="005629DB">
              <w:t>SM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E06B31" w14:textId="77777777" w:rsidR="005629DB" w:rsidRDefault="005629DB" w:rsidP="0072466E">
            <w:pPr>
              <w:pStyle w:val="TAL"/>
            </w:pPr>
            <w:r>
              <w:t xml:space="preserve">The N1 message of SM type </w:t>
            </w:r>
          </w:p>
        </w:tc>
      </w:tr>
      <w:tr w:rsidR="005629DB" w14:paraId="07969BF8"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781849" w14:textId="77777777" w:rsidR="005629DB" w:rsidRDefault="001119A2" w:rsidP="0072466E">
            <w:pPr>
              <w:pStyle w:val="TAL"/>
              <w:rPr>
                <w:lang w:eastAsia="zh-CN"/>
              </w:rPr>
            </w:pPr>
            <w:r>
              <w:rPr>
                <w:lang w:eastAsia="zh-CN"/>
              </w:rPr>
              <w:t>"</w:t>
            </w:r>
            <w:r w:rsidR="005629DB">
              <w:rPr>
                <w:lang w:eastAsia="zh-CN"/>
              </w:rPr>
              <w:t>LPP</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48594D" w14:textId="77777777" w:rsidR="005629DB" w:rsidRDefault="005629DB" w:rsidP="0072466E">
            <w:pPr>
              <w:pStyle w:val="TAL"/>
              <w:rPr>
                <w:lang w:eastAsia="zh-CN"/>
              </w:rPr>
            </w:pPr>
            <w:r>
              <w:rPr>
                <w:lang w:eastAsia="zh-CN"/>
              </w:rPr>
              <w:t>The N1 message of LPP type.</w:t>
            </w:r>
          </w:p>
        </w:tc>
      </w:tr>
      <w:tr w:rsidR="005629DB" w14:paraId="5A2CB999"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A2707" w14:textId="77777777" w:rsidR="005629DB" w:rsidRDefault="001119A2" w:rsidP="0072466E">
            <w:pPr>
              <w:pStyle w:val="TAL"/>
              <w:rPr>
                <w:lang w:eastAsia="zh-CN"/>
              </w:rPr>
            </w:pPr>
            <w:r>
              <w:rPr>
                <w:lang w:eastAsia="zh-CN"/>
              </w:rPr>
              <w:t>"</w:t>
            </w:r>
            <w:r w:rsidR="005629DB">
              <w:rPr>
                <w:lang w:eastAsia="zh-CN"/>
              </w:rPr>
              <w:t>SMS</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7F848" w14:textId="77777777" w:rsidR="005629DB" w:rsidRDefault="005629DB" w:rsidP="0072466E">
            <w:pPr>
              <w:pStyle w:val="TAL"/>
              <w:rPr>
                <w:lang w:eastAsia="zh-CN"/>
              </w:rPr>
            </w:pPr>
            <w:r>
              <w:rPr>
                <w:lang w:eastAsia="zh-CN"/>
              </w:rPr>
              <w:t>The N1 message of SMS type.</w:t>
            </w:r>
          </w:p>
        </w:tc>
      </w:tr>
      <w:tr w:rsidR="007C5D45" w14:paraId="098F1919" w14:textId="77777777" w:rsidTr="007C5D4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D8FB73" w14:textId="77777777" w:rsidR="007C5D45" w:rsidRDefault="007C5D45" w:rsidP="007C5D45">
            <w:pPr>
              <w:pStyle w:val="TAL"/>
              <w:rPr>
                <w:lang w:eastAsia="zh-CN"/>
              </w:rPr>
            </w:pPr>
            <w:r>
              <w:rPr>
                <w:rFonts w:hint="eastAsia"/>
                <w:lang w:eastAsia="zh-CN"/>
              </w:rPr>
              <w:t>"</w:t>
            </w:r>
            <w:r>
              <w:rPr>
                <w:lang w:eastAsia="zh-CN"/>
              </w:rPr>
              <w:t>UPDP</w:t>
            </w:r>
            <w:r>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332E97" w14:textId="77777777" w:rsidR="007C5D45" w:rsidRDefault="007C5D45" w:rsidP="007C5D45">
            <w:pPr>
              <w:pStyle w:val="TAL"/>
              <w:rPr>
                <w:lang w:eastAsia="zh-CN"/>
              </w:rPr>
            </w:pPr>
            <w:r>
              <w:rPr>
                <w:rFonts w:hint="eastAsia"/>
                <w:lang w:eastAsia="zh-CN"/>
              </w:rPr>
              <w:t>The N1 message</w:t>
            </w:r>
            <w:r>
              <w:rPr>
                <w:lang w:eastAsia="zh-CN"/>
              </w:rPr>
              <w:t>s</w:t>
            </w:r>
            <w:r>
              <w:rPr>
                <w:rFonts w:hint="eastAsia"/>
                <w:lang w:eastAsia="zh-CN"/>
              </w:rPr>
              <w:t xml:space="preserve"> </w:t>
            </w:r>
            <w:r>
              <w:rPr>
                <w:lang w:eastAsia="zh-CN"/>
              </w:rPr>
              <w:t>for UE policy delivery (See Annex D of 3GPP TS 24.501 [11]</w:t>
            </w:r>
            <w:r>
              <w:rPr>
                <w:rFonts w:hint="eastAsia"/>
                <w:lang w:eastAsia="zh-CN"/>
              </w:rPr>
              <w:t>.</w:t>
            </w:r>
          </w:p>
        </w:tc>
      </w:tr>
    </w:tbl>
    <w:p w14:paraId="51C28293" w14:textId="77777777" w:rsidR="00681D2F" w:rsidRDefault="00681D2F" w:rsidP="00CE10A2">
      <w:pPr>
        <w:rPr>
          <w:lang w:val="en-US"/>
        </w:rPr>
      </w:pPr>
    </w:p>
    <w:p w14:paraId="2E182339" w14:textId="77777777" w:rsidR="005629DB" w:rsidRDefault="005629DB" w:rsidP="005629DB">
      <w:pPr>
        <w:pStyle w:val="Heading5"/>
      </w:pPr>
      <w:bookmarkStart w:id="542" w:name="_Toc525374187"/>
      <w:bookmarkStart w:id="543" w:name="_Toc531712162"/>
      <w:r>
        <w:t>6.1.6.3.</w:t>
      </w:r>
      <w:r w:rsidR="001B3E0B">
        <w:t>6</w:t>
      </w:r>
      <w:r>
        <w:tab/>
        <w:t xml:space="preserve">Enumeration: </w:t>
      </w:r>
      <w:r>
        <w:rPr>
          <w:lang w:eastAsia="zh-CN"/>
        </w:rPr>
        <w:t>N1N2MessageTransferCause</w:t>
      </w:r>
      <w:bookmarkEnd w:id="542"/>
      <w:bookmarkEnd w:id="543"/>
    </w:p>
    <w:p w14:paraId="6F0C0D62" w14:textId="77777777" w:rsidR="005629DB" w:rsidRDefault="005629DB" w:rsidP="005629DB">
      <w:pPr>
        <w:pStyle w:val="TH"/>
      </w:pPr>
      <w:r>
        <w:t>Table 6.1.6.3.</w:t>
      </w:r>
      <w:r w:rsidR="001B3E0B">
        <w:t>6</w:t>
      </w:r>
      <w:r>
        <w:t xml:space="preserve">-1: Enumeration </w:t>
      </w:r>
      <w:r>
        <w:rPr>
          <w:lang w:eastAsia="zh-CN"/>
        </w:rPr>
        <w:t>N1N2MessageTransferCause</w:t>
      </w:r>
    </w:p>
    <w:tbl>
      <w:tblPr>
        <w:tblW w:w="4650" w:type="pct"/>
        <w:tblCellMar>
          <w:left w:w="0" w:type="dxa"/>
          <w:right w:w="0" w:type="dxa"/>
        </w:tblCellMar>
        <w:tblLook w:val="04A0" w:firstRow="1" w:lastRow="0" w:firstColumn="1" w:lastColumn="0" w:noHBand="0" w:noVBand="1"/>
      </w:tblPr>
      <w:tblGrid>
        <w:gridCol w:w="4305"/>
        <w:gridCol w:w="4862"/>
      </w:tblGrid>
      <w:tr w:rsidR="005629DB" w14:paraId="4BFECEE2" w14:textId="77777777" w:rsidTr="00A67EA5">
        <w:tc>
          <w:tcPr>
            <w:tcW w:w="23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6A53F9" w14:textId="77777777" w:rsidR="005629DB" w:rsidRDefault="005629DB" w:rsidP="0072466E">
            <w:pPr>
              <w:pStyle w:val="TAH"/>
            </w:pPr>
            <w:r>
              <w:t>Enumeration value</w:t>
            </w:r>
          </w:p>
        </w:tc>
        <w:tc>
          <w:tcPr>
            <w:tcW w:w="26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245C89" w14:textId="77777777" w:rsidR="005629DB" w:rsidRDefault="005629DB" w:rsidP="0072466E">
            <w:pPr>
              <w:pStyle w:val="TAH"/>
            </w:pPr>
            <w:r>
              <w:t>Description</w:t>
            </w:r>
          </w:p>
        </w:tc>
      </w:tr>
      <w:tr w:rsidR="005629DB" w14:paraId="626E7318"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538926" w14:textId="77777777" w:rsidR="005629DB" w:rsidRDefault="001119A2" w:rsidP="0072466E">
            <w:pPr>
              <w:pStyle w:val="TAL"/>
            </w:pPr>
            <w:r>
              <w:t>"</w:t>
            </w:r>
            <w:r w:rsidR="005629DB">
              <w:t>ATTEMPTING_TO_REACH_UE</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C1307F" w14:textId="77777777" w:rsidR="005629DB" w:rsidRDefault="005629DB" w:rsidP="0072466E">
            <w:pPr>
              <w:pStyle w:val="TAL"/>
            </w:pPr>
            <w:r>
              <w:t>This cause code represents the case where the AMF has initiated paging to reach the UE in order to deliver the N1 message.</w:t>
            </w:r>
          </w:p>
        </w:tc>
      </w:tr>
      <w:tr w:rsidR="005629DB" w14:paraId="6D309F1A"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23C55" w14:textId="77777777" w:rsidR="005629DB" w:rsidRDefault="001119A2" w:rsidP="0072466E">
            <w:pPr>
              <w:pStyle w:val="TAL"/>
            </w:pPr>
            <w:r>
              <w:t>"</w:t>
            </w:r>
            <w:r w:rsidR="005629DB">
              <w:t>N1_N2_TRANSFER_INITIATED</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114FD7" w14:textId="77777777" w:rsidR="005629DB" w:rsidRDefault="005629DB" w:rsidP="0072466E">
            <w:pPr>
              <w:pStyle w:val="TAL"/>
            </w:pPr>
            <w:r>
              <w:t>This cause code represents the case where the AMF has initiated the N1/N2 message transfer towards the UE and/or the AN.</w:t>
            </w:r>
          </w:p>
        </w:tc>
      </w:tr>
      <w:tr w:rsidR="006F1E0D" w14:paraId="3F5C664D"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54AAE5" w14:textId="77777777" w:rsidR="006F1E0D" w:rsidRDefault="001119A2" w:rsidP="006F1E0D">
            <w:pPr>
              <w:pStyle w:val="TAL"/>
              <w:rPr>
                <w:lang w:eastAsia="zh-CN"/>
              </w:rPr>
            </w:pPr>
            <w:r>
              <w:t>"</w:t>
            </w:r>
            <w:r w:rsidR="006F1E0D">
              <w:t>WAITING_FOR_ASYNCHRONOUS_TRANSFER</w:t>
            </w:r>
            <w:r>
              <w:t>"</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2D0D1A" w14:textId="77777777" w:rsidR="006F1E0D" w:rsidRDefault="006F1E0D" w:rsidP="006F1E0D">
            <w:pPr>
              <w:pStyle w:val="TAL"/>
              <w:rPr>
                <w:lang w:eastAsia="zh-CN"/>
              </w:rPr>
            </w:pPr>
            <w:r>
              <w:rPr>
                <w:rFonts w:hint="eastAsia"/>
                <w:lang w:eastAsia="zh-CN"/>
              </w:rPr>
              <w:t>This cause code represents the case where the AMF has stored the N1/N2 message due to Asynchronous Transfer.</w:t>
            </w:r>
          </w:p>
        </w:tc>
      </w:tr>
      <w:tr w:rsidR="0020506D" w14:paraId="49946C5D"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CD793A" w14:textId="77777777" w:rsidR="0020506D" w:rsidRDefault="0020506D" w:rsidP="0020506D">
            <w:pPr>
              <w:pStyle w:val="TAL"/>
            </w:pPr>
            <w:r>
              <w:rPr>
                <w:lang w:eastAsia="zh-CN"/>
              </w:rPr>
              <w:t>"UE_NOT_RESPONDING"</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09D6F" w14:textId="77777777" w:rsidR="0020506D" w:rsidRDefault="0020506D" w:rsidP="0020506D">
            <w:pPr>
              <w:pStyle w:val="TAL"/>
              <w:rPr>
                <w:lang w:eastAsia="zh-CN"/>
              </w:rPr>
            </w:pPr>
            <w:r>
              <w:rPr>
                <w:lang w:eastAsia="zh-CN"/>
              </w:rPr>
              <w:t>This cause code represents the case that the AMF has initiated paging to reach the UE but the UE is not responding to the paging.</w:t>
            </w:r>
          </w:p>
        </w:tc>
      </w:tr>
      <w:tr w:rsidR="00CF2AE6" w14:paraId="440EF24E"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0DF8BC" w14:textId="77777777" w:rsidR="00CF2AE6" w:rsidRDefault="00CF2AE6" w:rsidP="00CF2AE6">
            <w:pPr>
              <w:pStyle w:val="TAL"/>
              <w:rPr>
                <w:lang w:eastAsia="zh-CN"/>
              </w:rPr>
            </w:pPr>
            <w:r w:rsidRPr="00E91CB5">
              <w:t>"N1_MSG_NOT_TRANSFERRED"</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C330A" w14:textId="77777777" w:rsidR="00CF2AE6" w:rsidRDefault="00CF2AE6" w:rsidP="00CF2AE6">
            <w:pPr>
              <w:pStyle w:val="TAL"/>
              <w:rPr>
                <w:lang w:eastAsia="zh-CN"/>
              </w:rPr>
            </w:pPr>
            <w:r w:rsidRPr="00E91CB5">
              <w:rPr>
                <w:lang w:eastAsia="zh-CN"/>
              </w:rPr>
              <w:t xml:space="preserve">This cause code represents the case where the AMF has skipped sending N1 </w:t>
            </w:r>
            <w:r>
              <w:rPr>
                <w:lang w:eastAsia="zh-CN"/>
              </w:rPr>
              <w:t>message</w:t>
            </w:r>
            <w:r w:rsidRPr="00E91CB5">
              <w:rPr>
                <w:lang w:eastAsia="zh-CN"/>
              </w:rPr>
              <w:t xml:space="preserve"> to the UE, when UE is in CM-IDLE and the "skip</w:t>
            </w:r>
            <w:r>
              <w:rPr>
                <w:lang w:eastAsia="zh-CN"/>
              </w:rPr>
              <w:t>I</w:t>
            </w:r>
            <w:r w:rsidRPr="00E91CB5">
              <w:rPr>
                <w:lang w:eastAsia="zh-CN"/>
              </w:rPr>
              <w:t>nd" is set to "true" in the request.</w:t>
            </w:r>
          </w:p>
        </w:tc>
      </w:tr>
      <w:tr w:rsidR="00A67EA5" w14:paraId="0A83B63A" w14:textId="77777777" w:rsidTr="00A67EA5">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7274DA" w14:textId="77777777" w:rsidR="00A67EA5" w:rsidRPr="00E91CB5" w:rsidRDefault="00A67EA5" w:rsidP="00A67EA5">
            <w:pPr>
              <w:pStyle w:val="TAL"/>
            </w:pPr>
            <w:r w:rsidRPr="003F5BC7">
              <w:t>"UE_NOT_REACHABLE_FOR_SESSION"</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F992DC" w14:textId="77777777" w:rsidR="00A67EA5" w:rsidRPr="00E91CB5" w:rsidRDefault="00A67EA5" w:rsidP="00A67EA5">
            <w:pPr>
              <w:pStyle w:val="TAL"/>
              <w:rPr>
                <w:lang w:eastAsia="zh-CN"/>
              </w:rPr>
            </w:pPr>
            <w:r w:rsidRPr="003F5BC7">
              <w:t xml:space="preserve">This cause code </w:t>
            </w:r>
            <w:r>
              <w:t>indicates</w:t>
            </w:r>
            <w:r w:rsidRPr="003F5BC7">
              <w:t xml:space="preserve"> that the UE is not reachable for the </w:t>
            </w:r>
            <w:r>
              <w:t>non-3GPP</w:t>
            </w:r>
            <w:r w:rsidRPr="003F5BC7">
              <w:t xml:space="preserve"> PDU session, due to the UE </w:t>
            </w:r>
            <w:r>
              <w:t>being</w:t>
            </w:r>
            <w:r w:rsidRPr="003F5BC7">
              <w:t xml:space="preserve"> in CM-IDLE for non-3GPP access and the PDU session is not allowed to move to 3GPP access.</w:t>
            </w:r>
          </w:p>
        </w:tc>
      </w:tr>
    </w:tbl>
    <w:p w14:paraId="79F27A4D" w14:textId="77777777" w:rsidR="006F1E0D" w:rsidRDefault="006F1E0D" w:rsidP="00CE10A2"/>
    <w:p w14:paraId="664AD4C1" w14:textId="77777777" w:rsidR="00B6547B" w:rsidRDefault="00B152B7" w:rsidP="00B6547B">
      <w:pPr>
        <w:pStyle w:val="Heading5"/>
      </w:pPr>
      <w:bookmarkStart w:id="544" w:name="_Toc525374188"/>
      <w:bookmarkStart w:id="545" w:name="_Toc531712163"/>
      <w:r>
        <w:lastRenderedPageBreak/>
        <w:t>6.1.6.3.7</w:t>
      </w:r>
      <w:r w:rsidR="00B6547B">
        <w:tab/>
        <w:t>Enumeration: UeContextTransfer</w:t>
      </w:r>
      <w:r w:rsidR="00B6547B">
        <w:rPr>
          <w:rFonts w:hint="eastAsia"/>
          <w:lang w:eastAsia="zh-CN"/>
        </w:rPr>
        <w:t>Status</w:t>
      </w:r>
      <w:bookmarkEnd w:id="544"/>
      <w:bookmarkEnd w:id="545"/>
    </w:p>
    <w:p w14:paraId="5FD0E8D2" w14:textId="77777777" w:rsidR="00B6547B" w:rsidRDefault="00B6547B" w:rsidP="00B6547B">
      <w:pPr>
        <w:pStyle w:val="TH"/>
      </w:pPr>
      <w:r>
        <w:t>Table </w:t>
      </w:r>
      <w:r w:rsidR="00B152B7">
        <w:t>6.1.6.3.7</w:t>
      </w:r>
      <w:r>
        <w:t>-1: Enumeration UeContextTransfer</w:t>
      </w:r>
      <w:r>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505"/>
        <w:gridCol w:w="5662"/>
      </w:tblGrid>
      <w:tr w:rsidR="00B6547B" w:rsidRPr="00211599" w14:paraId="05F4E0FC" w14:textId="77777777" w:rsidTr="0083334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0B207" w14:textId="77777777" w:rsidR="00B6547B" w:rsidRPr="00211599" w:rsidRDefault="00B6547B" w:rsidP="00833341">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3AAC68" w14:textId="77777777" w:rsidR="00B6547B" w:rsidRPr="00211599" w:rsidRDefault="00B6547B" w:rsidP="00833341">
            <w:pPr>
              <w:pStyle w:val="TAH"/>
            </w:pPr>
            <w:r w:rsidRPr="00211599">
              <w:t>Description</w:t>
            </w:r>
          </w:p>
        </w:tc>
      </w:tr>
      <w:tr w:rsidR="00B6547B" w:rsidRPr="00211599" w14:paraId="1FC290EA" w14:textId="77777777"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7D6CD" w14:textId="77777777" w:rsidR="00B6547B" w:rsidRPr="00211599" w:rsidRDefault="001119A2" w:rsidP="00833341">
            <w:pPr>
              <w:pStyle w:val="TAL"/>
              <w:rPr>
                <w:lang w:eastAsia="zh-CN"/>
              </w:rPr>
            </w:pPr>
            <w:r>
              <w:rPr>
                <w:lang w:eastAsia="zh-CN"/>
              </w:rPr>
              <w:t>"</w:t>
            </w:r>
            <w:r w:rsidR="00B6547B">
              <w:rPr>
                <w:lang w:eastAsia="zh-CN"/>
              </w:rPr>
              <w:t>TRANSFERRED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A8333E" w14:textId="77777777" w:rsidR="00B6547B" w:rsidRPr="00211599" w:rsidRDefault="00B6547B" w:rsidP="00833341">
            <w:pPr>
              <w:pStyle w:val="TAL"/>
              <w:rPr>
                <w:lang w:eastAsia="zh-CN"/>
              </w:rPr>
            </w:pPr>
            <w:r w:rsidRPr="00211599">
              <w:rPr>
                <w:lang w:eastAsia="zh-CN"/>
              </w:rPr>
              <w:t xml:space="preserve">Indicates a UE Context Transfer </w:t>
            </w:r>
            <w:r w:rsidRPr="00211599">
              <w:t xml:space="preserve">procedure </w:t>
            </w:r>
            <w:r w:rsidRPr="00211599">
              <w:rPr>
                <w:lang w:eastAsia="zh-CN"/>
              </w:rPr>
              <w:t xml:space="preserve">is completed successful </w:t>
            </w:r>
            <w:r w:rsidRPr="00211599">
              <w:t>for the individual ueContext resource</w:t>
            </w:r>
          </w:p>
        </w:tc>
      </w:tr>
      <w:tr w:rsidR="009259BD" w:rsidRPr="00211599" w14:paraId="1847A4D8" w14:textId="77777777" w:rsidTr="0083334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E2E1D" w14:textId="77777777" w:rsidR="009259BD" w:rsidRPr="00211599" w:rsidDel="009259BD" w:rsidRDefault="001119A2" w:rsidP="009259BD">
            <w:pPr>
              <w:pStyle w:val="TAL"/>
              <w:rPr>
                <w:lang w:eastAsia="zh-CN"/>
              </w:rPr>
            </w:pPr>
            <w:r>
              <w:rPr>
                <w:lang w:eastAsia="zh-CN"/>
              </w:rPr>
              <w:t>"</w:t>
            </w:r>
            <w:r w:rsidR="009259BD">
              <w:rPr>
                <w:lang w:eastAsia="zh-CN"/>
              </w:rPr>
              <w:t>NOT_TRANSFERRED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7BBE7E" w14:textId="77777777" w:rsidR="009259BD" w:rsidRPr="00211599" w:rsidDel="009259BD" w:rsidRDefault="009259BD" w:rsidP="009259BD">
            <w:pPr>
              <w:pStyle w:val="TAL"/>
            </w:pPr>
            <w:r>
              <w:rPr>
                <w:rFonts w:hint="eastAsia"/>
              </w:rPr>
              <w:t xml:space="preserve">Indicates </w:t>
            </w:r>
            <w:r>
              <w:t>a UE Context Transfer procedure either did not complete successfully or the Registration request from the UE is redirected to another NF Service Consumer (e.g. AMF).</w:t>
            </w:r>
          </w:p>
        </w:tc>
      </w:tr>
    </w:tbl>
    <w:p w14:paraId="0F8BA75F" w14:textId="77777777" w:rsidR="00B6547B" w:rsidRDefault="00B6547B" w:rsidP="00B6547B"/>
    <w:p w14:paraId="7BA0A420" w14:textId="77777777" w:rsidR="00470830" w:rsidRDefault="00470830" w:rsidP="00470830">
      <w:pPr>
        <w:pStyle w:val="Heading5"/>
      </w:pPr>
      <w:bookmarkStart w:id="546" w:name="_Toc525374189"/>
      <w:bookmarkStart w:id="547" w:name="_Toc531712164"/>
      <w:r>
        <w:t>6.1.6.3.8</w:t>
      </w:r>
      <w:r>
        <w:tab/>
        <w:t xml:space="preserve">Enumeration: </w:t>
      </w:r>
      <w:r>
        <w:rPr>
          <w:lang w:eastAsia="zh-CN"/>
        </w:rPr>
        <w:t>N2InformationTransferResult</w:t>
      </w:r>
      <w:bookmarkEnd w:id="546"/>
      <w:bookmarkEnd w:id="547"/>
    </w:p>
    <w:p w14:paraId="5CC55DCE" w14:textId="77777777" w:rsidR="00470830" w:rsidRDefault="00470830" w:rsidP="00470830">
      <w:pPr>
        <w:pStyle w:val="TH"/>
      </w:pPr>
      <w:r>
        <w:t xml:space="preserve">Table 6.1.6.3.8-1: Enumeration </w:t>
      </w:r>
      <w:r>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505"/>
        <w:gridCol w:w="5662"/>
      </w:tblGrid>
      <w:tr w:rsidR="00470830" w14:paraId="6B954544" w14:textId="77777777" w:rsidTr="00E83BB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AC7D2F" w14:textId="77777777" w:rsidR="00470830" w:rsidRDefault="00470830" w:rsidP="00E83BB0">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4B2347" w14:textId="77777777" w:rsidR="00470830" w:rsidRDefault="00470830" w:rsidP="00E83BB0">
            <w:pPr>
              <w:pStyle w:val="TAH"/>
            </w:pPr>
            <w:r>
              <w:t>Description</w:t>
            </w:r>
          </w:p>
        </w:tc>
      </w:tr>
      <w:tr w:rsidR="00470830" w14:paraId="56E95FC7" w14:textId="77777777" w:rsidTr="00E83BB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F1FD0" w14:textId="77777777" w:rsidR="00470830" w:rsidRDefault="001119A2" w:rsidP="00E83BB0">
            <w:pPr>
              <w:pStyle w:val="TAL"/>
              <w:rPr>
                <w:lang w:eastAsia="zh-CN"/>
              </w:rPr>
            </w:pPr>
            <w:r>
              <w:rPr>
                <w:lang w:eastAsia="zh-CN"/>
              </w:rPr>
              <w:t>"</w:t>
            </w:r>
            <w:r w:rsidR="00470830">
              <w:rPr>
                <w:lang w:eastAsia="zh-CN"/>
              </w:rPr>
              <w:t>N2_INFO_TRANSFER_INITIATED</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C44DCD" w14:textId="77777777" w:rsidR="00470830" w:rsidRDefault="00470830" w:rsidP="00E83BB0">
            <w:pPr>
              <w:pStyle w:val="TAL"/>
              <w:rPr>
                <w:lang w:eastAsia="zh-CN"/>
              </w:rPr>
            </w:pPr>
            <w:r>
              <w:t>This cause code represents the case where the AMF has initiated the N2 information transfer towards the AN.</w:t>
            </w:r>
          </w:p>
        </w:tc>
      </w:tr>
    </w:tbl>
    <w:p w14:paraId="520C38DF" w14:textId="77777777" w:rsidR="00470830" w:rsidRDefault="00470830" w:rsidP="00B6547B"/>
    <w:p w14:paraId="39EEAC36" w14:textId="77777777" w:rsidR="00367AE2" w:rsidRDefault="00367AE2" w:rsidP="00367AE2">
      <w:pPr>
        <w:pStyle w:val="Heading5"/>
      </w:pPr>
      <w:bookmarkStart w:id="548" w:name="_Toc525374190"/>
      <w:bookmarkStart w:id="549" w:name="_Toc531712165"/>
      <w:r>
        <w:t>6.1.6.3.9</w:t>
      </w:r>
      <w:r>
        <w:tab/>
        <w:t xml:space="preserve">Enumeration: </w:t>
      </w:r>
      <w:r w:rsidRPr="007B0C8B">
        <w:t>Ciphering</w:t>
      </w:r>
      <w:r>
        <w:rPr>
          <w:lang w:eastAsia="zh-CN"/>
        </w:rPr>
        <w:t>Algorithm</w:t>
      </w:r>
      <w:bookmarkEnd w:id="548"/>
      <w:bookmarkEnd w:id="549"/>
    </w:p>
    <w:p w14:paraId="14516E5C" w14:textId="77777777" w:rsidR="00367AE2" w:rsidRDefault="00367AE2" w:rsidP="00367AE2">
      <w:pPr>
        <w:pStyle w:val="TH"/>
      </w:pPr>
      <w:r>
        <w:t xml:space="preserve">Table 6.1.6.3.9-1: Enumeration </w:t>
      </w:r>
      <w:r>
        <w:rPr>
          <w:lang w:eastAsia="zh-CN"/>
        </w:rPr>
        <w:t>CipheringAlgorithm</w:t>
      </w:r>
    </w:p>
    <w:tbl>
      <w:tblPr>
        <w:tblW w:w="4650" w:type="pct"/>
        <w:tblCellMar>
          <w:left w:w="0" w:type="dxa"/>
          <w:right w:w="0" w:type="dxa"/>
        </w:tblCellMar>
        <w:tblLook w:val="04A0" w:firstRow="1" w:lastRow="0" w:firstColumn="1" w:lastColumn="0" w:noHBand="0" w:noVBand="1"/>
      </w:tblPr>
      <w:tblGrid>
        <w:gridCol w:w="3505"/>
        <w:gridCol w:w="5662"/>
      </w:tblGrid>
      <w:tr w:rsidR="00367AE2" w:rsidRPr="00211599" w14:paraId="344A8952"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0371A0" w14:textId="77777777" w:rsidR="00367AE2" w:rsidRPr="00211599" w:rsidRDefault="00367AE2" w:rsidP="00115BBB">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2AD56E" w14:textId="77777777" w:rsidR="00367AE2" w:rsidRPr="00211599" w:rsidRDefault="00367AE2" w:rsidP="00115BBB">
            <w:pPr>
              <w:pStyle w:val="TAH"/>
            </w:pPr>
            <w:r w:rsidRPr="00211599">
              <w:t>Description</w:t>
            </w:r>
          </w:p>
        </w:tc>
      </w:tr>
      <w:tr w:rsidR="00367AE2" w:rsidRPr="00211599" w14:paraId="2F77CA87"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82D6A6" w14:textId="77777777" w:rsidR="00367AE2" w:rsidRPr="00211599" w:rsidRDefault="00367AE2" w:rsidP="00115BBB">
            <w:pPr>
              <w:pStyle w:val="TAL"/>
            </w:pPr>
            <w:r>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15932" w14:textId="77777777" w:rsidR="00367AE2" w:rsidRPr="00211599" w:rsidRDefault="00367AE2" w:rsidP="00115BBB">
            <w:pPr>
              <w:pStyle w:val="TAL"/>
            </w:pPr>
            <w:r w:rsidRPr="007B0C8B">
              <w:t>Null ciphering algorithm</w:t>
            </w:r>
          </w:p>
        </w:tc>
      </w:tr>
      <w:tr w:rsidR="00367AE2" w:rsidRPr="00211599" w14:paraId="68393E66"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A15E28" w14:textId="77777777" w:rsidR="00367AE2" w:rsidRPr="00211599" w:rsidRDefault="00367AE2" w:rsidP="00115BBB">
            <w:pPr>
              <w:pStyle w:val="TAL"/>
              <w:rPr>
                <w:lang w:eastAsia="zh-CN"/>
              </w:rPr>
            </w:pPr>
            <w:r>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A5F873" w14:textId="77777777" w:rsidR="00367AE2" w:rsidRPr="00211599" w:rsidRDefault="00367AE2" w:rsidP="00115BBB">
            <w:pPr>
              <w:pStyle w:val="TAL"/>
              <w:rPr>
                <w:lang w:eastAsia="zh-CN"/>
              </w:rPr>
            </w:pPr>
            <w:r w:rsidRPr="007B0C8B">
              <w:t>128-bit SNOW 3G based algorithm</w:t>
            </w:r>
          </w:p>
        </w:tc>
      </w:tr>
      <w:tr w:rsidR="00367AE2" w:rsidRPr="00211599" w14:paraId="6EEEBD2E"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1BBB19" w14:textId="77777777" w:rsidR="00367AE2" w:rsidRDefault="00367AE2" w:rsidP="00115BBB">
            <w:pPr>
              <w:pStyle w:val="TAL"/>
              <w:rPr>
                <w:lang w:eastAsia="zh-CN"/>
              </w:rPr>
            </w:pPr>
            <w:r>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5AB6F" w14:textId="77777777" w:rsidR="00367AE2" w:rsidRPr="00211599" w:rsidRDefault="00367AE2" w:rsidP="00115BBB">
            <w:pPr>
              <w:pStyle w:val="TAL"/>
              <w:rPr>
                <w:lang w:eastAsia="zh-CN"/>
              </w:rPr>
            </w:pPr>
            <w:r w:rsidRPr="007B0C8B">
              <w:t>128-bit AES based algorithm</w:t>
            </w:r>
          </w:p>
        </w:tc>
      </w:tr>
      <w:tr w:rsidR="00367AE2" w:rsidRPr="00211599" w14:paraId="0D4C993E"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DC714A" w14:textId="77777777" w:rsidR="00367AE2" w:rsidRDefault="00367AE2" w:rsidP="00115BBB">
            <w:pPr>
              <w:pStyle w:val="TAL"/>
              <w:rPr>
                <w:lang w:eastAsia="zh-CN"/>
              </w:rPr>
            </w:pPr>
            <w:r>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F30D28" w14:textId="77777777" w:rsidR="00367AE2" w:rsidRPr="00211599" w:rsidRDefault="00367AE2" w:rsidP="00115BBB">
            <w:pPr>
              <w:pStyle w:val="TAL"/>
              <w:rPr>
                <w:lang w:eastAsia="zh-CN"/>
              </w:rPr>
            </w:pPr>
            <w:r w:rsidRPr="007B0C8B">
              <w:t>128-bit ZUC based algorithm</w:t>
            </w:r>
          </w:p>
        </w:tc>
      </w:tr>
    </w:tbl>
    <w:p w14:paraId="4E9F8D9B" w14:textId="77777777" w:rsidR="00367AE2" w:rsidRDefault="00367AE2" w:rsidP="00367AE2"/>
    <w:p w14:paraId="5A0841FB" w14:textId="77777777" w:rsidR="00367AE2" w:rsidRDefault="00367AE2" w:rsidP="00367AE2">
      <w:pPr>
        <w:pStyle w:val="Heading5"/>
      </w:pPr>
      <w:bookmarkStart w:id="550" w:name="_Toc525374191"/>
      <w:bookmarkStart w:id="551" w:name="_Toc531712166"/>
      <w:r>
        <w:t>6.1.6.3.10</w:t>
      </w:r>
      <w:r>
        <w:tab/>
        <w:t xml:space="preserve">Enumeration: </w:t>
      </w:r>
      <w:r>
        <w:rPr>
          <w:lang w:eastAsia="zh-CN"/>
        </w:rPr>
        <w:t>IntegrityAlgorithm</w:t>
      </w:r>
      <w:bookmarkEnd w:id="550"/>
      <w:bookmarkEnd w:id="551"/>
    </w:p>
    <w:p w14:paraId="09D82FC0" w14:textId="77777777" w:rsidR="00367AE2" w:rsidRDefault="00367AE2" w:rsidP="00367AE2">
      <w:pPr>
        <w:pStyle w:val="TH"/>
      </w:pPr>
      <w:r>
        <w:t xml:space="preserve">Table 6.1.6.3.10-1: Enumeration </w:t>
      </w:r>
      <w:r>
        <w:rPr>
          <w:lang w:eastAsia="zh-CN"/>
        </w:rPr>
        <w:t>IntegrityAlgorithm</w:t>
      </w:r>
    </w:p>
    <w:tbl>
      <w:tblPr>
        <w:tblW w:w="4650" w:type="pct"/>
        <w:tblCellMar>
          <w:left w:w="0" w:type="dxa"/>
          <w:right w:w="0" w:type="dxa"/>
        </w:tblCellMar>
        <w:tblLook w:val="04A0" w:firstRow="1" w:lastRow="0" w:firstColumn="1" w:lastColumn="0" w:noHBand="0" w:noVBand="1"/>
      </w:tblPr>
      <w:tblGrid>
        <w:gridCol w:w="3505"/>
        <w:gridCol w:w="5662"/>
      </w:tblGrid>
      <w:tr w:rsidR="00367AE2" w:rsidRPr="00211599" w14:paraId="64483ABD"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AC8C00" w14:textId="77777777" w:rsidR="00367AE2" w:rsidRPr="00211599" w:rsidRDefault="00367AE2" w:rsidP="00115BBB">
            <w:pPr>
              <w:pStyle w:val="TAH"/>
            </w:pPr>
            <w:r w:rsidRPr="00211599">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783BF22" w14:textId="77777777" w:rsidR="00367AE2" w:rsidRPr="00211599" w:rsidRDefault="00367AE2" w:rsidP="00115BBB">
            <w:pPr>
              <w:pStyle w:val="TAH"/>
            </w:pPr>
            <w:r w:rsidRPr="00211599">
              <w:t>Description</w:t>
            </w:r>
          </w:p>
        </w:tc>
      </w:tr>
      <w:tr w:rsidR="00367AE2" w:rsidRPr="00211599" w14:paraId="454D95FB"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025820" w14:textId="77777777" w:rsidR="00367AE2" w:rsidRPr="00211599" w:rsidRDefault="00367AE2" w:rsidP="00115BBB">
            <w:pPr>
              <w:pStyle w:val="TAL"/>
            </w:pPr>
            <w:r>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B99F1" w14:textId="77777777" w:rsidR="00367AE2" w:rsidRPr="00211599" w:rsidRDefault="00367AE2" w:rsidP="00115BBB">
            <w:pPr>
              <w:pStyle w:val="TAL"/>
            </w:pPr>
            <w:r w:rsidRPr="007B0C8B">
              <w:t>Null Integrity Protection algorithm</w:t>
            </w:r>
          </w:p>
        </w:tc>
      </w:tr>
      <w:tr w:rsidR="00367AE2" w:rsidRPr="00211599" w14:paraId="41399D66"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F9985" w14:textId="77777777" w:rsidR="00367AE2" w:rsidRPr="00211599" w:rsidRDefault="00367AE2" w:rsidP="00115BBB">
            <w:pPr>
              <w:pStyle w:val="TAL"/>
              <w:rPr>
                <w:lang w:eastAsia="zh-CN"/>
              </w:rPr>
            </w:pPr>
            <w:r>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16D44" w14:textId="77777777" w:rsidR="00367AE2" w:rsidRPr="00211599" w:rsidRDefault="00367AE2" w:rsidP="00115BBB">
            <w:pPr>
              <w:pStyle w:val="TAL"/>
              <w:rPr>
                <w:lang w:eastAsia="zh-CN"/>
              </w:rPr>
            </w:pPr>
            <w:r w:rsidRPr="007B0C8B">
              <w:t>128-bit SNOW 3G based algorithm</w:t>
            </w:r>
          </w:p>
        </w:tc>
      </w:tr>
      <w:tr w:rsidR="00367AE2" w:rsidRPr="00211599" w14:paraId="653154B0"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827C5" w14:textId="77777777" w:rsidR="00367AE2" w:rsidRDefault="00367AE2" w:rsidP="00115BBB">
            <w:pPr>
              <w:pStyle w:val="TAL"/>
              <w:rPr>
                <w:lang w:eastAsia="zh-CN"/>
              </w:rPr>
            </w:pPr>
            <w:r>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FAA8FB" w14:textId="77777777" w:rsidR="00367AE2" w:rsidRPr="00211599" w:rsidRDefault="00367AE2" w:rsidP="00115BBB">
            <w:pPr>
              <w:pStyle w:val="TAL"/>
              <w:rPr>
                <w:lang w:eastAsia="zh-CN"/>
              </w:rPr>
            </w:pPr>
            <w:r w:rsidRPr="007B0C8B">
              <w:t>128-bit AES based algorithm</w:t>
            </w:r>
          </w:p>
        </w:tc>
      </w:tr>
      <w:tr w:rsidR="00367AE2" w:rsidRPr="00211599" w14:paraId="3158DC74"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AC3ED" w14:textId="77777777" w:rsidR="00367AE2" w:rsidRDefault="00367AE2" w:rsidP="00115BBB">
            <w:pPr>
              <w:pStyle w:val="TAL"/>
              <w:rPr>
                <w:lang w:eastAsia="zh-CN"/>
              </w:rPr>
            </w:pPr>
            <w:r>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8B195D" w14:textId="77777777" w:rsidR="00367AE2" w:rsidRPr="00211599" w:rsidRDefault="00367AE2" w:rsidP="00115BBB">
            <w:pPr>
              <w:pStyle w:val="TAL"/>
              <w:rPr>
                <w:lang w:eastAsia="zh-CN"/>
              </w:rPr>
            </w:pPr>
            <w:r w:rsidRPr="007B0C8B">
              <w:t>128-bit ZUC based algorithm</w:t>
            </w:r>
          </w:p>
        </w:tc>
      </w:tr>
    </w:tbl>
    <w:p w14:paraId="390E158C" w14:textId="77777777" w:rsidR="00367AE2" w:rsidRDefault="00367AE2" w:rsidP="00367AE2"/>
    <w:p w14:paraId="6C5D79AB" w14:textId="77777777" w:rsidR="00367AE2" w:rsidRDefault="00367AE2" w:rsidP="00367AE2">
      <w:pPr>
        <w:pStyle w:val="Heading5"/>
      </w:pPr>
      <w:bookmarkStart w:id="552" w:name="_Toc525374192"/>
      <w:bookmarkStart w:id="553" w:name="_Toc531712167"/>
      <w:r>
        <w:t>6.1.6.3.11</w:t>
      </w:r>
      <w:r>
        <w:tab/>
        <w:t>Enumeration: SmsSupport</w:t>
      </w:r>
      <w:bookmarkEnd w:id="552"/>
      <w:bookmarkEnd w:id="553"/>
    </w:p>
    <w:p w14:paraId="59117ED8" w14:textId="77777777" w:rsidR="00367AE2" w:rsidRDefault="00367AE2" w:rsidP="00367AE2">
      <w:pPr>
        <w:pStyle w:val="TH"/>
      </w:pPr>
      <w:r>
        <w:t>Table 6.1.6.3.11-1: Enumeration SmsSupport</w:t>
      </w:r>
    </w:p>
    <w:tbl>
      <w:tblPr>
        <w:tblW w:w="4650" w:type="pct"/>
        <w:tblCellMar>
          <w:left w:w="0" w:type="dxa"/>
          <w:right w:w="0" w:type="dxa"/>
        </w:tblCellMar>
        <w:tblLook w:val="04A0" w:firstRow="1" w:lastRow="0" w:firstColumn="1" w:lastColumn="0" w:noHBand="0" w:noVBand="1"/>
      </w:tblPr>
      <w:tblGrid>
        <w:gridCol w:w="3505"/>
        <w:gridCol w:w="5662"/>
      </w:tblGrid>
      <w:tr w:rsidR="00367AE2" w14:paraId="586F6B48" w14:textId="77777777" w:rsidTr="00115BB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3C09B3" w14:textId="77777777" w:rsidR="00367AE2" w:rsidRDefault="00367AE2" w:rsidP="00115BB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4CDAB8" w14:textId="77777777" w:rsidR="00367AE2" w:rsidRDefault="00367AE2" w:rsidP="00115BBB">
            <w:pPr>
              <w:pStyle w:val="TAH"/>
            </w:pPr>
            <w:r>
              <w:t>Description</w:t>
            </w:r>
          </w:p>
        </w:tc>
      </w:tr>
      <w:tr w:rsidR="00367AE2" w14:paraId="6C1221EB"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89F7" w14:textId="77777777" w:rsidR="00367AE2" w:rsidRDefault="00367AE2" w:rsidP="00115BBB">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809647" w14:textId="77777777" w:rsidR="00367AE2" w:rsidRDefault="00367AE2" w:rsidP="00115BBB">
            <w:pPr>
              <w:pStyle w:val="TAL"/>
            </w:pPr>
            <w:r>
              <w:t>Support SMS delivery over NAS in 3GPP access</w:t>
            </w:r>
          </w:p>
        </w:tc>
      </w:tr>
      <w:tr w:rsidR="00367AE2" w14:paraId="6F878107"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C2597" w14:textId="77777777" w:rsidR="00367AE2" w:rsidRDefault="00367AE2" w:rsidP="00115BBB">
            <w:pPr>
              <w:pStyle w:val="TAL"/>
            </w:pPr>
            <w: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2AD703" w14:textId="77777777" w:rsidR="00367AE2" w:rsidRDefault="00367AE2" w:rsidP="00115BBB">
            <w:pPr>
              <w:pStyle w:val="TAL"/>
            </w:pPr>
            <w:r>
              <w:t>Support SMS delivery via non-3GPP access</w:t>
            </w:r>
          </w:p>
        </w:tc>
      </w:tr>
      <w:tr w:rsidR="00367AE2" w14:paraId="4B9ADAD4"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DDBF6" w14:textId="77777777" w:rsidR="00367AE2" w:rsidRDefault="00367AE2" w:rsidP="00115BBB">
            <w:pPr>
              <w:pStyle w:val="TAL"/>
            </w:pPr>
            <w:r>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9C2DEE" w14:textId="77777777" w:rsidR="00367AE2" w:rsidRDefault="00367AE2" w:rsidP="00115BBB">
            <w:pPr>
              <w:pStyle w:val="TAL"/>
            </w:pPr>
            <w:r>
              <w:t>Support SMS delivery over NAS or via non-3GPP access</w:t>
            </w:r>
          </w:p>
        </w:tc>
      </w:tr>
      <w:tr w:rsidR="00367AE2" w14:paraId="62B85F69" w14:textId="77777777" w:rsidTr="00115BB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9C8EA" w14:textId="77777777" w:rsidR="00367AE2" w:rsidRDefault="00367AE2" w:rsidP="00115BBB">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2D80F0" w14:textId="77777777" w:rsidR="00367AE2" w:rsidRDefault="00367AE2" w:rsidP="00115BBB">
            <w:pPr>
              <w:pStyle w:val="TAL"/>
            </w:pPr>
            <w:r>
              <w:t>Don</w:t>
            </w:r>
            <w:r w:rsidR="003F6B0D">
              <w:t>'</w:t>
            </w:r>
            <w:r>
              <w:t>t support SMS delivery</w:t>
            </w:r>
          </w:p>
        </w:tc>
      </w:tr>
    </w:tbl>
    <w:p w14:paraId="56313275" w14:textId="77777777" w:rsidR="00367AE2" w:rsidRDefault="00367AE2" w:rsidP="00B6547B"/>
    <w:p w14:paraId="3869A140" w14:textId="77777777" w:rsidR="00CD5780" w:rsidRDefault="00CD5780" w:rsidP="00CD5780">
      <w:pPr>
        <w:pStyle w:val="Heading5"/>
      </w:pPr>
      <w:bookmarkStart w:id="554" w:name="_Toc525374193"/>
      <w:bookmarkStart w:id="555" w:name="_Toc531712168"/>
      <w:r>
        <w:lastRenderedPageBreak/>
        <w:t>6.1.6.3.12</w:t>
      </w:r>
      <w:r>
        <w:tab/>
        <w:t>ScType</w:t>
      </w:r>
      <w:bookmarkEnd w:id="554"/>
      <w:bookmarkEnd w:id="555"/>
    </w:p>
    <w:p w14:paraId="475BD98F" w14:textId="77777777" w:rsidR="00CD5780" w:rsidRDefault="00CD5780" w:rsidP="00CD5780">
      <w:pPr>
        <w:pStyle w:val="TH"/>
      </w:pPr>
      <w:r>
        <w:t>Table 6.1.6.3.y1-1: Enumeration ScType</w:t>
      </w:r>
    </w:p>
    <w:tbl>
      <w:tblPr>
        <w:tblW w:w="4650" w:type="pct"/>
        <w:tblCellMar>
          <w:left w:w="0" w:type="dxa"/>
          <w:right w:w="0" w:type="dxa"/>
        </w:tblCellMar>
        <w:tblLook w:val="04A0" w:firstRow="1" w:lastRow="0" w:firstColumn="1" w:lastColumn="0" w:noHBand="0" w:noVBand="1"/>
      </w:tblPr>
      <w:tblGrid>
        <w:gridCol w:w="3505"/>
        <w:gridCol w:w="5662"/>
      </w:tblGrid>
      <w:tr w:rsidR="00CD5780" w:rsidRPr="008D07A8" w14:paraId="5642027E" w14:textId="77777777"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B61D77" w14:textId="77777777" w:rsidR="00CD5780" w:rsidRPr="008D07A8" w:rsidRDefault="00CD5780" w:rsidP="00C55DD7">
            <w:pPr>
              <w:pStyle w:val="TAH"/>
            </w:pPr>
            <w:r w:rsidRPr="008D07A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9521E4" w14:textId="77777777" w:rsidR="00CD5780" w:rsidRPr="008D07A8" w:rsidRDefault="00CD5780" w:rsidP="00C55DD7">
            <w:pPr>
              <w:pStyle w:val="TAH"/>
            </w:pPr>
            <w:r w:rsidRPr="008D07A8">
              <w:t>Description</w:t>
            </w:r>
          </w:p>
        </w:tc>
      </w:tr>
      <w:tr w:rsidR="00CD5780" w:rsidRPr="008D07A8" w14:paraId="1EFD4E2C"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66D5F" w14:textId="77777777" w:rsidR="00CD5780" w:rsidRPr="008D07A8" w:rsidRDefault="00CD5780" w:rsidP="00C55DD7">
            <w:pPr>
              <w:pStyle w:val="TAL"/>
            </w:pPr>
            <w:r w:rsidRPr="008D07A8">
              <w:rPr>
                <w:rFonts w:hint="eastAsia"/>
              </w:rPr>
              <w:t>"</w:t>
            </w:r>
            <w:r w:rsidRPr="008D07A8">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EA7EF" w14:textId="77777777" w:rsidR="00CD5780" w:rsidRPr="008D07A8" w:rsidRDefault="00CD5780" w:rsidP="00C55DD7">
            <w:pPr>
              <w:pStyle w:val="TAL"/>
            </w:pPr>
            <w:r w:rsidRPr="008D07A8">
              <w:t>Native security context</w:t>
            </w:r>
            <w:r w:rsidRPr="008D07A8">
              <w:rPr>
                <w:rFonts w:hint="eastAsia"/>
                <w:lang w:eastAsia="ko-KR"/>
              </w:rPr>
              <w:t xml:space="preserve"> (for KSI</w:t>
            </w:r>
            <w:r w:rsidRPr="008D07A8">
              <w:rPr>
                <w:rFonts w:hint="eastAsia"/>
                <w:vertAlign w:val="subscript"/>
                <w:lang w:eastAsia="ko-KR"/>
              </w:rPr>
              <w:t>A</w:t>
            </w:r>
            <w:r w:rsidRPr="008D07A8">
              <w:rPr>
                <w:vertAlign w:val="subscript"/>
                <w:lang w:eastAsia="ko-KR"/>
              </w:rPr>
              <w:t>MF</w:t>
            </w:r>
            <w:r w:rsidRPr="008D07A8">
              <w:rPr>
                <w:rFonts w:hint="eastAsia"/>
                <w:lang w:eastAsia="ko-KR"/>
              </w:rPr>
              <w:t>)</w:t>
            </w:r>
          </w:p>
        </w:tc>
      </w:tr>
      <w:tr w:rsidR="00CD5780" w:rsidRPr="008D07A8" w14:paraId="255B63B8"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B95C" w14:textId="77777777" w:rsidR="00CD5780" w:rsidRPr="003D5C4D" w:rsidRDefault="00CD5780" w:rsidP="00C55DD7">
            <w:pPr>
              <w:pStyle w:val="TAL"/>
            </w:pPr>
            <w:r w:rsidRPr="008D07A8">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4FF448" w14:textId="77777777" w:rsidR="00CD5780" w:rsidRPr="008D07A8" w:rsidRDefault="00CD5780" w:rsidP="00C55DD7">
            <w:pPr>
              <w:pStyle w:val="TAL"/>
            </w:pPr>
            <w:r w:rsidRPr="008D07A8">
              <w:t>Mapped security context</w:t>
            </w:r>
            <w:r w:rsidRPr="008D07A8">
              <w:rPr>
                <w:rFonts w:hint="eastAsia"/>
                <w:lang w:eastAsia="ko-KR"/>
              </w:rPr>
              <w:t xml:space="preserve"> (for KSI</w:t>
            </w:r>
            <w:r w:rsidRPr="008D07A8">
              <w:rPr>
                <w:rFonts w:hint="eastAsia"/>
                <w:vertAlign w:val="subscript"/>
                <w:lang w:eastAsia="ko-KR"/>
              </w:rPr>
              <w:t>ASME</w:t>
            </w:r>
            <w:r w:rsidRPr="008D07A8">
              <w:rPr>
                <w:rFonts w:hint="eastAsia"/>
                <w:lang w:eastAsia="ko-KR"/>
              </w:rPr>
              <w:t>)</w:t>
            </w:r>
          </w:p>
        </w:tc>
      </w:tr>
    </w:tbl>
    <w:p w14:paraId="3E0D6375" w14:textId="77777777" w:rsidR="00CD5780" w:rsidRDefault="00CD5780" w:rsidP="00B6547B"/>
    <w:p w14:paraId="22AD62A3" w14:textId="77777777" w:rsidR="00CD5780" w:rsidRDefault="00CD5780" w:rsidP="00CD5780">
      <w:pPr>
        <w:pStyle w:val="Heading5"/>
      </w:pPr>
      <w:bookmarkStart w:id="556" w:name="_Toc525374194"/>
      <w:bookmarkStart w:id="557" w:name="_Toc531712169"/>
      <w:r>
        <w:t>6.1.6.3.13</w:t>
      </w:r>
      <w:r>
        <w:tab/>
        <w:t>KeyAmfType</w:t>
      </w:r>
      <w:bookmarkEnd w:id="556"/>
      <w:bookmarkEnd w:id="557"/>
    </w:p>
    <w:p w14:paraId="70ADC69A" w14:textId="77777777" w:rsidR="00CD5780" w:rsidRDefault="00CD5780" w:rsidP="00CD5780">
      <w:pPr>
        <w:pStyle w:val="TH"/>
      </w:pPr>
      <w:r>
        <w:t>Table 6.1.6.3.y2-1: Enumeration KeyAmfType</w:t>
      </w:r>
    </w:p>
    <w:tbl>
      <w:tblPr>
        <w:tblW w:w="4650" w:type="pct"/>
        <w:tblCellMar>
          <w:left w:w="0" w:type="dxa"/>
          <w:right w:w="0" w:type="dxa"/>
        </w:tblCellMar>
        <w:tblLook w:val="04A0" w:firstRow="1" w:lastRow="0" w:firstColumn="1" w:lastColumn="0" w:noHBand="0" w:noVBand="1"/>
      </w:tblPr>
      <w:tblGrid>
        <w:gridCol w:w="3505"/>
        <w:gridCol w:w="5662"/>
      </w:tblGrid>
      <w:tr w:rsidR="00CD5780" w:rsidRPr="008D07A8" w14:paraId="7BB7D92A" w14:textId="77777777" w:rsidTr="00C55D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A8F569" w14:textId="77777777" w:rsidR="00CD5780" w:rsidRPr="008D07A8" w:rsidRDefault="00CD5780" w:rsidP="00C55DD7">
            <w:pPr>
              <w:pStyle w:val="TAH"/>
            </w:pPr>
            <w:r w:rsidRPr="008D07A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DB9389" w14:textId="77777777" w:rsidR="00CD5780" w:rsidRPr="008D07A8" w:rsidRDefault="00CD5780" w:rsidP="00C55DD7">
            <w:pPr>
              <w:pStyle w:val="TAH"/>
            </w:pPr>
            <w:r w:rsidRPr="008D07A8">
              <w:t>Description</w:t>
            </w:r>
          </w:p>
        </w:tc>
      </w:tr>
      <w:tr w:rsidR="00CD5780" w:rsidRPr="008D07A8" w14:paraId="56F62354"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131DC3" w14:textId="77777777" w:rsidR="00CD5780" w:rsidRPr="008D07A8" w:rsidRDefault="00CD5780" w:rsidP="00C55DD7">
            <w:pPr>
              <w:pStyle w:val="TAL"/>
            </w:pPr>
            <w:r w:rsidRPr="008D07A8">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69A546" w14:textId="77777777" w:rsidR="00CD5780" w:rsidRPr="008D07A8" w:rsidRDefault="00CD5780" w:rsidP="003D5C4D">
            <w:pPr>
              <w:pStyle w:val="TAL"/>
            </w:pPr>
            <w:r w:rsidRPr="008D07A8">
              <w:rPr>
                <w:rFonts w:hint="eastAsia"/>
              </w:rPr>
              <w:t xml:space="preserve">The </w:t>
            </w:r>
            <w:r w:rsidRPr="008D07A8">
              <w:rPr>
                <w:rFonts w:cs="Arial"/>
                <w:szCs w:val="18"/>
                <w:lang w:eastAsia="zh-CN"/>
              </w:rPr>
              <w:t>K</w:t>
            </w:r>
            <w:r w:rsidRPr="008D07A8">
              <w:rPr>
                <w:rFonts w:cs="Arial"/>
                <w:szCs w:val="18"/>
                <w:vertAlign w:val="subscript"/>
                <w:lang w:eastAsia="zh-CN"/>
              </w:rPr>
              <w:t xml:space="preserve">amf </w:t>
            </w:r>
            <w:r w:rsidRPr="008D07A8">
              <w:t>value is sent.</w:t>
            </w:r>
          </w:p>
        </w:tc>
      </w:tr>
      <w:tr w:rsidR="00CD5780" w:rsidRPr="008D07A8" w14:paraId="645B18FB" w14:textId="77777777" w:rsidTr="00C55D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B6307F" w14:textId="77777777" w:rsidR="00CD5780" w:rsidRPr="003D5C4D" w:rsidRDefault="00CD5780" w:rsidP="00C55DD7">
            <w:pPr>
              <w:pStyle w:val="TAL"/>
            </w:pPr>
            <w:r w:rsidRPr="008D07A8">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6F4FF4" w14:textId="77777777" w:rsidR="00CD5780" w:rsidRPr="008D07A8" w:rsidRDefault="00CD5780" w:rsidP="00C55DD7">
            <w:pPr>
              <w:pStyle w:val="TAL"/>
            </w:pPr>
            <w:r w:rsidRPr="008D07A8">
              <w:rPr>
                <w:rFonts w:hint="eastAsia"/>
              </w:rPr>
              <w:t xml:space="preserve">The </w:t>
            </w:r>
            <w:r w:rsidRPr="008D07A8">
              <w:rPr>
                <w:rFonts w:cs="Arial"/>
                <w:szCs w:val="18"/>
                <w:lang w:eastAsia="zh-CN"/>
              </w:rPr>
              <w:t>K</w:t>
            </w:r>
            <w:r w:rsidR="003F6B0D">
              <w:rPr>
                <w:rFonts w:cs="Arial"/>
                <w:szCs w:val="18"/>
                <w:lang w:eastAsia="zh-CN"/>
              </w:rPr>
              <w:t>'</w:t>
            </w:r>
            <w:r w:rsidRPr="008D07A8">
              <w:rPr>
                <w:rFonts w:cs="Arial"/>
                <w:szCs w:val="18"/>
                <w:vertAlign w:val="subscript"/>
                <w:lang w:eastAsia="zh-CN"/>
              </w:rPr>
              <w:t xml:space="preserve">amf. </w:t>
            </w:r>
            <w:r w:rsidRPr="008D07A8">
              <w:t>value is sent.</w:t>
            </w:r>
          </w:p>
        </w:tc>
      </w:tr>
    </w:tbl>
    <w:p w14:paraId="15DA511E" w14:textId="77777777" w:rsidR="00CD5780" w:rsidRDefault="00CD5780" w:rsidP="00B6547B"/>
    <w:p w14:paraId="7366B001" w14:textId="77777777" w:rsidR="00CA2470" w:rsidRDefault="00CA2470" w:rsidP="00CA2470">
      <w:pPr>
        <w:pStyle w:val="Heading5"/>
      </w:pPr>
      <w:bookmarkStart w:id="558" w:name="_Toc525374195"/>
      <w:bookmarkStart w:id="559" w:name="_Toc531712170"/>
      <w:r>
        <w:t>6.1.6.3.14</w:t>
      </w:r>
      <w:r>
        <w:tab/>
        <w:t>Enumeration: TransferReason</w:t>
      </w:r>
      <w:bookmarkEnd w:id="558"/>
      <w:bookmarkEnd w:id="559"/>
    </w:p>
    <w:p w14:paraId="457B1AD6" w14:textId="77777777" w:rsidR="00CA2470" w:rsidRDefault="00CA2470" w:rsidP="00CA2470">
      <w:pPr>
        <w:pStyle w:val="TH"/>
      </w:pPr>
      <w:r>
        <w:t>Table 6.1.6.3.x-1: Enumeration TransferReason</w:t>
      </w:r>
    </w:p>
    <w:tbl>
      <w:tblPr>
        <w:tblW w:w="4650" w:type="pct"/>
        <w:jc w:val="center"/>
        <w:tblCellMar>
          <w:left w:w="0" w:type="dxa"/>
          <w:right w:w="0" w:type="dxa"/>
        </w:tblCellMar>
        <w:tblLook w:val="04A0" w:firstRow="1" w:lastRow="0" w:firstColumn="1" w:lastColumn="0" w:noHBand="0" w:noVBand="1"/>
      </w:tblPr>
      <w:tblGrid>
        <w:gridCol w:w="3505"/>
        <w:gridCol w:w="5662"/>
      </w:tblGrid>
      <w:tr w:rsidR="00CA2470" w14:paraId="7CB6CFFD"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162FA" w14:textId="77777777" w:rsidR="00CA2470" w:rsidRDefault="00CA2470" w:rsidP="0011603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FEE57C" w14:textId="77777777" w:rsidR="00CA2470" w:rsidRDefault="00CA2470" w:rsidP="0011603D">
            <w:pPr>
              <w:pStyle w:val="TAH"/>
            </w:pPr>
            <w:r>
              <w:t>Description</w:t>
            </w:r>
          </w:p>
        </w:tc>
      </w:tr>
      <w:tr w:rsidR="00CA2470" w14:paraId="126B1EF9"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560630" w14:textId="77777777" w:rsidR="00CA2470" w:rsidRDefault="00CA2470" w:rsidP="0011603D">
            <w:pPr>
              <w:pStyle w:val="TAL"/>
            </w:pPr>
            <w:r>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81ADB" w14:textId="77777777" w:rsidR="00CA2470" w:rsidRDefault="00CA2470" w:rsidP="0011603D">
            <w:pPr>
              <w:pStyle w:val="TAL"/>
            </w:pPr>
            <w:r>
              <w:t>It indicates the AMF requests UE context for initial registration.</w:t>
            </w:r>
          </w:p>
        </w:tc>
      </w:tr>
      <w:tr w:rsidR="00CA2470" w14:paraId="299112DA"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900103" w14:textId="77777777" w:rsidR="00CA2470" w:rsidRDefault="00CA2470" w:rsidP="0011603D">
            <w:pPr>
              <w:pStyle w:val="TAL"/>
            </w:pPr>
            <w:r>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39FAA" w14:textId="77777777" w:rsidR="00CA2470" w:rsidRDefault="00CA2470" w:rsidP="0011603D">
            <w:pPr>
              <w:pStyle w:val="TAL"/>
            </w:pPr>
            <w:r>
              <w:t>It indicates the AMF requests UE context for mobility registration.</w:t>
            </w:r>
          </w:p>
        </w:tc>
      </w:tr>
      <w:tr w:rsidR="00CA2470" w14:paraId="26DD8A74" w14:textId="77777777" w:rsidTr="0011603D">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8D03B8" w14:textId="77777777" w:rsidR="00CA2470" w:rsidRDefault="00CA2470" w:rsidP="0011603D">
            <w:pPr>
              <w:pStyle w:val="TAL"/>
            </w:pPr>
            <w:r>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49178" w14:textId="77777777" w:rsidR="00CA2470" w:rsidRDefault="00CA2470" w:rsidP="0011603D">
            <w:pPr>
              <w:pStyle w:val="TAL"/>
            </w:pPr>
            <w:r>
              <w:t>It indicates the AMF requests UE context for mobility registration of a validated UE.</w:t>
            </w:r>
          </w:p>
        </w:tc>
      </w:tr>
    </w:tbl>
    <w:p w14:paraId="1C154029" w14:textId="77777777" w:rsidR="00CA2470" w:rsidRPr="0066191B" w:rsidRDefault="00CA2470" w:rsidP="00B6547B"/>
    <w:p w14:paraId="764B2B53" w14:textId="77777777" w:rsidR="00072006" w:rsidRDefault="00072006" w:rsidP="00072006">
      <w:pPr>
        <w:pStyle w:val="Heading5"/>
      </w:pPr>
      <w:bookmarkStart w:id="560" w:name="_Toc525374196"/>
      <w:bookmarkStart w:id="561" w:name="_Toc531712171"/>
      <w:r>
        <w:t>6.1.6.3.15</w:t>
      </w:r>
      <w:r>
        <w:tab/>
        <w:t xml:space="preserve">Enumeration: </w:t>
      </w:r>
      <w:r>
        <w:rPr>
          <w:noProof/>
        </w:rPr>
        <w:t>AMPolicyReqTrigger</w:t>
      </w:r>
      <w:bookmarkEnd w:id="560"/>
      <w:bookmarkEnd w:id="561"/>
    </w:p>
    <w:p w14:paraId="3CCA0577" w14:textId="77777777" w:rsidR="00072006" w:rsidRDefault="00072006" w:rsidP="00072006">
      <w:pPr>
        <w:pStyle w:val="TH"/>
      </w:pPr>
      <w:r>
        <w:t xml:space="preserve">Table 6.1.6.3.15-1: Enumeration </w:t>
      </w:r>
      <w:r>
        <w:rPr>
          <w:noProof/>
        </w:rPr>
        <w:t>AMPolicyReqTrigger</w:t>
      </w:r>
    </w:p>
    <w:tbl>
      <w:tblPr>
        <w:tblW w:w="4650" w:type="pct"/>
        <w:jc w:val="center"/>
        <w:tblCellMar>
          <w:left w:w="0" w:type="dxa"/>
          <w:right w:w="0" w:type="dxa"/>
        </w:tblCellMar>
        <w:tblLook w:val="04A0" w:firstRow="1" w:lastRow="0" w:firstColumn="1" w:lastColumn="0" w:noHBand="0" w:noVBand="1"/>
      </w:tblPr>
      <w:tblGrid>
        <w:gridCol w:w="3505"/>
        <w:gridCol w:w="5662"/>
      </w:tblGrid>
      <w:tr w:rsidR="00072006" w14:paraId="090CAF82"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078E1" w14:textId="77777777" w:rsidR="00072006" w:rsidRDefault="00072006" w:rsidP="000B71E4">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6A10A1" w14:textId="77777777" w:rsidR="00072006" w:rsidRDefault="00072006" w:rsidP="000B71E4">
            <w:pPr>
              <w:pStyle w:val="TAH"/>
            </w:pPr>
            <w:r>
              <w:t>Description</w:t>
            </w:r>
          </w:p>
        </w:tc>
      </w:tr>
      <w:tr w:rsidR="00072006" w14:paraId="1802A6A7"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5B87C" w14:textId="77777777" w:rsidR="00072006" w:rsidRDefault="00072006" w:rsidP="000B71E4">
            <w:pPr>
              <w:pStyle w:val="TAL"/>
            </w:pPr>
            <w:r>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357F8" w14:textId="77777777" w:rsidR="00072006" w:rsidRDefault="00072006" w:rsidP="000B71E4">
            <w:pPr>
              <w:pStyle w:val="TAL"/>
            </w:pPr>
            <w:r>
              <w:rPr>
                <w:rFonts w:hint="eastAsia"/>
              </w:rPr>
              <w:t>The AM policy request shall be triggered when the UE's location (Tracking Area) changes.</w:t>
            </w:r>
          </w:p>
        </w:tc>
      </w:tr>
      <w:tr w:rsidR="00072006" w14:paraId="61165327"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C01B2D" w14:textId="77777777" w:rsidR="00072006" w:rsidRPr="004736C9" w:rsidRDefault="00072006" w:rsidP="000B71E4">
            <w:pPr>
              <w:pStyle w:val="TAL"/>
            </w:pPr>
            <w:r>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F6444" w14:textId="77777777" w:rsidR="00072006" w:rsidRDefault="00072006" w:rsidP="000B71E4">
            <w:pPr>
              <w:pStyle w:val="TAL"/>
            </w:pPr>
            <w:r>
              <w:rPr>
                <w:rFonts w:hint="eastAsia"/>
              </w:rPr>
              <w:t>The AM policy request shall be triggered when the</w:t>
            </w:r>
            <w:r>
              <w:t xml:space="preserve"> UE is entering / leaving a Presence Reporting Area.</w:t>
            </w:r>
          </w:p>
        </w:tc>
      </w:tr>
      <w:tr w:rsidR="00072006" w14:paraId="30BB0D7F"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0DFD4" w14:textId="77777777" w:rsidR="00072006" w:rsidRDefault="00072006" w:rsidP="000B71E4">
            <w:pPr>
              <w:pStyle w:val="TAL"/>
            </w:pPr>
            <w:r>
              <w:rPr>
                <w:rFonts w:hint="eastAsia"/>
              </w:rPr>
              <w:t>"SARI_</w:t>
            </w:r>
            <w:r>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1787A1" w14:textId="77777777" w:rsidR="00072006" w:rsidRDefault="00072006" w:rsidP="000B71E4">
            <w:pPr>
              <w:pStyle w:val="TAL"/>
            </w:pPr>
            <w:r>
              <w:rPr>
                <w:rFonts w:hint="eastAsia"/>
              </w:rPr>
              <w:t>The AM policy request shall be triggered when the</w:t>
            </w:r>
            <w:r>
              <w:t xml:space="preserve"> Service Area Restriction Information of the UE has changed.</w:t>
            </w:r>
          </w:p>
        </w:tc>
      </w:tr>
      <w:tr w:rsidR="00072006" w14:paraId="21B81C58" w14:textId="77777777" w:rsidTr="00072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018B18" w14:textId="77777777" w:rsidR="00072006" w:rsidRDefault="00072006" w:rsidP="000B71E4">
            <w:pPr>
              <w:pStyle w:val="TAL"/>
            </w:pPr>
            <w:r>
              <w:rPr>
                <w:rFonts w:hint="eastAsia"/>
              </w:rPr>
              <w:t>"RFSP_INDEX</w:t>
            </w:r>
            <w: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41D5E9" w14:textId="77777777" w:rsidR="00072006" w:rsidRDefault="00072006" w:rsidP="000B71E4">
            <w:pPr>
              <w:pStyle w:val="TAL"/>
            </w:pPr>
            <w:r>
              <w:rPr>
                <w:rFonts w:hint="eastAsia"/>
              </w:rPr>
              <w:t>The AM policy request shall be triggered when the</w:t>
            </w:r>
            <w:r>
              <w:t xml:space="preserve"> RFSP index of the UE has changed.</w:t>
            </w:r>
          </w:p>
        </w:tc>
      </w:tr>
    </w:tbl>
    <w:p w14:paraId="2F24277F" w14:textId="77777777" w:rsidR="00072006" w:rsidRDefault="00072006" w:rsidP="00072006"/>
    <w:p w14:paraId="190C1093" w14:textId="77777777" w:rsidR="008B7CE1" w:rsidRDefault="008B7CE1" w:rsidP="008B7CE1">
      <w:pPr>
        <w:pStyle w:val="Heading5"/>
      </w:pPr>
      <w:bookmarkStart w:id="562" w:name="_Toc525374197"/>
      <w:bookmarkStart w:id="563" w:name="_Toc531712172"/>
      <w:r>
        <w:t>6.1.6.3.16</w:t>
      </w:r>
      <w:r>
        <w:tab/>
        <w:t>Enumeration: RatSelector</w:t>
      </w:r>
      <w:bookmarkEnd w:id="562"/>
      <w:bookmarkEnd w:id="563"/>
    </w:p>
    <w:p w14:paraId="7EE49E48" w14:textId="77777777" w:rsidR="008B7CE1" w:rsidRDefault="008B7CE1" w:rsidP="008B7CE1">
      <w:pPr>
        <w:pStyle w:val="TH"/>
      </w:pPr>
      <w:r>
        <w:t>Table 6.1.6.3.16-1: Enumeration RatSelector</w:t>
      </w:r>
    </w:p>
    <w:tbl>
      <w:tblPr>
        <w:tblW w:w="4650" w:type="pct"/>
        <w:tblCellMar>
          <w:left w:w="0" w:type="dxa"/>
          <w:right w:w="0" w:type="dxa"/>
        </w:tblCellMar>
        <w:tblLook w:val="04A0" w:firstRow="1" w:lastRow="0" w:firstColumn="1" w:lastColumn="0" w:noHBand="0" w:noVBand="1"/>
      </w:tblPr>
      <w:tblGrid>
        <w:gridCol w:w="3505"/>
        <w:gridCol w:w="5662"/>
      </w:tblGrid>
      <w:tr w:rsidR="008B7CE1" w14:paraId="36CEBE62" w14:textId="77777777" w:rsidTr="000B71E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9929EB" w14:textId="77777777" w:rsidR="008B7CE1" w:rsidRDefault="008B7CE1" w:rsidP="000B71E4">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E9D64A" w14:textId="77777777" w:rsidR="008B7CE1" w:rsidRDefault="008B7CE1" w:rsidP="000B71E4">
            <w:pPr>
              <w:pStyle w:val="TAH"/>
            </w:pPr>
            <w:r>
              <w:t>Description</w:t>
            </w:r>
          </w:p>
        </w:tc>
      </w:tr>
      <w:tr w:rsidR="008B7CE1" w14:paraId="407FA798" w14:textId="77777777"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A85DA" w14:textId="77777777" w:rsidR="008B7CE1" w:rsidRDefault="008B7CE1" w:rsidP="000B71E4">
            <w:pPr>
              <w:pStyle w:val="TAL"/>
            </w:pPr>
            <w:r>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C446" w14:textId="77777777" w:rsidR="008B7CE1" w:rsidRDefault="008B7CE1" w:rsidP="000B71E4">
            <w:pPr>
              <w:pStyle w:val="TAL"/>
            </w:pPr>
            <w:r>
              <w:t>The N2 information shall be transferred to ng-eNBs only.</w:t>
            </w:r>
          </w:p>
        </w:tc>
      </w:tr>
      <w:tr w:rsidR="008B7CE1" w14:paraId="104CB27D" w14:textId="77777777" w:rsidTr="000B71E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4D36ED" w14:textId="77777777" w:rsidR="008B7CE1" w:rsidRDefault="008B7CE1" w:rsidP="000B71E4">
            <w:pPr>
              <w:pStyle w:val="TAL"/>
              <w:rPr>
                <w:lang w:eastAsia="zh-CN"/>
              </w:rPr>
            </w:pPr>
            <w:r>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411197" w14:textId="77777777" w:rsidR="008B7CE1" w:rsidRDefault="008B7CE1" w:rsidP="000B71E4">
            <w:pPr>
              <w:pStyle w:val="TAL"/>
              <w:rPr>
                <w:lang w:eastAsia="zh-CN"/>
              </w:rPr>
            </w:pPr>
            <w:r>
              <w:t>The N2 information shall be transferred to gNBs only.</w:t>
            </w:r>
          </w:p>
        </w:tc>
      </w:tr>
    </w:tbl>
    <w:p w14:paraId="696816B6" w14:textId="77777777" w:rsidR="008B7CE1" w:rsidRDefault="008B7CE1" w:rsidP="00072006"/>
    <w:p w14:paraId="593C31E3" w14:textId="77777777" w:rsidR="00CC4F62" w:rsidRDefault="00CC4F62" w:rsidP="00CC4F62">
      <w:pPr>
        <w:pStyle w:val="Heading5"/>
      </w:pPr>
      <w:bookmarkStart w:id="564" w:name="_Toc525374198"/>
      <w:bookmarkStart w:id="565" w:name="_Toc531712173"/>
      <w:r>
        <w:lastRenderedPageBreak/>
        <w:t>6.1.6.3.17</w:t>
      </w:r>
      <w:r>
        <w:tab/>
        <w:t>Enumeration: NgapIeType</w:t>
      </w:r>
      <w:bookmarkEnd w:id="564"/>
      <w:bookmarkEnd w:id="565"/>
    </w:p>
    <w:p w14:paraId="7552AF46" w14:textId="77777777" w:rsidR="00CC4F62" w:rsidRDefault="00CC4F62" w:rsidP="00CC4F62">
      <w:pPr>
        <w:pStyle w:val="TH"/>
      </w:pPr>
      <w:r>
        <w:t>Table 6.1.6.3.x-1: Enumeration NgapIeType</w:t>
      </w:r>
    </w:p>
    <w:tbl>
      <w:tblPr>
        <w:tblW w:w="4650" w:type="pct"/>
        <w:tblCellMar>
          <w:left w:w="0" w:type="dxa"/>
          <w:right w:w="0" w:type="dxa"/>
        </w:tblCellMar>
        <w:tblLook w:val="04A0" w:firstRow="1" w:lastRow="0" w:firstColumn="1" w:lastColumn="0" w:noHBand="0" w:noVBand="1"/>
      </w:tblPr>
      <w:tblGrid>
        <w:gridCol w:w="3692"/>
        <w:gridCol w:w="5475"/>
      </w:tblGrid>
      <w:tr w:rsidR="00CC4F62" w14:paraId="3EB8FEBE" w14:textId="77777777" w:rsidTr="001272EA">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01AFA28" w14:textId="77777777" w:rsidR="00CC4F62" w:rsidRDefault="00CC4F62" w:rsidP="003643A9">
            <w:pPr>
              <w:pStyle w:val="TAH"/>
            </w:pPr>
            <w:r>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FB8F66" w14:textId="77777777" w:rsidR="00CC4F62" w:rsidRDefault="00CC4F62" w:rsidP="003643A9">
            <w:pPr>
              <w:pStyle w:val="TAH"/>
            </w:pPr>
            <w:r>
              <w:t>Description</w:t>
            </w:r>
          </w:p>
        </w:tc>
      </w:tr>
      <w:tr w:rsidR="00CC4F62" w14:paraId="2A572D6D"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19A36" w14:textId="77777777" w:rsidR="00CC4F62" w:rsidRDefault="00CC4F62" w:rsidP="003643A9">
            <w:pPr>
              <w:pStyle w:val="TAL"/>
            </w:pPr>
            <w:r>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55E5A0" w14:textId="77777777" w:rsidR="00CC4F62" w:rsidRDefault="00CC4F62" w:rsidP="003643A9">
            <w:pPr>
              <w:pStyle w:val="TAL"/>
            </w:pPr>
            <w:r>
              <w:t xml:space="preserve">PDU Session Resource Setup Request Transfer </w:t>
            </w:r>
          </w:p>
        </w:tc>
      </w:tr>
      <w:tr w:rsidR="00CC4F62" w14:paraId="3495E3F6"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683A4" w14:textId="77777777" w:rsidR="00CC4F62" w:rsidRDefault="00CC4F62" w:rsidP="003643A9">
            <w:pPr>
              <w:pStyle w:val="TAL"/>
            </w:pPr>
            <w:r>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50AA2" w14:textId="77777777" w:rsidR="00CC4F62" w:rsidRDefault="00CC4F62" w:rsidP="003643A9">
            <w:pPr>
              <w:pStyle w:val="TAL"/>
            </w:pPr>
            <w:r>
              <w:rPr>
                <w:rFonts w:cs="Arial"/>
                <w:bCs/>
                <w:iCs/>
                <w:lang w:eastAsia="ja-JP"/>
              </w:rPr>
              <w:t>PDU Session Resource Release Command Transfer</w:t>
            </w:r>
          </w:p>
        </w:tc>
      </w:tr>
      <w:tr w:rsidR="00CC4F62" w14:paraId="47B8D520"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718A0" w14:textId="77777777" w:rsidR="00CC4F62" w:rsidRDefault="00CC4F62" w:rsidP="003643A9">
            <w:pPr>
              <w:pStyle w:val="TAL"/>
            </w:pPr>
            <w:r>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589E2C" w14:textId="77777777" w:rsidR="00CC4F62" w:rsidRDefault="00CC4F62" w:rsidP="003643A9">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CC4F62" w14:paraId="5B10EBD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C6D810" w14:textId="77777777" w:rsidR="00CC4F62" w:rsidRDefault="00CC4F62" w:rsidP="003643A9">
            <w:pPr>
              <w:pStyle w:val="TAL"/>
            </w:pPr>
            <w:r>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BCE95" w14:textId="77777777" w:rsidR="00CC4F62" w:rsidRDefault="00CC4F62" w:rsidP="003643A9">
            <w:pPr>
              <w:pStyle w:val="TAL"/>
            </w:pPr>
            <w:r>
              <w:t>Handover Command Transfer</w:t>
            </w:r>
          </w:p>
        </w:tc>
      </w:tr>
      <w:tr w:rsidR="00644E08" w14:paraId="28072E28"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47C69" w14:textId="77777777" w:rsidR="00644E08" w:rsidRDefault="00644E08" w:rsidP="00644E08">
            <w:pPr>
              <w:pStyle w:val="TAL"/>
            </w:pPr>
            <w:r w:rsidRPr="008249FD">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9591CC" w14:textId="77777777" w:rsidR="00644E08" w:rsidRDefault="00644E08" w:rsidP="00644E08">
            <w:pPr>
              <w:pStyle w:val="TAL"/>
            </w:pPr>
            <w:r w:rsidRPr="008249FD">
              <w:rPr>
                <w:lang w:eastAsia="ja-JP"/>
              </w:rPr>
              <w:t>Handover Required Transfer</w:t>
            </w:r>
          </w:p>
        </w:tc>
      </w:tr>
      <w:tr w:rsidR="00644E08" w14:paraId="20010D83"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826F80" w14:textId="77777777" w:rsidR="00644E08" w:rsidRDefault="00644E08" w:rsidP="00644E08">
            <w:pPr>
              <w:pStyle w:val="TAL"/>
            </w:pPr>
            <w:r>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FC5977" w14:textId="77777777" w:rsidR="00644E08" w:rsidRDefault="00644E08" w:rsidP="00644E08">
            <w:pPr>
              <w:pStyle w:val="TAL"/>
            </w:pPr>
            <w:r>
              <w:t>Handover Preparation Unsuccessful Transfer</w:t>
            </w:r>
          </w:p>
        </w:tc>
      </w:tr>
      <w:tr w:rsidR="00644E08" w14:paraId="13C5D981"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27EA" w14:textId="77777777" w:rsidR="00644E08" w:rsidRDefault="00644E08" w:rsidP="00644E08">
            <w:pPr>
              <w:pStyle w:val="TAL"/>
            </w:pPr>
            <w:r>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8273B" w14:textId="77777777" w:rsidR="00644E08" w:rsidRDefault="00644E08" w:rsidP="00644E08">
            <w:pPr>
              <w:pStyle w:val="TAL"/>
            </w:pPr>
            <w:r>
              <w:t>Source to Target Transparent Container</w:t>
            </w:r>
          </w:p>
        </w:tc>
      </w:tr>
      <w:tr w:rsidR="00644E08" w14:paraId="28CBA17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5DFE3" w14:textId="77777777" w:rsidR="00644E08" w:rsidRDefault="00644E08" w:rsidP="00644E08">
            <w:pPr>
              <w:pStyle w:val="TAL"/>
            </w:pPr>
            <w:r>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DADFE2" w14:textId="77777777" w:rsidR="00644E08" w:rsidRDefault="00644E08" w:rsidP="00644E08">
            <w:pPr>
              <w:pStyle w:val="TAL"/>
            </w:pPr>
            <w:r>
              <w:t>Target to Source Transparent Container</w:t>
            </w:r>
          </w:p>
        </w:tc>
      </w:tr>
      <w:tr w:rsidR="00644E08" w14:paraId="4B7CA55E"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FE2D32" w14:textId="77777777" w:rsidR="00644E08" w:rsidRDefault="00644E08" w:rsidP="00644E08">
            <w:pPr>
              <w:pStyle w:val="TAL"/>
            </w:pPr>
            <w:r w:rsidRPr="00E20582">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189E46" w14:textId="77777777" w:rsidR="00644E08" w:rsidRDefault="00644E08" w:rsidP="00644E08">
            <w:pPr>
              <w:pStyle w:val="TAL"/>
            </w:pPr>
            <w:r w:rsidRPr="00E20582">
              <w:rPr>
                <w:bCs/>
                <w:lang w:eastAsia="ja-JP"/>
              </w:rPr>
              <w:t>RAN Status Transfer Transparent Container</w:t>
            </w:r>
          </w:p>
        </w:tc>
      </w:tr>
      <w:tr w:rsidR="001272EA" w14:paraId="654D0DBA"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E0DB00" w14:textId="77777777" w:rsidR="001272EA" w:rsidRPr="00E20582" w:rsidRDefault="001272EA" w:rsidP="001272EA">
            <w:pPr>
              <w:pStyle w:val="TAL"/>
            </w:pPr>
            <w:r>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3E3390" w14:textId="77777777" w:rsidR="001272EA" w:rsidRPr="00E20582" w:rsidRDefault="001272EA" w:rsidP="001272EA">
            <w:pPr>
              <w:pStyle w:val="TAL"/>
              <w:rPr>
                <w:bCs/>
                <w:lang w:eastAsia="ja-JP"/>
              </w:rPr>
            </w:pPr>
            <w:r>
              <w:t>SON Configuration Transfer</w:t>
            </w:r>
          </w:p>
        </w:tc>
      </w:tr>
      <w:tr w:rsidR="001272EA" w14:paraId="0D203FDF"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4806B" w14:textId="77777777" w:rsidR="001272EA" w:rsidRDefault="001272EA" w:rsidP="001272EA">
            <w:pPr>
              <w:pStyle w:val="TAL"/>
            </w:pPr>
            <w:r>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F7FA2" w14:textId="77777777" w:rsidR="001272EA" w:rsidRDefault="001272EA" w:rsidP="001272EA">
            <w:pPr>
              <w:pStyle w:val="TAL"/>
            </w:pPr>
            <w:r w:rsidRPr="009E78CC">
              <w:rPr>
                <w:rFonts w:cs="Arial"/>
                <w:lang w:eastAsia="ja-JP"/>
              </w:rPr>
              <w:t>NRPPa-PDU</w:t>
            </w:r>
          </w:p>
        </w:tc>
      </w:tr>
      <w:tr w:rsidR="001272EA" w14:paraId="3B5FDBB7" w14:textId="77777777" w:rsidTr="001272EA">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3F1592" w14:textId="77777777" w:rsidR="001272EA" w:rsidRDefault="001272EA" w:rsidP="001272EA">
            <w:pPr>
              <w:pStyle w:val="TAL"/>
            </w:pPr>
            <w:r>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2B476B" w14:textId="77777777" w:rsidR="001272EA" w:rsidRPr="009E78CC" w:rsidRDefault="001272EA" w:rsidP="001272EA">
            <w:pPr>
              <w:pStyle w:val="TAL"/>
              <w:rPr>
                <w:rFonts w:cs="Arial"/>
                <w:lang w:eastAsia="ja-JP"/>
              </w:rPr>
            </w:pPr>
            <w:r>
              <w:rPr>
                <w:rFonts w:cs="Arial"/>
                <w:lang w:eastAsia="ja-JP"/>
              </w:rPr>
              <w:t>UE Radio Capability</w:t>
            </w:r>
          </w:p>
        </w:tc>
      </w:tr>
    </w:tbl>
    <w:p w14:paraId="677CE175" w14:textId="77777777" w:rsidR="00CC4F62" w:rsidRDefault="00CC4F62" w:rsidP="00072006"/>
    <w:p w14:paraId="3CE22783" w14:textId="77777777" w:rsidR="00473A8A" w:rsidRDefault="00473A8A" w:rsidP="00473A8A">
      <w:pPr>
        <w:pStyle w:val="Heading5"/>
      </w:pPr>
      <w:bookmarkStart w:id="566" w:name="_Toc531712174"/>
      <w:r>
        <w:t>6.1.6.3.18</w:t>
      </w:r>
      <w:r>
        <w:tab/>
        <w:t>Enumeration: N2InfoNotifyReason</w:t>
      </w:r>
      <w:bookmarkEnd w:id="566"/>
    </w:p>
    <w:p w14:paraId="4B12968B" w14:textId="77777777" w:rsidR="00473A8A" w:rsidRDefault="00473A8A" w:rsidP="00473A8A">
      <w:pPr>
        <w:pStyle w:val="TH"/>
      </w:pPr>
      <w:r>
        <w:t>Table 6.1.6.3.18-1: Enumeration N2InfoNotifyReason</w:t>
      </w:r>
    </w:p>
    <w:tbl>
      <w:tblPr>
        <w:tblW w:w="4650" w:type="pct"/>
        <w:tblCellMar>
          <w:left w:w="0" w:type="dxa"/>
          <w:right w:w="0" w:type="dxa"/>
        </w:tblCellMar>
        <w:tblLook w:val="04A0" w:firstRow="1" w:lastRow="0" w:firstColumn="1" w:lastColumn="0" w:noHBand="0" w:noVBand="1"/>
      </w:tblPr>
      <w:tblGrid>
        <w:gridCol w:w="3505"/>
        <w:gridCol w:w="5662"/>
      </w:tblGrid>
      <w:tr w:rsidR="00473A8A" w14:paraId="790800C2" w14:textId="77777777" w:rsidTr="00D8671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26370D" w14:textId="77777777" w:rsidR="00473A8A" w:rsidRDefault="00473A8A" w:rsidP="00D8671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1ABE6D" w14:textId="77777777" w:rsidR="00473A8A" w:rsidRDefault="00473A8A" w:rsidP="00D8671D">
            <w:pPr>
              <w:pStyle w:val="TAH"/>
            </w:pPr>
            <w:r>
              <w:t>Description</w:t>
            </w:r>
          </w:p>
        </w:tc>
      </w:tr>
      <w:tr w:rsidR="00473A8A" w14:paraId="59D8681D" w14:textId="77777777" w:rsidTr="00D8671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121647" w14:textId="77777777" w:rsidR="00473A8A" w:rsidRDefault="00473A8A" w:rsidP="00D8671D">
            <w:pPr>
              <w:pStyle w:val="TAL"/>
            </w:pPr>
            <w:r>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ED68C0" w14:textId="77777777" w:rsidR="00473A8A" w:rsidRDefault="00473A8A" w:rsidP="00D8671D">
            <w:pPr>
              <w:pStyle w:val="TAL"/>
            </w:pPr>
            <w:r>
              <w:t>Indicates that the N2 Information Notification is delivered when the handover procedure is completed successfully.</w:t>
            </w:r>
          </w:p>
        </w:tc>
      </w:tr>
    </w:tbl>
    <w:p w14:paraId="5E1EFC9F" w14:textId="77777777" w:rsidR="00473A8A" w:rsidRPr="0066191B" w:rsidRDefault="00473A8A" w:rsidP="00072006"/>
    <w:p w14:paraId="65CE42AA" w14:textId="77777777" w:rsidR="00515970" w:rsidRDefault="00515970" w:rsidP="00515970">
      <w:pPr>
        <w:pStyle w:val="Heading4"/>
      </w:pPr>
      <w:bookmarkStart w:id="567" w:name="_Toc525374199"/>
      <w:bookmarkStart w:id="568" w:name="_Toc531712175"/>
      <w:r>
        <w:t>6.1.6.4</w:t>
      </w:r>
      <w:r>
        <w:tab/>
        <w:t>Binary data</w:t>
      </w:r>
      <w:bookmarkEnd w:id="567"/>
      <w:bookmarkEnd w:id="568"/>
    </w:p>
    <w:p w14:paraId="34E06AF8" w14:textId="77777777" w:rsidR="005629DB" w:rsidRDefault="005629DB" w:rsidP="005629DB">
      <w:pPr>
        <w:pStyle w:val="Heading5"/>
        <w:rPr>
          <w:lang w:val="en-US"/>
        </w:rPr>
      </w:pPr>
      <w:bookmarkStart w:id="569" w:name="_Toc525374200"/>
      <w:bookmarkStart w:id="570" w:name="_Toc531712176"/>
      <w:r>
        <w:rPr>
          <w:lang w:val="en-US"/>
        </w:rPr>
        <w:t>6.1.6.4.1</w:t>
      </w:r>
      <w:r>
        <w:rPr>
          <w:lang w:val="en-US"/>
        </w:rPr>
        <w:tab/>
        <w:t>Introduction</w:t>
      </w:r>
      <w:bookmarkEnd w:id="569"/>
      <w:bookmarkEnd w:id="570"/>
    </w:p>
    <w:p w14:paraId="2074858F" w14:textId="77777777" w:rsidR="005629DB" w:rsidRDefault="005629DB" w:rsidP="005629DB">
      <w:pPr>
        <w:rPr>
          <w:lang w:val="en-US"/>
        </w:rPr>
      </w:pPr>
      <w:r>
        <w:rPr>
          <w:lang w:val="en-US"/>
        </w:rPr>
        <w:t xml:space="preserve">This subclause defines the binary data that shall be supported in a binary body part in an HTTP multipart message (see subclauses 6.1.2.2.2 and 6.1.2.4). </w:t>
      </w:r>
    </w:p>
    <w:p w14:paraId="31349425" w14:textId="77777777" w:rsidR="005629DB" w:rsidRDefault="005629DB" w:rsidP="005629DB">
      <w:pPr>
        <w:pStyle w:val="Heading5"/>
        <w:rPr>
          <w:lang w:val="en-US"/>
        </w:rPr>
      </w:pPr>
      <w:bookmarkStart w:id="571" w:name="_Toc525374201"/>
      <w:bookmarkStart w:id="572" w:name="_Toc531712177"/>
      <w:r>
        <w:rPr>
          <w:lang w:val="en-US"/>
        </w:rPr>
        <w:t>6.1.6.4.2</w:t>
      </w:r>
      <w:r>
        <w:rPr>
          <w:lang w:val="en-US"/>
        </w:rPr>
        <w:tab/>
        <w:t>N1 Message Content</w:t>
      </w:r>
      <w:bookmarkEnd w:id="571"/>
      <w:bookmarkEnd w:id="572"/>
      <w:r>
        <w:rPr>
          <w:lang w:val="en-US"/>
        </w:rPr>
        <w:t xml:space="preserve"> </w:t>
      </w:r>
    </w:p>
    <w:p w14:paraId="49241713" w14:textId="77777777" w:rsidR="005629DB" w:rsidRDefault="005629DB" w:rsidP="005629DB">
      <w:r>
        <w:rPr>
          <w:lang w:val="en-US"/>
        </w:rPr>
        <w:t>N1 Message shall encode a 5GS NAS message</w:t>
      </w:r>
      <w:r w:rsidRPr="006A06ED">
        <w:t xml:space="preserve"> </w:t>
      </w:r>
      <w:r>
        <w:t>of a specified type (</w:t>
      </w:r>
      <w:r w:rsidR="00174A65">
        <w:t xml:space="preserve">e.g. </w:t>
      </w:r>
      <w:r>
        <w:t>SM, LPP) as specified in 3GPP TS 24.501 [</w:t>
      </w:r>
      <w:r w:rsidR="00FF03CA">
        <w:t>11</w:t>
      </w:r>
      <w:r>
        <w:t xml:space="preserve">], using </w:t>
      </w:r>
      <w:r>
        <w:rPr>
          <w:lang w:val="en-US"/>
        </w:rPr>
        <w:t xml:space="preserve">the </w:t>
      </w:r>
      <w:r>
        <w:t xml:space="preserve">vnd.3gpp.5gnas content-type. </w:t>
      </w:r>
    </w:p>
    <w:p w14:paraId="08960042" w14:textId="77777777" w:rsidR="005629DB" w:rsidRDefault="005629DB" w:rsidP="005629DB">
      <w:pPr>
        <w:rPr>
          <w:lang w:val="en-US"/>
        </w:rPr>
      </w:pPr>
      <w:r>
        <w:rPr>
          <w:lang w:val="en-US"/>
        </w:rPr>
        <w:t xml:space="preserve">N1 Message may encode e.g. the following 5GS NAS messages: </w:t>
      </w:r>
    </w:p>
    <w:p w14:paraId="7D949AF8" w14:textId="77777777" w:rsidR="005629DB" w:rsidRDefault="005629DB" w:rsidP="005629DB">
      <w:pPr>
        <w:pStyle w:val="B1"/>
        <w:rPr>
          <w:lang w:val="en-US"/>
        </w:rPr>
      </w:pPr>
      <w:r>
        <w:rPr>
          <w:lang w:val="en-US"/>
        </w:rPr>
        <w:t>-</w:t>
      </w:r>
      <w:r>
        <w:rPr>
          <w:lang w:val="en-US"/>
        </w:rPr>
        <w:tab/>
        <w:t>For message class SM</w:t>
      </w:r>
    </w:p>
    <w:p w14:paraId="490A28BC" w14:textId="77777777" w:rsidR="005629DB" w:rsidRDefault="005629DB" w:rsidP="005629DB">
      <w:pPr>
        <w:pStyle w:val="B2"/>
      </w:pPr>
      <w:r>
        <w:rPr>
          <w:lang w:val="en-US"/>
        </w:rPr>
        <w:t>-</w:t>
      </w:r>
      <w:r>
        <w:rPr>
          <w:lang w:val="en-US"/>
        </w:rPr>
        <w:tab/>
        <w:t xml:space="preserve">PDU Session Modification Command (see subclause 8.3.8 of </w:t>
      </w:r>
      <w:r>
        <w:t>3GPP TS 24.501 [</w:t>
      </w:r>
      <w:r w:rsidR="00FF03CA">
        <w:t>11</w:t>
      </w:r>
      <w:r>
        <w:t>]) during network initiated PDU session modification procedure (see subclause 4.3.3 of 3GPP TS 23.502 [3]);</w:t>
      </w:r>
    </w:p>
    <w:p w14:paraId="25C98BE4" w14:textId="77777777" w:rsidR="005629DB" w:rsidRPr="006901C0" w:rsidRDefault="005629DB" w:rsidP="005629DB">
      <w:pPr>
        <w:pStyle w:val="B2"/>
      </w:pPr>
      <w:r>
        <w:t>-</w:t>
      </w:r>
      <w:r>
        <w:tab/>
        <w:t>PDU Session Release Command (see subclause 8.3.13 of 3GPP TS 24.501 [</w:t>
      </w:r>
      <w:r w:rsidR="00FF03CA">
        <w:t>11</w:t>
      </w:r>
      <w:r>
        <w:t>]) during network initiated PDU session release procedure (see subclause 4.3.4 of 3GPP TS 23.502 [3]).</w:t>
      </w:r>
    </w:p>
    <w:p w14:paraId="40086A44" w14:textId="77777777" w:rsidR="005629DB" w:rsidRDefault="005629DB" w:rsidP="005629DB">
      <w:pPr>
        <w:pStyle w:val="B1"/>
        <w:rPr>
          <w:lang w:val="en-US"/>
        </w:rPr>
      </w:pPr>
      <w:r>
        <w:rPr>
          <w:lang w:val="en-US"/>
        </w:rPr>
        <w:t>-</w:t>
      </w:r>
      <w:r>
        <w:rPr>
          <w:lang w:val="en-US"/>
        </w:rPr>
        <w:tab/>
        <w:t>For message class LPP</w:t>
      </w:r>
    </w:p>
    <w:p w14:paraId="1DE194A3" w14:textId="77777777" w:rsidR="005629DB" w:rsidRDefault="005629DB" w:rsidP="005629DB">
      <w:pPr>
        <w:pStyle w:val="B2"/>
      </w:pPr>
      <w:r>
        <w:rPr>
          <w:lang w:val="en-US"/>
        </w:rPr>
        <w:t>-</w:t>
      </w:r>
      <w:r>
        <w:rPr>
          <w:lang w:val="en-US"/>
        </w:rPr>
        <w:tab/>
        <w:t>UE Positioning Request messages as specified in 3GPP TS 36.355 [</w:t>
      </w:r>
      <w:r w:rsidR="00390B4B">
        <w:rPr>
          <w:lang w:val="en-US"/>
        </w:rPr>
        <w:t>13</w:t>
      </w:r>
      <w:r>
        <w:rPr>
          <w:lang w:val="en-US"/>
        </w:rPr>
        <w:t xml:space="preserve">] during UE assisted and UE based positioning procedure (see subclause 4.13.5.4 </w:t>
      </w:r>
      <w:r>
        <w:t>of 3GPP TS 23.502 [3]).</w:t>
      </w:r>
    </w:p>
    <w:p w14:paraId="720FF433" w14:textId="77777777" w:rsidR="005629DB" w:rsidRDefault="005629DB" w:rsidP="005629DB">
      <w:pPr>
        <w:pStyle w:val="B1"/>
      </w:pPr>
      <w:r>
        <w:t>-</w:t>
      </w:r>
      <w:r>
        <w:tab/>
        <w:t>For message class 5GMM</w:t>
      </w:r>
    </w:p>
    <w:p w14:paraId="69183133" w14:textId="77777777" w:rsidR="005629DB" w:rsidRDefault="005629DB" w:rsidP="005629DB">
      <w:pPr>
        <w:pStyle w:val="B2"/>
      </w:pPr>
      <w:r>
        <w:t>-</w:t>
      </w:r>
      <w:r>
        <w:tab/>
        <w:t>REGISTRATION REQUEST message as specified in see subclause 8.2.5 of 3GPP TS 24.501 [</w:t>
      </w:r>
      <w:r w:rsidR="00FF03CA">
        <w:t>11</w:t>
      </w:r>
      <w:r>
        <w:t>], during registration procedures (see subclause 4.2.2.2 of 3GPP TS 23.502 [3]).</w:t>
      </w:r>
    </w:p>
    <w:p w14:paraId="60246849" w14:textId="77777777" w:rsidR="007C5D45" w:rsidRDefault="007C5D45" w:rsidP="007C5D45">
      <w:pPr>
        <w:pStyle w:val="B1"/>
        <w:rPr>
          <w:lang w:val="en-US"/>
        </w:rPr>
      </w:pPr>
      <w:r>
        <w:rPr>
          <w:lang w:val="en-US"/>
        </w:rPr>
        <w:t>-</w:t>
      </w:r>
      <w:r>
        <w:rPr>
          <w:lang w:val="en-US"/>
        </w:rPr>
        <w:tab/>
        <w:t>For message class UPDP</w:t>
      </w:r>
    </w:p>
    <w:p w14:paraId="6FC1B4E6" w14:textId="77777777" w:rsidR="007C5D45" w:rsidRDefault="007C5D45" w:rsidP="007C5D45">
      <w:pPr>
        <w:pStyle w:val="B2"/>
      </w:pPr>
      <w:r>
        <w:rPr>
          <w:lang w:val="en-US"/>
        </w:rPr>
        <w:lastRenderedPageBreak/>
        <w:t>-</w:t>
      </w:r>
      <w:r>
        <w:rPr>
          <w:lang w:val="en-US"/>
        </w:rPr>
        <w:tab/>
      </w:r>
      <w:r>
        <w:t>MANAGE UE POLICY</w:t>
      </w:r>
      <w:r w:rsidRPr="00440029">
        <w:t xml:space="preserve"> </w:t>
      </w:r>
      <w:r>
        <w:t>COMMAND</w:t>
      </w:r>
      <w:r>
        <w:rPr>
          <w:lang w:val="en-US"/>
        </w:rPr>
        <w:t xml:space="preserve"> / </w:t>
      </w:r>
      <w:r>
        <w:t xml:space="preserve">MANAGE UE POLICY COMPLETE / MANAGE UE POLICY REJECT </w:t>
      </w:r>
      <w:r>
        <w:rPr>
          <w:lang w:val="en-US"/>
        </w:rPr>
        <w:t xml:space="preserve">(see Annex D.5.1 to Annex D.5.3 of </w:t>
      </w:r>
      <w:r>
        <w:t>3GPP TS 24.501 [11]) during network initiated UE policy management procedure (see Annex D.2.1 of 3GPP TS 24.501 [11]);</w:t>
      </w:r>
    </w:p>
    <w:p w14:paraId="7545C979" w14:textId="77777777" w:rsidR="007C5D45" w:rsidRDefault="007C5D45" w:rsidP="007C5D45">
      <w:pPr>
        <w:pStyle w:val="B2"/>
      </w:pPr>
      <w:r>
        <w:t>-</w:t>
      </w:r>
      <w:r>
        <w:tab/>
        <w:t>UPSI LIST TRANSPORT (</w:t>
      </w:r>
      <w:r>
        <w:rPr>
          <w:lang w:val="en-US"/>
        </w:rPr>
        <w:t xml:space="preserve">see Annex D.5.4 of </w:t>
      </w:r>
      <w:r>
        <w:t>3GPP TS 24.501 [11]) during UE initiated UPSI list transport procedure (see Annex D.2.2 of 3GPP TS 24.501 [11]).</w:t>
      </w:r>
    </w:p>
    <w:p w14:paraId="114F12C8" w14:textId="77777777" w:rsidR="005629DB" w:rsidRDefault="005629DB" w:rsidP="005629DB">
      <w:pPr>
        <w:pStyle w:val="Heading5"/>
        <w:rPr>
          <w:lang w:val="en-US"/>
        </w:rPr>
      </w:pPr>
      <w:bookmarkStart w:id="573" w:name="_Toc525374202"/>
      <w:bookmarkStart w:id="574" w:name="_Toc531712178"/>
      <w:r>
        <w:rPr>
          <w:lang w:val="en-US"/>
        </w:rPr>
        <w:t>6.1.6.4.3</w:t>
      </w:r>
      <w:r>
        <w:rPr>
          <w:lang w:val="en-US"/>
        </w:rPr>
        <w:tab/>
        <w:t>N2 Information Content</w:t>
      </w:r>
      <w:bookmarkEnd w:id="573"/>
      <w:bookmarkEnd w:id="574"/>
      <w:r>
        <w:rPr>
          <w:lang w:val="en-US"/>
        </w:rPr>
        <w:t xml:space="preserve"> </w:t>
      </w:r>
    </w:p>
    <w:p w14:paraId="219044D2" w14:textId="77777777" w:rsidR="008F708D" w:rsidRDefault="008F708D" w:rsidP="003D5C4D">
      <w:pPr>
        <w:pStyle w:val="Heading6"/>
      </w:pPr>
      <w:bookmarkStart w:id="575" w:name="_Toc525374203"/>
      <w:bookmarkStart w:id="576" w:name="_Toc531712179"/>
      <w:r>
        <w:t>6.1.6.4.3.1</w:t>
      </w:r>
      <w:r>
        <w:tab/>
        <w:t>Introduction</w:t>
      </w:r>
      <w:bookmarkEnd w:id="575"/>
      <w:bookmarkEnd w:id="576"/>
    </w:p>
    <w:p w14:paraId="36ACEEAD" w14:textId="77777777" w:rsidR="005629DB" w:rsidRPr="00302A97" w:rsidRDefault="005629DB" w:rsidP="005629DB">
      <w:pPr>
        <w:rPr>
          <w:lang w:val="en-US"/>
        </w:rPr>
      </w:pPr>
      <w:r>
        <w:t>N2 Information shall encode NG Application Protocol (NGAP) IEs, as specified in subclause 9.4 of 3GPP TS 38.413 [</w:t>
      </w:r>
      <w:r w:rsidR="00390B4B">
        <w:t>12</w:t>
      </w:r>
      <w:r>
        <w:t xml:space="preserve">] (ASN.1 encoded), using </w:t>
      </w:r>
      <w:r>
        <w:rPr>
          <w:lang w:val="en-US"/>
        </w:rPr>
        <w:t xml:space="preserve">the </w:t>
      </w:r>
      <w:r>
        <w:t>vnd.3gpp.ngap content-type.</w:t>
      </w:r>
    </w:p>
    <w:p w14:paraId="234D3A24" w14:textId="77777777" w:rsidR="008F708D" w:rsidRDefault="008F708D" w:rsidP="003D5C4D">
      <w:pPr>
        <w:pStyle w:val="Heading6"/>
        <w:rPr>
          <w:lang w:val="en-US"/>
        </w:rPr>
      </w:pPr>
      <w:bookmarkStart w:id="577" w:name="_Toc525374204"/>
      <w:bookmarkStart w:id="578" w:name="_Toc531712180"/>
      <w:r>
        <w:t>6.1.6.4.3.2</w:t>
      </w:r>
      <w:r>
        <w:tab/>
        <w:t>NGAP IEs</w:t>
      </w:r>
      <w:bookmarkEnd w:id="577"/>
      <w:bookmarkEnd w:id="578"/>
    </w:p>
    <w:p w14:paraId="64BC4201" w14:textId="77777777" w:rsidR="009B18EB" w:rsidRDefault="009B18EB" w:rsidP="009B18EB">
      <w:pPr>
        <w:rPr>
          <w:lang w:val="en-US"/>
        </w:rPr>
      </w:pPr>
      <w:r>
        <w:rPr>
          <w:lang w:val="en-US"/>
        </w:rPr>
        <w:t>For N2 information class SM, N2 Information may encode following NGAP SMF related IE</w:t>
      </w:r>
      <w:r w:rsidRPr="007D758D">
        <w:rPr>
          <w:lang w:val="en-US"/>
        </w:rPr>
        <w:t xml:space="preserve"> </w:t>
      </w:r>
      <w:r>
        <w:rPr>
          <w:lang w:val="en-US"/>
        </w:rPr>
        <w:t xml:space="preserve">specified in </w:t>
      </w:r>
      <w:r>
        <w:t>3GPP TS 38.413 [12], as summarized in T</w:t>
      </w:r>
      <w:r>
        <w:rPr>
          <w:lang w:val="en-US"/>
        </w:rPr>
        <w:t xml:space="preserve">able 6.1.6.4.3-1. </w:t>
      </w:r>
    </w:p>
    <w:p w14:paraId="253D12C8" w14:textId="77777777" w:rsidR="009B18EB" w:rsidRDefault="009B18EB" w:rsidP="009B18EB">
      <w:pPr>
        <w:pStyle w:val="TH"/>
      </w:pPr>
      <w:r>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28"/>
        <w:gridCol w:w="1907"/>
        <w:gridCol w:w="4953"/>
      </w:tblGrid>
      <w:tr w:rsidR="009B18EB" w:rsidRPr="00975C68" w14:paraId="24EB8076"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33064425" w14:textId="77777777" w:rsidR="009B18EB" w:rsidRDefault="009B18EB" w:rsidP="005A742A">
            <w:pPr>
              <w:pStyle w:val="TAH"/>
            </w:pPr>
            <w: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2710FD8" w14:textId="77777777" w:rsidR="009B18EB" w:rsidRDefault="009B18EB" w:rsidP="005A742A">
            <w:pPr>
              <w:pStyle w:val="TAH"/>
            </w:pPr>
            <w:r>
              <w:t>Reference</w:t>
            </w:r>
          </w:p>
          <w:p w14:paraId="16798120" w14:textId="77777777" w:rsidR="009B18EB" w:rsidRDefault="009B18EB" w:rsidP="005A742A">
            <w:pPr>
              <w:pStyle w:val="TAH"/>
            </w:pPr>
            <w: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E5B702E" w14:textId="77777777" w:rsidR="009B18EB" w:rsidRDefault="009B18EB" w:rsidP="005A742A">
            <w:pPr>
              <w:pStyle w:val="TAH"/>
            </w:pPr>
            <w:r>
              <w:t>Related NGAP message</w:t>
            </w:r>
          </w:p>
        </w:tc>
      </w:tr>
      <w:tr w:rsidR="009B18EB" w:rsidRPr="0010311C" w14:paraId="7E4D5BFF"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9ABE9FB" w14:textId="77777777" w:rsidR="009B18EB" w:rsidRDefault="009B18EB" w:rsidP="005A742A">
            <w:pPr>
              <w:pStyle w:val="TAC"/>
            </w:pPr>
            <w:r>
              <w:t xml:space="preserve">PDU Session Resource Setup Request Transfer </w:t>
            </w:r>
          </w:p>
        </w:tc>
        <w:tc>
          <w:tcPr>
            <w:tcW w:w="1005" w:type="pct"/>
            <w:tcBorders>
              <w:top w:val="single" w:sz="4" w:space="0" w:color="auto"/>
              <w:left w:val="single" w:sz="4" w:space="0" w:color="auto"/>
              <w:bottom w:val="single" w:sz="4" w:space="0" w:color="auto"/>
              <w:right w:val="single" w:sz="4" w:space="0" w:color="auto"/>
            </w:tcBorders>
          </w:tcPr>
          <w:p w14:paraId="533C4E73" w14:textId="77777777" w:rsidR="009B18EB" w:rsidRDefault="009B18EB" w:rsidP="005A742A">
            <w:pPr>
              <w:pStyle w:val="TAC"/>
            </w:pPr>
            <w:r>
              <w:t>9.3.4.1</w:t>
            </w:r>
          </w:p>
        </w:tc>
        <w:tc>
          <w:tcPr>
            <w:tcW w:w="2610" w:type="pct"/>
            <w:tcBorders>
              <w:top w:val="single" w:sz="4" w:space="0" w:color="auto"/>
              <w:left w:val="single" w:sz="4" w:space="0" w:color="auto"/>
              <w:bottom w:val="single" w:sz="4" w:space="0" w:color="auto"/>
              <w:right w:val="single" w:sz="4" w:space="0" w:color="auto"/>
            </w:tcBorders>
          </w:tcPr>
          <w:p w14:paraId="4B9A6CD1" w14:textId="77777777" w:rsidR="009B18EB" w:rsidRPr="0010311C" w:rsidRDefault="009B18EB" w:rsidP="005A742A">
            <w:pPr>
              <w:pStyle w:val="TAL"/>
              <w:rPr>
                <w:lang w:val="en-US"/>
              </w:rPr>
            </w:pPr>
            <w:r>
              <w:rPr>
                <w:lang w:val="en-US"/>
              </w:rPr>
              <w:t xml:space="preserve">PDU </w:t>
            </w:r>
            <w:r w:rsidR="005506FF" w:rsidRPr="00142CE1">
              <w:t>SESSION RESOURCE SETUP REQUEST</w:t>
            </w:r>
          </w:p>
        </w:tc>
      </w:tr>
      <w:tr w:rsidR="009B18EB" w:rsidRPr="00975C68" w14:paraId="7A6B168A"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8CF502D" w14:textId="77777777" w:rsidR="009B18EB" w:rsidRDefault="009B18EB" w:rsidP="005A742A">
            <w:pPr>
              <w:pStyle w:val="TAC"/>
            </w:pPr>
            <w:r>
              <w:rPr>
                <w:rFonts w:cs="Arial"/>
                <w:bCs/>
                <w:iCs/>
                <w:lang w:eastAsia="ja-JP"/>
              </w:rPr>
              <w:t>PDU Session Resource Release Command Transfer</w:t>
            </w:r>
          </w:p>
        </w:tc>
        <w:tc>
          <w:tcPr>
            <w:tcW w:w="1005" w:type="pct"/>
            <w:tcBorders>
              <w:top w:val="single" w:sz="4" w:space="0" w:color="auto"/>
              <w:left w:val="single" w:sz="4" w:space="0" w:color="auto"/>
              <w:bottom w:val="single" w:sz="4" w:space="0" w:color="auto"/>
              <w:right w:val="single" w:sz="4" w:space="0" w:color="auto"/>
            </w:tcBorders>
          </w:tcPr>
          <w:p w14:paraId="4443C901" w14:textId="77777777" w:rsidR="009B18EB" w:rsidRDefault="009B18EB" w:rsidP="005A742A">
            <w:pPr>
              <w:pStyle w:val="TAC"/>
            </w:pPr>
            <w:r>
              <w:t>9.3.4.3</w:t>
            </w:r>
          </w:p>
        </w:tc>
        <w:tc>
          <w:tcPr>
            <w:tcW w:w="2610" w:type="pct"/>
            <w:tcBorders>
              <w:top w:val="single" w:sz="4" w:space="0" w:color="auto"/>
              <w:left w:val="single" w:sz="4" w:space="0" w:color="auto"/>
              <w:bottom w:val="single" w:sz="4" w:space="0" w:color="auto"/>
              <w:right w:val="single" w:sz="4" w:space="0" w:color="auto"/>
            </w:tcBorders>
          </w:tcPr>
          <w:p w14:paraId="77831289" w14:textId="77777777" w:rsidR="009B18EB" w:rsidRPr="00975C68" w:rsidRDefault="009B18EB" w:rsidP="005A742A">
            <w:pPr>
              <w:pStyle w:val="TAL"/>
              <w:rPr>
                <w:lang w:val="en-US"/>
              </w:rPr>
            </w:pPr>
            <w:r>
              <w:rPr>
                <w:lang w:val="en-US"/>
              </w:rPr>
              <w:t xml:space="preserve">PDU </w:t>
            </w:r>
            <w:r w:rsidR="005506FF" w:rsidRPr="00142CE1">
              <w:t>SESSION RESOURCE RELEASE COMMAND</w:t>
            </w:r>
          </w:p>
        </w:tc>
      </w:tr>
      <w:tr w:rsidR="009B18EB" w:rsidRPr="00975C68" w14:paraId="3C35C541" w14:textId="77777777" w:rsidTr="00644E08">
        <w:trPr>
          <w:jc w:val="center"/>
        </w:trPr>
        <w:tc>
          <w:tcPr>
            <w:tcW w:w="1385" w:type="pct"/>
            <w:tcBorders>
              <w:top w:val="single" w:sz="4" w:space="0" w:color="auto"/>
              <w:left w:val="single" w:sz="4" w:space="0" w:color="auto"/>
              <w:bottom w:val="single" w:sz="4" w:space="0" w:color="auto"/>
              <w:right w:val="single" w:sz="4" w:space="0" w:color="auto"/>
            </w:tcBorders>
          </w:tcPr>
          <w:p w14:paraId="794CA73D" w14:textId="77777777" w:rsidR="009B18EB" w:rsidRDefault="009B18EB" w:rsidP="005A742A">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1005" w:type="pct"/>
            <w:tcBorders>
              <w:top w:val="single" w:sz="4" w:space="0" w:color="auto"/>
              <w:left w:val="single" w:sz="4" w:space="0" w:color="auto"/>
              <w:bottom w:val="single" w:sz="4" w:space="0" w:color="auto"/>
              <w:right w:val="single" w:sz="4" w:space="0" w:color="auto"/>
            </w:tcBorders>
          </w:tcPr>
          <w:p w14:paraId="0CB8B9C9" w14:textId="77777777" w:rsidR="009B18EB" w:rsidRDefault="009B18EB" w:rsidP="005A742A">
            <w:pPr>
              <w:pStyle w:val="TAC"/>
            </w:pPr>
            <w:r>
              <w:t>9.3.4.5</w:t>
            </w:r>
          </w:p>
        </w:tc>
        <w:tc>
          <w:tcPr>
            <w:tcW w:w="2610" w:type="pct"/>
            <w:tcBorders>
              <w:top w:val="single" w:sz="4" w:space="0" w:color="auto"/>
              <w:left w:val="single" w:sz="4" w:space="0" w:color="auto"/>
              <w:bottom w:val="single" w:sz="4" w:space="0" w:color="auto"/>
              <w:right w:val="single" w:sz="4" w:space="0" w:color="auto"/>
            </w:tcBorders>
          </w:tcPr>
          <w:p w14:paraId="25BC19C8" w14:textId="77777777" w:rsidR="009B18EB" w:rsidRPr="00975C68" w:rsidRDefault="009B18EB" w:rsidP="005A742A">
            <w:pPr>
              <w:pStyle w:val="TAL"/>
              <w:rPr>
                <w:lang w:val="en-US"/>
              </w:rPr>
            </w:pPr>
            <w:r>
              <w:rPr>
                <w:lang w:val="en-US"/>
              </w:rPr>
              <w:t xml:space="preserve">PDU </w:t>
            </w:r>
            <w:r w:rsidR="005506FF" w:rsidRPr="00142CE1">
              <w:t>SESSION RESOURCE MODIFY REQUEST</w:t>
            </w:r>
          </w:p>
        </w:tc>
      </w:tr>
      <w:tr w:rsidR="009B18EB" w:rsidRPr="00975C68" w14:paraId="340D6B89" w14:textId="77777777" w:rsidTr="00644E08">
        <w:trPr>
          <w:trHeight w:val="345"/>
          <w:jc w:val="center"/>
        </w:trPr>
        <w:tc>
          <w:tcPr>
            <w:tcW w:w="1385" w:type="pct"/>
            <w:tcBorders>
              <w:top w:val="single" w:sz="4" w:space="0" w:color="auto"/>
              <w:left w:val="single" w:sz="4" w:space="0" w:color="auto"/>
              <w:bottom w:val="single" w:sz="4" w:space="0" w:color="auto"/>
              <w:right w:val="single" w:sz="4" w:space="0" w:color="auto"/>
            </w:tcBorders>
          </w:tcPr>
          <w:p w14:paraId="787A6F29" w14:textId="77777777" w:rsidR="009B18EB" w:rsidRDefault="009B18EB" w:rsidP="005A742A">
            <w:pPr>
              <w:pStyle w:val="TAC"/>
            </w:pPr>
            <w:r>
              <w:t>Handover Command Transfer</w:t>
            </w:r>
          </w:p>
        </w:tc>
        <w:tc>
          <w:tcPr>
            <w:tcW w:w="1005" w:type="pct"/>
            <w:tcBorders>
              <w:top w:val="single" w:sz="4" w:space="0" w:color="auto"/>
              <w:left w:val="single" w:sz="4" w:space="0" w:color="auto"/>
              <w:bottom w:val="single" w:sz="4" w:space="0" w:color="auto"/>
              <w:right w:val="single" w:sz="4" w:space="0" w:color="auto"/>
            </w:tcBorders>
          </w:tcPr>
          <w:p w14:paraId="0C076CF0" w14:textId="77777777" w:rsidR="009B18EB" w:rsidRDefault="009B18EB" w:rsidP="005A742A">
            <w:pPr>
              <w:pStyle w:val="TAC"/>
            </w:pPr>
            <w:r>
              <w:t>9.3.4.12</w:t>
            </w:r>
          </w:p>
        </w:tc>
        <w:tc>
          <w:tcPr>
            <w:tcW w:w="2610" w:type="pct"/>
            <w:tcBorders>
              <w:top w:val="single" w:sz="4" w:space="0" w:color="auto"/>
              <w:left w:val="single" w:sz="4" w:space="0" w:color="auto"/>
              <w:bottom w:val="single" w:sz="4" w:space="0" w:color="auto"/>
              <w:right w:val="single" w:sz="4" w:space="0" w:color="auto"/>
            </w:tcBorders>
          </w:tcPr>
          <w:p w14:paraId="13EADC2D" w14:textId="77777777" w:rsidR="009B18EB" w:rsidRPr="00975C68" w:rsidRDefault="005506FF" w:rsidP="005A742A">
            <w:pPr>
              <w:pStyle w:val="TAL"/>
              <w:rPr>
                <w:lang w:val="en-US"/>
              </w:rPr>
            </w:pPr>
            <w:r w:rsidRPr="00142CE1">
              <w:t>HANDOVER COMMAND</w:t>
            </w:r>
          </w:p>
        </w:tc>
      </w:tr>
      <w:tr w:rsidR="00644E08" w:rsidRPr="00975C68" w:rsidDel="00644E08" w14:paraId="28348048" w14:textId="77777777" w:rsidTr="00644E08">
        <w:trPr>
          <w:trHeight w:val="300"/>
          <w:jc w:val="center"/>
        </w:trPr>
        <w:tc>
          <w:tcPr>
            <w:tcW w:w="1385" w:type="pct"/>
            <w:tcBorders>
              <w:top w:val="single" w:sz="4" w:space="0" w:color="auto"/>
              <w:left w:val="single" w:sz="4" w:space="0" w:color="auto"/>
              <w:bottom w:val="single" w:sz="4" w:space="0" w:color="auto"/>
              <w:right w:val="single" w:sz="4" w:space="0" w:color="auto"/>
            </w:tcBorders>
          </w:tcPr>
          <w:p w14:paraId="7B98B581" w14:textId="77777777" w:rsidR="00644E08" w:rsidDel="00644E08" w:rsidRDefault="00644E08" w:rsidP="00644E08">
            <w:pPr>
              <w:pStyle w:val="TAC"/>
              <w:rPr>
                <w:lang w:eastAsia="ja-JP"/>
              </w:rPr>
            </w:pPr>
            <w:r w:rsidRPr="008249FD">
              <w:rPr>
                <w:lang w:eastAsia="ja-JP"/>
              </w:rPr>
              <w:t>Handover Required Transfer</w:t>
            </w:r>
          </w:p>
        </w:tc>
        <w:tc>
          <w:tcPr>
            <w:tcW w:w="1005" w:type="pct"/>
            <w:tcBorders>
              <w:top w:val="single" w:sz="4" w:space="0" w:color="auto"/>
              <w:left w:val="single" w:sz="4" w:space="0" w:color="auto"/>
              <w:bottom w:val="single" w:sz="4" w:space="0" w:color="auto"/>
              <w:right w:val="single" w:sz="4" w:space="0" w:color="auto"/>
            </w:tcBorders>
          </w:tcPr>
          <w:p w14:paraId="2C78195D" w14:textId="77777777" w:rsidR="00644E08" w:rsidDel="00644E08" w:rsidRDefault="00644E08" w:rsidP="00644E08">
            <w:pPr>
              <w:pStyle w:val="TAC"/>
            </w:pPr>
            <w:r w:rsidRPr="008249FD">
              <w:rPr>
                <w:lang w:eastAsia="ja-JP"/>
              </w:rPr>
              <w:t>9.3.4.14</w:t>
            </w:r>
          </w:p>
        </w:tc>
        <w:tc>
          <w:tcPr>
            <w:tcW w:w="2610" w:type="pct"/>
            <w:tcBorders>
              <w:top w:val="single" w:sz="4" w:space="0" w:color="auto"/>
              <w:left w:val="single" w:sz="4" w:space="0" w:color="auto"/>
              <w:bottom w:val="single" w:sz="4" w:space="0" w:color="auto"/>
              <w:right w:val="single" w:sz="4" w:space="0" w:color="auto"/>
            </w:tcBorders>
          </w:tcPr>
          <w:p w14:paraId="1671D63C" w14:textId="77777777" w:rsidR="00644E08" w:rsidRPr="00142CE1" w:rsidDel="00644E08" w:rsidRDefault="00644E08" w:rsidP="00644E08">
            <w:pPr>
              <w:pStyle w:val="TAL"/>
            </w:pPr>
            <w:r w:rsidRPr="008249FD">
              <w:t>HANDOVER REQUIRED</w:t>
            </w:r>
          </w:p>
        </w:tc>
      </w:tr>
      <w:tr w:rsidR="00644E08" w:rsidRPr="00975C68" w:rsidDel="00644E08" w14:paraId="08475513" w14:textId="77777777" w:rsidTr="00644E08">
        <w:trPr>
          <w:trHeight w:val="300"/>
          <w:jc w:val="center"/>
        </w:trPr>
        <w:tc>
          <w:tcPr>
            <w:tcW w:w="1385" w:type="pct"/>
            <w:tcBorders>
              <w:top w:val="single" w:sz="4" w:space="0" w:color="auto"/>
              <w:left w:val="single" w:sz="4" w:space="0" w:color="auto"/>
              <w:bottom w:val="single" w:sz="4" w:space="0" w:color="auto"/>
              <w:right w:val="single" w:sz="4" w:space="0" w:color="auto"/>
            </w:tcBorders>
          </w:tcPr>
          <w:p w14:paraId="012A24C0" w14:textId="77777777" w:rsidR="00644E08" w:rsidDel="00644E08" w:rsidRDefault="00644E08" w:rsidP="00644E08">
            <w:pPr>
              <w:pStyle w:val="TAC"/>
              <w:rPr>
                <w:lang w:eastAsia="ja-JP"/>
              </w:rPr>
            </w:pPr>
            <w:r w:rsidRPr="008249FD">
              <w:rPr>
                <w:lang w:eastAsia="ja-JP"/>
              </w:rPr>
              <w:t>Handover Preparation Unsuccessful Transfer</w:t>
            </w:r>
          </w:p>
        </w:tc>
        <w:tc>
          <w:tcPr>
            <w:tcW w:w="1005" w:type="pct"/>
            <w:tcBorders>
              <w:top w:val="single" w:sz="4" w:space="0" w:color="auto"/>
              <w:left w:val="single" w:sz="4" w:space="0" w:color="auto"/>
              <w:bottom w:val="single" w:sz="4" w:space="0" w:color="auto"/>
              <w:right w:val="single" w:sz="4" w:space="0" w:color="auto"/>
            </w:tcBorders>
          </w:tcPr>
          <w:p w14:paraId="48D07E04" w14:textId="77777777" w:rsidR="00644E08" w:rsidDel="00644E08" w:rsidRDefault="00644E08" w:rsidP="00644E08">
            <w:pPr>
              <w:pStyle w:val="TAC"/>
            </w:pPr>
            <w:r w:rsidRPr="008249FD">
              <w:rPr>
                <w:lang w:eastAsia="ja-JP"/>
              </w:rPr>
              <w:t>9.3.4.18</w:t>
            </w:r>
          </w:p>
        </w:tc>
        <w:tc>
          <w:tcPr>
            <w:tcW w:w="2610" w:type="pct"/>
            <w:tcBorders>
              <w:top w:val="single" w:sz="4" w:space="0" w:color="auto"/>
              <w:left w:val="single" w:sz="4" w:space="0" w:color="auto"/>
              <w:bottom w:val="single" w:sz="4" w:space="0" w:color="auto"/>
              <w:right w:val="single" w:sz="4" w:space="0" w:color="auto"/>
            </w:tcBorders>
          </w:tcPr>
          <w:p w14:paraId="017F3600" w14:textId="77777777" w:rsidR="00644E08" w:rsidRPr="00142CE1" w:rsidDel="00644E08" w:rsidRDefault="00644E08" w:rsidP="00644E08">
            <w:pPr>
              <w:pStyle w:val="TAL"/>
            </w:pPr>
            <w:r w:rsidRPr="008249FD">
              <w:rPr>
                <w:lang w:eastAsia="ja-JP"/>
              </w:rPr>
              <w:t>HANDOVER COMMAND</w:t>
            </w:r>
          </w:p>
        </w:tc>
      </w:tr>
    </w:tbl>
    <w:p w14:paraId="339780C9" w14:textId="77777777" w:rsidR="009B18EB" w:rsidRDefault="009B18EB" w:rsidP="00CE10A2"/>
    <w:p w14:paraId="56347DEA" w14:textId="77777777" w:rsidR="009B18EB" w:rsidRDefault="009B18EB" w:rsidP="009B18EB">
      <w:pPr>
        <w:rPr>
          <w:lang w:val="en-US"/>
        </w:rPr>
      </w:pPr>
      <w:r>
        <w:rPr>
          <w:lang w:val="en-US"/>
        </w:rPr>
        <w:t xml:space="preserve">For N2 information class </w:t>
      </w:r>
      <w:r>
        <w:t xml:space="preserve">RAN, </w:t>
      </w:r>
      <w:r>
        <w:rPr>
          <w:lang w:val="en-US"/>
        </w:rPr>
        <w:t>N2 Information may encode one of the following NGAP Transparent Container IEs</w:t>
      </w:r>
      <w:r w:rsidRPr="007D758D">
        <w:rPr>
          <w:lang w:val="en-US"/>
        </w:rPr>
        <w:t xml:space="preserve"> </w:t>
      </w:r>
      <w:r>
        <w:rPr>
          <w:lang w:val="en-US"/>
        </w:rPr>
        <w:t xml:space="preserve">specified in </w:t>
      </w:r>
      <w:r>
        <w:t>3GPP TS 38.413 [12], as summarized in T</w:t>
      </w:r>
      <w:r>
        <w:rPr>
          <w:lang w:val="en-US"/>
        </w:rPr>
        <w:t xml:space="preserve">able 6.1.6.4.3-2. </w:t>
      </w:r>
    </w:p>
    <w:p w14:paraId="36CF68DD" w14:textId="77777777" w:rsidR="009B18EB" w:rsidRDefault="009B18EB" w:rsidP="009B18EB">
      <w:pPr>
        <w:pStyle w:val="TH"/>
      </w:pPr>
      <w:r>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64"/>
        <w:gridCol w:w="2036"/>
        <w:gridCol w:w="4888"/>
      </w:tblGrid>
      <w:tr w:rsidR="009B18EB" w:rsidRPr="00975C68" w14:paraId="4419D479"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DF6C931" w14:textId="77777777" w:rsidR="009B18EB" w:rsidRDefault="009B18EB" w:rsidP="005A742A">
            <w:pPr>
              <w:pStyle w:val="TAH"/>
            </w:pPr>
            <w:r>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0F912DA7" w14:textId="77777777" w:rsidR="009B18EB" w:rsidRDefault="009B18EB" w:rsidP="005A742A">
            <w:pPr>
              <w:pStyle w:val="TAH"/>
            </w:pPr>
            <w:r>
              <w:t>Reference</w:t>
            </w:r>
          </w:p>
          <w:p w14:paraId="4F9112C5" w14:textId="77777777" w:rsidR="009B18EB" w:rsidRDefault="009B18EB" w:rsidP="005A742A">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0B89E4C3" w14:textId="77777777" w:rsidR="009B18EB" w:rsidRDefault="009B18EB" w:rsidP="005A742A">
            <w:pPr>
              <w:pStyle w:val="TAH"/>
            </w:pPr>
            <w:r>
              <w:t>Related NGAP message</w:t>
            </w:r>
          </w:p>
        </w:tc>
      </w:tr>
      <w:tr w:rsidR="009B18EB" w:rsidRPr="0010311C" w14:paraId="575D3616"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2DF8F24F" w14:textId="77777777" w:rsidR="009B18EB" w:rsidRDefault="009B18EB" w:rsidP="005A742A">
            <w:pPr>
              <w:pStyle w:val="TAC"/>
            </w:pPr>
            <w:r>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2749E0F" w14:textId="77777777" w:rsidR="009B18EB" w:rsidRDefault="009B18EB" w:rsidP="005A742A">
            <w:pPr>
              <w:pStyle w:val="TAC"/>
            </w:pPr>
            <w:r>
              <w:t>9.3.1.20</w:t>
            </w:r>
          </w:p>
        </w:tc>
        <w:tc>
          <w:tcPr>
            <w:tcW w:w="2576" w:type="pct"/>
            <w:tcBorders>
              <w:top w:val="single" w:sz="4" w:space="0" w:color="auto"/>
              <w:left w:val="single" w:sz="4" w:space="0" w:color="auto"/>
              <w:bottom w:val="single" w:sz="4" w:space="0" w:color="auto"/>
              <w:right w:val="single" w:sz="4" w:space="0" w:color="auto"/>
            </w:tcBorders>
          </w:tcPr>
          <w:p w14:paraId="0EE08BBB" w14:textId="77777777" w:rsidR="009B18EB" w:rsidRPr="0010311C" w:rsidRDefault="004D28BD" w:rsidP="005A742A">
            <w:pPr>
              <w:pStyle w:val="TAL"/>
              <w:rPr>
                <w:lang w:val="en-US"/>
              </w:rPr>
            </w:pPr>
            <w:r w:rsidRPr="00142CE1">
              <w:t>HANDOVER REQUIRED</w:t>
            </w:r>
            <w:r w:rsidR="009B18EB">
              <w:rPr>
                <w:lang w:val="en-US"/>
              </w:rPr>
              <w:t xml:space="preserve">, </w:t>
            </w:r>
            <w:r w:rsidRPr="00142CE1">
              <w:t>HANDOVER REQUEST</w:t>
            </w:r>
          </w:p>
        </w:tc>
      </w:tr>
      <w:tr w:rsidR="009B18EB" w:rsidRPr="004D3759" w14:paraId="414786FB"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2DF0C9D4" w14:textId="77777777" w:rsidR="009B18EB" w:rsidRDefault="009B18EB" w:rsidP="005A742A">
            <w:pPr>
              <w:pStyle w:val="TAC"/>
            </w:pPr>
            <w:r>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097B89B5" w14:textId="77777777" w:rsidR="009B18EB" w:rsidRDefault="009B18EB" w:rsidP="005A742A">
            <w:pPr>
              <w:pStyle w:val="TAC"/>
            </w:pPr>
            <w:r>
              <w:t>9.3.1.21</w:t>
            </w:r>
          </w:p>
        </w:tc>
        <w:tc>
          <w:tcPr>
            <w:tcW w:w="2576" w:type="pct"/>
            <w:tcBorders>
              <w:top w:val="single" w:sz="4" w:space="0" w:color="auto"/>
              <w:left w:val="single" w:sz="4" w:space="0" w:color="auto"/>
              <w:bottom w:val="single" w:sz="4" w:space="0" w:color="auto"/>
              <w:right w:val="single" w:sz="4" w:space="0" w:color="auto"/>
            </w:tcBorders>
          </w:tcPr>
          <w:p w14:paraId="635EA75D" w14:textId="77777777" w:rsidR="009B18EB" w:rsidRPr="004D3759" w:rsidRDefault="004D28BD" w:rsidP="005A742A">
            <w:pPr>
              <w:pStyle w:val="TAL"/>
              <w:rPr>
                <w:lang w:val="en-US"/>
              </w:rPr>
            </w:pPr>
            <w:r w:rsidRPr="00142CE1">
              <w:t>HANDOVER COMMAND</w:t>
            </w:r>
            <w:r w:rsidR="009B18EB" w:rsidRPr="00DC283B">
              <w:rPr>
                <w:lang w:val="en-US"/>
              </w:rPr>
              <w:t xml:space="preserve">, </w:t>
            </w:r>
            <w:r w:rsidRPr="00142CE1">
              <w:t>HANDOVER REQUEST ACKNOWLEDGE</w:t>
            </w:r>
          </w:p>
        </w:tc>
      </w:tr>
      <w:tr w:rsidR="00F13222" w:rsidRPr="004D3759" w14:paraId="678AC277"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7012301C" w14:textId="77777777" w:rsidR="00F13222" w:rsidRDefault="00F13222" w:rsidP="00F13222">
            <w:pPr>
              <w:pStyle w:val="TAC"/>
            </w:pPr>
            <w:r w:rsidRPr="003E233A">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04CC95B7" w14:textId="77777777" w:rsidR="00F13222" w:rsidRDefault="00F13222" w:rsidP="00F13222">
            <w:pPr>
              <w:pStyle w:val="TAC"/>
            </w:pPr>
            <w:r>
              <w:t>9.3.1.74</w:t>
            </w:r>
          </w:p>
        </w:tc>
        <w:tc>
          <w:tcPr>
            <w:tcW w:w="2576" w:type="pct"/>
            <w:tcBorders>
              <w:top w:val="single" w:sz="4" w:space="0" w:color="auto"/>
              <w:left w:val="single" w:sz="4" w:space="0" w:color="auto"/>
              <w:bottom w:val="single" w:sz="4" w:space="0" w:color="auto"/>
              <w:right w:val="single" w:sz="4" w:space="0" w:color="auto"/>
            </w:tcBorders>
          </w:tcPr>
          <w:p w14:paraId="3798448E" w14:textId="77777777" w:rsidR="00F13222" w:rsidRPr="00142CE1" w:rsidRDefault="00F13222" w:rsidP="00F13222">
            <w:pPr>
              <w:pStyle w:val="TAL"/>
            </w:pPr>
            <w:r>
              <w:t>UE CAPABILITY INFO INDICATION. (NOTE 1).</w:t>
            </w:r>
          </w:p>
        </w:tc>
      </w:tr>
      <w:tr w:rsidR="001272EA" w:rsidRPr="004D3759" w14:paraId="13B68F56"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515348FD" w14:textId="77777777" w:rsidR="001272EA" w:rsidRPr="003E233A" w:rsidRDefault="001272EA" w:rsidP="001272EA">
            <w:pPr>
              <w:pStyle w:val="TAC"/>
              <w:rPr>
                <w:lang w:eastAsia="ja-JP"/>
              </w:rPr>
            </w:pPr>
            <w:r>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23F21F" w14:textId="77777777" w:rsidR="001272EA" w:rsidRDefault="001272EA" w:rsidP="001272EA">
            <w:pPr>
              <w:pStyle w:val="TAC"/>
            </w:pPr>
            <w:r>
              <w:t>9.3.3.6</w:t>
            </w:r>
          </w:p>
        </w:tc>
        <w:tc>
          <w:tcPr>
            <w:tcW w:w="2576" w:type="pct"/>
            <w:tcBorders>
              <w:top w:val="single" w:sz="4" w:space="0" w:color="auto"/>
              <w:left w:val="single" w:sz="4" w:space="0" w:color="auto"/>
              <w:bottom w:val="single" w:sz="4" w:space="0" w:color="auto"/>
              <w:right w:val="single" w:sz="4" w:space="0" w:color="auto"/>
            </w:tcBorders>
          </w:tcPr>
          <w:p w14:paraId="150C4B6F" w14:textId="77777777" w:rsidR="001272EA" w:rsidRDefault="001272EA" w:rsidP="001272EA">
            <w:pPr>
              <w:pStyle w:val="TAL"/>
            </w:pPr>
            <w:r>
              <w:t>UPLINK RAN CONFIGURATION TRANSFER, DOWNLINK RAN CONFIGURATION TRANSFER</w:t>
            </w:r>
          </w:p>
        </w:tc>
      </w:tr>
      <w:tr w:rsidR="001272EA" w:rsidRPr="004D3759" w14:paraId="7709095F" w14:textId="77777777" w:rsidTr="001272EA">
        <w:trPr>
          <w:jc w:val="center"/>
        </w:trPr>
        <w:tc>
          <w:tcPr>
            <w:tcW w:w="1351" w:type="pct"/>
            <w:tcBorders>
              <w:top w:val="single" w:sz="4" w:space="0" w:color="auto"/>
              <w:left w:val="single" w:sz="4" w:space="0" w:color="auto"/>
              <w:bottom w:val="single" w:sz="4" w:space="0" w:color="auto"/>
              <w:right w:val="single" w:sz="4" w:space="0" w:color="auto"/>
            </w:tcBorders>
          </w:tcPr>
          <w:p w14:paraId="5DA58E96" w14:textId="77777777" w:rsidR="001272EA" w:rsidRPr="003E233A" w:rsidRDefault="001272EA" w:rsidP="001272EA">
            <w:pPr>
              <w:pStyle w:val="TAC"/>
              <w:rPr>
                <w:lang w:eastAsia="ja-JP"/>
              </w:rPr>
            </w:pPr>
            <w:r w:rsidRPr="00E20582">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335C011C" w14:textId="77777777" w:rsidR="001272EA" w:rsidRDefault="001272EA" w:rsidP="001272EA">
            <w:pPr>
              <w:pStyle w:val="TAC"/>
            </w:pPr>
            <w:r w:rsidRPr="00E20582">
              <w:t>9.2.3.13, 9.2.3.14</w:t>
            </w:r>
          </w:p>
        </w:tc>
        <w:tc>
          <w:tcPr>
            <w:tcW w:w="2576" w:type="pct"/>
            <w:tcBorders>
              <w:top w:val="single" w:sz="4" w:space="0" w:color="auto"/>
              <w:left w:val="single" w:sz="4" w:space="0" w:color="auto"/>
              <w:bottom w:val="single" w:sz="4" w:space="0" w:color="auto"/>
              <w:right w:val="single" w:sz="4" w:space="0" w:color="auto"/>
            </w:tcBorders>
          </w:tcPr>
          <w:p w14:paraId="6BA3693C" w14:textId="77777777" w:rsidR="001272EA" w:rsidRDefault="001272EA" w:rsidP="001272EA">
            <w:pPr>
              <w:pStyle w:val="TAL"/>
            </w:pPr>
            <w:r w:rsidRPr="00E20582">
              <w:t>UPLINK RAN STATUS TRANSFER, DOWNLINK RAN STATUS TRANSFER</w:t>
            </w:r>
          </w:p>
        </w:tc>
      </w:tr>
      <w:tr w:rsidR="001272EA" w:rsidRPr="004D3759" w14:paraId="55C97136" w14:textId="77777777" w:rsidTr="001272EA">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0B974FA" w14:textId="77777777" w:rsidR="001272EA" w:rsidRPr="00142CE1" w:rsidRDefault="001272EA" w:rsidP="003518DB">
            <w:pPr>
              <w:pStyle w:val="TAN"/>
            </w:pPr>
            <w:r>
              <w:t>NOTE 1:</w:t>
            </w:r>
            <w:r>
              <w:tab/>
              <w:t>The AMF receives the UE Radio Capability within a UE CAPABILITY INFO INDICATION message and then the AMF shall store the UE Radio Capability information and transfer it to the target AMF during an inter AMF mobility procedure.</w:t>
            </w:r>
          </w:p>
        </w:tc>
      </w:tr>
    </w:tbl>
    <w:p w14:paraId="2C090F04" w14:textId="77777777" w:rsidR="00287154" w:rsidRDefault="00287154" w:rsidP="00287154">
      <w:pPr>
        <w:rPr>
          <w:lang w:val="en-US"/>
        </w:rPr>
      </w:pPr>
    </w:p>
    <w:p w14:paraId="7291E398" w14:textId="77777777" w:rsidR="005629DB" w:rsidRDefault="005629DB" w:rsidP="00287154">
      <w:pPr>
        <w:rPr>
          <w:lang w:val="en-US"/>
        </w:rPr>
      </w:pPr>
      <w:r>
        <w:t>For N2 information class NRPPa</w:t>
      </w:r>
      <w:r w:rsidR="004D28BD">
        <w:t>, N2 Information may encode the following NGAP NRPPA Transport related IE specified in 3GPP TS 38.413 [12], as summarized in T</w:t>
      </w:r>
      <w:r w:rsidR="004D28BD">
        <w:rPr>
          <w:lang w:val="en-US"/>
        </w:rPr>
        <w:t>able 6.1.6.4.3-3</w:t>
      </w:r>
    </w:p>
    <w:p w14:paraId="61D52192" w14:textId="77777777" w:rsidR="004D28BD" w:rsidRDefault="004D28BD" w:rsidP="004D28BD">
      <w:pPr>
        <w:pStyle w:val="TH"/>
      </w:pPr>
      <w:r>
        <w:lastRenderedPageBreak/>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28"/>
        <w:gridCol w:w="1907"/>
        <w:gridCol w:w="4953"/>
      </w:tblGrid>
      <w:tr w:rsidR="004D28BD" w:rsidRPr="009E78CC" w14:paraId="0E7FFE9F" w14:textId="77777777" w:rsidTr="0011603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875D8D9" w14:textId="77777777" w:rsidR="004D28BD" w:rsidRPr="009E78CC" w:rsidRDefault="004D28BD" w:rsidP="0011603D">
            <w:pPr>
              <w:pStyle w:val="TAH"/>
            </w:pPr>
            <w:r w:rsidRPr="009E78CC">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C0CCB81" w14:textId="77777777" w:rsidR="004D28BD" w:rsidRPr="009E78CC" w:rsidRDefault="004D28BD" w:rsidP="0011603D">
            <w:pPr>
              <w:pStyle w:val="TAH"/>
            </w:pPr>
            <w:r w:rsidRPr="009E78CC">
              <w:t>Reference</w:t>
            </w:r>
          </w:p>
          <w:p w14:paraId="41E8096D" w14:textId="77777777" w:rsidR="004D28BD" w:rsidRPr="009E78CC" w:rsidRDefault="004D28BD" w:rsidP="0011603D">
            <w:pPr>
              <w:pStyle w:val="TAH"/>
            </w:pPr>
            <w:r w:rsidRPr="009E78CC">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DBE7449" w14:textId="77777777" w:rsidR="004D28BD" w:rsidRPr="009E78CC" w:rsidRDefault="004D28BD" w:rsidP="0011603D">
            <w:pPr>
              <w:pStyle w:val="TAH"/>
            </w:pPr>
            <w:r w:rsidRPr="009E78CC">
              <w:t>Related NGAP message</w:t>
            </w:r>
          </w:p>
        </w:tc>
      </w:tr>
      <w:tr w:rsidR="004D28BD" w:rsidRPr="009E78CC" w14:paraId="0F46B36B" w14:textId="77777777" w:rsidTr="0011603D">
        <w:trPr>
          <w:jc w:val="center"/>
        </w:trPr>
        <w:tc>
          <w:tcPr>
            <w:tcW w:w="1385" w:type="pct"/>
            <w:tcBorders>
              <w:top w:val="single" w:sz="4" w:space="0" w:color="auto"/>
              <w:left w:val="single" w:sz="4" w:space="0" w:color="auto"/>
              <w:bottom w:val="single" w:sz="4" w:space="0" w:color="auto"/>
              <w:right w:val="single" w:sz="4" w:space="0" w:color="auto"/>
            </w:tcBorders>
          </w:tcPr>
          <w:p w14:paraId="5F57D507" w14:textId="77777777" w:rsidR="004D28BD" w:rsidRPr="009E78CC" w:rsidRDefault="004D28BD" w:rsidP="0011603D">
            <w:pPr>
              <w:pStyle w:val="TAC"/>
            </w:pPr>
            <w:r w:rsidRPr="009E78CC">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47946162" w14:textId="77777777" w:rsidR="004D28BD" w:rsidRPr="009E78CC" w:rsidRDefault="004D28BD" w:rsidP="0011603D">
            <w:pPr>
              <w:pStyle w:val="TAC"/>
            </w:pPr>
            <w:r w:rsidRPr="009E78CC">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2268BF66" w14:textId="77777777" w:rsidR="004D28BD" w:rsidRPr="009E78CC" w:rsidRDefault="004D28BD" w:rsidP="0011603D">
            <w:pPr>
              <w:pStyle w:val="TAL"/>
            </w:pPr>
            <w:r w:rsidRPr="009E78CC">
              <w:t>DOWNLINK UE ASSOCIATED NRPPA TRANSPORT</w:t>
            </w:r>
          </w:p>
          <w:p w14:paraId="27837AE2" w14:textId="77777777" w:rsidR="004D28BD" w:rsidRPr="009E78CC" w:rsidRDefault="004D28BD" w:rsidP="0011603D">
            <w:pPr>
              <w:pStyle w:val="TAL"/>
            </w:pPr>
            <w:r w:rsidRPr="009E78CC">
              <w:t>UPLINK UE ASSOCIATED NRPPA TRANSPORT</w:t>
            </w:r>
          </w:p>
          <w:p w14:paraId="7A0DE6DF" w14:textId="77777777" w:rsidR="004D28BD" w:rsidRPr="009E78CC" w:rsidRDefault="004D28BD" w:rsidP="0011603D">
            <w:pPr>
              <w:pStyle w:val="TAL"/>
            </w:pPr>
            <w:r w:rsidRPr="009E78CC">
              <w:t>DOWNLINK NON UE ASSOCIATED NRPPA TRANSPORT</w:t>
            </w:r>
          </w:p>
          <w:p w14:paraId="025EF0C0" w14:textId="77777777" w:rsidR="004D28BD" w:rsidRPr="00913B62" w:rsidRDefault="004D28BD" w:rsidP="0011603D">
            <w:pPr>
              <w:pStyle w:val="TAL"/>
            </w:pPr>
            <w:r w:rsidRPr="009E78CC">
              <w:t>UPLINK NON UE ASSOCIATED NRPPA TRANSPORT</w:t>
            </w:r>
          </w:p>
        </w:tc>
      </w:tr>
    </w:tbl>
    <w:p w14:paraId="265DD628" w14:textId="77777777" w:rsidR="005629DB" w:rsidRDefault="005629DB" w:rsidP="00287154"/>
    <w:p w14:paraId="78ED958B" w14:textId="77777777" w:rsidR="008F708D" w:rsidRDefault="008F708D" w:rsidP="008F708D">
      <w:pPr>
        <w:pStyle w:val="Heading6"/>
      </w:pPr>
      <w:bookmarkStart w:id="579" w:name="_Toc525374205"/>
      <w:bookmarkStart w:id="580" w:name="_Toc531712181"/>
      <w:r>
        <w:t>6.1.6.4.3.3</w:t>
      </w:r>
      <w:r>
        <w:tab/>
        <w:t>NGAP Messages</w:t>
      </w:r>
      <w:bookmarkEnd w:id="579"/>
      <w:bookmarkEnd w:id="580"/>
    </w:p>
    <w:p w14:paraId="4D8EED9B" w14:textId="77777777" w:rsidR="008F708D" w:rsidRDefault="008F708D" w:rsidP="008F708D">
      <w:pPr>
        <w:rPr>
          <w:lang w:val="en-US"/>
        </w:rPr>
      </w:pPr>
      <w:r>
        <w:rPr>
          <w:lang w:val="en-US"/>
        </w:rPr>
        <w:t>For N2 information class PWS, N2 Information shall encode NGAP Messages</w:t>
      </w:r>
      <w:r w:rsidRPr="007D758D">
        <w:rPr>
          <w:lang w:val="en-US"/>
        </w:rPr>
        <w:t xml:space="preserve"> </w:t>
      </w:r>
      <w:r>
        <w:rPr>
          <w:lang w:val="en-US"/>
        </w:rPr>
        <w:t xml:space="preserve">specified in </w:t>
      </w:r>
      <w:r>
        <w:t>3GPP TS 38.413 [12]</w:t>
      </w:r>
      <w:r>
        <w:rPr>
          <w:lang w:val="en-US"/>
        </w:rPr>
        <w:t xml:space="preserve">. </w:t>
      </w:r>
    </w:p>
    <w:p w14:paraId="7F3E33BD" w14:textId="77777777" w:rsidR="008F708D" w:rsidRPr="003D5C4D" w:rsidRDefault="008F708D" w:rsidP="008F708D">
      <w:pPr>
        <w:pStyle w:val="TH"/>
        <w:rPr>
          <w:lang w:val="fr-FR"/>
        </w:rPr>
      </w:pPr>
      <w:r w:rsidRPr="003D5C4D">
        <w:rPr>
          <w:lang w:val="fr-FR"/>
        </w:rPr>
        <w:t>Table 6.1.6.4.3</w:t>
      </w:r>
      <w:r>
        <w:rPr>
          <w:lang w:val="fr-FR"/>
        </w:rPr>
        <w:t>.3</w:t>
      </w:r>
      <w:r w:rsidRPr="003D5C4D">
        <w:rPr>
          <w:lang w:val="fr-FR"/>
        </w:rPr>
        <w:t xml:space="preserve">-1: N2 PWS </w:t>
      </w:r>
      <w:r>
        <w:rPr>
          <w:lang w:val="fr-FR"/>
        </w:rPr>
        <w:t>Request</w:t>
      </w:r>
      <w:r w:rsidRPr="003D5C4D">
        <w:rPr>
          <w:lang w:val="fr-FR"/>
        </w:rPr>
        <w:t xml:space="preserv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925"/>
        <w:gridCol w:w="2127"/>
      </w:tblGrid>
      <w:tr w:rsidR="008F708D" w:rsidRPr="00975C68" w14:paraId="71D8511F"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1053D119"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7A89743C" w14:textId="77777777" w:rsidR="008F708D" w:rsidRDefault="008F708D" w:rsidP="00647BDE">
            <w:pPr>
              <w:pStyle w:val="TAH"/>
            </w:pPr>
            <w:r>
              <w:t>Reference</w:t>
            </w:r>
          </w:p>
          <w:p w14:paraId="063D1EEE" w14:textId="77777777" w:rsidR="008F708D" w:rsidRDefault="008F708D" w:rsidP="00647BDE">
            <w:pPr>
              <w:pStyle w:val="TAH"/>
            </w:pPr>
            <w:r>
              <w:t>(3GPP TS 38.413 [12])</w:t>
            </w:r>
          </w:p>
        </w:tc>
      </w:tr>
      <w:tr w:rsidR="008F708D" w:rsidRPr="00975C68" w14:paraId="07C6F2B8"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12AD091A" w14:textId="77777777" w:rsidR="008F708D" w:rsidRDefault="008F708D" w:rsidP="00647BDE">
            <w:pPr>
              <w:pStyle w:val="TAC"/>
            </w:pPr>
            <w:r w:rsidRPr="00142CE1">
              <w:rPr>
                <w:rFonts w:eastAsia="Malgun Gothic" w:cs="Arial"/>
                <w:lang w:eastAsia="ja-JP"/>
              </w:rPr>
              <w:t xml:space="preserve">WRITE-REPLACE WARNING </w:t>
            </w:r>
            <w:r>
              <w:rPr>
                <w:rFonts w:eastAsia="Malgun Gothic" w:cs="Arial"/>
                <w:lang w:eastAsia="ja-JP"/>
              </w:rPr>
              <w:t>REQUEST</w:t>
            </w:r>
          </w:p>
        </w:tc>
        <w:tc>
          <w:tcPr>
            <w:tcW w:w="1508" w:type="pct"/>
            <w:tcBorders>
              <w:top w:val="single" w:sz="4" w:space="0" w:color="auto"/>
              <w:left w:val="single" w:sz="4" w:space="0" w:color="auto"/>
              <w:bottom w:val="single" w:sz="4" w:space="0" w:color="auto"/>
              <w:right w:val="single" w:sz="4" w:space="0" w:color="auto"/>
            </w:tcBorders>
          </w:tcPr>
          <w:p w14:paraId="1342E139" w14:textId="77777777" w:rsidR="008F708D" w:rsidRDefault="008F708D" w:rsidP="00647BDE">
            <w:pPr>
              <w:pStyle w:val="TAC"/>
            </w:pPr>
            <w:r>
              <w:t>9.2.8.1</w:t>
            </w:r>
          </w:p>
        </w:tc>
      </w:tr>
      <w:tr w:rsidR="008F708D" w:rsidRPr="00975C68" w14:paraId="385A749B" w14:textId="77777777" w:rsidTr="003D5C4D">
        <w:trPr>
          <w:jc w:val="center"/>
        </w:trPr>
        <w:tc>
          <w:tcPr>
            <w:tcW w:w="3492" w:type="pct"/>
            <w:tcBorders>
              <w:top w:val="single" w:sz="4" w:space="0" w:color="auto"/>
              <w:left w:val="single" w:sz="4" w:space="0" w:color="auto"/>
              <w:bottom w:val="single" w:sz="4" w:space="0" w:color="auto"/>
              <w:right w:val="single" w:sz="4" w:space="0" w:color="auto"/>
            </w:tcBorders>
          </w:tcPr>
          <w:p w14:paraId="765A3A5B" w14:textId="77777777" w:rsidR="008F708D" w:rsidRDefault="008F708D" w:rsidP="00647BDE">
            <w:pPr>
              <w:pStyle w:val="TAC"/>
            </w:pPr>
            <w:r w:rsidRPr="00142CE1">
              <w:rPr>
                <w:rFonts w:eastAsia="Malgun Gothic" w:cs="Arial"/>
                <w:lang w:eastAsia="ja-JP"/>
              </w:rPr>
              <w:t>PWS CANCEL</w:t>
            </w:r>
            <w:r>
              <w:rPr>
                <w:rFonts w:eastAsia="Malgun Gothic" w:cs="Arial"/>
                <w:lang w:eastAsia="ja-JP"/>
              </w:rPr>
              <w:t xml:space="preserve"> REQUEST</w:t>
            </w:r>
          </w:p>
        </w:tc>
        <w:tc>
          <w:tcPr>
            <w:tcW w:w="1508" w:type="pct"/>
            <w:tcBorders>
              <w:top w:val="single" w:sz="4" w:space="0" w:color="auto"/>
              <w:left w:val="single" w:sz="4" w:space="0" w:color="auto"/>
              <w:bottom w:val="single" w:sz="4" w:space="0" w:color="auto"/>
              <w:right w:val="single" w:sz="4" w:space="0" w:color="auto"/>
            </w:tcBorders>
          </w:tcPr>
          <w:p w14:paraId="7E7DBA21" w14:textId="77777777" w:rsidR="008F708D" w:rsidRDefault="008F708D" w:rsidP="00647BDE">
            <w:pPr>
              <w:pStyle w:val="TAC"/>
            </w:pPr>
            <w:r>
              <w:t>9.2.8.3</w:t>
            </w:r>
          </w:p>
        </w:tc>
      </w:tr>
    </w:tbl>
    <w:p w14:paraId="01383874" w14:textId="77777777" w:rsidR="008F708D" w:rsidRDefault="008F708D" w:rsidP="008F708D">
      <w:pPr>
        <w:rPr>
          <w:lang w:val="en-US"/>
        </w:rPr>
      </w:pPr>
    </w:p>
    <w:p w14:paraId="64DA5AF5" w14:textId="77777777" w:rsidR="008F708D" w:rsidRDefault="008F708D" w:rsidP="008F708D">
      <w:r>
        <w:t>N2 Information received by the AMF for PWS may be processed by the AMF before re-encoding and transferring to the Service Consumer:</w:t>
      </w:r>
    </w:p>
    <w:p w14:paraId="27E05846" w14:textId="77777777" w:rsidR="008F708D" w:rsidRDefault="008F708D" w:rsidP="008F708D">
      <w:pPr>
        <w:pStyle w:val="B1"/>
      </w:pPr>
      <w:r>
        <w:t xml:space="preserve">- 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 </w:t>
      </w:r>
    </w:p>
    <w:p w14:paraId="64A7509E" w14:textId="77777777" w:rsidR="008F708D" w:rsidRDefault="008F708D" w:rsidP="008F708D">
      <w:pPr>
        <w:pStyle w:val="B1"/>
      </w:pPr>
      <w:r>
        <w:t xml:space="preserve">- If a subscription exists for N2InformationClass "PWS-BCAL" and the received N2 Message Type is a  PWS-CANCEL-RESPONSE, then the AMF may aggregate the Broadcast Cancelled Area Lists it has received from the NG-RAN nodes for a message identified by its Serial Number and Message Identifier (see table 6.1.6.4.3-1). If an NG-RAN node has responded without a Broadcast Cancelled Area List, then the AMF shall populate the Broadcast Empty Area List with the ngRanId of that NG-RAN node. </w:t>
      </w:r>
    </w:p>
    <w:p w14:paraId="01CC996A" w14:textId="77777777" w:rsidR="008F708D" w:rsidRPr="003D5C4D" w:rsidRDefault="008F708D" w:rsidP="008F708D">
      <w:pPr>
        <w:pStyle w:val="TH"/>
        <w:rPr>
          <w:lang w:val="fr-FR"/>
        </w:rPr>
      </w:pPr>
      <w:r w:rsidRPr="003D5C4D">
        <w:rPr>
          <w:lang w:val="fr-FR"/>
        </w:rPr>
        <w:t>Table 6.1.6.4.3</w:t>
      </w:r>
      <w:r>
        <w:rPr>
          <w:lang w:val="fr-FR"/>
        </w:rPr>
        <w:t>.3</w:t>
      </w:r>
      <w:r w:rsidRPr="003D5C4D">
        <w:rPr>
          <w:lang w:val="fr-FR"/>
        </w:rPr>
        <w:t>-</w:t>
      </w:r>
      <w:r>
        <w:rPr>
          <w:lang w:val="fr-FR"/>
        </w:rPr>
        <w:t>2</w:t>
      </w:r>
      <w:r w:rsidRPr="003D5C4D">
        <w:rPr>
          <w:lang w:val="fr-FR"/>
        </w:rPr>
        <w:t>: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925"/>
        <w:gridCol w:w="2127"/>
      </w:tblGrid>
      <w:tr w:rsidR="008F708D" w14:paraId="6B00307E"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21262D15"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509C5399" w14:textId="77777777" w:rsidR="008F708D" w:rsidRDefault="008F708D" w:rsidP="00647BDE">
            <w:pPr>
              <w:pStyle w:val="TAH"/>
            </w:pPr>
            <w:r>
              <w:t>Reference</w:t>
            </w:r>
          </w:p>
          <w:p w14:paraId="184004AD" w14:textId="77777777" w:rsidR="008F708D" w:rsidRDefault="008F708D" w:rsidP="00647BDE">
            <w:pPr>
              <w:pStyle w:val="TAH"/>
            </w:pPr>
            <w:r>
              <w:t>(3GPP TS 38.413 [12])</w:t>
            </w:r>
          </w:p>
        </w:tc>
      </w:tr>
      <w:tr w:rsidR="008F708D" w14:paraId="79930533"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01515534" w14:textId="77777777" w:rsidR="008F708D" w:rsidRDefault="008F708D" w:rsidP="00647BDE">
            <w:pPr>
              <w:pStyle w:val="TAC"/>
            </w:pPr>
            <w:r w:rsidRPr="00142CE1">
              <w:rPr>
                <w:rFonts w:eastAsia="Malgun Gothic" w:cs="Arial"/>
                <w:lang w:eastAsia="ja-JP"/>
              </w:rPr>
              <w:t xml:space="preserve">WRITE-REPLACE WARNING </w:t>
            </w:r>
            <w:r>
              <w:rPr>
                <w:rFonts w:eastAsia="Malgun Gothic" w:cs="Arial"/>
                <w:lang w:eastAsia="ja-JP"/>
              </w:rPr>
              <w:t>RESPONSE</w:t>
            </w:r>
          </w:p>
        </w:tc>
        <w:tc>
          <w:tcPr>
            <w:tcW w:w="1508" w:type="pct"/>
            <w:tcBorders>
              <w:top w:val="single" w:sz="4" w:space="0" w:color="auto"/>
              <w:left w:val="single" w:sz="4" w:space="0" w:color="auto"/>
              <w:bottom w:val="single" w:sz="4" w:space="0" w:color="auto"/>
              <w:right w:val="single" w:sz="4" w:space="0" w:color="auto"/>
            </w:tcBorders>
          </w:tcPr>
          <w:p w14:paraId="283E5015" w14:textId="77777777" w:rsidR="008F708D" w:rsidRDefault="008F708D" w:rsidP="00647BDE">
            <w:pPr>
              <w:pStyle w:val="TAC"/>
            </w:pPr>
            <w:r>
              <w:t>9.2.8.2</w:t>
            </w:r>
          </w:p>
        </w:tc>
      </w:tr>
      <w:tr w:rsidR="008F708D" w14:paraId="55702B30"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183B7D7D" w14:textId="77777777" w:rsidR="008F708D" w:rsidRDefault="008F708D" w:rsidP="00647BDE">
            <w:pPr>
              <w:pStyle w:val="TAC"/>
            </w:pPr>
            <w:r w:rsidRPr="00142CE1">
              <w:rPr>
                <w:rFonts w:eastAsia="Malgun Gothic" w:cs="Arial"/>
                <w:lang w:eastAsia="ja-JP"/>
              </w:rPr>
              <w:t>PWS CANCEL</w:t>
            </w:r>
            <w:r>
              <w:rPr>
                <w:rFonts w:eastAsia="Malgun Gothic" w:cs="Arial"/>
                <w:lang w:eastAsia="ja-JP"/>
              </w:rPr>
              <w:t xml:space="preserve"> RESPONSE</w:t>
            </w:r>
          </w:p>
        </w:tc>
        <w:tc>
          <w:tcPr>
            <w:tcW w:w="1508" w:type="pct"/>
            <w:tcBorders>
              <w:top w:val="single" w:sz="4" w:space="0" w:color="auto"/>
              <w:left w:val="single" w:sz="4" w:space="0" w:color="auto"/>
              <w:bottom w:val="single" w:sz="4" w:space="0" w:color="auto"/>
              <w:right w:val="single" w:sz="4" w:space="0" w:color="auto"/>
            </w:tcBorders>
          </w:tcPr>
          <w:p w14:paraId="3D49DB55" w14:textId="77777777" w:rsidR="008F708D" w:rsidRDefault="008F708D" w:rsidP="00647BDE">
            <w:pPr>
              <w:pStyle w:val="TAC"/>
            </w:pPr>
            <w:r>
              <w:t>9.2.8.4</w:t>
            </w:r>
          </w:p>
        </w:tc>
      </w:tr>
    </w:tbl>
    <w:p w14:paraId="4B35AC13" w14:textId="77777777" w:rsidR="008F708D" w:rsidRDefault="008F708D" w:rsidP="008F708D">
      <w:pPr>
        <w:pStyle w:val="B1"/>
      </w:pPr>
    </w:p>
    <w:p w14:paraId="6517345C" w14:textId="77777777" w:rsidR="008F708D" w:rsidRDefault="008F708D" w:rsidP="008F708D">
      <w:r>
        <w:t>If a subscription exists for N2InformationClass "PWS-BCAL" and the received N2 Message Type is a WRITE-REPLACE-WARNING-RESPONSE, then the AMF may transfer the ASN.1 (re-)encoded Message Type, Message Identifier, Serial Number and the (aggregated) Broadcast Completed Area List in the N2 Info Container in the N2InfoNotify.</w:t>
      </w:r>
    </w:p>
    <w:p w14:paraId="464096FF" w14:textId="77777777" w:rsidR="008F708D" w:rsidRDefault="008F708D" w:rsidP="008F708D">
      <w:r>
        <w:t>If a subscription exists for N2InformationClass "PWS-BCAL" and the received N2 Message Type is a PWS-CANCEL-RESPONSE, then the AMF may transfer the ASN.1 (re-)encoded the Message Type, Message Identifier, Serial Number, the (aggregated) Broadcast Cancelled Area List and Broadcast Empty Area List in the N2 Info Container in the N2InfoNotify.</w:t>
      </w:r>
    </w:p>
    <w:p w14:paraId="36ED8BDB" w14:textId="77777777" w:rsidR="008F708D" w:rsidRDefault="008F708D" w:rsidP="008F708D">
      <w:r>
        <w:t>For the ASN.1 definition for encoding the WRITE-REPLACE-WARNING-RESPONSE and the PWS-CANCEL-RESPONSE, see subclause 9.4 of 3GPP TS 38.413 [12].</w:t>
      </w:r>
    </w:p>
    <w:p w14:paraId="521B1485" w14:textId="77777777" w:rsidR="008F708D" w:rsidRDefault="008F708D" w:rsidP="008F708D">
      <w:r>
        <w:t>If a subscription exists for N2InformationClass "PWS-RF" and the received N2 Message Type is a PWS-RESTART-INDICATION, then the AMF may transfer the ASN.1 encoded string from the PWS-RESTART-INDICATION (see table 6.1.6.4.3-2) in the N2 Info Container in the N2InfoNotify.</w:t>
      </w:r>
    </w:p>
    <w:p w14:paraId="73EF027D" w14:textId="77777777" w:rsidR="008F708D" w:rsidRPr="0042585A" w:rsidRDefault="008F708D" w:rsidP="008F708D">
      <w:r>
        <w:t>If a subscription exists for N2InformationClass "PWS-RF" and the received N2 Message Type is a PWS-FAILURE-INDICATION (see table 6.1.6.4.3-2), then the AMF may transfer the ASN1 encoded string from the PWS-FAILURE-INDICATION</w:t>
      </w:r>
      <w:r w:rsidRPr="002A02DC">
        <w:t xml:space="preserve"> </w:t>
      </w:r>
      <w:r>
        <w:t>in the N2 Info Container in the N2InfoNotify.</w:t>
      </w:r>
    </w:p>
    <w:p w14:paraId="333F5CE3" w14:textId="77777777" w:rsidR="008F708D" w:rsidRPr="003D5C4D" w:rsidRDefault="008F708D" w:rsidP="008F708D">
      <w:pPr>
        <w:pStyle w:val="TH"/>
        <w:rPr>
          <w:lang w:val="fr-FR"/>
        </w:rPr>
      </w:pPr>
      <w:r w:rsidRPr="003D5C4D">
        <w:rPr>
          <w:lang w:val="fr-FR"/>
        </w:rPr>
        <w:lastRenderedPageBreak/>
        <w:t>Table 6.1.6.4.3</w:t>
      </w:r>
      <w:r>
        <w:rPr>
          <w:lang w:val="fr-FR"/>
        </w:rPr>
        <w:t>.3</w:t>
      </w:r>
      <w:r w:rsidRPr="003D5C4D">
        <w:rPr>
          <w:lang w:val="fr-FR"/>
        </w:rPr>
        <w:t>-</w:t>
      </w:r>
      <w:r>
        <w:rPr>
          <w:lang w:val="fr-FR"/>
        </w:rPr>
        <w:t>3</w:t>
      </w:r>
      <w:r w:rsidRPr="003D5C4D">
        <w:rPr>
          <w:lang w:val="fr-FR"/>
        </w:rPr>
        <w:t>: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925"/>
        <w:gridCol w:w="2127"/>
      </w:tblGrid>
      <w:tr w:rsidR="008F708D" w14:paraId="318C2F4F"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20DB4476" w14:textId="77777777" w:rsidR="008F708D" w:rsidRDefault="008F708D" w:rsidP="00647BDE">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14:paraId="16DE2E19" w14:textId="77777777" w:rsidR="008F708D" w:rsidRDefault="008F708D" w:rsidP="00647BDE">
            <w:pPr>
              <w:pStyle w:val="TAH"/>
            </w:pPr>
            <w:r>
              <w:t>Reference</w:t>
            </w:r>
          </w:p>
          <w:p w14:paraId="649B36A4" w14:textId="77777777" w:rsidR="008F708D" w:rsidRDefault="008F708D" w:rsidP="00647BDE">
            <w:pPr>
              <w:pStyle w:val="TAH"/>
            </w:pPr>
            <w:r>
              <w:t>(3GPP TS 38.413 [x])</w:t>
            </w:r>
          </w:p>
        </w:tc>
      </w:tr>
      <w:tr w:rsidR="008F708D" w14:paraId="4FD01DD1"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69FFBB98" w14:textId="77777777" w:rsidR="008F708D" w:rsidRDefault="008F708D" w:rsidP="00647BDE">
            <w:pPr>
              <w:pStyle w:val="TAC"/>
            </w:pPr>
            <w:r>
              <w:t>PWS RESTART INDICATION</w:t>
            </w:r>
          </w:p>
        </w:tc>
        <w:tc>
          <w:tcPr>
            <w:tcW w:w="1508" w:type="pct"/>
            <w:tcBorders>
              <w:top w:val="single" w:sz="4" w:space="0" w:color="auto"/>
              <w:left w:val="single" w:sz="4" w:space="0" w:color="auto"/>
              <w:bottom w:val="single" w:sz="4" w:space="0" w:color="auto"/>
              <w:right w:val="single" w:sz="4" w:space="0" w:color="auto"/>
            </w:tcBorders>
          </w:tcPr>
          <w:p w14:paraId="12CCA484" w14:textId="77777777" w:rsidR="008F708D" w:rsidRDefault="008F708D" w:rsidP="00647BDE">
            <w:pPr>
              <w:pStyle w:val="TAC"/>
            </w:pPr>
            <w:r>
              <w:t>9.2.8.5</w:t>
            </w:r>
          </w:p>
        </w:tc>
      </w:tr>
      <w:tr w:rsidR="008F708D" w14:paraId="4A319FC1" w14:textId="77777777" w:rsidTr="00647BDE">
        <w:trPr>
          <w:jc w:val="center"/>
        </w:trPr>
        <w:tc>
          <w:tcPr>
            <w:tcW w:w="3492" w:type="pct"/>
            <w:tcBorders>
              <w:top w:val="single" w:sz="4" w:space="0" w:color="auto"/>
              <w:left w:val="single" w:sz="4" w:space="0" w:color="auto"/>
              <w:bottom w:val="single" w:sz="4" w:space="0" w:color="auto"/>
              <w:right w:val="single" w:sz="4" w:space="0" w:color="auto"/>
            </w:tcBorders>
          </w:tcPr>
          <w:p w14:paraId="7E14A7CC" w14:textId="77777777" w:rsidR="008F708D" w:rsidRDefault="008F708D" w:rsidP="00647BDE">
            <w:pPr>
              <w:pStyle w:val="TAC"/>
            </w:pPr>
            <w:r>
              <w:t>PWS FAILURE INDICATION</w:t>
            </w:r>
          </w:p>
        </w:tc>
        <w:tc>
          <w:tcPr>
            <w:tcW w:w="1508" w:type="pct"/>
            <w:tcBorders>
              <w:top w:val="single" w:sz="4" w:space="0" w:color="auto"/>
              <w:left w:val="single" w:sz="4" w:space="0" w:color="auto"/>
              <w:bottom w:val="single" w:sz="4" w:space="0" w:color="auto"/>
              <w:right w:val="single" w:sz="4" w:space="0" w:color="auto"/>
            </w:tcBorders>
          </w:tcPr>
          <w:p w14:paraId="79764B3F" w14:textId="77777777" w:rsidR="008F708D" w:rsidRDefault="008F708D" w:rsidP="00647BDE">
            <w:pPr>
              <w:pStyle w:val="TAC"/>
            </w:pPr>
            <w:r>
              <w:t>9.2.8.6</w:t>
            </w:r>
          </w:p>
        </w:tc>
      </w:tr>
    </w:tbl>
    <w:p w14:paraId="6CCA904B" w14:textId="77777777" w:rsidR="008F708D" w:rsidRDefault="008F708D" w:rsidP="00287154">
      <w:pPr>
        <w:rPr>
          <w:lang w:val="en-US"/>
        </w:rPr>
      </w:pPr>
    </w:p>
    <w:p w14:paraId="320E7DA4" w14:textId="77777777" w:rsidR="008F708D" w:rsidRDefault="008F708D" w:rsidP="003D5C4D">
      <w:pPr>
        <w:rPr>
          <w:lang w:val="en-US"/>
        </w:rPr>
      </w:pPr>
      <w:r>
        <w:t xml:space="preserve">The Message Type shall be present </w:t>
      </w:r>
      <w:r>
        <w:rPr>
          <w:lang w:val="en-US"/>
        </w:rPr>
        <w:t>and encoded as the first N2 PWS Indication IE</w:t>
      </w:r>
      <w:r>
        <w:t xml:space="preserve"> in any NonUeN2InfoNotify for PWS messages</w:t>
      </w:r>
      <w:r>
        <w:rPr>
          <w:lang w:val="en-US"/>
        </w:rPr>
        <w:t xml:space="preserve"> to enable the receiver to decode the N2 PWS IEs</w:t>
      </w:r>
    </w:p>
    <w:p w14:paraId="70F6C1BC" w14:textId="77777777" w:rsidR="00515970" w:rsidRDefault="00515970" w:rsidP="00515970">
      <w:pPr>
        <w:pStyle w:val="Heading3"/>
      </w:pPr>
      <w:bookmarkStart w:id="581" w:name="_Toc525374206"/>
      <w:bookmarkStart w:id="582" w:name="_Toc531712182"/>
      <w:r>
        <w:t>6.1.7</w:t>
      </w:r>
      <w:r>
        <w:tab/>
        <w:t>Error Handling</w:t>
      </w:r>
      <w:bookmarkEnd w:id="581"/>
      <w:bookmarkEnd w:id="582"/>
    </w:p>
    <w:p w14:paraId="45733C3D" w14:textId="77777777" w:rsidR="00CD4700" w:rsidRDefault="00CD4700" w:rsidP="00CD4700">
      <w:pPr>
        <w:pStyle w:val="Heading4"/>
      </w:pPr>
      <w:bookmarkStart w:id="583" w:name="_Toc525374207"/>
      <w:bookmarkStart w:id="584" w:name="_Toc531712183"/>
      <w:r>
        <w:t>6.1.7.1</w:t>
      </w:r>
      <w:r>
        <w:tab/>
        <w:t>General</w:t>
      </w:r>
      <w:bookmarkEnd w:id="583"/>
      <w:bookmarkEnd w:id="584"/>
    </w:p>
    <w:p w14:paraId="70DABC36" w14:textId="77777777" w:rsidR="00CD4700" w:rsidRDefault="00CD4700" w:rsidP="00CD4700">
      <w:r>
        <w:t xml:space="preserve">HTTP error handling shall be supported as specified in subclause 5.2.4 </w:t>
      </w:r>
      <w:r w:rsidRPr="008C21B1">
        <w:t>of 3GPP TS 29.500 [4]</w:t>
      </w:r>
      <w:r>
        <w:t>.</w:t>
      </w:r>
    </w:p>
    <w:p w14:paraId="12734B79" w14:textId="77777777" w:rsidR="00CD4700" w:rsidRDefault="00CD4700" w:rsidP="00CD4700"/>
    <w:p w14:paraId="6C230B24" w14:textId="77777777" w:rsidR="00CD4700" w:rsidRDefault="00CD4700" w:rsidP="00CD4700">
      <w:pPr>
        <w:pStyle w:val="Heading4"/>
      </w:pPr>
      <w:bookmarkStart w:id="585" w:name="_Toc525374208"/>
      <w:bookmarkStart w:id="586" w:name="_Toc531712184"/>
      <w:r>
        <w:t>6.1.7.2</w:t>
      </w:r>
      <w:r>
        <w:tab/>
        <w:t>Protocol Errors</w:t>
      </w:r>
      <w:bookmarkEnd w:id="585"/>
      <w:bookmarkEnd w:id="586"/>
    </w:p>
    <w:p w14:paraId="176F4809" w14:textId="77777777" w:rsidR="00E25480" w:rsidRPr="00020058" w:rsidRDefault="00E25480" w:rsidP="003D5C4D">
      <w:r>
        <w:t>Protocol Error Handling shall be supported as specified in subclause 5.2.7.2 of 3GPP TS 29.500 [4].</w:t>
      </w:r>
    </w:p>
    <w:p w14:paraId="232B40BC" w14:textId="77777777" w:rsidR="00CD4700" w:rsidRDefault="00CD4700" w:rsidP="00CD4700">
      <w:pPr>
        <w:pStyle w:val="PL"/>
      </w:pPr>
    </w:p>
    <w:p w14:paraId="4D5F405E" w14:textId="77777777" w:rsidR="00CD4700" w:rsidRDefault="00CD4700" w:rsidP="00CD4700">
      <w:pPr>
        <w:pStyle w:val="Heading4"/>
      </w:pPr>
      <w:bookmarkStart w:id="587" w:name="_Toc525374209"/>
      <w:bookmarkStart w:id="588" w:name="_Toc531712185"/>
      <w:r>
        <w:t>6.1.7.3</w:t>
      </w:r>
      <w:r>
        <w:tab/>
        <w:t>Application Errors</w:t>
      </w:r>
      <w:bookmarkEnd w:id="587"/>
      <w:bookmarkEnd w:id="588"/>
    </w:p>
    <w:p w14:paraId="5A352858" w14:textId="77777777" w:rsidR="00CD4700" w:rsidRDefault="00E25480" w:rsidP="00287154">
      <w:r w:rsidRPr="003518DB">
        <w:t>The common application errors defined in the Table 5.2.7.2-1 in 3GPP TS 29.500 [4] may also be used for the Namf_Communication service</w:t>
      </w:r>
      <w:r w:rsidRPr="00DD0E37">
        <w:t>.</w:t>
      </w:r>
      <w:r>
        <w:rPr>
          <w:iCs/>
        </w:rPr>
        <w:t xml:space="preserve"> </w:t>
      </w:r>
      <w:r w:rsidR="00CD4700">
        <w:t xml:space="preserve">The </w:t>
      </w:r>
      <w:r>
        <w:t xml:space="preserve">following </w:t>
      </w:r>
      <w:r w:rsidR="00CD4700">
        <w:t>application errors listed in Table 6.1.7.3-1</w:t>
      </w:r>
      <w:r>
        <w:t xml:space="preserve"> are specific for the Namf_Communication service</w:t>
      </w:r>
      <w:r w:rsidR="00CD4700">
        <w:t>.</w:t>
      </w:r>
    </w:p>
    <w:p w14:paraId="44599BC6" w14:textId="77777777" w:rsidR="00CD4700" w:rsidRDefault="00CD4700" w:rsidP="00CD4700">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64"/>
        <w:gridCol w:w="4106"/>
      </w:tblGrid>
      <w:tr w:rsidR="00CD4700" w:rsidRPr="00AE5BA7" w14:paraId="720E85C5"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shd w:val="clear" w:color="auto" w:fill="BFBFBF"/>
          </w:tcPr>
          <w:p w14:paraId="3CB9D2AC" w14:textId="77777777" w:rsidR="00CD4700" w:rsidRDefault="00CD4700" w:rsidP="00115BBB">
            <w:pPr>
              <w:pStyle w:val="TAH"/>
            </w:pPr>
            <w:bookmarkStart w:id="589" w:name="_Hlk510519236"/>
            <w:r>
              <w:t>Application Error</w:t>
            </w:r>
          </w:p>
        </w:tc>
        <w:tc>
          <w:tcPr>
            <w:tcW w:w="508" w:type="pct"/>
            <w:tcBorders>
              <w:top w:val="single" w:sz="4" w:space="0" w:color="auto"/>
              <w:left w:val="single" w:sz="4" w:space="0" w:color="auto"/>
              <w:bottom w:val="single" w:sz="4" w:space="0" w:color="auto"/>
              <w:right w:val="single" w:sz="4" w:space="0" w:color="auto"/>
            </w:tcBorders>
            <w:shd w:val="clear" w:color="auto" w:fill="BFBFBF"/>
            <w:hideMark/>
          </w:tcPr>
          <w:p w14:paraId="3FD3DEDC" w14:textId="77777777" w:rsidR="00CD4700" w:rsidRDefault="00CD4700" w:rsidP="00115BBB">
            <w:pPr>
              <w:pStyle w:val="TAH"/>
            </w:pPr>
            <w:r>
              <w:t>HTTP status code</w:t>
            </w:r>
          </w:p>
        </w:tc>
        <w:tc>
          <w:tcPr>
            <w:tcW w:w="2164" w:type="pct"/>
            <w:tcBorders>
              <w:top w:val="single" w:sz="4" w:space="0" w:color="auto"/>
              <w:left w:val="single" w:sz="4" w:space="0" w:color="auto"/>
              <w:bottom w:val="single" w:sz="4" w:space="0" w:color="auto"/>
              <w:right w:val="single" w:sz="4" w:space="0" w:color="auto"/>
            </w:tcBorders>
            <w:shd w:val="clear" w:color="auto" w:fill="BFBFBF"/>
            <w:hideMark/>
          </w:tcPr>
          <w:p w14:paraId="3E19779D" w14:textId="77777777" w:rsidR="00CD4700" w:rsidRDefault="00CD4700" w:rsidP="00115BBB">
            <w:pPr>
              <w:pStyle w:val="TAH"/>
            </w:pPr>
            <w:r>
              <w:t>Description</w:t>
            </w:r>
          </w:p>
        </w:tc>
      </w:tr>
      <w:tr w:rsidR="00083CD5" w:rsidRPr="00AE5BA7" w14:paraId="55E6EC9C"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322EB833" w14:textId="77777777" w:rsidR="00083CD5" w:rsidRDefault="00083CD5" w:rsidP="00810AC5">
            <w:pPr>
              <w:pStyle w:val="TAL"/>
            </w:pPr>
            <w:r>
              <w:t>NF_CONSUMER_REDIRECT_ONE_TXN</w:t>
            </w:r>
          </w:p>
        </w:tc>
        <w:tc>
          <w:tcPr>
            <w:tcW w:w="508" w:type="pct"/>
            <w:tcBorders>
              <w:top w:val="single" w:sz="4" w:space="0" w:color="auto"/>
              <w:left w:val="single" w:sz="4" w:space="0" w:color="auto"/>
              <w:bottom w:val="single" w:sz="4" w:space="0" w:color="auto"/>
              <w:right w:val="single" w:sz="4" w:space="0" w:color="auto"/>
            </w:tcBorders>
          </w:tcPr>
          <w:p w14:paraId="455D4A14" w14:textId="77777777" w:rsidR="00083CD5" w:rsidRDefault="00083CD5" w:rsidP="00810AC5">
            <w:pPr>
              <w:pStyle w:val="TAL"/>
            </w:pPr>
            <w:r>
              <w:rPr>
                <w:rFonts w:hint="eastAsia"/>
              </w:rPr>
              <w:t>307 Temporary Redirect</w:t>
            </w:r>
          </w:p>
        </w:tc>
        <w:tc>
          <w:tcPr>
            <w:tcW w:w="2164" w:type="pct"/>
            <w:tcBorders>
              <w:top w:val="single" w:sz="4" w:space="0" w:color="auto"/>
              <w:left w:val="single" w:sz="4" w:space="0" w:color="auto"/>
              <w:bottom w:val="single" w:sz="4" w:space="0" w:color="auto"/>
              <w:right w:val="single" w:sz="4" w:space="0" w:color="auto"/>
            </w:tcBorders>
          </w:tcPr>
          <w:p w14:paraId="26EFBB08" w14:textId="77777777" w:rsidR="00083CD5" w:rsidRDefault="00083CD5" w:rsidP="00810AC5">
            <w:pPr>
              <w:pStyle w:val="TAL"/>
            </w:pPr>
            <w:r>
              <w:t>The request has been asked to be redirected to a specified target.</w:t>
            </w:r>
          </w:p>
        </w:tc>
      </w:tr>
      <w:tr w:rsidR="004B49A8" w:rsidRPr="00AE5BA7" w14:paraId="35A7BE18"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170FFA2F" w14:textId="77777777" w:rsidR="004B49A8" w:rsidRDefault="004B49A8" w:rsidP="004B49A8">
            <w:pPr>
              <w:pStyle w:val="TAL"/>
            </w:pPr>
            <w:r>
              <w:t>HANDOVER</w:t>
            </w:r>
            <w:r w:rsidRPr="00FA1305">
              <w:t>_</w:t>
            </w:r>
            <w:r>
              <w:t>FAILURE</w:t>
            </w:r>
          </w:p>
        </w:tc>
        <w:tc>
          <w:tcPr>
            <w:tcW w:w="508" w:type="pct"/>
            <w:tcBorders>
              <w:top w:val="single" w:sz="4" w:space="0" w:color="auto"/>
              <w:left w:val="single" w:sz="4" w:space="0" w:color="auto"/>
              <w:bottom w:val="single" w:sz="4" w:space="0" w:color="auto"/>
              <w:right w:val="single" w:sz="4" w:space="0" w:color="auto"/>
            </w:tcBorders>
          </w:tcPr>
          <w:p w14:paraId="5AFDAAEC" w14:textId="77777777" w:rsidR="004B49A8" w:rsidRDefault="004B49A8" w:rsidP="004B49A8">
            <w:pPr>
              <w:pStyle w:val="TAL"/>
            </w:pPr>
            <w:r>
              <w:rPr>
                <w:rFonts w:hint="eastAsia"/>
              </w:rPr>
              <w:t>403 Forbidden</w:t>
            </w:r>
          </w:p>
        </w:tc>
        <w:tc>
          <w:tcPr>
            <w:tcW w:w="2164" w:type="pct"/>
            <w:tcBorders>
              <w:top w:val="single" w:sz="4" w:space="0" w:color="auto"/>
              <w:left w:val="single" w:sz="4" w:space="0" w:color="auto"/>
              <w:bottom w:val="single" w:sz="4" w:space="0" w:color="auto"/>
              <w:right w:val="single" w:sz="4" w:space="0" w:color="auto"/>
            </w:tcBorders>
          </w:tcPr>
          <w:p w14:paraId="5093155F" w14:textId="77777777" w:rsidR="004B49A8" w:rsidRDefault="004B49A8" w:rsidP="004B49A8">
            <w:pPr>
              <w:pStyle w:val="TAL"/>
            </w:pPr>
            <w:r>
              <w:rPr>
                <w:rFonts w:hint="eastAsia"/>
              </w:rPr>
              <w:t xml:space="preserve">Creation of UE context in the target AMF failed during Handover procedure </w:t>
            </w:r>
            <w:r>
              <w:t>causing a</w:t>
            </w:r>
            <w:r>
              <w:rPr>
                <w:rFonts w:hint="eastAsia"/>
              </w:rPr>
              <w:t xml:space="preserve"> failure of h</w:t>
            </w:r>
            <w:r>
              <w:t>andover.</w:t>
            </w:r>
          </w:p>
        </w:tc>
      </w:tr>
      <w:tr w:rsidR="004B49A8" w:rsidRPr="00AE5BA7" w14:paraId="45D4CC41"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F347DB9" w14:textId="77777777" w:rsidR="004B49A8" w:rsidRDefault="004B49A8" w:rsidP="004B49A8">
            <w:pPr>
              <w:pStyle w:val="TAL"/>
            </w:pPr>
            <w:r w:rsidRPr="00EB0261">
              <w:t>INTEGRITY_CHECK_FAIL</w:t>
            </w:r>
          </w:p>
        </w:tc>
        <w:tc>
          <w:tcPr>
            <w:tcW w:w="508" w:type="pct"/>
            <w:tcBorders>
              <w:top w:val="single" w:sz="4" w:space="0" w:color="auto"/>
              <w:left w:val="single" w:sz="4" w:space="0" w:color="auto"/>
              <w:bottom w:val="single" w:sz="4" w:space="0" w:color="auto"/>
              <w:right w:val="single" w:sz="4" w:space="0" w:color="auto"/>
            </w:tcBorders>
          </w:tcPr>
          <w:p w14:paraId="1BC82EB3" w14:textId="77777777" w:rsidR="004B49A8" w:rsidRDefault="004B49A8" w:rsidP="004B49A8">
            <w:pPr>
              <w:pStyle w:val="TAL"/>
            </w:pPr>
            <w:r>
              <w:rPr>
                <w:rFonts w:hint="eastAsia"/>
              </w:rPr>
              <w:t>403 Forbidden</w:t>
            </w:r>
          </w:p>
        </w:tc>
        <w:tc>
          <w:tcPr>
            <w:tcW w:w="2164" w:type="pct"/>
            <w:tcBorders>
              <w:top w:val="single" w:sz="4" w:space="0" w:color="auto"/>
              <w:left w:val="single" w:sz="4" w:space="0" w:color="auto"/>
              <w:bottom w:val="single" w:sz="4" w:space="0" w:color="auto"/>
              <w:right w:val="single" w:sz="4" w:space="0" w:color="auto"/>
            </w:tcBorders>
          </w:tcPr>
          <w:p w14:paraId="69B452AE" w14:textId="77777777" w:rsidR="004B49A8" w:rsidRDefault="004B49A8" w:rsidP="004B49A8">
            <w:pPr>
              <w:pStyle w:val="TAL"/>
            </w:pPr>
            <w:r>
              <w:rPr>
                <w:rFonts w:hint="eastAsia"/>
              </w:rPr>
              <w:t>Integrity check of the complete registration messag</w:t>
            </w:r>
            <w:r>
              <w:t>e included in the UE context transfer request failed.</w:t>
            </w:r>
          </w:p>
        </w:tc>
      </w:tr>
      <w:tr w:rsidR="004B49A8" w:rsidRPr="00AE5BA7" w14:paraId="2C9210D0"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0FACBACC" w14:textId="77777777" w:rsidR="004B49A8" w:rsidRPr="00EB0261" w:rsidRDefault="004B49A8" w:rsidP="004B49A8">
            <w:pPr>
              <w:pStyle w:val="TAL"/>
            </w:pPr>
            <w:r>
              <w:rPr>
                <w:rFonts w:hint="eastAsia"/>
              </w:rPr>
              <w:t>EBI_EXHAUSTED</w:t>
            </w:r>
          </w:p>
        </w:tc>
        <w:tc>
          <w:tcPr>
            <w:tcW w:w="508" w:type="pct"/>
            <w:tcBorders>
              <w:top w:val="single" w:sz="4" w:space="0" w:color="auto"/>
              <w:left w:val="single" w:sz="4" w:space="0" w:color="auto"/>
              <w:bottom w:val="single" w:sz="4" w:space="0" w:color="auto"/>
              <w:right w:val="single" w:sz="4" w:space="0" w:color="auto"/>
            </w:tcBorders>
          </w:tcPr>
          <w:p w14:paraId="7086EE23" w14:textId="77777777" w:rsidR="004B49A8" w:rsidRDefault="004B49A8" w:rsidP="004B49A8">
            <w:pPr>
              <w:pStyle w:val="TAL"/>
            </w:pPr>
            <w:r>
              <w:rPr>
                <w:rFonts w:hint="eastAsia"/>
              </w:rPr>
              <w:t>403 Forbidden</w:t>
            </w:r>
          </w:p>
        </w:tc>
        <w:tc>
          <w:tcPr>
            <w:tcW w:w="2164" w:type="pct"/>
            <w:tcBorders>
              <w:top w:val="single" w:sz="4" w:space="0" w:color="auto"/>
              <w:left w:val="single" w:sz="4" w:space="0" w:color="auto"/>
              <w:bottom w:val="single" w:sz="4" w:space="0" w:color="auto"/>
              <w:right w:val="single" w:sz="4" w:space="0" w:color="auto"/>
            </w:tcBorders>
          </w:tcPr>
          <w:p w14:paraId="036AA03E" w14:textId="77777777" w:rsidR="004B49A8" w:rsidRDefault="004B49A8" w:rsidP="004B49A8">
            <w:pPr>
              <w:pStyle w:val="TAL"/>
            </w:pPr>
            <w:r>
              <w:rPr>
                <w:rFonts w:hint="eastAsia"/>
              </w:rPr>
              <w:t xml:space="preserve">Allocation of EPS Bearer ID failed due to </w:t>
            </w:r>
            <w:r>
              <w:t>exhaustion of EBI as the maximum number of EBIs has already been allocated to the UE.</w:t>
            </w:r>
          </w:p>
        </w:tc>
      </w:tr>
      <w:tr w:rsidR="00734BEC" w:rsidRPr="00AE5BA7" w14:paraId="7F1F9B9F"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A9BCE6E" w14:textId="77777777" w:rsidR="00734BEC" w:rsidRDefault="00734BEC" w:rsidP="00734BEC">
            <w:pPr>
              <w:pStyle w:val="TAL"/>
            </w:pPr>
            <w:r w:rsidRPr="0080425B">
              <w:t>EBI_REJECTED_LOCAL_POLICY</w:t>
            </w:r>
          </w:p>
        </w:tc>
        <w:tc>
          <w:tcPr>
            <w:tcW w:w="508" w:type="pct"/>
            <w:tcBorders>
              <w:top w:val="single" w:sz="4" w:space="0" w:color="auto"/>
              <w:left w:val="single" w:sz="4" w:space="0" w:color="auto"/>
              <w:bottom w:val="single" w:sz="4" w:space="0" w:color="auto"/>
              <w:right w:val="single" w:sz="4" w:space="0" w:color="auto"/>
            </w:tcBorders>
          </w:tcPr>
          <w:p w14:paraId="464B4E1E" w14:textId="77777777" w:rsidR="00734BEC" w:rsidRDefault="00734BEC" w:rsidP="00734BEC">
            <w:pPr>
              <w:pStyle w:val="TAL"/>
            </w:pPr>
            <w:r>
              <w:rPr>
                <w:rFonts w:hint="eastAsia"/>
              </w:rPr>
              <w:t>403 Forbidden</w:t>
            </w:r>
          </w:p>
        </w:tc>
        <w:tc>
          <w:tcPr>
            <w:tcW w:w="2164" w:type="pct"/>
            <w:tcBorders>
              <w:top w:val="single" w:sz="4" w:space="0" w:color="auto"/>
              <w:left w:val="single" w:sz="4" w:space="0" w:color="auto"/>
              <w:bottom w:val="single" w:sz="4" w:space="0" w:color="auto"/>
              <w:right w:val="single" w:sz="4" w:space="0" w:color="auto"/>
            </w:tcBorders>
          </w:tcPr>
          <w:p w14:paraId="5200ADFD" w14:textId="77777777" w:rsidR="00734BEC" w:rsidRDefault="00734BEC" w:rsidP="00734BEC">
            <w:pPr>
              <w:pStyle w:val="TAL"/>
            </w:pPr>
            <w:r>
              <w:rPr>
                <w:rFonts w:hint="eastAsia"/>
              </w:rPr>
              <w:t xml:space="preserve">Allocation of EPS Bearer ID failed due to local policy at the AMF as specified in </w:t>
            </w:r>
            <w:r w:rsidRPr="0080425B">
              <w:t>subclause 4.11.1.4.1 of 3GPP TS 23.502 [3]</w:t>
            </w:r>
            <w:r>
              <w:t>.</w:t>
            </w:r>
          </w:p>
        </w:tc>
      </w:tr>
      <w:tr w:rsidR="00473A25" w:rsidRPr="00AE5BA7" w14:paraId="241132AD"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AA2255C" w14:textId="77777777" w:rsidR="00473A25" w:rsidRPr="0080425B" w:rsidRDefault="00473A25" w:rsidP="00473A25">
            <w:pPr>
              <w:pStyle w:val="TAL"/>
            </w:pPr>
            <w:r>
              <w:rPr>
                <w:rFonts w:hint="eastAsia"/>
              </w:rPr>
              <w:t>EBI_REJECTED_NO_</w:t>
            </w:r>
            <w:r>
              <w:t>N26</w:t>
            </w:r>
          </w:p>
        </w:tc>
        <w:tc>
          <w:tcPr>
            <w:tcW w:w="508" w:type="pct"/>
            <w:tcBorders>
              <w:top w:val="single" w:sz="4" w:space="0" w:color="auto"/>
              <w:left w:val="single" w:sz="4" w:space="0" w:color="auto"/>
              <w:bottom w:val="single" w:sz="4" w:space="0" w:color="auto"/>
              <w:right w:val="single" w:sz="4" w:space="0" w:color="auto"/>
            </w:tcBorders>
          </w:tcPr>
          <w:p w14:paraId="39802B57" w14:textId="77777777" w:rsidR="00473A25" w:rsidRDefault="00473A25" w:rsidP="00473A25">
            <w:pPr>
              <w:pStyle w:val="TAL"/>
            </w:pPr>
            <w:r>
              <w:rPr>
                <w:rFonts w:hint="eastAsia"/>
              </w:rPr>
              <w:t>403 Forbidden</w:t>
            </w:r>
          </w:p>
        </w:tc>
        <w:tc>
          <w:tcPr>
            <w:tcW w:w="2164" w:type="pct"/>
            <w:tcBorders>
              <w:top w:val="single" w:sz="4" w:space="0" w:color="auto"/>
              <w:left w:val="single" w:sz="4" w:space="0" w:color="auto"/>
              <w:bottom w:val="single" w:sz="4" w:space="0" w:color="auto"/>
              <w:right w:val="single" w:sz="4" w:space="0" w:color="auto"/>
            </w:tcBorders>
          </w:tcPr>
          <w:p w14:paraId="050B7842" w14:textId="77777777" w:rsidR="00473A25" w:rsidRDefault="00473A25" w:rsidP="00473A25">
            <w:pPr>
              <w:pStyle w:val="TAL"/>
            </w:pPr>
            <w:r>
              <w:rPr>
                <w:rFonts w:hint="eastAsia"/>
              </w:rPr>
              <w:t xml:space="preserve">The allocation of EPS Bearer ID was rejected </w:t>
            </w:r>
            <w:r>
              <w:t xml:space="preserve">when the </w:t>
            </w:r>
            <w:r w:rsidRPr="00226DDD">
              <w:rPr>
                <w:lang w:eastAsia="zh-CN"/>
              </w:rPr>
              <w:t xml:space="preserve">AMF </w:t>
            </w:r>
            <w:r>
              <w:rPr>
                <w:lang w:eastAsia="zh-CN"/>
              </w:rPr>
              <w:t xml:space="preserve">is </w:t>
            </w:r>
            <w:r w:rsidRPr="00226DDD">
              <w:rPr>
                <w:lang w:eastAsia="zh-CN"/>
              </w:rPr>
              <w:t>in a serving PLMN that does not support 5GS-EPS interworking procedures with N26 interface</w:t>
            </w:r>
            <w:r>
              <w:rPr>
                <w:lang w:eastAsia="zh-CN"/>
              </w:rPr>
              <w:t>.</w:t>
            </w:r>
          </w:p>
        </w:tc>
      </w:tr>
      <w:tr w:rsidR="00473A25" w:rsidRPr="00AE5BA7" w14:paraId="21F7E545"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42D1E140" w14:textId="77777777" w:rsidR="00473A25" w:rsidRPr="0080425B" w:rsidRDefault="00473A25" w:rsidP="00473A25">
            <w:pPr>
              <w:pStyle w:val="TAL"/>
            </w:pPr>
            <w:r>
              <w:t>SUPI_OR_PEI_UNKNOWN</w:t>
            </w:r>
          </w:p>
        </w:tc>
        <w:tc>
          <w:tcPr>
            <w:tcW w:w="508" w:type="pct"/>
            <w:tcBorders>
              <w:top w:val="single" w:sz="4" w:space="0" w:color="auto"/>
              <w:left w:val="single" w:sz="4" w:space="0" w:color="auto"/>
              <w:bottom w:val="single" w:sz="4" w:space="0" w:color="auto"/>
              <w:right w:val="single" w:sz="4" w:space="0" w:color="auto"/>
            </w:tcBorders>
          </w:tcPr>
          <w:p w14:paraId="08BB3C41" w14:textId="77777777" w:rsidR="00473A25" w:rsidRDefault="00473A25" w:rsidP="00473A25">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12034196" w14:textId="77777777" w:rsidR="00473A25" w:rsidRDefault="00473A25" w:rsidP="00473A25">
            <w:pPr>
              <w:pStyle w:val="TAL"/>
            </w:pPr>
            <w:r>
              <w:t>The SUPI or PEI included in the message is unknown.</w:t>
            </w:r>
          </w:p>
        </w:tc>
      </w:tr>
      <w:tr w:rsidR="00473A25" w:rsidRPr="00AE5BA7" w14:paraId="3FD215C2"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3E23505F" w14:textId="77777777" w:rsidR="00473A25" w:rsidRPr="0080425B" w:rsidRDefault="00473A25" w:rsidP="00473A25">
            <w:pPr>
              <w:pStyle w:val="TAL"/>
            </w:pPr>
            <w:r w:rsidRPr="00835301">
              <w:t>UE_IN_NON_ALLOWED_AREA</w:t>
            </w:r>
          </w:p>
        </w:tc>
        <w:tc>
          <w:tcPr>
            <w:tcW w:w="508" w:type="pct"/>
            <w:tcBorders>
              <w:top w:val="single" w:sz="4" w:space="0" w:color="auto"/>
              <w:left w:val="single" w:sz="4" w:space="0" w:color="auto"/>
              <w:bottom w:val="single" w:sz="4" w:space="0" w:color="auto"/>
              <w:right w:val="single" w:sz="4" w:space="0" w:color="auto"/>
            </w:tcBorders>
          </w:tcPr>
          <w:p w14:paraId="6BCF3137" w14:textId="77777777" w:rsidR="00473A25" w:rsidRDefault="00473A25" w:rsidP="00473A25">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069FE99E" w14:textId="77777777" w:rsidR="00473A25" w:rsidRDefault="00473A25" w:rsidP="00473A25">
            <w:pPr>
              <w:pStyle w:val="TAL"/>
            </w:pPr>
            <w:r>
              <w:rPr>
                <w:rFonts w:hint="eastAsia"/>
              </w:rPr>
              <w:t xml:space="preserve">UE is currently in a </w:t>
            </w:r>
            <w:r>
              <w:t>non-allowed</w:t>
            </w:r>
            <w:r>
              <w:rPr>
                <w:rFonts w:hint="eastAsia"/>
              </w:rPr>
              <w:t xml:space="preserve"> area hence the N1/N2 message transfer cannot be completed</w:t>
            </w:r>
            <w:r>
              <w:t xml:space="preserve"> because the request is not associated with </w:t>
            </w:r>
            <w:r w:rsidRPr="00021E54">
              <w:t>a regulatory prioritized service</w:t>
            </w:r>
            <w:r>
              <w:rPr>
                <w:rFonts w:hint="eastAsia"/>
              </w:rPr>
              <w:t>.</w:t>
            </w:r>
          </w:p>
        </w:tc>
      </w:tr>
      <w:tr w:rsidR="00473A25" w:rsidRPr="00AE5BA7" w14:paraId="645D74AB"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99998A0" w14:textId="77777777" w:rsidR="00473A25" w:rsidRPr="0080425B" w:rsidRDefault="00473A25" w:rsidP="00473A25">
            <w:pPr>
              <w:pStyle w:val="TAL"/>
            </w:pPr>
            <w:r>
              <w:t>UNSPECIFIED</w:t>
            </w:r>
          </w:p>
        </w:tc>
        <w:tc>
          <w:tcPr>
            <w:tcW w:w="508" w:type="pct"/>
            <w:tcBorders>
              <w:top w:val="single" w:sz="4" w:space="0" w:color="auto"/>
              <w:left w:val="single" w:sz="4" w:space="0" w:color="auto"/>
              <w:bottom w:val="single" w:sz="4" w:space="0" w:color="auto"/>
              <w:right w:val="single" w:sz="4" w:space="0" w:color="auto"/>
            </w:tcBorders>
          </w:tcPr>
          <w:p w14:paraId="14813A93" w14:textId="77777777" w:rsidR="00473A25" w:rsidRDefault="00473A25" w:rsidP="00473A25">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3CB0C409" w14:textId="77777777" w:rsidR="00473A25" w:rsidRDefault="00473A25" w:rsidP="00473A25">
            <w:pPr>
              <w:pStyle w:val="TAL"/>
            </w:pPr>
            <w:r>
              <w:t>The request is rejected due to unspecified reasons.</w:t>
            </w:r>
          </w:p>
        </w:tc>
      </w:tr>
      <w:tr w:rsidR="00473A25" w:rsidRPr="00AE5BA7" w14:paraId="664FC616"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051B76F" w14:textId="77777777" w:rsidR="00473A25" w:rsidRPr="0080425B" w:rsidRDefault="00473A25" w:rsidP="00473A25">
            <w:pPr>
              <w:pStyle w:val="TAL"/>
            </w:pPr>
            <w:r>
              <w:t>CONTEXT_NOT_FOUND</w:t>
            </w:r>
          </w:p>
        </w:tc>
        <w:tc>
          <w:tcPr>
            <w:tcW w:w="508" w:type="pct"/>
            <w:tcBorders>
              <w:top w:val="single" w:sz="4" w:space="0" w:color="auto"/>
              <w:left w:val="single" w:sz="4" w:space="0" w:color="auto"/>
              <w:bottom w:val="single" w:sz="4" w:space="0" w:color="auto"/>
              <w:right w:val="single" w:sz="4" w:space="0" w:color="auto"/>
            </w:tcBorders>
          </w:tcPr>
          <w:p w14:paraId="09F70C12" w14:textId="77777777" w:rsidR="00473A25" w:rsidRDefault="00473A25" w:rsidP="00473A25">
            <w:pPr>
              <w:pStyle w:val="TAL"/>
            </w:pPr>
            <w:r>
              <w:t>404 Not Found</w:t>
            </w:r>
          </w:p>
        </w:tc>
        <w:tc>
          <w:tcPr>
            <w:tcW w:w="2164" w:type="pct"/>
            <w:tcBorders>
              <w:top w:val="single" w:sz="4" w:space="0" w:color="auto"/>
              <w:left w:val="single" w:sz="4" w:space="0" w:color="auto"/>
              <w:bottom w:val="single" w:sz="4" w:space="0" w:color="auto"/>
              <w:right w:val="single" w:sz="4" w:space="0" w:color="auto"/>
            </w:tcBorders>
          </w:tcPr>
          <w:p w14:paraId="6596D3FF" w14:textId="77777777" w:rsidR="00473A25" w:rsidRDefault="00473A25" w:rsidP="00473A25">
            <w:pPr>
              <w:pStyle w:val="TAL"/>
            </w:pPr>
            <w:r>
              <w:t>The requested UE Context does not exist on the AMF</w:t>
            </w:r>
          </w:p>
        </w:tc>
      </w:tr>
      <w:tr w:rsidR="00473A25" w:rsidRPr="00AE5BA7" w14:paraId="62FF3C40"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1D6F1BC7" w14:textId="77777777" w:rsidR="00473A25" w:rsidRDefault="00473A25" w:rsidP="00473A25">
            <w:pPr>
              <w:pStyle w:val="TAL"/>
            </w:pPr>
            <w:r>
              <w:rPr>
                <w:rFonts w:hint="eastAsia"/>
              </w:rPr>
              <w:t>HIGHER_PRIORITY_RE</w:t>
            </w:r>
            <w:r>
              <w:t>QUEST_ONGOING</w:t>
            </w:r>
          </w:p>
        </w:tc>
        <w:tc>
          <w:tcPr>
            <w:tcW w:w="508" w:type="pct"/>
            <w:tcBorders>
              <w:top w:val="single" w:sz="4" w:space="0" w:color="auto"/>
              <w:left w:val="single" w:sz="4" w:space="0" w:color="auto"/>
              <w:bottom w:val="single" w:sz="4" w:space="0" w:color="auto"/>
              <w:right w:val="single" w:sz="4" w:space="0" w:color="auto"/>
            </w:tcBorders>
          </w:tcPr>
          <w:p w14:paraId="4A895658" w14:textId="77777777" w:rsidR="00473A25" w:rsidRDefault="00473A25" w:rsidP="00473A25">
            <w:pPr>
              <w:pStyle w:val="TAL"/>
            </w:pPr>
            <w:r>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11C23887" w14:textId="77777777" w:rsidR="00473A25" w:rsidRDefault="00473A25" w:rsidP="00473A25">
            <w:pPr>
              <w:pStyle w:val="TAL"/>
            </w:pPr>
            <w:r>
              <w:t xml:space="preserve">Paging triggered </w:t>
            </w:r>
            <w:r>
              <w:rPr>
                <w:rFonts w:hint="eastAsia"/>
              </w:rPr>
              <w:t xml:space="preserve">N1/N2 transfer </w:t>
            </w:r>
            <w:r>
              <w:t>cannot be initiated since already there is a paging due to a higher priority session ongoing.</w:t>
            </w:r>
          </w:p>
        </w:tc>
      </w:tr>
      <w:tr w:rsidR="00473A25" w:rsidRPr="00AE5BA7" w14:paraId="272922BB"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4B75FB4" w14:textId="77777777" w:rsidR="00473A25" w:rsidRDefault="00473A25" w:rsidP="00473A25">
            <w:pPr>
              <w:pStyle w:val="TAL"/>
            </w:pPr>
            <w:r w:rsidRPr="0080425B">
              <w:t>TEMPORARY_REJECT_REGISTRATION_ONGOING</w:t>
            </w:r>
          </w:p>
        </w:tc>
        <w:tc>
          <w:tcPr>
            <w:tcW w:w="508" w:type="pct"/>
            <w:tcBorders>
              <w:top w:val="single" w:sz="4" w:space="0" w:color="auto"/>
              <w:left w:val="single" w:sz="4" w:space="0" w:color="auto"/>
              <w:bottom w:val="single" w:sz="4" w:space="0" w:color="auto"/>
              <w:right w:val="single" w:sz="4" w:space="0" w:color="auto"/>
            </w:tcBorders>
          </w:tcPr>
          <w:p w14:paraId="39DF7148" w14:textId="77777777" w:rsidR="00473A25" w:rsidRDefault="00473A25" w:rsidP="00473A25">
            <w:pPr>
              <w:pStyle w:val="TAL"/>
            </w:pPr>
            <w:r>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4C09986B" w14:textId="77777777" w:rsidR="00473A25" w:rsidRDefault="00473A25" w:rsidP="00473A25">
            <w:pPr>
              <w:pStyle w:val="TAL"/>
            </w:pPr>
            <w:r>
              <w:rPr>
                <w:rFonts w:hint="eastAsia"/>
              </w:rPr>
              <w:t>N1/N2 message transfer towards UE / AN cannot be initiated due to an ongoing registration procedure.</w:t>
            </w:r>
          </w:p>
        </w:tc>
      </w:tr>
      <w:tr w:rsidR="00473A25" w:rsidRPr="00AE5BA7" w14:paraId="299C5BC5"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70261BF3" w14:textId="77777777" w:rsidR="00473A25" w:rsidRDefault="00473A25" w:rsidP="00473A25">
            <w:pPr>
              <w:pStyle w:val="TAL"/>
            </w:pPr>
            <w:r w:rsidRPr="0080425B">
              <w:t>TEMPORARY_REJECT_</w:t>
            </w:r>
            <w:r>
              <w:t>HANDOVER</w:t>
            </w:r>
            <w:r w:rsidRPr="0080425B">
              <w:t>_ONGOING</w:t>
            </w:r>
          </w:p>
        </w:tc>
        <w:tc>
          <w:tcPr>
            <w:tcW w:w="508" w:type="pct"/>
            <w:tcBorders>
              <w:top w:val="single" w:sz="4" w:space="0" w:color="auto"/>
              <w:left w:val="single" w:sz="4" w:space="0" w:color="auto"/>
              <w:bottom w:val="single" w:sz="4" w:space="0" w:color="auto"/>
              <w:right w:val="single" w:sz="4" w:space="0" w:color="auto"/>
            </w:tcBorders>
          </w:tcPr>
          <w:p w14:paraId="010B2614" w14:textId="77777777" w:rsidR="00473A25" w:rsidRDefault="00473A25" w:rsidP="00473A25">
            <w:pPr>
              <w:pStyle w:val="TAL"/>
            </w:pPr>
            <w:r>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23C076DA" w14:textId="77777777" w:rsidR="00473A25" w:rsidRDefault="00473A25" w:rsidP="00473A25">
            <w:pPr>
              <w:pStyle w:val="TAL"/>
            </w:pPr>
            <w:r>
              <w:rPr>
                <w:rFonts w:hint="eastAsia"/>
              </w:rPr>
              <w:t xml:space="preserve">N1/N2 message transfer towards UE / AN cannot be initiated due to an ongoing </w:t>
            </w:r>
            <w:r>
              <w:t>Xn or N2 handover</w:t>
            </w:r>
            <w:r>
              <w:rPr>
                <w:rFonts w:hint="eastAsia"/>
              </w:rPr>
              <w:t xml:space="preserve"> procedure.</w:t>
            </w:r>
          </w:p>
        </w:tc>
      </w:tr>
      <w:tr w:rsidR="00473A25" w:rsidRPr="00AE5BA7" w14:paraId="79CBB44F"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6E7959FC" w14:textId="77777777" w:rsidR="00473A25" w:rsidRPr="0080425B" w:rsidRDefault="00473A25" w:rsidP="00473A25">
            <w:pPr>
              <w:pStyle w:val="TAL"/>
            </w:pPr>
            <w:r>
              <w:t>UE_IN_CM_IDLE_STATE</w:t>
            </w:r>
          </w:p>
        </w:tc>
        <w:tc>
          <w:tcPr>
            <w:tcW w:w="508" w:type="pct"/>
            <w:tcBorders>
              <w:top w:val="single" w:sz="4" w:space="0" w:color="auto"/>
              <w:left w:val="single" w:sz="4" w:space="0" w:color="auto"/>
              <w:bottom w:val="single" w:sz="4" w:space="0" w:color="auto"/>
              <w:right w:val="single" w:sz="4" w:space="0" w:color="auto"/>
            </w:tcBorders>
          </w:tcPr>
          <w:p w14:paraId="407E10B2" w14:textId="77777777" w:rsidR="00473A25" w:rsidRDefault="00473A25" w:rsidP="00473A25">
            <w:pPr>
              <w:pStyle w:val="TAL"/>
            </w:pPr>
            <w:r>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3F534D5D" w14:textId="77777777" w:rsidR="00473A25" w:rsidRDefault="00473A25" w:rsidP="00473A25">
            <w:pPr>
              <w:pStyle w:val="TAL"/>
            </w:pPr>
            <w:r>
              <w:rPr>
                <w:rFonts w:hint="eastAsia"/>
              </w:rPr>
              <w:t xml:space="preserve">N2 message transfer towards </w:t>
            </w:r>
            <w:r>
              <w:t>5G-</w:t>
            </w:r>
            <w:r>
              <w:rPr>
                <w:rFonts w:hint="eastAsia"/>
              </w:rPr>
              <w:t xml:space="preserve">AN cannot be initiated due to </w:t>
            </w:r>
            <w:r>
              <w:t>the UE being in CM-IDLE state for the Access Network Type associated to the PDU session</w:t>
            </w:r>
            <w:r>
              <w:rPr>
                <w:rFonts w:hint="eastAsia"/>
              </w:rPr>
              <w:t>.</w:t>
            </w:r>
          </w:p>
        </w:tc>
      </w:tr>
      <w:tr w:rsidR="00473A25" w:rsidRPr="00AE5BA7" w14:paraId="2B424DE3" w14:textId="77777777" w:rsidTr="00473A25">
        <w:trPr>
          <w:jc w:val="center"/>
        </w:trPr>
        <w:tc>
          <w:tcPr>
            <w:tcW w:w="2328" w:type="pct"/>
            <w:tcBorders>
              <w:top w:val="single" w:sz="4" w:space="0" w:color="auto"/>
              <w:left w:val="single" w:sz="4" w:space="0" w:color="auto"/>
              <w:bottom w:val="single" w:sz="4" w:space="0" w:color="auto"/>
              <w:right w:val="single" w:sz="4" w:space="0" w:color="auto"/>
            </w:tcBorders>
          </w:tcPr>
          <w:p w14:paraId="16D13E80" w14:textId="77777777" w:rsidR="00473A25" w:rsidRDefault="00473A25" w:rsidP="00473A25">
            <w:pPr>
              <w:pStyle w:val="TAL"/>
            </w:pPr>
            <w:r w:rsidRPr="00835301">
              <w:t>UE_NOT_REACHABLE</w:t>
            </w:r>
          </w:p>
        </w:tc>
        <w:tc>
          <w:tcPr>
            <w:tcW w:w="508" w:type="pct"/>
            <w:tcBorders>
              <w:top w:val="single" w:sz="4" w:space="0" w:color="auto"/>
              <w:left w:val="single" w:sz="4" w:space="0" w:color="auto"/>
              <w:bottom w:val="single" w:sz="4" w:space="0" w:color="auto"/>
              <w:right w:val="single" w:sz="4" w:space="0" w:color="auto"/>
            </w:tcBorders>
          </w:tcPr>
          <w:p w14:paraId="74577B74" w14:textId="77777777" w:rsidR="00473A25" w:rsidRDefault="00473A25" w:rsidP="00473A25">
            <w:pPr>
              <w:pStyle w:val="TAL"/>
            </w:pPr>
            <w:r>
              <w:rPr>
                <w:rFonts w:hint="eastAsia"/>
              </w:rPr>
              <w:t>5</w:t>
            </w:r>
            <w:r>
              <w:t>04 Gateway Timeout</w:t>
            </w:r>
          </w:p>
        </w:tc>
        <w:tc>
          <w:tcPr>
            <w:tcW w:w="2164" w:type="pct"/>
            <w:tcBorders>
              <w:top w:val="single" w:sz="4" w:space="0" w:color="auto"/>
              <w:left w:val="single" w:sz="4" w:space="0" w:color="auto"/>
              <w:bottom w:val="single" w:sz="4" w:space="0" w:color="auto"/>
              <w:right w:val="single" w:sz="4" w:space="0" w:color="auto"/>
            </w:tcBorders>
          </w:tcPr>
          <w:p w14:paraId="5B2811DE" w14:textId="77777777" w:rsidR="00473A25" w:rsidRDefault="00473A25" w:rsidP="00473A25">
            <w:pPr>
              <w:pStyle w:val="TAL"/>
            </w:pPr>
            <w:r>
              <w:t>T</w:t>
            </w:r>
            <w:r>
              <w:rPr>
                <w:rFonts w:hint="eastAsia"/>
              </w:rPr>
              <w:t xml:space="preserve">he UE is </w:t>
            </w:r>
            <w:r>
              <w:t>not reachable for paging.</w:t>
            </w:r>
          </w:p>
        </w:tc>
      </w:tr>
      <w:bookmarkEnd w:id="589"/>
    </w:tbl>
    <w:p w14:paraId="29B2C7F2" w14:textId="77777777" w:rsidR="00515970" w:rsidRDefault="00515970" w:rsidP="00810AC5"/>
    <w:p w14:paraId="4AAD5785" w14:textId="77777777" w:rsidR="00F82DE2" w:rsidRDefault="00F82DE2" w:rsidP="00F82DE2">
      <w:pPr>
        <w:pStyle w:val="Heading3"/>
      </w:pPr>
      <w:bookmarkStart w:id="590" w:name="_Toc525374210"/>
      <w:bookmarkStart w:id="591" w:name="_Toc531712186"/>
      <w:r>
        <w:t>6.1.8</w:t>
      </w:r>
      <w:r>
        <w:tab/>
        <w:t>Feature Negotiation</w:t>
      </w:r>
      <w:bookmarkEnd w:id="590"/>
      <w:bookmarkEnd w:id="591"/>
    </w:p>
    <w:p w14:paraId="77036387" w14:textId="77777777" w:rsidR="00F82DE2" w:rsidRDefault="00F82DE2" w:rsidP="00F82DE2">
      <w:pPr>
        <w:rPr>
          <w:lang w:val="en-US"/>
        </w:rPr>
      </w:pPr>
      <w:r>
        <w:rPr>
          <w:lang w:val="en-US"/>
        </w:rPr>
        <w:t xml:space="preserve">The feature negotiation mechanism specified in subclause 6.6 of 3GPP TS 29.500 [4] shall be used to negotiate the optional features applicable between the AMF and the NF Service Consumer, for the Namf_Communication service, if any. </w:t>
      </w:r>
    </w:p>
    <w:p w14:paraId="580E268E" w14:textId="77777777" w:rsidR="00F82DE2" w:rsidRDefault="00F82DE2" w:rsidP="00F82DE2">
      <w:pPr>
        <w:rPr>
          <w:lang w:val="en-US"/>
        </w:rPr>
      </w:pPr>
      <w:r>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31EA00CF" w14:textId="77777777" w:rsidR="00F82DE2" w:rsidRDefault="00B1767F" w:rsidP="00B1767F">
      <w:pPr>
        <w:pStyle w:val="B1"/>
        <w:rPr>
          <w:lang w:val="en-US"/>
        </w:rPr>
      </w:pPr>
      <w:r>
        <w:rPr>
          <w:lang w:val="en-US"/>
        </w:rPr>
        <w:t>-</w:t>
      </w:r>
      <w:r>
        <w:rPr>
          <w:lang w:val="en-US"/>
        </w:rPr>
        <w:tab/>
      </w:r>
      <w:r w:rsidR="00F82DE2">
        <w:rPr>
          <w:lang w:val="en-US"/>
        </w:rPr>
        <w:t xml:space="preserve">N1N2MessgeTransfer, as specified in subclause </w:t>
      </w:r>
      <w:r w:rsidR="004244F4">
        <w:rPr>
          <w:lang w:val="en-US"/>
        </w:rPr>
        <w:t>5.2.2.</w:t>
      </w:r>
      <w:r w:rsidR="00E97316">
        <w:rPr>
          <w:lang w:val="en-US"/>
        </w:rPr>
        <w:t>3.1</w:t>
      </w:r>
      <w:r w:rsidR="00F82DE2">
        <w:rPr>
          <w:lang w:val="en-US"/>
        </w:rPr>
        <w:t>;</w:t>
      </w:r>
    </w:p>
    <w:p w14:paraId="792DDC43" w14:textId="77777777" w:rsidR="00E83BB0" w:rsidRDefault="00B1767F" w:rsidP="00B1767F">
      <w:pPr>
        <w:pStyle w:val="B1"/>
        <w:rPr>
          <w:lang w:val="en-US"/>
        </w:rPr>
      </w:pPr>
      <w:r>
        <w:rPr>
          <w:lang w:val="en-US"/>
        </w:rPr>
        <w:t>-</w:t>
      </w:r>
      <w:r>
        <w:rPr>
          <w:lang w:val="en-US"/>
        </w:rPr>
        <w:tab/>
      </w:r>
      <w:r w:rsidR="00E83BB0">
        <w:rPr>
          <w:lang w:val="en-US"/>
        </w:rPr>
        <w:t xml:space="preserve">N1N2MessageSubscribe, as specified in subclause </w:t>
      </w:r>
      <w:r w:rsidR="00C32818">
        <w:rPr>
          <w:lang w:val="en-US"/>
        </w:rPr>
        <w:t>5.2.2.3.3</w:t>
      </w:r>
      <w:r w:rsidR="00E83BB0">
        <w:rPr>
          <w:lang w:val="en-US"/>
        </w:rPr>
        <w:t>;</w:t>
      </w:r>
    </w:p>
    <w:p w14:paraId="6F67F916" w14:textId="77777777" w:rsidR="00E83BB0" w:rsidRDefault="00B1767F" w:rsidP="00B1767F">
      <w:pPr>
        <w:pStyle w:val="B1"/>
        <w:rPr>
          <w:lang w:val="en-US"/>
        </w:rPr>
      </w:pPr>
      <w:r>
        <w:rPr>
          <w:lang w:val="en-US"/>
        </w:rPr>
        <w:t>-</w:t>
      </w:r>
      <w:r>
        <w:rPr>
          <w:lang w:val="en-US"/>
        </w:rPr>
        <w:tab/>
      </w:r>
      <w:r w:rsidR="000072F6">
        <w:rPr>
          <w:lang w:val="en-US"/>
        </w:rPr>
        <w:t xml:space="preserve">NonUeN2InfoSubscribe, as specified in subclause </w:t>
      </w:r>
      <w:r w:rsidR="004A4EE5">
        <w:rPr>
          <w:lang w:val="en-US"/>
        </w:rPr>
        <w:t>5.2.2.4.2</w:t>
      </w:r>
      <w:r w:rsidR="000072F6">
        <w:rPr>
          <w:lang w:val="en-US"/>
        </w:rPr>
        <w:t>;</w:t>
      </w:r>
    </w:p>
    <w:p w14:paraId="02CBBFDA" w14:textId="77777777" w:rsidR="00F82DE2" w:rsidRDefault="00B1767F" w:rsidP="00B1767F">
      <w:pPr>
        <w:pStyle w:val="B1"/>
        <w:rPr>
          <w:lang w:val="en-US"/>
        </w:rPr>
      </w:pPr>
      <w:r>
        <w:rPr>
          <w:lang w:val="en-US"/>
        </w:rPr>
        <w:lastRenderedPageBreak/>
        <w:t>-</w:t>
      </w:r>
      <w:r>
        <w:rPr>
          <w:lang w:val="en-US"/>
        </w:rPr>
        <w:tab/>
      </w:r>
      <w:r w:rsidR="00F82DE2">
        <w:rPr>
          <w:lang w:val="en-US"/>
        </w:rPr>
        <w:t xml:space="preserve">UeContextTransfer, as specified in subclause </w:t>
      </w:r>
      <w:r w:rsidR="00D86D4C">
        <w:rPr>
          <w:lang w:val="en-US"/>
        </w:rPr>
        <w:t>5.2.2.2.1</w:t>
      </w:r>
      <w:r w:rsidR="00F82DE2">
        <w:rPr>
          <w:lang w:val="en-US"/>
        </w:rPr>
        <w:t>;</w:t>
      </w:r>
    </w:p>
    <w:p w14:paraId="5D8BAF3D" w14:textId="77777777" w:rsidR="00F82DE2" w:rsidRDefault="00B1767F" w:rsidP="00B1767F">
      <w:pPr>
        <w:pStyle w:val="B1"/>
        <w:rPr>
          <w:lang w:val="en-US"/>
        </w:rPr>
      </w:pPr>
      <w:r>
        <w:rPr>
          <w:lang w:val="en-US"/>
        </w:rPr>
        <w:t>-</w:t>
      </w:r>
      <w:r>
        <w:rPr>
          <w:lang w:val="en-US"/>
        </w:rPr>
        <w:tab/>
      </w:r>
      <w:r w:rsidR="00F82DE2">
        <w:rPr>
          <w:lang w:val="en-US"/>
        </w:rPr>
        <w:t xml:space="preserve">CreateUEContext, as specified in subclause </w:t>
      </w:r>
      <w:r w:rsidR="007A3958">
        <w:rPr>
          <w:lang w:val="en-US"/>
        </w:rPr>
        <w:t>5.2.2.2.3</w:t>
      </w:r>
    </w:p>
    <w:p w14:paraId="52CE94F9" w14:textId="77777777" w:rsidR="00F82DE2" w:rsidRDefault="00F82DE2" w:rsidP="00F82DE2">
      <w:pPr>
        <w:rPr>
          <w:lang w:val="en-US"/>
        </w:rPr>
      </w:pPr>
      <w:r>
        <w:rPr>
          <w:lang w:val="en-US"/>
        </w:rPr>
        <w:t>The AMF shall determine the supported features for the service operations as specified in subclause 6.6 of 3GPP TS 29.500 [4] and shall indicate the supported features by including the supportedFeatures attribute in payload of the HTTP response for the service operation.</w:t>
      </w:r>
    </w:p>
    <w:p w14:paraId="5A35EED2" w14:textId="77777777" w:rsidR="00F82DE2" w:rsidRDefault="00F82DE2" w:rsidP="00F82DE2">
      <w:pPr>
        <w:rPr>
          <w:lang w:val="en-US"/>
        </w:rPr>
      </w:pPr>
      <w:r>
        <w:rPr>
          <w:lang w:val="en-US"/>
        </w:rPr>
        <w:t xml:space="preserve">The syntax of the supportedFeatures attribute is defined in subclause 5.2.2 of 3GPP TS 29.571 [13]. </w:t>
      </w:r>
    </w:p>
    <w:p w14:paraId="6217CA60" w14:textId="77777777" w:rsidR="00F82DE2" w:rsidRDefault="00F82DE2" w:rsidP="00F82DE2">
      <w:pPr>
        <w:rPr>
          <w:lang w:val="en-US"/>
        </w:rPr>
      </w:pPr>
      <w:r>
        <w:rPr>
          <w:lang w:val="en-US"/>
        </w:rPr>
        <w:t xml:space="preserve">The following features are defined for the Namf_Communication service. </w:t>
      </w:r>
    </w:p>
    <w:p w14:paraId="45BBA7C8" w14:textId="77777777" w:rsidR="00F82DE2" w:rsidRPr="003B5446" w:rsidRDefault="00F82DE2" w:rsidP="00F82DE2">
      <w:pPr>
        <w:pStyle w:val="TH"/>
      </w:pPr>
      <w:r w:rsidRPr="003B5446">
        <w:t xml:space="preserve">Table </w:t>
      </w:r>
      <w:r>
        <w:t>6.1.8-1</w:t>
      </w:r>
      <w:r w:rsidRPr="003B5446">
        <w:t xml:space="preserve">: Features of </w:t>
      </w:r>
      <w:r>
        <w:t>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82DE2" w:rsidRPr="003B5446" w14:paraId="4453E81A" w14:textId="77777777" w:rsidTr="00F95845">
        <w:trPr>
          <w:cantSplit/>
          <w:jc w:val="center"/>
        </w:trPr>
        <w:tc>
          <w:tcPr>
            <w:tcW w:w="993" w:type="dxa"/>
            <w:shd w:val="clear" w:color="auto" w:fill="BFBFBF"/>
          </w:tcPr>
          <w:p w14:paraId="4B207481" w14:textId="77777777" w:rsidR="00F82DE2" w:rsidRPr="003B5446" w:rsidRDefault="00F82DE2" w:rsidP="00E83BB0">
            <w:pPr>
              <w:pStyle w:val="TAH"/>
            </w:pPr>
            <w:r w:rsidRPr="003B5446">
              <w:t xml:space="preserve">Feature </w:t>
            </w:r>
            <w:r>
              <w:t>Number</w:t>
            </w:r>
          </w:p>
        </w:tc>
        <w:tc>
          <w:tcPr>
            <w:tcW w:w="1063" w:type="dxa"/>
            <w:shd w:val="clear" w:color="auto" w:fill="BFBFBF"/>
          </w:tcPr>
          <w:p w14:paraId="37225254" w14:textId="77777777" w:rsidR="00F82DE2" w:rsidRPr="003B5446" w:rsidRDefault="00F82DE2" w:rsidP="00E83BB0">
            <w:pPr>
              <w:pStyle w:val="TAH"/>
            </w:pPr>
            <w:r w:rsidRPr="003B5446">
              <w:t>Feature</w:t>
            </w:r>
          </w:p>
        </w:tc>
        <w:tc>
          <w:tcPr>
            <w:tcW w:w="639" w:type="dxa"/>
            <w:shd w:val="clear" w:color="auto" w:fill="BFBFBF"/>
          </w:tcPr>
          <w:p w14:paraId="3ABD35B6" w14:textId="77777777" w:rsidR="00F82DE2" w:rsidRPr="003B5446" w:rsidRDefault="00F82DE2" w:rsidP="00E83BB0">
            <w:pPr>
              <w:pStyle w:val="TAH"/>
            </w:pPr>
            <w:r w:rsidRPr="003B5446">
              <w:t>M/O</w:t>
            </w:r>
          </w:p>
        </w:tc>
        <w:tc>
          <w:tcPr>
            <w:tcW w:w="6520" w:type="dxa"/>
            <w:shd w:val="clear" w:color="auto" w:fill="BFBFBF"/>
          </w:tcPr>
          <w:p w14:paraId="07C24EC1" w14:textId="77777777" w:rsidR="00F82DE2" w:rsidRPr="003B5446" w:rsidRDefault="00F82DE2" w:rsidP="00E83BB0">
            <w:pPr>
              <w:pStyle w:val="TAH"/>
            </w:pPr>
            <w:r w:rsidRPr="003B5446">
              <w:t>Description</w:t>
            </w:r>
          </w:p>
        </w:tc>
      </w:tr>
      <w:tr w:rsidR="00F82DE2" w:rsidRPr="003B5446" w14:paraId="706F780F" w14:textId="77777777" w:rsidTr="00E83BB0">
        <w:trPr>
          <w:cantSplit/>
          <w:jc w:val="center"/>
        </w:trPr>
        <w:tc>
          <w:tcPr>
            <w:tcW w:w="993" w:type="dxa"/>
          </w:tcPr>
          <w:p w14:paraId="61FC0ACE" w14:textId="77777777" w:rsidR="00F82DE2" w:rsidRPr="003B5446" w:rsidRDefault="00F82DE2" w:rsidP="00E83BB0">
            <w:pPr>
              <w:pStyle w:val="TAC"/>
            </w:pPr>
          </w:p>
        </w:tc>
        <w:tc>
          <w:tcPr>
            <w:tcW w:w="1063" w:type="dxa"/>
          </w:tcPr>
          <w:p w14:paraId="1D37671E" w14:textId="77777777" w:rsidR="00F82DE2" w:rsidRPr="003B5446" w:rsidRDefault="00F82DE2" w:rsidP="00E83BB0">
            <w:pPr>
              <w:pStyle w:val="TAL"/>
              <w:rPr>
                <w:color w:val="FF0000"/>
              </w:rPr>
            </w:pPr>
          </w:p>
        </w:tc>
        <w:tc>
          <w:tcPr>
            <w:tcW w:w="639" w:type="dxa"/>
          </w:tcPr>
          <w:p w14:paraId="717B9B0C" w14:textId="77777777" w:rsidR="00F82DE2" w:rsidRPr="003B5446" w:rsidRDefault="00F82DE2" w:rsidP="00E83BB0">
            <w:pPr>
              <w:pStyle w:val="TAC"/>
              <w:rPr>
                <w:color w:val="FF0000"/>
              </w:rPr>
            </w:pPr>
          </w:p>
        </w:tc>
        <w:tc>
          <w:tcPr>
            <w:tcW w:w="6520" w:type="dxa"/>
          </w:tcPr>
          <w:p w14:paraId="2DF8218F" w14:textId="77777777" w:rsidR="00F82DE2" w:rsidRDefault="00F82DE2" w:rsidP="00E83BB0">
            <w:pPr>
              <w:pStyle w:val="TAL"/>
              <w:jc w:val="center"/>
            </w:pPr>
          </w:p>
          <w:p w14:paraId="232C2AB7" w14:textId="77777777" w:rsidR="00F82DE2" w:rsidRPr="00CE7AF6" w:rsidRDefault="00F82DE2" w:rsidP="00E83BB0">
            <w:pPr>
              <w:pStyle w:val="TAL"/>
            </w:pPr>
            <w:r w:rsidRPr="003B5446">
              <w:t xml:space="preserve"> </w:t>
            </w:r>
          </w:p>
        </w:tc>
      </w:tr>
      <w:tr w:rsidR="00F82DE2" w:rsidRPr="003B5446" w14:paraId="69596450" w14:textId="77777777" w:rsidTr="00E83BB0">
        <w:trPr>
          <w:cantSplit/>
          <w:jc w:val="center"/>
        </w:trPr>
        <w:tc>
          <w:tcPr>
            <w:tcW w:w="9215" w:type="dxa"/>
            <w:gridSpan w:val="4"/>
          </w:tcPr>
          <w:p w14:paraId="7F5DBF85" w14:textId="77777777" w:rsidR="00F82DE2" w:rsidRPr="003B5446" w:rsidRDefault="00F82DE2" w:rsidP="00E83BB0">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4A895D0F" w14:textId="77777777" w:rsidR="00F82DE2" w:rsidRPr="003B5446" w:rsidRDefault="00F82DE2" w:rsidP="00E83BB0">
            <w:pPr>
              <w:pStyle w:val="TAL"/>
              <w:rPr>
                <w:bCs/>
              </w:rPr>
            </w:pPr>
            <w:r w:rsidRPr="003B5446">
              <w:rPr>
                <w:bCs/>
              </w:rPr>
              <w:t>Feature: A short name that can be used to refer to the bit and to the feature.</w:t>
            </w:r>
          </w:p>
          <w:p w14:paraId="12C3D926" w14:textId="77777777" w:rsidR="00F82DE2" w:rsidRPr="003B5446" w:rsidRDefault="00F82DE2" w:rsidP="00E83BB0">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14:paraId="7E6E5254" w14:textId="77777777" w:rsidR="00F82DE2" w:rsidRPr="003B5446" w:rsidRDefault="00F82DE2" w:rsidP="00E83BB0">
            <w:pPr>
              <w:pStyle w:val="TAL"/>
            </w:pPr>
            <w:r w:rsidRPr="003B5446">
              <w:t>Description: A clear textual description of the feature.</w:t>
            </w:r>
          </w:p>
        </w:tc>
      </w:tr>
    </w:tbl>
    <w:p w14:paraId="256A3E63" w14:textId="77777777" w:rsidR="00F82DE2" w:rsidRDefault="00F82DE2" w:rsidP="002772C4"/>
    <w:p w14:paraId="77E80FF6" w14:textId="77777777" w:rsidR="00AA2561" w:rsidRDefault="00AA2561" w:rsidP="00AA2561">
      <w:pPr>
        <w:pStyle w:val="Heading3"/>
        <w:rPr>
          <w:lang w:val="en-US"/>
        </w:rPr>
      </w:pPr>
      <w:bookmarkStart w:id="592" w:name="_Toc525374211"/>
      <w:bookmarkStart w:id="593" w:name="_Toc531712187"/>
      <w:r>
        <w:rPr>
          <w:lang w:val="en-US"/>
        </w:rPr>
        <w:t>6.1.9</w:t>
      </w:r>
      <w:r>
        <w:rPr>
          <w:lang w:val="en-US"/>
        </w:rPr>
        <w:tab/>
        <w:t>Security</w:t>
      </w:r>
      <w:bookmarkEnd w:id="592"/>
      <w:bookmarkEnd w:id="593"/>
    </w:p>
    <w:p w14:paraId="1CB952D2" w14:textId="3BEB0C97" w:rsidR="00AA2561" w:rsidRDefault="00AA2561" w:rsidP="00AA2561">
      <w:pPr>
        <w:rPr>
          <w:lang w:val="en-US"/>
        </w:rPr>
      </w:pPr>
      <w:r>
        <w:rPr>
          <w:lang w:val="en-US"/>
        </w:rPr>
        <w:t xml:space="preserve">As indicated in 3GPP TS 33.501 [27], the access to the Namf_Communication API </w:t>
      </w:r>
      <w:r w:rsidR="0022306F">
        <w:rPr>
          <w:lang w:val="en-US"/>
        </w:rPr>
        <w:t xml:space="preserve">may </w:t>
      </w:r>
      <w:r>
        <w:rPr>
          <w:lang w:val="en-US"/>
        </w:rPr>
        <w:t>be authorized by means of the OAuth2 protocol (see IETF RFC 6749 [28]), using the "Client Credentials" authorization grant, where the NRF (see 3GPP TS 29.510 [29]) plays the role of the authorization server.</w:t>
      </w:r>
    </w:p>
    <w:p w14:paraId="0CAAFEE9" w14:textId="434ED74B" w:rsidR="00AA2561" w:rsidRDefault="0022306F" w:rsidP="00AA2561">
      <w:pPr>
        <w:rPr>
          <w:lang w:val="en-US"/>
        </w:rPr>
      </w:pPr>
      <w:r>
        <w:rPr>
          <w:lang w:val="en-US"/>
        </w:rPr>
        <w:t>If Oauth2 authorization is used, a</w:t>
      </w:r>
      <w:r w:rsidR="00AA2561">
        <w:rPr>
          <w:lang w:val="en-US"/>
        </w:rPr>
        <w:t>n NF Service Consumer, prior to consuming services offered by the Namf_Communication API, shall obtain a "token" from the authorization server, by invoking the Access Token Request service, as described in 3GPP TS 29.510 [29], subclause 5.4.2.2.</w:t>
      </w:r>
    </w:p>
    <w:p w14:paraId="1701E21A"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Namf_Communication service.</w:t>
      </w:r>
    </w:p>
    <w:p w14:paraId="3E4BAE6D" w14:textId="7E3DD7C1" w:rsidR="00AA2561" w:rsidRPr="00287154" w:rsidRDefault="00AA2561" w:rsidP="002772C4">
      <w:pPr>
        <w:rPr>
          <w:lang w:val="en-US"/>
        </w:rPr>
      </w:pPr>
      <w:r>
        <w:rPr>
          <w:lang w:val="en-US"/>
        </w:rPr>
        <w:t>The Namf_Communication API define</w:t>
      </w:r>
      <w:r w:rsidR="0022306F">
        <w:rPr>
          <w:lang w:val="en-US"/>
        </w:rPr>
        <w:t>s</w:t>
      </w:r>
      <w:r>
        <w:rPr>
          <w:lang w:val="en-US"/>
        </w:rPr>
        <w:t xml:space="preserve"> scopes for OAuth2 authorization</w:t>
      </w:r>
      <w:r w:rsidR="0022306F">
        <w:rPr>
          <w:lang w:val="en-US"/>
        </w:rPr>
        <w:t xml:space="preserve"> as specified in 3GPP TS 33.501 [27]; it defines a single scope consisting on the name of the service (i.e., "namf-comm"), and it does not define any additional scopes at resource or operation level</w:t>
      </w:r>
      <w:r>
        <w:rPr>
          <w:lang w:val="en-US"/>
        </w:rPr>
        <w:t>.</w:t>
      </w:r>
    </w:p>
    <w:p w14:paraId="786F612A" w14:textId="77777777" w:rsidR="00515970" w:rsidRDefault="00515970" w:rsidP="00170884">
      <w:pPr>
        <w:pStyle w:val="Heading2"/>
      </w:pPr>
      <w:bookmarkStart w:id="594" w:name="_Toc525374212"/>
      <w:bookmarkStart w:id="595" w:name="_Toc531712188"/>
      <w:r>
        <w:t>6.2</w:t>
      </w:r>
      <w:r>
        <w:tab/>
      </w:r>
      <w:r w:rsidR="00170884" w:rsidRPr="00317982">
        <w:t>Namf_EventExposure</w:t>
      </w:r>
      <w:r>
        <w:t xml:space="preserve"> Service API</w:t>
      </w:r>
      <w:bookmarkEnd w:id="594"/>
      <w:bookmarkEnd w:id="595"/>
      <w:r>
        <w:t xml:space="preserve"> </w:t>
      </w:r>
    </w:p>
    <w:p w14:paraId="63EF72BB" w14:textId="77777777" w:rsidR="00515970" w:rsidRDefault="00170884" w:rsidP="00515970">
      <w:pPr>
        <w:pStyle w:val="Heading3"/>
      </w:pPr>
      <w:bookmarkStart w:id="596" w:name="_Toc525374213"/>
      <w:bookmarkStart w:id="597" w:name="_Toc531712189"/>
      <w:r>
        <w:t>6.2</w:t>
      </w:r>
      <w:r w:rsidR="00515970">
        <w:t>.1</w:t>
      </w:r>
      <w:r w:rsidR="00515970">
        <w:tab/>
      </w:r>
      <w:r w:rsidR="004B641F">
        <w:t>API URI</w:t>
      </w:r>
      <w:bookmarkEnd w:id="596"/>
      <w:bookmarkEnd w:id="597"/>
    </w:p>
    <w:p w14:paraId="74114E1E" w14:textId="77777777" w:rsidR="000A0FEA" w:rsidRDefault="000A0FEA" w:rsidP="000A0FEA">
      <w:r>
        <w:t>URIs of this API shall have the following root:</w:t>
      </w:r>
    </w:p>
    <w:p w14:paraId="56EEBB19" w14:textId="77777777" w:rsidR="000A0FEA" w:rsidRDefault="000A0FEA" w:rsidP="000A0FEA">
      <w:r>
        <w:t>{apiRoot}/{apiName}/{apiVersion}/</w:t>
      </w:r>
    </w:p>
    <w:p w14:paraId="1F8CA4FF" w14:textId="77777777" w:rsidR="000A0FEA" w:rsidRDefault="000A0FEA" w:rsidP="000A0FEA">
      <w:r>
        <w:t>where</w:t>
      </w:r>
      <w:r w:rsidR="00A9267A" w:rsidRPr="00630AB6">
        <w:t xml:space="preserve"> </w:t>
      </w:r>
      <w:r w:rsidR="00A9267A">
        <w:t>"apiRoot" is defined in subclause 4.4.1 of 3GPP TS 29.501 [5],</w:t>
      </w:r>
      <w:r>
        <w:t xml:space="preserve"> the "apiName" shall be set to "namf-evts" and the "apiVersion" shall be set to "v1" for the current version of this specification.</w:t>
      </w:r>
    </w:p>
    <w:p w14:paraId="71A2883A" w14:textId="77777777" w:rsidR="00515970" w:rsidRDefault="00170884" w:rsidP="00515970">
      <w:pPr>
        <w:pStyle w:val="Heading3"/>
      </w:pPr>
      <w:bookmarkStart w:id="598" w:name="_Toc525374214"/>
      <w:bookmarkStart w:id="599" w:name="_Toc531712190"/>
      <w:r>
        <w:t>6.2</w:t>
      </w:r>
      <w:r w:rsidR="00515970">
        <w:t>.2</w:t>
      </w:r>
      <w:r w:rsidR="00515970">
        <w:tab/>
        <w:t>Usage of HTTP</w:t>
      </w:r>
      <w:bookmarkEnd w:id="598"/>
      <w:bookmarkEnd w:id="599"/>
    </w:p>
    <w:p w14:paraId="0350FEC1" w14:textId="77777777" w:rsidR="00515970" w:rsidRDefault="00170884" w:rsidP="00515970">
      <w:pPr>
        <w:pStyle w:val="Heading4"/>
      </w:pPr>
      <w:bookmarkStart w:id="600" w:name="_Toc525374215"/>
      <w:bookmarkStart w:id="601" w:name="_Toc531712191"/>
      <w:r>
        <w:t>6.2</w:t>
      </w:r>
      <w:r w:rsidR="00515970">
        <w:t>.2.1</w:t>
      </w:r>
      <w:r w:rsidR="00515970">
        <w:tab/>
        <w:t>General</w:t>
      </w:r>
      <w:bookmarkEnd w:id="600"/>
      <w:bookmarkEnd w:id="601"/>
    </w:p>
    <w:p w14:paraId="5549D1F5" w14:textId="77777777" w:rsidR="00B85CC1" w:rsidRDefault="00B85CC1" w:rsidP="00B85CC1">
      <w:r>
        <w:t>HTTP/2, as defined in IETF RFC 7540 [</w:t>
      </w:r>
      <w:r w:rsidR="002F6DB6">
        <w:t>19</w:t>
      </w:r>
      <w:r>
        <w:t>], shall be used as specified in clause 5 of 3GPP TS 29.500 [4].</w:t>
      </w:r>
    </w:p>
    <w:p w14:paraId="0C08856B" w14:textId="77777777" w:rsidR="00B85CC1" w:rsidRPr="008C21B1" w:rsidRDefault="00B85CC1" w:rsidP="00B85CC1">
      <w:r w:rsidRPr="008C21B1">
        <w:t>HTTP</w:t>
      </w:r>
      <w:r>
        <w:rPr>
          <w:lang w:eastAsia="zh-CN"/>
        </w:rPr>
        <w:t xml:space="preserve">/2 </w:t>
      </w:r>
      <w:r w:rsidRPr="008C21B1">
        <w:t xml:space="preserve">shall be </w:t>
      </w:r>
      <w:r>
        <w:t>transported</w:t>
      </w:r>
      <w:r w:rsidRPr="008C21B1">
        <w:t xml:space="preserve"> as specified in </w:t>
      </w:r>
      <w:r>
        <w:t>sub</w:t>
      </w:r>
      <w:r w:rsidRPr="008C21B1">
        <w:t>clause</w:t>
      </w:r>
      <w:r>
        <w:t> </w:t>
      </w:r>
      <w:r w:rsidRPr="008C21B1">
        <w:t>5</w:t>
      </w:r>
      <w:r>
        <w:t>.3</w:t>
      </w:r>
      <w:r w:rsidRPr="008C21B1">
        <w:t xml:space="preserve"> of 3GPP TS 29.500 [4].</w:t>
      </w:r>
    </w:p>
    <w:p w14:paraId="3DF30315" w14:textId="77777777" w:rsidR="00B85CC1" w:rsidRDefault="00B85CC1" w:rsidP="00BA6BB9">
      <w:r w:rsidRPr="00D03C7C">
        <w:t>HTTP messages and bodies for the N</w:t>
      </w:r>
      <w:r>
        <w:t>amf_EventExposure</w:t>
      </w:r>
      <w:r w:rsidRPr="00D03C7C">
        <w:t xml:space="preserve"> service shall comply with the OpenAPI [</w:t>
      </w:r>
      <w:r w:rsidR="00F412EC">
        <w:t>23</w:t>
      </w:r>
      <w:r w:rsidRPr="00D03C7C">
        <w:t>] specification contained in Annex A.</w:t>
      </w:r>
    </w:p>
    <w:p w14:paraId="2ECA12B9" w14:textId="77777777" w:rsidR="00515970" w:rsidRDefault="00170884" w:rsidP="00515970">
      <w:pPr>
        <w:pStyle w:val="Heading4"/>
      </w:pPr>
      <w:bookmarkStart w:id="602" w:name="_Toc525374216"/>
      <w:bookmarkStart w:id="603" w:name="_Toc531712192"/>
      <w:r>
        <w:lastRenderedPageBreak/>
        <w:t>6.2</w:t>
      </w:r>
      <w:r w:rsidR="00515970">
        <w:t>.2.2</w:t>
      </w:r>
      <w:r w:rsidR="00515970">
        <w:tab/>
        <w:t>HTTP standard headers</w:t>
      </w:r>
      <w:bookmarkEnd w:id="602"/>
      <w:bookmarkEnd w:id="603"/>
    </w:p>
    <w:p w14:paraId="193D11BC" w14:textId="77777777" w:rsidR="00515970" w:rsidRDefault="00170884" w:rsidP="00515970">
      <w:pPr>
        <w:pStyle w:val="Heading5"/>
        <w:rPr>
          <w:lang w:eastAsia="zh-CN"/>
        </w:rPr>
      </w:pPr>
      <w:bookmarkStart w:id="604" w:name="_Toc525374217"/>
      <w:bookmarkStart w:id="605" w:name="_Toc531712193"/>
      <w:r>
        <w:t>6.2</w:t>
      </w:r>
      <w:r w:rsidR="00515970">
        <w:t>.2.2.1</w:t>
      </w:r>
      <w:r w:rsidR="00515970">
        <w:rPr>
          <w:lang w:eastAsia="zh-CN"/>
        </w:rPr>
        <w:tab/>
        <w:t>General</w:t>
      </w:r>
      <w:bookmarkEnd w:id="604"/>
      <w:bookmarkEnd w:id="605"/>
    </w:p>
    <w:p w14:paraId="56DE1A8F" w14:textId="77777777" w:rsidR="00C155C0" w:rsidRPr="003558DA" w:rsidRDefault="00C155C0" w:rsidP="00C155C0">
      <w:pPr>
        <w:rPr>
          <w:lang w:eastAsia="zh-CN"/>
        </w:rPr>
      </w:pPr>
      <w:r>
        <w:t>The usage of HTTP standard headers</w:t>
      </w:r>
      <w:r w:rsidRPr="001726B8">
        <w:t xml:space="preserve"> </w:t>
      </w:r>
      <w:r>
        <w:t xml:space="preserve">shall be supported as specified in subclause 5.2.2 </w:t>
      </w:r>
      <w:r w:rsidRPr="008C21B1">
        <w:t>of 3GPP TS 29.500 [4]</w:t>
      </w:r>
      <w:r>
        <w:t>.</w:t>
      </w:r>
    </w:p>
    <w:p w14:paraId="21ADC1CF" w14:textId="77777777" w:rsidR="00515970" w:rsidRDefault="00170884" w:rsidP="00515970">
      <w:pPr>
        <w:pStyle w:val="Heading5"/>
      </w:pPr>
      <w:bookmarkStart w:id="606" w:name="_Toc525374218"/>
      <w:bookmarkStart w:id="607" w:name="_Toc531712194"/>
      <w:r>
        <w:t>6.2</w:t>
      </w:r>
      <w:r w:rsidR="00515970">
        <w:t>.2.2.2</w:t>
      </w:r>
      <w:r w:rsidR="00515970">
        <w:tab/>
        <w:t>Content type</w:t>
      </w:r>
      <w:bookmarkEnd w:id="606"/>
      <w:bookmarkEnd w:id="607"/>
      <w:r w:rsidR="00515970">
        <w:t xml:space="preserve"> </w:t>
      </w:r>
    </w:p>
    <w:p w14:paraId="21F0DE38" w14:textId="77777777" w:rsidR="00C155C0" w:rsidRDefault="00C155C0" w:rsidP="00C155C0">
      <w:pPr>
        <w:pStyle w:val="Guidance"/>
      </w:pPr>
      <w:r w:rsidRPr="00D03C7C">
        <w:rPr>
          <w:i w:val="0"/>
          <w:color w:val="auto"/>
        </w:rPr>
        <w:t>JSON, IETF RFC 8259 [</w:t>
      </w:r>
      <w:r>
        <w:rPr>
          <w:i w:val="0"/>
          <w:color w:val="auto"/>
        </w:rPr>
        <w:t>8</w:t>
      </w:r>
      <w:r w:rsidRPr="00D03C7C">
        <w:rPr>
          <w:i w:val="0"/>
          <w:color w:val="auto"/>
        </w:rPr>
        <w:t>], shall be used as content type of the HTTP bodies specified in the present specification as specified in subclause 5.4 of 3GPP TS 29.500 [4].</w:t>
      </w:r>
    </w:p>
    <w:p w14:paraId="3089D0C7" w14:textId="77777777" w:rsidR="00515970" w:rsidRDefault="00170884" w:rsidP="00515970">
      <w:pPr>
        <w:pStyle w:val="Heading4"/>
      </w:pPr>
      <w:bookmarkStart w:id="608" w:name="_Toc525374219"/>
      <w:bookmarkStart w:id="609" w:name="_Toc531712195"/>
      <w:r>
        <w:t>6.2</w:t>
      </w:r>
      <w:r w:rsidR="00515970">
        <w:t>.2.3</w:t>
      </w:r>
      <w:r w:rsidR="00515970">
        <w:tab/>
        <w:t>HTTP custom headers</w:t>
      </w:r>
      <w:bookmarkEnd w:id="608"/>
      <w:bookmarkEnd w:id="609"/>
    </w:p>
    <w:p w14:paraId="321B323E" w14:textId="77777777" w:rsidR="00515970" w:rsidRDefault="00170884" w:rsidP="00515970">
      <w:pPr>
        <w:pStyle w:val="Heading5"/>
        <w:rPr>
          <w:lang w:eastAsia="zh-CN"/>
        </w:rPr>
      </w:pPr>
      <w:bookmarkStart w:id="610" w:name="_Toc525374220"/>
      <w:bookmarkStart w:id="611" w:name="_Toc531712196"/>
      <w:r>
        <w:t>6.2</w:t>
      </w:r>
      <w:r w:rsidR="00515970">
        <w:t>.2.3.1</w:t>
      </w:r>
      <w:r w:rsidR="00515970">
        <w:rPr>
          <w:lang w:eastAsia="zh-CN"/>
        </w:rPr>
        <w:tab/>
        <w:t>General</w:t>
      </w:r>
      <w:bookmarkEnd w:id="610"/>
      <w:bookmarkEnd w:id="611"/>
    </w:p>
    <w:p w14:paraId="58634718" w14:textId="77777777" w:rsidR="00C155C0" w:rsidRPr="00D03C7C" w:rsidRDefault="00C155C0" w:rsidP="00C155C0">
      <w:r>
        <w:t>In this release of this specification, n</w:t>
      </w:r>
      <w:r w:rsidRPr="00D24221">
        <w:t>o custom header</w:t>
      </w:r>
      <w:r>
        <w:t>s specific to the Namf_EventExposure service are</w:t>
      </w:r>
      <w:r w:rsidRPr="00D24221">
        <w:t xml:space="preserve"> </w:t>
      </w:r>
      <w:r>
        <w:t>defined. For 3GPP specific HTTP custom headers used across all service based interfaces, see clause 5.2.3 of 3GPP TS 29.500 [4].</w:t>
      </w:r>
    </w:p>
    <w:p w14:paraId="73AB4400" w14:textId="77777777" w:rsidR="00515970" w:rsidRDefault="00170884" w:rsidP="00515970">
      <w:pPr>
        <w:pStyle w:val="Heading3"/>
      </w:pPr>
      <w:bookmarkStart w:id="612" w:name="_Toc525374221"/>
      <w:bookmarkStart w:id="613" w:name="_Toc531712197"/>
      <w:r>
        <w:t>6.2</w:t>
      </w:r>
      <w:r w:rsidR="00515970">
        <w:t>.3</w:t>
      </w:r>
      <w:r w:rsidR="00515970">
        <w:tab/>
        <w:t>Resources</w:t>
      </w:r>
      <w:bookmarkEnd w:id="612"/>
      <w:bookmarkEnd w:id="613"/>
      <w:r w:rsidR="00515970">
        <w:t xml:space="preserve"> </w:t>
      </w:r>
    </w:p>
    <w:p w14:paraId="0C5C9D81" w14:textId="77777777" w:rsidR="00553F2C" w:rsidRDefault="00170884" w:rsidP="00287154">
      <w:pPr>
        <w:pStyle w:val="Heading4"/>
      </w:pPr>
      <w:bookmarkStart w:id="614" w:name="_Toc525374222"/>
      <w:bookmarkStart w:id="615" w:name="_Toc531712198"/>
      <w:r>
        <w:t>6.2</w:t>
      </w:r>
      <w:r w:rsidR="00515970">
        <w:t>.3.1</w:t>
      </w:r>
      <w:r w:rsidR="00515970">
        <w:tab/>
        <w:t>Overview</w:t>
      </w:r>
      <w:bookmarkEnd w:id="614"/>
      <w:bookmarkEnd w:id="615"/>
    </w:p>
    <w:p w14:paraId="581307BF" w14:textId="77777777" w:rsidR="00E91307" w:rsidRDefault="00E91307" w:rsidP="003B451E">
      <w:pPr>
        <w:pStyle w:val="TH"/>
      </w:pPr>
      <w:r>
        <w:object w:dxaOrig="6825" w:dyaOrig="3210" w14:anchorId="0305DC6B">
          <v:shape id="_x0000_i1062" type="#_x0000_t75" style="width:338.4pt;height:158.4pt" o:ole="">
            <v:imagedata r:id="rId72" o:title=""/>
          </v:shape>
          <o:OLEObject Type="Embed" ProgID="Visio.Drawing.15" ShapeID="_x0000_i1062" DrawAspect="Content" ObjectID="_1605711231" r:id="rId73"/>
        </w:object>
      </w:r>
    </w:p>
    <w:p w14:paraId="0F24D3C3" w14:textId="77777777" w:rsidR="00515970" w:rsidRDefault="00515970" w:rsidP="00515970">
      <w:pPr>
        <w:pStyle w:val="TF"/>
      </w:pPr>
      <w:r>
        <w:t xml:space="preserve">Figure </w:t>
      </w:r>
      <w:r w:rsidR="00170884">
        <w:t>6.2</w:t>
      </w:r>
      <w:r>
        <w:t xml:space="preserve">.3.1-1: Resource URI structure of the </w:t>
      </w:r>
      <w:r w:rsidR="00170884" w:rsidRPr="00317982">
        <w:t>Namf_EventExposure</w:t>
      </w:r>
      <w:r>
        <w:t xml:space="preserve"> API</w:t>
      </w:r>
    </w:p>
    <w:p w14:paraId="12DC87EE" w14:textId="77777777" w:rsidR="00515970" w:rsidRDefault="00515970" w:rsidP="00515970">
      <w:r>
        <w:t xml:space="preserve">Table </w:t>
      </w:r>
      <w:r w:rsidR="00170884">
        <w:t>6.2</w:t>
      </w:r>
      <w:r>
        <w:t>.3.1-1 provides an overview of the resources and applicable HTTP methods.</w:t>
      </w:r>
    </w:p>
    <w:p w14:paraId="31576FC2" w14:textId="77777777" w:rsidR="00515970" w:rsidRDefault="00515970" w:rsidP="00515970">
      <w:pPr>
        <w:pStyle w:val="TH"/>
      </w:pPr>
      <w:r>
        <w:t xml:space="preserve">Table </w:t>
      </w:r>
      <w:r w:rsidR="00170884">
        <w:t>6.2</w:t>
      </w:r>
      <w: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68"/>
        <w:gridCol w:w="1140"/>
        <w:gridCol w:w="3305"/>
      </w:tblGrid>
      <w:tr w:rsidR="00515970" w:rsidRPr="00170884" w14:paraId="3F449BFA" w14:textId="77777777" w:rsidTr="003547FC">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672518" w14:textId="77777777" w:rsidR="00515970" w:rsidRPr="00170884" w:rsidRDefault="00515970" w:rsidP="004B641F">
            <w:pPr>
              <w:pStyle w:val="TAH"/>
            </w:pPr>
            <w:r w:rsidRPr="00170884">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06C55D" w14:textId="77777777" w:rsidR="00515970" w:rsidRPr="00170884" w:rsidRDefault="00515970" w:rsidP="004B641F">
            <w:pPr>
              <w:pStyle w:val="TAH"/>
            </w:pPr>
            <w:r w:rsidRPr="00170884">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E4ABF" w14:textId="77777777" w:rsidR="00515970" w:rsidRPr="00170884" w:rsidRDefault="00515970" w:rsidP="004B641F">
            <w:pPr>
              <w:pStyle w:val="TAH"/>
            </w:pPr>
            <w:r w:rsidRPr="00170884">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63039" w14:textId="77777777" w:rsidR="00515970" w:rsidRPr="00170884" w:rsidRDefault="00515970" w:rsidP="004B641F">
            <w:pPr>
              <w:pStyle w:val="TAH"/>
            </w:pPr>
            <w:r w:rsidRPr="00170884">
              <w:t>Description</w:t>
            </w:r>
          </w:p>
        </w:tc>
      </w:tr>
      <w:tr w:rsidR="00991C52" w:rsidRPr="00170884" w14:paraId="4BCE06F1" w14:textId="77777777" w:rsidTr="003547FC">
        <w:trPr>
          <w:jc w:val="center"/>
        </w:trPr>
        <w:tc>
          <w:tcPr>
            <w:tcW w:w="586" w:type="pct"/>
            <w:tcBorders>
              <w:top w:val="single" w:sz="4" w:space="0" w:color="auto"/>
              <w:left w:val="single" w:sz="4" w:space="0" w:color="auto"/>
              <w:bottom w:val="single" w:sz="4" w:space="0" w:color="auto"/>
              <w:right w:val="single" w:sz="4" w:space="0" w:color="auto"/>
            </w:tcBorders>
          </w:tcPr>
          <w:p w14:paraId="46209DAB" w14:textId="77777777" w:rsidR="00991C52" w:rsidRPr="00170884" w:rsidRDefault="006D1258" w:rsidP="00021E54">
            <w:pPr>
              <w:pStyle w:val="TAL"/>
              <w:rPr>
                <w:iCs/>
              </w:rPr>
            </w:pPr>
            <w:r>
              <w:t>S</w:t>
            </w:r>
            <w:r w:rsidR="00991C52">
              <w:t>ubscription</w:t>
            </w:r>
            <w:r w:rsidR="008F5F3D">
              <w:t>s collection</w:t>
            </w:r>
          </w:p>
        </w:tc>
        <w:tc>
          <w:tcPr>
            <w:tcW w:w="2076" w:type="pct"/>
            <w:tcBorders>
              <w:top w:val="single" w:sz="4" w:space="0" w:color="auto"/>
              <w:left w:val="single" w:sz="4" w:space="0" w:color="auto"/>
              <w:right w:val="single" w:sz="4" w:space="0" w:color="auto"/>
            </w:tcBorders>
          </w:tcPr>
          <w:p w14:paraId="6C4D8D86" w14:textId="258AFEB3" w:rsidR="00991C52" w:rsidRPr="00170884" w:rsidRDefault="003547FC" w:rsidP="00021E54">
            <w:pPr>
              <w:pStyle w:val="TAL"/>
              <w:rPr>
                <w:iCs/>
              </w:rPr>
            </w:pPr>
            <w:r w:rsidRPr="00C87BF2">
              <w:t>{apiRoot}/namf-</w:t>
            </w:r>
            <w:r>
              <w:t>evts</w:t>
            </w:r>
            <w:r w:rsidRPr="00C87BF2">
              <w:t>/v1</w:t>
            </w:r>
            <w:r w:rsidR="00991C52" w:rsidRPr="00F01DBF">
              <w:t>/subscriptions</w:t>
            </w:r>
          </w:p>
        </w:tc>
        <w:tc>
          <w:tcPr>
            <w:tcW w:w="607" w:type="pct"/>
            <w:tcBorders>
              <w:top w:val="single" w:sz="4" w:space="0" w:color="auto"/>
              <w:left w:val="single" w:sz="4" w:space="0" w:color="auto"/>
              <w:bottom w:val="single" w:sz="4" w:space="0" w:color="auto"/>
              <w:right w:val="single" w:sz="4" w:space="0" w:color="auto"/>
            </w:tcBorders>
          </w:tcPr>
          <w:p w14:paraId="763B36CD" w14:textId="77777777" w:rsidR="00991C52" w:rsidRPr="00170884" w:rsidRDefault="00991C52" w:rsidP="00021E54">
            <w:pPr>
              <w:pStyle w:val="TAL"/>
              <w:rPr>
                <w:iCs/>
              </w:rPr>
            </w:pPr>
            <w:r>
              <w:t>POST</w:t>
            </w:r>
          </w:p>
        </w:tc>
        <w:tc>
          <w:tcPr>
            <w:tcW w:w="1732" w:type="pct"/>
            <w:tcBorders>
              <w:top w:val="single" w:sz="4" w:space="0" w:color="auto"/>
              <w:left w:val="single" w:sz="4" w:space="0" w:color="auto"/>
              <w:bottom w:val="single" w:sz="4" w:space="0" w:color="auto"/>
              <w:right w:val="single" w:sz="4" w:space="0" w:color="auto"/>
            </w:tcBorders>
          </w:tcPr>
          <w:p w14:paraId="58B250AE" w14:textId="77777777" w:rsidR="00991C52" w:rsidRPr="00170884" w:rsidRDefault="00991C52" w:rsidP="00021E54">
            <w:pPr>
              <w:pStyle w:val="TAL"/>
              <w:rPr>
                <w:iCs/>
              </w:rPr>
            </w:pPr>
            <w:r>
              <w:t>Mapped to the service operation Subscribe, when to create a subscription</w:t>
            </w:r>
          </w:p>
        </w:tc>
      </w:tr>
      <w:tr w:rsidR="00E91307" w:rsidRPr="00170884" w14:paraId="717545B0" w14:textId="77777777" w:rsidTr="003547FC">
        <w:trPr>
          <w:trHeight w:val="518"/>
          <w:jc w:val="center"/>
        </w:trPr>
        <w:tc>
          <w:tcPr>
            <w:tcW w:w="0" w:type="auto"/>
            <w:vMerge w:val="restart"/>
            <w:tcBorders>
              <w:top w:val="single" w:sz="4" w:space="0" w:color="auto"/>
              <w:left w:val="single" w:sz="4" w:space="0" w:color="auto"/>
              <w:right w:val="single" w:sz="4" w:space="0" w:color="auto"/>
            </w:tcBorders>
            <w:vAlign w:val="center"/>
          </w:tcPr>
          <w:p w14:paraId="39ED1C53" w14:textId="77777777" w:rsidR="00E91307" w:rsidRPr="00170884" w:rsidRDefault="00E91307" w:rsidP="00021E54">
            <w:pPr>
              <w:pStyle w:val="TAL"/>
              <w:rPr>
                <w:iCs/>
              </w:rPr>
            </w:pPr>
            <w:r>
              <w:t>Individual subscription</w:t>
            </w:r>
          </w:p>
        </w:tc>
        <w:tc>
          <w:tcPr>
            <w:tcW w:w="2076" w:type="pct"/>
            <w:vMerge w:val="restart"/>
            <w:tcBorders>
              <w:left w:val="single" w:sz="4" w:space="0" w:color="auto"/>
              <w:right w:val="single" w:sz="4" w:space="0" w:color="auto"/>
            </w:tcBorders>
            <w:vAlign w:val="center"/>
          </w:tcPr>
          <w:p w14:paraId="58646EA6" w14:textId="7531870B" w:rsidR="00E91307" w:rsidRPr="00170884" w:rsidRDefault="003547FC" w:rsidP="00021E54">
            <w:pPr>
              <w:pStyle w:val="TAL"/>
              <w:rPr>
                <w:iCs/>
              </w:rPr>
            </w:pPr>
            <w:r w:rsidRPr="00C87BF2">
              <w:t>{apiRoot}/namf-</w:t>
            </w:r>
            <w:r>
              <w:t>evts</w:t>
            </w:r>
            <w:r w:rsidRPr="00C87BF2">
              <w:t>/v1</w:t>
            </w:r>
            <w:r w:rsidR="00E91307" w:rsidRPr="00E031D9">
              <w:t>/subscriptions/{subscriptionId}</w:t>
            </w:r>
          </w:p>
        </w:tc>
        <w:tc>
          <w:tcPr>
            <w:tcW w:w="607" w:type="pct"/>
            <w:tcBorders>
              <w:top w:val="single" w:sz="4" w:space="0" w:color="auto"/>
              <w:left w:val="single" w:sz="4" w:space="0" w:color="auto"/>
              <w:bottom w:val="single" w:sz="4" w:space="0" w:color="auto"/>
              <w:right w:val="single" w:sz="4" w:space="0" w:color="auto"/>
            </w:tcBorders>
          </w:tcPr>
          <w:p w14:paraId="1FF5AF9F" w14:textId="77777777" w:rsidR="00E91307" w:rsidRPr="00170884" w:rsidRDefault="00E91307" w:rsidP="00021E54">
            <w:pPr>
              <w:pStyle w:val="TAL"/>
              <w:rPr>
                <w:iCs/>
              </w:rPr>
            </w:pPr>
            <w:r>
              <w:t>PATCH</w:t>
            </w:r>
          </w:p>
        </w:tc>
        <w:tc>
          <w:tcPr>
            <w:tcW w:w="1732" w:type="pct"/>
            <w:tcBorders>
              <w:top w:val="single" w:sz="4" w:space="0" w:color="auto"/>
              <w:left w:val="single" w:sz="4" w:space="0" w:color="auto"/>
              <w:right w:val="single" w:sz="4" w:space="0" w:color="auto"/>
            </w:tcBorders>
          </w:tcPr>
          <w:p w14:paraId="2F5F2E05" w14:textId="77777777" w:rsidR="00E91307" w:rsidRPr="00170884" w:rsidRDefault="00E91307" w:rsidP="00021E54">
            <w:pPr>
              <w:pStyle w:val="TAL"/>
              <w:rPr>
                <w:iCs/>
              </w:rPr>
            </w:pPr>
            <w:r>
              <w:t>Mapped to the service operation Subscribe, when to modify</w:t>
            </w:r>
          </w:p>
        </w:tc>
      </w:tr>
      <w:tr w:rsidR="00E91307" w:rsidRPr="00170884" w14:paraId="3FD1A12F" w14:textId="77777777" w:rsidTr="003547FC">
        <w:trPr>
          <w:trHeight w:val="517"/>
          <w:jc w:val="center"/>
        </w:trPr>
        <w:tc>
          <w:tcPr>
            <w:tcW w:w="0" w:type="auto"/>
            <w:vMerge/>
            <w:tcBorders>
              <w:left w:val="single" w:sz="4" w:space="0" w:color="auto"/>
              <w:bottom w:val="single" w:sz="4" w:space="0" w:color="auto"/>
              <w:right w:val="single" w:sz="4" w:space="0" w:color="auto"/>
            </w:tcBorders>
            <w:vAlign w:val="center"/>
          </w:tcPr>
          <w:p w14:paraId="3AFF62E7" w14:textId="77777777" w:rsidR="00E91307" w:rsidRDefault="00E91307" w:rsidP="00E91307">
            <w:pPr>
              <w:pStyle w:val="TAL"/>
            </w:pPr>
          </w:p>
        </w:tc>
        <w:tc>
          <w:tcPr>
            <w:tcW w:w="2076" w:type="pct"/>
            <w:vMerge/>
            <w:tcBorders>
              <w:left w:val="single" w:sz="4" w:space="0" w:color="auto"/>
              <w:right w:val="single" w:sz="4" w:space="0" w:color="auto"/>
            </w:tcBorders>
            <w:vAlign w:val="center"/>
          </w:tcPr>
          <w:p w14:paraId="72821C65" w14:textId="77777777" w:rsidR="00E91307" w:rsidRDefault="00E91307" w:rsidP="00E91307">
            <w:pPr>
              <w:pStyle w:val="TAL"/>
            </w:pPr>
          </w:p>
        </w:tc>
        <w:tc>
          <w:tcPr>
            <w:tcW w:w="607" w:type="pct"/>
            <w:tcBorders>
              <w:top w:val="single" w:sz="4" w:space="0" w:color="auto"/>
              <w:left w:val="single" w:sz="4" w:space="0" w:color="auto"/>
              <w:bottom w:val="single" w:sz="4" w:space="0" w:color="auto"/>
              <w:right w:val="single" w:sz="4" w:space="0" w:color="auto"/>
            </w:tcBorders>
          </w:tcPr>
          <w:p w14:paraId="04883ECA" w14:textId="77777777" w:rsidR="00E91307" w:rsidRDefault="00E91307" w:rsidP="00E91307">
            <w:pPr>
              <w:pStyle w:val="TAL"/>
            </w:pPr>
            <w:r>
              <w:t>DELETE</w:t>
            </w:r>
          </w:p>
        </w:tc>
        <w:tc>
          <w:tcPr>
            <w:tcW w:w="1732" w:type="pct"/>
            <w:tcBorders>
              <w:left w:val="single" w:sz="4" w:space="0" w:color="auto"/>
              <w:bottom w:val="single" w:sz="4" w:space="0" w:color="auto"/>
              <w:right w:val="single" w:sz="4" w:space="0" w:color="auto"/>
            </w:tcBorders>
          </w:tcPr>
          <w:p w14:paraId="79DD74AA" w14:textId="77777777" w:rsidR="00E91307" w:rsidRDefault="00E91307" w:rsidP="00E91307">
            <w:pPr>
              <w:pStyle w:val="TAL"/>
            </w:pPr>
            <w:r>
              <w:t>Mapped to the service operation Unsubscribe</w:t>
            </w:r>
          </w:p>
        </w:tc>
      </w:tr>
    </w:tbl>
    <w:p w14:paraId="682152A0" w14:textId="77777777" w:rsidR="00515970" w:rsidRDefault="00515970" w:rsidP="003B451E"/>
    <w:p w14:paraId="616BBA0F" w14:textId="77777777" w:rsidR="00515970" w:rsidRDefault="00170884" w:rsidP="00515970">
      <w:pPr>
        <w:pStyle w:val="Heading4"/>
      </w:pPr>
      <w:bookmarkStart w:id="616" w:name="_Toc525374223"/>
      <w:bookmarkStart w:id="617" w:name="_Toc531712199"/>
      <w:r>
        <w:lastRenderedPageBreak/>
        <w:t>6.2</w:t>
      </w:r>
      <w:r w:rsidR="00515970">
        <w:t>.3.2</w:t>
      </w:r>
      <w:r w:rsidR="00515970">
        <w:tab/>
        <w:t xml:space="preserve">Resource: </w:t>
      </w:r>
      <w:bookmarkStart w:id="618" w:name="_Hlk504749796"/>
      <w:r w:rsidR="00F16088">
        <w:t>S</w:t>
      </w:r>
      <w:r w:rsidR="00282CF5">
        <w:t>ubscriptions</w:t>
      </w:r>
      <w:bookmarkEnd w:id="618"/>
      <w:r w:rsidR="008F5F3D">
        <w:t xml:space="preserve"> collection</w:t>
      </w:r>
      <w:bookmarkEnd w:id="616"/>
      <w:bookmarkEnd w:id="617"/>
    </w:p>
    <w:p w14:paraId="7CCDCDE7" w14:textId="77777777" w:rsidR="00515970" w:rsidRDefault="00170884" w:rsidP="00515970">
      <w:pPr>
        <w:pStyle w:val="Heading5"/>
      </w:pPr>
      <w:bookmarkStart w:id="619" w:name="_Toc525374224"/>
      <w:bookmarkStart w:id="620" w:name="_Toc531712200"/>
      <w:r>
        <w:t>6.2</w:t>
      </w:r>
      <w:r w:rsidR="00515970">
        <w:t>.3.2.1</w:t>
      </w:r>
      <w:r w:rsidR="00515970">
        <w:tab/>
        <w:t>Description</w:t>
      </w:r>
      <w:bookmarkEnd w:id="619"/>
      <w:bookmarkEnd w:id="620"/>
    </w:p>
    <w:p w14:paraId="7E610BCD" w14:textId="77777777" w:rsidR="00282CF5" w:rsidRDefault="00282CF5" w:rsidP="00282CF5">
      <w:r>
        <w:t>This resource represents a collection of subscriptions created by NF service consumers of Namf_EventExposure service.</w:t>
      </w:r>
    </w:p>
    <w:p w14:paraId="6C0EC576" w14:textId="77777777" w:rsidR="007138DD" w:rsidRDefault="007138DD" w:rsidP="007138DD">
      <w:r>
        <w:t>This resource is modelled as the Collection resource archetype (see subclause C.2 of 3GPP TS 29.501 [5]).</w:t>
      </w:r>
    </w:p>
    <w:p w14:paraId="0DBA21CD" w14:textId="77777777" w:rsidR="00515970" w:rsidRDefault="00170884" w:rsidP="00515970">
      <w:pPr>
        <w:pStyle w:val="Heading5"/>
      </w:pPr>
      <w:bookmarkStart w:id="621" w:name="_Toc525374225"/>
      <w:bookmarkStart w:id="622" w:name="_Toc531712201"/>
      <w:r>
        <w:t>6.2</w:t>
      </w:r>
      <w:r w:rsidR="00515970">
        <w:t>.3.2.2</w:t>
      </w:r>
      <w:r w:rsidR="00515970">
        <w:tab/>
        <w:t>Resource Definition</w:t>
      </w:r>
      <w:bookmarkEnd w:id="621"/>
      <w:bookmarkEnd w:id="622"/>
    </w:p>
    <w:p w14:paraId="38AF7889" w14:textId="77777777" w:rsidR="00515970" w:rsidRDefault="00515970" w:rsidP="00515970">
      <w:r>
        <w:t xml:space="preserve">Resource URI: </w:t>
      </w:r>
      <w:r w:rsidR="00282CF5">
        <w:rPr>
          <w:b/>
        </w:rPr>
        <w:t>{apiRoot}/namf-evts/v1/subscriptions</w:t>
      </w:r>
    </w:p>
    <w:p w14:paraId="3EAFE90D" w14:textId="77777777" w:rsidR="00515970" w:rsidRDefault="00515970" w:rsidP="00515970">
      <w:pPr>
        <w:rPr>
          <w:rFonts w:ascii="Arial" w:hAnsi="Arial" w:cs="Arial"/>
        </w:rPr>
      </w:pPr>
      <w:r>
        <w:t>This resource shall support the resource URI variables defined in table </w:t>
      </w:r>
      <w:r w:rsidR="00170884">
        <w:t>6.2</w:t>
      </w:r>
      <w:r>
        <w:t>.3.2.2-1</w:t>
      </w:r>
      <w:r>
        <w:rPr>
          <w:rFonts w:ascii="Arial" w:hAnsi="Arial" w:cs="Arial"/>
        </w:rPr>
        <w:t>.</w:t>
      </w:r>
    </w:p>
    <w:p w14:paraId="7D8C63EC" w14:textId="77777777" w:rsidR="00515970" w:rsidRDefault="00515970" w:rsidP="00515970">
      <w:pPr>
        <w:pStyle w:val="TH"/>
        <w:rPr>
          <w:rFonts w:cs="Arial"/>
        </w:rPr>
      </w:pPr>
      <w:r>
        <w:t>Table </w:t>
      </w:r>
      <w:r w:rsidR="00170884">
        <w:t>6.2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515970" w14:paraId="0412EE83" w14:textId="77777777" w:rsidTr="00515970">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DE24A86" w14:textId="77777777" w:rsidR="00515970" w:rsidRDefault="00515970" w:rsidP="00515970">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51BED6" w14:textId="77777777" w:rsidR="00515970" w:rsidRDefault="00515970" w:rsidP="00515970">
            <w:pPr>
              <w:pStyle w:val="TAH"/>
            </w:pPr>
            <w:r>
              <w:t>Definition</w:t>
            </w:r>
          </w:p>
        </w:tc>
      </w:tr>
      <w:tr w:rsidR="00282CF5" w14:paraId="49DE8332" w14:textId="77777777" w:rsidTr="004B641F">
        <w:trPr>
          <w:jc w:val="center"/>
        </w:trPr>
        <w:tc>
          <w:tcPr>
            <w:tcW w:w="1005" w:type="pct"/>
            <w:tcBorders>
              <w:top w:val="single" w:sz="6" w:space="0" w:color="000000"/>
              <w:left w:val="single" w:sz="6" w:space="0" w:color="000000"/>
              <w:bottom w:val="single" w:sz="6" w:space="0" w:color="000000"/>
              <w:right w:val="single" w:sz="6" w:space="0" w:color="000000"/>
            </w:tcBorders>
          </w:tcPr>
          <w:p w14:paraId="6554D81A" w14:textId="77777777" w:rsidR="00282CF5" w:rsidRDefault="00282CF5" w:rsidP="00282C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02F34659" w14:textId="77777777" w:rsidR="00282CF5" w:rsidRDefault="00282CF5" w:rsidP="00282CF5">
            <w:pPr>
              <w:pStyle w:val="TAL"/>
            </w:pPr>
            <w:r>
              <w:t>See subclause 6.2.1</w:t>
            </w:r>
          </w:p>
        </w:tc>
      </w:tr>
    </w:tbl>
    <w:p w14:paraId="785BFE36" w14:textId="77777777" w:rsidR="00515970" w:rsidRDefault="00515970" w:rsidP="003B451E"/>
    <w:p w14:paraId="7C3467C8" w14:textId="77777777" w:rsidR="00515970" w:rsidRDefault="00170884" w:rsidP="00515970">
      <w:pPr>
        <w:pStyle w:val="Heading5"/>
      </w:pPr>
      <w:bookmarkStart w:id="623" w:name="_Toc525374226"/>
      <w:bookmarkStart w:id="624" w:name="_Toc531712202"/>
      <w:r>
        <w:t>6.2</w:t>
      </w:r>
      <w:r w:rsidR="00515970">
        <w:t>.3.2.3</w:t>
      </w:r>
      <w:r w:rsidR="00515970">
        <w:tab/>
        <w:t>Resource Standard Methods</w:t>
      </w:r>
      <w:bookmarkEnd w:id="623"/>
      <w:bookmarkEnd w:id="624"/>
    </w:p>
    <w:p w14:paraId="017E61C4" w14:textId="77777777" w:rsidR="00515970" w:rsidRDefault="00170884" w:rsidP="00515970">
      <w:pPr>
        <w:pStyle w:val="Heading6"/>
      </w:pPr>
      <w:bookmarkStart w:id="625" w:name="_Toc525374227"/>
      <w:bookmarkStart w:id="626" w:name="_Toc531712203"/>
      <w:r>
        <w:t>6.2</w:t>
      </w:r>
      <w:r w:rsidR="00515970">
        <w:t>.3.2.3.1</w:t>
      </w:r>
      <w:r w:rsidR="00515970">
        <w:tab/>
      </w:r>
      <w:r w:rsidR="00282CF5">
        <w:t>POST</w:t>
      </w:r>
      <w:bookmarkEnd w:id="625"/>
      <w:bookmarkEnd w:id="626"/>
    </w:p>
    <w:p w14:paraId="6879444A" w14:textId="77777777" w:rsidR="00515970" w:rsidRDefault="00515970" w:rsidP="00515970">
      <w:r>
        <w:t xml:space="preserve">This method shall support the URI query parameters specified in table </w:t>
      </w:r>
      <w:r w:rsidR="00170884">
        <w:t>6.2</w:t>
      </w:r>
      <w:r>
        <w:t>.3.2.3.1-1.</w:t>
      </w:r>
    </w:p>
    <w:p w14:paraId="0F3DAB8B" w14:textId="77777777" w:rsidR="00515970" w:rsidRDefault="00515970" w:rsidP="00515970">
      <w:pPr>
        <w:pStyle w:val="TH"/>
        <w:rPr>
          <w:rFonts w:cs="Arial"/>
        </w:rPr>
      </w:pPr>
      <w:r>
        <w:t xml:space="preserve">Table </w:t>
      </w:r>
      <w:r w:rsidR="00170884">
        <w:t>6.2</w:t>
      </w:r>
      <w:r>
        <w:t xml:space="preserve">.3.2.3.1-1: URI query parameters supported by the </w:t>
      </w:r>
      <w:r w:rsidR="007C3697">
        <w:t>POST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515970" w14:paraId="4449B934" w14:textId="77777777"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BEABE93" w14:textId="77777777" w:rsidR="00515970" w:rsidRDefault="00515970" w:rsidP="0051597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79DE765" w14:textId="77777777" w:rsidR="00515970" w:rsidRDefault="00515970" w:rsidP="0051597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FC2C6F0" w14:textId="77777777" w:rsidR="00515970" w:rsidRDefault="00515970" w:rsidP="0051597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E56B655" w14:textId="77777777" w:rsidR="00515970" w:rsidRDefault="00515970" w:rsidP="0051597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9DD037" w14:textId="77777777" w:rsidR="00515970" w:rsidRDefault="00515970" w:rsidP="00515970">
            <w:pPr>
              <w:pStyle w:val="TAH"/>
            </w:pPr>
            <w:r>
              <w:t>Description</w:t>
            </w:r>
          </w:p>
        </w:tc>
      </w:tr>
      <w:tr w:rsidR="00515970" w14:paraId="42472F96" w14:textId="77777777" w:rsidTr="00282CF5">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B52D6F5" w14:textId="77777777" w:rsidR="00515970" w:rsidRDefault="00515970" w:rsidP="0051597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140D5165" w14:textId="77777777" w:rsidR="00515970" w:rsidRDefault="00515970" w:rsidP="00515970">
            <w:pPr>
              <w:pStyle w:val="TAL"/>
            </w:pPr>
          </w:p>
        </w:tc>
        <w:tc>
          <w:tcPr>
            <w:tcW w:w="217" w:type="pct"/>
            <w:tcBorders>
              <w:top w:val="single" w:sz="4" w:space="0" w:color="auto"/>
              <w:left w:val="single" w:sz="6" w:space="0" w:color="000000"/>
              <w:bottom w:val="single" w:sz="6" w:space="0" w:color="000000"/>
              <w:right w:val="single" w:sz="6" w:space="0" w:color="000000"/>
            </w:tcBorders>
          </w:tcPr>
          <w:p w14:paraId="5DF841BE" w14:textId="77777777" w:rsidR="00515970" w:rsidRDefault="00515970" w:rsidP="00515970">
            <w:pPr>
              <w:pStyle w:val="TAC"/>
            </w:pPr>
          </w:p>
        </w:tc>
        <w:tc>
          <w:tcPr>
            <w:tcW w:w="581" w:type="pct"/>
            <w:tcBorders>
              <w:top w:val="single" w:sz="4" w:space="0" w:color="auto"/>
              <w:left w:val="single" w:sz="6" w:space="0" w:color="000000"/>
              <w:bottom w:val="single" w:sz="6" w:space="0" w:color="000000"/>
              <w:right w:val="single" w:sz="6" w:space="0" w:color="000000"/>
            </w:tcBorders>
          </w:tcPr>
          <w:p w14:paraId="17FEFCC1" w14:textId="77777777" w:rsidR="00515970" w:rsidRDefault="00515970" w:rsidP="0051597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332CB7" w14:textId="77777777" w:rsidR="00515970" w:rsidRDefault="00515970" w:rsidP="00515970">
            <w:pPr>
              <w:pStyle w:val="TAL"/>
            </w:pPr>
          </w:p>
        </w:tc>
      </w:tr>
    </w:tbl>
    <w:p w14:paraId="3FF975CB" w14:textId="77777777" w:rsidR="00515970" w:rsidRDefault="00515970" w:rsidP="003B451E"/>
    <w:p w14:paraId="6028C097" w14:textId="77777777" w:rsidR="00515970" w:rsidRDefault="00515970" w:rsidP="00515970">
      <w:r>
        <w:t xml:space="preserve">This method shall support the request data structures specified in table </w:t>
      </w:r>
      <w:r w:rsidR="00170884">
        <w:t>6.2</w:t>
      </w:r>
      <w:r>
        <w:t xml:space="preserve">.3.2.3.1-2 and the response data structures and response codes specified in table </w:t>
      </w:r>
      <w:r w:rsidR="00170884">
        <w:t>6.2</w:t>
      </w:r>
      <w:r>
        <w:t>.3.2.3.1-3.</w:t>
      </w:r>
    </w:p>
    <w:p w14:paraId="16714483" w14:textId="77777777" w:rsidR="00515970" w:rsidRDefault="00515970" w:rsidP="00515970">
      <w:pPr>
        <w:pStyle w:val="TH"/>
      </w:pPr>
      <w:r>
        <w:t xml:space="preserve">Table </w:t>
      </w:r>
      <w:r w:rsidR="00170884">
        <w:t>6.2</w:t>
      </w:r>
      <w:r>
        <w:t xml:space="preserve">.3.2.3.1-2: Data structures supported by the </w:t>
      </w:r>
      <w:r w:rsidR="00282CF5">
        <w:t>POST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515970" w14:paraId="6E9A4089" w14:textId="77777777" w:rsidTr="0051597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5E1F66" w14:textId="77777777" w:rsidR="00515970" w:rsidRDefault="00515970" w:rsidP="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73C4F" w14:textId="77777777" w:rsidR="00515970" w:rsidRDefault="00515970" w:rsidP="0051597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017BA4" w14:textId="77777777" w:rsidR="00515970" w:rsidRDefault="00515970" w:rsidP="0051597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4F10D5B" w14:textId="77777777" w:rsidR="00515970" w:rsidRDefault="00515970" w:rsidP="00515970">
            <w:pPr>
              <w:pStyle w:val="TAH"/>
            </w:pPr>
            <w:r>
              <w:t>Description</w:t>
            </w:r>
          </w:p>
        </w:tc>
      </w:tr>
      <w:tr w:rsidR="00515970" w14:paraId="32C1DFA7" w14:textId="77777777" w:rsidTr="00282CF5">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EAAB7DD" w14:textId="77777777" w:rsidR="00515970" w:rsidRDefault="00282CF5" w:rsidP="00515970">
            <w:pPr>
              <w:pStyle w:val="TAL"/>
            </w:pPr>
            <w:r>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665C68EF" w14:textId="77777777" w:rsidR="00515970" w:rsidRDefault="00515970" w:rsidP="00515970">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23275E4" w14:textId="77777777" w:rsidR="00515970" w:rsidRDefault="00515970" w:rsidP="0051597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64E14FDE" w14:textId="77777777" w:rsidR="00515970" w:rsidRDefault="00282CF5" w:rsidP="00515970">
            <w:pPr>
              <w:pStyle w:val="TAL"/>
            </w:pPr>
            <w:r>
              <w:t>Describes of an AMF Event Subscription to be created</w:t>
            </w:r>
          </w:p>
        </w:tc>
      </w:tr>
    </w:tbl>
    <w:p w14:paraId="52ADD8A4" w14:textId="77777777" w:rsidR="00515970" w:rsidRDefault="00515970" w:rsidP="00515970"/>
    <w:p w14:paraId="725CF6A6" w14:textId="77777777" w:rsidR="00515970" w:rsidRDefault="00515970" w:rsidP="00515970">
      <w:pPr>
        <w:pStyle w:val="TH"/>
      </w:pPr>
      <w:r>
        <w:t xml:space="preserve">Table </w:t>
      </w:r>
      <w:r w:rsidR="00170884">
        <w:t>6.2</w:t>
      </w:r>
      <w:r>
        <w:t xml:space="preserve">.3.2.3.1-3: Data structures supported by the </w:t>
      </w:r>
      <w:r w:rsidR="007C3697">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997"/>
        <w:gridCol w:w="4781"/>
      </w:tblGrid>
      <w:tr w:rsidR="00515970" w14:paraId="359137DE" w14:textId="77777777" w:rsidTr="00707A0B">
        <w:trPr>
          <w:jc w:val="center"/>
        </w:trPr>
        <w:tc>
          <w:tcPr>
            <w:tcW w:w="1316" w:type="pct"/>
            <w:tcBorders>
              <w:top w:val="single" w:sz="4" w:space="0" w:color="auto"/>
              <w:left w:val="single" w:sz="4" w:space="0" w:color="auto"/>
              <w:bottom w:val="single" w:sz="4" w:space="0" w:color="auto"/>
              <w:right w:val="single" w:sz="4" w:space="0" w:color="auto"/>
            </w:tcBorders>
            <w:shd w:val="clear" w:color="auto" w:fill="C0C0C0"/>
            <w:hideMark/>
          </w:tcPr>
          <w:p w14:paraId="736F2DCC" w14:textId="77777777" w:rsidR="00515970" w:rsidRDefault="00515970" w:rsidP="00515970">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B3CCFBE" w14:textId="77777777" w:rsidR="00515970" w:rsidRDefault="00515970" w:rsidP="00515970">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6FA5D67" w14:textId="77777777" w:rsidR="00515970" w:rsidRDefault="00515970" w:rsidP="00515970">
            <w:pPr>
              <w:pStyle w:val="TAH"/>
            </w:pPr>
            <w:r>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3DDE06CB" w14:textId="77777777" w:rsidR="00515970" w:rsidRDefault="00515970" w:rsidP="00515970">
            <w:pPr>
              <w:pStyle w:val="TAH"/>
            </w:pPr>
            <w:r>
              <w:t>Response</w:t>
            </w:r>
          </w:p>
          <w:p w14:paraId="09B77370" w14:textId="77777777" w:rsidR="00515970" w:rsidRDefault="00515970" w:rsidP="00515970">
            <w:pPr>
              <w:pStyle w:val="TAH"/>
            </w:pPr>
            <w:r>
              <w:t>codes</w:t>
            </w:r>
          </w:p>
        </w:tc>
        <w:tc>
          <w:tcPr>
            <w:tcW w:w="2470" w:type="pct"/>
            <w:tcBorders>
              <w:top w:val="single" w:sz="4" w:space="0" w:color="auto"/>
              <w:left w:val="single" w:sz="4" w:space="0" w:color="auto"/>
              <w:bottom w:val="single" w:sz="4" w:space="0" w:color="auto"/>
              <w:right w:val="single" w:sz="4" w:space="0" w:color="auto"/>
            </w:tcBorders>
            <w:shd w:val="clear" w:color="auto" w:fill="C0C0C0"/>
            <w:hideMark/>
          </w:tcPr>
          <w:p w14:paraId="5DD4536C" w14:textId="77777777" w:rsidR="00515970" w:rsidRDefault="00515970" w:rsidP="00515970">
            <w:pPr>
              <w:pStyle w:val="TAH"/>
            </w:pPr>
            <w:r>
              <w:t>Description</w:t>
            </w:r>
          </w:p>
        </w:tc>
      </w:tr>
      <w:tr w:rsidR="00515970" w14:paraId="7C5D3A29" w14:textId="77777777" w:rsidTr="00BA6BB9">
        <w:trPr>
          <w:jc w:val="center"/>
        </w:trPr>
        <w:tc>
          <w:tcPr>
            <w:tcW w:w="1316" w:type="pct"/>
            <w:tcBorders>
              <w:top w:val="single" w:sz="4" w:space="0" w:color="auto"/>
              <w:left w:val="single" w:sz="6" w:space="0" w:color="000000"/>
              <w:bottom w:val="single" w:sz="4" w:space="0" w:color="auto"/>
              <w:right w:val="single" w:sz="6" w:space="0" w:color="000000"/>
            </w:tcBorders>
            <w:hideMark/>
          </w:tcPr>
          <w:p w14:paraId="1F190D20" w14:textId="77777777" w:rsidR="00515970" w:rsidRDefault="00282CF5" w:rsidP="00515970">
            <w:pPr>
              <w:pStyle w:val="TAL"/>
            </w:pPr>
            <w:r>
              <w:t xml:space="preserve">AmfCreatedEventSubscription </w:t>
            </w:r>
          </w:p>
        </w:tc>
        <w:tc>
          <w:tcPr>
            <w:tcW w:w="148" w:type="pct"/>
            <w:tcBorders>
              <w:top w:val="single" w:sz="4" w:space="0" w:color="auto"/>
              <w:left w:val="single" w:sz="6" w:space="0" w:color="000000"/>
              <w:bottom w:val="single" w:sz="4" w:space="0" w:color="auto"/>
              <w:right w:val="single" w:sz="6" w:space="0" w:color="000000"/>
            </w:tcBorders>
            <w:hideMark/>
          </w:tcPr>
          <w:p w14:paraId="1F19576C" w14:textId="77777777" w:rsidR="00515970" w:rsidRDefault="00515970" w:rsidP="00515970">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2A3B9910" w14:textId="77777777" w:rsidR="00515970" w:rsidRDefault="00515970" w:rsidP="00515970">
            <w:pPr>
              <w:pStyle w:val="TAL"/>
            </w:pPr>
            <w:r>
              <w:t>1</w:t>
            </w:r>
          </w:p>
        </w:tc>
        <w:tc>
          <w:tcPr>
            <w:tcW w:w="515" w:type="pct"/>
            <w:tcBorders>
              <w:top w:val="single" w:sz="4" w:space="0" w:color="auto"/>
              <w:left w:val="single" w:sz="6" w:space="0" w:color="000000"/>
              <w:bottom w:val="single" w:sz="4" w:space="0" w:color="auto"/>
              <w:right w:val="single" w:sz="6" w:space="0" w:color="000000"/>
            </w:tcBorders>
            <w:hideMark/>
          </w:tcPr>
          <w:p w14:paraId="4B6BB196" w14:textId="77777777" w:rsidR="00515970" w:rsidRDefault="007C3697" w:rsidP="00515970">
            <w:pPr>
              <w:pStyle w:val="TAL"/>
            </w:pPr>
            <w:r>
              <w:t>201</w:t>
            </w:r>
            <w:r w:rsidR="00D1095A">
              <w:t xml:space="preserve"> Created</w:t>
            </w:r>
          </w:p>
        </w:tc>
        <w:tc>
          <w:tcPr>
            <w:tcW w:w="2470" w:type="pct"/>
            <w:tcBorders>
              <w:top w:val="single" w:sz="4" w:space="0" w:color="auto"/>
              <w:left w:val="single" w:sz="6" w:space="0" w:color="000000"/>
              <w:bottom w:val="single" w:sz="4" w:space="0" w:color="auto"/>
              <w:right w:val="single" w:sz="6" w:space="0" w:color="000000"/>
            </w:tcBorders>
            <w:hideMark/>
          </w:tcPr>
          <w:p w14:paraId="7D8898DC" w14:textId="77777777" w:rsidR="00515970" w:rsidRDefault="00282CF5" w:rsidP="00D1095A">
            <w:pPr>
              <w:pStyle w:val="TAL"/>
            </w:pPr>
            <w:r>
              <w:t>Represents successful creation of an AMF Event Subscription</w:t>
            </w:r>
          </w:p>
        </w:tc>
      </w:tr>
      <w:tr w:rsidR="00707A0B" w14:paraId="2E0B6EBA" w14:textId="77777777" w:rsidTr="00707A0B">
        <w:trPr>
          <w:jc w:val="center"/>
        </w:trPr>
        <w:tc>
          <w:tcPr>
            <w:tcW w:w="1316" w:type="pct"/>
            <w:tcBorders>
              <w:top w:val="single" w:sz="4" w:space="0" w:color="auto"/>
              <w:left w:val="single" w:sz="6" w:space="0" w:color="000000"/>
              <w:bottom w:val="single" w:sz="6" w:space="0" w:color="000000"/>
              <w:right w:val="single" w:sz="6" w:space="0" w:color="000000"/>
            </w:tcBorders>
          </w:tcPr>
          <w:p w14:paraId="1F8D3C0B" w14:textId="77777777" w:rsidR="00707A0B" w:rsidRDefault="00707A0B" w:rsidP="00707A0B">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tcPr>
          <w:p w14:paraId="0845434C" w14:textId="77777777" w:rsidR="00707A0B" w:rsidRDefault="00707A0B" w:rsidP="00707A0B">
            <w:pPr>
              <w:pStyle w:val="TAC"/>
            </w:pPr>
            <w:r>
              <w:t>M</w:t>
            </w:r>
          </w:p>
        </w:tc>
        <w:tc>
          <w:tcPr>
            <w:tcW w:w="551" w:type="pct"/>
            <w:tcBorders>
              <w:top w:val="single" w:sz="4" w:space="0" w:color="auto"/>
              <w:left w:val="single" w:sz="6" w:space="0" w:color="000000"/>
              <w:bottom w:val="single" w:sz="6" w:space="0" w:color="000000"/>
              <w:right w:val="single" w:sz="6" w:space="0" w:color="000000"/>
            </w:tcBorders>
          </w:tcPr>
          <w:p w14:paraId="64337128" w14:textId="77777777" w:rsidR="00707A0B" w:rsidRDefault="00707A0B" w:rsidP="00707A0B">
            <w:pPr>
              <w:pStyle w:val="TAL"/>
            </w:pPr>
            <w:r>
              <w:t>1</w:t>
            </w:r>
          </w:p>
        </w:tc>
        <w:tc>
          <w:tcPr>
            <w:tcW w:w="515" w:type="pct"/>
            <w:tcBorders>
              <w:top w:val="single" w:sz="4" w:space="0" w:color="auto"/>
              <w:left w:val="single" w:sz="6" w:space="0" w:color="000000"/>
              <w:bottom w:val="single" w:sz="6" w:space="0" w:color="000000"/>
              <w:right w:val="single" w:sz="6" w:space="0" w:color="000000"/>
            </w:tcBorders>
          </w:tcPr>
          <w:p w14:paraId="2488EE5D" w14:textId="77777777" w:rsidR="00707A0B" w:rsidRDefault="00707A0B" w:rsidP="00707A0B">
            <w:pPr>
              <w:pStyle w:val="TAL"/>
            </w:pPr>
            <w:r>
              <w:t>403 Forbidden</w:t>
            </w:r>
          </w:p>
        </w:tc>
        <w:tc>
          <w:tcPr>
            <w:tcW w:w="2470" w:type="pct"/>
            <w:tcBorders>
              <w:top w:val="single" w:sz="4" w:space="0" w:color="auto"/>
              <w:left w:val="single" w:sz="6" w:space="0" w:color="000000"/>
              <w:bottom w:val="single" w:sz="6" w:space="0" w:color="000000"/>
              <w:right w:val="single" w:sz="6" w:space="0" w:color="000000"/>
            </w:tcBorders>
          </w:tcPr>
          <w:p w14:paraId="342D2FAA" w14:textId="77777777" w:rsidR="00707A0B" w:rsidRDefault="00707A0B" w:rsidP="00707A0B">
            <w:pPr>
              <w:pStyle w:val="TAL"/>
            </w:pPr>
            <w:r>
              <w:t>Indicates the creation of subscription has failed due to application error.</w:t>
            </w:r>
          </w:p>
          <w:p w14:paraId="448A6A58" w14:textId="77777777" w:rsidR="00707A0B" w:rsidRDefault="00707A0B" w:rsidP="00707A0B">
            <w:pPr>
              <w:pStyle w:val="TAL"/>
            </w:pPr>
            <w:r>
              <w:t xml:space="preserve"> </w:t>
            </w:r>
          </w:p>
          <w:p w14:paraId="0D1E86CA" w14:textId="77777777" w:rsidR="00707A0B" w:rsidRDefault="00707A0B" w:rsidP="00707A0B">
            <w:pPr>
              <w:pStyle w:val="TAL"/>
            </w:pPr>
            <w:r>
              <w:t xml:space="preserve">The </w:t>
            </w:r>
            <w:r w:rsidRPr="006C0EAE">
              <w:t>"</w:t>
            </w:r>
            <w:r w:rsidR="00072A24">
              <w:t>cause</w:t>
            </w:r>
            <w:r w:rsidRPr="006C0EAE">
              <w:t xml:space="preserve">" </w:t>
            </w:r>
            <w:r>
              <w:t xml:space="preserve">attribute shall be </w:t>
            </w:r>
            <w:r w:rsidRPr="006C0EAE">
              <w:t>set to</w:t>
            </w:r>
            <w:r>
              <w:t>:</w:t>
            </w:r>
          </w:p>
          <w:p w14:paraId="6725BE89" w14:textId="77777777" w:rsidR="00707A0B" w:rsidRDefault="00707A0B" w:rsidP="003518DB">
            <w:pPr>
              <w:pStyle w:val="TAL"/>
              <w:ind w:left="284"/>
            </w:pPr>
            <w:r>
              <w:t>-</w:t>
            </w:r>
            <w:r w:rsidR="00072A24">
              <w:tab/>
            </w:r>
            <w:r w:rsidRPr="006C0EAE">
              <w:t>UE_NOT_SERVED</w:t>
            </w:r>
            <w:r w:rsidRPr="001C1708">
              <w:t>_BY_AMF</w:t>
            </w:r>
          </w:p>
        </w:tc>
      </w:tr>
    </w:tbl>
    <w:p w14:paraId="07A3B110" w14:textId="77777777" w:rsidR="00515970" w:rsidRDefault="00515970" w:rsidP="00515970"/>
    <w:p w14:paraId="2DCC5DF9" w14:textId="77777777" w:rsidR="00515970" w:rsidRDefault="00170884" w:rsidP="00515970">
      <w:pPr>
        <w:pStyle w:val="Heading5"/>
      </w:pPr>
      <w:bookmarkStart w:id="627" w:name="_Toc525374228"/>
      <w:bookmarkStart w:id="628" w:name="_Toc531712204"/>
      <w:r>
        <w:t>6.2</w:t>
      </w:r>
      <w:r w:rsidR="00515970">
        <w:t>.3.2.4</w:t>
      </w:r>
      <w:r w:rsidR="00515970">
        <w:tab/>
        <w:t>Resource Custom Operations</w:t>
      </w:r>
      <w:bookmarkEnd w:id="627"/>
      <w:bookmarkEnd w:id="628"/>
    </w:p>
    <w:p w14:paraId="143DE4EA" w14:textId="77777777" w:rsidR="00515970" w:rsidRDefault="007C3697" w:rsidP="00515970">
      <w:r>
        <w:t>None.</w:t>
      </w:r>
    </w:p>
    <w:p w14:paraId="2583951D" w14:textId="77777777" w:rsidR="00515970" w:rsidRDefault="00170884" w:rsidP="00515970">
      <w:pPr>
        <w:pStyle w:val="Heading4"/>
      </w:pPr>
      <w:bookmarkStart w:id="629" w:name="_Toc525374229"/>
      <w:bookmarkStart w:id="630" w:name="_Toc531712205"/>
      <w:r>
        <w:lastRenderedPageBreak/>
        <w:t>6.2</w:t>
      </w:r>
      <w:r w:rsidR="00515970">
        <w:t>.3.3</w:t>
      </w:r>
      <w:r w:rsidR="00515970">
        <w:tab/>
        <w:t xml:space="preserve">Resource: </w:t>
      </w:r>
      <w:r w:rsidR="003F2EF8" w:rsidRPr="003F2EF8">
        <w:t xml:space="preserve"> </w:t>
      </w:r>
      <w:r w:rsidR="00F16088">
        <w:t>Individual s</w:t>
      </w:r>
      <w:r w:rsidR="003F2EF8">
        <w:t>ubscription</w:t>
      </w:r>
      <w:bookmarkEnd w:id="629"/>
      <w:bookmarkEnd w:id="630"/>
    </w:p>
    <w:p w14:paraId="43FC448A" w14:textId="77777777" w:rsidR="003F2EF8" w:rsidRDefault="003F2EF8" w:rsidP="003F2EF8">
      <w:pPr>
        <w:pStyle w:val="Heading5"/>
      </w:pPr>
      <w:bookmarkStart w:id="631" w:name="_Toc525374230"/>
      <w:bookmarkStart w:id="632" w:name="_Toc531712206"/>
      <w:r>
        <w:t>6.2.3.3.1</w:t>
      </w:r>
      <w:r>
        <w:tab/>
        <w:t>Description</w:t>
      </w:r>
      <w:bookmarkEnd w:id="631"/>
      <w:bookmarkEnd w:id="632"/>
    </w:p>
    <w:p w14:paraId="3FDE3527" w14:textId="77777777" w:rsidR="003F2EF8" w:rsidRDefault="003F2EF8" w:rsidP="003F2EF8">
      <w:r>
        <w:t>This resource represents an individual of subscription created by NF service consumers of Namf_EventExposure service.</w:t>
      </w:r>
    </w:p>
    <w:p w14:paraId="4AA9FCE6" w14:textId="77777777" w:rsidR="007138DD" w:rsidRDefault="007138DD" w:rsidP="007138DD">
      <w:r>
        <w:t>This resource is modelled as the Document resource archetype (see subclause C.1 of 3GPP TS 29.501 [5]).</w:t>
      </w:r>
    </w:p>
    <w:p w14:paraId="7657D453" w14:textId="77777777" w:rsidR="003F2EF8" w:rsidRDefault="003F2EF8" w:rsidP="003F2EF8">
      <w:pPr>
        <w:pStyle w:val="Heading5"/>
      </w:pPr>
      <w:bookmarkStart w:id="633" w:name="_Toc525374231"/>
      <w:bookmarkStart w:id="634" w:name="_Toc531712207"/>
      <w:r>
        <w:t>6.2.3.3.2</w:t>
      </w:r>
      <w:r>
        <w:tab/>
        <w:t>Resource Definition</w:t>
      </w:r>
      <w:bookmarkEnd w:id="633"/>
      <w:bookmarkEnd w:id="634"/>
    </w:p>
    <w:p w14:paraId="22796D04" w14:textId="77777777" w:rsidR="003F2EF8" w:rsidRDefault="003F2EF8" w:rsidP="003F2EF8">
      <w:r>
        <w:t xml:space="preserve">Resource URI: </w:t>
      </w:r>
      <w:r>
        <w:rPr>
          <w:b/>
        </w:rPr>
        <w:t>{apiRoot}/namf-evts/v1/subscriptions/{subscriptionId}</w:t>
      </w:r>
    </w:p>
    <w:p w14:paraId="2757E57B" w14:textId="77777777" w:rsidR="003F2EF8" w:rsidRDefault="003F2EF8" w:rsidP="003F2EF8">
      <w:pPr>
        <w:rPr>
          <w:rFonts w:ascii="Arial" w:hAnsi="Arial" w:cs="Arial"/>
        </w:rPr>
      </w:pPr>
      <w:r>
        <w:t>This resource shall support the resource URI variables defined in table 6.2.3.3.2-1</w:t>
      </w:r>
      <w:r>
        <w:rPr>
          <w:rFonts w:ascii="Arial" w:hAnsi="Arial" w:cs="Arial"/>
        </w:rPr>
        <w:t>.</w:t>
      </w:r>
    </w:p>
    <w:p w14:paraId="720B6DE8" w14:textId="77777777" w:rsidR="003F2EF8" w:rsidRDefault="003F2EF8" w:rsidP="003F2EF8">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3F2EF8" w14:paraId="79979BA8"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844F66" w14:textId="77777777" w:rsidR="003F2EF8" w:rsidRDefault="003F2EF8" w:rsidP="00D668E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E6C81B" w14:textId="77777777" w:rsidR="003F2EF8" w:rsidRDefault="003F2EF8" w:rsidP="00D668ED">
            <w:pPr>
              <w:pStyle w:val="TAH"/>
            </w:pPr>
            <w:r>
              <w:t>Definition</w:t>
            </w:r>
          </w:p>
        </w:tc>
      </w:tr>
      <w:tr w:rsidR="003F2EF8" w14:paraId="0D6025A2"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483B72CB" w14:textId="77777777" w:rsidR="003F2EF8" w:rsidRDefault="003F2EF8" w:rsidP="00D668E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2BAFABD7" w14:textId="77777777" w:rsidR="003F2EF8" w:rsidRDefault="003F2EF8" w:rsidP="00D668ED">
            <w:pPr>
              <w:pStyle w:val="TAL"/>
            </w:pPr>
            <w:r>
              <w:t>See subclause 6.2.1</w:t>
            </w:r>
          </w:p>
        </w:tc>
      </w:tr>
      <w:tr w:rsidR="003F2EF8" w14:paraId="7CBDF1B5" w14:textId="77777777" w:rsidTr="00D668ED">
        <w:trPr>
          <w:jc w:val="center"/>
        </w:trPr>
        <w:tc>
          <w:tcPr>
            <w:tcW w:w="1005" w:type="pct"/>
            <w:tcBorders>
              <w:top w:val="single" w:sz="6" w:space="0" w:color="000000"/>
              <w:left w:val="single" w:sz="6" w:space="0" w:color="000000"/>
              <w:bottom w:val="single" w:sz="6" w:space="0" w:color="000000"/>
              <w:right w:val="single" w:sz="6" w:space="0" w:color="000000"/>
            </w:tcBorders>
          </w:tcPr>
          <w:p w14:paraId="3C90791D" w14:textId="77777777" w:rsidR="003F2EF8" w:rsidRDefault="003F2EF8" w:rsidP="00D668ED">
            <w:pPr>
              <w:pStyle w:val="TAL"/>
            </w:pPr>
            <w: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832F65" w14:textId="77777777" w:rsidR="003F2EF8" w:rsidRDefault="003F2EF8" w:rsidP="00D668ED">
            <w:pPr>
              <w:pStyle w:val="TAL"/>
            </w:pPr>
            <w:r>
              <w:t>String identifies an individual subscription to the AMF event exposure service</w:t>
            </w:r>
          </w:p>
        </w:tc>
      </w:tr>
    </w:tbl>
    <w:p w14:paraId="1DEE998D" w14:textId="77777777" w:rsidR="003F2EF8" w:rsidRDefault="003F2EF8" w:rsidP="003F2EF8"/>
    <w:p w14:paraId="6585862B" w14:textId="77777777" w:rsidR="003F2EF8" w:rsidRDefault="003F2EF8" w:rsidP="003F2EF8">
      <w:pPr>
        <w:pStyle w:val="Heading5"/>
      </w:pPr>
      <w:bookmarkStart w:id="635" w:name="_Toc525374232"/>
      <w:bookmarkStart w:id="636" w:name="_Toc531712208"/>
      <w:r>
        <w:t>6.2.3.3.3</w:t>
      </w:r>
      <w:r>
        <w:tab/>
        <w:t>Resource Standard Methods</w:t>
      </w:r>
      <w:bookmarkEnd w:id="635"/>
      <w:bookmarkEnd w:id="636"/>
    </w:p>
    <w:p w14:paraId="4E79188E" w14:textId="77777777" w:rsidR="003F2EF8" w:rsidRDefault="003F2EF8" w:rsidP="003F2EF8">
      <w:pPr>
        <w:pStyle w:val="Heading6"/>
      </w:pPr>
      <w:bookmarkStart w:id="637" w:name="_Toc525374233"/>
      <w:bookmarkStart w:id="638" w:name="_Toc531712209"/>
      <w:r>
        <w:t>6.2.3.3.3.1</w:t>
      </w:r>
      <w:r>
        <w:tab/>
        <w:t>PATCH</w:t>
      </w:r>
      <w:bookmarkEnd w:id="637"/>
      <w:bookmarkEnd w:id="638"/>
    </w:p>
    <w:p w14:paraId="16AFDFDF" w14:textId="77777777" w:rsidR="003F2EF8" w:rsidRDefault="003F2EF8" w:rsidP="003F2EF8">
      <w:r>
        <w:t>This method shall support the URI query parameters specified in table 6.2.3.3.3.1-1.</w:t>
      </w:r>
    </w:p>
    <w:p w14:paraId="742C3125" w14:textId="77777777" w:rsidR="003F2EF8" w:rsidRDefault="003F2EF8" w:rsidP="003F2EF8">
      <w:pPr>
        <w:pStyle w:val="TH"/>
        <w:rPr>
          <w:rFonts w:cs="Arial"/>
        </w:rPr>
      </w:pPr>
      <w:r>
        <w:t xml:space="preserve">Table 6.2.3.3.3.1-1: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2EF8" w14:paraId="63DA951A" w14:textId="77777777"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E664F0D" w14:textId="77777777" w:rsidR="003F2EF8" w:rsidRDefault="003F2EF8" w:rsidP="00D668ED">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15F3943F" w14:textId="77777777" w:rsidR="003F2EF8" w:rsidRDefault="003F2EF8" w:rsidP="00D668E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C8AE54A" w14:textId="77777777" w:rsidR="003F2EF8" w:rsidRDefault="003F2EF8" w:rsidP="00D668ED">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78B2EC3" w14:textId="77777777" w:rsidR="003F2EF8" w:rsidRDefault="003F2EF8" w:rsidP="00D668ED">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8DB160" w14:textId="77777777" w:rsidR="003F2EF8" w:rsidRDefault="003F2EF8" w:rsidP="00D668ED">
            <w:pPr>
              <w:pStyle w:val="TAH"/>
            </w:pPr>
            <w:r>
              <w:t>Description</w:t>
            </w:r>
          </w:p>
        </w:tc>
      </w:tr>
      <w:tr w:rsidR="003F2EF8" w14:paraId="38DA8580" w14:textId="77777777"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5396EF92" w14:textId="77777777" w:rsidR="003F2EF8" w:rsidRDefault="003F2EF8" w:rsidP="00D668ED">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14:paraId="607187CF" w14:textId="77777777" w:rsidR="003F2EF8"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14:paraId="7E73ECE2" w14:textId="77777777" w:rsidR="003F2EF8"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14:paraId="40538E64" w14:textId="77777777" w:rsidR="003F2EF8"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608A6892" w14:textId="77777777" w:rsidR="003F2EF8" w:rsidRDefault="003F2EF8" w:rsidP="00D668ED">
            <w:pPr>
              <w:pStyle w:val="TAL"/>
            </w:pPr>
          </w:p>
        </w:tc>
      </w:tr>
    </w:tbl>
    <w:p w14:paraId="32405EE3" w14:textId="77777777" w:rsidR="00142144" w:rsidRDefault="00142144" w:rsidP="003F2EF8"/>
    <w:p w14:paraId="6A84E6B4" w14:textId="77777777" w:rsidR="003F2EF8" w:rsidRDefault="003F2EF8" w:rsidP="003F2EF8">
      <w:r>
        <w:t>This method shall support the request data structures specified in table 6.2.3.3.3.1-2 and the response data structures and response codes specified in table 6.2.3.3.3.1-3.</w:t>
      </w:r>
    </w:p>
    <w:p w14:paraId="07938918" w14:textId="77777777" w:rsidR="003F2EF8" w:rsidRDefault="003F2EF8" w:rsidP="003F2EF8">
      <w:pPr>
        <w:pStyle w:val="TH"/>
      </w:pPr>
      <w:r>
        <w:t xml:space="preserve">Table 6.2.3.3.3.1-2: Data structures supported by the PATCH Request Body on this resource </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4"/>
        <w:gridCol w:w="507"/>
        <w:gridCol w:w="1214"/>
        <w:gridCol w:w="5292"/>
      </w:tblGrid>
      <w:tr w:rsidR="003F2EF8" w14:paraId="21D156DB" w14:textId="77777777" w:rsidTr="00745343">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1FF214E" w14:textId="77777777" w:rsidR="003F2EF8" w:rsidRDefault="003F2EF8" w:rsidP="00D668ED">
            <w:pPr>
              <w:pStyle w:val="TAH"/>
            </w:pPr>
            <w:r>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73AD8107" w14:textId="77777777" w:rsidR="003F2EF8" w:rsidRDefault="003F2EF8" w:rsidP="00D668ED">
            <w:pPr>
              <w:pStyle w:val="TAH"/>
            </w:pPr>
            <w:r>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623BE59F" w14:textId="77777777" w:rsidR="003F2EF8" w:rsidRDefault="003F2EF8" w:rsidP="00D668ED">
            <w:pPr>
              <w:pStyle w:val="TAH"/>
            </w:pPr>
            <w:r>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E4FD2C" w14:textId="77777777" w:rsidR="003F2EF8" w:rsidRDefault="003F2EF8" w:rsidP="00D668ED">
            <w:pPr>
              <w:pStyle w:val="TAH"/>
            </w:pPr>
            <w:r>
              <w:t>Description</w:t>
            </w:r>
          </w:p>
        </w:tc>
      </w:tr>
      <w:tr w:rsidR="003F2EF8" w14:paraId="3C1E2FCE" w14:textId="77777777" w:rsidTr="003518DB">
        <w:trPr>
          <w:jc w:val="center"/>
        </w:trPr>
        <w:tc>
          <w:tcPr>
            <w:tcW w:w="2836" w:type="dxa"/>
            <w:tcBorders>
              <w:top w:val="single" w:sz="4" w:space="0" w:color="auto"/>
              <w:left w:val="single" w:sz="6" w:space="0" w:color="000000"/>
              <w:bottom w:val="single" w:sz="4" w:space="0" w:color="auto"/>
              <w:right w:val="single" w:sz="6" w:space="0" w:color="000000"/>
            </w:tcBorders>
            <w:hideMark/>
          </w:tcPr>
          <w:p w14:paraId="76FDC92D" w14:textId="77777777" w:rsidR="003F2EF8" w:rsidRDefault="003F2EF8" w:rsidP="00D668ED">
            <w:pPr>
              <w:pStyle w:val="TAL"/>
            </w:pPr>
            <w:r>
              <w:t>AmfUpdateEventSubscription</w:t>
            </w:r>
            <w:r w:rsidR="00844193">
              <w:t>Item</w:t>
            </w:r>
          </w:p>
        </w:tc>
        <w:tc>
          <w:tcPr>
            <w:tcW w:w="517" w:type="dxa"/>
            <w:tcBorders>
              <w:top w:val="single" w:sz="4" w:space="0" w:color="auto"/>
              <w:left w:val="single" w:sz="6" w:space="0" w:color="000000"/>
              <w:bottom w:val="single" w:sz="4" w:space="0" w:color="auto"/>
              <w:right w:val="single" w:sz="6" w:space="0" w:color="000000"/>
            </w:tcBorders>
            <w:hideMark/>
          </w:tcPr>
          <w:p w14:paraId="011BB757" w14:textId="77777777" w:rsidR="003F2EF8" w:rsidRDefault="003F2EF8" w:rsidP="00D668ED">
            <w:pPr>
              <w:pStyle w:val="TAC"/>
            </w:pPr>
            <w:r>
              <w:t>M</w:t>
            </w:r>
          </w:p>
        </w:tc>
        <w:tc>
          <w:tcPr>
            <w:tcW w:w="1243" w:type="dxa"/>
            <w:tcBorders>
              <w:top w:val="single" w:sz="4" w:space="0" w:color="auto"/>
              <w:left w:val="single" w:sz="6" w:space="0" w:color="000000"/>
              <w:bottom w:val="single" w:sz="4" w:space="0" w:color="auto"/>
              <w:right w:val="single" w:sz="6" w:space="0" w:color="000000"/>
            </w:tcBorders>
            <w:hideMark/>
          </w:tcPr>
          <w:p w14:paraId="1F553EFA" w14:textId="77777777" w:rsidR="003F2EF8" w:rsidRDefault="003F2EF8" w:rsidP="00D668ED">
            <w:pPr>
              <w:pStyle w:val="TAL"/>
            </w:pPr>
            <w:r>
              <w:t>1</w:t>
            </w:r>
            <w:r w:rsidR="00844193">
              <w:t>..N</w:t>
            </w:r>
          </w:p>
        </w:tc>
        <w:tc>
          <w:tcPr>
            <w:tcW w:w="5435" w:type="dxa"/>
            <w:tcBorders>
              <w:top w:val="single" w:sz="4" w:space="0" w:color="auto"/>
              <w:left w:val="single" w:sz="6" w:space="0" w:color="000000"/>
              <w:bottom w:val="single" w:sz="4" w:space="0" w:color="auto"/>
              <w:right w:val="single" w:sz="6" w:space="0" w:color="000000"/>
            </w:tcBorders>
            <w:hideMark/>
          </w:tcPr>
          <w:p w14:paraId="245DC368" w14:textId="77777777" w:rsidR="003F2EF8" w:rsidRDefault="003F2EF8" w:rsidP="00D668ED">
            <w:pPr>
              <w:pStyle w:val="TAL"/>
            </w:pPr>
            <w:r>
              <w:t>Document describes the modification(s) to a AMF Event Subscription</w:t>
            </w:r>
          </w:p>
        </w:tc>
      </w:tr>
      <w:tr w:rsidR="00745343" w14:paraId="41095D17" w14:textId="77777777" w:rsidTr="00745343">
        <w:trPr>
          <w:jc w:val="center"/>
        </w:trPr>
        <w:tc>
          <w:tcPr>
            <w:tcW w:w="2836" w:type="dxa"/>
            <w:tcBorders>
              <w:top w:val="single" w:sz="4" w:space="0" w:color="auto"/>
              <w:left w:val="single" w:sz="6" w:space="0" w:color="000000"/>
              <w:bottom w:val="single" w:sz="6" w:space="0" w:color="000000"/>
              <w:right w:val="single" w:sz="6" w:space="0" w:color="000000"/>
            </w:tcBorders>
          </w:tcPr>
          <w:p w14:paraId="6D1CCAD0" w14:textId="77777777" w:rsidR="00745343" w:rsidRDefault="00745343" w:rsidP="00745343">
            <w:pPr>
              <w:pStyle w:val="TAL"/>
            </w:pPr>
            <w:r>
              <w:rPr>
                <w:rFonts w:hint="eastAsia"/>
              </w:rPr>
              <w:t>AmfUpdateEventOptionItem</w:t>
            </w:r>
          </w:p>
        </w:tc>
        <w:tc>
          <w:tcPr>
            <w:tcW w:w="517" w:type="dxa"/>
            <w:tcBorders>
              <w:top w:val="single" w:sz="4" w:space="0" w:color="auto"/>
              <w:left w:val="single" w:sz="6" w:space="0" w:color="000000"/>
              <w:bottom w:val="single" w:sz="6" w:space="0" w:color="000000"/>
              <w:right w:val="single" w:sz="6" w:space="0" w:color="000000"/>
            </w:tcBorders>
          </w:tcPr>
          <w:p w14:paraId="049D6EF9" w14:textId="77777777" w:rsidR="00745343" w:rsidRDefault="00745343" w:rsidP="00745343">
            <w:pPr>
              <w:pStyle w:val="TAC"/>
            </w:pPr>
            <w:r>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26B6FF08" w14:textId="77777777" w:rsidR="00745343" w:rsidRDefault="00745343" w:rsidP="00745343">
            <w:pPr>
              <w:pStyle w:val="TAL"/>
            </w:pPr>
            <w:r>
              <w:rPr>
                <w:rFonts w:hint="eastAsia"/>
              </w:rPr>
              <w:t>1</w:t>
            </w:r>
          </w:p>
        </w:tc>
        <w:tc>
          <w:tcPr>
            <w:tcW w:w="5435" w:type="dxa"/>
            <w:tcBorders>
              <w:top w:val="single" w:sz="4" w:space="0" w:color="auto"/>
              <w:left w:val="single" w:sz="6" w:space="0" w:color="000000"/>
              <w:bottom w:val="single" w:sz="6" w:space="0" w:color="000000"/>
              <w:right w:val="single" w:sz="6" w:space="0" w:color="000000"/>
            </w:tcBorders>
          </w:tcPr>
          <w:p w14:paraId="55628EB3" w14:textId="77777777" w:rsidR="00745343" w:rsidRDefault="00745343" w:rsidP="00745343">
            <w:pPr>
              <w:pStyle w:val="TAL"/>
            </w:pPr>
            <w:r>
              <w:rPr>
                <w:rFonts w:hint="eastAsia"/>
              </w:rPr>
              <w:t>Document descri</w:t>
            </w:r>
            <w:r>
              <w:t>bing</w:t>
            </w:r>
            <w:r>
              <w:rPr>
                <w:rFonts w:hint="eastAsia"/>
              </w:rPr>
              <w:t xml:space="preserve"> the modification to the event subscription options (e.g </w:t>
            </w:r>
            <w:r>
              <w:t>subscription</w:t>
            </w:r>
            <w:r>
              <w:rPr>
                <w:rFonts w:hint="eastAsia"/>
              </w:rPr>
              <w:t xml:space="preserve"> expiry time).</w:t>
            </w:r>
          </w:p>
        </w:tc>
      </w:tr>
    </w:tbl>
    <w:p w14:paraId="1F45230F" w14:textId="77777777" w:rsidR="003F2EF8" w:rsidRDefault="003F2EF8" w:rsidP="003F2EF8"/>
    <w:p w14:paraId="3A5EB8E9" w14:textId="77777777" w:rsidR="003F2EF8" w:rsidRDefault="003F2EF8" w:rsidP="003F2EF8">
      <w:pPr>
        <w:pStyle w:val="TH"/>
      </w:pPr>
      <w:r>
        <w:t>Table 6.2.3.3.3.1-3: Data structures supported by the PATCH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14:paraId="69E91935"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E8A0E7"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D71AB17"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CBD5DC9" w14:textId="77777777" w:rsidR="003F2EF8" w:rsidRDefault="003F2EF8"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7C3A5FB" w14:textId="77777777" w:rsidR="003F2EF8" w:rsidRDefault="003F2EF8" w:rsidP="00D668ED">
            <w:pPr>
              <w:pStyle w:val="TAH"/>
            </w:pPr>
            <w:r>
              <w:t>Response</w:t>
            </w:r>
          </w:p>
          <w:p w14:paraId="27C396B4" w14:textId="77777777" w:rsidR="003F2EF8" w:rsidRDefault="003F2EF8"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5794F6F" w14:textId="77777777" w:rsidR="003F2EF8" w:rsidRDefault="003F2EF8" w:rsidP="00D668ED">
            <w:pPr>
              <w:pStyle w:val="TAH"/>
            </w:pPr>
            <w:r>
              <w:t>Description</w:t>
            </w:r>
          </w:p>
        </w:tc>
      </w:tr>
      <w:tr w:rsidR="003F2EF8" w14:paraId="02433FFC" w14:textId="77777777" w:rsidTr="006D13B7">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78F5D3" w14:textId="77777777" w:rsidR="003F2EF8" w:rsidRDefault="003F2EF8" w:rsidP="00D668ED">
            <w:pPr>
              <w:pStyle w:val="TAL"/>
            </w:pPr>
            <w:r>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17B64E2" w14:textId="77777777" w:rsidR="003F2EF8" w:rsidRDefault="003F2EF8" w:rsidP="00D668ED">
            <w:pPr>
              <w:pStyle w:val="TAC"/>
            </w:pPr>
            <w:r>
              <w:t>M</w:t>
            </w:r>
          </w:p>
        </w:tc>
        <w:tc>
          <w:tcPr>
            <w:tcW w:w="1260" w:type="dxa"/>
            <w:tcBorders>
              <w:top w:val="single" w:sz="4" w:space="0" w:color="auto"/>
              <w:left w:val="single" w:sz="6" w:space="0" w:color="000000"/>
              <w:bottom w:val="single" w:sz="4" w:space="0" w:color="auto"/>
              <w:right w:val="single" w:sz="6" w:space="0" w:color="000000"/>
            </w:tcBorders>
            <w:hideMark/>
          </w:tcPr>
          <w:p w14:paraId="25DA2C03" w14:textId="77777777" w:rsidR="003F2EF8" w:rsidRDefault="003F2EF8" w:rsidP="00D668ED">
            <w:pPr>
              <w:pStyle w:val="TAL"/>
            </w:pPr>
            <w:r>
              <w:t>1</w:t>
            </w:r>
          </w:p>
        </w:tc>
        <w:tc>
          <w:tcPr>
            <w:tcW w:w="1080" w:type="dxa"/>
            <w:tcBorders>
              <w:top w:val="single" w:sz="4" w:space="0" w:color="auto"/>
              <w:left w:val="single" w:sz="6" w:space="0" w:color="000000"/>
              <w:bottom w:val="single" w:sz="4" w:space="0" w:color="auto"/>
              <w:right w:val="single" w:sz="6" w:space="0" w:color="000000"/>
            </w:tcBorders>
            <w:hideMark/>
          </w:tcPr>
          <w:p w14:paraId="3DD736F2" w14:textId="77777777" w:rsidR="003F2EF8" w:rsidRDefault="003F2EF8" w:rsidP="00D668ED">
            <w:pPr>
              <w:pStyle w:val="TAL"/>
            </w:pPr>
            <w:r>
              <w:t>200 OK</w:t>
            </w:r>
          </w:p>
        </w:tc>
        <w:tc>
          <w:tcPr>
            <w:tcW w:w="4757" w:type="dxa"/>
            <w:tcBorders>
              <w:top w:val="single" w:sz="4" w:space="0" w:color="auto"/>
              <w:left w:val="single" w:sz="6" w:space="0" w:color="000000"/>
              <w:bottom w:val="single" w:sz="4" w:space="0" w:color="auto"/>
              <w:right w:val="single" w:sz="6" w:space="0" w:color="000000"/>
            </w:tcBorders>
            <w:hideMark/>
          </w:tcPr>
          <w:p w14:paraId="0463C32D" w14:textId="77777777" w:rsidR="003F2EF8" w:rsidRDefault="003F2EF8" w:rsidP="00D668ED">
            <w:pPr>
              <w:pStyle w:val="TAL"/>
            </w:pPr>
            <w:r>
              <w:t>Represents a successful update on AMF Event Subscription</w:t>
            </w:r>
          </w:p>
        </w:tc>
      </w:tr>
      <w:tr w:rsidR="006D13B7" w14:paraId="09195B07"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68FA6795" w14:textId="77777777" w:rsidR="006D13B7" w:rsidRDefault="006D13B7" w:rsidP="006D13B7">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6964B272" w14:textId="77777777" w:rsidR="006D13B7" w:rsidRDefault="006D13B7" w:rsidP="006D13B7">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571E9ECC" w14:textId="77777777" w:rsidR="006D13B7" w:rsidRDefault="006D13B7" w:rsidP="006D13B7">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4CBEDAB7" w14:textId="77777777" w:rsidR="006D13B7" w:rsidRDefault="006D13B7" w:rsidP="006D13B7">
            <w:pPr>
              <w:pStyle w:val="TAL"/>
            </w:pPr>
            <w:r>
              <w:t>403 Forbidden</w:t>
            </w:r>
          </w:p>
        </w:tc>
        <w:tc>
          <w:tcPr>
            <w:tcW w:w="4757" w:type="dxa"/>
            <w:tcBorders>
              <w:top w:val="single" w:sz="4" w:space="0" w:color="auto"/>
              <w:left w:val="single" w:sz="6" w:space="0" w:color="000000"/>
              <w:bottom w:val="single" w:sz="6" w:space="0" w:color="000000"/>
              <w:right w:val="single" w:sz="6" w:space="0" w:color="000000"/>
            </w:tcBorders>
          </w:tcPr>
          <w:p w14:paraId="50D979D1" w14:textId="77777777" w:rsidR="006D13B7" w:rsidRDefault="006D13B7" w:rsidP="006D13B7">
            <w:pPr>
              <w:pStyle w:val="TAL"/>
            </w:pPr>
            <w:r>
              <w:t>Indicates the modification of subscription has failed due to application error.</w:t>
            </w:r>
          </w:p>
          <w:p w14:paraId="422330E0" w14:textId="77777777" w:rsidR="006D13B7" w:rsidRDefault="006D13B7" w:rsidP="006D13B7">
            <w:pPr>
              <w:pStyle w:val="TAL"/>
            </w:pPr>
            <w:r>
              <w:t xml:space="preserve"> </w:t>
            </w:r>
          </w:p>
          <w:p w14:paraId="5B16D512" w14:textId="77777777" w:rsidR="006D13B7" w:rsidRDefault="006D13B7" w:rsidP="006D13B7">
            <w:pPr>
              <w:pStyle w:val="TAL"/>
            </w:pPr>
            <w:r>
              <w:t xml:space="preserve">The </w:t>
            </w:r>
            <w:r w:rsidRPr="006C0EAE">
              <w:t>"</w:t>
            </w:r>
            <w:r w:rsidR="00072A24">
              <w:t>cause</w:t>
            </w:r>
            <w:r w:rsidRPr="006C0EAE">
              <w:t xml:space="preserve">" </w:t>
            </w:r>
            <w:r>
              <w:t xml:space="preserve">attribute shall be </w:t>
            </w:r>
            <w:r w:rsidRPr="006C0EAE">
              <w:t>set to</w:t>
            </w:r>
            <w:r>
              <w:t>:</w:t>
            </w:r>
          </w:p>
          <w:p w14:paraId="15F8E943" w14:textId="77777777" w:rsidR="006D13B7" w:rsidRDefault="006D13B7" w:rsidP="003518DB">
            <w:pPr>
              <w:pStyle w:val="TAL"/>
              <w:ind w:left="284"/>
            </w:pPr>
            <w:r>
              <w:t>-</w:t>
            </w:r>
            <w:r w:rsidR="00072A24">
              <w:tab/>
            </w:r>
            <w:r w:rsidRPr="006C0EAE">
              <w:t>UE_NOT_SERVED</w:t>
            </w:r>
            <w:r w:rsidRPr="001C1708">
              <w:t>_BY_AMF</w:t>
            </w:r>
          </w:p>
        </w:tc>
      </w:tr>
      <w:tr w:rsidR="006D13B7" w14:paraId="0C383BB1"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2CC5CB0D" w14:textId="77777777" w:rsidR="006D13B7" w:rsidRDefault="006D13B7" w:rsidP="006D13B7">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3B0B6B58" w14:textId="77777777" w:rsidR="006D13B7" w:rsidRDefault="006D13B7" w:rsidP="006D13B7">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4021DC98" w14:textId="77777777" w:rsidR="006D13B7" w:rsidRDefault="006D13B7" w:rsidP="006D13B7">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6E1893F3" w14:textId="77777777" w:rsidR="006D13B7" w:rsidRDefault="006D13B7" w:rsidP="006D13B7">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14:paraId="3FF0BE39" w14:textId="77777777" w:rsidR="006D13B7" w:rsidRDefault="006D13B7" w:rsidP="006D13B7">
            <w:pPr>
              <w:pStyle w:val="TAL"/>
            </w:pPr>
            <w:r>
              <w:t>Indicates the modification of subscription has failed due to application error.</w:t>
            </w:r>
          </w:p>
          <w:p w14:paraId="11BE6EBF" w14:textId="77777777" w:rsidR="006D13B7" w:rsidRDefault="006D13B7" w:rsidP="006D13B7">
            <w:pPr>
              <w:pStyle w:val="TAL"/>
            </w:pPr>
            <w:r>
              <w:t xml:space="preserve"> </w:t>
            </w:r>
          </w:p>
          <w:p w14:paraId="51AB474A" w14:textId="77777777" w:rsidR="006D13B7" w:rsidRDefault="006D13B7" w:rsidP="006D13B7">
            <w:pPr>
              <w:pStyle w:val="TAL"/>
            </w:pPr>
            <w:r>
              <w:t xml:space="preserve">The </w:t>
            </w:r>
            <w:r w:rsidRPr="006C0EAE">
              <w:t>"</w:t>
            </w:r>
            <w:r w:rsidR="00072A24">
              <w:t>cause</w:t>
            </w:r>
            <w:r w:rsidRPr="006C0EAE">
              <w:t xml:space="preserve">" </w:t>
            </w:r>
            <w:r>
              <w:t xml:space="preserve">attribute shall be </w:t>
            </w:r>
            <w:r w:rsidRPr="006C0EAE">
              <w:t>set to</w:t>
            </w:r>
            <w:r>
              <w:t>:</w:t>
            </w:r>
          </w:p>
          <w:p w14:paraId="32DABAAD" w14:textId="77777777" w:rsidR="006D13B7" w:rsidRDefault="006D13B7" w:rsidP="003518DB">
            <w:pPr>
              <w:pStyle w:val="TAL"/>
              <w:ind w:left="284"/>
            </w:pPr>
            <w:r>
              <w:t>-</w:t>
            </w:r>
            <w:r w:rsidR="00072A24">
              <w:tab/>
            </w:r>
            <w:r>
              <w:t>SUBSCRIPTION_NOT_FOUND</w:t>
            </w:r>
          </w:p>
        </w:tc>
      </w:tr>
    </w:tbl>
    <w:p w14:paraId="6456BBA8" w14:textId="77777777" w:rsidR="003F2EF8" w:rsidRDefault="003F2EF8" w:rsidP="00287154"/>
    <w:p w14:paraId="6E6A0B5F" w14:textId="77777777" w:rsidR="003F2EF8" w:rsidRDefault="003F2EF8" w:rsidP="003F2EF8">
      <w:pPr>
        <w:pStyle w:val="Heading6"/>
      </w:pPr>
      <w:bookmarkStart w:id="639" w:name="_Toc525374234"/>
      <w:bookmarkStart w:id="640" w:name="_Toc531712210"/>
      <w:r>
        <w:lastRenderedPageBreak/>
        <w:t>6.2.3.3.3.2</w:t>
      </w:r>
      <w:r>
        <w:tab/>
        <w:t>DELETE</w:t>
      </w:r>
      <w:bookmarkEnd w:id="639"/>
      <w:bookmarkEnd w:id="640"/>
    </w:p>
    <w:p w14:paraId="75433890" w14:textId="77777777" w:rsidR="003F2EF8" w:rsidRDefault="003F2EF8" w:rsidP="003F2EF8">
      <w:r>
        <w:t>This method shall support the URI query parameters specified in table 6.2.3.3.3.2-1.</w:t>
      </w:r>
    </w:p>
    <w:p w14:paraId="2EDDF2A9" w14:textId="77777777" w:rsidR="003F2EF8" w:rsidRDefault="003F2EF8" w:rsidP="003F2EF8">
      <w:pPr>
        <w:pStyle w:val="TH"/>
        <w:rPr>
          <w:rFonts w:cs="Arial"/>
        </w:rPr>
      </w:pPr>
      <w:r>
        <w:t xml:space="preserve">Table 6.2.3.3.3.2-1: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3F2EF8" w14:paraId="554A30B6" w14:textId="77777777" w:rsidTr="00D668ED">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3B30B19" w14:textId="77777777" w:rsidR="003F2EF8" w:rsidRDefault="003F2EF8" w:rsidP="00D668ED">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56BD7F6B" w14:textId="77777777" w:rsidR="003F2EF8" w:rsidRDefault="003F2EF8" w:rsidP="00D668E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ECE14B2" w14:textId="77777777" w:rsidR="003F2EF8" w:rsidRDefault="003F2EF8" w:rsidP="00D668ED">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2FCCEEE" w14:textId="77777777" w:rsidR="003F2EF8" w:rsidRDefault="003F2EF8" w:rsidP="00D668ED">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9B20E8" w14:textId="77777777" w:rsidR="003F2EF8" w:rsidRDefault="003F2EF8" w:rsidP="00D668ED">
            <w:pPr>
              <w:pStyle w:val="TAH"/>
            </w:pPr>
            <w:r>
              <w:t>Description</w:t>
            </w:r>
          </w:p>
        </w:tc>
      </w:tr>
      <w:tr w:rsidR="003F2EF8" w14:paraId="0FC729E8" w14:textId="77777777" w:rsidTr="00D668ED">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A3B8B17" w14:textId="77777777" w:rsidR="003F2EF8" w:rsidRDefault="003F2EF8" w:rsidP="00D668ED">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14:paraId="7953A414" w14:textId="77777777" w:rsidR="003F2EF8" w:rsidRDefault="003F2EF8" w:rsidP="00D668ED">
            <w:pPr>
              <w:pStyle w:val="TAL"/>
            </w:pPr>
          </w:p>
        </w:tc>
        <w:tc>
          <w:tcPr>
            <w:tcW w:w="228" w:type="pct"/>
            <w:tcBorders>
              <w:top w:val="single" w:sz="4" w:space="0" w:color="auto"/>
              <w:left w:val="single" w:sz="6" w:space="0" w:color="000000"/>
              <w:bottom w:val="single" w:sz="6" w:space="0" w:color="000000"/>
              <w:right w:val="single" w:sz="6" w:space="0" w:color="000000"/>
            </w:tcBorders>
          </w:tcPr>
          <w:p w14:paraId="18CA9259" w14:textId="77777777" w:rsidR="003F2EF8" w:rsidRDefault="003F2EF8" w:rsidP="00D668ED">
            <w:pPr>
              <w:pStyle w:val="TAC"/>
            </w:pPr>
          </w:p>
        </w:tc>
        <w:tc>
          <w:tcPr>
            <w:tcW w:w="578" w:type="pct"/>
            <w:tcBorders>
              <w:top w:val="single" w:sz="4" w:space="0" w:color="auto"/>
              <w:left w:val="single" w:sz="6" w:space="0" w:color="000000"/>
              <w:bottom w:val="single" w:sz="6" w:space="0" w:color="000000"/>
              <w:right w:val="single" w:sz="6" w:space="0" w:color="000000"/>
            </w:tcBorders>
          </w:tcPr>
          <w:p w14:paraId="2E5D1635" w14:textId="77777777" w:rsidR="003F2EF8" w:rsidRDefault="003F2EF8" w:rsidP="00D668ED">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429B9BC" w14:textId="77777777" w:rsidR="003F2EF8" w:rsidRDefault="003F2EF8" w:rsidP="00D668ED">
            <w:pPr>
              <w:pStyle w:val="TAL"/>
            </w:pPr>
          </w:p>
        </w:tc>
      </w:tr>
    </w:tbl>
    <w:p w14:paraId="669F5D21" w14:textId="77777777" w:rsidR="003F2EF8" w:rsidRDefault="003F2EF8" w:rsidP="003F2EF8"/>
    <w:p w14:paraId="0AC4AF81" w14:textId="77777777" w:rsidR="003F2EF8" w:rsidRDefault="003F2EF8" w:rsidP="003F2EF8">
      <w:r>
        <w:t>This method shall support the request data structures specified in table 6.2.3.3.3.2-2 and the response data structures and response codes specified in table 6.2.3.3.3.2-3.</w:t>
      </w:r>
    </w:p>
    <w:p w14:paraId="368DACA6" w14:textId="77777777" w:rsidR="003F2EF8" w:rsidRDefault="003F2EF8" w:rsidP="003F2EF8">
      <w:pPr>
        <w:pStyle w:val="TH"/>
      </w:pPr>
      <w:r>
        <w:t xml:space="preserve">Table 6.2.3.3.3.2-2: Data structures supported by the DELETE Request Body on this resource </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3F2EF8" w14:paraId="5CF107EF"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4252C66"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1254BED"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EDE9B24" w14:textId="77777777" w:rsidR="003F2EF8" w:rsidRDefault="003F2EF8" w:rsidP="00D668ED">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F277F6" w14:textId="77777777" w:rsidR="003F2EF8" w:rsidRDefault="003F2EF8" w:rsidP="00D668ED">
            <w:pPr>
              <w:pStyle w:val="TAH"/>
            </w:pPr>
            <w:r>
              <w:t>Description</w:t>
            </w:r>
          </w:p>
        </w:tc>
      </w:tr>
      <w:tr w:rsidR="003F2EF8" w14:paraId="7328E6F0"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25CA476C" w14:textId="77777777" w:rsidR="003F2EF8" w:rsidRDefault="003F2EF8" w:rsidP="00D668ED">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14:paraId="5C22CDC7" w14:textId="77777777" w:rsidR="003F2EF8" w:rsidRDefault="003F2EF8"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14:paraId="3E3D3970" w14:textId="77777777" w:rsidR="003F2EF8" w:rsidRDefault="003F2EF8" w:rsidP="00D668ED">
            <w:pPr>
              <w:pStyle w:val="TAL"/>
            </w:pPr>
          </w:p>
        </w:tc>
        <w:tc>
          <w:tcPr>
            <w:tcW w:w="5837" w:type="dxa"/>
            <w:tcBorders>
              <w:top w:val="single" w:sz="4" w:space="0" w:color="auto"/>
              <w:left w:val="single" w:sz="6" w:space="0" w:color="000000"/>
              <w:bottom w:val="single" w:sz="6" w:space="0" w:color="000000"/>
              <w:right w:val="single" w:sz="6" w:space="0" w:color="000000"/>
            </w:tcBorders>
          </w:tcPr>
          <w:p w14:paraId="4DD157FA" w14:textId="77777777" w:rsidR="003F2EF8" w:rsidRDefault="003F2EF8" w:rsidP="00D668ED">
            <w:pPr>
              <w:pStyle w:val="TAL"/>
            </w:pPr>
          </w:p>
        </w:tc>
      </w:tr>
    </w:tbl>
    <w:p w14:paraId="03306C38" w14:textId="77777777" w:rsidR="003F2EF8" w:rsidRDefault="003F2EF8" w:rsidP="003F2EF8"/>
    <w:p w14:paraId="73B44A87" w14:textId="77777777" w:rsidR="003F2EF8" w:rsidRDefault="003F2EF8" w:rsidP="003F2EF8">
      <w:pPr>
        <w:pStyle w:val="TH"/>
      </w:pPr>
      <w:r>
        <w:t>Table 6.2.3.3.3.2-3: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F2EF8" w14:paraId="4809985A"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69C00FF" w14:textId="77777777" w:rsidR="003F2EF8" w:rsidRDefault="003F2EF8"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9DF3365" w14:textId="77777777" w:rsidR="003F2EF8" w:rsidRDefault="003F2EF8"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2C36DBA" w14:textId="77777777" w:rsidR="003F2EF8" w:rsidRDefault="003F2EF8"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554FB7" w14:textId="77777777" w:rsidR="003F2EF8" w:rsidRDefault="003F2EF8" w:rsidP="00D668ED">
            <w:pPr>
              <w:pStyle w:val="TAH"/>
            </w:pPr>
            <w:r>
              <w:t>Response</w:t>
            </w:r>
          </w:p>
          <w:p w14:paraId="19DFDC7A" w14:textId="77777777" w:rsidR="003F2EF8" w:rsidRDefault="003F2EF8"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C19E240" w14:textId="77777777" w:rsidR="003F2EF8" w:rsidRDefault="003F2EF8" w:rsidP="00D668ED">
            <w:pPr>
              <w:pStyle w:val="TAH"/>
            </w:pPr>
            <w:r>
              <w:t>Description</w:t>
            </w:r>
          </w:p>
        </w:tc>
      </w:tr>
      <w:tr w:rsidR="003F2EF8" w14:paraId="261028E8" w14:textId="77777777" w:rsidTr="003D5C4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3268C23" w14:textId="77777777" w:rsidR="003F2EF8" w:rsidRDefault="003F2EF8" w:rsidP="00D668ED">
            <w:pPr>
              <w:pStyle w:val="TAL"/>
            </w:pPr>
            <w:r>
              <w:t>n/a</w:t>
            </w:r>
          </w:p>
        </w:tc>
        <w:tc>
          <w:tcPr>
            <w:tcW w:w="540" w:type="dxa"/>
            <w:tcBorders>
              <w:top w:val="single" w:sz="4" w:space="0" w:color="auto"/>
              <w:left w:val="single" w:sz="6" w:space="0" w:color="000000"/>
              <w:bottom w:val="single" w:sz="4" w:space="0" w:color="auto"/>
              <w:right w:val="single" w:sz="6" w:space="0" w:color="000000"/>
            </w:tcBorders>
          </w:tcPr>
          <w:p w14:paraId="68DAF394" w14:textId="77777777" w:rsidR="003F2EF8" w:rsidRDefault="003F2EF8" w:rsidP="00D668ED">
            <w:pPr>
              <w:pStyle w:val="TAC"/>
            </w:pPr>
          </w:p>
        </w:tc>
        <w:tc>
          <w:tcPr>
            <w:tcW w:w="1260" w:type="dxa"/>
            <w:tcBorders>
              <w:top w:val="single" w:sz="4" w:space="0" w:color="auto"/>
              <w:left w:val="single" w:sz="6" w:space="0" w:color="000000"/>
              <w:bottom w:val="single" w:sz="4" w:space="0" w:color="auto"/>
              <w:right w:val="single" w:sz="6" w:space="0" w:color="000000"/>
            </w:tcBorders>
          </w:tcPr>
          <w:p w14:paraId="32BF5EF1" w14:textId="77777777" w:rsidR="003F2EF8" w:rsidRDefault="003F2EF8" w:rsidP="00D668E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72AA05C9" w14:textId="77777777" w:rsidR="003F2EF8" w:rsidRDefault="003F2EF8" w:rsidP="00D668ED">
            <w:pPr>
              <w:pStyle w:val="TAL"/>
            </w:pPr>
            <w:r>
              <w:t>200 OK</w:t>
            </w:r>
          </w:p>
        </w:tc>
        <w:tc>
          <w:tcPr>
            <w:tcW w:w="4757" w:type="dxa"/>
            <w:tcBorders>
              <w:top w:val="single" w:sz="4" w:space="0" w:color="auto"/>
              <w:left w:val="single" w:sz="6" w:space="0" w:color="000000"/>
              <w:bottom w:val="single" w:sz="4" w:space="0" w:color="auto"/>
              <w:right w:val="single" w:sz="6" w:space="0" w:color="000000"/>
            </w:tcBorders>
            <w:hideMark/>
          </w:tcPr>
          <w:p w14:paraId="7FACDFBC" w14:textId="77777777" w:rsidR="003F2EF8" w:rsidRDefault="003F2EF8" w:rsidP="00D668ED">
            <w:pPr>
              <w:pStyle w:val="TAL"/>
            </w:pPr>
          </w:p>
        </w:tc>
      </w:tr>
      <w:tr w:rsidR="003D4E8C" w14:paraId="4F882223"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tcPr>
          <w:p w14:paraId="54FE1EA0" w14:textId="77777777" w:rsidR="003D4E8C" w:rsidRDefault="003D4E8C" w:rsidP="003D4E8C">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tcPr>
          <w:p w14:paraId="33E9D1DE" w14:textId="77777777" w:rsidR="003D4E8C" w:rsidRDefault="003D4E8C" w:rsidP="003D4E8C">
            <w:pPr>
              <w:pStyle w:val="TAC"/>
            </w:pPr>
            <w:r>
              <w:t>M</w:t>
            </w:r>
          </w:p>
        </w:tc>
        <w:tc>
          <w:tcPr>
            <w:tcW w:w="1260" w:type="dxa"/>
            <w:tcBorders>
              <w:top w:val="single" w:sz="4" w:space="0" w:color="auto"/>
              <w:left w:val="single" w:sz="6" w:space="0" w:color="000000"/>
              <w:bottom w:val="single" w:sz="6" w:space="0" w:color="000000"/>
              <w:right w:val="single" w:sz="6" w:space="0" w:color="000000"/>
            </w:tcBorders>
          </w:tcPr>
          <w:p w14:paraId="2C250126" w14:textId="77777777" w:rsidR="003D4E8C" w:rsidRDefault="003D4E8C" w:rsidP="003D4E8C">
            <w:pPr>
              <w:pStyle w:val="TAL"/>
            </w:pPr>
            <w:r>
              <w:t>1</w:t>
            </w:r>
          </w:p>
        </w:tc>
        <w:tc>
          <w:tcPr>
            <w:tcW w:w="1080" w:type="dxa"/>
            <w:tcBorders>
              <w:top w:val="single" w:sz="4" w:space="0" w:color="auto"/>
              <w:left w:val="single" w:sz="6" w:space="0" w:color="000000"/>
              <w:bottom w:val="single" w:sz="6" w:space="0" w:color="000000"/>
              <w:right w:val="single" w:sz="6" w:space="0" w:color="000000"/>
            </w:tcBorders>
          </w:tcPr>
          <w:p w14:paraId="22A9DDEE" w14:textId="77777777" w:rsidR="003D4E8C" w:rsidRDefault="003D4E8C" w:rsidP="003D4E8C">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14:paraId="69B3C61B" w14:textId="77777777" w:rsidR="003D4E8C" w:rsidRDefault="003D4E8C" w:rsidP="003D4E8C">
            <w:pPr>
              <w:pStyle w:val="TAL"/>
            </w:pPr>
            <w:r>
              <w:t>Indicates the modification of subscription has failed due to application error.</w:t>
            </w:r>
          </w:p>
          <w:p w14:paraId="30C3E110" w14:textId="77777777" w:rsidR="003D4E8C" w:rsidRDefault="003D4E8C" w:rsidP="003D4E8C">
            <w:pPr>
              <w:pStyle w:val="TAL"/>
            </w:pPr>
            <w:r>
              <w:t xml:space="preserve"> </w:t>
            </w:r>
          </w:p>
          <w:p w14:paraId="659DE1D3" w14:textId="77777777" w:rsidR="003D4E8C" w:rsidRDefault="003D4E8C" w:rsidP="003D4E8C">
            <w:pPr>
              <w:pStyle w:val="TAL"/>
            </w:pPr>
            <w:r>
              <w:t>The "cause" attribute shall be set to:</w:t>
            </w:r>
          </w:p>
          <w:p w14:paraId="74ED52A3" w14:textId="77777777" w:rsidR="003D4E8C" w:rsidRDefault="003D4E8C" w:rsidP="003518DB">
            <w:pPr>
              <w:pStyle w:val="TAL"/>
              <w:ind w:left="284"/>
            </w:pPr>
            <w:r w:rsidRPr="003D5C4D">
              <w:t>-</w:t>
            </w:r>
            <w:r w:rsidR="00657048" w:rsidRPr="003D5C4D">
              <w:tab/>
            </w:r>
            <w:r w:rsidRPr="003D5C4D">
              <w:t>SUBSCRIPTION_NOT_FOUND</w:t>
            </w:r>
            <w:r>
              <w:t>.</w:t>
            </w:r>
          </w:p>
        </w:tc>
      </w:tr>
    </w:tbl>
    <w:p w14:paraId="34927A59" w14:textId="77777777" w:rsidR="003F2EF8" w:rsidRDefault="003F2EF8" w:rsidP="00287154"/>
    <w:p w14:paraId="726C75CE" w14:textId="77777777" w:rsidR="003F2EF8" w:rsidRDefault="003F2EF8" w:rsidP="003F2EF8">
      <w:pPr>
        <w:pStyle w:val="Heading5"/>
      </w:pPr>
      <w:bookmarkStart w:id="641" w:name="_Toc525374235"/>
      <w:bookmarkStart w:id="642" w:name="_Toc531712211"/>
      <w:r>
        <w:t>6.2.3.3.4</w:t>
      </w:r>
      <w:r>
        <w:tab/>
        <w:t>Resource Custom Operations</w:t>
      </w:r>
      <w:bookmarkEnd w:id="641"/>
      <w:bookmarkEnd w:id="642"/>
    </w:p>
    <w:p w14:paraId="45F058FF" w14:textId="77777777" w:rsidR="003F2EF8" w:rsidRDefault="003F2EF8" w:rsidP="003F2EF8">
      <w:r>
        <w:t>None.</w:t>
      </w:r>
    </w:p>
    <w:p w14:paraId="3092FD8A" w14:textId="77777777" w:rsidR="00515970" w:rsidRDefault="00170884" w:rsidP="00515970">
      <w:pPr>
        <w:pStyle w:val="Heading3"/>
      </w:pPr>
      <w:bookmarkStart w:id="643" w:name="_Toc525374236"/>
      <w:bookmarkStart w:id="644" w:name="_Toc531712212"/>
      <w:r>
        <w:t>6.2</w:t>
      </w:r>
      <w:r w:rsidR="00515970">
        <w:t>.4</w:t>
      </w:r>
      <w:r w:rsidR="00515970">
        <w:tab/>
        <w:t>Custom Operations without associated resources</w:t>
      </w:r>
      <w:bookmarkEnd w:id="643"/>
      <w:bookmarkEnd w:id="644"/>
      <w:r w:rsidR="00515970">
        <w:t xml:space="preserve"> </w:t>
      </w:r>
    </w:p>
    <w:p w14:paraId="121554E0" w14:textId="77777777" w:rsidR="00FA73EA" w:rsidRDefault="00FA73EA" w:rsidP="00FA73EA">
      <w:r>
        <w:t>There are no custom operations without associated resources supported on Namf_EventExposure Service.</w:t>
      </w:r>
    </w:p>
    <w:p w14:paraId="5765E2A0" w14:textId="77777777" w:rsidR="00515970" w:rsidRDefault="00170884" w:rsidP="00515970">
      <w:pPr>
        <w:pStyle w:val="Heading3"/>
      </w:pPr>
      <w:bookmarkStart w:id="645" w:name="_Toc525374237"/>
      <w:bookmarkStart w:id="646" w:name="_Toc531712213"/>
      <w:r>
        <w:t>6.2</w:t>
      </w:r>
      <w:r w:rsidR="00515970">
        <w:t>.5</w:t>
      </w:r>
      <w:r w:rsidR="00515970">
        <w:tab/>
        <w:t>Notifications</w:t>
      </w:r>
      <w:bookmarkEnd w:id="645"/>
      <w:bookmarkEnd w:id="646"/>
    </w:p>
    <w:p w14:paraId="7AB3F860" w14:textId="77777777" w:rsidR="00515970" w:rsidRDefault="00170884" w:rsidP="00515970">
      <w:pPr>
        <w:pStyle w:val="Heading4"/>
      </w:pPr>
      <w:bookmarkStart w:id="647" w:name="_Toc525374238"/>
      <w:bookmarkStart w:id="648" w:name="_Toc531712214"/>
      <w:r>
        <w:t>6.2</w:t>
      </w:r>
      <w:r w:rsidR="00515970">
        <w:t>.5.1</w:t>
      </w:r>
      <w:r w:rsidR="00515970">
        <w:tab/>
        <w:t>General</w:t>
      </w:r>
      <w:bookmarkEnd w:id="647"/>
      <w:bookmarkEnd w:id="648"/>
    </w:p>
    <w:p w14:paraId="654C7C6D" w14:textId="77777777" w:rsidR="00515970" w:rsidRDefault="00170884" w:rsidP="00515970">
      <w:pPr>
        <w:pStyle w:val="Heading4"/>
      </w:pPr>
      <w:bookmarkStart w:id="649" w:name="_Toc525374239"/>
      <w:bookmarkStart w:id="650" w:name="_Toc531712215"/>
      <w:r>
        <w:t>6.2</w:t>
      </w:r>
      <w:r w:rsidR="00515970">
        <w:t>.5.2</w:t>
      </w:r>
      <w:r w:rsidR="003F6B0D">
        <w:tab/>
      </w:r>
      <w:r w:rsidR="005D64DF">
        <w:t>AMF Event Notification</w:t>
      </w:r>
      <w:bookmarkEnd w:id="649"/>
      <w:bookmarkEnd w:id="650"/>
    </w:p>
    <w:p w14:paraId="424E3DAF" w14:textId="77777777" w:rsidR="005D64DF" w:rsidRDefault="005D64DF" w:rsidP="005D64DF">
      <w:r>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 3GPP TS 29.501 [2].</w:t>
      </w:r>
    </w:p>
    <w:p w14:paraId="4EA1457B" w14:textId="77777777" w:rsidR="005D64DF" w:rsidRDefault="005D64DF" w:rsidP="005D64DF">
      <w:pPr>
        <w:pStyle w:val="Heading5"/>
      </w:pPr>
      <w:bookmarkStart w:id="651" w:name="_Toc525374240"/>
      <w:bookmarkStart w:id="652" w:name="_Toc531712216"/>
      <w:r>
        <w:t>6.2.5.2.1</w:t>
      </w:r>
      <w:r>
        <w:tab/>
        <w:t>Notification Definition</w:t>
      </w:r>
      <w:bookmarkEnd w:id="651"/>
      <w:bookmarkEnd w:id="652"/>
    </w:p>
    <w:p w14:paraId="1BF35089" w14:textId="77777777" w:rsidR="005D64DF" w:rsidRDefault="005D64DF" w:rsidP="005D64DF">
      <w:r>
        <w:t xml:space="preserve">Call-back URI: </w:t>
      </w:r>
      <w:r>
        <w:rPr>
          <w:b/>
        </w:rPr>
        <w:t>{callbackUri}</w:t>
      </w:r>
    </w:p>
    <w:p w14:paraId="60654ADE" w14:textId="77777777" w:rsidR="005D64DF" w:rsidRDefault="005D64DF" w:rsidP="005D64DF">
      <w:pPr>
        <w:rPr>
          <w:rFonts w:ascii="Arial" w:hAnsi="Arial" w:cs="Arial"/>
        </w:rPr>
      </w:pPr>
      <w:r w:rsidRPr="003D5C4D">
        <w:t>Call-back URI is provided by NF Service Consumer</w:t>
      </w:r>
      <w:r>
        <w:rPr>
          <w:rFonts w:ascii="Arial" w:hAnsi="Arial" w:cs="Arial"/>
        </w:rPr>
        <w:t xml:space="preserve"> </w:t>
      </w:r>
      <w:r w:rsidRPr="003D5C4D">
        <w:t>during creation of the subscription</w:t>
      </w:r>
      <w:r>
        <w:rPr>
          <w:rFonts w:ascii="Arial" w:hAnsi="Arial" w:cs="Arial"/>
        </w:rPr>
        <w:t>.</w:t>
      </w:r>
      <w:r w:rsidR="00DD0804">
        <w:t xml:space="preserve"> If the notification is to inform the change of subscription ID and if the "</w:t>
      </w:r>
      <w:r w:rsidR="00DD0804" w:rsidRPr="00203009">
        <w:rPr>
          <w:rFonts w:hint="eastAsia"/>
        </w:rPr>
        <w:t>subsC</w:t>
      </w:r>
      <w:r w:rsidR="00DD0804" w:rsidRPr="00203009">
        <w:t>hangeNotifyUri</w:t>
      </w:r>
      <w:r w:rsidR="00DD0804">
        <w:t>" was provided in the AmfEventSubscription, then this callback URI shall be the "</w:t>
      </w:r>
      <w:r w:rsidR="00DD0804" w:rsidRPr="00913B62">
        <w:rPr>
          <w:rFonts w:hint="eastAsia"/>
        </w:rPr>
        <w:t>subsC</w:t>
      </w:r>
      <w:r w:rsidR="00DD0804" w:rsidRPr="00913B62">
        <w:t>hangeNotifyUri</w:t>
      </w:r>
      <w:r w:rsidR="00DD0804">
        <w:t>" provided in the AmfEventSubscription. Otherwise, this callback URI shall be the "</w:t>
      </w:r>
      <w:r w:rsidR="00DD0804" w:rsidRPr="00913B62">
        <w:t>eventNotifyUri</w:t>
      </w:r>
      <w:r w:rsidR="00DD0804">
        <w:rPr>
          <w:noProof/>
        </w:rPr>
        <w:t xml:space="preserve">" </w:t>
      </w:r>
      <w:r w:rsidR="00DD0804">
        <w:t>provided in the AmfEventSubscription</w:t>
      </w:r>
      <w:r w:rsidR="00DD0804">
        <w:rPr>
          <w:noProof/>
        </w:rPr>
        <w:t>.</w:t>
      </w:r>
    </w:p>
    <w:p w14:paraId="28F62235" w14:textId="77777777" w:rsidR="005D64DF" w:rsidRDefault="005D64DF" w:rsidP="005D64DF">
      <w:pPr>
        <w:pStyle w:val="Heading5"/>
      </w:pPr>
      <w:bookmarkStart w:id="653" w:name="_Toc525374241"/>
      <w:bookmarkStart w:id="654" w:name="_Toc531712217"/>
      <w:r>
        <w:lastRenderedPageBreak/>
        <w:t>6.2.5.2.3</w:t>
      </w:r>
      <w:r>
        <w:tab/>
        <w:t>Notification Standard Methods</w:t>
      </w:r>
      <w:bookmarkEnd w:id="653"/>
      <w:bookmarkEnd w:id="654"/>
    </w:p>
    <w:p w14:paraId="058B12E4" w14:textId="77777777" w:rsidR="005D64DF" w:rsidRDefault="005D64DF" w:rsidP="005D64DF">
      <w:pPr>
        <w:pStyle w:val="Heading6"/>
      </w:pPr>
      <w:bookmarkStart w:id="655" w:name="_Toc525374242"/>
      <w:bookmarkStart w:id="656" w:name="_Toc531712218"/>
      <w:r>
        <w:t>6.2.5.2.3.1</w:t>
      </w:r>
      <w:r>
        <w:tab/>
        <w:t>POST</w:t>
      </w:r>
      <w:bookmarkEnd w:id="655"/>
      <w:bookmarkEnd w:id="656"/>
    </w:p>
    <w:p w14:paraId="43605AD1" w14:textId="77777777" w:rsidR="005D64DF" w:rsidRDefault="005D64DF" w:rsidP="005D64DF">
      <w:r>
        <w:t>This method shall support the request data structures specified in table 6.2.5.2.3.1-1 and the response data structures and response codes specified in table 6.2.5.2.3.1-2.</w:t>
      </w:r>
    </w:p>
    <w:p w14:paraId="6288E149" w14:textId="77777777" w:rsidR="005D64DF" w:rsidRDefault="005D64DF" w:rsidP="005D64DF">
      <w:pPr>
        <w:pStyle w:val="TH"/>
      </w:pPr>
      <w:r>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5D64DF" w14:paraId="62EB7C0F"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793CC" w14:textId="77777777" w:rsidR="005D64DF" w:rsidRDefault="005D64DF"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72DD0A0" w14:textId="77777777" w:rsidR="005D64DF" w:rsidRDefault="005D64DF"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3A969F5" w14:textId="77777777" w:rsidR="005D64DF" w:rsidRDefault="005D64DF" w:rsidP="00D668ED">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52C20E" w14:textId="77777777" w:rsidR="005D64DF" w:rsidRDefault="005D64DF" w:rsidP="00D668ED">
            <w:pPr>
              <w:pStyle w:val="TAH"/>
            </w:pPr>
            <w:r>
              <w:t>Description</w:t>
            </w:r>
          </w:p>
        </w:tc>
      </w:tr>
      <w:tr w:rsidR="005D64DF" w14:paraId="1A5B0D69"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7F0337A4" w14:textId="77777777" w:rsidR="005D64DF" w:rsidRDefault="005D64DF" w:rsidP="00D668ED">
            <w:pPr>
              <w:pStyle w:val="TAL"/>
            </w:pPr>
            <w:r>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397A99DF" w14:textId="77777777" w:rsidR="005D64DF" w:rsidRDefault="005D64DF" w:rsidP="00D668ED">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14:paraId="2F6DCD44" w14:textId="77777777" w:rsidR="005D64DF" w:rsidRDefault="005D64DF" w:rsidP="00D668ED">
            <w:pPr>
              <w:pStyle w:val="TAL"/>
            </w:pPr>
            <w:r>
              <w:t>1</w:t>
            </w:r>
          </w:p>
        </w:tc>
        <w:tc>
          <w:tcPr>
            <w:tcW w:w="5837" w:type="dxa"/>
            <w:tcBorders>
              <w:top w:val="single" w:sz="4" w:space="0" w:color="auto"/>
              <w:left w:val="single" w:sz="6" w:space="0" w:color="000000"/>
              <w:bottom w:val="single" w:sz="6" w:space="0" w:color="000000"/>
              <w:right w:val="single" w:sz="6" w:space="0" w:color="000000"/>
            </w:tcBorders>
            <w:hideMark/>
          </w:tcPr>
          <w:p w14:paraId="22686799" w14:textId="77777777" w:rsidR="005D64DF" w:rsidRDefault="005D64DF" w:rsidP="00D668ED">
            <w:pPr>
              <w:pStyle w:val="TAL"/>
            </w:pPr>
            <w:r>
              <w:t>Represents the notification to be delivered</w:t>
            </w:r>
          </w:p>
        </w:tc>
      </w:tr>
    </w:tbl>
    <w:p w14:paraId="321E2ACB" w14:textId="77777777" w:rsidR="005D64DF" w:rsidRDefault="005D64DF" w:rsidP="005D64DF"/>
    <w:p w14:paraId="4A5C89AF" w14:textId="77777777" w:rsidR="005D64DF" w:rsidRDefault="005D64DF" w:rsidP="005D64DF">
      <w:pPr>
        <w:pStyle w:val="TH"/>
      </w:pPr>
      <w:r>
        <w:t>Table 6.2.5.2.3.1-3: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5D64DF" w14:paraId="08158090" w14:textId="77777777" w:rsidTr="00D668E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B1AD38B" w14:textId="77777777" w:rsidR="005D64DF" w:rsidRDefault="005D64DF" w:rsidP="00D668ED">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F325496" w14:textId="77777777" w:rsidR="005D64DF" w:rsidRDefault="005D64DF" w:rsidP="00D668ED">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3D735" w14:textId="77777777" w:rsidR="005D64DF" w:rsidRDefault="005D64DF" w:rsidP="00D668ED">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17C3E87E" w14:textId="77777777" w:rsidR="005D64DF" w:rsidRDefault="005D64DF" w:rsidP="00D668ED">
            <w:pPr>
              <w:pStyle w:val="TAH"/>
            </w:pPr>
            <w:r>
              <w:t>Response</w:t>
            </w:r>
          </w:p>
          <w:p w14:paraId="51BAF440" w14:textId="77777777" w:rsidR="005D64DF" w:rsidRDefault="005D64DF" w:rsidP="00D668ED">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0C392A39" w14:textId="77777777" w:rsidR="005D64DF" w:rsidRDefault="005D64DF" w:rsidP="00D668ED">
            <w:pPr>
              <w:pStyle w:val="TAH"/>
            </w:pPr>
            <w:r>
              <w:t>Description</w:t>
            </w:r>
          </w:p>
        </w:tc>
      </w:tr>
      <w:tr w:rsidR="005D64DF" w14:paraId="61E57D9B" w14:textId="77777777" w:rsidTr="00D668E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BF1BC1A" w14:textId="77777777" w:rsidR="005D64DF" w:rsidRDefault="005D64DF" w:rsidP="00D668ED">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14:paraId="43C9F63B" w14:textId="77777777" w:rsidR="005D64DF" w:rsidRDefault="005D64DF" w:rsidP="00D668ED">
            <w:pPr>
              <w:pStyle w:val="TAC"/>
            </w:pPr>
          </w:p>
        </w:tc>
        <w:tc>
          <w:tcPr>
            <w:tcW w:w="1260" w:type="dxa"/>
            <w:tcBorders>
              <w:top w:val="single" w:sz="4" w:space="0" w:color="auto"/>
              <w:left w:val="single" w:sz="6" w:space="0" w:color="000000"/>
              <w:bottom w:val="single" w:sz="6" w:space="0" w:color="000000"/>
              <w:right w:val="single" w:sz="6" w:space="0" w:color="000000"/>
            </w:tcBorders>
          </w:tcPr>
          <w:p w14:paraId="35F80588" w14:textId="77777777" w:rsidR="005D64DF" w:rsidRDefault="005D64DF" w:rsidP="00D668ED">
            <w:pPr>
              <w:pStyle w:val="TAL"/>
            </w:pPr>
          </w:p>
        </w:tc>
        <w:tc>
          <w:tcPr>
            <w:tcW w:w="1080" w:type="dxa"/>
            <w:tcBorders>
              <w:top w:val="single" w:sz="4" w:space="0" w:color="auto"/>
              <w:left w:val="single" w:sz="6" w:space="0" w:color="000000"/>
              <w:bottom w:val="single" w:sz="6" w:space="0" w:color="000000"/>
              <w:right w:val="single" w:sz="6" w:space="0" w:color="000000"/>
            </w:tcBorders>
            <w:hideMark/>
          </w:tcPr>
          <w:p w14:paraId="06F912EB" w14:textId="77777777" w:rsidR="005D64DF" w:rsidRDefault="005D64DF" w:rsidP="00D668ED">
            <w:pPr>
              <w:pStyle w:val="TAL"/>
            </w:pPr>
            <w:r>
              <w:t>204 No Content</w:t>
            </w:r>
          </w:p>
        </w:tc>
        <w:tc>
          <w:tcPr>
            <w:tcW w:w="4757" w:type="dxa"/>
            <w:tcBorders>
              <w:top w:val="single" w:sz="4" w:space="0" w:color="auto"/>
              <w:left w:val="single" w:sz="6" w:space="0" w:color="000000"/>
              <w:bottom w:val="single" w:sz="6" w:space="0" w:color="000000"/>
              <w:right w:val="single" w:sz="6" w:space="0" w:color="000000"/>
            </w:tcBorders>
            <w:hideMark/>
          </w:tcPr>
          <w:p w14:paraId="1C57730D" w14:textId="77777777" w:rsidR="005D64DF" w:rsidRDefault="005D64DF" w:rsidP="00D668ED">
            <w:pPr>
              <w:pStyle w:val="TAL"/>
            </w:pPr>
          </w:p>
        </w:tc>
      </w:tr>
    </w:tbl>
    <w:p w14:paraId="3C1092E1" w14:textId="77777777" w:rsidR="005D64DF" w:rsidRPr="005D64DF" w:rsidRDefault="005D64DF" w:rsidP="00C56FDE"/>
    <w:p w14:paraId="62DF86F8" w14:textId="77777777" w:rsidR="00515970" w:rsidRDefault="00170884" w:rsidP="00515970">
      <w:pPr>
        <w:pStyle w:val="Heading3"/>
      </w:pPr>
      <w:bookmarkStart w:id="657" w:name="_Toc525374243"/>
      <w:bookmarkStart w:id="658" w:name="_Toc531712219"/>
      <w:r>
        <w:t>6.2</w:t>
      </w:r>
      <w:r w:rsidR="00515970">
        <w:t>.6</w:t>
      </w:r>
      <w:r w:rsidR="00515970">
        <w:tab/>
        <w:t>Data Model</w:t>
      </w:r>
      <w:bookmarkEnd w:id="657"/>
      <w:bookmarkEnd w:id="658"/>
    </w:p>
    <w:p w14:paraId="3449D201" w14:textId="77777777" w:rsidR="00515970" w:rsidRDefault="00170884" w:rsidP="00515970">
      <w:pPr>
        <w:pStyle w:val="Heading4"/>
      </w:pPr>
      <w:bookmarkStart w:id="659" w:name="_Toc525374244"/>
      <w:bookmarkStart w:id="660" w:name="_Toc531712220"/>
      <w:r>
        <w:t>6.2</w:t>
      </w:r>
      <w:r w:rsidR="00515970">
        <w:t>.</w:t>
      </w:r>
      <w:r>
        <w:t>6.</w:t>
      </w:r>
      <w:r w:rsidR="00D17D85">
        <w:t>1</w:t>
      </w:r>
      <w:r w:rsidR="00515970">
        <w:tab/>
        <w:t>General</w:t>
      </w:r>
      <w:bookmarkEnd w:id="659"/>
      <w:bookmarkEnd w:id="660"/>
    </w:p>
    <w:p w14:paraId="0F0A3826" w14:textId="77777777" w:rsidR="00515970" w:rsidRDefault="00515970" w:rsidP="00515970">
      <w:r>
        <w:t>This subclause specifies the application data model supported by the API.</w:t>
      </w:r>
    </w:p>
    <w:p w14:paraId="1618BDBC" w14:textId="77777777" w:rsidR="00515970" w:rsidRDefault="00515970" w:rsidP="00515970">
      <w:r>
        <w:t xml:space="preserve">Table </w:t>
      </w:r>
      <w:r w:rsidR="00170884">
        <w:t>6.2</w:t>
      </w:r>
      <w:r>
        <w:t>.</w:t>
      </w:r>
      <w:r w:rsidR="00170884">
        <w:t>6.</w:t>
      </w:r>
      <w:r w:rsidR="00D17D85">
        <w:t>1</w:t>
      </w:r>
      <w:r>
        <w:t>-1 specifies the data types defined for the Namf</w:t>
      </w:r>
      <w:r w:rsidR="0067536B">
        <w:t>_EventExposure</w:t>
      </w:r>
      <w:r>
        <w:t xml:space="preserve"> service based interface protocol.</w:t>
      </w:r>
    </w:p>
    <w:p w14:paraId="4E33840D" w14:textId="77777777" w:rsidR="00515970" w:rsidRDefault="00515970" w:rsidP="00515970">
      <w:pPr>
        <w:pStyle w:val="TH"/>
      </w:pPr>
      <w:r>
        <w:lastRenderedPageBreak/>
        <w:t xml:space="preserve">Table </w:t>
      </w:r>
      <w:r w:rsidR="00170884">
        <w:t>6.2</w:t>
      </w:r>
      <w:r>
        <w:t>.</w:t>
      </w:r>
      <w:r w:rsidR="00170884">
        <w:t>6.</w:t>
      </w:r>
      <w:r w:rsidR="00D17D85">
        <w:t>1</w:t>
      </w:r>
      <w:r>
        <w:t>-1: Namf</w:t>
      </w:r>
      <w:r w:rsidR="0067536B">
        <w:t>_EventExposure</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515970" w14:paraId="1E99A21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95DCDC0" w14:textId="77777777" w:rsidR="00515970" w:rsidRDefault="00515970" w:rsidP="00515970">
            <w:pPr>
              <w:pStyle w:val="TAH"/>
            </w:pPr>
            <w:r>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0EAB0F3A" w14:textId="77777777" w:rsidR="00515970" w:rsidRDefault="00515970" w:rsidP="00515970">
            <w:pPr>
              <w:pStyle w:val="TAH"/>
            </w:pPr>
            <w:r>
              <w:t>Section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373DAB1" w14:textId="77777777" w:rsidR="00515970" w:rsidRDefault="00515970" w:rsidP="00515970">
            <w:pPr>
              <w:pStyle w:val="TAH"/>
            </w:pPr>
            <w:r>
              <w:t>Description</w:t>
            </w:r>
          </w:p>
        </w:tc>
      </w:tr>
      <w:tr w:rsidR="002126A7" w14:paraId="1FD44BB0"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6EC8535" w14:textId="77777777" w:rsidR="002126A7" w:rsidRDefault="002126A7" w:rsidP="002126A7">
            <w:pPr>
              <w:pStyle w:val="TAL"/>
            </w:pPr>
            <w:r w:rsidRPr="004F6CF1">
              <w:t>AmfEventSubscription</w:t>
            </w:r>
          </w:p>
        </w:tc>
        <w:tc>
          <w:tcPr>
            <w:tcW w:w="1736" w:type="dxa"/>
            <w:tcBorders>
              <w:top w:val="single" w:sz="4" w:space="0" w:color="auto"/>
              <w:left w:val="single" w:sz="4" w:space="0" w:color="auto"/>
              <w:bottom w:val="single" w:sz="4" w:space="0" w:color="auto"/>
              <w:right w:val="single" w:sz="4" w:space="0" w:color="auto"/>
            </w:tcBorders>
          </w:tcPr>
          <w:p w14:paraId="3ABEF9DA" w14:textId="77777777" w:rsidR="002126A7" w:rsidRDefault="002126A7" w:rsidP="002126A7">
            <w:pPr>
              <w:pStyle w:val="TAL"/>
            </w:pPr>
            <w:r w:rsidRPr="004F6CF1">
              <w:t>6.2.6.2.2</w:t>
            </w:r>
          </w:p>
        </w:tc>
        <w:tc>
          <w:tcPr>
            <w:tcW w:w="4600" w:type="dxa"/>
            <w:tcBorders>
              <w:top w:val="single" w:sz="4" w:space="0" w:color="auto"/>
              <w:left w:val="single" w:sz="4" w:space="0" w:color="auto"/>
              <w:bottom w:val="single" w:sz="4" w:space="0" w:color="auto"/>
              <w:right w:val="single" w:sz="4" w:space="0" w:color="auto"/>
            </w:tcBorders>
          </w:tcPr>
          <w:p w14:paraId="4B83F17E" w14:textId="77777777" w:rsidR="002126A7" w:rsidRDefault="002126A7" w:rsidP="002126A7">
            <w:pPr>
              <w:pStyle w:val="TAL"/>
              <w:rPr>
                <w:rFonts w:cs="Arial"/>
                <w:szCs w:val="18"/>
              </w:rPr>
            </w:pPr>
            <w:r w:rsidRPr="004F6CF1">
              <w:rPr>
                <w:rFonts w:cs="Arial"/>
                <w:szCs w:val="18"/>
              </w:rPr>
              <w:t>Represents an individual event subscription resource on AMF</w:t>
            </w:r>
          </w:p>
        </w:tc>
      </w:tr>
      <w:tr w:rsidR="002126A7" w14:paraId="2FBD4014"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2E685B68" w14:textId="77777777" w:rsidR="002126A7" w:rsidRPr="004F6CF1" w:rsidRDefault="002126A7" w:rsidP="002126A7">
            <w:pPr>
              <w:pStyle w:val="TAL"/>
            </w:pPr>
            <w:r w:rsidRPr="004F6CF1">
              <w:t>AmfEvent</w:t>
            </w:r>
          </w:p>
        </w:tc>
        <w:tc>
          <w:tcPr>
            <w:tcW w:w="1736" w:type="dxa"/>
            <w:tcBorders>
              <w:top w:val="single" w:sz="4" w:space="0" w:color="auto"/>
              <w:left w:val="single" w:sz="4" w:space="0" w:color="auto"/>
              <w:bottom w:val="single" w:sz="4" w:space="0" w:color="auto"/>
              <w:right w:val="single" w:sz="4" w:space="0" w:color="auto"/>
            </w:tcBorders>
          </w:tcPr>
          <w:p w14:paraId="74876EA8" w14:textId="77777777" w:rsidR="002126A7" w:rsidRPr="004F6CF1" w:rsidRDefault="002126A7" w:rsidP="002126A7">
            <w:pPr>
              <w:pStyle w:val="TAL"/>
            </w:pPr>
            <w:r w:rsidRPr="004F6CF1">
              <w:t>6.2.6.2.3</w:t>
            </w:r>
          </w:p>
        </w:tc>
        <w:tc>
          <w:tcPr>
            <w:tcW w:w="4600" w:type="dxa"/>
            <w:tcBorders>
              <w:top w:val="single" w:sz="4" w:space="0" w:color="auto"/>
              <w:left w:val="single" w:sz="4" w:space="0" w:color="auto"/>
              <w:bottom w:val="single" w:sz="4" w:space="0" w:color="auto"/>
              <w:right w:val="single" w:sz="4" w:space="0" w:color="auto"/>
            </w:tcBorders>
          </w:tcPr>
          <w:p w14:paraId="0AAD26FC" w14:textId="77777777" w:rsidR="002126A7" w:rsidRPr="004F6CF1" w:rsidRDefault="002126A7" w:rsidP="002126A7">
            <w:pPr>
              <w:pStyle w:val="TAL"/>
              <w:rPr>
                <w:rFonts w:cs="Arial"/>
                <w:szCs w:val="18"/>
              </w:rPr>
            </w:pPr>
            <w:r w:rsidRPr="004F6CF1">
              <w:rPr>
                <w:rFonts w:cs="Arial"/>
                <w:szCs w:val="18"/>
              </w:rPr>
              <w:t>Describes an event to be subscribed</w:t>
            </w:r>
          </w:p>
        </w:tc>
      </w:tr>
      <w:tr w:rsidR="002126A7" w14:paraId="3EE78C3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A501164" w14:textId="77777777" w:rsidR="002126A7" w:rsidRPr="004F6CF1" w:rsidRDefault="002126A7" w:rsidP="002126A7">
            <w:pPr>
              <w:pStyle w:val="TAL"/>
            </w:pPr>
            <w:r w:rsidRPr="004F6CF1">
              <w:t>AmfEventNotification</w:t>
            </w:r>
          </w:p>
        </w:tc>
        <w:tc>
          <w:tcPr>
            <w:tcW w:w="1736" w:type="dxa"/>
            <w:tcBorders>
              <w:top w:val="single" w:sz="4" w:space="0" w:color="auto"/>
              <w:left w:val="single" w:sz="4" w:space="0" w:color="auto"/>
              <w:bottom w:val="single" w:sz="4" w:space="0" w:color="auto"/>
              <w:right w:val="single" w:sz="4" w:space="0" w:color="auto"/>
            </w:tcBorders>
          </w:tcPr>
          <w:p w14:paraId="3CB7DFCD" w14:textId="77777777" w:rsidR="002126A7" w:rsidRPr="004F6CF1" w:rsidRDefault="002126A7" w:rsidP="002126A7">
            <w:pPr>
              <w:pStyle w:val="TAL"/>
            </w:pPr>
            <w:r w:rsidRPr="004F6CF1">
              <w:t>6.2.6.2.4</w:t>
            </w:r>
          </w:p>
        </w:tc>
        <w:tc>
          <w:tcPr>
            <w:tcW w:w="4600" w:type="dxa"/>
            <w:tcBorders>
              <w:top w:val="single" w:sz="4" w:space="0" w:color="auto"/>
              <w:left w:val="single" w:sz="4" w:space="0" w:color="auto"/>
              <w:bottom w:val="single" w:sz="4" w:space="0" w:color="auto"/>
              <w:right w:val="single" w:sz="4" w:space="0" w:color="auto"/>
            </w:tcBorders>
          </w:tcPr>
          <w:p w14:paraId="75119755" w14:textId="77777777" w:rsidR="002126A7" w:rsidRPr="004F6CF1" w:rsidRDefault="002126A7" w:rsidP="002126A7">
            <w:pPr>
              <w:pStyle w:val="TAL"/>
              <w:rPr>
                <w:rFonts w:cs="Arial"/>
                <w:szCs w:val="18"/>
              </w:rPr>
            </w:pPr>
            <w:r w:rsidRPr="004F6CF1">
              <w:rPr>
                <w:rFonts w:cs="Arial"/>
                <w:szCs w:val="18"/>
              </w:rPr>
              <w:t>Represents a notification generated by AMF to be delivered</w:t>
            </w:r>
          </w:p>
        </w:tc>
      </w:tr>
      <w:tr w:rsidR="002126A7" w14:paraId="1ABF4EBF"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3FC03CF" w14:textId="77777777" w:rsidR="002126A7" w:rsidRPr="004F6CF1" w:rsidRDefault="002126A7" w:rsidP="002126A7">
            <w:pPr>
              <w:pStyle w:val="TAL"/>
            </w:pPr>
            <w:r w:rsidRPr="004F6CF1">
              <w:t>AmfEventReport</w:t>
            </w:r>
          </w:p>
        </w:tc>
        <w:tc>
          <w:tcPr>
            <w:tcW w:w="1736" w:type="dxa"/>
            <w:tcBorders>
              <w:top w:val="single" w:sz="4" w:space="0" w:color="auto"/>
              <w:left w:val="single" w:sz="4" w:space="0" w:color="auto"/>
              <w:bottom w:val="single" w:sz="4" w:space="0" w:color="auto"/>
              <w:right w:val="single" w:sz="4" w:space="0" w:color="auto"/>
            </w:tcBorders>
          </w:tcPr>
          <w:p w14:paraId="062AFB83" w14:textId="77777777" w:rsidR="002126A7" w:rsidRPr="004F6CF1" w:rsidRDefault="002126A7" w:rsidP="002126A7">
            <w:pPr>
              <w:pStyle w:val="TAL"/>
            </w:pPr>
            <w:r w:rsidRPr="004F6CF1">
              <w:t>6.2.6.2.5</w:t>
            </w:r>
          </w:p>
        </w:tc>
        <w:tc>
          <w:tcPr>
            <w:tcW w:w="4600" w:type="dxa"/>
            <w:tcBorders>
              <w:top w:val="single" w:sz="4" w:space="0" w:color="auto"/>
              <w:left w:val="single" w:sz="4" w:space="0" w:color="auto"/>
              <w:bottom w:val="single" w:sz="4" w:space="0" w:color="auto"/>
              <w:right w:val="single" w:sz="4" w:space="0" w:color="auto"/>
            </w:tcBorders>
          </w:tcPr>
          <w:p w14:paraId="39FF85DD" w14:textId="77777777" w:rsidR="002126A7" w:rsidRPr="004F6CF1" w:rsidRDefault="002126A7" w:rsidP="002126A7">
            <w:pPr>
              <w:pStyle w:val="TAL"/>
              <w:rPr>
                <w:rFonts w:cs="Arial"/>
                <w:szCs w:val="18"/>
              </w:rPr>
            </w:pPr>
            <w:r w:rsidRPr="004F6CF1">
              <w:rPr>
                <w:rFonts w:cs="Arial"/>
                <w:szCs w:val="18"/>
              </w:rPr>
              <w:t>Represents a report triggered by a subscribed event type, except the report triggered by UES_IN_AREA_REPORT event type</w:t>
            </w:r>
          </w:p>
        </w:tc>
      </w:tr>
      <w:tr w:rsidR="002126A7" w14:paraId="1209FA80"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383CB899" w14:textId="77777777" w:rsidR="002126A7" w:rsidRPr="004F6CF1" w:rsidRDefault="002126A7" w:rsidP="002126A7">
            <w:pPr>
              <w:pStyle w:val="TAL"/>
            </w:pPr>
            <w:r>
              <w:t>AmfEvent</w:t>
            </w:r>
            <w:r w:rsidR="00CA44D4">
              <w:t>Mode</w:t>
            </w:r>
          </w:p>
        </w:tc>
        <w:tc>
          <w:tcPr>
            <w:tcW w:w="1736" w:type="dxa"/>
            <w:tcBorders>
              <w:top w:val="single" w:sz="4" w:space="0" w:color="auto"/>
              <w:left w:val="single" w:sz="4" w:space="0" w:color="auto"/>
              <w:bottom w:val="single" w:sz="4" w:space="0" w:color="auto"/>
              <w:right w:val="single" w:sz="4" w:space="0" w:color="auto"/>
            </w:tcBorders>
          </w:tcPr>
          <w:p w14:paraId="0C829CCD" w14:textId="77777777" w:rsidR="002126A7" w:rsidRPr="004F6CF1" w:rsidRDefault="002126A7" w:rsidP="002126A7">
            <w:pPr>
              <w:pStyle w:val="TAL"/>
            </w:pPr>
            <w:r>
              <w:t>6.2.6.2.6</w:t>
            </w:r>
          </w:p>
        </w:tc>
        <w:tc>
          <w:tcPr>
            <w:tcW w:w="4600" w:type="dxa"/>
            <w:tcBorders>
              <w:top w:val="single" w:sz="4" w:space="0" w:color="auto"/>
              <w:left w:val="single" w:sz="4" w:space="0" w:color="auto"/>
              <w:bottom w:val="single" w:sz="4" w:space="0" w:color="auto"/>
              <w:right w:val="single" w:sz="4" w:space="0" w:color="auto"/>
            </w:tcBorders>
          </w:tcPr>
          <w:p w14:paraId="09C62870" w14:textId="77777777" w:rsidR="002126A7" w:rsidRPr="004F6CF1" w:rsidRDefault="002126A7" w:rsidP="002126A7">
            <w:pPr>
              <w:pStyle w:val="TAL"/>
              <w:rPr>
                <w:rFonts w:cs="Arial"/>
                <w:szCs w:val="18"/>
              </w:rPr>
            </w:pPr>
            <w:r>
              <w:rPr>
                <w:rFonts w:cs="Arial"/>
                <w:szCs w:val="18"/>
              </w:rPr>
              <w:t>Describes how the reports shall be generated by a subscribed event</w:t>
            </w:r>
          </w:p>
        </w:tc>
      </w:tr>
      <w:tr w:rsidR="002126A7" w14:paraId="15621464"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23DBC19D" w14:textId="77777777" w:rsidR="002126A7" w:rsidRDefault="002126A7" w:rsidP="002126A7">
            <w:pPr>
              <w:pStyle w:val="TAL"/>
            </w:pPr>
            <w:r>
              <w:t>AmfEventState</w:t>
            </w:r>
          </w:p>
        </w:tc>
        <w:tc>
          <w:tcPr>
            <w:tcW w:w="1736" w:type="dxa"/>
            <w:tcBorders>
              <w:top w:val="single" w:sz="4" w:space="0" w:color="auto"/>
              <w:left w:val="single" w:sz="4" w:space="0" w:color="auto"/>
              <w:bottom w:val="single" w:sz="4" w:space="0" w:color="auto"/>
              <w:right w:val="single" w:sz="4" w:space="0" w:color="auto"/>
            </w:tcBorders>
          </w:tcPr>
          <w:p w14:paraId="409F77F5" w14:textId="77777777" w:rsidR="002126A7" w:rsidRDefault="002126A7" w:rsidP="002126A7">
            <w:pPr>
              <w:pStyle w:val="TAL"/>
            </w:pPr>
            <w:r w:rsidRPr="004F6CF1">
              <w:t>6.2.6.2.</w:t>
            </w:r>
            <w:r>
              <w:t>7</w:t>
            </w:r>
          </w:p>
        </w:tc>
        <w:tc>
          <w:tcPr>
            <w:tcW w:w="4600" w:type="dxa"/>
            <w:tcBorders>
              <w:top w:val="single" w:sz="4" w:space="0" w:color="auto"/>
              <w:left w:val="single" w:sz="4" w:space="0" w:color="auto"/>
              <w:bottom w:val="single" w:sz="4" w:space="0" w:color="auto"/>
              <w:right w:val="single" w:sz="4" w:space="0" w:color="auto"/>
            </w:tcBorders>
          </w:tcPr>
          <w:p w14:paraId="40C9B644" w14:textId="77777777" w:rsidR="002126A7" w:rsidRDefault="002126A7" w:rsidP="002126A7">
            <w:pPr>
              <w:pStyle w:val="TAL"/>
              <w:rPr>
                <w:rFonts w:cs="Arial"/>
                <w:szCs w:val="18"/>
              </w:rPr>
            </w:pPr>
            <w:r>
              <w:rPr>
                <w:rFonts w:cs="Arial"/>
                <w:szCs w:val="18"/>
              </w:rPr>
              <w:t>Represents the state of a subscribed event</w:t>
            </w:r>
          </w:p>
        </w:tc>
      </w:tr>
      <w:tr w:rsidR="00EC40B2" w14:paraId="7BA506E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EB4F0F4" w14:textId="77777777" w:rsidR="00EC40B2" w:rsidRDefault="00EC40B2" w:rsidP="00EC40B2">
            <w:pPr>
              <w:pStyle w:val="TAL"/>
            </w:pPr>
            <w:r>
              <w:t>RmInfo</w:t>
            </w:r>
          </w:p>
        </w:tc>
        <w:tc>
          <w:tcPr>
            <w:tcW w:w="1736" w:type="dxa"/>
            <w:tcBorders>
              <w:top w:val="single" w:sz="4" w:space="0" w:color="auto"/>
              <w:left w:val="single" w:sz="4" w:space="0" w:color="auto"/>
              <w:bottom w:val="single" w:sz="4" w:space="0" w:color="auto"/>
              <w:right w:val="single" w:sz="4" w:space="0" w:color="auto"/>
            </w:tcBorders>
          </w:tcPr>
          <w:p w14:paraId="2E8CBC6C" w14:textId="0816A0DE" w:rsidR="00EC40B2" w:rsidRPr="004F6CF1" w:rsidRDefault="00EC40B2" w:rsidP="00EC40B2">
            <w:pPr>
              <w:pStyle w:val="TAL"/>
            </w:pPr>
            <w:r w:rsidRPr="004F6CF1">
              <w:t>6.2.6.2.</w:t>
            </w:r>
            <w:r>
              <w:t>8</w:t>
            </w:r>
          </w:p>
        </w:tc>
        <w:tc>
          <w:tcPr>
            <w:tcW w:w="4600" w:type="dxa"/>
            <w:tcBorders>
              <w:top w:val="single" w:sz="4" w:space="0" w:color="auto"/>
              <w:left w:val="single" w:sz="4" w:space="0" w:color="auto"/>
              <w:bottom w:val="single" w:sz="4" w:space="0" w:color="auto"/>
              <w:right w:val="single" w:sz="4" w:space="0" w:color="auto"/>
            </w:tcBorders>
          </w:tcPr>
          <w:p w14:paraId="682557C5" w14:textId="77777777" w:rsidR="00EC40B2" w:rsidRPr="004F6CF1" w:rsidRDefault="00EC40B2" w:rsidP="00EC40B2">
            <w:pPr>
              <w:pStyle w:val="TAL"/>
              <w:rPr>
                <w:rFonts w:cs="Arial"/>
                <w:szCs w:val="18"/>
              </w:rPr>
            </w:pPr>
            <w:r w:rsidRPr="004F6CF1">
              <w:rPr>
                <w:rFonts w:cs="Arial"/>
                <w:szCs w:val="18"/>
              </w:rPr>
              <w:t>Represents the registration state of a UE for an access type</w:t>
            </w:r>
          </w:p>
        </w:tc>
      </w:tr>
      <w:tr w:rsidR="00EC40B2" w14:paraId="74F77E1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50743DC" w14:textId="77777777" w:rsidR="00EC40B2" w:rsidRDefault="00EC40B2" w:rsidP="00EC40B2">
            <w:pPr>
              <w:pStyle w:val="TAL"/>
            </w:pPr>
            <w:r>
              <w:t>CmInfo</w:t>
            </w:r>
          </w:p>
        </w:tc>
        <w:tc>
          <w:tcPr>
            <w:tcW w:w="1736" w:type="dxa"/>
            <w:tcBorders>
              <w:top w:val="single" w:sz="4" w:space="0" w:color="auto"/>
              <w:left w:val="single" w:sz="4" w:space="0" w:color="auto"/>
              <w:bottom w:val="single" w:sz="4" w:space="0" w:color="auto"/>
              <w:right w:val="single" w:sz="4" w:space="0" w:color="auto"/>
            </w:tcBorders>
          </w:tcPr>
          <w:p w14:paraId="02C3045A" w14:textId="67261F77" w:rsidR="00EC40B2" w:rsidRPr="004F6CF1" w:rsidRDefault="00EC40B2" w:rsidP="00EC40B2">
            <w:pPr>
              <w:pStyle w:val="TAL"/>
            </w:pPr>
            <w:r w:rsidRPr="004F6CF1">
              <w:t>6.2.6.2.9</w:t>
            </w:r>
          </w:p>
        </w:tc>
        <w:tc>
          <w:tcPr>
            <w:tcW w:w="4600" w:type="dxa"/>
            <w:tcBorders>
              <w:top w:val="single" w:sz="4" w:space="0" w:color="auto"/>
              <w:left w:val="single" w:sz="4" w:space="0" w:color="auto"/>
              <w:bottom w:val="single" w:sz="4" w:space="0" w:color="auto"/>
              <w:right w:val="single" w:sz="4" w:space="0" w:color="auto"/>
            </w:tcBorders>
          </w:tcPr>
          <w:p w14:paraId="0E8A915E" w14:textId="77777777" w:rsidR="00EC40B2" w:rsidRPr="004F6CF1" w:rsidRDefault="00EC40B2" w:rsidP="00EC40B2">
            <w:pPr>
              <w:pStyle w:val="TAL"/>
              <w:rPr>
                <w:rFonts w:cs="Arial"/>
                <w:szCs w:val="18"/>
              </w:rPr>
            </w:pPr>
            <w:r w:rsidRPr="004F6CF1">
              <w:rPr>
                <w:rFonts w:cs="Arial"/>
                <w:szCs w:val="18"/>
              </w:rPr>
              <w:t>Represents the connectivity state of a UE for an access type</w:t>
            </w:r>
          </w:p>
        </w:tc>
      </w:tr>
      <w:tr w:rsidR="00EC40B2" w14:paraId="4CB5405D"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5AE33DE" w14:textId="77777777" w:rsidR="00EC40B2" w:rsidRDefault="00EC40B2" w:rsidP="00EC40B2">
            <w:pPr>
              <w:pStyle w:val="TAL"/>
            </w:pPr>
            <w:r w:rsidRPr="004F6CF1">
              <w:t>SubscribedData</w:t>
            </w:r>
          </w:p>
        </w:tc>
        <w:tc>
          <w:tcPr>
            <w:tcW w:w="1736" w:type="dxa"/>
            <w:tcBorders>
              <w:top w:val="single" w:sz="4" w:space="0" w:color="auto"/>
              <w:left w:val="single" w:sz="4" w:space="0" w:color="auto"/>
              <w:bottom w:val="single" w:sz="4" w:space="0" w:color="auto"/>
              <w:right w:val="single" w:sz="4" w:space="0" w:color="auto"/>
            </w:tcBorders>
          </w:tcPr>
          <w:p w14:paraId="1708A5F1" w14:textId="3C9208A0" w:rsidR="00EC40B2" w:rsidRPr="004F6CF1" w:rsidRDefault="00EC40B2" w:rsidP="00EC40B2">
            <w:pPr>
              <w:pStyle w:val="TAL"/>
            </w:pPr>
            <w:r w:rsidRPr="004F6CF1">
              <w:t>6.2.6.2.10</w:t>
            </w:r>
          </w:p>
        </w:tc>
        <w:tc>
          <w:tcPr>
            <w:tcW w:w="4600" w:type="dxa"/>
            <w:tcBorders>
              <w:top w:val="single" w:sz="4" w:space="0" w:color="auto"/>
              <w:left w:val="single" w:sz="4" w:space="0" w:color="auto"/>
              <w:bottom w:val="single" w:sz="4" w:space="0" w:color="auto"/>
              <w:right w:val="single" w:sz="4" w:space="0" w:color="auto"/>
            </w:tcBorders>
          </w:tcPr>
          <w:p w14:paraId="41D2BD4E" w14:textId="77777777" w:rsidR="00EC40B2" w:rsidRPr="004F6CF1" w:rsidRDefault="00EC40B2" w:rsidP="00EC40B2">
            <w:pPr>
              <w:pStyle w:val="TAL"/>
              <w:rPr>
                <w:rFonts w:cs="Arial"/>
                <w:szCs w:val="18"/>
              </w:rPr>
            </w:pPr>
            <w:r w:rsidRPr="004F6CF1">
              <w:rPr>
                <w:rFonts w:cs="Arial"/>
                <w:szCs w:val="18"/>
              </w:rPr>
              <w:t>Represents the subscribed data received from UDM</w:t>
            </w:r>
          </w:p>
        </w:tc>
      </w:tr>
      <w:tr w:rsidR="00EC40B2" w14:paraId="6A8E4261"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0730042" w14:textId="77777777" w:rsidR="00EC40B2" w:rsidRPr="004F6CF1" w:rsidRDefault="00EC40B2" w:rsidP="00EC40B2">
            <w:pPr>
              <w:pStyle w:val="TAL"/>
            </w:pPr>
            <w:r w:rsidRPr="004F6CF1">
              <w:t>Communicati</w:t>
            </w:r>
            <w:r>
              <w:t>o</w:t>
            </w:r>
            <w:r w:rsidRPr="004F6CF1">
              <w:t>nFailure</w:t>
            </w:r>
          </w:p>
        </w:tc>
        <w:tc>
          <w:tcPr>
            <w:tcW w:w="1736" w:type="dxa"/>
            <w:tcBorders>
              <w:top w:val="single" w:sz="4" w:space="0" w:color="auto"/>
              <w:left w:val="single" w:sz="4" w:space="0" w:color="auto"/>
              <w:bottom w:val="single" w:sz="4" w:space="0" w:color="auto"/>
              <w:right w:val="single" w:sz="4" w:space="0" w:color="auto"/>
            </w:tcBorders>
          </w:tcPr>
          <w:p w14:paraId="36DDC0F7" w14:textId="4961A749" w:rsidR="00EC40B2" w:rsidRPr="004F6CF1" w:rsidRDefault="00EC40B2" w:rsidP="00EC40B2">
            <w:pPr>
              <w:pStyle w:val="TAL"/>
            </w:pPr>
            <w:r w:rsidRPr="004F6CF1">
              <w:t>6.2.6.2.11</w:t>
            </w:r>
          </w:p>
        </w:tc>
        <w:tc>
          <w:tcPr>
            <w:tcW w:w="4600" w:type="dxa"/>
            <w:tcBorders>
              <w:top w:val="single" w:sz="4" w:space="0" w:color="auto"/>
              <w:left w:val="single" w:sz="4" w:space="0" w:color="auto"/>
              <w:bottom w:val="single" w:sz="4" w:space="0" w:color="auto"/>
              <w:right w:val="single" w:sz="4" w:space="0" w:color="auto"/>
            </w:tcBorders>
          </w:tcPr>
          <w:p w14:paraId="7440872A" w14:textId="77777777" w:rsidR="00EC40B2" w:rsidRPr="004F6CF1" w:rsidRDefault="00EC40B2" w:rsidP="00EC40B2">
            <w:pPr>
              <w:pStyle w:val="TAL"/>
              <w:rPr>
                <w:rFonts w:cs="Arial"/>
                <w:szCs w:val="18"/>
              </w:rPr>
            </w:pPr>
            <w:r w:rsidRPr="004F6CF1">
              <w:rPr>
                <w:rFonts w:cs="Arial"/>
                <w:szCs w:val="18"/>
              </w:rPr>
              <w:t>Describes a communication failure detected by AMF</w:t>
            </w:r>
          </w:p>
        </w:tc>
      </w:tr>
      <w:tr w:rsidR="00EC40B2" w14:paraId="1002F82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E956145" w14:textId="77777777" w:rsidR="00EC40B2" w:rsidRPr="004F6CF1" w:rsidRDefault="00EC40B2" w:rsidP="00EC40B2">
            <w:pPr>
              <w:pStyle w:val="TAL"/>
            </w:pPr>
            <w:r>
              <w:t>AmfCreateEventSubscription</w:t>
            </w:r>
          </w:p>
        </w:tc>
        <w:tc>
          <w:tcPr>
            <w:tcW w:w="1736" w:type="dxa"/>
            <w:tcBorders>
              <w:top w:val="single" w:sz="4" w:space="0" w:color="auto"/>
              <w:left w:val="single" w:sz="4" w:space="0" w:color="auto"/>
              <w:bottom w:val="single" w:sz="4" w:space="0" w:color="auto"/>
              <w:right w:val="single" w:sz="4" w:space="0" w:color="auto"/>
            </w:tcBorders>
          </w:tcPr>
          <w:p w14:paraId="73C192B1" w14:textId="47B552FC" w:rsidR="00EC40B2" w:rsidRPr="004F6CF1" w:rsidRDefault="00EC40B2" w:rsidP="00EC40B2">
            <w:pPr>
              <w:pStyle w:val="TAL"/>
            </w:pPr>
            <w:r w:rsidRPr="004F6CF1">
              <w:t>6.2.6.2.12</w:t>
            </w:r>
          </w:p>
        </w:tc>
        <w:tc>
          <w:tcPr>
            <w:tcW w:w="4600" w:type="dxa"/>
            <w:tcBorders>
              <w:top w:val="single" w:sz="4" w:space="0" w:color="auto"/>
              <w:left w:val="single" w:sz="4" w:space="0" w:color="auto"/>
              <w:bottom w:val="single" w:sz="4" w:space="0" w:color="auto"/>
              <w:right w:val="single" w:sz="4" w:space="0" w:color="auto"/>
            </w:tcBorders>
          </w:tcPr>
          <w:p w14:paraId="64258F9A" w14:textId="77777777" w:rsidR="00EC40B2" w:rsidRPr="004F6CF1" w:rsidRDefault="00EC40B2" w:rsidP="00EC40B2">
            <w:pPr>
              <w:pStyle w:val="TAL"/>
              <w:rPr>
                <w:rFonts w:cs="Arial"/>
                <w:szCs w:val="18"/>
              </w:rPr>
            </w:pPr>
            <w:r>
              <w:t>Describes of an AMF Event Subscription to be created</w:t>
            </w:r>
          </w:p>
        </w:tc>
      </w:tr>
      <w:tr w:rsidR="00EC40B2" w14:paraId="44C52CEC"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CF72857" w14:textId="77777777" w:rsidR="00EC40B2" w:rsidRDefault="00EC40B2" w:rsidP="00EC40B2">
            <w:pPr>
              <w:pStyle w:val="TAL"/>
            </w:pPr>
            <w:r>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10D37D95" w14:textId="58B6F282" w:rsidR="00EC40B2" w:rsidRPr="004F6CF1" w:rsidRDefault="00EC40B2" w:rsidP="00EC40B2">
            <w:pPr>
              <w:pStyle w:val="TAL"/>
            </w:pPr>
            <w:r w:rsidRPr="004F6CF1">
              <w:t>6.2.6.2.1</w:t>
            </w:r>
            <w:r>
              <w:t>3</w:t>
            </w:r>
          </w:p>
        </w:tc>
        <w:tc>
          <w:tcPr>
            <w:tcW w:w="4600" w:type="dxa"/>
            <w:tcBorders>
              <w:top w:val="single" w:sz="4" w:space="0" w:color="auto"/>
              <w:left w:val="single" w:sz="4" w:space="0" w:color="auto"/>
              <w:bottom w:val="single" w:sz="4" w:space="0" w:color="auto"/>
              <w:right w:val="single" w:sz="4" w:space="0" w:color="auto"/>
            </w:tcBorders>
          </w:tcPr>
          <w:p w14:paraId="1C8566CB" w14:textId="77777777" w:rsidR="00EC40B2" w:rsidRDefault="00EC40B2" w:rsidP="00EC40B2">
            <w:pPr>
              <w:pStyle w:val="TAL"/>
            </w:pPr>
            <w:r>
              <w:t>Represents successful creation of an AMF Event Subscription</w:t>
            </w:r>
          </w:p>
        </w:tc>
      </w:tr>
      <w:tr w:rsidR="00EC40B2" w14:paraId="1B9CCBC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B5935E5" w14:textId="77777777" w:rsidR="00EC40B2" w:rsidRDefault="00EC40B2" w:rsidP="00EC40B2">
            <w:pPr>
              <w:pStyle w:val="TAL"/>
            </w:pPr>
            <w:r>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08757C12" w14:textId="080AE8BE" w:rsidR="00EC40B2" w:rsidRPr="004F6CF1" w:rsidRDefault="00EC40B2" w:rsidP="00EC40B2">
            <w:pPr>
              <w:pStyle w:val="TAL"/>
            </w:pPr>
            <w:r w:rsidRPr="004F6CF1">
              <w:t>6.2.6.2.1</w:t>
            </w:r>
            <w:r>
              <w:t>4</w:t>
            </w:r>
          </w:p>
        </w:tc>
        <w:tc>
          <w:tcPr>
            <w:tcW w:w="4600" w:type="dxa"/>
            <w:tcBorders>
              <w:top w:val="single" w:sz="4" w:space="0" w:color="auto"/>
              <w:left w:val="single" w:sz="4" w:space="0" w:color="auto"/>
              <w:bottom w:val="single" w:sz="4" w:space="0" w:color="auto"/>
              <w:right w:val="single" w:sz="4" w:space="0" w:color="auto"/>
            </w:tcBorders>
          </w:tcPr>
          <w:p w14:paraId="1E2564E8" w14:textId="77777777" w:rsidR="00EC40B2" w:rsidRDefault="00EC40B2" w:rsidP="00EC40B2">
            <w:pPr>
              <w:pStyle w:val="TAL"/>
            </w:pPr>
            <w:r>
              <w:t>Document describes the modification(s) to an AMF Event Subscription</w:t>
            </w:r>
          </w:p>
        </w:tc>
      </w:tr>
      <w:tr w:rsidR="00EC40B2" w14:paraId="4A91B615"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6941A325" w14:textId="77777777" w:rsidR="00EC40B2" w:rsidRDefault="00EC40B2" w:rsidP="00EC40B2">
            <w:pPr>
              <w:pStyle w:val="TAL"/>
            </w:pPr>
            <w:r>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161CC232" w14:textId="08D48270" w:rsidR="00EC40B2" w:rsidRPr="004F6CF1" w:rsidRDefault="00EC40B2" w:rsidP="00EC40B2">
            <w:pPr>
              <w:pStyle w:val="TAL"/>
            </w:pPr>
            <w:r w:rsidRPr="004F6CF1">
              <w:t>6.2.6.2.1</w:t>
            </w:r>
            <w:r>
              <w:t>5</w:t>
            </w:r>
          </w:p>
        </w:tc>
        <w:tc>
          <w:tcPr>
            <w:tcW w:w="4600" w:type="dxa"/>
            <w:tcBorders>
              <w:top w:val="single" w:sz="4" w:space="0" w:color="auto"/>
              <w:left w:val="single" w:sz="4" w:space="0" w:color="auto"/>
              <w:bottom w:val="single" w:sz="4" w:space="0" w:color="auto"/>
              <w:right w:val="single" w:sz="4" w:space="0" w:color="auto"/>
            </w:tcBorders>
          </w:tcPr>
          <w:p w14:paraId="6852C663" w14:textId="77777777" w:rsidR="00EC40B2" w:rsidRDefault="00EC40B2" w:rsidP="00EC40B2">
            <w:pPr>
              <w:pStyle w:val="TAL"/>
            </w:pPr>
            <w:r>
              <w:t>Represents a successful update on an AMF Event Subscription</w:t>
            </w:r>
          </w:p>
        </w:tc>
      </w:tr>
      <w:tr w:rsidR="00EC40B2" w14:paraId="6C04996E"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53030F9B" w14:textId="77777777" w:rsidR="00EC40B2" w:rsidRDefault="00EC40B2" w:rsidP="00EC40B2">
            <w:pPr>
              <w:pStyle w:val="TAL"/>
            </w:pPr>
            <w:r>
              <w:t>AmfEventArea</w:t>
            </w:r>
          </w:p>
        </w:tc>
        <w:tc>
          <w:tcPr>
            <w:tcW w:w="1736" w:type="dxa"/>
            <w:tcBorders>
              <w:top w:val="single" w:sz="4" w:space="0" w:color="auto"/>
              <w:left w:val="single" w:sz="4" w:space="0" w:color="auto"/>
              <w:bottom w:val="single" w:sz="4" w:space="0" w:color="auto"/>
              <w:right w:val="single" w:sz="4" w:space="0" w:color="auto"/>
            </w:tcBorders>
          </w:tcPr>
          <w:p w14:paraId="377A8E31" w14:textId="26BD32A8" w:rsidR="00EC40B2" w:rsidRPr="004F6CF1" w:rsidRDefault="00EC40B2" w:rsidP="00EC40B2">
            <w:pPr>
              <w:pStyle w:val="TAL"/>
            </w:pPr>
            <w:r w:rsidRPr="004F6CF1">
              <w:t>6.2.6.2.1</w:t>
            </w:r>
            <w:r>
              <w:t>6</w:t>
            </w:r>
          </w:p>
        </w:tc>
        <w:tc>
          <w:tcPr>
            <w:tcW w:w="4600" w:type="dxa"/>
            <w:tcBorders>
              <w:top w:val="single" w:sz="4" w:space="0" w:color="auto"/>
              <w:left w:val="single" w:sz="4" w:space="0" w:color="auto"/>
              <w:bottom w:val="single" w:sz="4" w:space="0" w:color="auto"/>
              <w:right w:val="single" w:sz="4" w:space="0" w:color="auto"/>
            </w:tcBorders>
          </w:tcPr>
          <w:p w14:paraId="73ADC251" w14:textId="77777777" w:rsidR="00EC40B2" w:rsidRDefault="00EC40B2" w:rsidP="00EC40B2">
            <w:pPr>
              <w:pStyle w:val="TAL"/>
            </w:pPr>
            <w:r>
              <w:rPr>
                <w:rFonts w:cs="Arial"/>
                <w:szCs w:val="18"/>
              </w:rPr>
              <w:t>Represents an area to be monitored by an AMF event.</w:t>
            </w:r>
          </w:p>
        </w:tc>
      </w:tr>
      <w:tr w:rsidR="00DF60D7" w14:paraId="4688639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77F027B" w14:textId="77777777" w:rsidR="00DF60D7" w:rsidRDefault="00DF60D7" w:rsidP="00DF60D7">
            <w:pPr>
              <w:pStyle w:val="TAL"/>
            </w:pPr>
            <w:r>
              <w:t>LadnInfo</w:t>
            </w:r>
          </w:p>
        </w:tc>
        <w:tc>
          <w:tcPr>
            <w:tcW w:w="1736" w:type="dxa"/>
            <w:tcBorders>
              <w:top w:val="single" w:sz="4" w:space="0" w:color="auto"/>
              <w:left w:val="single" w:sz="4" w:space="0" w:color="auto"/>
              <w:bottom w:val="single" w:sz="4" w:space="0" w:color="auto"/>
              <w:right w:val="single" w:sz="4" w:space="0" w:color="auto"/>
            </w:tcBorders>
          </w:tcPr>
          <w:p w14:paraId="2E8EE35B" w14:textId="77777777" w:rsidR="00DF60D7" w:rsidRPr="004F6CF1" w:rsidRDefault="00DF60D7" w:rsidP="00DF60D7">
            <w:pPr>
              <w:pStyle w:val="TAL"/>
            </w:pPr>
            <w:r>
              <w:t>6.2.6.2.17</w:t>
            </w:r>
          </w:p>
        </w:tc>
        <w:tc>
          <w:tcPr>
            <w:tcW w:w="4600" w:type="dxa"/>
            <w:tcBorders>
              <w:top w:val="single" w:sz="4" w:space="0" w:color="auto"/>
              <w:left w:val="single" w:sz="4" w:space="0" w:color="auto"/>
              <w:bottom w:val="single" w:sz="4" w:space="0" w:color="auto"/>
              <w:right w:val="single" w:sz="4" w:space="0" w:color="auto"/>
            </w:tcBorders>
          </w:tcPr>
          <w:p w14:paraId="3AB4D627" w14:textId="77777777" w:rsidR="00DF60D7" w:rsidRDefault="00DF60D7" w:rsidP="00DF60D7">
            <w:pPr>
              <w:pStyle w:val="TAL"/>
              <w:rPr>
                <w:rFonts w:cs="Arial"/>
                <w:szCs w:val="18"/>
              </w:rPr>
            </w:pPr>
            <w:r>
              <w:rPr>
                <w:rFonts w:cs="Arial"/>
                <w:szCs w:val="18"/>
              </w:rPr>
              <w:t>LADN Information</w:t>
            </w:r>
          </w:p>
        </w:tc>
      </w:tr>
      <w:tr w:rsidR="00745343" w14:paraId="7FBFC6F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7960A3DD" w14:textId="77777777" w:rsidR="00745343" w:rsidRDefault="00745343" w:rsidP="00745343">
            <w:pPr>
              <w:pStyle w:val="TAL"/>
            </w:pPr>
            <w:r>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0B7B4E99" w14:textId="77777777" w:rsidR="00745343" w:rsidRDefault="00745343" w:rsidP="00745343">
            <w:pPr>
              <w:pStyle w:val="TAL"/>
            </w:pPr>
            <w:r>
              <w:rPr>
                <w:rFonts w:hint="eastAsia"/>
              </w:rPr>
              <w:t>6.2.6.2</w:t>
            </w:r>
            <w:r>
              <w:t>.18</w:t>
            </w:r>
          </w:p>
        </w:tc>
        <w:tc>
          <w:tcPr>
            <w:tcW w:w="4600" w:type="dxa"/>
            <w:tcBorders>
              <w:top w:val="single" w:sz="4" w:space="0" w:color="auto"/>
              <w:left w:val="single" w:sz="4" w:space="0" w:color="auto"/>
              <w:bottom w:val="single" w:sz="4" w:space="0" w:color="auto"/>
              <w:right w:val="single" w:sz="4" w:space="0" w:color="auto"/>
            </w:tcBorders>
          </w:tcPr>
          <w:p w14:paraId="1482FA0F" w14:textId="77777777" w:rsidR="00745343" w:rsidRDefault="00745343" w:rsidP="00745343">
            <w:pPr>
              <w:pStyle w:val="TAL"/>
              <w:rPr>
                <w:rFonts w:cs="Arial"/>
                <w:szCs w:val="18"/>
              </w:rPr>
            </w:pPr>
            <w:r>
              <w:rPr>
                <w:rFonts w:cs="Arial" w:hint="eastAsia"/>
                <w:szCs w:val="18"/>
              </w:rPr>
              <w:t>Document describ</w:t>
            </w:r>
            <w:r>
              <w:rPr>
                <w:rFonts w:cs="Arial"/>
                <w:szCs w:val="18"/>
              </w:rPr>
              <w:t>ing</w:t>
            </w:r>
            <w:r>
              <w:rPr>
                <w:rFonts w:cs="Arial" w:hint="eastAsia"/>
                <w:szCs w:val="18"/>
              </w:rPr>
              <w:t xml:space="preserve"> the modifications to AMF event subscription options.</w:t>
            </w:r>
          </w:p>
        </w:tc>
      </w:tr>
      <w:tr w:rsidR="00745343" w14:paraId="017F6FEA"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7B402646" w14:textId="77777777" w:rsidR="00745343" w:rsidRDefault="00745343" w:rsidP="00745343">
            <w:pPr>
              <w:pStyle w:val="TAL"/>
            </w:pPr>
            <w:r w:rsidRPr="004F6CF1">
              <w:t>AmfEventType</w:t>
            </w:r>
          </w:p>
        </w:tc>
        <w:tc>
          <w:tcPr>
            <w:tcW w:w="1736" w:type="dxa"/>
            <w:tcBorders>
              <w:top w:val="single" w:sz="4" w:space="0" w:color="auto"/>
              <w:left w:val="single" w:sz="4" w:space="0" w:color="auto"/>
              <w:bottom w:val="single" w:sz="4" w:space="0" w:color="auto"/>
              <w:right w:val="single" w:sz="4" w:space="0" w:color="auto"/>
            </w:tcBorders>
          </w:tcPr>
          <w:p w14:paraId="67094F14" w14:textId="77777777" w:rsidR="00745343" w:rsidRPr="004F6CF1" w:rsidRDefault="00745343" w:rsidP="00745343">
            <w:pPr>
              <w:pStyle w:val="TAL"/>
            </w:pPr>
            <w:r w:rsidRPr="004F6CF1">
              <w:t>6.2.6.3.3</w:t>
            </w:r>
          </w:p>
        </w:tc>
        <w:tc>
          <w:tcPr>
            <w:tcW w:w="4600" w:type="dxa"/>
            <w:tcBorders>
              <w:top w:val="single" w:sz="4" w:space="0" w:color="auto"/>
              <w:left w:val="single" w:sz="4" w:space="0" w:color="auto"/>
              <w:bottom w:val="single" w:sz="4" w:space="0" w:color="auto"/>
              <w:right w:val="single" w:sz="4" w:space="0" w:color="auto"/>
            </w:tcBorders>
          </w:tcPr>
          <w:p w14:paraId="6B2B91A6" w14:textId="77777777" w:rsidR="00745343" w:rsidRDefault="00745343" w:rsidP="00745343">
            <w:pPr>
              <w:pStyle w:val="TAL"/>
              <w:rPr>
                <w:rFonts w:cs="Arial"/>
                <w:szCs w:val="18"/>
              </w:rPr>
            </w:pPr>
            <w:r w:rsidRPr="004F6CF1">
              <w:rPr>
                <w:rFonts w:cs="Arial"/>
                <w:szCs w:val="18"/>
              </w:rPr>
              <w:t>Describes the supported event types of Namf_EventExposure Service</w:t>
            </w:r>
          </w:p>
        </w:tc>
      </w:tr>
      <w:tr w:rsidR="00745343" w14:paraId="1433113B"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0F518FC" w14:textId="77777777" w:rsidR="00745343" w:rsidRPr="004F6CF1" w:rsidRDefault="00745343" w:rsidP="00745343">
            <w:pPr>
              <w:pStyle w:val="TAL"/>
            </w:pPr>
            <w:r>
              <w:t>AmfEventTrigger</w:t>
            </w:r>
          </w:p>
        </w:tc>
        <w:tc>
          <w:tcPr>
            <w:tcW w:w="1736" w:type="dxa"/>
            <w:tcBorders>
              <w:top w:val="single" w:sz="4" w:space="0" w:color="auto"/>
              <w:left w:val="single" w:sz="4" w:space="0" w:color="auto"/>
              <w:bottom w:val="single" w:sz="4" w:space="0" w:color="auto"/>
              <w:right w:val="single" w:sz="4" w:space="0" w:color="auto"/>
            </w:tcBorders>
          </w:tcPr>
          <w:p w14:paraId="25CC3F23" w14:textId="77777777" w:rsidR="00745343" w:rsidRPr="004F6CF1" w:rsidRDefault="00745343" w:rsidP="00745343">
            <w:pPr>
              <w:pStyle w:val="TAL"/>
            </w:pPr>
            <w:r w:rsidRPr="004F6CF1">
              <w:t>6.2.6.3.4</w:t>
            </w:r>
          </w:p>
        </w:tc>
        <w:tc>
          <w:tcPr>
            <w:tcW w:w="4600" w:type="dxa"/>
            <w:tcBorders>
              <w:top w:val="single" w:sz="4" w:space="0" w:color="auto"/>
              <w:left w:val="single" w:sz="4" w:space="0" w:color="auto"/>
              <w:bottom w:val="single" w:sz="4" w:space="0" w:color="auto"/>
              <w:right w:val="single" w:sz="4" w:space="0" w:color="auto"/>
            </w:tcBorders>
          </w:tcPr>
          <w:p w14:paraId="279EDA8D" w14:textId="77777777" w:rsidR="00745343" w:rsidRPr="004F6CF1" w:rsidRDefault="00745343" w:rsidP="00745343">
            <w:pPr>
              <w:pStyle w:val="TAL"/>
              <w:rPr>
                <w:rFonts w:cs="Arial"/>
                <w:szCs w:val="18"/>
              </w:rPr>
            </w:pPr>
            <w:r w:rsidRPr="004F6CF1">
              <w:rPr>
                <w:rFonts w:cs="Arial"/>
                <w:szCs w:val="18"/>
              </w:rPr>
              <w:t>Describes how AMF should generate the report for the event</w:t>
            </w:r>
          </w:p>
        </w:tc>
      </w:tr>
      <w:tr w:rsidR="00745343" w14:paraId="40D4FF37"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628B088" w14:textId="77777777" w:rsidR="00745343" w:rsidRDefault="00745343" w:rsidP="00745343">
            <w:pPr>
              <w:pStyle w:val="TAL"/>
            </w:pPr>
            <w:r w:rsidRPr="004F6CF1">
              <w:t>LocationFilter</w:t>
            </w:r>
          </w:p>
        </w:tc>
        <w:tc>
          <w:tcPr>
            <w:tcW w:w="1736" w:type="dxa"/>
            <w:tcBorders>
              <w:top w:val="single" w:sz="4" w:space="0" w:color="auto"/>
              <w:left w:val="single" w:sz="4" w:space="0" w:color="auto"/>
              <w:bottom w:val="single" w:sz="4" w:space="0" w:color="auto"/>
              <w:right w:val="single" w:sz="4" w:space="0" w:color="auto"/>
            </w:tcBorders>
          </w:tcPr>
          <w:p w14:paraId="6209140E" w14:textId="77777777" w:rsidR="00745343" w:rsidRPr="004F6CF1" w:rsidRDefault="00745343" w:rsidP="00745343">
            <w:pPr>
              <w:pStyle w:val="TAL"/>
            </w:pPr>
            <w:r w:rsidRPr="004F6CF1">
              <w:t>6.2.6.3.5</w:t>
            </w:r>
          </w:p>
        </w:tc>
        <w:tc>
          <w:tcPr>
            <w:tcW w:w="4600" w:type="dxa"/>
            <w:tcBorders>
              <w:top w:val="single" w:sz="4" w:space="0" w:color="auto"/>
              <w:left w:val="single" w:sz="4" w:space="0" w:color="auto"/>
              <w:bottom w:val="single" w:sz="4" w:space="0" w:color="auto"/>
              <w:right w:val="single" w:sz="4" w:space="0" w:color="auto"/>
            </w:tcBorders>
          </w:tcPr>
          <w:p w14:paraId="11533997" w14:textId="77777777" w:rsidR="00745343" w:rsidRPr="004F6CF1" w:rsidRDefault="00745343" w:rsidP="00745343">
            <w:pPr>
              <w:pStyle w:val="TAL"/>
              <w:rPr>
                <w:rFonts w:cs="Arial"/>
                <w:szCs w:val="18"/>
              </w:rPr>
            </w:pPr>
            <w:r w:rsidRPr="004F6CF1">
              <w:rPr>
                <w:rFonts w:cs="Arial"/>
                <w:szCs w:val="18"/>
              </w:rPr>
              <w:t>Describes the supported filters of LOCATION_REPORT event type</w:t>
            </w:r>
          </w:p>
        </w:tc>
      </w:tr>
      <w:tr w:rsidR="00745343" w14:paraId="13508D5B"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464FC502" w14:textId="77777777" w:rsidR="00745343" w:rsidRPr="004F6CF1" w:rsidRDefault="00745343" w:rsidP="00745343">
            <w:pPr>
              <w:pStyle w:val="TAL"/>
            </w:pPr>
            <w:r w:rsidRPr="004F6CF1">
              <w:t>SubscribedDataFilter</w:t>
            </w:r>
          </w:p>
        </w:tc>
        <w:tc>
          <w:tcPr>
            <w:tcW w:w="1736" w:type="dxa"/>
            <w:tcBorders>
              <w:top w:val="single" w:sz="4" w:space="0" w:color="auto"/>
              <w:left w:val="single" w:sz="4" w:space="0" w:color="auto"/>
              <w:bottom w:val="single" w:sz="4" w:space="0" w:color="auto"/>
              <w:right w:val="single" w:sz="4" w:space="0" w:color="auto"/>
            </w:tcBorders>
          </w:tcPr>
          <w:p w14:paraId="7D45CA5F" w14:textId="77777777" w:rsidR="00745343" w:rsidRPr="004F6CF1" w:rsidRDefault="00745343" w:rsidP="00745343">
            <w:pPr>
              <w:pStyle w:val="TAL"/>
            </w:pPr>
            <w:r w:rsidRPr="004F6CF1">
              <w:t>6.2.6.3.6</w:t>
            </w:r>
          </w:p>
        </w:tc>
        <w:tc>
          <w:tcPr>
            <w:tcW w:w="4600" w:type="dxa"/>
            <w:tcBorders>
              <w:top w:val="single" w:sz="4" w:space="0" w:color="auto"/>
              <w:left w:val="single" w:sz="4" w:space="0" w:color="auto"/>
              <w:bottom w:val="single" w:sz="4" w:space="0" w:color="auto"/>
              <w:right w:val="single" w:sz="4" w:space="0" w:color="auto"/>
            </w:tcBorders>
          </w:tcPr>
          <w:p w14:paraId="797186E2" w14:textId="77777777" w:rsidR="00745343" w:rsidRPr="004F6CF1" w:rsidRDefault="00745343" w:rsidP="00745343">
            <w:pPr>
              <w:pStyle w:val="TAL"/>
              <w:rPr>
                <w:rFonts w:cs="Arial"/>
                <w:szCs w:val="18"/>
              </w:rPr>
            </w:pPr>
            <w:r w:rsidRPr="004F6CF1">
              <w:rPr>
                <w:rFonts w:cs="Arial"/>
                <w:szCs w:val="18"/>
              </w:rPr>
              <w:t>Describes the supported filters of SUBSCRIBED_DATA_REPORT event type</w:t>
            </w:r>
          </w:p>
        </w:tc>
      </w:tr>
      <w:tr w:rsidR="00745343" w14:paraId="2E6253BF"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44B9C46" w14:textId="77777777" w:rsidR="00745343" w:rsidRPr="004F6CF1" w:rsidRDefault="00745343" w:rsidP="00745343">
            <w:pPr>
              <w:pStyle w:val="TAL"/>
            </w:pPr>
            <w:r>
              <w:t>UeReachability</w:t>
            </w:r>
          </w:p>
        </w:tc>
        <w:tc>
          <w:tcPr>
            <w:tcW w:w="1736" w:type="dxa"/>
            <w:tcBorders>
              <w:top w:val="single" w:sz="4" w:space="0" w:color="auto"/>
              <w:left w:val="single" w:sz="4" w:space="0" w:color="auto"/>
              <w:bottom w:val="single" w:sz="4" w:space="0" w:color="auto"/>
              <w:right w:val="single" w:sz="4" w:space="0" w:color="auto"/>
            </w:tcBorders>
          </w:tcPr>
          <w:p w14:paraId="33B6F675" w14:textId="77777777" w:rsidR="00745343" w:rsidRPr="004F6CF1" w:rsidRDefault="00745343" w:rsidP="00745343">
            <w:pPr>
              <w:pStyle w:val="TAL"/>
            </w:pPr>
            <w:r w:rsidRPr="004F6CF1">
              <w:t>6.2.6.3.7</w:t>
            </w:r>
          </w:p>
        </w:tc>
        <w:tc>
          <w:tcPr>
            <w:tcW w:w="4600" w:type="dxa"/>
            <w:tcBorders>
              <w:top w:val="single" w:sz="4" w:space="0" w:color="auto"/>
              <w:left w:val="single" w:sz="4" w:space="0" w:color="auto"/>
              <w:bottom w:val="single" w:sz="4" w:space="0" w:color="auto"/>
              <w:right w:val="single" w:sz="4" w:space="0" w:color="auto"/>
            </w:tcBorders>
          </w:tcPr>
          <w:p w14:paraId="0D19B5DB" w14:textId="77777777" w:rsidR="00745343" w:rsidRPr="004F6CF1" w:rsidRDefault="00745343" w:rsidP="00745343">
            <w:pPr>
              <w:pStyle w:val="TAL"/>
              <w:rPr>
                <w:rFonts w:cs="Arial"/>
                <w:szCs w:val="18"/>
              </w:rPr>
            </w:pPr>
            <w:r w:rsidRPr="004F6CF1">
              <w:rPr>
                <w:rFonts w:cs="Arial"/>
                <w:szCs w:val="18"/>
              </w:rPr>
              <w:t>Describes the reachability of the UE</w:t>
            </w:r>
          </w:p>
        </w:tc>
      </w:tr>
      <w:tr w:rsidR="00745343" w14:paraId="63570F92"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0D33A147" w14:textId="77777777" w:rsidR="00745343" w:rsidRPr="004F6CF1" w:rsidRDefault="00745343" w:rsidP="00745343">
            <w:pPr>
              <w:pStyle w:val="TAL"/>
            </w:pPr>
            <w:r>
              <w:t>RmState</w:t>
            </w:r>
          </w:p>
        </w:tc>
        <w:tc>
          <w:tcPr>
            <w:tcW w:w="1736" w:type="dxa"/>
            <w:tcBorders>
              <w:top w:val="single" w:sz="4" w:space="0" w:color="auto"/>
              <w:left w:val="single" w:sz="4" w:space="0" w:color="auto"/>
              <w:bottom w:val="single" w:sz="4" w:space="0" w:color="auto"/>
              <w:right w:val="single" w:sz="4" w:space="0" w:color="auto"/>
            </w:tcBorders>
          </w:tcPr>
          <w:p w14:paraId="10BEE0EF" w14:textId="77777777" w:rsidR="00745343" w:rsidRPr="004F6CF1" w:rsidRDefault="00745343" w:rsidP="00745343">
            <w:pPr>
              <w:pStyle w:val="TAL"/>
            </w:pPr>
            <w:r w:rsidRPr="004F6CF1">
              <w:t>6.2.6.3.9</w:t>
            </w:r>
          </w:p>
        </w:tc>
        <w:tc>
          <w:tcPr>
            <w:tcW w:w="4600" w:type="dxa"/>
            <w:tcBorders>
              <w:top w:val="single" w:sz="4" w:space="0" w:color="auto"/>
              <w:left w:val="single" w:sz="4" w:space="0" w:color="auto"/>
              <w:bottom w:val="single" w:sz="4" w:space="0" w:color="auto"/>
              <w:right w:val="single" w:sz="4" w:space="0" w:color="auto"/>
            </w:tcBorders>
          </w:tcPr>
          <w:p w14:paraId="05C7F6E3" w14:textId="77777777" w:rsidR="00745343" w:rsidRPr="004F6CF1" w:rsidRDefault="00745343" w:rsidP="00745343">
            <w:pPr>
              <w:pStyle w:val="TAL"/>
              <w:rPr>
                <w:rFonts w:cs="Arial"/>
                <w:szCs w:val="18"/>
              </w:rPr>
            </w:pPr>
            <w:r w:rsidRPr="004F6CF1">
              <w:rPr>
                <w:rFonts w:cs="Arial"/>
                <w:szCs w:val="18"/>
              </w:rPr>
              <w:t>Describes the registration management state of a UE</w:t>
            </w:r>
          </w:p>
        </w:tc>
      </w:tr>
      <w:tr w:rsidR="00745343" w14:paraId="5F79AD16" w14:textId="77777777" w:rsidTr="00745343">
        <w:trPr>
          <w:jc w:val="center"/>
        </w:trPr>
        <w:tc>
          <w:tcPr>
            <w:tcW w:w="2838" w:type="dxa"/>
            <w:tcBorders>
              <w:top w:val="single" w:sz="4" w:space="0" w:color="auto"/>
              <w:left w:val="single" w:sz="4" w:space="0" w:color="auto"/>
              <w:bottom w:val="single" w:sz="4" w:space="0" w:color="auto"/>
              <w:right w:val="single" w:sz="4" w:space="0" w:color="auto"/>
            </w:tcBorders>
          </w:tcPr>
          <w:p w14:paraId="1DFD3B38" w14:textId="77777777" w:rsidR="00745343" w:rsidRDefault="00745343" w:rsidP="00745343">
            <w:pPr>
              <w:pStyle w:val="TAL"/>
            </w:pPr>
            <w:r>
              <w:t>CmState</w:t>
            </w:r>
          </w:p>
        </w:tc>
        <w:tc>
          <w:tcPr>
            <w:tcW w:w="1736" w:type="dxa"/>
            <w:tcBorders>
              <w:top w:val="single" w:sz="4" w:space="0" w:color="auto"/>
              <w:left w:val="single" w:sz="4" w:space="0" w:color="auto"/>
              <w:bottom w:val="single" w:sz="4" w:space="0" w:color="auto"/>
              <w:right w:val="single" w:sz="4" w:space="0" w:color="auto"/>
            </w:tcBorders>
          </w:tcPr>
          <w:p w14:paraId="16D58B65" w14:textId="77777777" w:rsidR="00745343" w:rsidRPr="004F6CF1" w:rsidRDefault="00745343" w:rsidP="00745343">
            <w:pPr>
              <w:pStyle w:val="TAL"/>
            </w:pPr>
            <w:r w:rsidRPr="004F6CF1">
              <w:t>6.2.6.3.10</w:t>
            </w:r>
          </w:p>
        </w:tc>
        <w:tc>
          <w:tcPr>
            <w:tcW w:w="4600" w:type="dxa"/>
            <w:tcBorders>
              <w:top w:val="single" w:sz="4" w:space="0" w:color="auto"/>
              <w:left w:val="single" w:sz="4" w:space="0" w:color="auto"/>
              <w:bottom w:val="single" w:sz="4" w:space="0" w:color="auto"/>
              <w:right w:val="single" w:sz="4" w:space="0" w:color="auto"/>
            </w:tcBorders>
          </w:tcPr>
          <w:p w14:paraId="19515013" w14:textId="77777777" w:rsidR="00745343" w:rsidRPr="004F6CF1" w:rsidRDefault="00745343" w:rsidP="00745343">
            <w:pPr>
              <w:pStyle w:val="TAL"/>
              <w:rPr>
                <w:rFonts w:cs="Arial"/>
                <w:szCs w:val="18"/>
              </w:rPr>
            </w:pPr>
            <w:r w:rsidRPr="004F6CF1">
              <w:rPr>
                <w:rFonts w:cs="Arial"/>
                <w:szCs w:val="18"/>
              </w:rPr>
              <w:t>Describes the connectivity management state of a UE</w:t>
            </w:r>
          </w:p>
        </w:tc>
      </w:tr>
    </w:tbl>
    <w:p w14:paraId="59F20A12" w14:textId="77777777" w:rsidR="002126A7" w:rsidRDefault="002126A7" w:rsidP="002126A7"/>
    <w:p w14:paraId="35792FA7" w14:textId="77777777" w:rsidR="00515970" w:rsidRDefault="00515970" w:rsidP="00515970">
      <w:r>
        <w:t xml:space="preserve">Table </w:t>
      </w:r>
      <w:r w:rsidR="00170884">
        <w:t>6.2</w:t>
      </w:r>
      <w:r>
        <w:t>.</w:t>
      </w:r>
      <w:r w:rsidR="00170884">
        <w:t>6.</w:t>
      </w:r>
      <w:r w:rsidR="00D17D85">
        <w:t>1</w:t>
      </w:r>
      <w:r>
        <w:t>-2 specifies data types re-used by the Namf</w:t>
      </w:r>
      <w:r w:rsidR="0067536B">
        <w:t>_EventExposure</w:t>
      </w:r>
      <w:r>
        <w:t xml:space="preserve"> service based interface protocol from other specifications, including a reference to their respective specifications and when needed, a short description of their use within the Namf</w:t>
      </w:r>
      <w:r w:rsidR="0067536B">
        <w:t>_EventExposure</w:t>
      </w:r>
      <w:r>
        <w:t xml:space="preserve"> service based interface. </w:t>
      </w:r>
    </w:p>
    <w:p w14:paraId="0525EEB7" w14:textId="77777777" w:rsidR="00515970" w:rsidRDefault="00515970" w:rsidP="00515970">
      <w:pPr>
        <w:pStyle w:val="TH"/>
      </w:pPr>
      <w:r>
        <w:lastRenderedPageBreak/>
        <w:t xml:space="preserve">Table </w:t>
      </w:r>
      <w:r w:rsidR="00170884">
        <w:t>6.2</w:t>
      </w:r>
      <w:r>
        <w:t>.</w:t>
      </w:r>
      <w:r w:rsidR="00170884">
        <w:t>6.</w:t>
      </w:r>
      <w:r w:rsidR="00D17D85">
        <w:t>1</w:t>
      </w:r>
      <w:r>
        <w:t>-2: Namf</w:t>
      </w:r>
      <w:r w:rsidR="0067536B">
        <w:t>_EventExposure</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8"/>
        <w:gridCol w:w="1747"/>
        <w:gridCol w:w="5329"/>
      </w:tblGrid>
      <w:tr w:rsidR="00515970" w14:paraId="52539237"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shd w:val="clear" w:color="auto" w:fill="C0C0C0"/>
            <w:hideMark/>
          </w:tcPr>
          <w:p w14:paraId="1B439C2E" w14:textId="77777777" w:rsidR="00515970" w:rsidRDefault="00515970" w:rsidP="00515970">
            <w:pPr>
              <w:pStyle w:val="TAH"/>
            </w:pPr>
            <w:r>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BCB3EF2" w14:textId="77777777" w:rsidR="00515970" w:rsidRDefault="00515970" w:rsidP="00515970">
            <w:pPr>
              <w:pStyle w:val="TAH"/>
            </w:pPr>
            <w:r>
              <w:t>Reference</w:t>
            </w:r>
          </w:p>
        </w:tc>
        <w:tc>
          <w:tcPr>
            <w:tcW w:w="5329" w:type="dxa"/>
            <w:tcBorders>
              <w:top w:val="single" w:sz="4" w:space="0" w:color="auto"/>
              <w:left w:val="single" w:sz="4" w:space="0" w:color="auto"/>
              <w:bottom w:val="single" w:sz="4" w:space="0" w:color="auto"/>
              <w:right w:val="single" w:sz="4" w:space="0" w:color="auto"/>
            </w:tcBorders>
            <w:shd w:val="clear" w:color="auto" w:fill="C0C0C0"/>
            <w:hideMark/>
          </w:tcPr>
          <w:p w14:paraId="0F3A802A" w14:textId="77777777" w:rsidR="00515970" w:rsidRDefault="00515970" w:rsidP="00515970">
            <w:pPr>
              <w:pStyle w:val="TAH"/>
            </w:pPr>
            <w:r>
              <w:t>Comments</w:t>
            </w:r>
          </w:p>
        </w:tc>
      </w:tr>
      <w:tr w:rsidR="000519F0" w14:paraId="7F5A05FD"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B1D2257" w14:textId="77777777" w:rsidR="000519F0" w:rsidRDefault="000519F0" w:rsidP="000519F0">
            <w:pPr>
              <w:pStyle w:val="TAL"/>
            </w:pPr>
            <w:r w:rsidRPr="004F6CF1">
              <w:t>Supi</w:t>
            </w:r>
          </w:p>
        </w:tc>
        <w:tc>
          <w:tcPr>
            <w:tcW w:w="1747" w:type="dxa"/>
            <w:tcBorders>
              <w:top w:val="single" w:sz="4" w:space="0" w:color="auto"/>
              <w:left w:val="single" w:sz="4" w:space="0" w:color="auto"/>
              <w:bottom w:val="single" w:sz="4" w:space="0" w:color="auto"/>
              <w:right w:val="single" w:sz="4" w:space="0" w:color="auto"/>
            </w:tcBorders>
          </w:tcPr>
          <w:p w14:paraId="57BB660E" w14:textId="77777777" w:rsidR="000519F0"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B470A11" w14:textId="77777777" w:rsidR="000519F0" w:rsidRDefault="000519F0" w:rsidP="000519F0">
            <w:pPr>
              <w:pStyle w:val="TAL"/>
              <w:rPr>
                <w:rFonts w:cs="Arial"/>
                <w:szCs w:val="18"/>
              </w:rPr>
            </w:pPr>
          </w:p>
        </w:tc>
      </w:tr>
      <w:tr w:rsidR="000519F0" w14:paraId="6FDE28E3"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BA4B69E" w14:textId="77777777" w:rsidR="000519F0" w:rsidRPr="004F6CF1" w:rsidRDefault="000519F0" w:rsidP="000519F0">
            <w:pPr>
              <w:pStyle w:val="TAL"/>
            </w:pPr>
            <w:r w:rsidRPr="004F6CF1">
              <w:t>GroupId</w:t>
            </w:r>
          </w:p>
        </w:tc>
        <w:tc>
          <w:tcPr>
            <w:tcW w:w="1747" w:type="dxa"/>
            <w:tcBorders>
              <w:top w:val="single" w:sz="4" w:space="0" w:color="auto"/>
              <w:left w:val="single" w:sz="4" w:space="0" w:color="auto"/>
              <w:bottom w:val="single" w:sz="4" w:space="0" w:color="auto"/>
              <w:right w:val="single" w:sz="4" w:space="0" w:color="auto"/>
            </w:tcBorders>
          </w:tcPr>
          <w:p w14:paraId="38FEA10B"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B74EE14" w14:textId="77777777" w:rsidR="000519F0" w:rsidRDefault="000519F0" w:rsidP="000519F0">
            <w:pPr>
              <w:pStyle w:val="TAL"/>
              <w:rPr>
                <w:rFonts w:cs="Arial"/>
                <w:szCs w:val="18"/>
              </w:rPr>
            </w:pPr>
          </w:p>
        </w:tc>
      </w:tr>
      <w:tr w:rsidR="000519F0" w14:paraId="2B19B28E"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8D39270" w14:textId="77777777" w:rsidR="000519F0" w:rsidRPr="004F6CF1" w:rsidRDefault="000519F0" w:rsidP="000519F0">
            <w:pPr>
              <w:pStyle w:val="TAL"/>
            </w:pPr>
            <w:r w:rsidRPr="004F6CF1">
              <w:t>DurationSec</w:t>
            </w:r>
          </w:p>
        </w:tc>
        <w:tc>
          <w:tcPr>
            <w:tcW w:w="1747" w:type="dxa"/>
            <w:tcBorders>
              <w:top w:val="single" w:sz="4" w:space="0" w:color="auto"/>
              <w:left w:val="single" w:sz="4" w:space="0" w:color="auto"/>
              <w:bottom w:val="single" w:sz="4" w:space="0" w:color="auto"/>
              <w:right w:val="single" w:sz="4" w:space="0" w:color="auto"/>
            </w:tcBorders>
          </w:tcPr>
          <w:p w14:paraId="27A5A3D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88B17B8" w14:textId="77777777" w:rsidR="000519F0" w:rsidRDefault="000519F0" w:rsidP="000519F0">
            <w:pPr>
              <w:pStyle w:val="TAL"/>
              <w:rPr>
                <w:rFonts w:cs="Arial"/>
                <w:szCs w:val="18"/>
              </w:rPr>
            </w:pPr>
          </w:p>
        </w:tc>
      </w:tr>
      <w:tr w:rsidR="000519F0" w14:paraId="17EA7F84"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3E3BAB8" w14:textId="77777777" w:rsidR="000519F0" w:rsidRPr="004F6CF1" w:rsidRDefault="000519F0" w:rsidP="000519F0">
            <w:pPr>
              <w:pStyle w:val="TAL"/>
            </w:pPr>
            <w:r w:rsidRPr="004F6CF1">
              <w:t>Gpsi</w:t>
            </w:r>
          </w:p>
        </w:tc>
        <w:tc>
          <w:tcPr>
            <w:tcW w:w="1747" w:type="dxa"/>
            <w:tcBorders>
              <w:top w:val="single" w:sz="4" w:space="0" w:color="auto"/>
              <w:left w:val="single" w:sz="4" w:space="0" w:color="auto"/>
              <w:bottom w:val="single" w:sz="4" w:space="0" w:color="auto"/>
              <w:right w:val="single" w:sz="4" w:space="0" w:color="auto"/>
            </w:tcBorders>
          </w:tcPr>
          <w:p w14:paraId="227EE31C"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8DB80D6" w14:textId="77777777" w:rsidR="000519F0" w:rsidRDefault="000519F0" w:rsidP="000519F0">
            <w:pPr>
              <w:pStyle w:val="TAL"/>
              <w:rPr>
                <w:rFonts w:cs="Arial"/>
                <w:szCs w:val="18"/>
              </w:rPr>
            </w:pPr>
          </w:p>
        </w:tc>
      </w:tr>
      <w:tr w:rsidR="000519F0" w14:paraId="138B2EC7"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A2AA27A" w14:textId="77777777" w:rsidR="000519F0" w:rsidRPr="004F6CF1" w:rsidRDefault="000519F0" w:rsidP="000519F0">
            <w:pPr>
              <w:pStyle w:val="TAL"/>
            </w:pPr>
            <w:r w:rsidRPr="004F6CF1">
              <w:t>Uri</w:t>
            </w:r>
          </w:p>
        </w:tc>
        <w:tc>
          <w:tcPr>
            <w:tcW w:w="1747" w:type="dxa"/>
            <w:tcBorders>
              <w:top w:val="single" w:sz="4" w:space="0" w:color="auto"/>
              <w:left w:val="single" w:sz="4" w:space="0" w:color="auto"/>
              <w:bottom w:val="single" w:sz="4" w:space="0" w:color="auto"/>
              <w:right w:val="single" w:sz="4" w:space="0" w:color="auto"/>
            </w:tcBorders>
          </w:tcPr>
          <w:p w14:paraId="70A7ECA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52E7D55" w14:textId="77777777" w:rsidR="000519F0" w:rsidRDefault="000519F0" w:rsidP="000519F0">
            <w:pPr>
              <w:pStyle w:val="TAL"/>
              <w:rPr>
                <w:rFonts w:cs="Arial"/>
                <w:szCs w:val="18"/>
              </w:rPr>
            </w:pPr>
          </w:p>
        </w:tc>
      </w:tr>
      <w:tr w:rsidR="000519F0" w14:paraId="5A8EBFD9"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5D8E365F" w14:textId="77777777" w:rsidR="000519F0" w:rsidRPr="004F6CF1" w:rsidRDefault="000519F0" w:rsidP="000519F0">
            <w:pPr>
              <w:pStyle w:val="TAL"/>
            </w:pPr>
            <w:r w:rsidRPr="00826760">
              <w:t>Pei</w:t>
            </w:r>
          </w:p>
        </w:tc>
        <w:tc>
          <w:tcPr>
            <w:tcW w:w="1747" w:type="dxa"/>
            <w:tcBorders>
              <w:top w:val="single" w:sz="4" w:space="0" w:color="auto"/>
              <w:left w:val="single" w:sz="4" w:space="0" w:color="auto"/>
              <w:bottom w:val="single" w:sz="4" w:space="0" w:color="auto"/>
              <w:right w:val="single" w:sz="4" w:space="0" w:color="auto"/>
            </w:tcBorders>
          </w:tcPr>
          <w:p w14:paraId="33C8CF8D"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9CF236C" w14:textId="77777777" w:rsidR="000519F0" w:rsidRDefault="000519F0" w:rsidP="000519F0">
            <w:pPr>
              <w:pStyle w:val="TAL"/>
              <w:rPr>
                <w:rFonts w:cs="Arial"/>
                <w:szCs w:val="18"/>
              </w:rPr>
            </w:pPr>
          </w:p>
        </w:tc>
      </w:tr>
      <w:tr w:rsidR="000519F0" w14:paraId="3E243D1A"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162CAF7" w14:textId="77777777" w:rsidR="000519F0" w:rsidRPr="00826760" w:rsidRDefault="000519F0" w:rsidP="000519F0">
            <w:pPr>
              <w:pStyle w:val="TAL"/>
            </w:pPr>
            <w:r w:rsidRPr="00826760">
              <w:t>UserLocation</w:t>
            </w:r>
          </w:p>
        </w:tc>
        <w:tc>
          <w:tcPr>
            <w:tcW w:w="1747" w:type="dxa"/>
            <w:tcBorders>
              <w:top w:val="single" w:sz="4" w:space="0" w:color="auto"/>
              <w:left w:val="single" w:sz="4" w:space="0" w:color="auto"/>
              <w:bottom w:val="single" w:sz="4" w:space="0" w:color="auto"/>
              <w:right w:val="single" w:sz="4" w:space="0" w:color="auto"/>
            </w:tcBorders>
          </w:tcPr>
          <w:p w14:paraId="3611251F"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AC9E35D" w14:textId="77777777" w:rsidR="000519F0" w:rsidRDefault="000519F0" w:rsidP="000519F0">
            <w:pPr>
              <w:pStyle w:val="TAL"/>
              <w:rPr>
                <w:rFonts w:cs="Arial"/>
                <w:szCs w:val="18"/>
              </w:rPr>
            </w:pPr>
          </w:p>
        </w:tc>
      </w:tr>
      <w:tr w:rsidR="000519F0" w14:paraId="1E65E70F"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0F48F1E1" w14:textId="77777777" w:rsidR="000519F0" w:rsidRPr="00826760" w:rsidRDefault="000519F0" w:rsidP="000519F0">
            <w:pPr>
              <w:pStyle w:val="TAL"/>
            </w:pPr>
            <w:r w:rsidRPr="00826760">
              <w:t>TaI</w:t>
            </w:r>
          </w:p>
        </w:tc>
        <w:tc>
          <w:tcPr>
            <w:tcW w:w="1747" w:type="dxa"/>
            <w:tcBorders>
              <w:top w:val="single" w:sz="4" w:space="0" w:color="auto"/>
              <w:left w:val="single" w:sz="4" w:space="0" w:color="auto"/>
              <w:bottom w:val="single" w:sz="4" w:space="0" w:color="auto"/>
              <w:right w:val="single" w:sz="4" w:space="0" w:color="auto"/>
            </w:tcBorders>
          </w:tcPr>
          <w:p w14:paraId="7C73F9A2"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083CC533" w14:textId="77777777" w:rsidR="000519F0" w:rsidRPr="00F12EF7" w:rsidRDefault="000519F0" w:rsidP="000519F0">
            <w:pPr>
              <w:pStyle w:val="TAL"/>
              <w:rPr>
                <w:rFonts w:cs="Arial"/>
                <w:szCs w:val="18"/>
              </w:rPr>
            </w:pPr>
          </w:p>
        </w:tc>
      </w:tr>
      <w:tr w:rsidR="000519F0" w14:paraId="7E910FEB"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65DE066" w14:textId="77777777" w:rsidR="000519F0" w:rsidRPr="00826760" w:rsidRDefault="000519F0" w:rsidP="000519F0">
            <w:pPr>
              <w:pStyle w:val="TAL"/>
            </w:pPr>
            <w:r w:rsidRPr="00F12EF7">
              <w:t>TimeZone</w:t>
            </w:r>
          </w:p>
        </w:tc>
        <w:tc>
          <w:tcPr>
            <w:tcW w:w="1747" w:type="dxa"/>
            <w:tcBorders>
              <w:top w:val="single" w:sz="4" w:space="0" w:color="auto"/>
              <w:left w:val="single" w:sz="4" w:space="0" w:color="auto"/>
              <w:bottom w:val="single" w:sz="4" w:space="0" w:color="auto"/>
              <w:right w:val="single" w:sz="4" w:space="0" w:color="auto"/>
            </w:tcBorders>
          </w:tcPr>
          <w:p w14:paraId="1A767A8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E466B59" w14:textId="77777777" w:rsidR="000519F0" w:rsidRPr="00F12EF7" w:rsidRDefault="000519F0" w:rsidP="000519F0">
            <w:pPr>
              <w:pStyle w:val="TAL"/>
              <w:rPr>
                <w:rFonts w:cs="Arial"/>
                <w:szCs w:val="18"/>
              </w:rPr>
            </w:pPr>
          </w:p>
        </w:tc>
      </w:tr>
      <w:tr w:rsidR="000519F0" w14:paraId="2FA4CF50"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1E1C9B5E" w14:textId="77777777" w:rsidR="000519F0" w:rsidRPr="00F12EF7" w:rsidRDefault="000519F0" w:rsidP="000519F0">
            <w:pPr>
              <w:pStyle w:val="TAL"/>
            </w:pPr>
            <w:r w:rsidRPr="00826760">
              <w:t>AccessType</w:t>
            </w:r>
          </w:p>
        </w:tc>
        <w:tc>
          <w:tcPr>
            <w:tcW w:w="1747" w:type="dxa"/>
            <w:tcBorders>
              <w:top w:val="single" w:sz="4" w:space="0" w:color="auto"/>
              <w:left w:val="single" w:sz="4" w:space="0" w:color="auto"/>
              <w:bottom w:val="single" w:sz="4" w:space="0" w:color="auto"/>
              <w:right w:val="single" w:sz="4" w:space="0" w:color="auto"/>
            </w:tcBorders>
          </w:tcPr>
          <w:p w14:paraId="4A811554"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551C097C" w14:textId="77777777" w:rsidR="000519F0" w:rsidRPr="00790C65" w:rsidRDefault="000519F0" w:rsidP="000519F0">
            <w:pPr>
              <w:pStyle w:val="TAL"/>
              <w:rPr>
                <w:rFonts w:cs="Arial"/>
                <w:szCs w:val="18"/>
              </w:rPr>
            </w:pPr>
          </w:p>
        </w:tc>
      </w:tr>
      <w:tr w:rsidR="000519F0" w14:paraId="79FF6912"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0B1EDCD" w14:textId="77777777" w:rsidR="000519F0" w:rsidRPr="00826760" w:rsidRDefault="000519F0" w:rsidP="000519F0">
            <w:pPr>
              <w:pStyle w:val="TAL"/>
            </w:pPr>
            <w:r>
              <w:rPr>
                <w:rFonts w:hint="eastAsia"/>
              </w:rPr>
              <w:t>Ecgi</w:t>
            </w:r>
          </w:p>
        </w:tc>
        <w:tc>
          <w:tcPr>
            <w:tcW w:w="1747" w:type="dxa"/>
            <w:tcBorders>
              <w:top w:val="single" w:sz="4" w:space="0" w:color="auto"/>
              <w:left w:val="single" w:sz="4" w:space="0" w:color="auto"/>
              <w:bottom w:val="single" w:sz="4" w:space="0" w:color="auto"/>
              <w:right w:val="single" w:sz="4" w:space="0" w:color="auto"/>
            </w:tcBorders>
          </w:tcPr>
          <w:p w14:paraId="24FCC517"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021C140" w14:textId="77777777" w:rsidR="000519F0" w:rsidRPr="00790C65" w:rsidRDefault="000519F0" w:rsidP="000519F0">
            <w:pPr>
              <w:pStyle w:val="TAL"/>
              <w:rPr>
                <w:rFonts w:cs="Arial"/>
                <w:szCs w:val="18"/>
              </w:rPr>
            </w:pPr>
            <w:r>
              <w:rPr>
                <w:rFonts w:cs="Arial" w:hint="eastAsia"/>
                <w:szCs w:val="18"/>
              </w:rPr>
              <w:t>EUTRA Ce</w:t>
            </w:r>
            <w:r>
              <w:rPr>
                <w:rFonts w:cs="Arial"/>
                <w:szCs w:val="18"/>
              </w:rPr>
              <w:t>ll Identifier</w:t>
            </w:r>
          </w:p>
        </w:tc>
      </w:tr>
      <w:tr w:rsidR="000519F0" w14:paraId="3822F858"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566ED9EA" w14:textId="77777777" w:rsidR="000519F0" w:rsidRPr="00826760" w:rsidRDefault="000519F0" w:rsidP="000519F0">
            <w:pPr>
              <w:pStyle w:val="TAL"/>
            </w:pPr>
            <w:r>
              <w:rPr>
                <w:rFonts w:hint="eastAsia"/>
              </w:rPr>
              <w:t>Ncgi</w:t>
            </w:r>
          </w:p>
        </w:tc>
        <w:tc>
          <w:tcPr>
            <w:tcW w:w="1747" w:type="dxa"/>
            <w:tcBorders>
              <w:top w:val="single" w:sz="4" w:space="0" w:color="auto"/>
              <w:left w:val="single" w:sz="4" w:space="0" w:color="auto"/>
              <w:bottom w:val="single" w:sz="4" w:space="0" w:color="auto"/>
              <w:right w:val="single" w:sz="4" w:space="0" w:color="auto"/>
            </w:tcBorders>
          </w:tcPr>
          <w:p w14:paraId="75AAC1F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2DF35E2" w14:textId="77777777" w:rsidR="000519F0" w:rsidRPr="00790C65" w:rsidRDefault="000519F0" w:rsidP="000519F0">
            <w:pPr>
              <w:pStyle w:val="TAL"/>
              <w:rPr>
                <w:rFonts w:cs="Arial"/>
                <w:szCs w:val="18"/>
              </w:rPr>
            </w:pPr>
            <w:r>
              <w:rPr>
                <w:rFonts w:cs="Arial" w:hint="eastAsia"/>
                <w:szCs w:val="18"/>
              </w:rPr>
              <w:t>NR Cell Identifier</w:t>
            </w:r>
          </w:p>
        </w:tc>
      </w:tr>
      <w:tr w:rsidR="000519F0" w14:paraId="00A3C78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309E0842" w14:textId="77777777" w:rsidR="000519F0" w:rsidRDefault="000519F0" w:rsidP="000519F0">
            <w:pPr>
              <w:pStyle w:val="TAL"/>
            </w:pPr>
            <w:r>
              <w:t>NfInstanceId</w:t>
            </w:r>
          </w:p>
        </w:tc>
        <w:tc>
          <w:tcPr>
            <w:tcW w:w="1747" w:type="dxa"/>
            <w:tcBorders>
              <w:top w:val="single" w:sz="4" w:space="0" w:color="auto"/>
              <w:left w:val="single" w:sz="4" w:space="0" w:color="auto"/>
              <w:bottom w:val="single" w:sz="4" w:space="0" w:color="auto"/>
              <w:right w:val="single" w:sz="4" w:space="0" w:color="auto"/>
            </w:tcBorders>
          </w:tcPr>
          <w:p w14:paraId="39AF9FF9"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2198DEB0" w14:textId="77777777" w:rsidR="000519F0" w:rsidRDefault="000519F0" w:rsidP="000519F0">
            <w:pPr>
              <w:pStyle w:val="TAL"/>
              <w:rPr>
                <w:rFonts w:cs="Arial"/>
                <w:szCs w:val="18"/>
              </w:rPr>
            </w:pPr>
          </w:p>
        </w:tc>
      </w:tr>
      <w:tr w:rsidR="000519F0" w14:paraId="37AFB9C2"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262950DE" w14:textId="77777777" w:rsidR="000519F0" w:rsidRDefault="000519F0" w:rsidP="000519F0">
            <w:pPr>
              <w:pStyle w:val="TAL"/>
            </w:pPr>
            <w:r>
              <w:t>ProblemDetails</w:t>
            </w:r>
          </w:p>
        </w:tc>
        <w:tc>
          <w:tcPr>
            <w:tcW w:w="1747" w:type="dxa"/>
            <w:tcBorders>
              <w:top w:val="single" w:sz="4" w:space="0" w:color="auto"/>
              <w:left w:val="single" w:sz="4" w:space="0" w:color="auto"/>
              <w:bottom w:val="single" w:sz="4" w:space="0" w:color="auto"/>
              <w:right w:val="single" w:sz="4" w:space="0" w:color="auto"/>
            </w:tcBorders>
          </w:tcPr>
          <w:p w14:paraId="1A10268D"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78A39C4A" w14:textId="77777777" w:rsidR="000519F0" w:rsidRDefault="000519F0" w:rsidP="000519F0">
            <w:pPr>
              <w:pStyle w:val="TAL"/>
              <w:rPr>
                <w:rFonts w:cs="Arial"/>
                <w:szCs w:val="18"/>
              </w:rPr>
            </w:pPr>
            <w:r>
              <w:rPr>
                <w:rFonts w:cs="Arial"/>
                <w:szCs w:val="18"/>
              </w:rPr>
              <w:t>Problem Details</w:t>
            </w:r>
          </w:p>
        </w:tc>
      </w:tr>
      <w:tr w:rsidR="000519F0" w14:paraId="57CA2886"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B7614E0" w14:textId="77777777" w:rsidR="000519F0" w:rsidRDefault="000519F0" w:rsidP="000519F0">
            <w:pPr>
              <w:pStyle w:val="TAL"/>
            </w:pPr>
            <w:r>
              <w:t>SupportedFeatures</w:t>
            </w:r>
          </w:p>
        </w:tc>
        <w:tc>
          <w:tcPr>
            <w:tcW w:w="1747" w:type="dxa"/>
            <w:tcBorders>
              <w:top w:val="single" w:sz="4" w:space="0" w:color="auto"/>
              <w:left w:val="single" w:sz="4" w:space="0" w:color="auto"/>
              <w:bottom w:val="single" w:sz="4" w:space="0" w:color="auto"/>
              <w:right w:val="single" w:sz="4" w:space="0" w:color="auto"/>
            </w:tcBorders>
          </w:tcPr>
          <w:p w14:paraId="2C0BC791"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5AF3D89F" w14:textId="77777777" w:rsidR="000519F0" w:rsidRDefault="000519F0" w:rsidP="000519F0">
            <w:pPr>
              <w:pStyle w:val="TAL"/>
              <w:rPr>
                <w:rFonts w:cs="Arial"/>
                <w:szCs w:val="18"/>
              </w:rPr>
            </w:pPr>
            <w:r>
              <w:rPr>
                <w:rFonts w:cs="Arial"/>
                <w:szCs w:val="18"/>
              </w:rPr>
              <w:t>Supported Features</w:t>
            </w:r>
          </w:p>
        </w:tc>
      </w:tr>
      <w:tr w:rsidR="000519F0" w14:paraId="143ED248"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01817194" w14:textId="77777777" w:rsidR="000519F0" w:rsidRDefault="000519F0" w:rsidP="000519F0">
            <w:pPr>
              <w:pStyle w:val="TAL"/>
            </w:pPr>
            <w:r>
              <w:rPr>
                <w:rFonts w:hint="eastAsia"/>
              </w:rPr>
              <w:t>DateTime</w:t>
            </w:r>
          </w:p>
        </w:tc>
        <w:tc>
          <w:tcPr>
            <w:tcW w:w="1747" w:type="dxa"/>
            <w:tcBorders>
              <w:top w:val="single" w:sz="4" w:space="0" w:color="auto"/>
              <w:left w:val="single" w:sz="4" w:space="0" w:color="auto"/>
              <w:bottom w:val="single" w:sz="4" w:space="0" w:color="auto"/>
              <w:right w:val="single" w:sz="4" w:space="0" w:color="auto"/>
            </w:tcBorders>
          </w:tcPr>
          <w:p w14:paraId="5DEEE686" w14:textId="77777777" w:rsidR="000519F0" w:rsidRPr="004F6CF1" w:rsidRDefault="000519F0"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310E7F85" w14:textId="77777777" w:rsidR="000519F0" w:rsidRDefault="000519F0" w:rsidP="000519F0">
            <w:pPr>
              <w:pStyle w:val="TAL"/>
              <w:rPr>
                <w:rFonts w:cs="Arial"/>
                <w:szCs w:val="18"/>
              </w:rPr>
            </w:pPr>
          </w:p>
        </w:tc>
      </w:tr>
      <w:tr w:rsidR="000519F0" w14:paraId="18B813DA"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915DA24" w14:textId="77777777" w:rsidR="000519F0" w:rsidRDefault="000519F0" w:rsidP="000519F0">
            <w:pPr>
              <w:pStyle w:val="TAL"/>
            </w:pPr>
            <w:r>
              <w:t>NgApCause</w:t>
            </w:r>
          </w:p>
        </w:tc>
        <w:tc>
          <w:tcPr>
            <w:tcW w:w="1747" w:type="dxa"/>
            <w:tcBorders>
              <w:top w:val="single" w:sz="4" w:space="0" w:color="auto"/>
              <w:left w:val="single" w:sz="4" w:space="0" w:color="auto"/>
              <w:bottom w:val="single" w:sz="4" w:space="0" w:color="auto"/>
              <w:right w:val="single" w:sz="4" w:space="0" w:color="auto"/>
            </w:tcBorders>
          </w:tcPr>
          <w:p w14:paraId="665E6394" w14:textId="77777777" w:rsidR="000519F0" w:rsidRPr="004F6CF1" w:rsidRDefault="00A475EE" w:rsidP="000519F0">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4E1F1010" w14:textId="77777777" w:rsidR="000519F0" w:rsidRDefault="000519F0" w:rsidP="000519F0">
            <w:pPr>
              <w:pStyle w:val="TAL"/>
              <w:rPr>
                <w:rFonts w:cs="Arial"/>
                <w:szCs w:val="18"/>
              </w:rPr>
            </w:pPr>
          </w:p>
        </w:tc>
      </w:tr>
      <w:tr w:rsidR="00DF60D7" w14:paraId="407463B4"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68DE4418" w14:textId="77777777" w:rsidR="00DF60D7" w:rsidDel="000519F0" w:rsidRDefault="00DF60D7" w:rsidP="00DF60D7">
            <w:pPr>
              <w:pStyle w:val="TAL"/>
            </w:pPr>
            <w:r>
              <w:t>PresenceInfo</w:t>
            </w:r>
          </w:p>
        </w:tc>
        <w:tc>
          <w:tcPr>
            <w:tcW w:w="1747" w:type="dxa"/>
            <w:tcBorders>
              <w:top w:val="single" w:sz="4" w:space="0" w:color="auto"/>
              <w:left w:val="single" w:sz="4" w:space="0" w:color="auto"/>
              <w:bottom w:val="single" w:sz="4" w:space="0" w:color="auto"/>
              <w:right w:val="single" w:sz="4" w:space="0" w:color="auto"/>
            </w:tcBorders>
          </w:tcPr>
          <w:p w14:paraId="31E74BE0" w14:textId="77777777" w:rsidR="00DF60D7" w:rsidDel="000519F0" w:rsidRDefault="00DF60D7" w:rsidP="00DF60D7">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11568D38" w14:textId="77777777" w:rsidR="00DF60D7" w:rsidRDefault="00DF60D7" w:rsidP="00DF60D7">
            <w:pPr>
              <w:pStyle w:val="TAL"/>
              <w:rPr>
                <w:rFonts w:cs="Arial"/>
                <w:szCs w:val="18"/>
              </w:rPr>
            </w:pPr>
            <w:r>
              <w:rPr>
                <w:rFonts w:cs="Arial"/>
                <w:szCs w:val="18"/>
              </w:rPr>
              <w:t>Presence Reporting Area Information</w:t>
            </w:r>
          </w:p>
        </w:tc>
      </w:tr>
      <w:tr w:rsidR="00DF60D7" w14:paraId="4562C921"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4C21B95F" w14:textId="77777777" w:rsidR="00DF60D7" w:rsidRDefault="00DF60D7" w:rsidP="00DF60D7">
            <w:pPr>
              <w:pStyle w:val="TAL"/>
            </w:pPr>
            <w:r>
              <w:rPr>
                <w:rFonts w:hint="eastAsia"/>
              </w:rPr>
              <w:t>PresenceState</w:t>
            </w:r>
          </w:p>
        </w:tc>
        <w:tc>
          <w:tcPr>
            <w:tcW w:w="1747" w:type="dxa"/>
            <w:tcBorders>
              <w:top w:val="single" w:sz="4" w:space="0" w:color="auto"/>
              <w:left w:val="single" w:sz="4" w:space="0" w:color="auto"/>
              <w:bottom w:val="single" w:sz="4" w:space="0" w:color="auto"/>
              <w:right w:val="single" w:sz="4" w:space="0" w:color="auto"/>
            </w:tcBorders>
          </w:tcPr>
          <w:p w14:paraId="44D14834" w14:textId="77777777" w:rsidR="00DF60D7" w:rsidRPr="004F6CF1" w:rsidRDefault="00DF60D7" w:rsidP="00DF60D7">
            <w:pPr>
              <w:pStyle w:val="TAL"/>
            </w:pPr>
            <w:r w:rsidRPr="004F6CF1">
              <w:t>3GPP TS 29.571 </w:t>
            </w:r>
            <w:r>
              <w:t>[6]</w:t>
            </w:r>
          </w:p>
        </w:tc>
        <w:tc>
          <w:tcPr>
            <w:tcW w:w="5329" w:type="dxa"/>
            <w:tcBorders>
              <w:top w:val="single" w:sz="4" w:space="0" w:color="auto"/>
              <w:left w:val="single" w:sz="4" w:space="0" w:color="auto"/>
              <w:bottom w:val="single" w:sz="4" w:space="0" w:color="auto"/>
              <w:right w:val="single" w:sz="4" w:space="0" w:color="auto"/>
            </w:tcBorders>
          </w:tcPr>
          <w:p w14:paraId="2BCBD2CD" w14:textId="77777777" w:rsidR="00DF60D7" w:rsidRDefault="00DF60D7" w:rsidP="00DF60D7">
            <w:pPr>
              <w:pStyle w:val="TAL"/>
              <w:rPr>
                <w:rFonts w:cs="Arial"/>
                <w:szCs w:val="18"/>
              </w:rPr>
            </w:pPr>
            <w:r w:rsidRPr="00CA3738">
              <w:rPr>
                <w:rFonts w:cs="Arial"/>
                <w:szCs w:val="18"/>
              </w:rPr>
              <w:t>Describes the presence state of the UE to a specified area of interest</w:t>
            </w:r>
          </w:p>
        </w:tc>
      </w:tr>
      <w:tr w:rsidR="00522933" w14:paraId="1DD9DD7F" w14:textId="77777777" w:rsidTr="000519F0">
        <w:trPr>
          <w:jc w:val="center"/>
        </w:trPr>
        <w:tc>
          <w:tcPr>
            <w:tcW w:w="2098" w:type="dxa"/>
            <w:tcBorders>
              <w:top w:val="single" w:sz="4" w:space="0" w:color="auto"/>
              <w:left w:val="single" w:sz="4" w:space="0" w:color="auto"/>
              <w:bottom w:val="single" w:sz="4" w:space="0" w:color="auto"/>
              <w:right w:val="single" w:sz="4" w:space="0" w:color="auto"/>
            </w:tcBorders>
          </w:tcPr>
          <w:p w14:paraId="79CADBD7" w14:textId="77777777" w:rsidR="00522933" w:rsidRDefault="00522933" w:rsidP="00522933">
            <w:pPr>
              <w:pStyle w:val="TAL"/>
            </w:pPr>
            <w:r w:rsidRPr="009E2C5F">
              <w:t>DateTime</w:t>
            </w:r>
          </w:p>
        </w:tc>
        <w:tc>
          <w:tcPr>
            <w:tcW w:w="1747" w:type="dxa"/>
            <w:tcBorders>
              <w:top w:val="single" w:sz="4" w:space="0" w:color="auto"/>
              <w:left w:val="single" w:sz="4" w:space="0" w:color="auto"/>
              <w:bottom w:val="single" w:sz="4" w:space="0" w:color="auto"/>
              <w:right w:val="single" w:sz="4" w:space="0" w:color="auto"/>
            </w:tcBorders>
          </w:tcPr>
          <w:p w14:paraId="7660B3AC" w14:textId="77777777" w:rsidR="00522933" w:rsidRPr="004F6CF1" w:rsidRDefault="00522933" w:rsidP="00522933">
            <w:pPr>
              <w:pStyle w:val="TAL"/>
            </w:pPr>
            <w:r w:rsidRPr="009E2C5F">
              <w:t>3GPP TS 29.571 [6]</w:t>
            </w:r>
          </w:p>
        </w:tc>
        <w:tc>
          <w:tcPr>
            <w:tcW w:w="5329" w:type="dxa"/>
            <w:tcBorders>
              <w:top w:val="single" w:sz="4" w:space="0" w:color="auto"/>
              <w:left w:val="single" w:sz="4" w:space="0" w:color="auto"/>
              <w:bottom w:val="single" w:sz="4" w:space="0" w:color="auto"/>
              <w:right w:val="single" w:sz="4" w:space="0" w:color="auto"/>
            </w:tcBorders>
          </w:tcPr>
          <w:p w14:paraId="76D9D554" w14:textId="77777777" w:rsidR="00522933" w:rsidRPr="00CA3738" w:rsidRDefault="00522933" w:rsidP="00522933">
            <w:pPr>
              <w:pStyle w:val="TAL"/>
              <w:rPr>
                <w:rFonts w:cs="Arial"/>
                <w:szCs w:val="18"/>
              </w:rPr>
            </w:pPr>
          </w:p>
        </w:tc>
      </w:tr>
    </w:tbl>
    <w:p w14:paraId="4A130CDB" w14:textId="77777777" w:rsidR="00515970" w:rsidRDefault="00515970" w:rsidP="003B451E"/>
    <w:p w14:paraId="57E0FE7B" w14:textId="77777777" w:rsidR="00515970" w:rsidRDefault="00170884" w:rsidP="00515970">
      <w:pPr>
        <w:pStyle w:val="Heading4"/>
        <w:rPr>
          <w:lang w:val="en-US"/>
        </w:rPr>
      </w:pPr>
      <w:bookmarkStart w:id="661" w:name="_Toc525374245"/>
      <w:bookmarkStart w:id="662" w:name="_Toc531712221"/>
      <w:r>
        <w:rPr>
          <w:lang w:val="en-US"/>
        </w:rPr>
        <w:t>6.2</w:t>
      </w:r>
      <w:r w:rsidR="00515970">
        <w:rPr>
          <w:lang w:val="en-US"/>
        </w:rPr>
        <w:t>.6.2</w:t>
      </w:r>
      <w:r w:rsidR="00515970">
        <w:rPr>
          <w:lang w:val="en-US"/>
        </w:rPr>
        <w:tab/>
        <w:t>Structured data types</w:t>
      </w:r>
      <w:bookmarkEnd w:id="661"/>
      <w:bookmarkEnd w:id="662"/>
    </w:p>
    <w:p w14:paraId="6D8F951D" w14:textId="77777777" w:rsidR="00515970" w:rsidRDefault="00170884" w:rsidP="00515970">
      <w:pPr>
        <w:pStyle w:val="Heading5"/>
      </w:pPr>
      <w:bookmarkStart w:id="663" w:name="_Toc525374246"/>
      <w:bookmarkStart w:id="664" w:name="_Toc531712222"/>
      <w:r>
        <w:t>6.2</w:t>
      </w:r>
      <w:r w:rsidR="00515970">
        <w:t>.6.2.1</w:t>
      </w:r>
      <w:r w:rsidR="00515970">
        <w:tab/>
        <w:t>Introduction</w:t>
      </w:r>
      <w:bookmarkEnd w:id="663"/>
      <w:bookmarkEnd w:id="664"/>
    </w:p>
    <w:p w14:paraId="385870F9" w14:textId="77777777" w:rsidR="00A07897" w:rsidRDefault="00A07897" w:rsidP="00A07897">
      <w:r>
        <w:t>Structured data types used in Namf_EventExposure service are specified in this clause.</w:t>
      </w:r>
    </w:p>
    <w:p w14:paraId="33F2C89D" w14:textId="77777777" w:rsidR="00515970" w:rsidRDefault="00170884" w:rsidP="00515970">
      <w:pPr>
        <w:pStyle w:val="Heading5"/>
      </w:pPr>
      <w:bookmarkStart w:id="665" w:name="_Toc525374247"/>
      <w:bookmarkStart w:id="666" w:name="_Toc531712223"/>
      <w:r>
        <w:lastRenderedPageBreak/>
        <w:t>6.2</w:t>
      </w:r>
      <w:r w:rsidR="00515970">
        <w:t>.6.2.2</w:t>
      </w:r>
      <w:r w:rsidR="00515970">
        <w:tab/>
        <w:t xml:space="preserve">Type: </w:t>
      </w:r>
      <w:r w:rsidR="00F11A55">
        <w:t>AmfEventSubscription</w:t>
      </w:r>
      <w:bookmarkEnd w:id="665"/>
      <w:bookmarkEnd w:id="666"/>
    </w:p>
    <w:p w14:paraId="040705CE" w14:textId="77777777" w:rsidR="00515970" w:rsidRDefault="00515970" w:rsidP="00515970">
      <w:pPr>
        <w:pStyle w:val="TH"/>
      </w:pPr>
      <w:r>
        <w:rPr>
          <w:noProof/>
        </w:rPr>
        <w:t>Table </w:t>
      </w:r>
      <w:r w:rsidR="00170884">
        <w:t>6.2</w:t>
      </w:r>
      <w:r>
        <w:t xml:space="preserve">.6.2.2-1: </w:t>
      </w:r>
      <w:r>
        <w:rPr>
          <w:noProof/>
        </w:rPr>
        <w:t xml:space="preserve">Definition of type </w:t>
      </w:r>
      <w:r w:rsidR="00F11A55">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15970" w14:paraId="2DC61FCA"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76705A" w14:textId="77777777" w:rsidR="00515970" w:rsidRDefault="00515970" w:rsidP="0051597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C0EF3C" w14:textId="77777777" w:rsidR="00515970" w:rsidRDefault="00515970" w:rsidP="005159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A68FAA" w14:textId="77777777" w:rsidR="00515970" w:rsidRDefault="00515970" w:rsidP="005159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E22F72" w14:textId="77777777" w:rsidR="00515970" w:rsidRDefault="00515970" w:rsidP="0051597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42F538" w14:textId="77777777" w:rsidR="00515970" w:rsidRDefault="00515970" w:rsidP="00515970">
            <w:pPr>
              <w:pStyle w:val="TAH"/>
              <w:rPr>
                <w:rFonts w:cs="Arial"/>
                <w:szCs w:val="18"/>
              </w:rPr>
            </w:pPr>
            <w:r>
              <w:rPr>
                <w:rFonts w:cs="Arial"/>
                <w:szCs w:val="18"/>
              </w:rPr>
              <w:t>Description</w:t>
            </w:r>
          </w:p>
        </w:tc>
      </w:tr>
      <w:tr w:rsidR="00CA44D4" w14:paraId="0BF9E31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24BE55F0" w14:textId="77777777" w:rsidR="00CA44D4" w:rsidRPr="004F6CF1" w:rsidRDefault="00CA44D4" w:rsidP="00CA44D4">
            <w:pPr>
              <w:pStyle w:val="TAL"/>
            </w:pPr>
            <w:r w:rsidRPr="004F6CF1">
              <w:t>event</w:t>
            </w:r>
            <w:r w:rsidR="00B7245B">
              <w:t>List</w:t>
            </w:r>
          </w:p>
        </w:tc>
        <w:tc>
          <w:tcPr>
            <w:tcW w:w="1559" w:type="dxa"/>
            <w:tcBorders>
              <w:top w:val="single" w:sz="4" w:space="0" w:color="auto"/>
              <w:left w:val="single" w:sz="4" w:space="0" w:color="auto"/>
              <w:bottom w:val="single" w:sz="4" w:space="0" w:color="auto"/>
              <w:right w:val="single" w:sz="4" w:space="0" w:color="auto"/>
            </w:tcBorders>
          </w:tcPr>
          <w:p w14:paraId="34F38B97" w14:textId="77777777" w:rsidR="00CA44D4" w:rsidRPr="004F6CF1" w:rsidRDefault="004D28BD" w:rsidP="00CA44D4">
            <w:pPr>
              <w:pStyle w:val="TAL"/>
            </w:pPr>
            <w:r w:rsidRPr="009E78CC">
              <w:t>array</w:t>
            </w:r>
            <w:r>
              <w:t>(</w:t>
            </w:r>
            <w:r w:rsidR="00CA44D4" w:rsidRPr="004F6CF1">
              <w:t>AmfEvent</w:t>
            </w:r>
            <w:r>
              <w:t>)</w:t>
            </w:r>
          </w:p>
        </w:tc>
        <w:tc>
          <w:tcPr>
            <w:tcW w:w="425" w:type="dxa"/>
            <w:tcBorders>
              <w:top w:val="single" w:sz="4" w:space="0" w:color="auto"/>
              <w:left w:val="single" w:sz="4" w:space="0" w:color="auto"/>
              <w:bottom w:val="single" w:sz="4" w:space="0" w:color="auto"/>
              <w:right w:val="single" w:sz="4" w:space="0" w:color="auto"/>
            </w:tcBorders>
          </w:tcPr>
          <w:p w14:paraId="7E3EEA8E" w14:textId="77777777" w:rsidR="00CA44D4" w:rsidRPr="004F6CF1" w:rsidRDefault="00CA44D4" w:rsidP="00CA44D4">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4EB94D76" w14:textId="77777777" w:rsidR="00CA44D4" w:rsidRPr="004F6CF1" w:rsidRDefault="00CA44D4" w:rsidP="00CA44D4">
            <w:pPr>
              <w:pStyle w:val="TAL"/>
            </w:pPr>
            <w:r w:rsidRPr="004F6CF1">
              <w:t>1</w:t>
            </w:r>
            <w:r w:rsidR="001119A2">
              <w:t>..N</w:t>
            </w:r>
          </w:p>
        </w:tc>
        <w:tc>
          <w:tcPr>
            <w:tcW w:w="4359" w:type="dxa"/>
            <w:tcBorders>
              <w:top w:val="single" w:sz="4" w:space="0" w:color="auto"/>
              <w:left w:val="single" w:sz="4" w:space="0" w:color="auto"/>
              <w:bottom w:val="single" w:sz="4" w:space="0" w:color="auto"/>
              <w:right w:val="single" w:sz="4" w:space="0" w:color="auto"/>
            </w:tcBorders>
          </w:tcPr>
          <w:p w14:paraId="35DD75B8" w14:textId="77777777" w:rsidR="00CA44D4" w:rsidRPr="004F6CF1" w:rsidRDefault="00CA44D4" w:rsidP="00CA44D4">
            <w:pPr>
              <w:pStyle w:val="TAL"/>
            </w:pPr>
            <w:r w:rsidRPr="004F6CF1">
              <w:rPr>
                <w:rFonts w:cs="Arial"/>
                <w:szCs w:val="18"/>
              </w:rPr>
              <w:t>Describes the events to be subscribed for this subscription.</w:t>
            </w:r>
          </w:p>
        </w:tc>
      </w:tr>
      <w:tr w:rsidR="00CA44D4" w14:paraId="0DD6988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0C8AD67C" w14:textId="77777777" w:rsidR="00CA44D4" w:rsidRPr="004F6CF1" w:rsidRDefault="00CA44D4" w:rsidP="00CA44D4">
            <w:pPr>
              <w:pStyle w:val="TAL"/>
            </w:pPr>
            <w:r>
              <w:rPr>
                <w:noProof/>
              </w:rPr>
              <w:t>notifyUri</w:t>
            </w:r>
          </w:p>
        </w:tc>
        <w:tc>
          <w:tcPr>
            <w:tcW w:w="1559" w:type="dxa"/>
            <w:tcBorders>
              <w:top w:val="single" w:sz="4" w:space="0" w:color="auto"/>
              <w:left w:val="single" w:sz="4" w:space="0" w:color="auto"/>
              <w:bottom w:val="single" w:sz="4" w:space="0" w:color="auto"/>
              <w:right w:val="single" w:sz="4" w:space="0" w:color="auto"/>
            </w:tcBorders>
          </w:tcPr>
          <w:p w14:paraId="45530BB1" w14:textId="77777777" w:rsidR="00CA44D4" w:rsidRPr="004F6CF1" w:rsidRDefault="00CA44D4" w:rsidP="00CA44D4">
            <w:pPr>
              <w:pStyle w:val="TAL"/>
            </w:pPr>
            <w:r w:rsidRPr="004F6CF1">
              <w:rPr>
                <w:noProof/>
              </w:rPr>
              <w:t>Uri</w:t>
            </w:r>
          </w:p>
        </w:tc>
        <w:tc>
          <w:tcPr>
            <w:tcW w:w="425" w:type="dxa"/>
            <w:tcBorders>
              <w:top w:val="single" w:sz="4" w:space="0" w:color="auto"/>
              <w:left w:val="single" w:sz="4" w:space="0" w:color="auto"/>
              <w:bottom w:val="single" w:sz="4" w:space="0" w:color="auto"/>
              <w:right w:val="single" w:sz="4" w:space="0" w:color="auto"/>
            </w:tcBorders>
          </w:tcPr>
          <w:p w14:paraId="1DF46B6E" w14:textId="77777777" w:rsidR="00CA44D4" w:rsidRPr="004F6CF1" w:rsidRDefault="00CA44D4" w:rsidP="00CA44D4">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44CA248A" w14:textId="77777777" w:rsidR="00CA44D4" w:rsidRPr="004F6CF1" w:rsidRDefault="00CA44D4" w:rsidP="00CA44D4">
            <w:pPr>
              <w:pStyle w:val="TAL"/>
            </w:pPr>
            <w:r w:rsidRPr="004F6CF1">
              <w:rPr>
                <w:noProof/>
              </w:rPr>
              <w:t>1</w:t>
            </w:r>
          </w:p>
        </w:tc>
        <w:tc>
          <w:tcPr>
            <w:tcW w:w="4359" w:type="dxa"/>
            <w:tcBorders>
              <w:top w:val="single" w:sz="4" w:space="0" w:color="auto"/>
              <w:left w:val="single" w:sz="4" w:space="0" w:color="auto"/>
              <w:bottom w:val="single" w:sz="4" w:space="0" w:color="auto"/>
              <w:right w:val="single" w:sz="4" w:space="0" w:color="auto"/>
            </w:tcBorders>
          </w:tcPr>
          <w:p w14:paraId="19E8AA36" w14:textId="77777777" w:rsidR="00CA44D4" w:rsidRPr="004F6CF1" w:rsidRDefault="00CA44D4" w:rsidP="00CA44D4">
            <w:pPr>
              <w:pStyle w:val="TAL"/>
            </w:pPr>
            <w:r w:rsidRPr="004F6CF1">
              <w:rPr>
                <w:noProof/>
              </w:rPr>
              <w:t xml:space="preserve">Identifies the recipient of </w:t>
            </w:r>
            <w:r>
              <w:rPr>
                <w:noProof/>
              </w:rPr>
              <w:t>n</w:t>
            </w:r>
            <w:r w:rsidRPr="004F6CF1">
              <w:rPr>
                <w:noProof/>
              </w:rPr>
              <w:t>otifications sent by AMF for this subscription</w:t>
            </w:r>
            <w:r w:rsidR="00AC0D91">
              <w:rPr>
                <w:noProof/>
              </w:rPr>
              <w:t xml:space="preserve"> </w:t>
            </w:r>
            <w:r w:rsidR="00AC0D91" w:rsidRPr="004F6CF1">
              <w:t>(NOTE</w:t>
            </w:r>
            <w:r w:rsidR="00AC0D91">
              <w:t> 1</w:t>
            </w:r>
            <w:r w:rsidR="00AC0D91" w:rsidRPr="004F6CF1">
              <w:t>)</w:t>
            </w:r>
          </w:p>
        </w:tc>
      </w:tr>
      <w:tr w:rsidR="00CA44D4" w14:paraId="5BE1C7A0"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CA76F9A" w14:textId="77777777" w:rsidR="00CA44D4" w:rsidRDefault="00CA44D4" w:rsidP="00CA44D4">
            <w:pPr>
              <w:pStyle w:val="TAL"/>
              <w:rPr>
                <w:noProof/>
              </w:rPr>
            </w:pPr>
            <w:r>
              <w:rPr>
                <w:rFonts w:hint="eastAsia"/>
              </w:rPr>
              <w:t>notif</w:t>
            </w:r>
            <w:r w:rsidR="0041684E">
              <w:t>y</w:t>
            </w:r>
            <w:r>
              <w:rPr>
                <w:rFonts w:hint="eastAsia"/>
              </w:rPr>
              <w:t>Cor</w:t>
            </w:r>
            <w:r w:rsidR="00D17D85">
              <w:t>r</w:t>
            </w:r>
            <w:r>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E7155FD" w14:textId="77777777" w:rsidR="00CA44D4" w:rsidRPr="004F6CF1" w:rsidRDefault="00CA44D4" w:rsidP="00CA44D4">
            <w:pPr>
              <w:pStyle w:val="TAL"/>
              <w:rPr>
                <w:noProof/>
              </w:rPr>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1CFCAC3F" w14:textId="77777777" w:rsidR="00CA44D4" w:rsidRPr="004F6CF1" w:rsidRDefault="00CA44D4" w:rsidP="00CA44D4">
            <w:pPr>
              <w:pStyle w:val="TAC"/>
            </w:pPr>
            <w:r>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689E7E" w14:textId="77777777" w:rsidR="00CA44D4" w:rsidRPr="004F6CF1" w:rsidRDefault="00CA44D4" w:rsidP="00CA44D4">
            <w:pPr>
              <w:pStyle w:val="TAL"/>
              <w:rPr>
                <w:noProof/>
              </w:rPr>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9504B0" w14:textId="77777777" w:rsidR="00CA44D4" w:rsidRPr="004F6CF1" w:rsidRDefault="00CA44D4" w:rsidP="00CA44D4">
            <w:pPr>
              <w:pStyle w:val="TAL"/>
              <w:rPr>
                <w:noProof/>
              </w:rPr>
            </w:pPr>
            <w:r>
              <w:rPr>
                <w:rFonts w:hint="eastAsia"/>
              </w:rPr>
              <w:t xml:space="preserve">Identifies the notification </w:t>
            </w:r>
            <w:r w:rsidR="00D17D85">
              <w:t>correlation</w:t>
            </w:r>
            <w:r>
              <w:rPr>
                <w:rFonts w:hint="eastAsia"/>
              </w:rPr>
              <w:t xml:space="preserve"> ID</w:t>
            </w:r>
            <w:r>
              <w:t>. The AMF shall include this ID in the notifications.</w:t>
            </w:r>
            <w:r w:rsidR="005F0AE8">
              <w:rPr>
                <w:rFonts w:cs="Arial"/>
                <w:szCs w:val="18"/>
              </w:rPr>
              <w:t xml:space="preserve"> </w:t>
            </w:r>
            <w:r w:rsidR="005F0AE8">
              <w:rPr>
                <w:noProof/>
                <w:lang w:eastAsia="zh-CN"/>
              </w:rPr>
              <w:t>The value of this IE shall be unique per subscription for a given NF service consumer.</w:t>
            </w:r>
          </w:p>
        </w:tc>
      </w:tr>
      <w:tr w:rsidR="00E41057" w14:paraId="4407061D"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FB43058" w14:textId="77777777" w:rsidR="00E41057" w:rsidRDefault="00E41057" w:rsidP="00E41057">
            <w:pPr>
              <w:pStyle w:val="TAL"/>
            </w:pPr>
            <w:r>
              <w:t>nfId</w:t>
            </w:r>
          </w:p>
        </w:tc>
        <w:tc>
          <w:tcPr>
            <w:tcW w:w="1559" w:type="dxa"/>
            <w:tcBorders>
              <w:top w:val="single" w:sz="4" w:space="0" w:color="auto"/>
              <w:left w:val="single" w:sz="4" w:space="0" w:color="auto"/>
              <w:bottom w:val="single" w:sz="4" w:space="0" w:color="auto"/>
              <w:right w:val="single" w:sz="4" w:space="0" w:color="auto"/>
            </w:tcBorders>
          </w:tcPr>
          <w:p w14:paraId="3EAF9D66" w14:textId="77777777" w:rsidR="00E41057" w:rsidRDefault="00E41057" w:rsidP="00E4105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72362E97" w14:textId="77777777" w:rsidR="00E41057" w:rsidRDefault="00E41057" w:rsidP="00E4105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3A63D36" w14:textId="77777777" w:rsidR="00E41057" w:rsidRDefault="00E41057" w:rsidP="00E4105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B86F8E4" w14:textId="77777777" w:rsidR="00E41057" w:rsidRDefault="00E41057" w:rsidP="00E41057">
            <w:pPr>
              <w:pStyle w:val="TAL"/>
            </w:pPr>
            <w:r>
              <w:rPr>
                <w:rFonts w:cs="Arial"/>
                <w:szCs w:val="18"/>
              </w:rPr>
              <w:t>Indicates the instance identity of the network function creating the subscription.</w:t>
            </w:r>
          </w:p>
        </w:tc>
      </w:tr>
      <w:tr w:rsidR="00DD0804" w14:paraId="09469633"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5C8264B8" w14:textId="77777777" w:rsidR="00DD0804" w:rsidRDefault="00DD0804" w:rsidP="00DD0804">
            <w:pPr>
              <w:pStyle w:val="TAL"/>
            </w:pPr>
            <w:r>
              <w:rPr>
                <w:rFonts w:hint="eastAsia"/>
                <w:noProof/>
              </w:rPr>
              <w:t>subsC</w:t>
            </w:r>
            <w:r>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115ECD0D" w14:textId="77777777" w:rsidR="00DD0804" w:rsidRDefault="00DD0804" w:rsidP="00DD0804">
            <w:pPr>
              <w:pStyle w:val="TAL"/>
            </w:pPr>
            <w:r>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CED15E7" w14:textId="77777777" w:rsidR="00DD0804" w:rsidRDefault="00DD0804" w:rsidP="00DD080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E6E493D" w14:textId="77777777" w:rsidR="00DD0804" w:rsidRDefault="00921930" w:rsidP="00DD0804">
            <w:pPr>
              <w:pStyle w:val="TAL"/>
            </w:pPr>
            <w:r>
              <w:rPr>
                <w:noProof/>
              </w:rPr>
              <w:t>0..</w:t>
            </w:r>
            <w:r w:rsidR="00DD0804">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57FC68A0" w14:textId="77777777" w:rsidR="00DD0804" w:rsidRDefault="00DD0804" w:rsidP="00DD0804">
            <w:pPr>
              <w:pStyle w:val="TAL"/>
              <w:rPr>
                <w:rFonts w:cs="Arial"/>
                <w:szCs w:val="18"/>
              </w:rPr>
            </w:pPr>
            <w:r>
              <w:rPr>
                <w:noProof/>
              </w:rPr>
              <w:t xml:space="preserve">This IE shall be present if the subscription is created by an NF service consumer on behalf of another NF (e.g UDM creating event subscription at AMF for event notifications towards NEF). When present, this IE </w:t>
            </w:r>
            <w:r>
              <w:rPr>
                <w:rFonts w:hint="eastAsia"/>
                <w:noProof/>
              </w:rPr>
              <w:t>Identifies the recipient of notifications sent by AMF</w:t>
            </w:r>
            <w:r w:rsidR="005F0AE8">
              <w:rPr>
                <w:noProof/>
              </w:rPr>
              <w:t>,</w:t>
            </w:r>
            <w:r>
              <w:rPr>
                <w:rFonts w:hint="eastAsia"/>
                <w:noProof/>
              </w:rPr>
              <w:t xml:space="preserve"> for </w:t>
            </w:r>
            <w:r w:rsidR="005F0AE8">
              <w:rPr>
                <w:noProof/>
              </w:rPr>
              <w:t xml:space="preserve">the creation of a new subscription ID, that is considered as a </w:t>
            </w:r>
            <w:r>
              <w:rPr>
                <w:rFonts w:hint="eastAsia"/>
                <w:noProof/>
              </w:rPr>
              <w:t xml:space="preserve">change of subscription </w:t>
            </w:r>
            <w:r>
              <w:rPr>
                <w:noProof/>
              </w:rPr>
              <w:t xml:space="preserve">ID </w:t>
            </w:r>
            <w:r w:rsidR="005F0AE8">
              <w:rPr>
                <w:noProof/>
              </w:rPr>
              <w:t xml:space="preserve">by the NF service consumer for event subscriptions related to single UE or as the creation of a new subscription Id for event subscriptions related to UE groups </w:t>
            </w:r>
            <w:r>
              <w:rPr>
                <w:noProof/>
              </w:rPr>
              <w:t>(e.g during mobility procedures involving AMF change).</w:t>
            </w:r>
            <w:r w:rsidR="005F0AE8">
              <w:rPr>
                <w:noProof/>
              </w:rPr>
              <w:t xml:space="preserve"> (NOTE 3).</w:t>
            </w:r>
          </w:p>
        </w:tc>
      </w:tr>
      <w:tr w:rsidR="00921930" w14:paraId="24F92455"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3FCCE5C" w14:textId="77777777" w:rsidR="00921930" w:rsidRDefault="00921930" w:rsidP="00921930">
            <w:pPr>
              <w:pStyle w:val="TAL"/>
              <w:rPr>
                <w:noProof/>
              </w:rPr>
            </w:pPr>
            <w:r>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485833A" w14:textId="77777777" w:rsidR="00921930" w:rsidRDefault="00921930" w:rsidP="00921930">
            <w:pPr>
              <w:pStyle w:val="TAL"/>
              <w:rPr>
                <w:noProof/>
              </w:rPr>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1081FD0" w14:textId="77777777" w:rsidR="00921930" w:rsidRDefault="00921930" w:rsidP="00921930">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FB93CF0" w14:textId="77777777" w:rsidR="00921930" w:rsidRDefault="00921930" w:rsidP="00921930">
            <w:pPr>
              <w:pStyle w:val="TAL"/>
              <w:rPr>
                <w:noProof/>
              </w:rPr>
            </w:pPr>
            <w:r>
              <w:rPr>
                <w:noProof/>
              </w:rPr>
              <w:t>0..</w:t>
            </w:r>
            <w:r>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639CE1" w14:textId="77777777" w:rsidR="005F0AE8" w:rsidRDefault="00921930" w:rsidP="005F0AE8">
            <w:pPr>
              <w:pStyle w:val="TAL"/>
            </w:pPr>
            <w:r>
              <w:t xml:space="preserve">This IE shall be present when an NF Service Consumer (e.g. UDM) is subscribing for events on behalf of another NF Service Consumer (e.g. NEF). When present, this IE shall contain the notification correlation ID. The AMF shall include it in the notifications for </w:t>
            </w:r>
            <w:r w:rsidR="005F0AE8">
              <w:t xml:space="preserve">the creation of a new subcription ID that is considered as a </w:t>
            </w:r>
            <w:r>
              <w:t>change of subscription ID</w:t>
            </w:r>
            <w:r w:rsidR="005F0AE8">
              <w:t xml:space="preserve"> </w:t>
            </w:r>
            <w:r w:rsidR="005F0AE8">
              <w:rPr>
                <w:noProof/>
              </w:rPr>
              <w:t>by the NF service consumer for event subscriptions related to single UE or as the creation of a new subscription Id for event subscriptions related to UE groups</w:t>
            </w:r>
            <w:r w:rsidR="005F0AE8">
              <w:t>.</w:t>
            </w:r>
          </w:p>
          <w:p w14:paraId="48862779" w14:textId="77777777" w:rsidR="005F0AE8" w:rsidRDefault="005F0AE8" w:rsidP="005F0AE8">
            <w:pPr>
              <w:pStyle w:val="TAL"/>
            </w:pPr>
            <w:r>
              <w:rPr>
                <w:noProof/>
                <w:lang w:eastAsia="zh-CN"/>
              </w:rPr>
              <w:t>The value of this IE shall be unique per subscription for a given NF service consumer that is sending this IE.</w:t>
            </w:r>
          </w:p>
          <w:p w14:paraId="5DA52E96" w14:textId="77777777" w:rsidR="00921930" w:rsidRDefault="005F0AE8" w:rsidP="005F0AE8">
            <w:pPr>
              <w:pStyle w:val="TAL"/>
              <w:rPr>
                <w:noProof/>
              </w:rPr>
            </w:pPr>
            <w:r>
              <w:rPr>
                <w:noProof/>
              </w:rPr>
              <w:t>(NOTE 3).</w:t>
            </w:r>
            <w:r w:rsidR="00921930">
              <w:t>.</w:t>
            </w:r>
          </w:p>
        </w:tc>
      </w:tr>
      <w:tr w:rsidR="00921930" w14:paraId="0FD39039"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04F3A3AE" w14:textId="77777777" w:rsidR="00921930" w:rsidRDefault="00921930" w:rsidP="00921930">
            <w:pPr>
              <w:pStyle w:val="TAL"/>
            </w:pPr>
            <w:r w:rsidRPr="004F6CF1">
              <w:t>supi</w:t>
            </w:r>
          </w:p>
        </w:tc>
        <w:tc>
          <w:tcPr>
            <w:tcW w:w="1559" w:type="dxa"/>
            <w:tcBorders>
              <w:top w:val="single" w:sz="4" w:space="0" w:color="auto"/>
              <w:left w:val="single" w:sz="4" w:space="0" w:color="auto"/>
              <w:bottom w:val="single" w:sz="4" w:space="0" w:color="auto"/>
              <w:right w:val="single" w:sz="4" w:space="0" w:color="auto"/>
            </w:tcBorders>
          </w:tcPr>
          <w:p w14:paraId="11DAF2AD" w14:textId="77777777" w:rsidR="00921930" w:rsidRDefault="00921930" w:rsidP="00921930">
            <w:pPr>
              <w:pStyle w:val="TAL"/>
            </w:pPr>
            <w:r w:rsidRPr="004F6CF1">
              <w:t>Supi</w:t>
            </w:r>
          </w:p>
        </w:tc>
        <w:tc>
          <w:tcPr>
            <w:tcW w:w="425" w:type="dxa"/>
            <w:tcBorders>
              <w:top w:val="single" w:sz="4" w:space="0" w:color="auto"/>
              <w:left w:val="single" w:sz="4" w:space="0" w:color="auto"/>
              <w:bottom w:val="single" w:sz="4" w:space="0" w:color="auto"/>
              <w:right w:val="single" w:sz="4" w:space="0" w:color="auto"/>
            </w:tcBorders>
          </w:tcPr>
          <w:p w14:paraId="179C8D9F"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6BF1DE22"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38E3A23B" w14:textId="77777777" w:rsidR="00921930" w:rsidRDefault="00921930" w:rsidP="00921930">
            <w:pPr>
              <w:pStyle w:val="TAL"/>
              <w:rPr>
                <w:rFonts w:cs="Arial"/>
                <w:szCs w:val="18"/>
              </w:rPr>
            </w:pPr>
            <w:r w:rsidRPr="004F6CF1">
              <w:t>Subscription</w:t>
            </w:r>
            <w:r w:rsidRPr="004F6CF1">
              <w:rPr>
                <w:noProof/>
              </w:rPr>
              <w:t xml:space="preserve"> Permanent Identifier</w:t>
            </w:r>
            <w:r w:rsidRPr="004F6CF1">
              <w:t xml:space="preserve"> (NOTE</w:t>
            </w:r>
            <w:r w:rsidR="00AC0D91">
              <w:t> 2</w:t>
            </w:r>
            <w:r w:rsidRPr="004F6CF1">
              <w:t>)</w:t>
            </w:r>
          </w:p>
        </w:tc>
      </w:tr>
      <w:tr w:rsidR="00921930" w14:paraId="775C0C46"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42508591" w14:textId="77777777" w:rsidR="00921930" w:rsidRDefault="00921930" w:rsidP="00921930">
            <w:pPr>
              <w:pStyle w:val="TAL"/>
            </w:pPr>
            <w:r w:rsidRPr="004F6CF1">
              <w:t>groupId</w:t>
            </w:r>
          </w:p>
        </w:tc>
        <w:tc>
          <w:tcPr>
            <w:tcW w:w="1559" w:type="dxa"/>
            <w:tcBorders>
              <w:top w:val="single" w:sz="4" w:space="0" w:color="auto"/>
              <w:left w:val="single" w:sz="4" w:space="0" w:color="auto"/>
              <w:bottom w:val="single" w:sz="4" w:space="0" w:color="auto"/>
              <w:right w:val="single" w:sz="4" w:space="0" w:color="auto"/>
            </w:tcBorders>
          </w:tcPr>
          <w:p w14:paraId="2620E19F" w14:textId="77777777" w:rsidR="00921930" w:rsidRDefault="00921930" w:rsidP="00921930">
            <w:pPr>
              <w:pStyle w:val="TAL"/>
            </w:pPr>
            <w:r w:rsidRPr="004F6CF1">
              <w:t>GroupId</w:t>
            </w:r>
          </w:p>
        </w:tc>
        <w:tc>
          <w:tcPr>
            <w:tcW w:w="425" w:type="dxa"/>
            <w:tcBorders>
              <w:top w:val="single" w:sz="4" w:space="0" w:color="auto"/>
              <w:left w:val="single" w:sz="4" w:space="0" w:color="auto"/>
              <w:bottom w:val="single" w:sz="4" w:space="0" w:color="auto"/>
              <w:right w:val="single" w:sz="4" w:space="0" w:color="auto"/>
            </w:tcBorders>
          </w:tcPr>
          <w:p w14:paraId="567C5159"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7A49B332"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86C8CA2" w14:textId="77777777" w:rsidR="00921930" w:rsidRDefault="00921930" w:rsidP="00921930">
            <w:pPr>
              <w:pStyle w:val="TAL"/>
              <w:rPr>
                <w:rFonts w:cs="Arial"/>
                <w:szCs w:val="18"/>
              </w:rPr>
            </w:pPr>
            <w:r w:rsidRPr="004F6CF1">
              <w:t>Identifies a group of UEs. (NOTE</w:t>
            </w:r>
            <w:r w:rsidR="00AC0D91">
              <w:t> 2</w:t>
            </w:r>
            <w:r w:rsidRPr="004F6CF1">
              <w:t>)</w:t>
            </w:r>
          </w:p>
        </w:tc>
      </w:tr>
      <w:tr w:rsidR="00921930" w14:paraId="34F6BFEF"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214FC926" w14:textId="77777777" w:rsidR="00921930" w:rsidRDefault="00921930" w:rsidP="00921930">
            <w:pPr>
              <w:pStyle w:val="TAL"/>
            </w:pPr>
            <w:r w:rsidRPr="004F6CF1">
              <w:t>gpsi</w:t>
            </w:r>
          </w:p>
        </w:tc>
        <w:tc>
          <w:tcPr>
            <w:tcW w:w="1559" w:type="dxa"/>
            <w:tcBorders>
              <w:top w:val="single" w:sz="4" w:space="0" w:color="auto"/>
              <w:left w:val="single" w:sz="4" w:space="0" w:color="auto"/>
              <w:bottom w:val="single" w:sz="4" w:space="0" w:color="auto"/>
              <w:right w:val="single" w:sz="4" w:space="0" w:color="auto"/>
            </w:tcBorders>
          </w:tcPr>
          <w:p w14:paraId="0CE48A0E" w14:textId="77777777" w:rsidR="00921930" w:rsidRDefault="00921930" w:rsidP="00921930">
            <w:pPr>
              <w:pStyle w:val="TAL"/>
            </w:pPr>
            <w:r w:rsidRPr="004F6CF1">
              <w:t>Gpsi</w:t>
            </w:r>
          </w:p>
        </w:tc>
        <w:tc>
          <w:tcPr>
            <w:tcW w:w="425" w:type="dxa"/>
            <w:tcBorders>
              <w:top w:val="single" w:sz="4" w:space="0" w:color="auto"/>
              <w:left w:val="single" w:sz="4" w:space="0" w:color="auto"/>
              <w:bottom w:val="single" w:sz="4" w:space="0" w:color="auto"/>
              <w:right w:val="single" w:sz="4" w:space="0" w:color="auto"/>
            </w:tcBorders>
          </w:tcPr>
          <w:p w14:paraId="3690E6FF" w14:textId="77777777" w:rsidR="00921930"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6FFA890B" w14:textId="77777777" w:rsidR="00921930"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96864FA" w14:textId="77777777" w:rsidR="00921930" w:rsidRDefault="00921930" w:rsidP="00921930">
            <w:pPr>
              <w:pStyle w:val="TAL"/>
              <w:rPr>
                <w:rFonts w:cs="Arial"/>
                <w:szCs w:val="18"/>
              </w:rPr>
            </w:pPr>
            <w:r w:rsidRPr="004F6CF1">
              <w:rPr>
                <w:lang w:eastAsia="zh-CN"/>
              </w:rPr>
              <w:t>Generic Public Subscription Identifier (NOTE</w:t>
            </w:r>
            <w:r w:rsidR="00AC0D91">
              <w:rPr>
                <w:lang w:eastAsia="zh-CN"/>
              </w:rPr>
              <w:t> 2</w:t>
            </w:r>
            <w:r w:rsidRPr="004F6CF1">
              <w:rPr>
                <w:lang w:eastAsia="zh-CN"/>
              </w:rPr>
              <w:t>)</w:t>
            </w:r>
          </w:p>
        </w:tc>
      </w:tr>
      <w:tr w:rsidR="00921930" w14:paraId="3445F22D"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92E0A10" w14:textId="77777777" w:rsidR="00921930" w:rsidRPr="004F6CF1" w:rsidRDefault="00921930" w:rsidP="00921930">
            <w:pPr>
              <w:pStyle w:val="TAL"/>
            </w:pPr>
            <w:r w:rsidRPr="004F6CF1">
              <w:t>pei</w:t>
            </w:r>
          </w:p>
        </w:tc>
        <w:tc>
          <w:tcPr>
            <w:tcW w:w="1559" w:type="dxa"/>
            <w:tcBorders>
              <w:top w:val="single" w:sz="4" w:space="0" w:color="auto"/>
              <w:left w:val="single" w:sz="4" w:space="0" w:color="auto"/>
              <w:bottom w:val="single" w:sz="4" w:space="0" w:color="auto"/>
              <w:right w:val="single" w:sz="4" w:space="0" w:color="auto"/>
            </w:tcBorders>
          </w:tcPr>
          <w:p w14:paraId="76450AA2" w14:textId="77777777" w:rsidR="00921930" w:rsidRPr="004F6CF1" w:rsidRDefault="00921930" w:rsidP="00921930">
            <w:pPr>
              <w:pStyle w:val="TAL"/>
            </w:pPr>
            <w:r w:rsidRPr="004F6CF1">
              <w:t>Pei</w:t>
            </w:r>
          </w:p>
        </w:tc>
        <w:tc>
          <w:tcPr>
            <w:tcW w:w="425" w:type="dxa"/>
            <w:tcBorders>
              <w:top w:val="single" w:sz="4" w:space="0" w:color="auto"/>
              <w:left w:val="single" w:sz="4" w:space="0" w:color="auto"/>
              <w:bottom w:val="single" w:sz="4" w:space="0" w:color="auto"/>
              <w:right w:val="single" w:sz="4" w:space="0" w:color="auto"/>
            </w:tcBorders>
          </w:tcPr>
          <w:p w14:paraId="51B5EEBF" w14:textId="77777777" w:rsidR="00921930" w:rsidRPr="004F6CF1"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4B950601" w14:textId="77777777" w:rsidR="00921930" w:rsidRPr="004F6CF1"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2F142E6E" w14:textId="77777777" w:rsidR="00921930" w:rsidRPr="004F6CF1" w:rsidRDefault="00921930" w:rsidP="00921930">
            <w:pPr>
              <w:pStyle w:val="TAL"/>
              <w:rPr>
                <w:lang w:eastAsia="zh-CN"/>
              </w:rPr>
            </w:pPr>
            <w:r w:rsidRPr="004F6CF1">
              <w:rPr>
                <w:rFonts w:cs="Arial"/>
                <w:szCs w:val="18"/>
              </w:rPr>
              <w:t>Permanent Equipment Identifier (NOTE</w:t>
            </w:r>
            <w:r w:rsidR="00AC0D91">
              <w:rPr>
                <w:rFonts w:cs="Arial"/>
                <w:szCs w:val="18"/>
              </w:rPr>
              <w:t> 2</w:t>
            </w:r>
            <w:r w:rsidRPr="004F6CF1">
              <w:rPr>
                <w:rFonts w:cs="Arial"/>
                <w:szCs w:val="18"/>
              </w:rPr>
              <w:t>)</w:t>
            </w:r>
          </w:p>
        </w:tc>
      </w:tr>
      <w:tr w:rsidR="00921930" w14:paraId="435571A6"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7A68755F" w14:textId="77777777" w:rsidR="00921930" w:rsidRPr="004F6CF1" w:rsidRDefault="00921930" w:rsidP="00921930">
            <w:pPr>
              <w:pStyle w:val="TAL"/>
            </w:pPr>
            <w:r w:rsidRPr="004F6CF1">
              <w:t>anyUE</w:t>
            </w:r>
          </w:p>
        </w:tc>
        <w:tc>
          <w:tcPr>
            <w:tcW w:w="1559" w:type="dxa"/>
            <w:tcBorders>
              <w:top w:val="single" w:sz="4" w:space="0" w:color="auto"/>
              <w:left w:val="single" w:sz="4" w:space="0" w:color="auto"/>
              <w:bottom w:val="single" w:sz="4" w:space="0" w:color="auto"/>
              <w:right w:val="single" w:sz="4" w:space="0" w:color="auto"/>
            </w:tcBorders>
          </w:tcPr>
          <w:p w14:paraId="146BB33A" w14:textId="77777777" w:rsidR="00921930" w:rsidRPr="004F6CF1" w:rsidRDefault="00921930" w:rsidP="00921930">
            <w:pPr>
              <w:pStyle w:val="TAL"/>
            </w:pPr>
            <w:r w:rsidRPr="004F6CF1">
              <w:t>boolean</w:t>
            </w:r>
          </w:p>
        </w:tc>
        <w:tc>
          <w:tcPr>
            <w:tcW w:w="425" w:type="dxa"/>
            <w:tcBorders>
              <w:top w:val="single" w:sz="4" w:space="0" w:color="auto"/>
              <w:left w:val="single" w:sz="4" w:space="0" w:color="auto"/>
              <w:bottom w:val="single" w:sz="4" w:space="0" w:color="auto"/>
              <w:right w:val="single" w:sz="4" w:space="0" w:color="auto"/>
            </w:tcBorders>
          </w:tcPr>
          <w:p w14:paraId="02C77956" w14:textId="77777777" w:rsidR="00921930" w:rsidRPr="004F6CF1" w:rsidRDefault="00921930" w:rsidP="00921930">
            <w:pPr>
              <w:pStyle w:val="TAC"/>
            </w:pPr>
            <w:r w:rsidRPr="004F6CF1">
              <w:t>C</w:t>
            </w:r>
          </w:p>
        </w:tc>
        <w:tc>
          <w:tcPr>
            <w:tcW w:w="1134" w:type="dxa"/>
            <w:tcBorders>
              <w:top w:val="single" w:sz="4" w:space="0" w:color="auto"/>
              <w:left w:val="single" w:sz="4" w:space="0" w:color="auto"/>
              <w:bottom w:val="single" w:sz="4" w:space="0" w:color="auto"/>
              <w:right w:val="single" w:sz="4" w:space="0" w:color="auto"/>
            </w:tcBorders>
          </w:tcPr>
          <w:p w14:paraId="398693BC" w14:textId="77777777" w:rsidR="00921930" w:rsidRPr="004F6CF1" w:rsidRDefault="00921930" w:rsidP="00921930">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ADE75AD" w14:textId="77777777" w:rsidR="00921930" w:rsidRPr="004F6CF1" w:rsidRDefault="00921930" w:rsidP="00921930">
            <w:pPr>
              <w:pStyle w:val="TAL"/>
              <w:rPr>
                <w:rFonts w:cs="Arial"/>
                <w:szCs w:val="18"/>
              </w:rPr>
            </w:pPr>
            <w:r w:rsidRPr="009E78CC">
              <w:rPr>
                <w:rFonts w:cs="Arial"/>
                <w:szCs w:val="18"/>
              </w:rPr>
              <w:t xml:space="preserve">This IE shall be present if the event subscription is applicable to any UE. </w:t>
            </w:r>
            <w:r w:rsidRPr="004F6CF1">
              <w:rPr>
                <w:rFonts w:cs="Arial"/>
                <w:szCs w:val="18"/>
              </w:rPr>
              <w:t xml:space="preserve"> Default value "FALSE" is used, if not present (NOTE</w:t>
            </w:r>
            <w:r w:rsidR="00AC0D91">
              <w:rPr>
                <w:rFonts w:cs="Arial"/>
                <w:szCs w:val="18"/>
              </w:rPr>
              <w:t> 2</w:t>
            </w:r>
            <w:r w:rsidRPr="004F6CF1">
              <w:rPr>
                <w:rFonts w:cs="Arial"/>
                <w:szCs w:val="18"/>
              </w:rPr>
              <w:t>)</w:t>
            </w:r>
          </w:p>
        </w:tc>
      </w:tr>
      <w:tr w:rsidR="00921930" w14:paraId="0DA0A1D7" w14:textId="77777777" w:rsidTr="00AC0D91">
        <w:trPr>
          <w:jc w:val="center"/>
        </w:trPr>
        <w:tc>
          <w:tcPr>
            <w:tcW w:w="2090" w:type="dxa"/>
            <w:tcBorders>
              <w:top w:val="single" w:sz="4" w:space="0" w:color="auto"/>
              <w:left w:val="single" w:sz="4" w:space="0" w:color="auto"/>
              <w:bottom w:val="single" w:sz="4" w:space="0" w:color="auto"/>
              <w:right w:val="single" w:sz="4" w:space="0" w:color="auto"/>
            </w:tcBorders>
          </w:tcPr>
          <w:p w14:paraId="3FF5B443" w14:textId="77777777" w:rsidR="00921930" w:rsidRPr="004F6CF1" w:rsidRDefault="00921930" w:rsidP="00921930">
            <w:pPr>
              <w:pStyle w:val="TAL"/>
            </w:pPr>
            <w:r>
              <w:t>options</w:t>
            </w:r>
          </w:p>
        </w:tc>
        <w:tc>
          <w:tcPr>
            <w:tcW w:w="1559" w:type="dxa"/>
            <w:tcBorders>
              <w:top w:val="single" w:sz="4" w:space="0" w:color="auto"/>
              <w:left w:val="single" w:sz="4" w:space="0" w:color="auto"/>
              <w:bottom w:val="single" w:sz="4" w:space="0" w:color="auto"/>
              <w:right w:val="single" w:sz="4" w:space="0" w:color="auto"/>
            </w:tcBorders>
          </w:tcPr>
          <w:p w14:paraId="501148B4" w14:textId="77777777" w:rsidR="00921930" w:rsidRPr="004F6CF1" w:rsidRDefault="00921930" w:rsidP="00921930">
            <w:pPr>
              <w:pStyle w:val="TAL"/>
            </w:pPr>
            <w:r>
              <w:t>AmfEventMode</w:t>
            </w:r>
          </w:p>
        </w:tc>
        <w:tc>
          <w:tcPr>
            <w:tcW w:w="425" w:type="dxa"/>
            <w:tcBorders>
              <w:top w:val="single" w:sz="4" w:space="0" w:color="auto"/>
              <w:left w:val="single" w:sz="4" w:space="0" w:color="auto"/>
              <w:bottom w:val="single" w:sz="4" w:space="0" w:color="auto"/>
              <w:right w:val="single" w:sz="4" w:space="0" w:color="auto"/>
            </w:tcBorders>
          </w:tcPr>
          <w:p w14:paraId="421EFD7A" w14:textId="77777777" w:rsidR="00921930" w:rsidRPr="004F6CF1" w:rsidRDefault="00921930" w:rsidP="0092193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EF143A" w14:textId="77777777" w:rsidR="00921930" w:rsidRPr="004F6CF1" w:rsidRDefault="00921930" w:rsidP="0092193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E7C5EC" w14:textId="77777777" w:rsidR="00921930" w:rsidRPr="009E78CC" w:rsidRDefault="00921930" w:rsidP="00921930">
            <w:pPr>
              <w:pStyle w:val="TAL"/>
              <w:rPr>
                <w:rFonts w:cs="Arial"/>
                <w:szCs w:val="18"/>
              </w:rPr>
            </w:pPr>
            <w:r>
              <w:rPr>
                <w:rFonts w:cs="Arial"/>
                <w:szCs w:val="18"/>
              </w:rPr>
              <w:t xml:space="preserve">This IE may be included if the NF service consumer wants to describe </w:t>
            </w:r>
            <w:r w:rsidRPr="004F6CF1">
              <w:rPr>
                <w:rFonts w:cs="Arial"/>
                <w:szCs w:val="18"/>
              </w:rPr>
              <w:t>how the reports of the event to be generated.</w:t>
            </w:r>
          </w:p>
        </w:tc>
      </w:tr>
      <w:tr w:rsidR="00921930" w14:paraId="325841F1" w14:textId="77777777" w:rsidTr="00AC0D9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D63EF" w14:textId="77777777" w:rsidR="00AC0D91" w:rsidRDefault="00AC0D91" w:rsidP="005B7287">
            <w:pPr>
              <w:pStyle w:val="TAN"/>
            </w:pPr>
            <w:r w:rsidRPr="00EB3BB6">
              <w:t>NOTE</w:t>
            </w:r>
            <w:r>
              <w:t> 1:</w:t>
            </w:r>
            <w:r>
              <w:tab/>
              <w:t>When an NF Service Consumer subscribes on behalf of another NF, the N</w:t>
            </w:r>
            <w:r w:rsidRPr="00954E5C">
              <w:t>otification U</w:t>
            </w:r>
            <w:r>
              <w:t>RI identifies a resource under the authority of the other NF.</w:t>
            </w:r>
          </w:p>
          <w:p w14:paraId="0D9FB5D3" w14:textId="77777777" w:rsidR="00921930" w:rsidRDefault="00921930" w:rsidP="005B7287">
            <w:pPr>
              <w:pStyle w:val="TAN"/>
            </w:pPr>
            <w:r w:rsidRPr="00EB3BB6">
              <w:t>NOTE</w:t>
            </w:r>
            <w:r w:rsidR="00AC0D91">
              <w:t> 2</w:t>
            </w:r>
            <w:r w:rsidRPr="00EB3BB6">
              <w:t>:</w:t>
            </w:r>
            <w:r w:rsidR="003F6B0D">
              <w:tab/>
            </w:r>
            <w:r w:rsidRPr="00EB3BB6">
              <w:t>Either information about a single UE (i.e. SUPI, GPSI, PEI) or groupId, or anyUE set to "TRUE" shall be included.</w:t>
            </w:r>
          </w:p>
          <w:p w14:paraId="430F05A4" w14:textId="77777777" w:rsidR="005F0AE8" w:rsidRPr="004F6CF1" w:rsidRDefault="005F0AE8" w:rsidP="005B7287">
            <w:pPr>
              <w:pStyle w:val="TAN"/>
              <w:rPr>
                <w:rFonts w:cs="Arial"/>
                <w:szCs w:val="18"/>
              </w:rPr>
            </w:pPr>
            <w:r>
              <w:t xml:space="preserve">NOTE 3: </w:t>
            </w:r>
            <w:r>
              <w:tab/>
              <w:t>Same values of "</w:t>
            </w:r>
            <w:r>
              <w:rPr>
                <w:rFonts w:hint="eastAsia"/>
                <w:noProof/>
              </w:rPr>
              <w:t>subsC</w:t>
            </w:r>
            <w:r>
              <w:rPr>
                <w:noProof/>
              </w:rPr>
              <w:t>hangeNotifyUri" and "</w:t>
            </w:r>
            <w:r>
              <w:rPr>
                <w:rFonts w:hint="eastAsia"/>
                <w:noProof/>
                <w:lang w:eastAsia="zh-CN"/>
              </w:rPr>
              <w:t>subsChangeNotifyCo</w:t>
            </w:r>
            <w:r>
              <w:rPr>
                <w:noProof/>
                <w:lang w:eastAsia="zh-CN"/>
              </w:rPr>
              <w:t>r</w:t>
            </w:r>
            <w:r>
              <w:rPr>
                <w:rFonts w:hint="eastAsia"/>
                <w:noProof/>
                <w:lang w:eastAsia="zh-CN"/>
              </w:rPr>
              <w:t>relationId</w:t>
            </w:r>
            <w:r>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7EE67A76" w14:textId="77777777" w:rsidR="00515970" w:rsidRPr="00F16DA4" w:rsidRDefault="00515970" w:rsidP="003B451E"/>
    <w:p w14:paraId="6AF4FEBF" w14:textId="77777777" w:rsidR="00515970" w:rsidRDefault="00170884" w:rsidP="001353FC">
      <w:pPr>
        <w:pStyle w:val="Heading5"/>
      </w:pPr>
      <w:bookmarkStart w:id="667" w:name="_Toc525374248"/>
      <w:bookmarkStart w:id="668" w:name="_Toc531712224"/>
      <w:r>
        <w:lastRenderedPageBreak/>
        <w:t>6.2</w:t>
      </w:r>
      <w:r w:rsidR="00515970">
        <w:t>.6.2.3</w:t>
      </w:r>
      <w:r w:rsidR="00515970">
        <w:tab/>
        <w:t xml:space="preserve">Type: </w:t>
      </w:r>
      <w:r w:rsidR="00F11A55">
        <w:t>AmfEvent</w:t>
      </w:r>
      <w:bookmarkEnd w:id="667"/>
      <w:bookmarkEnd w:id="668"/>
    </w:p>
    <w:p w14:paraId="53DDC538" w14:textId="77777777" w:rsidR="00F11A55" w:rsidRDefault="00F11A55" w:rsidP="00F11A55">
      <w:pPr>
        <w:pStyle w:val="TH"/>
      </w:pPr>
      <w:r>
        <w:rPr>
          <w:noProof/>
        </w:rPr>
        <w:t>Table </w:t>
      </w:r>
      <w:r>
        <w:t xml:space="preserve">6.2.6.2.3-1: </w:t>
      </w:r>
      <w:r>
        <w:rPr>
          <w:noProof/>
        </w:rPr>
        <w:t xml:space="preserve">Definition of type </w:t>
      </w:r>
      <w:r>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F11A55" w:rsidRPr="004F6CF1" w14:paraId="5E76DB94"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7DE3DB78" w14:textId="77777777" w:rsidR="00F11A55" w:rsidRPr="004F6CF1" w:rsidRDefault="00F11A55" w:rsidP="0003288C">
            <w:pPr>
              <w:pStyle w:val="TAH"/>
            </w:pPr>
            <w:r w:rsidRPr="004F6CF1">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29677A8A" w14:textId="77777777" w:rsidR="00F11A55" w:rsidRPr="004F6CF1" w:rsidRDefault="00F11A55" w:rsidP="0003288C">
            <w:pPr>
              <w:pStyle w:val="TAH"/>
            </w:pPr>
            <w:r w:rsidRPr="004F6CF1">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1D4C200" w14:textId="77777777" w:rsidR="00F11A55" w:rsidRPr="004F6CF1" w:rsidRDefault="00F11A55" w:rsidP="0003288C">
            <w:pPr>
              <w:pStyle w:val="TAH"/>
            </w:pPr>
            <w:r w:rsidRPr="004F6CF1">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5A232083" w14:textId="77777777" w:rsidR="00F11A55" w:rsidRPr="004F6CF1" w:rsidRDefault="00F11A55" w:rsidP="0003288C">
            <w:pPr>
              <w:pStyle w:val="TAH"/>
              <w:jc w:val="left"/>
            </w:pPr>
            <w:r w:rsidRPr="004F6CF1">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10A3295F"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050E728C"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10D2B434" w14:textId="77777777" w:rsidR="00F11A55" w:rsidRPr="004F6CF1" w:rsidRDefault="00F11A55" w:rsidP="0003288C">
            <w:pPr>
              <w:pStyle w:val="TAL"/>
            </w:pPr>
            <w:r w:rsidRPr="004F6CF1">
              <w:t>type</w:t>
            </w:r>
          </w:p>
        </w:tc>
        <w:tc>
          <w:tcPr>
            <w:tcW w:w="2346" w:type="dxa"/>
            <w:tcBorders>
              <w:top w:val="single" w:sz="4" w:space="0" w:color="auto"/>
              <w:left w:val="single" w:sz="4" w:space="0" w:color="auto"/>
              <w:bottom w:val="single" w:sz="4" w:space="0" w:color="auto"/>
              <w:right w:val="single" w:sz="4" w:space="0" w:color="auto"/>
            </w:tcBorders>
          </w:tcPr>
          <w:p w14:paraId="7E57F6E5" w14:textId="77777777" w:rsidR="00F11A55" w:rsidRPr="004F6CF1" w:rsidRDefault="00F11A55" w:rsidP="0003288C">
            <w:pPr>
              <w:pStyle w:val="TAL"/>
            </w:pPr>
            <w:r w:rsidRPr="004F6CF1">
              <w:t>AmfEventType</w:t>
            </w:r>
          </w:p>
        </w:tc>
        <w:tc>
          <w:tcPr>
            <w:tcW w:w="422" w:type="dxa"/>
            <w:tcBorders>
              <w:top w:val="single" w:sz="4" w:space="0" w:color="auto"/>
              <w:left w:val="single" w:sz="4" w:space="0" w:color="auto"/>
              <w:bottom w:val="single" w:sz="4" w:space="0" w:color="auto"/>
              <w:right w:val="single" w:sz="4" w:space="0" w:color="auto"/>
            </w:tcBorders>
          </w:tcPr>
          <w:p w14:paraId="0FA79E63" w14:textId="77777777" w:rsidR="00F11A55" w:rsidRPr="004F6CF1" w:rsidRDefault="00F11A55" w:rsidP="0003288C">
            <w:pPr>
              <w:pStyle w:val="TAC"/>
            </w:pPr>
            <w:r w:rsidRPr="004F6CF1">
              <w:t>M</w:t>
            </w:r>
          </w:p>
        </w:tc>
        <w:tc>
          <w:tcPr>
            <w:tcW w:w="1132" w:type="dxa"/>
            <w:tcBorders>
              <w:top w:val="single" w:sz="4" w:space="0" w:color="auto"/>
              <w:left w:val="single" w:sz="4" w:space="0" w:color="auto"/>
              <w:bottom w:val="single" w:sz="4" w:space="0" w:color="auto"/>
              <w:right w:val="single" w:sz="4" w:space="0" w:color="auto"/>
            </w:tcBorders>
          </w:tcPr>
          <w:p w14:paraId="2C7404B9" w14:textId="77777777" w:rsidR="00F11A55" w:rsidRPr="004F6CF1" w:rsidRDefault="00F11A55" w:rsidP="0003288C">
            <w:pPr>
              <w:pStyle w:val="TAL"/>
            </w:pPr>
            <w:r w:rsidRPr="004F6CF1">
              <w:t>1</w:t>
            </w:r>
          </w:p>
        </w:tc>
        <w:tc>
          <w:tcPr>
            <w:tcW w:w="4320" w:type="dxa"/>
            <w:tcBorders>
              <w:top w:val="single" w:sz="4" w:space="0" w:color="auto"/>
              <w:left w:val="single" w:sz="4" w:space="0" w:color="auto"/>
              <w:bottom w:val="single" w:sz="4" w:space="0" w:color="auto"/>
              <w:right w:val="single" w:sz="4" w:space="0" w:color="auto"/>
            </w:tcBorders>
          </w:tcPr>
          <w:p w14:paraId="79E5EEFE" w14:textId="77777777" w:rsidR="00F11A55" w:rsidRPr="004F6CF1" w:rsidRDefault="00F11A55" w:rsidP="0003288C">
            <w:pPr>
              <w:pStyle w:val="TAL"/>
              <w:rPr>
                <w:rFonts w:cs="Arial"/>
                <w:szCs w:val="18"/>
              </w:rPr>
            </w:pPr>
            <w:r w:rsidRPr="004F6CF1">
              <w:rPr>
                <w:rFonts w:cs="Arial"/>
                <w:szCs w:val="18"/>
              </w:rPr>
              <w:t>Describes the AMF event type to be reported</w:t>
            </w:r>
          </w:p>
        </w:tc>
      </w:tr>
      <w:tr w:rsidR="0083413E" w:rsidRPr="004F6CF1" w14:paraId="71B9E3FA"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164D2A78" w14:textId="77777777" w:rsidR="0083413E" w:rsidRDefault="0083413E" w:rsidP="0083413E">
            <w:pPr>
              <w:pStyle w:val="TAL"/>
            </w:pPr>
            <w:r>
              <w:t>immediateFlag</w:t>
            </w:r>
          </w:p>
        </w:tc>
        <w:tc>
          <w:tcPr>
            <w:tcW w:w="2346" w:type="dxa"/>
            <w:tcBorders>
              <w:top w:val="single" w:sz="4" w:space="0" w:color="auto"/>
              <w:left w:val="single" w:sz="4" w:space="0" w:color="auto"/>
              <w:bottom w:val="single" w:sz="4" w:space="0" w:color="auto"/>
              <w:right w:val="single" w:sz="4" w:space="0" w:color="auto"/>
            </w:tcBorders>
          </w:tcPr>
          <w:p w14:paraId="29630D9E" w14:textId="77777777" w:rsidR="0083413E" w:rsidRDefault="00CC4128" w:rsidP="0083413E">
            <w:pPr>
              <w:pStyle w:val="TAL"/>
            </w:pPr>
            <w:r>
              <w:t>b</w:t>
            </w:r>
            <w:r w:rsidR="0083413E">
              <w:t>oolean</w:t>
            </w:r>
          </w:p>
        </w:tc>
        <w:tc>
          <w:tcPr>
            <w:tcW w:w="422" w:type="dxa"/>
            <w:tcBorders>
              <w:top w:val="single" w:sz="4" w:space="0" w:color="auto"/>
              <w:left w:val="single" w:sz="4" w:space="0" w:color="auto"/>
              <w:bottom w:val="single" w:sz="4" w:space="0" w:color="auto"/>
              <w:right w:val="single" w:sz="4" w:space="0" w:color="auto"/>
            </w:tcBorders>
          </w:tcPr>
          <w:p w14:paraId="580E3FF0" w14:textId="77777777" w:rsidR="0083413E" w:rsidRDefault="0083413E" w:rsidP="0083413E">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35B7B65A" w14:textId="77777777" w:rsidR="0083413E" w:rsidRDefault="0083413E" w:rsidP="0083413E">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63DB5E34" w14:textId="77777777" w:rsidR="0083413E" w:rsidRDefault="005B7287" w:rsidP="0083413E">
            <w:pPr>
              <w:pStyle w:val="TAL"/>
              <w:rPr>
                <w:rFonts w:cs="Arial"/>
                <w:szCs w:val="18"/>
              </w:rPr>
            </w:pPr>
            <w:r>
              <w:rPr>
                <w:rFonts w:cs="Arial"/>
                <w:szCs w:val="18"/>
              </w:rPr>
              <w:t>Indicates if an immediate event report in the subscription response is requested. The report contains the current value / status of the event stored at the time of the subscription in the AMF (NOTE</w:t>
            </w:r>
            <w:r w:rsidRPr="001973AD">
              <w:rPr>
                <w:rFonts w:cs="Arial"/>
                <w:szCs w:val="18"/>
              </w:rPr>
              <w:t>)</w:t>
            </w:r>
            <w:r>
              <w:rPr>
                <w:rFonts w:cs="Arial"/>
                <w:szCs w:val="18"/>
              </w:rPr>
              <w:t>.</w:t>
            </w:r>
            <w:r w:rsidR="0083413E">
              <w:rPr>
                <w:rFonts w:cs="Arial"/>
                <w:szCs w:val="18"/>
              </w:rPr>
              <w:t xml:space="preserve"> If the flag is not present then immediate reporting shall not be done.</w:t>
            </w:r>
          </w:p>
        </w:tc>
      </w:tr>
      <w:tr w:rsidR="0083413E" w:rsidRPr="004F6CF1" w14:paraId="1FC88FEE"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036BEE07" w14:textId="77777777" w:rsidR="0083413E" w:rsidRDefault="0083413E" w:rsidP="0083413E">
            <w:pPr>
              <w:pStyle w:val="TAL"/>
            </w:pPr>
            <w:r>
              <w:t>area</w:t>
            </w:r>
            <w:r w:rsidR="00B7245B">
              <w:t>List</w:t>
            </w:r>
          </w:p>
        </w:tc>
        <w:tc>
          <w:tcPr>
            <w:tcW w:w="2346" w:type="dxa"/>
            <w:tcBorders>
              <w:top w:val="single" w:sz="4" w:space="0" w:color="auto"/>
              <w:left w:val="single" w:sz="4" w:space="0" w:color="auto"/>
              <w:bottom w:val="single" w:sz="4" w:space="0" w:color="auto"/>
              <w:right w:val="single" w:sz="4" w:space="0" w:color="auto"/>
            </w:tcBorders>
          </w:tcPr>
          <w:p w14:paraId="5E972DED" w14:textId="77777777" w:rsidR="0083413E" w:rsidRDefault="0094668B" w:rsidP="0083413E">
            <w:pPr>
              <w:pStyle w:val="TAL"/>
            </w:pPr>
            <w:r>
              <w:t>array(</w:t>
            </w:r>
            <w:r w:rsidR="0083413E">
              <w:t>AmfEvent</w:t>
            </w:r>
            <w:r w:rsidR="0083413E" w:rsidRPr="004F6CF1">
              <w:t>Area</w:t>
            </w:r>
            <w:r>
              <w:t>)</w:t>
            </w:r>
          </w:p>
        </w:tc>
        <w:tc>
          <w:tcPr>
            <w:tcW w:w="422" w:type="dxa"/>
            <w:tcBorders>
              <w:top w:val="single" w:sz="4" w:space="0" w:color="auto"/>
              <w:left w:val="single" w:sz="4" w:space="0" w:color="auto"/>
              <w:bottom w:val="single" w:sz="4" w:space="0" w:color="auto"/>
              <w:right w:val="single" w:sz="4" w:space="0" w:color="auto"/>
            </w:tcBorders>
          </w:tcPr>
          <w:p w14:paraId="68C9BD74" w14:textId="77777777" w:rsidR="0083413E" w:rsidRDefault="0083413E" w:rsidP="0083413E">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1E75FB9C" w14:textId="7E3FA765" w:rsidR="0083413E" w:rsidRDefault="00155B5B" w:rsidP="0083413E">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2F425BCD" w14:textId="77777777" w:rsidR="0083413E" w:rsidRDefault="0083413E" w:rsidP="0083413E">
            <w:pPr>
              <w:pStyle w:val="TAL"/>
              <w:rPr>
                <w:rFonts w:cs="Arial"/>
                <w:szCs w:val="18"/>
              </w:rPr>
            </w:pPr>
            <w:r w:rsidRPr="004F6CF1">
              <w:rPr>
                <w:rFonts w:cs="Arial"/>
                <w:szCs w:val="18"/>
              </w:rPr>
              <w:t xml:space="preserve">Identifiers the area to be applied to PRESENT_IN_AOI_REPORT </w:t>
            </w:r>
            <w:r>
              <w:rPr>
                <w:rFonts w:cs="Arial"/>
                <w:szCs w:val="18"/>
              </w:rPr>
              <w:t xml:space="preserve">and UES_IN_AREA_REPORT </w:t>
            </w:r>
            <w:r w:rsidRPr="004F6CF1">
              <w:rPr>
                <w:rFonts w:cs="Arial"/>
                <w:szCs w:val="18"/>
              </w:rPr>
              <w:t>event type</w:t>
            </w:r>
            <w:r>
              <w:rPr>
                <w:rFonts w:cs="Arial"/>
                <w:szCs w:val="18"/>
              </w:rPr>
              <w:t>s</w:t>
            </w:r>
            <w:r w:rsidRPr="004F6CF1">
              <w:rPr>
                <w:rFonts w:cs="Arial"/>
                <w:szCs w:val="18"/>
              </w:rPr>
              <w:t>.</w:t>
            </w:r>
            <w:r w:rsidR="00B37A75">
              <w:rPr>
                <w:rFonts w:cs="Arial"/>
                <w:szCs w:val="18"/>
              </w:rPr>
              <w:t xml:space="preserve"> More than one instance of AmfEventArea IE shall be used only </w:t>
            </w:r>
            <w:r w:rsidR="00B37A75">
              <w:rPr>
                <w:lang w:eastAsia="zh-CN"/>
              </w:rPr>
              <w:t>when the AmfEventArea is provided during event subscription for Presence Reporting Area subscription</w:t>
            </w:r>
            <w:r w:rsidR="00B37A75">
              <w:rPr>
                <w:rFonts w:cs="Arial"/>
                <w:szCs w:val="18"/>
              </w:rPr>
              <w:t>.</w:t>
            </w:r>
          </w:p>
        </w:tc>
      </w:tr>
      <w:tr w:rsidR="0083413E" w:rsidRPr="004F6CF1" w14:paraId="5089F56D"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6C4669BC" w14:textId="77777777" w:rsidR="0083413E" w:rsidRPr="004F6CF1" w:rsidRDefault="0083413E" w:rsidP="0083413E">
            <w:pPr>
              <w:pStyle w:val="TAL"/>
            </w:pPr>
            <w:r w:rsidRPr="004F6CF1">
              <w:t>locationFilter</w:t>
            </w:r>
            <w:r w:rsidR="00B7245B">
              <w:t>List</w:t>
            </w:r>
          </w:p>
        </w:tc>
        <w:tc>
          <w:tcPr>
            <w:tcW w:w="2346" w:type="dxa"/>
            <w:tcBorders>
              <w:top w:val="single" w:sz="4" w:space="0" w:color="auto"/>
              <w:left w:val="single" w:sz="4" w:space="0" w:color="auto"/>
              <w:bottom w:val="single" w:sz="4" w:space="0" w:color="auto"/>
              <w:right w:val="single" w:sz="4" w:space="0" w:color="auto"/>
            </w:tcBorders>
          </w:tcPr>
          <w:p w14:paraId="64534E0D" w14:textId="77777777" w:rsidR="0083413E" w:rsidRPr="004F6CF1" w:rsidRDefault="00B7245B" w:rsidP="0083413E">
            <w:pPr>
              <w:pStyle w:val="TAL"/>
            </w:pPr>
            <w:r>
              <w:t>array(</w:t>
            </w:r>
            <w:r w:rsidR="0083413E" w:rsidRPr="004F6CF1">
              <w:t>LocationFilter</w:t>
            </w:r>
            <w:r>
              <w:t>)</w:t>
            </w:r>
          </w:p>
        </w:tc>
        <w:tc>
          <w:tcPr>
            <w:tcW w:w="422" w:type="dxa"/>
            <w:tcBorders>
              <w:top w:val="single" w:sz="4" w:space="0" w:color="auto"/>
              <w:left w:val="single" w:sz="4" w:space="0" w:color="auto"/>
              <w:bottom w:val="single" w:sz="4" w:space="0" w:color="auto"/>
              <w:right w:val="single" w:sz="4" w:space="0" w:color="auto"/>
            </w:tcBorders>
          </w:tcPr>
          <w:p w14:paraId="6AE63332" w14:textId="77777777" w:rsidR="0083413E" w:rsidRPr="004F6CF1" w:rsidRDefault="0083413E" w:rsidP="0083413E">
            <w:pPr>
              <w:pStyle w:val="TAC"/>
            </w:pPr>
            <w:r w:rsidRPr="004F6CF1">
              <w:t>O</w:t>
            </w:r>
          </w:p>
        </w:tc>
        <w:tc>
          <w:tcPr>
            <w:tcW w:w="1132" w:type="dxa"/>
            <w:tcBorders>
              <w:top w:val="single" w:sz="4" w:space="0" w:color="auto"/>
              <w:left w:val="single" w:sz="4" w:space="0" w:color="auto"/>
              <w:bottom w:val="single" w:sz="4" w:space="0" w:color="auto"/>
              <w:right w:val="single" w:sz="4" w:space="0" w:color="auto"/>
            </w:tcBorders>
          </w:tcPr>
          <w:p w14:paraId="1C46E347" w14:textId="57542BF9" w:rsidR="0083413E" w:rsidRPr="004F6CF1" w:rsidRDefault="00155B5B" w:rsidP="0083413E">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6689D3A9" w14:textId="77777777" w:rsidR="0083413E" w:rsidRPr="004F6CF1" w:rsidRDefault="0083413E" w:rsidP="0083413E">
            <w:pPr>
              <w:pStyle w:val="TAL"/>
              <w:rPr>
                <w:rFonts w:cs="Arial"/>
                <w:szCs w:val="18"/>
              </w:rPr>
            </w:pPr>
            <w:r w:rsidRPr="004F6CF1">
              <w:rPr>
                <w:rFonts w:cs="Arial"/>
                <w:szCs w:val="18"/>
              </w:rPr>
              <w:t>Describes the filters to be applied for LOCATION_REPORT event type.</w:t>
            </w:r>
          </w:p>
        </w:tc>
      </w:tr>
      <w:tr w:rsidR="0083413E" w:rsidRPr="004F6CF1" w14:paraId="15CE0688" w14:textId="77777777" w:rsidTr="001B698C">
        <w:trPr>
          <w:jc w:val="center"/>
        </w:trPr>
        <w:tc>
          <w:tcPr>
            <w:tcW w:w="2156" w:type="dxa"/>
            <w:tcBorders>
              <w:top w:val="single" w:sz="4" w:space="0" w:color="auto"/>
              <w:left w:val="single" w:sz="4" w:space="0" w:color="auto"/>
              <w:bottom w:val="single" w:sz="4" w:space="0" w:color="auto"/>
              <w:right w:val="single" w:sz="4" w:space="0" w:color="auto"/>
            </w:tcBorders>
          </w:tcPr>
          <w:p w14:paraId="57993A2D" w14:textId="77777777" w:rsidR="0083413E" w:rsidRPr="004F6CF1" w:rsidRDefault="0083413E" w:rsidP="0083413E">
            <w:pPr>
              <w:pStyle w:val="TAL"/>
            </w:pPr>
            <w:r w:rsidRPr="004F6CF1">
              <w:t>subscribedDataFilter</w:t>
            </w:r>
            <w:r w:rsidR="00B7245B">
              <w:t>List</w:t>
            </w:r>
          </w:p>
        </w:tc>
        <w:tc>
          <w:tcPr>
            <w:tcW w:w="2346" w:type="dxa"/>
            <w:tcBorders>
              <w:top w:val="single" w:sz="4" w:space="0" w:color="auto"/>
              <w:left w:val="single" w:sz="4" w:space="0" w:color="auto"/>
              <w:bottom w:val="single" w:sz="4" w:space="0" w:color="auto"/>
              <w:right w:val="single" w:sz="4" w:space="0" w:color="auto"/>
            </w:tcBorders>
          </w:tcPr>
          <w:p w14:paraId="2C59B98C" w14:textId="77777777" w:rsidR="0083413E" w:rsidRPr="004F6CF1" w:rsidRDefault="00B7245B" w:rsidP="0083413E">
            <w:pPr>
              <w:pStyle w:val="TAL"/>
            </w:pPr>
            <w:r>
              <w:t>array(</w:t>
            </w:r>
            <w:r w:rsidR="0083413E" w:rsidRPr="004F6CF1">
              <w:t>SubscribedDataFilter</w:t>
            </w:r>
            <w:r>
              <w:t>)</w:t>
            </w:r>
          </w:p>
        </w:tc>
        <w:tc>
          <w:tcPr>
            <w:tcW w:w="422" w:type="dxa"/>
            <w:tcBorders>
              <w:top w:val="single" w:sz="4" w:space="0" w:color="auto"/>
              <w:left w:val="single" w:sz="4" w:space="0" w:color="auto"/>
              <w:bottom w:val="single" w:sz="4" w:space="0" w:color="auto"/>
              <w:right w:val="single" w:sz="4" w:space="0" w:color="auto"/>
            </w:tcBorders>
          </w:tcPr>
          <w:p w14:paraId="09300A9A" w14:textId="77777777" w:rsidR="0083413E" w:rsidRPr="004F6CF1" w:rsidRDefault="0083413E" w:rsidP="0083413E">
            <w:pPr>
              <w:pStyle w:val="TAC"/>
            </w:pPr>
            <w:r w:rsidRPr="004F6CF1">
              <w:t>O</w:t>
            </w:r>
          </w:p>
        </w:tc>
        <w:tc>
          <w:tcPr>
            <w:tcW w:w="1132" w:type="dxa"/>
            <w:tcBorders>
              <w:top w:val="single" w:sz="4" w:space="0" w:color="auto"/>
              <w:left w:val="single" w:sz="4" w:space="0" w:color="auto"/>
              <w:bottom w:val="single" w:sz="4" w:space="0" w:color="auto"/>
              <w:right w:val="single" w:sz="4" w:space="0" w:color="auto"/>
            </w:tcBorders>
          </w:tcPr>
          <w:p w14:paraId="13136826" w14:textId="3B3699B1" w:rsidR="0083413E" w:rsidRPr="004F6CF1" w:rsidRDefault="00155B5B" w:rsidP="0083413E">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6A8F481A" w14:textId="77777777" w:rsidR="0083413E" w:rsidRPr="004F6CF1" w:rsidRDefault="0083413E" w:rsidP="0083413E">
            <w:pPr>
              <w:pStyle w:val="TAL"/>
              <w:rPr>
                <w:rFonts w:cs="Arial"/>
                <w:szCs w:val="18"/>
              </w:rPr>
            </w:pPr>
            <w:r w:rsidRPr="004F6CF1">
              <w:rPr>
                <w:rFonts w:cs="Arial"/>
                <w:szCs w:val="18"/>
              </w:rPr>
              <w:t>Describes the filters to be applied for SUBSCRIBED_DATA_REPORT event type.</w:t>
            </w:r>
          </w:p>
        </w:tc>
      </w:tr>
      <w:tr w:rsidR="005B7287" w:rsidRPr="004F6CF1" w14:paraId="1569869A" w14:textId="77777777" w:rsidTr="001B698C">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1BDD5744" w14:textId="77777777" w:rsidR="005B7287" w:rsidRPr="004F6CF1" w:rsidRDefault="005B7287" w:rsidP="005B7287">
            <w:pPr>
              <w:pStyle w:val="TAN"/>
              <w:rPr>
                <w:rFonts w:cs="Arial"/>
                <w:szCs w:val="18"/>
              </w:rPr>
            </w:pPr>
            <w:r w:rsidRPr="00EB3BB6">
              <w:t>NOTE:</w:t>
            </w:r>
            <w:r w:rsidR="003F6B0D">
              <w:tab/>
            </w:r>
            <w:r>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tc>
      </w:tr>
    </w:tbl>
    <w:p w14:paraId="0C5D6C95" w14:textId="77777777" w:rsidR="00F11A55" w:rsidRDefault="00F11A55" w:rsidP="00F11A55">
      <w:pPr>
        <w:rPr>
          <w:lang w:val="en-US"/>
        </w:rPr>
      </w:pPr>
    </w:p>
    <w:p w14:paraId="771B512A" w14:textId="77777777" w:rsidR="00F11A55" w:rsidRDefault="00F11A55" w:rsidP="00F11A55">
      <w:pPr>
        <w:pStyle w:val="Heading5"/>
      </w:pPr>
      <w:bookmarkStart w:id="669" w:name="_Toc525374249"/>
      <w:bookmarkStart w:id="670" w:name="_Toc531712225"/>
      <w:r>
        <w:t>6.2.6.2.4</w:t>
      </w:r>
      <w:r>
        <w:tab/>
        <w:t>Type: AmfEventNotification</w:t>
      </w:r>
      <w:bookmarkEnd w:id="669"/>
      <w:bookmarkEnd w:id="670"/>
    </w:p>
    <w:p w14:paraId="6E05AB92" w14:textId="77777777" w:rsidR="00F11A55" w:rsidRDefault="00F11A55" w:rsidP="00F11A55">
      <w:pPr>
        <w:pStyle w:val="TH"/>
      </w:pPr>
      <w:r>
        <w:rPr>
          <w:noProof/>
        </w:rPr>
        <w:t>Table </w:t>
      </w:r>
      <w:r>
        <w:t xml:space="preserve">6.2.6.2.4-1: </w:t>
      </w:r>
      <w:r>
        <w:rPr>
          <w:noProof/>
        </w:rPr>
        <w:t xml:space="preserve">Definition of type </w:t>
      </w:r>
      <w:r>
        <w:t>AmfEventNotification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F11A55" w:rsidRPr="004F6CF1" w14:paraId="0AA5EB7B"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3EEDB" w14:textId="77777777" w:rsidR="00F11A55" w:rsidRPr="004F6CF1" w:rsidRDefault="00F11A55" w:rsidP="0003288C">
            <w:pPr>
              <w:pStyle w:val="TAH"/>
            </w:pPr>
            <w:r w:rsidRPr="004F6CF1">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83F3A46"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B6CC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7967AA"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8A95EA" w14:textId="77777777" w:rsidR="00F11A55" w:rsidRPr="004F6CF1" w:rsidRDefault="00F11A55" w:rsidP="0003288C">
            <w:pPr>
              <w:pStyle w:val="TAH"/>
              <w:rPr>
                <w:rFonts w:cs="Arial"/>
                <w:szCs w:val="18"/>
              </w:rPr>
            </w:pPr>
            <w:r w:rsidRPr="004F6CF1">
              <w:rPr>
                <w:rFonts w:cs="Arial"/>
                <w:szCs w:val="18"/>
              </w:rPr>
              <w:t>Description</w:t>
            </w:r>
          </w:p>
        </w:tc>
      </w:tr>
      <w:tr w:rsidR="00D35063" w:rsidRPr="004F6CF1" w14:paraId="5EB25572"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tcPr>
          <w:p w14:paraId="7A434E6C" w14:textId="77777777" w:rsidR="00D35063" w:rsidRPr="004F6CF1" w:rsidRDefault="00D35063" w:rsidP="00D35063">
            <w:pPr>
              <w:pStyle w:val="TAL"/>
            </w:pPr>
            <w:r>
              <w:rPr>
                <w:rFonts w:hint="eastAsia"/>
              </w:rPr>
              <w:t>notif</w:t>
            </w:r>
            <w:r w:rsidR="00D17D85">
              <w:t>y</w:t>
            </w:r>
            <w:r>
              <w:rPr>
                <w:rFonts w:hint="eastAsia"/>
              </w:rPr>
              <w:t>Co</w:t>
            </w:r>
            <w:r w:rsidR="00D17D85">
              <w:t>r</w:t>
            </w:r>
            <w:r>
              <w:rPr>
                <w:rFonts w:hint="eastAsia"/>
              </w:rPr>
              <w:t>relationId</w:t>
            </w:r>
          </w:p>
        </w:tc>
        <w:tc>
          <w:tcPr>
            <w:tcW w:w="1986" w:type="dxa"/>
            <w:tcBorders>
              <w:top w:val="single" w:sz="4" w:space="0" w:color="auto"/>
              <w:left w:val="single" w:sz="4" w:space="0" w:color="auto"/>
              <w:bottom w:val="single" w:sz="4" w:space="0" w:color="auto"/>
              <w:right w:val="single" w:sz="4" w:space="0" w:color="auto"/>
            </w:tcBorders>
          </w:tcPr>
          <w:p w14:paraId="0324873E" w14:textId="77777777" w:rsidR="00D35063" w:rsidRPr="004F6CF1" w:rsidRDefault="00D35063" w:rsidP="00D35063">
            <w:pPr>
              <w:pStyle w:val="TAL"/>
            </w:pPr>
            <w:r>
              <w:t>s</w:t>
            </w:r>
            <w:r>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B64F6B8" w14:textId="38B2F1FE" w:rsidR="00D35063" w:rsidRPr="004F6CF1" w:rsidRDefault="00F9604F" w:rsidP="00D3506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59B63A" w14:textId="77777777" w:rsidR="00D35063" w:rsidRDefault="00F9604F" w:rsidP="00D35063">
            <w:pPr>
              <w:pStyle w:val="TAL"/>
              <w:rPr>
                <w:noProof/>
              </w:rPr>
            </w:pPr>
            <w:r>
              <w:t>0..</w:t>
            </w:r>
            <w:r w:rsidR="00D3506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B0C78F" w14:textId="77777777" w:rsidR="00F9604F" w:rsidRDefault="00F9604F" w:rsidP="00F9604F">
            <w:pPr>
              <w:pStyle w:val="TAL"/>
              <w:rPr>
                <w:noProof/>
              </w:rPr>
            </w:pPr>
            <w:r>
              <w:rPr>
                <w:noProof/>
              </w:rPr>
              <w:t>This IE shall be included if the notification is not for informing creation of a new subscription Id.</w:t>
            </w:r>
          </w:p>
          <w:p w14:paraId="67E46F6C" w14:textId="77777777" w:rsidR="00F9604F" w:rsidRDefault="00F9604F" w:rsidP="00F9604F">
            <w:pPr>
              <w:pStyle w:val="TAL"/>
              <w:rPr>
                <w:noProof/>
              </w:rPr>
            </w:pPr>
          </w:p>
          <w:p w14:paraId="41935E19" w14:textId="77777777" w:rsidR="00F9604F" w:rsidRDefault="00F9604F" w:rsidP="00F9604F">
            <w:pPr>
              <w:pStyle w:val="TAL"/>
              <w:rPr>
                <w:noProof/>
              </w:rPr>
            </w:pPr>
            <w:r>
              <w:rPr>
                <w:noProof/>
              </w:rPr>
              <w:t xml:space="preserve">This IE shall also be included if the notification is for informing the creation of a new subscription Id and the corresponding event subscription did not contain </w:t>
            </w:r>
            <w:r>
              <w:rPr>
                <w:rFonts w:hint="eastAsia"/>
              </w:rPr>
              <w:t>subsChangeNotifyCorrelationId</w:t>
            </w:r>
            <w:r>
              <w:rPr>
                <w:rFonts w:hint="eastAsia"/>
                <w:noProof/>
              </w:rPr>
              <w:t xml:space="preserve"> </w:t>
            </w:r>
            <w:r>
              <w:rPr>
                <w:noProof/>
              </w:rPr>
              <w:t xml:space="preserve">attribute </w:t>
            </w:r>
            <w:r>
              <w:rPr>
                <w:noProof/>
                <w:lang w:eastAsia="zh-CN"/>
              </w:rPr>
              <w:t>(see subclause 6.2.6.2.2)</w:t>
            </w:r>
            <w:r>
              <w:rPr>
                <w:noProof/>
              </w:rPr>
              <w:t>.</w:t>
            </w:r>
          </w:p>
          <w:p w14:paraId="4D8DB315" w14:textId="77777777" w:rsidR="00F9604F" w:rsidRDefault="00F9604F" w:rsidP="00F9604F">
            <w:pPr>
              <w:pStyle w:val="TAL"/>
              <w:rPr>
                <w:noProof/>
              </w:rPr>
            </w:pPr>
          </w:p>
          <w:p w14:paraId="501C09D7" w14:textId="7356FCC9" w:rsidR="00D35063" w:rsidRPr="004F6CF1" w:rsidRDefault="00F9604F" w:rsidP="00F9604F">
            <w:pPr>
              <w:pStyle w:val="TAL"/>
              <w:rPr>
                <w:noProof/>
              </w:rPr>
            </w:pPr>
            <w:r>
              <w:rPr>
                <w:noProof/>
              </w:rPr>
              <w:t>When present, this IE shall i</w:t>
            </w:r>
            <w:r w:rsidR="00D35063">
              <w:rPr>
                <w:rFonts w:hint="eastAsia"/>
                <w:noProof/>
              </w:rPr>
              <w:t xml:space="preserve">ndicate the notification </w:t>
            </w:r>
            <w:r w:rsidR="00D17D85">
              <w:rPr>
                <w:noProof/>
              </w:rPr>
              <w:t>correlation</w:t>
            </w:r>
            <w:r w:rsidR="00D17D85">
              <w:rPr>
                <w:rFonts w:hint="eastAsia"/>
                <w:noProof/>
              </w:rPr>
              <w:t xml:space="preserve"> </w:t>
            </w:r>
            <w:r w:rsidR="00D35063">
              <w:rPr>
                <w:rFonts w:hint="eastAsia"/>
                <w:noProof/>
              </w:rPr>
              <w:t>I</w:t>
            </w:r>
            <w:r>
              <w:rPr>
                <w:noProof/>
              </w:rPr>
              <w:t>d</w:t>
            </w:r>
            <w:r w:rsidR="00D35063">
              <w:rPr>
                <w:rFonts w:hint="eastAsia"/>
                <w:noProof/>
              </w:rPr>
              <w:t xml:space="preserve"> provided by the NF service consumer during </w:t>
            </w:r>
            <w:r w:rsidR="00D35063">
              <w:rPr>
                <w:noProof/>
              </w:rPr>
              <w:t xml:space="preserve">event </w:t>
            </w:r>
            <w:r w:rsidR="00D35063">
              <w:rPr>
                <w:rFonts w:hint="eastAsia"/>
                <w:noProof/>
              </w:rPr>
              <w:t>subscription.</w:t>
            </w:r>
            <w:r w:rsidR="00D35063">
              <w:rPr>
                <w:noProof/>
              </w:rPr>
              <w:t xml:space="preserve"> </w:t>
            </w:r>
            <w:r w:rsidR="00D35063" w:rsidRPr="004F6CF1">
              <w:rPr>
                <w:noProof/>
              </w:rPr>
              <w:t xml:space="preserve">This </w:t>
            </w:r>
            <w:r w:rsidR="00D35063">
              <w:rPr>
                <w:noProof/>
              </w:rPr>
              <w:t xml:space="preserve">parameter </w:t>
            </w:r>
            <w:r w:rsidR="00D35063" w:rsidRPr="004F6CF1">
              <w:rPr>
                <w:noProof/>
              </w:rPr>
              <w:t xml:space="preserve">can be useful if </w:t>
            </w:r>
            <w:r w:rsidR="00D35063">
              <w:rPr>
                <w:noProof/>
              </w:rPr>
              <w:t>the</w:t>
            </w:r>
            <w:r w:rsidR="00D35063" w:rsidRPr="004F6CF1">
              <w:rPr>
                <w:noProof/>
              </w:rPr>
              <w:t xml:space="preserve"> NF</w:t>
            </w:r>
            <w:r w:rsidR="00D35063">
              <w:rPr>
                <w:noProof/>
              </w:rPr>
              <w:t xml:space="preserve"> service consumer</w:t>
            </w:r>
            <w:r w:rsidR="00D35063" w:rsidRPr="004F6CF1">
              <w:rPr>
                <w:noProof/>
              </w:rPr>
              <w:t xml:space="preserve"> use</w:t>
            </w:r>
            <w:r w:rsidR="00D35063">
              <w:rPr>
                <w:noProof/>
              </w:rPr>
              <w:t>s</w:t>
            </w:r>
            <w:r w:rsidR="00D35063" w:rsidRPr="004F6CF1">
              <w:rPr>
                <w:noProof/>
              </w:rPr>
              <w:t xml:space="preserve"> a common call-back URI for multiple subscriptions.</w:t>
            </w:r>
          </w:p>
        </w:tc>
      </w:tr>
      <w:tr w:rsidR="00F9604F" w:rsidRPr="004F6CF1" w14:paraId="0BCD522B"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A84D62B" w14:textId="77777777" w:rsidR="00F9604F" w:rsidRDefault="00F9604F" w:rsidP="00F9604F">
            <w:pPr>
              <w:pStyle w:val="TAL"/>
            </w:pPr>
            <w:r>
              <w:rPr>
                <w:rFonts w:hint="eastAsia"/>
              </w:rPr>
              <w:t>subsChangeNotifyCorrelationId</w:t>
            </w:r>
          </w:p>
        </w:tc>
        <w:tc>
          <w:tcPr>
            <w:tcW w:w="1986" w:type="dxa"/>
            <w:tcBorders>
              <w:top w:val="single" w:sz="4" w:space="0" w:color="auto"/>
              <w:left w:val="single" w:sz="4" w:space="0" w:color="auto"/>
              <w:bottom w:val="single" w:sz="4" w:space="0" w:color="auto"/>
              <w:right w:val="single" w:sz="4" w:space="0" w:color="auto"/>
            </w:tcBorders>
          </w:tcPr>
          <w:p w14:paraId="55193511" w14:textId="77777777" w:rsidR="00F9604F" w:rsidRDefault="00F9604F" w:rsidP="00F9604F">
            <w:pPr>
              <w:pStyle w:val="TAL"/>
            </w:pPr>
            <w:r>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315BA59" w14:textId="77777777" w:rsidR="00F9604F" w:rsidRDefault="00F9604F" w:rsidP="00F9604F">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39AB4C3" w14:textId="77777777" w:rsidR="00F9604F" w:rsidRDefault="00F9604F" w:rsidP="00F9604F">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1155ACE" w14:textId="6B2C97BD" w:rsidR="00F9604F" w:rsidRDefault="00F9604F" w:rsidP="00F9604F">
            <w:pPr>
              <w:pStyle w:val="TAL"/>
              <w:rPr>
                <w:noProof/>
              </w:rPr>
            </w:pPr>
            <w:r>
              <w:rPr>
                <w:rFonts w:hint="eastAsia"/>
                <w:noProof/>
              </w:rPr>
              <w:t xml:space="preserve">This IE shall be included if the notification is for informing </w:t>
            </w:r>
            <w:r>
              <w:rPr>
                <w:noProof/>
              </w:rPr>
              <w:t>the creation of a</w:t>
            </w:r>
            <w:r>
              <w:rPr>
                <w:rFonts w:hint="eastAsia"/>
                <w:noProof/>
              </w:rPr>
              <w:t xml:space="preserve"> </w:t>
            </w:r>
            <w:r>
              <w:rPr>
                <w:noProof/>
              </w:rPr>
              <w:t>new</w:t>
            </w:r>
            <w:r>
              <w:rPr>
                <w:rFonts w:hint="eastAsia"/>
                <w:noProof/>
              </w:rPr>
              <w:t xml:space="preserve"> subscription I</w:t>
            </w:r>
            <w:r>
              <w:rPr>
                <w:noProof/>
              </w:rPr>
              <w:t>d at the AMF</w:t>
            </w:r>
            <w:r w:rsidRPr="00036530">
              <w:rPr>
                <w:rFonts w:hint="eastAsia"/>
                <w:noProof/>
              </w:rPr>
              <w:t xml:space="preserve"> </w:t>
            </w:r>
            <w:r w:rsidRPr="003518DB">
              <w:t>and the corresponding event subscription contains the subsChangeNotifyCorrelationId attribute (see subclause 6.2.6.2.2).</w:t>
            </w:r>
          </w:p>
          <w:p w14:paraId="3B4972FE" w14:textId="77777777" w:rsidR="00F9604F" w:rsidRDefault="00F9604F" w:rsidP="00F9604F">
            <w:pPr>
              <w:pStyle w:val="TAL"/>
              <w:rPr>
                <w:noProof/>
              </w:rPr>
            </w:pPr>
            <w:r>
              <w:rPr>
                <w:noProof/>
              </w:rPr>
              <w:t xml:space="preserve">When present, this IE shall be set to the value of the </w:t>
            </w:r>
            <w:r>
              <w:rPr>
                <w:rFonts w:hint="eastAsia"/>
              </w:rPr>
              <w:t>subsChangeNotifyCorrelationId</w:t>
            </w:r>
            <w:r>
              <w:t xml:space="preserve"> provided during subscription (see </w:t>
            </w:r>
            <w:r>
              <w:rPr>
                <w:noProof/>
                <w:lang w:eastAsia="zh-CN"/>
              </w:rPr>
              <w:t>subclause 6.2.6.2.2).</w:t>
            </w:r>
          </w:p>
        </w:tc>
      </w:tr>
      <w:tr w:rsidR="00F9604F" w:rsidRPr="004F6CF1" w14:paraId="762D4B0F" w14:textId="77777777" w:rsidTr="003518DB">
        <w:trPr>
          <w:jc w:val="center"/>
        </w:trPr>
        <w:tc>
          <w:tcPr>
            <w:tcW w:w="2090" w:type="dxa"/>
            <w:tcBorders>
              <w:top w:val="single" w:sz="4" w:space="0" w:color="auto"/>
              <w:left w:val="single" w:sz="4" w:space="0" w:color="auto"/>
              <w:bottom w:val="single" w:sz="4" w:space="0" w:color="auto"/>
              <w:right w:val="single" w:sz="4" w:space="0" w:color="auto"/>
            </w:tcBorders>
          </w:tcPr>
          <w:p w14:paraId="5ED5F191" w14:textId="77777777" w:rsidR="00F9604F" w:rsidRPr="004F6CF1" w:rsidRDefault="00F9604F" w:rsidP="00F9604F">
            <w:pPr>
              <w:pStyle w:val="TAL"/>
            </w:pPr>
            <w:r>
              <w:t>reportList</w:t>
            </w:r>
          </w:p>
        </w:tc>
        <w:tc>
          <w:tcPr>
            <w:tcW w:w="1986" w:type="dxa"/>
            <w:tcBorders>
              <w:top w:val="single" w:sz="4" w:space="0" w:color="auto"/>
              <w:left w:val="single" w:sz="4" w:space="0" w:color="auto"/>
              <w:bottom w:val="single" w:sz="4" w:space="0" w:color="auto"/>
              <w:right w:val="single" w:sz="4" w:space="0" w:color="auto"/>
            </w:tcBorders>
          </w:tcPr>
          <w:p w14:paraId="50A13F7C" w14:textId="77777777" w:rsidR="00F9604F" w:rsidRPr="004F6CF1" w:rsidRDefault="00F9604F" w:rsidP="00F9604F">
            <w:pPr>
              <w:pStyle w:val="TAL"/>
            </w:pPr>
            <w:r>
              <w:t>array(</w:t>
            </w:r>
            <w:r w:rsidRPr="004F6CF1">
              <w:t>AmfEventReport</w:t>
            </w:r>
            <w:r>
              <w:t>)</w:t>
            </w:r>
          </w:p>
        </w:tc>
        <w:tc>
          <w:tcPr>
            <w:tcW w:w="425" w:type="dxa"/>
            <w:tcBorders>
              <w:top w:val="single" w:sz="4" w:space="0" w:color="auto"/>
              <w:left w:val="single" w:sz="4" w:space="0" w:color="auto"/>
              <w:bottom w:val="single" w:sz="4" w:space="0" w:color="auto"/>
              <w:right w:val="single" w:sz="4" w:space="0" w:color="auto"/>
            </w:tcBorders>
          </w:tcPr>
          <w:p w14:paraId="550D62E5" w14:textId="77777777" w:rsidR="00F9604F" w:rsidRPr="004F6CF1"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97C5C7" w14:textId="77777777" w:rsidR="00F9604F" w:rsidRPr="004F6CF1" w:rsidRDefault="00F9604F" w:rsidP="00F9604F">
            <w:pPr>
              <w:pStyle w:val="TAL"/>
              <w:rPr>
                <w:noProof/>
              </w:rPr>
            </w:pPr>
            <w:r w:rsidRPr="004F6CF1">
              <w:t>1</w:t>
            </w:r>
            <w:r>
              <w:t>..N</w:t>
            </w:r>
          </w:p>
        </w:tc>
        <w:tc>
          <w:tcPr>
            <w:tcW w:w="4359" w:type="dxa"/>
            <w:tcBorders>
              <w:top w:val="single" w:sz="4" w:space="0" w:color="auto"/>
              <w:left w:val="single" w:sz="4" w:space="0" w:color="auto"/>
              <w:bottom w:val="single" w:sz="4" w:space="0" w:color="auto"/>
              <w:right w:val="single" w:sz="4" w:space="0" w:color="auto"/>
            </w:tcBorders>
          </w:tcPr>
          <w:p w14:paraId="428B5449" w14:textId="77777777" w:rsidR="00F9604F" w:rsidRPr="004F6CF1" w:rsidRDefault="00F9604F" w:rsidP="00F9604F">
            <w:pPr>
              <w:pStyle w:val="TAL"/>
              <w:rPr>
                <w:noProof/>
              </w:rPr>
            </w:pPr>
            <w:r>
              <w:rPr>
                <w:noProof/>
              </w:rPr>
              <w:t>This IE shall be present if a event is reported. When present, this IE r</w:t>
            </w:r>
            <w:r w:rsidRPr="004F6CF1">
              <w:rPr>
                <w:noProof/>
              </w:rPr>
              <w:t>epresents the event reports to be delivered.</w:t>
            </w:r>
          </w:p>
        </w:tc>
      </w:tr>
    </w:tbl>
    <w:p w14:paraId="42A576C9" w14:textId="77777777" w:rsidR="00F11A55" w:rsidRDefault="00F11A55" w:rsidP="00F11A55">
      <w:pPr>
        <w:rPr>
          <w:lang w:val="en-US"/>
        </w:rPr>
      </w:pPr>
    </w:p>
    <w:p w14:paraId="60CACC11" w14:textId="77777777" w:rsidR="00F11A55" w:rsidRDefault="00F11A55" w:rsidP="00F11A55">
      <w:pPr>
        <w:pStyle w:val="Heading5"/>
      </w:pPr>
      <w:bookmarkStart w:id="671" w:name="_Toc525374250"/>
      <w:bookmarkStart w:id="672" w:name="_Toc531712226"/>
      <w:r>
        <w:lastRenderedPageBreak/>
        <w:t>6.2.6.2.5</w:t>
      </w:r>
      <w:r>
        <w:tab/>
        <w:t>Type: AmfEventReport</w:t>
      </w:r>
      <w:bookmarkEnd w:id="671"/>
      <w:bookmarkEnd w:id="672"/>
    </w:p>
    <w:p w14:paraId="5F039A37" w14:textId="77777777" w:rsidR="00F11A55" w:rsidRDefault="00F11A55" w:rsidP="00F11A55">
      <w:pPr>
        <w:pStyle w:val="TH"/>
      </w:pPr>
      <w:r>
        <w:rPr>
          <w:noProof/>
        </w:rPr>
        <w:t>Table </w:t>
      </w:r>
      <w:r>
        <w:t xml:space="preserve">6.2.6.2.5-1: </w:t>
      </w:r>
      <w:r>
        <w:rPr>
          <w:noProof/>
        </w:rPr>
        <w:t xml:space="preserve">Definition of type </w:t>
      </w:r>
      <w:r>
        <w:t>AmfEventReport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36"/>
        <w:gridCol w:w="425"/>
        <w:gridCol w:w="1134"/>
        <w:gridCol w:w="4359"/>
      </w:tblGrid>
      <w:tr w:rsidR="00F11A55" w:rsidRPr="004F6CF1" w14:paraId="54162C44"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401B5B" w14:textId="77777777" w:rsidR="00F11A55" w:rsidRPr="004F6CF1" w:rsidRDefault="00F11A55" w:rsidP="0003288C">
            <w:pPr>
              <w:pStyle w:val="TAH"/>
            </w:pPr>
            <w:r w:rsidRPr="004F6CF1">
              <w:t>Attribute name</w:t>
            </w:r>
          </w:p>
        </w:tc>
        <w:tc>
          <w:tcPr>
            <w:tcW w:w="1936" w:type="dxa"/>
            <w:tcBorders>
              <w:top w:val="single" w:sz="4" w:space="0" w:color="auto"/>
              <w:left w:val="single" w:sz="4" w:space="0" w:color="auto"/>
              <w:bottom w:val="single" w:sz="4" w:space="0" w:color="auto"/>
              <w:right w:val="single" w:sz="4" w:space="0" w:color="auto"/>
            </w:tcBorders>
            <w:shd w:val="clear" w:color="auto" w:fill="C0C0C0"/>
            <w:hideMark/>
          </w:tcPr>
          <w:p w14:paraId="3E6630B3"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67172B"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F0CC27"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4ADA4"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0989A289"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1AD15AD" w14:textId="77777777" w:rsidR="00F11A55" w:rsidRPr="004F6CF1" w:rsidRDefault="00F11A55" w:rsidP="0003288C">
            <w:pPr>
              <w:pStyle w:val="TAL"/>
            </w:pPr>
            <w:r w:rsidRPr="004F6CF1">
              <w:t>type</w:t>
            </w:r>
          </w:p>
        </w:tc>
        <w:tc>
          <w:tcPr>
            <w:tcW w:w="1936" w:type="dxa"/>
            <w:tcBorders>
              <w:top w:val="single" w:sz="4" w:space="0" w:color="auto"/>
              <w:left w:val="single" w:sz="4" w:space="0" w:color="auto"/>
              <w:bottom w:val="single" w:sz="4" w:space="0" w:color="auto"/>
              <w:right w:val="single" w:sz="4" w:space="0" w:color="auto"/>
            </w:tcBorders>
          </w:tcPr>
          <w:p w14:paraId="18257A0C" w14:textId="77777777" w:rsidR="00F11A55" w:rsidRPr="004F6CF1" w:rsidRDefault="00F11A55" w:rsidP="0003288C">
            <w:pPr>
              <w:pStyle w:val="TAL"/>
            </w:pPr>
            <w:r w:rsidRPr="004F6CF1">
              <w:t>AmfEventType</w:t>
            </w:r>
          </w:p>
        </w:tc>
        <w:tc>
          <w:tcPr>
            <w:tcW w:w="425" w:type="dxa"/>
            <w:tcBorders>
              <w:top w:val="single" w:sz="4" w:space="0" w:color="auto"/>
              <w:left w:val="single" w:sz="4" w:space="0" w:color="auto"/>
              <w:bottom w:val="single" w:sz="4" w:space="0" w:color="auto"/>
              <w:right w:val="single" w:sz="4" w:space="0" w:color="auto"/>
            </w:tcBorders>
          </w:tcPr>
          <w:p w14:paraId="70C7DCEC"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3E733D46"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660283DD" w14:textId="77777777" w:rsidR="00F11A55" w:rsidRPr="004F6CF1" w:rsidRDefault="00F11A55" w:rsidP="0003288C">
            <w:pPr>
              <w:pStyle w:val="TAL"/>
              <w:rPr>
                <w:rFonts w:cs="Arial"/>
                <w:szCs w:val="18"/>
              </w:rPr>
            </w:pPr>
            <w:r w:rsidRPr="004F6CF1">
              <w:rPr>
                <w:rFonts w:cs="Arial"/>
                <w:szCs w:val="18"/>
              </w:rPr>
              <w:t xml:space="preserve">Describes the type </w:t>
            </w:r>
            <w:r>
              <w:rPr>
                <w:rFonts w:cs="Arial"/>
                <w:szCs w:val="18"/>
              </w:rPr>
              <w:t xml:space="preserve">of the event </w:t>
            </w:r>
            <w:r w:rsidRPr="004F6CF1">
              <w:rPr>
                <w:rFonts w:cs="Arial"/>
                <w:szCs w:val="18"/>
              </w:rPr>
              <w:t>which triggers the report</w:t>
            </w:r>
          </w:p>
        </w:tc>
      </w:tr>
      <w:tr w:rsidR="00F11A55" w:rsidRPr="004F6CF1" w14:paraId="74F9D574"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002D0ECE" w14:textId="77777777" w:rsidR="00F11A55" w:rsidRPr="004F6CF1" w:rsidRDefault="00F11A55" w:rsidP="0003288C">
            <w:pPr>
              <w:pStyle w:val="TAL"/>
            </w:pPr>
            <w:r>
              <w:t>state</w:t>
            </w:r>
          </w:p>
        </w:tc>
        <w:tc>
          <w:tcPr>
            <w:tcW w:w="1936" w:type="dxa"/>
            <w:tcBorders>
              <w:top w:val="single" w:sz="4" w:space="0" w:color="auto"/>
              <w:left w:val="single" w:sz="4" w:space="0" w:color="auto"/>
              <w:bottom w:val="single" w:sz="4" w:space="0" w:color="auto"/>
              <w:right w:val="single" w:sz="4" w:space="0" w:color="auto"/>
            </w:tcBorders>
          </w:tcPr>
          <w:p w14:paraId="5B9DAEAE" w14:textId="77777777" w:rsidR="00F11A55" w:rsidRPr="004F6CF1" w:rsidRDefault="00F11A55" w:rsidP="0003288C">
            <w:pPr>
              <w:pStyle w:val="TAL"/>
            </w:pPr>
            <w:r>
              <w:t>AmfEventState</w:t>
            </w:r>
          </w:p>
        </w:tc>
        <w:tc>
          <w:tcPr>
            <w:tcW w:w="425" w:type="dxa"/>
            <w:tcBorders>
              <w:top w:val="single" w:sz="4" w:space="0" w:color="auto"/>
              <w:left w:val="single" w:sz="4" w:space="0" w:color="auto"/>
              <w:bottom w:val="single" w:sz="4" w:space="0" w:color="auto"/>
              <w:right w:val="single" w:sz="4" w:space="0" w:color="auto"/>
            </w:tcBorders>
          </w:tcPr>
          <w:p w14:paraId="4B432BBE" w14:textId="77777777" w:rsidR="00F11A55" w:rsidRPr="004F6CF1" w:rsidRDefault="00F11A55" w:rsidP="0003288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1FAC7" w14:textId="77777777" w:rsidR="00F11A55" w:rsidRPr="004F6CF1" w:rsidRDefault="00F11A55" w:rsidP="0003288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02E8D91" w14:textId="77777777" w:rsidR="00F11A55" w:rsidRPr="004F6CF1" w:rsidRDefault="00F11A55" w:rsidP="0003288C">
            <w:pPr>
              <w:pStyle w:val="TAL"/>
              <w:rPr>
                <w:rFonts w:cs="Arial"/>
                <w:szCs w:val="18"/>
              </w:rPr>
            </w:pPr>
            <w:r>
              <w:rPr>
                <w:rFonts w:cs="Arial"/>
                <w:szCs w:val="18"/>
              </w:rPr>
              <w:t>Describes the state of the event which triggered the report</w:t>
            </w:r>
            <w:r w:rsidR="00F9604F">
              <w:rPr>
                <w:rFonts w:cs="Arial"/>
                <w:szCs w:val="18"/>
              </w:rPr>
              <w:t xml:space="preserve">. This IE shall be set to "TRUE" when </w:t>
            </w:r>
            <w:r w:rsidR="00F9604F" w:rsidRPr="004F6CF1">
              <w:t>subscriptionId</w:t>
            </w:r>
            <w:r w:rsidR="00F9604F">
              <w:t xml:space="preserve"> IE is present.</w:t>
            </w:r>
          </w:p>
        </w:tc>
      </w:tr>
      <w:tr w:rsidR="000519F0" w:rsidRPr="004F6CF1" w14:paraId="7B5EEA81"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2F7EC4EB" w14:textId="77777777" w:rsidR="000519F0" w:rsidRDefault="000519F0" w:rsidP="000519F0">
            <w:pPr>
              <w:pStyle w:val="TAL"/>
            </w:pPr>
            <w:r>
              <w:rPr>
                <w:rFonts w:hint="eastAsia"/>
              </w:rPr>
              <w:t>timeStamp</w:t>
            </w:r>
          </w:p>
        </w:tc>
        <w:tc>
          <w:tcPr>
            <w:tcW w:w="1936" w:type="dxa"/>
            <w:tcBorders>
              <w:top w:val="single" w:sz="4" w:space="0" w:color="auto"/>
              <w:left w:val="single" w:sz="4" w:space="0" w:color="auto"/>
              <w:bottom w:val="single" w:sz="4" w:space="0" w:color="auto"/>
              <w:right w:val="single" w:sz="4" w:space="0" w:color="auto"/>
            </w:tcBorders>
          </w:tcPr>
          <w:p w14:paraId="2D5535ED" w14:textId="77777777" w:rsidR="000519F0" w:rsidRDefault="000519F0" w:rsidP="000519F0">
            <w:pPr>
              <w:pStyle w:val="TAL"/>
            </w:pPr>
            <w:r>
              <w:rPr>
                <w:rFonts w:hint="eastAsia"/>
              </w:rPr>
              <w:t>DateTime</w:t>
            </w:r>
          </w:p>
        </w:tc>
        <w:tc>
          <w:tcPr>
            <w:tcW w:w="425" w:type="dxa"/>
            <w:tcBorders>
              <w:top w:val="single" w:sz="4" w:space="0" w:color="auto"/>
              <w:left w:val="single" w:sz="4" w:space="0" w:color="auto"/>
              <w:bottom w:val="single" w:sz="4" w:space="0" w:color="auto"/>
              <w:right w:val="single" w:sz="4" w:space="0" w:color="auto"/>
            </w:tcBorders>
          </w:tcPr>
          <w:p w14:paraId="390294AC" w14:textId="77777777" w:rsidR="000519F0" w:rsidRDefault="000519F0" w:rsidP="000519F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30E6094" w14:textId="77777777" w:rsidR="000519F0" w:rsidRDefault="000519F0" w:rsidP="000519F0">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99BDC4A" w14:textId="77777777" w:rsidR="000519F0" w:rsidRDefault="000519F0" w:rsidP="000519F0">
            <w:pPr>
              <w:pStyle w:val="TAL"/>
              <w:rPr>
                <w:rFonts w:cs="Arial"/>
                <w:szCs w:val="18"/>
              </w:rPr>
            </w:pPr>
            <w:r>
              <w:rPr>
                <w:rFonts w:cs="Arial" w:hint="eastAsia"/>
                <w:szCs w:val="18"/>
              </w:rPr>
              <w:t>This IE shall</w:t>
            </w:r>
            <w:r>
              <w:rPr>
                <w:rFonts w:cs="Arial"/>
                <w:szCs w:val="18"/>
              </w:rPr>
              <w:t xml:space="preserve"> contain the time at which the event is generated.</w:t>
            </w:r>
          </w:p>
        </w:tc>
      </w:tr>
      <w:tr w:rsidR="00F9604F" w:rsidRPr="004F6CF1" w14:paraId="6FF40AC4"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03575F16" w14:textId="77777777" w:rsidR="00F9604F" w:rsidRDefault="00F9604F" w:rsidP="00F9604F">
            <w:pPr>
              <w:pStyle w:val="TAL"/>
            </w:pPr>
            <w:r w:rsidRPr="004F6CF1">
              <w:t>subscriptionId</w:t>
            </w:r>
          </w:p>
        </w:tc>
        <w:tc>
          <w:tcPr>
            <w:tcW w:w="1936" w:type="dxa"/>
            <w:tcBorders>
              <w:top w:val="single" w:sz="4" w:space="0" w:color="auto"/>
              <w:left w:val="single" w:sz="4" w:space="0" w:color="auto"/>
              <w:bottom w:val="single" w:sz="4" w:space="0" w:color="auto"/>
              <w:right w:val="single" w:sz="4" w:space="0" w:color="auto"/>
            </w:tcBorders>
          </w:tcPr>
          <w:p w14:paraId="49E78B29" w14:textId="77777777" w:rsidR="00F9604F" w:rsidRDefault="00F9604F" w:rsidP="00F9604F">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52D27843" w14:textId="77777777" w:rsidR="00F9604F" w:rsidRDefault="00F9604F" w:rsidP="00F9604F">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5C9068" w14:textId="77777777" w:rsidR="00F9604F" w:rsidRDefault="00F9604F" w:rsidP="00F9604F">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D1CDF77" w14:textId="77777777" w:rsidR="00F9604F" w:rsidRDefault="00F9604F" w:rsidP="00F9604F">
            <w:pPr>
              <w:pStyle w:val="TAL"/>
              <w:rPr>
                <w:noProof/>
              </w:rPr>
            </w:pPr>
            <w:r>
              <w:rPr>
                <w:rFonts w:hint="eastAsia"/>
                <w:noProof/>
              </w:rPr>
              <w:t>This IE shall be included when the event notification is for informing the creation of a subscription Id at the AMF</w:t>
            </w:r>
            <w:r>
              <w:rPr>
                <w:noProof/>
              </w:rPr>
              <w:t xml:space="preserve"> during mobility of a UE across AMFs</w:t>
            </w:r>
            <w:r>
              <w:rPr>
                <w:rFonts w:hint="eastAsia"/>
                <w:noProof/>
              </w:rPr>
              <w:t>.</w:t>
            </w:r>
            <w:r>
              <w:rPr>
                <w:noProof/>
              </w:rPr>
              <w:t xml:space="preserve"> </w:t>
            </w:r>
          </w:p>
          <w:p w14:paraId="67B5B178" w14:textId="77777777" w:rsidR="00F9604F" w:rsidRDefault="00F9604F" w:rsidP="00F9604F">
            <w:pPr>
              <w:pStyle w:val="TAL"/>
              <w:rPr>
                <w:noProof/>
              </w:rPr>
            </w:pPr>
          </w:p>
          <w:p w14:paraId="40662F3F" w14:textId="77777777" w:rsidR="00F9604F" w:rsidRDefault="00F9604F" w:rsidP="00F9604F">
            <w:pPr>
              <w:pStyle w:val="TAL"/>
              <w:rPr>
                <w:noProof/>
              </w:rPr>
            </w:pPr>
            <w:r>
              <w:rPr>
                <w:noProof/>
              </w:rPr>
              <w:t xml:space="preserve">When present, this IE shall contain the URI of the created subscription resource at the AMF. </w:t>
            </w:r>
          </w:p>
          <w:p w14:paraId="2B2F57E2" w14:textId="77777777" w:rsidR="00F9604F" w:rsidRDefault="00F9604F" w:rsidP="00F9604F">
            <w:pPr>
              <w:pStyle w:val="TAL"/>
              <w:rPr>
                <w:noProof/>
              </w:rPr>
            </w:pPr>
          </w:p>
          <w:p w14:paraId="524B4454" w14:textId="77777777" w:rsidR="00F9604F" w:rsidRDefault="00F9604F" w:rsidP="00F9604F">
            <w:pPr>
              <w:pStyle w:val="TAL"/>
              <w:rPr>
                <w:noProof/>
              </w:rPr>
            </w:pPr>
            <w:r>
              <w:rPr>
                <w:rFonts w:hint="eastAsia"/>
                <w:noProof/>
              </w:rPr>
              <w:t xml:space="preserve">The </w:t>
            </w:r>
            <w:r>
              <w:rPr>
                <w:noProof/>
              </w:rPr>
              <w:t>type IE shall be set to:</w:t>
            </w:r>
          </w:p>
          <w:p w14:paraId="2C893271" w14:textId="77777777" w:rsidR="00F9604F" w:rsidRPr="00A459AE" w:rsidRDefault="00F9604F" w:rsidP="003518DB">
            <w:pPr>
              <w:pStyle w:val="TAL"/>
              <w:ind w:left="284"/>
              <w:rPr>
                <w:rFonts w:cs="Arial"/>
                <w:szCs w:val="18"/>
                <w:lang w:eastAsia="zh-CN"/>
              </w:rPr>
            </w:pPr>
            <w:r w:rsidRPr="002368A9">
              <w:rPr>
                <w:rFonts w:cs="Arial"/>
                <w:szCs w:val="18"/>
                <w:lang w:eastAsia="zh-CN"/>
              </w:rPr>
              <w:t>-</w:t>
            </w:r>
            <w:r w:rsidRPr="003518DB">
              <w:rPr>
                <w:rFonts w:cs="Arial"/>
                <w:szCs w:val="18"/>
                <w:lang w:eastAsia="zh-CN"/>
              </w:rPr>
              <w:tab/>
            </w:r>
            <w:r w:rsidRPr="00AE2F9F">
              <w:rPr>
                <w:rFonts w:cs="Arial"/>
                <w:szCs w:val="18"/>
                <w:lang w:eastAsia="zh-CN"/>
              </w:rPr>
              <w:t>SUBSCRIPTION_ID_CHANGE</w:t>
            </w:r>
            <w:r w:rsidRPr="00A459AE">
              <w:rPr>
                <w:rFonts w:cs="Arial"/>
                <w:szCs w:val="18"/>
                <w:lang w:eastAsia="zh-CN"/>
              </w:rPr>
              <w:t>,</w:t>
            </w:r>
            <w:r w:rsidRPr="002368A9">
              <w:rPr>
                <w:rFonts w:cs="Arial"/>
                <w:szCs w:val="18"/>
                <w:lang w:eastAsia="zh-CN"/>
              </w:rPr>
              <w:t xml:space="preserve"> when the AMF</w:t>
            </w:r>
            <w:r w:rsidRPr="00A459AE">
              <w:rPr>
                <w:rFonts w:cs="Arial"/>
                <w:szCs w:val="18"/>
                <w:lang w:eastAsia="zh-CN"/>
              </w:rPr>
              <w:t>creates a subscription Id for a UE specific event subscription during mobility registration and handover procedures involving an AMF change.</w:t>
            </w:r>
          </w:p>
          <w:p w14:paraId="2660F06B" w14:textId="77777777" w:rsidR="00F9604F" w:rsidRDefault="00F9604F" w:rsidP="003518DB">
            <w:pPr>
              <w:pStyle w:val="TAL"/>
              <w:ind w:left="284"/>
              <w:rPr>
                <w:rFonts w:cs="Arial"/>
                <w:szCs w:val="18"/>
              </w:rPr>
            </w:pPr>
            <w:r w:rsidRPr="00A459AE">
              <w:rPr>
                <w:rFonts w:cs="Arial"/>
                <w:szCs w:val="18"/>
                <w:lang w:eastAsia="zh-CN"/>
              </w:rPr>
              <w:t>-</w:t>
            </w:r>
            <w:r w:rsidRPr="003518DB">
              <w:rPr>
                <w:rFonts w:cs="Arial"/>
                <w:szCs w:val="18"/>
                <w:lang w:eastAsia="zh-CN"/>
              </w:rPr>
              <w:tab/>
            </w:r>
            <w:r w:rsidRPr="00A37EA7">
              <w:rPr>
                <w:rFonts w:cs="Arial"/>
                <w:szCs w:val="18"/>
                <w:lang w:eastAsia="zh-CN"/>
              </w:rPr>
              <w:t>SUBSCRIPTION_ID_ADDITION</w:t>
            </w:r>
            <w:r>
              <w:rPr>
                <w:rFonts w:cs="Arial"/>
                <w:szCs w:val="18"/>
                <w:lang w:eastAsia="zh-CN"/>
              </w:rPr>
              <w:t xml:space="preserve">, when the AMF creates a subscription Id for a group Id specific event subscription </w:t>
            </w:r>
            <w:r w:rsidRPr="00473B34">
              <w:rPr>
                <w:rFonts w:cs="Arial"/>
                <w:szCs w:val="18"/>
                <w:lang w:eastAsia="zh-CN"/>
              </w:rPr>
              <w:t>during mobility registration and handover procedures involving an AMF change</w:t>
            </w:r>
            <w:r>
              <w:rPr>
                <w:rFonts w:cs="Arial"/>
                <w:szCs w:val="18"/>
                <w:lang w:eastAsia="zh-CN"/>
              </w:rPr>
              <w:t>.</w:t>
            </w:r>
          </w:p>
        </w:tc>
      </w:tr>
      <w:tr w:rsidR="00F9604F" w:rsidRPr="004F6CF1" w14:paraId="68A296A7"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004DEF80" w14:textId="77777777" w:rsidR="00F9604F" w:rsidRDefault="00F9604F" w:rsidP="00F9604F">
            <w:pPr>
              <w:pStyle w:val="TAL"/>
            </w:pPr>
            <w:r>
              <w:rPr>
                <w:rFonts w:hint="eastAsia"/>
              </w:rPr>
              <w:t>anyUe</w:t>
            </w:r>
          </w:p>
        </w:tc>
        <w:tc>
          <w:tcPr>
            <w:tcW w:w="1936" w:type="dxa"/>
            <w:tcBorders>
              <w:top w:val="single" w:sz="4" w:space="0" w:color="auto"/>
              <w:left w:val="single" w:sz="4" w:space="0" w:color="auto"/>
              <w:bottom w:val="single" w:sz="4" w:space="0" w:color="auto"/>
              <w:right w:val="single" w:sz="4" w:space="0" w:color="auto"/>
            </w:tcBorders>
          </w:tcPr>
          <w:p w14:paraId="48E9C35D" w14:textId="77777777" w:rsidR="00F9604F" w:rsidRDefault="00F9604F" w:rsidP="00F9604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AF893AA" w14:textId="77777777" w:rsidR="00F9604F" w:rsidRDefault="00F9604F" w:rsidP="00F9604F">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D45B08F" w14:textId="77777777" w:rsidR="00F9604F" w:rsidRDefault="00F9604F" w:rsidP="00F9604F">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932296" w14:textId="77777777" w:rsidR="00F9604F" w:rsidRDefault="00F9604F" w:rsidP="00F9604F">
            <w:pPr>
              <w:pStyle w:val="TAL"/>
              <w:rPr>
                <w:rFonts w:cs="Arial"/>
                <w:szCs w:val="18"/>
              </w:rPr>
            </w:pPr>
            <w:r>
              <w:rPr>
                <w:rFonts w:cs="Arial" w:hint="eastAsia"/>
                <w:szCs w:val="18"/>
              </w:rPr>
              <w:t xml:space="preserve">This IE shall be included </w:t>
            </w:r>
            <w:r>
              <w:rPr>
                <w:rFonts w:cs="Arial"/>
                <w:szCs w:val="18"/>
              </w:rPr>
              <w:t xml:space="preserve">and shall be set to "true", </w:t>
            </w:r>
            <w:r>
              <w:rPr>
                <w:rFonts w:cs="Arial" w:hint="eastAsia"/>
                <w:szCs w:val="18"/>
              </w:rPr>
              <w:t xml:space="preserve">if the event subscription is a bulk subscription for number of UEs </w:t>
            </w:r>
            <w:r>
              <w:rPr>
                <w:rFonts w:cs="Arial"/>
                <w:szCs w:val="18"/>
              </w:rPr>
              <w:t>and the event reported is for one of those UEs.</w:t>
            </w:r>
          </w:p>
        </w:tc>
      </w:tr>
      <w:tr w:rsidR="00F9604F" w:rsidRPr="004F6CF1" w14:paraId="71E6EDBC"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407A6D6B" w14:textId="77777777" w:rsidR="00F9604F" w:rsidRPr="004F6CF1" w:rsidRDefault="00F9604F" w:rsidP="00F9604F">
            <w:pPr>
              <w:pStyle w:val="TAL"/>
            </w:pPr>
            <w:r w:rsidRPr="004F6CF1">
              <w:t>supi</w:t>
            </w:r>
          </w:p>
        </w:tc>
        <w:tc>
          <w:tcPr>
            <w:tcW w:w="1936" w:type="dxa"/>
            <w:tcBorders>
              <w:top w:val="single" w:sz="4" w:space="0" w:color="auto"/>
              <w:left w:val="single" w:sz="4" w:space="0" w:color="auto"/>
              <w:bottom w:val="single" w:sz="4" w:space="0" w:color="auto"/>
              <w:right w:val="single" w:sz="4" w:space="0" w:color="auto"/>
            </w:tcBorders>
          </w:tcPr>
          <w:p w14:paraId="33C4792A" w14:textId="77777777" w:rsidR="00F9604F" w:rsidRPr="004F6CF1" w:rsidRDefault="00F9604F" w:rsidP="00F9604F">
            <w:pPr>
              <w:pStyle w:val="TAL"/>
            </w:pPr>
            <w:r w:rsidRPr="004F6CF1">
              <w:t>Supi</w:t>
            </w:r>
          </w:p>
        </w:tc>
        <w:tc>
          <w:tcPr>
            <w:tcW w:w="425" w:type="dxa"/>
            <w:tcBorders>
              <w:top w:val="single" w:sz="4" w:space="0" w:color="auto"/>
              <w:left w:val="single" w:sz="4" w:space="0" w:color="auto"/>
              <w:bottom w:val="single" w:sz="4" w:space="0" w:color="auto"/>
              <w:right w:val="single" w:sz="4" w:space="0" w:color="auto"/>
            </w:tcBorders>
          </w:tcPr>
          <w:p w14:paraId="13690B30" w14:textId="77777777" w:rsidR="00F9604F" w:rsidRPr="004F6CF1"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DEFC7D"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68892F42" w14:textId="77777777" w:rsidR="00F9604F" w:rsidRPr="004F6CF1" w:rsidRDefault="00F9604F" w:rsidP="00F9604F">
            <w:pPr>
              <w:pStyle w:val="TAL"/>
              <w:rPr>
                <w:rFonts w:cs="Arial"/>
                <w:szCs w:val="18"/>
              </w:rPr>
            </w:pPr>
            <w:r>
              <w:rPr>
                <w:rFonts w:cs="Arial"/>
                <w:szCs w:val="18"/>
              </w:rPr>
              <w:t>This IE shall be included if the event reported is for a particular UE or any UE. This IE identifie</w:t>
            </w:r>
            <w:r w:rsidRPr="004F6CF1">
              <w:rPr>
                <w:rFonts w:cs="Arial"/>
                <w:szCs w:val="18"/>
              </w:rPr>
              <w:t>s the UE associated to the report (NOTE)</w:t>
            </w:r>
            <w:r>
              <w:rPr>
                <w:rFonts w:cs="Arial"/>
                <w:szCs w:val="18"/>
              </w:rPr>
              <w:t>.</w:t>
            </w:r>
          </w:p>
        </w:tc>
      </w:tr>
      <w:tr w:rsidR="00F9604F" w:rsidRPr="004F6CF1" w14:paraId="72E5F846"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433B41AE" w14:textId="77777777" w:rsidR="00F9604F" w:rsidRPr="004F6CF1" w:rsidRDefault="00F9604F" w:rsidP="00F9604F">
            <w:pPr>
              <w:pStyle w:val="TAL"/>
            </w:pPr>
            <w:r>
              <w:t>areaList</w:t>
            </w:r>
          </w:p>
        </w:tc>
        <w:tc>
          <w:tcPr>
            <w:tcW w:w="1936" w:type="dxa"/>
            <w:tcBorders>
              <w:top w:val="single" w:sz="4" w:space="0" w:color="auto"/>
              <w:left w:val="single" w:sz="4" w:space="0" w:color="auto"/>
              <w:bottom w:val="single" w:sz="4" w:space="0" w:color="auto"/>
              <w:right w:val="single" w:sz="4" w:space="0" w:color="auto"/>
            </w:tcBorders>
          </w:tcPr>
          <w:p w14:paraId="535377C4" w14:textId="77777777" w:rsidR="00F9604F" w:rsidRPr="004F6CF1" w:rsidRDefault="00F9604F" w:rsidP="00F9604F">
            <w:pPr>
              <w:pStyle w:val="TAL"/>
            </w:pPr>
            <w:r>
              <w:t>array(AmfEventArea)</w:t>
            </w:r>
          </w:p>
        </w:tc>
        <w:tc>
          <w:tcPr>
            <w:tcW w:w="425" w:type="dxa"/>
            <w:tcBorders>
              <w:top w:val="single" w:sz="4" w:space="0" w:color="auto"/>
              <w:left w:val="single" w:sz="4" w:space="0" w:color="auto"/>
              <w:bottom w:val="single" w:sz="4" w:space="0" w:color="auto"/>
              <w:right w:val="single" w:sz="4" w:space="0" w:color="auto"/>
            </w:tcBorders>
          </w:tcPr>
          <w:p w14:paraId="442685F3" w14:textId="77777777" w:rsidR="00F9604F" w:rsidRDefault="00F9604F" w:rsidP="00F9604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D9CC3" w14:textId="28C61D15" w:rsidR="00F9604F" w:rsidRPr="004F6CF1" w:rsidRDefault="00155B5B" w:rsidP="00F9604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AA3A460" w14:textId="77777777" w:rsidR="00F9604F" w:rsidRDefault="00F9604F" w:rsidP="00F9604F">
            <w:pPr>
              <w:pStyle w:val="TAL"/>
              <w:rPr>
                <w:rFonts w:cs="Arial"/>
                <w:szCs w:val="18"/>
              </w:rPr>
            </w:pPr>
            <w:r>
              <w:rPr>
                <w:rFonts w:cs="Arial"/>
                <w:szCs w:val="18"/>
              </w:rPr>
              <w:t xml:space="preserve">This IE shall be present when the AMF event type is </w:t>
            </w:r>
            <w:r>
              <w:t>"</w:t>
            </w:r>
            <w:r w:rsidRPr="004F6CF1">
              <w:t>PRESENCE_IN_AOI_REPORT</w:t>
            </w:r>
            <w:r>
              <w:t xml:space="preserve">". When present, this IE </w:t>
            </w:r>
            <w:r>
              <w:rPr>
                <w:rFonts w:cs="Arial"/>
                <w:szCs w:val="18"/>
              </w:rPr>
              <w:t>represents the specified Area(s) of Interest the UE is currently IN / OUT / UNKNOWN.</w:t>
            </w:r>
          </w:p>
        </w:tc>
      </w:tr>
      <w:tr w:rsidR="00F9604F" w:rsidRPr="004F6CF1" w14:paraId="7C551FE8"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B7289F1" w14:textId="77777777" w:rsidR="00F9604F" w:rsidRPr="004F6CF1" w:rsidRDefault="00F9604F" w:rsidP="00F9604F">
            <w:pPr>
              <w:pStyle w:val="TAL"/>
            </w:pPr>
            <w:r w:rsidRPr="004F6CF1">
              <w:t>gpsi</w:t>
            </w:r>
          </w:p>
        </w:tc>
        <w:tc>
          <w:tcPr>
            <w:tcW w:w="1936" w:type="dxa"/>
            <w:tcBorders>
              <w:top w:val="single" w:sz="4" w:space="0" w:color="auto"/>
              <w:left w:val="single" w:sz="4" w:space="0" w:color="auto"/>
              <w:bottom w:val="single" w:sz="4" w:space="0" w:color="auto"/>
              <w:right w:val="single" w:sz="4" w:space="0" w:color="auto"/>
            </w:tcBorders>
          </w:tcPr>
          <w:p w14:paraId="7422CDC5" w14:textId="77777777" w:rsidR="00F9604F" w:rsidRPr="004F6CF1" w:rsidRDefault="00F9604F" w:rsidP="00F9604F">
            <w:pPr>
              <w:pStyle w:val="TAL"/>
            </w:pPr>
            <w:r w:rsidRPr="004F6CF1">
              <w:t>Gpsi</w:t>
            </w:r>
          </w:p>
        </w:tc>
        <w:tc>
          <w:tcPr>
            <w:tcW w:w="425" w:type="dxa"/>
            <w:tcBorders>
              <w:top w:val="single" w:sz="4" w:space="0" w:color="auto"/>
              <w:left w:val="single" w:sz="4" w:space="0" w:color="auto"/>
              <w:bottom w:val="single" w:sz="4" w:space="0" w:color="auto"/>
              <w:right w:val="single" w:sz="4" w:space="0" w:color="auto"/>
            </w:tcBorders>
          </w:tcPr>
          <w:p w14:paraId="763CFC11" w14:textId="77777777" w:rsidR="00F9604F" w:rsidRPr="004F6CF1" w:rsidRDefault="00F9604F" w:rsidP="00F960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C9F21F9"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1FE7026F" w14:textId="77777777" w:rsidR="00F9604F" w:rsidRPr="004F6CF1" w:rsidRDefault="00F9604F" w:rsidP="00F9604F">
            <w:pPr>
              <w:pStyle w:val="TAL"/>
              <w:rPr>
                <w:rFonts w:cs="Arial"/>
                <w:szCs w:val="18"/>
              </w:rPr>
            </w:pPr>
            <w:r>
              <w:rPr>
                <w:rFonts w:cs="Arial"/>
                <w:szCs w:val="18"/>
              </w:rPr>
              <w:t>This IE may be included if the event reported is for a particular UE or any UE. This IE identifies</w:t>
            </w:r>
            <w:r w:rsidRPr="004F6CF1">
              <w:rPr>
                <w:rFonts w:cs="Arial"/>
                <w:szCs w:val="18"/>
              </w:rPr>
              <w:t xml:space="preserve"> the </w:t>
            </w:r>
            <w:r>
              <w:rPr>
                <w:rFonts w:cs="Arial"/>
                <w:szCs w:val="18"/>
              </w:rPr>
              <w:t xml:space="preserve">GPSI of the </w:t>
            </w:r>
            <w:r w:rsidRPr="004F6CF1">
              <w:rPr>
                <w:rFonts w:cs="Arial"/>
                <w:szCs w:val="18"/>
              </w:rPr>
              <w:t>UE associated to the report (NOTE)</w:t>
            </w:r>
            <w:r>
              <w:rPr>
                <w:rFonts w:cs="Arial"/>
                <w:szCs w:val="18"/>
              </w:rPr>
              <w:t>.</w:t>
            </w:r>
          </w:p>
        </w:tc>
      </w:tr>
      <w:tr w:rsidR="00F9604F" w:rsidRPr="004F6CF1" w14:paraId="63875BFE"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68B60156" w14:textId="77777777" w:rsidR="00F9604F" w:rsidRPr="004F6CF1" w:rsidRDefault="00F9604F" w:rsidP="00F9604F">
            <w:pPr>
              <w:pStyle w:val="TAL"/>
            </w:pPr>
            <w:r>
              <w:t>p</w:t>
            </w:r>
            <w:r w:rsidRPr="004F6CF1">
              <w:t>ei</w:t>
            </w:r>
          </w:p>
        </w:tc>
        <w:tc>
          <w:tcPr>
            <w:tcW w:w="1936" w:type="dxa"/>
            <w:tcBorders>
              <w:top w:val="single" w:sz="4" w:space="0" w:color="auto"/>
              <w:left w:val="single" w:sz="4" w:space="0" w:color="auto"/>
              <w:bottom w:val="single" w:sz="4" w:space="0" w:color="auto"/>
              <w:right w:val="single" w:sz="4" w:space="0" w:color="auto"/>
            </w:tcBorders>
          </w:tcPr>
          <w:p w14:paraId="295E3C66" w14:textId="77777777" w:rsidR="00F9604F" w:rsidRPr="004F6CF1" w:rsidRDefault="00F9604F" w:rsidP="00F9604F">
            <w:pPr>
              <w:pStyle w:val="TAL"/>
            </w:pPr>
            <w:r w:rsidRPr="004F6CF1">
              <w:t>Pei</w:t>
            </w:r>
          </w:p>
        </w:tc>
        <w:tc>
          <w:tcPr>
            <w:tcW w:w="425" w:type="dxa"/>
            <w:tcBorders>
              <w:top w:val="single" w:sz="4" w:space="0" w:color="auto"/>
              <w:left w:val="single" w:sz="4" w:space="0" w:color="auto"/>
              <w:bottom w:val="single" w:sz="4" w:space="0" w:color="auto"/>
              <w:right w:val="single" w:sz="4" w:space="0" w:color="auto"/>
            </w:tcBorders>
          </w:tcPr>
          <w:p w14:paraId="1F3FEE12" w14:textId="77777777" w:rsidR="00F9604F" w:rsidRPr="004F6CF1" w:rsidRDefault="00F9604F" w:rsidP="00F960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9CFA48"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0B3AA2E2" w14:textId="77777777" w:rsidR="00F9604F" w:rsidRPr="004F6CF1" w:rsidRDefault="00F9604F" w:rsidP="00F9604F">
            <w:pPr>
              <w:pStyle w:val="TAL"/>
              <w:rPr>
                <w:rFonts w:cs="Arial"/>
                <w:szCs w:val="18"/>
              </w:rPr>
            </w:pPr>
            <w:r>
              <w:rPr>
                <w:rFonts w:cs="Arial"/>
                <w:szCs w:val="18"/>
              </w:rPr>
              <w:t>This IE may be included if the event reported is for a particular UE or any UE.  This IE identifies the PEI of</w:t>
            </w:r>
            <w:r w:rsidRPr="004F6CF1">
              <w:rPr>
                <w:rFonts w:cs="Arial"/>
                <w:szCs w:val="18"/>
              </w:rPr>
              <w:t xml:space="preserve"> the UE associated to the report (NOTE)</w:t>
            </w:r>
            <w:r>
              <w:rPr>
                <w:rFonts w:cs="Arial"/>
                <w:szCs w:val="18"/>
              </w:rPr>
              <w:t>.</w:t>
            </w:r>
          </w:p>
        </w:tc>
      </w:tr>
      <w:tr w:rsidR="00F9604F" w:rsidRPr="004F6CF1" w14:paraId="3E7CB513"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5AE0F956" w14:textId="77777777" w:rsidR="00F9604F" w:rsidRPr="004F6CF1" w:rsidRDefault="00F9604F" w:rsidP="00F9604F">
            <w:pPr>
              <w:pStyle w:val="TAL"/>
            </w:pPr>
            <w:r>
              <w:t>location</w:t>
            </w:r>
          </w:p>
        </w:tc>
        <w:tc>
          <w:tcPr>
            <w:tcW w:w="1936" w:type="dxa"/>
            <w:tcBorders>
              <w:top w:val="single" w:sz="4" w:space="0" w:color="auto"/>
              <w:left w:val="single" w:sz="4" w:space="0" w:color="auto"/>
              <w:bottom w:val="single" w:sz="4" w:space="0" w:color="auto"/>
              <w:right w:val="single" w:sz="4" w:space="0" w:color="auto"/>
            </w:tcBorders>
          </w:tcPr>
          <w:p w14:paraId="03CA3ED3" w14:textId="77777777" w:rsidR="00F9604F" w:rsidRPr="004F6CF1" w:rsidRDefault="00F9604F" w:rsidP="00F9604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00D8CB52" w14:textId="77777777" w:rsidR="00F9604F" w:rsidRPr="004F6CF1" w:rsidRDefault="00F9604F" w:rsidP="00F9604F">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7FCB1C7"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43CE07B" w14:textId="77777777" w:rsidR="00F9604F" w:rsidRPr="004F6CF1" w:rsidRDefault="00F9604F" w:rsidP="00F9604F">
            <w:pPr>
              <w:pStyle w:val="TAL"/>
              <w:rPr>
                <w:rFonts w:cs="Arial"/>
                <w:szCs w:val="18"/>
              </w:rPr>
            </w:pPr>
            <w:r w:rsidRPr="004F6CF1">
              <w:rPr>
                <w:rFonts w:cs="Arial"/>
                <w:szCs w:val="18"/>
              </w:rPr>
              <w:t>Represents the location information of the UE</w:t>
            </w:r>
          </w:p>
        </w:tc>
      </w:tr>
      <w:tr w:rsidR="00F9604F" w:rsidRPr="004F6CF1" w14:paraId="6D5E0C6F"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513B68BA" w14:textId="77777777" w:rsidR="00F9604F" w:rsidRPr="004F6CF1" w:rsidRDefault="00F9604F" w:rsidP="00F9604F">
            <w:pPr>
              <w:pStyle w:val="TAL"/>
            </w:pPr>
            <w:r w:rsidRPr="004F6CF1">
              <w:t>timezone</w:t>
            </w:r>
          </w:p>
        </w:tc>
        <w:tc>
          <w:tcPr>
            <w:tcW w:w="1936" w:type="dxa"/>
            <w:tcBorders>
              <w:top w:val="single" w:sz="4" w:space="0" w:color="auto"/>
              <w:left w:val="single" w:sz="4" w:space="0" w:color="auto"/>
              <w:bottom w:val="single" w:sz="4" w:space="0" w:color="auto"/>
              <w:right w:val="single" w:sz="4" w:space="0" w:color="auto"/>
            </w:tcBorders>
          </w:tcPr>
          <w:p w14:paraId="6F2D84B4" w14:textId="77777777" w:rsidR="00F9604F" w:rsidRPr="004F6CF1" w:rsidRDefault="00F9604F" w:rsidP="00F9604F">
            <w:pPr>
              <w:pStyle w:val="TAL"/>
            </w:pPr>
            <w:r w:rsidRPr="004F6CF1">
              <w:t>Time</w:t>
            </w:r>
            <w:r>
              <w:t>Z</w:t>
            </w:r>
            <w:r w:rsidRPr="004F6CF1">
              <w:t>one</w:t>
            </w:r>
          </w:p>
        </w:tc>
        <w:tc>
          <w:tcPr>
            <w:tcW w:w="425" w:type="dxa"/>
            <w:tcBorders>
              <w:top w:val="single" w:sz="4" w:space="0" w:color="auto"/>
              <w:left w:val="single" w:sz="4" w:space="0" w:color="auto"/>
              <w:bottom w:val="single" w:sz="4" w:space="0" w:color="auto"/>
              <w:right w:val="single" w:sz="4" w:space="0" w:color="auto"/>
            </w:tcBorders>
          </w:tcPr>
          <w:p w14:paraId="4048E520" w14:textId="77777777" w:rsidR="00F9604F" w:rsidRPr="004F6CF1" w:rsidRDefault="00F9604F" w:rsidP="00F9604F">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478AE0A7"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35D95351" w14:textId="77777777" w:rsidR="00F9604F" w:rsidRPr="004F6CF1" w:rsidRDefault="00F9604F" w:rsidP="00F9604F">
            <w:pPr>
              <w:pStyle w:val="TAL"/>
              <w:rPr>
                <w:rFonts w:cs="Arial"/>
                <w:szCs w:val="18"/>
              </w:rPr>
            </w:pPr>
            <w:r w:rsidRPr="004F6CF1">
              <w:rPr>
                <w:rFonts w:cs="Arial"/>
                <w:szCs w:val="18"/>
              </w:rPr>
              <w:t>Describes the time zone of the UE</w:t>
            </w:r>
          </w:p>
        </w:tc>
      </w:tr>
      <w:tr w:rsidR="00F9604F" w:rsidRPr="004F6CF1" w14:paraId="7B092D44"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4C0FFF80" w14:textId="77777777" w:rsidR="00F9604F" w:rsidRPr="004F6CF1" w:rsidRDefault="00F9604F" w:rsidP="00F9604F">
            <w:pPr>
              <w:pStyle w:val="TAL"/>
            </w:pPr>
            <w:r w:rsidRPr="004F6CF1">
              <w:t>accessType</w:t>
            </w:r>
            <w:r>
              <w:t>List</w:t>
            </w:r>
          </w:p>
        </w:tc>
        <w:tc>
          <w:tcPr>
            <w:tcW w:w="1936" w:type="dxa"/>
            <w:tcBorders>
              <w:top w:val="single" w:sz="4" w:space="0" w:color="auto"/>
              <w:left w:val="single" w:sz="4" w:space="0" w:color="auto"/>
              <w:bottom w:val="single" w:sz="4" w:space="0" w:color="auto"/>
              <w:right w:val="single" w:sz="4" w:space="0" w:color="auto"/>
            </w:tcBorders>
          </w:tcPr>
          <w:p w14:paraId="1CC9B109" w14:textId="77777777" w:rsidR="00F9604F" w:rsidRPr="004F6CF1" w:rsidRDefault="00F9604F" w:rsidP="00F9604F">
            <w:pPr>
              <w:pStyle w:val="TAL"/>
            </w:pPr>
            <w:r>
              <w:t>array(</w:t>
            </w:r>
            <w:r w:rsidRPr="004F6CF1">
              <w:t>AccessType</w:t>
            </w:r>
            <w:r>
              <w:t>)</w:t>
            </w:r>
          </w:p>
        </w:tc>
        <w:tc>
          <w:tcPr>
            <w:tcW w:w="425" w:type="dxa"/>
            <w:tcBorders>
              <w:top w:val="single" w:sz="4" w:space="0" w:color="auto"/>
              <w:left w:val="single" w:sz="4" w:space="0" w:color="auto"/>
              <w:bottom w:val="single" w:sz="4" w:space="0" w:color="auto"/>
              <w:right w:val="single" w:sz="4" w:space="0" w:color="auto"/>
            </w:tcBorders>
          </w:tcPr>
          <w:p w14:paraId="00997074" w14:textId="77777777" w:rsidR="00F9604F" w:rsidRPr="004F6CF1" w:rsidRDefault="00F9604F" w:rsidP="00F9604F">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97BBEE0" w14:textId="3493F0C2" w:rsidR="00F9604F" w:rsidRPr="004F6CF1" w:rsidRDefault="00155B5B" w:rsidP="00F9604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565BB6" w14:textId="77777777" w:rsidR="00F9604F" w:rsidRPr="004F6CF1" w:rsidRDefault="00F9604F" w:rsidP="00F9604F">
            <w:pPr>
              <w:pStyle w:val="TAL"/>
              <w:rPr>
                <w:rFonts w:cs="Arial"/>
                <w:szCs w:val="18"/>
              </w:rPr>
            </w:pPr>
            <w:r w:rsidRPr="004F6CF1">
              <w:rPr>
                <w:rFonts w:cs="Arial"/>
                <w:szCs w:val="18"/>
              </w:rPr>
              <w:t>Describes the access type(s) of the UE</w:t>
            </w:r>
          </w:p>
        </w:tc>
      </w:tr>
      <w:tr w:rsidR="00F9604F" w:rsidRPr="004F6CF1" w14:paraId="274A9AE4"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2A1A91A0" w14:textId="77777777" w:rsidR="00F9604F" w:rsidRPr="004F6CF1" w:rsidRDefault="00F9604F" w:rsidP="00F9604F">
            <w:pPr>
              <w:pStyle w:val="TAL"/>
            </w:pPr>
            <w:r w:rsidRPr="004F6CF1">
              <w:t>rmInfo</w:t>
            </w:r>
            <w:r>
              <w:t>List</w:t>
            </w:r>
          </w:p>
        </w:tc>
        <w:tc>
          <w:tcPr>
            <w:tcW w:w="1936" w:type="dxa"/>
            <w:tcBorders>
              <w:top w:val="single" w:sz="4" w:space="0" w:color="auto"/>
              <w:left w:val="single" w:sz="4" w:space="0" w:color="auto"/>
              <w:bottom w:val="single" w:sz="4" w:space="0" w:color="auto"/>
              <w:right w:val="single" w:sz="4" w:space="0" w:color="auto"/>
            </w:tcBorders>
          </w:tcPr>
          <w:p w14:paraId="58516DC8" w14:textId="77777777" w:rsidR="00F9604F" w:rsidRPr="004F6CF1" w:rsidRDefault="00F9604F" w:rsidP="00F9604F">
            <w:pPr>
              <w:pStyle w:val="TAL"/>
            </w:pPr>
            <w:r>
              <w:t>array(RmInfo)</w:t>
            </w:r>
          </w:p>
        </w:tc>
        <w:tc>
          <w:tcPr>
            <w:tcW w:w="425" w:type="dxa"/>
            <w:tcBorders>
              <w:top w:val="single" w:sz="4" w:space="0" w:color="auto"/>
              <w:left w:val="single" w:sz="4" w:space="0" w:color="auto"/>
              <w:bottom w:val="single" w:sz="4" w:space="0" w:color="auto"/>
              <w:right w:val="single" w:sz="4" w:space="0" w:color="auto"/>
            </w:tcBorders>
          </w:tcPr>
          <w:p w14:paraId="46ED7682" w14:textId="77777777" w:rsidR="00F9604F" w:rsidRPr="004F6CF1" w:rsidRDefault="00F9604F" w:rsidP="00F9604F">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1EE845CD" w14:textId="3F4388AC" w:rsidR="00F9604F" w:rsidRPr="004F6CF1" w:rsidRDefault="00155B5B" w:rsidP="00F9604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FCA8484" w14:textId="77777777" w:rsidR="00F9604F" w:rsidRPr="004F6CF1" w:rsidRDefault="00F9604F" w:rsidP="00F9604F">
            <w:pPr>
              <w:pStyle w:val="TAL"/>
              <w:rPr>
                <w:rFonts w:cs="Arial"/>
                <w:szCs w:val="18"/>
              </w:rPr>
            </w:pPr>
            <w:r w:rsidRPr="004F6CF1">
              <w:rPr>
                <w:rFonts w:cs="Arial"/>
                <w:szCs w:val="18"/>
              </w:rPr>
              <w:t>Describes the registration management state of the UE</w:t>
            </w:r>
          </w:p>
        </w:tc>
      </w:tr>
      <w:tr w:rsidR="00F9604F" w:rsidRPr="004F6CF1" w14:paraId="6716F3C6"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424D59F" w14:textId="77777777" w:rsidR="00F9604F" w:rsidRPr="004F6CF1" w:rsidRDefault="00F9604F" w:rsidP="00F9604F">
            <w:pPr>
              <w:pStyle w:val="TAL"/>
            </w:pPr>
            <w:r w:rsidRPr="004F6CF1">
              <w:t>cmInfo</w:t>
            </w:r>
            <w:r>
              <w:t>List</w:t>
            </w:r>
          </w:p>
        </w:tc>
        <w:tc>
          <w:tcPr>
            <w:tcW w:w="1936" w:type="dxa"/>
            <w:tcBorders>
              <w:top w:val="single" w:sz="4" w:space="0" w:color="auto"/>
              <w:left w:val="single" w:sz="4" w:space="0" w:color="auto"/>
              <w:bottom w:val="single" w:sz="4" w:space="0" w:color="auto"/>
              <w:right w:val="single" w:sz="4" w:space="0" w:color="auto"/>
            </w:tcBorders>
          </w:tcPr>
          <w:p w14:paraId="442428D3" w14:textId="77777777" w:rsidR="00F9604F" w:rsidRPr="004F6CF1" w:rsidRDefault="00F9604F" w:rsidP="00F9604F">
            <w:pPr>
              <w:pStyle w:val="TAL"/>
            </w:pPr>
            <w:r>
              <w:t>array(CmInfo)</w:t>
            </w:r>
          </w:p>
        </w:tc>
        <w:tc>
          <w:tcPr>
            <w:tcW w:w="425" w:type="dxa"/>
            <w:tcBorders>
              <w:top w:val="single" w:sz="4" w:space="0" w:color="auto"/>
              <w:left w:val="single" w:sz="4" w:space="0" w:color="auto"/>
              <w:bottom w:val="single" w:sz="4" w:space="0" w:color="auto"/>
              <w:right w:val="single" w:sz="4" w:space="0" w:color="auto"/>
            </w:tcBorders>
          </w:tcPr>
          <w:p w14:paraId="3A3F0E6E" w14:textId="77777777" w:rsidR="00F9604F" w:rsidRPr="004F6CF1" w:rsidRDefault="00F9604F" w:rsidP="00F9604F">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20195B65" w14:textId="32803323" w:rsidR="00F9604F" w:rsidRPr="004F6CF1" w:rsidRDefault="00155B5B" w:rsidP="00F9604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7D3E578" w14:textId="77777777" w:rsidR="00F9604F" w:rsidRPr="004F6CF1" w:rsidRDefault="00F9604F" w:rsidP="00F9604F">
            <w:pPr>
              <w:pStyle w:val="TAL"/>
              <w:rPr>
                <w:rFonts w:cs="Arial"/>
                <w:szCs w:val="18"/>
              </w:rPr>
            </w:pPr>
            <w:r w:rsidRPr="004F6CF1">
              <w:rPr>
                <w:rFonts w:cs="Arial"/>
                <w:szCs w:val="18"/>
              </w:rPr>
              <w:t>Describes the connectivity state of the UE</w:t>
            </w:r>
          </w:p>
        </w:tc>
      </w:tr>
      <w:tr w:rsidR="00F9604F" w:rsidRPr="004F6CF1" w14:paraId="750F5C83"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692E232" w14:textId="77777777" w:rsidR="00F9604F" w:rsidRPr="004F6CF1" w:rsidRDefault="00F9604F" w:rsidP="00F9604F">
            <w:pPr>
              <w:pStyle w:val="TAL"/>
            </w:pPr>
            <w:r>
              <w:t>reachability</w:t>
            </w:r>
          </w:p>
        </w:tc>
        <w:tc>
          <w:tcPr>
            <w:tcW w:w="1936" w:type="dxa"/>
            <w:tcBorders>
              <w:top w:val="single" w:sz="4" w:space="0" w:color="auto"/>
              <w:left w:val="single" w:sz="4" w:space="0" w:color="auto"/>
              <w:bottom w:val="single" w:sz="4" w:space="0" w:color="auto"/>
              <w:right w:val="single" w:sz="4" w:space="0" w:color="auto"/>
            </w:tcBorders>
          </w:tcPr>
          <w:p w14:paraId="7BFC8E3F" w14:textId="77777777" w:rsidR="00F9604F" w:rsidRPr="004F6CF1" w:rsidRDefault="00F9604F" w:rsidP="00F9604F">
            <w:pPr>
              <w:pStyle w:val="TAL"/>
            </w:pPr>
            <w:r>
              <w:t>UeReachability</w:t>
            </w:r>
          </w:p>
        </w:tc>
        <w:tc>
          <w:tcPr>
            <w:tcW w:w="425" w:type="dxa"/>
            <w:tcBorders>
              <w:top w:val="single" w:sz="4" w:space="0" w:color="auto"/>
              <w:left w:val="single" w:sz="4" w:space="0" w:color="auto"/>
              <w:bottom w:val="single" w:sz="4" w:space="0" w:color="auto"/>
              <w:right w:val="single" w:sz="4" w:space="0" w:color="auto"/>
            </w:tcBorders>
          </w:tcPr>
          <w:p w14:paraId="22EA1148" w14:textId="77777777" w:rsidR="00F9604F" w:rsidRPr="004F6CF1" w:rsidRDefault="00F9604F" w:rsidP="00F9604F">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08A5BD85"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96439EF" w14:textId="77777777" w:rsidR="00F9604F" w:rsidRPr="004F6CF1" w:rsidRDefault="00F9604F" w:rsidP="00F9604F">
            <w:pPr>
              <w:pStyle w:val="TAL"/>
              <w:rPr>
                <w:rFonts w:cs="Arial"/>
                <w:szCs w:val="18"/>
              </w:rPr>
            </w:pPr>
            <w:r w:rsidRPr="004F6CF1">
              <w:rPr>
                <w:rFonts w:cs="Arial"/>
                <w:szCs w:val="18"/>
              </w:rPr>
              <w:t>Describes the reachability of the UE</w:t>
            </w:r>
          </w:p>
        </w:tc>
      </w:tr>
      <w:tr w:rsidR="00F9604F" w:rsidRPr="004F6CF1" w14:paraId="11F7F95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695D13DC" w14:textId="77777777" w:rsidR="00F9604F" w:rsidRPr="004F6CF1" w:rsidRDefault="00F9604F" w:rsidP="00F9604F">
            <w:pPr>
              <w:pStyle w:val="TAL"/>
            </w:pPr>
            <w:r w:rsidRPr="004F6CF1">
              <w:t>subscribe</w:t>
            </w:r>
            <w:r>
              <w:t>d</w:t>
            </w:r>
            <w:r w:rsidRPr="004F6CF1">
              <w:t>Data</w:t>
            </w:r>
          </w:p>
        </w:tc>
        <w:tc>
          <w:tcPr>
            <w:tcW w:w="1936" w:type="dxa"/>
            <w:tcBorders>
              <w:top w:val="single" w:sz="4" w:space="0" w:color="auto"/>
              <w:left w:val="single" w:sz="4" w:space="0" w:color="auto"/>
              <w:bottom w:val="single" w:sz="4" w:space="0" w:color="auto"/>
              <w:right w:val="single" w:sz="4" w:space="0" w:color="auto"/>
            </w:tcBorders>
          </w:tcPr>
          <w:p w14:paraId="32CFCBF2" w14:textId="77777777" w:rsidR="00F9604F" w:rsidRPr="004F6CF1" w:rsidRDefault="00F9604F" w:rsidP="00F9604F">
            <w:pPr>
              <w:pStyle w:val="TAL"/>
            </w:pPr>
            <w:r w:rsidRPr="004F6CF1">
              <w:t>SubscribedData</w:t>
            </w:r>
          </w:p>
        </w:tc>
        <w:tc>
          <w:tcPr>
            <w:tcW w:w="425" w:type="dxa"/>
            <w:tcBorders>
              <w:top w:val="single" w:sz="4" w:space="0" w:color="auto"/>
              <w:left w:val="single" w:sz="4" w:space="0" w:color="auto"/>
              <w:bottom w:val="single" w:sz="4" w:space="0" w:color="auto"/>
              <w:right w:val="single" w:sz="4" w:space="0" w:color="auto"/>
            </w:tcBorders>
          </w:tcPr>
          <w:p w14:paraId="68CFC167" w14:textId="77777777" w:rsidR="00F9604F" w:rsidRPr="004F6CF1" w:rsidRDefault="00F9604F" w:rsidP="00F9604F">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053B78FE"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559D6351" w14:textId="77777777" w:rsidR="00F9604F" w:rsidRPr="004F6CF1" w:rsidRDefault="00F9604F" w:rsidP="00F9604F">
            <w:pPr>
              <w:pStyle w:val="TAL"/>
              <w:rPr>
                <w:rFonts w:cs="Arial"/>
                <w:szCs w:val="18"/>
              </w:rPr>
            </w:pPr>
            <w:r w:rsidRPr="004F6CF1">
              <w:rPr>
                <w:rFonts w:cs="Arial"/>
                <w:szCs w:val="18"/>
              </w:rPr>
              <w:t>Represents the subscribed data of the UE received from UDM</w:t>
            </w:r>
          </w:p>
        </w:tc>
      </w:tr>
      <w:tr w:rsidR="00F9604F" w:rsidRPr="004F6CF1" w14:paraId="2FA47D98"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71261D94" w14:textId="77777777" w:rsidR="00F9604F" w:rsidRPr="004F6CF1" w:rsidRDefault="00F9604F" w:rsidP="00F9604F">
            <w:pPr>
              <w:pStyle w:val="TAL"/>
            </w:pPr>
            <w:r w:rsidRPr="004F6CF1">
              <w:t>commFailure</w:t>
            </w:r>
          </w:p>
        </w:tc>
        <w:tc>
          <w:tcPr>
            <w:tcW w:w="1936" w:type="dxa"/>
            <w:tcBorders>
              <w:top w:val="single" w:sz="4" w:space="0" w:color="auto"/>
              <w:left w:val="single" w:sz="4" w:space="0" w:color="auto"/>
              <w:bottom w:val="single" w:sz="4" w:space="0" w:color="auto"/>
              <w:right w:val="single" w:sz="4" w:space="0" w:color="auto"/>
            </w:tcBorders>
          </w:tcPr>
          <w:p w14:paraId="5E49AAD4" w14:textId="77777777" w:rsidR="00F9604F" w:rsidRPr="004F6CF1" w:rsidRDefault="00F9604F" w:rsidP="00F9604F">
            <w:pPr>
              <w:pStyle w:val="TAL"/>
            </w:pPr>
            <w:r w:rsidRPr="004F6CF1">
              <w:t>CommunicationFailure</w:t>
            </w:r>
          </w:p>
        </w:tc>
        <w:tc>
          <w:tcPr>
            <w:tcW w:w="425" w:type="dxa"/>
            <w:tcBorders>
              <w:top w:val="single" w:sz="4" w:space="0" w:color="auto"/>
              <w:left w:val="single" w:sz="4" w:space="0" w:color="auto"/>
              <w:bottom w:val="single" w:sz="4" w:space="0" w:color="auto"/>
              <w:right w:val="single" w:sz="4" w:space="0" w:color="auto"/>
            </w:tcBorders>
          </w:tcPr>
          <w:p w14:paraId="4B2B6ECA" w14:textId="77777777" w:rsidR="00F9604F" w:rsidRPr="004F6CF1" w:rsidRDefault="00F9604F" w:rsidP="00F9604F">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5C462B2D" w14:textId="77777777" w:rsidR="00F9604F" w:rsidRPr="004F6CF1" w:rsidRDefault="00F9604F" w:rsidP="00F9604F">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0AF3377D" w14:textId="77777777" w:rsidR="00F9604F" w:rsidRPr="004F6CF1" w:rsidRDefault="00F9604F" w:rsidP="00F9604F">
            <w:pPr>
              <w:pStyle w:val="TAL"/>
              <w:rPr>
                <w:rFonts w:cs="Arial"/>
                <w:szCs w:val="18"/>
              </w:rPr>
            </w:pPr>
            <w:r w:rsidRPr="004F6CF1">
              <w:rPr>
                <w:rFonts w:cs="Arial"/>
                <w:szCs w:val="18"/>
              </w:rPr>
              <w:t>Describes a communication failure for the UE.</w:t>
            </w:r>
          </w:p>
        </w:tc>
      </w:tr>
      <w:tr w:rsidR="00F9604F" w:rsidRPr="004F6CF1" w14:paraId="422A381C"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5472F920" w14:textId="77777777" w:rsidR="00F9604F" w:rsidRPr="004F6CF1" w:rsidRDefault="00F9604F" w:rsidP="00F9604F">
            <w:pPr>
              <w:pStyle w:val="TAL"/>
            </w:pPr>
            <w:r>
              <w:t>numberOfUes</w:t>
            </w:r>
          </w:p>
        </w:tc>
        <w:tc>
          <w:tcPr>
            <w:tcW w:w="1936" w:type="dxa"/>
            <w:tcBorders>
              <w:top w:val="single" w:sz="4" w:space="0" w:color="auto"/>
              <w:left w:val="single" w:sz="4" w:space="0" w:color="auto"/>
              <w:bottom w:val="single" w:sz="4" w:space="0" w:color="auto"/>
              <w:right w:val="single" w:sz="4" w:space="0" w:color="auto"/>
            </w:tcBorders>
          </w:tcPr>
          <w:p w14:paraId="59CC1059" w14:textId="77777777" w:rsidR="00F9604F" w:rsidRPr="004F6CF1" w:rsidRDefault="00F9604F" w:rsidP="00F9604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049C0A5E" w14:textId="77777777" w:rsidR="00F9604F" w:rsidRPr="004F6CF1" w:rsidRDefault="00F9604F" w:rsidP="00F960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465811" w14:textId="77777777" w:rsidR="00F9604F" w:rsidRPr="004F6CF1" w:rsidRDefault="00F9604F" w:rsidP="00F9604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AD6C8D" w14:textId="77777777" w:rsidR="00F9604F" w:rsidRPr="004F6CF1" w:rsidRDefault="00F9604F" w:rsidP="00F9604F">
            <w:pPr>
              <w:pStyle w:val="TAL"/>
              <w:rPr>
                <w:rFonts w:cs="Arial"/>
                <w:szCs w:val="18"/>
              </w:rPr>
            </w:pPr>
            <w:r>
              <w:rPr>
                <w:rFonts w:cs="Arial"/>
                <w:szCs w:val="18"/>
              </w:rPr>
              <w:t>Represents the number of UEs in the specified area</w:t>
            </w:r>
          </w:p>
        </w:tc>
      </w:tr>
      <w:tr w:rsidR="00F9604F" w:rsidRPr="004F6CF1" w14:paraId="606A62E7" w14:textId="77777777" w:rsidTr="00F9604F">
        <w:trPr>
          <w:jc w:val="center"/>
        </w:trPr>
        <w:tc>
          <w:tcPr>
            <w:tcW w:w="9944" w:type="dxa"/>
            <w:gridSpan w:val="5"/>
            <w:tcBorders>
              <w:top w:val="single" w:sz="4" w:space="0" w:color="auto"/>
              <w:left w:val="single" w:sz="4" w:space="0" w:color="auto"/>
              <w:bottom w:val="single" w:sz="4" w:space="0" w:color="auto"/>
              <w:right w:val="single" w:sz="4" w:space="0" w:color="auto"/>
            </w:tcBorders>
          </w:tcPr>
          <w:p w14:paraId="68B770AC" w14:textId="77777777" w:rsidR="00F9604F" w:rsidRPr="004F6CF1" w:rsidRDefault="00F9604F" w:rsidP="00F9604F">
            <w:pPr>
              <w:pStyle w:val="TAN"/>
            </w:pPr>
            <w:r w:rsidRPr="004F6CF1">
              <w:t>NOTE:</w:t>
            </w:r>
            <w:r>
              <w:tab/>
              <w:t>If the event report corresponds to an event subscription of a single UE, then the same UE identifier (i.e. SUPI and/or GPSI and/or PEI) shall be included in the report. If the event report corresponds to an event subscription for group of UEs or any UE, then the SUPI shall be included in the event report. SUPI, PEI and GPSI shall not be present in report for UES_IN_AREA_REPORT event type.</w:t>
            </w:r>
          </w:p>
        </w:tc>
      </w:tr>
    </w:tbl>
    <w:p w14:paraId="6C6131C0" w14:textId="77777777" w:rsidR="00F11A55" w:rsidRDefault="00F11A55" w:rsidP="001353FC"/>
    <w:p w14:paraId="67BE79ED" w14:textId="77777777" w:rsidR="00F11A55" w:rsidRDefault="00F11A55" w:rsidP="00F11A55">
      <w:pPr>
        <w:pStyle w:val="Heading5"/>
      </w:pPr>
      <w:bookmarkStart w:id="673" w:name="_Toc525374251"/>
      <w:bookmarkStart w:id="674" w:name="_Toc531712227"/>
      <w:r>
        <w:lastRenderedPageBreak/>
        <w:t>6.2.6.2.6</w:t>
      </w:r>
      <w:r>
        <w:tab/>
        <w:t xml:space="preserve">Type: </w:t>
      </w:r>
      <w:r w:rsidR="00BF5820">
        <w:t>AmfEventMode</w:t>
      </w:r>
      <w:bookmarkEnd w:id="673"/>
      <w:bookmarkEnd w:id="674"/>
    </w:p>
    <w:p w14:paraId="11585796" w14:textId="77777777" w:rsidR="00F11A55" w:rsidRDefault="00F11A55" w:rsidP="00F11A55">
      <w:pPr>
        <w:pStyle w:val="TH"/>
      </w:pPr>
      <w:r>
        <w:rPr>
          <w:noProof/>
        </w:rPr>
        <w:t>Table </w:t>
      </w:r>
      <w:r>
        <w:t xml:space="preserve">6.2.6.2.6-1: </w:t>
      </w:r>
      <w:r>
        <w:rPr>
          <w:noProof/>
        </w:rPr>
        <w:t xml:space="preserve">Definition of type </w:t>
      </w:r>
      <w:r w:rsidR="00BF5820">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4F6CF1" w14:paraId="23197F0B"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24CAD8" w14:textId="77777777" w:rsidR="00F11A55" w:rsidRPr="004F6CF1" w:rsidRDefault="00F11A55" w:rsidP="0003288C">
            <w:pPr>
              <w:pStyle w:val="TAH"/>
            </w:pPr>
            <w:r w:rsidRPr="004F6CF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68088"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FDC6DD"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C2BDAA"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F2F123"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7AF3C3B8"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242B8CBC" w14:textId="77777777" w:rsidR="00F11A55" w:rsidRPr="004F6CF1" w:rsidRDefault="00F11A55" w:rsidP="0003288C">
            <w:pPr>
              <w:pStyle w:val="TAL"/>
            </w:pPr>
            <w:r>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35C2C391" w14:textId="77777777" w:rsidR="00F11A55" w:rsidRPr="004F6CF1" w:rsidRDefault="00F11A55" w:rsidP="0003288C">
            <w:pPr>
              <w:pStyle w:val="TAL"/>
            </w:pPr>
            <w:r>
              <w:rPr>
                <w:lang w:eastAsia="zh-CN"/>
              </w:rPr>
              <w:t>Amf</w:t>
            </w:r>
            <w:r w:rsidRPr="00770CB8">
              <w:rPr>
                <w:lang w:eastAsia="zh-CN"/>
              </w:rPr>
              <w:t>Event</w:t>
            </w:r>
            <w:r>
              <w:rPr>
                <w:lang w:eastAsia="zh-CN"/>
              </w:rPr>
              <w:t>Trigger</w:t>
            </w:r>
          </w:p>
        </w:tc>
        <w:tc>
          <w:tcPr>
            <w:tcW w:w="425" w:type="dxa"/>
            <w:tcBorders>
              <w:top w:val="single" w:sz="4" w:space="0" w:color="auto"/>
              <w:left w:val="single" w:sz="4" w:space="0" w:color="auto"/>
              <w:bottom w:val="single" w:sz="4" w:space="0" w:color="auto"/>
              <w:right w:val="single" w:sz="4" w:space="0" w:color="auto"/>
            </w:tcBorders>
          </w:tcPr>
          <w:p w14:paraId="0BD55F28" w14:textId="77777777" w:rsidR="00F11A55" w:rsidRPr="004F6CF1" w:rsidRDefault="00F11A55" w:rsidP="0003288C">
            <w:pPr>
              <w:pStyle w:val="TAC"/>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2DF7" w14:textId="77777777" w:rsidR="00F11A55" w:rsidRPr="004F6CF1" w:rsidRDefault="00F11A55" w:rsidP="0003288C">
            <w:pPr>
              <w:pStyle w:val="TAL"/>
            </w:pPr>
            <w:r w:rsidRPr="00F91E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E02B8E" w14:textId="77777777" w:rsidR="00F11A55" w:rsidRPr="004F6CF1" w:rsidRDefault="00F11A55" w:rsidP="0003288C">
            <w:pPr>
              <w:pStyle w:val="TAL"/>
              <w:rPr>
                <w:rFonts w:cs="Arial"/>
                <w:szCs w:val="18"/>
              </w:rPr>
            </w:pPr>
            <w:r>
              <w:rPr>
                <w:lang w:eastAsia="zh-CN"/>
              </w:rPr>
              <w:t>Describes how the reports are triggered.</w:t>
            </w:r>
          </w:p>
        </w:tc>
      </w:tr>
      <w:tr w:rsidR="00F11A55" w:rsidRPr="004F6CF1" w14:paraId="7D0C2ADD"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74A86194" w14:textId="77777777" w:rsidR="00F11A55" w:rsidRPr="004F6CF1" w:rsidDel="00545A81" w:rsidRDefault="00F11A55" w:rsidP="0003288C">
            <w:pPr>
              <w:pStyle w:val="TAL"/>
            </w:pPr>
            <w:r w:rsidRPr="0003095F">
              <w:rPr>
                <w:rFonts w:hint="eastAsia"/>
                <w:lang w:eastAsia="zh-CN"/>
              </w:rPr>
              <w:t>max</w:t>
            </w:r>
            <w:r>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7AB44ECB" w14:textId="77777777" w:rsidR="00F11A55" w:rsidRPr="004F6CF1" w:rsidRDefault="00CC4128" w:rsidP="0003288C">
            <w:pPr>
              <w:pStyle w:val="TAL"/>
            </w:pPr>
            <w:r>
              <w:rPr>
                <w:lang w:eastAsia="zh-CN"/>
              </w:rPr>
              <w:t>i</w:t>
            </w:r>
            <w:r w:rsidR="00F11A55">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23FAE77" w14:textId="77777777" w:rsidR="00F11A55" w:rsidRPr="004F6CF1" w:rsidRDefault="00BF5820" w:rsidP="0003288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14FAA7" w14:textId="77777777" w:rsidR="00F11A55" w:rsidRPr="004F6CF1" w:rsidRDefault="00F11A55" w:rsidP="0003288C">
            <w:pPr>
              <w:pStyle w:val="TAL"/>
            </w:pPr>
            <w:r w:rsidRPr="00F91E7A">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E0900B" w14:textId="77777777" w:rsidR="001B291A" w:rsidRDefault="00BF5820" w:rsidP="001B291A">
            <w:pPr>
              <w:pStyle w:val="TAL"/>
            </w:pPr>
            <w:r>
              <w:rPr>
                <w:lang w:eastAsia="zh-CN"/>
              </w:rPr>
              <w:t xml:space="preserve">This IE shall be present if the trigger is set to </w:t>
            </w:r>
            <w:r w:rsidR="003F6B0D">
              <w:rPr>
                <w:lang w:eastAsia="zh-CN"/>
              </w:rPr>
              <w:t>"</w:t>
            </w:r>
            <w:r>
              <w:rPr>
                <w:lang w:eastAsia="zh-CN"/>
              </w:rPr>
              <w:t>CONTINUOUS</w:t>
            </w:r>
            <w:r w:rsidR="003F6B0D">
              <w:rPr>
                <w:lang w:eastAsia="zh-CN"/>
              </w:rPr>
              <w:t>"</w:t>
            </w:r>
            <w:r>
              <w:rPr>
                <w:lang w:eastAsia="zh-CN"/>
              </w:rPr>
              <w:t xml:space="preserve">. </w:t>
            </w:r>
            <w:r w:rsidR="005D7D8E">
              <w:rPr>
                <w:lang w:eastAsia="zh-CN"/>
              </w:rPr>
              <w:t>When present, t</w:t>
            </w:r>
            <w:r>
              <w:rPr>
                <w:lang w:eastAsia="zh-CN"/>
              </w:rPr>
              <w:t xml:space="preserve">his IE describes the </w:t>
            </w:r>
            <w:r w:rsidRPr="00F91E7A">
              <w:rPr>
                <w:lang w:eastAsia="zh-CN"/>
              </w:rPr>
              <w:t xml:space="preserve">maximum number of reports </w:t>
            </w:r>
            <w:r>
              <w:rPr>
                <w:lang w:eastAsia="zh-CN"/>
              </w:rPr>
              <w:t>that can be generated by the subscribed event.</w:t>
            </w:r>
            <w:r w:rsidR="001A1123">
              <w:rPr>
                <w:lang w:eastAsia="zh-CN"/>
              </w:rPr>
              <w:t xml:space="preserve"> If the AMF event subscription is for a group of UEs, this </w:t>
            </w:r>
            <w:r w:rsidR="001A1123">
              <w:t>parameter shall be applied to each individual member UE of the group.</w:t>
            </w:r>
            <w:r w:rsidR="001B291A">
              <w:t xml:space="preserve"> If the event subscription is transferred from source AMF to target AMF, this IE shall contain:</w:t>
            </w:r>
          </w:p>
          <w:p w14:paraId="3502B264" w14:textId="77777777" w:rsidR="001B291A" w:rsidRPr="00B950D7" w:rsidRDefault="001B291A" w:rsidP="001B291A">
            <w:pPr>
              <w:pStyle w:val="TAL"/>
              <w:numPr>
                <w:ilvl w:val="0"/>
                <w:numId w:val="38"/>
              </w:numPr>
              <w:rPr>
                <w:lang w:eastAsia="zh-CN"/>
              </w:rPr>
            </w:pPr>
            <w:r>
              <w:t>the remaining number of reports for the event subscription, in the case of individual UE event subscription</w:t>
            </w:r>
            <w:r>
              <w:rPr>
                <w:szCs w:val="18"/>
                <w:lang w:eastAsia="zh-CN"/>
              </w:rPr>
              <w:t>;</w:t>
            </w:r>
          </w:p>
          <w:p w14:paraId="4382693D" w14:textId="77777777" w:rsidR="00F11A55" w:rsidRPr="004F6CF1" w:rsidRDefault="001B291A" w:rsidP="001B291A">
            <w:pPr>
              <w:pStyle w:val="TAL"/>
              <w:numPr>
                <w:ilvl w:val="0"/>
                <w:numId w:val="38"/>
              </w:numPr>
              <w:rPr>
                <w:rFonts w:cs="Arial"/>
                <w:szCs w:val="18"/>
              </w:rPr>
            </w:pPr>
            <w:r w:rsidRPr="001B291A">
              <w:t>the remaining number of reports for the event subscription for this specific UE in a group, in the case of group ID specific event subscription.</w:t>
            </w:r>
          </w:p>
        </w:tc>
      </w:tr>
      <w:tr w:rsidR="001A1123" w:rsidRPr="004F6CF1" w14:paraId="56EFBA3A" w14:textId="77777777" w:rsidTr="001A1123">
        <w:trPr>
          <w:jc w:val="center"/>
        </w:trPr>
        <w:tc>
          <w:tcPr>
            <w:tcW w:w="2090" w:type="dxa"/>
            <w:tcBorders>
              <w:top w:val="single" w:sz="4" w:space="0" w:color="auto"/>
              <w:left w:val="single" w:sz="4" w:space="0" w:color="auto"/>
              <w:bottom w:val="single" w:sz="4" w:space="0" w:color="auto"/>
              <w:right w:val="single" w:sz="4" w:space="0" w:color="auto"/>
            </w:tcBorders>
          </w:tcPr>
          <w:p w14:paraId="56D55B17" w14:textId="77777777" w:rsidR="001A1123" w:rsidRPr="004F6CF1" w:rsidDel="00545A81" w:rsidRDefault="001A1123" w:rsidP="001A1123">
            <w:pPr>
              <w:pStyle w:val="TAL"/>
            </w:pPr>
            <w:r>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52147678" w14:textId="77777777" w:rsidR="001A1123" w:rsidRPr="004F6CF1" w:rsidRDefault="001A1123" w:rsidP="001A1123">
            <w:pPr>
              <w:pStyle w:val="TAL"/>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11AFC2" w14:textId="7B3694E9" w:rsidR="001A1123" w:rsidRPr="004F6CF1" w:rsidRDefault="00522933" w:rsidP="001A112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90A156" w14:textId="77777777" w:rsidR="001A1123" w:rsidRPr="004F6CF1" w:rsidRDefault="001A1123" w:rsidP="001A112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8A1D76" w14:textId="77777777" w:rsidR="00522933" w:rsidRDefault="00522933" w:rsidP="00522933">
            <w:pPr>
              <w:pStyle w:val="TAL"/>
              <w:rPr>
                <w:rFonts w:cs="Arial"/>
                <w:szCs w:val="18"/>
                <w:lang w:eastAsia="zh-CN"/>
              </w:rPr>
            </w:pPr>
            <w:r>
              <w:rPr>
                <w:rFonts w:cs="Arial"/>
                <w:szCs w:val="18"/>
                <w:lang w:eastAsia="zh-CN"/>
              </w:rPr>
              <w:t>This IE shall be included in an event subscription response,</w:t>
            </w:r>
            <w:r>
              <w:rPr>
                <w:rFonts w:cs="Arial"/>
                <w:szCs w:val="18"/>
              </w:rPr>
              <w:t xml:space="preserve"> if, based on operator policy and taking into account </w:t>
            </w:r>
            <w:r w:rsidRPr="00E77905">
              <w:t>the expiry time included in the request</w:t>
            </w:r>
            <w:r>
              <w:rPr>
                <w:rFonts w:cs="Arial"/>
                <w:szCs w:val="18"/>
              </w:rPr>
              <w:t>, the AMF needs to include an expiry time</w:t>
            </w:r>
            <w:r>
              <w:rPr>
                <w:rFonts w:cs="Arial"/>
                <w:szCs w:val="18"/>
                <w:lang w:eastAsia="zh-CN"/>
              </w:rPr>
              <w:t xml:space="preserve">. </w:t>
            </w:r>
          </w:p>
          <w:p w14:paraId="6F98FAB3" w14:textId="77777777" w:rsidR="00522933" w:rsidRDefault="00522933" w:rsidP="00522933">
            <w:pPr>
              <w:pStyle w:val="TAL"/>
              <w:rPr>
                <w:rFonts w:cs="Arial"/>
                <w:szCs w:val="18"/>
                <w:lang w:eastAsia="zh-CN"/>
              </w:rPr>
            </w:pPr>
          </w:p>
          <w:p w14:paraId="5AD6A621" w14:textId="77777777" w:rsidR="00522933" w:rsidRDefault="00522933" w:rsidP="00522933">
            <w:pPr>
              <w:pStyle w:val="TAL"/>
              <w:rPr>
                <w:rFonts w:cs="Arial"/>
                <w:szCs w:val="18"/>
                <w:lang w:eastAsia="zh-CN"/>
              </w:rPr>
            </w:pPr>
            <w:r>
              <w:rPr>
                <w:rFonts w:cs="Arial"/>
                <w:szCs w:val="18"/>
                <w:lang w:eastAsia="zh-CN"/>
              </w:rPr>
              <w:t xml:space="preserve">This IE may be included in an event subscription request. </w:t>
            </w:r>
          </w:p>
          <w:p w14:paraId="77B018A0" w14:textId="77777777" w:rsidR="00522933" w:rsidRDefault="00522933" w:rsidP="00522933">
            <w:pPr>
              <w:pStyle w:val="TAL"/>
              <w:rPr>
                <w:rFonts w:cs="Arial"/>
                <w:szCs w:val="18"/>
                <w:lang w:eastAsia="zh-CN"/>
              </w:rPr>
            </w:pPr>
          </w:p>
          <w:p w14:paraId="39ADADC2" w14:textId="7141B857" w:rsidR="001A1123" w:rsidRPr="00BF0F6D" w:rsidRDefault="00522933" w:rsidP="00522933">
            <w:pPr>
              <w:pStyle w:val="TAL"/>
              <w:rPr>
                <w:rFonts w:cs="Arial"/>
                <w:szCs w:val="18"/>
              </w:rPr>
            </w:pPr>
            <w:r>
              <w:rPr>
                <w:rFonts w:cs="Arial"/>
                <w:szCs w:val="18"/>
                <w:lang w:eastAsia="zh-CN"/>
              </w:rPr>
              <w:t xml:space="preserve">When present, this IE shall represent </w:t>
            </w:r>
            <w:r w:rsidRPr="00F12EF7">
              <w:rPr>
                <w:rFonts w:cs="Arial"/>
                <w:szCs w:val="18"/>
                <w:lang w:eastAsia="zh-CN"/>
              </w:rPr>
              <w:t xml:space="preserve">the </w:t>
            </w:r>
            <w:r>
              <w:rPr>
                <w:rFonts w:cs="Arial"/>
                <w:szCs w:val="18"/>
                <w:lang w:eastAsia="zh-CN"/>
              </w:rPr>
              <w:t>time</w:t>
            </w:r>
            <w:r w:rsidRPr="00F12EF7">
              <w:rPr>
                <w:lang w:eastAsia="zh-CN"/>
              </w:rPr>
              <w:t xml:space="preserve"> after which the </w:t>
            </w:r>
            <w:r>
              <w:rPr>
                <w:lang w:eastAsia="zh-CN"/>
              </w:rPr>
              <w:t xml:space="preserve">subscribed </w:t>
            </w:r>
            <w:r w:rsidRPr="00F12EF7">
              <w:rPr>
                <w:lang w:eastAsia="zh-CN"/>
              </w:rPr>
              <w:t>event</w:t>
            </w:r>
            <w:r>
              <w:rPr>
                <w:lang w:eastAsia="zh-CN"/>
              </w:rPr>
              <w:t>(s)</w:t>
            </w:r>
            <w:r w:rsidRPr="00F12EF7">
              <w:rPr>
                <w:lang w:eastAsia="zh-CN"/>
              </w:rPr>
              <w:t xml:space="preserve"> </w:t>
            </w:r>
            <w:r>
              <w:rPr>
                <w:lang w:eastAsia="zh-CN"/>
              </w:rPr>
              <w:t>shall stop generating report and the subscription becomes invalid</w:t>
            </w:r>
            <w:r w:rsidRPr="00F12EF7">
              <w:rPr>
                <w:lang w:eastAsia="zh-CN"/>
              </w:rPr>
              <w:t>.</w:t>
            </w:r>
            <w:r>
              <w:rPr>
                <w:lang w:eastAsia="zh-CN"/>
              </w:rPr>
              <w:t xml:space="preserve"> If the trigger value included in an event subscription response is "ONE_TIME" and if an event report is included in the subscription response then the value of the expiry included in the response shall be an immediate timestamp. </w:t>
            </w:r>
          </w:p>
        </w:tc>
      </w:tr>
    </w:tbl>
    <w:p w14:paraId="45C8193D" w14:textId="77777777" w:rsidR="00F11A55" w:rsidRDefault="00F11A55" w:rsidP="00F11A55">
      <w:pPr>
        <w:rPr>
          <w:lang w:val="en-US"/>
        </w:rPr>
      </w:pPr>
    </w:p>
    <w:p w14:paraId="287D0EA8" w14:textId="77777777" w:rsidR="00F11A55" w:rsidRDefault="00F11A55" w:rsidP="00F11A55">
      <w:pPr>
        <w:pStyle w:val="Heading5"/>
      </w:pPr>
      <w:bookmarkStart w:id="675" w:name="_Toc525374252"/>
      <w:bookmarkStart w:id="676" w:name="_Toc531712228"/>
      <w:r>
        <w:t>6.2.6.2.7</w:t>
      </w:r>
      <w:r>
        <w:tab/>
        <w:t>Type: AmfEventState</w:t>
      </w:r>
      <w:bookmarkEnd w:id="675"/>
      <w:bookmarkEnd w:id="676"/>
    </w:p>
    <w:p w14:paraId="60A8002C" w14:textId="77777777" w:rsidR="00F11A55" w:rsidRDefault="00F11A55" w:rsidP="00F11A55">
      <w:pPr>
        <w:pStyle w:val="TH"/>
      </w:pPr>
      <w:r>
        <w:rPr>
          <w:noProof/>
        </w:rPr>
        <w:t>Table </w:t>
      </w:r>
      <w:r>
        <w:t xml:space="preserve">6.2.6.2.7-1: </w:t>
      </w:r>
      <w:r>
        <w:rPr>
          <w:noProof/>
        </w:rPr>
        <w:t xml:space="preserve">Definition of type </w:t>
      </w:r>
      <w:r>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rsidRPr="004F6CF1" w14:paraId="43828EDE"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1B7A38" w14:textId="77777777" w:rsidR="00F11A55" w:rsidRPr="004F6CF1" w:rsidRDefault="00F11A55" w:rsidP="0003288C">
            <w:pPr>
              <w:pStyle w:val="TAH"/>
            </w:pPr>
            <w:r w:rsidRPr="004F6CF1">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2C6ED7" w14:textId="77777777" w:rsidR="00F11A55" w:rsidRPr="004F6CF1" w:rsidRDefault="00F11A55" w:rsidP="0003288C">
            <w:pPr>
              <w:pStyle w:val="TAH"/>
            </w:pPr>
            <w:r w:rsidRPr="004F6CF1">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A5064B"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EF636F"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C65A4A"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3DE4FD1"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02AFA727" w14:textId="77777777" w:rsidR="00F11A55" w:rsidRPr="004F6CF1" w:rsidRDefault="00F11A55" w:rsidP="0003288C">
            <w:pPr>
              <w:pStyle w:val="TAL"/>
            </w:pPr>
            <w:r>
              <w:t>active</w:t>
            </w:r>
          </w:p>
        </w:tc>
        <w:tc>
          <w:tcPr>
            <w:tcW w:w="1559" w:type="dxa"/>
            <w:tcBorders>
              <w:top w:val="single" w:sz="4" w:space="0" w:color="auto"/>
              <w:left w:val="single" w:sz="4" w:space="0" w:color="auto"/>
              <w:bottom w:val="single" w:sz="4" w:space="0" w:color="auto"/>
              <w:right w:val="single" w:sz="4" w:space="0" w:color="auto"/>
            </w:tcBorders>
          </w:tcPr>
          <w:p w14:paraId="27AC481B" w14:textId="77777777" w:rsidR="00F11A55" w:rsidRPr="004F6CF1" w:rsidRDefault="00F11A55" w:rsidP="0003288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56EB7C" w14:textId="77777777" w:rsidR="00F11A55" w:rsidRPr="004F6CF1" w:rsidRDefault="00F11A55" w:rsidP="0003288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4BCF3" w14:textId="77777777" w:rsidR="00F11A55" w:rsidRPr="004F6CF1" w:rsidRDefault="00F11A55" w:rsidP="0003288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121AC5D" w14:textId="77777777" w:rsidR="00F11A55" w:rsidRPr="004F6CF1" w:rsidRDefault="00F11A55" w:rsidP="0003288C">
            <w:pPr>
              <w:pStyle w:val="TAL"/>
              <w:rPr>
                <w:rFonts w:cs="Arial"/>
                <w:szCs w:val="18"/>
              </w:rPr>
            </w:pPr>
            <w:r>
              <w:rPr>
                <w:rFonts w:cs="Arial"/>
                <w:szCs w:val="18"/>
              </w:rPr>
              <w:t>Represents the active state of the subscribe event. "TRUE" value indicates the event will continue generating reports; "FALSE" value indicates the event will not generate further report.</w:t>
            </w:r>
          </w:p>
        </w:tc>
      </w:tr>
      <w:tr w:rsidR="00F11A55" w:rsidRPr="004F6CF1" w14:paraId="333ECD44"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2A8CB48" w14:textId="77777777" w:rsidR="00F11A55" w:rsidRDefault="00F11A55" w:rsidP="0003288C">
            <w:pPr>
              <w:pStyle w:val="TAL"/>
            </w:pPr>
            <w:r>
              <w:t>remainReports</w:t>
            </w:r>
          </w:p>
        </w:tc>
        <w:tc>
          <w:tcPr>
            <w:tcW w:w="1559" w:type="dxa"/>
            <w:tcBorders>
              <w:top w:val="single" w:sz="4" w:space="0" w:color="auto"/>
              <w:left w:val="single" w:sz="4" w:space="0" w:color="auto"/>
              <w:bottom w:val="single" w:sz="4" w:space="0" w:color="auto"/>
              <w:right w:val="single" w:sz="4" w:space="0" w:color="auto"/>
            </w:tcBorders>
          </w:tcPr>
          <w:p w14:paraId="508B7880" w14:textId="77777777" w:rsidR="00F11A55" w:rsidRPr="004F6CF1" w:rsidRDefault="00CC4128" w:rsidP="0003288C">
            <w:pPr>
              <w:pStyle w:val="TAL"/>
            </w:pPr>
            <w:r>
              <w:t>i</w:t>
            </w:r>
            <w:r w:rsidR="00F11A55" w:rsidRPr="004F6CF1">
              <w:t>nteger</w:t>
            </w:r>
          </w:p>
        </w:tc>
        <w:tc>
          <w:tcPr>
            <w:tcW w:w="425" w:type="dxa"/>
            <w:tcBorders>
              <w:top w:val="single" w:sz="4" w:space="0" w:color="auto"/>
              <w:left w:val="single" w:sz="4" w:space="0" w:color="auto"/>
              <w:bottom w:val="single" w:sz="4" w:space="0" w:color="auto"/>
              <w:right w:val="single" w:sz="4" w:space="0" w:color="auto"/>
            </w:tcBorders>
          </w:tcPr>
          <w:p w14:paraId="119A9D58" w14:textId="77777777" w:rsidR="00F11A55" w:rsidRDefault="00F11A55" w:rsidP="000328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930073" w14:textId="77777777" w:rsidR="00F11A55" w:rsidRDefault="00F11A55" w:rsidP="0003288C">
            <w:pPr>
              <w:pStyle w:val="TAL"/>
            </w:pPr>
            <w:r>
              <w:t>0..</w:t>
            </w:r>
            <w:r w:rsidRPr="004F6CF1">
              <w:t>1</w:t>
            </w:r>
          </w:p>
        </w:tc>
        <w:tc>
          <w:tcPr>
            <w:tcW w:w="4359" w:type="dxa"/>
            <w:tcBorders>
              <w:top w:val="single" w:sz="4" w:space="0" w:color="auto"/>
              <w:left w:val="single" w:sz="4" w:space="0" w:color="auto"/>
              <w:bottom w:val="single" w:sz="4" w:space="0" w:color="auto"/>
              <w:right w:val="single" w:sz="4" w:space="0" w:color="auto"/>
            </w:tcBorders>
          </w:tcPr>
          <w:p w14:paraId="6985208E" w14:textId="77777777" w:rsidR="00F11A55" w:rsidRDefault="00F11A55" w:rsidP="0003288C">
            <w:pPr>
              <w:pStyle w:val="TAL"/>
              <w:rPr>
                <w:rFonts w:cs="Arial"/>
                <w:szCs w:val="18"/>
              </w:rPr>
            </w:pPr>
            <w:r>
              <w:rPr>
                <w:rFonts w:cs="Arial"/>
                <w:szCs w:val="18"/>
              </w:rPr>
              <w:t xml:space="preserve">Represents </w:t>
            </w:r>
            <w:r w:rsidRPr="004F6CF1">
              <w:rPr>
                <w:rFonts w:cs="Arial"/>
                <w:szCs w:val="18"/>
              </w:rPr>
              <w:t xml:space="preserve">the number of </w:t>
            </w:r>
            <w:r>
              <w:rPr>
                <w:rFonts w:cs="Arial"/>
                <w:szCs w:val="18"/>
              </w:rPr>
              <w:t>remain reports to be generated by the subscribed event.</w:t>
            </w:r>
          </w:p>
        </w:tc>
      </w:tr>
      <w:tr w:rsidR="00F11A55" w:rsidRPr="004F6CF1" w14:paraId="7A8EF42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0B556FD7" w14:textId="77777777" w:rsidR="00F11A55" w:rsidRPr="004F6CF1" w:rsidRDefault="00F11A55" w:rsidP="0003288C">
            <w:pPr>
              <w:pStyle w:val="TAL"/>
            </w:pPr>
            <w:r>
              <w:t>remainDuration</w:t>
            </w:r>
          </w:p>
        </w:tc>
        <w:tc>
          <w:tcPr>
            <w:tcW w:w="1559" w:type="dxa"/>
            <w:tcBorders>
              <w:top w:val="single" w:sz="4" w:space="0" w:color="auto"/>
              <w:left w:val="single" w:sz="4" w:space="0" w:color="auto"/>
              <w:bottom w:val="single" w:sz="4" w:space="0" w:color="auto"/>
              <w:right w:val="single" w:sz="4" w:space="0" w:color="auto"/>
            </w:tcBorders>
          </w:tcPr>
          <w:p w14:paraId="67B03F2E" w14:textId="77777777" w:rsidR="00F11A55" w:rsidRPr="004F6CF1" w:rsidRDefault="00F11A55" w:rsidP="0003288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6F74AAC3" w14:textId="77777777" w:rsidR="00F11A55" w:rsidRPr="004F6CF1" w:rsidRDefault="00F11A55" w:rsidP="000328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C7FFFC" w14:textId="77777777" w:rsidR="00F11A55" w:rsidRPr="004F6CF1" w:rsidRDefault="00F11A55" w:rsidP="0003288C">
            <w:pPr>
              <w:pStyle w:val="TAL"/>
            </w:pPr>
            <w:r>
              <w:t>0..</w:t>
            </w:r>
            <w:r w:rsidRPr="004F6CF1">
              <w:t>1</w:t>
            </w:r>
          </w:p>
        </w:tc>
        <w:tc>
          <w:tcPr>
            <w:tcW w:w="4359" w:type="dxa"/>
            <w:tcBorders>
              <w:top w:val="single" w:sz="4" w:space="0" w:color="auto"/>
              <w:left w:val="single" w:sz="4" w:space="0" w:color="auto"/>
              <w:bottom w:val="single" w:sz="4" w:space="0" w:color="auto"/>
              <w:right w:val="single" w:sz="4" w:space="0" w:color="auto"/>
            </w:tcBorders>
          </w:tcPr>
          <w:p w14:paraId="38B45E35" w14:textId="77777777" w:rsidR="00F11A55" w:rsidRPr="004F6CF1" w:rsidRDefault="00F11A55" w:rsidP="0003288C">
            <w:pPr>
              <w:pStyle w:val="TAL"/>
              <w:rPr>
                <w:rFonts w:cs="Arial"/>
                <w:szCs w:val="18"/>
              </w:rPr>
            </w:pPr>
            <w:r>
              <w:rPr>
                <w:rFonts w:cs="Arial"/>
                <w:szCs w:val="18"/>
              </w:rPr>
              <w:t>Represents how long the subscribed event will continue generating reports.</w:t>
            </w:r>
          </w:p>
        </w:tc>
      </w:tr>
    </w:tbl>
    <w:p w14:paraId="5939D216" w14:textId="77777777" w:rsidR="001353FC" w:rsidRDefault="001353FC" w:rsidP="001353FC"/>
    <w:p w14:paraId="1A3D8650" w14:textId="77777777" w:rsidR="00F11A55" w:rsidRDefault="00F11A55" w:rsidP="00F11A55">
      <w:pPr>
        <w:pStyle w:val="Heading5"/>
      </w:pPr>
      <w:bookmarkStart w:id="677" w:name="_Toc525374253"/>
      <w:bookmarkStart w:id="678" w:name="_Toc531712229"/>
      <w:r>
        <w:t>6.2.6.2.</w:t>
      </w:r>
      <w:r w:rsidR="00367646">
        <w:t>8</w:t>
      </w:r>
      <w:r>
        <w:tab/>
        <w:t>Type: RmInfo</w:t>
      </w:r>
      <w:bookmarkEnd w:id="677"/>
      <w:bookmarkEnd w:id="678"/>
    </w:p>
    <w:p w14:paraId="45566941" w14:textId="77777777" w:rsidR="00F11A55" w:rsidRDefault="00F11A55" w:rsidP="00F11A55">
      <w:pPr>
        <w:pStyle w:val="TH"/>
      </w:pPr>
      <w:r>
        <w:rPr>
          <w:noProof/>
        </w:rPr>
        <w:t>Table </w:t>
      </w:r>
      <w:r>
        <w:t>6.2.6.2.</w:t>
      </w:r>
      <w:r w:rsidR="00367646">
        <w:t>8</w:t>
      </w:r>
      <w:r>
        <w:t xml:space="preserve">-1: </w:t>
      </w:r>
      <w:r>
        <w:rPr>
          <w:noProof/>
        </w:rPr>
        <w:t xml:space="preserve">Definition of type </w:t>
      </w:r>
      <w:r>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745BB9CE"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0B350"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5EBBCF97"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617B14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F95121"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AA3262"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81952FB"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DF41CBA" w14:textId="77777777" w:rsidR="00F11A55" w:rsidRPr="004F6CF1" w:rsidRDefault="00F11A55" w:rsidP="0003288C">
            <w:pPr>
              <w:pStyle w:val="TAL"/>
            </w:pPr>
            <w:r w:rsidRPr="004F6CF1">
              <w:t>rmStat</w:t>
            </w:r>
            <w:r>
              <w:t>e</w:t>
            </w:r>
          </w:p>
        </w:tc>
        <w:tc>
          <w:tcPr>
            <w:tcW w:w="1654" w:type="dxa"/>
            <w:tcBorders>
              <w:top w:val="single" w:sz="4" w:space="0" w:color="auto"/>
              <w:left w:val="single" w:sz="4" w:space="0" w:color="auto"/>
              <w:bottom w:val="single" w:sz="4" w:space="0" w:color="auto"/>
              <w:right w:val="single" w:sz="4" w:space="0" w:color="auto"/>
            </w:tcBorders>
          </w:tcPr>
          <w:p w14:paraId="18FF0661" w14:textId="77777777" w:rsidR="00F11A55" w:rsidRPr="004F6CF1" w:rsidRDefault="00F11A55" w:rsidP="0003288C">
            <w:pPr>
              <w:pStyle w:val="TAL"/>
            </w:pPr>
            <w:r>
              <w:t>RmState</w:t>
            </w:r>
          </w:p>
        </w:tc>
        <w:tc>
          <w:tcPr>
            <w:tcW w:w="330" w:type="dxa"/>
            <w:tcBorders>
              <w:top w:val="single" w:sz="4" w:space="0" w:color="auto"/>
              <w:left w:val="single" w:sz="4" w:space="0" w:color="auto"/>
              <w:bottom w:val="single" w:sz="4" w:space="0" w:color="auto"/>
              <w:right w:val="single" w:sz="4" w:space="0" w:color="auto"/>
            </w:tcBorders>
          </w:tcPr>
          <w:p w14:paraId="0AA485FE"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64B51113"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115D01C3"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registration management state of the UE</w:t>
            </w:r>
          </w:p>
        </w:tc>
      </w:tr>
      <w:tr w:rsidR="00F11A55" w:rsidRPr="004F6CF1" w14:paraId="5A66D514"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E91496A" w14:textId="77777777" w:rsidR="00F11A55" w:rsidRPr="004F6CF1" w:rsidRDefault="00F11A55" w:rsidP="0003288C">
            <w:pPr>
              <w:pStyle w:val="TAL"/>
            </w:pPr>
            <w:r w:rsidRPr="004F6CF1">
              <w:t>accessType</w:t>
            </w:r>
          </w:p>
        </w:tc>
        <w:tc>
          <w:tcPr>
            <w:tcW w:w="1654" w:type="dxa"/>
            <w:tcBorders>
              <w:top w:val="single" w:sz="4" w:space="0" w:color="auto"/>
              <w:left w:val="single" w:sz="4" w:space="0" w:color="auto"/>
              <w:bottom w:val="single" w:sz="4" w:space="0" w:color="auto"/>
              <w:right w:val="single" w:sz="4" w:space="0" w:color="auto"/>
            </w:tcBorders>
          </w:tcPr>
          <w:p w14:paraId="66BA465D" w14:textId="77777777" w:rsidR="00F11A55" w:rsidRPr="004F6CF1" w:rsidRDefault="00F11A55" w:rsidP="0003288C">
            <w:pPr>
              <w:pStyle w:val="TAL"/>
            </w:pPr>
            <w:r w:rsidRPr="004F6CF1">
              <w:t>AccessType</w:t>
            </w:r>
          </w:p>
        </w:tc>
        <w:tc>
          <w:tcPr>
            <w:tcW w:w="330" w:type="dxa"/>
            <w:tcBorders>
              <w:top w:val="single" w:sz="4" w:space="0" w:color="auto"/>
              <w:left w:val="single" w:sz="4" w:space="0" w:color="auto"/>
              <w:bottom w:val="single" w:sz="4" w:space="0" w:color="auto"/>
              <w:right w:val="single" w:sz="4" w:space="0" w:color="auto"/>
            </w:tcBorders>
          </w:tcPr>
          <w:p w14:paraId="132A5C58"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5B25476D"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403207ED"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access type of the UE that applies to the registration management state reported.</w:t>
            </w:r>
          </w:p>
        </w:tc>
      </w:tr>
    </w:tbl>
    <w:p w14:paraId="36095322" w14:textId="77777777" w:rsidR="00F11A55" w:rsidRDefault="00F11A55" w:rsidP="001353FC"/>
    <w:p w14:paraId="1EC7044A" w14:textId="77777777" w:rsidR="00F11A55" w:rsidRDefault="00F11A55" w:rsidP="00F11A55">
      <w:pPr>
        <w:pStyle w:val="Heading5"/>
      </w:pPr>
      <w:bookmarkStart w:id="679" w:name="_Toc525374254"/>
      <w:bookmarkStart w:id="680" w:name="_Toc531712230"/>
      <w:r>
        <w:lastRenderedPageBreak/>
        <w:t>6.2.6.2.</w:t>
      </w:r>
      <w:r w:rsidR="00367646">
        <w:t>9</w:t>
      </w:r>
      <w:r>
        <w:tab/>
        <w:t>Type: CmInfo</w:t>
      </w:r>
      <w:bookmarkEnd w:id="679"/>
      <w:bookmarkEnd w:id="680"/>
    </w:p>
    <w:p w14:paraId="53FC428E" w14:textId="77777777" w:rsidR="00F11A55" w:rsidRDefault="00F11A55" w:rsidP="00F11A55">
      <w:pPr>
        <w:pStyle w:val="TH"/>
      </w:pPr>
      <w:r>
        <w:rPr>
          <w:noProof/>
        </w:rPr>
        <w:t>Table </w:t>
      </w:r>
      <w:r>
        <w:t>6.2.6.2.</w:t>
      </w:r>
      <w:r w:rsidR="00367646">
        <w:t>9</w:t>
      </w:r>
      <w:r>
        <w:t xml:space="preserve">-1: </w:t>
      </w:r>
      <w:r>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7478C7B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219DB"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72F698FC"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957DEC0"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095879"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93E302"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3A052F8C"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5893ECB0" w14:textId="77777777" w:rsidR="00F11A55" w:rsidRPr="004F6CF1" w:rsidRDefault="00F11A55" w:rsidP="0003288C">
            <w:pPr>
              <w:pStyle w:val="TAL"/>
            </w:pPr>
            <w:r w:rsidRPr="004F6CF1">
              <w:t>cmStat</w:t>
            </w:r>
            <w:r>
              <w:t>e</w:t>
            </w:r>
          </w:p>
        </w:tc>
        <w:tc>
          <w:tcPr>
            <w:tcW w:w="1654" w:type="dxa"/>
            <w:tcBorders>
              <w:top w:val="single" w:sz="4" w:space="0" w:color="auto"/>
              <w:left w:val="single" w:sz="4" w:space="0" w:color="auto"/>
              <w:bottom w:val="single" w:sz="4" w:space="0" w:color="auto"/>
              <w:right w:val="single" w:sz="4" w:space="0" w:color="auto"/>
            </w:tcBorders>
          </w:tcPr>
          <w:p w14:paraId="3DEBF0FB" w14:textId="77777777" w:rsidR="00F11A55" w:rsidRPr="004F6CF1" w:rsidRDefault="00F11A55" w:rsidP="0003288C">
            <w:pPr>
              <w:pStyle w:val="TAL"/>
            </w:pPr>
            <w:r>
              <w:t>CmState</w:t>
            </w:r>
          </w:p>
        </w:tc>
        <w:tc>
          <w:tcPr>
            <w:tcW w:w="330" w:type="dxa"/>
            <w:tcBorders>
              <w:top w:val="single" w:sz="4" w:space="0" w:color="auto"/>
              <w:left w:val="single" w:sz="4" w:space="0" w:color="auto"/>
              <w:bottom w:val="single" w:sz="4" w:space="0" w:color="auto"/>
              <w:right w:val="single" w:sz="4" w:space="0" w:color="auto"/>
            </w:tcBorders>
          </w:tcPr>
          <w:p w14:paraId="1F88AD3E"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596AF81E"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77BD7382"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Connectivity management state of the UE</w:t>
            </w:r>
          </w:p>
        </w:tc>
      </w:tr>
      <w:tr w:rsidR="00F11A55" w:rsidRPr="004F6CF1" w14:paraId="5C4E0B6A"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3FDE84C" w14:textId="77777777" w:rsidR="00F11A55" w:rsidRPr="004F6CF1" w:rsidRDefault="00F11A55" w:rsidP="0003288C">
            <w:pPr>
              <w:pStyle w:val="TAL"/>
            </w:pPr>
            <w:r w:rsidRPr="004F6CF1">
              <w:t>accessType</w:t>
            </w:r>
          </w:p>
        </w:tc>
        <w:tc>
          <w:tcPr>
            <w:tcW w:w="1654" w:type="dxa"/>
            <w:tcBorders>
              <w:top w:val="single" w:sz="4" w:space="0" w:color="auto"/>
              <w:left w:val="single" w:sz="4" w:space="0" w:color="auto"/>
              <w:bottom w:val="single" w:sz="4" w:space="0" w:color="auto"/>
              <w:right w:val="single" w:sz="4" w:space="0" w:color="auto"/>
            </w:tcBorders>
          </w:tcPr>
          <w:p w14:paraId="6EC58EA9" w14:textId="77777777" w:rsidR="00F11A55" w:rsidRPr="004F6CF1" w:rsidRDefault="00F11A55" w:rsidP="0003288C">
            <w:pPr>
              <w:pStyle w:val="TAL"/>
            </w:pPr>
            <w:r w:rsidRPr="004F6CF1">
              <w:t>AccessType</w:t>
            </w:r>
          </w:p>
        </w:tc>
        <w:tc>
          <w:tcPr>
            <w:tcW w:w="330" w:type="dxa"/>
            <w:tcBorders>
              <w:top w:val="single" w:sz="4" w:space="0" w:color="auto"/>
              <w:left w:val="single" w:sz="4" w:space="0" w:color="auto"/>
              <w:bottom w:val="single" w:sz="4" w:space="0" w:color="auto"/>
              <w:right w:val="single" w:sz="4" w:space="0" w:color="auto"/>
            </w:tcBorders>
          </w:tcPr>
          <w:p w14:paraId="2BFEEEB2" w14:textId="77777777" w:rsidR="00F11A55" w:rsidRPr="004F6CF1" w:rsidRDefault="00F11A55" w:rsidP="0003288C">
            <w:pPr>
              <w:pStyle w:val="TAC"/>
            </w:pPr>
            <w:r w:rsidRPr="004F6CF1">
              <w:t>M</w:t>
            </w:r>
          </w:p>
        </w:tc>
        <w:tc>
          <w:tcPr>
            <w:tcW w:w="1134" w:type="dxa"/>
            <w:tcBorders>
              <w:top w:val="single" w:sz="4" w:space="0" w:color="auto"/>
              <w:left w:val="single" w:sz="4" w:space="0" w:color="auto"/>
              <w:bottom w:val="single" w:sz="4" w:space="0" w:color="auto"/>
              <w:right w:val="single" w:sz="4" w:space="0" w:color="auto"/>
            </w:tcBorders>
          </w:tcPr>
          <w:p w14:paraId="6E17DB88" w14:textId="77777777" w:rsidR="00F11A55" w:rsidRPr="004F6CF1" w:rsidRDefault="00F11A55" w:rsidP="0003288C">
            <w:pPr>
              <w:pStyle w:val="TAL"/>
            </w:pPr>
            <w:r w:rsidRPr="004F6CF1">
              <w:t>1</w:t>
            </w:r>
          </w:p>
        </w:tc>
        <w:tc>
          <w:tcPr>
            <w:tcW w:w="4359" w:type="dxa"/>
            <w:tcBorders>
              <w:top w:val="single" w:sz="4" w:space="0" w:color="auto"/>
              <w:left w:val="single" w:sz="4" w:space="0" w:color="auto"/>
              <w:bottom w:val="single" w:sz="4" w:space="0" w:color="auto"/>
              <w:right w:val="single" w:sz="4" w:space="0" w:color="auto"/>
            </w:tcBorders>
          </w:tcPr>
          <w:p w14:paraId="244DEB71" w14:textId="77777777" w:rsidR="00F11A55" w:rsidRPr="004F6CF1" w:rsidRDefault="00F11A55" w:rsidP="0003288C">
            <w:pPr>
              <w:pStyle w:val="TAL"/>
              <w:rPr>
                <w:rFonts w:cs="Arial"/>
                <w:szCs w:val="18"/>
              </w:rPr>
            </w:pPr>
            <w:r w:rsidRPr="004F6CF1">
              <w:rPr>
                <w:rFonts w:cs="Arial"/>
                <w:szCs w:val="18"/>
              </w:rPr>
              <w:t>Describe</w:t>
            </w:r>
            <w:r>
              <w:rPr>
                <w:rFonts w:cs="Arial"/>
                <w:szCs w:val="18"/>
              </w:rPr>
              <w:t>s</w:t>
            </w:r>
            <w:r w:rsidRPr="004F6CF1">
              <w:rPr>
                <w:rFonts w:cs="Arial"/>
                <w:szCs w:val="18"/>
              </w:rPr>
              <w:t xml:space="preserve"> the access type of the UE that applies to the Connectivity management state reported.</w:t>
            </w:r>
          </w:p>
        </w:tc>
      </w:tr>
    </w:tbl>
    <w:p w14:paraId="3918D8A5" w14:textId="77777777" w:rsidR="00F11A55" w:rsidRDefault="00F11A55" w:rsidP="001353FC"/>
    <w:p w14:paraId="093C0471" w14:textId="77777777" w:rsidR="00F11A55" w:rsidRDefault="00F11A55" w:rsidP="00F11A55">
      <w:pPr>
        <w:pStyle w:val="Heading5"/>
      </w:pPr>
      <w:bookmarkStart w:id="681" w:name="_Toc525374255"/>
      <w:bookmarkStart w:id="682" w:name="_Toc531712231"/>
      <w:r>
        <w:t>6.2.6.2.1</w:t>
      </w:r>
      <w:r w:rsidR="00367646">
        <w:t>0</w:t>
      </w:r>
      <w:r>
        <w:tab/>
        <w:t>Type: SubscribedData</w:t>
      </w:r>
      <w:bookmarkEnd w:id="681"/>
      <w:bookmarkEnd w:id="682"/>
    </w:p>
    <w:p w14:paraId="5E831600" w14:textId="77777777" w:rsidR="00F11A55" w:rsidRDefault="00F11A55" w:rsidP="00F11A55">
      <w:pPr>
        <w:pStyle w:val="TH"/>
      </w:pPr>
      <w:r>
        <w:rPr>
          <w:noProof/>
        </w:rPr>
        <w:t>Table </w:t>
      </w:r>
      <w:r>
        <w:t>6.2.6.2.1</w:t>
      </w:r>
      <w:r w:rsidR="00367646">
        <w:t>0</w:t>
      </w:r>
      <w:r>
        <w:t xml:space="preserve">-1: </w:t>
      </w:r>
      <w:r>
        <w:rPr>
          <w:noProof/>
        </w:rPr>
        <w:t xml:space="preserve">Definition of type </w:t>
      </w:r>
      <w:r>
        <w:t>SubscribedData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537FAA5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EFEB9E"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02F02A3"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684F2D1"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642055"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391FA4"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7AEED012"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63B6F504" w14:textId="77777777" w:rsidR="00F11A55" w:rsidRPr="004F6CF1" w:rsidRDefault="00F11A55" w:rsidP="0003288C">
            <w:pPr>
              <w:pStyle w:val="TAL"/>
            </w:pPr>
            <w:r w:rsidRPr="004F6CF1">
              <w:t>sari</w:t>
            </w:r>
          </w:p>
        </w:tc>
        <w:tc>
          <w:tcPr>
            <w:tcW w:w="1654" w:type="dxa"/>
            <w:tcBorders>
              <w:top w:val="single" w:sz="4" w:space="0" w:color="auto"/>
              <w:left w:val="single" w:sz="4" w:space="0" w:color="auto"/>
              <w:bottom w:val="single" w:sz="4" w:space="0" w:color="auto"/>
              <w:right w:val="single" w:sz="4" w:space="0" w:color="auto"/>
            </w:tcBorders>
          </w:tcPr>
          <w:p w14:paraId="7CE28EBD" w14:textId="77777777" w:rsidR="00F11A55" w:rsidRPr="004F6CF1" w:rsidRDefault="00F11A55" w:rsidP="0003288C">
            <w:pPr>
              <w:pStyle w:val="TAL"/>
            </w:pPr>
            <w:r w:rsidRPr="004F6CF1">
              <w:t>Sari</w:t>
            </w:r>
          </w:p>
        </w:tc>
        <w:tc>
          <w:tcPr>
            <w:tcW w:w="330" w:type="dxa"/>
            <w:tcBorders>
              <w:top w:val="single" w:sz="4" w:space="0" w:color="auto"/>
              <w:left w:val="single" w:sz="4" w:space="0" w:color="auto"/>
              <w:bottom w:val="single" w:sz="4" w:space="0" w:color="auto"/>
              <w:right w:val="single" w:sz="4" w:space="0" w:color="auto"/>
            </w:tcBorders>
          </w:tcPr>
          <w:p w14:paraId="1A8AE545" w14:textId="77777777"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5D8A3E3D" w14:textId="77777777"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1B829084" w14:textId="77777777" w:rsidR="00F11A55" w:rsidRPr="004F6CF1" w:rsidRDefault="00F11A55" w:rsidP="0003288C">
            <w:pPr>
              <w:pStyle w:val="TAL"/>
              <w:rPr>
                <w:rFonts w:cs="Arial"/>
                <w:szCs w:val="18"/>
              </w:rPr>
            </w:pPr>
            <w:r w:rsidRPr="004F6CF1">
              <w:rPr>
                <w:rFonts w:cs="Arial"/>
                <w:szCs w:val="18"/>
              </w:rPr>
              <w:t>Represents the Service Area Restriction Information data of the UE received from UDM</w:t>
            </w:r>
          </w:p>
        </w:tc>
      </w:tr>
      <w:tr w:rsidR="00F11A55" w:rsidRPr="004F6CF1" w14:paraId="599DAF6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6B1449E" w14:textId="77777777" w:rsidR="00F11A55" w:rsidRPr="004F6CF1" w:rsidRDefault="00F11A55" w:rsidP="0003288C">
            <w:pPr>
              <w:pStyle w:val="TAL"/>
            </w:pPr>
            <w:r w:rsidRPr="004F6CF1">
              <w:t>rfspIndex</w:t>
            </w:r>
          </w:p>
        </w:tc>
        <w:tc>
          <w:tcPr>
            <w:tcW w:w="1654" w:type="dxa"/>
            <w:tcBorders>
              <w:top w:val="single" w:sz="4" w:space="0" w:color="auto"/>
              <w:left w:val="single" w:sz="4" w:space="0" w:color="auto"/>
              <w:bottom w:val="single" w:sz="4" w:space="0" w:color="auto"/>
              <w:right w:val="single" w:sz="4" w:space="0" w:color="auto"/>
            </w:tcBorders>
          </w:tcPr>
          <w:p w14:paraId="49A22176" w14:textId="77777777" w:rsidR="00F11A55" w:rsidRPr="004F6CF1" w:rsidRDefault="00F11A55" w:rsidP="0003288C">
            <w:pPr>
              <w:pStyle w:val="TAL"/>
            </w:pPr>
            <w:r w:rsidRPr="004F6CF1">
              <w:t>RfspIndex</w:t>
            </w:r>
          </w:p>
        </w:tc>
        <w:tc>
          <w:tcPr>
            <w:tcW w:w="330" w:type="dxa"/>
            <w:tcBorders>
              <w:top w:val="single" w:sz="4" w:space="0" w:color="auto"/>
              <w:left w:val="single" w:sz="4" w:space="0" w:color="auto"/>
              <w:bottom w:val="single" w:sz="4" w:space="0" w:color="auto"/>
              <w:right w:val="single" w:sz="4" w:space="0" w:color="auto"/>
            </w:tcBorders>
          </w:tcPr>
          <w:p w14:paraId="6BEA9151" w14:textId="77777777"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20D5CE62" w14:textId="77777777"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455B461D" w14:textId="77777777" w:rsidR="00F11A55" w:rsidRPr="004F6CF1" w:rsidRDefault="00F11A55" w:rsidP="0003288C">
            <w:pPr>
              <w:pStyle w:val="TAL"/>
              <w:rPr>
                <w:rFonts w:cs="Arial"/>
                <w:szCs w:val="18"/>
              </w:rPr>
            </w:pPr>
            <w:r w:rsidRPr="004F6CF1">
              <w:rPr>
                <w:rFonts w:cs="Arial"/>
                <w:szCs w:val="18"/>
              </w:rPr>
              <w:t>Represents the RFSP Index of the UE received from UDM</w:t>
            </w:r>
          </w:p>
        </w:tc>
      </w:tr>
    </w:tbl>
    <w:p w14:paraId="11601A8E" w14:textId="77777777" w:rsidR="00F11A55" w:rsidRDefault="00F11A55" w:rsidP="001353FC"/>
    <w:p w14:paraId="2EE77C46" w14:textId="77777777" w:rsidR="00F11A55" w:rsidRDefault="00F11A55" w:rsidP="00F11A55">
      <w:pPr>
        <w:pStyle w:val="Heading5"/>
      </w:pPr>
      <w:bookmarkStart w:id="683" w:name="_Toc525374256"/>
      <w:bookmarkStart w:id="684" w:name="_Toc531712232"/>
      <w:r>
        <w:t>6.2.6.2.1</w:t>
      </w:r>
      <w:r w:rsidR="00367646">
        <w:t>1</w:t>
      </w:r>
      <w:r>
        <w:tab/>
        <w:t>Type: CommunicationFailure</w:t>
      </w:r>
      <w:bookmarkEnd w:id="683"/>
      <w:bookmarkEnd w:id="684"/>
    </w:p>
    <w:p w14:paraId="0197563C" w14:textId="77777777" w:rsidR="00F11A55" w:rsidRDefault="00F11A55" w:rsidP="00F11A55">
      <w:pPr>
        <w:pStyle w:val="TH"/>
      </w:pPr>
      <w:r>
        <w:rPr>
          <w:noProof/>
        </w:rPr>
        <w:t>Table </w:t>
      </w:r>
      <w:r>
        <w:t>6.2.6.2.1</w:t>
      </w:r>
      <w:r w:rsidR="00367646">
        <w:t>1</w:t>
      </w:r>
      <w:r>
        <w:t xml:space="preserve">-1: </w:t>
      </w:r>
      <w:r>
        <w:rPr>
          <w:noProof/>
        </w:rPr>
        <w:t xml:space="preserve">Definition of type </w:t>
      </w:r>
      <w:r>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11A55" w:rsidRPr="004F6CF1" w14:paraId="3E21114A"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D3F63E" w14:textId="77777777" w:rsidR="00F11A55" w:rsidRPr="004F6CF1" w:rsidRDefault="00F11A55" w:rsidP="0003288C">
            <w:pPr>
              <w:pStyle w:val="TAH"/>
            </w:pPr>
            <w:r w:rsidRPr="004F6CF1">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9A7613" w14:textId="77777777" w:rsidR="00F11A55" w:rsidRPr="004F6CF1" w:rsidRDefault="00F11A55" w:rsidP="0003288C">
            <w:pPr>
              <w:pStyle w:val="TAH"/>
            </w:pPr>
            <w:r w:rsidRPr="004F6CF1">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3B09C2A" w14:textId="77777777" w:rsidR="00F11A55" w:rsidRPr="004F6CF1" w:rsidRDefault="00F11A55" w:rsidP="0003288C">
            <w:pPr>
              <w:pStyle w:val="TAH"/>
            </w:pPr>
            <w:r w:rsidRPr="004F6CF1">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963F6EF" w14:textId="77777777" w:rsidR="00F11A55" w:rsidRPr="004F6CF1" w:rsidRDefault="00F11A55" w:rsidP="0003288C">
            <w:pPr>
              <w:pStyle w:val="TAH"/>
              <w:jc w:val="left"/>
            </w:pPr>
            <w:r w:rsidRPr="004F6CF1">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051C71" w14:textId="77777777" w:rsidR="00F11A55" w:rsidRPr="004F6CF1" w:rsidRDefault="00F11A55" w:rsidP="0003288C">
            <w:pPr>
              <w:pStyle w:val="TAH"/>
              <w:rPr>
                <w:rFonts w:cs="Arial"/>
                <w:szCs w:val="18"/>
              </w:rPr>
            </w:pPr>
            <w:r w:rsidRPr="004F6CF1">
              <w:rPr>
                <w:rFonts w:cs="Arial"/>
                <w:szCs w:val="18"/>
              </w:rPr>
              <w:t>Description</w:t>
            </w:r>
          </w:p>
        </w:tc>
      </w:tr>
      <w:tr w:rsidR="00F11A55" w:rsidRPr="004F6CF1" w14:paraId="4611B990"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15A10FA3" w14:textId="77777777" w:rsidR="00F11A55" w:rsidRPr="004F6CF1" w:rsidRDefault="00F11A55" w:rsidP="0003288C">
            <w:pPr>
              <w:pStyle w:val="TAL"/>
            </w:pPr>
            <w:r w:rsidRPr="004F6CF1">
              <w:t>nasReleaseCode</w:t>
            </w:r>
          </w:p>
        </w:tc>
        <w:tc>
          <w:tcPr>
            <w:tcW w:w="1654" w:type="dxa"/>
            <w:tcBorders>
              <w:top w:val="single" w:sz="4" w:space="0" w:color="auto"/>
              <w:left w:val="single" w:sz="4" w:space="0" w:color="auto"/>
              <w:bottom w:val="single" w:sz="4" w:space="0" w:color="auto"/>
              <w:right w:val="single" w:sz="4" w:space="0" w:color="auto"/>
            </w:tcBorders>
          </w:tcPr>
          <w:p w14:paraId="5EE1AC31" w14:textId="77777777" w:rsidR="00F11A55" w:rsidRPr="004F6CF1" w:rsidRDefault="00294979" w:rsidP="0003288C">
            <w:pPr>
              <w:pStyle w:val="TAL"/>
            </w:pPr>
            <w:r>
              <w:t>string</w:t>
            </w:r>
          </w:p>
        </w:tc>
        <w:tc>
          <w:tcPr>
            <w:tcW w:w="330" w:type="dxa"/>
            <w:tcBorders>
              <w:top w:val="single" w:sz="4" w:space="0" w:color="auto"/>
              <w:left w:val="single" w:sz="4" w:space="0" w:color="auto"/>
              <w:bottom w:val="single" w:sz="4" w:space="0" w:color="auto"/>
              <w:right w:val="single" w:sz="4" w:space="0" w:color="auto"/>
            </w:tcBorders>
          </w:tcPr>
          <w:p w14:paraId="1297B4B0" w14:textId="77777777"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60FB7217" w14:textId="77777777"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2954D85D" w14:textId="77777777" w:rsidR="00294979" w:rsidRDefault="00F11A55" w:rsidP="00294979">
            <w:pPr>
              <w:pStyle w:val="TAL"/>
              <w:rPr>
                <w:rFonts w:cs="Arial"/>
                <w:szCs w:val="18"/>
              </w:rPr>
            </w:pPr>
            <w:r w:rsidRPr="004F6CF1">
              <w:rPr>
                <w:rFonts w:cs="Arial"/>
                <w:szCs w:val="18"/>
              </w:rPr>
              <w:t>Describes the NAS release code for the communication failure</w:t>
            </w:r>
            <w:r w:rsidR="00294979">
              <w:rPr>
                <w:rFonts w:cs="Arial"/>
                <w:szCs w:val="18"/>
              </w:rPr>
              <w:t xml:space="preserve">. This IE shall be formatted following the regular expression pattern: </w:t>
            </w:r>
          </w:p>
          <w:p w14:paraId="36FD32DD" w14:textId="77777777" w:rsidR="00294979" w:rsidRDefault="00294979" w:rsidP="003D5C4D">
            <w:pPr>
              <w:pStyle w:val="TAL"/>
              <w:rPr>
                <w:rFonts w:cs="Arial"/>
                <w:szCs w:val="18"/>
              </w:rPr>
            </w:pPr>
            <w:r>
              <w:rPr>
                <w:rFonts w:cs="Arial"/>
                <w:szCs w:val="18"/>
              </w:rPr>
              <w:tab/>
              <w:t>"^(MM|SM)-[0-9]{1,3}$"</w:t>
            </w:r>
          </w:p>
          <w:p w14:paraId="2A952247" w14:textId="77777777" w:rsidR="00294979" w:rsidRDefault="00294979" w:rsidP="003D5C4D">
            <w:pPr>
              <w:pStyle w:val="TAL"/>
              <w:rPr>
                <w:rFonts w:cs="Arial"/>
                <w:szCs w:val="18"/>
              </w:rPr>
            </w:pPr>
          </w:p>
          <w:p w14:paraId="3650B70A" w14:textId="77777777" w:rsidR="00294979" w:rsidRDefault="00294979" w:rsidP="003D5C4D">
            <w:pPr>
              <w:pStyle w:val="TAL"/>
              <w:rPr>
                <w:rFonts w:cs="Arial"/>
                <w:szCs w:val="18"/>
              </w:rPr>
            </w:pPr>
            <w:r>
              <w:rPr>
                <w:rFonts w:cs="Arial"/>
                <w:szCs w:val="18"/>
              </w:rPr>
              <w:t>Examples:</w:t>
            </w:r>
          </w:p>
          <w:p w14:paraId="518ACBC8" w14:textId="77777777" w:rsidR="00294979" w:rsidRDefault="00294979" w:rsidP="003D5C4D">
            <w:pPr>
              <w:pStyle w:val="TAL"/>
              <w:rPr>
                <w:rFonts w:cs="Arial"/>
                <w:szCs w:val="18"/>
              </w:rPr>
            </w:pPr>
            <w:r>
              <w:rPr>
                <w:rFonts w:cs="Arial"/>
                <w:szCs w:val="18"/>
              </w:rPr>
              <w:t>MM-7</w:t>
            </w:r>
          </w:p>
          <w:p w14:paraId="54B886A1" w14:textId="77777777" w:rsidR="00F11A55" w:rsidRPr="004F6CF1" w:rsidRDefault="00294979" w:rsidP="00294979">
            <w:pPr>
              <w:pStyle w:val="TAL"/>
              <w:rPr>
                <w:rFonts w:cs="Arial"/>
                <w:szCs w:val="18"/>
              </w:rPr>
            </w:pPr>
            <w:r>
              <w:rPr>
                <w:rFonts w:cs="Arial"/>
                <w:szCs w:val="18"/>
              </w:rPr>
              <w:t>SM-27</w:t>
            </w:r>
          </w:p>
        </w:tc>
      </w:tr>
      <w:tr w:rsidR="00F11A55" w:rsidRPr="004F6CF1" w14:paraId="54995BF9"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1089272" w14:textId="77777777" w:rsidR="00F11A55" w:rsidRPr="004F6CF1" w:rsidRDefault="00F11A55" w:rsidP="0003288C">
            <w:pPr>
              <w:pStyle w:val="TAL"/>
            </w:pPr>
            <w:r w:rsidRPr="004F6CF1">
              <w:t>ranReleaseCode</w:t>
            </w:r>
          </w:p>
        </w:tc>
        <w:tc>
          <w:tcPr>
            <w:tcW w:w="1654" w:type="dxa"/>
            <w:tcBorders>
              <w:top w:val="single" w:sz="4" w:space="0" w:color="auto"/>
              <w:left w:val="single" w:sz="4" w:space="0" w:color="auto"/>
              <w:bottom w:val="single" w:sz="4" w:space="0" w:color="auto"/>
              <w:right w:val="single" w:sz="4" w:space="0" w:color="auto"/>
            </w:tcBorders>
          </w:tcPr>
          <w:p w14:paraId="30E6DDAE" w14:textId="77777777" w:rsidR="00F11A55" w:rsidRPr="004F6CF1" w:rsidRDefault="00294979" w:rsidP="0003288C">
            <w:pPr>
              <w:pStyle w:val="TAL"/>
            </w:pPr>
            <w:r>
              <w:t>NgApCause</w:t>
            </w:r>
          </w:p>
        </w:tc>
        <w:tc>
          <w:tcPr>
            <w:tcW w:w="330" w:type="dxa"/>
            <w:tcBorders>
              <w:top w:val="single" w:sz="4" w:space="0" w:color="auto"/>
              <w:left w:val="single" w:sz="4" w:space="0" w:color="auto"/>
              <w:bottom w:val="single" w:sz="4" w:space="0" w:color="auto"/>
              <w:right w:val="single" w:sz="4" w:space="0" w:color="auto"/>
            </w:tcBorders>
          </w:tcPr>
          <w:p w14:paraId="23D333E1" w14:textId="77777777" w:rsidR="00F11A55" w:rsidRPr="004F6CF1" w:rsidRDefault="00F11A55" w:rsidP="0003288C">
            <w:pPr>
              <w:pStyle w:val="TAC"/>
            </w:pPr>
            <w:r w:rsidRPr="004F6CF1">
              <w:t>O</w:t>
            </w:r>
          </w:p>
        </w:tc>
        <w:tc>
          <w:tcPr>
            <w:tcW w:w="1134" w:type="dxa"/>
            <w:tcBorders>
              <w:top w:val="single" w:sz="4" w:space="0" w:color="auto"/>
              <w:left w:val="single" w:sz="4" w:space="0" w:color="auto"/>
              <w:bottom w:val="single" w:sz="4" w:space="0" w:color="auto"/>
              <w:right w:val="single" w:sz="4" w:space="0" w:color="auto"/>
            </w:tcBorders>
          </w:tcPr>
          <w:p w14:paraId="787A0624" w14:textId="77777777" w:rsidR="00F11A55" w:rsidRPr="004F6CF1" w:rsidRDefault="00F11A55" w:rsidP="0003288C">
            <w:pPr>
              <w:pStyle w:val="TAL"/>
            </w:pPr>
            <w:r w:rsidRPr="004F6CF1">
              <w:t>0..1</w:t>
            </w:r>
          </w:p>
        </w:tc>
        <w:tc>
          <w:tcPr>
            <w:tcW w:w="4359" w:type="dxa"/>
            <w:tcBorders>
              <w:top w:val="single" w:sz="4" w:space="0" w:color="auto"/>
              <w:left w:val="single" w:sz="4" w:space="0" w:color="auto"/>
              <w:bottom w:val="single" w:sz="4" w:space="0" w:color="auto"/>
              <w:right w:val="single" w:sz="4" w:space="0" w:color="auto"/>
            </w:tcBorders>
          </w:tcPr>
          <w:p w14:paraId="7C4A9740" w14:textId="77777777" w:rsidR="00F11A55" w:rsidRPr="004F6CF1" w:rsidRDefault="00F11A55" w:rsidP="0003288C">
            <w:pPr>
              <w:pStyle w:val="TAL"/>
              <w:rPr>
                <w:rFonts w:cs="Arial"/>
                <w:szCs w:val="18"/>
              </w:rPr>
            </w:pPr>
            <w:r w:rsidRPr="004F6CF1">
              <w:rPr>
                <w:rFonts w:cs="Arial"/>
                <w:szCs w:val="18"/>
              </w:rPr>
              <w:t>Describes the RAN release code for the communication failure</w:t>
            </w:r>
            <w:r w:rsidR="00294979">
              <w:rPr>
                <w:rFonts w:cs="Arial"/>
                <w:szCs w:val="18"/>
              </w:rPr>
              <w:t xml:space="preserve">. If present, this IE shall contain the decimal value of the </w:t>
            </w:r>
            <w:r w:rsidR="00294979">
              <w:t>NG AP cause code values as specified in 3GPP TS 38.413 [12].</w:t>
            </w:r>
          </w:p>
        </w:tc>
      </w:tr>
    </w:tbl>
    <w:p w14:paraId="1A6A44B0" w14:textId="77777777" w:rsidR="00F11A55" w:rsidRDefault="00F11A55" w:rsidP="001353FC"/>
    <w:p w14:paraId="79D9D69F" w14:textId="77777777" w:rsidR="00F11A55" w:rsidRDefault="00F11A55" w:rsidP="00F11A55">
      <w:pPr>
        <w:pStyle w:val="Heading5"/>
      </w:pPr>
      <w:bookmarkStart w:id="685" w:name="_Toc525374257"/>
      <w:bookmarkStart w:id="686" w:name="_Toc531712233"/>
      <w:r>
        <w:t>6.2.6.2.1</w:t>
      </w:r>
      <w:r w:rsidR="00367646">
        <w:t>2</w:t>
      </w:r>
      <w:r>
        <w:tab/>
        <w:t xml:space="preserve">Type: </w:t>
      </w:r>
      <w:r>
        <w:rPr>
          <w:lang w:eastAsia="zh-CN"/>
        </w:rPr>
        <w:t>AmfCreateEventSubscription</w:t>
      </w:r>
      <w:bookmarkEnd w:id="685"/>
      <w:bookmarkEnd w:id="686"/>
    </w:p>
    <w:p w14:paraId="350B84ED" w14:textId="77777777" w:rsidR="00F11A55" w:rsidRDefault="00F11A55" w:rsidP="00F11A55">
      <w:pPr>
        <w:pStyle w:val="TH"/>
      </w:pPr>
      <w:r>
        <w:rPr>
          <w:noProof/>
        </w:rPr>
        <w:t>Table </w:t>
      </w:r>
      <w:r>
        <w:t>6.2.6.2.1</w:t>
      </w:r>
      <w:r w:rsidR="00367646">
        <w:t>2</w:t>
      </w:r>
      <w:r>
        <w:t xml:space="preserve">-1: </w:t>
      </w:r>
      <w:r>
        <w:rPr>
          <w:noProof/>
        </w:rPr>
        <w:t xml:space="preserve">Definition of type </w:t>
      </w:r>
      <w:r>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0A316138"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F758FC"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1D69B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CF408"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DAC858"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4D879" w14:textId="77777777" w:rsidR="00F11A55" w:rsidRDefault="00F11A55" w:rsidP="0003288C">
            <w:pPr>
              <w:pStyle w:val="TAH"/>
              <w:rPr>
                <w:rFonts w:cs="Arial"/>
                <w:szCs w:val="18"/>
              </w:rPr>
            </w:pPr>
            <w:r>
              <w:rPr>
                <w:rFonts w:cs="Arial"/>
                <w:szCs w:val="18"/>
              </w:rPr>
              <w:t>Description</w:t>
            </w:r>
          </w:p>
        </w:tc>
      </w:tr>
      <w:tr w:rsidR="00F11A55" w14:paraId="55A1D0CF"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236B4ADB" w14:textId="77777777" w:rsidR="00F11A55" w:rsidRDefault="00F11A55" w:rsidP="0003288C">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6237F29"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AD22C4C"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FA48BB"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C52823" w14:textId="77777777" w:rsidR="00F11A55" w:rsidRDefault="00F11A55" w:rsidP="0003288C">
            <w:pPr>
              <w:pStyle w:val="TAL"/>
              <w:rPr>
                <w:rFonts w:cs="Arial"/>
                <w:szCs w:val="18"/>
                <w:lang w:eastAsia="zh-CN"/>
              </w:rPr>
            </w:pPr>
            <w:r>
              <w:rPr>
                <w:rFonts w:cs="Arial"/>
                <w:szCs w:val="18"/>
                <w:lang w:eastAsia="zh-CN"/>
              </w:rPr>
              <w:t>Represents the AMF Event Subscription resource to be created.</w:t>
            </w:r>
          </w:p>
        </w:tc>
      </w:tr>
      <w:tr w:rsidR="00A970AA" w14:paraId="556EBC7D"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3BD4660C" w14:textId="77777777" w:rsidR="00A970AA" w:rsidRDefault="00A970AA" w:rsidP="00A970A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5E5BB3D2" w14:textId="77777777" w:rsidR="00A970AA" w:rsidRDefault="00A970AA" w:rsidP="00A970AA">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7F0E7AD8" w14:textId="77777777" w:rsidR="00A970AA" w:rsidRDefault="00A970AA" w:rsidP="00A970AA">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8B9E76" w14:textId="77777777" w:rsidR="00A970AA" w:rsidRDefault="00A970AA" w:rsidP="00A970A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C4B0795" w14:textId="77777777" w:rsidR="00A970AA" w:rsidRDefault="00A970AA" w:rsidP="00A970AA">
            <w:pPr>
              <w:pStyle w:val="TAL"/>
              <w:rPr>
                <w:rFonts w:cs="Arial"/>
                <w:szCs w:val="18"/>
                <w:lang w:eastAsia="zh-CN"/>
              </w:rPr>
            </w:pPr>
            <w:r>
              <w:rPr>
                <w:rFonts w:cs="Arial"/>
                <w:szCs w:val="18"/>
              </w:rPr>
              <w:t xml:space="preserve">This IE shall be present if at least one optional feature defined in subclause 6.2.8 is supported. </w:t>
            </w:r>
          </w:p>
        </w:tc>
      </w:tr>
    </w:tbl>
    <w:p w14:paraId="1441EDB1" w14:textId="77777777" w:rsidR="00F11A55" w:rsidRDefault="00F11A55" w:rsidP="001353FC"/>
    <w:p w14:paraId="40485074" w14:textId="77777777" w:rsidR="00F11A55" w:rsidRDefault="00F11A55" w:rsidP="00F11A55">
      <w:pPr>
        <w:pStyle w:val="Heading5"/>
      </w:pPr>
      <w:bookmarkStart w:id="687" w:name="_Toc525374258"/>
      <w:bookmarkStart w:id="688" w:name="_Toc531712234"/>
      <w:r>
        <w:lastRenderedPageBreak/>
        <w:t>6.2.6.2.1</w:t>
      </w:r>
      <w:r w:rsidR="00367646">
        <w:t>3</w:t>
      </w:r>
      <w:r>
        <w:tab/>
        <w:t xml:space="preserve">Type: </w:t>
      </w:r>
      <w:r>
        <w:rPr>
          <w:lang w:eastAsia="zh-CN"/>
        </w:rPr>
        <w:t>AmfCreatedEventSubscription</w:t>
      </w:r>
      <w:bookmarkEnd w:id="687"/>
      <w:bookmarkEnd w:id="688"/>
    </w:p>
    <w:p w14:paraId="314351FA" w14:textId="77777777" w:rsidR="00F11A55" w:rsidRDefault="00F11A55" w:rsidP="00F11A55">
      <w:pPr>
        <w:pStyle w:val="TH"/>
      </w:pPr>
      <w:r>
        <w:rPr>
          <w:noProof/>
        </w:rPr>
        <w:t>Table </w:t>
      </w:r>
      <w:r>
        <w:t>6.2.6.2.1</w:t>
      </w:r>
      <w:r w:rsidR="00367646">
        <w:t>3</w:t>
      </w:r>
      <w:r>
        <w:t xml:space="preserve">-1: </w:t>
      </w:r>
      <w:r>
        <w:rPr>
          <w:noProof/>
        </w:rPr>
        <w:t xml:space="preserve">Definition of type </w:t>
      </w:r>
      <w:r>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F11A55" w14:paraId="2050C052"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ACA382" w14:textId="77777777" w:rsidR="00F11A55" w:rsidRDefault="00F11A55" w:rsidP="0003288C">
            <w:pPr>
              <w:pStyle w:val="TAH"/>
            </w:pPr>
            <w:r>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0099B3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93DFCC"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FD8103"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AF2C8" w14:textId="77777777" w:rsidR="00F11A55" w:rsidRDefault="00F11A55" w:rsidP="0003288C">
            <w:pPr>
              <w:pStyle w:val="TAH"/>
              <w:rPr>
                <w:rFonts w:cs="Arial"/>
                <w:szCs w:val="18"/>
              </w:rPr>
            </w:pPr>
            <w:r>
              <w:rPr>
                <w:rFonts w:cs="Arial"/>
                <w:szCs w:val="18"/>
              </w:rPr>
              <w:t>Description</w:t>
            </w:r>
          </w:p>
        </w:tc>
      </w:tr>
      <w:tr w:rsidR="00F11A55" w14:paraId="669C24C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54EED637" w14:textId="77777777" w:rsidR="00F11A55" w:rsidRDefault="00F11A55" w:rsidP="0003288C">
            <w:pPr>
              <w:pStyle w:val="TAL"/>
              <w:rPr>
                <w:lang w:eastAsia="zh-CN"/>
              </w:rPr>
            </w:pPr>
            <w:r>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9CE04F"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25618DB"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046172"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1B5517" w14:textId="77777777" w:rsidR="00F11A55" w:rsidRDefault="00F11A55" w:rsidP="0003288C">
            <w:pPr>
              <w:pStyle w:val="TAL"/>
              <w:rPr>
                <w:rFonts w:cs="Arial"/>
                <w:szCs w:val="18"/>
                <w:lang w:eastAsia="zh-CN"/>
              </w:rPr>
            </w:pPr>
            <w:r>
              <w:rPr>
                <w:rFonts w:cs="Arial"/>
                <w:szCs w:val="18"/>
                <w:lang w:eastAsia="zh-CN"/>
              </w:rPr>
              <w:t>Represents the newly created AMF Event Subscription resource.</w:t>
            </w:r>
          </w:p>
        </w:tc>
      </w:tr>
      <w:tr w:rsidR="00F9604F" w14:paraId="0FB20C4C"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0F3CB753" w14:textId="77777777" w:rsidR="00F9604F" w:rsidRDefault="00F9604F" w:rsidP="00F9604F">
            <w:pPr>
              <w:pStyle w:val="TAL"/>
              <w:rPr>
                <w:lang w:eastAsia="zh-CN"/>
              </w:rPr>
            </w:pPr>
            <w:r>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7519F61" w14:textId="77777777" w:rsidR="00F9604F" w:rsidRDefault="00F9604F" w:rsidP="00F9604F">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15C16DF" w14:textId="77777777" w:rsidR="00F9604F" w:rsidRDefault="00F9604F" w:rsidP="00F9604F">
            <w:pPr>
              <w:pStyle w:val="TAC"/>
              <w:jc w:val="left"/>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1931" w14:textId="77777777" w:rsidR="00F9604F" w:rsidRDefault="00F9604F" w:rsidP="00F9604F">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613EC6" w14:textId="77777777" w:rsidR="00F9604F" w:rsidRDefault="00F9604F" w:rsidP="00F9604F">
            <w:pPr>
              <w:pStyle w:val="TAL"/>
              <w:rPr>
                <w:rFonts w:cs="Arial"/>
                <w:szCs w:val="18"/>
                <w:lang w:eastAsia="zh-CN"/>
              </w:rPr>
            </w:pPr>
            <w:r>
              <w:rPr>
                <w:rFonts w:cs="Arial" w:hint="eastAsia"/>
                <w:szCs w:val="18"/>
                <w:lang w:eastAsia="zh-CN"/>
              </w:rPr>
              <w:t xml:space="preserve">Represents the </w:t>
            </w:r>
            <w:r>
              <w:rPr>
                <w:rFonts w:cs="Arial"/>
                <w:szCs w:val="18"/>
                <w:lang w:eastAsia="zh-CN"/>
              </w:rPr>
              <w:t>URI</w:t>
            </w:r>
            <w:r>
              <w:rPr>
                <w:rFonts w:cs="Arial" w:hint="eastAsia"/>
                <w:szCs w:val="18"/>
                <w:lang w:eastAsia="zh-CN"/>
              </w:rPr>
              <w:t xml:space="preserve"> of the newly created AMF Event Subscription resource.</w:t>
            </w:r>
            <w:r>
              <w:rPr>
                <w:rFonts w:cs="Arial"/>
                <w:szCs w:val="18"/>
                <w:lang w:eastAsia="zh-CN"/>
              </w:rPr>
              <w:t xml:space="preserve"> (NOTE</w:t>
            </w:r>
            <w:r w:rsidR="00F916A4">
              <w:rPr>
                <w:rFonts w:cs="Arial"/>
                <w:szCs w:val="18"/>
                <w:lang w:eastAsia="zh-CN"/>
              </w:rPr>
              <w:t xml:space="preserve"> 2</w:t>
            </w:r>
            <w:r>
              <w:rPr>
                <w:rFonts w:cs="Arial"/>
                <w:szCs w:val="18"/>
                <w:lang w:eastAsia="zh-CN"/>
              </w:rPr>
              <w:t>)</w:t>
            </w:r>
          </w:p>
        </w:tc>
      </w:tr>
      <w:tr w:rsidR="00F9604F" w14:paraId="54B07F90"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3C8E7555" w14:textId="77777777" w:rsidR="00F9604F" w:rsidRDefault="00F9604F" w:rsidP="00F9604F">
            <w:pPr>
              <w:pStyle w:val="TAL"/>
              <w:rPr>
                <w:lang w:eastAsia="zh-CN"/>
              </w:rPr>
            </w:pPr>
            <w:r>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403820C9" w14:textId="77777777" w:rsidR="00F9604F" w:rsidRDefault="00F9604F" w:rsidP="00F9604F">
            <w:pPr>
              <w:pStyle w:val="TAL"/>
              <w:rPr>
                <w:lang w:eastAsia="zh-CN"/>
              </w:rPr>
            </w:pPr>
            <w:r>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444E8FDE" w14:textId="77777777" w:rsidR="00F9604F" w:rsidRDefault="00F9604F" w:rsidP="00F9604F">
            <w:pPr>
              <w:pStyle w:val="TAC"/>
              <w:jc w:val="left"/>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F2111E" w14:textId="0149E1A9" w:rsidR="00F9604F" w:rsidRDefault="00155B5B" w:rsidP="00F9604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875ABB" w14:textId="77777777" w:rsidR="00F9604F" w:rsidRDefault="00F9604F" w:rsidP="00F9604F">
            <w:pPr>
              <w:pStyle w:val="TAL"/>
              <w:rPr>
                <w:rFonts w:cs="Arial"/>
                <w:szCs w:val="18"/>
                <w:lang w:eastAsia="zh-CN"/>
              </w:rPr>
            </w:pPr>
            <w:r>
              <w:rPr>
                <w:rFonts w:cs="Arial"/>
                <w:szCs w:val="18"/>
                <w:lang w:eastAsia="zh-CN"/>
              </w:rPr>
              <w:t xml:space="preserve">Represents the immediate event reports (i.e. the current value / status of the events subscribed), if available </w:t>
            </w:r>
            <w:r>
              <w:rPr>
                <w:rFonts w:cs="Arial"/>
                <w:szCs w:val="18"/>
              </w:rPr>
              <w:t>(NOTE</w:t>
            </w:r>
            <w:r w:rsidR="00F916A4">
              <w:rPr>
                <w:rFonts w:cs="Arial"/>
                <w:szCs w:val="18"/>
              </w:rPr>
              <w:t xml:space="preserve"> 1</w:t>
            </w:r>
            <w:r w:rsidRPr="001973AD">
              <w:rPr>
                <w:rFonts w:cs="Arial"/>
                <w:szCs w:val="18"/>
              </w:rPr>
              <w:t>)</w:t>
            </w:r>
            <w:r>
              <w:rPr>
                <w:rFonts w:cs="Arial"/>
                <w:szCs w:val="18"/>
                <w:lang w:eastAsia="zh-CN"/>
              </w:rPr>
              <w:t>.</w:t>
            </w:r>
          </w:p>
        </w:tc>
      </w:tr>
      <w:tr w:rsidR="00F9604F" w14:paraId="16ADBF0D" w14:textId="77777777" w:rsidTr="00F9604F">
        <w:trPr>
          <w:jc w:val="center"/>
        </w:trPr>
        <w:tc>
          <w:tcPr>
            <w:tcW w:w="2090" w:type="dxa"/>
            <w:tcBorders>
              <w:top w:val="single" w:sz="4" w:space="0" w:color="auto"/>
              <w:left w:val="single" w:sz="4" w:space="0" w:color="auto"/>
              <w:bottom w:val="single" w:sz="4" w:space="0" w:color="auto"/>
              <w:right w:val="single" w:sz="4" w:space="0" w:color="auto"/>
            </w:tcBorders>
          </w:tcPr>
          <w:p w14:paraId="121AAA08" w14:textId="77777777" w:rsidR="00F9604F" w:rsidRDefault="00F9604F" w:rsidP="00F9604F">
            <w:pPr>
              <w:pStyle w:val="TAL"/>
              <w:rPr>
                <w:lang w:eastAsia="zh-CN"/>
              </w:rPr>
            </w:pPr>
            <w:r>
              <w:t>supportedFeatures</w:t>
            </w:r>
          </w:p>
        </w:tc>
        <w:tc>
          <w:tcPr>
            <w:tcW w:w="1986" w:type="dxa"/>
            <w:tcBorders>
              <w:top w:val="single" w:sz="4" w:space="0" w:color="auto"/>
              <w:left w:val="single" w:sz="4" w:space="0" w:color="auto"/>
              <w:bottom w:val="single" w:sz="4" w:space="0" w:color="auto"/>
              <w:right w:val="single" w:sz="4" w:space="0" w:color="auto"/>
            </w:tcBorders>
          </w:tcPr>
          <w:p w14:paraId="23F9ABE8" w14:textId="77777777" w:rsidR="00F9604F" w:rsidRDefault="00F9604F" w:rsidP="00F9604F">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3C44A332" w14:textId="77777777" w:rsidR="00F9604F" w:rsidRDefault="00F9604F" w:rsidP="00F9604F">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0358CAE" w14:textId="77777777" w:rsidR="00F9604F" w:rsidRDefault="00F9604F" w:rsidP="00F960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162CF0C" w14:textId="77777777" w:rsidR="00F9604F" w:rsidRDefault="00F9604F" w:rsidP="00F9604F">
            <w:pPr>
              <w:pStyle w:val="TAL"/>
              <w:rPr>
                <w:rFonts w:cs="Arial"/>
                <w:szCs w:val="18"/>
                <w:lang w:eastAsia="zh-CN"/>
              </w:rPr>
            </w:pPr>
            <w:r>
              <w:rPr>
                <w:rFonts w:cs="Arial"/>
                <w:szCs w:val="18"/>
              </w:rPr>
              <w:t xml:space="preserve">This IE shall be present if at least one optional feature defined in subclause 6.2.8 is supported. </w:t>
            </w:r>
          </w:p>
        </w:tc>
      </w:tr>
      <w:tr w:rsidR="00F9604F" w14:paraId="0341FAD6" w14:textId="77777777" w:rsidTr="00F9604F">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22871856" w14:textId="77777777" w:rsidR="00F9604F" w:rsidRDefault="00F9604F" w:rsidP="00F9604F">
            <w:pPr>
              <w:pStyle w:val="TAN"/>
              <w:rPr>
                <w:lang w:eastAsia="zh-CN"/>
              </w:rPr>
            </w:pPr>
            <w:r w:rsidRPr="00EB3BB6">
              <w:t>NOTE</w:t>
            </w:r>
            <w:r w:rsidR="00F916A4">
              <w:t xml:space="preserve"> 1</w:t>
            </w:r>
            <w:r w:rsidRPr="00EB3BB6">
              <w:t>:</w:t>
            </w:r>
            <w:r>
              <w:tab/>
            </w:r>
            <w:r>
              <w:rPr>
                <w:lang w:eastAsia="zh-CN"/>
              </w:rPr>
              <w:t>If the subscription is on behalf of another NF then the reports attribute shall be absent.</w:t>
            </w:r>
          </w:p>
          <w:p w14:paraId="33BD6114" w14:textId="77777777" w:rsidR="00F916A4" w:rsidRDefault="00F916A4" w:rsidP="00F9604F">
            <w:pPr>
              <w:pStyle w:val="TAN"/>
              <w:rPr>
                <w:rFonts w:cs="Arial"/>
                <w:szCs w:val="18"/>
              </w:rPr>
            </w:pPr>
            <w:r>
              <w:rPr>
                <w:rFonts w:cs="Arial" w:hint="eastAsia"/>
                <w:szCs w:val="18"/>
              </w:rPr>
              <w:t>NOTE</w:t>
            </w:r>
            <w:r>
              <w:rPr>
                <w:rFonts w:cs="Arial"/>
                <w:szCs w:val="18"/>
              </w:rPr>
              <w:t xml:space="preserve"> 2</w:t>
            </w:r>
            <w:r>
              <w:rPr>
                <w:rFonts w:cs="Arial" w:hint="eastAsia"/>
                <w:szCs w:val="18"/>
              </w:rPr>
              <w:t>:</w:t>
            </w:r>
            <w:r>
              <w:t xml:space="preserve"> </w:t>
            </w:r>
            <w:r>
              <w:tab/>
              <w:t>3GPP TS 23.502 [3] specifies this attribute as "Subscription Correlation ID".</w:t>
            </w:r>
          </w:p>
        </w:tc>
      </w:tr>
    </w:tbl>
    <w:p w14:paraId="15408A8F" w14:textId="77777777" w:rsidR="00F11A55" w:rsidRDefault="00F11A55" w:rsidP="00F11A55"/>
    <w:p w14:paraId="681046DF" w14:textId="77777777" w:rsidR="00F11A55" w:rsidRDefault="00F11A55" w:rsidP="00F11A55">
      <w:pPr>
        <w:pStyle w:val="Heading5"/>
      </w:pPr>
      <w:bookmarkStart w:id="689" w:name="_Toc525374259"/>
      <w:bookmarkStart w:id="690" w:name="_Toc531712235"/>
      <w:r>
        <w:t>6.2.6.2.1</w:t>
      </w:r>
      <w:r w:rsidR="00367646">
        <w:t>4</w:t>
      </w:r>
      <w:r>
        <w:tab/>
        <w:t xml:space="preserve">Type: </w:t>
      </w:r>
      <w:r>
        <w:rPr>
          <w:lang w:eastAsia="zh-CN"/>
        </w:rPr>
        <w:t>AmfUpdateEventSubscription</w:t>
      </w:r>
      <w:r w:rsidR="000043A1">
        <w:rPr>
          <w:lang w:eastAsia="zh-CN"/>
        </w:rPr>
        <w:t>Item</w:t>
      </w:r>
      <w:bookmarkEnd w:id="689"/>
      <w:bookmarkEnd w:id="690"/>
    </w:p>
    <w:p w14:paraId="537BCF53" w14:textId="77777777" w:rsidR="00F11A55" w:rsidRDefault="00F11A55" w:rsidP="00F11A55">
      <w:pPr>
        <w:pStyle w:val="TH"/>
      </w:pPr>
      <w:r>
        <w:rPr>
          <w:noProof/>
        </w:rPr>
        <w:t>Table </w:t>
      </w:r>
      <w:r>
        <w:t>6.2.6.2.1</w:t>
      </w:r>
      <w:r w:rsidR="00367646">
        <w:t>4</w:t>
      </w:r>
      <w:r>
        <w:t xml:space="preserve">-1: </w:t>
      </w:r>
      <w:r>
        <w:rPr>
          <w:noProof/>
        </w:rPr>
        <w:t xml:space="preserve">Definition of type </w:t>
      </w:r>
      <w:r>
        <w:rPr>
          <w:lang w:eastAsia="zh-CN"/>
        </w:rPr>
        <w:t>AmfUpdateEventSubscription</w:t>
      </w:r>
      <w:r w:rsidR="00745343">
        <w:rPr>
          <w:lang w:eastAsia="zh-CN"/>
        </w:rPr>
        <w: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2A47DA3B"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CD75B9"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A1A7E"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4716E9"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46B8E5"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2FF145" w14:textId="77777777" w:rsidR="00F11A55" w:rsidRDefault="00F11A55" w:rsidP="0003288C">
            <w:pPr>
              <w:pStyle w:val="TAH"/>
              <w:rPr>
                <w:rFonts w:cs="Arial"/>
                <w:szCs w:val="18"/>
              </w:rPr>
            </w:pPr>
            <w:r>
              <w:rPr>
                <w:rFonts w:cs="Arial"/>
                <w:szCs w:val="18"/>
              </w:rPr>
              <w:t>Description</w:t>
            </w:r>
          </w:p>
        </w:tc>
      </w:tr>
      <w:tr w:rsidR="000043A1" w14:paraId="114B1639"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218BCE12" w14:textId="77777777" w:rsidR="000043A1" w:rsidRDefault="000043A1" w:rsidP="000043A1">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tcPr>
          <w:p w14:paraId="0B6D4AB4" w14:textId="77777777" w:rsidR="000043A1" w:rsidRDefault="000043A1" w:rsidP="000043A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7AD79DC6" w14:textId="77777777" w:rsidR="000043A1" w:rsidRDefault="000043A1" w:rsidP="000043A1">
            <w:pPr>
              <w:pStyle w:val="TAC"/>
              <w:jc w:val="left"/>
              <w:rPr>
                <w:lang w:eastAsia="zh-CN"/>
              </w:rPr>
            </w:pPr>
            <w:r w:rsidRPr="00BD6890">
              <w:t>M</w:t>
            </w:r>
          </w:p>
        </w:tc>
        <w:tc>
          <w:tcPr>
            <w:tcW w:w="1134" w:type="dxa"/>
            <w:tcBorders>
              <w:top w:val="single" w:sz="4" w:space="0" w:color="auto"/>
              <w:left w:val="single" w:sz="4" w:space="0" w:color="auto"/>
              <w:bottom w:val="single" w:sz="4" w:space="0" w:color="auto"/>
              <w:right w:val="single" w:sz="4" w:space="0" w:color="auto"/>
            </w:tcBorders>
          </w:tcPr>
          <w:p w14:paraId="3CCCB296" w14:textId="77777777" w:rsidR="000043A1" w:rsidRDefault="000043A1" w:rsidP="000043A1">
            <w:pPr>
              <w:pStyle w:val="TAL"/>
              <w:rPr>
                <w:lang w:eastAsia="zh-CN"/>
              </w:rPr>
            </w:pPr>
            <w:r w:rsidRPr="00BD6890">
              <w:t>1</w:t>
            </w:r>
          </w:p>
        </w:tc>
        <w:tc>
          <w:tcPr>
            <w:tcW w:w="4359" w:type="dxa"/>
            <w:tcBorders>
              <w:top w:val="single" w:sz="4" w:space="0" w:color="auto"/>
              <w:left w:val="single" w:sz="4" w:space="0" w:color="auto"/>
              <w:bottom w:val="single" w:sz="4" w:space="0" w:color="auto"/>
              <w:right w:val="single" w:sz="4" w:space="0" w:color="auto"/>
            </w:tcBorders>
          </w:tcPr>
          <w:p w14:paraId="13EBEF80" w14:textId="77777777" w:rsidR="000043A1" w:rsidRDefault="000043A1" w:rsidP="000043A1">
            <w:pPr>
              <w:pStyle w:val="TAL"/>
            </w:pPr>
            <w:r w:rsidRPr="006411D4">
              <w:t>This IE indicates the patch operation as defined in IETF RFC 6902 [</w:t>
            </w:r>
            <w:r w:rsidRPr="005B37BB">
              <w:t>14</w:t>
            </w:r>
            <w:r w:rsidRPr="006411D4">
              <w:t>] to be performed on resource.</w:t>
            </w:r>
          </w:p>
          <w:p w14:paraId="5D4FAE28" w14:textId="77777777" w:rsidR="000043A1" w:rsidRDefault="000043A1" w:rsidP="000043A1">
            <w:pPr>
              <w:pStyle w:val="TAL"/>
              <w:rPr>
                <w:rFonts w:cs="Arial"/>
                <w:szCs w:val="18"/>
                <w:lang w:eastAsia="zh-CN"/>
              </w:rPr>
            </w:pPr>
            <w:r>
              <w:rPr>
                <w:rFonts w:cs="Arial"/>
                <w:szCs w:val="18"/>
                <w:lang w:eastAsia="zh-CN"/>
              </w:rPr>
              <w:t>This IE shall support the following values:</w:t>
            </w:r>
          </w:p>
          <w:p w14:paraId="54D91843" w14:textId="77777777" w:rsidR="000043A1" w:rsidRDefault="000043A1" w:rsidP="003518DB">
            <w:pPr>
              <w:pStyle w:val="TAL"/>
              <w:ind w:left="284"/>
              <w:rPr>
                <w:lang w:eastAsia="zh-CN"/>
              </w:rPr>
            </w:pPr>
            <w:r>
              <w:rPr>
                <w:lang w:eastAsia="zh-CN"/>
              </w:rPr>
              <w:t>- "add"</w:t>
            </w:r>
          </w:p>
          <w:p w14:paraId="2784931D" w14:textId="77777777" w:rsidR="000043A1" w:rsidRDefault="000043A1" w:rsidP="003518DB">
            <w:pPr>
              <w:pStyle w:val="TAL"/>
              <w:ind w:left="284"/>
              <w:rPr>
                <w:lang w:eastAsia="zh-CN"/>
              </w:rPr>
            </w:pPr>
            <w:r>
              <w:rPr>
                <w:lang w:eastAsia="zh-CN"/>
              </w:rPr>
              <w:t>- "replace"</w:t>
            </w:r>
          </w:p>
          <w:p w14:paraId="240C9209" w14:textId="77777777" w:rsidR="000043A1" w:rsidRDefault="000043A1" w:rsidP="003518DB">
            <w:pPr>
              <w:pStyle w:val="TAL"/>
              <w:ind w:left="284"/>
              <w:rPr>
                <w:lang w:eastAsia="zh-CN"/>
              </w:rPr>
            </w:pPr>
            <w:r>
              <w:rPr>
                <w:lang w:eastAsia="zh-CN"/>
              </w:rPr>
              <w:t>- "remove"</w:t>
            </w:r>
          </w:p>
        </w:tc>
      </w:tr>
      <w:tr w:rsidR="000043A1" w14:paraId="37FF859B"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08A04FF8" w14:textId="77777777" w:rsidR="000043A1" w:rsidRDefault="000043A1" w:rsidP="000043A1">
            <w:pPr>
              <w:pStyle w:val="TAL"/>
            </w:pPr>
            <w:r>
              <w:t>path</w:t>
            </w:r>
          </w:p>
          <w:p w14:paraId="0928869C" w14:textId="77777777" w:rsidR="000043A1" w:rsidRDefault="000043A1" w:rsidP="000043A1">
            <w:pPr>
              <w:pStyle w:val="TAL"/>
            </w:pPr>
          </w:p>
        </w:tc>
        <w:tc>
          <w:tcPr>
            <w:tcW w:w="1559" w:type="dxa"/>
            <w:tcBorders>
              <w:top w:val="single" w:sz="4" w:space="0" w:color="auto"/>
              <w:left w:val="single" w:sz="4" w:space="0" w:color="auto"/>
              <w:bottom w:val="single" w:sz="4" w:space="0" w:color="auto"/>
              <w:right w:val="single" w:sz="4" w:space="0" w:color="auto"/>
            </w:tcBorders>
          </w:tcPr>
          <w:p w14:paraId="72C0B3E9" w14:textId="77777777" w:rsidR="000043A1" w:rsidRDefault="000043A1" w:rsidP="000043A1">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C2D60C" w14:textId="77777777" w:rsidR="000043A1" w:rsidRPr="00BD6890" w:rsidRDefault="000043A1" w:rsidP="000043A1">
            <w:pPr>
              <w:pStyle w:val="TAC"/>
              <w:jc w:val="left"/>
            </w:pPr>
            <w:r w:rsidRPr="00BD6890">
              <w:t>M</w:t>
            </w:r>
          </w:p>
        </w:tc>
        <w:tc>
          <w:tcPr>
            <w:tcW w:w="1134" w:type="dxa"/>
            <w:tcBorders>
              <w:top w:val="single" w:sz="4" w:space="0" w:color="auto"/>
              <w:left w:val="single" w:sz="4" w:space="0" w:color="auto"/>
              <w:bottom w:val="single" w:sz="4" w:space="0" w:color="auto"/>
              <w:right w:val="single" w:sz="4" w:space="0" w:color="auto"/>
            </w:tcBorders>
          </w:tcPr>
          <w:p w14:paraId="7E9A737B" w14:textId="77777777" w:rsidR="000043A1" w:rsidRPr="00BD6890" w:rsidRDefault="000043A1" w:rsidP="000043A1">
            <w:pPr>
              <w:pStyle w:val="TAL"/>
            </w:pPr>
            <w:r w:rsidRPr="00BD6890">
              <w:t>1</w:t>
            </w:r>
          </w:p>
        </w:tc>
        <w:tc>
          <w:tcPr>
            <w:tcW w:w="4359" w:type="dxa"/>
            <w:tcBorders>
              <w:top w:val="single" w:sz="4" w:space="0" w:color="auto"/>
              <w:left w:val="single" w:sz="4" w:space="0" w:color="auto"/>
              <w:bottom w:val="single" w:sz="4" w:space="0" w:color="auto"/>
              <w:right w:val="single" w:sz="4" w:space="0" w:color="auto"/>
            </w:tcBorders>
          </w:tcPr>
          <w:p w14:paraId="064D2FD2" w14:textId="77777777" w:rsidR="000043A1" w:rsidRDefault="000043A1" w:rsidP="000043A1">
            <w:pPr>
              <w:pStyle w:val="TAL"/>
            </w:pPr>
            <w:r w:rsidRPr="006411D4">
              <w:t>This IE contains a JSON pointer value (as defined in IETF RFC 6901 [</w:t>
            </w:r>
            <w:r w:rsidRPr="005B37BB">
              <w:t>1</w:t>
            </w:r>
            <w:r>
              <w:t>2</w:t>
            </w:r>
            <w:r w:rsidRPr="006411D4">
              <w:t>]) that references a location of a resource on which the patch operation shall be performed.</w:t>
            </w:r>
          </w:p>
          <w:p w14:paraId="5A3041C3" w14:textId="77777777" w:rsidR="000043A1" w:rsidRDefault="000043A1" w:rsidP="000043A1">
            <w:pPr>
              <w:pStyle w:val="TAL"/>
            </w:pPr>
          </w:p>
          <w:p w14:paraId="0857B1B5" w14:textId="0A62D435" w:rsidR="000043A1" w:rsidRDefault="000043A1" w:rsidP="000043A1">
            <w:pPr>
              <w:pStyle w:val="TAL"/>
            </w:pPr>
            <w:r>
              <w:t>This IE shall contain the JSON pointer to a valid index of the "/event</w:t>
            </w:r>
            <w:r w:rsidR="00745343">
              <w:t>List</w:t>
            </w:r>
            <w:r>
              <w:t>" array in the AMF Event Subscription, formatted with following pattern:</w:t>
            </w:r>
          </w:p>
          <w:p w14:paraId="27491465" w14:textId="4E5331A1" w:rsidR="000043A1" w:rsidRDefault="000043A1" w:rsidP="000043A1">
            <w:pPr>
              <w:pStyle w:val="TAL"/>
            </w:pPr>
            <w:r>
              <w:t>'\/event</w:t>
            </w:r>
            <w:r w:rsidR="00745343">
              <w:t>List</w:t>
            </w:r>
            <w:r>
              <w:t>\/[0-]$|\/event</w:t>
            </w:r>
            <w:r w:rsidR="00745343">
              <w:t>List</w:t>
            </w:r>
            <w:r>
              <w:t>\/[1-9][0-9]*$'</w:t>
            </w:r>
          </w:p>
          <w:p w14:paraId="39A01D8A" w14:textId="77777777" w:rsidR="000043A1" w:rsidRDefault="000043A1" w:rsidP="000043A1">
            <w:pPr>
              <w:pStyle w:val="TAL"/>
            </w:pPr>
          </w:p>
          <w:p w14:paraId="4E9A0F79" w14:textId="77777777" w:rsidR="000043A1" w:rsidRDefault="000043A1" w:rsidP="000043A1">
            <w:pPr>
              <w:pStyle w:val="TAL"/>
            </w:pPr>
            <w:r>
              <w:t>Example:</w:t>
            </w:r>
          </w:p>
          <w:p w14:paraId="075074B8" w14:textId="68A3CF4E" w:rsidR="000043A1" w:rsidRDefault="000043A1" w:rsidP="000043A1">
            <w:pPr>
              <w:pStyle w:val="TAL"/>
            </w:pPr>
            <w:r>
              <w:t>"/event</w:t>
            </w:r>
            <w:r w:rsidR="00745343">
              <w:t>List</w:t>
            </w:r>
            <w:r>
              <w:t>/0" stands for the first member of the array;</w:t>
            </w:r>
          </w:p>
          <w:p w14:paraId="349A6F91" w14:textId="6F54D560" w:rsidR="000043A1" w:rsidRDefault="000043A1" w:rsidP="000043A1">
            <w:pPr>
              <w:pStyle w:val="TAL"/>
            </w:pPr>
            <w:r>
              <w:t>"/event</w:t>
            </w:r>
            <w:r w:rsidR="00745343">
              <w:t>List</w:t>
            </w:r>
            <w:r>
              <w:t>/10" stands for the 11</w:t>
            </w:r>
            <w:r w:rsidRPr="00913B62">
              <w:rPr>
                <w:vertAlign w:val="superscript"/>
              </w:rPr>
              <w:t>th</w:t>
            </w:r>
            <w:r>
              <w:t xml:space="preserve"> member of the array;</w:t>
            </w:r>
          </w:p>
          <w:p w14:paraId="23B6D469" w14:textId="77777777" w:rsidR="000043A1" w:rsidRPr="006411D4" w:rsidRDefault="000043A1" w:rsidP="000043A1">
            <w:pPr>
              <w:pStyle w:val="TAL"/>
            </w:pPr>
            <w:r>
              <w:t>"/event</w:t>
            </w:r>
            <w:r w:rsidR="00745343">
              <w:t>List</w:t>
            </w:r>
            <w:r>
              <w:t>/-" stands for a new (non-existent) member after the last existing array element. Only allowed with "add" operation.</w:t>
            </w:r>
          </w:p>
        </w:tc>
      </w:tr>
      <w:tr w:rsidR="000043A1" w14:paraId="6BC4E37E" w14:textId="77777777" w:rsidTr="00867EDC">
        <w:trPr>
          <w:jc w:val="center"/>
        </w:trPr>
        <w:tc>
          <w:tcPr>
            <w:tcW w:w="2090" w:type="dxa"/>
            <w:tcBorders>
              <w:top w:val="single" w:sz="4" w:space="0" w:color="auto"/>
              <w:left w:val="single" w:sz="4" w:space="0" w:color="auto"/>
              <w:bottom w:val="single" w:sz="4" w:space="0" w:color="auto"/>
              <w:right w:val="single" w:sz="4" w:space="0" w:color="auto"/>
            </w:tcBorders>
          </w:tcPr>
          <w:p w14:paraId="60B54D65" w14:textId="77777777" w:rsidR="000043A1" w:rsidRDefault="000043A1" w:rsidP="000043A1">
            <w:pPr>
              <w:pStyle w:val="TAL"/>
            </w:pPr>
            <w:r>
              <w:t>value</w:t>
            </w:r>
          </w:p>
        </w:tc>
        <w:tc>
          <w:tcPr>
            <w:tcW w:w="1559" w:type="dxa"/>
            <w:tcBorders>
              <w:top w:val="single" w:sz="4" w:space="0" w:color="auto"/>
              <w:left w:val="single" w:sz="4" w:space="0" w:color="auto"/>
              <w:bottom w:val="single" w:sz="4" w:space="0" w:color="auto"/>
              <w:right w:val="single" w:sz="4" w:space="0" w:color="auto"/>
            </w:tcBorders>
          </w:tcPr>
          <w:p w14:paraId="2666FD7A" w14:textId="77777777" w:rsidR="000043A1" w:rsidRDefault="000043A1" w:rsidP="000043A1">
            <w:pPr>
              <w:pStyle w:val="TAL"/>
            </w:pPr>
            <w:r>
              <w:t>AmfEvent</w:t>
            </w:r>
          </w:p>
        </w:tc>
        <w:tc>
          <w:tcPr>
            <w:tcW w:w="425" w:type="dxa"/>
            <w:tcBorders>
              <w:top w:val="single" w:sz="4" w:space="0" w:color="auto"/>
              <w:left w:val="single" w:sz="4" w:space="0" w:color="auto"/>
              <w:bottom w:val="single" w:sz="4" w:space="0" w:color="auto"/>
              <w:right w:val="single" w:sz="4" w:space="0" w:color="auto"/>
            </w:tcBorders>
          </w:tcPr>
          <w:p w14:paraId="5816E65E" w14:textId="77777777" w:rsidR="000043A1" w:rsidRPr="00BD6890" w:rsidRDefault="000043A1" w:rsidP="000043A1">
            <w:pPr>
              <w:pStyle w:val="TAC"/>
              <w:jc w:val="left"/>
            </w:pPr>
            <w:r>
              <w:t>C</w:t>
            </w:r>
          </w:p>
        </w:tc>
        <w:tc>
          <w:tcPr>
            <w:tcW w:w="1134" w:type="dxa"/>
            <w:tcBorders>
              <w:top w:val="single" w:sz="4" w:space="0" w:color="auto"/>
              <w:left w:val="single" w:sz="4" w:space="0" w:color="auto"/>
              <w:bottom w:val="single" w:sz="4" w:space="0" w:color="auto"/>
              <w:right w:val="single" w:sz="4" w:space="0" w:color="auto"/>
            </w:tcBorders>
          </w:tcPr>
          <w:p w14:paraId="01909512" w14:textId="77777777" w:rsidR="000043A1" w:rsidRPr="00BD6890" w:rsidRDefault="000043A1" w:rsidP="000043A1">
            <w:pPr>
              <w:pStyle w:val="TAL"/>
            </w:pPr>
            <w:r>
              <w:t>0..</w:t>
            </w:r>
            <w:r w:rsidRPr="00BD6890">
              <w:t>1</w:t>
            </w:r>
          </w:p>
        </w:tc>
        <w:tc>
          <w:tcPr>
            <w:tcW w:w="4359" w:type="dxa"/>
            <w:tcBorders>
              <w:top w:val="single" w:sz="4" w:space="0" w:color="auto"/>
              <w:left w:val="single" w:sz="4" w:space="0" w:color="auto"/>
              <w:bottom w:val="single" w:sz="4" w:space="0" w:color="auto"/>
              <w:right w:val="single" w:sz="4" w:space="0" w:color="auto"/>
            </w:tcBorders>
          </w:tcPr>
          <w:p w14:paraId="22B37CC0" w14:textId="77777777" w:rsidR="000043A1" w:rsidRDefault="000043A1" w:rsidP="000043A1">
            <w:pPr>
              <w:pStyle w:val="TAL"/>
            </w:pPr>
            <w:r w:rsidRPr="00BD6890">
              <w:t xml:space="preserve">This IE indicates </w:t>
            </w:r>
            <w:r>
              <w:t>a new AMF event to be added or updated value of an existing AMF event to be modified.</w:t>
            </w:r>
          </w:p>
          <w:p w14:paraId="5AC5A7D8" w14:textId="77777777" w:rsidR="000043A1" w:rsidRPr="006411D4" w:rsidRDefault="000043A1" w:rsidP="000043A1">
            <w:pPr>
              <w:pStyle w:val="TAL"/>
            </w:pPr>
            <w:r>
              <w:t>It shall be present if the patch operation is "add" or "replace"</w:t>
            </w:r>
          </w:p>
        </w:tc>
      </w:tr>
    </w:tbl>
    <w:p w14:paraId="7B584F02" w14:textId="77777777" w:rsidR="00F11A55" w:rsidRDefault="00F11A55" w:rsidP="001353FC"/>
    <w:p w14:paraId="05DBF1D9" w14:textId="77777777" w:rsidR="00F11A55" w:rsidRDefault="00F11A55" w:rsidP="00F11A55">
      <w:pPr>
        <w:pStyle w:val="Heading5"/>
      </w:pPr>
      <w:bookmarkStart w:id="691" w:name="_Toc525374260"/>
      <w:bookmarkStart w:id="692" w:name="_Toc531712236"/>
      <w:r>
        <w:t>6.2.6.2.1</w:t>
      </w:r>
      <w:r w:rsidR="00367646">
        <w:t>5</w:t>
      </w:r>
      <w:r>
        <w:tab/>
        <w:t xml:space="preserve">Type: </w:t>
      </w:r>
      <w:r>
        <w:rPr>
          <w:lang w:eastAsia="zh-CN"/>
        </w:rPr>
        <w:t>AmfUpdatedEventSubscription</w:t>
      </w:r>
      <w:bookmarkEnd w:id="691"/>
      <w:bookmarkEnd w:id="692"/>
    </w:p>
    <w:p w14:paraId="61D9B785" w14:textId="77777777" w:rsidR="00F11A55" w:rsidRDefault="00F11A55" w:rsidP="00F11A55">
      <w:pPr>
        <w:pStyle w:val="TH"/>
      </w:pPr>
      <w:r>
        <w:rPr>
          <w:noProof/>
        </w:rPr>
        <w:t>Table </w:t>
      </w:r>
      <w:r>
        <w:t>6.2.6.2.1</w:t>
      </w:r>
      <w:r w:rsidR="00367646">
        <w:t>5</w:t>
      </w:r>
      <w:r>
        <w:t xml:space="preserve">-1: </w:t>
      </w:r>
      <w:r>
        <w:rPr>
          <w:noProof/>
        </w:rPr>
        <w:t xml:space="preserve">Definition of type </w:t>
      </w:r>
      <w:r>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A55" w14:paraId="1B1B1AA3"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62512A" w14:textId="77777777" w:rsidR="00F11A55" w:rsidRDefault="00F11A55" w:rsidP="0003288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0AF04"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D728E8"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49413F"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58D61D" w14:textId="77777777" w:rsidR="00F11A55" w:rsidRDefault="00F11A55" w:rsidP="0003288C">
            <w:pPr>
              <w:pStyle w:val="TAH"/>
              <w:rPr>
                <w:rFonts w:cs="Arial"/>
                <w:szCs w:val="18"/>
              </w:rPr>
            </w:pPr>
            <w:r>
              <w:rPr>
                <w:rFonts w:cs="Arial"/>
                <w:szCs w:val="18"/>
              </w:rPr>
              <w:t>Description</w:t>
            </w:r>
          </w:p>
        </w:tc>
      </w:tr>
      <w:tr w:rsidR="00F11A55" w14:paraId="0F58BC20" w14:textId="77777777" w:rsidTr="0003288C">
        <w:trPr>
          <w:jc w:val="center"/>
        </w:trPr>
        <w:tc>
          <w:tcPr>
            <w:tcW w:w="2090" w:type="dxa"/>
            <w:tcBorders>
              <w:top w:val="single" w:sz="4" w:space="0" w:color="auto"/>
              <w:left w:val="single" w:sz="4" w:space="0" w:color="auto"/>
              <w:bottom w:val="single" w:sz="4" w:space="0" w:color="auto"/>
              <w:right w:val="single" w:sz="4" w:space="0" w:color="auto"/>
            </w:tcBorders>
          </w:tcPr>
          <w:p w14:paraId="79D99BAE" w14:textId="77777777" w:rsidR="00F11A55" w:rsidRDefault="00F11A55" w:rsidP="0003288C">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2C365274" w14:textId="77777777" w:rsidR="00F11A55" w:rsidRDefault="00F11A55" w:rsidP="0003288C">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B0609E0" w14:textId="77777777" w:rsidR="00F11A55" w:rsidRDefault="00F11A55" w:rsidP="0003288C">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B5B921" w14:textId="77777777" w:rsidR="00F11A55" w:rsidRDefault="00F11A55" w:rsidP="0003288C">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8C1043" w14:textId="77777777" w:rsidR="00F11A55" w:rsidRDefault="00F11A55" w:rsidP="0003288C">
            <w:pPr>
              <w:pStyle w:val="TAL"/>
              <w:rPr>
                <w:rFonts w:cs="Arial"/>
                <w:szCs w:val="18"/>
                <w:lang w:eastAsia="zh-CN"/>
              </w:rPr>
            </w:pPr>
            <w:r>
              <w:rPr>
                <w:rFonts w:cs="Arial"/>
                <w:szCs w:val="18"/>
                <w:lang w:eastAsia="zh-CN"/>
              </w:rPr>
              <w:t>Represents the updated AMF Event Subscription resource.</w:t>
            </w:r>
          </w:p>
        </w:tc>
      </w:tr>
    </w:tbl>
    <w:p w14:paraId="5A35CCAC" w14:textId="77777777" w:rsidR="00F11A55" w:rsidRDefault="00F11A55" w:rsidP="001353FC"/>
    <w:p w14:paraId="5CF9D366" w14:textId="77777777" w:rsidR="00F11A55" w:rsidRDefault="00F11A55" w:rsidP="00F11A55">
      <w:pPr>
        <w:pStyle w:val="Heading5"/>
      </w:pPr>
      <w:bookmarkStart w:id="693" w:name="_Toc525374261"/>
      <w:bookmarkStart w:id="694" w:name="_Toc531712237"/>
      <w:r>
        <w:lastRenderedPageBreak/>
        <w:t>6.2.6.2.1</w:t>
      </w:r>
      <w:r w:rsidR="00367646">
        <w:t>6</w:t>
      </w:r>
      <w:r>
        <w:tab/>
        <w:t xml:space="preserve">Type: </w:t>
      </w:r>
      <w:r>
        <w:rPr>
          <w:lang w:eastAsia="zh-CN"/>
        </w:rPr>
        <w:t>AmfEventArea</w:t>
      </w:r>
      <w:bookmarkEnd w:id="693"/>
      <w:bookmarkEnd w:id="694"/>
    </w:p>
    <w:p w14:paraId="772FE5FD" w14:textId="77777777" w:rsidR="00F11A55" w:rsidRDefault="00F11A55" w:rsidP="00F11A55">
      <w:pPr>
        <w:pStyle w:val="TH"/>
      </w:pPr>
      <w:r>
        <w:rPr>
          <w:noProof/>
        </w:rPr>
        <w:t>Table </w:t>
      </w:r>
      <w:r>
        <w:t>6.2.6.2.1</w:t>
      </w:r>
      <w:r w:rsidR="00367646">
        <w:t>6</w:t>
      </w:r>
      <w:r>
        <w:t xml:space="preserve">-1: </w:t>
      </w:r>
      <w:r>
        <w:rPr>
          <w:noProof/>
        </w:rPr>
        <w:t xml:space="preserve">Definition of type </w:t>
      </w:r>
      <w:r>
        <w:rPr>
          <w:lang w:eastAsia="zh-CN"/>
        </w:rPr>
        <w:t>AmfEventArea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F11A55" w14:paraId="558A00D8"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97175F" w14:textId="77777777" w:rsidR="00F11A55" w:rsidRDefault="00F11A55" w:rsidP="0003288C">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6683FBF" w14:textId="77777777" w:rsidR="00F11A55" w:rsidRDefault="00F11A55" w:rsidP="0003288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6270FA" w14:textId="77777777" w:rsidR="00F11A55" w:rsidRDefault="00F11A55" w:rsidP="0003288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952AEB" w14:textId="77777777" w:rsidR="00F11A55" w:rsidRDefault="00F11A55" w:rsidP="0003288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9C5C34" w14:textId="77777777" w:rsidR="00F11A55" w:rsidRDefault="00F11A55" w:rsidP="0003288C">
            <w:pPr>
              <w:pStyle w:val="TAH"/>
              <w:rPr>
                <w:rFonts w:cs="Arial"/>
                <w:szCs w:val="18"/>
              </w:rPr>
            </w:pPr>
            <w:r>
              <w:rPr>
                <w:rFonts w:cs="Arial"/>
                <w:szCs w:val="18"/>
              </w:rPr>
              <w:t>Description</w:t>
            </w:r>
          </w:p>
        </w:tc>
      </w:tr>
      <w:tr w:rsidR="00DF60D7" w14:paraId="7BDE79C3" w14:textId="7777777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A4F4306" w14:textId="77777777" w:rsidR="00DF60D7" w:rsidRDefault="00DF60D7" w:rsidP="00DF60D7">
            <w:pPr>
              <w:pStyle w:val="TAL"/>
              <w:rPr>
                <w:lang w:eastAsia="zh-CN"/>
              </w:rPr>
            </w:pPr>
            <w:r>
              <w:rPr>
                <w:lang w:eastAsia="zh-CN"/>
              </w:rPr>
              <w:t>presenceInfo</w:t>
            </w:r>
          </w:p>
        </w:tc>
        <w:tc>
          <w:tcPr>
            <w:tcW w:w="2096" w:type="dxa"/>
            <w:tcBorders>
              <w:top w:val="single" w:sz="4" w:space="0" w:color="auto"/>
              <w:left w:val="single" w:sz="4" w:space="0" w:color="auto"/>
              <w:bottom w:val="single" w:sz="4" w:space="0" w:color="auto"/>
              <w:right w:val="single" w:sz="4" w:space="0" w:color="auto"/>
            </w:tcBorders>
          </w:tcPr>
          <w:p w14:paraId="3DCB0DE1" w14:textId="77777777" w:rsidR="00DF60D7" w:rsidRDefault="00DF60D7" w:rsidP="00DF60D7">
            <w:pPr>
              <w:pStyle w:val="TAL"/>
            </w:pPr>
            <w:r>
              <w:rPr>
                <w:lang w:eastAsia="zh-CN"/>
              </w:rPr>
              <w:t>PresenceInfo</w:t>
            </w:r>
          </w:p>
        </w:tc>
        <w:tc>
          <w:tcPr>
            <w:tcW w:w="425" w:type="dxa"/>
            <w:tcBorders>
              <w:top w:val="single" w:sz="4" w:space="0" w:color="auto"/>
              <w:left w:val="single" w:sz="4" w:space="0" w:color="auto"/>
              <w:bottom w:val="single" w:sz="4" w:space="0" w:color="auto"/>
              <w:right w:val="single" w:sz="4" w:space="0" w:color="auto"/>
            </w:tcBorders>
          </w:tcPr>
          <w:p w14:paraId="31E03C44" w14:textId="77777777" w:rsidR="00DF60D7" w:rsidRDefault="00DF60D7" w:rsidP="00DF60D7">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74DA25" w14:textId="77777777" w:rsidR="00DF60D7" w:rsidRDefault="00DF60D7" w:rsidP="00DF60D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E15DF6" w14:textId="77777777" w:rsidR="00DF60D7" w:rsidRDefault="00DF60D7" w:rsidP="00DF60D7">
            <w:pPr>
              <w:pStyle w:val="TAL"/>
            </w:pPr>
            <w:r>
              <w:rPr>
                <w:lang w:eastAsia="zh-CN"/>
              </w:rPr>
              <w:t>This IE shall be present if the Area of Interest subscribed is not a LADN service area (e.g Presence Reporting Area or a list of TAIs / cell Ids) . (See NOTE)</w:t>
            </w:r>
          </w:p>
        </w:tc>
      </w:tr>
      <w:tr w:rsidR="00DF60D7" w14:paraId="648C23C8" w14:textId="77777777" w:rsidTr="001B698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0F2250E" w14:textId="77777777" w:rsidR="00DF60D7" w:rsidRDefault="00DF60D7" w:rsidP="00DF60D7">
            <w:pPr>
              <w:pStyle w:val="TAL"/>
              <w:rPr>
                <w:lang w:eastAsia="zh-CN"/>
              </w:rPr>
            </w:pPr>
            <w:r>
              <w:rPr>
                <w:lang w:eastAsia="zh-CN"/>
              </w:rPr>
              <w:t>ladnInfo</w:t>
            </w:r>
          </w:p>
        </w:tc>
        <w:tc>
          <w:tcPr>
            <w:tcW w:w="2096" w:type="dxa"/>
            <w:tcBorders>
              <w:top w:val="single" w:sz="4" w:space="0" w:color="auto"/>
              <w:left w:val="single" w:sz="4" w:space="0" w:color="auto"/>
              <w:bottom w:val="single" w:sz="4" w:space="0" w:color="auto"/>
              <w:right w:val="single" w:sz="4" w:space="0" w:color="auto"/>
            </w:tcBorders>
          </w:tcPr>
          <w:p w14:paraId="04843D44" w14:textId="77777777" w:rsidR="00DF60D7" w:rsidRDefault="00DF60D7" w:rsidP="00DF60D7">
            <w:pPr>
              <w:pStyle w:val="TAL"/>
            </w:pPr>
            <w:r>
              <w:rPr>
                <w:lang w:eastAsia="zh-CN"/>
              </w:rPr>
              <w:t>LadnInfo</w:t>
            </w:r>
          </w:p>
        </w:tc>
        <w:tc>
          <w:tcPr>
            <w:tcW w:w="425" w:type="dxa"/>
            <w:tcBorders>
              <w:top w:val="single" w:sz="4" w:space="0" w:color="auto"/>
              <w:left w:val="single" w:sz="4" w:space="0" w:color="auto"/>
              <w:bottom w:val="single" w:sz="4" w:space="0" w:color="auto"/>
              <w:right w:val="single" w:sz="4" w:space="0" w:color="auto"/>
            </w:tcBorders>
          </w:tcPr>
          <w:p w14:paraId="602F0F80" w14:textId="77777777" w:rsidR="00DF60D7" w:rsidRDefault="00DF60D7" w:rsidP="00DF60D7">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8B61" w14:textId="77777777" w:rsidR="00DF60D7" w:rsidRDefault="00DF60D7" w:rsidP="00DF60D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9AE9A" w14:textId="77777777" w:rsidR="00DF60D7" w:rsidRDefault="00DF60D7" w:rsidP="00DF60D7">
            <w:pPr>
              <w:pStyle w:val="TAL"/>
            </w:pPr>
            <w:r>
              <w:rPr>
                <w:lang w:eastAsia="zh-CN"/>
              </w:rPr>
              <w:t>This IE shall be present if the Area of Interest subscribed is a LADN service area.</w:t>
            </w:r>
          </w:p>
        </w:tc>
      </w:tr>
      <w:tr w:rsidR="00DF60D7" w14:paraId="5E3F0AB0" w14:textId="77777777" w:rsidTr="001B698C">
        <w:trPr>
          <w:trHeight w:val="175"/>
          <w:jc w:val="center"/>
        </w:trPr>
        <w:tc>
          <w:tcPr>
            <w:tcW w:w="10104" w:type="dxa"/>
            <w:gridSpan w:val="5"/>
            <w:tcBorders>
              <w:top w:val="single" w:sz="4" w:space="0" w:color="auto"/>
              <w:left w:val="single" w:sz="4" w:space="0" w:color="auto"/>
              <w:bottom w:val="single" w:sz="4" w:space="0" w:color="auto"/>
              <w:right w:val="single" w:sz="4" w:space="0" w:color="auto"/>
            </w:tcBorders>
          </w:tcPr>
          <w:p w14:paraId="6F45A7B0" w14:textId="77777777" w:rsidR="00DF60D7" w:rsidRDefault="00DF60D7" w:rsidP="00DF60D7">
            <w:pPr>
              <w:pStyle w:val="TAN"/>
              <w:rPr>
                <w:lang w:eastAsia="zh-CN"/>
              </w:rPr>
            </w:pPr>
            <w:r>
              <w:rPr>
                <w:lang w:eastAsia="zh-CN"/>
              </w:rPr>
              <w:t>NOTE:</w:t>
            </w:r>
            <w:r w:rsidR="003F6B0D">
              <w:rPr>
                <w:lang w:eastAsia="zh-CN"/>
              </w:rPr>
              <w:tab/>
            </w:r>
            <w:r>
              <w:rPr>
                <w:lang w:eastAsia="zh-CN"/>
              </w:rPr>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tc>
      </w:tr>
    </w:tbl>
    <w:p w14:paraId="3389F69A" w14:textId="77777777" w:rsidR="00F11A55" w:rsidRDefault="00F11A55" w:rsidP="00F11A55"/>
    <w:p w14:paraId="4EC644AA" w14:textId="77777777" w:rsidR="00DF60D7" w:rsidRDefault="00DF60D7" w:rsidP="00DF60D7">
      <w:pPr>
        <w:pStyle w:val="Heading5"/>
      </w:pPr>
      <w:bookmarkStart w:id="695" w:name="_Toc525374262"/>
      <w:bookmarkStart w:id="696" w:name="_Toc531712238"/>
      <w:r>
        <w:t>6.2.6.2.17</w:t>
      </w:r>
      <w:r>
        <w:tab/>
        <w:t xml:space="preserve">Type: </w:t>
      </w:r>
      <w:r>
        <w:rPr>
          <w:lang w:eastAsia="zh-CN"/>
        </w:rPr>
        <w:t>LadnInfo</w:t>
      </w:r>
      <w:bookmarkEnd w:id="695"/>
      <w:bookmarkEnd w:id="696"/>
    </w:p>
    <w:p w14:paraId="27451BFB" w14:textId="77777777" w:rsidR="00DF60D7" w:rsidRDefault="00DF60D7" w:rsidP="00DF60D7">
      <w:pPr>
        <w:pStyle w:val="TH"/>
      </w:pPr>
      <w:r>
        <w:rPr>
          <w:noProof/>
        </w:rPr>
        <w:t>Table </w:t>
      </w:r>
      <w:r>
        <w:t xml:space="preserve">6.2.6.2.17-1: </w:t>
      </w:r>
      <w:r>
        <w:rPr>
          <w:noProof/>
        </w:rPr>
        <w:t xml:space="preserve">Definition of type </w:t>
      </w:r>
      <w:r>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F60D7" w14:paraId="3C492012"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F2714" w14:textId="77777777" w:rsidR="00DF60D7" w:rsidRDefault="00DF60D7" w:rsidP="003643A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9AFB43" w14:textId="77777777" w:rsidR="00DF60D7" w:rsidRDefault="00DF60D7" w:rsidP="003643A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A620BD" w14:textId="77777777" w:rsidR="00DF60D7" w:rsidRDefault="00DF60D7" w:rsidP="003643A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2E5FA" w14:textId="77777777" w:rsidR="00DF60D7" w:rsidRDefault="00DF60D7" w:rsidP="003643A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7D7046" w14:textId="77777777" w:rsidR="00DF60D7" w:rsidRDefault="00DF60D7" w:rsidP="003643A9">
            <w:pPr>
              <w:pStyle w:val="TAH"/>
              <w:rPr>
                <w:rFonts w:cs="Arial"/>
                <w:szCs w:val="18"/>
              </w:rPr>
            </w:pPr>
            <w:r>
              <w:rPr>
                <w:rFonts w:cs="Arial"/>
                <w:szCs w:val="18"/>
              </w:rPr>
              <w:t>Description</w:t>
            </w:r>
          </w:p>
        </w:tc>
      </w:tr>
      <w:tr w:rsidR="00DF60D7" w14:paraId="39D0AB00" w14:textId="77777777" w:rsidTr="003643A9">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5C6028EE" w14:textId="77777777" w:rsidR="00DF60D7" w:rsidRPr="0003095F" w:rsidRDefault="00DF60D7" w:rsidP="003643A9">
            <w:pPr>
              <w:pStyle w:val="TAL"/>
              <w:rPr>
                <w:lang w:eastAsia="zh-CN"/>
              </w:rPr>
            </w:pPr>
            <w:r>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700F1CDB" w14:textId="77777777" w:rsidR="00DF60D7" w:rsidRPr="00EB0429" w:rsidRDefault="00DF60D7" w:rsidP="003643A9">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ED2FB11" w14:textId="77777777" w:rsidR="00DF60D7" w:rsidRPr="00081053" w:rsidRDefault="00DF60D7" w:rsidP="003643A9">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F6783E" w14:textId="77777777" w:rsidR="00DF60D7" w:rsidRPr="00F91E7A" w:rsidRDefault="00DF60D7" w:rsidP="003643A9">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6FBDC9" w14:textId="77777777" w:rsidR="00DF60D7" w:rsidRPr="00F91E7A" w:rsidRDefault="00DF60D7" w:rsidP="003643A9">
            <w:pPr>
              <w:pStyle w:val="TAL"/>
              <w:rPr>
                <w:lang w:eastAsia="zh-CN"/>
              </w:rPr>
            </w:pPr>
            <w:r>
              <w:rPr>
                <w:lang w:eastAsia="zh-CN"/>
              </w:rPr>
              <w:t>Represents the Local Access Data Network DNN. The AMF shall identify the list of tracking areas corresponding to the LADN DNN based on local configuration.</w:t>
            </w:r>
          </w:p>
        </w:tc>
      </w:tr>
      <w:tr w:rsidR="00DF60D7" w14:paraId="63E52992" w14:textId="77777777" w:rsidTr="001B698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153CF6D2" w14:textId="77777777" w:rsidR="00DF60D7" w:rsidRDefault="00DF60D7" w:rsidP="003643A9">
            <w:pPr>
              <w:pStyle w:val="TAL"/>
            </w:pPr>
            <w:r w:rsidRPr="006759F9">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ED58544" w14:textId="77777777" w:rsidR="00DF60D7" w:rsidRDefault="00DF60D7" w:rsidP="003643A9">
            <w:pPr>
              <w:pStyle w:val="TAL"/>
            </w:pPr>
            <w:r w:rsidRPr="006759F9">
              <w:rPr>
                <w:rFonts w:hint="eastAsia"/>
                <w:lang w:eastAsia="zh-CN"/>
              </w:rPr>
              <w:t>Presence</w:t>
            </w:r>
            <w:r>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667DA3" w14:textId="77777777" w:rsidR="00DF60D7" w:rsidRDefault="00DF60D7" w:rsidP="003643A9">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EE9A53" w14:textId="77777777" w:rsidR="00DF60D7" w:rsidRDefault="00DF60D7" w:rsidP="003643A9">
            <w:pPr>
              <w:pStyle w:val="TAL"/>
            </w:pPr>
            <w:r>
              <w:rPr>
                <w:lang w:eastAsia="zh-CN"/>
              </w:rPr>
              <w:t>0..</w:t>
            </w:r>
            <w:r w:rsidRPr="006759F9">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AA34042" w14:textId="77777777" w:rsidR="00DF60D7" w:rsidRDefault="00DF60D7" w:rsidP="003643A9">
            <w:pPr>
              <w:pStyle w:val="TAL"/>
              <w:rPr>
                <w:rFonts w:cs="Arial"/>
                <w:szCs w:val="18"/>
              </w:rPr>
            </w:pPr>
            <w:r>
              <w:rPr>
                <w:lang w:eastAsia="zh-CN"/>
              </w:rPr>
              <w:t>This IE shall be included when the UE presence in area of interest is reported. When present, t</w:t>
            </w:r>
            <w:r w:rsidRPr="006759F9">
              <w:rPr>
                <w:lang w:eastAsia="zh-CN"/>
              </w:rPr>
              <w:t>his IE contain</w:t>
            </w:r>
            <w:r>
              <w:rPr>
                <w:lang w:eastAsia="zh-CN"/>
              </w:rPr>
              <w:t>s</w:t>
            </w:r>
            <w:r w:rsidRPr="006759F9">
              <w:rPr>
                <w:lang w:eastAsia="zh-CN"/>
              </w:rPr>
              <w:t xml:space="preserve"> the status of UE presence within the Area of Interest (IN / OUT / UNKNOWN).</w:t>
            </w:r>
          </w:p>
        </w:tc>
      </w:tr>
    </w:tbl>
    <w:p w14:paraId="6978C125" w14:textId="77777777" w:rsidR="00DF60D7" w:rsidRDefault="00DF60D7" w:rsidP="00F11A55"/>
    <w:p w14:paraId="589692FD" w14:textId="77777777" w:rsidR="00745343" w:rsidRDefault="00745343" w:rsidP="00745343">
      <w:pPr>
        <w:pStyle w:val="Heading5"/>
      </w:pPr>
      <w:bookmarkStart w:id="697" w:name="_Toc531712239"/>
      <w:r>
        <w:t>6.2.6.2.18</w:t>
      </w:r>
      <w:r>
        <w:tab/>
        <w:t xml:space="preserve">Type: </w:t>
      </w:r>
      <w:r>
        <w:rPr>
          <w:lang w:eastAsia="zh-CN"/>
        </w:rPr>
        <w:t>AmfUpdateEventOptionItem</w:t>
      </w:r>
      <w:bookmarkEnd w:id="697"/>
    </w:p>
    <w:p w14:paraId="2391D8FE" w14:textId="77777777" w:rsidR="00745343" w:rsidRDefault="00745343" w:rsidP="00745343">
      <w:pPr>
        <w:pStyle w:val="TH"/>
      </w:pPr>
      <w:r>
        <w:rPr>
          <w:noProof/>
        </w:rPr>
        <w:t>Table </w:t>
      </w:r>
      <w:r>
        <w:t xml:space="preserve">6.2.6.2.18-1: </w:t>
      </w:r>
      <w:r>
        <w:rPr>
          <w:noProof/>
        </w:rPr>
        <w:t xml:space="preserve">Definition of type </w:t>
      </w:r>
      <w:r>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45343" w14:paraId="1F27970A"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3E3D06" w14:textId="77777777" w:rsidR="00745343" w:rsidRDefault="00745343" w:rsidP="0066070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B7E439" w14:textId="77777777" w:rsidR="00745343" w:rsidRDefault="00745343" w:rsidP="0066070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BB3EC3" w14:textId="77777777" w:rsidR="00745343" w:rsidRDefault="00745343" w:rsidP="0066070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63B9CC" w14:textId="77777777" w:rsidR="00745343" w:rsidRDefault="00745343" w:rsidP="0066070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DBA3CB" w14:textId="77777777" w:rsidR="00745343" w:rsidRDefault="00745343" w:rsidP="00660707">
            <w:pPr>
              <w:pStyle w:val="TAH"/>
              <w:rPr>
                <w:rFonts w:cs="Arial"/>
                <w:szCs w:val="18"/>
              </w:rPr>
            </w:pPr>
            <w:r>
              <w:rPr>
                <w:rFonts w:cs="Arial"/>
                <w:szCs w:val="18"/>
              </w:rPr>
              <w:t>Description</w:t>
            </w:r>
          </w:p>
        </w:tc>
      </w:tr>
      <w:tr w:rsidR="00745343" w14:paraId="693D8D64"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4CDA0A83" w14:textId="77777777" w:rsidR="00745343" w:rsidRDefault="00745343" w:rsidP="00660707">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tcPr>
          <w:p w14:paraId="63D2200D" w14:textId="77777777" w:rsidR="00745343" w:rsidRDefault="00745343" w:rsidP="0066070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0F24721C" w14:textId="77777777" w:rsidR="00745343" w:rsidRDefault="00745343" w:rsidP="00660707">
            <w:pPr>
              <w:pStyle w:val="TAC"/>
              <w:jc w:val="left"/>
              <w:rPr>
                <w:lang w:eastAsia="zh-CN"/>
              </w:rPr>
            </w:pPr>
            <w:r w:rsidRPr="00BD6890">
              <w:t>M</w:t>
            </w:r>
          </w:p>
        </w:tc>
        <w:tc>
          <w:tcPr>
            <w:tcW w:w="1134" w:type="dxa"/>
            <w:tcBorders>
              <w:top w:val="single" w:sz="4" w:space="0" w:color="auto"/>
              <w:left w:val="single" w:sz="4" w:space="0" w:color="auto"/>
              <w:bottom w:val="single" w:sz="4" w:space="0" w:color="auto"/>
              <w:right w:val="single" w:sz="4" w:space="0" w:color="auto"/>
            </w:tcBorders>
          </w:tcPr>
          <w:p w14:paraId="043A586B" w14:textId="77777777" w:rsidR="00745343" w:rsidRDefault="00745343" w:rsidP="00660707">
            <w:pPr>
              <w:pStyle w:val="TAL"/>
              <w:rPr>
                <w:lang w:eastAsia="zh-CN"/>
              </w:rPr>
            </w:pPr>
            <w:r w:rsidRPr="00BD6890">
              <w:t>1</w:t>
            </w:r>
          </w:p>
        </w:tc>
        <w:tc>
          <w:tcPr>
            <w:tcW w:w="4359" w:type="dxa"/>
            <w:tcBorders>
              <w:top w:val="single" w:sz="4" w:space="0" w:color="auto"/>
              <w:left w:val="single" w:sz="4" w:space="0" w:color="auto"/>
              <w:bottom w:val="single" w:sz="4" w:space="0" w:color="auto"/>
              <w:right w:val="single" w:sz="4" w:space="0" w:color="auto"/>
            </w:tcBorders>
          </w:tcPr>
          <w:p w14:paraId="4D5EB5D8" w14:textId="77777777" w:rsidR="00745343" w:rsidRDefault="00745343" w:rsidP="00660707">
            <w:pPr>
              <w:pStyle w:val="TAL"/>
            </w:pPr>
            <w:r w:rsidRPr="006411D4">
              <w:t>This IE indicates the patch operation as defined in IETF RFC 6902 [</w:t>
            </w:r>
            <w:r w:rsidRPr="005B37BB">
              <w:t>14</w:t>
            </w:r>
            <w:r w:rsidRPr="006411D4">
              <w:t>] to be performed on resource.</w:t>
            </w:r>
          </w:p>
          <w:p w14:paraId="4573096B" w14:textId="77777777" w:rsidR="00745343" w:rsidRDefault="00745343" w:rsidP="00660707">
            <w:pPr>
              <w:pStyle w:val="TAL"/>
              <w:rPr>
                <w:rFonts w:cs="Arial"/>
                <w:szCs w:val="18"/>
                <w:lang w:eastAsia="zh-CN"/>
              </w:rPr>
            </w:pPr>
            <w:r>
              <w:rPr>
                <w:rFonts w:cs="Arial"/>
                <w:szCs w:val="18"/>
                <w:lang w:eastAsia="zh-CN"/>
              </w:rPr>
              <w:t>This IE shall support the following values:</w:t>
            </w:r>
          </w:p>
          <w:p w14:paraId="693D2190" w14:textId="77777777" w:rsidR="00745343" w:rsidRDefault="00745343" w:rsidP="00660707">
            <w:pPr>
              <w:pStyle w:val="B1"/>
              <w:rPr>
                <w:lang w:eastAsia="zh-CN"/>
              </w:rPr>
            </w:pPr>
            <w:r>
              <w:rPr>
                <w:lang w:eastAsia="zh-CN"/>
              </w:rPr>
              <w:t>-</w:t>
            </w:r>
            <w:r>
              <w:rPr>
                <w:lang w:eastAsia="zh-CN"/>
              </w:rPr>
              <w:tab/>
            </w:r>
            <w:r w:rsidRPr="00AE2F9F">
              <w:rPr>
                <w:rFonts w:ascii="Arial" w:hAnsi="Arial"/>
                <w:sz w:val="18"/>
              </w:rPr>
              <w:t>"replace"</w:t>
            </w:r>
          </w:p>
        </w:tc>
      </w:tr>
      <w:tr w:rsidR="00745343" w14:paraId="2931544B"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79662DBC" w14:textId="77777777" w:rsidR="00745343" w:rsidRDefault="00745343" w:rsidP="00660707">
            <w:pPr>
              <w:pStyle w:val="TAL"/>
            </w:pPr>
            <w:r>
              <w:t>path</w:t>
            </w:r>
          </w:p>
          <w:p w14:paraId="5FF58187" w14:textId="77777777" w:rsidR="00745343" w:rsidRDefault="00745343" w:rsidP="00660707">
            <w:pPr>
              <w:pStyle w:val="TAL"/>
            </w:pPr>
          </w:p>
        </w:tc>
        <w:tc>
          <w:tcPr>
            <w:tcW w:w="1559" w:type="dxa"/>
            <w:tcBorders>
              <w:top w:val="single" w:sz="4" w:space="0" w:color="auto"/>
              <w:left w:val="single" w:sz="4" w:space="0" w:color="auto"/>
              <w:bottom w:val="single" w:sz="4" w:space="0" w:color="auto"/>
              <w:right w:val="single" w:sz="4" w:space="0" w:color="auto"/>
            </w:tcBorders>
          </w:tcPr>
          <w:p w14:paraId="6876F82C" w14:textId="77777777" w:rsidR="00745343" w:rsidRDefault="00745343" w:rsidP="0066070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71BB1E9" w14:textId="77777777" w:rsidR="00745343" w:rsidRPr="00BD6890" w:rsidRDefault="00745343" w:rsidP="00660707">
            <w:pPr>
              <w:pStyle w:val="TAC"/>
              <w:jc w:val="left"/>
            </w:pPr>
            <w:r w:rsidRPr="00BD6890">
              <w:t>M</w:t>
            </w:r>
          </w:p>
        </w:tc>
        <w:tc>
          <w:tcPr>
            <w:tcW w:w="1134" w:type="dxa"/>
            <w:tcBorders>
              <w:top w:val="single" w:sz="4" w:space="0" w:color="auto"/>
              <w:left w:val="single" w:sz="4" w:space="0" w:color="auto"/>
              <w:bottom w:val="single" w:sz="4" w:space="0" w:color="auto"/>
              <w:right w:val="single" w:sz="4" w:space="0" w:color="auto"/>
            </w:tcBorders>
          </w:tcPr>
          <w:p w14:paraId="3C851023" w14:textId="77777777" w:rsidR="00745343" w:rsidRPr="00BD6890" w:rsidRDefault="00745343" w:rsidP="00660707">
            <w:pPr>
              <w:pStyle w:val="TAL"/>
            </w:pPr>
            <w:r w:rsidRPr="00BD6890">
              <w:t>1</w:t>
            </w:r>
          </w:p>
        </w:tc>
        <w:tc>
          <w:tcPr>
            <w:tcW w:w="4359" w:type="dxa"/>
            <w:tcBorders>
              <w:top w:val="single" w:sz="4" w:space="0" w:color="auto"/>
              <w:left w:val="single" w:sz="4" w:space="0" w:color="auto"/>
              <w:bottom w:val="single" w:sz="4" w:space="0" w:color="auto"/>
              <w:right w:val="single" w:sz="4" w:space="0" w:color="auto"/>
            </w:tcBorders>
          </w:tcPr>
          <w:p w14:paraId="57C8D60C" w14:textId="77777777" w:rsidR="00745343" w:rsidRDefault="00745343" w:rsidP="00660707">
            <w:pPr>
              <w:pStyle w:val="TAL"/>
            </w:pPr>
            <w:r w:rsidRPr="006411D4">
              <w:t>This IE contains a JSON pointer value (as defined in IETF RFC 6901 [</w:t>
            </w:r>
            <w:r w:rsidRPr="005B37BB">
              <w:t>1</w:t>
            </w:r>
            <w:r>
              <w:t>2</w:t>
            </w:r>
            <w:r w:rsidRPr="006411D4">
              <w:t>]) that references a location of a resource on which the patch operation shall be performed.</w:t>
            </w:r>
          </w:p>
          <w:p w14:paraId="4EC86133" w14:textId="77777777" w:rsidR="00745343" w:rsidRDefault="00745343" w:rsidP="00660707">
            <w:pPr>
              <w:pStyle w:val="TAL"/>
            </w:pPr>
          </w:p>
          <w:p w14:paraId="7845CF5E" w14:textId="77777777" w:rsidR="00745343" w:rsidRPr="003102A7" w:rsidRDefault="00745343" w:rsidP="00660707">
            <w:pPr>
              <w:pStyle w:val="TAL"/>
            </w:pPr>
            <w:r>
              <w:t xml:space="preserve">This IE shall contain </w:t>
            </w:r>
            <w:r w:rsidRPr="00226DDD">
              <w:t>the JSON pointer to "/options/expiry"</w:t>
            </w:r>
            <w:r>
              <w:t xml:space="preserve"> attribute of the event subscription resource.</w:t>
            </w:r>
          </w:p>
        </w:tc>
      </w:tr>
      <w:tr w:rsidR="00745343" w14:paraId="79809561" w14:textId="77777777" w:rsidTr="00660707">
        <w:trPr>
          <w:jc w:val="center"/>
        </w:trPr>
        <w:tc>
          <w:tcPr>
            <w:tcW w:w="2090" w:type="dxa"/>
            <w:tcBorders>
              <w:top w:val="single" w:sz="4" w:space="0" w:color="auto"/>
              <w:left w:val="single" w:sz="4" w:space="0" w:color="auto"/>
              <w:bottom w:val="single" w:sz="4" w:space="0" w:color="auto"/>
              <w:right w:val="single" w:sz="4" w:space="0" w:color="auto"/>
            </w:tcBorders>
          </w:tcPr>
          <w:p w14:paraId="647B808F" w14:textId="77777777" w:rsidR="00745343" w:rsidRDefault="00745343" w:rsidP="00660707">
            <w:pPr>
              <w:pStyle w:val="TAL"/>
            </w:pPr>
            <w:r>
              <w:t>value</w:t>
            </w:r>
          </w:p>
        </w:tc>
        <w:tc>
          <w:tcPr>
            <w:tcW w:w="1559" w:type="dxa"/>
            <w:tcBorders>
              <w:top w:val="single" w:sz="4" w:space="0" w:color="auto"/>
              <w:left w:val="single" w:sz="4" w:space="0" w:color="auto"/>
              <w:bottom w:val="single" w:sz="4" w:space="0" w:color="auto"/>
              <w:right w:val="single" w:sz="4" w:space="0" w:color="auto"/>
            </w:tcBorders>
          </w:tcPr>
          <w:p w14:paraId="70FFDA71" w14:textId="77777777" w:rsidR="00745343" w:rsidRDefault="00745343" w:rsidP="00660707">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226C21DB" w14:textId="77777777" w:rsidR="00745343" w:rsidRPr="00BD6890" w:rsidRDefault="00745343" w:rsidP="00660707">
            <w:pPr>
              <w:pStyle w:val="TAC"/>
              <w:jc w:val="left"/>
            </w:pPr>
            <w:r>
              <w:t>M</w:t>
            </w:r>
          </w:p>
        </w:tc>
        <w:tc>
          <w:tcPr>
            <w:tcW w:w="1134" w:type="dxa"/>
            <w:tcBorders>
              <w:top w:val="single" w:sz="4" w:space="0" w:color="auto"/>
              <w:left w:val="single" w:sz="4" w:space="0" w:color="auto"/>
              <w:bottom w:val="single" w:sz="4" w:space="0" w:color="auto"/>
              <w:right w:val="single" w:sz="4" w:space="0" w:color="auto"/>
            </w:tcBorders>
          </w:tcPr>
          <w:p w14:paraId="295B8B54" w14:textId="77777777" w:rsidR="00745343" w:rsidRPr="00BD6890" w:rsidRDefault="00745343" w:rsidP="0066070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FCD4E8" w14:textId="77777777" w:rsidR="00745343" w:rsidRPr="006411D4" w:rsidRDefault="00745343" w:rsidP="00660707">
            <w:pPr>
              <w:pStyle w:val="TAL"/>
            </w:pPr>
            <w:r w:rsidRPr="00BD6890">
              <w:t xml:space="preserve">This IE indicates </w:t>
            </w:r>
            <w:r>
              <w:t>the updated expiry timer value as suggested by the NF service consumer.</w:t>
            </w:r>
          </w:p>
        </w:tc>
      </w:tr>
    </w:tbl>
    <w:p w14:paraId="54EFA6EB" w14:textId="77777777" w:rsidR="00745343" w:rsidRDefault="00745343" w:rsidP="00F11A55"/>
    <w:p w14:paraId="08E368CE" w14:textId="77777777" w:rsidR="00515970" w:rsidRDefault="00170884" w:rsidP="00515970">
      <w:pPr>
        <w:pStyle w:val="Heading4"/>
        <w:rPr>
          <w:lang w:val="en-US"/>
        </w:rPr>
      </w:pPr>
      <w:bookmarkStart w:id="698" w:name="_Toc525374263"/>
      <w:bookmarkStart w:id="699" w:name="_Toc531712240"/>
      <w:r>
        <w:rPr>
          <w:lang w:val="en-US"/>
        </w:rPr>
        <w:t>6.2</w:t>
      </w:r>
      <w:r w:rsidR="00515970">
        <w:rPr>
          <w:lang w:val="en-US"/>
        </w:rPr>
        <w:t>.6.3</w:t>
      </w:r>
      <w:r w:rsidR="00515970">
        <w:rPr>
          <w:lang w:val="en-US"/>
        </w:rPr>
        <w:tab/>
        <w:t>Simple data types and enumerations</w:t>
      </w:r>
      <w:bookmarkEnd w:id="698"/>
      <w:bookmarkEnd w:id="699"/>
    </w:p>
    <w:p w14:paraId="17385BBD" w14:textId="77777777" w:rsidR="00515970" w:rsidRDefault="00170884" w:rsidP="00515970">
      <w:pPr>
        <w:pStyle w:val="Heading5"/>
      </w:pPr>
      <w:bookmarkStart w:id="700" w:name="_Toc525374264"/>
      <w:bookmarkStart w:id="701" w:name="_Toc531712241"/>
      <w:r>
        <w:t>6.2</w:t>
      </w:r>
      <w:r w:rsidR="00515970">
        <w:t>.6.3.1</w:t>
      </w:r>
      <w:r w:rsidR="00515970">
        <w:tab/>
        <w:t>Introduction</w:t>
      </w:r>
      <w:bookmarkEnd w:id="700"/>
      <w:bookmarkEnd w:id="701"/>
    </w:p>
    <w:p w14:paraId="68241E46" w14:textId="77777777" w:rsidR="00515970" w:rsidRDefault="00515970" w:rsidP="00515970">
      <w:r>
        <w:t>This subclause defines simple data types and enumerations that can be referenced from data structures defined in the previous subclauses.</w:t>
      </w:r>
    </w:p>
    <w:p w14:paraId="4CAA619C" w14:textId="77777777" w:rsidR="00515970" w:rsidRDefault="00170884" w:rsidP="00515970">
      <w:pPr>
        <w:pStyle w:val="Heading5"/>
      </w:pPr>
      <w:bookmarkStart w:id="702" w:name="_Toc525374265"/>
      <w:bookmarkStart w:id="703" w:name="_Toc531712242"/>
      <w:r>
        <w:t>6.2</w:t>
      </w:r>
      <w:r w:rsidR="00515970">
        <w:t>.6.3.2</w:t>
      </w:r>
      <w:r w:rsidR="00515970">
        <w:tab/>
        <w:t>Simple data types</w:t>
      </w:r>
      <w:bookmarkEnd w:id="702"/>
      <w:bookmarkEnd w:id="703"/>
      <w:r w:rsidR="00515970">
        <w:t xml:space="preserve"> </w:t>
      </w:r>
    </w:p>
    <w:p w14:paraId="3F6F7304" w14:textId="77777777" w:rsidR="00515970" w:rsidRDefault="00515970" w:rsidP="00515970">
      <w:r>
        <w:t xml:space="preserve">The simple data types defined in table </w:t>
      </w:r>
      <w:r w:rsidR="00170884">
        <w:t>6.2</w:t>
      </w:r>
      <w:r>
        <w:t>.6.3.2-1 shall be supported.</w:t>
      </w:r>
    </w:p>
    <w:p w14:paraId="319C3606" w14:textId="77777777" w:rsidR="00515970" w:rsidRDefault="00515970" w:rsidP="00515970">
      <w:pPr>
        <w:pStyle w:val="TH"/>
      </w:pPr>
      <w:r>
        <w:lastRenderedPageBreak/>
        <w:t xml:space="preserve">Table </w:t>
      </w:r>
      <w:r w:rsidR="00170884">
        <w:t>6.2</w:t>
      </w:r>
      <w:r>
        <w:t>.6.3.2-1: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515970" w14:paraId="79641EE4" w14:textId="77777777" w:rsidTr="00515970">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0D1484A" w14:textId="77777777" w:rsidR="00515970" w:rsidRDefault="00515970" w:rsidP="00515970">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CF1CFF" w14:textId="77777777" w:rsidR="00515970" w:rsidRDefault="00515970" w:rsidP="00515970">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F981B82" w14:textId="77777777" w:rsidR="00515970" w:rsidRDefault="00515970" w:rsidP="00515970">
            <w:pPr>
              <w:pStyle w:val="TAH"/>
            </w:pPr>
            <w:r>
              <w:t>Description</w:t>
            </w:r>
          </w:p>
        </w:tc>
      </w:tr>
      <w:tr w:rsidR="002E35BA" w14:paraId="4D24F502"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1021AC6" w14:textId="77777777" w:rsidR="002E35BA" w:rsidRDefault="002E35BA" w:rsidP="002E35BA">
            <w:pPr>
              <w:pStyle w:val="TAL"/>
            </w:pPr>
            <w:r>
              <w:t>5gGuti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8C9E0D8" w14:textId="77777777" w:rsidR="002E35BA" w:rsidRDefault="002E35BA" w:rsidP="002E35BA">
            <w:pPr>
              <w:pStyle w:val="TAL"/>
            </w:pPr>
            <w:r>
              <w:t>string</w:t>
            </w:r>
          </w:p>
        </w:tc>
        <w:tc>
          <w:tcPr>
            <w:tcW w:w="2952" w:type="pct"/>
            <w:tcBorders>
              <w:top w:val="single" w:sz="4" w:space="0" w:color="auto"/>
              <w:left w:val="nil"/>
              <w:bottom w:val="single" w:sz="8" w:space="0" w:color="auto"/>
              <w:right w:val="single" w:sz="8" w:space="0" w:color="auto"/>
            </w:tcBorders>
          </w:tcPr>
          <w:p w14:paraId="13C379D1" w14:textId="77777777" w:rsidR="002E35BA" w:rsidRDefault="002E35BA" w:rsidP="002E35BA">
            <w:pPr>
              <w:pStyle w:val="TAL"/>
            </w:pPr>
            <w:r>
              <w:t>5G Global Unique Temporary Identifier, defined in subclause 5.9.4 of 3GPP TS 23.501 [2]</w:t>
            </w:r>
          </w:p>
        </w:tc>
      </w:tr>
      <w:tr w:rsidR="002E35BA" w14:paraId="47679B38"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D81C67" w14:textId="77777777" w:rsidR="002E35BA" w:rsidRDefault="002E35BA" w:rsidP="002E35BA">
            <w:pPr>
              <w:pStyle w:val="TAL"/>
            </w:pPr>
            <w:r w:rsidRPr="00F12EF7">
              <w:t>Sari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C66A9F" w14:textId="77777777" w:rsidR="002E35BA" w:rsidRDefault="002E35BA" w:rsidP="002E35BA">
            <w:pPr>
              <w:pStyle w:val="TAL"/>
            </w:pPr>
            <w:r>
              <w:t>Bytes</w:t>
            </w:r>
          </w:p>
        </w:tc>
        <w:tc>
          <w:tcPr>
            <w:tcW w:w="2952" w:type="pct"/>
            <w:tcBorders>
              <w:top w:val="single" w:sz="4" w:space="0" w:color="auto"/>
              <w:left w:val="nil"/>
              <w:bottom w:val="single" w:sz="8" w:space="0" w:color="auto"/>
              <w:right w:val="single" w:sz="8" w:space="0" w:color="auto"/>
            </w:tcBorders>
          </w:tcPr>
          <w:p w14:paraId="04F50904" w14:textId="77777777" w:rsidR="002E35BA" w:rsidRDefault="002E35BA" w:rsidP="002E35BA">
            <w:pPr>
              <w:pStyle w:val="TAL"/>
            </w:pPr>
            <w:r w:rsidRPr="00F12EF7">
              <w:rPr>
                <w:rFonts w:cs="Arial"/>
                <w:szCs w:val="18"/>
              </w:rPr>
              <w:t>Service Area Restriction information</w:t>
            </w:r>
          </w:p>
        </w:tc>
      </w:tr>
      <w:tr w:rsidR="002E35BA" w14:paraId="524465A1"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BA9918" w14:textId="77777777" w:rsidR="002E35BA" w:rsidRPr="00F12EF7" w:rsidRDefault="002E35BA" w:rsidP="002E35BA">
            <w:pPr>
              <w:pStyle w:val="TAL"/>
            </w:pPr>
            <w:r w:rsidRPr="00F12EF7">
              <w:t>RfspIndex</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D90212F" w14:textId="77777777" w:rsidR="002E35BA" w:rsidRDefault="002E35BA" w:rsidP="002E35BA">
            <w:pPr>
              <w:pStyle w:val="TAL"/>
            </w:pPr>
            <w:r>
              <w:t>integer</w:t>
            </w:r>
          </w:p>
        </w:tc>
        <w:tc>
          <w:tcPr>
            <w:tcW w:w="2952" w:type="pct"/>
            <w:tcBorders>
              <w:top w:val="single" w:sz="4" w:space="0" w:color="auto"/>
              <w:left w:val="nil"/>
              <w:bottom w:val="single" w:sz="8" w:space="0" w:color="auto"/>
              <w:right w:val="single" w:sz="8" w:space="0" w:color="auto"/>
            </w:tcBorders>
          </w:tcPr>
          <w:p w14:paraId="2D55DE78" w14:textId="77777777" w:rsidR="002E35BA" w:rsidRPr="00F12EF7" w:rsidRDefault="002E35BA" w:rsidP="002E35BA">
            <w:pPr>
              <w:pStyle w:val="TAL"/>
              <w:rPr>
                <w:rFonts w:cs="Arial"/>
                <w:szCs w:val="18"/>
              </w:rPr>
            </w:pPr>
            <w:r w:rsidRPr="00F12EF7">
              <w:rPr>
                <w:rFonts w:cs="Arial"/>
                <w:szCs w:val="18"/>
              </w:rPr>
              <w:t>RFSP Index</w:t>
            </w:r>
          </w:p>
        </w:tc>
      </w:tr>
    </w:tbl>
    <w:p w14:paraId="24FBA8A2" w14:textId="77777777" w:rsidR="00515970" w:rsidRDefault="00515970" w:rsidP="00515970"/>
    <w:p w14:paraId="65810BD7" w14:textId="77777777" w:rsidR="00515970" w:rsidRDefault="00170884" w:rsidP="00515970">
      <w:pPr>
        <w:pStyle w:val="Heading5"/>
      </w:pPr>
      <w:bookmarkStart w:id="704" w:name="_Toc525374266"/>
      <w:bookmarkStart w:id="705" w:name="_Toc531712243"/>
      <w:r>
        <w:t>6.2</w:t>
      </w:r>
      <w:r w:rsidR="00515970">
        <w:t>.6.3.3</w:t>
      </w:r>
      <w:r w:rsidR="00515970">
        <w:tab/>
        <w:t xml:space="preserve">Enumeration: </w:t>
      </w:r>
      <w:r w:rsidR="002E35BA">
        <w:t>AmfEventType</w:t>
      </w:r>
      <w:bookmarkEnd w:id="704"/>
      <w:bookmarkEnd w:id="705"/>
    </w:p>
    <w:p w14:paraId="22B031C4" w14:textId="77777777" w:rsidR="00515970" w:rsidRDefault="00515970" w:rsidP="00515970">
      <w:pPr>
        <w:pStyle w:val="TH"/>
      </w:pPr>
      <w:r>
        <w:t>Table </w:t>
      </w:r>
      <w:r w:rsidR="00170884">
        <w:t>6.2</w:t>
      </w:r>
      <w:r>
        <w:t xml:space="preserve">.6.3.3-1: Enumeration </w:t>
      </w:r>
      <w:r w:rsidR="002E35BA">
        <w:t>AmfEventType</w:t>
      </w:r>
    </w:p>
    <w:tbl>
      <w:tblPr>
        <w:tblW w:w="4650" w:type="pct"/>
        <w:tblCellMar>
          <w:left w:w="0" w:type="dxa"/>
          <w:right w:w="0" w:type="dxa"/>
        </w:tblCellMar>
        <w:tblLook w:val="04A0" w:firstRow="1" w:lastRow="0" w:firstColumn="1" w:lastColumn="0" w:noHBand="0" w:noVBand="1"/>
      </w:tblPr>
      <w:tblGrid>
        <w:gridCol w:w="3615"/>
        <w:gridCol w:w="5552"/>
      </w:tblGrid>
      <w:tr w:rsidR="00515970" w14:paraId="04E1D924" w14:textId="77777777" w:rsidTr="00F916A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71ECF1" w14:textId="77777777" w:rsidR="00515970" w:rsidRDefault="00515970" w:rsidP="00515970">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99BB0FF" w14:textId="77777777" w:rsidR="00515970" w:rsidRDefault="00515970" w:rsidP="00515970">
            <w:pPr>
              <w:pStyle w:val="TAH"/>
            </w:pPr>
            <w:r>
              <w:t>Description</w:t>
            </w:r>
          </w:p>
        </w:tc>
      </w:tr>
      <w:tr w:rsidR="002E35BA" w14:paraId="58041388"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53FDE3" w14:textId="77777777" w:rsidR="002E35BA" w:rsidRDefault="001119A2" w:rsidP="002E35BA">
            <w:pPr>
              <w:pStyle w:val="TAL"/>
            </w:pPr>
            <w:r>
              <w:t>"</w:t>
            </w:r>
            <w:r w:rsidR="002E35BA" w:rsidRPr="004F6CF1">
              <w:t>LOCATION_REPORT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FD611" w14:textId="77777777" w:rsidR="002E35BA" w:rsidRDefault="002E35BA" w:rsidP="002E35BA">
            <w:pPr>
              <w:pStyle w:val="TAL"/>
            </w:pPr>
            <w:r w:rsidRPr="004F6CF1">
              <w:t>A NF subscribes to this event to receive the Last Known Location of a UE or a group of UEs, and Updated Location of the UE or any UE in the group when AMF becomes aware of a location change of the UE.</w:t>
            </w:r>
          </w:p>
        </w:tc>
      </w:tr>
      <w:tr w:rsidR="002E35BA" w14:paraId="541C2312"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6E1B94" w14:textId="77777777" w:rsidR="002E35BA" w:rsidRPr="004F6CF1" w:rsidRDefault="001119A2" w:rsidP="002E35BA">
            <w:pPr>
              <w:pStyle w:val="TAL"/>
            </w:pPr>
            <w:r>
              <w:t>"</w:t>
            </w:r>
            <w:r w:rsidR="002E35BA" w:rsidRPr="004F6CF1">
              <w:t>PRESENCE_IN_AOI_REPORT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24C812" w14:textId="77777777" w:rsidR="002E35BA" w:rsidRPr="004F6CF1" w:rsidRDefault="002E35BA" w:rsidP="002E35BA">
            <w:pPr>
              <w:pStyle w:val="TAL"/>
            </w:pPr>
            <w:r w:rsidRPr="004F6CF1">
              <w:t>A NF subscribe</w:t>
            </w:r>
            <w:r>
              <w:t>s</w:t>
            </w:r>
            <w:r w:rsidRPr="004F6CF1">
              <w:t xml:space="preserve">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2E35BA" w14:paraId="41BCAAA8"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A3CC9" w14:textId="77777777" w:rsidR="002E35BA" w:rsidRPr="004F6CF1" w:rsidRDefault="001119A2" w:rsidP="002E35BA">
            <w:pPr>
              <w:pStyle w:val="TAL"/>
            </w:pPr>
            <w:r>
              <w:t>"</w:t>
            </w:r>
            <w:r w:rsidR="002E35BA" w:rsidRPr="004F6CF1">
              <w:t>TIMEZONE_REPORT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7ABD4B" w14:textId="77777777" w:rsidR="002E35BA" w:rsidRPr="004F6CF1" w:rsidRDefault="002E35BA" w:rsidP="002E35BA">
            <w:pPr>
              <w:pStyle w:val="TAL"/>
            </w:pPr>
            <w:r w:rsidRPr="004F6CF1">
              <w:t>A NF subscribes to this event to receive the current time zone of a UE or a group of UEs, and updated time zone of the UE or any UE in the group when AMF becomes aware of a time zone change of the UE.</w:t>
            </w:r>
          </w:p>
        </w:tc>
      </w:tr>
      <w:tr w:rsidR="002E35BA" w14:paraId="3FCE921D"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EBC2A6" w14:textId="77777777" w:rsidR="002E35BA" w:rsidRPr="004F6CF1" w:rsidRDefault="001119A2" w:rsidP="002E35BA">
            <w:pPr>
              <w:pStyle w:val="TAL"/>
            </w:pPr>
            <w:r>
              <w:t>"</w:t>
            </w:r>
            <w:r w:rsidR="002E35BA" w:rsidRPr="004F6CF1">
              <w:t>ACCESS_TYPE_REPORT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974F6B" w14:textId="77777777" w:rsidR="002E35BA" w:rsidRPr="004F6CF1" w:rsidRDefault="002E35BA" w:rsidP="002E35BA">
            <w:pPr>
              <w:pStyle w:val="TAL"/>
            </w:pPr>
            <w:r w:rsidRPr="004F6CF1">
              <w:t>A NF subscribes to this event to receive the current access type(s) of a UE or a group of UEs, and updated access type(s) of the UE or any UE in the group when AMF becomes aware of the access type change of the UE.</w:t>
            </w:r>
          </w:p>
        </w:tc>
      </w:tr>
      <w:tr w:rsidR="002E35BA" w14:paraId="48DF4E7F"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C83EFE" w14:textId="77777777" w:rsidR="002E35BA" w:rsidRPr="004F6CF1" w:rsidRDefault="001119A2" w:rsidP="002E35BA">
            <w:pPr>
              <w:pStyle w:val="TAL"/>
            </w:pPr>
            <w:r>
              <w:t>"</w:t>
            </w:r>
            <w:r w:rsidR="002E35BA" w:rsidRPr="004F6CF1">
              <w:t>REGISTRATION_STATE_REPORT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59C06" w14:textId="77777777" w:rsidR="002E35BA" w:rsidRPr="004F6CF1" w:rsidRDefault="002E35BA" w:rsidP="002E35BA">
            <w:pPr>
              <w:pStyle w:val="TAL"/>
            </w:pPr>
            <w:r w:rsidRPr="004F6CF1">
              <w:t xml:space="preserve">A NF subscribes to this event to receive the current registration state of a UE or a group of UEs, and report for updated registration state of a UE or any UE in the group when AMF </w:t>
            </w:r>
            <w:r>
              <w:t xml:space="preserve">becomes </w:t>
            </w:r>
            <w:r w:rsidRPr="004F6CF1">
              <w:t>aware of a registration state change of the UE.</w:t>
            </w:r>
          </w:p>
        </w:tc>
      </w:tr>
      <w:tr w:rsidR="002E35BA" w14:paraId="7F99CFCE"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34071" w14:textId="77777777" w:rsidR="002E35BA" w:rsidRPr="004F6CF1" w:rsidRDefault="001119A2" w:rsidP="002E35BA">
            <w:pPr>
              <w:pStyle w:val="TAL"/>
            </w:pPr>
            <w:r>
              <w:t>"</w:t>
            </w:r>
            <w:r w:rsidR="002E35BA" w:rsidRPr="004F6CF1">
              <w:t>CONNECTIVITY_STATE_REPORT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5C14E0" w14:textId="77777777" w:rsidR="002E35BA" w:rsidRPr="004F6CF1" w:rsidRDefault="002E35BA" w:rsidP="002E35BA">
            <w:pPr>
              <w:pStyle w:val="TAL"/>
            </w:pPr>
            <w:r w:rsidRPr="004F6CF1">
              <w:t xml:space="preserve">A NF subscribes to this event to receive the current connectivity state of a UE or a group of UEs, and report for updated connectivity state of a UE or any UE in the group when AMF </w:t>
            </w:r>
            <w:r>
              <w:t xml:space="preserve">becomes </w:t>
            </w:r>
            <w:r w:rsidRPr="004F6CF1">
              <w:t>aware of a connectivity state change of the UE.</w:t>
            </w:r>
          </w:p>
        </w:tc>
      </w:tr>
      <w:tr w:rsidR="002E35BA" w14:paraId="5AA19B87"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60A8C" w14:textId="77777777" w:rsidR="002E35BA" w:rsidRPr="004F6CF1" w:rsidRDefault="001119A2" w:rsidP="002E35BA">
            <w:pPr>
              <w:pStyle w:val="TAL"/>
            </w:pPr>
            <w:r>
              <w:t>"</w:t>
            </w:r>
            <w:r w:rsidR="002E35BA" w:rsidRPr="004F6CF1">
              <w:t>REACHABILITY_REPORT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8F6850" w14:textId="77777777" w:rsidR="002E35BA" w:rsidRPr="004F6CF1" w:rsidRDefault="002E35BA" w:rsidP="002E35BA">
            <w:pPr>
              <w:pStyle w:val="TAL"/>
            </w:pPr>
            <w:r w:rsidRPr="004F6CF1">
              <w:t xml:space="preserve">A NF subscribes to this event to receive the current reachability of a UE or a group of UEs, and report for updated reachability of a UE or any UE in the group when AMF </w:t>
            </w:r>
            <w:r>
              <w:t xml:space="preserve">becomes </w:t>
            </w:r>
            <w:r w:rsidRPr="004F6CF1">
              <w:t>aware of a reachability change of the UE.</w:t>
            </w:r>
          </w:p>
        </w:tc>
      </w:tr>
      <w:tr w:rsidR="002E35BA" w14:paraId="1774B4FD"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87B6A" w14:textId="77777777" w:rsidR="002E35BA" w:rsidRPr="004F6CF1" w:rsidRDefault="001119A2" w:rsidP="002E35BA">
            <w:pPr>
              <w:pStyle w:val="TAL"/>
            </w:pPr>
            <w:r>
              <w:t>"</w:t>
            </w:r>
            <w:r w:rsidR="002E35BA" w:rsidRPr="004F6CF1">
              <w:t>SUBSCRIBED_DATA_REPORT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033E2B" w14:textId="77777777" w:rsidR="002E35BA" w:rsidRPr="004F6CF1" w:rsidRDefault="002E35BA" w:rsidP="002E35BA">
            <w:pPr>
              <w:pStyle w:val="TAL"/>
            </w:pPr>
            <w:r w:rsidRPr="004F6CF1">
              <w:t>A NF subscribes to this event to receive the current Subscribed Data for the UE(s) received from UDM, and notification when AMF received updated subscribed data for the UE(s) from UDM.</w:t>
            </w:r>
          </w:p>
        </w:tc>
      </w:tr>
      <w:tr w:rsidR="002E35BA" w14:paraId="5826CE07"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501EAE" w14:textId="5AFE5AE6" w:rsidR="002E35BA" w:rsidRPr="004F6CF1" w:rsidRDefault="001119A2" w:rsidP="002E35BA">
            <w:pPr>
              <w:pStyle w:val="TAL"/>
            </w:pPr>
            <w:r>
              <w:t>"</w:t>
            </w:r>
            <w:r w:rsidR="002E35BA" w:rsidRPr="004F6CF1">
              <w:t>COMMUNICATION_FAILURE_REPORT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B5FFE5" w14:textId="77777777" w:rsidR="002E35BA" w:rsidRPr="004F6CF1" w:rsidRDefault="002E35BA" w:rsidP="002E35BA">
            <w:pPr>
              <w:pStyle w:val="TAL"/>
            </w:pPr>
            <w:r w:rsidRPr="004F6CF1">
              <w:t>A NF subscribes to this event to receive the Communication failure report of a UE or group of UEs or any UE.</w:t>
            </w:r>
          </w:p>
        </w:tc>
      </w:tr>
      <w:tr w:rsidR="002E35BA" w14:paraId="107D81C2"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BADA94" w14:textId="77777777" w:rsidR="002E35BA" w:rsidRPr="004F6CF1" w:rsidRDefault="001119A2" w:rsidP="002E35BA">
            <w:pPr>
              <w:pStyle w:val="TAL"/>
            </w:pPr>
            <w:r>
              <w:t>"</w:t>
            </w:r>
            <w:r w:rsidR="002E35BA" w:rsidRPr="004F6CF1">
              <w:t>UES_IN_AREA_REPORT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03928" w14:textId="77777777" w:rsidR="002E35BA" w:rsidRPr="004F6CF1" w:rsidRDefault="002E35BA" w:rsidP="002E35BA">
            <w:pPr>
              <w:pStyle w:val="TAL"/>
            </w:pPr>
            <w:r w:rsidRPr="004F6CF1">
              <w:t>A NF subscribes to this event to receive the number of UEs in a specific area.</w:t>
            </w:r>
          </w:p>
        </w:tc>
      </w:tr>
      <w:tr w:rsidR="00F916A4" w14:paraId="392BA707"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7BB3B" w14:textId="3D84A5CE" w:rsidR="00F916A4" w:rsidRDefault="00036530" w:rsidP="00F916A4">
            <w:pPr>
              <w:pStyle w:val="TAL"/>
            </w:pPr>
            <w:r>
              <w:rPr>
                <w:lang w:eastAsia="zh-CN"/>
              </w:rPr>
              <w:t>"</w:t>
            </w:r>
            <w:r w:rsidR="00F916A4">
              <w:rPr>
                <w:lang w:eastAsia="zh-CN"/>
              </w:rPr>
              <w:t>SUBSCRIPTION_ID_CHANGE</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06926A" w14:textId="77777777" w:rsidR="00F916A4" w:rsidRPr="004F6CF1" w:rsidRDefault="00F916A4" w:rsidP="00F916A4">
            <w:pPr>
              <w:pStyle w:val="TAL"/>
            </w:pPr>
            <w:r>
              <w:rPr>
                <w:noProof/>
              </w:rPr>
              <w:t xml:space="preserve">This event type is used by the AMF to inform the NF service consumer that the subscription Id for the event subscription is changed (e.g. </w:t>
            </w:r>
            <w:r>
              <w:t>Subscription Id creation at the target AMF for individual UE level event subscriptions, during mobility registration or handover procedures involving an AMF change).</w:t>
            </w:r>
            <w:r>
              <w:rPr>
                <w:noProof/>
              </w:rPr>
              <w:t xml:space="preserve"> This event needs no explicit subscription form an NF service consumer.</w:t>
            </w:r>
          </w:p>
        </w:tc>
      </w:tr>
      <w:tr w:rsidR="00F916A4" w14:paraId="6BBDAE94" w14:textId="77777777" w:rsidTr="00F916A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38C10" w14:textId="7EB7661D" w:rsidR="00F916A4" w:rsidRDefault="00036530" w:rsidP="00F916A4">
            <w:pPr>
              <w:pStyle w:val="TAL"/>
            </w:pPr>
            <w:r>
              <w:rPr>
                <w:lang w:eastAsia="zh-CN"/>
              </w:rPr>
              <w:t>"</w:t>
            </w:r>
            <w:r w:rsidR="00F916A4">
              <w:rPr>
                <w:lang w:eastAsia="zh-CN"/>
              </w:rPr>
              <w:t>SUBSCRIPTION_ID_ADDITION</w:t>
            </w:r>
            <w:r>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11775" w14:textId="77777777" w:rsidR="00F916A4" w:rsidRPr="004F6CF1" w:rsidRDefault="00F916A4" w:rsidP="00F916A4">
            <w:pPr>
              <w:pStyle w:val="TAL"/>
            </w:pPr>
            <w:r>
              <w:rPr>
                <w:noProof/>
              </w:rPr>
              <w:t xml:space="preserve">This event type is used by the AMF to inform the NF service consumer that a new subscription Id is added (e.g </w:t>
            </w:r>
            <w:r>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Pr>
                <w:noProof/>
              </w:rPr>
              <w:t>. This event needs no explicit subscription form the NF service consumer.</w:t>
            </w:r>
          </w:p>
        </w:tc>
      </w:tr>
    </w:tbl>
    <w:p w14:paraId="66DF641E" w14:textId="77777777" w:rsidR="00515970" w:rsidRDefault="00515970" w:rsidP="00515970">
      <w:pPr>
        <w:rPr>
          <w:lang w:val="en-US"/>
        </w:rPr>
      </w:pPr>
    </w:p>
    <w:p w14:paraId="2310B295" w14:textId="77777777" w:rsidR="00515970" w:rsidRDefault="00170884" w:rsidP="00515970">
      <w:pPr>
        <w:pStyle w:val="Heading5"/>
      </w:pPr>
      <w:bookmarkStart w:id="706" w:name="_Toc525374267"/>
      <w:bookmarkStart w:id="707" w:name="_Toc531712244"/>
      <w:r>
        <w:lastRenderedPageBreak/>
        <w:t>6.2</w:t>
      </w:r>
      <w:r w:rsidR="00515970">
        <w:t>.6.3.4</w:t>
      </w:r>
      <w:r w:rsidR="00515970">
        <w:tab/>
        <w:t xml:space="preserve">Enumeration: </w:t>
      </w:r>
      <w:r w:rsidR="0078046D">
        <w:t>AmfEventTrigger</w:t>
      </w:r>
      <w:bookmarkEnd w:id="706"/>
      <w:bookmarkEnd w:id="707"/>
    </w:p>
    <w:p w14:paraId="529FD63E" w14:textId="77777777" w:rsidR="00D96B60" w:rsidRDefault="00D96B60" w:rsidP="00D96B60">
      <w:pPr>
        <w:pStyle w:val="TH"/>
      </w:pPr>
      <w:r>
        <w:t>Table 6.2.6.3.4-1: Enumeration AmfEventTrigger</w:t>
      </w:r>
    </w:p>
    <w:tbl>
      <w:tblPr>
        <w:tblW w:w="4650" w:type="pct"/>
        <w:tblCellMar>
          <w:left w:w="0" w:type="dxa"/>
          <w:right w:w="0" w:type="dxa"/>
        </w:tblCellMar>
        <w:tblLook w:val="04A0" w:firstRow="1" w:lastRow="0" w:firstColumn="1" w:lastColumn="0" w:noHBand="0" w:noVBand="1"/>
      </w:tblPr>
      <w:tblGrid>
        <w:gridCol w:w="3505"/>
        <w:gridCol w:w="5662"/>
      </w:tblGrid>
      <w:tr w:rsidR="00D96B60" w:rsidRPr="004F6CF1" w14:paraId="2992FEC8"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8EAF9BD"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97BB31B" w14:textId="77777777" w:rsidR="00D96B60" w:rsidRPr="004F6CF1" w:rsidRDefault="00D96B60" w:rsidP="0003288C">
            <w:pPr>
              <w:pStyle w:val="TAH"/>
            </w:pPr>
            <w:r w:rsidRPr="004F6CF1">
              <w:t>Description</w:t>
            </w:r>
          </w:p>
        </w:tc>
      </w:tr>
      <w:tr w:rsidR="00D96B60" w:rsidRPr="004F6CF1" w14:paraId="61E35BE9"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50EAF" w14:textId="77777777" w:rsidR="00D96B60" w:rsidRPr="004F6CF1" w:rsidRDefault="001119A2" w:rsidP="0003288C">
            <w:pPr>
              <w:pStyle w:val="TAL"/>
            </w:pPr>
            <w:r>
              <w:t>"</w:t>
            </w:r>
            <w:r w:rsidR="00D96B60" w:rsidRPr="004F6CF1">
              <w:t>ONE_TIME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102BF" w14:textId="77777777" w:rsidR="00D96B60" w:rsidRPr="004F6CF1" w:rsidRDefault="00D96B60" w:rsidP="0003288C">
            <w:pPr>
              <w:pStyle w:val="TAL"/>
            </w:pPr>
            <w:r w:rsidRPr="004F6CF1">
              <w:t>Defines that AMF should generate report for the event only once. After reporting, the subscription to this event will be terminated.</w:t>
            </w:r>
          </w:p>
        </w:tc>
      </w:tr>
      <w:tr w:rsidR="00D96B60" w:rsidRPr="004F6CF1" w14:paraId="0BDB7D9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9E3AA" w14:textId="77777777" w:rsidR="00D96B60" w:rsidRPr="004F6CF1" w:rsidRDefault="001119A2" w:rsidP="0003288C">
            <w:pPr>
              <w:pStyle w:val="TAL"/>
            </w:pPr>
            <w:r>
              <w:t>"</w:t>
            </w:r>
            <w:r w:rsidR="00D96B60" w:rsidRPr="004F6CF1">
              <w:t>CONTINUOUS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FF1C9" w14:textId="77777777" w:rsidR="00D96B60" w:rsidRPr="004F6CF1" w:rsidRDefault="00D96B60" w:rsidP="0003288C">
            <w:pPr>
              <w:pStyle w:val="TAL"/>
            </w:pPr>
            <w:r w:rsidRPr="004F6CF1">
              <w:t xml:space="preserve">Defines that AMF should continuously generate reports for the event, until the subscription to this event ends, due to end of report duration or </w:t>
            </w:r>
            <w:r>
              <w:t xml:space="preserve">the event being unsubscribed </w:t>
            </w:r>
            <w:r w:rsidRPr="004F6CF1">
              <w:t>explicitly</w:t>
            </w:r>
          </w:p>
        </w:tc>
      </w:tr>
    </w:tbl>
    <w:p w14:paraId="7E6EE8D1" w14:textId="77777777" w:rsidR="00D96B60" w:rsidRDefault="00D96B60" w:rsidP="001353FC"/>
    <w:p w14:paraId="7FE692A2" w14:textId="77777777" w:rsidR="00D96B60" w:rsidRDefault="00D96B60" w:rsidP="00D96B60">
      <w:pPr>
        <w:pStyle w:val="Heading5"/>
      </w:pPr>
      <w:bookmarkStart w:id="708" w:name="_Toc525374268"/>
      <w:bookmarkStart w:id="709" w:name="_Toc531712245"/>
      <w:r>
        <w:t>6.2.6.3.5</w:t>
      </w:r>
      <w:r>
        <w:tab/>
        <w:t>Enumeration: LocationFilter</w:t>
      </w:r>
      <w:bookmarkEnd w:id="708"/>
      <w:bookmarkEnd w:id="709"/>
    </w:p>
    <w:p w14:paraId="4B9442AB" w14:textId="77777777" w:rsidR="00D96B60" w:rsidRDefault="00D96B60" w:rsidP="00D96B60">
      <w:pPr>
        <w:pStyle w:val="TH"/>
      </w:pPr>
      <w:r>
        <w:t>Table 6.2.6.3.5-1: Enumeration LocationFilter</w:t>
      </w:r>
      <w:r w:rsidDel="001A159C">
        <w:t xml:space="preserve"> </w:t>
      </w:r>
    </w:p>
    <w:tbl>
      <w:tblPr>
        <w:tblW w:w="4650" w:type="pct"/>
        <w:tblCellMar>
          <w:left w:w="0" w:type="dxa"/>
          <w:right w:w="0" w:type="dxa"/>
        </w:tblCellMar>
        <w:tblLook w:val="04A0" w:firstRow="1" w:lastRow="0" w:firstColumn="1" w:lastColumn="0" w:noHBand="0" w:noVBand="1"/>
      </w:tblPr>
      <w:tblGrid>
        <w:gridCol w:w="3505"/>
        <w:gridCol w:w="5662"/>
      </w:tblGrid>
      <w:tr w:rsidR="00D96B60" w:rsidRPr="004F6CF1" w14:paraId="1AFA03D6"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CE70AB"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C4FBBB" w14:textId="77777777" w:rsidR="00D96B60" w:rsidRPr="004F6CF1" w:rsidRDefault="00D96B60" w:rsidP="0003288C">
            <w:pPr>
              <w:pStyle w:val="TAH"/>
            </w:pPr>
            <w:r w:rsidRPr="004F6CF1">
              <w:t>Description</w:t>
            </w:r>
          </w:p>
        </w:tc>
      </w:tr>
      <w:tr w:rsidR="00D96B60" w:rsidRPr="004F6CF1" w14:paraId="4C4677DD"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67D" w14:textId="77777777" w:rsidR="00D96B60" w:rsidRPr="004F6CF1" w:rsidRDefault="001119A2" w:rsidP="0003288C">
            <w:pPr>
              <w:pStyle w:val="TAL"/>
            </w:pPr>
            <w:r>
              <w:t>"</w:t>
            </w:r>
            <w:r w:rsidR="00D96B60" w:rsidRPr="004F6CF1">
              <w:t>TAI</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A3F04D" w14:textId="77777777" w:rsidR="00D96B60" w:rsidRPr="004F6CF1" w:rsidRDefault="00D96B60" w:rsidP="0003288C">
            <w:pPr>
              <w:pStyle w:val="TAL"/>
            </w:pPr>
            <w:r w:rsidRPr="004F6CF1">
              <w:t>Indicates any change of the TA used by the UE should be reported</w:t>
            </w:r>
          </w:p>
        </w:tc>
      </w:tr>
      <w:tr w:rsidR="00D96B60" w:rsidRPr="004F6CF1" w14:paraId="3D47C308"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13479" w14:textId="77777777" w:rsidR="00D96B60" w:rsidRPr="004F6CF1" w:rsidRDefault="001119A2" w:rsidP="0003288C">
            <w:pPr>
              <w:pStyle w:val="TAL"/>
            </w:pPr>
            <w:r>
              <w:t>"</w:t>
            </w:r>
            <w:r w:rsidR="00D96B60" w:rsidRPr="004F6CF1">
              <w:t>CELL_ID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F6E1F7" w14:textId="77777777" w:rsidR="00D96B60" w:rsidRPr="004F6CF1" w:rsidRDefault="00D96B60" w:rsidP="0003288C">
            <w:pPr>
              <w:pStyle w:val="TAL"/>
            </w:pPr>
            <w:r w:rsidRPr="004F6CF1">
              <w:t>Indicates any change of the Cell used by the UE should be reported</w:t>
            </w:r>
          </w:p>
        </w:tc>
      </w:tr>
      <w:tr w:rsidR="00D96B60" w:rsidRPr="004F6CF1" w14:paraId="1AEAE7D7"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11DEF4" w14:textId="77777777" w:rsidR="00D96B60" w:rsidRPr="004F6CF1" w:rsidRDefault="001119A2" w:rsidP="0003288C">
            <w:pPr>
              <w:pStyle w:val="TAL"/>
            </w:pPr>
            <w:r>
              <w:t>"</w:t>
            </w:r>
            <w:r w:rsidR="00D96B60" w:rsidRPr="004F6CF1">
              <w:t>N3IWF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2F057" w14:textId="77777777" w:rsidR="00D96B60" w:rsidRPr="004F6CF1" w:rsidRDefault="00D96B60" w:rsidP="0003288C">
            <w:pPr>
              <w:pStyle w:val="TAL"/>
            </w:pPr>
            <w:r w:rsidRPr="004F6CF1">
              <w:t>Indicates any change of the N3IWF node used by the UE should be reported</w:t>
            </w:r>
          </w:p>
        </w:tc>
      </w:tr>
      <w:tr w:rsidR="00D96B60" w:rsidRPr="004F6CF1" w14:paraId="636D56D1"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CD95B" w14:textId="77777777" w:rsidR="00D96B60" w:rsidRPr="004F6CF1" w:rsidRDefault="001119A2" w:rsidP="0003288C">
            <w:pPr>
              <w:pStyle w:val="TAL"/>
            </w:pPr>
            <w:r>
              <w:t>"</w:t>
            </w:r>
            <w:r w:rsidR="00D96B60" w:rsidRPr="004F6CF1">
              <w:t>UE_IP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B3F05" w14:textId="77777777" w:rsidR="00D96B60" w:rsidRPr="004F6CF1" w:rsidRDefault="00D96B60" w:rsidP="0003288C">
            <w:pPr>
              <w:pStyle w:val="TAL"/>
            </w:pPr>
            <w:r w:rsidRPr="004F6CF1">
              <w:t>Indicates any change of the UE local IP address should be reported</w:t>
            </w:r>
          </w:p>
        </w:tc>
      </w:tr>
      <w:tr w:rsidR="00D96B60" w:rsidRPr="004F6CF1" w14:paraId="6DA1B47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86C02" w14:textId="77777777" w:rsidR="00D96B60" w:rsidRPr="004F6CF1" w:rsidRDefault="001119A2" w:rsidP="0003288C">
            <w:pPr>
              <w:pStyle w:val="TAL"/>
            </w:pPr>
            <w:r>
              <w:t>"</w:t>
            </w:r>
            <w:r w:rsidR="00D96B60" w:rsidRPr="004F6CF1">
              <w:t>UDP_PORT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91FE" w14:textId="77777777" w:rsidR="00D96B60" w:rsidRPr="004F6CF1" w:rsidRDefault="00D96B60" w:rsidP="0003288C">
            <w:pPr>
              <w:pStyle w:val="TAL"/>
            </w:pPr>
            <w:r w:rsidRPr="004F6CF1">
              <w:t>Indicates any change of local UDP port used by the UE reported</w:t>
            </w:r>
          </w:p>
        </w:tc>
      </w:tr>
    </w:tbl>
    <w:p w14:paraId="6F95D295" w14:textId="77777777" w:rsidR="00D96B60" w:rsidRDefault="00D96B60" w:rsidP="001353FC"/>
    <w:p w14:paraId="61BCA0BA" w14:textId="77777777" w:rsidR="00D96B60" w:rsidRDefault="00D96B60" w:rsidP="00D96B60">
      <w:pPr>
        <w:pStyle w:val="Heading5"/>
      </w:pPr>
      <w:bookmarkStart w:id="710" w:name="_Toc525374269"/>
      <w:bookmarkStart w:id="711" w:name="_Toc531712246"/>
      <w:r>
        <w:t>6.2.6.3.6</w:t>
      </w:r>
      <w:r>
        <w:tab/>
        <w:t>Enumeration: SubscribedDataFilter</w:t>
      </w:r>
      <w:bookmarkEnd w:id="710"/>
      <w:bookmarkEnd w:id="711"/>
    </w:p>
    <w:p w14:paraId="1C6EF07D" w14:textId="77777777" w:rsidR="00D96B60" w:rsidRDefault="00D96B60" w:rsidP="00D96B60">
      <w:pPr>
        <w:pStyle w:val="TH"/>
      </w:pPr>
      <w:r>
        <w:t>Table 6.2.6.3.6-1: Enumeration SubscribedDataFilter</w:t>
      </w:r>
    </w:p>
    <w:tbl>
      <w:tblPr>
        <w:tblW w:w="4650" w:type="pct"/>
        <w:tblCellMar>
          <w:left w:w="0" w:type="dxa"/>
          <w:right w:w="0" w:type="dxa"/>
        </w:tblCellMar>
        <w:tblLook w:val="04A0" w:firstRow="1" w:lastRow="0" w:firstColumn="1" w:lastColumn="0" w:noHBand="0" w:noVBand="1"/>
      </w:tblPr>
      <w:tblGrid>
        <w:gridCol w:w="3505"/>
        <w:gridCol w:w="5662"/>
      </w:tblGrid>
      <w:tr w:rsidR="00D96B60" w:rsidRPr="004F6CF1" w14:paraId="138D011B"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70CBAFB"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6E2BA3" w14:textId="77777777" w:rsidR="00D96B60" w:rsidRPr="004F6CF1" w:rsidRDefault="00D96B60" w:rsidP="0003288C">
            <w:pPr>
              <w:pStyle w:val="TAH"/>
            </w:pPr>
            <w:r w:rsidRPr="004F6CF1">
              <w:t>Description</w:t>
            </w:r>
          </w:p>
        </w:tc>
      </w:tr>
      <w:tr w:rsidR="00D96B60" w:rsidRPr="004F6CF1" w14:paraId="37CFC313"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702A13" w14:textId="77777777" w:rsidR="00D96B60" w:rsidRPr="004F6CF1" w:rsidRDefault="001119A2" w:rsidP="0003288C">
            <w:pPr>
              <w:pStyle w:val="TAL"/>
            </w:pPr>
            <w:r>
              <w:t>"</w:t>
            </w:r>
            <w:r w:rsidR="00D96B60" w:rsidRPr="004F6CF1">
              <w:t>SARI</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0AD666" w14:textId="77777777" w:rsidR="00D96B60" w:rsidRPr="004F6CF1" w:rsidRDefault="00D96B60" w:rsidP="0003288C">
            <w:pPr>
              <w:pStyle w:val="TAL"/>
            </w:pPr>
            <w:r w:rsidRPr="004F6CF1">
              <w:t>Indicates any change of the Service Area Restriction Information for the UE received from UDM should be reported</w:t>
            </w:r>
          </w:p>
        </w:tc>
      </w:tr>
      <w:tr w:rsidR="00D96B60" w:rsidRPr="004F6CF1" w14:paraId="4D09D75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7B7656" w14:textId="77777777" w:rsidR="00D96B60" w:rsidRPr="004F6CF1" w:rsidRDefault="001119A2" w:rsidP="0003288C">
            <w:pPr>
              <w:pStyle w:val="TAL"/>
            </w:pPr>
            <w:r>
              <w:t>"</w:t>
            </w:r>
            <w:r w:rsidR="00D96B60" w:rsidRPr="004F6CF1">
              <w:t>RFSP_INDEX</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779130" w14:textId="77777777" w:rsidR="00D96B60" w:rsidRPr="004F6CF1" w:rsidRDefault="00D96B60" w:rsidP="0003288C">
            <w:pPr>
              <w:pStyle w:val="TAL"/>
            </w:pPr>
            <w:r w:rsidRPr="004F6CF1">
              <w:t>Indicates any change of the RFSP Index for the UE received from UDM should be reported</w:t>
            </w:r>
          </w:p>
        </w:tc>
      </w:tr>
    </w:tbl>
    <w:p w14:paraId="0D9837F3" w14:textId="77777777" w:rsidR="00D96B60" w:rsidRDefault="00D96B60" w:rsidP="001353FC"/>
    <w:p w14:paraId="23A70FFD" w14:textId="77777777" w:rsidR="00D96B60" w:rsidRDefault="00D96B60" w:rsidP="00D96B60">
      <w:pPr>
        <w:pStyle w:val="Heading5"/>
      </w:pPr>
      <w:bookmarkStart w:id="712" w:name="_Toc525374270"/>
      <w:bookmarkStart w:id="713" w:name="_Toc531712247"/>
      <w:r>
        <w:t>6.2.6.3.7</w:t>
      </w:r>
      <w:r>
        <w:tab/>
        <w:t>Enumeration: UeReachability</w:t>
      </w:r>
      <w:bookmarkEnd w:id="712"/>
      <w:bookmarkEnd w:id="713"/>
    </w:p>
    <w:p w14:paraId="5B1D24EA" w14:textId="77777777" w:rsidR="00D96B60" w:rsidRDefault="00D96B60" w:rsidP="00D96B60">
      <w:pPr>
        <w:pStyle w:val="TH"/>
      </w:pPr>
      <w:r>
        <w:t>Table 6.2.6.3.7-1: Enumeration UeReachability</w:t>
      </w:r>
    </w:p>
    <w:tbl>
      <w:tblPr>
        <w:tblW w:w="4650" w:type="pct"/>
        <w:tblCellMar>
          <w:left w:w="0" w:type="dxa"/>
          <w:right w:w="0" w:type="dxa"/>
        </w:tblCellMar>
        <w:tblLook w:val="04A0" w:firstRow="1" w:lastRow="0" w:firstColumn="1" w:lastColumn="0" w:noHBand="0" w:noVBand="1"/>
      </w:tblPr>
      <w:tblGrid>
        <w:gridCol w:w="3505"/>
        <w:gridCol w:w="5662"/>
      </w:tblGrid>
      <w:tr w:rsidR="00D96B60" w:rsidRPr="004F6CF1" w14:paraId="7FD2BD17"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1E1435"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D7A6" w14:textId="77777777" w:rsidR="00D96B60" w:rsidRPr="004F6CF1" w:rsidRDefault="00D96B60" w:rsidP="0003288C">
            <w:pPr>
              <w:pStyle w:val="TAH"/>
            </w:pPr>
            <w:r w:rsidRPr="004F6CF1">
              <w:t>Description</w:t>
            </w:r>
          </w:p>
        </w:tc>
      </w:tr>
      <w:tr w:rsidR="00D96B60" w:rsidRPr="004F6CF1" w14:paraId="52A19C1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D07A0" w14:textId="77777777" w:rsidR="00D96B60" w:rsidRPr="004F6CF1" w:rsidRDefault="001119A2" w:rsidP="0003288C">
            <w:pPr>
              <w:pStyle w:val="TAL"/>
            </w:pPr>
            <w:r>
              <w:t>"</w:t>
            </w:r>
            <w:r w:rsidR="00D96B60" w:rsidRPr="004F6CF1">
              <w:t>UNREACHABLE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0A7119" w14:textId="77777777" w:rsidR="00D96B60" w:rsidRPr="004F6CF1" w:rsidRDefault="00D96B60" w:rsidP="0003288C">
            <w:pPr>
              <w:pStyle w:val="TAL"/>
            </w:pPr>
            <w:r w:rsidRPr="004F6CF1">
              <w:t>Indicates the UE is not reachable</w:t>
            </w:r>
          </w:p>
        </w:tc>
      </w:tr>
      <w:tr w:rsidR="00D96B60" w:rsidRPr="004F6CF1" w14:paraId="5E6CCEA5"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E915A" w14:textId="77777777" w:rsidR="00D96B60" w:rsidRPr="004F6CF1" w:rsidRDefault="001119A2" w:rsidP="0003288C">
            <w:pPr>
              <w:pStyle w:val="TAL"/>
            </w:pPr>
            <w:r>
              <w:t>"</w:t>
            </w:r>
            <w:r w:rsidR="00D96B60" w:rsidRPr="004F6CF1">
              <w:t>REACHABLE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ADF7F" w14:textId="77777777" w:rsidR="00D96B60" w:rsidRPr="004F6CF1" w:rsidRDefault="00D96B60" w:rsidP="0003288C">
            <w:pPr>
              <w:pStyle w:val="TAL"/>
            </w:pPr>
            <w:r w:rsidRPr="004F6CF1">
              <w:t>Indicates the UE is reachable for services</w:t>
            </w:r>
          </w:p>
        </w:tc>
      </w:tr>
      <w:tr w:rsidR="00D96B60" w:rsidRPr="004F6CF1" w14:paraId="5C69A80F"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08309" w14:textId="77777777" w:rsidR="00D96B60" w:rsidRPr="004F6CF1" w:rsidRDefault="001119A2" w:rsidP="0003288C">
            <w:pPr>
              <w:pStyle w:val="TAL"/>
            </w:pPr>
            <w:r>
              <w:t>"</w:t>
            </w:r>
            <w:r w:rsidR="00D96B60" w:rsidRPr="004F6CF1">
              <w:t>REGULATORY_ONLY</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EFA3BF" w14:textId="77777777" w:rsidR="00D96B60" w:rsidRPr="004F6CF1" w:rsidRDefault="00D96B60" w:rsidP="0003288C">
            <w:pPr>
              <w:pStyle w:val="TAL"/>
            </w:pPr>
            <w:r w:rsidRPr="004F6CF1">
              <w:t>Indicates the UE is reachable only for Regulatory Prioritized Service</w:t>
            </w:r>
          </w:p>
        </w:tc>
      </w:tr>
    </w:tbl>
    <w:p w14:paraId="5C6120D6" w14:textId="77777777" w:rsidR="00D96B60" w:rsidRDefault="00D96B60" w:rsidP="001353FC"/>
    <w:p w14:paraId="1535A655" w14:textId="77777777" w:rsidR="00D96B60" w:rsidRDefault="00D96B60" w:rsidP="00D96B60">
      <w:pPr>
        <w:pStyle w:val="Heading5"/>
      </w:pPr>
      <w:bookmarkStart w:id="714" w:name="_Toc525374271"/>
      <w:bookmarkStart w:id="715" w:name="_Toc531712248"/>
      <w:r>
        <w:t>6.2.6.3.8</w:t>
      </w:r>
      <w:r>
        <w:tab/>
      </w:r>
      <w:r w:rsidR="00DF60D7">
        <w:t>Void</w:t>
      </w:r>
      <w:bookmarkEnd w:id="714"/>
      <w:bookmarkEnd w:id="715"/>
    </w:p>
    <w:p w14:paraId="463AD6A2" w14:textId="77777777" w:rsidR="00D96B60" w:rsidRDefault="00D96B60" w:rsidP="001353FC"/>
    <w:p w14:paraId="5A48D0D4" w14:textId="77777777" w:rsidR="00D96B60" w:rsidRDefault="00D96B60" w:rsidP="00D96B60">
      <w:pPr>
        <w:pStyle w:val="Heading5"/>
      </w:pPr>
      <w:bookmarkStart w:id="716" w:name="_Toc525374272"/>
      <w:bookmarkStart w:id="717" w:name="_Toc531712249"/>
      <w:r>
        <w:t>6.2.6.3.9</w:t>
      </w:r>
      <w:r>
        <w:tab/>
        <w:t>Enumeration: RmState</w:t>
      </w:r>
      <w:bookmarkEnd w:id="716"/>
      <w:bookmarkEnd w:id="717"/>
    </w:p>
    <w:p w14:paraId="368035E6" w14:textId="77777777" w:rsidR="00D96B60" w:rsidRDefault="00D96B60" w:rsidP="00D96B60">
      <w:pPr>
        <w:pStyle w:val="TH"/>
      </w:pPr>
      <w:r>
        <w:t>Table 6.2.6.3.9-1: Enumeration RmState</w:t>
      </w:r>
    </w:p>
    <w:tbl>
      <w:tblPr>
        <w:tblW w:w="4650" w:type="pct"/>
        <w:tblCellMar>
          <w:left w:w="0" w:type="dxa"/>
          <w:right w:w="0" w:type="dxa"/>
        </w:tblCellMar>
        <w:tblLook w:val="04A0" w:firstRow="1" w:lastRow="0" w:firstColumn="1" w:lastColumn="0" w:noHBand="0" w:noVBand="1"/>
      </w:tblPr>
      <w:tblGrid>
        <w:gridCol w:w="3505"/>
        <w:gridCol w:w="5662"/>
      </w:tblGrid>
      <w:tr w:rsidR="00D96B60" w:rsidRPr="004F6CF1" w14:paraId="23CFB104"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A08D12"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50E78B" w14:textId="77777777" w:rsidR="00D96B60" w:rsidRPr="004F6CF1" w:rsidRDefault="00D96B60" w:rsidP="0003288C">
            <w:pPr>
              <w:pStyle w:val="TAH"/>
            </w:pPr>
            <w:r w:rsidRPr="004F6CF1">
              <w:t>Description</w:t>
            </w:r>
          </w:p>
        </w:tc>
      </w:tr>
      <w:tr w:rsidR="00D96B60" w:rsidRPr="004F6CF1" w14:paraId="2361D466"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C6A11F" w14:textId="77777777" w:rsidR="00D96B60" w:rsidRPr="004F6CF1" w:rsidRDefault="001119A2" w:rsidP="0003288C">
            <w:pPr>
              <w:pStyle w:val="TAL"/>
            </w:pPr>
            <w:r>
              <w:t>"</w:t>
            </w:r>
            <w:r w:rsidR="00D96B60" w:rsidRPr="004F6CF1">
              <w:t>REG</w:t>
            </w:r>
            <w:r w:rsidR="00D96B60">
              <w:t>I</w:t>
            </w:r>
            <w:r w:rsidR="00D96B60" w:rsidRPr="004F6CF1">
              <w:t>STERED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2004B7" w14:textId="77777777" w:rsidR="00D96B60" w:rsidRPr="004F6CF1" w:rsidRDefault="00D96B60" w:rsidP="0003288C">
            <w:pPr>
              <w:pStyle w:val="TAL"/>
            </w:pPr>
            <w:r w:rsidRPr="004F6CF1">
              <w:t>Indicates the UE in RM-REGISTERED state</w:t>
            </w:r>
          </w:p>
        </w:tc>
      </w:tr>
      <w:tr w:rsidR="00D96B60" w:rsidRPr="004F6CF1" w14:paraId="343F5FCE"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1E0087" w14:textId="77777777" w:rsidR="00D96B60" w:rsidRPr="004F6CF1" w:rsidRDefault="001119A2" w:rsidP="0003288C">
            <w:pPr>
              <w:pStyle w:val="TAL"/>
            </w:pPr>
            <w:r>
              <w:t>"</w:t>
            </w:r>
            <w:r w:rsidR="00D96B60" w:rsidRPr="004F6CF1">
              <w:t>DEREGISTERED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73314" w14:textId="77777777" w:rsidR="00D96B60" w:rsidRPr="004F6CF1" w:rsidRDefault="00D96B60" w:rsidP="0003288C">
            <w:pPr>
              <w:pStyle w:val="TAL"/>
            </w:pPr>
            <w:r w:rsidRPr="004F6CF1">
              <w:t>Indicates the UE in RM-DEREGISTERED state</w:t>
            </w:r>
          </w:p>
        </w:tc>
      </w:tr>
    </w:tbl>
    <w:p w14:paraId="7E4B3DFF" w14:textId="77777777" w:rsidR="00D96B60" w:rsidRDefault="00D96B60" w:rsidP="001353FC"/>
    <w:p w14:paraId="27964983" w14:textId="77777777" w:rsidR="00D96B60" w:rsidRDefault="00D96B60" w:rsidP="00D96B60">
      <w:pPr>
        <w:pStyle w:val="Heading5"/>
      </w:pPr>
      <w:bookmarkStart w:id="718" w:name="_Toc525374273"/>
      <w:bookmarkStart w:id="719" w:name="_Toc531712250"/>
      <w:r>
        <w:lastRenderedPageBreak/>
        <w:t>6.2.6.3.10</w:t>
      </w:r>
      <w:r>
        <w:tab/>
        <w:t>Enumeration: CmState</w:t>
      </w:r>
      <w:bookmarkEnd w:id="718"/>
      <w:bookmarkEnd w:id="719"/>
    </w:p>
    <w:p w14:paraId="4B8EF364" w14:textId="77777777" w:rsidR="00D96B60" w:rsidRDefault="00D96B60" w:rsidP="00D96B60">
      <w:pPr>
        <w:pStyle w:val="TH"/>
      </w:pPr>
      <w:r>
        <w:t>Table 6.2.6.3.10-1: Enumeration CmState</w:t>
      </w:r>
    </w:p>
    <w:tbl>
      <w:tblPr>
        <w:tblW w:w="4650" w:type="pct"/>
        <w:tblCellMar>
          <w:left w:w="0" w:type="dxa"/>
          <w:right w:w="0" w:type="dxa"/>
        </w:tblCellMar>
        <w:tblLook w:val="04A0" w:firstRow="1" w:lastRow="0" w:firstColumn="1" w:lastColumn="0" w:noHBand="0" w:noVBand="1"/>
      </w:tblPr>
      <w:tblGrid>
        <w:gridCol w:w="3505"/>
        <w:gridCol w:w="5662"/>
      </w:tblGrid>
      <w:tr w:rsidR="00D96B60" w:rsidRPr="004F6CF1" w14:paraId="4D19AA77" w14:textId="77777777" w:rsidTr="000328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1C2423" w14:textId="77777777" w:rsidR="00D96B60" w:rsidRPr="004F6CF1" w:rsidRDefault="00D96B60" w:rsidP="0003288C">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A32044" w14:textId="77777777" w:rsidR="00D96B60" w:rsidRPr="004F6CF1" w:rsidRDefault="00D96B60" w:rsidP="0003288C">
            <w:pPr>
              <w:pStyle w:val="TAH"/>
            </w:pPr>
            <w:r w:rsidRPr="004F6CF1">
              <w:t>Description</w:t>
            </w:r>
          </w:p>
        </w:tc>
      </w:tr>
      <w:tr w:rsidR="00D96B60" w:rsidRPr="004F6CF1" w14:paraId="762ED81C"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D884B" w14:textId="77777777" w:rsidR="00D96B60" w:rsidRPr="004F6CF1" w:rsidRDefault="001119A2" w:rsidP="0003288C">
            <w:pPr>
              <w:pStyle w:val="TAL"/>
            </w:pPr>
            <w:r>
              <w:t>"</w:t>
            </w:r>
            <w:r w:rsidR="00D96B60" w:rsidRPr="004F6CF1">
              <w:t>IDLE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52A91E" w14:textId="77777777" w:rsidR="00D96B60" w:rsidRPr="004F6CF1" w:rsidRDefault="00D96B60" w:rsidP="0003288C">
            <w:pPr>
              <w:pStyle w:val="TAL"/>
            </w:pPr>
            <w:r w:rsidRPr="004F6CF1">
              <w:t>Indicates the UE is in CM-IDLE state</w:t>
            </w:r>
          </w:p>
        </w:tc>
      </w:tr>
      <w:tr w:rsidR="00D96B60" w:rsidRPr="004F6CF1" w14:paraId="710D9F7B" w14:textId="77777777" w:rsidTr="000328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59FCE" w14:textId="77777777" w:rsidR="00D96B60" w:rsidRPr="004F6CF1" w:rsidRDefault="001119A2" w:rsidP="0003288C">
            <w:pPr>
              <w:pStyle w:val="TAL"/>
            </w:pPr>
            <w:r>
              <w:t>"</w:t>
            </w:r>
            <w:r w:rsidR="00D96B60" w:rsidRPr="004F6CF1">
              <w:t>CONNECTED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70A8F0" w14:textId="77777777" w:rsidR="00D96B60" w:rsidRPr="004F6CF1" w:rsidRDefault="00D96B60" w:rsidP="0003288C">
            <w:pPr>
              <w:pStyle w:val="TAL"/>
            </w:pPr>
            <w:r w:rsidRPr="004F6CF1">
              <w:t>Indicates the UE is in CM-CONNECTED state</w:t>
            </w:r>
          </w:p>
        </w:tc>
      </w:tr>
    </w:tbl>
    <w:p w14:paraId="32AC168A" w14:textId="77777777" w:rsidR="0078046D" w:rsidRDefault="0078046D" w:rsidP="00D96B60"/>
    <w:p w14:paraId="0EE9727E" w14:textId="77777777" w:rsidR="00515970" w:rsidRDefault="00170884" w:rsidP="00515970">
      <w:pPr>
        <w:pStyle w:val="Heading4"/>
      </w:pPr>
      <w:bookmarkStart w:id="720" w:name="_Toc525374274"/>
      <w:bookmarkStart w:id="721" w:name="_Toc531712251"/>
      <w:r>
        <w:t>6.2</w:t>
      </w:r>
      <w:r w:rsidR="00515970">
        <w:t>.6.4</w:t>
      </w:r>
      <w:r w:rsidR="00515970">
        <w:tab/>
        <w:t>Binary data</w:t>
      </w:r>
      <w:bookmarkEnd w:id="720"/>
      <w:bookmarkEnd w:id="721"/>
    </w:p>
    <w:p w14:paraId="2CDA14C1" w14:textId="77777777" w:rsidR="00D747B7" w:rsidRDefault="00D747B7" w:rsidP="00B65C92">
      <w:r>
        <w:t>None.</w:t>
      </w:r>
    </w:p>
    <w:p w14:paraId="455B06CE" w14:textId="77777777" w:rsidR="00515970" w:rsidRDefault="00170884" w:rsidP="00515970">
      <w:pPr>
        <w:pStyle w:val="Heading3"/>
      </w:pPr>
      <w:bookmarkStart w:id="722" w:name="_Toc525374275"/>
      <w:bookmarkStart w:id="723" w:name="_Toc531712252"/>
      <w:r>
        <w:t>6.2</w:t>
      </w:r>
      <w:r w:rsidR="00515970">
        <w:t>.7</w:t>
      </w:r>
      <w:r w:rsidR="00515970">
        <w:tab/>
        <w:t>Error Handling</w:t>
      </w:r>
      <w:bookmarkEnd w:id="722"/>
      <w:bookmarkEnd w:id="723"/>
    </w:p>
    <w:p w14:paraId="5020ECBE" w14:textId="77777777" w:rsidR="005B0306" w:rsidRDefault="005B0306" w:rsidP="005B0306">
      <w:pPr>
        <w:pStyle w:val="Heading4"/>
      </w:pPr>
      <w:bookmarkStart w:id="724" w:name="_Toc525374276"/>
      <w:bookmarkStart w:id="725" w:name="_Toc531712253"/>
      <w:r>
        <w:t>6.2.7.1</w:t>
      </w:r>
      <w:r>
        <w:tab/>
        <w:t>General</w:t>
      </w:r>
      <w:bookmarkEnd w:id="724"/>
      <w:bookmarkEnd w:id="725"/>
    </w:p>
    <w:p w14:paraId="1A27220C" w14:textId="77777777" w:rsidR="005B0306" w:rsidRDefault="005B0306" w:rsidP="005B0306">
      <w:r>
        <w:t xml:space="preserve">HTTP error handling shall be supported as specified in subclause 5.2.4 </w:t>
      </w:r>
      <w:r w:rsidRPr="008C21B1">
        <w:t>of 3GPP TS 29.500 [4]</w:t>
      </w:r>
      <w:r>
        <w:t>.</w:t>
      </w:r>
    </w:p>
    <w:p w14:paraId="6A51E4D9" w14:textId="77777777" w:rsidR="005B0306" w:rsidRDefault="005B0306" w:rsidP="005B0306">
      <w:pPr>
        <w:pStyle w:val="Heading4"/>
      </w:pPr>
      <w:bookmarkStart w:id="726" w:name="_Toc525374277"/>
      <w:bookmarkStart w:id="727" w:name="_Toc531712254"/>
      <w:r>
        <w:t>6.2.7.2</w:t>
      </w:r>
      <w:r>
        <w:tab/>
        <w:t>Protocol Errors</w:t>
      </w:r>
      <w:bookmarkEnd w:id="726"/>
      <w:bookmarkEnd w:id="727"/>
    </w:p>
    <w:p w14:paraId="62C54567" w14:textId="77777777" w:rsidR="005B0306" w:rsidRDefault="0039377F" w:rsidP="003D5C4D">
      <w:r>
        <w:t>Protocol Error Handling shall be supported as specified in subclause 5.2.7 of 3GPP TS 29.500 [4].</w:t>
      </w:r>
    </w:p>
    <w:p w14:paraId="450461D3" w14:textId="77777777" w:rsidR="005B0306" w:rsidRDefault="005B0306" w:rsidP="005B0306">
      <w:pPr>
        <w:pStyle w:val="Heading4"/>
      </w:pPr>
      <w:bookmarkStart w:id="728" w:name="_Toc525374278"/>
      <w:bookmarkStart w:id="729" w:name="_Toc531712255"/>
      <w:r>
        <w:t>6.2.7.3</w:t>
      </w:r>
      <w:r>
        <w:tab/>
        <w:t>Application Errors</w:t>
      </w:r>
      <w:bookmarkEnd w:id="728"/>
      <w:bookmarkEnd w:id="729"/>
    </w:p>
    <w:p w14:paraId="5429BA96" w14:textId="77777777" w:rsidR="005B0306" w:rsidRDefault="005B0306" w:rsidP="00287154">
      <w:r>
        <w:t xml:space="preserve">The </w:t>
      </w:r>
      <w:r w:rsidR="00072A24">
        <w:t xml:space="preserve">common </w:t>
      </w:r>
      <w:r>
        <w:t xml:space="preserve">application errors defined </w:t>
      </w:r>
      <w:r w:rsidR="00072A24">
        <w:t xml:space="preserve">in the Table 5.2.7.2-1 in 3GPP TS 29.500 [4] may also be used </w:t>
      </w:r>
      <w:r>
        <w:t>for the Namf_EventExposure service</w:t>
      </w:r>
      <w:r w:rsidR="00072A24">
        <w:t>, and the following application errors</w:t>
      </w:r>
      <w:r>
        <w:t xml:space="preserve"> listed in Table 6.2.7.3-1</w:t>
      </w:r>
      <w:r w:rsidR="00072A24">
        <w:t xml:space="preserve"> are specific for the </w:t>
      </w:r>
      <w:r w:rsidR="00072A24" w:rsidRPr="00213FD0">
        <w:t>Namf_EventExposure</w:t>
      </w:r>
      <w:r w:rsidR="00072A24">
        <w:t xml:space="preserve"> service</w:t>
      </w:r>
      <w:r>
        <w:t>.</w:t>
      </w:r>
    </w:p>
    <w:p w14:paraId="5FE7EBA6" w14:textId="77777777" w:rsidR="005B0306" w:rsidRDefault="005B0306" w:rsidP="005B0306">
      <w:pPr>
        <w:pStyle w:val="TH"/>
      </w:pPr>
      <w:r>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B0306" w:rsidRPr="00C376F7" w14:paraId="7E0F485D" w14:textId="77777777" w:rsidTr="00F95845">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F48335E" w14:textId="77777777" w:rsidR="005B0306" w:rsidRDefault="005B0306" w:rsidP="00115BBB">
            <w:pPr>
              <w:pStyle w:val="TAH"/>
            </w:pPr>
            <w:r>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6FE784D9" w14:textId="77777777" w:rsidR="005B0306" w:rsidRDefault="005B0306" w:rsidP="00115BBB">
            <w:pPr>
              <w:pStyle w:val="TAH"/>
            </w:pPr>
            <w:r>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1FE061A9" w14:textId="77777777" w:rsidR="005B0306" w:rsidRDefault="005B0306" w:rsidP="00115BBB">
            <w:pPr>
              <w:pStyle w:val="TAH"/>
            </w:pPr>
            <w:r>
              <w:t>Description</w:t>
            </w:r>
          </w:p>
        </w:tc>
      </w:tr>
      <w:tr w:rsidR="00072A24" w:rsidRPr="00C376F7" w14:paraId="6CB8BED3" w14:textId="77777777" w:rsidTr="00115BBB">
        <w:trPr>
          <w:jc w:val="center"/>
        </w:trPr>
        <w:tc>
          <w:tcPr>
            <w:tcW w:w="1402" w:type="pct"/>
            <w:tcBorders>
              <w:top w:val="single" w:sz="4" w:space="0" w:color="auto"/>
              <w:left w:val="single" w:sz="4" w:space="0" w:color="auto"/>
              <w:bottom w:val="single" w:sz="4" w:space="0" w:color="auto"/>
              <w:right w:val="single" w:sz="4" w:space="0" w:color="auto"/>
            </w:tcBorders>
          </w:tcPr>
          <w:p w14:paraId="2B580BED" w14:textId="77777777" w:rsidR="00072A24" w:rsidRDefault="00072A24" w:rsidP="003D5C4D">
            <w:pPr>
              <w:pStyle w:val="TAC"/>
              <w:jc w:val="left"/>
            </w:pPr>
            <w:r>
              <w:t>UE_NOT_SERVED_BY_AMF</w:t>
            </w:r>
          </w:p>
        </w:tc>
        <w:tc>
          <w:tcPr>
            <w:tcW w:w="971" w:type="pct"/>
            <w:tcBorders>
              <w:top w:val="single" w:sz="4" w:space="0" w:color="auto"/>
              <w:left w:val="single" w:sz="4" w:space="0" w:color="auto"/>
              <w:bottom w:val="single" w:sz="4" w:space="0" w:color="auto"/>
              <w:right w:val="single" w:sz="4" w:space="0" w:color="auto"/>
            </w:tcBorders>
          </w:tcPr>
          <w:p w14:paraId="6BCE4B8D" w14:textId="77777777" w:rsidR="00072A24" w:rsidRDefault="00072A24" w:rsidP="00072A24">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643552DC" w14:textId="77777777" w:rsidR="00072A24" w:rsidRDefault="00072A24" w:rsidP="00072A24">
            <w:pPr>
              <w:pStyle w:val="TAL"/>
            </w:pPr>
            <w:bookmarkStart w:id="730" w:name="OLE_LINK4"/>
            <w:bookmarkStart w:id="731" w:name="OLE_LINK3"/>
            <w:r>
              <w:t>Indicates the creation or the modification of a subscription has failed due to an application error when the UE is not served by the AMF.</w:t>
            </w:r>
            <w:bookmarkEnd w:id="730"/>
            <w:bookmarkEnd w:id="731"/>
          </w:p>
        </w:tc>
      </w:tr>
      <w:tr w:rsidR="00072A24" w:rsidRPr="00C376F7" w14:paraId="462D7A5E" w14:textId="77777777" w:rsidTr="00115BBB">
        <w:trPr>
          <w:jc w:val="center"/>
        </w:trPr>
        <w:tc>
          <w:tcPr>
            <w:tcW w:w="1402" w:type="pct"/>
            <w:tcBorders>
              <w:top w:val="single" w:sz="4" w:space="0" w:color="auto"/>
              <w:left w:val="single" w:sz="4" w:space="0" w:color="auto"/>
              <w:bottom w:val="single" w:sz="4" w:space="0" w:color="auto"/>
              <w:right w:val="single" w:sz="4" w:space="0" w:color="auto"/>
            </w:tcBorders>
          </w:tcPr>
          <w:p w14:paraId="067D9CFE" w14:textId="77777777" w:rsidR="00072A24" w:rsidRDefault="00072A24" w:rsidP="00072A24">
            <w:pPr>
              <w:pStyle w:val="TAC"/>
            </w:pPr>
            <w:r>
              <w:t>SUBSCRIPTION_NOT_FOUND</w:t>
            </w:r>
          </w:p>
        </w:tc>
        <w:tc>
          <w:tcPr>
            <w:tcW w:w="971" w:type="pct"/>
            <w:tcBorders>
              <w:top w:val="single" w:sz="4" w:space="0" w:color="auto"/>
              <w:left w:val="single" w:sz="4" w:space="0" w:color="auto"/>
              <w:bottom w:val="single" w:sz="4" w:space="0" w:color="auto"/>
              <w:right w:val="single" w:sz="4" w:space="0" w:color="auto"/>
            </w:tcBorders>
          </w:tcPr>
          <w:p w14:paraId="1BFC64F6" w14:textId="77777777" w:rsidR="00072A24" w:rsidRDefault="00072A24" w:rsidP="00072A24">
            <w:pPr>
              <w:pStyle w:val="TAC"/>
            </w:pPr>
            <w:r>
              <w:t>404 Not Found</w:t>
            </w:r>
          </w:p>
        </w:tc>
        <w:tc>
          <w:tcPr>
            <w:tcW w:w="2627" w:type="pct"/>
            <w:tcBorders>
              <w:top w:val="single" w:sz="4" w:space="0" w:color="auto"/>
              <w:left w:val="single" w:sz="4" w:space="0" w:color="auto"/>
              <w:bottom w:val="single" w:sz="4" w:space="0" w:color="auto"/>
              <w:right w:val="single" w:sz="4" w:space="0" w:color="auto"/>
            </w:tcBorders>
          </w:tcPr>
          <w:p w14:paraId="3CB9FD0C" w14:textId="77777777" w:rsidR="00072A24" w:rsidRDefault="00072A24" w:rsidP="00072A24">
            <w:pPr>
              <w:pStyle w:val="TAL"/>
            </w:pPr>
            <w:r>
              <w:t>Indicates the modification of subscription has failed due to an application error when the subscription is not found in the AMF.</w:t>
            </w:r>
          </w:p>
        </w:tc>
      </w:tr>
    </w:tbl>
    <w:p w14:paraId="59BC4D27" w14:textId="77777777" w:rsidR="00170884" w:rsidRDefault="00170884" w:rsidP="00287154"/>
    <w:p w14:paraId="27E8A550" w14:textId="77777777" w:rsidR="003E4248" w:rsidRDefault="003E4248" w:rsidP="003E4248">
      <w:pPr>
        <w:pStyle w:val="Heading3"/>
      </w:pPr>
      <w:bookmarkStart w:id="732" w:name="_Toc525374279"/>
      <w:bookmarkStart w:id="733" w:name="_Toc531712256"/>
      <w:r>
        <w:t>6.2.</w:t>
      </w:r>
      <w:r w:rsidR="00F65715">
        <w:t>8</w:t>
      </w:r>
      <w:r>
        <w:tab/>
        <w:t>Feature Negotiation</w:t>
      </w:r>
      <w:bookmarkEnd w:id="732"/>
      <w:bookmarkEnd w:id="733"/>
    </w:p>
    <w:p w14:paraId="231AC73B" w14:textId="77777777" w:rsidR="003E4248" w:rsidRDefault="003E4248" w:rsidP="003E4248">
      <w:pPr>
        <w:rPr>
          <w:lang w:val="en-US"/>
        </w:rPr>
      </w:pPr>
      <w:r>
        <w:rPr>
          <w:lang w:val="en-US"/>
        </w:rPr>
        <w:t xml:space="preserve">The feature negotiation mechanism specified in subclause 6.6 of 3GPP TS 29.500 [4] shall be used to negotiate the optional features applicable between the AMF and the NF Service Consumer, for the Namf_EventExposure service, if any. </w:t>
      </w:r>
    </w:p>
    <w:p w14:paraId="5559DBC1" w14:textId="77777777" w:rsidR="003E4248" w:rsidRDefault="003E4248" w:rsidP="003E4248">
      <w:pPr>
        <w:rPr>
          <w:lang w:val="en-US"/>
        </w:rPr>
      </w:pPr>
      <w:r>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7350533A" w14:textId="77777777" w:rsidR="003E4248" w:rsidRDefault="003E4248" w:rsidP="003E4248">
      <w:pPr>
        <w:rPr>
          <w:lang w:val="en-US"/>
        </w:rPr>
      </w:pPr>
      <w:r>
        <w:rPr>
          <w:lang w:val="en-US"/>
        </w:rPr>
        <w:t>The AMF shall determine the supported features for the service operations as specified in subclause 6.6 of 3GPP TS 29.500 [4] and shall indicate the supported features by including the supportedFeatures attribute in payload of the HTTP response for subscription resource creation.</w:t>
      </w:r>
    </w:p>
    <w:p w14:paraId="6B95C949" w14:textId="77777777" w:rsidR="003E4248" w:rsidRDefault="003E4248" w:rsidP="003E4248">
      <w:pPr>
        <w:rPr>
          <w:lang w:val="en-US"/>
        </w:rPr>
      </w:pPr>
      <w:r>
        <w:rPr>
          <w:lang w:val="en-US"/>
        </w:rPr>
        <w:t>The syntax of the supportedFeatures attribute is defined in subclause 5.2.2 of 3GPP TS 29.571 [13].</w:t>
      </w:r>
    </w:p>
    <w:p w14:paraId="6C57E10A" w14:textId="77777777" w:rsidR="003E4248" w:rsidRDefault="003E4248" w:rsidP="003E4248">
      <w:pPr>
        <w:rPr>
          <w:lang w:val="en-US"/>
        </w:rPr>
      </w:pPr>
      <w:r>
        <w:rPr>
          <w:lang w:val="en-US"/>
        </w:rPr>
        <w:t>The following features are defined for the Namf_EventExposure service:</w:t>
      </w:r>
    </w:p>
    <w:p w14:paraId="02612FA7" w14:textId="77777777" w:rsidR="003E4248" w:rsidRPr="003B5446" w:rsidRDefault="003E4248" w:rsidP="003E4248">
      <w:pPr>
        <w:pStyle w:val="TH"/>
      </w:pPr>
      <w:r w:rsidRPr="003B5446">
        <w:lastRenderedPageBreak/>
        <w:t xml:space="preserve">Table </w:t>
      </w:r>
      <w:r>
        <w:t>6.</w:t>
      </w:r>
      <w:r w:rsidR="00BD5828">
        <w:t>2</w:t>
      </w:r>
      <w:r>
        <w:t>.8-1</w:t>
      </w:r>
      <w:r w:rsidRPr="003B5446">
        <w:t xml:space="preserve">: Features of </w:t>
      </w:r>
      <w:r>
        <w:t>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3E4248" w:rsidRPr="003B5446" w14:paraId="28464365" w14:textId="77777777" w:rsidTr="00F95845">
        <w:trPr>
          <w:cantSplit/>
          <w:jc w:val="center"/>
        </w:trPr>
        <w:tc>
          <w:tcPr>
            <w:tcW w:w="993" w:type="dxa"/>
            <w:shd w:val="clear" w:color="auto" w:fill="BFBFBF"/>
          </w:tcPr>
          <w:p w14:paraId="656DC640" w14:textId="77777777" w:rsidR="003E4248" w:rsidRPr="003B5446" w:rsidRDefault="003E4248" w:rsidP="00115BBB">
            <w:pPr>
              <w:pStyle w:val="TAH"/>
            </w:pPr>
            <w:r w:rsidRPr="003B5446">
              <w:t xml:space="preserve">Feature </w:t>
            </w:r>
            <w:r>
              <w:t>Number</w:t>
            </w:r>
          </w:p>
        </w:tc>
        <w:tc>
          <w:tcPr>
            <w:tcW w:w="1063" w:type="dxa"/>
            <w:shd w:val="clear" w:color="auto" w:fill="BFBFBF"/>
          </w:tcPr>
          <w:p w14:paraId="3F5B6204" w14:textId="77777777" w:rsidR="003E4248" w:rsidRPr="003B5446" w:rsidRDefault="003E4248" w:rsidP="00115BBB">
            <w:pPr>
              <w:pStyle w:val="TAH"/>
            </w:pPr>
            <w:r w:rsidRPr="003B5446">
              <w:t>Feature</w:t>
            </w:r>
          </w:p>
        </w:tc>
        <w:tc>
          <w:tcPr>
            <w:tcW w:w="639" w:type="dxa"/>
            <w:shd w:val="clear" w:color="auto" w:fill="BFBFBF"/>
          </w:tcPr>
          <w:p w14:paraId="2FCBF8FD" w14:textId="77777777" w:rsidR="003E4248" w:rsidRPr="003B5446" w:rsidRDefault="003E4248" w:rsidP="00115BBB">
            <w:pPr>
              <w:pStyle w:val="TAH"/>
            </w:pPr>
            <w:r w:rsidRPr="003B5446">
              <w:t>M/O</w:t>
            </w:r>
          </w:p>
        </w:tc>
        <w:tc>
          <w:tcPr>
            <w:tcW w:w="6520" w:type="dxa"/>
            <w:shd w:val="clear" w:color="auto" w:fill="BFBFBF"/>
          </w:tcPr>
          <w:p w14:paraId="3F1BCAF7" w14:textId="77777777" w:rsidR="003E4248" w:rsidRPr="003B5446" w:rsidRDefault="003E4248" w:rsidP="00115BBB">
            <w:pPr>
              <w:pStyle w:val="TAH"/>
            </w:pPr>
            <w:r w:rsidRPr="003B5446">
              <w:t>Description</w:t>
            </w:r>
          </w:p>
        </w:tc>
      </w:tr>
      <w:tr w:rsidR="003E4248" w:rsidRPr="003B5446" w14:paraId="12522563" w14:textId="77777777" w:rsidTr="00115BBB">
        <w:trPr>
          <w:cantSplit/>
          <w:jc w:val="center"/>
        </w:trPr>
        <w:tc>
          <w:tcPr>
            <w:tcW w:w="993" w:type="dxa"/>
          </w:tcPr>
          <w:p w14:paraId="2A942F1E" w14:textId="77777777" w:rsidR="003E4248" w:rsidRPr="003B5446" w:rsidRDefault="003E4248" w:rsidP="00115BBB">
            <w:pPr>
              <w:pStyle w:val="TAC"/>
            </w:pPr>
          </w:p>
        </w:tc>
        <w:tc>
          <w:tcPr>
            <w:tcW w:w="1063" w:type="dxa"/>
          </w:tcPr>
          <w:p w14:paraId="11E058EF" w14:textId="77777777" w:rsidR="003E4248" w:rsidRPr="003B5446" w:rsidRDefault="003E4248" w:rsidP="00115BBB">
            <w:pPr>
              <w:pStyle w:val="TAL"/>
              <w:rPr>
                <w:color w:val="FF0000"/>
              </w:rPr>
            </w:pPr>
          </w:p>
        </w:tc>
        <w:tc>
          <w:tcPr>
            <w:tcW w:w="639" w:type="dxa"/>
          </w:tcPr>
          <w:p w14:paraId="66C083CA" w14:textId="77777777" w:rsidR="003E4248" w:rsidRPr="003B5446" w:rsidRDefault="003E4248" w:rsidP="00115BBB">
            <w:pPr>
              <w:pStyle w:val="TAC"/>
              <w:rPr>
                <w:color w:val="FF0000"/>
              </w:rPr>
            </w:pPr>
          </w:p>
        </w:tc>
        <w:tc>
          <w:tcPr>
            <w:tcW w:w="6520" w:type="dxa"/>
          </w:tcPr>
          <w:p w14:paraId="028CDAB7" w14:textId="77777777" w:rsidR="003E4248" w:rsidRDefault="003E4248" w:rsidP="00115BBB">
            <w:pPr>
              <w:pStyle w:val="TAL"/>
              <w:jc w:val="center"/>
            </w:pPr>
          </w:p>
          <w:p w14:paraId="70AF5B65" w14:textId="77777777" w:rsidR="003E4248" w:rsidRPr="00CE7AF6" w:rsidRDefault="003E4248" w:rsidP="00115BBB">
            <w:pPr>
              <w:pStyle w:val="TAL"/>
            </w:pPr>
            <w:r w:rsidRPr="003B5446">
              <w:t xml:space="preserve"> </w:t>
            </w:r>
          </w:p>
        </w:tc>
      </w:tr>
      <w:tr w:rsidR="003E4248" w:rsidRPr="003B5446" w14:paraId="5A189E10" w14:textId="77777777" w:rsidTr="00115BBB">
        <w:trPr>
          <w:cantSplit/>
          <w:jc w:val="center"/>
        </w:trPr>
        <w:tc>
          <w:tcPr>
            <w:tcW w:w="9215" w:type="dxa"/>
            <w:gridSpan w:val="4"/>
          </w:tcPr>
          <w:p w14:paraId="7470FC89" w14:textId="77777777" w:rsidR="003E4248" w:rsidRPr="003B5446" w:rsidRDefault="003E4248" w:rsidP="00115BBB">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2D950F1A" w14:textId="77777777" w:rsidR="003E4248" w:rsidRPr="003B5446" w:rsidRDefault="003E4248" w:rsidP="00115BBB">
            <w:pPr>
              <w:pStyle w:val="TAL"/>
              <w:rPr>
                <w:bCs/>
              </w:rPr>
            </w:pPr>
            <w:r w:rsidRPr="003B5446">
              <w:rPr>
                <w:bCs/>
              </w:rPr>
              <w:t>Feature: A short name that can be used to refer to the bit and to the feature.</w:t>
            </w:r>
          </w:p>
          <w:p w14:paraId="4A7131AF" w14:textId="77777777" w:rsidR="003E4248" w:rsidRPr="003B5446" w:rsidRDefault="003E4248" w:rsidP="00115BBB">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14:paraId="738BED39" w14:textId="77777777" w:rsidR="003E4248" w:rsidRPr="003B5446" w:rsidRDefault="003E4248" w:rsidP="00115BBB">
            <w:pPr>
              <w:pStyle w:val="TAL"/>
            </w:pPr>
            <w:r w:rsidRPr="003B5446">
              <w:t>Description: A clear textual description of the feature.</w:t>
            </w:r>
          </w:p>
        </w:tc>
      </w:tr>
    </w:tbl>
    <w:p w14:paraId="7D74BD7A" w14:textId="77777777" w:rsidR="003E4248" w:rsidRDefault="003E4248" w:rsidP="003E4248"/>
    <w:p w14:paraId="0295E038" w14:textId="77777777" w:rsidR="00AA2561" w:rsidRDefault="00AA2561" w:rsidP="00AA2561">
      <w:pPr>
        <w:pStyle w:val="Heading3"/>
        <w:rPr>
          <w:lang w:val="en-US"/>
        </w:rPr>
      </w:pPr>
      <w:bookmarkStart w:id="734" w:name="_Toc525374280"/>
      <w:bookmarkStart w:id="735" w:name="_Toc531712257"/>
      <w:r>
        <w:rPr>
          <w:lang w:val="en-US"/>
        </w:rPr>
        <w:t>6.2.9</w:t>
      </w:r>
      <w:r>
        <w:rPr>
          <w:lang w:val="en-US"/>
        </w:rPr>
        <w:tab/>
        <w:t>Security</w:t>
      </w:r>
      <w:bookmarkEnd w:id="734"/>
      <w:bookmarkEnd w:id="735"/>
    </w:p>
    <w:p w14:paraId="4AC7713A" w14:textId="6AF2062A" w:rsidR="00AA2561" w:rsidRDefault="00AA2561" w:rsidP="00AA2561">
      <w:pPr>
        <w:rPr>
          <w:lang w:val="en-US"/>
        </w:rPr>
      </w:pPr>
      <w:r>
        <w:rPr>
          <w:lang w:val="en-US"/>
        </w:rPr>
        <w:t xml:space="preserve">As indicated in 3GPP TS 33.501 [27], the access to the Namf_EventExposure API </w:t>
      </w:r>
      <w:r w:rsidR="0022306F">
        <w:rPr>
          <w:lang w:val="en-US"/>
        </w:rPr>
        <w:t xml:space="preserve">may </w:t>
      </w:r>
      <w:r>
        <w:rPr>
          <w:lang w:val="en-US"/>
        </w:rPr>
        <w:t>be authorized by means of the OAuth2 protocol (see IETF RFC 6749 [28]), using the "Client Credentials" authorization grant, where the NRF (see 3GPP TS 29.510 [29]) plays the role of the authorization server.</w:t>
      </w:r>
    </w:p>
    <w:p w14:paraId="604F9058" w14:textId="61E36694" w:rsidR="00AA2561" w:rsidRDefault="0022306F" w:rsidP="00AA2561">
      <w:pPr>
        <w:rPr>
          <w:lang w:val="en-US"/>
        </w:rPr>
      </w:pPr>
      <w:r>
        <w:rPr>
          <w:lang w:val="en-US"/>
        </w:rPr>
        <w:t>If Oauth2 authorization is used, a</w:t>
      </w:r>
      <w:r w:rsidR="00AA2561">
        <w:rPr>
          <w:lang w:val="en-US"/>
        </w:rPr>
        <w:t>n NF Service Consumer, prior to consuming services offered by the Namf_EventExposure API, shall obtain a "token" from the authorization server, by invoking the Access Token Request service, as described in 3GPP TS 29.510 [29], subclause 5.4.2.2.</w:t>
      </w:r>
    </w:p>
    <w:p w14:paraId="67615B61"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Namf_EventExposure service.</w:t>
      </w:r>
    </w:p>
    <w:p w14:paraId="1CFB8928" w14:textId="49EC41D9" w:rsidR="00AA2561" w:rsidRDefault="00AA2561" w:rsidP="00AA2561">
      <w:r>
        <w:rPr>
          <w:lang w:val="en-US"/>
        </w:rPr>
        <w:t>The Namf_EventExposure API define</w:t>
      </w:r>
      <w:r w:rsidR="0022306F">
        <w:rPr>
          <w:lang w:val="en-US"/>
        </w:rPr>
        <w:t>s</w:t>
      </w:r>
      <w:r>
        <w:rPr>
          <w:lang w:val="en-US"/>
        </w:rPr>
        <w:t xml:space="preserve"> scopes for OAuth2 authorization</w:t>
      </w:r>
      <w:r w:rsidR="0022306F">
        <w:rPr>
          <w:lang w:val="en-US"/>
        </w:rPr>
        <w:t xml:space="preserve"> as specified in 3GPP TS 33.501 [27]; it defines a single scope consisting on the name of the service (i.e., "namf-evts"), and it does not define any additional scopes at resource or operation level</w:t>
      </w:r>
      <w:r>
        <w:rPr>
          <w:lang w:val="en-US"/>
        </w:rPr>
        <w:t>.</w:t>
      </w:r>
    </w:p>
    <w:p w14:paraId="78C9931A" w14:textId="77777777" w:rsidR="00170884" w:rsidRDefault="00170884" w:rsidP="00170884">
      <w:pPr>
        <w:pStyle w:val="Heading2"/>
      </w:pPr>
      <w:bookmarkStart w:id="736" w:name="_Toc525374281"/>
      <w:bookmarkStart w:id="737" w:name="_Toc531712258"/>
      <w:r>
        <w:t>6.3</w:t>
      </w:r>
      <w:r>
        <w:tab/>
      </w:r>
      <w:r w:rsidRPr="00317982">
        <w:t>Namf_</w:t>
      </w:r>
      <w:r>
        <w:t>MT Service API</w:t>
      </w:r>
      <w:bookmarkEnd w:id="736"/>
      <w:bookmarkEnd w:id="737"/>
      <w:r>
        <w:t xml:space="preserve"> </w:t>
      </w:r>
    </w:p>
    <w:p w14:paraId="681D48E6" w14:textId="77777777" w:rsidR="00170884" w:rsidRDefault="00170884" w:rsidP="00170884">
      <w:pPr>
        <w:pStyle w:val="Heading3"/>
      </w:pPr>
      <w:bookmarkStart w:id="738" w:name="_Toc525374282"/>
      <w:bookmarkStart w:id="739" w:name="_Toc531712259"/>
      <w:r>
        <w:t>6.3.1</w:t>
      </w:r>
      <w:r>
        <w:tab/>
      </w:r>
      <w:r w:rsidR="004B641F">
        <w:t>API URI</w:t>
      </w:r>
      <w:bookmarkEnd w:id="738"/>
      <w:bookmarkEnd w:id="739"/>
    </w:p>
    <w:p w14:paraId="46829485" w14:textId="77777777" w:rsidR="00352DE5" w:rsidRDefault="00352DE5" w:rsidP="00352DE5">
      <w:r>
        <w:t>URIs of this API shall have the following root:</w:t>
      </w:r>
    </w:p>
    <w:p w14:paraId="1A887A8D" w14:textId="77777777" w:rsidR="00352DE5" w:rsidRDefault="00352DE5" w:rsidP="00352DE5">
      <w:r>
        <w:t>{apiRoot}/{apiName}/{apiVersion}/</w:t>
      </w:r>
    </w:p>
    <w:p w14:paraId="00D22A99" w14:textId="77777777" w:rsidR="00352DE5" w:rsidRDefault="00352DE5" w:rsidP="00352DE5">
      <w:r>
        <w:t>where</w:t>
      </w:r>
      <w:r w:rsidR="00A9267A" w:rsidRPr="00630AB6">
        <w:t xml:space="preserve"> </w:t>
      </w:r>
      <w:r w:rsidR="00A9267A">
        <w:t>"apiRoot" is defined in subclause 4.4.1 of 3GPP TS 29.501 [5],</w:t>
      </w:r>
      <w:r>
        <w:t xml:space="preserve"> the </w:t>
      </w:r>
      <w:r w:rsidRPr="004D3578">
        <w:t>"</w:t>
      </w:r>
      <w:r>
        <w:t>apiName</w:t>
      </w:r>
      <w:r w:rsidRPr="004D3578">
        <w:t>"</w:t>
      </w:r>
      <w:r>
        <w:t xml:space="preserve"> shall be set to </w:t>
      </w:r>
      <w:r w:rsidRPr="004D3578">
        <w:t>"</w:t>
      </w:r>
      <w:r>
        <w:t>n</w:t>
      </w:r>
      <w:r>
        <w:rPr>
          <w:rFonts w:hint="eastAsia"/>
          <w:lang w:eastAsia="zh-CN"/>
        </w:rPr>
        <w:t>a</w:t>
      </w:r>
      <w:r>
        <w:t>mf</w:t>
      </w:r>
      <w:r>
        <w:rPr>
          <w:rFonts w:hint="eastAsia"/>
          <w:lang w:eastAsia="zh-CN"/>
        </w:rPr>
        <w:t>-mt</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19B8EBFA" w14:textId="77777777" w:rsidR="00170884" w:rsidRDefault="00170884" w:rsidP="00170884">
      <w:pPr>
        <w:pStyle w:val="Heading3"/>
      </w:pPr>
      <w:bookmarkStart w:id="740" w:name="_Toc525374283"/>
      <w:bookmarkStart w:id="741" w:name="_Toc531712260"/>
      <w:r>
        <w:t>6.3.2</w:t>
      </w:r>
      <w:r>
        <w:tab/>
        <w:t>Usage of HTTP</w:t>
      </w:r>
      <w:bookmarkEnd w:id="740"/>
      <w:bookmarkEnd w:id="741"/>
    </w:p>
    <w:p w14:paraId="664198BB" w14:textId="77777777" w:rsidR="00170884" w:rsidRDefault="00170884" w:rsidP="00170884">
      <w:pPr>
        <w:pStyle w:val="Heading4"/>
      </w:pPr>
      <w:bookmarkStart w:id="742" w:name="_Toc525374284"/>
      <w:bookmarkStart w:id="743" w:name="_Toc531712261"/>
      <w:r>
        <w:t>6.3.2.1</w:t>
      </w:r>
      <w:r>
        <w:tab/>
        <w:t>General</w:t>
      </w:r>
      <w:bookmarkEnd w:id="742"/>
      <w:bookmarkEnd w:id="743"/>
    </w:p>
    <w:p w14:paraId="7D8D2B23" w14:textId="77777777" w:rsidR="00913944" w:rsidRDefault="00913944" w:rsidP="00913944">
      <w:r>
        <w:t>HTTP/2, as defined in IETF RFC 7540 [</w:t>
      </w:r>
      <w:r w:rsidR="002F6DB6" w:rsidRPr="00BA6BB9">
        <w:t>19</w:t>
      </w:r>
      <w:r>
        <w:t>], shall be used as specified in clause 5 of 3GPP TS 29.500 [4].</w:t>
      </w:r>
    </w:p>
    <w:p w14:paraId="2BBCE723" w14:textId="77777777" w:rsidR="00913944" w:rsidRPr="008C21B1" w:rsidRDefault="00913944" w:rsidP="00913944">
      <w:r w:rsidRPr="008C21B1">
        <w:t>HTTP</w:t>
      </w:r>
      <w:r>
        <w:rPr>
          <w:lang w:eastAsia="zh-CN"/>
        </w:rPr>
        <w:t xml:space="preserve">/2 </w:t>
      </w:r>
      <w:r w:rsidRPr="008C21B1">
        <w:t xml:space="preserve">shall be </w:t>
      </w:r>
      <w:r>
        <w:t>transported</w:t>
      </w:r>
      <w:r w:rsidRPr="008C21B1">
        <w:t xml:space="preserve"> as specified in </w:t>
      </w:r>
      <w:r>
        <w:t>sub</w:t>
      </w:r>
      <w:r w:rsidRPr="008C21B1">
        <w:t>clause</w:t>
      </w:r>
      <w:r>
        <w:t> </w:t>
      </w:r>
      <w:r w:rsidRPr="008C21B1">
        <w:t>5</w:t>
      </w:r>
      <w:r>
        <w:t>.3</w:t>
      </w:r>
      <w:r w:rsidRPr="008C21B1">
        <w:t xml:space="preserve"> of 3GPP TS 29.500 [4].</w:t>
      </w:r>
    </w:p>
    <w:p w14:paraId="08FBE24A" w14:textId="77777777" w:rsidR="00913944" w:rsidRDefault="00913944" w:rsidP="00913944">
      <w:r w:rsidRPr="007E2682">
        <w:t xml:space="preserve">HTTP messages and bodies for the </w:t>
      </w:r>
      <w:r w:rsidRPr="00317982">
        <w:t>Namf_</w:t>
      </w:r>
      <w:r>
        <w:t>MT service</w:t>
      </w:r>
      <w:r w:rsidRPr="007E2682">
        <w:t xml:space="preserve"> shall comply with the OpenAPI [</w:t>
      </w:r>
      <w:r w:rsidR="00F412EC" w:rsidRPr="00BA6BB9">
        <w:t>23</w:t>
      </w:r>
      <w:r w:rsidRPr="007E2682">
        <w:t>] specification contained in Annex A.</w:t>
      </w:r>
    </w:p>
    <w:p w14:paraId="4224E9AE" w14:textId="77777777" w:rsidR="00170884" w:rsidRDefault="00170884" w:rsidP="00170884">
      <w:pPr>
        <w:pStyle w:val="Heading4"/>
      </w:pPr>
      <w:bookmarkStart w:id="744" w:name="_Toc525374285"/>
      <w:bookmarkStart w:id="745" w:name="_Toc531712262"/>
      <w:r>
        <w:t>6.3.2.2</w:t>
      </w:r>
      <w:r>
        <w:tab/>
        <w:t>HTTP standard headers</w:t>
      </w:r>
      <w:bookmarkEnd w:id="744"/>
      <w:bookmarkEnd w:id="745"/>
    </w:p>
    <w:p w14:paraId="1D2585EA" w14:textId="77777777" w:rsidR="00170884" w:rsidRDefault="00170884" w:rsidP="00170884">
      <w:pPr>
        <w:pStyle w:val="Heading5"/>
        <w:rPr>
          <w:lang w:eastAsia="zh-CN"/>
        </w:rPr>
      </w:pPr>
      <w:bookmarkStart w:id="746" w:name="_Toc525374286"/>
      <w:bookmarkStart w:id="747" w:name="_Toc531712263"/>
      <w:r>
        <w:t>6.3.2.2.1</w:t>
      </w:r>
      <w:r>
        <w:rPr>
          <w:lang w:eastAsia="zh-CN"/>
        </w:rPr>
        <w:tab/>
        <w:t>General</w:t>
      </w:r>
      <w:bookmarkEnd w:id="746"/>
      <w:bookmarkEnd w:id="747"/>
    </w:p>
    <w:p w14:paraId="438F2358" w14:textId="77777777" w:rsidR="00913944" w:rsidRPr="007E2682" w:rsidRDefault="00913944" w:rsidP="00913944">
      <w:pPr>
        <w:rPr>
          <w:lang w:eastAsia="zh-CN"/>
        </w:rPr>
      </w:pPr>
      <w:r>
        <w:t>The usage of HTTP standard headers</w:t>
      </w:r>
      <w:r w:rsidRPr="001726B8">
        <w:t xml:space="preserve"> </w:t>
      </w:r>
      <w:r>
        <w:t xml:space="preserve">shall be supported as specified in subclause 5.2.2 </w:t>
      </w:r>
      <w:r w:rsidRPr="008C21B1">
        <w:t>of 3GPP TS 29.500 [4]</w:t>
      </w:r>
      <w:r>
        <w:t>.</w:t>
      </w:r>
    </w:p>
    <w:p w14:paraId="654BCFCB" w14:textId="77777777" w:rsidR="00170884" w:rsidRDefault="00170884" w:rsidP="00170884">
      <w:pPr>
        <w:pStyle w:val="Heading5"/>
      </w:pPr>
      <w:bookmarkStart w:id="748" w:name="_Toc525374287"/>
      <w:bookmarkStart w:id="749" w:name="_Toc531712264"/>
      <w:r>
        <w:lastRenderedPageBreak/>
        <w:t>6.3.2.2.2</w:t>
      </w:r>
      <w:r>
        <w:tab/>
        <w:t>Content type</w:t>
      </w:r>
      <w:bookmarkEnd w:id="748"/>
      <w:bookmarkEnd w:id="749"/>
      <w:r>
        <w:t xml:space="preserve"> </w:t>
      </w:r>
    </w:p>
    <w:p w14:paraId="286F7D02" w14:textId="77777777" w:rsidR="00913944" w:rsidRPr="00DF2894" w:rsidRDefault="00913944" w:rsidP="00913944">
      <w:pPr>
        <w:pStyle w:val="Guidance"/>
        <w:rPr>
          <w:rFonts w:eastAsia="宋体"/>
          <w:i w:val="0"/>
          <w:color w:val="auto"/>
        </w:rPr>
      </w:pPr>
      <w:r w:rsidRPr="00DF2894">
        <w:rPr>
          <w:rFonts w:eastAsia="宋体"/>
          <w:i w:val="0"/>
          <w:color w:val="auto"/>
        </w:rPr>
        <w:t>The JSON format shall be supported. The use of the JSON format (IETF RFC 8259 [8]) shall be signalled by the content type "application/json". See also subclause 5.4 of 3GPP TS 29.500 [4].</w:t>
      </w:r>
    </w:p>
    <w:p w14:paraId="581B7C88" w14:textId="77777777" w:rsidR="00170884" w:rsidRDefault="00170884" w:rsidP="00170884">
      <w:pPr>
        <w:pStyle w:val="Heading4"/>
      </w:pPr>
      <w:bookmarkStart w:id="750" w:name="_Toc525374288"/>
      <w:bookmarkStart w:id="751" w:name="_Toc531712265"/>
      <w:r>
        <w:t>6.3.2.3</w:t>
      </w:r>
      <w:r>
        <w:tab/>
        <w:t>HTTP custom headers</w:t>
      </w:r>
      <w:bookmarkEnd w:id="750"/>
      <w:bookmarkEnd w:id="751"/>
    </w:p>
    <w:p w14:paraId="31856033" w14:textId="77777777" w:rsidR="00170884" w:rsidRDefault="00170884" w:rsidP="00170884">
      <w:pPr>
        <w:pStyle w:val="Heading5"/>
        <w:rPr>
          <w:lang w:eastAsia="zh-CN"/>
        </w:rPr>
      </w:pPr>
      <w:bookmarkStart w:id="752" w:name="_Toc525374289"/>
      <w:bookmarkStart w:id="753" w:name="_Toc531712266"/>
      <w:r>
        <w:t>6.3.2.3.1</w:t>
      </w:r>
      <w:r>
        <w:rPr>
          <w:lang w:eastAsia="zh-CN"/>
        </w:rPr>
        <w:tab/>
        <w:t>General</w:t>
      </w:r>
      <w:bookmarkEnd w:id="752"/>
      <w:bookmarkEnd w:id="753"/>
    </w:p>
    <w:p w14:paraId="64C8427E" w14:textId="77777777" w:rsidR="00913944" w:rsidRPr="00DF2894" w:rsidRDefault="00913944" w:rsidP="00913944">
      <w:pPr>
        <w:pStyle w:val="Guidance"/>
        <w:rPr>
          <w:rFonts w:eastAsia="宋体"/>
          <w:i w:val="0"/>
          <w:color w:val="auto"/>
        </w:rPr>
      </w:pPr>
      <w:r w:rsidRPr="00DF2894">
        <w:rPr>
          <w:rFonts w:eastAsia="宋体"/>
          <w:i w:val="0"/>
          <w:color w:val="auto"/>
        </w:rPr>
        <w:t>In this release of this specification, no custom headers specific to the Namf_</w:t>
      </w:r>
      <w:r>
        <w:rPr>
          <w:rFonts w:eastAsia="宋体"/>
          <w:i w:val="0"/>
          <w:color w:val="auto"/>
        </w:rPr>
        <w:t>MT</w:t>
      </w:r>
      <w:r w:rsidRPr="00DF2894">
        <w:rPr>
          <w:rFonts w:eastAsia="宋体"/>
          <w:i w:val="0"/>
          <w:color w:val="auto"/>
        </w:rPr>
        <w:t xml:space="preserve"> service are defined. For 3GPP specific HTTP custom headers used across all service based interfaces, see clause 5.2.3 of 3GPP TS 29.500 [4].</w:t>
      </w:r>
    </w:p>
    <w:p w14:paraId="71ABBDED" w14:textId="77777777" w:rsidR="00170884" w:rsidRDefault="00170884" w:rsidP="00170884">
      <w:pPr>
        <w:pStyle w:val="Heading3"/>
      </w:pPr>
      <w:bookmarkStart w:id="754" w:name="_Toc525374290"/>
      <w:bookmarkStart w:id="755" w:name="_Toc531712267"/>
      <w:r>
        <w:t>6.3.3</w:t>
      </w:r>
      <w:r>
        <w:tab/>
        <w:t>Resources</w:t>
      </w:r>
      <w:bookmarkEnd w:id="754"/>
      <w:bookmarkEnd w:id="755"/>
      <w:r>
        <w:t xml:space="preserve"> </w:t>
      </w:r>
    </w:p>
    <w:p w14:paraId="64A22B5A" w14:textId="77777777" w:rsidR="00170884" w:rsidRDefault="00170884" w:rsidP="00170884">
      <w:pPr>
        <w:pStyle w:val="Heading4"/>
      </w:pPr>
      <w:bookmarkStart w:id="756" w:name="_Toc525374291"/>
      <w:bookmarkStart w:id="757" w:name="_Toc531712268"/>
      <w:r>
        <w:t>6.3.3.1</w:t>
      </w:r>
      <w:r>
        <w:tab/>
        <w:t>Overview</w:t>
      </w:r>
      <w:bookmarkEnd w:id="756"/>
      <w:bookmarkEnd w:id="757"/>
    </w:p>
    <w:p w14:paraId="3C65F815" w14:textId="77777777" w:rsidR="00A8669D" w:rsidRDefault="003F6578" w:rsidP="003B451E">
      <w:pPr>
        <w:pStyle w:val="TH"/>
      </w:pPr>
      <w:r>
        <w:rPr>
          <w:lang w:val="en-US"/>
        </w:rPr>
        <w:t> </w:t>
      </w:r>
      <w:r w:rsidR="00C223AF">
        <w:object w:dxaOrig="9405" w:dyaOrig="4380" w14:anchorId="71C3C3A7">
          <v:shape id="_x0000_i1063" type="#_x0000_t75" style="width:468pt;height:3in" o:ole="">
            <v:imagedata r:id="rId74" o:title=""/>
          </v:shape>
          <o:OLEObject Type="Embed" ProgID="Visio.Drawing.15" ShapeID="_x0000_i1063" DrawAspect="Content" ObjectID="_1605711232" r:id="rId75"/>
        </w:object>
      </w:r>
    </w:p>
    <w:p w14:paraId="72A7901A" w14:textId="77777777" w:rsidR="00170884" w:rsidRDefault="00170884" w:rsidP="00170884">
      <w:pPr>
        <w:pStyle w:val="TF"/>
      </w:pPr>
      <w:r>
        <w:t xml:space="preserve">Figure 6.3.3.1-1: Resource URI structure of the </w:t>
      </w:r>
      <w:r w:rsidRPr="00317982">
        <w:t>Namf_</w:t>
      </w:r>
      <w:r>
        <w:t>MT Service API</w:t>
      </w:r>
    </w:p>
    <w:p w14:paraId="21502CA9" w14:textId="77777777" w:rsidR="00170884" w:rsidRDefault="00170884" w:rsidP="00170884">
      <w:r>
        <w:t>Table 6.3.3.1-1 provides an overview of the resources and applicable HTTP methods.</w:t>
      </w:r>
    </w:p>
    <w:p w14:paraId="1BCE0293" w14:textId="77777777" w:rsidR="00170884" w:rsidRDefault="00170884" w:rsidP="00170884">
      <w:pPr>
        <w:pStyle w:val="TH"/>
      </w:pPr>
      <w:r>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8"/>
        <w:gridCol w:w="5013"/>
        <w:gridCol w:w="957"/>
        <w:gridCol w:w="2552"/>
      </w:tblGrid>
      <w:tr w:rsidR="00170884" w:rsidRPr="00170884" w14:paraId="562955D4" w14:textId="77777777" w:rsidTr="003D5C4D">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457733" w14:textId="77777777" w:rsidR="00170884" w:rsidRPr="00170884" w:rsidRDefault="00170884" w:rsidP="004B641F">
            <w:pPr>
              <w:pStyle w:val="TAH"/>
            </w:pPr>
            <w:r w:rsidRPr="00170884">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AC968" w14:textId="77777777" w:rsidR="00170884" w:rsidRPr="00170884" w:rsidRDefault="00170884" w:rsidP="004B641F">
            <w:pPr>
              <w:pStyle w:val="TAH"/>
            </w:pPr>
            <w:r w:rsidRPr="00170884">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0D4126" w14:textId="77777777" w:rsidR="00170884" w:rsidRPr="00170884" w:rsidRDefault="00170884" w:rsidP="004B641F">
            <w:pPr>
              <w:pStyle w:val="TAH"/>
            </w:pPr>
            <w:r w:rsidRPr="00170884">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890248" w14:textId="77777777" w:rsidR="00170884" w:rsidRPr="00170884" w:rsidRDefault="00170884" w:rsidP="004B641F">
            <w:pPr>
              <w:pStyle w:val="TAH"/>
            </w:pPr>
            <w:r w:rsidRPr="00170884">
              <w:t>Description</w:t>
            </w:r>
          </w:p>
        </w:tc>
      </w:tr>
      <w:tr w:rsidR="00A8669D" w:rsidRPr="00170884" w14:paraId="5176C147" w14:textId="77777777" w:rsidTr="003D5C4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0ACE7F69" w14:textId="77777777" w:rsidR="00A8669D" w:rsidRPr="00170884" w:rsidRDefault="00A8669D" w:rsidP="00021E54">
            <w:pPr>
              <w:pStyle w:val="TAL"/>
            </w:pPr>
            <w:r>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2EFA8702" w14:textId="77777777" w:rsidR="00A8669D" w:rsidRPr="00170884" w:rsidRDefault="00A8669D" w:rsidP="00021E54">
            <w:pPr>
              <w:pStyle w:val="TAL"/>
              <w:rPr>
                <w:iCs/>
              </w:rPr>
            </w:pPr>
            <w:r>
              <w:t>{apiRoot}/namf</w:t>
            </w:r>
            <w:r w:rsidR="00154A01">
              <w:t>-</w:t>
            </w:r>
            <w:r>
              <w:t>mt/v1/ue</w:t>
            </w:r>
            <w:r w:rsidR="00154A01">
              <w:t>-</w:t>
            </w:r>
            <w:r>
              <w:t>contexts/{ueContextId}/ue</w:t>
            </w:r>
            <w:r w:rsidR="00154A01">
              <w:t>-</w:t>
            </w:r>
            <w:r>
              <w:t>reachind</w:t>
            </w:r>
          </w:p>
        </w:tc>
        <w:tc>
          <w:tcPr>
            <w:tcW w:w="497" w:type="pct"/>
            <w:tcBorders>
              <w:top w:val="single" w:sz="4" w:space="0" w:color="auto"/>
              <w:left w:val="single" w:sz="4" w:space="0" w:color="auto"/>
              <w:bottom w:val="single" w:sz="4" w:space="0" w:color="auto"/>
              <w:right w:val="single" w:sz="4" w:space="0" w:color="auto"/>
            </w:tcBorders>
          </w:tcPr>
          <w:p w14:paraId="5C1A237A" w14:textId="77777777" w:rsidR="00A8669D" w:rsidRPr="00170884" w:rsidRDefault="00A8669D" w:rsidP="00021E54">
            <w:pPr>
              <w:pStyle w:val="TAL"/>
              <w:rPr>
                <w:iCs/>
              </w:rPr>
            </w:pPr>
            <w:r>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1CFF1A8" w14:textId="77777777" w:rsidR="00A8669D" w:rsidRPr="00170884" w:rsidRDefault="00A8669D" w:rsidP="00021E54">
            <w:pPr>
              <w:pStyle w:val="TAL"/>
              <w:rPr>
                <w:iCs/>
              </w:rPr>
            </w:pPr>
            <w:r>
              <w:rPr>
                <w:rFonts w:hint="eastAsia"/>
                <w:iCs/>
                <w:lang w:eastAsia="zh-CN"/>
              </w:rPr>
              <w:t xml:space="preserve">Update the </w:t>
            </w:r>
            <w:r>
              <w:rPr>
                <w:iCs/>
                <w:lang w:eastAsia="zh-CN"/>
              </w:rPr>
              <w:t>ueReachInd</w:t>
            </w:r>
            <w:r>
              <w:rPr>
                <w:rFonts w:hint="eastAsia"/>
                <w:iCs/>
                <w:lang w:eastAsia="zh-CN"/>
              </w:rPr>
              <w:t xml:space="preserve"> to UE Reachable</w:t>
            </w:r>
          </w:p>
        </w:tc>
      </w:tr>
      <w:tr w:rsidR="0011603D" w:rsidRPr="00170884" w14:paraId="22ECC988" w14:textId="77777777" w:rsidTr="0011603D">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53E19563" w14:textId="77777777" w:rsidR="0011603D" w:rsidRDefault="0011603D" w:rsidP="0011603D">
            <w:pPr>
              <w:pStyle w:val="TAL"/>
              <w:rPr>
                <w:iCs/>
                <w:lang w:eastAsia="zh-CN"/>
              </w:rPr>
            </w:pPr>
            <w:r>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102CD394" w14:textId="77777777" w:rsidR="0011603D" w:rsidRDefault="0011603D" w:rsidP="0011603D">
            <w:pPr>
              <w:pStyle w:val="TAL"/>
            </w:pPr>
            <w:r>
              <w:t>{apiRoot}/namf-mt/v1/ue-contexts/{ueContextId}</w:t>
            </w:r>
          </w:p>
        </w:tc>
        <w:tc>
          <w:tcPr>
            <w:tcW w:w="497" w:type="pct"/>
            <w:tcBorders>
              <w:top w:val="single" w:sz="4" w:space="0" w:color="auto"/>
              <w:left w:val="single" w:sz="4" w:space="0" w:color="auto"/>
              <w:right w:val="single" w:sz="4" w:space="0" w:color="auto"/>
            </w:tcBorders>
          </w:tcPr>
          <w:p w14:paraId="22BD9BBA" w14:textId="77777777" w:rsidR="0011603D" w:rsidRDefault="0011603D" w:rsidP="0011603D">
            <w:pPr>
              <w:pStyle w:val="TAL"/>
              <w:rPr>
                <w:iCs/>
                <w:lang w:eastAsia="zh-CN"/>
              </w:rPr>
            </w:pPr>
            <w:r>
              <w:rPr>
                <w:iCs/>
                <w:lang w:eastAsia="zh-CN"/>
              </w:rPr>
              <w:t>GET</w:t>
            </w:r>
          </w:p>
        </w:tc>
        <w:tc>
          <w:tcPr>
            <w:tcW w:w="1325" w:type="pct"/>
            <w:tcBorders>
              <w:top w:val="single" w:sz="4" w:space="0" w:color="auto"/>
              <w:left w:val="single" w:sz="4" w:space="0" w:color="auto"/>
              <w:right w:val="single" w:sz="4" w:space="0" w:color="auto"/>
            </w:tcBorders>
          </w:tcPr>
          <w:p w14:paraId="5F0BE292" w14:textId="77777777" w:rsidR="0011603D" w:rsidRDefault="0011603D" w:rsidP="0011603D">
            <w:pPr>
              <w:pStyle w:val="TAL"/>
              <w:rPr>
                <w:iCs/>
                <w:lang w:eastAsia="zh-CN"/>
              </w:rPr>
            </w:pPr>
            <w:r>
              <w:rPr>
                <w:iCs/>
                <w:lang w:eastAsia="zh-CN"/>
              </w:rPr>
              <w:t>Map to following service operation:</w:t>
            </w:r>
          </w:p>
          <w:p w14:paraId="65FFD720" w14:textId="77777777" w:rsidR="0011603D" w:rsidRDefault="0011603D" w:rsidP="0011603D">
            <w:pPr>
              <w:pStyle w:val="TAL"/>
              <w:rPr>
                <w:iCs/>
                <w:lang w:eastAsia="zh-CN"/>
              </w:rPr>
            </w:pPr>
            <w:r>
              <w:rPr>
                <w:iCs/>
                <w:lang w:eastAsia="zh-CN"/>
              </w:rPr>
              <w:t>- ProvideDomainSelectionInfo</w:t>
            </w:r>
          </w:p>
        </w:tc>
      </w:tr>
    </w:tbl>
    <w:p w14:paraId="70FC3740" w14:textId="77777777" w:rsidR="00170884" w:rsidRDefault="00170884" w:rsidP="003B451E"/>
    <w:p w14:paraId="16E09215" w14:textId="77777777" w:rsidR="00170884" w:rsidRDefault="00170884" w:rsidP="003B451E">
      <w:pPr>
        <w:pStyle w:val="Heading4"/>
      </w:pPr>
      <w:bookmarkStart w:id="758" w:name="_Toc525374292"/>
      <w:bookmarkStart w:id="759" w:name="_Toc531712269"/>
      <w:r>
        <w:t>6.3.3.2</w:t>
      </w:r>
      <w:r>
        <w:tab/>
        <w:t xml:space="preserve">Resource: </w:t>
      </w:r>
      <w:r w:rsidR="00A8669D" w:rsidRPr="007C56D3">
        <w:rPr>
          <w:lang w:eastAsia="zh-CN"/>
        </w:rPr>
        <w:t>ueReachInd</w:t>
      </w:r>
      <w:bookmarkEnd w:id="758"/>
      <w:bookmarkEnd w:id="759"/>
    </w:p>
    <w:p w14:paraId="4050DE9C" w14:textId="77777777" w:rsidR="00170884" w:rsidRDefault="00170884" w:rsidP="00170884">
      <w:pPr>
        <w:pStyle w:val="Heading5"/>
      </w:pPr>
      <w:bookmarkStart w:id="760" w:name="_Toc525374293"/>
      <w:bookmarkStart w:id="761" w:name="_Toc531712270"/>
      <w:r>
        <w:t>6.3.3.2.1</w:t>
      </w:r>
      <w:r>
        <w:tab/>
        <w:t>Description</w:t>
      </w:r>
      <w:bookmarkEnd w:id="760"/>
      <w:bookmarkEnd w:id="761"/>
    </w:p>
    <w:p w14:paraId="7978DC3D" w14:textId="77777777" w:rsidR="00170884" w:rsidRDefault="00A8669D" w:rsidP="003B451E">
      <w:r w:rsidRPr="00A51194">
        <w:t xml:space="preserve">This resource represents the </w:t>
      </w:r>
      <w:r>
        <w:rPr>
          <w:lang w:eastAsia="zh-CN"/>
        </w:rPr>
        <w:t>ueReachInd</w:t>
      </w:r>
      <w:r w:rsidRPr="00A51194">
        <w:t xml:space="preserve"> for a SUPI.</w:t>
      </w:r>
      <w:r w:rsidR="00170884">
        <w:t xml:space="preserve"> </w:t>
      </w:r>
    </w:p>
    <w:p w14:paraId="2CA5FAA3" w14:textId="77777777" w:rsidR="008F5F3D" w:rsidRPr="0068568A" w:rsidRDefault="008F5F3D" w:rsidP="008F5F3D">
      <w:r>
        <w:lastRenderedPageBreak/>
        <w:t>This resource is modelled as the Document resource archetype (see subclause C.1 of 3GPP TS 29.501 [5]).</w:t>
      </w:r>
    </w:p>
    <w:p w14:paraId="768CF709" w14:textId="77777777" w:rsidR="00170884" w:rsidRDefault="00170884" w:rsidP="003B451E">
      <w:pPr>
        <w:pStyle w:val="Heading5"/>
      </w:pPr>
      <w:bookmarkStart w:id="762" w:name="_Toc525374294"/>
      <w:bookmarkStart w:id="763" w:name="_Toc531712271"/>
      <w:r>
        <w:t>6.3.3.2.2</w:t>
      </w:r>
      <w:r>
        <w:tab/>
        <w:t>Resource Definition</w:t>
      </w:r>
      <w:bookmarkEnd w:id="762"/>
      <w:bookmarkEnd w:id="763"/>
    </w:p>
    <w:p w14:paraId="18EDFA79" w14:textId="77777777" w:rsidR="00170884" w:rsidRDefault="00170884" w:rsidP="00170884">
      <w:r>
        <w:t xml:space="preserve">Resource URI: </w:t>
      </w:r>
      <w:r w:rsidR="00A8669D" w:rsidRPr="00CF25D4">
        <w:t>{apiRoot}/</w:t>
      </w:r>
      <w:r w:rsidR="00154A01">
        <w:t>namf-m</w:t>
      </w:r>
      <w:r w:rsidR="00A8669D" w:rsidRPr="00CF25D4">
        <w:rPr>
          <w:rFonts w:hint="eastAsia"/>
          <w:lang w:eastAsia="zh-CN"/>
        </w:rPr>
        <w:t>t</w:t>
      </w:r>
      <w:r w:rsidR="00A8669D" w:rsidRPr="00CF25D4">
        <w:t>/v1/</w:t>
      </w:r>
      <w:r w:rsidR="00A8669D">
        <w:t>ue</w:t>
      </w:r>
      <w:r w:rsidR="00154A01">
        <w:t>-</w:t>
      </w:r>
      <w:r w:rsidR="00A8669D">
        <w:t>contexts/{ueContextId}ue</w:t>
      </w:r>
      <w:r w:rsidR="00154A01">
        <w:t>-</w:t>
      </w:r>
      <w:r w:rsidR="00A8669D">
        <w:t>reachind</w:t>
      </w:r>
    </w:p>
    <w:p w14:paraId="7CAEC480" w14:textId="77777777" w:rsidR="00170884" w:rsidRDefault="00170884" w:rsidP="00170884">
      <w:pPr>
        <w:rPr>
          <w:rFonts w:ascii="Arial" w:hAnsi="Arial" w:cs="Arial"/>
        </w:rPr>
      </w:pPr>
      <w:r>
        <w:t>This resource shall support the resource URI variables defined in table 6.3.3.2.2-1</w:t>
      </w:r>
      <w:r>
        <w:rPr>
          <w:rFonts w:ascii="Arial" w:hAnsi="Arial" w:cs="Arial"/>
        </w:rPr>
        <w:t>.</w:t>
      </w:r>
    </w:p>
    <w:p w14:paraId="57B56CD1" w14:textId="77777777" w:rsidR="00170884" w:rsidRDefault="00170884" w:rsidP="00170884">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170884" w14:paraId="25FBE846"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61C73C0" w14:textId="77777777" w:rsidR="00170884" w:rsidRDefault="00170884" w:rsidP="00E62FD7">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91872E" w14:textId="77777777" w:rsidR="00170884" w:rsidRDefault="00170884" w:rsidP="00E62FD7">
            <w:pPr>
              <w:pStyle w:val="TAH"/>
            </w:pPr>
            <w:r>
              <w:t>Definition</w:t>
            </w:r>
          </w:p>
        </w:tc>
      </w:tr>
      <w:tr w:rsidR="00A9267A" w14:paraId="3B443061"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C0A82F2" w14:textId="77777777" w:rsidR="00A9267A" w:rsidRDefault="00A9267A" w:rsidP="00A9267A">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A4E5CA0" w14:textId="77777777" w:rsidR="00A9267A" w:rsidRDefault="00A9267A" w:rsidP="00A9267A">
            <w:pPr>
              <w:pStyle w:val="TAL"/>
            </w:pPr>
            <w:r>
              <w:t>See subclause 6.3.1</w:t>
            </w:r>
          </w:p>
        </w:tc>
      </w:tr>
      <w:tr w:rsidR="00A9267A" w14:paraId="6F0F493F"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4200D34D" w14:textId="77777777" w:rsidR="00A9267A" w:rsidRDefault="00A9267A" w:rsidP="00A9267A">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4B7178D" w14:textId="77777777" w:rsidR="00A9267A" w:rsidRDefault="00A9267A" w:rsidP="00A9267A">
            <w:pPr>
              <w:pStyle w:val="TAL"/>
            </w:pPr>
            <w:r>
              <w:t>Represents the Subscription Permanent Identifier (see 3GPP TS 23.501 [2] clause 5.9.2)</w:t>
            </w:r>
            <w:r>
              <w:br/>
            </w:r>
            <w:r>
              <w:tab/>
            </w:r>
            <w:r w:rsidRPr="00591266">
              <w:t>pattern: "(imsi-[0-9]{5,15}|nai-.+</w:t>
            </w:r>
            <w:r>
              <w:t>|.+</w:t>
            </w:r>
            <w:r w:rsidRPr="00591266">
              <w:t>)"</w:t>
            </w:r>
          </w:p>
        </w:tc>
      </w:tr>
    </w:tbl>
    <w:p w14:paraId="3879EB9A" w14:textId="77777777" w:rsidR="00170884" w:rsidRDefault="00170884" w:rsidP="003B451E"/>
    <w:p w14:paraId="38503435" w14:textId="77777777" w:rsidR="00170884" w:rsidRDefault="00170884" w:rsidP="00021E54">
      <w:pPr>
        <w:pStyle w:val="Heading5"/>
      </w:pPr>
      <w:bookmarkStart w:id="764" w:name="_Toc525374295"/>
      <w:bookmarkStart w:id="765" w:name="_Toc531712272"/>
      <w:r>
        <w:t>6.3.3.2.3</w:t>
      </w:r>
      <w:r>
        <w:tab/>
        <w:t>Resource Standard Methods</w:t>
      </w:r>
      <w:bookmarkEnd w:id="764"/>
      <w:bookmarkEnd w:id="765"/>
    </w:p>
    <w:p w14:paraId="77EFB71B" w14:textId="77777777" w:rsidR="00170884" w:rsidRDefault="00170884" w:rsidP="00170884">
      <w:pPr>
        <w:pStyle w:val="Heading6"/>
      </w:pPr>
      <w:bookmarkStart w:id="766" w:name="_Toc525374296"/>
      <w:bookmarkStart w:id="767" w:name="_Toc531712273"/>
      <w:r>
        <w:t>6.3.3.2.3.1</w:t>
      </w:r>
      <w:r>
        <w:tab/>
      </w:r>
      <w:r w:rsidR="006679B6">
        <w:t>PUT</w:t>
      </w:r>
      <w:bookmarkEnd w:id="766"/>
      <w:bookmarkEnd w:id="767"/>
    </w:p>
    <w:p w14:paraId="42508F8E" w14:textId="77777777" w:rsidR="00170884" w:rsidRDefault="00170884" w:rsidP="00170884">
      <w:r>
        <w:t>This method shall support the URI query parameters specified in table 6.3.3.2.3.1-1.</w:t>
      </w:r>
    </w:p>
    <w:p w14:paraId="27A00118" w14:textId="77777777" w:rsidR="00170884" w:rsidRDefault="00170884" w:rsidP="00170884">
      <w:pPr>
        <w:pStyle w:val="TH"/>
        <w:rPr>
          <w:rFonts w:cs="Arial"/>
        </w:rPr>
      </w:pPr>
      <w:r>
        <w:t xml:space="preserve">Table 6.3.3.2.3.1-1: URI query parameters supported by the </w:t>
      </w:r>
      <w:r w:rsidR="00120942">
        <w:t>PUT</w:t>
      </w:r>
      <w:r>
        <w:t xml:space="preserve">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0884" w14:paraId="08C4EF0B" w14:textId="77777777" w:rsidTr="00021E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056CCA3" w14:textId="77777777" w:rsidR="00170884" w:rsidRDefault="00170884" w:rsidP="00E62FD7">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F557AA" w14:textId="77777777" w:rsidR="00170884" w:rsidRDefault="00170884" w:rsidP="00E62FD7">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B30F56A" w14:textId="77777777" w:rsidR="00170884" w:rsidRDefault="00170884" w:rsidP="00E62FD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043C97D" w14:textId="77777777" w:rsidR="00170884" w:rsidRDefault="00170884" w:rsidP="00E62FD7">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57C0E" w14:textId="77777777" w:rsidR="00170884" w:rsidRDefault="00170884" w:rsidP="00E62FD7">
            <w:pPr>
              <w:pStyle w:val="TAH"/>
            </w:pPr>
            <w:r>
              <w:t>Description</w:t>
            </w:r>
          </w:p>
        </w:tc>
      </w:tr>
      <w:tr w:rsidR="00170884" w14:paraId="76225CA4" w14:textId="77777777" w:rsidTr="00021E54">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6133731" w14:textId="77777777" w:rsidR="00170884" w:rsidRDefault="00170884" w:rsidP="00E62FD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2A38FD23" w14:textId="77777777" w:rsidR="00170884" w:rsidRDefault="00170884" w:rsidP="00E62FD7">
            <w:pPr>
              <w:pStyle w:val="TAL"/>
            </w:pPr>
          </w:p>
        </w:tc>
        <w:tc>
          <w:tcPr>
            <w:tcW w:w="217" w:type="pct"/>
            <w:tcBorders>
              <w:top w:val="single" w:sz="4" w:space="0" w:color="auto"/>
              <w:left w:val="single" w:sz="6" w:space="0" w:color="000000"/>
              <w:bottom w:val="single" w:sz="6" w:space="0" w:color="000000"/>
              <w:right w:val="single" w:sz="6" w:space="0" w:color="000000"/>
            </w:tcBorders>
          </w:tcPr>
          <w:p w14:paraId="6753F33E" w14:textId="77777777" w:rsidR="00170884" w:rsidRDefault="00170884" w:rsidP="00E62FD7">
            <w:pPr>
              <w:pStyle w:val="TAC"/>
            </w:pPr>
          </w:p>
        </w:tc>
        <w:tc>
          <w:tcPr>
            <w:tcW w:w="581" w:type="pct"/>
            <w:tcBorders>
              <w:top w:val="single" w:sz="4" w:space="0" w:color="auto"/>
              <w:left w:val="single" w:sz="6" w:space="0" w:color="000000"/>
              <w:bottom w:val="single" w:sz="6" w:space="0" w:color="000000"/>
              <w:right w:val="single" w:sz="6" w:space="0" w:color="000000"/>
            </w:tcBorders>
          </w:tcPr>
          <w:p w14:paraId="1AA76EF6" w14:textId="77777777" w:rsidR="00170884" w:rsidRDefault="00170884" w:rsidP="00E62F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4589A40" w14:textId="77777777" w:rsidR="00170884" w:rsidRDefault="00170884" w:rsidP="00E62FD7">
            <w:pPr>
              <w:pStyle w:val="TAL"/>
            </w:pPr>
          </w:p>
        </w:tc>
      </w:tr>
    </w:tbl>
    <w:p w14:paraId="1F490627" w14:textId="77777777" w:rsidR="00170884" w:rsidRDefault="00170884" w:rsidP="003B451E"/>
    <w:p w14:paraId="4F7DC256" w14:textId="77777777" w:rsidR="00170884" w:rsidRDefault="00170884" w:rsidP="00170884">
      <w:r>
        <w:t>This method shall support the request data structures specified in table 6.3.3.2.3.1-2 and the response data structures and response codes specified in table 6.3.3.2.3.1-3.</w:t>
      </w:r>
    </w:p>
    <w:p w14:paraId="2695319D" w14:textId="77777777" w:rsidR="00170884" w:rsidRDefault="00170884" w:rsidP="00170884">
      <w:pPr>
        <w:pStyle w:val="TH"/>
      </w:pPr>
      <w:r>
        <w:t xml:space="preserve">Table 6.3.3.2.3.1-2: Data structures supported by the </w:t>
      </w:r>
      <w:r w:rsidR="005B536C">
        <w:t>PUT</w:t>
      </w:r>
      <w:r>
        <w:t xml:space="preserve">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170884" w14:paraId="4A104B47" w14:textId="77777777" w:rsidTr="00E62F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9D1BBE" w14:textId="77777777" w:rsidR="00170884" w:rsidRDefault="00170884" w:rsidP="00E62FD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3E1B58" w14:textId="77777777" w:rsidR="00170884" w:rsidRDefault="00170884" w:rsidP="00E62FD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ABD836" w14:textId="77777777" w:rsidR="00170884" w:rsidRDefault="00170884" w:rsidP="00E62FD7">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924FE8" w14:textId="77777777" w:rsidR="00170884" w:rsidRDefault="00170884" w:rsidP="00E62FD7">
            <w:pPr>
              <w:pStyle w:val="TAH"/>
            </w:pPr>
            <w:r>
              <w:t>Description</w:t>
            </w:r>
          </w:p>
        </w:tc>
      </w:tr>
      <w:tr w:rsidR="00170884" w14:paraId="0568E86F" w14:textId="77777777" w:rsidTr="00E62F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E24AE05" w14:textId="77777777" w:rsidR="006679B6" w:rsidRDefault="008E4F8B" w:rsidP="006679B6">
            <w:pPr>
              <w:pStyle w:val="TAL"/>
              <w:rPr>
                <w:lang w:eastAsia="zh-CN"/>
              </w:rPr>
            </w:pPr>
            <w:r w:rsidRPr="00005C3B">
              <w:rPr>
                <w:lang w:eastAsia="zh-CN"/>
              </w:rPr>
              <w:t>EnableUeReachabilityReqData</w:t>
            </w:r>
          </w:p>
          <w:p w14:paraId="1034DDBF" w14:textId="77777777" w:rsidR="00170884" w:rsidRDefault="00170884" w:rsidP="006679B6">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572B9977" w14:textId="77777777" w:rsidR="00170884" w:rsidRDefault="00170884" w:rsidP="00E62FD7">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3EAB4319" w14:textId="77777777" w:rsidR="00170884" w:rsidRDefault="006679B6" w:rsidP="00E62FD7">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4B39D9E4" w14:textId="77777777" w:rsidR="00170884" w:rsidRDefault="005B536C" w:rsidP="00E62FD7">
            <w:pPr>
              <w:pStyle w:val="TAL"/>
            </w:pPr>
            <w:r>
              <w:rPr>
                <w:lang w:eastAsia="zh-CN"/>
              </w:rPr>
              <w:t>Contain</w:t>
            </w:r>
            <w:r w:rsidR="006679B6" w:rsidRPr="0025353E">
              <w:rPr>
                <w:rFonts w:hint="eastAsia"/>
                <w:lang w:eastAsia="zh-CN"/>
              </w:rPr>
              <w:t xml:space="preserve"> the State of the UE, the value shall be set to UE Reachable.</w:t>
            </w:r>
          </w:p>
        </w:tc>
      </w:tr>
    </w:tbl>
    <w:p w14:paraId="24A98D51" w14:textId="77777777" w:rsidR="00170884" w:rsidRDefault="00170884" w:rsidP="00170884"/>
    <w:p w14:paraId="179F2F99" w14:textId="77777777" w:rsidR="00170884" w:rsidRDefault="00170884" w:rsidP="00170884">
      <w:pPr>
        <w:pStyle w:val="TH"/>
      </w:pPr>
      <w:r>
        <w:lastRenderedPageBreak/>
        <w:t xml:space="preserve">Table 6.3.3.2.3.1-3: Data structures supported by the </w:t>
      </w:r>
      <w:r w:rsidR="008E4F8B">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08"/>
        <w:gridCol w:w="286"/>
        <w:gridCol w:w="1068"/>
        <w:gridCol w:w="1077"/>
        <w:gridCol w:w="4640"/>
      </w:tblGrid>
      <w:tr w:rsidR="00170884" w14:paraId="35DB327B" w14:textId="77777777" w:rsidTr="00B233FF">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50F1CBE2" w14:textId="77777777" w:rsidR="00170884" w:rsidRDefault="00170884" w:rsidP="00E62FD7">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278BFE" w14:textId="77777777" w:rsidR="00170884" w:rsidRDefault="00170884" w:rsidP="00E62FD7">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hideMark/>
          </w:tcPr>
          <w:p w14:paraId="733288E1" w14:textId="77777777" w:rsidR="00170884" w:rsidRDefault="00170884" w:rsidP="00E62FD7">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74BA185F" w14:textId="77777777" w:rsidR="00170884" w:rsidRDefault="00170884" w:rsidP="00E62FD7">
            <w:pPr>
              <w:pStyle w:val="TAH"/>
            </w:pPr>
            <w:r>
              <w:t>Response</w:t>
            </w:r>
          </w:p>
          <w:p w14:paraId="2245DF70" w14:textId="77777777" w:rsidR="00170884" w:rsidRDefault="00170884" w:rsidP="00E62FD7">
            <w:pPr>
              <w:pStyle w:val="TAH"/>
            </w:pPr>
            <w:r>
              <w:t>codes</w:t>
            </w:r>
          </w:p>
        </w:tc>
        <w:tc>
          <w:tcPr>
            <w:tcW w:w="2397" w:type="pct"/>
            <w:tcBorders>
              <w:top w:val="single" w:sz="4" w:space="0" w:color="auto"/>
              <w:left w:val="single" w:sz="4" w:space="0" w:color="auto"/>
              <w:bottom w:val="single" w:sz="4" w:space="0" w:color="auto"/>
              <w:right w:val="single" w:sz="4" w:space="0" w:color="auto"/>
            </w:tcBorders>
            <w:shd w:val="clear" w:color="auto" w:fill="C0C0C0"/>
            <w:hideMark/>
          </w:tcPr>
          <w:p w14:paraId="6D9986F4" w14:textId="77777777" w:rsidR="00170884" w:rsidRDefault="00170884" w:rsidP="00E62FD7">
            <w:pPr>
              <w:pStyle w:val="TAH"/>
            </w:pPr>
            <w:r>
              <w:t>Description</w:t>
            </w:r>
          </w:p>
        </w:tc>
      </w:tr>
      <w:tr w:rsidR="006679B6" w14:paraId="13F057AB"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hideMark/>
          </w:tcPr>
          <w:p w14:paraId="352C6BA1" w14:textId="77777777" w:rsidR="006679B6" w:rsidRDefault="008E4F8B" w:rsidP="006679B6">
            <w:pPr>
              <w:pStyle w:val="TAL"/>
            </w:pPr>
            <w:r>
              <w:rPr>
                <w:lang w:eastAsia="zh-CN"/>
              </w:rPr>
              <w:t>EnableUeReachabilityRspData</w:t>
            </w:r>
          </w:p>
        </w:tc>
        <w:tc>
          <w:tcPr>
            <w:tcW w:w="148" w:type="pct"/>
            <w:tcBorders>
              <w:top w:val="single" w:sz="4" w:space="0" w:color="auto"/>
              <w:left w:val="single" w:sz="6" w:space="0" w:color="000000"/>
              <w:bottom w:val="single" w:sz="4" w:space="0" w:color="auto"/>
              <w:right w:val="single" w:sz="6" w:space="0" w:color="000000"/>
            </w:tcBorders>
            <w:hideMark/>
          </w:tcPr>
          <w:p w14:paraId="0429DC41" w14:textId="77777777" w:rsidR="006679B6" w:rsidRDefault="00F408BC" w:rsidP="006679B6">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14:paraId="54F35825" w14:textId="77777777" w:rsidR="006679B6" w:rsidRDefault="008E4F8B" w:rsidP="006679B6">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14:paraId="16895591" w14:textId="77777777" w:rsidR="006679B6" w:rsidRDefault="008E4F8B" w:rsidP="006679B6">
            <w:pPr>
              <w:pStyle w:val="TAL"/>
            </w:pPr>
            <w:r>
              <w:rPr>
                <w:lang w:eastAsia="zh-CN"/>
              </w:rPr>
              <w:t xml:space="preserve">200 </w:t>
            </w:r>
            <w:r w:rsidR="00DA7D28">
              <w:rPr>
                <w:lang w:eastAsia="zh-CN"/>
              </w:rPr>
              <w:t>OK</w:t>
            </w:r>
          </w:p>
        </w:tc>
        <w:tc>
          <w:tcPr>
            <w:tcW w:w="2397" w:type="pct"/>
            <w:tcBorders>
              <w:top w:val="single" w:sz="4" w:space="0" w:color="auto"/>
              <w:left w:val="single" w:sz="6" w:space="0" w:color="000000"/>
              <w:bottom w:val="single" w:sz="4" w:space="0" w:color="auto"/>
              <w:right w:val="single" w:sz="6" w:space="0" w:color="000000"/>
            </w:tcBorders>
            <w:hideMark/>
          </w:tcPr>
          <w:p w14:paraId="2DA45226" w14:textId="77777777" w:rsidR="006679B6" w:rsidRDefault="006679B6" w:rsidP="006679B6">
            <w:pPr>
              <w:pStyle w:val="TAL"/>
            </w:pPr>
            <w:r>
              <w:rPr>
                <w:lang w:eastAsia="zh-CN"/>
              </w:rPr>
              <w:t xml:space="preserve">Indicate the </w:t>
            </w:r>
            <w:r w:rsidRPr="007C56D3">
              <w:rPr>
                <w:lang w:eastAsia="zh-CN"/>
              </w:rPr>
              <w:t>ueReachInd</w:t>
            </w:r>
            <w:r w:rsidRPr="00A51194">
              <w:rPr>
                <w:i/>
              </w:rPr>
              <w:t xml:space="preserve"> </w:t>
            </w:r>
            <w:r>
              <w:rPr>
                <w:lang w:eastAsia="zh-CN"/>
              </w:rPr>
              <w:t xml:space="preserve">is updated to </w:t>
            </w:r>
            <w:r w:rsidRPr="0025353E">
              <w:rPr>
                <w:rFonts w:hint="eastAsia"/>
                <w:lang w:eastAsia="zh-CN"/>
              </w:rPr>
              <w:t>UE Reachable</w:t>
            </w:r>
            <w:r>
              <w:rPr>
                <w:lang w:eastAsia="zh-CN"/>
              </w:rPr>
              <w:t>.</w:t>
            </w:r>
          </w:p>
        </w:tc>
      </w:tr>
      <w:tr w:rsidR="001F3BFD" w14:paraId="1AE46DAE"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06600920" w14:textId="77777777" w:rsidR="001F3BFD" w:rsidRDefault="001F3BFD" w:rsidP="001F3BFD">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2D4AC779" w14:textId="77777777" w:rsidR="001F3BFD" w:rsidRDefault="001F3BFD" w:rsidP="001F3BFD">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28D3454D" w14:textId="77777777" w:rsidR="001F3BFD" w:rsidRDefault="001F3BFD" w:rsidP="001F3BFD">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C16545E" w14:textId="77777777" w:rsidR="001F3BFD" w:rsidDel="008E4F8B" w:rsidRDefault="001F3BFD" w:rsidP="001F3BFD">
            <w:pPr>
              <w:pStyle w:val="TAL"/>
              <w:rPr>
                <w:lang w:eastAsia="zh-CN"/>
              </w:rPr>
            </w:pPr>
            <w:r>
              <w:rPr>
                <w:rFonts w:hint="eastAsia"/>
              </w:rPr>
              <w:t>307 Temporary Redirect</w:t>
            </w:r>
          </w:p>
        </w:tc>
        <w:tc>
          <w:tcPr>
            <w:tcW w:w="2397" w:type="pct"/>
            <w:tcBorders>
              <w:top w:val="single" w:sz="4" w:space="0" w:color="auto"/>
              <w:left w:val="single" w:sz="6" w:space="0" w:color="000000"/>
              <w:bottom w:val="single" w:sz="4" w:space="0" w:color="auto"/>
              <w:right w:val="single" w:sz="6" w:space="0" w:color="000000"/>
            </w:tcBorders>
          </w:tcPr>
          <w:p w14:paraId="0FAF793C" w14:textId="07A700FF" w:rsidR="001F3BFD" w:rsidRDefault="001F3BFD" w:rsidP="001F3BFD">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rsidR="00D11160">
              <w:t>cause</w:t>
            </w:r>
            <w:r w:rsidRPr="00FA1305">
              <w:t xml:space="preserve">" attribute </w:t>
            </w:r>
            <w:r>
              <w:t xml:space="preserve">shall be </w:t>
            </w:r>
            <w:r w:rsidRPr="00FA1305">
              <w:t>set</w:t>
            </w:r>
            <w:r>
              <w:t xml:space="preserve"> to the following application error:</w:t>
            </w:r>
          </w:p>
          <w:p w14:paraId="59CAB987" w14:textId="77777777" w:rsidR="001F3BFD" w:rsidRDefault="00B1767F" w:rsidP="003518DB">
            <w:pPr>
              <w:pStyle w:val="TAL"/>
              <w:ind w:left="284"/>
            </w:pPr>
            <w:r>
              <w:t>-</w:t>
            </w:r>
            <w:r w:rsidR="00657048">
              <w:tab/>
            </w:r>
            <w:r w:rsidR="001F3BFD">
              <w:t>NF_CONSUMER_REDIRECT_ONE_TXN</w:t>
            </w:r>
          </w:p>
          <w:p w14:paraId="513C5BDD" w14:textId="77777777" w:rsidR="00807669" w:rsidRPr="00CC6CBE" w:rsidRDefault="00807669" w:rsidP="003518DB">
            <w:pPr>
              <w:pStyle w:val="TAL"/>
            </w:pPr>
          </w:p>
          <w:p w14:paraId="139D15BD" w14:textId="77777777" w:rsidR="001F3BFD" w:rsidRDefault="001F3BFD" w:rsidP="001F3BFD">
            <w:pPr>
              <w:pStyle w:val="B1"/>
              <w:ind w:left="0" w:firstLine="0"/>
              <w:rPr>
                <w:rFonts w:ascii="Arial" w:hAnsi="Arial"/>
                <w:sz w:val="18"/>
              </w:rPr>
            </w:pPr>
            <w:r>
              <w:rPr>
                <w:rFonts w:ascii="Arial" w:hAnsi="Arial"/>
                <w:sz w:val="18"/>
              </w:rPr>
              <w:t>See table 6.3</w:t>
            </w:r>
            <w:r w:rsidRPr="00CC6CBE">
              <w:rPr>
                <w:rFonts w:ascii="Arial" w:hAnsi="Arial"/>
                <w:sz w:val="18"/>
              </w:rPr>
              <w:t>.7.</w:t>
            </w:r>
            <w:r>
              <w:rPr>
                <w:rFonts w:ascii="Arial" w:hAnsi="Arial"/>
                <w:sz w:val="18"/>
              </w:rPr>
              <w:t>3</w:t>
            </w:r>
            <w:r w:rsidRPr="00CC6CBE">
              <w:rPr>
                <w:rFonts w:ascii="Arial" w:hAnsi="Arial"/>
                <w:sz w:val="18"/>
              </w:rPr>
              <w:t>-1 for the description of these errors</w:t>
            </w:r>
          </w:p>
          <w:p w14:paraId="0C57AF15" w14:textId="77777777" w:rsidR="001F3BFD" w:rsidRDefault="001F3BFD" w:rsidP="001F3BFD">
            <w:pPr>
              <w:pStyle w:val="TAL"/>
              <w:rPr>
                <w:lang w:eastAsia="zh-CN"/>
              </w:rPr>
            </w:pPr>
            <w:r>
              <w:t>The Location header of the response shall be set to the target NF Service Consumer (e.g. AMF) to which the request is redirected.</w:t>
            </w:r>
          </w:p>
        </w:tc>
      </w:tr>
      <w:tr w:rsidR="00154A01" w14:paraId="4D28C23F"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1AB88FCA" w14:textId="77777777" w:rsidR="00154A01" w:rsidRDefault="00154A01" w:rsidP="00154A0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3570F78C" w14:textId="77777777" w:rsidR="00154A01" w:rsidRDefault="00154A01" w:rsidP="00154A01">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49D5946B" w14:textId="77777777" w:rsidR="00154A01" w:rsidRDefault="00154A01" w:rsidP="00154A01">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21ABAF8E" w14:textId="77777777" w:rsidR="00154A01" w:rsidRDefault="00154A01" w:rsidP="00154A01">
            <w:pPr>
              <w:pStyle w:val="TAL"/>
            </w:pPr>
            <w:r>
              <w:t>403 Forbidden</w:t>
            </w:r>
          </w:p>
        </w:tc>
        <w:tc>
          <w:tcPr>
            <w:tcW w:w="2397" w:type="pct"/>
            <w:tcBorders>
              <w:top w:val="single" w:sz="4" w:space="0" w:color="auto"/>
              <w:left w:val="single" w:sz="6" w:space="0" w:color="000000"/>
              <w:bottom w:val="single" w:sz="4" w:space="0" w:color="auto"/>
              <w:right w:val="single" w:sz="6" w:space="0" w:color="000000"/>
            </w:tcBorders>
          </w:tcPr>
          <w:p w14:paraId="527A9687" w14:textId="77777777" w:rsidR="00154A01" w:rsidRDefault="00154A01" w:rsidP="00154A01">
            <w:pPr>
              <w:pStyle w:val="TAL"/>
            </w:pPr>
            <w:r>
              <w:t>The "cause"</w:t>
            </w:r>
            <w:r w:rsidRPr="00FA1305">
              <w:t xml:space="preserve"> attribute </w:t>
            </w:r>
            <w:r>
              <w:t xml:space="preserve">shall be </w:t>
            </w:r>
            <w:r w:rsidRPr="00FA1305">
              <w:t>set</w:t>
            </w:r>
            <w:r>
              <w:t xml:space="preserve"> to one of the following application errors:</w:t>
            </w:r>
          </w:p>
          <w:p w14:paraId="43ED9EDF" w14:textId="77777777" w:rsidR="00154A01" w:rsidRDefault="00154A01" w:rsidP="003518DB">
            <w:pPr>
              <w:pStyle w:val="TAL"/>
              <w:ind w:left="284"/>
            </w:pPr>
            <w:r>
              <w:t>-</w:t>
            </w:r>
            <w:r w:rsidR="00657048">
              <w:tab/>
            </w:r>
            <w:r>
              <w:t>UNABLE</w:t>
            </w:r>
            <w:r w:rsidRPr="00FA1305">
              <w:t>_</w:t>
            </w:r>
            <w:r>
              <w:t>TO_PAGE_UE</w:t>
            </w:r>
          </w:p>
          <w:p w14:paraId="0DF4A516" w14:textId="77777777" w:rsidR="00154A01" w:rsidRDefault="00154A01" w:rsidP="00807669">
            <w:pPr>
              <w:pStyle w:val="TAL"/>
              <w:ind w:left="284"/>
            </w:pPr>
            <w:r>
              <w:t>-</w:t>
            </w:r>
            <w:r w:rsidR="00657048">
              <w:tab/>
            </w:r>
            <w:r>
              <w:t>UNSPECIFIED</w:t>
            </w:r>
          </w:p>
          <w:p w14:paraId="7D6DE8D2" w14:textId="77777777" w:rsidR="00807669" w:rsidRDefault="00807669" w:rsidP="003518DB">
            <w:pPr>
              <w:pStyle w:val="TAL"/>
              <w:ind w:left="284"/>
            </w:pPr>
          </w:p>
          <w:p w14:paraId="7C89CA74" w14:textId="77777777" w:rsidR="00154A01" w:rsidRDefault="00154A01" w:rsidP="00154A01">
            <w:pPr>
              <w:pStyle w:val="TAL"/>
            </w:pPr>
            <w:r>
              <w:t>See table 6.3.7.3-1 for the description of this error.</w:t>
            </w:r>
          </w:p>
        </w:tc>
      </w:tr>
      <w:tr w:rsidR="00154A01" w14:paraId="05B4FC23"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2FB0B957" w14:textId="77777777" w:rsidR="00154A01" w:rsidRDefault="00154A01" w:rsidP="00154A0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29C2F8E7" w14:textId="77777777" w:rsidR="00154A01" w:rsidRDefault="00154A01" w:rsidP="00154A01">
            <w:pPr>
              <w:pStyle w:val="TAC"/>
            </w:pPr>
            <w:r>
              <w:t>M</w:t>
            </w:r>
          </w:p>
        </w:tc>
        <w:tc>
          <w:tcPr>
            <w:tcW w:w="552" w:type="pct"/>
            <w:tcBorders>
              <w:top w:val="single" w:sz="4" w:space="0" w:color="auto"/>
              <w:left w:val="single" w:sz="6" w:space="0" w:color="000000"/>
              <w:bottom w:val="single" w:sz="4" w:space="0" w:color="auto"/>
              <w:right w:val="single" w:sz="6" w:space="0" w:color="000000"/>
            </w:tcBorders>
          </w:tcPr>
          <w:p w14:paraId="37D37588" w14:textId="77777777" w:rsidR="00154A01" w:rsidRDefault="00154A01" w:rsidP="00154A01">
            <w:pPr>
              <w:pStyle w:val="TAL"/>
            </w:pPr>
            <w:r>
              <w:t>1</w:t>
            </w:r>
          </w:p>
        </w:tc>
        <w:tc>
          <w:tcPr>
            <w:tcW w:w="556" w:type="pct"/>
            <w:tcBorders>
              <w:top w:val="single" w:sz="4" w:space="0" w:color="auto"/>
              <w:left w:val="single" w:sz="6" w:space="0" w:color="000000"/>
              <w:bottom w:val="single" w:sz="4" w:space="0" w:color="auto"/>
              <w:right w:val="single" w:sz="6" w:space="0" w:color="000000"/>
            </w:tcBorders>
          </w:tcPr>
          <w:p w14:paraId="4650C46A" w14:textId="77777777" w:rsidR="00154A01" w:rsidDel="008E4F8B" w:rsidRDefault="00154A01" w:rsidP="00154A01">
            <w:pPr>
              <w:pStyle w:val="TAL"/>
              <w:rPr>
                <w:lang w:eastAsia="zh-CN"/>
              </w:rPr>
            </w:pPr>
            <w:r>
              <w:t>404</w:t>
            </w:r>
            <w:r w:rsidRPr="00FC28EF">
              <w:t xml:space="preserve"> </w:t>
            </w:r>
            <w:r>
              <w:t>Not Found</w:t>
            </w:r>
          </w:p>
        </w:tc>
        <w:tc>
          <w:tcPr>
            <w:tcW w:w="2397" w:type="pct"/>
            <w:tcBorders>
              <w:top w:val="single" w:sz="4" w:space="0" w:color="auto"/>
              <w:left w:val="single" w:sz="6" w:space="0" w:color="000000"/>
              <w:bottom w:val="single" w:sz="4" w:space="0" w:color="auto"/>
              <w:right w:val="single" w:sz="6" w:space="0" w:color="000000"/>
            </w:tcBorders>
          </w:tcPr>
          <w:p w14:paraId="238BE077" w14:textId="77777777" w:rsidR="00154A01" w:rsidRDefault="00154A01" w:rsidP="00154A01">
            <w:pPr>
              <w:pStyle w:val="TAL"/>
            </w:pPr>
            <w:r>
              <w:t xml:space="preserve">This represents the case when the related UE is not found in the NF Service Consumer (e.g. AMF). The </w:t>
            </w:r>
            <w:r w:rsidRPr="00FA1305">
              <w:t>"</w:t>
            </w:r>
            <w:r>
              <w:t>cause</w:t>
            </w:r>
            <w:r w:rsidRPr="00FA1305">
              <w:t xml:space="preserve">" attribute </w:t>
            </w:r>
            <w:r>
              <w:t xml:space="preserve">shall be </w:t>
            </w:r>
            <w:r w:rsidRPr="00FA1305">
              <w:t>set</w:t>
            </w:r>
            <w:r>
              <w:t xml:space="preserve"> to one of the following application error:</w:t>
            </w:r>
          </w:p>
          <w:p w14:paraId="482EF36C" w14:textId="77777777" w:rsidR="00154A01" w:rsidRDefault="00154A01" w:rsidP="00807669">
            <w:pPr>
              <w:pStyle w:val="TAL"/>
              <w:ind w:left="284"/>
            </w:pPr>
            <w:r>
              <w:t>-</w:t>
            </w:r>
            <w:r>
              <w:tab/>
            </w:r>
            <w:r w:rsidRPr="00F83B5B">
              <w:rPr>
                <w:rFonts w:hint="eastAsia"/>
              </w:rPr>
              <w:t>CONTEXT_NOT_FOUND</w:t>
            </w:r>
          </w:p>
          <w:p w14:paraId="4C3D46EF" w14:textId="77777777" w:rsidR="00807669" w:rsidRPr="00FB3A33" w:rsidRDefault="00807669" w:rsidP="003518DB">
            <w:pPr>
              <w:pStyle w:val="TAL"/>
              <w:ind w:left="284"/>
            </w:pPr>
          </w:p>
          <w:p w14:paraId="65D70A5A" w14:textId="77777777" w:rsidR="00154A01" w:rsidRDefault="00154A01" w:rsidP="00154A01">
            <w:pPr>
              <w:pStyle w:val="TAL"/>
              <w:rPr>
                <w:lang w:eastAsia="zh-CN"/>
              </w:rPr>
            </w:pPr>
            <w:r>
              <w:t>See table 6.3</w:t>
            </w:r>
            <w:r w:rsidRPr="00CA7524">
              <w:t>.7.</w:t>
            </w:r>
            <w:r>
              <w:t>3</w:t>
            </w:r>
            <w:r w:rsidRPr="00CA7524">
              <w:t>-1 for the description of these errors</w:t>
            </w:r>
          </w:p>
        </w:tc>
      </w:tr>
      <w:tr w:rsidR="00154A01" w14:paraId="4DEA0998"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39E65E77" w14:textId="77777777" w:rsidR="00154A01" w:rsidDel="00154A01" w:rsidRDefault="00154A01" w:rsidP="00154A01">
            <w:pPr>
              <w:pStyle w:val="TAL"/>
              <w:rPr>
                <w:lang w:eastAsia="zh-CN"/>
              </w:rPr>
            </w:pPr>
            <w:r w:rsidRPr="00DA7E50">
              <w:t>ProblemDetails</w:t>
            </w:r>
          </w:p>
        </w:tc>
        <w:tc>
          <w:tcPr>
            <w:tcW w:w="148" w:type="pct"/>
            <w:tcBorders>
              <w:top w:val="single" w:sz="4" w:space="0" w:color="auto"/>
              <w:left w:val="single" w:sz="6" w:space="0" w:color="000000"/>
              <w:bottom w:val="single" w:sz="4" w:space="0" w:color="auto"/>
              <w:right w:val="single" w:sz="6" w:space="0" w:color="000000"/>
            </w:tcBorders>
          </w:tcPr>
          <w:p w14:paraId="55C2D631" w14:textId="77777777" w:rsidR="00154A01" w:rsidDel="00154A01" w:rsidRDefault="00154A01" w:rsidP="00154A0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tcPr>
          <w:p w14:paraId="2EA00346" w14:textId="77777777" w:rsidR="00154A01" w:rsidDel="00154A01" w:rsidRDefault="00154A01" w:rsidP="00154A0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tcPr>
          <w:p w14:paraId="4BAA565E" w14:textId="77777777" w:rsidR="00154A01" w:rsidDel="00154A01" w:rsidRDefault="00154A01" w:rsidP="00154A01">
            <w:pPr>
              <w:pStyle w:val="TAL"/>
            </w:pPr>
            <w:r>
              <w:t>503 Service Unavailable</w:t>
            </w:r>
          </w:p>
        </w:tc>
        <w:tc>
          <w:tcPr>
            <w:tcW w:w="2397" w:type="pct"/>
            <w:tcBorders>
              <w:top w:val="single" w:sz="4" w:space="0" w:color="auto"/>
              <w:left w:val="single" w:sz="6" w:space="0" w:color="000000"/>
              <w:bottom w:val="single" w:sz="4" w:space="0" w:color="auto"/>
              <w:right w:val="single" w:sz="6" w:space="0" w:color="000000"/>
            </w:tcBorders>
          </w:tcPr>
          <w:p w14:paraId="60C027FE" w14:textId="77777777" w:rsidR="00B233FF" w:rsidRDefault="00B233FF" w:rsidP="00B233FF">
            <w:pPr>
              <w:pStyle w:val="TAL"/>
            </w:pPr>
            <w:r>
              <w:t>The "cause" attribute shall be set to one of the errors defined in Table 5.2.7.2-1 of 3GPP TS 29.500 [4].</w:t>
            </w:r>
          </w:p>
          <w:p w14:paraId="539757BA" w14:textId="77777777" w:rsidR="00807669" w:rsidRDefault="00807669" w:rsidP="00154A01">
            <w:pPr>
              <w:pStyle w:val="TAL"/>
            </w:pPr>
          </w:p>
          <w:p w14:paraId="700D6BB6" w14:textId="77777777" w:rsidR="00154A01" w:rsidDel="00154A01" w:rsidRDefault="00154A01" w:rsidP="003518DB">
            <w:pPr>
              <w:pStyle w:val="TAL"/>
              <w:rPr>
                <w:lang w:eastAsia="zh-CN"/>
              </w:rPr>
            </w:pPr>
            <w:r>
              <w:t>The HTTP header field "Retry-After" shall not be included in this scenario.</w:t>
            </w:r>
          </w:p>
        </w:tc>
      </w:tr>
      <w:tr w:rsidR="00154A01" w14:paraId="26B6DE85" w14:textId="77777777" w:rsidTr="00B233FF">
        <w:trPr>
          <w:jc w:val="center"/>
        </w:trPr>
        <w:tc>
          <w:tcPr>
            <w:tcW w:w="1347" w:type="pct"/>
            <w:tcBorders>
              <w:top w:val="single" w:sz="4" w:space="0" w:color="auto"/>
              <w:left w:val="single" w:sz="6" w:space="0" w:color="000000"/>
              <w:bottom w:val="single" w:sz="4" w:space="0" w:color="auto"/>
              <w:right w:val="single" w:sz="6" w:space="0" w:color="000000"/>
            </w:tcBorders>
          </w:tcPr>
          <w:p w14:paraId="267EFC63" w14:textId="77777777" w:rsidR="00154A01" w:rsidDel="00154A01" w:rsidRDefault="00154A01" w:rsidP="00154A0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70A53894" w14:textId="77777777" w:rsidR="00154A01" w:rsidDel="00154A01" w:rsidRDefault="00154A01" w:rsidP="00154A0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tcPr>
          <w:p w14:paraId="0D788512" w14:textId="77777777" w:rsidR="00154A01" w:rsidDel="00154A01" w:rsidRDefault="00154A01" w:rsidP="00154A0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tcPr>
          <w:p w14:paraId="6395CE64" w14:textId="77777777" w:rsidR="00154A01" w:rsidDel="00154A01" w:rsidRDefault="00154A01" w:rsidP="00154A01">
            <w:pPr>
              <w:pStyle w:val="TAL"/>
            </w:pPr>
            <w:r>
              <w:t>504 Gateway Timeout</w:t>
            </w:r>
          </w:p>
        </w:tc>
        <w:tc>
          <w:tcPr>
            <w:tcW w:w="2397" w:type="pct"/>
            <w:tcBorders>
              <w:top w:val="single" w:sz="4" w:space="0" w:color="auto"/>
              <w:left w:val="single" w:sz="6" w:space="0" w:color="000000"/>
              <w:bottom w:val="single" w:sz="4" w:space="0" w:color="auto"/>
              <w:right w:val="single" w:sz="6" w:space="0" w:color="000000"/>
            </w:tcBorders>
          </w:tcPr>
          <w:p w14:paraId="051BBDC7" w14:textId="77777777" w:rsidR="00154A01" w:rsidRDefault="00154A01" w:rsidP="00154A01">
            <w:pPr>
              <w:pStyle w:val="TAL"/>
            </w:pPr>
            <w:r>
              <w:t>The "cause"</w:t>
            </w:r>
            <w:r w:rsidRPr="00FA1305">
              <w:t xml:space="preserve"> attribute </w:t>
            </w:r>
            <w:r>
              <w:t xml:space="preserve">shall be </w:t>
            </w:r>
            <w:r w:rsidRPr="00FA1305">
              <w:t>set</w:t>
            </w:r>
            <w:r>
              <w:t xml:space="preserve"> to the following application error:</w:t>
            </w:r>
          </w:p>
          <w:p w14:paraId="144C40E8" w14:textId="77777777" w:rsidR="00154A01" w:rsidRDefault="00154A01" w:rsidP="00807669">
            <w:pPr>
              <w:pStyle w:val="TAL"/>
              <w:ind w:left="284"/>
            </w:pPr>
            <w:r>
              <w:t>-</w:t>
            </w:r>
            <w:r w:rsidR="00657048">
              <w:tab/>
            </w:r>
            <w:r>
              <w:t>UE</w:t>
            </w:r>
            <w:r w:rsidRPr="00FA1305">
              <w:t>_</w:t>
            </w:r>
            <w:r>
              <w:t>NOT_RESPONDING</w:t>
            </w:r>
          </w:p>
          <w:p w14:paraId="4C62ADF1" w14:textId="77777777" w:rsidR="00807669" w:rsidRDefault="00807669" w:rsidP="003518DB">
            <w:pPr>
              <w:pStyle w:val="TAL"/>
              <w:ind w:left="284"/>
            </w:pPr>
          </w:p>
          <w:p w14:paraId="00B7D018" w14:textId="77777777" w:rsidR="00154A01" w:rsidRPr="003518DB" w:rsidDel="00154A01" w:rsidRDefault="00154A01" w:rsidP="003518DB">
            <w:pPr>
              <w:pStyle w:val="TAL"/>
            </w:pPr>
            <w:r w:rsidRPr="00807669">
              <w:t>See table 6.3.7.3-1 for the description of this error.</w:t>
            </w:r>
          </w:p>
        </w:tc>
      </w:tr>
    </w:tbl>
    <w:p w14:paraId="508357D4" w14:textId="77777777" w:rsidR="00170884" w:rsidRDefault="00170884" w:rsidP="00170884"/>
    <w:p w14:paraId="59CD383E" w14:textId="77777777" w:rsidR="00170884" w:rsidRDefault="00170884" w:rsidP="00170884">
      <w:pPr>
        <w:pStyle w:val="Heading5"/>
      </w:pPr>
      <w:bookmarkStart w:id="768" w:name="_Toc525374297"/>
      <w:bookmarkStart w:id="769" w:name="_Toc531712274"/>
      <w:r>
        <w:t>6.3.3.2.4</w:t>
      </w:r>
      <w:r>
        <w:tab/>
        <w:t>Resource Custom Operations</w:t>
      </w:r>
      <w:bookmarkEnd w:id="768"/>
      <w:bookmarkEnd w:id="769"/>
    </w:p>
    <w:p w14:paraId="30F38AFA" w14:textId="77777777" w:rsidR="00C35518" w:rsidRDefault="00C35518" w:rsidP="00C35518">
      <w:r>
        <w:t>There is no custom operation supported on this resource.</w:t>
      </w:r>
    </w:p>
    <w:p w14:paraId="0A27543E" w14:textId="77777777" w:rsidR="0011603D" w:rsidRDefault="0011603D" w:rsidP="0011603D">
      <w:pPr>
        <w:pStyle w:val="Heading4"/>
      </w:pPr>
      <w:bookmarkStart w:id="770" w:name="_Toc525374298"/>
      <w:bookmarkStart w:id="771" w:name="_Toc531712275"/>
      <w:r>
        <w:t>6.3.3.3</w:t>
      </w:r>
      <w:r>
        <w:tab/>
        <w:t xml:space="preserve">Resource: </w:t>
      </w:r>
      <w:r>
        <w:rPr>
          <w:lang w:eastAsia="zh-CN"/>
        </w:rPr>
        <w:t>UeContext</w:t>
      </w:r>
      <w:bookmarkEnd w:id="770"/>
      <w:bookmarkEnd w:id="771"/>
    </w:p>
    <w:p w14:paraId="21D78393" w14:textId="77777777" w:rsidR="0011603D" w:rsidRDefault="0011603D" w:rsidP="0011603D">
      <w:pPr>
        <w:pStyle w:val="Heading5"/>
      </w:pPr>
      <w:bookmarkStart w:id="772" w:name="_Toc525374299"/>
      <w:bookmarkStart w:id="773" w:name="_Toc531712276"/>
      <w:r>
        <w:t>6.3.3.3.1</w:t>
      </w:r>
      <w:r>
        <w:tab/>
        <w:t>Description</w:t>
      </w:r>
      <w:bookmarkEnd w:id="772"/>
      <w:bookmarkEnd w:id="773"/>
    </w:p>
    <w:p w14:paraId="63DF68F4" w14:textId="77777777" w:rsidR="0011603D" w:rsidRDefault="0011603D" w:rsidP="0011603D">
      <w:r w:rsidRPr="00A51194">
        <w:t xml:space="preserve">This resource represents the </w:t>
      </w:r>
      <w:r>
        <w:rPr>
          <w:lang w:eastAsia="zh-CN"/>
        </w:rPr>
        <w:t xml:space="preserve">UeContext </w:t>
      </w:r>
      <w:r w:rsidRPr="00A51194">
        <w:t xml:space="preserve">for a </w:t>
      </w:r>
      <w:r>
        <w:t>UE</w:t>
      </w:r>
      <w:r w:rsidRPr="00A51194">
        <w:t>.</w:t>
      </w:r>
    </w:p>
    <w:p w14:paraId="0CCA4E95" w14:textId="77777777" w:rsidR="0011603D" w:rsidRPr="0068568A" w:rsidRDefault="0011603D" w:rsidP="0011603D">
      <w:r>
        <w:t>This resource is modelled as the Document resource archetype (see subclause C.1 of 3GPP TS 29.501 [5]).</w:t>
      </w:r>
    </w:p>
    <w:p w14:paraId="483559DC" w14:textId="77777777" w:rsidR="0011603D" w:rsidRDefault="0011603D" w:rsidP="0011603D">
      <w:pPr>
        <w:pStyle w:val="Heading5"/>
      </w:pPr>
      <w:bookmarkStart w:id="774" w:name="_Toc525374300"/>
      <w:bookmarkStart w:id="775" w:name="_Toc531712277"/>
      <w:r>
        <w:t>6.3.3.3.2</w:t>
      </w:r>
      <w:r>
        <w:tab/>
        <w:t>Resource Definition</w:t>
      </w:r>
      <w:bookmarkEnd w:id="774"/>
      <w:bookmarkEnd w:id="775"/>
    </w:p>
    <w:p w14:paraId="41C51B72" w14:textId="77777777" w:rsidR="0011603D" w:rsidRDefault="0011603D" w:rsidP="0011603D">
      <w:r>
        <w:t xml:space="preserve">Resource URI: </w:t>
      </w:r>
      <w:r w:rsidRPr="00CF25D4">
        <w:t>{apiRoot}/</w:t>
      </w:r>
      <w:r>
        <w:t>namf-mt</w:t>
      </w:r>
      <w:r w:rsidRPr="00CF25D4">
        <w:t>/v1/</w:t>
      </w:r>
      <w:r>
        <w:t>ue-contexts/{ueContextId}</w:t>
      </w:r>
    </w:p>
    <w:p w14:paraId="41BACC0A" w14:textId="77777777" w:rsidR="0011603D" w:rsidRDefault="0011603D" w:rsidP="0011603D">
      <w:pPr>
        <w:rPr>
          <w:rFonts w:ascii="Arial" w:hAnsi="Arial" w:cs="Arial"/>
        </w:rPr>
      </w:pPr>
      <w:r>
        <w:t>This resource shall support the resource URI variables defined in table 6.3.3.3.2-1</w:t>
      </w:r>
      <w:r>
        <w:rPr>
          <w:rFonts w:ascii="Arial" w:hAnsi="Arial" w:cs="Arial"/>
        </w:rPr>
        <w:t>.</w:t>
      </w:r>
    </w:p>
    <w:p w14:paraId="36327D7D" w14:textId="77777777" w:rsidR="0011603D" w:rsidRDefault="0011603D" w:rsidP="0011603D">
      <w:pPr>
        <w:pStyle w:val="TH"/>
        <w:rPr>
          <w:rFonts w:cs="Arial"/>
        </w:rPr>
      </w:pPr>
      <w:r>
        <w:lastRenderedPageBreak/>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11603D" w14:paraId="309094A9"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A0506CA" w14:textId="77777777" w:rsidR="0011603D" w:rsidRDefault="0011603D" w:rsidP="0011603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E2602E" w14:textId="77777777" w:rsidR="0011603D" w:rsidRDefault="0011603D" w:rsidP="0011603D">
            <w:pPr>
              <w:pStyle w:val="TAH"/>
            </w:pPr>
            <w:r>
              <w:t>Definition</w:t>
            </w:r>
          </w:p>
        </w:tc>
      </w:tr>
      <w:tr w:rsidR="00A9267A" w14:paraId="5BBC2196"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35A3E9F7" w14:textId="77777777" w:rsidR="00A9267A" w:rsidRDefault="00A9267A" w:rsidP="00A9267A">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6C538903" w14:textId="77777777" w:rsidR="00A9267A" w:rsidRDefault="00A9267A" w:rsidP="00A9267A">
            <w:pPr>
              <w:pStyle w:val="TAL"/>
            </w:pPr>
            <w:r>
              <w:t>See subclause 6.3.1</w:t>
            </w:r>
          </w:p>
        </w:tc>
      </w:tr>
      <w:tr w:rsidR="00A9267A" w14:paraId="2F52FFA1"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5B616E1A" w14:textId="77777777" w:rsidR="00A9267A" w:rsidRDefault="00A9267A" w:rsidP="00A9267A">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3C9C9E4" w14:textId="77777777" w:rsidR="00A9267A" w:rsidRDefault="00A9267A" w:rsidP="00A9267A">
            <w:pPr>
              <w:pStyle w:val="TAL"/>
            </w:pPr>
            <w:r>
              <w:t>Represents the Subscription Permanent Identifier (see 3GPP TS 23.501 [2] clause 5.9.2)</w:t>
            </w:r>
            <w:r>
              <w:br/>
            </w:r>
            <w:r>
              <w:tab/>
            </w:r>
            <w:r w:rsidRPr="00591266">
              <w:t>pattern: "(imsi-[0-9]{5,15}|nai-.+)"</w:t>
            </w:r>
          </w:p>
        </w:tc>
      </w:tr>
    </w:tbl>
    <w:p w14:paraId="1E258820" w14:textId="77777777" w:rsidR="0011603D" w:rsidRDefault="0011603D" w:rsidP="0011603D"/>
    <w:p w14:paraId="20E3F5CA" w14:textId="77777777" w:rsidR="0011603D" w:rsidRDefault="0011603D" w:rsidP="0011603D">
      <w:pPr>
        <w:pStyle w:val="Heading5"/>
      </w:pPr>
      <w:bookmarkStart w:id="776" w:name="_Toc525374301"/>
      <w:bookmarkStart w:id="777" w:name="_Toc531712278"/>
      <w:r>
        <w:t>6.3.3.3.3</w:t>
      </w:r>
      <w:r>
        <w:tab/>
        <w:t>Resource Standard Methods</w:t>
      </w:r>
      <w:bookmarkEnd w:id="776"/>
      <w:bookmarkEnd w:id="777"/>
    </w:p>
    <w:p w14:paraId="645908C4" w14:textId="77777777" w:rsidR="0011603D" w:rsidRDefault="0011603D" w:rsidP="0011603D">
      <w:pPr>
        <w:pStyle w:val="Heading6"/>
      </w:pPr>
      <w:bookmarkStart w:id="778" w:name="_Toc525374302"/>
      <w:bookmarkStart w:id="779" w:name="_Toc531712279"/>
      <w:r>
        <w:t>6.3.3.3.3.1</w:t>
      </w:r>
      <w:r>
        <w:tab/>
        <w:t>GET</w:t>
      </w:r>
      <w:bookmarkEnd w:id="778"/>
      <w:bookmarkEnd w:id="779"/>
    </w:p>
    <w:p w14:paraId="46B244DC" w14:textId="77777777" w:rsidR="0011603D" w:rsidRDefault="0011603D" w:rsidP="0011603D">
      <w:r>
        <w:t>This method shall support the URI query parameters specified in table 6.3.3.3.3.1-1.</w:t>
      </w:r>
    </w:p>
    <w:p w14:paraId="400876DA" w14:textId="77777777" w:rsidR="0011603D" w:rsidRDefault="0011603D" w:rsidP="0011603D">
      <w:pPr>
        <w:pStyle w:val="TH"/>
        <w:rPr>
          <w:rFonts w:cs="Arial"/>
        </w:rPr>
      </w:pPr>
      <w:r>
        <w:t xml:space="preserve">Table 6.3.3.2.3.1-1: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12"/>
        <w:gridCol w:w="1737"/>
        <w:gridCol w:w="336"/>
        <w:gridCol w:w="1067"/>
        <w:gridCol w:w="5027"/>
      </w:tblGrid>
      <w:tr w:rsidR="0011603D" w14:paraId="0E84298E" w14:textId="77777777" w:rsidTr="0011603D">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1FC45540" w14:textId="77777777" w:rsidR="0011603D" w:rsidRDefault="0011603D" w:rsidP="0011603D">
            <w:pPr>
              <w:pStyle w:val="TAH"/>
            </w:pPr>
            <w:r>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A0739BD" w14:textId="77777777" w:rsidR="0011603D" w:rsidRDefault="0011603D" w:rsidP="0011603D">
            <w:pPr>
              <w:pStyle w:val="TAH"/>
            </w:pPr>
            <w:r>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123ED810" w14:textId="77777777" w:rsidR="0011603D" w:rsidRDefault="0011603D" w:rsidP="0011603D">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0FF38D78" w14:textId="77777777" w:rsidR="0011603D" w:rsidRDefault="0011603D" w:rsidP="0011603D">
            <w:pPr>
              <w:pStyle w:val="TAH"/>
            </w:pPr>
            <w:r>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86FC27" w14:textId="77777777" w:rsidR="0011603D" w:rsidRDefault="0011603D" w:rsidP="0011603D">
            <w:pPr>
              <w:pStyle w:val="TAH"/>
            </w:pPr>
            <w:r>
              <w:t>Description</w:t>
            </w:r>
          </w:p>
        </w:tc>
      </w:tr>
      <w:tr w:rsidR="0011603D" w14:paraId="1707CC47" w14:textId="77777777" w:rsidTr="0011603D">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3AE7B3" w14:textId="77777777" w:rsidR="0011603D" w:rsidRDefault="0011603D" w:rsidP="0011603D">
            <w:pPr>
              <w:pStyle w:val="TAL"/>
            </w:pPr>
            <w:r>
              <w:t>Info-class</w:t>
            </w:r>
          </w:p>
        </w:tc>
        <w:tc>
          <w:tcPr>
            <w:tcW w:w="872" w:type="pct"/>
            <w:tcBorders>
              <w:top w:val="single" w:sz="4" w:space="0" w:color="auto"/>
              <w:left w:val="single" w:sz="6" w:space="0" w:color="000000"/>
              <w:bottom w:val="single" w:sz="4" w:space="0" w:color="auto"/>
              <w:right w:val="single" w:sz="6" w:space="0" w:color="000000"/>
            </w:tcBorders>
          </w:tcPr>
          <w:p w14:paraId="11D7CA4C" w14:textId="77777777" w:rsidR="0011603D" w:rsidRDefault="0011603D" w:rsidP="0011603D">
            <w:pPr>
              <w:pStyle w:val="TAL"/>
            </w:pPr>
            <w:r>
              <w:t>UeContextInfoClass</w:t>
            </w:r>
          </w:p>
        </w:tc>
        <w:tc>
          <w:tcPr>
            <w:tcW w:w="182" w:type="pct"/>
            <w:tcBorders>
              <w:top w:val="single" w:sz="4" w:space="0" w:color="auto"/>
              <w:left w:val="single" w:sz="6" w:space="0" w:color="000000"/>
              <w:bottom w:val="single" w:sz="4" w:space="0" w:color="auto"/>
              <w:right w:val="single" w:sz="6" w:space="0" w:color="000000"/>
            </w:tcBorders>
          </w:tcPr>
          <w:p w14:paraId="1E787A49" w14:textId="77777777"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tcPr>
          <w:p w14:paraId="0EF81099" w14:textId="77777777" w:rsidR="0011603D" w:rsidRDefault="0011603D" w:rsidP="0011603D">
            <w:pPr>
              <w:pStyle w:val="TAL"/>
            </w:pPr>
            <w:r>
              <w:t>1</w:t>
            </w:r>
          </w:p>
        </w:tc>
        <w:tc>
          <w:tcPr>
            <w:tcW w:w="2605" w:type="pct"/>
            <w:tcBorders>
              <w:top w:val="single" w:sz="4" w:space="0" w:color="auto"/>
              <w:left w:val="single" w:sz="6" w:space="0" w:color="000000"/>
              <w:bottom w:val="single" w:sz="4" w:space="0" w:color="auto"/>
              <w:right w:val="single" w:sz="6" w:space="0" w:color="000000"/>
            </w:tcBorders>
            <w:vAlign w:val="center"/>
          </w:tcPr>
          <w:p w14:paraId="5DA17B65" w14:textId="77777777" w:rsidR="0011603D" w:rsidRDefault="0011603D" w:rsidP="0011603D">
            <w:pPr>
              <w:pStyle w:val="TAL"/>
            </w:pPr>
            <w:r>
              <w:t>Indicates the class of the UE Context information elements to be fetched.</w:t>
            </w:r>
          </w:p>
        </w:tc>
      </w:tr>
      <w:tr w:rsidR="0011603D" w14:paraId="2D4BB5EB" w14:textId="77777777" w:rsidTr="0011603D">
        <w:trPr>
          <w:jc w:val="center"/>
        </w:trPr>
        <w:tc>
          <w:tcPr>
            <w:tcW w:w="790" w:type="pct"/>
            <w:tcBorders>
              <w:top w:val="single" w:sz="4" w:space="0" w:color="auto"/>
              <w:left w:val="single" w:sz="6" w:space="0" w:color="000000"/>
              <w:bottom w:val="single" w:sz="6" w:space="0" w:color="000000"/>
              <w:right w:val="single" w:sz="6" w:space="0" w:color="000000"/>
            </w:tcBorders>
          </w:tcPr>
          <w:p w14:paraId="21347991" w14:textId="77777777" w:rsidR="0011603D" w:rsidRDefault="0011603D" w:rsidP="0011603D">
            <w:pPr>
              <w:pStyle w:val="TAL"/>
            </w:pPr>
            <w:r>
              <w:t>Supported-features</w:t>
            </w:r>
          </w:p>
        </w:tc>
        <w:tc>
          <w:tcPr>
            <w:tcW w:w="872" w:type="pct"/>
            <w:tcBorders>
              <w:top w:val="single" w:sz="4" w:space="0" w:color="auto"/>
              <w:left w:val="single" w:sz="6" w:space="0" w:color="000000"/>
              <w:bottom w:val="single" w:sz="6" w:space="0" w:color="000000"/>
              <w:right w:val="single" w:sz="6" w:space="0" w:color="000000"/>
            </w:tcBorders>
          </w:tcPr>
          <w:p w14:paraId="752864DF" w14:textId="77777777" w:rsidR="0011603D" w:rsidRDefault="0011603D" w:rsidP="0011603D">
            <w:pPr>
              <w:pStyle w:val="TAL"/>
            </w:pPr>
            <w:r>
              <w:t>SupportedFeatures</w:t>
            </w:r>
          </w:p>
        </w:tc>
        <w:tc>
          <w:tcPr>
            <w:tcW w:w="182" w:type="pct"/>
            <w:tcBorders>
              <w:top w:val="single" w:sz="4" w:space="0" w:color="auto"/>
              <w:left w:val="single" w:sz="6" w:space="0" w:color="000000"/>
              <w:bottom w:val="single" w:sz="6" w:space="0" w:color="000000"/>
              <w:right w:val="single" w:sz="6" w:space="0" w:color="000000"/>
            </w:tcBorders>
          </w:tcPr>
          <w:p w14:paraId="29B2BDDE" w14:textId="77777777" w:rsidR="0011603D" w:rsidRDefault="0011603D" w:rsidP="0011603D">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92AB50E" w14:textId="77777777" w:rsidR="0011603D" w:rsidRDefault="0011603D" w:rsidP="0011603D">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0670B7E6" w14:textId="77777777" w:rsidR="0011603D" w:rsidRDefault="0011603D" w:rsidP="0011603D">
            <w:pPr>
              <w:pStyle w:val="TAL"/>
            </w:pPr>
            <w:r>
              <w:rPr>
                <w:rFonts w:cs="Arial"/>
                <w:szCs w:val="18"/>
              </w:rPr>
              <w:t xml:space="preserve">This IE shall be present if at least one optional feature defined in subclause 6.3.8 is supported. </w:t>
            </w:r>
          </w:p>
        </w:tc>
      </w:tr>
    </w:tbl>
    <w:p w14:paraId="4C8EB729" w14:textId="77777777" w:rsidR="0011603D" w:rsidRDefault="0011603D" w:rsidP="0011603D"/>
    <w:p w14:paraId="1A1581FA" w14:textId="77777777" w:rsidR="0011603D" w:rsidRDefault="0011603D" w:rsidP="0011603D">
      <w:r>
        <w:t>This method shall support the request data structures specified in table 6.3.3.3.3.1-2 and the response data structures and response codes specified in table 6.3.3.3.3.1-3.</w:t>
      </w:r>
    </w:p>
    <w:p w14:paraId="462824BE" w14:textId="77777777" w:rsidR="0011603D" w:rsidRDefault="0011603D" w:rsidP="0011603D">
      <w:pPr>
        <w:pStyle w:val="TH"/>
      </w:pPr>
      <w:r>
        <w:t xml:space="preserve">Table 6.3.3.3.3.1-2: Data structures supported by the GET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11603D" w14:paraId="1C6B3C99" w14:textId="77777777" w:rsidTr="0011603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D166D76" w14:textId="77777777" w:rsidR="0011603D" w:rsidRDefault="0011603D" w:rsidP="001160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71F294" w14:textId="77777777" w:rsidR="0011603D" w:rsidRDefault="0011603D" w:rsidP="0011603D">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E73DFC6" w14:textId="77777777" w:rsidR="0011603D" w:rsidRDefault="0011603D" w:rsidP="0011603D">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5C77C2" w14:textId="77777777" w:rsidR="0011603D" w:rsidRDefault="0011603D" w:rsidP="0011603D">
            <w:pPr>
              <w:pStyle w:val="TAH"/>
            </w:pPr>
            <w:r>
              <w:t>Description</w:t>
            </w:r>
          </w:p>
        </w:tc>
      </w:tr>
      <w:tr w:rsidR="0011603D" w14:paraId="09C85366" w14:textId="77777777" w:rsidTr="0011603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007B5E" w14:textId="77777777" w:rsidR="0011603D" w:rsidRDefault="0011603D" w:rsidP="0011603D">
            <w:pPr>
              <w:pStyle w:val="TAL"/>
              <w:rPr>
                <w:lang w:eastAsia="zh-CN"/>
              </w:rPr>
            </w:pPr>
            <w:r>
              <w:rPr>
                <w:lang w:eastAsia="zh-CN"/>
              </w:rPr>
              <w:t>n/a</w:t>
            </w:r>
          </w:p>
          <w:p w14:paraId="0289B16D" w14:textId="77777777" w:rsidR="0011603D" w:rsidRDefault="0011603D" w:rsidP="0011603D">
            <w:pPr>
              <w:pStyle w:val="TAL"/>
            </w:pPr>
          </w:p>
        </w:tc>
        <w:tc>
          <w:tcPr>
            <w:tcW w:w="425" w:type="dxa"/>
            <w:tcBorders>
              <w:top w:val="single" w:sz="4" w:space="0" w:color="auto"/>
              <w:left w:val="single" w:sz="6" w:space="0" w:color="000000"/>
              <w:bottom w:val="single" w:sz="6" w:space="0" w:color="000000"/>
              <w:right w:val="single" w:sz="6" w:space="0" w:color="000000"/>
            </w:tcBorders>
          </w:tcPr>
          <w:p w14:paraId="776841C4" w14:textId="77777777" w:rsidR="0011603D" w:rsidRDefault="0011603D" w:rsidP="0011603D">
            <w:pPr>
              <w:pStyle w:val="TAC"/>
            </w:pPr>
          </w:p>
        </w:tc>
        <w:tc>
          <w:tcPr>
            <w:tcW w:w="1276" w:type="dxa"/>
            <w:tcBorders>
              <w:top w:val="single" w:sz="4" w:space="0" w:color="auto"/>
              <w:left w:val="single" w:sz="6" w:space="0" w:color="000000"/>
              <w:bottom w:val="single" w:sz="6" w:space="0" w:color="000000"/>
              <w:right w:val="single" w:sz="6" w:space="0" w:color="000000"/>
            </w:tcBorders>
          </w:tcPr>
          <w:p w14:paraId="75AFEB9F" w14:textId="77777777" w:rsidR="0011603D" w:rsidRDefault="0011603D" w:rsidP="0011603D">
            <w:pPr>
              <w:pStyle w:val="TAL"/>
            </w:pPr>
          </w:p>
        </w:tc>
        <w:tc>
          <w:tcPr>
            <w:tcW w:w="6447" w:type="dxa"/>
            <w:tcBorders>
              <w:top w:val="single" w:sz="4" w:space="0" w:color="auto"/>
              <w:left w:val="single" w:sz="6" w:space="0" w:color="000000"/>
              <w:bottom w:val="single" w:sz="6" w:space="0" w:color="000000"/>
              <w:right w:val="single" w:sz="6" w:space="0" w:color="000000"/>
            </w:tcBorders>
          </w:tcPr>
          <w:p w14:paraId="78EF276C" w14:textId="77777777" w:rsidR="0011603D" w:rsidRDefault="0011603D" w:rsidP="0011603D">
            <w:pPr>
              <w:pStyle w:val="TAL"/>
            </w:pPr>
          </w:p>
        </w:tc>
      </w:tr>
    </w:tbl>
    <w:p w14:paraId="65341897" w14:textId="77777777" w:rsidR="0011603D" w:rsidRDefault="0011603D" w:rsidP="0011603D"/>
    <w:p w14:paraId="1AA03CF6" w14:textId="77777777" w:rsidR="0011603D" w:rsidRDefault="0011603D" w:rsidP="0011603D">
      <w:pPr>
        <w:pStyle w:val="TH"/>
      </w:pPr>
      <w:r>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07"/>
        <w:gridCol w:w="286"/>
        <w:gridCol w:w="1067"/>
        <w:gridCol w:w="1067"/>
        <w:gridCol w:w="4652"/>
      </w:tblGrid>
      <w:tr w:rsidR="0011603D" w14:paraId="7F1CCE78" w14:textId="77777777" w:rsidTr="0011603D">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14:paraId="104F769F" w14:textId="77777777" w:rsidR="0011603D" w:rsidRDefault="0011603D" w:rsidP="0011603D">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53866FA7" w14:textId="77777777" w:rsidR="0011603D" w:rsidRDefault="0011603D" w:rsidP="0011603D">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677634DB" w14:textId="77777777" w:rsidR="0011603D" w:rsidRDefault="0011603D" w:rsidP="0011603D">
            <w:pPr>
              <w:pStyle w:val="TAH"/>
            </w:pPr>
            <w:r>
              <w:t>Cardinality</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CD69192" w14:textId="77777777" w:rsidR="0011603D" w:rsidRDefault="0011603D" w:rsidP="0011603D">
            <w:pPr>
              <w:pStyle w:val="TAH"/>
            </w:pPr>
            <w:r>
              <w:t>Response</w:t>
            </w:r>
          </w:p>
          <w:p w14:paraId="0E9B69FB" w14:textId="77777777" w:rsidR="0011603D" w:rsidRDefault="0011603D" w:rsidP="0011603D">
            <w:pPr>
              <w:pStyle w:val="TAH"/>
            </w:pPr>
            <w:r>
              <w:t>codes</w:t>
            </w:r>
          </w:p>
        </w:tc>
        <w:tc>
          <w:tcPr>
            <w:tcW w:w="2403" w:type="pct"/>
            <w:tcBorders>
              <w:top w:val="single" w:sz="4" w:space="0" w:color="auto"/>
              <w:left w:val="single" w:sz="4" w:space="0" w:color="auto"/>
              <w:bottom w:val="single" w:sz="4" w:space="0" w:color="auto"/>
              <w:right w:val="single" w:sz="4" w:space="0" w:color="auto"/>
            </w:tcBorders>
            <w:shd w:val="clear" w:color="auto" w:fill="C0C0C0"/>
            <w:hideMark/>
          </w:tcPr>
          <w:p w14:paraId="7B3D70C9" w14:textId="77777777" w:rsidR="0011603D" w:rsidRDefault="0011603D" w:rsidP="0011603D">
            <w:pPr>
              <w:pStyle w:val="TAH"/>
            </w:pPr>
            <w:r>
              <w:t>Description</w:t>
            </w:r>
          </w:p>
        </w:tc>
      </w:tr>
      <w:tr w:rsidR="0011603D" w14:paraId="12D62D8C"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hideMark/>
          </w:tcPr>
          <w:p w14:paraId="0F29D0C0" w14:textId="77777777" w:rsidR="0011603D" w:rsidRDefault="0011603D" w:rsidP="0011603D">
            <w:pPr>
              <w:pStyle w:val="TAL"/>
            </w:pPr>
            <w:r>
              <w:t>UeContextInfo</w:t>
            </w:r>
          </w:p>
        </w:tc>
        <w:tc>
          <w:tcPr>
            <w:tcW w:w="148" w:type="pct"/>
            <w:tcBorders>
              <w:top w:val="single" w:sz="4" w:space="0" w:color="auto"/>
              <w:left w:val="single" w:sz="6" w:space="0" w:color="000000"/>
              <w:bottom w:val="single" w:sz="4" w:space="0" w:color="auto"/>
              <w:right w:val="single" w:sz="6" w:space="0" w:color="000000"/>
            </w:tcBorders>
            <w:hideMark/>
          </w:tcPr>
          <w:p w14:paraId="523A12AA" w14:textId="77777777"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18EAF773" w14:textId="77777777" w:rsidR="0011603D" w:rsidRDefault="0011603D" w:rsidP="0011603D">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14:paraId="0923BBA4" w14:textId="77777777" w:rsidR="0011603D" w:rsidRDefault="0011603D" w:rsidP="0011603D">
            <w:pPr>
              <w:pStyle w:val="TAL"/>
            </w:pPr>
            <w:r>
              <w:rPr>
                <w:lang w:eastAsia="zh-CN"/>
              </w:rPr>
              <w:t>200 OK</w:t>
            </w:r>
          </w:p>
        </w:tc>
        <w:tc>
          <w:tcPr>
            <w:tcW w:w="2403" w:type="pct"/>
            <w:tcBorders>
              <w:top w:val="single" w:sz="4" w:space="0" w:color="auto"/>
              <w:left w:val="single" w:sz="6" w:space="0" w:color="000000"/>
              <w:bottom w:val="single" w:sz="4" w:space="0" w:color="auto"/>
              <w:right w:val="single" w:sz="6" w:space="0" w:color="000000"/>
            </w:tcBorders>
            <w:hideMark/>
          </w:tcPr>
          <w:p w14:paraId="3AE23348" w14:textId="77777777" w:rsidR="0011603D" w:rsidRDefault="0011603D" w:rsidP="0011603D">
            <w:pPr>
              <w:pStyle w:val="TAL"/>
            </w:pPr>
            <w:r>
              <w:t>This represents the operation is successful and request UE Context information is returned.</w:t>
            </w:r>
          </w:p>
        </w:tc>
      </w:tr>
      <w:tr w:rsidR="0011603D" w14:paraId="3D6B692A"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3D9E05E9" w14:textId="77777777" w:rsidR="0011603D" w:rsidRDefault="0011603D" w:rsidP="0011603D">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7255A25E" w14:textId="77777777" w:rsidR="0011603D" w:rsidRDefault="0011603D" w:rsidP="0011603D">
            <w:pPr>
              <w:pStyle w:val="TAC"/>
            </w:pPr>
            <w:r>
              <w:t>M</w:t>
            </w:r>
          </w:p>
        </w:tc>
        <w:tc>
          <w:tcPr>
            <w:tcW w:w="551" w:type="pct"/>
            <w:tcBorders>
              <w:top w:val="single" w:sz="4" w:space="0" w:color="auto"/>
              <w:left w:val="single" w:sz="6" w:space="0" w:color="000000"/>
              <w:bottom w:val="single" w:sz="4" w:space="0" w:color="auto"/>
              <w:right w:val="single" w:sz="6" w:space="0" w:color="000000"/>
            </w:tcBorders>
          </w:tcPr>
          <w:p w14:paraId="5A42F179" w14:textId="77777777" w:rsidR="0011603D" w:rsidRDefault="0011603D" w:rsidP="0011603D">
            <w:pPr>
              <w:pStyle w:val="TAL"/>
            </w:pPr>
            <w:r>
              <w:t>1</w:t>
            </w:r>
          </w:p>
        </w:tc>
        <w:tc>
          <w:tcPr>
            <w:tcW w:w="551" w:type="pct"/>
            <w:tcBorders>
              <w:top w:val="single" w:sz="4" w:space="0" w:color="auto"/>
              <w:left w:val="single" w:sz="6" w:space="0" w:color="000000"/>
              <w:bottom w:val="single" w:sz="4" w:space="0" w:color="auto"/>
              <w:right w:val="single" w:sz="6" w:space="0" w:color="000000"/>
            </w:tcBorders>
          </w:tcPr>
          <w:p w14:paraId="55369C93" w14:textId="77777777" w:rsidR="0011603D" w:rsidDel="008E4F8B" w:rsidRDefault="0011603D" w:rsidP="0011603D">
            <w:pPr>
              <w:pStyle w:val="TAL"/>
              <w:rPr>
                <w:lang w:eastAsia="zh-CN"/>
              </w:rPr>
            </w:pPr>
            <w:r>
              <w:rPr>
                <w:rFonts w:hint="eastAsia"/>
              </w:rPr>
              <w:t>307 Temporary Redirect</w:t>
            </w:r>
          </w:p>
        </w:tc>
        <w:tc>
          <w:tcPr>
            <w:tcW w:w="2403" w:type="pct"/>
            <w:tcBorders>
              <w:top w:val="single" w:sz="4" w:space="0" w:color="auto"/>
              <w:left w:val="single" w:sz="6" w:space="0" w:color="000000"/>
              <w:bottom w:val="single" w:sz="4" w:space="0" w:color="auto"/>
              <w:right w:val="single" w:sz="6" w:space="0" w:color="000000"/>
            </w:tcBorders>
          </w:tcPr>
          <w:p w14:paraId="2B21A9A4" w14:textId="16D6A15A" w:rsidR="0011603D" w:rsidRDefault="0011603D" w:rsidP="0011603D">
            <w:pPr>
              <w:pStyle w:val="TAL"/>
            </w:pPr>
            <w:r>
              <w:rPr>
                <w:rFonts w:hint="eastAsia"/>
              </w:rPr>
              <w:t>This</w:t>
            </w:r>
            <w:r>
              <w:t xml:space="preserve"> represents the case when the related UE context is not fully available at the target NF Service Consumer (e.g. AMF) during a planned maintenance case (e.g. AMF planned maintenance without UDSF case). The </w:t>
            </w:r>
            <w:r w:rsidRPr="00FA1305">
              <w:t>"</w:t>
            </w:r>
            <w:r w:rsidR="00EC40B2">
              <w:t>cause</w:t>
            </w:r>
            <w:r w:rsidRPr="00FA1305">
              <w:t xml:space="preserve">" attribute </w:t>
            </w:r>
            <w:r>
              <w:t xml:space="preserve">shall be </w:t>
            </w:r>
            <w:r w:rsidRPr="00FA1305">
              <w:t>set</w:t>
            </w:r>
            <w:r>
              <w:t xml:space="preserve"> to one of the following application error:</w:t>
            </w:r>
          </w:p>
          <w:p w14:paraId="4575C42E" w14:textId="77777777" w:rsidR="0011603D" w:rsidRPr="00CC6CBE" w:rsidRDefault="0011603D" w:rsidP="0011603D">
            <w:pPr>
              <w:pStyle w:val="TAL"/>
              <w:ind w:left="351"/>
            </w:pPr>
            <w:r>
              <w:t>-</w:t>
            </w:r>
            <w:r>
              <w:tab/>
              <w:t>NF_CONSUMER_REDIRECT_ONE_TXN</w:t>
            </w:r>
          </w:p>
          <w:p w14:paraId="51F3FD1D" w14:textId="77777777" w:rsidR="0011603D" w:rsidRDefault="0011603D" w:rsidP="0011603D">
            <w:pPr>
              <w:pStyle w:val="B1"/>
              <w:ind w:left="0" w:firstLine="0"/>
              <w:rPr>
                <w:rFonts w:ascii="Arial" w:hAnsi="Arial"/>
                <w:sz w:val="18"/>
              </w:rPr>
            </w:pPr>
            <w:r>
              <w:rPr>
                <w:rFonts w:ascii="Arial" w:hAnsi="Arial"/>
                <w:sz w:val="18"/>
              </w:rPr>
              <w:t>See table 6.3</w:t>
            </w:r>
            <w:r w:rsidRPr="00CC6CBE">
              <w:rPr>
                <w:rFonts w:ascii="Arial" w:hAnsi="Arial"/>
                <w:sz w:val="18"/>
              </w:rPr>
              <w:t>.7.</w:t>
            </w:r>
            <w:r>
              <w:rPr>
                <w:rFonts w:ascii="Arial" w:hAnsi="Arial"/>
                <w:sz w:val="18"/>
              </w:rPr>
              <w:t>3</w:t>
            </w:r>
            <w:r w:rsidRPr="00CC6CBE">
              <w:rPr>
                <w:rFonts w:ascii="Arial" w:hAnsi="Arial"/>
                <w:sz w:val="18"/>
              </w:rPr>
              <w:t>-1 for the description of these errors</w:t>
            </w:r>
          </w:p>
          <w:p w14:paraId="18422AAA" w14:textId="77777777" w:rsidR="0011603D" w:rsidRDefault="0011603D" w:rsidP="0011603D">
            <w:pPr>
              <w:pStyle w:val="TAL"/>
              <w:rPr>
                <w:lang w:eastAsia="zh-CN"/>
              </w:rPr>
            </w:pPr>
            <w:r>
              <w:t>The Location header of the response shall be set to the target NF Service Consumer (e.g. AMF) to which the request is redirected.</w:t>
            </w:r>
          </w:p>
        </w:tc>
      </w:tr>
      <w:tr w:rsidR="00EC40B2" w14:paraId="76190080"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5CAE4CF1" w14:textId="77777777" w:rsidR="00EC40B2" w:rsidRDefault="00EC40B2" w:rsidP="00EC40B2">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tcPr>
          <w:p w14:paraId="25CAADD7" w14:textId="77777777" w:rsidR="00EC40B2" w:rsidRDefault="00EC40B2" w:rsidP="00EC40B2">
            <w:pPr>
              <w:pStyle w:val="TAC"/>
            </w:pPr>
            <w:r>
              <w:rPr>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6B7BE758" w14:textId="77777777" w:rsidR="00EC40B2" w:rsidRDefault="00EC40B2" w:rsidP="00EC40B2">
            <w:pPr>
              <w:pStyle w:val="TAL"/>
            </w:pPr>
            <w:r>
              <w:rPr>
                <w:rFonts w:hint="eastAsia"/>
                <w:lang w:eastAsia="zh-CN"/>
              </w:rPr>
              <w:t>1</w:t>
            </w:r>
          </w:p>
        </w:tc>
        <w:tc>
          <w:tcPr>
            <w:tcW w:w="551" w:type="pct"/>
            <w:tcBorders>
              <w:top w:val="single" w:sz="4" w:space="0" w:color="auto"/>
              <w:left w:val="single" w:sz="6" w:space="0" w:color="000000"/>
              <w:bottom w:val="single" w:sz="4" w:space="0" w:color="auto"/>
              <w:right w:val="single" w:sz="6" w:space="0" w:color="000000"/>
            </w:tcBorders>
          </w:tcPr>
          <w:p w14:paraId="0B671DCC" w14:textId="77777777" w:rsidR="00EC40B2" w:rsidRDefault="00EC40B2" w:rsidP="00EC40B2">
            <w:pPr>
              <w:pStyle w:val="TAL"/>
            </w:pPr>
            <w:r>
              <w:t>403</w:t>
            </w:r>
            <w:r>
              <w:rPr>
                <w:rFonts w:hint="eastAsia"/>
              </w:rPr>
              <w:t xml:space="preserve"> </w:t>
            </w:r>
            <w:r>
              <w:rPr>
                <w:rFonts w:hint="eastAsia"/>
                <w:lang w:eastAsia="zh-CN"/>
              </w:rPr>
              <w:t>Forbidden</w:t>
            </w:r>
          </w:p>
        </w:tc>
        <w:tc>
          <w:tcPr>
            <w:tcW w:w="2403" w:type="pct"/>
            <w:tcBorders>
              <w:top w:val="single" w:sz="4" w:space="0" w:color="auto"/>
              <w:left w:val="single" w:sz="6" w:space="0" w:color="000000"/>
              <w:bottom w:val="single" w:sz="4" w:space="0" w:color="auto"/>
              <w:right w:val="single" w:sz="6" w:space="0" w:color="000000"/>
            </w:tcBorders>
          </w:tcPr>
          <w:p w14:paraId="0DEED448" w14:textId="77777777" w:rsidR="00EC40B2" w:rsidRDefault="00EC40B2" w:rsidP="00EC40B2">
            <w:pPr>
              <w:pStyle w:val="TAL"/>
            </w:pPr>
            <w:r>
              <w:t>Indicates the operation has failed due to application error.</w:t>
            </w:r>
          </w:p>
          <w:p w14:paraId="1E529856" w14:textId="77777777" w:rsidR="00EC40B2" w:rsidRDefault="00EC40B2" w:rsidP="00EC40B2">
            <w:pPr>
              <w:pStyle w:val="TAL"/>
              <w:rPr>
                <w:lang w:eastAsia="zh-CN"/>
              </w:rPr>
            </w:pPr>
          </w:p>
          <w:p w14:paraId="61AAEE56" w14:textId="77777777" w:rsidR="00EC40B2" w:rsidRDefault="00EC40B2" w:rsidP="00EC40B2">
            <w:pPr>
              <w:pStyle w:val="TAL"/>
            </w:pPr>
            <w:r>
              <w:t xml:space="preserve">The </w:t>
            </w:r>
            <w:r w:rsidRPr="00FA1305">
              <w:t>"</w:t>
            </w:r>
            <w:r>
              <w:t>cause</w:t>
            </w:r>
            <w:r w:rsidRPr="00FA1305">
              <w:t xml:space="preserve">" attribute </w:t>
            </w:r>
            <w:r>
              <w:t>shall be set to the following application error:</w:t>
            </w:r>
          </w:p>
          <w:p w14:paraId="758643F0" w14:textId="77777777" w:rsidR="00EC40B2" w:rsidRPr="00FB3A33" w:rsidRDefault="00EC40B2" w:rsidP="00EC40B2">
            <w:pPr>
              <w:pStyle w:val="TAL"/>
              <w:ind w:left="351"/>
            </w:pPr>
            <w:r>
              <w:t>-</w:t>
            </w:r>
            <w:r>
              <w:tab/>
              <w:t>UNABLE</w:t>
            </w:r>
            <w:r w:rsidRPr="00FA1305">
              <w:t>_</w:t>
            </w:r>
            <w:r>
              <w:t>TO_PAGE_UE</w:t>
            </w:r>
          </w:p>
          <w:p w14:paraId="3AE94134" w14:textId="77777777" w:rsidR="00EC40B2" w:rsidRDefault="00EC40B2" w:rsidP="00EC40B2">
            <w:pPr>
              <w:pStyle w:val="TAL"/>
            </w:pPr>
          </w:p>
          <w:p w14:paraId="21773AD7" w14:textId="77777777" w:rsidR="00EC40B2" w:rsidRDefault="00EC40B2" w:rsidP="00EC40B2">
            <w:pPr>
              <w:pStyle w:val="TAL"/>
            </w:pPr>
            <w:r>
              <w:t>See table 6.3</w:t>
            </w:r>
            <w:r w:rsidRPr="00CC6CBE">
              <w:t>.7.</w:t>
            </w:r>
            <w:r>
              <w:t>3</w:t>
            </w:r>
            <w:r w:rsidRPr="00CC6CBE">
              <w:t>-1 for the description of these errors</w:t>
            </w:r>
            <w:r>
              <w:t>.</w:t>
            </w:r>
          </w:p>
        </w:tc>
      </w:tr>
      <w:tr w:rsidR="00EC40B2" w14:paraId="3780DFBA" w14:textId="77777777" w:rsidTr="0011603D">
        <w:trPr>
          <w:jc w:val="center"/>
        </w:trPr>
        <w:tc>
          <w:tcPr>
            <w:tcW w:w="1347" w:type="pct"/>
            <w:tcBorders>
              <w:top w:val="single" w:sz="4" w:space="0" w:color="auto"/>
              <w:left w:val="single" w:sz="6" w:space="0" w:color="000000"/>
              <w:bottom w:val="single" w:sz="4" w:space="0" w:color="auto"/>
              <w:right w:val="single" w:sz="6" w:space="0" w:color="000000"/>
            </w:tcBorders>
          </w:tcPr>
          <w:p w14:paraId="383529C2" w14:textId="77777777" w:rsidR="00EC40B2" w:rsidRDefault="00EC40B2" w:rsidP="00EC40B2">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A8FC9AC" w14:textId="77777777" w:rsidR="00EC40B2" w:rsidRDefault="00EC40B2" w:rsidP="00EC40B2">
            <w:pPr>
              <w:pStyle w:val="TAC"/>
            </w:pPr>
            <w:r>
              <w:t>M</w:t>
            </w:r>
          </w:p>
        </w:tc>
        <w:tc>
          <w:tcPr>
            <w:tcW w:w="551" w:type="pct"/>
            <w:tcBorders>
              <w:top w:val="single" w:sz="4" w:space="0" w:color="auto"/>
              <w:left w:val="single" w:sz="6" w:space="0" w:color="000000"/>
              <w:bottom w:val="single" w:sz="4" w:space="0" w:color="auto"/>
              <w:right w:val="single" w:sz="6" w:space="0" w:color="000000"/>
            </w:tcBorders>
          </w:tcPr>
          <w:p w14:paraId="2938AF4A" w14:textId="77777777" w:rsidR="00EC40B2" w:rsidRDefault="00EC40B2" w:rsidP="00EC40B2">
            <w:pPr>
              <w:pStyle w:val="TAL"/>
            </w:pPr>
            <w:r>
              <w:t>1</w:t>
            </w:r>
          </w:p>
        </w:tc>
        <w:tc>
          <w:tcPr>
            <w:tcW w:w="551" w:type="pct"/>
            <w:tcBorders>
              <w:top w:val="single" w:sz="4" w:space="0" w:color="auto"/>
              <w:left w:val="single" w:sz="6" w:space="0" w:color="000000"/>
              <w:bottom w:val="single" w:sz="4" w:space="0" w:color="auto"/>
              <w:right w:val="single" w:sz="6" w:space="0" w:color="000000"/>
            </w:tcBorders>
          </w:tcPr>
          <w:p w14:paraId="7EA9819F" w14:textId="77777777" w:rsidR="00EC40B2" w:rsidDel="008E4F8B" w:rsidRDefault="00EC40B2" w:rsidP="00EC40B2">
            <w:pPr>
              <w:pStyle w:val="TAL"/>
              <w:rPr>
                <w:lang w:eastAsia="zh-CN"/>
              </w:rPr>
            </w:pPr>
            <w:r>
              <w:t>404</w:t>
            </w:r>
            <w:r w:rsidRPr="00FC28EF">
              <w:t xml:space="preserve"> </w:t>
            </w:r>
            <w:r>
              <w:t>Not Found</w:t>
            </w:r>
          </w:p>
        </w:tc>
        <w:tc>
          <w:tcPr>
            <w:tcW w:w="2403" w:type="pct"/>
            <w:tcBorders>
              <w:top w:val="single" w:sz="4" w:space="0" w:color="auto"/>
              <w:left w:val="single" w:sz="6" w:space="0" w:color="000000"/>
              <w:bottom w:val="single" w:sz="4" w:space="0" w:color="auto"/>
              <w:right w:val="single" w:sz="6" w:space="0" w:color="000000"/>
            </w:tcBorders>
          </w:tcPr>
          <w:p w14:paraId="47DEA580" w14:textId="77777777" w:rsidR="00EC40B2" w:rsidRDefault="00EC40B2" w:rsidP="00EC40B2">
            <w:pPr>
              <w:pStyle w:val="TAL"/>
            </w:pPr>
            <w:r>
              <w:t>Indicates the operation has failed due to application error.</w:t>
            </w:r>
          </w:p>
          <w:p w14:paraId="437FF957" w14:textId="51F97F15" w:rsidR="00EC40B2" w:rsidRDefault="00EC40B2" w:rsidP="00EC40B2">
            <w:pPr>
              <w:pStyle w:val="TAL"/>
            </w:pPr>
            <w:r>
              <w:t xml:space="preserve">The </w:t>
            </w:r>
            <w:r w:rsidRPr="00FA1305">
              <w:t>"</w:t>
            </w:r>
            <w:r>
              <w:t>cause</w:t>
            </w:r>
            <w:r w:rsidRPr="00FA1305">
              <w:t xml:space="preserve">" attribute </w:t>
            </w:r>
            <w:r>
              <w:t xml:space="preserve">shall be </w:t>
            </w:r>
            <w:r w:rsidRPr="00FA1305">
              <w:t>set</w:t>
            </w:r>
            <w:r>
              <w:t xml:space="preserve"> to the following application error:</w:t>
            </w:r>
          </w:p>
          <w:p w14:paraId="1F8D5048" w14:textId="77777777" w:rsidR="00EC40B2" w:rsidRDefault="00EC40B2" w:rsidP="00EC40B2">
            <w:pPr>
              <w:pStyle w:val="TAL"/>
              <w:ind w:left="351"/>
            </w:pPr>
            <w:r>
              <w:t>-</w:t>
            </w:r>
            <w:r>
              <w:tab/>
            </w:r>
            <w:r w:rsidRPr="00F83B5B">
              <w:rPr>
                <w:rFonts w:hint="eastAsia"/>
              </w:rPr>
              <w:t>CONTEXT_NOT_FOUND</w:t>
            </w:r>
          </w:p>
          <w:p w14:paraId="0B4D8D30" w14:textId="77777777" w:rsidR="00EC40B2" w:rsidRPr="00FB3A33" w:rsidRDefault="00EC40B2" w:rsidP="00EC40B2">
            <w:pPr>
              <w:pStyle w:val="TAL"/>
              <w:ind w:left="351"/>
            </w:pPr>
          </w:p>
          <w:p w14:paraId="392E124D" w14:textId="77777777" w:rsidR="00EC40B2" w:rsidRDefault="00EC40B2" w:rsidP="00EC40B2">
            <w:pPr>
              <w:pStyle w:val="TAL"/>
              <w:rPr>
                <w:lang w:eastAsia="zh-CN"/>
              </w:rPr>
            </w:pPr>
            <w:r>
              <w:t>See table 6.3</w:t>
            </w:r>
            <w:r w:rsidRPr="00CA7524">
              <w:t>.7.</w:t>
            </w:r>
            <w:r>
              <w:t>3</w:t>
            </w:r>
            <w:r w:rsidRPr="00CA7524">
              <w:t>-1 for the description of these errors</w:t>
            </w:r>
          </w:p>
        </w:tc>
      </w:tr>
    </w:tbl>
    <w:p w14:paraId="37AA4BD1" w14:textId="77777777" w:rsidR="0011603D" w:rsidRDefault="0011603D" w:rsidP="0011603D"/>
    <w:p w14:paraId="1B2B6273" w14:textId="77777777" w:rsidR="0011603D" w:rsidRDefault="0011603D" w:rsidP="0011603D">
      <w:pPr>
        <w:pStyle w:val="Heading5"/>
      </w:pPr>
      <w:bookmarkStart w:id="780" w:name="_Toc525374303"/>
      <w:bookmarkStart w:id="781" w:name="_Toc531712280"/>
      <w:r>
        <w:t>6.3.3.3.4</w:t>
      </w:r>
      <w:r>
        <w:tab/>
        <w:t>Resource Custom Operations</w:t>
      </w:r>
      <w:bookmarkEnd w:id="780"/>
      <w:bookmarkEnd w:id="781"/>
    </w:p>
    <w:p w14:paraId="6A6CA13A" w14:textId="77777777" w:rsidR="0011603D" w:rsidRPr="00992A76" w:rsidRDefault="0011603D" w:rsidP="0011603D">
      <w:r>
        <w:t>There is no custom operation supported on this resource.</w:t>
      </w:r>
    </w:p>
    <w:p w14:paraId="64722AE6" w14:textId="77777777" w:rsidR="00170884" w:rsidRDefault="00170884" w:rsidP="00170884">
      <w:pPr>
        <w:pStyle w:val="Heading3"/>
      </w:pPr>
      <w:bookmarkStart w:id="782" w:name="_Toc525374304"/>
      <w:bookmarkStart w:id="783" w:name="_Toc531712281"/>
      <w:bookmarkStart w:id="784" w:name="_Hlk507858647"/>
      <w:r>
        <w:t>6.3.4</w:t>
      </w:r>
      <w:r>
        <w:tab/>
        <w:t>Custom Operations without associated resources</w:t>
      </w:r>
      <w:bookmarkEnd w:id="782"/>
      <w:bookmarkEnd w:id="783"/>
      <w:r>
        <w:t xml:space="preserve"> </w:t>
      </w:r>
    </w:p>
    <w:p w14:paraId="0AE4AAED" w14:textId="77777777" w:rsidR="00C558B8" w:rsidRPr="00992A76" w:rsidRDefault="00C558B8" w:rsidP="00C558B8">
      <w:r>
        <w:t>There are no custom operations without associated resources supported on Namf_MT service.</w:t>
      </w:r>
    </w:p>
    <w:p w14:paraId="017DF2C2" w14:textId="77777777" w:rsidR="00170884" w:rsidRDefault="00170884" w:rsidP="00170884">
      <w:pPr>
        <w:pStyle w:val="Heading3"/>
      </w:pPr>
      <w:bookmarkStart w:id="785" w:name="_Toc525374305"/>
      <w:bookmarkStart w:id="786" w:name="_Toc531712282"/>
      <w:bookmarkEnd w:id="784"/>
      <w:r>
        <w:t>6.3.5</w:t>
      </w:r>
      <w:r>
        <w:tab/>
        <w:t>Notifications</w:t>
      </w:r>
      <w:bookmarkEnd w:id="785"/>
      <w:bookmarkEnd w:id="786"/>
    </w:p>
    <w:p w14:paraId="57D6B9D7" w14:textId="77777777" w:rsidR="002C364F" w:rsidRPr="00992A76" w:rsidRDefault="002C364F" w:rsidP="002C364F">
      <w:r>
        <w:t>There are no notifications supported on Namf_MT service.</w:t>
      </w:r>
    </w:p>
    <w:p w14:paraId="63A4643E" w14:textId="77777777" w:rsidR="00170884" w:rsidRDefault="00170884" w:rsidP="00170884">
      <w:pPr>
        <w:pStyle w:val="Heading3"/>
      </w:pPr>
      <w:bookmarkStart w:id="787" w:name="_Toc525374306"/>
      <w:bookmarkStart w:id="788" w:name="_Toc531712283"/>
      <w:r>
        <w:t>6.3.6</w:t>
      </w:r>
      <w:r>
        <w:tab/>
        <w:t>Data Model</w:t>
      </w:r>
      <w:bookmarkEnd w:id="787"/>
      <w:bookmarkEnd w:id="788"/>
    </w:p>
    <w:p w14:paraId="34A67C7C" w14:textId="77777777" w:rsidR="00170884" w:rsidRDefault="00170884" w:rsidP="00170884">
      <w:pPr>
        <w:pStyle w:val="Heading4"/>
      </w:pPr>
      <w:bookmarkStart w:id="789" w:name="_Toc525374307"/>
      <w:bookmarkStart w:id="790" w:name="_Toc531712284"/>
      <w:r>
        <w:t>6.3.6.</w:t>
      </w:r>
      <w:r w:rsidR="0072606E">
        <w:t>1</w:t>
      </w:r>
      <w:r>
        <w:tab/>
        <w:t>General</w:t>
      </w:r>
      <w:bookmarkEnd w:id="789"/>
      <w:bookmarkEnd w:id="790"/>
    </w:p>
    <w:p w14:paraId="72027257" w14:textId="77777777" w:rsidR="00170884" w:rsidRDefault="00170884" w:rsidP="00170884">
      <w:r>
        <w:t>This subclause specifies the application data model supported by the API.</w:t>
      </w:r>
    </w:p>
    <w:p w14:paraId="62E976E1" w14:textId="77777777" w:rsidR="00170884" w:rsidRDefault="00170884" w:rsidP="00170884">
      <w:r>
        <w:t>Table 6.3.6.3-1 specifies the data types defined for the Namf</w:t>
      </w:r>
      <w:r w:rsidR="00053672">
        <w:t>_MT</w:t>
      </w:r>
      <w:r>
        <w:t xml:space="preserve"> service based interface protocol.</w:t>
      </w:r>
    </w:p>
    <w:p w14:paraId="31827892" w14:textId="77777777" w:rsidR="00170884" w:rsidRDefault="00170884" w:rsidP="00170884">
      <w:pPr>
        <w:pStyle w:val="TH"/>
      </w:pPr>
      <w:r>
        <w:lastRenderedPageBreak/>
        <w:t>Table 6.3.6.3-1: Namf</w:t>
      </w:r>
      <w:r w:rsidR="00053672">
        <w:t>_MT</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8"/>
        <w:gridCol w:w="1589"/>
        <w:gridCol w:w="4777"/>
      </w:tblGrid>
      <w:tr w:rsidR="00170884" w14:paraId="3E9DC6AD"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shd w:val="clear" w:color="auto" w:fill="C0C0C0"/>
            <w:hideMark/>
          </w:tcPr>
          <w:p w14:paraId="755842EA" w14:textId="77777777" w:rsidR="00170884" w:rsidRDefault="00170884" w:rsidP="00E62FD7">
            <w:pPr>
              <w:pStyle w:val="TAH"/>
            </w:pPr>
            <w:r>
              <w:t>Data type</w:t>
            </w:r>
          </w:p>
        </w:tc>
        <w:tc>
          <w:tcPr>
            <w:tcW w:w="1589" w:type="dxa"/>
            <w:tcBorders>
              <w:top w:val="single" w:sz="4" w:space="0" w:color="auto"/>
              <w:left w:val="single" w:sz="4" w:space="0" w:color="auto"/>
              <w:bottom w:val="single" w:sz="4" w:space="0" w:color="auto"/>
              <w:right w:val="single" w:sz="4" w:space="0" w:color="auto"/>
            </w:tcBorders>
            <w:shd w:val="clear" w:color="auto" w:fill="C0C0C0"/>
            <w:hideMark/>
          </w:tcPr>
          <w:p w14:paraId="560C0EF5" w14:textId="77777777" w:rsidR="00170884" w:rsidRDefault="00170884" w:rsidP="00E62FD7">
            <w:pPr>
              <w:pStyle w:val="TAH"/>
            </w:pPr>
            <w:r>
              <w:t>Section defined</w:t>
            </w:r>
          </w:p>
        </w:tc>
        <w:tc>
          <w:tcPr>
            <w:tcW w:w="4777" w:type="dxa"/>
            <w:tcBorders>
              <w:top w:val="single" w:sz="4" w:space="0" w:color="auto"/>
              <w:left w:val="single" w:sz="4" w:space="0" w:color="auto"/>
              <w:bottom w:val="single" w:sz="4" w:space="0" w:color="auto"/>
              <w:right w:val="single" w:sz="4" w:space="0" w:color="auto"/>
            </w:tcBorders>
            <w:shd w:val="clear" w:color="auto" w:fill="C0C0C0"/>
            <w:hideMark/>
          </w:tcPr>
          <w:p w14:paraId="27A6A1E6" w14:textId="77777777" w:rsidR="00170884" w:rsidRDefault="00170884" w:rsidP="00E62FD7">
            <w:pPr>
              <w:pStyle w:val="TAH"/>
            </w:pPr>
            <w:r>
              <w:t>Description</w:t>
            </w:r>
          </w:p>
        </w:tc>
      </w:tr>
      <w:tr w:rsidR="005B536C" w14:paraId="099DCB27"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45DBB7AF" w14:textId="77777777" w:rsidR="005B536C" w:rsidRDefault="0038310F" w:rsidP="005B536C">
            <w:pPr>
              <w:pStyle w:val="TAL"/>
            </w:pPr>
            <w:r>
              <w:rPr>
                <w:lang w:eastAsia="zh-CN"/>
              </w:rPr>
              <w:t xml:space="preserve">EnableUeReachabilityReqData </w:t>
            </w:r>
          </w:p>
        </w:tc>
        <w:tc>
          <w:tcPr>
            <w:tcW w:w="1589" w:type="dxa"/>
            <w:tcBorders>
              <w:top w:val="single" w:sz="4" w:space="0" w:color="auto"/>
              <w:left w:val="single" w:sz="4" w:space="0" w:color="auto"/>
              <w:bottom w:val="single" w:sz="4" w:space="0" w:color="auto"/>
              <w:right w:val="single" w:sz="4" w:space="0" w:color="auto"/>
            </w:tcBorders>
          </w:tcPr>
          <w:p w14:paraId="19229070" w14:textId="77777777" w:rsidR="005B536C" w:rsidRDefault="005B536C" w:rsidP="005B536C">
            <w:pPr>
              <w:pStyle w:val="TAL"/>
            </w:pPr>
            <w:r>
              <w:rPr>
                <w:rFonts w:hint="eastAsia"/>
                <w:lang w:eastAsia="zh-CN"/>
              </w:rPr>
              <w:t>6.3.6.</w:t>
            </w:r>
            <w:r w:rsidR="0038310F">
              <w:rPr>
                <w:lang w:eastAsia="zh-CN"/>
              </w:rPr>
              <w:t>2.2</w:t>
            </w:r>
          </w:p>
        </w:tc>
        <w:tc>
          <w:tcPr>
            <w:tcW w:w="4777" w:type="dxa"/>
            <w:tcBorders>
              <w:top w:val="single" w:sz="4" w:space="0" w:color="auto"/>
              <w:left w:val="single" w:sz="4" w:space="0" w:color="auto"/>
              <w:bottom w:val="single" w:sz="4" w:space="0" w:color="auto"/>
              <w:right w:val="single" w:sz="4" w:space="0" w:color="auto"/>
            </w:tcBorders>
          </w:tcPr>
          <w:p w14:paraId="5E0BE6B0" w14:textId="77777777" w:rsidR="005B536C" w:rsidRDefault="0038310F" w:rsidP="005B536C">
            <w:pPr>
              <w:pStyle w:val="TAL"/>
              <w:rPr>
                <w:rFonts w:cs="Arial"/>
                <w:szCs w:val="18"/>
              </w:rPr>
            </w:pPr>
            <w:r>
              <w:rPr>
                <w:rFonts w:cs="Arial"/>
                <w:szCs w:val="18"/>
                <w:lang w:eastAsia="zh-CN"/>
              </w:rPr>
              <w:t xml:space="preserve">Contain the </w:t>
            </w:r>
            <w:r>
              <w:rPr>
                <w:rFonts w:hint="eastAsia"/>
                <w:lang w:eastAsia="zh-CN"/>
              </w:rPr>
              <w:t>UeReachability</w:t>
            </w:r>
            <w:r>
              <w:rPr>
                <w:lang w:eastAsia="zh-CN"/>
              </w:rPr>
              <w:t>, indicates</w:t>
            </w:r>
            <w:r>
              <w:rPr>
                <w:rFonts w:cs="Arial" w:hint="eastAsia"/>
                <w:szCs w:val="18"/>
                <w:lang w:eastAsia="zh-CN"/>
              </w:rPr>
              <w:t xml:space="preserve"> the </w:t>
            </w:r>
            <w:r>
              <w:rPr>
                <w:rFonts w:cs="Arial"/>
                <w:szCs w:val="18"/>
                <w:lang w:eastAsia="zh-CN"/>
              </w:rPr>
              <w:t xml:space="preserve">desired reachability status </w:t>
            </w:r>
            <w:r>
              <w:rPr>
                <w:rFonts w:hint="eastAsia"/>
                <w:lang w:eastAsia="zh-CN"/>
              </w:rPr>
              <w:t>of the UE</w:t>
            </w:r>
          </w:p>
        </w:tc>
      </w:tr>
      <w:tr w:rsidR="0038310F" w14:paraId="242B54C5"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05874926" w14:textId="77777777" w:rsidR="0038310F" w:rsidRDefault="0038310F" w:rsidP="0038310F">
            <w:pPr>
              <w:pStyle w:val="TAL"/>
              <w:rPr>
                <w:lang w:eastAsia="zh-CN"/>
              </w:rPr>
            </w:pPr>
            <w:r>
              <w:rPr>
                <w:lang w:eastAsia="zh-CN"/>
              </w:rPr>
              <w:t>EnableUeReachabilityR</w:t>
            </w:r>
            <w:r w:rsidR="00154A01">
              <w:rPr>
                <w:lang w:eastAsia="zh-CN"/>
              </w:rPr>
              <w:t>sp</w:t>
            </w:r>
            <w:r>
              <w:rPr>
                <w:lang w:eastAsia="zh-CN"/>
              </w:rPr>
              <w:t>Data</w:t>
            </w:r>
          </w:p>
        </w:tc>
        <w:tc>
          <w:tcPr>
            <w:tcW w:w="1589" w:type="dxa"/>
            <w:tcBorders>
              <w:top w:val="single" w:sz="4" w:space="0" w:color="auto"/>
              <w:left w:val="single" w:sz="4" w:space="0" w:color="auto"/>
              <w:bottom w:val="single" w:sz="4" w:space="0" w:color="auto"/>
              <w:right w:val="single" w:sz="4" w:space="0" w:color="auto"/>
            </w:tcBorders>
          </w:tcPr>
          <w:p w14:paraId="320DF033" w14:textId="77777777" w:rsidR="0038310F" w:rsidRDefault="0038310F" w:rsidP="0038310F">
            <w:pPr>
              <w:pStyle w:val="TAL"/>
              <w:rPr>
                <w:lang w:eastAsia="zh-CN"/>
              </w:rPr>
            </w:pPr>
            <w:r>
              <w:rPr>
                <w:rFonts w:hint="eastAsia"/>
                <w:lang w:eastAsia="zh-CN"/>
              </w:rPr>
              <w:t>6.3.6.</w:t>
            </w:r>
            <w:r>
              <w:rPr>
                <w:lang w:eastAsia="zh-CN"/>
              </w:rPr>
              <w:t>2.3</w:t>
            </w:r>
          </w:p>
        </w:tc>
        <w:tc>
          <w:tcPr>
            <w:tcW w:w="4777" w:type="dxa"/>
            <w:tcBorders>
              <w:top w:val="single" w:sz="4" w:space="0" w:color="auto"/>
              <w:left w:val="single" w:sz="4" w:space="0" w:color="auto"/>
              <w:bottom w:val="single" w:sz="4" w:space="0" w:color="auto"/>
              <w:right w:val="single" w:sz="4" w:space="0" w:color="auto"/>
            </w:tcBorders>
          </w:tcPr>
          <w:p w14:paraId="5BC4B39C" w14:textId="77777777" w:rsidR="0038310F" w:rsidRDefault="0038310F" w:rsidP="0038310F">
            <w:pPr>
              <w:pStyle w:val="TAL"/>
              <w:rPr>
                <w:rFonts w:cs="Arial"/>
                <w:szCs w:val="18"/>
                <w:lang w:eastAsia="zh-CN"/>
              </w:rPr>
            </w:pPr>
            <w:r>
              <w:rPr>
                <w:rFonts w:cs="Arial"/>
                <w:szCs w:val="18"/>
                <w:lang w:eastAsia="zh-CN"/>
              </w:rPr>
              <w:t>Indicates the reachability of UE has been changed as requested.</w:t>
            </w:r>
          </w:p>
        </w:tc>
      </w:tr>
      <w:tr w:rsidR="006D5E99" w14:paraId="7058B57A"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2D5FCF07" w14:textId="77777777" w:rsidR="006D5E99" w:rsidRDefault="006D5E99" w:rsidP="006D5E99">
            <w:pPr>
              <w:pStyle w:val="TAL"/>
              <w:rPr>
                <w:lang w:eastAsia="zh-CN"/>
              </w:rPr>
            </w:pPr>
            <w:r>
              <w:rPr>
                <w:lang w:eastAsia="zh-CN"/>
              </w:rPr>
              <w:t>UeContextInfo</w:t>
            </w:r>
          </w:p>
        </w:tc>
        <w:tc>
          <w:tcPr>
            <w:tcW w:w="1589" w:type="dxa"/>
            <w:tcBorders>
              <w:top w:val="single" w:sz="4" w:space="0" w:color="auto"/>
              <w:left w:val="single" w:sz="4" w:space="0" w:color="auto"/>
              <w:bottom w:val="single" w:sz="4" w:space="0" w:color="auto"/>
              <w:right w:val="single" w:sz="4" w:space="0" w:color="auto"/>
            </w:tcBorders>
          </w:tcPr>
          <w:p w14:paraId="4F9601A1" w14:textId="77777777" w:rsidR="006D5E99" w:rsidRDefault="006D5E99" w:rsidP="006D5E99">
            <w:pPr>
              <w:pStyle w:val="TAL"/>
              <w:rPr>
                <w:lang w:eastAsia="zh-CN"/>
              </w:rPr>
            </w:pPr>
            <w:r>
              <w:rPr>
                <w:lang w:eastAsia="zh-CN"/>
              </w:rPr>
              <w:t>6.3.6.2.</w:t>
            </w:r>
            <w:r w:rsidR="00CF256D">
              <w:rPr>
                <w:lang w:eastAsia="zh-CN"/>
              </w:rPr>
              <w:t>4</w:t>
            </w:r>
          </w:p>
        </w:tc>
        <w:tc>
          <w:tcPr>
            <w:tcW w:w="4777" w:type="dxa"/>
            <w:tcBorders>
              <w:top w:val="single" w:sz="4" w:space="0" w:color="auto"/>
              <w:left w:val="single" w:sz="4" w:space="0" w:color="auto"/>
              <w:bottom w:val="single" w:sz="4" w:space="0" w:color="auto"/>
              <w:right w:val="single" w:sz="4" w:space="0" w:color="auto"/>
            </w:tcBorders>
          </w:tcPr>
          <w:p w14:paraId="48C95F45" w14:textId="77777777" w:rsidR="006D5E99" w:rsidRDefault="006D5E99" w:rsidP="006D5E99">
            <w:pPr>
              <w:pStyle w:val="TAL"/>
              <w:rPr>
                <w:rFonts w:cs="Arial"/>
                <w:szCs w:val="18"/>
                <w:lang w:eastAsia="zh-CN"/>
              </w:rPr>
            </w:pPr>
            <w:r>
              <w:rPr>
                <w:rFonts w:cs="Arial"/>
                <w:szCs w:val="18"/>
              </w:rPr>
              <w:t>Contains the UE Context Information</w:t>
            </w:r>
          </w:p>
        </w:tc>
      </w:tr>
      <w:tr w:rsidR="006D5E99" w14:paraId="33999BBF" w14:textId="77777777" w:rsidTr="006D5E99">
        <w:trPr>
          <w:jc w:val="center"/>
        </w:trPr>
        <w:tc>
          <w:tcPr>
            <w:tcW w:w="2808" w:type="dxa"/>
            <w:tcBorders>
              <w:top w:val="single" w:sz="4" w:space="0" w:color="auto"/>
              <w:left w:val="single" w:sz="4" w:space="0" w:color="auto"/>
              <w:bottom w:val="single" w:sz="4" w:space="0" w:color="auto"/>
              <w:right w:val="single" w:sz="4" w:space="0" w:color="auto"/>
            </w:tcBorders>
          </w:tcPr>
          <w:p w14:paraId="1636FA3D" w14:textId="77777777" w:rsidR="006D5E99" w:rsidRDefault="006D5E99" w:rsidP="006D5E99">
            <w:pPr>
              <w:pStyle w:val="TAL"/>
              <w:rPr>
                <w:lang w:eastAsia="zh-CN"/>
              </w:rPr>
            </w:pPr>
            <w:r>
              <w:rPr>
                <w:lang w:eastAsia="zh-CN"/>
              </w:rPr>
              <w:t>UeContextInfoClass</w:t>
            </w:r>
          </w:p>
        </w:tc>
        <w:tc>
          <w:tcPr>
            <w:tcW w:w="1589" w:type="dxa"/>
            <w:tcBorders>
              <w:top w:val="single" w:sz="4" w:space="0" w:color="auto"/>
              <w:left w:val="single" w:sz="4" w:space="0" w:color="auto"/>
              <w:bottom w:val="single" w:sz="4" w:space="0" w:color="auto"/>
              <w:right w:val="single" w:sz="4" w:space="0" w:color="auto"/>
            </w:tcBorders>
          </w:tcPr>
          <w:p w14:paraId="562AC5CF" w14:textId="77777777" w:rsidR="006D5E99" w:rsidRPr="004F6CF1" w:rsidRDefault="006D5E99" w:rsidP="006D5E99">
            <w:pPr>
              <w:pStyle w:val="TAL"/>
            </w:pPr>
            <w:r w:rsidRPr="004F6CF1">
              <w:t>6.</w:t>
            </w:r>
            <w:r>
              <w:t>3</w:t>
            </w:r>
            <w:r w:rsidRPr="004F6CF1">
              <w:t>.6.3.</w:t>
            </w:r>
            <w:r w:rsidR="00CF256D">
              <w:t>5</w:t>
            </w:r>
          </w:p>
        </w:tc>
        <w:tc>
          <w:tcPr>
            <w:tcW w:w="4777" w:type="dxa"/>
            <w:tcBorders>
              <w:top w:val="single" w:sz="4" w:space="0" w:color="auto"/>
              <w:left w:val="single" w:sz="4" w:space="0" w:color="auto"/>
              <w:bottom w:val="single" w:sz="4" w:space="0" w:color="auto"/>
              <w:right w:val="single" w:sz="4" w:space="0" w:color="auto"/>
            </w:tcBorders>
          </w:tcPr>
          <w:p w14:paraId="41F37343" w14:textId="77777777" w:rsidR="006D5E99" w:rsidRPr="004F6CF1" w:rsidRDefault="006D5E99" w:rsidP="006D5E99">
            <w:pPr>
              <w:pStyle w:val="TAL"/>
              <w:rPr>
                <w:rFonts w:cs="Arial"/>
                <w:szCs w:val="18"/>
              </w:rPr>
            </w:pPr>
            <w:r>
              <w:rPr>
                <w:rFonts w:cs="Arial"/>
                <w:szCs w:val="18"/>
              </w:rPr>
              <w:t>Indicates the UE Context information class</w:t>
            </w:r>
          </w:p>
        </w:tc>
      </w:tr>
    </w:tbl>
    <w:p w14:paraId="26F8B007" w14:textId="77777777" w:rsidR="00170884" w:rsidRDefault="00170884" w:rsidP="00287154"/>
    <w:p w14:paraId="2D85B484" w14:textId="77777777" w:rsidR="00170884" w:rsidRDefault="00170884" w:rsidP="00170884">
      <w:r>
        <w:t>Table 6.3.6.3-2 specifies data types re-used by the Namf</w:t>
      </w:r>
      <w:r w:rsidR="00053672">
        <w:t>_MT</w:t>
      </w:r>
      <w:r>
        <w:t xml:space="preserve"> service based interface protocol from other specifications, including a reference to their respective specifications and when needed, a short description of their use within the Namf</w:t>
      </w:r>
      <w:r w:rsidR="00053672">
        <w:t>_MT</w:t>
      </w:r>
      <w:r w:rsidR="00287154">
        <w:t xml:space="preserve"> service based interface.</w:t>
      </w:r>
    </w:p>
    <w:p w14:paraId="7D6AF9BA" w14:textId="77777777" w:rsidR="00170884" w:rsidRDefault="00170884" w:rsidP="00170884">
      <w:pPr>
        <w:pStyle w:val="TH"/>
      </w:pPr>
      <w:r>
        <w:t>Table 6.3.6.3-2: Namf</w:t>
      </w:r>
      <w:r w:rsidR="00053672">
        <w:t>_MT</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70884" w14:paraId="7E07ADE8"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0BFB433E" w14:textId="77777777" w:rsidR="00170884" w:rsidRDefault="00170884" w:rsidP="00E62FD7">
            <w:pPr>
              <w:pStyle w:val="TAH"/>
            </w:pPr>
            <w:r>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414F5FF0" w14:textId="77777777" w:rsidR="00170884" w:rsidRDefault="00170884" w:rsidP="00E62FD7">
            <w:pPr>
              <w:pStyle w:val="TAH"/>
            </w:pPr>
            <w:r>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D205FCB" w14:textId="77777777" w:rsidR="00170884" w:rsidRDefault="00170884" w:rsidP="00E62FD7">
            <w:pPr>
              <w:pStyle w:val="TAH"/>
            </w:pPr>
            <w:r>
              <w:t>Comments</w:t>
            </w:r>
          </w:p>
        </w:tc>
      </w:tr>
      <w:tr w:rsidR="0072606E" w14:paraId="3904BF94"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7A7A235" w14:textId="77777777" w:rsidR="0072606E" w:rsidRDefault="00154A01" w:rsidP="0072606E">
            <w:pPr>
              <w:pStyle w:val="TAL"/>
            </w:pPr>
            <w:r>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450687B9" w14:textId="77777777" w:rsidR="0072606E" w:rsidRDefault="00154A01" w:rsidP="0072606E">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6918E17" w14:textId="77777777" w:rsidR="0072606E" w:rsidRDefault="0072606E" w:rsidP="0072606E">
            <w:pPr>
              <w:pStyle w:val="TAL"/>
              <w:rPr>
                <w:rFonts w:cs="Arial"/>
                <w:szCs w:val="18"/>
              </w:rPr>
            </w:pPr>
            <w:r>
              <w:rPr>
                <w:rFonts w:cs="Arial"/>
                <w:szCs w:val="18"/>
              </w:rPr>
              <w:t>Common data type used in response bodies</w:t>
            </w:r>
          </w:p>
        </w:tc>
      </w:tr>
      <w:tr w:rsidR="0038310F" w14:paraId="3D4E6B31"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6366597" w14:textId="77777777" w:rsidR="0038310F" w:rsidRDefault="0038310F" w:rsidP="0038310F">
            <w:pPr>
              <w:pStyle w:val="TAL"/>
              <w:rPr>
                <w:lang w:eastAsia="zh-CN"/>
              </w:rPr>
            </w:pPr>
            <w:r>
              <w:t>supportedFeatures</w:t>
            </w:r>
          </w:p>
        </w:tc>
        <w:tc>
          <w:tcPr>
            <w:tcW w:w="1998" w:type="dxa"/>
            <w:tcBorders>
              <w:top w:val="single" w:sz="4" w:space="0" w:color="auto"/>
              <w:left w:val="single" w:sz="4" w:space="0" w:color="auto"/>
              <w:bottom w:val="single" w:sz="4" w:space="0" w:color="auto"/>
              <w:right w:val="single" w:sz="4" w:space="0" w:color="auto"/>
            </w:tcBorders>
          </w:tcPr>
          <w:p w14:paraId="6FE3F6A5" w14:textId="77777777" w:rsidR="0038310F" w:rsidRDefault="0038310F" w:rsidP="0038310F">
            <w:pPr>
              <w:pStyle w:val="TAL"/>
              <w:rPr>
                <w:lang w:eastAsia="zh-CN"/>
              </w:rPr>
            </w:pPr>
            <w:r>
              <w:t>3GPP TS 29.571 [6]</w:t>
            </w:r>
          </w:p>
        </w:tc>
        <w:tc>
          <w:tcPr>
            <w:tcW w:w="4648" w:type="dxa"/>
            <w:tcBorders>
              <w:top w:val="single" w:sz="4" w:space="0" w:color="auto"/>
              <w:left w:val="single" w:sz="4" w:space="0" w:color="auto"/>
              <w:bottom w:val="single" w:sz="4" w:space="0" w:color="auto"/>
              <w:right w:val="single" w:sz="4" w:space="0" w:color="auto"/>
            </w:tcBorders>
          </w:tcPr>
          <w:p w14:paraId="1779F8E7" w14:textId="77777777" w:rsidR="0038310F" w:rsidRDefault="0038310F" w:rsidP="0038310F">
            <w:pPr>
              <w:pStyle w:val="TAL"/>
              <w:rPr>
                <w:rFonts w:cs="Arial"/>
                <w:szCs w:val="18"/>
              </w:rPr>
            </w:pPr>
            <w:r>
              <w:rPr>
                <w:rFonts w:cs="Arial"/>
                <w:szCs w:val="18"/>
              </w:rPr>
              <w:t>Supported Features</w:t>
            </w:r>
          </w:p>
        </w:tc>
      </w:tr>
      <w:tr w:rsidR="002D6C1D" w14:paraId="2FF42E03"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04731643" w14:textId="77777777" w:rsidR="002D6C1D" w:rsidRDefault="002D6C1D" w:rsidP="002D6C1D">
            <w:pPr>
              <w:pStyle w:val="TAL"/>
            </w:pPr>
            <w:r>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4E29CB8D" w14:textId="77777777" w:rsidR="002D6C1D" w:rsidRDefault="002D6C1D" w:rsidP="002D6C1D">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3472B771" w14:textId="77777777" w:rsidR="002D6C1D" w:rsidRDefault="002D6C1D" w:rsidP="002D6C1D">
            <w:pPr>
              <w:pStyle w:val="TAL"/>
              <w:rPr>
                <w:rFonts w:cs="Arial"/>
                <w:szCs w:val="18"/>
              </w:rPr>
            </w:pPr>
            <w:r>
              <w:rPr>
                <w:rFonts w:cs="Arial"/>
                <w:szCs w:val="18"/>
                <w:lang w:eastAsia="ja-JP"/>
              </w:rPr>
              <w:t>Access</w:t>
            </w:r>
            <w:r>
              <w:rPr>
                <w:rFonts w:cs="Arial" w:hint="eastAsia"/>
                <w:szCs w:val="18"/>
                <w:lang w:eastAsia="ja-JP"/>
              </w:rPr>
              <w:t xml:space="preserve"> </w:t>
            </w:r>
            <w:r>
              <w:rPr>
                <w:rFonts w:cs="Arial"/>
                <w:szCs w:val="18"/>
                <w:lang w:eastAsia="ja-JP"/>
              </w:rPr>
              <w:t>Type</w:t>
            </w:r>
          </w:p>
        </w:tc>
      </w:tr>
      <w:tr w:rsidR="002D6C1D" w14:paraId="4D1AD017"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4595F943" w14:textId="77777777" w:rsidR="002D6C1D" w:rsidRDefault="002D6C1D" w:rsidP="002D6C1D">
            <w:pPr>
              <w:pStyle w:val="TAL"/>
            </w:pPr>
            <w:r>
              <w:rPr>
                <w:rFonts w:hint="eastAsia"/>
                <w:lang w:eastAsia="ja-JP"/>
              </w:rPr>
              <w:t>Rat</w:t>
            </w:r>
            <w:r>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258866D1" w14:textId="77777777" w:rsidR="002D6C1D" w:rsidRDefault="002D6C1D" w:rsidP="002D6C1D">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7CDD33D8" w14:textId="77777777" w:rsidR="002D6C1D" w:rsidRDefault="002D6C1D" w:rsidP="002D6C1D">
            <w:pPr>
              <w:pStyle w:val="TAL"/>
              <w:rPr>
                <w:rFonts w:cs="Arial"/>
                <w:szCs w:val="18"/>
              </w:rPr>
            </w:pPr>
            <w:r>
              <w:rPr>
                <w:rFonts w:cs="Arial" w:hint="eastAsia"/>
                <w:szCs w:val="18"/>
                <w:lang w:eastAsia="ja-JP"/>
              </w:rPr>
              <w:t xml:space="preserve">RAT </w:t>
            </w:r>
            <w:r>
              <w:rPr>
                <w:rFonts w:cs="Arial"/>
                <w:szCs w:val="18"/>
                <w:lang w:eastAsia="ja-JP"/>
              </w:rPr>
              <w:t>Type</w:t>
            </w:r>
          </w:p>
        </w:tc>
      </w:tr>
      <w:tr w:rsidR="002D6C1D" w14:paraId="1F8C0A0E" w14:textId="77777777" w:rsidTr="002D6C1D">
        <w:trPr>
          <w:jc w:val="center"/>
        </w:trPr>
        <w:tc>
          <w:tcPr>
            <w:tcW w:w="2528" w:type="dxa"/>
            <w:tcBorders>
              <w:top w:val="single" w:sz="4" w:space="0" w:color="auto"/>
              <w:left w:val="single" w:sz="4" w:space="0" w:color="auto"/>
              <w:bottom w:val="single" w:sz="4" w:space="0" w:color="auto"/>
              <w:right w:val="single" w:sz="4" w:space="0" w:color="auto"/>
            </w:tcBorders>
          </w:tcPr>
          <w:p w14:paraId="18ADEE7B" w14:textId="77777777" w:rsidR="002D6C1D" w:rsidRDefault="002D6C1D" w:rsidP="002D6C1D">
            <w:pPr>
              <w:pStyle w:val="TAL"/>
            </w:pPr>
            <w:r>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63A29C47" w14:textId="77777777" w:rsidR="002D6C1D" w:rsidRDefault="002D6C1D" w:rsidP="002D6C1D">
            <w:pPr>
              <w:pStyle w:val="TAL"/>
            </w:pPr>
            <w:r w:rsidRPr="004F6CF1">
              <w:t>6.2.6.3.7</w:t>
            </w:r>
          </w:p>
        </w:tc>
        <w:tc>
          <w:tcPr>
            <w:tcW w:w="4648" w:type="dxa"/>
            <w:tcBorders>
              <w:top w:val="single" w:sz="4" w:space="0" w:color="auto"/>
              <w:left w:val="single" w:sz="4" w:space="0" w:color="auto"/>
              <w:bottom w:val="single" w:sz="4" w:space="0" w:color="auto"/>
              <w:right w:val="single" w:sz="4" w:space="0" w:color="auto"/>
            </w:tcBorders>
          </w:tcPr>
          <w:p w14:paraId="70524773" w14:textId="77777777" w:rsidR="002D6C1D" w:rsidRDefault="002D6C1D" w:rsidP="002D6C1D">
            <w:pPr>
              <w:pStyle w:val="TAL"/>
              <w:rPr>
                <w:rFonts w:cs="Arial"/>
                <w:szCs w:val="18"/>
              </w:rPr>
            </w:pPr>
            <w:r w:rsidRPr="004F6CF1">
              <w:rPr>
                <w:rFonts w:cs="Arial"/>
                <w:szCs w:val="18"/>
              </w:rPr>
              <w:t>Describes the reachability of the UE</w:t>
            </w:r>
          </w:p>
        </w:tc>
      </w:tr>
    </w:tbl>
    <w:p w14:paraId="5A6A778D" w14:textId="77777777" w:rsidR="00170884" w:rsidRDefault="00170884" w:rsidP="003B451E"/>
    <w:p w14:paraId="41794C77" w14:textId="77777777" w:rsidR="00170884" w:rsidRDefault="00170884" w:rsidP="00170884">
      <w:pPr>
        <w:pStyle w:val="Heading4"/>
        <w:rPr>
          <w:lang w:val="en-US"/>
        </w:rPr>
      </w:pPr>
      <w:bookmarkStart w:id="791" w:name="_Toc525374308"/>
      <w:bookmarkStart w:id="792" w:name="_Toc531712285"/>
      <w:r>
        <w:rPr>
          <w:lang w:val="en-US"/>
        </w:rPr>
        <w:t>6.3.6.</w:t>
      </w:r>
      <w:r w:rsidR="0072606E">
        <w:rPr>
          <w:lang w:val="en-US"/>
        </w:rPr>
        <w:t>2</w:t>
      </w:r>
      <w:r>
        <w:rPr>
          <w:lang w:val="en-US"/>
        </w:rPr>
        <w:tab/>
        <w:t>Structured data types</w:t>
      </w:r>
      <w:bookmarkEnd w:id="791"/>
      <w:bookmarkEnd w:id="792"/>
    </w:p>
    <w:p w14:paraId="65774ED0" w14:textId="77777777" w:rsidR="00170884" w:rsidRDefault="00170884" w:rsidP="00170884">
      <w:pPr>
        <w:pStyle w:val="Heading5"/>
      </w:pPr>
      <w:bookmarkStart w:id="793" w:name="_Toc525374309"/>
      <w:bookmarkStart w:id="794" w:name="_Toc531712286"/>
      <w:r>
        <w:t>6.3.6.</w:t>
      </w:r>
      <w:r w:rsidR="0072606E">
        <w:t>2</w:t>
      </w:r>
      <w:r>
        <w:t>.1</w:t>
      </w:r>
      <w:r>
        <w:tab/>
        <w:t>Introduction</w:t>
      </w:r>
      <w:bookmarkEnd w:id="793"/>
      <w:bookmarkEnd w:id="794"/>
    </w:p>
    <w:p w14:paraId="2D177CBF" w14:textId="77777777" w:rsidR="00A07897" w:rsidRDefault="00A07897" w:rsidP="00A07897">
      <w:r>
        <w:t>Structured data types used in Namf_MT service are specified in this clause.</w:t>
      </w:r>
    </w:p>
    <w:p w14:paraId="79197689" w14:textId="77777777" w:rsidR="00170884" w:rsidRDefault="00170884" w:rsidP="00170884">
      <w:pPr>
        <w:pStyle w:val="Heading5"/>
      </w:pPr>
      <w:bookmarkStart w:id="795" w:name="_Toc525374310"/>
      <w:bookmarkStart w:id="796" w:name="_Toc531712287"/>
      <w:r>
        <w:t>6.3.6.</w:t>
      </w:r>
      <w:r w:rsidR="0072606E">
        <w:t>2</w:t>
      </w:r>
      <w:r>
        <w:t>.2</w:t>
      </w:r>
      <w:r>
        <w:tab/>
        <w:t>Type:</w:t>
      </w:r>
      <w:r w:rsidR="0072606E" w:rsidRPr="0072606E">
        <w:t xml:space="preserve"> </w:t>
      </w:r>
      <w:r w:rsidR="007E1C78">
        <w:t>EnableUeReachabilityReqData</w:t>
      </w:r>
      <w:bookmarkEnd w:id="795"/>
      <w:bookmarkEnd w:id="796"/>
    </w:p>
    <w:p w14:paraId="60E56D17" w14:textId="77777777" w:rsidR="00170884" w:rsidRDefault="00170884" w:rsidP="00170884">
      <w:pPr>
        <w:pStyle w:val="TH"/>
      </w:pPr>
      <w:r>
        <w:rPr>
          <w:noProof/>
        </w:rPr>
        <w:t>Table </w:t>
      </w:r>
      <w:r>
        <w:t xml:space="preserve">6.3.6.3.2-1: </w:t>
      </w:r>
      <w:r>
        <w:rPr>
          <w:noProof/>
        </w:rPr>
        <w:t xml:space="preserve">Definition of type </w:t>
      </w:r>
      <w:r w:rsidR="007E1C78">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70884" w14:paraId="28F1220D"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96E6FE" w14:textId="77777777" w:rsidR="00170884" w:rsidRDefault="00170884" w:rsidP="00E62FD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287DBC" w14:textId="77777777" w:rsidR="00170884" w:rsidRDefault="00170884" w:rsidP="00E62FD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6C5882" w14:textId="77777777" w:rsidR="00170884" w:rsidRDefault="00170884" w:rsidP="00E62FD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78C4A72" w14:textId="77777777" w:rsidR="00170884" w:rsidRDefault="00170884" w:rsidP="00E62FD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10BB5F" w14:textId="77777777" w:rsidR="00170884" w:rsidRDefault="00170884" w:rsidP="00E62FD7">
            <w:pPr>
              <w:pStyle w:val="TAH"/>
              <w:rPr>
                <w:rFonts w:cs="Arial"/>
                <w:szCs w:val="18"/>
              </w:rPr>
            </w:pPr>
            <w:r>
              <w:rPr>
                <w:rFonts w:cs="Arial"/>
                <w:szCs w:val="18"/>
              </w:rPr>
              <w:t>Description</w:t>
            </w:r>
          </w:p>
        </w:tc>
      </w:tr>
      <w:tr w:rsidR="0072606E" w14:paraId="344FAF01"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tcPr>
          <w:p w14:paraId="45B40DFC" w14:textId="77777777" w:rsidR="0072606E" w:rsidRDefault="004874F4" w:rsidP="0072606E">
            <w:pPr>
              <w:pStyle w:val="TAL"/>
            </w:pPr>
            <w:r>
              <w:rPr>
                <w:lang w:eastAsia="zh-CN"/>
              </w:rPr>
              <w:t>r</w:t>
            </w:r>
            <w:r w:rsidR="0072606E">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27895E68" w14:textId="77777777" w:rsidR="0072606E" w:rsidRDefault="004874F4" w:rsidP="0072606E">
            <w:pPr>
              <w:pStyle w:val="TAL"/>
            </w:pPr>
            <w:r>
              <w:rPr>
                <w:lang w:eastAsia="zh-CN"/>
              </w:rPr>
              <w:t>U</w:t>
            </w:r>
            <w:r w:rsidR="0072606E">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BF777CC" w14:textId="77777777" w:rsidR="0072606E" w:rsidRDefault="0072606E" w:rsidP="0072606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BBB9E8" w14:textId="77777777" w:rsidR="0072606E" w:rsidRDefault="0072606E" w:rsidP="0072606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D7C93B" w14:textId="77777777" w:rsidR="0072606E" w:rsidRDefault="007E1C78" w:rsidP="0072606E">
            <w:pPr>
              <w:pStyle w:val="TAL"/>
              <w:rPr>
                <w:rFonts w:cs="Arial"/>
                <w:szCs w:val="18"/>
              </w:rPr>
            </w:pPr>
            <w:r>
              <w:rPr>
                <w:lang w:eastAsia="zh-CN"/>
              </w:rPr>
              <w:t xml:space="preserve">Indicates the desired reachability </w:t>
            </w:r>
            <w:r>
              <w:rPr>
                <w:rFonts w:hint="eastAsia"/>
                <w:lang w:eastAsia="zh-CN"/>
              </w:rPr>
              <w:t>of the UE</w:t>
            </w:r>
          </w:p>
        </w:tc>
      </w:tr>
      <w:tr w:rsidR="007E1C78" w14:paraId="6335E619" w14:textId="77777777" w:rsidTr="00E62FD7">
        <w:trPr>
          <w:jc w:val="center"/>
        </w:trPr>
        <w:tc>
          <w:tcPr>
            <w:tcW w:w="2090" w:type="dxa"/>
            <w:tcBorders>
              <w:top w:val="single" w:sz="4" w:space="0" w:color="auto"/>
              <w:left w:val="single" w:sz="4" w:space="0" w:color="auto"/>
              <w:bottom w:val="single" w:sz="4" w:space="0" w:color="auto"/>
              <w:right w:val="single" w:sz="4" w:space="0" w:color="auto"/>
            </w:tcBorders>
          </w:tcPr>
          <w:p w14:paraId="6FF999A5" w14:textId="77777777" w:rsidR="007E1C78" w:rsidRDefault="007E1C78" w:rsidP="007E1C78">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55883870" w14:textId="77777777" w:rsidR="007E1C78" w:rsidRDefault="007E1C78" w:rsidP="007E1C78">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5EA174C" w14:textId="77777777" w:rsidR="007E1C78" w:rsidRDefault="007E1C78" w:rsidP="007E1C7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8CAD0D" w14:textId="77777777" w:rsidR="007E1C78" w:rsidRDefault="007E1C78" w:rsidP="007E1C7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D7C1E3" w14:textId="77777777" w:rsidR="007E1C78" w:rsidRDefault="007E1C78" w:rsidP="007E1C78">
            <w:pPr>
              <w:pStyle w:val="TAL"/>
              <w:rPr>
                <w:rFonts w:cs="Arial"/>
                <w:szCs w:val="18"/>
              </w:rPr>
            </w:pPr>
            <w:r>
              <w:rPr>
                <w:rFonts w:cs="Arial"/>
                <w:szCs w:val="18"/>
              </w:rPr>
              <w:t>This IE shall be present if at least one optional feature defined in subclause 6.3.</w:t>
            </w:r>
            <w:r w:rsidR="00A8501B">
              <w:rPr>
                <w:rFonts w:cs="Arial"/>
                <w:szCs w:val="18"/>
              </w:rPr>
              <w:t>8</w:t>
            </w:r>
            <w:r>
              <w:rPr>
                <w:rFonts w:cs="Arial"/>
                <w:szCs w:val="18"/>
              </w:rPr>
              <w:t xml:space="preserve"> is supported. </w:t>
            </w:r>
          </w:p>
        </w:tc>
      </w:tr>
    </w:tbl>
    <w:p w14:paraId="25C9359C" w14:textId="77777777" w:rsidR="00170884" w:rsidRDefault="00170884" w:rsidP="003B451E">
      <w:pPr>
        <w:rPr>
          <w:lang w:val="en-US"/>
        </w:rPr>
      </w:pPr>
    </w:p>
    <w:p w14:paraId="331A640F" w14:textId="77777777" w:rsidR="007E1C78" w:rsidRDefault="007E1C78" w:rsidP="007E1C78">
      <w:pPr>
        <w:pStyle w:val="Heading5"/>
      </w:pPr>
      <w:bookmarkStart w:id="797" w:name="_Toc525374311"/>
      <w:bookmarkStart w:id="798" w:name="_Toc531712288"/>
      <w:r>
        <w:t>6.3.6.2.</w:t>
      </w:r>
      <w:r w:rsidR="00A8501B">
        <w:t>3</w:t>
      </w:r>
      <w:r>
        <w:tab/>
        <w:t>Type:</w:t>
      </w:r>
      <w:r w:rsidRPr="0072606E">
        <w:t xml:space="preserve"> </w:t>
      </w:r>
      <w:r>
        <w:t>EnableUeReachabilityRspData</w:t>
      </w:r>
      <w:bookmarkEnd w:id="797"/>
      <w:bookmarkEnd w:id="798"/>
    </w:p>
    <w:p w14:paraId="167D6ABE" w14:textId="77777777" w:rsidR="007E1C78" w:rsidRDefault="007E1C78" w:rsidP="007E1C78">
      <w:pPr>
        <w:pStyle w:val="TH"/>
      </w:pPr>
      <w:r>
        <w:rPr>
          <w:noProof/>
        </w:rPr>
        <w:t>Table </w:t>
      </w:r>
      <w:r>
        <w:t>6.3.6.2.</w:t>
      </w:r>
      <w:r w:rsidR="00A8501B">
        <w:t>3</w:t>
      </w:r>
      <w:r>
        <w:t xml:space="preserve">-1: </w:t>
      </w:r>
      <w:r>
        <w:rPr>
          <w:noProof/>
        </w:rPr>
        <w:t xml:space="preserve">Definition of type </w:t>
      </w:r>
      <w:r>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E1C78" w14:paraId="0A1C2301"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74C5F3" w14:textId="77777777" w:rsidR="007E1C78" w:rsidRDefault="007E1C78" w:rsidP="00115BBB">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AEDB1" w14:textId="77777777" w:rsidR="007E1C78" w:rsidRDefault="007E1C78" w:rsidP="00115BBB">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DD8726" w14:textId="77777777" w:rsidR="007E1C78" w:rsidRDefault="007E1C78" w:rsidP="00115BB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096B3B7" w14:textId="77777777" w:rsidR="007E1C78" w:rsidRDefault="007E1C78" w:rsidP="00115BBB">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79576F" w14:textId="77777777" w:rsidR="007E1C78" w:rsidRDefault="007E1C78" w:rsidP="00115BBB">
            <w:pPr>
              <w:pStyle w:val="TAH"/>
              <w:rPr>
                <w:rFonts w:cs="Arial"/>
                <w:szCs w:val="18"/>
              </w:rPr>
            </w:pPr>
            <w:r>
              <w:rPr>
                <w:rFonts w:cs="Arial"/>
                <w:szCs w:val="18"/>
              </w:rPr>
              <w:t>Description</w:t>
            </w:r>
          </w:p>
        </w:tc>
      </w:tr>
      <w:tr w:rsidR="007E1C78" w14:paraId="765053F3"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7477A37E" w14:textId="77777777" w:rsidR="007E1C78" w:rsidRDefault="007E1C78" w:rsidP="00115BBB">
            <w:pPr>
              <w:pStyle w:val="TAL"/>
            </w:pPr>
            <w:r>
              <w:rPr>
                <w:lang w:eastAsia="zh-CN"/>
              </w:rPr>
              <w:t>r</w:t>
            </w:r>
            <w:r>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2CC81994" w14:textId="77777777" w:rsidR="007E1C78" w:rsidRDefault="007E1C78" w:rsidP="00115BBB">
            <w:pPr>
              <w:pStyle w:val="TAL"/>
            </w:pPr>
            <w:r>
              <w:rPr>
                <w:lang w:eastAsia="zh-CN"/>
              </w:rPr>
              <w:t>U</w:t>
            </w:r>
            <w:r>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389FF89" w14:textId="77777777" w:rsidR="007E1C78" w:rsidRDefault="007E1C78" w:rsidP="00115BB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01CEA29" w14:textId="77777777" w:rsidR="007E1C78" w:rsidRDefault="007E1C78" w:rsidP="00115BB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04FF3FE" w14:textId="77777777" w:rsidR="007E1C78" w:rsidRDefault="007E1C78" w:rsidP="00115BBB">
            <w:pPr>
              <w:pStyle w:val="TAL"/>
              <w:rPr>
                <w:rFonts w:cs="Arial"/>
                <w:szCs w:val="18"/>
              </w:rPr>
            </w:pPr>
            <w:r>
              <w:rPr>
                <w:rFonts w:cs="Arial"/>
                <w:szCs w:val="18"/>
              </w:rPr>
              <w:t>Indicates the current reachability of the UE</w:t>
            </w:r>
          </w:p>
        </w:tc>
      </w:tr>
      <w:tr w:rsidR="007E1C78" w14:paraId="45A9A998" w14:textId="77777777" w:rsidTr="00115BBB">
        <w:trPr>
          <w:jc w:val="center"/>
        </w:trPr>
        <w:tc>
          <w:tcPr>
            <w:tcW w:w="2090" w:type="dxa"/>
            <w:tcBorders>
              <w:top w:val="single" w:sz="4" w:space="0" w:color="auto"/>
              <w:left w:val="single" w:sz="4" w:space="0" w:color="auto"/>
              <w:bottom w:val="single" w:sz="4" w:space="0" w:color="auto"/>
              <w:right w:val="single" w:sz="4" w:space="0" w:color="auto"/>
            </w:tcBorders>
          </w:tcPr>
          <w:p w14:paraId="02B19B13" w14:textId="77777777" w:rsidR="007E1C78" w:rsidRDefault="007E1C78" w:rsidP="00115BBB">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7296DCE0" w14:textId="77777777" w:rsidR="007E1C78" w:rsidRDefault="007E1C78" w:rsidP="00115BBB">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20A46754" w14:textId="77777777" w:rsidR="007E1C78" w:rsidRDefault="007E1C78" w:rsidP="00115BB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E1CC5EC" w14:textId="77777777" w:rsidR="007E1C78" w:rsidRDefault="007E1C78" w:rsidP="00115BB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0E1E8B9" w14:textId="77777777" w:rsidR="007E1C78" w:rsidRDefault="007E1C78" w:rsidP="00115BBB">
            <w:pPr>
              <w:pStyle w:val="TAL"/>
              <w:rPr>
                <w:rFonts w:cs="Arial"/>
                <w:szCs w:val="18"/>
              </w:rPr>
            </w:pPr>
            <w:r>
              <w:rPr>
                <w:rFonts w:cs="Arial"/>
                <w:szCs w:val="18"/>
              </w:rPr>
              <w:t>This IE shall be present if at least one optional feature defined in subclause 6.3.</w:t>
            </w:r>
            <w:r w:rsidR="00A8501B">
              <w:rPr>
                <w:rFonts w:cs="Arial"/>
                <w:szCs w:val="18"/>
              </w:rPr>
              <w:t>8</w:t>
            </w:r>
            <w:r>
              <w:rPr>
                <w:rFonts w:cs="Arial"/>
                <w:szCs w:val="18"/>
              </w:rPr>
              <w:t xml:space="preserve"> is supported. </w:t>
            </w:r>
          </w:p>
        </w:tc>
      </w:tr>
    </w:tbl>
    <w:p w14:paraId="18DC0264" w14:textId="77777777" w:rsidR="007E1C78" w:rsidRDefault="007E1C78" w:rsidP="00572758"/>
    <w:p w14:paraId="4B546575" w14:textId="77777777" w:rsidR="00CF256D" w:rsidRDefault="00CF256D" w:rsidP="00CF256D">
      <w:pPr>
        <w:pStyle w:val="Heading5"/>
      </w:pPr>
      <w:bookmarkStart w:id="799" w:name="_Toc525374312"/>
      <w:bookmarkStart w:id="800" w:name="_Toc531712289"/>
      <w:r>
        <w:lastRenderedPageBreak/>
        <w:t>6.3.6.2.4</w:t>
      </w:r>
      <w:r>
        <w:tab/>
        <w:t>Type:</w:t>
      </w:r>
      <w:r w:rsidRPr="0072606E">
        <w:t xml:space="preserve"> </w:t>
      </w:r>
      <w:r>
        <w:t>UeContextInfo</w:t>
      </w:r>
      <w:bookmarkEnd w:id="799"/>
      <w:bookmarkEnd w:id="800"/>
    </w:p>
    <w:p w14:paraId="7FC51D01" w14:textId="77777777" w:rsidR="00CF256D" w:rsidRDefault="00CF256D" w:rsidP="00CF256D">
      <w:pPr>
        <w:pStyle w:val="TH"/>
      </w:pPr>
      <w:r>
        <w:rPr>
          <w:noProof/>
        </w:rPr>
        <w:t>Table </w:t>
      </w:r>
      <w:r>
        <w:t xml:space="preserve">6.3.6.2.3-1: </w:t>
      </w:r>
      <w:r>
        <w:rPr>
          <w:noProof/>
        </w:rPr>
        <w:t xml:space="preserve">Definition of type </w:t>
      </w:r>
      <w:r>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CF256D" w14:paraId="7E971721"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F6B7F5" w14:textId="77777777" w:rsidR="00CF256D" w:rsidRDefault="00CF256D" w:rsidP="00381CE8">
            <w:pPr>
              <w:pStyle w:val="TAH"/>
            </w:pPr>
            <w:r>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5EFC10F0" w14:textId="77777777" w:rsidR="00CF256D" w:rsidRDefault="00CF256D" w:rsidP="00381CE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2A65A" w14:textId="77777777" w:rsidR="00CF256D" w:rsidRDefault="00CF256D" w:rsidP="00381CE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547208" w14:textId="77777777" w:rsidR="00CF256D" w:rsidRDefault="00CF256D" w:rsidP="00381CE8">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A7849B" w14:textId="77777777" w:rsidR="00CF256D" w:rsidRDefault="00CF256D" w:rsidP="00381CE8">
            <w:pPr>
              <w:pStyle w:val="TAH"/>
              <w:rPr>
                <w:rFonts w:cs="Arial"/>
                <w:szCs w:val="18"/>
              </w:rPr>
            </w:pPr>
            <w:r>
              <w:rPr>
                <w:rFonts w:cs="Arial"/>
                <w:szCs w:val="18"/>
              </w:rPr>
              <w:t>Description</w:t>
            </w:r>
          </w:p>
        </w:tc>
      </w:tr>
      <w:tr w:rsidR="00CF256D" w14:paraId="30B2B7E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055F519E" w14:textId="77777777" w:rsidR="00CF256D" w:rsidRDefault="00CF256D" w:rsidP="00381CE8">
            <w:pPr>
              <w:pStyle w:val="TAL"/>
            </w:pPr>
            <w:r>
              <w:t>supportVoPS</w:t>
            </w:r>
          </w:p>
        </w:tc>
        <w:tc>
          <w:tcPr>
            <w:tcW w:w="1676" w:type="dxa"/>
            <w:tcBorders>
              <w:top w:val="single" w:sz="4" w:space="0" w:color="auto"/>
              <w:left w:val="single" w:sz="4" w:space="0" w:color="auto"/>
              <w:bottom w:val="single" w:sz="4" w:space="0" w:color="auto"/>
              <w:right w:val="single" w:sz="4" w:space="0" w:color="auto"/>
            </w:tcBorders>
          </w:tcPr>
          <w:p w14:paraId="34CABAFE" w14:textId="77777777" w:rsidR="00CF256D" w:rsidRDefault="00CF256D" w:rsidP="00381CE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0747CA3" w14:textId="77777777" w:rsidR="00CF256D" w:rsidRDefault="00CF256D" w:rsidP="00381C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DE554D" w14:textId="77777777" w:rsidR="00CF256D" w:rsidRDefault="00CF256D" w:rsidP="00381CE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7B4DE1" w14:textId="77777777" w:rsidR="00CF256D" w:rsidRDefault="00CF256D" w:rsidP="00381CE8">
            <w:pPr>
              <w:pStyle w:val="TAL"/>
              <w:rPr>
                <w:rFonts w:cs="Arial"/>
                <w:szCs w:val="18"/>
              </w:rPr>
            </w:pPr>
            <w:r>
              <w:rPr>
                <w:rFonts w:cs="Arial"/>
                <w:szCs w:val="18"/>
              </w:rPr>
              <w:t>This IE shall be present when following UE Context Information class are required:</w:t>
            </w:r>
          </w:p>
          <w:p w14:paraId="78678195" w14:textId="77777777" w:rsidR="00CF256D" w:rsidRDefault="00CF256D" w:rsidP="00381CE8">
            <w:pPr>
              <w:pStyle w:val="TAL"/>
              <w:ind w:left="284"/>
              <w:rPr>
                <w:rFonts w:cs="Arial"/>
                <w:szCs w:val="18"/>
              </w:rPr>
            </w:pPr>
            <w:r>
              <w:rPr>
                <w:rFonts w:cs="Arial"/>
                <w:szCs w:val="18"/>
              </w:rPr>
              <w:t>- "TADS"</w:t>
            </w:r>
          </w:p>
          <w:p w14:paraId="35E330F5" w14:textId="77777777" w:rsidR="00CF256D" w:rsidRDefault="00CF256D" w:rsidP="00381CE8">
            <w:pPr>
              <w:pStyle w:val="TAL"/>
              <w:rPr>
                <w:rFonts w:cs="Arial"/>
                <w:szCs w:val="18"/>
              </w:rPr>
            </w:pPr>
          </w:p>
          <w:p w14:paraId="67D9FC58" w14:textId="1FDAADFE" w:rsidR="00CF256D" w:rsidRDefault="00CF256D" w:rsidP="00381CE8">
            <w:pPr>
              <w:pStyle w:val="TAL"/>
              <w:rPr>
                <w:rFonts w:cs="Arial"/>
                <w:szCs w:val="18"/>
              </w:rPr>
            </w:pPr>
            <w:r>
              <w:rPr>
                <w:rFonts w:cs="Arial"/>
                <w:szCs w:val="18"/>
              </w:rPr>
              <w:t xml:space="preserve">When present, this IE shall indicate </w:t>
            </w:r>
            <w:r w:rsidR="00D7668B" w:rsidRPr="009E0DE1">
              <w:t>whether or not IMS voice over PS Session is supported in the registration area (s) where the UE is currently registered</w:t>
            </w:r>
            <w:r w:rsidR="00D7668B">
              <w:rPr>
                <w:rFonts w:cs="Arial"/>
                <w:szCs w:val="18"/>
              </w:rPr>
              <w:t xml:space="preserve"> in 3GPP access.</w:t>
            </w:r>
          </w:p>
        </w:tc>
      </w:tr>
      <w:tr w:rsidR="00D7668B" w14:paraId="1C11CF3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5345DD07" w14:textId="77777777" w:rsidR="00D7668B" w:rsidRDefault="00D7668B" w:rsidP="00D7668B">
            <w:pPr>
              <w:pStyle w:val="TAL"/>
            </w:pPr>
            <w:r>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A3D33A7" w14:textId="77777777" w:rsidR="00D7668B" w:rsidRDefault="00D7668B" w:rsidP="00D7668B">
            <w:pPr>
              <w:pStyle w:val="TAL"/>
            </w:pPr>
            <w:r>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58F36CE7" w14:textId="77777777" w:rsidR="00D7668B" w:rsidRDefault="00D7668B" w:rsidP="00D7668B">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DA5AE97" w14:textId="77777777" w:rsidR="00D7668B" w:rsidRDefault="00D7668B" w:rsidP="00D7668B">
            <w:pPr>
              <w:pStyle w:val="TAL"/>
            </w:pPr>
            <w:r>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8279413" w14:textId="77777777" w:rsidR="00D7668B" w:rsidRDefault="00D7668B" w:rsidP="00D7668B">
            <w:pPr>
              <w:pStyle w:val="TAL"/>
              <w:rPr>
                <w:rFonts w:cs="Arial"/>
                <w:szCs w:val="18"/>
              </w:rPr>
            </w:pPr>
            <w:r>
              <w:rPr>
                <w:rFonts w:cs="Arial" w:hint="eastAsia"/>
                <w:szCs w:val="18"/>
              </w:rPr>
              <w:t>This IE shall be present when the UE is registered in</w:t>
            </w:r>
            <w:r>
              <w:rPr>
                <w:rFonts w:cs="Arial"/>
                <w:szCs w:val="18"/>
              </w:rPr>
              <w:t xml:space="preserve"> WLAN</w:t>
            </w:r>
            <w:r>
              <w:rPr>
                <w:rFonts w:cs="Arial" w:hint="eastAsia"/>
                <w:szCs w:val="18"/>
              </w:rPr>
              <w:t xml:space="preserve"> non 3GPP access </w:t>
            </w:r>
            <w:r>
              <w:rPr>
                <w:rFonts w:cs="Arial"/>
                <w:szCs w:val="18"/>
              </w:rPr>
              <w:t>and the following UE Context Information class are required:</w:t>
            </w:r>
          </w:p>
          <w:p w14:paraId="11685FBE" w14:textId="77777777" w:rsidR="00D7668B" w:rsidRDefault="00D7668B" w:rsidP="00D7668B">
            <w:pPr>
              <w:pStyle w:val="TAL"/>
              <w:ind w:left="284"/>
              <w:rPr>
                <w:rFonts w:cs="Arial"/>
                <w:szCs w:val="18"/>
              </w:rPr>
            </w:pPr>
            <w:r>
              <w:rPr>
                <w:rFonts w:cs="Arial"/>
                <w:szCs w:val="18"/>
              </w:rPr>
              <w:t>- "TADS"</w:t>
            </w:r>
          </w:p>
          <w:p w14:paraId="6C2DB065" w14:textId="77777777" w:rsidR="00D7668B" w:rsidRDefault="00D7668B" w:rsidP="00D7668B">
            <w:pPr>
              <w:pStyle w:val="TAL"/>
              <w:rPr>
                <w:rFonts w:cs="Arial"/>
                <w:szCs w:val="18"/>
              </w:rPr>
            </w:pPr>
          </w:p>
          <w:p w14:paraId="2FD5119F" w14:textId="77777777" w:rsidR="00D7668B" w:rsidRDefault="00D7668B" w:rsidP="00D7668B">
            <w:pPr>
              <w:pStyle w:val="TAL"/>
              <w:rPr>
                <w:rFonts w:cs="Arial"/>
                <w:szCs w:val="18"/>
              </w:rPr>
            </w:pPr>
            <w:r>
              <w:rPr>
                <w:rFonts w:cs="Arial"/>
                <w:szCs w:val="18"/>
              </w:rPr>
              <w:t xml:space="preserve">When present, this IE shall indicate </w:t>
            </w:r>
            <w:r>
              <w:t xml:space="preserve">whether or not </w:t>
            </w:r>
            <w:r w:rsidRPr="009E0DE1">
              <w:t>IMS voice over PS Session Supported Indication over non-3GPP access</w:t>
            </w:r>
            <w:r>
              <w:rPr>
                <w:lang w:val="en-US"/>
              </w:rPr>
              <w:t xml:space="preserve"> is supported in the WLAN where the UE is currently registered.</w:t>
            </w:r>
          </w:p>
        </w:tc>
      </w:tr>
      <w:tr w:rsidR="00D7668B" w14:paraId="4F52D9C3"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72472B46" w14:textId="77777777" w:rsidR="00D7668B" w:rsidRDefault="00D7668B" w:rsidP="00D7668B">
            <w:pPr>
              <w:pStyle w:val="TAL"/>
            </w:pPr>
            <w:r>
              <w:t>lastActTime</w:t>
            </w:r>
          </w:p>
        </w:tc>
        <w:tc>
          <w:tcPr>
            <w:tcW w:w="1676" w:type="dxa"/>
            <w:tcBorders>
              <w:top w:val="single" w:sz="4" w:space="0" w:color="auto"/>
              <w:left w:val="single" w:sz="4" w:space="0" w:color="auto"/>
              <w:bottom w:val="single" w:sz="4" w:space="0" w:color="auto"/>
              <w:right w:val="single" w:sz="4" w:space="0" w:color="auto"/>
            </w:tcBorders>
          </w:tcPr>
          <w:p w14:paraId="2F540269" w14:textId="77777777" w:rsidR="00D7668B" w:rsidRDefault="00D7668B" w:rsidP="00D7668B">
            <w:pPr>
              <w:pStyle w:val="TAL"/>
            </w:pPr>
            <w:r w:rsidRPr="00CF152B">
              <w:t>DateTime</w:t>
            </w:r>
          </w:p>
        </w:tc>
        <w:tc>
          <w:tcPr>
            <w:tcW w:w="425" w:type="dxa"/>
            <w:tcBorders>
              <w:top w:val="single" w:sz="4" w:space="0" w:color="auto"/>
              <w:left w:val="single" w:sz="4" w:space="0" w:color="auto"/>
              <w:bottom w:val="single" w:sz="4" w:space="0" w:color="auto"/>
              <w:right w:val="single" w:sz="4" w:space="0" w:color="auto"/>
            </w:tcBorders>
          </w:tcPr>
          <w:p w14:paraId="44ED31DD" w14:textId="77777777" w:rsidR="00D7668B" w:rsidRDefault="00D7668B" w:rsidP="00D7668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9EBC35" w14:textId="77777777" w:rsidR="00D7668B" w:rsidRDefault="00D7668B" w:rsidP="00D7668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6A71DB1" w14:textId="77777777" w:rsidR="00D7668B" w:rsidRDefault="00D7668B" w:rsidP="00D7668B">
            <w:pPr>
              <w:pStyle w:val="TAL"/>
              <w:rPr>
                <w:rFonts w:cs="Arial"/>
                <w:szCs w:val="18"/>
              </w:rPr>
            </w:pPr>
            <w:r>
              <w:rPr>
                <w:rFonts w:cs="Arial"/>
                <w:szCs w:val="18"/>
              </w:rPr>
              <w:t>This IE shall be present when following UE Context Information class are required:</w:t>
            </w:r>
          </w:p>
          <w:p w14:paraId="242ABA03" w14:textId="77777777" w:rsidR="00D7668B" w:rsidRDefault="00D7668B" w:rsidP="00D7668B">
            <w:pPr>
              <w:pStyle w:val="TAL"/>
              <w:ind w:left="284"/>
              <w:rPr>
                <w:rFonts w:cs="Arial"/>
                <w:szCs w:val="18"/>
              </w:rPr>
            </w:pPr>
            <w:r>
              <w:rPr>
                <w:rFonts w:cs="Arial"/>
                <w:szCs w:val="18"/>
              </w:rPr>
              <w:t>- "TADS"</w:t>
            </w:r>
          </w:p>
          <w:p w14:paraId="162ECD19" w14:textId="77777777" w:rsidR="00D7668B" w:rsidRDefault="00D7668B" w:rsidP="00D7668B">
            <w:pPr>
              <w:pStyle w:val="TAL"/>
              <w:rPr>
                <w:rFonts w:cs="Arial"/>
                <w:szCs w:val="18"/>
              </w:rPr>
            </w:pPr>
          </w:p>
          <w:p w14:paraId="1C7F00EA" w14:textId="77777777" w:rsidR="00D7668B" w:rsidRDefault="00D7668B" w:rsidP="00D7668B">
            <w:pPr>
              <w:pStyle w:val="TAL"/>
              <w:rPr>
                <w:rFonts w:cs="Arial"/>
                <w:szCs w:val="18"/>
              </w:rPr>
            </w:pPr>
            <w:r>
              <w:rPr>
                <w:rFonts w:cs="Arial"/>
                <w:szCs w:val="18"/>
              </w:rPr>
              <w:t>When present, this IE shall i</w:t>
            </w:r>
            <w:r>
              <w:rPr>
                <w:lang w:eastAsia="zh-CN"/>
              </w:rPr>
              <w:t>ndicate the t</w:t>
            </w:r>
            <w:r>
              <w:t>ime stamp of the last radio contact with the UE.</w:t>
            </w:r>
          </w:p>
        </w:tc>
      </w:tr>
      <w:tr w:rsidR="002D6C1D" w14:paraId="38904DB4"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3878F5FE" w14:textId="77777777" w:rsidR="002D6C1D" w:rsidRDefault="002D6C1D" w:rsidP="002D6C1D">
            <w:pPr>
              <w:pStyle w:val="TAL"/>
            </w:pPr>
            <w:r>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1381D72F" w14:textId="77777777" w:rsidR="002D6C1D" w:rsidRPr="00CF152B" w:rsidRDefault="002D6C1D" w:rsidP="002D6C1D">
            <w:pPr>
              <w:pStyle w:val="TAL"/>
            </w:pPr>
            <w:r>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728EB9B" w14:textId="77777777" w:rsidR="002D6C1D" w:rsidRDefault="002D6C1D" w:rsidP="002D6C1D">
            <w:pPr>
              <w:pStyle w:val="TAC"/>
            </w:pPr>
            <w:r>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7E388B9" w14:textId="77777777" w:rsidR="002D6C1D" w:rsidRDefault="002D6C1D" w:rsidP="002D6C1D">
            <w:pPr>
              <w:pStyle w:val="TAL"/>
            </w:pPr>
            <w:r>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6F01254E" w14:textId="77777777" w:rsidR="002D6C1D" w:rsidRDefault="002D6C1D" w:rsidP="002D6C1D">
            <w:pPr>
              <w:pStyle w:val="TAL"/>
              <w:rPr>
                <w:rFonts w:cs="Arial"/>
                <w:szCs w:val="18"/>
              </w:rPr>
            </w:pPr>
            <w:r>
              <w:rPr>
                <w:rFonts w:cs="Arial"/>
                <w:szCs w:val="18"/>
              </w:rPr>
              <w:t>This IE shall be present when following UE Context Information class are required:</w:t>
            </w:r>
          </w:p>
          <w:p w14:paraId="1A01042B" w14:textId="77777777" w:rsidR="002D6C1D" w:rsidRDefault="002D6C1D" w:rsidP="002D6C1D">
            <w:pPr>
              <w:pStyle w:val="TAL"/>
              <w:ind w:left="284"/>
              <w:rPr>
                <w:rFonts w:cs="Arial"/>
                <w:szCs w:val="18"/>
              </w:rPr>
            </w:pPr>
            <w:r>
              <w:rPr>
                <w:rFonts w:cs="Arial"/>
                <w:szCs w:val="18"/>
              </w:rPr>
              <w:t>- "TADS"</w:t>
            </w:r>
          </w:p>
          <w:p w14:paraId="3409AF94" w14:textId="77777777" w:rsidR="002D6C1D" w:rsidRDefault="002D6C1D" w:rsidP="002D6C1D">
            <w:pPr>
              <w:pStyle w:val="TAL"/>
              <w:rPr>
                <w:rFonts w:cs="Arial"/>
                <w:szCs w:val="18"/>
              </w:rPr>
            </w:pPr>
          </w:p>
          <w:p w14:paraId="72A17EF4" w14:textId="77777777" w:rsidR="002D6C1D" w:rsidRDefault="002D6C1D" w:rsidP="002D6C1D">
            <w:pPr>
              <w:pStyle w:val="TAL"/>
              <w:rPr>
                <w:rFonts w:cs="Arial"/>
                <w:szCs w:val="18"/>
              </w:rPr>
            </w:pPr>
            <w:r>
              <w:rPr>
                <w:rFonts w:cs="Arial"/>
                <w:szCs w:val="18"/>
              </w:rPr>
              <w:t xml:space="preserve">When present, this IE shall indicate the current </w:t>
            </w:r>
            <w:r>
              <w:rPr>
                <w:rFonts w:cs="Arial" w:hint="eastAsia"/>
                <w:szCs w:val="18"/>
                <w:lang w:eastAsia="ja-JP"/>
              </w:rPr>
              <w:t>access</w:t>
            </w:r>
            <w:r>
              <w:rPr>
                <w:rFonts w:cs="Arial"/>
                <w:szCs w:val="18"/>
              </w:rPr>
              <w:t xml:space="preserve"> type of the UE.</w:t>
            </w:r>
          </w:p>
        </w:tc>
      </w:tr>
      <w:tr w:rsidR="002D6C1D" w14:paraId="770E6FF0"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1301BDFF" w14:textId="77777777" w:rsidR="002D6C1D" w:rsidRDefault="002D6C1D" w:rsidP="002D6C1D">
            <w:pPr>
              <w:pStyle w:val="TAL"/>
            </w:pPr>
            <w:r>
              <w:t>ratType</w:t>
            </w:r>
          </w:p>
        </w:tc>
        <w:tc>
          <w:tcPr>
            <w:tcW w:w="1676" w:type="dxa"/>
            <w:tcBorders>
              <w:top w:val="single" w:sz="4" w:space="0" w:color="auto"/>
              <w:left w:val="single" w:sz="4" w:space="0" w:color="auto"/>
              <w:bottom w:val="single" w:sz="4" w:space="0" w:color="auto"/>
              <w:right w:val="single" w:sz="4" w:space="0" w:color="auto"/>
            </w:tcBorders>
          </w:tcPr>
          <w:p w14:paraId="44E29DAD" w14:textId="77777777" w:rsidR="002D6C1D" w:rsidRPr="00CF152B" w:rsidRDefault="002D6C1D" w:rsidP="002D6C1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44C7DEF9" w14:textId="77777777" w:rsidR="002D6C1D" w:rsidRDefault="002D6C1D" w:rsidP="002D6C1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C1CA3A" w14:textId="77777777" w:rsidR="002D6C1D" w:rsidRDefault="002D6C1D" w:rsidP="002D6C1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77EFC2" w14:textId="77777777" w:rsidR="002D6C1D" w:rsidRDefault="002D6C1D" w:rsidP="002D6C1D">
            <w:pPr>
              <w:pStyle w:val="TAL"/>
              <w:rPr>
                <w:rFonts w:cs="Arial"/>
                <w:szCs w:val="18"/>
              </w:rPr>
            </w:pPr>
            <w:r>
              <w:rPr>
                <w:rFonts w:cs="Arial"/>
                <w:szCs w:val="18"/>
              </w:rPr>
              <w:t>This IE shall be present when following UE Context Information class are required:</w:t>
            </w:r>
          </w:p>
          <w:p w14:paraId="5735B367" w14:textId="77777777" w:rsidR="002D6C1D" w:rsidRDefault="002D6C1D" w:rsidP="002D6C1D">
            <w:pPr>
              <w:pStyle w:val="TAL"/>
              <w:ind w:left="284"/>
              <w:rPr>
                <w:rFonts w:cs="Arial"/>
                <w:szCs w:val="18"/>
              </w:rPr>
            </w:pPr>
            <w:r>
              <w:rPr>
                <w:rFonts w:cs="Arial"/>
                <w:szCs w:val="18"/>
              </w:rPr>
              <w:t>- "TADS"</w:t>
            </w:r>
          </w:p>
          <w:p w14:paraId="42304CA9" w14:textId="77777777" w:rsidR="002D6C1D" w:rsidRDefault="002D6C1D" w:rsidP="002D6C1D">
            <w:pPr>
              <w:pStyle w:val="TAL"/>
              <w:rPr>
                <w:rFonts w:cs="Arial"/>
                <w:szCs w:val="18"/>
              </w:rPr>
            </w:pPr>
          </w:p>
          <w:p w14:paraId="51F9CBDB" w14:textId="77777777" w:rsidR="002D6C1D" w:rsidRDefault="002D6C1D" w:rsidP="002D6C1D">
            <w:pPr>
              <w:pStyle w:val="TAL"/>
              <w:rPr>
                <w:rFonts w:cs="Arial"/>
                <w:szCs w:val="18"/>
              </w:rPr>
            </w:pPr>
            <w:r>
              <w:rPr>
                <w:rFonts w:cs="Arial"/>
                <w:szCs w:val="18"/>
              </w:rPr>
              <w:t>When present, this IE shall indicate the current RAT type of the UE.</w:t>
            </w:r>
          </w:p>
        </w:tc>
      </w:tr>
      <w:tr w:rsidR="002D6C1D" w14:paraId="28F827D7" w14:textId="77777777" w:rsidTr="002D6C1D">
        <w:trPr>
          <w:jc w:val="center"/>
        </w:trPr>
        <w:tc>
          <w:tcPr>
            <w:tcW w:w="2090" w:type="dxa"/>
            <w:tcBorders>
              <w:top w:val="single" w:sz="4" w:space="0" w:color="auto"/>
              <w:left w:val="single" w:sz="4" w:space="0" w:color="auto"/>
              <w:bottom w:val="single" w:sz="4" w:space="0" w:color="auto"/>
              <w:right w:val="single" w:sz="4" w:space="0" w:color="auto"/>
            </w:tcBorders>
          </w:tcPr>
          <w:p w14:paraId="7FE95327" w14:textId="77777777" w:rsidR="002D6C1D" w:rsidRDefault="002D6C1D" w:rsidP="002D6C1D">
            <w:pPr>
              <w:pStyle w:val="TAL"/>
            </w:pPr>
            <w:r>
              <w:t>supportedFeatures</w:t>
            </w:r>
          </w:p>
        </w:tc>
        <w:tc>
          <w:tcPr>
            <w:tcW w:w="1676" w:type="dxa"/>
            <w:tcBorders>
              <w:top w:val="single" w:sz="4" w:space="0" w:color="auto"/>
              <w:left w:val="single" w:sz="4" w:space="0" w:color="auto"/>
              <w:bottom w:val="single" w:sz="4" w:space="0" w:color="auto"/>
              <w:right w:val="single" w:sz="4" w:space="0" w:color="auto"/>
            </w:tcBorders>
          </w:tcPr>
          <w:p w14:paraId="352800DF" w14:textId="77777777" w:rsidR="002D6C1D" w:rsidRDefault="002D6C1D" w:rsidP="002D6C1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5AB62EAC" w14:textId="77777777" w:rsidR="002D6C1D" w:rsidRDefault="002D6C1D" w:rsidP="002D6C1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295726" w14:textId="77777777" w:rsidR="002D6C1D" w:rsidRDefault="002D6C1D" w:rsidP="002D6C1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011E67" w14:textId="77777777" w:rsidR="002D6C1D" w:rsidRDefault="002D6C1D" w:rsidP="002D6C1D">
            <w:pPr>
              <w:pStyle w:val="TAL"/>
              <w:rPr>
                <w:rFonts w:cs="Arial"/>
                <w:szCs w:val="18"/>
              </w:rPr>
            </w:pPr>
            <w:r>
              <w:rPr>
                <w:rFonts w:cs="Arial"/>
                <w:szCs w:val="18"/>
              </w:rPr>
              <w:t xml:space="preserve">This IE shall be present if at least one optional feature defined in subclause 6.3.8 is supported. </w:t>
            </w:r>
          </w:p>
        </w:tc>
      </w:tr>
    </w:tbl>
    <w:p w14:paraId="531D3573" w14:textId="77777777" w:rsidR="00CF256D" w:rsidRDefault="00CF256D" w:rsidP="00572758"/>
    <w:p w14:paraId="22986E85" w14:textId="77777777" w:rsidR="00CF256D" w:rsidRDefault="00CF256D" w:rsidP="00CF256D">
      <w:pPr>
        <w:pStyle w:val="Heading5"/>
      </w:pPr>
      <w:bookmarkStart w:id="801" w:name="_Toc525374313"/>
      <w:bookmarkStart w:id="802" w:name="_Toc531712290"/>
      <w:r>
        <w:t>6.3.6.3.5</w:t>
      </w:r>
      <w:r>
        <w:tab/>
        <w:t>Enumeration: UeContextInfoClass</w:t>
      </w:r>
      <w:bookmarkEnd w:id="801"/>
      <w:bookmarkEnd w:id="802"/>
    </w:p>
    <w:p w14:paraId="4CD4B3D1" w14:textId="77777777" w:rsidR="00CF256D" w:rsidRDefault="00CF256D" w:rsidP="00CF256D">
      <w:pPr>
        <w:pStyle w:val="TH"/>
      </w:pPr>
      <w:r>
        <w:t>Table 6.3.6.3.x-1: Enumeration UeContextInfoClass</w:t>
      </w:r>
    </w:p>
    <w:tbl>
      <w:tblPr>
        <w:tblW w:w="4650" w:type="pct"/>
        <w:tblCellMar>
          <w:left w:w="0" w:type="dxa"/>
          <w:right w:w="0" w:type="dxa"/>
        </w:tblCellMar>
        <w:tblLook w:val="04A0" w:firstRow="1" w:lastRow="0" w:firstColumn="1" w:lastColumn="0" w:noHBand="0" w:noVBand="1"/>
      </w:tblPr>
      <w:tblGrid>
        <w:gridCol w:w="3505"/>
        <w:gridCol w:w="5662"/>
      </w:tblGrid>
      <w:tr w:rsidR="00CF256D" w:rsidRPr="004F6CF1" w14:paraId="5EB8F666" w14:textId="77777777" w:rsidTr="00381C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03280E" w14:textId="77777777" w:rsidR="00CF256D" w:rsidRPr="004F6CF1" w:rsidRDefault="00CF256D" w:rsidP="00381CE8">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244D5E" w14:textId="77777777" w:rsidR="00CF256D" w:rsidRPr="004F6CF1" w:rsidRDefault="00CF256D" w:rsidP="00381CE8">
            <w:pPr>
              <w:pStyle w:val="TAH"/>
            </w:pPr>
            <w:r w:rsidRPr="004F6CF1">
              <w:t>Description</w:t>
            </w:r>
          </w:p>
        </w:tc>
      </w:tr>
      <w:tr w:rsidR="00CF256D" w:rsidRPr="004F6CF1" w14:paraId="353F58C5" w14:textId="77777777" w:rsidTr="00381C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D18C94" w14:textId="77777777" w:rsidR="00CF256D" w:rsidRPr="004F6CF1" w:rsidRDefault="00CF256D" w:rsidP="00381CE8">
            <w:pPr>
              <w:pStyle w:val="TAL"/>
            </w:pPr>
            <w:r>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0B0EB1" w14:textId="77777777" w:rsidR="00CF256D" w:rsidRPr="004F6CF1" w:rsidRDefault="00CF256D" w:rsidP="00381CE8">
            <w:pPr>
              <w:pStyle w:val="TAL"/>
            </w:pPr>
            <w:r>
              <w:t>Defines the UE Context Information for Terminating Domain Selection for IMS Voice over PS.</w:t>
            </w:r>
          </w:p>
        </w:tc>
      </w:tr>
    </w:tbl>
    <w:p w14:paraId="5A3D4772" w14:textId="77777777" w:rsidR="00CF256D" w:rsidRDefault="00CF256D" w:rsidP="00572758"/>
    <w:p w14:paraId="7BEABDFF" w14:textId="77777777" w:rsidR="00170884" w:rsidRDefault="00170884" w:rsidP="00170884">
      <w:pPr>
        <w:pStyle w:val="Heading4"/>
        <w:rPr>
          <w:lang w:val="en-US"/>
        </w:rPr>
      </w:pPr>
      <w:bookmarkStart w:id="803" w:name="_Toc525374314"/>
      <w:bookmarkStart w:id="804" w:name="_Toc531712291"/>
      <w:r>
        <w:rPr>
          <w:lang w:val="en-US"/>
        </w:rPr>
        <w:t>6.3.6.3</w:t>
      </w:r>
      <w:r>
        <w:rPr>
          <w:lang w:val="en-US"/>
        </w:rPr>
        <w:tab/>
        <w:t>Simple data types and enumerations</w:t>
      </w:r>
      <w:bookmarkEnd w:id="803"/>
      <w:bookmarkEnd w:id="804"/>
    </w:p>
    <w:p w14:paraId="7787DAD1" w14:textId="77777777" w:rsidR="00170884" w:rsidRDefault="00170884" w:rsidP="00170884">
      <w:pPr>
        <w:pStyle w:val="Heading5"/>
      </w:pPr>
      <w:bookmarkStart w:id="805" w:name="_Toc525374315"/>
      <w:bookmarkStart w:id="806" w:name="_Toc531712292"/>
      <w:r>
        <w:t>6.3.6.3.1</w:t>
      </w:r>
      <w:r>
        <w:tab/>
        <w:t>Introduction</w:t>
      </w:r>
      <w:bookmarkEnd w:id="805"/>
      <w:bookmarkEnd w:id="806"/>
    </w:p>
    <w:p w14:paraId="31E27571" w14:textId="77777777" w:rsidR="008B403E" w:rsidRDefault="008B403E" w:rsidP="008B403E">
      <w:r>
        <w:t>This subclause defines simple data types and enumerations that can be referenced from data structures defined in the previous subclauses.</w:t>
      </w:r>
    </w:p>
    <w:p w14:paraId="57C05115" w14:textId="77777777" w:rsidR="00170884" w:rsidRDefault="00170884" w:rsidP="00170884">
      <w:pPr>
        <w:pStyle w:val="Heading5"/>
      </w:pPr>
      <w:bookmarkStart w:id="807" w:name="_Toc525374316"/>
      <w:bookmarkStart w:id="808" w:name="_Toc531712293"/>
      <w:r>
        <w:t>6.3.6.3.2</w:t>
      </w:r>
      <w:r>
        <w:tab/>
        <w:t>Simple data types</w:t>
      </w:r>
      <w:bookmarkEnd w:id="807"/>
      <w:bookmarkEnd w:id="808"/>
      <w:r>
        <w:t xml:space="preserve"> </w:t>
      </w:r>
    </w:p>
    <w:p w14:paraId="07F37517" w14:textId="77777777" w:rsidR="00170884" w:rsidRDefault="00170884" w:rsidP="00170884">
      <w:r>
        <w:t>The simple data types defined in table 6.3.6.3.2-1 shall be supported.</w:t>
      </w:r>
    </w:p>
    <w:p w14:paraId="21DF9A65" w14:textId="77777777" w:rsidR="00170884" w:rsidRDefault="00170884" w:rsidP="00170884">
      <w:pPr>
        <w:pStyle w:val="TH"/>
      </w:pPr>
      <w:r>
        <w:lastRenderedPageBreak/>
        <w:t>Table 6.3.6.3.2-1: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170884" w14:paraId="34DF8E57" w14:textId="77777777" w:rsidTr="00E62F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32E085" w14:textId="77777777" w:rsidR="00170884" w:rsidRDefault="00170884" w:rsidP="00E62FD7">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C2143" w14:textId="77777777" w:rsidR="00170884" w:rsidRDefault="00170884" w:rsidP="00E62FD7">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3F4E41B" w14:textId="77777777" w:rsidR="00170884" w:rsidRDefault="00170884" w:rsidP="00E62FD7">
            <w:pPr>
              <w:pStyle w:val="TAH"/>
            </w:pPr>
            <w:r>
              <w:t>Description</w:t>
            </w:r>
          </w:p>
        </w:tc>
      </w:tr>
      <w:tr w:rsidR="00170884" w14:paraId="6F4945CF" w14:textId="77777777" w:rsidTr="004B641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6471B9" w14:textId="77777777" w:rsidR="00170884" w:rsidRDefault="00170884" w:rsidP="00E62F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B6BC968" w14:textId="77777777" w:rsidR="00170884" w:rsidRDefault="00170884" w:rsidP="00E62FD7">
            <w:pPr>
              <w:pStyle w:val="TAL"/>
            </w:pPr>
          </w:p>
        </w:tc>
        <w:tc>
          <w:tcPr>
            <w:tcW w:w="2952" w:type="pct"/>
            <w:tcBorders>
              <w:top w:val="single" w:sz="4" w:space="0" w:color="auto"/>
              <w:left w:val="nil"/>
              <w:bottom w:val="single" w:sz="8" w:space="0" w:color="auto"/>
              <w:right w:val="single" w:sz="8" w:space="0" w:color="auto"/>
            </w:tcBorders>
          </w:tcPr>
          <w:p w14:paraId="011A76B9" w14:textId="77777777" w:rsidR="00170884" w:rsidRDefault="00170884" w:rsidP="00E62FD7">
            <w:pPr>
              <w:pStyle w:val="TAL"/>
            </w:pPr>
          </w:p>
        </w:tc>
      </w:tr>
    </w:tbl>
    <w:p w14:paraId="690815A7" w14:textId="77777777" w:rsidR="00170884" w:rsidRDefault="00170884" w:rsidP="00170884"/>
    <w:p w14:paraId="76338BFE" w14:textId="77777777" w:rsidR="00170884" w:rsidRDefault="00170884" w:rsidP="00170884">
      <w:pPr>
        <w:pStyle w:val="Heading4"/>
      </w:pPr>
      <w:bookmarkStart w:id="809" w:name="_Toc525374317"/>
      <w:bookmarkStart w:id="810" w:name="_Toc531712294"/>
      <w:r>
        <w:t>6.3.6.4</w:t>
      </w:r>
      <w:r>
        <w:tab/>
        <w:t>Binary data</w:t>
      </w:r>
      <w:bookmarkEnd w:id="809"/>
      <w:bookmarkEnd w:id="810"/>
    </w:p>
    <w:p w14:paraId="328E97CB" w14:textId="77777777" w:rsidR="008B403E" w:rsidRPr="00992A76" w:rsidRDefault="008B403E" w:rsidP="008B403E">
      <w:r>
        <w:t>None.</w:t>
      </w:r>
    </w:p>
    <w:p w14:paraId="23621ECA" w14:textId="77777777" w:rsidR="00170884" w:rsidRDefault="00170884" w:rsidP="00170884">
      <w:pPr>
        <w:pStyle w:val="Heading3"/>
      </w:pPr>
      <w:bookmarkStart w:id="811" w:name="_Toc525374318"/>
      <w:bookmarkStart w:id="812" w:name="_Toc531712295"/>
      <w:r>
        <w:t>6.3.7</w:t>
      </w:r>
      <w:r>
        <w:tab/>
        <w:t>Error Handling</w:t>
      </w:r>
      <w:bookmarkEnd w:id="811"/>
      <w:bookmarkEnd w:id="812"/>
    </w:p>
    <w:p w14:paraId="0643EF46" w14:textId="77777777" w:rsidR="00866583" w:rsidRDefault="00866583" w:rsidP="00866583">
      <w:pPr>
        <w:pStyle w:val="Heading4"/>
      </w:pPr>
      <w:bookmarkStart w:id="813" w:name="_Toc525374319"/>
      <w:bookmarkStart w:id="814" w:name="_Toc531712296"/>
      <w:r>
        <w:t>6.3.7.1</w:t>
      </w:r>
      <w:r>
        <w:tab/>
        <w:t>General</w:t>
      </w:r>
      <w:bookmarkEnd w:id="813"/>
      <w:bookmarkEnd w:id="814"/>
    </w:p>
    <w:p w14:paraId="773EF345" w14:textId="77777777" w:rsidR="00866583" w:rsidRDefault="00866583" w:rsidP="00866583">
      <w:r>
        <w:t xml:space="preserve">HTTP error handling shall be supported as specified in subclause 5.2.4 </w:t>
      </w:r>
      <w:r w:rsidRPr="008C21B1">
        <w:t>of 3GPP TS 29.500 [4]</w:t>
      </w:r>
      <w:r>
        <w:t>.</w:t>
      </w:r>
    </w:p>
    <w:p w14:paraId="450789AA" w14:textId="77777777" w:rsidR="00866583" w:rsidRDefault="00866583" w:rsidP="00866583">
      <w:pPr>
        <w:pStyle w:val="Heading4"/>
      </w:pPr>
      <w:bookmarkStart w:id="815" w:name="_Toc525374320"/>
      <w:bookmarkStart w:id="816" w:name="_Toc531712297"/>
      <w:r>
        <w:t>6.3.7.2</w:t>
      </w:r>
      <w:r>
        <w:tab/>
        <w:t>Protocol Errors</w:t>
      </w:r>
      <w:bookmarkEnd w:id="815"/>
      <w:bookmarkEnd w:id="816"/>
    </w:p>
    <w:p w14:paraId="4D39124D" w14:textId="77777777" w:rsidR="00866583" w:rsidRDefault="00925996" w:rsidP="003D5C4D">
      <w:r>
        <w:t>Protocol Error Handling shall be supported as specified in subclause 5.2.7 of 3GPP TS 29.500 [4].</w:t>
      </w:r>
    </w:p>
    <w:p w14:paraId="2180021F" w14:textId="77777777" w:rsidR="00866583" w:rsidRDefault="00866583" w:rsidP="00866583">
      <w:pPr>
        <w:pStyle w:val="Heading4"/>
      </w:pPr>
      <w:bookmarkStart w:id="817" w:name="_Toc525374321"/>
      <w:bookmarkStart w:id="818" w:name="_Toc531712298"/>
      <w:r>
        <w:t>6.3.7.3</w:t>
      </w:r>
      <w:r>
        <w:tab/>
        <w:t>Application Errors</w:t>
      </w:r>
      <w:bookmarkEnd w:id="817"/>
      <w:bookmarkEnd w:id="818"/>
    </w:p>
    <w:p w14:paraId="46DE1330" w14:textId="77777777" w:rsidR="00866583" w:rsidRDefault="002C0866" w:rsidP="00866583">
      <w:r>
        <w:t>T</w:t>
      </w:r>
      <w:r w:rsidRPr="003978A4">
        <w:t>he common application errors defined in the Table 5.2.7.2-1 in 3GPP TS 29.50</w:t>
      </w:r>
      <w:r w:rsidR="00D27C06">
        <w:t>0</w:t>
      </w:r>
      <w:r>
        <w:t> </w:t>
      </w:r>
      <w:r w:rsidRPr="003978A4">
        <w:t>[</w:t>
      </w:r>
      <w:r w:rsidR="00D27C06">
        <w:t>4</w:t>
      </w:r>
      <w:r w:rsidRPr="003978A4">
        <w:t>] may also be used for the Namf_</w:t>
      </w:r>
      <w:r>
        <w:t>MT</w:t>
      </w:r>
      <w:r w:rsidRPr="003978A4">
        <w:t xml:space="preserve"> service, and the following application errors </w:t>
      </w:r>
      <w:r>
        <w:t>listed in Table 6.3</w:t>
      </w:r>
      <w:r w:rsidRPr="003978A4">
        <w:t>.7.3-1 are specific for the Namf_</w:t>
      </w:r>
      <w:r>
        <w:t>MT</w:t>
      </w:r>
      <w:r w:rsidRPr="003978A4">
        <w:t xml:space="preserve"> service.</w:t>
      </w:r>
    </w:p>
    <w:p w14:paraId="5092ED8E" w14:textId="77777777" w:rsidR="00866583" w:rsidRDefault="00866583" w:rsidP="00866583">
      <w:pPr>
        <w:pStyle w:val="PL"/>
      </w:pPr>
    </w:p>
    <w:p w14:paraId="2FB0479D" w14:textId="77777777" w:rsidR="00866583" w:rsidRDefault="00866583" w:rsidP="00866583">
      <w:pPr>
        <w:pStyle w:val="TH"/>
      </w:pPr>
      <w:r>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8"/>
        <w:gridCol w:w="1465"/>
        <w:gridCol w:w="4605"/>
      </w:tblGrid>
      <w:tr w:rsidR="00866583" w:rsidRPr="00C376F7" w14:paraId="4169EDA1"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18B82283" w14:textId="77777777" w:rsidR="00866583" w:rsidRDefault="00866583" w:rsidP="00115BBB">
            <w:pPr>
              <w:pStyle w:val="TAH"/>
            </w:pPr>
            <w:r>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B10B236" w14:textId="77777777" w:rsidR="00866583" w:rsidRDefault="00866583" w:rsidP="00115BBB">
            <w:pPr>
              <w:pStyle w:val="TAH"/>
            </w:pPr>
            <w:r>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7A91AB6A" w14:textId="77777777" w:rsidR="00866583" w:rsidRDefault="00866583" w:rsidP="00115BBB">
            <w:pPr>
              <w:pStyle w:val="TAH"/>
            </w:pPr>
            <w:r>
              <w:t>Description</w:t>
            </w:r>
          </w:p>
        </w:tc>
      </w:tr>
      <w:tr w:rsidR="00810AC5" w:rsidRPr="00C376F7" w14:paraId="633AC798"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tcPr>
          <w:p w14:paraId="17CE1787" w14:textId="77777777" w:rsidR="00810AC5" w:rsidRDefault="00810AC5" w:rsidP="00810AC5">
            <w:pPr>
              <w:pStyle w:val="TAL"/>
            </w:pPr>
            <w:r>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586947F2" w14:textId="77777777" w:rsidR="00810AC5" w:rsidRDefault="00810AC5" w:rsidP="00810AC5">
            <w:pPr>
              <w:pStyle w:val="TAL"/>
            </w:pPr>
            <w:r>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59F9E7B4" w14:textId="77777777" w:rsidR="00810AC5" w:rsidRDefault="00810AC5" w:rsidP="00810AC5">
            <w:pPr>
              <w:pStyle w:val="TAL"/>
            </w:pPr>
            <w:r>
              <w:t>The request has been asked to be redirected to a specified target.</w:t>
            </w:r>
          </w:p>
        </w:tc>
      </w:tr>
      <w:tr w:rsidR="00810AC5" w:rsidRPr="00C376F7" w14:paraId="6F3C82FD" w14:textId="77777777" w:rsidTr="003D5C4D">
        <w:trPr>
          <w:jc w:val="center"/>
        </w:trPr>
        <w:tc>
          <w:tcPr>
            <w:tcW w:w="1801" w:type="pct"/>
            <w:tcBorders>
              <w:top w:val="single" w:sz="4" w:space="0" w:color="auto"/>
              <w:left w:val="single" w:sz="4" w:space="0" w:color="auto"/>
              <w:bottom w:val="single" w:sz="4" w:space="0" w:color="auto"/>
              <w:right w:val="single" w:sz="4" w:space="0" w:color="auto"/>
            </w:tcBorders>
          </w:tcPr>
          <w:p w14:paraId="6107FEF0" w14:textId="77777777" w:rsidR="00810AC5" w:rsidRDefault="00810AC5" w:rsidP="00810AC5">
            <w:pPr>
              <w:pStyle w:val="TAL"/>
            </w:pPr>
            <w:r>
              <w:t>UNABLE</w:t>
            </w:r>
            <w:r w:rsidRPr="00FA1305">
              <w:t>_</w:t>
            </w:r>
            <w:r>
              <w:t>TO_PAGE_UE</w:t>
            </w:r>
          </w:p>
        </w:tc>
        <w:tc>
          <w:tcPr>
            <w:tcW w:w="772" w:type="pct"/>
            <w:tcBorders>
              <w:top w:val="single" w:sz="4" w:space="0" w:color="auto"/>
              <w:left w:val="single" w:sz="4" w:space="0" w:color="auto"/>
              <w:bottom w:val="single" w:sz="4" w:space="0" w:color="auto"/>
              <w:right w:val="single" w:sz="4" w:space="0" w:color="auto"/>
            </w:tcBorders>
          </w:tcPr>
          <w:p w14:paraId="0ACC2C89" w14:textId="77777777" w:rsidR="00810AC5" w:rsidRDefault="00810AC5" w:rsidP="00810AC5">
            <w:pPr>
              <w:pStyle w:val="TAL"/>
            </w:pPr>
            <w:r>
              <w:t>403</w:t>
            </w:r>
            <w:r>
              <w:rPr>
                <w:rFonts w:hint="eastAsia"/>
              </w:rPr>
              <w:t xml:space="preserve"> </w:t>
            </w:r>
            <w:r>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55D53419" w14:textId="77777777" w:rsidR="00810AC5" w:rsidRDefault="002C0866" w:rsidP="00810AC5">
            <w:pPr>
              <w:pStyle w:val="TAL"/>
            </w:pPr>
            <w:r>
              <w:t>AMF</w:t>
            </w:r>
            <w:r w:rsidRPr="00B7568B">
              <w:t xml:space="preserve"> </w:t>
            </w:r>
            <w:r>
              <w:t>is unable</w:t>
            </w:r>
            <w:r w:rsidRPr="00B7568B">
              <w:t xml:space="preserve"> page the UE, temporarily</w:t>
            </w:r>
            <w:r>
              <w:t>.</w:t>
            </w:r>
          </w:p>
        </w:tc>
      </w:tr>
      <w:tr w:rsidR="003C3591" w:rsidRPr="00C376F7" w14:paraId="01A6AE06" w14:textId="77777777" w:rsidTr="003C3591">
        <w:trPr>
          <w:jc w:val="center"/>
        </w:trPr>
        <w:tc>
          <w:tcPr>
            <w:tcW w:w="1801" w:type="pct"/>
            <w:tcBorders>
              <w:top w:val="single" w:sz="4" w:space="0" w:color="auto"/>
              <w:left w:val="single" w:sz="4" w:space="0" w:color="auto"/>
              <w:bottom w:val="single" w:sz="4" w:space="0" w:color="auto"/>
              <w:right w:val="single" w:sz="4" w:space="0" w:color="auto"/>
            </w:tcBorders>
          </w:tcPr>
          <w:p w14:paraId="7F7A10ED" w14:textId="77777777" w:rsidR="003C3591" w:rsidRDefault="003C3591" w:rsidP="003C3591">
            <w:pPr>
              <w:pStyle w:val="TAL"/>
            </w:pPr>
            <w:r>
              <w:t>CONTEXT_NOT_FOUND</w:t>
            </w:r>
          </w:p>
        </w:tc>
        <w:tc>
          <w:tcPr>
            <w:tcW w:w="772" w:type="pct"/>
            <w:tcBorders>
              <w:top w:val="single" w:sz="4" w:space="0" w:color="auto"/>
              <w:left w:val="single" w:sz="4" w:space="0" w:color="auto"/>
              <w:bottom w:val="single" w:sz="4" w:space="0" w:color="auto"/>
              <w:right w:val="single" w:sz="4" w:space="0" w:color="auto"/>
            </w:tcBorders>
          </w:tcPr>
          <w:p w14:paraId="08E85F65" w14:textId="77777777" w:rsidR="003C3591" w:rsidRDefault="003C3591" w:rsidP="003C3591">
            <w:pPr>
              <w:pStyle w:val="TAL"/>
            </w:pPr>
            <w:r>
              <w:t>404 Not Found</w:t>
            </w:r>
          </w:p>
        </w:tc>
        <w:tc>
          <w:tcPr>
            <w:tcW w:w="2427" w:type="pct"/>
            <w:tcBorders>
              <w:top w:val="single" w:sz="4" w:space="0" w:color="auto"/>
              <w:left w:val="single" w:sz="4" w:space="0" w:color="auto"/>
              <w:bottom w:val="single" w:sz="4" w:space="0" w:color="auto"/>
              <w:right w:val="single" w:sz="4" w:space="0" w:color="auto"/>
            </w:tcBorders>
          </w:tcPr>
          <w:p w14:paraId="55A04C94" w14:textId="77777777" w:rsidR="003C3591" w:rsidRDefault="003C3591" w:rsidP="003C3591">
            <w:pPr>
              <w:pStyle w:val="TAL"/>
            </w:pPr>
            <w:r>
              <w:t>The related UE is not found in the NF Service Consumer.</w:t>
            </w:r>
          </w:p>
        </w:tc>
      </w:tr>
      <w:tr w:rsidR="003C3591" w:rsidRPr="00C376F7" w14:paraId="6922D99D" w14:textId="77777777" w:rsidTr="003C3591">
        <w:trPr>
          <w:jc w:val="center"/>
        </w:trPr>
        <w:tc>
          <w:tcPr>
            <w:tcW w:w="1801" w:type="pct"/>
            <w:tcBorders>
              <w:top w:val="single" w:sz="4" w:space="0" w:color="auto"/>
              <w:left w:val="single" w:sz="4" w:space="0" w:color="auto"/>
              <w:bottom w:val="single" w:sz="4" w:space="0" w:color="auto"/>
              <w:right w:val="single" w:sz="4" w:space="0" w:color="auto"/>
            </w:tcBorders>
          </w:tcPr>
          <w:p w14:paraId="726ED100" w14:textId="77777777" w:rsidR="003C3591" w:rsidRDefault="003C3591" w:rsidP="003C3591">
            <w:pPr>
              <w:pStyle w:val="TAL"/>
            </w:pPr>
            <w:r>
              <w:t>UE</w:t>
            </w:r>
            <w:r w:rsidRPr="00FA1305">
              <w:t>_</w:t>
            </w:r>
            <w:r>
              <w:t>NOT_RESPONDING</w:t>
            </w:r>
          </w:p>
        </w:tc>
        <w:tc>
          <w:tcPr>
            <w:tcW w:w="772" w:type="pct"/>
            <w:tcBorders>
              <w:top w:val="single" w:sz="4" w:space="0" w:color="auto"/>
              <w:left w:val="single" w:sz="4" w:space="0" w:color="auto"/>
              <w:bottom w:val="single" w:sz="4" w:space="0" w:color="auto"/>
              <w:right w:val="single" w:sz="4" w:space="0" w:color="auto"/>
            </w:tcBorders>
          </w:tcPr>
          <w:p w14:paraId="2054EF61" w14:textId="77777777" w:rsidR="003C3591" w:rsidRDefault="003C3591" w:rsidP="003C3591">
            <w:pPr>
              <w:pStyle w:val="TAL"/>
            </w:pPr>
            <w:r>
              <w:t>504 Gateway Timeout</w:t>
            </w:r>
          </w:p>
        </w:tc>
        <w:tc>
          <w:tcPr>
            <w:tcW w:w="2427" w:type="pct"/>
            <w:tcBorders>
              <w:top w:val="single" w:sz="4" w:space="0" w:color="auto"/>
              <w:left w:val="single" w:sz="4" w:space="0" w:color="auto"/>
              <w:bottom w:val="single" w:sz="4" w:space="0" w:color="auto"/>
              <w:right w:val="single" w:sz="4" w:space="0" w:color="auto"/>
            </w:tcBorders>
          </w:tcPr>
          <w:p w14:paraId="75701D59" w14:textId="77777777" w:rsidR="003C3591" w:rsidRDefault="003C3591" w:rsidP="003C3591">
            <w:pPr>
              <w:pStyle w:val="TAL"/>
            </w:pPr>
            <w:r w:rsidRPr="00B7568B">
              <w:t>UE is not responding to the request initiated by the network, e.g. Paging</w:t>
            </w:r>
            <w:r>
              <w:t>.</w:t>
            </w:r>
          </w:p>
        </w:tc>
      </w:tr>
    </w:tbl>
    <w:p w14:paraId="790346A8" w14:textId="77777777" w:rsidR="00AD1CAA" w:rsidRDefault="00AD1CAA" w:rsidP="00AD1CAA"/>
    <w:p w14:paraId="0DBA8715" w14:textId="77777777" w:rsidR="000E5C10" w:rsidRDefault="000E5C10" w:rsidP="000E5C10">
      <w:pPr>
        <w:pStyle w:val="Heading3"/>
      </w:pPr>
      <w:bookmarkStart w:id="819" w:name="_Toc525374322"/>
      <w:bookmarkStart w:id="820" w:name="_Toc531712299"/>
      <w:r>
        <w:t>6.3.8</w:t>
      </w:r>
      <w:r>
        <w:tab/>
        <w:t>Feature Negotiation</w:t>
      </w:r>
      <w:bookmarkEnd w:id="819"/>
      <w:bookmarkEnd w:id="820"/>
    </w:p>
    <w:p w14:paraId="47DCE168" w14:textId="77777777" w:rsidR="000E5C10" w:rsidRDefault="000E5C10" w:rsidP="000E5C10">
      <w:pPr>
        <w:rPr>
          <w:lang w:val="en-US"/>
        </w:rPr>
      </w:pPr>
      <w:r>
        <w:rPr>
          <w:lang w:val="en-US"/>
        </w:rPr>
        <w:t xml:space="preserve">The feature negotiation mechanism specified in subclause 6.6 of 3GPP TS 29.500 [4] shall be used to negotiate the optional features applicable between the AMF and the NF Service Consumer, for the Namf_MT service, if any. </w:t>
      </w:r>
    </w:p>
    <w:p w14:paraId="7FC03622" w14:textId="77777777" w:rsidR="000E5C10" w:rsidRDefault="000E5C10" w:rsidP="000E5C10">
      <w:pPr>
        <w:rPr>
          <w:lang w:val="en-US"/>
        </w:rPr>
      </w:pPr>
      <w:r>
        <w:rPr>
          <w:lang w:val="en-US"/>
        </w:rPr>
        <w:t>The NF Service Consumer shall indicate the optional features it supports for the Namf_MT service, if any, by including the supportedFeatures attribute in payload of the HTTP Request Message for following service operations:</w:t>
      </w:r>
    </w:p>
    <w:p w14:paraId="0BE9B103" w14:textId="77777777" w:rsidR="000E5C10" w:rsidRDefault="00B1767F" w:rsidP="00B1767F">
      <w:pPr>
        <w:pStyle w:val="B1"/>
        <w:rPr>
          <w:lang w:val="en-US"/>
        </w:rPr>
      </w:pPr>
      <w:r>
        <w:t>-</w:t>
      </w:r>
      <w:r>
        <w:tab/>
      </w:r>
      <w:r w:rsidR="000E5C10" w:rsidRPr="005433C9">
        <w:t>EnableUEReachability</w:t>
      </w:r>
      <w:r w:rsidR="000E5C10">
        <w:rPr>
          <w:lang w:val="en-US"/>
        </w:rPr>
        <w:t>, as specified in subclause 5.4.2.2;</w:t>
      </w:r>
    </w:p>
    <w:p w14:paraId="1F3880E8" w14:textId="77777777" w:rsidR="000E5C10" w:rsidRDefault="00752951" w:rsidP="000E5C10">
      <w:pPr>
        <w:rPr>
          <w:lang w:val="en-US"/>
        </w:rPr>
      </w:pPr>
      <w:r>
        <w:t>-</w:t>
      </w:r>
      <w:r>
        <w:tab/>
        <w:t>ProvideDomainSelectionInfo</w:t>
      </w:r>
      <w:r>
        <w:rPr>
          <w:lang w:val="en-US"/>
        </w:rPr>
        <w:t>, as specified in subclause 5.4.2.3;</w:t>
      </w:r>
      <w:r w:rsidR="000E5C10">
        <w:rPr>
          <w:lang w:val="en-US"/>
        </w:rPr>
        <w:t>The AMF shall determine the supported features for the service operations as specified in subclause 6.6 of 3GPP TS 29.500 [4] and shall indicate the supported features by including the supportedFeatures attribute in payload of the HTTP response for the service operation.</w:t>
      </w:r>
    </w:p>
    <w:p w14:paraId="55B5FC54" w14:textId="77777777" w:rsidR="000E5C10" w:rsidRDefault="000E5C10" w:rsidP="000E5C10">
      <w:pPr>
        <w:rPr>
          <w:lang w:val="en-US"/>
        </w:rPr>
      </w:pPr>
      <w:r>
        <w:rPr>
          <w:lang w:val="en-US"/>
        </w:rPr>
        <w:t xml:space="preserve">The syntax of the supportedFeatures attribute is defined in subclause 5.2.2 of 3GPP TS 29.571 [13]. </w:t>
      </w:r>
    </w:p>
    <w:p w14:paraId="419DF742" w14:textId="77777777" w:rsidR="000E5C10" w:rsidRDefault="000E5C10" w:rsidP="000E5C10">
      <w:pPr>
        <w:rPr>
          <w:lang w:val="en-US"/>
        </w:rPr>
      </w:pPr>
      <w:r>
        <w:rPr>
          <w:lang w:val="en-US"/>
        </w:rPr>
        <w:t xml:space="preserve">The following features are defined for the Namf_MT service. </w:t>
      </w:r>
    </w:p>
    <w:p w14:paraId="64238986" w14:textId="77777777" w:rsidR="000E5C10" w:rsidRPr="003B5446" w:rsidRDefault="000E5C10" w:rsidP="000E5C10">
      <w:pPr>
        <w:pStyle w:val="TH"/>
      </w:pPr>
      <w:r w:rsidRPr="003B5446">
        <w:lastRenderedPageBreak/>
        <w:t xml:space="preserve">Table </w:t>
      </w:r>
      <w:r>
        <w:t>6.3.8-1</w:t>
      </w:r>
      <w:r w:rsidRPr="003B5446">
        <w:t xml:space="preserve">: Features of </w:t>
      </w:r>
      <w:r>
        <w:t>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C10" w:rsidRPr="003B5446" w14:paraId="5F117280" w14:textId="77777777" w:rsidTr="00F95845">
        <w:trPr>
          <w:cantSplit/>
          <w:jc w:val="center"/>
        </w:trPr>
        <w:tc>
          <w:tcPr>
            <w:tcW w:w="993" w:type="dxa"/>
            <w:shd w:val="clear" w:color="auto" w:fill="BFBFBF"/>
          </w:tcPr>
          <w:p w14:paraId="425FBEC2" w14:textId="77777777" w:rsidR="000E5C10" w:rsidRPr="003B5446" w:rsidRDefault="000E5C10" w:rsidP="00115BBB">
            <w:pPr>
              <w:pStyle w:val="TAH"/>
            </w:pPr>
            <w:r w:rsidRPr="003B5446">
              <w:t xml:space="preserve">Feature </w:t>
            </w:r>
            <w:r>
              <w:t>Number</w:t>
            </w:r>
          </w:p>
        </w:tc>
        <w:tc>
          <w:tcPr>
            <w:tcW w:w="1063" w:type="dxa"/>
            <w:shd w:val="clear" w:color="auto" w:fill="BFBFBF"/>
          </w:tcPr>
          <w:p w14:paraId="6E25F396" w14:textId="77777777" w:rsidR="000E5C10" w:rsidRPr="003B5446" w:rsidRDefault="000E5C10" w:rsidP="00115BBB">
            <w:pPr>
              <w:pStyle w:val="TAH"/>
            </w:pPr>
            <w:r w:rsidRPr="003B5446">
              <w:t>Feature</w:t>
            </w:r>
          </w:p>
        </w:tc>
        <w:tc>
          <w:tcPr>
            <w:tcW w:w="639" w:type="dxa"/>
            <w:shd w:val="clear" w:color="auto" w:fill="BFBFBF"/>
          </w:tcPr>
          <w:p w14:paraId="40FEBCE6" w14:textId="77777777" w:rsidR="000E5C10" w:rsidRPr="003B5446" w:rsidRDefault="000E5C10" w:rsidP="00115BBB">
            <w:pPr>
              <w:pStyle w:val="TAH"/>
            </w:pPr>
            <w:r w:rsidRPr="003B5446">
              <w:t>M/O</w:t>
            </w:r>
          </w:p>
        </w:tc>
        <w:tc>
          <w:tcPr>
            <w:tcW w:w="6520" w:type="dxa"/>
            <w:shd w:val="clear" w:color="auto" w:fill="BFBFBF"/>
          </w:tcPr>
          <w:p w14:paraId="07A1A3B1" w14:textId="77777777" w:rsidR="000E5C10" w:rsidRPr="003B5446" w:rsidRDefault="000E5C10" w:rsidP="00115BBB">
            <w:pPr>
              <w:pStyle w:val="TAH"/>
            </w:pPr>
            <w:r w:rsidRPr="003B5446">
              <w:t>Description</w:t>
            </w:r>
          </w:p>
        </w:tc>
      </w:tr>
      <w:tr w:rsidR="000E5C10" w:rsidRPr="003B5446" w14:paraId="5A68FF4E" w14:textId="77777777" w:rsidTr="00115BBB">
        <w:trPr>
          <w:cantSplit/>
          <w:jc w:val="center"/>
        </w:trPr>
        <w:tc>
          <w:tcPr>
            <w:tcW w:w="993" w:type="dxa"/>
          </w:tcPr>
          <w:p w14:paraId="3B6270FE" w14:textId="77777777" w:rsidR="000E5C10" w:rsidRPr="003B5446" w:rsidRDefault="000E5C10" w:rsidP="00115BBB">
            <w:pPr>
              <w:pStyle w:val="TAC"/>
            </w:pPr>
          </w:p>
        </w:tc>
        <w:tc>
          <w:tcPr>
            <w:tcW w:w="1063" w:type="dxa"/>
          </w:tcPr>
          <w:p w14:paraId="4A95879B" w14:textId="77777777" w:rsidR="000E5C10" w:rsidRPr="003B5446" w:rsidRDefault="000E5C10" w:rsidP="00115BBB">
            <w:pPr>
              <w:pStyle w:val="TAL"/>
              <w:rPr>
                <w:color w:val="FF0000"/>
              </w:rPr>
            </w:pPr>
          </w:p>
        </w:tc>
        <w:tc>
          <w:tcPr>
            <w:tcW w:w="639" w:type="dxa"/>
          </w:tcPr>
          <w:p w14:paraId="65801C26" w14:textId="77777777" w:rsidR="000E5C10" w:rsidRPr="003B5446" w:rsidRDefault="000E5C10" w:rsidP="00115BBB">
            <w:pPr>
              <w:pStyle w:val="TAC"/>
              <w:rPr>
                <w:color w:val="FF0000"/>
              </w:rPr>
            </w:pPr>
          </w:p>
        </w:tc>
        <w:tc>
          <w:tcPr>
            <w:tcW w:w="6520" w:type="dxa"/>
          </w:tcPr>
          <w:p w14:paraId="7EC4CBA5" w14:textId="77777777" w:rsidR="000E5C10" w:rsidRDefault="000E5C10" w:rsidP="00115BBB">
            <w:pPr>
              <w:pStyle w:val="TAL"/>
              <w:jc w:val="center"/>
            </w:pPr>
          </w:p>
          <w:p w14:paraId="5EC58415" w14:textId="77777777" w:rsidR="000E5C10" w:rsidRPr="00CE7AF6" w:rsidRDefault="000E5C10" w:rsidP="00115BBB">
            <w:pPr>
              <w:pStyle w:val="TAL"/>
            </w:pPr>
            <w:r w:rsidRPr="003B5446">
              <w:t xml:space="preserve"> </w:t>
            </w:r>
          </w:p>
        </w:tc>
      </w:tr>
      <w:tr w:rsidR="000E5C10" w:rsidRPr="003B5446" w14:paraId="45FEC664" w14:textId="77777777" w:rsidTr="00115BBB">
        <w:trPr>
          <w:cantSplit/>
          <w:jc w:val="center"/>
        </w:trPr>
        <w:tc>
          <w:tcPr>
            <w:tcW w:w="9215" w:type="dxa"/>
            <w:gridSpan w:val="4"/>
          </w:tcPr>
          <w:p w14:paraId="09173FD6" w14:textId="77777777" w:rsidR="000E5C10" w:rsidRPr="003B5446" w:rsidRDefault="000E5C10" w:rsidP="00115BBB">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5BF8A8D1" w14:textId="77777777" w:rsidR="000E5C10" w:rsidRPr="003B5446" w:rsidRDefault="000E5C10" w:rsidP="00115BBB">
            <w:pPr>
              <w:pStyle w:val="TAL"/>
              <w:rPr>
                <w:bCs/>
              </w:rPr>
            </w:pPr>
            <w:r w:rsidRPr="003B5446">
              <w:rPr>
                <w:bCs/>
              </w:rPr>
              <w:t>Feature: A short name that can be used to refer to the bit and to the feature.</w:t>
            </w:r>
          </w:p>
          <w:p w14:paraId="6D713CFB" w14:textId="77777777" w:rsidR="000E5C10" w:rsidRPr="003B5446" w:rsidRDefault="000E5C10" w:rsidP="00115BBB">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14:paraId="2C3D47F8" w14:textId="77777777" w:rsidR="000E5C10" w:rsidRPr="003B5446" w:rsidRDefault="000E5C10" w:rsidP="00115BBB">
            <w:pPr>
              <w:pStyle w:val="TAL"/>
            </w:pPr>
            <w:r w:rsidRPr="003B5446">
              <w:t>Description: A clear textual description of the feature.</w:t>
            </w:r>
          </w:p>
        </w:tc>
      </w:tr>
    </w:tbl>
    <w:p w14:paraId="5A0DC73D" w14:textId="77777777" w:rsidR="000E5C10" w:rsidRDefault="000E5C10" w:rsidP="000E5C10"/>
    <w:p w14:paraId="5DA151FD" w14:textId="77777777" w:rsidR="00AA2561" w:rsidRDefault="00AA2561" w:rsidP="00AA2561">
      <w:pPr>
        <w:pStyle w:val="Heading3"/>
        <w:rPr>
          <w:lang w:val="en-US"/>
        </w:rPr>
      </w:pPr>
      <w:bookmarkStart w:id="821" w:name="_Toc525374323"/>
      <w:bookmarkStart w:id="822" w:name="_Toc531712300"/>
      <w:r>
        <w:rPr>
          <w:lang w:val="en-US"/>
        </w:rPr>
        <w:t>6.3.9</w:t>
      </w:r>
      <w:r>
        <w:rPr>
          <w:lang w:val="en-US"/>
        </w:rPr>
        <w:tab/>
        <w:t>Security</w:t>
      </w:r>
      <w:bookmarkEnd w:id="821"/>
      <w:bookmarkEnd w:id="822"/>
    </w:p>
    <w:p w14:paraId="10D34728" w14:textId="2351B2EE" w:rsidR="00AA2561" w:rsidRDefault="00AA2561" w:rsidP="00AA2561">
      <w:pPr>
        <w:rPr>
          <w:lang w:val="en-US"/>
        </w:rPr>
      </w:pPr>
      <w:r>
        <w:rPr>
          <w:lang w:val="en-US"/>
        </w:rPr>
        <w:t xml:space="preserve">As indicated in 3GPP TS 33.501 [27], the access to the Namf_MT API </w:t>
      </w:r>
      <w:r w:rsidR="0022306F">
        <w:rPr>
          <w:lang w:val="en-US"/>
        </w:rPr>
        <w:t xml:space="preserve">may </w:t>
      </w:r>
      <w:r>
        <w:rPr>
          <w:lang w:val="en-US"/>
        </w:rPr>
        <w:t>be authorized by means of the OAuth2 protocol (see IETF RFC 6749 [28]), using the "Client Credentials" authorization grant, where the NRF (see 3GPP TS 29.510 [29]) plays the role of the authorization server.</w:t>
      </w:r>
    </w:p>
    <w:p w14:paraId="145D80C2" w14:textId="104A1D25" w:rsidR="00AA2561" w:rsidRDefault="0022306F" w:rsidP="00AA2561">
      <w:pPr>
        <w:rPr>
          <w:lang w:val="en-US"/>
        </w:rPr>
      </w:pPr>
      <w:r>
        <w:rPr>
          <w:lang w:val="en-US"/>
        </w:rPr>
        <w:t>If Oauth2 authorization is used, a</w:t>
      </w:r>
      <w:r w:rsidR="00AA2561">
        <w:rPr>
          <w:lang w:val="en-US"/>
        </w:rPr>
        <w:t>n NF Service Consumer, prior to consuming services offered by the Namf_MT API, shall obtain a "token" from the authorization server, by invoking the Access Token Request service, as described in 3GPP TS 29.510 [29], subclause 5.4.2.2.</w:t>
      </w:r>
    </w:p>
    <w:p w14:paraId="622140EE" w14:textId="77777777" w:rsidR="00AA2561" w:rsidRPr="00082B3E" w:rsidRDefault="00AA2561" w:rsidP="00AA256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Namf_MT service.</w:t>
      </w:r>
    </w:p>
    <w:p w14:paraId="30C4DBFB" w14:textId="4BB8075E" w:rsidR="000E5C10" w:rsidRDefault="00AA2561" w:rsidP="000E5C10">
      <w:r>
        <w:rPr>
          <w:lang w:val="en-US"/>
        </w:rPr>
        <w:t>The Namf_MT API define</w:t>
      </w:r>
      <w:r w:rsidR="0022306F">
        <w:rPr>
          <w:lang w:val="en-US"/>
        </w:rPr>
        <w:t>s</w:t>
      </w:r>
      <w:r>
        <w:rPr>
          <w:lang w:val="en-US"/>
        </w:rPr>
        <w:t xml:space="preserve"> scopes for OAuth2 authorization</w:t>
      </w:r>
      <w:r w:rsidR="0022306F">
        <w:rPr>
          <w:lang w:val="en-US"/>
        </w:rPr>
        <w:t xml:space="preserve"> as specified in 3GPP TS 33.501 [27]; it defines a single scope consisting on the name of the service (i.e., "namf-mt"), and it does not define any additional scopes at resource or operation level</w:t>
      </w:r>
      <w:r>
        <w:rPr>
          <w:lang w:val="en-US"/>
        </w:rPr>
        <w:t>.</w:t>
      </w:r>
    </w:p>
    <w:p w14:paraId="0B37E6C8" w14:textId="77777777" w:rsidR="00080039" w:rsidRDefault="009438D8" w:rsidP="00080039">
      <w:pPr>
        <w:pStyle w:val="Heading2"/>
      </w:pPr>
      <w:bookmarkStart w:id="823" w:name="_Toc525374324"/>
      <w:bookmarkStart w:id="824" w:name="_Toc531712301"/>
      <w:r>
        <w:t>6.4</w:t>
      </w:r>
      <w:r w:rsidR="00080039">
        <w:tab/>
      </w:r>
      <w:r w:rsidR="00080039" w:rsidRPr="00317982">
        <w:t>Namf_</w:t>
      </w:r>
      <w:r w:rsidR="00080039">
        <w:t>Location Service API</w:t>
      </w:r>
      <w:bookmarkEnd w:id="823"/>
      <w:bookmarkEnd w:id="824"/>
      <w:r w:rsidR="00080039">
        <w:t xml:space="preserve"> </w:t>
      </w:r>
    </w:p>
    <w:p w14:paraId="7A9D3BC7" w14:textId="77777777" w:rsidR="00080039" w:rsidRDefault="009438D8" w:rsidP="00080039">
      <w:pPr>
        <w:pStyle w:val="Heading3"/>
      </w:pPr>
      <w:bookmarkStart w:id="825" w:name="_Toc525374325"/>
      <w:bookmarkStart w:id="826" w:name="_Toc531712302"/>
      <w:r>
        <w:t>6.4</w:t>
      </w:r>
      <w:r w:rsidR="00080039">
        <w:t>.1</w:t>
      </w:r>
      <w:r w:rsidR="00080039">
        <w:tab/>
        <w:t>API URI</w:t>
      </w:r>
      <w:bookmarkEnd w:id="825"/>
      <w:bookmarkEnd w:id="826"/>
    </w:p>
    <w:p w14:paraId="7D0B392D" w14:textId="77777777" w:rsidR="00080039" w:rsidRDefault="00080039" w:rsidP="00080039">
      <w:r>
        <w:t>URIs of this API shall have the following root:</w:t>
      </w:r>
    </w:p>
    <w:p w14:paraId="329D652A" w14:textId="77777777" w:rsidR="00080039" w:rsidRDefault="00080039" w:rsidP="00080039">
      <w:r>
        <w:t>{apiRoot}/{apiName}/{apiVersion}/</w:t>
      </w:r>
    </w:p>
    <w:p w14:paraId="5B3ED2CC" w14:textId="6DFF8CAB" w:rsidR="00080039" w:rsidRDefault="00080039" w:rsidP="00080039">
      <w:r>
        <w:t>where</w:t>
      </w:r>
      <w:r w:rsidR="00A9267A" w:rsidRPr="00630AB6">
        <w:t xml:space="preserve"> </w:t>
      </w:r>
      <w:r w:rsidR="00A9267A">
        <w:t>"apiRoot" is defined in subclause 4.4.1 of 3GPP TS 29.501 [5],</w:t>
      </w:r>
      <w:r>
        <w:t xml:space="preserve"> the </w:t>
      </w:r>
      <w:r w:rsidRPr="004D3578">
        <w:t>"</w:t>
      </w:r>
      <w:r>
        <w:t>apiName</w:t>
      </w:r>
      <w:r w:rsidRPr="004D3578">
        <w:t>"</w:t>
      </w:r>
      <w:r>
        <w:t xml:space="preserve"> shall be set to </w:t>
      </w:r>
      <w:r w:rsidRPr="004D3578">
        <w:t>"</w:t>
      </w:r>
      <w:r>
        <w:t>n</w:t>
      </w:r>
      <w:r>
        <w:rPr>
          <w:rFonts w:hint="eastAsia"/>
          <w:lang w:eastAsia="zh-CN"/>
        </w:rPr>
        <w:t>a</w:t>
      </w:r>
      <w:r>
        <w:t>mf</w:t>
      </w:r>
      <w:r>
        <w:rPr>
          <w:rFonts w:hint="eastAsia"/>
          <w:lang w:eastAsia="zh-CN"/>
        </w:rPr>
        <w:t>-</w:t>
      </w:r>
      <w:r>
        <w:rPr>
          <w:lang w:eastAsia="zh-CN"/>
        </w:rPr>
        <w:t>loc</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1429D472" w14:textId="77777777" w:rsidR="00080039" w:rsidRDefault="009438D8" w:rsidP="00080039">
      <w:pPr>
        <w:pStyle w:val="Heading3"/>
      </w:pPr>
      <w:bookmarkStart w:id="827" w:name="_Toc525374326"/>
      <w:bookmarkStart w:id="828" w:name="_Toc531712303"/>
      <w:r>
        <w:t>6.4</w:t>
      </w:r>
      <w:r w:rsidR="00080039">
        <w:t>.2</w:t>
      </w:r>
      <w:r w:rsidR="00080039">
        <w:tab/>
        <w:t>Usage of HTTP</w:t>
      </w:r>
      <w:bookmarkEnd w:id="827"/>
      <w:bookmarkEnd w:id="828"/>
    </w:p>
    <w:p w14:paraId="23C7E851" w14:textId="77777777" w:rsidR="00080039" w:rsidRDefault="009438D8" w:rsidP="00080039">
      <w:pPr>
        <w:pStyle w:val="Heading4"/>
      </w:pPr>
      <w:bookmarkStart w:id="829" w:name="_Toc525374327"/>
      <w:bookmarkStart w:id="830" w:name="_Toc531712304"/>
      <w:r>
        <w:t>6.4</w:t>
      </w:r>
      <w:r w:rsidR="00080039">
        <w:t>.2.1</w:t>
      </w:r>
      <w:r w:rsidR="00080039">
        <w:tab/>
        <w:t>General</w:t>
      </w:r>
      <w:bookmarkEnd w:id="829"/>
      <w:bookmarkEnd w:id="830"/>
    </w:p>
    <w:p w14:paraId="4728292B" w14:textId="77777777" w:rsidR="00270842" w:rsidRDefault="00270842" w:rsidP="00270842">
      <w:r>
        <w:t>HTTP/2, as defined in IETF RFC 7540 [</w:t>
      </w:r>
      <w:r w:rsidR="002F6DB6" w:rsidRPr="00BA6BB9">
        <w:t>19</w:t>
      </w:r>
      <w:r>
        <w:t>], shall be used as specified in clause 5 of 3GPP TS 29.500 [4].</w:t>
      </w:r>
    </w:p>
    <w:p w14:paraId="6AC023DF" w14:textId="77777777" w:rsidR="00270842" w:rsidRPr="008C21B1" w:rsidRDefault="00270842" w:rsidP="00270842">
      <w:r w:rsidRPr="008C21B1">
        <w:t>HTTP</w:t>
      </w:r>
      <w:r>
        <w:rPr>
          <w:lang w:eastAsia="zh-CN"/>
        </w:rPr>
        <w:t xml:space="preserve">/2 </w:t>
      </w:r>
      <w:r w:rsidRPr="008C21B1">
        <w:t xml:space="preserve">shall be </w:t>
      </w:r>
      <w:r>
        <w:t>transported</w:t>
      </w:r>
      <w:r w:rsidRPr="008C21B1">
        <w:t xml:space="preserve"> as specified in </w:t>
      </w:r>
      <w:r>
        <w:t>sub</w:t>
      </w:r>
      <w:r w:rsidRPr="008C21B1">
        <w:t>clause</w:t>
      </w:r>
      <w:r>
        <w:t> </w:t>
      </w:r>
      <w:r w:rsidRPr="008C21B1">
        <w:t>5</w:t>
      </w:r>
      <w:r>
        <w:t>.3</w:t>
      </w:r>
      <w:r w:rsidRPr="008C21B1">
        <w:t xml:space="preserve"> of 3GPP TS 29.500 [4].</w:t>
      </w:r>
    </w:p>
    <w:p w14:paraId="682D0643" w14:textId="77777777" w:rsidR="00270842" w:rsidRPr="001545A4" w:rsidRDefault="00270842" w:rsidP="00270842">
      <w:pPr>
        <w:pStyle w:val="Guidance"/>
        <w:rPr>
          <w:rFonts w:eastAsia="宋体"/>
          <w:i w:val="0"/>
          <w:color w:val="auto"/>
        </w:rPr>
      </w:pPr>
      <w:r w:rsidRPr="00664DD2">
        <w:rPr>
          <w:rFonts w:eastAsia="宋体"/>
          <w:i w:val="0"/>
          <w:color w:val="auto"/>
        </w:rPr>
        <w:t>HTTP messages and bodies for the Namf_Location service shall comply with the OpenAPI [</w:t>
      </w:r>
      <w:r w:rsidR="00F412EC">
        <w:rPr>
          <w:rFonts w:eastAsia="宋体"/>
          <w:i w:val="0"/>
          <w:color w:val="auto"/>
        </w:rPr>
        <w:t>23</w:t>
      </w:r>
      <w:r w:rsidRPr="00664DD2">
        <w:rPr>
          <w:rFonts w:eastAsia="宋体"/>
          <w:i w:val="0"/>
          <w:color w:val="auto"/>
        </w:rPr>
        <w:t>] specification contained in Annex A.</w:t>
      </w:r>
    </w:p>
    <w:p w14:paraId="225639E5" w14:textId="77777777" w:rsidR="00080039" w:rsidRDefault="009438D8" w:rsidP="00080039">
      <w:pPr>
        <w:pStyle w:val="Heading4"/>
      </w:pPr>
      <w:bookmarkStart w:id="831" w:name="_Toc525374328"/>
      <w:bookmarkStart w:id="832" w:name="_Toc531712305"/>
      <w:r>
        <w:t>6.4</w:t>
      </w:r>
      <w:r w:rsidR="00080039">
        <w:t>.2.2</w:t>
      </w:r>
      <w:r w:rsidR="00080039">
        <w:tab/>
        <w:t>HTTP standard headers</w:t>
      </w:r>
      <w:bookmarkEnd w:id="831"/>
      <w:bookmarkEnd w:id="832"/>
    </w:p>
    <w:p w14:paraId="60F7BBD7" w14:textId="77777777" w:rsidR="00080039" w:rsidRDefault="009438D8" w:rsidP="00080039">
      <w:pPr>
        <w:pStyle w:val="Heading5"/>
        <w:rPr>
          <w:lang w:eastAsia="zh-CN"/>
        </w:rPr>
      </w:pPr>
      <w:bookmarkStart w:id="833" w:name="_Toc525374329"/>
      <w:bookmarkStart w:id="834" w:name="_Toc531712306"/>
      <w:r>
        <w:t>6.4</w:t>
      </w:r>
      <w:r w:rsidR="00080039">
        <w:t>.2.2.1</w:t>
      </w:r>
      <w:r w:rsidR="00080039">
        <w:rPr>
          <w:lang w:eastAsia="zh-CN"/>
        </w:rPr>
        <w:tab/>
        <w:t>General</w:t>
      </w:r>
      <w:bookmarkEnd w:id="833"/>
      <w:bookmarkEnd w:id="834"/>
    </w:p>
    <w:p w14:paraId="1AEE030C" w14:textId="77777777" w:rsidR="007E46FA" w:rsidRPr="00247F7E" w:rsidRDefault="007E46FA" w:rsidP="007E46FA">
      <w:pPr>
        <w:rPr>
          <w:lang w:eastAsia="zh-CN"/>
        </w:rPr>
      </w:pPr>
      <w:r>
        <w:t>The usage of HTTP standard headers</w:t>
      </w:r>
      <w:r w:rsidRPr="001726B8">
        <w:t xml:space="preserve"> </w:t>
      </w:r>
      <w:r>
        <w:t xml:space="preserve">shall be supported as specified in subclause 5.2.2 </w:t>
      </w:r>
      <w:r w:rsidRPr="008C21B1">
        <w:t>of 3GPP TS 29.500 [4]</w:t>
      </w:r>
      <w:r>
        <w:t>.</w:t>
      </w:r>
    </w:p>
    <w:p w14:paraId="37F791F7" w14:textId="77777777" w:rsidR="00080039" w:rsidRDefault="009438D8" w:rsidP="00080039">
      <w:pPr>
        <w:pStyle w:val="Heading5"/>
      </w:pPr>
      <w:bookmarkStart w:id="835" w:name="_Toc525374330"/>
      <w:bookmarkStart w:id="836" w:name="_Toc531712307"/>
      <w:r>
        <w:lastRenderedPageBreak/>
        <w:t>6.4</w:t>
      </w:r>
      <w:r w:rsidR="00080039">
        <w:t>.2.2.2</w:t>
      </w:r>
      <w:r w:rsidR="00080039">
        <w:tab/>
        <w:t>Content type</w:t>
      </w:r>
      <w:bookmarkEnd w:id="835"/>
      <w:bookmarkEnd w:id="836"/>
      <w:r w:rsidR="00080039">
        <w:t xml:space="preserve"> </w:t>
      </w:r>
    </w:p>
    <w:p w14:paraId="2FA789D2" w14:textId="77777777" w:rsidR="007E46FA" w:rsidRPr="001545A4" w:rsidRDefault="007E46FA" w:rsidP="007E46FA">
      <w:pPr>
        <w:pStyle w:val="Guidance"/>
        <w:rPr>
          <w:rFonts w:eastAsia="宋体"/>
          <w:i w:val="0"/>
          <w:color w:val="auto"/>
        </w:rPr>
      </w:pPr>
      <w:r w:rsidRPr="00664DD2">
        <w:rPr>
          <w:rFonts w:eastAsia="宋体"/>
          <w:i w:val="0"/>
          <w:color w:val="auto"/>
        </w:rPr>
        <w:t>The JSON format shall be supported. The use of the JSON format (IETF RFC 8259 [8]) shall be signalled by the content type "application/json". See also subclause 5.4 of 3GPP TS 29.500 [4].</w:t>
      </w:r>
    </w:p>
    <w:p w14:paraId="495F1601" w14:textId="77777777" w:rsidR="00080039" w:rsidRDefault="009438D8" w:rsidP="00080039">
      <w:pPr>
        <w:pStyle w:val="Heading4"/>
      </w:pPr>
      <w:bookmarkStart w:id="837" w:name="_Toc525374331"/>
      <w:bookmarkStart w:id="838" w:name="_Toc531712308"/>
      <w:r>
        <w:t>6.4</w:t>
      </w:r>
      <w:r w:rsidR="00080039">
        <w:t>.2.3</w:t>
      </w:r>
      <w:r w:rsidR="00080039">
        <w:tab/>
        <w:t>HTTP custom headers</w:t>
      </w:r>
      <w:bookmarkEnd w:id="837"/>
      <w:bookmarkEnd w:id="838"/>
    </w:p>
    <w:p w14:paraId="5FDC0099" w14:textId="77777777" w:rsidR="00080039" w:rsidRDefault="009438D8" w:rsidP="00080039">
      <w:pPr>
        <w:pStyle w:val="Heading5"/>
        <w:rPr>
          <w:lang w:eastAsia="zh-CN"/>
        </w:rPr>
      </w:pPr>
      <w:bookmarkStart w:id="839" w:name="_Toc525374332"/>
      <w:bookmarkStart w:id="840" w:name="_Toc531712309"/>
      <w:r>
        <w:t>6.4</w:t>
      </w:r>
      <w:r w:rsidR="00080039">
        <w:t>.2.3.1</w:t>
      </w:r>
      <w:r w:rsidR="00080039">
        <w:rPr>
          <w:lang w:eastAsia="zh-CN"/>
        </w:rPr>
        <w:tab/>
        <w:t>General</w:t>
      </w:r>
      <w:bookmarkEnd w:id="839"/>
      <w:bookmarkEnd w:id="840"/>
    </w:p>
    <w:p w14:paraId="160FDE6D" w14:textId="77777777" w:rsidR="007E46FA" w:rsidRPr="001545A4" w:rsidRDefault="007E46FA" w:rsidP="007E46FA">
      <w:pPr>
        <w:pStyle w:val="Guidance"/>
        <w:rPr>
          <w:rFonts w:eastAsia="宋体"/>
          <w:i w:val="0"/>
          <w:color w:val="auto"/>
        </w:rPr>
      </w:pPr>
      <w:r w:rsidRPr="00664DD2">
        <w:rPr>
          <w:rFonts w:eastAsia="宋体"/>
          <w:i w:val="0"/>
          <w:color w:val="auto"/>
        </w:rPr>
        <w:t>In this release of this specification, no custom headers specific to the Namf_</w:t>
      </w:r>
      <w:r>
        <w:rPr>
          <w:rFonts w:eastAsia="宋体"/>
          <w:i w:val="0"/>
          <w:color w:val="auto"/>
        </w:rPr>
        <w:t>Location</w:t>
      </w:r>
      <w:r w:rsidRPr="00664DD2">
        <w:rPr>
          <w:rFonts w:eastAsia="宋体"/>
          <w:i w:val="0"/>
          <w:color w:val="auto"/>
        </w:rPr>
        <w:t xml:space="preserve"> service are defined. For 3GPP specific HTTP custom headers used across all service based interfaces, see clause 5.2.3 of 3GPP TS 29.500 [4].</w:t>
      </w:r>
    </w:p>
    <w:p w14:paraId="79D4C433" w14:textId="77777777" w:rsidR="00080039" w:rsidRDefault="009438D8" w:rsidP="00080039">
      <w:pPr>
        <w:pStyle w:val="Heading3"/>
      </w:pPr>
      <w:bookmarkStart w:id="841" w:name="_Toc525374333"/>
      <w:bookmarkStart w:id="842" w:name="_Toc531712310"/>
      <w:r>
        <w:t>6.4</w:t>
      </w:r>
      <w:r w:rsidR="00080039">
        <w:t>.3</w:t>
      </w:r>
      <w:r w:rsidR="00080039">
        <w:tab/>
        <w:t>Resources</w:t>
      </w:r>
      <w:bookmarkEnd w:id="841"/>
      <w:bookmarkEnd w:id="842"/>
      <w:r w:rsidR="00080039">
        <w:t xml:space="preserve"> </w:t>
      </w:r>
    </w:p>
    <w:p w14:paraId="7277D91A" w14:textId="77777777" w:rsidR="00080039" w:rsidRDefault="009438D8" w:rsidP="00080039">
      <w:pPr>
        <w:pStyle w:val="Heading4"/>
      </w:pPr>
      <w:bookmarkStart w:id="843" w:name="_Toc525374334"/>
      <w:bookmarkStart w:id="844" w:name="_Toc531712311"/>
      <w:r>
        <w:t>6.4</w:t>
      </w:r>
      <w:r w:rsidR="00080039">
        <w:t>.3.1</w:t>
      </w:r>
      <w:r w:rsidR="00080039">
        <w:tab/>
        <w:t>Overview</w:t>
      </w:r>
      <w:bookmarkEnd w:id="843"/>
      <w:bookmarkEnd w:id="844"/>
    </w:p>
    <w:p w14:paraId="7AD0AEF5" w14:textId="7FC46F0F" w:rsidR="00080039" w:rsidRDefault="00080039" w:rsidP="00080039">
      <w:pPr>
        <w:pStyle w:val="TH"/>
      </w:pPr>
      <w:r>
        <w:rPr>
          <w:lang w:val="en-US"/>
        </w:rPr>
        <w:t> </w:t>
      </w:r>
      <w:r w:rsidR="004E56EC">
        <w:object w:dxaOrig="7455" w:dyaOrig="3315" w14:anchorId="514C5754">
          <v:shape id="_x0000_i1065" type="#_x0000_t75" style="width:374.4pt;height:165.6pt" o:ole="">
            <v:imagedata r:id="rId76" o:title=""/>
          </v:shape>
          <o:OLEObject Type="Embed" ProgID="Visio.Drawing.15" ShapeID="_x0000_i1065" DrawAspect="Content" ObjectID="_1605711233" r:id="rId77"/>
        </w:object>
      </w:r>
    </w:p>
    <w:p w14:paraId="57B58A9B" w14:textId="77777777" w:rsidR="00080039" w:rsidRDefault="00080039" w:rsidP="00080039">
      <w:pPr>
        <w:pStyle w:val="TF"/>
      </w:pPr>
      <w:r>
        <w:t xml:space="preserve">Figure </w:t>
      </w:r>
      <w:r w:rsidR="009438D8">
        <w:t>6.4</w:t>
      </w:r>
      <w:r>
        <w:t xml:space="preserve">.3.1-1: Resource URI structure of the </w:t>
      </w:r>
      <w:r w:rsidRPr="00317982">
        <w:t>Namf_</w:t>
      </w:r>
      <w:r>
        <w:t>Location Service API</w:t>
      </w:r>
    </w:p>
    <w:p w14:paraId="6A932F8D" w14:textId="77777777" w:rsidR="00080039" w:rsidRDefault="00080039" w:rsidP="00080039">
      <w:r>
        <w:t xml:space="preserve">Table </w:t>
      </w:r>
      <w:r w:rsidR="009438D8">
        <w:t>6.4</w:t>
      </w:r>
      <w:r>
        <w:t>.3.1-1 provides an overview of the resources and applicable HTTP methods.</w:t>
      </w:r>
    </w:p>
    <w:p w14:paraId="2B942CDC" w14:textId="77777777" w:rsidR="00080039" w:rsidRDefault="00080039" w:rsidP="00080039">
      <w:pPr>
        <w:pStyle w:val="TH"/>
      </w:pPr>
      <w:r>
        <w:t xml:space="preserve">Table </w:t>
      </w:r>
      <w:r w:rsidR="009438D8">
        <w:t>6.4</w:t>
      </w:r>
      <w: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60"/>
        <w:gridCol w:w="3780"/>
        <w:gridCol w:w="1504"/>
        <w:gridCol w:w="2486"/>
      </w:tblGrid>
      <w:tr w:rsidR="00080039" w:rsidRPr="00170884" w14:paraId="4ACE2484" w14:textId="77777777" w:rsidTr="003547FC">
        <w:trPr>
          <w:jc w:val="center"/>
        </w:trPr>
        <w:tc>
          <w:tcPr>
            <w:tcW w:w="9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89B854" w14:textId="77777777" w:rsidR="00080039" w:rsidRPr="00170884" w:rsidRDefault="00080039" w:rsidP="00833341">
            <w:pPr>
              <w:pStyle w:val="TAH"/>
            </w:pPr>
            <w:r w:rsidRPr="00170884">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716880" w14:textId="77777777" w:rsidR="00080039" w:rsidRPr="00170884" w:rsidRDefault="00080039" w:rsidP="00833341">
            <w:pPr>
              <w:pStyle w:val="TAH"/>
            </w:pPr>
            <w:r w:rsidRPr="00170884">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C2C53F" w14:textId="77777777" w:rsidR="00080039" w:rsidRPr="00170884" w:rsidRDefault="00080039" w:rsidP="00833341">
            <w:pPr>
              <w:pStyle w:val="TAH"/>
            </w:pPr>
            <w:r w:rsidRPr="00170884">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15FE6B" w14:textId="77777777" w:rsidR="00080039" w:rsidRPr="00170884" w:rsidRDefault="00080039" w:rsidP="00833341">
            <w:pPr>
              <w:pStyle w:val="TAH"/>
            </w:pPr>
            <w:r w:rsidRPr="00170884">
              <w:t>Description</w:t>
            </w:r>
          </w:p>
        </w:tc>
      </w:tr>
      <w:tr w:rsidR="000B71E4" w:rsidRPr="00170884" w14:paraId="3D0CD95F" w14:textId="77777777" w:rsidTr="003547FC">
        <w:trPr>
          <w:trHeight w:val="626"/>
          <w:jc w:val="center"/>
        </w:trPr>
        <w:tc>
          <w:tcPr>
            <w:tcW w:w="965" w:type="pct"/>
            <w:tcBorders>
              <w:top w:val="single" w:sz="4" w:space="0" w:color="auto"/>
              <w:left w:val="single" w:sz="4" w:space="0" w:color="auto"/>
              <w:bottom w:val="nil"/>
              <w:right w:val="single" w:sz="4" w:space="0" w:color="auto"/>
            </w:tcBorders>
            <w:vAlign w:val="center"/>
          </w:tcPr>
          <w:p w14:paraId="615BA708" w14:textId="77777777" w:rsidR="000B71E4" w:rsidRPr="00170884" w:rsidRDefault="000B71E4" w:rsidP="000B71E4">
            <w:pPr>
              <w:pStyle w:val="TAL"/>
            </w:pPr>
            <w:r>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423B7E6" w14:textId="5926FA36" w:rsidR="000B71E4" w:rsidRPr="00170884" w:rsidRDefault="003547FC" w:rsidP="000B71E4">
            <w:pPr>
              <w:pStyle w:val="TF"/>
              <w:jc w:val="left"/>
              <w:rPr>
                <w:iCs/>
              </w:rPr>
            </w:pPr>
            <w:r w:rsidRPr="00AE2F9F">
              <w:rPr>
                <w:b w:val="0"/>
                <w:sz w:val="18"/>
              </w:rPr>
              <w:t>{</w:t>
            </w:r>
            <w:r w:rsidRPr="006B0D56">
              <w:rPr>
                <w:b w:val="0"/>
                <w:iCs/>
                <w:sz w:val="18"/>
                <w:lang w:eastAsia="zh-CN"/>
              </w:rPr>
              <w:t>apiRoot}/namf-</w:t>
            </w:r>
            <w:r>
              <w:rPr>
                <w:b w:val="0"/>
                <w:iCs/>
                <w:sz w:val="18"/>
                <w:lang w:eastAsia="zh-CN"/>
              </w:rPr>
              <w:t>loc</w:t>
            </w:r>
            <w:r w:rsidRPr="006B0D56">
              <w:rPr>
                <w:b w:val="0"/>
                <w:iCs/>
                <w:sz w:val="18"/>
                <w:lang w:eastAsia="zh-CN"/>
              </w:rPr>
              <w:t>/v1</w:t>
            </w:r>
            <w:r w:rsidR="000B71E4" w:rsidRPr="00A45CB0">
              <w:rPr>
                <w:b w:val="0"/>
                <w:iCs/>
                <w:sz w:val="18"/>
                <w:lang w:eastAsia="zh-CN"/>
              </w:rPr>
              <w:t>/</w:t>
            </w:r>
            <w:r w:rsidR="000B71E4">
              <w:rPr>
                <w:b w:val="0"/>
                <w:iCs/>
                <w:sz w:val="18"/>
                <w:lang w:eastAsia="zh-CN"/>
              </w:rPr>
              <w:t>{</w:t>
            </w:r>
            <w:r w:rsidR="000B71E4" w:rsidRPr="00A45CB0">
              <w:rPr>
                <w:b w:val="0"/>
                <w:iCs/>
                <w:sz w:val="18"/>
                <w:lang w:eastAsia="zh-CN"/>
              </w:rPr>
              <w:t>ueContextId}/</w:t>
            </w:r>
            <w:r w:rsidR="00164214">
              <w:rPr>
                <w:b w:val="0"/>
                <w:iCs/>
                <w:sz w:val="18"/>
                <w:lang w:eastAsia="zh-CN"/>
              </w:rPr>
              <w:t>provide-pos-info</w:t>
            </w:r>
          </w:p>
        </w:tc>
        <w:tc>
          <w:tcPr>
            <w:tcW w:w="781" w:type="pct"/>
            <w:tcBorders>
              <w:top w:val="single" w:sz="4" w:space="0" w:color="auto"/>
              <w:left w:val="single" w:sz="4" w:space="0" w:color="auto"/>
              <w:bottom w:val="single" w:sz="4" w:space="0" w:color="auto"/>
              <w:right w:val="single" w:sz="4" w:space="0" w:color="auto"/>
            </w:tcBorders>
          </w:tcPr>
          <w:p w14:paraId="3952ABCD" w14:textId="77777777" w:rsidR="000B71E4" w:rsidRDefault="000B71E4" w:rsidP="000B71E4">
            <w:pPr>
              <w:pStyle w:val="TAL"/>
              <w:rPr>
                <w:iCs/>
                <w:lang w:eastAsia="zh-CN"/>
              </w:rPr>
            </w:pPr>
            <w:r>
              <w:rPr>
                <w:rFonts w:hint="eastAsia"/>
                <w:iCs/>
                <w:lang w:eastAsia="zh-CN"/>
              </w:rPr>
              <w:t>(</w:t>
            </w:r>
            <w:r>
              <w:rPr>
                <w:iCs/>
                <w:lang w:eastAsia="zh-CN"/>
              </w:rPr>
              <w:t>POST</w:t>
            </w:r>
            <w:r>
              <w:rPr>
                <w:rFonts w:hint="eastAsia"/>
                <w:iCs/>
                <w:lang w:eastAsia="zh-CN"/>
              </w:rPr>
              <w:t>)</w:t>
            </w:r>
          </w:p>
          <w:p w14:paraId="3395A89F" w14:textId="594D5571" w:rsidR="000B71E4" w:rsidRPr="00170884" w:rsidRDefault="00164214" w:rsidP="000B71E4">
            <w:pPr>
              <w:pStyle w:val="TAL"/>
              <w:rPr>
                <w:iCs/>
              </w:rPr>
            </w:pPr>
            <w:r>
              <w:rPr>
                <w:iCs/>
                <w:lang w:eastAsia="zh-CN"/>
              </w:rPr>
              <w:t>provide-pos-info</w:t>
            </w:r>
          </w:p>
        </w:tc>
        <w:tc>
          <w:tcPr>
            <w:tcW w:w="1291" w:type="pct"/>
            <w:tcBorders>
              <w:top w:val="single" w:sz="4" w:space="0" w:color="auto"/>
              <w:left w:val="single" w:sz="4" w:space="0" w:color="auto"/>
              <w:bottom w:val="single" w:sz="4" w:space="0" w:color="auto"/>
              <w:right w:val="single" w:sz="4" w:space="0" w:color="auto"/>
            </w:tcBorders>
          </w:tcPr>
          <w:p w14:paraId="0F72AABD" w14:textId="77777777" w:rsidR="000B71E4" w:rsidRPr="00170884" w:rsidRDefault="000B71E4" w:rsidP="000B71E4">
            <w:pPr>
              <w:pStyle w:val="TAL"/>
              <w:rPr>
                <w:iCs/>
              </w:rPr>
            </w:pPr>
            <w:r>
              <w:rPr>
                <w:iCs/>
                <w:lang w:eastAsia="zh-CN"/>
              </w:rPr>
              <w:t>ProvidePositioningInfo</w:t>
            </w:r>
          </w:p>
        </w:tc>
      </w:tr>
      <w:tr w:rsidR="000B71E4" w:rsidRPr="00170884" w14:paraId="7782A730" w14:textId="77777777" w:rsidTr="003547FC">
        <w:trPr>
          <w:trHeight w:val="626"/>
          <w:jc w:val="center"/>
        </w:trPr>
        <w:tc>
          <w:tcPr>
            <w:tcW w:w="965" w:type="pct"/>
            <w:tcBorders>
              <w:top w:val="nil"/>
              <w:left w:val="single" w:sz="4" w:space="0" w:color="auto"/>
              <w:bottom w:val="single" w:sz="4" w:space="0" w:color="auto"/>
              <w:right w:val="single" w:sz="4" w:space="0" w:color="auto"/>
            </w:tcBorders>
            <w:vAlign w:val="center"/>
          </w:tcPr>
          <w:p w14:paraId="30FBDAA5" w14:textId="77777777" w:rsidR="000B71E4" w:rsidRDefault="000B71E4" w:rsidP="000B71E4">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48FFAA35" w14:textId="043A1E33" w:rsidR="000B71E4" w:rsidRDefault="00A70FAE" w:rsidP="000B71E4">
            <w:pPr>
              <w:pStyle w:val="TF"/>
              <w:jc w:val="left"/>
              <w:rPr>
                <w:b w:val="0"/>
                <w:iCs/>
                <w:sz w:val="18"/>
                <w:lang w:eastAsia="zh-CN"/>
              </w:rPr>
            </w:pPr>
            <w:r w:rsidRPr="00AE2F9F">
              <w:rPr>
                <w:b w:val="0"/>
                <w:sz w:val="18"/>
              </w:rPr>
              <w:t>{</w:t>
            </w:r>
            <w:r w:rsidRPr="006B0D56">
              <w:rPr>
                <w:b w:val="0"/>
                <w:iCs/>
                <w:sz w:val="18"/>
                <w:lang w:eastAsia="zh-CN"/>
              </w:rPr>
              <w:t>apiRoot}/namf-</w:t>
            </w:r>
            <w:r>
              <w:rPr>
                <w:b w:val="0"/>
                <w:iCs/>
                <w:sz w:val="18"/>
                <w:lang w:eastAsia="zh-CN"/>
              </w:rPr>
              <w:t>loc</w:t>
            </w:r>
            <w:r w:rsidRPr="006B0D56">
              <w:rPr>
                <w:b w:val="0"/>
                <w:iCs/>
                <w:sz w:val="18"/>
                <w:lang w:eastAsia="zh-CN"/>
              </w:rPr>
              <w:t>/v1</w:t>
            </w:r>
            <w:r w:rsidR="000B71E4" w:rsidRPr="00A45CB0">
              <w:rPr>
                <w:b w:val="0"/>
                <w:iCs/>
                <w:sz w:val="18"/>
                <w:lang w:eastAsia="zh-CN"/>
              </w:rPr>
              <w:t>/</w:t>
            </w:r>
            <w:r w:rsidR="000B71E4">
              <w:rPr>
                <w:b w:val="0"/>
                <w:iCs/>
                <w:sz w:val="18"/>
                <w:lang w:eastAsia="zh-CN"/>
              </w:rPr>
              <w:t>{</w:t>
            </w:r>
            <w:r w:rsidR="000B71E4" w:rsidRPr="00A45CB0">
              <w:rPr>
                <w:b w:val="0"/>
                <w:iCs/>
                <w:sz w:val="18"/>
                <w:lang w:eastAsia="zh-CN"/>
              </w:rPr>
              <w:t>ueContextId}/</w:t>
            </w:r>
            <w:r w:rsidR="00164214">
              <w:rPr>
                <w:b w:val="0"/>
                <w:iCs/>
                <w:sz w:val="18"/>
                <w:lang w:eastAsia="zh-CN"/>
              </w:rPr>
              <w:t>provide-loc-info</w:t>
            </w:r>
          </w:p>
        </w:tc>
        <w:tc>
          <w:tcPr>
            <w:tcW w:w="781" w:type="pct"/>
            <w:tcBorders>
              <w:top w:val="single" w:sz="4" w:space="0" w:color="auto"/>
              <w:left w:val="single" w:sz="4" w:space="0" w:color="auto"/>
              <w:right w:val="single" w:sz="4" w:space="0" w:color="auto"/>
            </w:tcBorders>
          </w:tcPr>
          <w:p w14:paraId="13318AEC" w14:textId="77777777" w:rsidR="000B71E4" w:rsidRDefault="000B71E4" w:rsidP="000B71E4">
            <w:pPr>
              <w:pStyle w:val="TAL"/>
              <w:rPr>
                <w:iCs/>
                <w:lang w:eastAsia="zh-CN"/>
              </w:rPr>
            </w:pPr>
            <w:r>
              <w:rPr>
                <w:iCs/>
                <w:lang w:eastAsia="zh-CN"/>
              </w:rPr>
              <w:t>(POST)</w:t>
            </w:r>
          </w:p>
          <w:p w14:paraId="6EAB4723" w14:textId="44A5310A" w:rsidR="000B71E4" w:rsidRDefault="00164214" w:rsidP="000B71E4">
            <w:pPr>
              <w:pStyle w:val="TAL"/>
              <w:rPr>
                <w:iCs/>
                <w:lang w:eastAsia="zh-CN"/>
              </w:rPr>
            </w:pPr>
            <w:r>
              <w:rPr>
                <w:iCs/>
                <w:lang w:eastAsia="zh-CN"/>
              </w:rPr>
              <w:t>provide-loc-info</w:t>
            </w:r>
          </w:p>
        </w:tc>
        <w:tc>
          <w:tcPr>
            <w:tcW w:w="1291" w:type="pct"/>
            <w:tcBorders>
              <w:top w:val="single" w:sz="4" w:space="0" w:color="auto"/>
              <w:left w:val="single" w:sz="4" w:space="0" w:color="auto"/>
              <w:right w:val="single" w:sz="4" w:space="0" w:color="auto"/>
            </w:tcBorders>
          </w:tcPr>
          <w:p w14:paraId="3BD50DE4" w14:textId="77777777" w:rsidR="000B71E4" w:rsidRDefault="000B71E4" w:rsidP="000B71E4">
            <w:pPr>
              <w:pStyle w:val="TAL"/>
              <w:rPr>
                <w:iCs/>
                <w:lang w:eastAsia="zh-CN"/>
              </w:rPr>
            </w:pPr>
            <w:r>
              <w:rPr>
                <w:iCs/>
                <w:lang w:eastAsia="zh-CN"/>
              </w:rPr>
              <w:t>ProvideLocationInfo</w:t>
            </w:r>
          </w:p>
        </w:tc>
      </w:tr>
    </w:tbl>
    <w:p w14:paraId="6A54C197" w14:textId="77777777" w:rsidR="00080039" w:rsidRDefault="00080039" w:rsidP="00080039"/>
    <w:p w14:paraId="5093A016" w14:textId="77777777" w:rsidR="00080039" w:rsidRDefault="009438D8" w:rsidP="00080039">
      <w:pPr>
        <w:pStyle w:val="Heading4"/>
        <w:rPr>
          <w:lang w:eastAsia="zh-CN"/>
        </w:rPr>
      </w:pPr>
      <w:bookmarkStart w:id="845" w:name="_Toc525374335"/>
      <w:bookmarkStart w:id="846" w:name="_Toc531712312"/>
      <w:r>
        <w:t>6.4</w:t>
      </w:r>
      <w:r w:rsidR="00080039">
        <w:t>.3.2</w:t>
      </w:r>
      <w:r w:rsidR="00080039">
        <w:tab/>
        <w:t xml:space="preserve">Resource: </w:t>
      </w:r>
      <w:r w:rsidR="00080039">
        <w:rPr>
          <w:lang w:eastAsia="zh-CN"/>
        </w:rPr>
        <w:t>Individual UE Context</w:t>
      </w:r>
      <w:bookmarkEnd w:id="845"/>
      <w:bookmarkEnd w:id="846"/>
    </w:p>
    <w:p w14:paraId="4A714ADA" w14:textId="77777777" w:rsidR="00080039" w:rsidRDefault="009438D8" w:rsidP="00080039">
      <w:pPr>
        <w:pStyle w:val="Heading5"/>
      </w:pPr>
      <w:bookmarkStart w:id="847" w:name="_Toc525374336"/>
      <w:bookmarkStart w:id="848" w:name="_Toc531712313"/>
      <w:r>
        <w:t>6.4</w:t>
      </w:r>
      <w:r w:rsidR="00080039">
        <w:t>.3.2.1</w:t>
      </w:r>
      <w:r w:rsidR="00080039">
        <w:tab/>
        <w:t>Description</w:t>
      </w:r>
      <w:bookmarkEnd w:id="847"/>
      <w:bookmarkEnd w:id="848"/>
    </w:p>
    <w:p w14:paraId="77516562" w14:textId="77777777" w:rsidR="00080039" w:rsidRDefault="00080039" w:rsidP="00080039">
      <w:r w:rsidRPr="00A51194">
        <w:t xml:space="preserve">This resource </w:t>
      </w:r>
      <w:r>
        <w:rPr>
          <w:lang w:eastAsia="zh-CN"/>
        </w:rPr>
        <w:t xml:space="preserve">represents </w:t>
      </w:r>
      <w:r>
        <w:t>an individual</w:t>
      </w:r>
      <w:r>
        <w:rPr>
          <w:rFonts w:hint="eastAsia"/>
          <w:lang w:eastAsia="zh-CN"/>
        </w:rPr>
        <w:t xml:space="preserve"> ueContextId</w:t>
      </w:r>
      <w:r w:rsidRPr="00A51194">
        <w:t>.</w:t>
      </w:r>
    </w:p>
    <w:p w14:paraId="08AB58CA" w14:textId="77777777" w:rsidR="00080039" w:rsidRDefault="00080039" w:rsidP="00080039">
      <w:r>
        <w:t xml:space="preserve">This resource is modelled with the Document resource archetype (see subclause C.1 of 3GPP TS 29.501 [5]). </w:t>
      </w:r>
    </w:p>
    <w:p w14:paraId="3079FE59" w14:textId="77777777" w:rsidR="00080039" w:rsidRDefault="009438D8" w:rsidP="00080039">
      <w:pPr>
        <w:pStyle w:val="Heading5"/>
      </w:pPr>
      <w:bookmarkStart w:id="849" w:name="_Toc525374337"/>
      <w:bookmarkStart w:id="850" w:name="_Toc531712314"/>
      <w:r>
        <w:t>6.4</w:t>
      </w:r>
      <w:r w:rsidR="00080039">
        <w:t>.3.2.2</w:t>
      </w:r>
      <w:r w:rsidR="00080039">
        <w:tab/>
        <w:t>Resource Definition</w:t>
      </w:r>
      <w:bookmarkEnd w:id="849"/>
      <w:bookmarkEnd w:id="850"/>
    </w:p>
    <w:p w14:paraId="531F6250" w14:textId="77777777" w:rsidR="00080039" w:rsidRDefault="00080039" w:rsidP="00080039">
      <w:pPr>
        <w:rPr>
          <w:lang w:eastAsia="zh-CN"/>
        </w:rPr>
      </w:pPr>
      <w:r>
        <w:t>Resource URI:</w:t>
      </w:r>
      <w:r w:rsidRPr="00CF25D4">
        <w:t>{apiRoot}/</w:t>
      </w:r>
      <w:r>
        <w:rPr>
          <w:rFonts w:hint="eastAsia"/>
          <w:lang w:eastAsia="zh-CN"/>
        </w:rPr>
        <w:t>n</w:t>
      </w:r>
      <w:r>
        <w:t>amf</w:t>
      </w:r>
      <w:r>
        <w:rPr>
          <w:rFonts w:hint="eastAsia"/>
          <w:lang w:eastAsia="zh-CN"/>
        </w:rPr>
        <w:t>-</w:t>
      </w:r>
      <w:r>
        <w:rPr>
          <w:lang w:eastAsia="zh-CN"/>
        </w:rPr>
        <w:t>loc</w:t>
      </w:r>
      <w:r w:rsidRPr="00CF25D4">
        <w:t>/v1/</w:t>
      </w:r>
      <w:r>
        <w:t xml:space="preserve">{ueContextId} </w:t>
      </w:r>
    </w:p>
    <w:p w14:paraId="760B89ED" w14:textId="77777777" w:rsidR="00080039" w:rsidRDefault="00080039" w:rsidP="00080039">
      <w:pPr>
        <w:rPr>
          <w:rFonts w:ascii="Arial" w:hAnsi="Arial" w:cs="Arial"/>
        </w:rPr>
      </w:pPr>
      <w:r>
        <w:lastRenderedPageBreak/>
        <w:t>This resource shall support the resource URI variables defined in table </w:t>
      </w:r>
      <w:r w:rsidR="009438D8">
        <w:t>6.4</w:t>
      </w:r>
      <w:r>
        <w:t>.3.2.2-1</w:t>
      </w:r>
      <w:r>
        <w:rPr>
          <w:rFonts w:ascii="Arial" w:hAnsi="Arial" w:cs="Arial"/>
        </w:rPr>
        <w:t>.</w:t>
      </w:r>
    </w:p>
    <w:p w14:paraId="33B73465" w14:textId="77777777" w:rsidR="00080039" w:rsidRDefault="00080039" w:rsidP="00080039">
      <w:pPr>
        <w:pStyle w:val="TH"/>
        <w:rPr>
          <w:rFonts w:cs="Arial"/>
        </w:rPr>
      </w:pPr>
      <w:r>
        <w:t>Table </w:t>
      </w:r>
      <w:r w:rsidR="009438D8">
        <w:t>6.4</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080039" w:rsidRPr="00DA7E50" w14:paraId="78516987"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661E4BB" w14:textId="77777777" w:rsidR="00080039" w:rsidRPr="00DA7E50" w:rsidRDefault="00080039" w:rsidP="00833341">
            <w:pPr>
              <w:pStyle w:val="TAH"/>
            </w:pPr>
            <w:r w:rsidRPr="00DA7E50">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908BD6" w14:textId="77777777" w:rsidR="00080039" w:rsidRPr="00DA7E50" w:rsidRDefault="00080039" w:rsidP="00833341">
            <w:pPr>
              <w:pStyle w:val="TAH"/>
            </w:pPr>
            <w:r w:rsidRPr="00DA7E50">
              <w:t>Definition</w:t>
            </w:r>
          </w:p>
        </w:tc>
      </w:tr>
      <w:tr w:rsidR="00A9267A" w:rsidRPr="00DA7E50" w14:paraId="71AB55AB"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664A699C" w14:textId="77777777" w:rsidR="00A9267A" w:rsidRPr="00DA7E50" w:rsidRDefault="00A9267A" w:rsidP="00A9267A">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4FC27264" w14:textId="77777777" w:rsidR="00A9267A" w:rsidRPr="00DA7E50" w:rsidRDefault="00A9267A" w:rsidP="00A9267A">
            <w:pPr>
              <w:pStyle w:val="TAL"/>
            </w:pPr>
            <w:r>
              <w:t>See subclause 6.4.1</w:t>
            </w:r>
          </w:p>
        </w:tc>
      </w:tr>
      <w:tr w:rsidR="00A9267A" w:rsidRPr="00DA7E50" w14:paraId="1231433E" w14:textId="77777777" w:rsidTr="00A9267A">
        <w:trPr>
          <w:jc w:val="center"/>
        </w:trPr>
        <w:tc>
          <w:tcPr>
            <w:tcW w:w="1005" w:type="pct"/>
            <w:tcBorders>
              <w:top w:val="single" w:sz="6" w:space="0" w:color="000000"/>
              <w:left w:val="single" w:sz="6" w:space="0" w:color="000000"/>
              <w:bottom w:val="single" w:sz="6" w:space="0" w:color="000000"/>
              <w:right w:val="single" w:sz="6" w:space="0" w:color="000000"/>
            </w:tcBorders>
          </w:tcPr>
          <w:p w14:paraId="55027E2D" w14:textId="77777777" w:rsidR="00A9267A" w:rsidRPr="00DA7E50" w:rsidRDefault="00A9267A" w:rsidP="00A9267A">
            <w:pPr>
              <w:pStyle w:val="TAL"/>
            </w:pPr>
            <w:r w:rsidRPr="00DA7E50">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BAF6454" w14:textId="77777777" w:rsidR="00A9267A" w:rsidRPr="00DA7E50" w:rsidRDefault="00A9267A" w:rsidP="00A9267A">
            <w:pPr>
              <w:pStyle w:val="TAL"/>
            </w:pPr>
            <w:r w:rsidRPr="00DA7E50">
              <w:t>Represents the Subscription Permanent Identifier (see 3GPP TS 23.501 [2] clause 5.9.2)</w:t>
            </w:r>
            <w:r w:rsidRPr="00DA7E50">
              <w:br/>
            </w:r>
            <w:r w:rsidRPr="00DA7E50">
              <w:tab/>
              <w:t>pattern: "(</w:t>
            </w:r>
            <w:r>
              <w:t>imsi</w:t>
            </w:r>
            <w:r w:rsidRPr="00DA7E50">
              <w:t>-[0-9]{5,15}|nai-.+</w:t>
            </w:r>
            <w:r>
              <w:t>|.+</w:t>
            </w:r>
            <w:r w:rsidRPr="00DA7E50">
              <w:t>)"</w:t>
            </w:r>
          </w:p>
          <w:p w14:paraId="72A8DE80" w14:textId="77777777" w:rsidR="00A9267A" w:rsidRPr="00DA7E50" w:rsidRDefault="00A9267A" w:rsidP="00A9267A">
            <w:pPr>
              <w:pStyle w:val="TAL"/>
            </w:pPr>
            <w:r w:rsidRPr="00DA7E50">
              <w:t>Or represents the Permanent Equipment Identifier (see 3GPP TS 23.501 [2] clause 5.9.3)</w:t>
            </w:r>
          </w:p>
          <w:p w14:paraId="536CDB98" w14:textId="77777777" w:rsidR="00A9267A" w:rsidRPr="00DA7E50" w:rsidRDefault="00A9267A" w:rsidP="00A9267A">
            <w:pPr>
              <w:pStyle w:val="TAL"/>
            </w:pPr>
            <w:r w:rsidRPr="00DA7E50">
              <w:tab/>
              <w:t>pattern: "(</w:t>
            </w:r>
            <w:r w:rsidRPr="00590517">
              <w:rPr>
                <w:lang w:val="fi-FI"/>
              </w:rPr>
              <w:t>imei-[0-9]{15}|imeisv-[0-9]{16}</w:t>
            </w:r>
            <w:r>
              <w:rPr>
                <w:lang w:val="fi-FI"/>
              </w:rPr>
              <w:t>|.+</w:t>
            </w:r>
            <w:r w:rsidRPr="00DA7E50">
              <w:t>)"</w:t>
            </w:r>
          </w:p>
        </w:tc>
      </w:tr>
    </w:tbl>
    <w:p w14:paraId="06ED6004" w14:textId="77777777" w:rsidR="00080039" w:rsidRDefault="00080039" w:rsidP="00080039"/>
    <w:p w14:paraId="5B893FA9" w14:textId="77777777" w:rsidR="00080039" w:rsidRDefault="009438D8" w:rsidP="00080039">
      <w:pPr>
        <w:pStyle w:val="Heading5"/>
      </w:pPr>
      <w:bookmarkStart w:id="851" w:name="_Toc525374338"/>
      <w:bookmarkStart w:id="852" w:name="_Toc531712315"/>
      <w:r>
        <w:t>6.4</w:t>
      </w:r>
      <w:r w:rsidR="00080039">
        <w:t>.3.2.3</w:t>
      </w:r>
      <w:r w:rsidR="00080039">
        <w:tab/>
        <w:t>Resource Standard Methods</w:t>
      </w:r>
      <w:bookmarkEnd w:id="851"/>
      <w:bookmarkEnd w:id="852"/>
    </w:p>
    <w:p w14:paraId="3B5C17CD" w14:textId="77777777" w:rsidR="00B17593" w:rsidRPr="00643D01" w:rsidRDefault="00B17593" w:rsidP="00B17593">
      <w:r>
        <w:t>There are no standard methods supported on this resource.</w:t>
      </w:r>
    </w:p>
    <w:p w14:paraId="5709F268" w14:textId="77777777" w:rsidR="00080039" w:rsidRDefault="009438D8" w:rsidP="00080039">
      <w:pPr>
        <w:pStyle w:val="Heading5"/>
      </w:pPr>
      <w:bookmarkStart w:id="853" w:name="_Toc525374339"/>
      <w:bookmarkStart w:id="854" w:name="_Toc531712316"/>
      <w:r>
        <w:t>6.4</w:t>
      </w:r>
      <w:r w:rsidR="00080039">
        <w:t>.3.2.4</w:t>
      </w:r>
      <w:r w:rsidR="00080039">
        <w:tab/>
        <w:t>Resource Custom Operations</w:t>
      </w:r>
      <w:bookmarkEnd w:id="853"/>
      <w:bookmarkEnd w:id="854"/>
    </w:p>
    <w:p w14:paraId="33A55EF1" w14:textId="77777777" w:rsidR="00080039" w:rsidRDefault="009438D8" w:rsidP="00080039">
      <w:pPr>
        <w:pStyle w:val="Heading6"/>
        <w:ind w:left="0" w:firstLine="0"/>
      </w:pPr>
      <w:bookmarkStart w:id="855" w:name="_Toc525374340"/>
      <w:bookmarkStart w:id="856" w:name="_Toc531712317"/>
      <w:r>
        <w:t>6.4</w:t>
      </w:r>
      <w:r w:rsidR="00080039">
        <w:t>.3.2.4.1</w:t>
      </w:r>
      <w:r w:rsidR="00080039">
        <w:tab/>
        <w:t>Overview</w:t>
      </w:r>
      <w:bookmarkEnd w:id="855"/>
      <w:bookmarkEnd w:id="856"/>
    </w:p>
    <w:p w14:paraId="6A381140" w14:textId="77777777" w:rsidR="00080039" w:rsidRDefault="00080039" w:rsidP="00080039">
      <w:pPr>
        <w:pStyle w:val="TH"/>
      </w:pPr>
      <w:r>
        <w:t xml:space="preserve">Table </w:t>
      </w:r>
      <w:r w:rsidR="009438D8">
        <w:t>6.4</w:t>
      </w:r>
      <w:r>
        <w:t>.3.2.4.1-1: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080039" w:rsidRPr="00DA7E50" w14:paraId="78AF3F8F"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FAABF4" w14:textId="77777777" w:rsidR="00080039" w:rsidRPr="00DA7E50" w:rsidRDefault="00080039" w:rsidP="00833341">
            <w:pPr>
              <w:pStyle w:val="TAH"/>
            </w:pPr>
            <w:r w:rsidRPr="00DA7E50">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A3721A" w14:textId="77777777" w:rsidR="00080039" w:rsidRPr="00DA7E50" w:rsidRDefault="00080039" w:rsidP="00833341">
            <w:pPr>
              <w:pStyle w:val="TAH"/>
            </w:pPr>
            <w:r w:rsidRPr="00DA7E50">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D2DB5" w14:textId="77777777" w:rsidR="00080039" w:rsidRPr="00DA7E50" w:rsidRDefault="00080039" w:rsidP="00833341">
            <w:pPr>
              <w:pStyle w:val="TAH"/>
            </w:pPr>
            <w:r w:rsidRPr="00DA7E50">
              <w:t>Description</w:t>
            </w:r>
          </w:p>
        </w:tc>
      </w:tr>
      <w:tr w:rsidR="00080039" w:rsidRPr="00DA7E50" w14:paraId="2C731361"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hideMark/>
          </w:tcPr>
          <w:p w14:paraId="762643BD" w14:textId="10573469" w:rsidR="00080039" w:rsidRPr="00DA7E50" w:rsidRDefault="00080039" w:rsidP="00833341">
            <w:pPr>
              <w:pStyle w:val="TAL"/>
            </w:pPr>
            <w:r w:rsidRPr="00DA7E50">
              <w:t>{apiRoot}/namf</w:t>
            </w:r>
            <w:r w:rsidRPr="00DA7E50">
              <w:rPr>
                <w:rFonts w:hint="eastAsia"/>
                <w:lang w:eastAsia="zh-CN"/>
              </w:rPr>
              <w:t>-</w:t>
            </w:r>
            <w:r w:rsidRPr="00DA7E50">
              <w:t>loc/v1/{ueContextId}</w:t>
            </w:r>
            <w:r w:rsidRPr="00DA7E50">
              <w:rPr>
                <w:rFonts w:hint="eastAsia"/>
                <w:lang w:eastAsia="zh-CN"/>
              </w:rPr>
              <w:t>/</w:t>
            </w:r>
            <w:r w:rsidR="00164214">
              <w:rPr>
                <w:lang w:eastAsia="zh-CN"/>
              </w:rPr>
              <w:t>provide-pos-info</w:t>
            </w:r>
          </w:p>
        </w:tc>
        <w:tc>
          <w:tcPr>
            <w:tcW w:w="964" w:type="pct"/>
            <w:tcBorders>
              <w:top w:val="single" w:sz="4" w:space="0" w:color="auto"/>
              <w:left w:val="single" w:sz="4" w:space="0" w:color="auto"/>
              <w:bottom w:val="single" w:sz="4" w:space="0" w:color="auto"/>
              <w:right w:val="single" w:sz="4" w:space="0" w:color="auto"/>
            </w:tcBorders>
            <w:hideMark/>
          </w:tcPr>
          <w:p w14:paraId="35018DFD" w14:textId="77777777" w:rsidR="00080039" w:rsidRPr="00DA7E50" w:rsidRDefault="00080039" w:rsidP="00833341">
            <w:pPr>
              <w:pStyle w:val="TAL"/>
            </w:pPr>
            <w:r w:rsidRPr="00DA7E50">
              <w:t>POST</w:t>
            </w:r>
          </w:p>
        </w:tc>
        <w:tc>
          <w:tcPr>
            <w:tcW w:w="2185" w:type="pct"/>
            <w:tcBorders>
              <w:top w:val="single" w:sz="4" w:space="0" w:color="auto"/>
              <w:left w:val="single" w:sz="4" w:space="0" w:color="auto"/>
              <w:bottom w:val="single" w:sz="4" w:space="0" w:color="auto"/>
              <w:right w:val="single" w:sz="4" w:space="0" w:color="auto"/>
            </w:tcBorders>
            <w:hideMark/>
          </w:tcPr>
          <w:p w14:paraId="17B10525" w14:textId="77777777" w:rsidR="00080039" w:rsidRPr="00DA7E50" w:rsidRDefault="00080039" w:rsidP="00833341">
            <w:pPr>
              <w:pStyle w:val="TAL"/>
              <w:rPr>
                <w:lang w:val="en-US"/>
              </w:rPr>
            </w:pPr>
            <w:r w:rsidRPr="00DA7E50">
              <w:rPr>
                <w:lang w:val="en-US"/>
              </w:rPr>
              <w:t xml:space="preserve">Request the </w:t>
            </w:r>
            <w:r w:rsidR="002C01B7">
              <w:rPr>
                <w:lang w:val="en-US"/>
              </w:rPr>
              <w:t xml:space="preserve">positioning information </w:t>
            </w:r>
            <w:r w:rsidRPr="00DA7E50">
              <w:rPr>
                <w:lang w:val="en-US"/>
              </w:rPr>
              <w:t>of the UE.</w:t>
            </w:r>
          </w:p>
          <w:p w14:paraId="7D1F14EF" w14:textId="77777777" w:rsidR="00080039" w:rsidRPr="00DA7E50" w:rsidRDefault="00080039" w:rsidP="00833341">
            <w:pPr>
              <w:pStyle w:val="TAL"/>
            </w:pPr>
            <w:r w:rsidRPr="00DA7E50">
              <w:t xml:space="preserve">It is used for the </w:t>
            </w:r>
            <w:r w:rsidR="002C01B7">
              <w:t xml:space="preserve">ProvidePositioningInfo </w:t>
            </w:r>
            <w:r w:rsidRPr="00DA7E50">
              <w:t>service operation.</w:t>
            </w:r>
          </w:p>
        </w:tc>
      </w:tr>
      <w:tr w:rsidR="002540DB" w:rsidRPr="00DA7E50" w14:paraId="7598187F" w14:textId="77777777" w:rsidTr="002540DB">
        <w:trPr>
          <w:jc w:val="center"/>
        </w:trPr>
        <w:tc>
          <w:tcPr>
            <w:tcW w:w="1851" w:type="pct"/>
            <w:tcBorders>
              <w:top w:val="single" w:sz="4" w:space="0" w:color="auto"/>
              <w:left w:val="single" w:sz="4" w:space="0" w:color="auto"/>
              <w:bottom w:val="single" w:sz="4" w:space="0" w:color="auto"/>
              <w:right w:val="single" w:sz="4" w:space="0" w:color="auto"/>
            </w:tcBorders>
          </w:tcPr>
          <w:p w14:paraId="55BB4222" w14:textId="7C826992" w:rsidR="002540DB" w:rsidRPr="00DA7E50" w:rsidRDefault="002540DB" w:rsidP="002540DB">
            <w:pPr>
              <w:pStyle w:val="TAL"/>
            </w:pPr>
            <w:r w:rsidRPr="00DA7E50">
              <w:t>{apiRoot}/namf</w:t>
            </w:r>
            <w:r w:rsidRPr="00DA7E50">
              <w:rPr>
                <w:rFonts w:hint="eastAsia"/>
                <w:lang w:eastAsia="zh-CN"/>
              </w:rPr>
              <w:t>-</w:t>
            </w:r>
            <w:r w:rsidRPr="00DA7E50">
              <w:t>loc/v1/{ueContextId}</w:t>
            </w:r>
            <w:r w:rsidRPr="00DA7E50">
              <w:rPr>
                <w:rFonts w:hint="eastAsia"/>
                <w:lang w:eastAsia="zh-CN"/>
              </w:rPr>
              <w:t>/</w:t>
            </w:r>
            <w:r w:rsidR="00164214">
              <w:rPr>
                <w:lang w:eastAsia="zh-CN"/>
              </w:rPr>
              <w:t>provide-loc-info</w:t>
            </w:r>
          </w:p>
        </w:tc>
        <w:tc>
          <w:tcPr>
            <w:tcW w:w="964" w:type="pct"/>
            <w:tcBorders>
              <w:top w:val="single" w:sz="4" w:space="0" w:color="auto"/>
              <w:left w:val="single" w:sz="4" w:space="0" w:color="auto"/>
              <w:bottom w:val="single" w:sz="4" w:space="0" w:color="auto"/>
              <w:right w:val="single" w:sz="4" w:space="0" w:color="auto"/>
            </w:tcBorders>
          </w:tcPr>
          <w:p w14:paraId="0BE500A6" w14:textId="77777777" w:rsidR="002540DB" w:rsidRPr="00DA7E50" w:rsidRDefault="002540DB" w:rsidP="002540DB">
            <w:pPr>
              <w:pStyle w:val="TAL"/>
            </w:pPr>
            <w:r>
              <w:t>POST</w:t>
            </w:r>
          </w:p>
        </w:tc>
        <w:tc>
          <w:tcPr>
            <w:tcW w:w="2185" w:type="pct"/>
            <w:tcBorders>
              <w:top w:val="single" w:sz="4" w:space="0" w:color="auto"/>
              <w:left w:val="single" w:sz="4" w:space="0" w:color="auto"/>
              <w:bottom w:val="single" w:sz="4" w:space="0" w:color="auto"/>
              <w:right w:val="single" w:sz="4" w:space="0" w:color="auto"/>
            </w:tcBorders>
          </w:tcPr>
          <w:p w14:paraId="6B56A22A" w14:textId="77777777" w:rsidR="002540DB" w:rsidRPr="00DA7E50" w:rsidRDefault="002540DB" w:rsidP="002540DB">
            <w:pPr>
              <w:pStyle w:val="TAL"/>
              <w:rPr>
                <w:lang w:val="en-US"/>
              </w:rPr>
            </w:pPr>
            <w:r>
              <w:rPr>
                <w:lang w:val="en-US"/>
              </w:rPr>
              <w:t>Request the Network Provided Location Information of the UE.</w:t>
            </w:r>
          </w:p>
        </w:tc>
      </w:tr>
    </w:tbl>
    <w:p w14:paraId="66F0A80F" w14:textId="77777777" w:rsidR="00080039" w:rsidRDefault="00080039" w:rsidP="00080039"/>
    <w:p w14:paraId="396C4541" w14:textId="3219068B" w:rsidR="00080039" w:rsidRDefault="009438D8" w:rsidP="00080039">
      <w:pPr>
        <w:pStyle w:val="Heading6"/>
        <w:ind w:left="0" w:firstLine="0"/>
        <w:rPr>
          <w:lang w:eastAsia="zh-CN"/>
        </w:rPr>
      </w:pPr>
      <w:bookmarkStart w:id="857" w:name="_Toc525374341"/>
      <w:bookmarkStart w:id="858" w:name="_Toc531712318"/>
      <w:r>
        <w:t>6.4</w:t>
      </w:r>
      <w:r w:rsidR="00080039">
        <w:t>.3.2.4.2</w:t>
      </w:r>
      <w:r w:rsidR="00080039">
        <w:tab/>
        <w:t xml:space="preserve">Operation: </w:t>
      </w:r>
      <w:r w:rsidR="00080039">
        <w:rPr>
          <w:rFonts w:hint="eastAsia"/>
          <w:lang w:eastAsia="zh-CN"/>
        </w:rPr>
        <w:t xml:space="preserve">(POST) </w:t>
      </w:r>
      <w:bookmarkEnd w:id="857"/>
      <w:r w:rsidR="00164214">
        <w:rPr>
          <w:lang w:eastAsia="zh-CN"/>
        </w:rPr>
        <w:t>provide-pos-info</w:t>
      </w:r>
      <w:bookmarkEnd w:id="858"/>
    </w:p>
    <w:p w14:paraId="09A9A77B" w14:textId="77777777" w:rsidR="00080039" w:rsidRDefault="009438D8" w:rsidP="00080039">
      <w:pPr>
        <w:pStyle w:val="Heading7"/>
      </w:pPr>
      <w:bookmarkStart w:id="859" w:name="_Toc525374342"/>
      <w:bookmarkStart w:id="860" w:name="_Toc531712319"/>
      <w:r>
        <w:t>6.4</w:t>
      </w:r>
      <w:r w:rsidR="00080039">
        <w:t>.3.2.4.2.1</w:t>
      </w:r>
      <w:r w:rsidR="00080039">
        <w:tab/>
        <w:t>Description</w:t>
      </w:r>
      <w:bookmarkEnd w:id="859"/>
      <w:bookmarkEnd w:id="860"/>
    </w:p>
    <w:p w14:paraId="4C8ADD7E" w14:textId="77777777" w:rsidR="00080039" w:rsidRDefault="00080039" w:rsidP="00080039">
      <w:r w:rsidRPr="00A51194">
        <w:t xml:space="preserve">This </w:t>
      </w:r>
      <w:r>
        <w:rPr>
          <w:rFonts w:hint="eastAsia"/>
          <w:lang w:eastAsia="zh-CN"/>
        </w:rPr>
        <w:t xml:space="preserve">ueContextId identifies the individual ueContext </w:t>
      </w:r>
      <w:r w:rsidR="002C01B7">
        <w:rPr>
          <w:lang w:eastAsia="zh-CN"/>
        </w:rPr>
        <w:t xml:space="preserve">resource </w:t>
      </w:r>
      <w:r>
        <w:t xml:space="preserve">is composed </w:t>
      </w:r>
      <w:r w:rsidRPr="000A6538">
        <w:t>by</w:t>
      </w:r>
      <w:r w:rsidR="002C01B7">
        <w:t xml:space="preserve"> UE</w:t>
      </w:r>
      <w:r w:rsidR="003F6B0D">
        <w:t>'</w:t>
      </w:r>
      <w:r w:rsidR="002C01B7">
        <w:t>s SUPI or PEI</w:t>
      </w:r>
      <w:r w:rsidRPr="00A51194">
        <w:t>.</w:t>
      </w:r>
    </w:p>
    <w:p w14:paraId="06601361" w14:textId="77777777" w:rsidR="00080039" w:rsidRDefault="009438D8" w:rsidP="00080039">
      <w:pPr>
        <w:pStyle w:val="Heading7"/>
      </w:pPr>
      <w:bookmarkStart w:id="861" w:name="_Toc525374343"/>
      <w:bookmarkStart w:id="862" w:name="_Toc531712320"/>
      <w:r>
        <w:t>6.4</w:t>
      </w:r>
      <w:r w:rsidR="00080039">
        <w:t>.3.2.4.2.2</w:t>
      </w:r>
      <w:r w:rsidR="00080039">
        <w:tab/>
        <w:t>Operation Definition</w:t>
      </w:r>
      <w:bookmarkEnd w:id="861"/>
      <w:bookmarkEnd w:id="862"/>
    </w:p>
    <w:p w14:paraId="2ED4133B" w14:textId="77777777" w:rsidR="00080039" w:rsidRDefault="00080039" w:rsidP="00080039">
      <w:r>
        <w:t xml:space="preserve">This operation shall support the request data structures specified in table </w:t>
      </w:r>
      <w:r w:rsidR="009438D8">
        <w:t>6.4</w:t>
      </w:r>
      <w:r>
        <w:t xml:space="preserve">.3.2.4.2.2-1 and the response data structure and response codes specified in table </w:t>
      </w:r>
      <w:r w:rsidR="009438D8">
        <w:t>6.4</w:t>
      </w:r>
      <w:r>
        <w:t>.3.2.4.2.2-2.</w:t>
      </w:r>
    </w:p>
    <w:p w14:paraId="18F2919B" w14:textId="404647E6" w:rsidR="00080039" w:rsidRDefault="00080039" w:rsidP="00080039">
      <w:pPr>
        <w:pStyle w:val="TH"/>
      </w:pPr>
      <w:r>
        <w:t xml:space="preserve">Table </w:t>
      </w:r>
      <w:r w:rsidR="009438D8">
        <w:t>6.4</w:t>
      </w:r>
      <w:r>
        <w:t xml:space="preserve">.3.2.4.2.2-1: Data structures supported by the </w:t>
      </w:r>
      <w:r w:rsidR="00164214">
        <w:t>provide-pos-info</w:t>
      </w:r>
      <w:r w:rsidR="002C01B7">
        <w:t xml:space="preserve"> operation </w:t>
      </w:r>
      <w:r>
        <w:t>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80039" w:rsidRPr="00DA7E50" w14:paraId="37CD1349" w14:textId="77777777" w:rsidTr="002C01B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2CC8B29D" w14:textId="77777777" w:rsidR="00080039" w:rsidRPr="00DA7E50" w:rsidRDefault="00080039" w:rsidP="00833341">
            <w:pPr>
              <w:pStyle w:val="TAH"/>
            </w:pPr>
            <w:r w:rsidRPr="00DA7E50">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A78F991" w14:textId="77777777" w:rsidR="00080039" w:rsidRPr="00DA7E50" w:rsidRDefault="00080039" w:rsidP="00833341">
            <w:pPr>
              <w:pStyle w:val="TAH"/>
            </w:pPr>
            <w:r w:rsidRPr="00DA7E50">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7E0B02EB" w14:textId="77777777" w:rsidR="00080039" w:rsidRPr="00DA7E50" w:rsidRDefault="00080039" w:rsidP="00833341">
            <w:pPr>
              <w:pStyle w:val="TAH"/>
            </w:pPr>
            <w:r w:rsidRPr="00DA7E50">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77BEA02" w14:textId="77777777" w:rsidR="00080039" w:rsidRPr="00DA7E50" w:rsidRDefault="00080039" w:rsidP="00833341">
            <w:pPr>
              <w:pStyle w:val="TAH"/>
            </w:pPr>
            <w:r w:rsidRPr="00DA7E50">
              <w:t>Description</w:t>
            </w:r>
          </w:p>
        </w:tc>
      </w:tr>
      <w:tr w:rsidR="00080039" w:rsidRPr="00DA7E50" w14:paraId="4230C5D0" w14:textId="77777777" w:rsidTr="002C01B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169B913" w14:textId="77777777" w:rsidR="00080039" w:rsidRPr="00DA7E50" w:rsidRDefault="002C01B7" w:rsidP="00833341">
            <w:pPr>
              <w:pStyle w:val="TAL"/>
              <w:rPr>
                <w:lang w:eastAsia="zh-CN"/>
              </w:rPr>
            </w:pPr>
            <w:r w:rsidRPr="00DA7E50">
              <w:rPr>
                <w:lang w:eastAsia="zh-CN"/>
              </w:rPr>
              <w:t>Request</w:t>
            </w:r>
            <w:r>
              <w:rPr>
                <w:lang w:eastAsia="zh-CN"/>
              </w:rPr>
              <w:t>PosInfo</w:t>
            </w:r>
          </w:p>
        </w:tc>
        <w:tc>
          <w:tcPr>
            <w:tcW w:w="422" w:type="dxa"/>
            <w:tcBorders>
              <w:top w:val="single" w:sz="4" w:space="0" w:color="auto"/>
              <w:left w:val="single" w:sz="6" w:space="0" w:color="000000"/>
              <w:bottom w:val="single" w:sz="6" w:space="0" w:color="000000"/>
              <w:right w:val="single" w:sz="6" w:space="0" w:color="000000"/>
            </w:tcBorders>
            <w:hideMark/>
          </w:tcPr>
          <w:p w14:paraId="5FEDFAC6" w14:textId="77777777" w:rsidR="00080039" w:rsidRPr="00DA7E50" w:rsidRDefault="00080039" w:rsidP="00833341">
            <w:pPr>
              <w:pStyle w:val="TAC"/>
              <w:rPr>
                <w:lang w:eastAsia="zh-CN"/>
              </w:rPr>
            </w:pPr>
            <w:r w:rsidRPr="00DA7E50">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7BA54D9" w14:textId="77777777" w:rsidR="00080039" w:rsidRPr="00DA7E50" w:rsidRDefault="00080039" w:rsidP="00833341">
            <w:pPr>
              <w:pStyle w:val="TAL"/>
              <w:rPr>
                <w:lang w:eastAsia="zh-CN"/>
              </w:rPr>
            </w:pPr>
            <w:r w:rsidRPr="00DA7E50">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5255D748" w14:textId="77777777" w:rsidR="00080039" w:rsidRPr="00DA7E50" w:rsidRDefault="00080039" w:rsidP="00833341">
            <w:pPr>
              <w:pStyle w:val="TAL"/>
              <w:rPr>
                <w:lang w:eastAsia="zh-CN"/>
              </w:rPr>
            </w:pPr>
            <w:r w:rsidRPr="00DA7E50">
              <w:rPr>
                <w:lang w:eastAsia="zh-CN"/>
              </w:rPr>
              <w:t xml:space="preserve">The information to request the </w:t>
            </w:r>
            <w:r w:rsidR="002C01B7">
              <w:rPr>
                <w:lang w:eastAsia="zh-CN"/>
              </w:rPr>
              <w:t xml:space="preserve">positioning information </w:t>
            </w:r>
            <w:r w:rsidRPr="00DA7E50">
              <w:rPr>
                <w:lang w:eastAsia="zh-CN"/>
              </w:rPr>
              <w:t>of the UE.</w:t>
            </w:r>
          </w:p>
        </w:tc>
      </w:tr>
    </w:tbl>
    <w:p w14:paraId="6421A28A" w14:textId="77777777" w:rsidR="00080039" w:rsidRDefault="00080039" w:rsidP="00080039"/>
    <w:p w14:paraId="79656A23" w14:textId="63412635" w:rsidR="00080039" w:rsidRDefault="00080039" w:rsidP="00080039">
      <w:pPr>
        <w:pStyle w:val="TH"/>
      </w:pPr>
      <w:r>
        <w:lastRenderedPageBreak/>
        <w:t xml:space="preserve">Table </w:t>
      </w:r>
      <w:r w:rsidR="009438D8">
        <w:t>6.4</w:t>
      </w:r>
      <w:r>
        <w:t xml:space="preserve">.3.2.4.2.2-2: Data structures supported by the </w:t>
      </w:r>
      <w:r w:rsidR="00164214">
        <w:t>provide-pos-info</w:t>
      </w:r>
      <w:r w:rsidR="002C01B7">
        <w:t xml:space="preserve"> operation </w:t>
      </w:r>
      <w:r>
        <w:t>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77"/>
        <w:gridCol w:w="414"/>
        <w:gridCol w:w="1235"/>
        <w:gridCol w:w="1109"/>
        <w:gridCol w:w="5244"/>
      </w:tblGrid>
      <w:tr w:rsidR="00080039" w:rsidRPr="00DA7E50" w14:paraId="340FF15B" w14:textId="77777777" w:rsidTr="001B698C">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42A5B108" w14:textId="77777777" w:rsidR="00080039" w:rsidRPr="00DA7E50" w:rsidRDefault="00080039" w:rsidP="00833341">
            <w:pPr>
              <w:pStyle w:val="TAH"/>
            </w:pPr>
            <w:r w:rsidRPr="00DA7E50">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9856488" w14:textId="77777777" w:rsidR="00080039" w:rsidRPr="00DA7E50" w:rsidRDefault="00080039" w:rsidP="00833341">
            <w:pPr>
              <w:pStyle w:val="TAH"/>
            </w:pPr>
            <w:r w:rsidRPr="00DA7E50">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D6EB370" w14:textId="77777777" w:rsidR="00080039" w:rsidRPr="00DA7E50" w:rsidRDefault="00080039" w:rsidP="00833341">
            <w:pPr>
              <w:pStyle w:val="TAH"/>
            </w:pPr>
            <w:r w:rsidRPr="00DA7E50">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5AE69718" w14:textId="77777777" w:rsidR="00080039" w:rsidRPr="00DA7E50" w:rsidRDefault="00080039" w:rsidP="00833341">
            <w:pPr>
              <w:pStyle w:val="TAH"/>
            </w:pPr>
            <w:r w:rsidRPr="00DA7E50">
              <w:t>Response</w:t>
            </w:r>
          </w:p>
          <w:p w14:paraId="5B3F5187" w14:textId="77777777" w:rsidR="00080039" w:rsidRPr="00DA7E50" w:rsidRDefault="00080039" w:rsidP="00833341">
            <w:pPr>
              <w:pStyle w:val="TAH"/>
            </w:pPr>
            <w:r w:rsidRPr="00DA7E50">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791C5" w14:textId="77777777" w:rsidR="00080039" w:rsidRPr="00DA7E50" w:rsidRDefault="00080039" w:rsidP="00833341">
            <w:pPr>
              <w:pStyle w:val="TAH"/>
            </w:pPr>
            <w:r w:rsidRPr="00DA7E50">
              <w:t>Description</w:t>
            </w:r>
          </w:p>
        </w:tc>
      </w:tr>
      <w:tr w:rsidR="00080039" w:rsidRPr="00DA7E50" w14:paraId="0D3DC6A5"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hideMark/>
          </w:tcPr>
          <w:p w14:paraId="62AB1223" w14:textId="77777777" w:rsidR="00080039" w:rsidRPr="00DA7E50" w:rsidRDefault="002C01B7" w:rsidP="00833341">
            <w:pPr>
              <w:pStyle w:val="TAL"/>
            </w:pPr>
            <w:r w:rsidRPr="00DA7E50">
              <w:t>Provide</w:t>
            </w:r>
            <w:r>
              <w:t>PosInfo</w:t>
            </w:r>
          </w:p>
        </w:tc>
        <w:tc>
          <w:tcPr>
            <w:tcW w:w="214" w:type="pct"/>
            <w:tcBorders>
              <w:top w:val="single" w:sz="4" w:space="0" w:color="auto"/>
              <w:left w:val="single" w:sz="6" w:space="0" w:color="000000"/>
              <w:bottom w:val="single" w:sz="4" w:space="0" w:color="auto"/>
              <w:right w:val="single" w:sz="6" w:space="0" w:color="000000"/>
            </w:tcBorders>
            <w:hideMark/>
          </w:tcPr>
          <w:p w14:paraId="57E3C000" w14:textId="77777777" w:rsidR="00080039" w:rsidRPr="00DA7E50" w:rsidRDefault="00080039" w:rsidP="00833341">
            <w:pPr>
              <w:pStyle w:val="TAC"/>
            </w:pPr>
            <w:r w:rsidRPr="00DA7E50">
              <w:t>M</w:t>
            </w:r>
          </w:p>
        </w:tc>
        <w:tc>
          <w:tcPr>
            <w:tcW w:w="638" w:type="pct"/>
            <w:tcBorders>
              <w:top w:val="single" w:sz="4" w:space="0" w:color="auto"/>
              <w:left w:val="single" w:sz="6" w:space="0" w:color="000000"/>
              <w:bottom w:val="single" w:sz="4" w:space="0" w:color="auto"/>
              <w:right w:val="single" w:sz="6" w:space="0" w:color="000000"/>
            </w:tcBorders>
            <w:hideMark/>
          </w:tcPr>
          <w:p w14:paraId="5749A06E" w14:textId="77777777" w:rsidR="00080039" w:rsidRPr="00DA7E50" w:rsidRDefault="00080039" w:rsidP="00833341">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hideMark/>
          </w:tcPr>
          <w:p w14:paraId="3E9C9366" w14:textId="77777777" w:rsidR="00080039" w:rsidRPr="00DA7E50" w:rsidRDefault="00080039" w:rsidP="00833341">
            <w:pPr>
              <w:pStyle w:val="TAL"/>
            </w:pPr>
            <w:r w:rsidRPr="00DA7E50">
              <w:t>200 OK</w:t>
            </w:r>
          </w:p>
        </w:tc>
        <w:tc>
          <w:tcPr>
            <w:tcW w:w="2709" w:type="pct"/>
            <w:tcBorders>
              <w:top w:val="single" w:sz="4" w:space="0" w:color="auto"/>
              <w:left w:val="single" w:sz="6" w:space="0" w:color="000000"/>
              <w:bottom w:val="single" w:sz="4" w:space="0" w:color="auto"/>
              <w:right w:val="single" w:sz="6" w:space="0" w:color="000000"/>
            </w:tcBorders>
            <w:hideMark/>
          </w:tcPr>
          <w:p w14:paraId="17CF7810" w14:textId="77777777" w:rsidR="00080039" w:rsidRPr="00DA7E50" w:rsidRDefault="00080039" w:rsidP="00833341">
            <w:pPr>
              <w:pStyle w:val="TAL"/>
            </w:pPr>
            <w:r w:rsidRPr="00DA7E50">
              <w:t xml:space="preserve">This case represents a successful query of the UE </w:t>
            </w:r>
            <w:r w:rsidR="002C01B7">
              <w:t>positioning information</w:t>
            </w:r>
            <w:r w:rsidR="002C01B7" w:rsidRPr="00DA7E50">
              <w:t xml:space="preserve">, </w:t>
            </w:r>
            <w:r w:rsidRPr="00DA7E50">
              <w:t>the AMF returns the related information in the response.</w:t>
            </w:r>
          </w:p>
        </w:tc>
      </w:tr>
      <w:tr w:rsidR="00080039" w:rsidRPr="00DA7E50" w14:paraId="59377849" w14:textId="77777777" w:rsidTr="001B698C">
        <w:trPr>
          <w:jc w:val="center"/>
        </w:trPr>
        <w:tc>
          <w:tcPr>
            <w:tcW w:w="866" w:type="pct"/>
            <w:tcBorders>
              <w:top w:val="single" w:sz="4" w:space="0" w:color="auto"/>
              <w:left w:val="single" w:sz="6" w:space="0" w:color="000000"/>
              <w:bottom w:val="single" w:sz="4" w:space="0" w:color="auto"/>
              <w:right w:val="single" w:sz="6" w:space="0" w:color="000000"/>
            </w:tcBorders>
          </w:tcPr>
          <w:p w14:paraId="15FA70B3" w14:textId="77777777" w:rsidR="00080039" w:rsidRPr="00DA7E50" w:rsidRDefault="00080039" w:rsidP="00833341">
            <w:pPr>
              <w:pStyle w:val="TAL"/>
            </w:pPr>
            <w:r w:rsidRPr="00DA7E50">
              <w:t>ProblemDetails</w:t>
            </w:r>
          </w:p>
        </w:tc>
        <w:tc>
          <w:tcPr>
            <w:tcW w:w="214" w:type="pct"/>
            <w:tcBorders>
              <w:top w:val="single" w:sz="4" w:space="0" w:color="auto"/>
              <w:left w:val="single" w:sz="6" w:space="0" w:color="000000"/>
              <w:bottom w:val="single" w:sz="4" w:space="0" w:color="auto"/>
              <w:right w:val="single" w:sz="6" w:space="0" w:color="000000"/>
            </w:tcBorders>
          </w:tcPr>
          <w:p w14:paraId="43C244D1" w14:textId="77777777" w:rsidR="00080039" w:rsidRPr="00DA7E50" w:rsidRDefault="00610E35" w:rsidP="00833341">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0ED6CBD6" w14:textId="77777777" w:rsidR="00080039" w:rsidRPr="00DA7E50" w:rsidRDefault="00080039" w:rsidP="00833341">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tcPr>
          <w:p w14:paraId="61569646" w14:textId="77777777" w:rsidR="00080039" w:rsidRPr="00DA7E50" w:rsidRDefault="00080039" w:rsidP="00833341">
            <w:pPr>
              <w:pStyle w:val="TAL"/>
            </w:pPr>
            <w:r>
              <w:t>403</w:t>
            </w:r>
            <w:r w:rsidRPr="00DA7E50">
              <w:t xml:space="preserve"> </w:t>
            </w:r>
            <w:r>
              <w:t>Forbidden</w:t>
            </w:r>
          </w:p>
        </w:tc>
        <w:tc>
          <w:tcPr>
            <w:tcW w:w="2709" w:type="pct"/>
            <w:tcBorders>
              <w:top w:val="single" w:sz="4" w:space="0" w:color="auto"/>
              <w:left w:val="single" w:sz="6" w:space="0" w:color="000000"/>
              <w:bottom w:val="single" w:sz="4" w:space="0" w:color="auto"/>
              <w:right w:val="single" w:sz="6" w:space="0" w:color="000000"/>
            </w:tcBorders>
          </w:tcPr>
          <w:p w14:paraId="51CFEAD9" w14:textId="77777777" w:rsidR="00610E35" w:rsidRDefault="00610E35" w:rsidP="00610E35">
            <w:pPr>
              <w:pStyle w:val="TAL"/>
            </w:pPr>
            <w:r>
              <w:t>The "cause"</w:t>
            </w:r>
            <w:r w:rsidRPr="00FA1305">
              <w:t xml:space="preserve"> attribute </w:t>
            </w:r>
            <w:r>
              <w:t xml:space="preserve">shall be </w:t>
            </w:r>
            <w:r w:rsidRPr="00FA1305">
              <w:t>set</w:t>
            </w:r>
            <w:r>
              <w:t xml:space="preserve"> to one of the following application errors:</w:t>
            </w:r>
          </w:p>
          <w:p w14:paraId="3071647E" w14:textId="77777777" w:rsidR="00610E35" w:rsidRPr="00F42FA9" w:rsidRDefault="00610E35" w:rsidP="003518DB">
            <w:pPr>
              <w:pStyle w:val="TAL"/>
              <w:ind w:left="284"/>
            </w:pPr>
            <w:r w:rsidRPr="00F42FA9">
              <w:t>-</w:t>
            </w:r>
            <w:r w:rsidR="00657048" w:rsidRPr="00F42FA9">
              <w:tab/>
            </w:r>
            <w:r w:rsidRPr="00F42FA9">
              <w:t>UNAUTHORIZED_REQUESTING_NETWORK</w:t>
            </w:r>
          </w:p>
          <w:p w14:paraId="09291190" w14:textId="77777777" w:rsidR="00610E35" w:rsidRPr="00F42FA9" w:rsidRDefault="00610E35" w:rsidP="003518DB">
            <w:pPr>
              <w:pStyle w:val="TAL"/>
              <w:ind w:left="284"/>
            </w:pPr>
            <w:r w:rsidRPr="00F42FA9">
              <w:t>-</w:t>
            </w:r>
            <w:r w:rsidR="00657048" w:rsidRPr="00F42FA9">
              <w:tab/>
            </w:r>
            <w:r w:rsidRPr="00F42FA9">
              <w:t>USER_UNKNOWN</w:t>
            </w:r>
          </w:p>
          <w:p w14:paraId="07938859" w14:textId="77777777" w:rsidR="00610E35" w:rsidRPr="00F42FA9" w:rsidRDefault="00610E35" w:rsidP="003518DB">
            <w:pPr>
              <w:pStyle w:val="TAL"/>
              <w:ind w:left="284"/>
            </w:pPr>
            <w:r w:rsidRPr="00F42FA9">
              <w:t>-</w:t>
            </w:r>
            <w:r w:rsidR="00657048" w:rsidRPr="00F42FA9">
              <w:tab/>
            </w:r>
            <w:r w:rsidRPr="00F42FA9">
              <w:t>DETACHED_USER</w:t>
            </w:r>
          </w:p>
          <w:p w14:paraId="41E2794D" w14:textId="77777777" w:rsidR="00610E35" w:rsidRPr="00C931BE" w:rsidRDefault="00610E35" w:rsidP="003518DB">
            <w:pPr>
              <w:pStyle w:val="TAL"/>
              <w:ind w:left="284"/>
            </w:pPr>
            <w:r w:rsidRPr="00C931BE">
              <w:t>-</w:t>
            </w:r>
            <w:r w:rsidR="00657048" w:rsidRPr="00C931BE">
              <w:tab/>
            </w:r>
            <w:r w:rsidRPr="00C931BE">
              <w:t>POSITIONING_DENIED</w:t>
            </w:r>
          </w:p>
          <w:p w14:paraId="285456F1" w14:textId="77777777" w:rsidR="00610E35" w:rsidRPr="000B71E4" w:rsidRDefault="00610E35" w:rsidP="003518DB">
            <w:pPr>
              <w:pStyle w:val="TAL"/>
              <w:ind w:left="284"/>
            </w:pPr>
            <w:r w:rsidRPr="00AA6A4C">
              <w:t>-</w:t>
            </w:r>
            <w:r w:rsidR="00657048" w:rsidRPr="00AA6A4C">
              <w:tab/>
            </w:r>
            <w:r w:rsidRPr="000B71E4">
              <w:t>POSITIONING_FAILED</w:t>
            </w:r>
          </w:p>
          <w:p w14:paraId="46981878" w14:textId="77777777" w:rsidR="00610E35" w:rsidRDefault="00610E35" w:rsidP="003518DB">
            <w:pPr>
              <w:pStyle w:val="TAL"/>
              <w:ind w:left="284"/>
            </w:pPr>
            <w:r w:rsidRPr="000B71E4">
              <w:t>-</w:t>
            </w:r>
            <w:r w:rsidR="00657048" w:rsidRPr="0081744B">
              <w:tab/>
            </w:r>
            <w:r w:rsidRPr="0081744B">
              <w:t>UNSPECIFIED</w:t>
            </w:r>
          </w:p>
          <w:p w14:paraId="53EF80EB" w14:textId="77777777" w:rsidR="00F42FA9" w:rsidRPr="00F42FA9" w:rsidRDefault="00F42FA9" w:rsidP="001B698C">
            <w:pPr>
              <w:pStyle w:val="TAL"/>
            </w:pPr>
          </w:p>
          <w:p w14:paraId="2631A298" w14:textId="77777777" w:rsidR="00080039" w:rsidRPr="00DA7E50" w:rsidRDefault="00610E35" w:rsidP="00610E35">
            <w:pPr>
              <w:pStyle w:val="TAL"/>
            </w:pPr>
            <w:r>
              <w:t>See table 6.4.7.3-1 for the description of these errors.</w:t>
            </w:r>
          </w:p>
        </w:tc>
      </w:tr>
      <w:tr w:rsidR="00610E35" w:rsidRPr="00DA7E50" w14:paraId="1052600B" w14:textId="77777777" w:rsidTr="001B698C">
        <w:trPr>
          <w:jc w:val="center"/>
        </w:trPr>
        <w:tc>
          <w:tcPr>
            <w:tcW w:w="866" w:type="pct"/>
            <w:tcBorders>
              <w:top w:val="single" w:sz="4" w:space="0" w:color="auto"/>
              <w:left w:val="single" w:sz="6" w:space="0" w:color="000000"/>
              <w:bottom w:val="single" w:sz="6" w:space="0" w:color="000000"/>
              <w:right w:val="single" w:sz="6" w:space="0" w:color="000000"/>
            </w:tcBorders>
          </w:tcPr>
          <w:p w14:paraId="400E64E8" w14:textId="77777777" w:rsidR="00610E35" w:rsidRPr="00DA7E50" w:rsidRDefault="00610E35" w:rsidP="00610E35">
            <w:pPr>
              <w:pStyle w:val="TAL"/>
            </w:pPr>
            <w:r w:rsidRPr="00DA7E50">
              <w:t>ProblemDetails</w:t>
            </w:r>
          </w:p>
        </w:tc>
        <w:tc>
          <w:tcPr>
            <w:tcW w:w="214" w:type="pct"/>
            <w:tcBorders>
              <w:top w:val="single" w:sz="4" w:space="0" w:color="auto"/>
              <w:left w:val="single" w:sz="6" w:space="0" w:color="000000"/>
              <w:bottom w:val="single" w:sz="6" w:space="0" w:color="000000"/>
              <w:right w:val="single" w:sz="6" w:space="0" w:color="000000"/>
            </w:tcBorders>
          </w:tcPr>
          <w:p w14:paraId="0341F0B3" w14:textId="77777777" w:rsidR="00610E35" w:rsidRPr="00DA7E50" w:rsidRDefault="00610E35" w:rsidP="00610E35">
            <w:pPr>
              <w:pStyle w:val="TAC"/>
            </w:pPr>
            <w:r>
              <w:t>M</w:t>
            </w:r>
          </w:p>
        </w:tc>
        <w:tc>
          <w:tcPr>
            <w:tcW w:w="638" w:type="pct"/>
            <w:tcBorders>
              <w:top w:val="single" w:sz="4" w:space="0" w:color="auto"/>
              <w:left w:val="single" w:sz="6" w:space="0" w:color="000000"/>
              <w:bottom w:val="single" w:sz="6" w:space="0" w:color="000000"/>
              <w:right w:val="single" w:sz="6" w:space="0" w:color="000000"/>
            </w:tcBorders>
          </w:tcPr>
          <w:p w14:paraId="13BBC365" w14:textId="77777777" w:rsidR="00610E35" w:rsidRPr="00DA7E50" w:rsidRDefault="00610E35" w:rsidP="00610E35">
            <w:pPr>
              <w:pStyle w:val="TAL"/>
            </w:pPr>
            <w:r>
              <w:t>1</w:t>
            </w:r>
          </w:p>
        </w:tc>
        <w:tc>
          <w:tcPr>
            <w:tcW w:w="573" w:type="pct"/>
            <w:tcBorders>
              <w:top w:val="single" w:sz="4" w:space="0" w:color="auto"/>
              <w:left w:val="single" w:sz="6" w:space="0" w:color="000000"/>
              <w:bottom w:val="single" w:sz="6" w:space="0" w:color="000000"/>
              <w:right w:val="single" w:sz="6" w:space="0" w:color="000000"/>
            </w:tcBorders>
          </w:tcPr>
          <w:p w14:paraId="2543AE4C" w14:textId="77777777" w:rsidR="00610E35" w:rsidRDefault="00610E35" w:rsidP="00610E35">
            <w:pPr>
              <w:pStyle w:val="TAL"/>
            </w:pPr>
            <w:r>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3082515B" w14:textId="77777777" w:rsidR="00610E35" w:rsidRDefault="00610E35" w:rsidP="00610E35">
            <w:pPr>
              <w:pStyle w:val="TAL"/>
            </w:pPr>
            <w:r>
              <w:t>The "cause"</w:t>
            </w:r>
            <w:r w:rsidRPr="00FA1305">
              <w:t xml:space="preserve"> attribute </w:t>
            </w:r>
            <w:r>
              <w:t xml:space="preserve">shall be </w:t>
            </w:r>
            <w:r w:rsidRPr="00FA1305">
              <w:t>set</w:t>
            </w:r>
            <w:r>
              <w:t xml:space="preserve"> to one of the following application errors:</w:t>
            </w:r>
          </w:p>
          <w:p w14:paraId="1277EF4C" w14:textId="77777777" w:rsidR="00610E35" w:rsidRDefault="00610E35" w:rsidP="003518DB">
            <w:pPr>
              <w:pStyle w:val="TAL"/>
              <w:ind w:left="284"/>
            </w:pPr>
            <w:r>
              <w:t>-</w:t>
            </w:r>
            <w:r w:rsidR="00657048">
              <w:tab/>
            </w:r>
            <w:r w:rsidRPr="0032412C">
              <w:t>UNREACHABLE_USER</w:t>
            </w:r>
          </w:p>
          <w:p w14:paraId="1E23E4EB" w14:textId="77777777" w:rsidR="00610E35" w:rsidRDefault="00610E35" w:rsidP="003518DB">
            <w:pPr>
              <w:pStyle w:val="TAL"/>
              <w:ind w:left="284"/>
            </w:pPr>
            <w:r w:rsidRPr="001B698C">
              <w:t>-</w:t>
            </w:r>
            <w:r w:rsidR="00846735" w:rsidRPr="001B698C">
              <w:tab/>
            </w:r>
            <w:r w:rsidRPr="001B698C">
              <w:t>PEER_NOT_RESPONDING</w:t>
            </w:r>
          </w:p>
          <w:p w14:paraId="6211C896" w14:textId="77777777" w:rsidR="00F42FA9" w:rsidRPr="001B698C" w:rsidRDefault="00F42FA9" w:rsidP="001B698C">
            <w:pPr>
              <w:pStyle w:val="TAL"/>
            </w:pPr>
          </w:p>
          <w:p w14:paraId="5F490BB1" w14:textId="77777777" w:rsidR="00610E35" w:rsidRPr="00DA7E50" w:rsidRDefault="00610E35" w:rsidP="00610E35">
            <w:pPr>
              <w:pStyle w:val="TAL"/>
            </w:pPr>
            <w:r>
              <w:t>See table 6.4.7.3-1 for the description of this error.</w:t>
            </w:r>
          </w:p>
        </w:tc>
      </w:tr>
    </w:tbl>
    <w:p w14:paraId="433B3833" w14:textId="77777777" w:rsidR="00080039" w:rsidRDefault="00080039" w:rsidP="00080039"/>
    <w:p w14:paraId="51E7CAD4" w14:textId="5563AF6C" w:rsidR="002540DB" w:rsidRDefault="009F2BD9" w:rsidP="002540DB">
      <w:pPr>
        <w:pStyle w:val="Heading6"/>
        <w:ind w:left="0" w:firstLine="0"/>
        <w:rPr>
          <w:lang w:eastAsia="zh-CN"/>
        </w:rPr>
      </w:pPr>
      <w:bookmarkStart w:id="863" w:name="_Toc525374344"/>
      <w:bookmarkStart w:id="864" w:name="_Toc531712321"/>
      <w:r>
        <w:t>6.4.3.2.4.3</w:t>
      </w:r>
      <w:r w:rsidR="002540DB">
        <w:tab/>
        <w:t xml:space="preserve">Operation: </w:t>
      </w:r>
      <w:r w:rsidR="002540DB">
        <w:rPr>
          <w:rFonts w:hint="eastAsia"/>
          <w:lang w:eastAsia="zh-CN"/>
        </w:rPr>
        <w:t xml:space="preserve">(POST) </w:t>
      </w:r>
      <w:bookmarkEnd w:id="863"/>
      <w:r w:rsidR="00164214">
        <w:rPr>
          <w:lang w:eastAsia="zh-CN"/>
        </w:rPr>
        <w:t>provide-loc-info</w:t>
      </w:r>
      <w:bookmarkEnd w:id="864"/>
    </w:p>
    <w:p w14:paraId="445CF9BD" w14:textId="77777777" w:rsidR="002540DB" w:rsidRDefault="009F2BD9" w:rsidP="002540DB">
      <w:pPr>
        <w:pStyle w:val="Heading7"/>
      </w:pPr>
      <w:bookmarkStart w:id="865" w:name="_Toc525374345"/>
      <w:bookmarkStart w:id="866" w:name="_Toc531712322"/>
      <w:r>
        <w:t>6.4.3.2.4.3</w:t>
      </w:r>
      <w:r w:rsidR="002540DB">
        <w:t>.1</w:t>
      </w:r>
      <w:r w:rsidR="002540DB">
        <w:tab/>
        <w:t>Description</w:t>
      </w:r>
      <w:bookmarkEnd w:id="865"/>
      <w:bookmarkEnd w:id="866"/>
    </w:p>
    <w:p w14:paraId="3DE58F84" w14:textId="77777777" w:rsidR="002540DB" w:rsidRDefault="002540DB" w:rsidP="002540DB">
      <w:r w:rsidRPr="00A51194">
        <w:t xml:space="preserve">This </w:t>
      </w:r>
      <w:r>
        <w:rPr>
          <w:rFonts w:hint="eastAsia"/>
          <w:lang w:eastAsia="zh-CN"/>
        </w:rPr>
        <w:t xml:space="preserve">ueContextId identifies the individual ueContext </w:t>
      </w:r>
      <w:r>
        <w:rPr>
          <w:lang w:eastAsia="zh-CN"/>
        </w:rPr>
        <w:t xml:space="preserve">resource </w:t>
      </w:r>
      <w:r>
        <w:t xml:space="preserve">is composed </w:t>
      </w:r>
      <w:r w:rsidRPr="000A6538">
        <w:t xml:space="preserve">by </w:t>
      </w:r>
      <w:r>
        <w:t>UE's SUPI</w:t>
      </w:r>
      <w:r w:rsidRPr="00A51194">
        <w:t>.</w:t>
      </w:r>
    </w:p>
    <w:p w14:paraId="2ABF9C36" w14:textId="77777777" w:rsidR="002540DB" w:rsidRDefault="009F2BD9" w:rsidP="002540DB">
      <w:pPr>
        <w:pStyle w:val="Heading7"/>
      </w:pPr>
      <w:bookmarkStart w:id="867" w:name="_Toc525374346"/>
      <w:bookmarkStart w:id="868" w:name="_Toc531712323"/>
      <w:r>
        <w:t>6.4.3.2.4.3</w:t>
      </w:r>
      <w:r w:rsidR="002540DB">
        <w:t>.2</w:t>
      </w:r>
      <w:r w:rsidR="002540DB">
        <w:tab/>
        <w:t>Operation Definition</w:t>
      </w:r>
      <w:bookmarkEnd w:id="867"/>
      <w:bookmarkEnd w:id="868"/>
    </w:p>
    <w:p w14:paraId="13D8949E" w14:textId="77777777" w:rsidR="002540DB" w:rsidRDefault="002540DB" w:rsidP="002540DB">
      <w:r>
        <w:t>This operation shall support the request data structures specified in table </w:t>
      </w:r>
      <w:r w:rsidR="009F2BD9">
        <w:t>6.4.3.2.4.3</w:t>
      </w:r>
      <w:r>
        <w:t>.2-1 and the response data structure and response codes specified in table </w:t>
      </w:r>
      <w:r w:rsidR="009F2BD9">
        <w:t>6.4.3.2.4.3</w:t>
      </w:r>
      <w:r>
        <w:t>.2-2.</w:t>
      </w:r>
    </w:p>
    <w:p w14:paraId="76CA326F" w14:textId="77777777" w:rsidR="002540DB" w:rsidRDefault="002540DB" w:rsidP="002540DB">
      <w:pPr>
        <w:pStyle w:val="TH"/>
      </w:pPr>
      <w:r>
        <w:t xml:space="preserve">Table </w:t>
      </w:r>
      <w:r w:rsidR="009F2BD9">
        <w:t>6.4.3.2.4.3</w:t>
      </w:r>
      <w:r>
        <w:t xml:space="preserve">.2-1: Data structures supported by the </w:t>
      </w:r>
      <w:r>
        <w:rPr>
          <w:lang w:eastAsia="zh-CN"/>
        </w:rPr>
        <w:t>povideLocInfo</w:t>
      </w:r>
      <w:r>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40DB" w:rsidRPr="00DA7E50" w14:paraId="6D6E36A5" w14:textId="77777777" w:rsidTr="003643A9">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5FDBFA4" w14:textId="77777777" w:rsidR="002540DB" w:rsidRPr="00DA7E50" w:rsidRDefault="002540DB" w:rsidP="003643A9">
            <w:pPr>
              <w:pStyle w:val="TAH"/>
            </w:pPr>
            <w:r w:rsidRPr="00DA7E50">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ADBF09" w14:textId="77777777" w:rsidR="002540DB" w:rsidRPr="00DA7E50" w:rsidRDefault="002540DB" w:rsidP="003643A9">
            <w:pPr>
              <w:pStyle w:val="TAH"/>
            </w:pPr>
            <w:r w:rsidRPr="00DA7E50">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86888C" w14:textId="77777777" w:rsidR="002540DB" w:rsidRPr="00DA7E50" w:rsidRDefault="002540DB" w:rsidP="003643A9">
            <w:pPr>
              <w:pStyle w:val="TAH"/>
            </w:pPr>
            <w:r w:rsidRPr="00DA7E50">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313941" w14:textId="77777777" w:rsidR="002540DB" w:rsidRPr="00DA7E50" w:rsidRDefault="002540DB" w:rsidP="003643A9">
            <w:pPr>
              <w:pStyle w:val="TAH"/>
            </w:pPr>
            <w:r w:rsidRPr="00DA7E50">
              <w:t>Description</w:t>
            </w:r>
          </w:p>
        </w:tc>
      </w:tr>
      <w:tr w:rsidR="002540DB" w:rsidRPr="00DA7E50" w14:paraId="4E842ED3" w14:textId="77777777" w:rsidTr="003643A9">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8335572" w14:textId="77777777" w:rsidR="002540DB" w:rsidRPr="00DA7E50" w:rsidRDefault="002540DB" w:rsidP="003643A9">
            <w:pPr>
              <w:pStyle w:val="TAL"/>
              <w:rPr>
                <w:lang w:eastAsia="zh-CN"/>
              </w:rPr>
            </w:pPr>
            <w:r w:rsidRPr="00DA7E50">
              <w:rPr>
                <w:lang w:eastAsia="zh-CN"/>
              </w:rPr>
              <w:t>Request</w:t>
            </w:r>
            <w:r>
              <w:rPr>
                <w:lang w:eastAsia="zh-CN"/>
              </w:rPr>
              <w:t>LocInfo</w:t>
            </w:r>
          </w:p>
        </w:tc>
        <w:tc>
          <w:tcPr>
            <w:tcW w:w="422" w:type="dxa"/>
            <w:tcBorders>
              <w:top w:val="single" w:sz="4" w:space="0" w:color="auto"/>
              <w:left w:val="single" w:sz="6" w:space="0" w:color="000000"/>
              <w:bottom w:val="single" w:sz="6" w:space="0" w:color="000000"/>
              <w:right w:val="single" w:sz="6" w:space="0" w:color="000000"/>
            </w:tcBorders>
            <w:hideMark/>
          </w:tcPr>
          <w:p w14:paraId="2461D9D9" w14:textId="77777777" w:rsidR="002540DB" w:rsidRPr="00DA7E50" w:rsidRDefault="002540DB" w:rsidP="003643A9">
            <w:pPr>
              <w:pStyle w:val="TAC"/>
              <w:rPr>
                <w:lang w:eastAsia="zh-CN"/>
              </w:rPr>
            </w:pPr>
            <w:r w:rsidRPr="00DA7E50">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8EF0EBB" w14:textId="77777777" w:rsidR="002540DB" w:rsidRPr="00DA7E50" w:rsidRDefault="002540DB" w:rsidP="003643A9">
            <w:pPr>
              <w:pStyle w:val="TAL"/>
              <w:rPr>
                <w:lang w:eastAsia="zh-CN"/>
              </w:rPr>
            </w:pPr>
            <w:r w:rsidRPr="00DA7E50">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6614FEE9" w14:textId="77777777" w:rsidR="002540DB" w:rsidRPr="00DA7E50" w:rsidRDefault="002540DB" w:rsidP="003643A9">
            <w:pPr>
              <w:pStyle w:val="TAL"/>
              <w:rPr>
                <w:lang w:eastAsia="zh-CN"/>
              </w:rPr>
            </w:pPr>
            <w:r w:rsidRPr="00DA7E50">
              <w:rPr>
                <w:lang w:eastAsia="zh-CN"/>
              </w:rPr>
              <w:t xml:space="preserve">The information to request the </w:t>
            </w:r>
            <w:r>
              <w:rPr>
                <w:lang w:eastAsia="zh-CN"/>
              </w:rPr>
              <w:t xml:space="preserve">NPLI </w:t>
            </w:r>
            <w:r w:rsidRPr="00DA7E50">
              <w:rPr>
                <w:lang w:eastAsia="zh-CN"/>
              </w:rPr>
              <w:t>of the UE.</w:t>
            </w:r>
          </w:p>
        </w:tc>
      </w:tr>
    </w:tbl>
    <w:p w14:paraId="400529FF" w14:textId="77777777" w:rsidR="002540DB" w:rsidRDefault="002540DB" w:rsidP="002540DB"/>
    <w:p w14:paraId="2128F135" w14:textId="5025C395" w:rsidR="002540DB" w:rsidRDefault="002540DB" w:rsidP="002540DB">
      <w:pPr>
        <w:pStyle w:val="TH"/>
      </w:pPr>
      <w:r>
        <w:t>Table 6.4.3.2.4.</w:t>
      </w:r>
      <w:r w:rsidR="00E21354">
        <w:t>3.</w:t>
      </w:r>
      <w:r>
        <w:t xml:space="preserve">2-2: Data structures supported by the </w:t>
      </w:r>
      <w:r w:rsidR="00164214">
        <w:t>provide-loc-info</w:t>
      </w:r>
      <w:r>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77"/>
        <w:gridCol w:w="414"/>
        <w:gridCol w:w="1235"/>
        <w:gridCol w:w="1109"/>
        <w:gridCol w:w="5244"/>
      </w:tblGrid>
      <w:tr w:rsidR="002540DB" w:rsidRPr="00DA7E50" w14:paraId="468F75CC" w14:textId="77777777" w:rsidTr="002540DB">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3ABA425D" w14:textId="77777777" w:rsidR="002540DB" w:rsidRPr="00DA7E50" w:rsidRDefault="002540DB" w:rsidP="003643A9">
            <w:pPr>
              <w:pStyle w:val="TAH"/>
            </w:pPr>
            <w:r w:rsidRPr="00DA7E50">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1690C7E6" w14:textId="77777777" w:rsidR="002540DB" w:rsidRPr="00DA7E50" w:rsidRDefault="002540DB" w:rsidP="003643A9">
            <w:pPr>
              <w:pStyle w:val="TAH"/>
            </w:pPr>
            <w:r w:rsidRPr="00DA7E50">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4B517B6D" w14:textId="77777777" w:rsidR="002540DB" w:rsidRPr="00DA7E50" w:rsidRDefault="002540DB" w:rsidP="003643A9">
            <w:pPr>
              <w:pStyle w:val="TAH"/>
            </w:pPr>
            <w:r w:rsidRPr="00DA7E50">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FF8D945" w14:textId="77777777" w:rsidR="002540DB" w:rsidRPr="00DA7E50" w:rsidRDefault="002540DB" w:rsidP="003643A9">
            <w:pPr>
              <w:pStyle w:val="TAH"/>
            </w:pPr>
            <w:r w:rsidRPr="00DA7E50">
              <w:t>Response</w:t>
            </w:r>
          </w:p>
          <w:p w14:paraId="58B3E948" w14:textId="77777777" w:rsidR="002540DB" w:rsidRPr="00DA7E50" w:rsidRDefault="002540DB" w:rsidP="003643A9">
            <w:pPr>
              <w:pStyle w:val="TAH"/>
            </w:pPr>
            <w:r w:rsidRPr="00DA7E50">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0909585C" w14:textId="77777777" w:rsidR="002540DB" w:rsidRPr="00DA7E50" w:rsidRDefault="002540DB" w:rsidP="003643A9">
            <w:pPr>
              <w:pStyle w:val="TAH"/>
            </w:pPr>
            <w:r w:rsidRPr="00DA7E50">
              <w:t>Description</w:t>
            </w:r>
          </w:p>
        </w:tc>
      </w:tr>
      <w:tr w:rsidR="002540DB" w:rsidRPr="00DA7E50" w14:paraId="6747548F"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hideMark/>
          </w:tcPr>
          <w:p w14:paraId="08A6EBAE" w14:textId="77777777" w:rsidR="002540DB" w:rsidRPr="00DA7E50" w:rsidRDefault="002540DB" w:rsidP="003643A9">
            <w:pPr>
              <w:pStyle w:val="TAL"/>
            </w:pPr>
            <w:r w:rsidRPr="00DA7E50">
              <w:t>Provide</w:t>
            </w:r>
            <w:r>
              <w:t>LocInfo</w:t>
            </w:r>
          </w:p>
        </w:tc>
        <w:tc>
          <w:tcPr>
            <w:tcW w:w="214" w:type="pct"/>
            <w:tcBorders>
              <w:top w:val="single" w:sz="4" w:space="0" w:color="auto"/>
              <w:left w:val="single" w:sz="6" w:space="0" w:color="000000"/>
              <w:bottom w:val="single" w:sz="4" w:space="0" w:color="auto"/>
              <w:right w:val="single" w:sz="6" w:space="0" w:color="000000"/>
            </w:tcBorders>
            <w:hideMark/>
          </w:tcPr>
          <w:p w14:paraId="06AC1A27" w14:textId="77777777" w:rsidR="002540DB" w:rsidRPr="00DA7E50" w:rsidRDefault="002540DB" w:rsidP="003643A9">
            <w:pPr>
              <w:pStyle w:val="TAC"/>
            </w:pPr>
            <w:r w:rsidRPr="00DA7E50">
              <w:t>M</w:t>
            </w:r>
          </w:p>
        </w:tc>
        <w:tc>
          <w:tcPr>
            <w:tcW w:w="638" w:type="pct"/>
            <w:tcBorders>
              <w:top w:val="single" w:sz="4" w:space="0" w:color="auto"/>
              <w:left w:val="single" w:sz="6" w:space="0" w:color="000000"/>
              <w:bottom w:val="single" w:sz="4" w:space="0" w:color="auto"/>
              <w:right w:val="single" w:sz="6" w:space="0" w:color="000000"/>
            </w:tcBorders>
            <w:hideMark/>
          </w:tcPr>
          <w:p w14:paraId="1373F687" w14:textId="77777777" w:rsidR="002540DB" w:rsidRPr="00DA7E50" w:rsidRDefault="002540DB" w:rsidP="003643A9">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hideMark/>
          </w:tcPr>
          <w:p w14:paraId="62C560E6" w14:textId="77777777" w:rsidR="002540DB" w:rsidRPr="00DA7E50" w:rsidRDefault="002540DB" w:rsidP="003643A9">
            <w:pPr>
              <w:pStyle w:val="TAL"/>
            </w:pPr>
            <w:r w:rsidRPr="00DA7E50">
              <w:t>200 OK</w:t>
            </w:r>
          </w:p>
        </w:tc>
        <w:tc>
          <w:tcPr>
            <w:tcW w:w="2709" w:type="pct"/>
            <w:tcBorders>
              <w:top w:val="single" w:sz="4" w:space="0" w:color="auto"/>
              <w:left w:val="single" w:sz="6" w:space="0" w:color="000000"/>
              <w:bottom w:val="single" w:sz="4" w:space="0" w:color="auto"/>
              <w:right w:val="single" w:sz="6" w:space="0" w:color="000000"/>
            </w:tcBorders>
            <w:hideMark/>
          </w:tcPr>
          <w:p w14:paraId="492338D0" w14:textId="77777777" w:rsidR="002540DB" w:rsidRPr="00DA7E50" w:rsidRDefault="002540DB" w:rsidP="003643A9">
            <w:pPr>
              <w:pStyle w:val="TAL"/>
            </w:pPr>
            <w:r w:rsidRPr="00DA7E50">
              <w:t xml:space="preserve">This case represents a successful query of the </w:t>
            </w:r>
            <w:r>
              <w:t xml:space="preserve">NPLI of the target </w:t>
            </w:r>
            <w:r w:rsidRPr="00DA7E50">
              <w:t>UE, the AMF returns the related information in the response.</w:t>
            </w:r>
          </w:p>
        </w:tc>
      </w:tr>
      <w:tr w:rsidR="002540DB" w:rsidRPr="00DA7E50" w14:paraId="5CFA2CCB"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tcPr>
          <w:p w14:paraId="3683D95A" w14:textId="77777777" w:rsidR="002540DB" w:rsidRPr="00DA7E50" w:rsidRDefault="002540DB" w:rsidP="003643A9">
            <w:pPr>
              <w:pStyle w:val="TAL"/>
            </w:pPr>
            <w:r w:rsidRPr="00DA7E50">
              <w:t>ProblemDetails</w:t>
            </w:r>
          </w:p>
        </w:tc>
        <w:tc>
          <w:tcPr>
            <w:tcW w:w="214" w:type="pct"/>
            <w:tcBorders>
              <w:top w:val="single" w:sz="4" w:space="0" w:color="auto"/>
              <w:left w:val="single" w:sz="6" w:space="0" w:color="000000"/>
              <w:bottom w:val="single" w:sz="4" w:space="0" w:color="auto"/>
              <w:right w:val="single" w:sz="6" w:space="0" w:color="000000"/>
            </w:tcBorders>
          </w:tcPr>
          <w:p w14:paraId="7B361EA5" w14:textId="77777777" w:rsidR="002540DB" w:rsidRPr="00DA7E50" w:rsidRDefault="002540DB" w:rsidP="003643A9">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66428EAF" w14:textId="77777777" w:rsidR="002540DB" w:rsidRPr="00DA7E50" w:rsidRDefault="002540DB" w:rsidP="003643A9">
            <w:pPr>
              <w:pStyle w:val="TAL"/>
            </w:pPr>
            <w:r w:rsidRPr="00DA7E50">
              <w:t>1</w:t>
            </w:r>
          </w:p>
        </w:tc>
        <w:tc>
          <w:tcPr>
            <w:tcW w:w="573" w:type="pct"/>
            <w:tcBorders>
              <w:top w:val="single" w:sz="4" w:space="0" w:color="auto"/>
              <w:left w:val="single" w:sz="6" w:space="0" w:color="000000"/>
              <w:bottom w:val="single" w:sz="4" w:space="0" w:color="auto"/>
              <w:right w:val="single" w:sz="6" w:space="0" w:color="000000"/>
            </w:tcBorders>
          </w:tcPr>
          <w:p w14:paraId="2268BB66" w14:textId="77777777" w:rsidR="002540DB" w:rsidRPr="00DA7E50" w:rsidRDefault="002540DB" w:rsidP="003643A9">
            <w:pPr>
              <w:pStyle w:val="TAL"/>
            </w:pPr>
            <w:r>
              <w:t>403</w:t>
            </w:r>
            <w:r w:rsidRPr="00DA7E50">
              <w:t xml:space="preserve"> </w:t>
            </w:r>
            <w:r>
              <w:t>Forbidden</w:t>
            </w:r>
          </w:p>
        </w:tc>
        <w:tc>
          <w:tcPr>
            <w:tcW w:w="2709" w:type="pct"/>
            <w:tcBorders>
              <w:top w:val="single" w:sz="4" w:space="0" w:color="auto"/>
              <w:left w:val="single" w:sz="6" w:space="0" w:color="000000"/>
              <w:bottom w:val="single" w:sz="4" w:space="0" w:color="auto"/>
              <w:right w:val="single" w:sz="6" w:space="0" w:color="000000"/>
            </w:tcBorders>
          </w:tcPr>
          <w:p w14:paraId="26E9FA25" w14:textId="77777777" w:rsidR="002540DB" w:rsidRDefault="002540DB" w:rsidP="003643A9">
            <w:pPr>
              <w:pStyle w:val="TAL"/>
            </w:pPr>
            <w:r>
              <w:t>The "cause"</w:t>
            </w:r>
            <w:r w:rsidRPr="00FA1305">
              <w:t xml:space="preserve"> attribute </w:t>
            </w:r>
            <w:r>
              <w:t xml:space="preserve">shall be </w:t>
            </w:r>
            <w:r w:rsidRPr="00FA1305">
              <w:t>set</w:t>
            </w:r>
            <w:r>
              <w:t xml:space="preserve"> to one of the following application errors:</w:t>
            </w:r>
          </w:p>
          <w:p w14:paraId="792E18DB" w14:textId="77777777" w:rsidR="002540DB" w:rsidRPr="00FB55D2" w:rsidRDefault="002540DB" w:rsidP="003643A9">
            <w:pPr>
              <w:pStyle w:val="B1"/>
              <w:rPr>
                <w:rFonts w:ascii="Arial" w:hAnsi="Arial"/>
                <w:sz w:val="18"/>
              </w:rPr>
            </w:pPr>
            <w:r w:rsidRPr="00FB55D2">
              <w:rPr>
                <w:rFonts w:ascii="Arial" w:hAnsi="Arial"/>
                <w:sz w:val="18"/>
              </w:rPr>
              <w:t>-</w:t>
            </w:r>
            <w:r w:rsidRPr="00FB55D2">
              <w:rPr>
                <w:rFonts w:ascii="Arial" w:hAnsi="Arial"/>
                <w:sz w:val="18"/>
              </w:rPr>
              <w:tab/>
              <w:t>UNSPECIFIED</w:t>
            </w:r>
          </w:p>
          <w:p w14:paraId="787C8B55" w14:textId="77777777" w:rsidR="002540DB" w:rsidRPr="00DA7E50" w:rsidRDefault="002540DB" w:rsidP="003643A9">
            <w:pPr>
              <w:pStyle w:val="TAL"/>
            </w:pPr>
            <w:r>
              <w:t>See table 6.4.7.3-1 for the description of these errors.</w:t>
            </w:r>
          </w:p>
        </w:tc>
      </w:tr>
      <w:tr w:rsidR="002540DB" w:rsidRPr="00DA7E50" w14:paraId="512A8239" w14:textId="77777777" w:rsidTr="002540DB">
        <w:trPr>
          <w:jc w:val="center"/>
        </w:trPr>
        <w:tc>
          <w:tcPr>
            <w:tcW w:w="866" w:type="pct"/>
            <w:tcBorders>
              <w:top w:val="single" w:sz="4" w:space="0" w:color="auto"/>
              <w:left w:val="single" w:sz="6" w:space="0" w:color="000000"/>
              <w:bottom w:val="single" w:sz="4" w:space="0" w:color="auto"/>
              <w:right w:val="single" w:sz="6" w:space="0" w:color="000000"/>
            </w:tcBorders>
          </w:tcPr>
          <w:p w14:paraId="04955DC3" w14:textId="77777777" w:rsidR="002540DB" w:rsidRPr="00DA7E50" w:rsidRDefault="002540DB" w:rsidP="003643A9">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tcPr>
          <w:p w14:paraId="713AB889" w14:textId="77777777" w:rsidR="002540DB" w:rsidRDefault="002540DB" w:rsidP="003643A9">
            <w:pPr>
              <w:pStyle w:val="TAC"/>
            </w:pPr>
            <w:r>
              <w:t>M</w:t>
            </w:r>
          </w:p>
        </w:tc>
        <w:tc>
          <w:tcPr>
            <w:tcW w:w="638" w:type="pct"/>
            <w:tcBorders>
              <w:top w:val="single" w:sz="4" w:space="0" w:color="auto"/>
              <w:left w:val="single" w:sz="6" w:space="0" w:color="000000"/>
              <w:bottom w:val="single" w:sz="4" w:space="0" w:color="auto"/>
              <w:right w:val="single" w:sz="6" w:space="0" w:color="000000"/>
            </w:tcBorders>
          </w:tcPr>
          <w:p w14:paraId="74C65089" w14:textId="77777777" w:rsidR="002540DB" w:rsidRPr="00DA7E50" w:rsidRDefault="002540DB" w:rsidP="003643A9">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770C7FD8" w14:textId="77777777" w:rsidR="002540DB" w:rsidRDefault="002540DB" w:rsidP="003643A9">
            <w:pPr>
              <w:pStyle w:val="TAL"/>
            </w:pPr>
            <w:r>
              <w:t>404 Not Found</w:t>
            </w:r>
          </w:p>
        </w:tc>
        <w:tc>
          <w:tcPr>
            <w:tcW w:w="2709" w:type="pct"/>
            <w:tcBorders>
              <w:top w:val="single" w:sz="4" w:space="0" w:color="auto"/>
              <w:left w:val="single" w:sz="6" w:space="0" w:color="000000"/>
              <w:bottom w:val="single" w:sz="4" w:space="0" w:color="auto"/>
              <w:right w:val="single" w:sz="6" w:space="0" w:color="000000"/>
            </w:tcBorders>
          </w:tcPr>
          <w:p w14:paraId="359166D9" w14:textId="77777777" w:rsidR="002540DB" w:rsidRDefault="002540DB" w:rsidP="003643A9">
            <w:pPr>
              <w:pStyle w:val="TAL"/>
            </w:pPr>
            <w:r>
              <w:t>The "cause"</w:t>
            </w:r>
            <w:r w:rsidRPr="00FA1305">
              <w:t xml:space="preserve"> attribute </w:t>
            </w:r>
            <w:r>
              <w:t xml:space="preserve">shall be </w:t>
            </w:r>
            <w:r w:rsidRPr="00FA1305">
              <w:t>set</w:t>
            </w:r>
            <w:r>
              <w:t xml:space="preserve"> to one of the following application errors:</w:t>
            </w:r>
          </w:p>
          <w:p w14:paraId="26236388" w14:textId="77777777" w:rsidR="002540DB" w:rsidRDefault="002540DB" w:rsidP="003643A9">
            <w:pPr>
              <w:pStyle w:val="TAL"/>
            </w:pPr>
            <w:r>
              <w:tab/>
              <w:t>-</w:t>
            </w:r>
            <w:r>
              <w:tab/>
              <w:t>CONTEXT NOT_FOUND</w:t>
            </w:r>
          </w:p>
          <w:p w14:paraId="36AE23EF" w14:textId="77777777" w:rsidR="002540DB" w:rsidRDefault="002540DB" w:rsidP="003643A9">
            <w:pPr>
              <w:pStyle w:val="TAL"/>
            </w:pPr>
          </w:p>
          <w:p w14:paraId="51A56542" w14:textId="77777777" w:rsidR="002540DB" w:rsidRDefault="002540DB" w:rsidP="003643A9">
            <w:pPr>
              <w:pStyle w:val="TAL"/>
            </w:pPr>
            <w:r>
              <w:t>See table 6.4.7.3-1 for the description of these errors.</w:t>
            </w:r>
          </w:p>
        </w:tc>
      </w:tr>
    </w:tbl>
    <w:p w14:paraId="66D2981A" w14:textId="77777777" w:rsidR="002540DB" w:rsidRDefault="002540DB" w:rsidP="002540DB"/>
    <w:p w14:paraId="3821FDA7" w14:textId="77777777" w:rsidR="00B22A2E" w:rsidRDefault="009438D8" w:rsidP="00B22A2E">
      <w:pPr>
        <w:pStyle w:val="Heading3"/>
      </w:pPr>
      <w:bookmarkStart w:id="869" w:name="_Toc525374347"/>
      <w:bookmarkStart w:id="870" w:name="_Toc531712324"/>
      <w:r>
        <w:t>6.4</w:t>
      </w:r>
      <w:r w:rsidR="00B22A2E">
        <w:t>.4</w:t>
      </w:r>
      <w:r w:rsidR="00B22A2E">
        <w:tab/>
        <w:t>Custom Operations without associated resources</w:t>
      </w:r>
      <w:bookmarkEnd w:id="869"/>
      <w:bookmarkEnd w:id="870"/>
      <w:r w:rsidR="00B22A2E">
        <w:t xml:space="preserve"> </w:t>
      </w:r>
    </w:p>
    <w:p w14:paraId="0B0CD234" w14:textId="77777777" w:rsidR="00B17593" w:rsidRDefault="00B17593" w:rsidP="00B17593">
      <w:r>
        <w:t xml:space="preserve">There are no custom operations without associated resources supported on Namf_Location service. </w:t>
      </w:r>
    </w:p>
    <w:p w14:paraId="05E8C2E7" w14:textId="77777777" w:rsidR="007712AF" w:rsidRDefault="00D958FA" w:rsidP="007712AF">
      <w:pPr>
        <w:pStyle w:val="Heading3"/>
      </w:pPr>
      <w:bookmarkStart w:id="871" w:name="_Toc525374348"/>
      <w:bookmarkStart w:id="872" w:name="_Toc531712325"/>
      <w:r>
        <w:lastRenderedPageBreak/>
        <w:t>6.4</w:t>
      </w:r>
      <w:r w:rsidR="007712AF">
        <w:t>.5</w:t>
      </w:r>
      <w:r w:rsidR="007712AF">
        <w:tab/>
        <w:t>Notifications</w:t>
      </w:r>
      <w:bookmarkEnd w:id="871"/>
      <w:bookmarkEnd w:id="872"/>
    </w:p>
    <w:p w14:paraId="4D89B943" w14:textId="77777777" w:rsidR="007712AF" w:rsidRDefault="00D958FA" w:rsidP="007712AF">
      <w:pPr>
        <w:pStyle w:val="Heading4"/>
      </w:pPr>
      <w:bookmarkStart w:id="873" w:name="_Toc525374349"/>
      <w:bookmarkStart w:id="874" w:name="_Toc531712326"/>
      <w:r>
        <w:t>6.4</w:t>
      </w:r>
      <w:r w:rsidR="007712AF">
        <w:t>.5.1</w:t>
      </w:r>
      <w:r w:rsidR="007712AF">
        <w:tab/>
        <w:t>General</w:t>
      </w:r>
      <w:bookmarkEnd w:id="873"/>
      <w:bookmarkEnd w:id="874"/>
    </w:p>
    <w:p w14:paraId="379512A9" w14:textId="77777777" w:rsidR="007712AF" w:rsidRDefault="007712AF" w:rsidP="007712AF">
      <w:r>
        <w:t xml:space="preserve">This clause provides the definition of the EventNotify notification of the Namf_Location service. </w:t>
      </w:r>
    </w:p>
    <w:p w14:paraId="6CF9B6A2" w14:textId="77777777" w:rsidR="007712AF" w:rsidRDefault="00D958FA" w:rsidP="007712AF">
      <w:pPr>
        <w:pStyle w:val="Heading4"/>
      </w:pPr>
      <w:bookmarkStart w:id="875" w:name="_Toc525374350"/>
      <w:bookmarkStart w:id="876" w:name="_Toc531712327"/>
      <w:r>
        <w:t>6.4</w:t>
      </w:r>
      <w:r w:rsidR="007712AF">
        <w:t>.5.2</w:t>
      </w:r>
      <w:r w:rsidR="007712AF">
        <w:tab/>
        <w:t>Event Notify</w:t>
      </w:r>
      <w:bookmarkEnd w:id="875"/>
      <w:bookmarkEnd w:id="876"/>
    </w:p>
    <w:p w14:paraId="42E04B81" w14:textId="77777777" w:rsidR="007712AF" w:rsidRDefault="00D958FA" w:rsidP="007712AF">
      <w:pPr>
        <w:pStyle w:val="Heading5"/>
      </w:pPr>
      <w:bookmarkStart w:id="877" w:name="_Toc525374351"/>
      <w:bookmarkStart w:id="878" w:name="_Toc531712328"/>
      <w:r>
        <w:t>6.4</w:t>
      </w:r>
      <w:r w:rsidR="007712AF">
        <w:t>.5.</w:t>
      </w:r>
      <w:r w:rsidR="007712AF">
        <w:rPr>
          <w:lang w:eastAsia="zh-CN"/>
        </w:rPr>
        <w:t>2</w:t>
      </w:r>
      <w:r w:rsidR="007712AF">
        <w:t>.1</w:t>
      </w:r>
      <w:r w:rsidR="007712AF">
        <w:tab/>
        <w:t>Description</w:t>
      </w:r>
      <w:bookmarkEnd w:id="877"/>
      <w:bookmarkEnd w:id="878"/>
    </w:p>
    <w:p w14:paraId="31BD6802" w14:textId="77777777" w:rsidR="007712AF" w:rsidRDefault="007712AF" w:rsidP="007712AF">
      <w:r>
        <w:t xml:space="preserve">This resource represents the callback reference provided by the NF Service Consumer (e.g. </w:t>
      </w:r>
      <w:r>
        <w:rPr>
          <w:lang w:eastAsia="zh-CN"/>
        </w:rPr>
        <w:t>GMLC</w:t>
      </w:r>
      <w:r>
        <w:t xml:space="preserve">) to receive </w:t>
      </w:r>
      <w:r>
        <w:rPr>
          <w:lang w:eastAsia="zh-CN"/>
        </w:rPr>
        <w:t>LCS event notify</w:t>
      </w:r>
      <w:r>
        <w:t>.</w:t>
      </w:r>
    </w:p>
    <w:p w14:paraId="4A4BEDE4" w14:textId="77777777" w:rsidR="007712AF" w:rsidRDefault="00D958FA" w:rsidP="007712AF">
      <w:pPr>
        <w:pStyle w:val="Heading5"/>
      </w:pPr>
      <w:bookmarkStart w:id="879" w:name="_Toc525374352"/>
      <w:bookmarkStart w:id="880" w:name="_Toc531712329"/>
      <w:r>
        <w:t>6.4</w:t>
      </w:r>
      <w:r w:rsidR="007712AF">
        <w:t>.5.</w:t>
      </w:r>
      <w:r w:rsidR="007712AF">
        <w:rPr>
          <w:lang w:eastAsia="zh-CN"/>
        </w:rPr>
        <w:t>2</w:t>
      </w:r>
      <w:r w:rsidR="007712AF">
        <w:t>.2</w:t>
      </w:r>
      <w:r w:rsidR="007712AF">
        <w:tab/>
        <w:t>Notification Definition</w:t>
      </w:r>
      <w:bookmarkEnd w:id="879"/>
      <w:bookmarkEnd w:id="880"/>
    </w:p>
    <w:p w14:paraId="5DF22383" w14:textId="77777777" w:rsidR="007712AF" w:rsidRDefault="007712AF" w:rsidP="007712AF">
      <w:r>
        <w:t>Callback URI:</w:t>
      </w:r>
      <w:r w:rsidRPr="00271164">
        <w:t xml:space="preserve"> </w:t>
      </w:r>
      <w:r>
        <w:t>{</w:t>
      </w:r>
      <w:r>
        <w:rPr>
          <w:lang w:eastAsia="zh-CN"/>
        </w:rPr>
        <w:t>locationNotification</w:t>
      </w:r>
      <w:r>
        <w:t>U</w:t>
      </w:r>
      <w:r>
        <w:rPr>
          <w:rFonts w:hint="eastAsia"/>
          <w:lang w:eastAsia="zh-CN"/>
        </w:rPr>
        <w:t>ri</w:t>
      </w:r>
      <w:r>
        <w:t>}</w:t>
      </w:r>
    </w:p>
    <w:p w14:paraId="2D4930B5" w14:textId="77777777" w:rsidR="00641F94" w:rsidRDefault="00641F94" w:rsidP="007712AF">
      <w:pPr>
        <w:rPr>
          <w:lang w:eastAsia="zh-CN"/>
        </w:rPr>
      </w:pPr>
      <w:r>
        <w:t xml:space="preserve">Callback URI is provided by the NF Service Consumer (e.g. GMLC) during the </w:t>
      </w:r>
      <w:r w:rsidR="00F42FA9">
        <w:t xml:space="preserve">ProvidePositioningInfo </w:t>
      </w:r>
      <w:r>
        <w:t>service operation.</w:t>
      </w:r>
    </w:p>
    <w:p w14:paraId="6BDE5A9B" w14:textId="77777777" w:rsidR="007712AF" w:rsidRDefault="00D958FA" w:rsidP="007712AF">
      <w:pPr>
        <w:pStyle w:val="Heading5"/>
      </w:pPr>
      <w:bookmarkStart w:id="881" w:name="_Toc525374353"/>
      <w:bookmarkStart w:id="882" w:name="_Toc531712330"/>
      <w:r>
        <w:t>6.4</w:t>
      </w:r>
      <w:r w:rsidR="007712AF">
        <w:t>.5.</w:t>
      </w:r>
      <w:r w:rsidR="007712AF">
        <w:rPr>
          <w:lang w:eastAsia="zh-CN"/>
        </w:rPr>
        <w:t>2</w:t>
      </w:r>
      <w:r w:rsidR="007712AF">
        <w:t>.3</w:t>
      </w:r>
      <w:r w:rsidR="007712AF">
        <w:tab/>
        <w:t>Notification Standard Methods</w:t>
      </w:r>
      <w:bookmarkEnd w:id="881"/>
      <w:bookmarkEnd w:id="882"/>
    </w:p>
    <w:p w14:paraId="4C46D7C1" w14:textId="77777777" w:rsidR="007712AF" w:rsidRDefault="00D958FA" w:rsidP="007712AF">
      <w:pPr>
        <w:pStyle w:val="Heading6"/>
        <w:rPr>
          <w:lang w:eastAsia="zh-CN"/>
        </w:rPr>
      </w:pPr>
      <w:bookmarkStart w:id="883" w:name="_Toc525374354"/>
      <w:bookmarkStart w:id="884" w:name="_Toc531712331"/>
      <w:r>
        <w:t>6.4</w:t>
      </w:r>
      <w:r w:rsidR="007712AF">
        <w:t>.5.</w:t>
      </w:r>
      <w:r w:rsidR="007712AF">
        <w:rPr>
          <w:lang w:eastAsia="zh-CN"/>
        </w:rPr>
        <w:t>2</w:t>
      </w:r>
      <w:r w:rsidR="007712AF">
        <w:t>.3.1</w:t>
      </w:r>
      <w:r w:rsidR="007712AF">
        <w:tab/>
      </w:r>
      <w:r w:rsidR="007712AF">
        <w:rPr>
          <w:rFonts w:hint="eastAsia"/>
          <w:lang w:eastAsia="zh-CN"/>
        </w:rPr>
        <w:t>POST</w:t>
      </w:r>
      <w:bookmarkEnd w:id="883"/>
      <w:bookmarkEnd w:id="884"/>
    </w:p>
    <w:p w14:paraId="54CFF33C" w14:textId="77777777" w:rsidR="007712AF" w:rsidRDefault="007712AF" w:rsidP="00834E83">
      <w:r>
        <w:t>This method sends a</w:t>
      </w:r>
      <w:r w:rsidRPr="00502555">
        <w:t>n</w:t>
      </w:r>
      <w:r>
        <w:t xml:space="preserve"> </w:t>
      </w:r>
      <w:r>
        <w:rPr>
          <w:lang w:eastAsia="zh-CN"/>
        </w:rPr>
        <w:t>LCS event notify</w:t>
      </w:r>
      <w:r>
        <w:t xml:space="preserve"> to the NF Service Consumer.</w:t>
      </w:r>
      <w:r w:rsidR="00834E83">
        <w:t xml:space="preserve"> </w:t>
      </w:r>
    </w:p>
    <w:p w14:paraId="48B322C2" w14:textId="77777777" w:rsidR="007712AF" w:rsidRDefault="007712AF" w:rsidP="007712AF">
      <w:r>
        <w:t xml:space="preserve">This method shall support the request data structures specified in table </w:t>
      </w:r>
      <w:r w:rsidR="00D958FA">
        <w:t>6.4</w:t>
      </w:r>
      <w:r>
        <w:t>.5.</w:t>
      </w:r>
      <w:r>
        <w:rPr>
          <w:lang w:eastAsia="zh-CN"/>
        </w:rPr>
        <w:t>2</w:t>
      </w:r>
      <w:r>
        <w:t>.3.1-</w:t>
      </w:r>
      <w:r w:rsidR="00834E83">
        <w:t>1</w:t>
      </w:r>
      <w:r>
        <w:t xml:space="preserve"> and the response data structures and response codes specified in table </w:t>
      </w:r>
      <w:r w:rsidR="00D958FA">
        <w:t>6.4</w:t>
      </w:r>
      <w:r>
        <w:t>.5.</w:t>
      </w:r>
      <w:r>
        <w:rPr>
          <w:lang w:eastAsia="zh-CN"/>
        </w:rPr>
        <w:t>2</w:t>
      </w:r>
      <w:r>
        <w:t>.3.1-</w:t>
      </w:r>
      <w:r w:rsidR="00834E83">
        <w:t>2</w:t>
      </w:r>
      <w:r>
        <w:t>.</w:t>
      </w:r>
    </w:p>
    <w:p w14:paraId="1B493DC7" w14:textId="77777777" w:rsidR="007712AF" w:rsidRDefault="007712AF" w:rsidP="00F95CC5">
      <w:pPr>
        <w:pStyle w:val="TH"/>
      </w:pPr>
      <w:r>
        <w:t xml:space="preserve">Table </w:t>
      </w:r>
      <w:r w:rsidR="00D958FA">
        <w:t>6.4</w:t>
      </w:r>
      <w:r>
        <w:t>.5.</w:t>
      </w:r>
      <w:r>
        <w:rPr>
          <w:lang w:eastAsia="zh-CN"/>
        </w:rPr>
        <w:t>2</w:t>
      </w:r>
      <w:r>
        <w:t>.3.1-</w:t>
      </w:r>
      <w:r w:rsidR="00834E83">
        <w:t>1</w:t>
      </w:r>
      <w:r>
        <w:t xml:space="preserve">: Data </w:t>
      </w:r>
      <w:r w:rsidRPr="00931074">
        <w:t>structures</w:t>
      </w:r>
      <w:r>
        <w:t xml:space="preserve"> supported by the </w:t>
      </w:r>
      <w:r>
        <w:rPr>
          <w:rFonts w:hint="eastAsia"/>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7712AF" w14:paraId="0E59BEA9" w14:textId="77777777" w:rsidTr="00F42FA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3D3B1D7" w14:textId="77777777" w:rsidR="007712AF" w:rsidRDefault="007712AF" w:rsidP="0083334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A67EF" w14:textId="77777777" w:rsidR="007712AF" w:rsidRDefault="007712AF" w:rsidP="0083334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6522C11" w14:textId="77777777" w:rsidR="007712AF" w:rsidRDefault="007712AF" w:rsidP="0083334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97165C2" w14:textId="77777777" w:rsidR="007712AF" w:rsidRDefault="007712AF" w:rsidP="00833341">
            <w:pPr>
              <w:pStyle w:val="TAH"/>
            </w:pPr>
            <w:r>
              <w:t>Description</w:t>
            </w:r>
          </w:p>
        </w:tc>
      </w:tr>
      <w:tr w:rsidR="007712AF" w14:paraId="4DAA625C" w14:textId="77777777" w:rsidTr="00F42FA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3F4248D" w14:textId="77777777" w:rsidR="007712AF" w:rsidRDefault="00F42FA9" w:rsidP="00833341">
            <w:pPr>
              <w:pStyle w:val="TAL"/>
              <w:rPr>
                <w:lang w:eastAsia="zh-CN"/>
              </w:rPr>
            </w:pPr>
            <w:r>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682AEFD1" w14:textId="77777777" w:rsidR="007712AF" w:rsidRDefault="007712AF" w:rsidP="00833341">
            <w:pPr>
              <w:pStyle w:val="TAC"/>
              <w:rPr>
                <w:lang w:eastAsia="zh-CN"/>
              </w:rPr>
            </w:pPr>
            <w:r>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523F006A" w14:textId="77777777" w:rsidR="007712AF" w:rsidRDefault="007712AF" w:rsidP="00833341">
            <w:pPr>
              <w:pStyle w:val="TAL"/>
              <w:rPr>
                <w:lang w:eastAsia="zh-CN"/>
              </w:rPr>
            </w:pPr>
            <w:r>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FFB407" w14:textId="77777777" w:rsidR="007712AF" w:rsidRDefault="007712AF" w:rsidP="00833341">
            <w:pPr>
              <w:pStyle w:val="TAL"/>
              <w:rPr>
                <w:lang w:eastAsia="zh-CN"/>
              </w:rPr>
            </w:pPr>
            <w:r>
              <w:t xml:space="preserve">Representation of the </w:t>
            </w:r>
            <w:r>
              <w:rPr>
                <w:lang w:eastAsia="zh-CN"/>
              </w:rPr>
              <w:t>LCS event notify</w:t>
            </w:r>
            <w:r>
              <w:t>.</w:t>
            </w:r>
          </w:p>
        </w:tc>
      </w:tr>
    </w:tbl>
    <w:p w14:paraId="1C8C39E4" w14:textId="77777777" w:rsidR="007712AF" w:rsidRDefault="007712AF" w:rsidP="007712AF"/>
    <w:p w14:paraId="4A95AAD5" w14:textId="77777777" w:rsidR="007712AF" w:rsidRDefault="007712AF" w:rsidP="00F95CC5">
      <w:pPr>
        <w:pStyle w:val="TH"/>
      </w:pPr>
      <w:r>
        <w:t xml:space="preserve">Table </w:t>
      </w:r>
      <w:r w:rsidR="00D958FA">
        <w:t>6.4</w:t>
      </w:r>
      <w:r>
        <w:t>.5.</w:t>
      </w:r>
      <w:r>
        <w:rPr>
          <w:lang w:eastAsia="zh-CN"/>
        </w:rPr>
        <w:t>2</w:t>
      </w:r>
      <w:r>
        <w:t>.3.1-</w:t>
      </w:r>
      <w:r w:rsidR="00834E83">
        <w:t>2</w:t>
      </w:r>
      <w:r>
        <w:t xml:space="preserve">: Data </w:t>
      </w:r>
      <w:r w:rsidRPr="00931074">
        <w:t>structures</w:t>
      </w:r>
      <w:r>
        <w:t xml:space="preserve"> supported by the </w:t>
      </w:r>
      <w:r>
        <w:rPr>
          <w:rFonts w:hint="eastAsia"/>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7712AF" w14:paraId="1BF64277" w14:textId="77777777" w:rsidTr="00292DF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AC78066" w14:textId="77777777" w:rsidR="007712AF" w:rsidRDefault="007712AF" w:rsidP="0083334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95ACCA" w14:textId="77777777" w:rsidR="007712AF" w:rsidRDefault="007712AF" w:rsidP="0083334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3126BDE" w14:textId="77777777" w:rsidR="007712AF" w:rsidRDefault="007712AF" w:rsidP="0083334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4C0FD1E" w14:textId="77777777" w:rsidR="007712AF" w:rsidRDefault="007712AF" w:rsidP="00833341">
            <w:pPr>
              <w:pStyle w:val="TAH"/>
            </w:pPr>
            <w:r>
              <w:t>Response</w:t>
            </w:r>
          </w:p>
          <w:p w14:paraId="6ABB2DBB" w14:textId="77777777" w:rsidR="007712AF" w:rsidRDefault="007712AF" w:rsidP="0083334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29D643DD" w14:textId="77777777" w:rsidR="007712AF" w:rsidRDefault="007712AF" w:rsidP="00833341">
            <w:pPr>
              <w:pStyle w:val="TAH"/>
            </w:pPr>
            <w:r>
              <w:t>Description</w:t>
            </w:r>
          </w:p>
        </w:tc>
      </w:tr>
      <w:tr w:rsidR="007712AF" w14:paraId="505E5228" w14:textId="77777777" w:rsidTr="00292DFE">
        <w:trPr>
          <w:jc w:val="center"/>
        </w:trPr>
        <w:tc>
          <w:tcPr>
            <w:tcW w:w="826" w:type="pct"/>
            <w:tcBorders>
              <w:top w:val="single" w:sz="4" w:space="0" w:color="auto"/>
              <w:left w:val="single" w:sz="6" w:space="0" w:color="000000"/>
              <w:bottom w:val="single" w:sz="4" w:space="0" w:color="auto"/>
              <w:right w:val="single" w:sz="6" w:space="0" w:color="000000"/>
            </w:tcBorders>
            <w:hideMark/>
          </w:tcPr>
          <w:p w14:paraId="51608627" w14:textId="77777777" w:rsidR="007712AF" w:rsidRDefault="007712AF" w:rsidP="0083334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076579" w14:textId="77777777" w:rsidR="007712AF" w:rsidRDefault="007712AF" w:rsidP="0083334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9CCD4F5" w14:textId="77777777" w:rsidR="007712AF" w:rsidRDefault="007712AF" w:rsidP="0083334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22129A8A" w14:textId="77777777" w:rsidR="007712AF" w:rsidRDefault="007712AF" w:rsidP="0083334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3EBF6A50" w14:textId="77777777" w:rsidR="007712AF" w:rsidRDefault="007712AF" w:rsidP="00833341">
            <w:pPr>
              <w:pStyle w:val="TAL"/>
            </w:pPr>
            <w:r>
              <w:t xml:space="preserve">This case represents a successful notification of the </w:t>
            </w:r>
            <w:r>
              <w:rPr>
                <w:lang w:eastAsia="zh-CN"/>
              </w:rPr>
              <w:t>LCS event</w:t>
            </w:r>
            <w:r>
              <w:t>.</w:t>
            </w:r>
          </w:p>
        </w:tc>
      </w:tr>
    </w:tbl>
    <w:p w14:paraId="4D82B33B" w14:textId="77777777" w:rsidR="007712AF" w:rsidRDefault="007712AF" w:rsidP="007712AF"/>
    <w:p w14:paraId="2A22AB16" w14:textId="77777777" w:rsidR="009D615D" w:rsidRDefault="009438D8" w:rsidP="009D615D">
      <w:pPr>
        <w:pStyle w:val="Heading3"/>
      </w:pPr>
      <w:bookmarkStart w:id="885" w:name="_Toc525374355"/>
      <w:bookmarkStart w:id="886" w:name="_Toc531712332"/>
      <w:r>
        <w:t>6.4</w:t>
      </w:r>
      <w:r w:rsidR="009D615D">
        <w:t>.6</w:t>
      </w:r>
      <w:r w:rsidR="009D615D">
        <w:tab/>
        <w:t>Data Model</w:t>
      </w:r>
      <w:bookmarkEnd w:id="885"/>
      <w:bookmarkEnd w:id="886"/>
    </w:p>
    <w:p w14:paraId="0F0A3DDE" w14:textId="77777777" w:rsidR="009D615D" w:rsidRDefault="009438D8" w:rsidP="009D615D">
      <w:pPr>
        <w:pStyle w:val="Heading4"/>
      </w:pPr>
      <w:bookmarkStart w:id="887" w:name="_Toc525374356"/>
      <w:bookmarkStart w:id="888" w:name="_Toc531712333"/>
      <w:r>
        <w:t>6.4</w:t>
      </w:r>
      <w:r w:rsidR="009D615D">
        <w:t>.6.1</w:t>
      </w:r>
      <w:r w:rsidR="009D615D">
        <w:tab/>
        <w:t>General</w:t>
      </w:r>
      <w:bookmarkEnd w:id="887"/>
      <w:bookmarkEnd w:id="888"/>
    </w:p>
    <w:p w14:paraId="16F41D15" w14:textId="77777777" w:rsidR="009D615D" w:rsidRDefault="009D615D" w:rsidP="009D615D">
      <w:r>
        <w:t>This subclause specifies the application data model supported by the API.</w:t>
      </w:r>
    </w:p>
    <w:p w14:paraId="2E0C6148" w14:textId="77777777" w:rsidR="009D615D" w:rsidRDefault="009D615D" w:rsidP="009D615D">
      <w:r>
        <w:t xml:space="preserve">Table </w:t>
      </w:r>
      <w:r w:rsidR="009438D8">
        <w:t>6.4</w:t>
      </w:r>
      <w:r>
        <w:t>.6.1-1 specifies the data types defined for the Namf</w:t>
      </w:r>
      <w:r w:rsidR="003A239E">
        <w:rPr>
          <w:lang w:val="en-US"/>
        </w:rPr>
        <w:t>_Location</w:t>
      </w:r>
      <w:r>
        <w:t xml:space="preserve"> service based interface protocol.</w:t>
      </w:r>
    </w:p>
    <w:p w14:paraId="2BFCD8E8" w14:textId="77777777" w:rsidR="009D615D" w:rsidRDefault="009D615D" w:rsidP="009D615D">
      <w:pPr>
        <w:pStyle w:val="TH"/>
      </w:pPr>
      <w:r>
        <w:lastRenderedPageBreak/>
        <w:t xml:space="preserve">Table </w:t>
      </w:r>
      <w:r w:rsidR="009438D8">
        <w:t>6.4</w:t>
      </w:r>
      <w:r>
        <w:t>.6.1-1: Namf</w:t>
      </w:r>
      <w:r w:rsidR="003A239E">
        <w:rPr>
          <w:lang w:val="en-US"/>
        </w:rPr>
        <w:t>_Location</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9D615D" w:rsidRPr="00DA7E50" w14:paraId="03D3BC09"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1E19F647" w14:textId="77777777" w:rsidR="009D615D" w:rsidRPr="00DA7E50" w:rsidRDefault="009D615D" w:rsidP="00833341">
            <w:pPr>
              <w:pStyle w:val="TAH"/>
            </w:pPr>
            <w:r w:rsidRPr="00DA7E50">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6509CBE5" w14:textId="77777777" w:rsidR="009D615D" w:rsidRPr="00DA7E50" w:rsidRDefault="009D615D" w:rsidP="00833341">
            <w:pPr>
              <w:pStyle w:val="TAH"/>
            </w:pPr>
            <w:r w:rsidRPr="00DA7E50">
              <w:t>Section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43E002AF" w14:textId="77777777" w:rsidR="009D615D" w:rsidRPr="00DA7E50" w:rsidRDefault="009D615D" w:rsidP="00833341">
            <w:pPr>
              <w:pStyle w:val="TAH"/>
            </w:pPr>
            <w:r w:rsidRPr="00DA7E50">
              <w:t>Description</w:t>
            </w:r>
          </w:p>
        </w:tc>
      </w:tr>
      <w:tr w:rsidR="009D615D" w:rsidRPr="00DA7E50" w14:paraId="48645A80"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6CE14B2E" w14:textId="77777777" w:rsidR="009D615D" w:rsidRPr="00DA7E50" w:rsidRDefault="00F42FA9" w:rsidP="00833341">
            <w:pPr>
              <w:pStyle w:val="TAL"/>
            </w:pPr>
            <w:r w:rsidRPr="00DA7E50">
              <w:t>Request</w:t>
            </w:r>
            <w:r>
              <w:t>PosInfo</w:t>
            </w:r>
          </w:p>
        </w:tc>
        <w:tc>
          <w:tcPr>
            <w:tcW w:w="1537" w:type="dxa"/>
            <w:tcBorders>
              <w:top w:val="single" w:sz="4" w:space="0" w:color="auto"/>
              <w:left w:val="single" w:sz="4" w:space="0" w:color="auto"/>
              <w:bottom w:val="single" w:sz="4" w:space="0" w:color="auto"/>
              <w:right w:val="single" w:sz="4" w:space="0" w:color="auto"/>
            </w:tcBorders>
          </w:tcPr>
          <w:p w14:paraId="1A0E2078" w14:textId="77777777" w:rsidR="009D615D" w:rsidRPr="00DA7E50" w:rsidRDefault="009438D8" w:rsidP="00833341">
            <w:pPr>
              <w:pStyle w:val="TAL"/>
            </w:pPr>
            <w:r>
              <w:t>6.4</w:t>
            </w:r>
            <w:r w:rsidR="009D615D" w:rsidRPr="00DA7E50">
              <w:t>.6.2.2</w:t>
            </w:r>
          </w:p>
        </w:tc>
        <w:tc>
          <w:tcPr>
            <w:tcW w:w="4621" w:type="dxa"/>
            <w:tcBorders>
              <w:top w:val="single" w:sz="4" w:space="0" w:color="auto"/>
              <w:left w:val="single" w:sz="4" w:space="0" w:color="auto"/>
              <w:bottom w:val="single" w:sz="4" w:space="0" w:color="auto"/>
              <w:right w:val="single" w:sz="4" w:space="0" w:color="auto"/>
            </w:tcBorders>
          </w:tcPr>
          <w:p w14:paraId="2B005FB5" w14:textId="77777777" w:rsidR="009D615D" w:rsidRPr="00DA7E50" w:rsidRDefault="009D615D" w:rsidP="00833341">
            <w:pPr>
              <w:pStyle w:val="TAL"/>
              <w:rPr>
                <w:rFonts w:cs="Arial"/>
                <w:szCs w:val="18"/>
              </w:rPr>
            </w:pPr>
            <w:r w:rsidRPr="00DA7E50">
              <w:rPr>
                <w:rFonts w:cs="Arial"/>
                <w:szCs w:val="18"/>
              </w:rPr>
              <w:t xml:space="preserve">Information within Provide </w:t>
            </w:r>
            <w:r w:rsidR="00F42FA9">
              <w:rPr>
                <w:rFonts w:cs="Arial"/>
                <w:szCs w:val="18"/>
              </w:rPr>
              <w:t xml:space="preserve">Positioning Information </w:t>
            </w:r>
            <w:r w:rsidRPr="00DA7E50">
              <w:rPr>
                <w:rFonts w:cs="Arial"/>
                <w:szCs w:val="18"/>
              </w:rPr>
              <w:t>Request</w:t>
            </w:r>
          </w:p>
        </w:tc>
      </w:tr>
      <w:tr w:rsidR="009D615D" w:rsidRPr="00DA7E50" w14:paraId="7FA065E5"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CF0BFBC" w14:textId="77777777" w:rsidR="009D615D" w:rsidRPr="00DA7E50" w:rsidRDefault="00F42FA9" w:rsidP="00833341">
            <w:pPr>
              <w:pStyle w:val="TAL"/>
            </w:pPr>
            <w:r w:rsidRPr="00DA7E50">
              <w:t>Provide</w:t>
            </w:r>
            <w:r>
              <w:t>PosInfo</w:t>
            </w:r>
          </w:p>
        </w:tc>
        <w:tc>
          <w:tcPr>
            <w:tcW w:w="1537" w:type="dxa"/>
            <w:tcBorders>
              <w:top w:val="single" w:sz="4" w:space="0" w:color="auto"/>
              <w:left w:val="single" w:sz="4" w:space="0" w:color="auto"/>
              <w:bottom w:val="single" w:sz="4" w:space="0" w:color="auto"/>
              <w:right w:val="single" w:sz="4" w:space="0" w:color="auto"/>
            </w:tcBorders>
          </w:tcPr>
          <w:p w14:paraId="4AF863F7" w14:textId="77777777" w:rsidR="009D615D" w:rsidRPr="00DA7E50" w:rsidRDefault="009438D8" w:rsidP="00833341">
            <w:pPr>
              <w:pStyle w:val="TAL"/>
            </w:pPr>
            <w:r>
              <w:t>6.4</w:t>
            </w:r>
            <w:r w:rsidR="009D615D" w:rsidRPr="00DA7E50">
              <w:t>.6.2.3</w:t>
            </w:r>
          </w:p>
        </w:tc>
        <w:tc>
          <w:tcPr>
            <w:tcW w:w="4621" w:type="dxa"/>
            <w:tcBorders>
              <w:top w:val="single" w:sz="4" w:space="0" w:color="auto"/>
              <w:left w:val="single" w:sz="4" w:space="0" w:color="auto"/>
              <w:bottom w:val="single" w:sz="4" w:space="0" w:color="auto"/>
              <w:right w:val="single" w:sz="4" w:space="0" w:color="auto"/>
            </w:tcBorders>
          </w:tcPr>
          <w:p w14:paraId="361FDE50" w14:textId="77777777" w:rsidR="009D615D" w:rsidRPr="00DA7E50" w:rsidRDefault="009D615D" w:rsidP="00833341">
            <w:pPr>
              <w:pStyle w:val="TAL"/>
              <w:rPr>
                <w:rFonts w:cs="Arial"/>
                <w:szCs w:val="18"/>
              </w:rPr>
            </w:pPr>
            <w:r w:rsidRPr="00DA7E50">
              <w:rPr>
                <w:rFonts w:cs="Arial"/>
                <w:szCs w:val="18"/>
              </w:rPr>
              <w:t xml:space="preserve">Information within Provide </w:t>
            </w:r>
            <w:r w:rsidR="00F42FA9">
              <w:rPr>
                <w:rFonts w:cs="Arial"/>
                <w:szCs w:val="18"/>
              </w:rPr>
              <w:t xml:space="preserve">Positioning Information </w:t>
            </w:r>
            <w:r w:rsidRPr="00DA7E50">
              <w:rPr>
                <w:rFonts w:cs="Arial"/>
                <w:szCs w:val="18"/>
              </w:rPr>
              <w:t>Response</w:t>
            </w:r>
          </w:p>
        </w:tc>
      </w:tr>
      <w:tr w:rsidR="00292DFE" w:rsidRPr="00DA7E50" w14:paraId="185F5C0D"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772034B" w14:textId="77777777" w:rsidR="00292DFE" w:rsidRPr="00DA7E50" w:rsidRDefault="00F42FA9" w:rsidP="00292DFE">
            <w:pPr>
              <w:pStyle w:val="TAL"/>
            </w:pPr>
            <w:r>
              <w:t>Notified</w:t>
            </w:r>
            <w:r>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7BF52CE2" w14:textId="77777777" w:rsidR="00292DFE" w:rsidRDefault="00292DFE" w:rsidP="00292DFE">
            <w:pPr>
              <w:pStyle w:val="TAL"/>
            </w:pPr>
            <w:r>
              <w:t>6.4.6.2.4</w:t>
            </w:r>
          </w:p>
        </w:tc>
        <w:tc>
          <w:tcPr>
            <w:tcW w:w="4621" w:type="dxa"/>
            <w:tcBorders>
              <w:top w:val="single" w:sz="4" w:space="0" w:color="auto"/>
              <w:left w:val="single" w:sz="4" w:space="0" w:color="auto"/>
              <w:bottom w:val="single" w:sz="4" w:space="0" w:color="auto"/>
              <w:right w:val="single" w:sz="4" w:space="0" w:color="auto"/>
            </w:tcBorders>
          </w:tcPr>
          <w:p w14:paraId="07C7D5BD" w14:textId="77777777" w:rsidR="00292DFE" w:rsidRPr="00DA7E50" w:rsidRDefault="00292DFE" w:rsidP="00292DFE">
            <w:pPr>
              <w:pStyle w:val="TAL"/>
              <w:rPr>
                <w:rFonts w:cs="Arial"/>
                <w:szCs w:val="18"/>
              </w:rPr>
            </w:pPr>
            <w:r>
              <w:rPr>
                <w:rFonts w:cs="Arial"/>
                <w:szCs w:val="18"/>
              </w:rPr>
              <w:t xml:space="preserve">Information within </w:t>
            </w:r>
            <w:r>
              <w:t>EventNotify notification</w:t>
            </w:r>
          </w:p>
        </w:tc>
      </w:tr>
      <w:tr w:rsidR="0085477C" w:rsidRPr="00DA7E50" w14:paraId="519A14A9"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1D5B0E88" w14:textId="77777777" w:rsidR="0085477C" w:rsidRDefault="0085477C" w:rsidP="0085477C">
            <w:pPr>
              <w:pStyle w:val="TAL"/>
            </w:pPr>
            <w:r w:rsidRPr="00DA7E50">
              <w:t>Request</w:t>
            </w:r>
            <w:r>
              <w:t>LocInfo</w:t>
            </w:r>
          </w:p>
        </w:tc>
        <w:tc>
          <w:tcPr>
            <w:tcW w:w="1537" w:type="dxa"/>
            <w:tcBorders>
              <w:top w:val="single" w:sz="4" w:space="0" w:color="auto"/>
              <w:left w:val="single" w:sz="4" w:space="0" w:color="auto"/>
              <w:bottom w:val="single" w:sz="4" w:space="0" w:color="auto"/>
              <w:right w:val="single" w:sz="4" w:space="0" w:color="auto"/>
            </w:tcBorders>
          </w:tcPr>
          <w:p w14:paraId="49492689" w14:textId="77777777" w:rsidR="0085477C" w:rsidRDefault="00556EB6" w:rsidP="0085477C">
            <w:pPr>
              <w:pStyle w:val="TAL"/>
            </w:pPr>
            <w:r>
              <w:t>6.4.6.2.5</w:t>
            </w:r>
          </w:p>
        </w:tc>
        <w:tc>
          <w:tcPr>
            <w:tcW w:w="4621" w:type="dxa"/>
            <w:tcBorders>
              <w:top w:val="single" w:sz="4" w:space="0" w:color="auto"/>
              <w:left w:val="single" w:sz="4" w:space="0" w:color="auto"/>
              <w:bottom w:val="single" w:sz="4" w:space="0" w:color="auto"/>
              <w:right w:val="single" w:sz="4" w:space="0" w:color="auto"/>
            </w:tcBorders>
          </w:tcPr>
          <w:p w14:paraId="16583947" w14:textId="77777777" w:rsidR="0085477C" w:rsidRDefault="0085477C" w:rsidP="0085477C">
            <w:pPr>
              <w:pStyle w:val="TAL"/>
              <w:rPr>
                <w:rFonts w:cs="Arial"/>
                <w:szCs w:val="18"/>
              </w:rPr>
            </w:pPr>
            <w:r w:rsidRPr="00DA7E50">
              <w:rPr>
                <w:rFonts w:cs="Arial"/>
                <w:szCs w:val="18"/>
              </w:rPr>
              <w:t xml:space="preserve">Information within Provide </w:t>
            </w:r>
            <w:r>
              <w:rPr>
                <w:rFonts w:cs="Arial"/>
                <w:szCs w:val="18"/>
              </w:rPr>
              <w:t xml:space="preserve">Location Information </w:t>
            </w:r>
            <w:r w:rsidRPr="00DA7E50">
              <w:rPr>
                <w:rFonts w:cs="Arial"/>
                <w:szCs w:val="18"/>
              </w:rPr>
              <w:t>Request</w:t>
            </w:r>
          </w:p>
        </w:tc>
      </w:tr>
      <w:tr w:rsidR="0085477C" w:rsidRPr="00DA7E50" w14:paraId="43864F5C"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1F177642" w14:textId="77777777" w:rsidR="0085477C" w:rsidRDefault="0085477C" w:rsidP="0085477C">
            <w:pPr>
              <w:pStyle w:val="TAL"/>
            </w:pPr>
            <w:r w:rsidRPr="00DA7E50">
              <w:t>Provide</w:t>
            </w:r>
            <w:r>
              <w:t>LocInfo</w:t>
            </w:r>
          </w:p>
        </w:tc>
        <w:tc>
          <w:tcPr>
            <w:tcW w:w="1537" w:type="dxa"/>
            <w:tcBorders>
              <w:top w:val="single" w:sz="4" w:space="0" w:color="auto"/>
              <w:left w:val="single" w:sz="4" w:space="0" w:color="auto"/>
              <w:bottom w:val="single" w:sz="4" w:space="0" w:color="auto"/>
              <w:right w:val="single" w:sz="4" w:space="0" w:color="auto"/>
            </w:tcBorders>
          </w:tcPr>
          <w:p w14:paraId="622073CD" w14:textId="77777777" w:rsidR="0085477C" w:rsidRDefault="00556EB6" w:rsidP="0085477C">
            <w:pPr>
              <w:pStyle w:val="TAL"/>
            </w:pPr>
            <w:r>
              <w:t>6.4.6.2.6</w:t>
            </w:r>
          </w:p>
        </w:tc>
        <w:tc>
          <w:tcPr>
            <w:tcW w:w="4621" w:type="dxa"/>
            <w:tcBorders>
              <w:top w:val="single" w:sz="4" w:space="0" w:color="auto"/>
              <w:left w:val="single" w:sz="4" w:space="0" w:color="auto"/>
              <w:bottom w:val="single" w:sz="4" w:space="0" w:color="auto"/>
              <w:right w:val="single" w:sz="4" w:space="0" w:color="auto"/>
            </w:tcBorders>
          </w:tcPr>
          <w:p w14:paraId="120777A9" w14:textId="77777777" w:rsidR="0085477C" w:rsidRDefault="0085477C" w:rsidP="0085477C">
            <w:pPr>
              <w:pStyle w:val="TAL"/>
              <w:rPr>
                <w:rFonts w:cs="Arial"/>
                <w:szCs w:val="18"/>
              </w:rPr>
            </w:pPr>
            <w:r w:rsidRPr="00DA7E50">
              <w:rPr>
                <w:rFonts w:cs="Arial"/>
                <w:szCs w:val="18"/>
              </w:rPr>
              <w:t xml:space="preserve">Information within Provide Location </w:t>
            </w:r>
            <w:r>
              <w:rPr>
                <w:rFonts w:cs="Arial"/>
                <w:szCs w:val="18"/>
              </w:rPr>
              <w:t xml:space="preserve">Information </w:t>
            </w:r>
            <w:r w:rsidRPr="00DA7E50">
              <w:rPr>
                <w:rFonts w:cs="Arial"/>
                <w:szCs w:val="18"/>
              </w:rPr>
              <w:t>Response</w:t>
            </w:r>
          </w:p>
        </w:tc>
      </w:tr>
      <w:tr w:rsidR="0085477C" w:rsidRPr="00DA7E50" w14:paraId="2DDD93D4"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457FD69E" w14:textId="77777777" w:rsidR="0085477C" w:rsidRDefault="0085477C" w:rsidP="0085477C">
            <w:pPr>
              <w:pStyle w:val="TAL"/>
              <w:rPr>
                <w:lang w:val="en-US"/>
              </w:rPr>
            </w:pPr>
            <w:r w:rsidRPr="00065574">
              <w:rPr>
                <w:color w:val="000000"/>
              </w:rPr>
              <w:t>LocationType</w:t>
            </w:r>
          </w:p>
        </w:tc>
        <w:tc>
          <w:tcPr>
            <w:tcW w:w="1537" w:type="dxa"/>
            <w:tcBorders>
              <w:top w:val="single" w:sz="4" w:space="0" w:color="auto"/>
              <w:left w:val="single" w:sz="4" w:space="0" w:color="auto"/>
              <w:bottom w:val="single" w:sz="4" w:space="0" w:color="auto"/>
              <w:right w:val="single" w:sz="4" w:space="0" w:color="auto"/>
            </w:tcBorders>
          </w:tcPr>
          <w:p w14:paraId="54593B20" w14:textId="77777777" w:rsidR="0085477C" w:rsidRDefault="0085477C" w:rsidP="0085477C">
            <w:pPr>
              <w:pStyle w:val="TAL"/>
            </w:pPr>
            <w:r>
              <w:t>6.4.6.3.3</w:t>
            </w:r>
          </w:p>
        </w:tc>
        <w:tc>
          <w:tcPr>
            <w:tcW w:w="4621" w:type="dxa"/>
            <w:tcBorders>
              <w:top w:val="single" w:sz="4" w:space="0" w:color="auto"/>
              <w:left w:val="single" w:sz="4" w:space="0" w:color="auto"/>
              <w:bottom w:val="single" w:sz="4" w:space="0" w:color="auto"/>
              <w:right w:val="single" w:sz="4" w:space="0" w:color="auto"/>
            </w:tcBorders>
          </w:tcPr>
          <w:p w14:paraId="7E3E0F4A" w14:textId="77777777" w:rsidR="0085477C" w:rsidRDefault="0085477C" w:rsidP="0085477C">
            <w:pPr>
              <w:pStyle w:val="TAL"/>
              <w:rPr>
                <w:color w:val="000000"/>
              </w:rPr>
            </w:pPr>
            <w:r>
              <w:rPr>
                <w:color w:val="000000"/>
              </w:rPr>
              <w:t xml:space="preserve">Information within </w:t>
            </w:r>
            <w:r w:rsidRPr="00DA7E50">
              <w:rPr>
                <w:rFonts w:cs="Arial"/>
                <w:szCs w:val="18"/>
              </w:rPr>
              <w:t>Provide Location Response</w:t>
            </w:r>
            <w:r>
              <w:rPr>
                <w:rFonts w:cs="Arial"/>
                <w:szCs w:val="18"/>
              </w:rPr>
              <w:t xml:space="preserve"> and </w:t>
            </w:r>
            <w:r>
              <w:t>EventNotify notification</w:t>
            </w:r>
          </w:p>
        </w:tc>
      </w:tr>
      <w:tr w:rsidR="0085477C" w:rsidRPr="00DA7E50" w14:paraId="737A92D4" w14:textId="77777777" w:rsidTr="0016627E">
        <w:trPr>
          <w:jc w:val="center"/>
        </w:trPr>
        <w:tc>
          <w:tcPr>
            <w:tcW w:w="3016" w:type="dxa"/>
            <w:tcBorders>
              <w:top w:val="single" w:sz="4" w:space="0" w:color="auto"/>
              <w:left w:val="single" w:sz="4" w:space="0" w:color="auto"/>
              <w:bottom w:val="single" w:sz="4" w:space="0" w:color="auto"/>
              <w:right w:val="single" w:sz="4" w:space="0" w:color="auto"/>
            </w:tcBorders>
          </w:tcPr>
          <w:p w14:paraId="287CEEEE" w14:textId="77777777" w:rsidR="0085477C" w:rsidRPr="00065574" w:rsidRDefault="0085477C" w:rsidP="0085477C">
            <w:pPr>
              <w:pStyle w:val="TAL"/>
              <w:rPr>
                <w:color w:val="000000"/>
              </w:rPr>
            </w:pPr>
            <w:r w:rsidRPr="00ED5C60">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tcPr>
          <w:p w14:paraId="5BE6DBCE" w14:textId="77777777" w:rsidR="0085477C" w:rsidRDefault="0085477C" w:rsidP="0085477C">
            <w:pPr>
              <w:pStyle w:val="TAL"/>
            </w:pPr>
            <w:r>
              <w:t>6.4.6.3.4</w:t>
            </w:r>
          </w:p>
        </w:tc>
        <w:tc>
          <w:tcPr>
            <w:tcW w:w="4621" w:type="dxa"/>
            <w:tcBorders>
              <w:top w:val="single" w:sz="4" w:space="0" w:color="auto"/>
              <w:left w:val="single" w:sz="4" w:space="0" w:color="auto"/>
              <w:bottom w:val="single" w:sz="4" w:space="0" w:color="auto"/>
              <w:right w:val="single" w:sz="4" w:space="0" w:color="auto"/>
            </w:tcBorders>
          </w:tcPr>
          <w:p w14:paraId="428B4248" w14:textId="77777777" w:rsidR="0085477C" w:rsidRDefault="0085477C" w:rsidP="0085477C">
            <w:pPr>
              <w:pStyle w:val="TAL"/>
              <w:rPr>
                <w:color w:val="000000"/>
              </w:rPr>
            </w:pPr>
            <w:r>
              <w:rPr>
                <w:rFonts w:cs="Arial"/>
                <w:szCs w:val="18"/>
              </w:rPr>
              <w:t xml:space="preserve">Information within </w:t>
            </w:r>
            <w:r>
              <w:t>EventNotify notification</w:t>
            </w:r>
          </w:p>
        </w:tc>
      </w:tr>
    </w:tbl>
    <w:p w14:paraId="405FC494" w14:textId="77777777" w:rsidR="009D615D" w:rsidRDefault="009D615D" w:rsidP="00287154"/>
    <w:p w14:paraId="35053B75" w14:textId="77777777" w:rsidR="009D615D" w:rsidRDefault="009D615D" w:rsidP="009D615D">
      <w:r>
        <w:t xml:space="preserve">Table </w:t>
      </w:r>
      <w:r w:rsidR="009438D8">
        <w:t>6.4</w:t>
      </w:r>
      <w:r>
        <w:t>.6.1-2 specifies data types re-used by the Namf</w:t>
      </w:r>
      <w:r w:rsidR="003A239E">
        <w:rPr>
          <w:lang w:val="en-US"/>
        </w:rPr>
        <w:t>_Location</w:t>
      </w:r>
      <w:r>
        <w:t xml:space="preserve"> service based interface protocol from other specifications, including a reference to their respective specifications and when needed, a short description of their use within the Namf</w:t>
      </w:r>
      <w:r w:rsidR="003A239E">
        <w:rPr>
          <w:lang w:val="en-US"/>
        </w:rPr>
        <w:t>_Location</w:t>
      </w:r>
      <w:r>
        <w:t xml:space="preserve"> service based interface. </w:t>
      </w:r>
    </w:p>
    <w:p w14:paraId="24C6BB3E" w14:textId="77777777" w:rsidR="009D615D" w:rsidRDefault="009D615D" w:rsidP="009D615D">
      <w:pPr>
        <w:pStyle w:val="TH"/>
      </w:pPr>
      <w:r>
        <w:t xml:space="preserve">Table </w:t>
      </w:r>
      <w:r w:rsidR="009438D8">
        <w:t>6.4</w:t>
      </w:r>
      <w:r>
        <w:t>.6.1-2: Namf</w:t>
      </w:r>
      <w:r w:rsidR="002A1C4B">
        <w:rPr>
          <w:lang w:val="en-US"/>
        </w:rPr>
        <w:t>_Location</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9D615D" w:rsidRPr="00DA7E50" w14:paraId="188D316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7709F4CA" w14:textId="77777777" w:rsidR="009D615D" w:rsidRPr="00DA7E50" w:rsidRDefault="009D615D" w:rsidP="00833341">
            <w:pPr>
              <w:pStyle w:val="TAH"/>
            </w:pPr>
            <w:r w:rsidRPr="00DA7E50">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400DD39" w14:textId="77777777" w:rsidR="009D615D" w:rsidRPr="00DA7E50" w:rsidRDefault="009D615D" w:rsidP="00833341">
            <w:pPr>
              <w:pStyle w:val="TAH"/>
            </w:pPr>
            <w:r w:rsidRPr="00DA7E50">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4033A6A7" w14:textId="77777777" w:rsidR="009D615D" w:rsidRPr="00DA7E50" w:rsidRDefault="009D615D" w:rsidP="00833341">
            <w:pPr>
              <w:pStyle w:val="TAH"/>
            </w:pPr>
            <w:r w:rsidRPr="00DA7E50">
              <w:t>Comments</w:t>
            </w:r>
          </w:p>
        </w:tc>
      </w:tr>
      <w:tr w:rsidR="009D615D" w:rsidRPr="00DA7E50" w14:paraId="3D0E6439"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BAE1DDA" w14:textId="77777777" w:rsidR="009D615D" w:rsidRPr="00C66E87" w:rsidRDefault="009D615D" w:rsidP="00C66E87">
            <w:pPr>
              <w:pStyle w:val="TAL"/>
            </w:pPr>
            <w:r w:rsidRPr="00C66E87">
              <w:t>Supi</w:t>
            </w:r>
          </w:p>
        </w:tc>
        <w:tc>
          <w:tcPr>
            <w:tcW w:w="2048" w:type="dxa"/>
            <w:tcBorders>
              <w:top w:val="single" w:sz="4" w:space="0" w:color="auto"/>
              <w:left w:val="single" w:sz="4" w:space="0" w:color="auto"/>
              <w:bottom w:val="single" w:sz="4" w:space="0" w:color="auto"/>
              <w:right w:val="single" w:sz="4" w:space="0" w:color="auto"/>
            </w:tcBorders>
          </w:tcPr>
          <w:p w14:paraId="61BC2CAE" w14:textId="77777777" w:rsidR="009D615D" w:rsidRPr="00DA7E50" w:rsidRDefault="009D615D" w:rsidP="00833341">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0B0AEC0D" w14:textId="77777777" w:rsidR="009D615D" w:rsidRPr="00C66E87" w:rsidRDefault="009D615D" w:rsidP="00C66E87">
            <w:pPr>
              <w:pStyle w:val="TAL"/>
            </w:pPr>
            <w:r w:rsidRPr="00C66E87">
              <w:t>Subscription Permanent Identifier</w:t>
            </w:r>
          </w:p>
        </w:tc>
      </w:tr>
      <w:tr w:rsidR="009D615D" w:rsidRPr="00DA7E50" w14:paraId="1D6BB64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C27ACB4" w14:textId="77777777" w:rsidR="009D615D" w:rsidRPr="00C66E87" w:rsidRDefault="009D615D" w:rsidP="00C66E87">
            <w:pPr>
              <w:pStyle w:val="TAL"/>
            </w:pPr>
            <w:r w:rsidRPr="00C66E87">
              <w:t>Gpsi</w:t>
            </w:r>
          </w:p>
        </w:tc>
        <w:tc>
          <w:tcPr>
            <w:tcW w:w="2048" w:type="dxa"/>
            <w:tcBorders>
              <w:top w:val="single" w:sz="4" w:space="0" w:color="auto"/>
              <w:left w:val="single" w:sz="4" w:space="0" w:color="auto"/>
              <w:bottom w:val="single" w:sz="4" w:space="0" w:color="auto"/>
              <w:right w:val="single" w:sz="4" w:space="0" w:color="auto"/>
            </w:tcBorders>
          </w:tcPr>
          <w:p w14:paraId="491978F7" w14:textId="77777777" w:rsidR="009D615D" w:rsidRPr="00DA7E50" w:rsidRDefault="009D615D" w:rsidP="00833341">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71427411" w14:textId="77777777" w:rsidR="009D615D" w:rsidRPr="00C66E87" w:rsidRDefault="009D615D" w:rsidP="00C66E87">
            <w:pPr>
              <w:pStyle w:val="TAL"/>
            </w:pPr>
            <w:r w:rsidRPr="00C66E87">
              <w:t>General Public Subscription Identifier</w:t>
            </w:r>
          </w:p>
        </w:tc>
      </w:tr>
      <w:tr w:rsidR="00964F22" w:rsidRPr="00DA7E50" w14:paraId="60116B8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83D60D8" w14:textId="77777777" w:rsidR="00964F22" w:rsidRPr="00C66E87" w:rsidRDefault="00964F22" w:rsidP="00964F22">
            <w:pPr>
              <w:pStyle w:val="TAL"/>
            </w:pPr>
            <w:r>
              <w:t>Pei</w:t>
            </w:r>
          </w:p>
        </w:tc>
        <w:tc>
          <w:tcPr>
            <w:tcW w:w="2048" w:type="dxa"/>
            <w:tcBorders>
              <w:top w:val="single" w:sz="4" w:space="0" w:color="auto"/>
              <w:left w:val="single" w:sz="4" w:space="0" w:color="auto"/>
              <w:bottom w:val="single" w:sz="4" w:space="0" w:color="auto"/>
              <w:right w:val="single" w:sz="4" w:space="0" w:color="auto"/>
            </w:tcBorders>
          </w:tcPr>
          <w:p w14:paraId="75B91323" w14:textId="77777777" w:rsidR="00964F22" w:rsidRPr="00DA7E50" w:rsidRDefault="00964F22" w:rsidP="00964F22">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5820094B" w14:textId="77777777" w:rsidR="00964F22" w:rsidRPr="00C66E87" w:rsidRDefault="00964F22" w:rsidP="00964F22">
            <w:pPr>
              <w:pStyle w:val="TAL"/>
            </w:pPr>
            <w:r w:rsidRPr="00B6630E">
              <w:rPr>
                <w:lang w:eastAsia="zh-CN"/>
              </w:rPr>
              <w:t>Permanent Equipment Identifier</w:t>
            </w:r>
          </w:p>
        </w:tc>
      </w:tr>
      <w:tr w:rsidR="00964F22" w:rsidRPr="00DA7E50" w14:paraId="7DBAA4D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1756AF07" w14:textId="77777777" w:rsidR="00964F22" w:rsidRPr="00C66E87" w:rsidRDefault="0087438D" w:rsidP="00964F22">
            <w:pPr>
              <w:pStyle w:val="TAL"/>
            </w:pPr>
            <w:r>
              <w:t>External</w:t>
            </w:r>
            <w:r w:rsidRPr="00C66E87">
              <w:t>ClientType</w:t>
            </w:r>
          </w:p>
        </w:tc>
        <w:tc>
          <w:tcPr>
            <w:tcW w:w="2048" w:type="dxa"/>
            <w:tcBorders>
              <w:top w:val="single" w:sz="4" w:space="0" w:color="auto"/>
              <w:left w:val="single" w:sz="4" w:space="0" w:color="auto"/>
              <w:bottom w:val="single" w:sz="4" w:space="0" w:color="auto"/>
              <w:right w:val="single" w:sz="4" w:space="0" w:color="auto"/>
            </w:tcBorders>
          </w:tcPr>
          <w:p w14:paraId="73854D9F"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5BFFC1CC" w14:textId="77777777" w:rsidR="00964F22" w:rsidRPr="00C66E87" w:rsidRDefault="00964F22" w:rsidP="00964F22">
            <w:pPr>
              <w:pStyle w:val="TAL"/>
            </w:pPr>
            <w:r w:rsidRPr="00C66E87">
              <w:t>LCS Client Type (</w:t>
            </w:r>
            <w:r w:rsidRPr="0088594C">
              <w:t>Emergency, Lawful Interception …</w:t>
            </w:r>
            <w:r w:rsidRPr="00C66E87">
              <w:t>)</w:t>
            </w:r>
          </w:p>
        </w:tc>
      </w:tr>
      <w:tr w:rsidR="00964F22" w:rsidRPr="00DA7E50" w14:paraId="30E08B1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C51F3D6" w14:textId="77777777" w:rsidR="00964F22" w:rsidRPr="00C66E87" w:rsidRDefault="0087438D" w:rsidP="00964F22">
            <w:pPr>
              <w:pStyle w:val="TAL"/>
            </w:pPr>
            <w:r w:rsidRPr="00065574">
              <w:rPr>
                <w:color w:val="000000"/>
              </w:rPr>
              <w:t>LocationQoS</w:t>
            </w:r>
          </w:p>
        </w:tc>
        <w:tc>
          <w:tcPr>
            <w:tcW w:w="2048" w:type="dxa"/>
            <w:tcBorders>
              <w:top w:val="single" w:sz="4" w:space="0" w:color="auto"/>
              <w:left w:val="single" w:sz="4" w:space="0" w:color="auto"/>
              <w:bottom w:val="single" w:sz="4" w:space="0" w:color="auto"/>
              <w:right w:val="single" w:sz="4" w:space="0" w:color="auto"/>
            </w:tcBorders>
          </w:tcPr>
          <w:p w14:paraId="6F045A24"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15030B98" w14:textId="77777777" w:rsidR="00964F22" w:rsidRPr="00C66E87" w:rsidRDefault="00964F22" w:rsidP="00964F22">
            <w:pPr>
              <w:pStyle w:val="TAL"/>
            </w:pPr>
            <w:r w:rsidRPr="00C66E87">
              <w:t>LCS QoS (</w:t>
            </w:r>
            <w:r w:rsidRPr="0088594C">
              <w:t>accuracy, response time</w:t>
            </w:r>
            <w:r w:rsidRPr="00C66E87">
              <w:t>)</w:t>
            </w:r>
          </w:p>
        </w:tc>
      </w:tr>
      <w:tr w:rsidR="00964F22" w:rsidRPr="00DA7E50" w14:paraId="199174A1"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31445555" w14:textId="77777777" w:rsidR="00964F22" w:rsidRPr="00C66E87" w:rsidRDefault="00964F22" w:rsidP="00964F22">
            <w:pPr>
              <w:pStyle w:val="TAL"/>
            </w:pPr>
            <w:r w:rsidRPr="0088594C">
              <w:t>SupportedGADShapes</w:t>
            </w:r>
          </w:p>
        </w:tc>
        <w:tc>
          <w:tcPr>
            <w:tcW w:w="2048" w:type="dxa"/>
            <w:tcBorders>
              <w:top w:val="single" w:sz="4" w:space="0" w:color="auto"/>
              <w:left w:val="single" w:sz="4" w:space="0" w:color="auto"/>
              <w:bottom w:val="single" w:sz="4" w:space="0" w:color="auto"/>
              <w:right w:val="single" w:sz="4" w:space="0" w:color="auto"/>
            </w:tcBorders>
          </w:tcPr>
          <w:p w14:paraId="258A7A44"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4C815B1E" w14:textId="77777777" w:rsidR="00964F22" w:rsidRPr="00C66E87" w:rsidRDefault="00964F22" w:rsidP="00964F22">
            <w:pPr>
              <w:pStyle w:val="TAL"/>
            </w:pPr>
            <w:r w:rsidRPr="00C66E87">
              <w:t>LCS supported GAD shapes</w:t>
            </w:r>
          </w:p>
        </w:tc>
      </w:tr>
      <w:tr w:rsidR="00964F22" w:rsidRPr="00DA7E50" w14:paraId="02FA9E6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C33F916" w14:textId="77777777" w:rsidR="00964F22" w:rsidRPr="0088594C" w:rsidRDefault="0087438D" w:rsidP="00964F22">
            <w:pPr>
              <w:pStyle w:val="TAL"/>
            </w:pPr>
            <w:r>
              <w:t>GeographicArea</w:t>
            </w:r>
          </w:p>
        </w:tc>
        <w:tc>
          <w:tcPr>
            <w:tcW w:w="2048" w:type="dxa"/>
            <w:tcBorders>
              <w:top w:val="single" w:sz="4" w:space="0" w:color="auto"/>
              <w:left w:val="single" w:sz="4" w:space="0" w:color="auto"/>
              <w:bottom w:val="single" w:sz="4" w:space="0" w:color="auto"/>
              <w:right w:val="single" w:sz="4" w:space="0" w:color="auto"/>
            </w:tcBorders>
          </w:tcPr>
          <w:p w14:paraId="70E7AE76"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031CCD3F" w14:textId="77777777" w:rsidR="00964F22" w:rsidRPr="00C66E87" w:rsidRDefault="00964F22" w:rsidP="00964F22">
            <w:pPr>
              <w:pStyle w:val="TAL"/>
            </w:pPr>
            <w:r w:rsidRPr="0088594C">
              <w:t>Estimate of the location of the UE</w:t>
            </w:r>
          </w:p>
        </w:tc>
      </w:tr>
      <w:tr w:rsidR="00964F22" w:rsidRPr="00DA7E50" w14:paraId="0AB705B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39C08A6" w14:textId="77777777" w:rsidR="00964F22" w:rsidRPr="0088594C" w:rsidRDefault="00964F22" w:rsidP="00964F22">
            <w:pPr>
              <w:pStyle w:val="TAL"/>
            </w:pPr>
            <w:r w:rsidRPr="0088594C">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7404A55C"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7148A38B" w14:textId="77777777" w:rsidR="00964F22" w:rsidRPr="00C66E87" w:rsidRDefault="00964F22" w:rsidP="00964F22">
            <w:pPr>
              <w:pStyle w:val="TAL"/>
            </w:pPr>
            <w:r w:rsidRPr="0088594C">
              <w:t>Requested accuracy was fulfilled or not</w:t>
            </w:r>
          </w:p>
        </w:tc>
      </w:tr>
      <w:tr w:rsidR="00964F22" w:rsidRPr="00DA7E50" w14:paraId="0E62E385"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A62AE1F" w14:textId="77777777" w:rsidR="00964F22" w:rsidRPr="0088594C" w:rsidRDefault="00964F22" w:rsidP="00964F22">
            <w:pPr>
              <w:pStyle w:val="TAL"/>
            </w:pPr>
            <w:r w:rsidRPr="0088594C">
              <w:t>AgeOfLocationEstimate</w:t>
            </w:r>
          </w:p>
        </w:tc>
        <w:tc>
          <w:tcPr>
            <w:tcW w:w="2048" w:type="dxa"/>
            <w:tcBorders>
              <w:top w:val="single" w:sz="4" w:space="0" w:color="auto"/>
              <w:left w:val="single" w:sz="4" w:space="0" w:color="auto"/>
              <w:bottom w:val="single" w:sz="4" w:space="0" w:color="auto"/>
              <w:right w:val="single" w:sz="4" w:space="0" w:color="auto"/>
            </w:tcBorders>
          </w:tcPr>
          <w:p w14:paraId="26BEAC09"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7BDAA7C3" w14:textId="77777777" w:rsidR="00964F22" w:rsidRPr="00C66E87" w:rsidRDefault="00964F22" w:rsidP="00964F22">
            <w:pPr>
              <w:pStyle w:val="TAL"/>
            </w:pPr>
            <w:r w:rsidRPr="0088594C">
              <w:t>Age Of Location Estimate</w:t>
            </w:r>
          </w:p>
        </w:tc>
      </w:tr>
      <w:tr w:rsidR="00964F22" w:rsidRPr="00DA7E50" w14:paraId="094B1C1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2BF2C94" w14:textId="77777777" w:rsidR="00964F22" w:rsidRPr="0088594C" w:rsidRDefault="0087438D" w:rsidP="00964F22">
            <w:pPr>
              <w:pStyle w:val="TAL"/>
            </w:pPr>
            <w:r w:rsidRPr="009B0FAB">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7B1DD346" w14:textId="77777777" w:rsidR="00964F22" w:rsidRPr="00DA7E50" w:rsidRDefault="00964F22" w:rsidP="00964F22">
            <w:pPr>
              <w:pStyle w:val="TAL"/>
            </w:pPr>
            <w:r w:rsidRPr="00DA7E50">
              <w:t>3GPP TS 29.57</w:t>
            </w:r>
            <w:r w:rsidR="0087438D">
              <w:t>2</w:t>
            </w:r>
            <w:r w:rsidRPr="00DA7E50">
              <w:t> [</w:t>
            </w:r>
            <w:r w:rsidR="00242EF3">
              <w:t>25</w:t>
            </w:r>
            <w:r w:rsidRPr="00DA7E50">
              <w:t>]</w:t>
            </w:r>
          </w:p>
        </w:tc>
        <w:tc>
          <w:tcPr>
            <w:tcW w:w="3407" w:type="dxa"/>
            <w:tcBorders>
              <w:top w:val="single" w:sz="4" w:space="0" w:color="auto"/>
              <w:left w:val="single" w:sz="4" w:space="0" w:color="auto"/>
              <w:bottom w:val="single" w:sz="4" w:space="0" w:color="auto"/>
              <w:right w:val="single" w:sz="4" w:space="0" w:color="auto"/>
            </w:tcBorders>
          </w:tcPr>
          <w:p w14:paraId="423F1666" w14:textId="77777777" w:rsidR="00964F22" w:rsidRPr="00C66E87" w:rsidRDefault="00964F22" w:rsidP="00964F22">
            <w:pPr>
              <w:pStyle w:val="TAL"/>
            </w:pPr>
            <w:r w:rsidRPr="0088594C">
              <w:t xml:space="preserve">Usage of each </w:t>
            </w:r>
            <w:r w:rsidR="0087438D" w:rsidRPr="009B0FAB">
              <w:rPr>
                <w:noProof/>
                <w:color w:val="000000"/>
              </w:rPr>
              <w:t>non-GANSS</w:t>
            </w:r>
            <w:r w:rsidR="0087438D" w:rsidRPr="009B0FAB">
              <w:rPr>
                <w:color w:val="000000"/>
              </w:rPr>
              <w:t xml:space="preserve"> </w:t>
            </w:r>
            <w:r w:rsidRPr="0088594C">
              <w:t>positioning method</w:t>
            </w:r>
          </w:p>
        </w:tc>
      </w:tr>
      <w:tr w:rsidR="00633C2F" w:rsidRPr="00DA7E50" w14:paraId="4FD0750A"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181CB24" w14:textId="77777777" w:rsidR="00633C2F" w:rsidRPr="009B0FAB" w:rsidRDefault="00633C2F" w:rsidP="00633C2F">
            <w:pPr>
              <w:pStyle w:val="TAL"/>
              <w:rPr>
                <w:color w:val="000000"/>
              </w:rPr>
            </w:pPr>
            <w:r>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tcPr>
          <w:p w14:paraId="0B5AF8AD" w14:textId="77777777" w:rsidR="00633C2F" w:rsidRPr="00DA7E50" w:rsidRDefault="00633C2F" w:rsidP="00633C2F">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3C02BB19" w14:textId="77777777" w:rsidR="00633C2F" w:rsidRPr="0088594C" w:rsidRDefault="00633C2F" w:rsidP="00633C2F">
            <w:pPr>
              <w:pStyle w:val="TAL"/>
            </w:pPr>
            <w:r>
              <w:rPr>
                <w:color w:val="000000"/>
              </w:rPr>
              <w:t>Estimate of the velocity of the target UE</w:t>
            </w:r>
          </w:p>
        </w:tc>
      </w:tr>
      <w:tr w:rsidR="00596F76" w:rsidRPr="00DA7E50" w14:paraId="3D6F3962"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0B26DB00" w14:textId="77777777" w:rsidR="00596F76" w:rsidRPr="0088594C" w:rsidRDefault="00596F76" w:rsidP="00596F76">
            <w:pPr>
              <w:pStyle w:val="TAL"/>
            </w:pPr>
            <w:r w:rsidRPr="00065574">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tcPr>
          <w:p w14:paraId="6CAC44B9"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7D5501D" w14:textId="77777777" w:rsidR="00596F76" w:rsidRPr="0088594C" w:rsidRDefault="00596F76" w:rsidP="00596F76">
            <w:pPr>
              <w:pStyle w:val="TAL"/>
            </w:pPr>
            <w:r w:rsidRPr="009B0FAB">
              <w:rPr>
                <w:color w:val="000000"/>
              </w:rPr>
              <w:t xml:space="preserve">Indication of the </w:t>
            </w:r>
            <w:r w:rsidRPr="009B0FAB">
              <w:rPr>
                <w:rFonts w:hint="eastAsia"/>
                <w:color w:val="000000"/>
                <w:lang w:eastAsia="zh-CN"/>
              </w:rPr>
              <w:t>Velocity</w:t>
            </w:r>
            <w:r w:rsidRPr="009B0FAB">
              <w:rPr>
                <w:color w:val="000000"/>
                <w:lang w:eastAsia="zh-CN"/>
              </w:rPr>
              <w:t xml:space="preserve"> requirement</w:t>
            </w:r>
          </w:p>
        </w:tc>
      </w:tr>
      <w:tr w:rsidR="00596F76" w:rsidRPr="00DA7E50" w14:paraId="6C7C0ABD"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EF93E10" w14:textId="77777777" w:rsidR="00596F76" w:rsidRPr="0088594C" w:rsidRDefault="00596F76" w:rsidP="00596F76">
            <w:pPr>
              <w:pStyle w:val="TAL"/>
            </w:pPr>
            <w:r w:rsidRPr="00065574">
              <w:rPr>
                <w:color w:val="000000"/>
              </w:rPr>
              <w:t>LcsPriority</w:t>
            </w:r>
          </w:p>
        </w:tc>
        <w:tc>
          <w:tcPr>
            <w:tcW w:w="2048" w:type="dxa"/>
            <w:tcBorders>
              <w:top w:val="single" w:sz="4" w:space="0" w:color="auto"/>
              <w:left w:val="single" w:sz="4" w:space="0" w:color="auto"/>
              <w:bottom w:val="single" w:sz="4" w:space="0" w:color="auto"/>
              <w:right w:val="single" w:sz="4" w:space="0" w:color="auto"/>
            </w:tcBorders>
          </w:tcPr>
          <w:p w14:paraId="6ACEE75E"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1E8EEF38" w14:textId="77777777" w:rsidR="00596F76" w:rsidRPr="0088594C" w:rsidRDefault="00596F76" w:rsidP="00596F76">
            <w:pPr>
              <w:pStyle w:val="TAL"/>
            </w:pPr>
            <w:r w:rsidRPr="009B0FAB">
              <w:rPr>
                <w:color w:val="000000"/>
              </w:rPr>
              <w:t>Priority of the LCS client</w:t>
            </w:r>
          </w:p>
        </w:tc>
      </w:tr>
      <w:tr w:rsidR="00596F76" w:rsidRPr="00DA7E50" w14:paraId="07E2C536"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DB4D4DE" w14:textId="77777777" w:rsidR="00596F76" w:rsidRPr="0088594C" w:rsidRDefault="00596F76" w:rsidP="00596F76">
            <w:pPr>
              <w:pStyle w:val="TAL"/>
            </w:pPr>
            <w:r w:rsidRPr="009B0FAB">
              <w:rPr>
                <w:color w:val="000000"/>
              </w:rPr>
              <w:t>G</w:t>
            </w:r>
            <w:r w:rsidR="00420DF8">
              <w:rPr>
                <w:color w:val="000000"/>
              </w:rPr>
              <w:t>nss</w:t>
            </w:r>
            <w:r w:rsidRPr="009B0FAB">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4D572B2E"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4205828" w14:textId="77777777" w:rsidR="00596F76" w:rsidRPr="0088594C" w:rsidRDefault="00596F76" w:rsidP="00596F76">
            <w:pPr>
              <w:pStyle w:val="TAL"/>
            </w:pPr>
            <w:r w:rsidRPr="009B0FAB">
              <w:rPr>
                <w:noProof/>
                <w:color w:val="000000"/>
              </w:rPr>
              <w:t xml:space="preserve">Usage of each GANSS </w:t>
            </w:r>
            <w:r w:rsidRPr="009B0FAB">
              <w:rPr>
                <w:color w:val="000000"/>
              </w:rPr>
              <w:t xml:space="preserve">positioning </w:t>
            </w:r>
            <w:r w:rsidRPr="009B0FAB">
              <w:rPr>
                <w:noProof/>
                <w:color w:val="000000"/>
              </w:rPr>
              <w:t>method</w:t>
            </w:r>
          </w:p>
        </w:tc>
      </w:tr>
      <w:tr w:rsidR="00596F76" w:rsidRPr="00DA7E50" w14:paraId="1A194B47"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1B45175" w14:textId="77777777" w:rsidR="00596F76" w:rsidRPr="0088594C" w:rsidRDefault="00596F76" w:rsidP="00596F76">
            <w:pPr>
              <w:pStyle w:val="TAL"/>
            </w:pPr>
            <w:r w:rsidRPr="009B0FAB">
              <w:rPr>
                <w:color w:val="000000"/>
              </w:rPr>
              <w:t>CivicAddress</w:t>
            </w:r>
          </w:p>
        </w:tc>
        <w:tc>
          <w:tcPr>
            <w:tcW w:w="2048" w:type="dxa"/>
            <w:tcBorders>
              <w:top w:val="single" w:sz="4" w:space="0" w:color="auto"/>
              <w:left w:val="single" w:sz="4" w:space="0" w:color="auto"/>
              <w:bottom w:val="single" w:sz="4" w:space="0" w:color="auto"/>
              <w:right w:val="single" w:sz="4" w:space="0" w:color="auto"/>
            </w:tcBorders>
          </w:tcPr>
          <w:p w14:paraId="1DA5A8C2" w14:textId="77777777" w:rsidR="00596F76" w:rsidRPr="00DA7E50" w:rsidRDefault="00596F76" w:rsidP="00596F76">
            <w:pPr>
              <w:pStyle w:val="TAL"/>
            </w:pPr>
            <w:r w:rsidRPr="009B0FAB">
              <w:rPr>
                <w:color w:val="000000"/>
              </w:rPr>
              <w:t>3GPP TS 29.572 [</w:t>
            </w:r>
            <w:r w:rsidR="00242EF3">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7747D73E" w14:textId="77777777" w:rsidR="00596F76" w:rsidRPr="0088594C" w:rsidRDefault="00596F76" w:rsidP="00596F76">
            <w:pPr>
              <w:pStyle w:val="TAL"/>
            </w:pPr>
            <w:r w:rsidRPr="009B0FAB">
              <w:rPr>
                <w:color w:val="000000"/>
              </w:rPr>
              <w:t>Civic address</w:t>
            </w:r>
          </w:p>
        </w:tc>
      </w:tr>
      <w:tr w:rsidR="0016627E" w:rsidRPr="00DA7E50" w14:paraId="0E0DD8B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5769B00B" w14:textId="77777777" w:rsidR="0016627E" w:rsidRPr="009B0FAB" w:rsidRDefault="0016627E" w:rsidP="0016627E">
            <w:pPr>
              <w:pStyle w:val="TAL"/>
              <w:rPr>
                <w:color w:val="000000"/>
              </w:rPr>
            </w:pPr>
            <w:r>
              <w:t>BarometricPressure</w:t>
            </w:r>
          </w:p>
        </w:tc>
        <w:tc>
          <w:tcPr>
            <w:tcW w:w="2048" w:type="dxa"/>
            <w:tcBorders>
              <w:top w:val="single" w:sz="4" w:space="0" w:color="auto"/>
              <w:left w:val="single" w:sz="4" w:space="0" w:color="auto"/>
              <w:bottom w:val="single" w:sz="4" w:space="0" w:color="auto"/>
              <w:right w:val="single" w:sz="4" w:space="0" w:color="auto"/>
            </w:tcBorders>
          </w:tcPr>
          <w:p w14:paraId="0C937A41" w14:textId="77777777" w:rsidR="0016627E" w:rsidRPr="009B0FAB" w:rsidRDefault="0016627E" w:rsidP="0016627E">
            <w:pPr>
              <w:pStyle w:val="TAL"/>
              <w:rPr>
                <w:color w:val="000000"/>
              </w:rPr>
            </w:pPr>
            <w:r w:rsidRPr="009B0FAB">
              <w:rPr>
                <w:color w:val="000000"/>
              </w:rPr>
              <w:t>3GPP TS 29.572 [</w:t>
            </w:r>
            <w:r>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10C5C471" w14:textId="77777777" w:rsidR="0016627E" w:rsidRPr="009B0FAB" w:rsidRDefault="0016627E" w:rsidP="0016627E">
            <w:pPr>
              <w:pStyle w:val="TAL"/>
              <w:rPr>
                <w:color w:val="000000"/>
              </w:rPr>
            </w:pPr>
            <w:r>
              <w:rPr>
                <w:color w:val="000000"/>
              </w:rPr>
              <w:t>Barometric Pressure</w:t>
            </w:r>
          </w:p>
        </w:tc>
      </w:tr>
      <w:tr w:rsidR="001E7976" w:rsidRPr="00DA7E50" w14:paraId="2789299E"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43F26F7" w14:textId="77777777" w:rsidR="001E7976" w:rsidRDefault="001E7976" w:rsidP="001E7976">
            <w:pPr>
              <w:pStyle w:val="TAL"/>
            </w:pPr>
            <w:r>
              <w:rPr>
                <w:color w:val="000000"/>
              </w:rPr>
              <w:t>Altitude</w:t>
            </w:r>
          </w:p>
        </w:tc>
        <w:tc>
          <w:tcPr>
            <w:tcW w:w="2048" w:type="dxa"/>
            <w:tcBorders>
              <w:top w:val="single" w:sz="4" w:space="0" w:color="auto"/>
              <w:left w:val="single" w:sz="4" w:space="0" w:color="auto"/>
              <w:bottom w:val="single" w:sz="4" w:space="0" w:color="auto"/>
              <w:right w:val="single" w:sz="4" w:space="0" w:color="auto"/>
            </w:tcBorders>
          </w:tcPr>
          <w:p w14:paraId="45C6A6B3" w14:textId="77777777" w:rsidR="001E7976" w:rsidRPr="009B0FAB" w:rsidRDefault="001E7976" w:rsidP="001E7976">
            <w:pPr>
              <w:pStyle w:val="TAL"/>
              <w:rPr>
                <w:color w:val="000000"/>
              </w:rPr>
            </w:pPr>
            <w:r w:rsidRPr="009B0FAB">
              <w:rPr>
                <w:color w:val="000000"/>
              </w:rPr>
              <w:t>3GPP TS 29.572 [</w:t>
            </w:r>
            <w:r>
              <w:rPr>
                <w:color w:val="000000"/>
              </w:rPr>
              <w:t>25</w:t>
            </w:r>
            <w:r w:rsidRPr="009B0FAB">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70F5FA1D" w14:textId="77777777" w:rsidR="001E7976" w:rsidRDefault="001E7976" w:rsidP="001E7976">
            <w:pPr>
              <w:pStyle w:val="TAL"/>
              <w:rPr>
                <w:color w:val="000000"/>
              </w:rPr>
            </w:pPr>
            <w:r>
              <w:rPr>
                <w:color w:val="000000"/>
              </w:rPr>
              <w:t>Altitude estimate of the UE</w:t>
            </w:r>
          </w:p>
        </w:tc>
      </w:tr>
      <w:tr w:rsidR="001E7976" w:rsidRPr="00DA7E50" w14:paraId="22359F77"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540E4845" w14:textId="77777777" w:rsidR="001E7976" w:rsidRPr="0088594C" w:rsidRDefault="001E7976" w:rsidP="001E7976">
            <w:pPr>
              <w:pStyle w:val="TAL"/>
            </w:pPr>
            <w:r w:rsidRPr="0088594C">
              <w:t>Ecgi</w:t>
            </w:r>
          </w:p>
        </w:tc>
        <w:tc>
          <w:tcPr>
            <w:tcW w:w="2048" w:type="dxa"/>
            <w:tcBorders>
              <w:top w:val="single" w:sz="4" w:space="0" w:color="auto"/>
              <w:left w:val="single" w:sz="4" w:space="0" w:color="auto"/>
              <w:bottom w:val="single" w:sz="4" w:space="0" w:color="auto"/>
              <w:right w:val="single" w:sz="4" w:space="0" w:color="auto"/>
            </w:tcBorders>
          </w:tcPr>
          <w:p w14:paraId="42F76FE9"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298D0640" w14:textId="77777777" w:rsidR="001E7976" w:rsidRPr="00365075" w:rsidRDefault="001E7976" w:rsidP="001E7976">
            <w:pPr>
              <w:pStyle w:val="TAL"/>
            </w:pPr>
            <w:r w:rsidRPr="00C66E87">
              <w:t>UE EUTRAN ce</w:t>
            </w:r>
            <w:r w:rsidRPr="00365075">
              <w:t>ll information</w:t>
            </w:r>
          </w:p>
        </w:tc>
      </w:tr>
      <w:tr w:rsidR="001E7976" w:rsidRPr="00DA7E50" w14:paraId="58A7660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7E336661" w14:textId="77777777" w:rsidR="001E7976" w:rsidRPr="0088594C" w:rsidRDefault="001E7976" w:rsidP="001E7976">
            <w:pPr>
              <w:pStyle w:val="TAL"/>
            </w:pPr>
            <w:r w:rsidRPr="0088594C">
              <w:t>Ncgi</w:t>
            </w:r>
          </w:p>
        </w:tc>
        <w:tc>
          <w:tcPr>
            <w:tcW w:w="2048" w:type="dxa"/>
            <w:tcBorders>
              <w:top w:val="single" w:sz="4" w:space="0" w:color="auto"/>
              <w:left w:val="single" w:sz="4" w:space="0" w:color="auto"/>
              <w:bottom w:val="single" w:sz="4" w:space="0" w:color="auto"/>
              <w:right w:val="single" w:sz="4" w:space="0" w:color="auto"/>
            </w:tcBorders>
          </w:tcPr>
          <w:p w14:paraId="14EB8264"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29F5E037" w14:textId="77777777" w:rsidR="001E7976" w:rsidRPr="00C66E87" w:rsidRDefault="001E7976" w:rsidP="001E7976">
            <w:pPr>
              <w:pStyle w:val="TAL"/>
            </w:pPr>
            <w:r w:rsidRPr="00C66E87">
              <w:t>UE NR cell information</w:t>
            </w:r>
          </w:p>
        </w:tc>
      </w:tr>
      <w:tr w:rsidR="001E7976" w:rsidRPr="00DA7E50" w14:paraId="529B3CC4"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903439D" w14:textId="77777777" w:rsidR="001E7976" w:rsidRPr="0088594C" w:rsidRDefault="001E7976" w:rsidP="001E7976">
            <w:pPr>
              <w:pStyle w:val="TAL"/>
            </w:pPr>
            <w:r>
              <w:t>SupportedFeatures</w:t>
            </w:r>
          </w:p>
        </w:tc>
        <w:tc>
          <w:tcPr>
            <w:tcW w:w="2048" w:type="dxa"/>
            <w:tcBorders>
              <w:top w:val="single" w:sz="4" w:space="0" w:color="auto"/>
              <w:left w:val="single" w:sz="4" w:space="0" w:color="auto"/>
              <w:bottom w:val="single" w:sz="4" w:space="0" w:color="auto"/>
              <w:right w:val="single" w:sz="4" w:space="0" w:color="auto"/>
            </w:tcBorders>
          </w:tcPr>
          <w:p w14:paraId="7D45A2AB"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737E62A5" w14:textId="77777777" w:rsidR="001E7976" w:rsidRPr="00C66E87" w:rsidRDefault="001E7976" w:rsidP="001E7976">
            <w:pPr>
              <w:pStyle w:val="TAL"/>
            </w:pPr>
            <w:r>
              <w:t>Supported Features</w:t>
            </w:r>
          </w:p>
        </w:tc>
      </w:tr>
      <w:tr w:rsidR="001E7976" w:rsidRPr="00DA7E50" w14:paraId="0E64B90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877098A" w14:textId="77777777" w:rsidR="001E7976" w:rsidRDefault="001E7976" w:rsidP="001E7976">
            <w:pPr>
              <w:pStyle w:val="TAL"/>
            </w:pPr>
            <w:r>
              <w:t>RatType</w:t>
            </w:r>
          </w:p>
        </w:tc>
        <w:tc>
          <w:tcPr>
            <w:tcW w:w="2048" w:type="dxa"/>
            <w:tcBorders>
              <w:top w:val="single" w:sz="4" w:space="0" w:color="auto"/>
              <w:left w:val="single" w:sz="4" w:space="0" w:color="auto"/>
              <w:bottom w:val="single" w:sz="4" w:space="0" w:color="auto"/>
              <w:right w:val="single" w:sz="4" w:space="0" w:color="auto"/>
            </w:tcBorders>
          </w:tcPr>
          <w:p w14:paraId="79B5C0E8"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CB672F3" w14:textId="77777777" w:rsidR="001E7976" w:rsidRDefault="001E7976" w:rsidP="001E7976">
            <w:pPr>
              <w:pStyle w:val="TAL"/>
            </w:pPr>
            <w:r>
              <w:t>RAT type</w:t>
            </w:r>
          </w:p>
        </w:tc>
      </w:tr>
      <w:tr w:rsidR="001E7976" w:rsidRPr="00DA7E50" w14:paraId="4D0F5B10"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491C33B0" w14:textId="77777777" w:rsidR="001E7976" w:rsidRDefault="001E7976" w:rsidP="001E7976">
            <w:pPr>
              <w:pStyle w:val="TAL"/>
            </w:pPr>
            <w:r>
              <w:t>TimeZone</w:t>
            </w:r>
          </w:p>
        </w:tc>
        <w:tc>
          <w:tcPr>
            <w:tcW w:w="2048" w:type="dxa"/>
            <w:tcBorders>
              <w:top w:val="single" w:sz="4" w:space="0" w:color="auto"/>
              <w:left w:val="single" w:sz="4" w:space="0" w:color="auto"/>
              <w:bottom w:val="single" w:sz="4" w:space="0" w:color="auto"/>
              <w:right w:val="single" w:sz="4" w:space="0" w:color="auto"/>
            </w:tcBorders>
          </w:tcPr>
          <w:p w14:paraId="59F7CC77"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126BCFCB" w14:textId="77777777" w:rsidR="001E7976" w:rsidRDefault="001E7976" w:rsidP="001E7976">
            <w:pPr>
              <w:pStyle w:val="TAL"/>
            </w:pPr>
            <w:r>
              <w:t>Time Zone</w:t>
            </w:r>
          </w:p>
        </w:tc>
      </w:tr>
      <w:tr w:rsidR="001E7976" w:rsidRPr="00DA7E50" w14:paraId="7DAEA3EC"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6125571E" w14:textId="77777777" w:rsidR="001E7976" w:rsidRDefault="001E7976" w:rsidP="001E7976">
            <w:pPr>
              <w:pStyle w:val="TAL"/>
            </w:pPr>
            <w:r>
              <w:t>DateTime</w:t>
            </w:r>
          </w:p>
        </w:tc>
        <w:tc>
          <w:tcPr>
            <w:tcW w:w="2048" w:type="dxa"/>
            <w:tcBorders>
              <w:top w:val="single" w:sz="4" w:space="0" w:color="auto"/>
              <w:left w:val="single" w:sz="4" w:space="0" w:color="auto"/>
              <w:bottom w:val="single" w:sz="4" w:space="0" w:color="auto"/>
              <w:right w:val="single" w:sz="4" w:space="0" w:color="auto"/>
            </w:tcBorders>
          </w:tcPr>
          <w:p w14:paraId="708BFFB9"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5DE56A4" w14:textId="77777777" w:rsidR="001E7976" w:rsidRDefault="001E7976" w:rsidP="001E7976">
            <w:pPr>
              <w:pStyle w:val="TAL"/>
            </w:pPr>
            <w:r>
              <w:t>Date and Time</w:t>
            </w:r>
          </w:p>
        </w:tc>
      </w:tr>
      <w:tr w:rsidR="001E7976" w:rsidRPr="00DA7E50" w14:paraId="737F00EF" w14:textId="77777777" w:rsidTr="0016627E">
        <w:trPr>
          <w:jc w:val="center"/>
        </w:trPr>
        <w:tc>
          <w:tcPr>
            <w:tcW w:w="3719" w:type="dxa"/>
            <w:tcBorders>
              <w:top w:val="single" w:sz="4" w:space="0" w:color="auto"/>
              <w:left w:val="single" w:sz="4" w:space="0" w:color="auto"/>
              <w:bottom w:val="single" w:sz="4" w:space="0" w:color="auto"/>
              <w:right w:val="single" w:sz="4" w:space="0" w:color="auto"/>
            </w:tcBorders>
          </w:tcPr>
          <w:p w14:paraId="2FD3867A" w14:textId="77777777" w:rsidR="001E7976" w:rsidRDefault="001E7976" w:rsidP="001E7976">
            <w:pPr>
              <w:pStyle w:val="TAL"/>
            </w:pPr>
            <w:r>
              <w:t>UserLocation</w:t>
            </w:r>
          </w:p>
        </w:tc>
        <w:tc>
          <w:tcPr>
            <w:tcW w:w="2048" w:type="dxa"/>
            <w:tcBorders>
              <w:top w:val="single" w:sz="4" w:space="0" w:color="auto"/>
              <w:left w:val="single" w:sz="4" w:space="0" w:color="auto"/>
              <w:bottom w:val="single" w:sz="4" w:space="0" w:color="auto"/>
              <w:right w:val="single" w:sz="4" w:space="0" w:color="auto"/>
            </w:tcBorders>
          </w:tcPr>
          <w:p w14:paraId="60DAC5F8" w14:textId="77777777" w:rsidR="001E7976" w:rsidRPr="00DA7E50" w:rsidRDefault="001E7976" w:rsidP="001E7976">
            <w:pPr>
              <w:pStyle w:val="TAL"/>
            </w:pPr>
            <w:r w:rsidRPr="00DA7E50">
              <w:t>3GPP TS 29.571 [6]</w:t>
            </w:r>
          </w:p>
        </w:tc>
        <w:tc>
          <w:tcPr>
            <w:tcW w:w="3407" w:type="dxa"/>
            <w:tcBorders>
              <w:top w:val="single" w:sz="4" w:space="0" w:color="auto"/>
              <w:left w:val="single" w:sz="4" w:space="0" w:color="auto"/>
              <w:bottom w:val="single" w:sz="4" w:space="0" w:color="auto"/>
              <w:right w:val="single" w:sz="4" w:space="0" w:color="auto"/>
            </w:tcBorders>
          </w:tcPr>
          <w:p w14:paraId="43E99828" w14:textId="77777777" w:rsidR="001E7976" w:rsidRDefault="001E7976" w:rsidP="001E7976">
            <w:pPr>
              <w:pStyle w:val="TAL"/>
            </w:pPr>
            <w:r>
              <w:t>User Location</w:t>
            </w:r>
          </w:p>
        </w:tc>
      </w:tr>
    </w:tbl>
    <w:p w14:paraId="6A53B8D3" w14:textId="77777777" w:rsidR="009D615D" w:rsidRDefault="009D615D" w:rsidP="009D615D"/>
    <w:p w14:paraId="28E654FD" w14:textId="77777777" w:rsidR="009D615D" w:rsidRDefault="009438D8" w:rsidP="009D615D">
      <w:pPr>
        <w:pStyle w:val="Heading4"/>
        <w:rPr>
          <w:lang w:val="en-US"/>
        </w:rPr>
      </w:pPr>
      <w:bookmarkStart w:id="889" w:name="_Toc525374357"/>
      <w:bookmarkStart w:id="890" w:name="_Toc531712334"/>
      <w:r>
        <w:rPr>
          <w:lang w:val="en-US"/>
        </w:rPr>
        <w:t>6.4</w:t>
      </w:r>
      <w:r w:rsidR="009D615D">
        <w:rPr>
          <w:lang w:val="en-US"/>
        </w:rPr>
        <w:t>.6.2</w:t>
      </w:r>
      <w:r w:rsidR="009D615D">
        <w:rPr>
          <w:lang w:val="en-US"/>
        </w:rPr>
        <w:tab/>
        <w:t>Structured data types</w:t>
      </w:r>
      <w:bookmarkEnd w:id="889"/>
      <w:bookmarkEnd w:id="890"/>
    </w:p>
    <w:p w14:paraId="27573BB0" w14:textId="77777777" w:rsidR="009D615D" w:rsidRDefault="009438D8" w:rsidP="009D615D">
      <w:pPr>
        <w:pStyle w:val="Heading5"/>
      </w:pPr>
      <w:bookmarkStart w:id="891" w:name="_Toc525374358"/>
      <w:bookmarkStart w:id="892" w:name="_Toc531712335"/>
      <w:r>
        <w:t>6.4</w:t>
      </w:r>
      <w:r w:rsidR="009D615D">
        <w:t>.6.2.1</w:t>
      </w:r>
      <w:r w:rsidR="009D615D">
        <w:tab/>
        <w:t>Introduction</w:t>
      </w:r>
      <w:bookmarkEnd w:id="891"/>
      <w:bookmarkEnd w:id="892"/>
    </w:p>
    <w:p w14:paraId="5899973E" w14:textId="77777777" w:rsidR="002D32CF" w:rsidRDefault="002D32CF" w:rsidP="002D32CF">
      <w:r>
        <w:t>Structured data types used in Namf_Location service are specified in this clause.</w:t>
      </w:r>
    </w:p>
    <w:p w14:paraId="174C0A3B" w14:textId="77777777" w:rsidR="009D615D" w:rsidRDefault="009438D8" w:rsidP="009D615D">
      <w:pPr>
        <w:pStyle w:val="Heading5"/>
      </w:pPr>
      <w:bookmarkStart w:id="893" w:name="_Toc525374359"/>
      <w:bookmarkStart w:id="894" w:name="_Toc531712336"/>
      <w:r>
        <w:lastRenderedPageBreak/>
        <w:t>6.4</w:t>
      </w:r>
      <w:r w:rsidR="009D615D">
        <w:t>.6.2.2</w:t>
      </w:r>
      <w:r w:rsidR="009D615D">
        <w:tab/>
        <w:t xml:space="preserve">Type: </w:t>
      </w:r>
      <w:r w:rsidR="00F42FA9">
        <w:rPr>
          <w:lang w:eastAsia="zh-CN"/>
        </w:rPr>
        <w:t>RequestPosInfo</w:t>
      </w:r>
      <w:bookmarkEnd w:id="893"/>
      <w:bookmarkEnd w:id="894"/>
    </w:p>
    <w:p w14:paraId="5B3131B4" w14:textId="77777777" w:rsidR="009D615D" w:rsidRDefault="009D615D" w:rsidP="009D615D">
      <w:pPr>
        <w:pStyle w:val="TH"/>
      </w:pPr>
      <w:r>
        <w:rPr>
          <w:noProof/>
        </w:rPr>
        <w:t>Table </w:t>
      </w:r>
      <w:r w:rsidR="009438D8">
        <w:t>6.4</w:t>
      </w:r>
      <w:r>
        <w:t xml:space="preserve">.6.2.2-1: </w:t>
      </w:r>
      <w:r>
        <w:rPr>
          <w:noProof/>
        </w:rPr>
        <w:t xml:space="preserve">Definition of type </w:t>
      </w:r>
      <w:r w:rsidR="00F42FA9">
        <w:rPr>
          <w:lang w:eastAsia="zh-CN"/>
        </w:rPr>
        <w:t>RequestPosInfo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D615D" w:rsidRPr="00DA7E50" w14:paraId="4E5AC509"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CB00B" w14:textId="77777777" w:rsidR="009D615D" w:rsidRPr="00DA7E50" w:rsidRDefault="009D615D" w:rsidP="00833341">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A4DD1" w14:textId="77777777" w:rsidR="009D615D" w:rsidRPr="00DA7E50" w:rsidRDefault="009D615D" w:rsidP="00833341">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583121" w14:textId="77777777" w:rsidR="009D615D" w:rsidRPr="00DA7E50" w:rsidRDefault="009D615D" w:rsidP="00833341">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618F89" w14:textId="77777777" w:rsidR="009D615D" w:rsidRPr="00DA7E50" w:rsidRDefault="009D615D" w:rsidP="00833341">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CC5EBA" w14:textId="77777777" w:rsidR="009D615D" w:rsidRPr="00DA7E50" w:rsidRDefault="009D615D" w:rsidP="00833341">
            <w:pPr>
              <w:pStyle w:val="TAH"/>
              <w:rPr>
                <w:rFonts w:cs="Arial"/>
                <w:szCs w:val="18"/>
              </w:rPr>
            </w:pPr>
            <w:r w:rsidRPr="00DA7E50">
              <w:rPr>
                <w:rFonts w:cs="Arial"/>
                <w:szCs w:val="18"/>
              </w:rPr>
              <w:t>Description</w:t>
            </w:r>
          </w:p>
        </w:tc>
      </w:tr>
      <w:tr w:rsidR="009D615D" w:rsidRPr="00DA7E50" w14:paraId="293CF322"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0B45BE58" w14:textId="77777777" w:rsidR="009D615D" w:rsidRPr="00DA7E50" w:rsidRDefault="009D615D" w:rsidP="00833341">
            <w:pPr>
              <w:pStyle w:val="TAL"/>
            </w:pPr>
            <w:r w:rsidRPr="00DA7E50">
              <w:t>lcsClientType</w:t>
            </w:r>
          </w:p>
        </w:tc>
        <w:tc>
          <w:tcPr>
            <w:tcW w:w="1559" w:type="dxa"/>
            <w:tcBorders>
              <w:top w:val="single" w:sz="4" w:space="0" w:color="auto"/>
              <w:left w:val="single" w:sz="4" w:space="0" w:color="auto"/>
              <w:bottom w:val="single" w:sz="4" w:space="0" w:color="auto"/>
              <w:right w:val="single" w:sz="4" w:space="0" w:color="auto"/>
            </w:tcBorders>
          </w:tcPr>
          <w:p w14:paraId="0DA3E1CE" w14:textId="77777777" w:rsidR="009D615D" w:rsidRPr="00DA7E50" w:rsidRDefault="00E47D5B" w:rsidP="00833341">
            <w:pPr>
              <w:pStyle w:val="TAL"/>
            </w:pPr>
            <w:r>
              <w:t>External</w:t>
            </w:r>
            <w:r w:rsidRPr="00DA7E50">
              <w:t>ClientType</w:t>
            </w:r>
          </w:p>
        </w:tc>
        <w:tc>
          <w:tcPr>
            <w:tcW w:w="425" w:type="dxa"/>
            <w:tcBorders>
              <w:top w:val="single" w:sz="4" w:space="0" w:color="auto"/>
              <w:left w:val="single" w:sz="4" w:space="0" w:color="auto"/>
              <w:bottom w:val="single" w:sz="4" w:space="0" w:color="auto"/>
              <w:right w:val="single" w:sz="4" w:space="0" w:color="auto"/>
            </w:tcBorders>
          </w:tcPr>
          <w:p w14:paraId="631A5946" w14:textId="77777777" w:rsidR="009D615D" w:rsidRPr="00DA7E50" w:rsidRDefault="009D615D" w:rsidP="00833341">
            <w:pPr>
              <w:pStyle w:val="TAC"/>
            </w:pPr>
            <w:r w:rsidRPr="00DA7E50">
              <w:t>M</w:t>
            </w:r>
          </w:p>
        </w:tc>
        <w:tc>
          <w:tcPr>
            <w:tcW w:w="1134" w:type="dxa"/>
            <w:tcBorders>
              <w:top w:val="single" w:sz="4" w:space="0" w:color="auto"/>
              <w:left w:val="single" w:sz="4" w:space="0" w:color="auto"/>
              <w:bottom w:val="single" w:sz="4" w:space="0" w:color="auto"/>
              <w:right w:val="single" w:sz="4" w:space="0" w:color="auto"/>
            </w:tcBorders>
          </w:tcPr>
          <w:p w14:paraId="04DFD08A" w14:textId="77777777" w:rsidR="009D615D" w:rsidRPr="00DA7E50" w:rsidRDefault="009D615D" w:rsidP="00833341">
            <w:pPr>
              <w:pStyle w:val="TAL"/>
            </w:pPr>
            <w:r w:rsidRPr="00DA7E50">
              <w:t>1</w:t>
            </w:r>
          </w:p>
        </w:tc>
        <w:tc>
          <w:tcPr>
            <w:tcW w:w="4359" w:type="dxa"/>
            <w:tcBorders>
              <w:top w:val="single" w:sz="4" w:space="0" w:color="auto"/>
              <w:left w:val="single" w:sz="4" w:space="0" w:color="auto"/>
              <w:bottom w:val="single" w:sz="4" w:space="0" w:color="auto"/>
              <w:right w:val="single" w:sz="4" w:space="0" w:color="auto"/>
            </w:tcBorders>
          </w:tcPr>
          <w:p w14:paraId="194FE626" w14:textId="77777777" w:rsidR="009D615D" w:rsidRPr="00C66E87" w:rsidRDefault="009D615D" w:rsidP="00C66E87">
            <w:pPr>
              <w:pStyle w:val="TAL"/>
            </w:pPr>
            <w:r w:rsidRPr="0088594C">
              <w:t>This IE shall contain the type of LCS client (Emergency, Lawful Interception etc.,.) issuing the location request</w:t>
            </w:r>
          </w:p>
        </w:tc>
      </w:tr>
      <w:tr w:rsidR="0095653F" w:rsidRPr="00DA7E50" w14:paraId="06AFC9F9"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22482317" w14:textId="77777777" w:rsidR="0095653F" w:rsidRPr="00DA7E50" w:rsidRDefault="0095653F" w:rsidP="0095653F">
            <w:pPr>
              <w:pStyle w:val="TAL"/>
            </w:pPr>
            <w:r w:rsidRPr="009B0FAB">
              <w:rPr>
                <w:color w:val="000000"/>
              </w:rPr>
              <w:t>lcsLocation</w:t>
            </w:r>
          </w:p>
        </w:tc>
        <w:tc>
          <w:tcPr>
            <w:tcW w:w="1559" w:type="dxa"/>
            <w:tcBorders>
              <w:top w:val="single" w:sz="4" w:space="0" w:color="auto"/>
              <w:left w:val="single" w:sz="4" w:space="0" w:color="auto"/>
              <w:bottom w:val="single" w:sz="4" w:space="0" w:color="auto"/>
              <w:right w:val="single" w:sz="4" w:space="0" w:color="auto"/>
            </w:tcBorders>
          </w:tcPr>
          <w:p w14:paraId="4476E4A0" w14:textId="77777777" w:rsidR="0095653F" w:rsidRDefault="0095653F" w:rsidP="0095653F">
            <w:pPr>
              <w:pStyle w:val="TAL"/>
            </w:pPr>
            <w:r w:rsidRPr="009B0FAB">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02D9B9A" w14:textId="77777777" w:rsidR="0095653F" w:rsidRPr="00DA7E50" w:rsidRDefault="0095653F" w:rsidP="0095653F">
            <w:pPr>
              <w:pStyle w:val="TAC"/>
            </w:pPr>
            <w:r w:rsidRPr="009B0FAB">
              <w:rPr>
                <w:color w:val="000000"/>
              </w:rPr>
              <w:t>M</w:t>
            </w:r>
          </w:p>
        </w:tc>
        <w:tc>
          <w:tcPr>
            <w:tcW w:w="1134" w:type="dxa"/>
            <w:tcBorders>
              <w:top w:val="single" w:sz="4" w:space="0" w:color="auto"/>
              <w:left w:val="single" w:sz="4" w:space="0" w:color="auto"/>
              <w:bottom w:val="single" w:sz="4" w:space="0" w:color="auto"/>
              <w:right w:val="single" w:sz="4" w:space="0" w:color="auto"/>
            </w:tcBorders>
          </w:tcPr>
          <w:p w14:paraId="10B735BF" w14:textId="77777777" w:rsidR="0095653F" w:rsidRPr="00DA7E50" w:rsidRDefault="0095653F" w:rsidP="0095653F">
            <w:pPr>
              <w:pStyle w:val="TAL"/>
            </w:pPr>
            <w:r w:rsidRPr="009B0FAB">
              <w:rPr>
                <w:color w:val="000000"/>
              </w:rPr>
              <w:t>1</w:t>
            </w:r>
          </w:p>
        </w:tc>
        <w:tc>
          <w:tcPr>
            <w:tcW w:w="4359" w:type="dxa"/>
            <w:tcBorders>
              <w:top w:val="single" w:sz="4" w:space="0" w:color="auto"/>
              <w:left w:val="single" w:sz="4" w:space="0" w:color="auto"/>
              <w:bottom w:val="single" w:sz="4" w:space="0" w:color="auto"/>
              <w:right w:val="single" w:sz="4" w:space="0" w:color="auto"/>
            </w:tcBorders>
          </w:tcPr>
          <w:p w14:paraId="5F9588D9" w14:textId="77777777" w:rsidR="0095653F" w:rsidRPr="0088594C" w:rsidRDefault="0095653F" w:rsidP="0095653F">
            <w:pPr>
              <w:pStyle w:val="TAL"/>
            </w:pPr>
            <w:r w:rsidRPr="009B0FAB">
              <w:rPr>
                <w:color w:val="000000"/>
              </w:rPr>
              <w:t xml:space="preserve">This IE </w:t>
            </w:r>
            <w:r w:rsidRPr="009B0FAB">
              <w:rPr>
                <w:rFonts w:hint="eastAsia"/>
                <w:color w:val="000000"/>
                <w:lang w:eastAsia="zh-CN"/>
              </w:rPr>
              <w:t xml:space="preserve">shall </w:t>
            </w:r>
            <w:r w:rsidRPr="009B0FAB">
              <w:rPr>
                <w:color w:val="000000"/>
              </w:rPr>
              <w:t>contain the type of location measurement requested, such as current location, initial location, last known location, etc.</w:t>
            </w:r>
          </w:p>
        </w:tc>
      </w:tr>
      <w:tr w:rsidR="0095653F" w:rsidRPr="00DA7E50" w14:paraId="135635D7"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20E40078" w14:textId="77777777" w:rsidR="0095653F" w:rsidRPr="0088594C" w:rsidRDefault="0095653F" w:rsidP="0095653F">
            <w:pPr>
              <w:pStyle w:val="TAL"/>
            </w:pPr>
            <w:r w:rsidRPr="0088594C">
              <w:t>supi</w:t>
            </w:r>
          </w:p>
        </w:tc>
        <w:tc>
          <w:tcPr>
            <w:tcW w:w="1559" w:type="dxa"/>
            <w:tcBorders>
              <w:top w:val="single" w:sz="4" w:space="0" w:color="auto"/>
              <w:left w:val="single" w:sz="4" w:space="0" w:color="auto"/>
              <w:bottom w:val="single" w:sz="4" w:space="0" w:color="auto"/>
              <w:right w:val="single" w:sz="4" w:space="0" w:color="auto"/>
            </w:tcBorders>
          </w:tcPr>
          <w:p w14:paraId="65F2B91C" w14:textId="77777777" w:rsidR="0095653F" w:rsidRPr="0088594C" w:rsidRDefault="0095653F" w:rsidP="0095653F">
            <w:pPr>
              <w:pStyle w:val="TAL"/>
            </w:pPr>
            <w:r w:rsidRPr="0088594C">
              <w:t>Supi</w:t>
            </w:r>
          </w:p>
        </w:tc>
        <w:tc>
          <w:tcPr>
            <w:tcW w:w="425" w:type="dxa"/>
            <w:tcBorders>
              <w:top w:val="single" w:sz="4" w:space="0" w:color="auto"/>
              <w:left w:val="single" w:sz="4" w:space="0" w:color="auto"/>
              <w:bottom w:val="single" w:sz="4" w:space="0" w:color="auto"/>
              <w:right w:val="single" w:sz="4" w:space="0" w:color="auto"/>
            </w:tcBorders>
          </w:tcPr>
          <w:p w14:paraId="2BB445E2" w14:textId="77777777" w:rsidR="0095653F" w:rsidRPr="00DA7E50" w:rsidRDefault="0095653F" w:rsidP="0095653F">
            <w:pPr>
              <w:pStyle w:val="TAC"/>
            </w:pPr>
            <w:r w:rsidRPr="00DA7E50">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E9B95B" w14:textId="77777777" w:rsidR="0095653F" w:rsidRPr="00DA7E50" w:rsidRDefault="0095653F" w:rsidP="0095653F">
            <w:pPr>
              <w:pStyle w:val="TAL"/>
            </w:pPr>
            <w:r w:rsidRPr="00DA7E50">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78B21F" w14:textId="77777777" w:rsidR="0095653F" w:rsidRPr="0088594C" w:rsidRDefault="0095653F" w:rsidP="0095653F">
            <w:pPr>
              <w:pStyle w:val="TAL"/>
            </w:pPr>
            <w:r w:rsidRPr="0088594C">
              <w:t>If the SUPI is available, t</w:t>
            </w:r>
            <w:r w:rsidRPr="0088594C">
              <w:rPr>
                <w:rFonts w:hint="eastAsia"/>
              </w:rPr>
              <w:t xml:space="preserve">his IE shall </w:t>
            </w:r>
            <w:r w:rsidRPr="0088594C">
              <w:t>be present.</w:t>
            </w:r>
          </w:p>
        </w:tc>
      </w:tr>
      <w:tr w:rsidR="0095653F" w:rsidRPr="00DA7E50" w14:paraId="6238163E"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6D5C4621" w14:textId="77777777" w:rsidR="0095653F" w:rsidRPr="0088594C" w:rsidRDefault="0095653F" w:rsidP="0095653F">
            <w:pPr>
              <w:pStyle w:val="TAL"/>
            </w:pPr>
            <w:r w:rsidRPr="0088594C">
              <w:t>gpsi</w:t>
            </w:r>
          </w:p>
        </w:tc>
        <w:tc>
          <w:tcPr>
            <w:tcW w:w="1559" w:type="dxa"/>
            <w:tcBorders>
              <w:top w:val="single" w:sz="4" w:space="0" w:color="auto"/>
              <w:left w:val="single" w:sz="4" w:space="0" w:color="auto"/>
              <w:bottom w:val="single" w:sz="4" w:space="0" w:color="auto"/>
              <w:right w:val="single" w:sz="4" w:space="0" w:color="auto"/>
            </w:tcBorders>
          </w:tcPr>
          <w:p w14:paraId="07FB55B4" w14:textId="77777777" w:rsidR="0095653F" w:rsidRPr="0088594C" w:rsidRDefault="0095653F" w:rsidP="0095653F">
            <w:pPr>
              <w:pStyle w:val="TAL"/>
            </w:pPr>
            <w:r w:rsidRPr="0088594C">
              <w:t>Gpsi</w:t>
            </w:r>
          </w:p>
        </w:tc>
        <w:tc>
          <w:tcPr>
            <w:tcW w:w="425" w:type="dxa"/>
            <w:tcBorders>
              <w:top w:val="single" w:sz="4" w:space="0" w:color="auto"/>
              <w:left w:val="single" w:sz="4" w:space="0" w:color="auto"/>
              <w:bottom w:val="single" w:sz="4" w:space="0" w:color="auto"/>
              <w:right w:val="single" w:sz="4" w:space="0" w:color="auto"/>
            </w:tcBorders>
          </w:tcPr>
          <w:p w14:paraId="50139BA7" w14:textId="77777777" w:rsidR="0095653F" w:rsidRPr="00DA7E50" w:rsidRDefault="0095653F" w:rsidP="0095653F">
            <w:pPr>
              <w:pStyle w:val="TAC"/>
            </w:pPr>
            <w:r w:rsidRPr="00DA7E50">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473787" w14:textId="77777777" w:rsidR="0095653F" w:rsidRPr="00DA7E50" w:rsidRDefault="0095653F" w:rsidP="0095653F">
            <w:pPr>
              <w:pStyle w:val="TAL"/>
            </w:pPr>
            <w:r w:rsidRPr="00DA7E50">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29F210" w14:textId="77777777" w:rsidR="0095653F" w:rsidRPr="00C66E87" w:rsidRDefault="0095653F" w:rsidP="0095653F">
            <w:pPr>
              <w:pStyle w:val="TAL"/>
            </w:pPr>
            <w:r w:rsidRPr="00C66E87">
              <w:t>If the GPSI is available, this IE shall be present.</w:t>
            </w:r>
          </w:p>
        </w:tc>
      </w:tr>
      <w:tr w:rsidR="0095653F" w:rsidRPr="00DA7E50" w14:paraId="16EB618D"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1CBA3ED6" w14:textId="77777777" w:rsidR="0095653F" w:rsidRPr="0088594C" w:rsidRDefault="0095653F" w:rsidP="0095653F">
            <w:pPr>
              <w:pStyle w:val="TAL"/>
            </w:pPr>
            <w:r w:rsidRPr="009B0FAB">
              <w:rPr>
                <w:color w:val="000000"/>
              </w:rPr>
              <w:t>priority</w:t>
            </w:r>
          </w:p>
        </w:tc>
        <w:tc>
          <w:tcPr>
            <w:tcW w:w="1559" w:type="dxa"/>
            <w:tcBorders>
              <w:top w:val="single" w:sz="4" w:space="0" w:color="auto"/>
              <w:left w:val="single" w:sz="4" w:space="0" w:color="auto"/>
              <w:bottom w:val="single" w:sz="4" w:space="0" w:color="auto"/>
              <w:right w:val="single" w:sz="4" w:space="0" w:color="auto"/>
            </w:tcBorders>
          </w:tcPr>
          <w:p w14:paraId="30096A51" w14:textId="77777777" w:rsidR="0095653F" w:rsidRPr="0088594C" w:rsidRDefault="0095653F" w:rsidP="0095653F">
            <w:pPr>
              <w:pStyle w:val="TAL"/>
            </w:pPr>
            <w:r w:rsidRPr="009B0FAB">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74405F58" w14:textId="77777777" w:rsidR="0095653F" w:rsidRPr="00DA7E50" w:rsidRDefault="0095653F" w:rsidP="0095653F">
            <w:pPr>
              <w:pStyle w:val="TAC"/>
              <w:rPr>
                <w:lang w:eastAsia="zh-CN"/>
              </w:rPr>
            </w:pPr>
            <w:r w:rsidRPr="009B0FAB">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C77" w14:textId="77777777" w:rsidR="0095653F" w:rsidRPr="00DA7E50" w:rsidRDefault="0095653F" w:rsidP="0095653F">
            <w:pPr>
              <w:pStyle w:val="TAL"/>
              <w:rPr>
                <w:lang w:eastAsia="zh-CN"/>
              </w:rPr>
            </w:pPr>
            <w:r w:rsidRPr="009B0FAB">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D77D9" w14:textId="77777777" w:rsidR="0095653F" w:rsidRPr="00C66E87" w:rsidRDefault="0095653F" w:rsidP="0095653F">
            <w:pPr>
              <w:pStyle w:val="TAL"/>
            </w:pPr>
            <w:r w:rsidRPr="009B0FAB">
              <w:rPr>
                <w:color w:val="000000"/>
              </w:rPr>
              <w:t>If present, this IE shall contain the priority of the LCS client issuing the positioning request.</w:t>
            </w:r>
          </w:p>
        </w:tc>
      </w:tr>
      <w:tr w:rsidR="0095653F" w:rsidRPr="00DA7E50" w14:paraId="58247143"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5F0A2E05" w14:textId="77777777" w:rsidR="0095653F" w:rsidRPr="00C66E87" w:rsidRDefault="0095653F" w:rsidP="0095653F">
            <w:pPr>
              <w:pStyle w:val="TAL"/>
            </w:pPr>
            <w:r w:rsidRPr="00C66E87">
              <w:t>lcsQoS</w:t>
            </w:r>
          </w:p>
        </w:tc>
        <w:tc>
          <w:tcPr>
            <w:tcW w:w="1559" w:type="dxa"/>
            <w:tcBorders>
              <w:top w:val="single" w:sz="4" w:space="0" w:color="auto"/>
              <w:left w:val="single" w:sz="4" w:space="0" w:color="auto"/>
              <w:bottom w:val="single" w:sz="4" w:space="0" w:color="auto"/>
              <w:right w:val="single" w:sz="4" w:space="0" w:color="auto"/>
            </w:tcBorders>
          </w:tcPr>
          <w:p w14:paraId="24946C51" w14:textId="77777777" w:rsidR="0095653F" w:rsidRPr="00365075" w:rsidRDefault="0095653F" w:rsidP="0095653F">
            <w:pPr>
              <w:pStyle w:val="TAL"/>
            </w:pPr>
            <w:r w:rsidRPr="009B0FAB">
              <w:rPr>
                <w:color w:val="000000"/>
              </w:rPr>
              <w:t>LocationQoS</w:t>
            </w:r>
          </w:p>
        </w:tc>
        <w:tc>
          <w:tcPr>
            <w:tcW w:w="425" w:type="dxa"/>
            <w:tcBorders>
              <w:top w:val="single" w:sz="4" w:space="0" w:color="auto"/>
              <w:left w:val="single" w:sz="4" w:space="0" w:color="auto"/>
              <w:bottom w:val="single" w:sz="4" w:space="0" w:color="auto"/>
              <w:right w:val="single" w:sz="4" w:space="0" w:color="auto"/>
            </w:tcBorders>
          </w:tcPr>
          <w:p w14:paraId="6D0C3032" w14:textId="77777777" w:rsidR="0095653F" w:rsidRPr="00DA7E50" w:rsidRDefault="0095653F" w:rsidP="0095653F">
            <w:pPr>
              <w:pStyle w:val="TAC"/>
            </w:pPr>
            <w:r w:rsidRPr="00DA7E50">
              <w:t>O</w:t>
            </w:r>
          </w:p>
        </w:tc>
        <w:tc>
          <w:tcPr>
            <w:tcW w:w="1134" w:type="dxa"/>
            <w:tcBorders>
              <w:top w:val="single" w:sz="4" w:space="0" w:color="auto"/>
              <w:left w:val="single" w:sz="4" w:space="0" w:color="auto"/>
              <w:bottom w:val="single" w:sz="4" w:space="0" w:color="auto"/>
              <w:right w:val="single" w:sz="4" w:space="0" w:color="auto"/>
            </w:tcBorders>
          </w:tcPr>
          <w:p w14:paraId="07A1E707" w14:textId="77777777" w:rsidR="0095653F" w:rsidRPr="00DA7E50" w:rsidRDefault="0095653F" w:rsidP="0095653F">
            <w:pPr>
              <w:pStyle w:val="TAL"/>
            </w:pPr>
            <w:r w:rsidRPr="00DA7E50">
              <w:t>0..1</w:t>
            </w:r>
          </w:p>
        </w:tc>
        <w:tc>
          <w:tcPr>
            <w:tcW w:w="4359" w:type="dxa"/>
            <w:tcBorders>
              <w:top w:val="single" w:sz="4" w:space="0" w:color="auto"/>
              <w:left w:val="single" w:sz="4" w:space="0" w:color="auto"/>
              <w:bottom w:val="single" w:sz="4" w:space="0" w:color="auto"/>
              <w:right w:val="single" w:sz="4" w:space="0" w:color="auto"/>
            </w:tcBorders>
          </w:tcPr>
          <w:p w14:paraId="6928AA91" w14:textId="77777777" w:rsidR="0095653F" w:rsidRPr="00C66E87" w:rsidRDefault="0095653F" w:rsidP="0095653F">
            <w:pPr>
              <w:pStyle w:val="TAL"/>
            </w:pPr>
            <w:r w:rsidRPr="0088594C">
              <w:t>If present, this IE shall contain the quality of service requested, such as the accuracy of the positioning measurement and the response time of the positioning operation</w:t>
            </w:r>
          </w:p>
        </w:tc>
      </w:tr>
      <w:tr w:rsidR="0095653F" w:rsidRPr="00DA7E50" w14:paraId="142EB248"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091A0976" w14:textId="77777777" w:rsidR="0095653F" w:rsidRPr="00C66E87" w:rsidRDefault="0095653F" w:rsidP="0095653F">
            <w:pPr>
              <w:pStyle w:val="TAL"/>
            </w:pPr>
            <w:r w:rsidRPr="009B0FAB">
              <w:rPr>
                <w:color w:val="000000"/>
              </w:rPr>
              <w:t>velocityRequested</w:t>
            </w:r>
          </w:p>
        </w:tc>
        <w:tc>
          <w:tcPr>
            <w:tcW w:w="1559" w:type="dxa"/>
            <w:tcBorders>
              <w:top w:val="single" w:sz="4" w:space="0" w:color="auto"/>
              <w:left w:val="single" w:sz="4" w:space="0" w:color="auto"/>
              <w:bottom w:val="single" w:sz="4" w:space="0" w:color="auto"/>
              <w:right w:val="single" w:sz="4" w:space="0" w:color="auto"/>
            </w:tcBorders>
          </w:tcPr>
          <w:p w14:paraId="46E9997B" w14:textId="77777777" w:rsidR="0095653F" w:rsidRPr="009B0FAB" w:rsidRDefault="0095653F" w:rsidP="0095653F">
            <w:pPr>
              <w:pStyle w:val="TAL"/>
              <w:rPr>
                <w:color w:val="000000"/>
              </w:rPr>
            </w:pPr>
            <w:r w:rsidRPr="009B0FAB">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0AB1E492" w14:textId="77777777" w:rsidR="0095653F" w:rsidRPr="00DA7E50" w:rsidRDefault="0095653F" w:rsidP="0095653F">
            <w:pPr>
              <w:pStyle w:val="TAC"/>
            </w:pPr>
            <w:r w:rsidRPr="009B0FAB">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659A6331" w14:textId="77777777" w:rsidR="0095653F" w:rsidRPr="00DA7E50" w:rsidRDefault="0095653F" w:rsidP="0095653F">
            <w:pPr>
              <w:pStyle w:val="TAL"/>
            </w:pPr>
            <w:r w:rsidRPr="009B0FAB">
              <w:rPr>
                <w:color w:val="000000"/>
              </w:rPr>
              <w:t>0..1</w:t>
            </w:r>
          </w:p>
        </w:tc>
        <w:tc>
          <w:tcPr>
            <w:tcW w:w="4359" w:type="dxa"/>
            <w:tcBorders>
              <w:top w:val="single" w:sz="4" w:space="0" w:color="auto"/>
              <w:left w:val="single" w:sz="4" w:space="0" w:color="auto"/>
              <w:bottom w:val="single" w:sz="4" w:space="0" w:color="auto"/>
              <w:right w:val="single" w:sz="4" w:space="0" w:color="auto"/>
            </w:tcBorders>
          </w:tcPr>
          <w:p w14:paraId="6EDC4ACE" w14:textId="77777777" w:rsidR="0095653F" w:rsidRPr="0088594C" w:rsidRDefault="0095653F" w:rsidP="0095653F">
            <w:pPr>
              <w:pStyle w:val="TAL"/>
            </w:pPr>
            <w:r w:rsidRPr="009B0FAB">
              <w:rPr>
                <w:rFonts w:hint="eastAsia"/>
                <w:color w:val="000000"/>
                <w:lang w:eastAsia="zh-CN"/>
              </w:rPr>
              <w:t xml:space="preserve">If present, this </w:t>
            </w:r>
            <w:r w:rsidRPr="009B0FAB">
              <w:rPr>
                <w:color w:val="000000"/>
                <w:lang w:eastAsia="zh-CN"/>
              </w:rPr>
              <w:t>IE</w:t>
            </w:r>
            <w:r w:rsidRPr="009B0FAB">
              <w:rPr>
                <w:rFonts w:hint="eastAsia"/>
                <w:color w:val="000000"/>
                <w:lang w:eastAsia="zh-CN"/>
              </w:rPr>
              <w:t xml:space="preserve"> shall contain an indication of whether or not the Velocity of the target UE is requested</w:t>
            </w:r>
            <w:r w:rsidRPr="009B0FAB">
              <w:rPr>
                <w:color w:val="000000"/>
                <w:lang w:eastAsia="zh-CN"/>
              </w:rPr>
              <w:t>.</w:t>
            </w:r>
          </w:p>
        </w:tc>
      </w:tr>
      <w:tr w:rsidR="0095653F" w:rsidRPr="00DA7E50" w14:paraId="3D42A9AF"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5E7A27EE" w14:textId="77777777" w:rsidR="0095653F" w:rsidRPr="00C66E87" w:rsidRDefault="0095653F" w:rsidP="0095653F">
            <w:pPr>
              <w:pStyle w:val="TAL"/>
            </w:pPr>
            <w:r w:rsidRPr="0088594C">
              <w:t>lcsSupportedGADShapes</w:t>
            </w:r>
          </w:p>
        </w:tc>
        <w:tc>
          <w:tcPr>
            <w:tcW w:w="1559" w:type="dxa"/>
            <w:tcBorders>
              <w:top w:val="single" w:sz="4" w:space="0" w:color="auto"/>
              <w:left w:val="single" w:sz="4" w:space="0" w:color="auto"/>
              <w:bottom w:val="single" w:sz="4" w:space="0" w:color="auto"/>
              <w:right w:val="single" w:sz="4" w:space="0" w:color="auto"/>
            </w:tcBorders>
          </w:tcPr>
          <w:p w14:paraId="0F5AC302" w14:textId="77777777" w:rsidR="0095653F" w:rsidRPr="00C66E87" w:rsidRDefault="0095653F" w:rsidP="0095653F">
            <w:pPr>
              <w:pStyle w:val="TAL"/>
            </w:pPr>
            <w:r w:rsidRPr="0088594C">
              <w:t>SupportedGADShapes</w:t>
            </w:r>
          </w:p>
        </w:tc>
        <w:tc>
          <w:tcPr>
            <w:tcW w:w="425" w:type="dxa"/>
            <w:tcBorders>
              <w:top w:val="single" w:sz="4" w:space="0" w:color="auto"/>
              <w:left w:val="single" w:sz="4" w:space="0" w:color="auto"/>
              <w:bottom w:val="single" w:sz="4" w:space="0" w:color="auto"/>
              <w:right w:val="single" w:sz="4" w:space="0" w:color="auto"/>
            </w:tcBorders>
          </w:tcPr>
          <w:p w14:paraId="27F7ECA2" w14:textId="77777777" w:rsidR="0095653F" w:rsidRPr="00DA7E50" w:rsidRDefault="0095653F" w:rsidP="0095653F">
            <w:pPr>
              <w:pStyle w:val="TAC"/>
            </w:pPr>
            <w:r w:rsidRPr="00DA7E50">
              <w:t>O</w:t>
            </w:r>
          </w:p>
        </w:tc>
        <w:tc>
          <w:tcPr>
            <w:tcW w:w="1134" w:type="dxa"/>
            <w:tcBorders>
              <w:top w:val="single" w:sz="4" w:space="0" w:color="auto"/>
              <w:left w:val="single" w:sz="4" w:space="0" w:color="auto"/>
              <w:bottom w:val="single" w:sz="4" w:space="0" w:color="auto"/>
              <w:right w:val="single" w:sz="4" w:space="0" w:color="auto"/>
            </w:tcBorders>
          </w:tcPr>
          <w:p w14:paraId="6D3DD293" w14:textId="77777777" w:rsidR="0095653F" w:rsidRPr="00DA7E50" w:rsidRDefault="0095653F" w:rsidP="0095653F">
            <w:pPr>
              <w:pStyle w:val="TAL"/>
            </w:pPr>
            <w:r w:rsidRPr="00DA7E50">
              <w:t>0..1</w:t>
            </w:r>
          </w:p>
        </w:tc>
        <w:tc>
          <w:tcPr>
            <w:tcW w:w="4359" w:type="dxa"/>
            <w:tcBorders>
              <w:top w:val="single" w:sz="4" w:space="0" w:color="auto"/>
              <w:left w:val="single" w:sz="4" w:space="0" w:color="auto"/>
              <w:bottom w:val="single" w:sz="4" w:space="0" w:color="auto"/>
              <w:right w:val="single" w:sz="4" w:space="0" w:color="auto"/>
            </w:tcBorders>
          </w:tcPr>
          <w:p w14:paraId="77C4356E" w14:textId="77777777" w:rsidR="0095653F" w:rsidRPr="00C66E87" w:rsidRDefault="0095653F" w:rsidP="0095653F">
            <w:pPr>
              <w:pStyle w:val="TAL"/>
            </w:pPr>
            <w:r w:rsidRPr="0088594C">
              <w:t>If present, this IE shall contain the list of supported GAD shapes by the LCS client.</w:t>
            </w:r>
          </w:p>
        </w:tc>
      </w:tr>
      <w:tr w:rsidR="0095653F" w:rsidRPr="00DA7E50" w14:paraId="672EBC2B"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417467A1" w14:textId="77777777" w:rsidR="0095653F" w:rsidRPr="0088594C" w:rsidRDefault="0095653F" w:rsidP="0095653F">
            <w:pPr>
              <w:pStyle w:val="TAL"/>
            </w:pPr>
            <w:r w:rsidRPr="0088594C">
              <w:t>locationNotificationU</w:t>
            </w:r>
            <w:r w:rsidRPr="0088594C">
              <w:rPr>
                <w:rFonts w:hint="eastAsia"/>
              </w:rPr>
              <w:t>ri</w:t>
            </w:r>
          </w:p>
        </w:tc>
        <w:tc>
          <w:tcPr>
            <w:tcW w:w="1559" w:type="dxa"/>
            <w:tcBorders>
              <w:top w:val="single" w:sz="4" w:space="0" w:color="auto"/>
              <w:left w:val="single" w:sz="4" w:space="0" w:color="auto"/>
              <w:bottom w:val="single" w:sz="4" w:space="0" w:color="auto"/>
              <w:right w:val="single" w:sz="4" w:space="0" w:color="auto"/>
            </w:tcBorders>
          </w:tcPr>
          <w:p w14:paraId="29B86926" w14:textId="77777777" w:rsidR="0095653F" w:rsidRPr="0088594C" w:rsidRDefault="0095653F" w:rsidP="0095653F">
            <w:pPr>
              <w:pStyle w:val="TAL"/>
            </w:pPr>
            <w:r w:rsidRPr="0088594C">
              <w:t>Uri</w:t>
            </w:r>
          </w:p>
        </w:tc>
        <w:tc>
          <w:tcPr>
            <w:tcW w:w="425" w:type="dxa"/>
            <w:tcBorders>
              <w:top w:val="single" w:sz="4" w:space="0" w:color="auto"/>
              <w:left w:val="single" w:sz="4" w:space="0" w:color="auto"/>
              <w:bottom w:val="single" w:sz="4" w:space="0" w:color="auto"/>
              <w:right w:val="single" w:sz="4" w:space="0" w:color="auto"/>
            </w:tcBorders>
          </w:tcPr>
          <w:p w14:paraId="22A6B298" w14:textId="77777777" w:rsidR="0095653F" w:rsidRPr="00162A83" w:rsidRDefault="0095653F" w:rsidP="0095653F">
            <w:pPr>
              <w:pStyle w:val="TAC"/>
            </w:pPr>
            <w:r w:rsidRPr="00162A83">
              <w:t>O</w:t>
            </w:r>
          </w:p>
        </w:tc>
        <w:tc>
          <w:tcPr>
            <w:tcW w:w="1134" w:type="dxa"/>
            <w:tcBorders>
              <w:top w:val="single" w:sz="4" w:space="0" w:color="auto"/>
              <w:left w:val="single" w:sz="4" w:space="0" w:color="auto"/>
              <w:bottom w:val="single" w:sz="4" w:space="0" w:color="auto"/>
              <w:right w:val="single" w:sz="4" w:space="0" w:color="auto"/>
            </w:tcBorders>
          </w:tcPr>
          <w:p w14:paraId="701E3840" w14:textId="77777777" w:rsidR="0095653F" w:rsidRPr="00162A83" w:rsidRDefault="0095653F" w:rsidP="0095653F">
            <w:pPr>
              <w:pStyle w:val="TAL"/>
            </w:pPr>
            <w:r w:rsidRPr="00162A83">
              <w:t>0..1</w:t>
            </w:r>
          </w:p>
        </w:tc>
        <w:tc>
          <w:tcPr>
            <w:tcW w:w="4359" w:type="dxa"/>
            <w:tcBorders>
              <w:top w:val="single" w:sz="4" w:space="0" w:color="auto"/>
              <w:left w:val="single" w:sz="4" w:space="0" w:color="auto"/>
              <w:bottom w:val="single" w:sz="4" w:space="0" w:color="auto"/>
              <w:right w:val="single" w:sz="4" w:space="0" w:color="auto"/>
            </w:tcBorders>
          </w:tcPr>
          <w:p w14:paraId="5260D095" w14:textId="77777777" w:rsidR="0095653F" w:rsidRPr="0088594C" w:rsidRDefault="0095653F" w:rsidP="0095653F">
            <w:pPr>
              <w:pStyle w:val="TAL"/>
            </w:pPr>
            <w:r w:rsidRPr="0088594C">
              <w:t>The callback URI on which location change event notification is reported.</w:t>
            </w:r>
          </w:p>
        </w:tc>
      </w:tr>
      <w:tr w:rsidR="0095653F" w:rsidRPr="00DA7E50" w14:paraId="01A311C3" w14:textId="77777777" w:rsidTr="00833341">
        <w:trPr>
          <w:jc w:val="center"/>
        </w:trPr>
        <w:tc>
          <w:tcPr>
            <w:tcW w:w="2090" w:type="dxa"/>
            <w:tcBorders>
              <w:top w:val="single" w:sz="4" w:space="0" w:color="auto"/>
              <w:left w:val="single" w:sz="4" w:space="0" w:color="auto"/>
              <w:bottom w:val="single" w:sz="4" w:space="0" w:color="auto"/>
              <w:right w:val="single" w:sz="4" w:space="0" w:color="auto"/>
            </w:tcBorders>
          </w:tcPr>
          <w:p w14:paraId="06F5A7E0" w14:textId="77777777" w:rsidR="0095653F" w:rsidRPr="0088594C" w:rsidRDefault="0095653F" w:rsidP="0095653F">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1935DF38" w14:textId="77777777" w:rsidR="0095653F" w:rsidRPr="0088594C" w:rsidRDefault="0095653F" w:rsidP="0095653F">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42C12C94" w14:textId="77777777" w:rsidR="0095653F" w:rsidRPr="00162A83" w:rsidRDefault="0095653F" w:rsidP="0095653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D7FD50" w14:textId="77777777" w:rsidR="0095653F" w:rsidRPr="00162A83" w:rsidRDefault="0095653F" w:rsidP="0095653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41DADD9" w14:textId="77777777" w:rsidR="0095653F" w:rsidRPr="0088594C" w:rsidRDefault="0095653F" w:rsidP="0095653F">
            <w:pPr>
              <w:pStyle w:val="TAL"/>
            </w:pPr>
            <w:r>
              <w:rPr>
                <w:rFonts w:cs="Arial"/>
                <w:szCs w:val="18"/>
              </w:rPr>
              <w:t xml:space="preserve">This IE shall be present if at least one optional feature defined in subclause 6.4.8 is supported. </w:t>
            </w:r>
          </w:p>
        </w:tc>
      </w:tr>
    </w:tbl>
    <w:p w14:paraId="67ED1498" w14:textId="77777777" w:rsidR="009D615D" w:rsidRDefault="009D615D" w:rsidP="009D615D">
      <w:pPr>
        <w:rPr>
          <w:lang w:val="en-US"/>
        </w:rPr>
      </w:pPr>
    </w:p>
    <w:p w14:paraId="0D3BF240" w14:textId="77777777" w:rsidR="009D615D" w:rsidRDefault="009438D8" w:rsidP="009D615D">
      <w:pPr>
        <w:pStyle w:val="Heading5"/>
      </w:pPr>
      <w:bookmarkStart w:id="895" w:name="_Toc525374360"/>
      <w:bookmarkStart w:id="896" w:name="_Toc531712337"/>
      <w:r>
        <w:lastRenderedPageBreak/>
        <w:t>6.4</w:t>
      </w:r>
      <w:r w:rsidR="009D615D">
        <w:t>.6.2.3</w:t>
      </w:r>
      <w:r w:rsidR="009D615D">
        <w:tab/>
        <w:t xml:space="preserve">Type: </w:t>
      </w:r>
      <w:r w:rsidR="00F42FA9">
        <w:rPr>
          <w:lang w:eastAsia="zh-CN"/>
        </w:rPr>
        <w:t>ProvidePosInfo</w:t>
      </w:r>
      <w:bookmarkEnd w:id="895"/>
      <w:bookmarkEnd w:id="896"/>
    </w:p>
    <w:p w14:paraId="4FC936D3" w14:textId="77777777" w:rsidR="009D615D" w:rsidRDefault="009D615D" w:rsidP="009D615D">
      <w:pPr>
        <w:pStyle w:val="TH"/>
      </w:pPr>
      <w:r>
        <w:rPr>
          <w:noProof/>
        </w:rPr>
        <w:t>Table </w:t>
      </w:r>
      <w:r w:rsidR="009438D8">
        <w:t>6.4</w:t>
      </w:r>
      <w:r>
        <w:t xml:space="preserve">.6.2.3-1: </w:t>
      </w:r>
      <w:r>
        <w:rPr>
          <w:noProof/>
        </w:rPr>
        <w:t xml:space="preserve">Definition of type </w:t>
      </w:r>
      <w:r w:rsidR="00F42FA9">
        <w:rPr>
          <w:lang w:eastAsia="zh-CN"/>
        </w:rPr>
        <w:t>ProvidePosInfo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9D615D" w:rsidRPr="00DA7E50" w14:paraId="0783A2F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7549119E" w14:textId="77777777" w:rsidR="009D615D" w:rsidRPr="00DA7E50" w:rsidRDefault="009D615D" w:rsidP="00833341">
            <w:pPr>
              <w:pStyle w:val="TAH"/>
            </w:pPr>
            <w:r w:rsidRPr="00DA7E50">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0F35D9DB" w14:textId="77777777" w:rsidR="009D615D" w:rsidRPr="00DA7E50" w:rsidRDefault="009D615D" w:rsidP="00833341">
            <w:pPr>
              <w:pStyle w:val="TAH"/>
            </w:pPr>
            <w:r w:rsidRPr="00DA7E50">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1FF358FD" w14:textId="77777777" w:rsidR="009D615D" w:rsidRPr="00DA7E50" w:rsidRDefault="009D615D" w:rsidP="00833341">
            <w:pPr>
              <w:pStyle w:val="TAH"/>
            </w:pPr>
            <w:r w:rsidRPr="00DA7E50">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55A99EC0" w14:textId="77777777" w:rsidR="009D615D" w:rsidRPr="00DA7E50" w:rsidRDefault="009D615D" w:rsidP="00833341">
            <w:pPr>
              <w:pStyle w:val="TAH"/>
              <w:jc w:val="left"/>
            </w:pPr>
            <w:r w:rsidRPr="00DA7E50">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73C1878" w14:textId="77777777" w:rsidR="009D615D" w:rsidRPr="00DA7E50" w:rsidRDefault="009D615D" w:rsidP="00833341">
            <w:pPr>
              <w:pStyle w:val="TAH"/>
              <w:rPr>
                <w:rFonts w:cs="Arial"/>
                <w:szCs w:val="18"/>
              </w:rPr>
            </w:pPr>
            <w:r w:rsidRPr="00DA7E50">
              <w:rPr>
                <w:rFonts w:cs="Arial"/>
                <w:szCs w:val="18"/>
              </w:rPr>
              <w:t>Description</w:t>
            </w:r>
          </w:p>
        </w:tc>
      </w:tr>
      <w:tr w:rsidR="009D615D" w:rsidRPr="00DA7E50" w14:paraId="3584747E"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00EA7E1" w14:textId="77777777" w:rsidR="009D615D" w:rsidRPr="0088594C" w:rsidRDefault="009D615D" w:rsidP="00C66E87">
            <w:pPr>
              <w:pStyle w:val="TAL"/>
            </w:pPr>
            <w:r w:rsidRPr="0088594C">
              <w:t>locationEstimate</w:t>
            </w:r>
          </w:p>
        </w:tc>
        <w:tc>
          <w:tcPr>
            <w:tcW w:w="3406" w:type="dxa"/>
            <w:tcBorders>
              <w:top w:val="single" w:sz="4" w:space="0" w:color="auto"/>
              <w:left w:val="single" w:sz="4" w:space="0" w:color="auto"/>
              <w:bottom w:val="single" w:sz="4" w:space="0" w:color="auto"/>
              <w:right w:val="single" w:sz="4" w:space="0" w:color="auto"/>
            </w:tcBorders>
          </w:tcPr>
          <w:p w14:paraId="2D4B42A6" w14:textId="77777777" w:rsidR="009D615D" w:rsidRPr="0088594C" w:rsidRDefault="00D36685" w:rsidP="00365075">
            <w:pPr>
              <w:pStyle w:val="TAL"/>
            </w:pPr>
            <w:r>
              <w:t>GeographicArea</w:t>
            </w:r>
          </w:p>
        </w:tc>
        <w:tc>
          <w:tcPr>
            <w:tcW w:w="351" w:type="dxa"/>
            <w:tcBorders>
              <w:top w:val="single" w:sz="4" w:space="0" w:color="auto"/>
              <w:left w:val="single" w:sz="4" w:space="0" w:color="auto"/>
              <w:bottom w:val="single" w:sz="4" w:space="0" w:color="auto"/>
              <w:right w:val="single" w:sz="4" w:space="0" w:color="auto"/>
            </w:tcBorders>
          </w:tcPr>
          <w:p w14:paraId="3B48A0F6" w14:textId="77777777" w:rsidR="009D615D" w:rsidRPr="00DA7E50" w:rsidRDefault="009D615D" w:rsidP="00833341">
            <w:pPr>
              <w:pStyle w:val="TAC"/>
            </w:pPr>
            <w:r w:rsidRPr="00DA7E50">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C53E238" w14:textId="77777777" w:rsidR="009D615D" w:rsidRPr="00DA7E50" w:rsidRDefault="009D615D" w:rsidP="00833341">
            <w:pPr>
              <w:pStyle w:val="TAL"/>
            </w:pPr>
            <w:r w:rsidRPr="00DA7E50">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691A6AEA" w14:textId="77777777" w:rsidR="009D615D" w:rsidRPr="00365075" w:rsidRDefault="009D615D" w:rsidP="00C66E87">
            <w:pPr>
              <w:pStyle w:val="TAL"/>
            </w:pPr>
            <w:r w:rsidRPr="00C66E87">
              <w:t>If present, this IE shall contain an estimate of the location of the UE in universal coordinates and the accuracy of the estimate.</w:t>
            </w:r>
          </w:p>
        </w:tc>
      </w:tr>
      <w:tr w:rsidR="009D615D" w:rsidRPr="00DA7E50" w14:paraId="04A5A585"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3575C550" w14:textId="77777777" w:rsidR="009D615D" w:rsidRPr="00C66E87" w:rsidRDefault="009D615D" w:rsidP="00C66E87">
            <w:pPr>
              <w:pStyle w:val="TAL"/>
            </w:pPr>
            <w:r w:rsidRPr="0088594C">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021F691B" w14:textId="77777777" w:rsidR="009D615D" w:rsidRPr="00C66E87" w:rsidRDefault="009D615D" w:rsidP="00365075">
            <w:pPr>
              <w:pStyle w:val="TAL"/>
            </w:pPr>
            <w:r w:rsidRPr="0088594C">
              <w:t>AccuracyFulfilmentIndicator</w:t>
            </w:r>
          </w:p>
        </w:tc>
        <w:tc>
          <w:tcPr>
            <w:tcW w:w="351" w:type="dxa"/>
            <w:tcBorders>
              <w:top w:val="single" w:sz="4" w:space="0" w:color="auto"/>
              <w:left w:val="single" w:sz="4" w:space="0" w:color="auto"/>
              <w:bottom w:val="single" w:sz="4" w:space="0" w:color="auto"/>
              <w:right w:val="single" w:sz="4" w:space="0" w:color="auto"/>
            </w:tcBorders>
          </w:tcPr>
          <w:p w14:paraId="0A0FD886" w14:textId="77777777" w:rsidR="009D615D" w:rsidRPr="00DA7E50" w:rsidRDefault="009D615D" w:rsidP="00833341">
            <w:pPr>
              <w:pStyle w:val="TAC"/>
            </w:pPr>
            <w:r w:rsidRPr="00DA7E50">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CF24A80" w14:textId="77777777" w:rsidR="009D615D" w:rsidRPr="00DA7E50" w:rsidRDefault="009D615D" w:rsidP="00833341">
            <w:pPr>
              <w:pStyle w:val="TAL"/>
            </w:pPr>
            <w:r w:rsidRPr="00DA7E50">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1620D55A" w14:textId="77777777" w:rsidR="009D615D" w:rsidRPr="00365075" w:rsidRDefault="009D615D" w:rsidP="00C66E87">
            <w:pPr>
              <w:pStyle w:val="TAL"/>
            </w:pPr>
            <w:r w:rsidRPr="00C66E87">
              <w:t>If present, this IE shall contain an indication of wh</w:t>
            </w:r>
            <w:r w:rsidRPr="00365075">
              <w:t>ether the requested accuracy (as indicated in the LcsQoS in the request message) was fulfilled or not.</w:t>
            </w:r>
          </w:p>
        </w:tc>
      </w:tr>
      <w:tr w:rsidR="009D615D" w:rsidRPr="00DA7E50" w14:paraId="6BF5E794"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1CB838B" w14:textId="77777777" w:rsidR="009D615D" w:rsidRPr="00C66E87" w:rsidRDefault="009D615D" w:rsidP="00C66E87">
            <w:pPr>
              <w:pStyle w:val="TAL"/>
            </w:pPr>
            <w:r w:rsidRPr="0088594C">
              <w:t>ageOfLocationEstimate</w:t>
            </w:r>
          </w:p>
        </w:tc>
        <w:tc>
          <w:tcPr>
            <w:tcW w:w="3406" w:type="dxa"/>
            <w:tcBorders>
              <w:top w:val="single" w:sz="4" w:space="0" w:color="auto"/>
              <w:left w:val="single" w:sz="4" w:space="0" w:color="auto"/>
              <w:bottom w:val="single" w:sz="4" w:space="0" w:color="auto"/>
              <w:right w:val="single" w:sz="4" w:space="0" w:color="auto"/>
            </w:tcBorders>
          </w:tcPr>
          <w:p w14:paraId="578251BC" w14:textId="77777777" w:rsidR="009D615D" w:rsidRPr="00C66E87" w:rsidRDefault="009D615D" w:rsidP="00365075">
            <w:pPr>
              <w:pStyle w:val="TAL"/>
            </w:pPr>
            <w:r w:rsidRPr="0088594C">
              <w:t>AgeOfLocationEstimate</w:t>
            </w:r>
          </w:p>
        </w:tc>
        <w:tc>
          <w:tcPr>
            <w:tcW w:w="351" w:type="dxa"/>
            <w:tcBorders>
              <w:top w:val="single" w:sz="4" w:space="0" w:color="auto"/>
              <w:left w:val="single" w:sz="4" w:space="0" w:color="auto"/>
              <w:bottom w:val="single" w:sz="4" w:space="0" w:color="auto"/>
              <w:right w:val="single" w:sz="4" w:space="0" w:color="auto"/>
            </w:tcBorders>
          </w:tcPr>
          <w:p w14:paraId="3D86808C" w14:textId="77777777" w:rsidR="009D615D" w:rsidRPr="00DA7E50" w:rsidRDefault="009D615D" w:rsidP="00833341">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6BFE603C" w14:textId="77777777" w:rsidR="009D615D" w:rsidRPr="00DA7E50" w:rsidRDefault="009D615D" w:rsidP="00833341">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18BED4C9" w14:textId="77777777" w:rsidR="009D615D" w:rsidRPr="00365075" w:rsidRDefault="009D615D" w:rsidP="00C66E87">
            <w:pPr>
              <w:pStyle w:val="TAL"/>
            </w:pPr>
            <w:r w:rsidRPr="00C66E87">
              <w:t>If present, this IE shall contain an indication of how long ago the location estimate was obtained.</w:t>
            </w:r>
          </w:p>
        </w:tc>
      </w:tr>
      <w:tr w:rsidR="00D36685" w:rsidRPr="00DA7E50" w14:paraId="44D3FC9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3C1FA52" w14:textId="77777777" w:rsidR="00D36685" w:rsidRPr="0088594C" w:rsidRDefault="00D36685" w:rsidP="00D36685">
            <w:pPr>
              <w:pStyle w:val="TAL"/>
            </w:pPr>
            <w:r w:rsidRPr="009B0FAB">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53AD08CF" w14:textId="77777777" w:rsidR="00D36685" w:rsidRPr="0088594C" w:rsidRDefault="00D36685" w:rsidP="00D36685">
            <w:pPr>
              <w:pStyle w:val="TAL"/>
            </w:pPr>
            <w:r w:rsidRPr="009B0FAB">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3037D20E"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6882294B"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647703A7" w14:textId="77777777" w:rsidR="00D36685" w:rsidRPr="00C66E87" w:rsidRDefault="00D36685" w:rsidP="00D36685">
            <w:pPr>
              <w:pStyle w:val="TAL"/>
            </w:pPr>
            <w:r w:rsidRPr="009B0FAB">
              <w:rPr>
                <w:color w:val="000000"/>
              </w:rPr>
              <w:t>If present, this IE shall contain an estimate of the velocity of the target UE, composed by horizontal speed, vertical speed, and their respective uncertainty.</w:t>
            </w:r>
          </w:p>
        </w:tc>
      </w:tr>
      <w:tr w:rsidR="00D36685" w:rsidRPr="00DA7E50" w14:paraId="7DACDE7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138E7F1B" w14:textId="77777777" w:rsidR="00D36685" w:rsidRPr="00C66E87" w:rsidRDefault="00D36685" w:rsidP="00D36685">
            <w:pPr>
              <w:pStyle w:val="TAL"/>
            </w:pPr>
            <w:r w:rsidRPr="0088594C">
              <w:t>positioningData</w:t>
            </w:r>
            <w:r w:rsidR="00CA46F5">
              <w:t>List</w:t>
            </w:r>
          </w:p>
        </w:tc>
        <w:tc>
          <w:tcPr>
            <w:tcW w:w="3406" w:type="dxa"/>
            <w:tcBorders>
              <w:top w:val="single" w:sz="4" w:space="0" w:color="auto"/>
              <w:left w:val="single" w:sz="4" w:space="0" w:color="auto"/>
              <w:bottom w:val="single" w:sz="4" w:space="0" w:color="auto"/>
              <w:right w:val="single" w:sz="4" w:space="0" w:color="auto"/>
            </w:tcBorders>
          </w:tcPr>
          <w:p w14:paraId="5CAEFC82" w14:textId="77777777" w:rsidR="00D36685" w:rsidRPr="00C66E87" w:rsidRDefault="00D36685" w:rsidP="00D36685">
            <w:pPr>
              <w:pStyle w:val="TAL"/>
            </w:pPr>
            <w:r>
              <w:rPr>
                <w:color w:val="000000"/>
              </w:rPr>
              <w:t>array(</w:t>
            </w:r>
            <w:r w:rsidRPr="009B0FAB">
              <w:rPr>
                <w:color w:val="000000"/>
              </w:rPr>
              <w:t>PositioningMethodAndUsage</w:t>
            </w:r>
            <w:r>
              <w:rPr>
                <w:color w:val="000000"/>
              </w:rPr>
              <w:t>)</w:t>
            </w:r>
          </w:p>
        </w:tc>
        <w:tc>
          <w:tcPr>
            <w:tcW w:w="351" w:type="dxa"/>
            <w:tcBorders>
              <w:top w:val="single" w:sz="4" w:space="0" w:color="auto"/>
              <w:left w:val="single" w:sz="4" w:space="0" w:color="auto"/>
              <w:bottom w:val="single" w:sz="4" w:space="0" w:color="auto"/>
              <w:right w:val="single" w:sz="4" w:space="0" w:color="auto"/>
            </w:tcBorders>
          </w:tcPr>
          <w:p w14:paraId="4019EEED"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3DEFE2EC" w14:textId="77777777" w:rsidR="00D36685" w:rsidRPr="00DA7E50" w:rsidRDefault="00D36685" w:rsidP="00D36685">
            <w:pPr>
              <w:pStyle w:val="TAL"/>
            </w:pPr>
            <w:r w:rsidRPr="00DA7E50">
              <w:t>0..</w:t>
            </w:r>
            <w:r>
              <w:t>9</w:t>
            </w:r>
          </w:p>
        </w:tc>
        <w:tc>
          <w:tcPr>
            <w:tcW w:w="2863" w:type="dxa"/>
            <w:tcBorders>
              <w:top w:val="single" w:sz="4" w:space="0" w:color="auto"/>
              <w:left w:val="single" w:sz="4" w:space="0" w:color="auto"/>
              <w:bottom w:val="single" w:sz="4" w:space="0" w:color="auto"/>
              <w:right w:val="single" w:sz="4" w:space="0" w:color="auto"/>
            </w:tcBorders>
          </w:tcPr>
          <w:p w14:paraId="36E155FF" w14:textId="77777777" w:rsidR="00D36685" w:rsidRPr="00365075" w:rsidRDefault="00D36685" w:rsidP="00D36685">
            <w:pPr>
              <w:pStyle w:val="TAL"/>
            </w:pPr>
            <w:r w:rsidRPr="00C66E87">
              <w:t xml:space="preserve">If present, this IE shall indicate the usage of each </w:t>
            </w:r>
            <w:r w:rsidRPr="009B0FAB">
              <w:rPr>
                <w:color w:val="000000"/>
              </w:rPr>
              <w:t>non-</w:t>
            </w:r>
            <w:r w:rsidRPr="009B0FAB">
              <w:rPr>
                <w:noProof/>
                <w:color w:val="000000"/>
              </w:rPr>
              <w:t xml:space="preserve"> GANSS</w:t>
            </w:r>
            <w:r w:rsidRPr="009B0FAB">
              <w:rPr>
                <w:color w:val="000000"/>
              </w:rPr>
              <w:t xml:space="preserve"> </w:t>
            </w:r>
            <w:r w:rsidRPr="00C66E87">
              <w:t>positioning method that was attempted to determine the location estimate, either successfully or unsuccessfully.</w:t>
            </w:r>
          </w:p>
        </w:tc>
      </w:tr>
      <w:tr w:rsidR="00D36685" w:rsidRPr="00DA7E50" w14:paraId="07016622"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BDE87D7" w14:textId="77777777" w:rsidR="00D36685" w:rsidRPr="0088594C" w:rsidRDefault="00D36685" w:rsidP="00D36685">
            <w:pPr>
              <w:pStyle w:val="TAL"/>
            </w:pPr>
            <w:r w:rsidRPr="009B0FAB">
              <w:rPr>
                <w:color w:val="000000"/>
              </w:rPr>
              <w:t>gnssPositioningData</w:t>
            </w:r>
            <w:r w:rsidR="00CA46F5">
              <w:rPr>
                <w:color w:val="000000"/>
              </w:rPr>
              <w:t>List</w:t>
            </w:r>
          </w:p>
        </w:tc>
        <w:tc>
          <w:tcPr>
            <w:tcW w:w="3406" w:type="dxa"/>
            <w:tcBorders>
              <w:top w:val="single" w:sz="4" w:space="0" w:color="auto"/>
              <w:left w:val="single" w:sz="4" w:space="0" w:color="auto"/>
              <w:bottom w:val="single" w:sz="4" w:space="0" w:color="auto"/>
              <w:right w:val="single" w:sz="4" w:space="0" w:color="auto"/>
            </w:tcBorders>
          </w:tcPr>
          <w:p w14:paraId="530E276F" w14:textId="77777777" w:rsidR="00D36685" w:rsidRDefault="00CA46F5" w:rsidP="00D36685">
            <w:pPr>
              <w:pStyle w:val="TAL"/>
              <w:rPr>
                <w:color w:val="000000"/>
              </w:rPr>
            </w:pPr>
            <w:r>
              <w:rPr>
                <w:color w:val="000000"/>
              </w:rPr>
              <w:t>array(</w:t>
            </w:r>
            <w:r w:rsidR="00D36685" w:rsidRPr="009B0FAB">
              <w:rPr>
                <w:color w:val="000000"/>
              </w:rPr>
              <w:t>G</w:t>
            </w:r>
            <w:r w:rsidR="00420DF8">
              <w:rPr>
                <w:color w:val="000000"/>
              </w:rPr>
              <w:t>nss</w:t>
            </w:r>
            <w:r w:rsidR="00D36685" w:rsidRPr="009B0FAB">
              <w:rPr>
                <w:color w:val="000000"/>
              </w:rPr>
              <w:t>PositioningMethodAndUsage</w:t>
            </w:r>
            <w:r>
              <w:rPr>
                <w:color w:val="000000"/>
              </w:rPr>
              <w:t>)</w:t>
            </w:r>
          </w:p>
        </w:tc>
        <w:tc>
          <w:tcPr>
            <w:tcW w:w="351" w:type="dxa"/>
            <w:tcBorders>
              <w:top w:val="single" w:sz="4" w:space="0" w:color="auto"/>
              <w:left w:val="single" w:sz="4" w:space="0" w:color="auto"/>
              <w:bottom w:val="single" w:sz="4" w:space="0" w:color="auto"/>
              <w:right w:val="single" w:sz="4" w:space="0" w:color="auto"/>
            </w:tcBorders>
          </w:tcPr>
          <w:p w14:paraId="610BAF8E"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85AB973" w14:textId="77777777" w:rsidR="00D36685" w:rsidRPr="00DA7E50" w:rsidRDefault="00D36685" w:rsidP="00D36685">
            <w:pPr>
              <w:pStyle w:val="TAL"/>
            </w:pPr>
            <w:r w:rsidRPr="009B0FAB">
              <w:rPr>
                <w:color w:val="000000"/>
              </w:rPr>
              <w:t>0..9</w:t>
            </w:r>
          </w:p>
        </w:tc>
        <w:tc>
          <w:tcPr>
            <w:tcW w:w="2863" w:type="dxa"/>
            <w:tcBorders>
              <w:top w:val="single" w:sz="4" w:space="0" w:color="auto"/>
              <w:left w:val="single" w:sz="4" w:space="0" w:color="auto"/>
              <w:bottom w:val="single" w:sz="4" w:space="0" w:color="auto"/>
              <w:right w:val="single" w:sz="4" w:space="0" w:color="auto"/>
            </w:tcBorders>
          </w:tcPr>
          <w:p w14:paraId="6B89229A" w14:textId="77777777" w:rsidR="00D36685" w:rsidRPr="00C66E87" w:rsidRDefault="00D36685" w:rsidP="00D36685">
            <w:pPr>
              <w:pStyle w:val="TAL"/>
            </w:pPr>
            <w:r w:rsidRPr="009B0FAB">
              <w:rPr>
                <w:color w:val="000000"/>
              </w:rPr>
              <w:t xml:space="preserve">If present, this IE shall indicate the usage of each </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D36685" w:rsidRPr="00DA7E50" w14:paraId="1487596F"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BB7E750" w14:textId="77777777" w:rsidR="00D36685" w:rsidRPr="00C66E87" w:rsidRDefault="00D36685" w:rsidP="00D36685">
            <w:pPr>
              <w:pStyle w:val="TAL"/>
            </w:pPr>
            <w:r w:rsidRPr="0088594C">
              <w:t>ecgi</w:t>
            </w:r>
          </w:p>
        </w:tc>
        <w:tc>
          <w:tcPr>
            <w:tcW w:w="3406" w:type="dxa"/>
            <w:tcBorders>
              <w:top w:val="single" w:sz="4" w:space="0" w:color="auto"/>
              <w:left w:val="single" w:sz="4" w:space="0" w:color="auto"/>
              <w:bottom w:val="single" w:sz="4" w:space="0" w:color="auto"/>
              <w:right w:val="single" w:sz="4" w:space="0" w:color="auto"/>
            </w:tcBorders>
          </w:tcPr>
          <w:p w14:paraId="3931D469" w14:textId="77777777" w:rsidR="00D36685" w:rsidRPr="00C66E87" w:rsidRDefault="00D36685" w:rsidP="00D36685">
            <w:pPr>
              <w:pStyle w:val="TAL"/>
            </w:pPr>
            <w:r w:rsidRPr="0088594C">
              <w:t>Ecgi</w:t>
            </w:r>
          </w:p>
        </w:tc>
        <w:tc>
          <w:tcPr>
            <w:tcW w:w="351" w:type="dxa"/>
            <w:tcBorders>
              <w:top w:val="single" w:sz="4" w:space="0" w:color="auto"/>
              <w:left w:val="single" w:sz="4" w:space="0" w:color="auto"/>
              <w:bottom w:val="single" w:sz="4" w:space="0" w:color="auto"/>
              <w:right w:val="single" w:sz="4" w:space="0" w:color="auto"/>
            </w:tcBorders>
          </w:tcPr>
          <w:p w14:paraId="47AE8CA5"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0E56813E" w14:textId="77777777" w:rsidR="00D36685" w:rsidRPr="00DA7E50" w:rsidRDefault="00D36685" w:rsidP="00D36685">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27A8DF32" w14:textId="77777777" w:rsidR="00D36685" w:rsidRPr="00365075" w:rsidRDefault="00D36685" w:rsidP="00D36685">
            <w:pPr>
              <w:pStyle w:val="TAL"/>
            </w:pPr>
            <w:r w:rsidRPr="00C66E87">
              <w:t>If present, this IE shall contain</w:t>
            </w:r>
            <w:r w:rsidRPr="00365075">
              <w:t xml:space="preserve"> the current EUTRAN cell location of the target UE as delivered by the 5G-AN.</w:t>
            </w:r>
          </w:p>
        </w:tc>
      </w:tr>
      <w:tr w:rsidR="00D36685" w:rsidRPr="00DA7E50" w14:paraId="21CCF81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277EA9C1" w14:textId="77777777" w:rsidR="00D36685" w:rsidRPr="0088594C" w:rsidRDefault="00D36685" w:rsidP="00D36685">
            <w:pPr>
              <w:pStyle w:val="TAL"/>
            </w:pPr>
            <w:r>
              <w:t>n</w:t>
            </w:r>
            <w:r w:rsidRPr="0088594C">
              <w:t>cgi</w:t>
            </w:r>
          </w:p>
        </w:tc>
        <w:tc>
          <w:tcPr>
            <w:tcW w:w="3406" w:type="dxa"/>
            <w:tcBorders>
              <w:top w:val="single" w:sz="4" w:space="0" w:color="auto"/>
              <w:left w:val="single" w:sz="4" w:space="0" w:color="auto"/>
              <w:bottom w:val="single" w:sz="4" w:space="0" w:color="auto"/>
              <w:right w:val="single" w:sz="4" w:space="0" w:color="auto"/>
            </w:tcBorders>
          </w:tcPr>
          <w:p w14:paraId="41430DF5" w14:textId="77777777" w:rsidR="00D36685" w:rsidRPr="0088594C" w:rsidRDefault="00D36685" w:rsidP="00D36685">
            <w:pPr>
              <w:pStyle w:val="TAL"/>
            </w:pPr>
            <w:r w:rsidRPr="0088594C">
              <w:t>Ncgi</w:t>
            </w:r>
          </w:p>
        </w:tc>
        <w:tc>
          <w:tcPr>
            <w:tcW w:w="351" w:type="dxa"/>
            <w:tcBorders>
              <w:top w:val="single" w:sz="4" w:space="0" w:color="auto"/>
              <w:left w:val="single" w:sz="4" w:space="0" w:color="auto"/>
              <w:bottom w:val="single" w:sz="4" w:space="0" w:color="auto"/>
              <w:right w:val="single" w:sz="4" w:space="0" w:color="auto"/>
            </w:tcBorders>
          </w:tcPr>
          <w:p w14:paraId="447B365D" w14:textId="77777777" w:rsidR="00D36685" w:rsidRPr="00DA7E50" w:rsidRDefault="00D36685" w:rsidP="00D36685">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45E156C4" w14:textId="77777777" w:rsidR="00D36685" w:rsidRPr="00DA7E50" w:rsidRDefault="00D36685" w:rsidP="00D36685">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70CA73E4" w14:textId="77777777" w:rsidR="00D36685" w:rsidRPr="00C66E87" w:rsidRDefault="00D36685" w:rsidP="00D36685">
            <w:pPr>
              <w:pStyle w:val="TAL"/>
            </w:pPr>
            <w:r w:rsidRPr="00C66E87">
              <w:t>If present, this IE shall contain the current NR cell location of the target UE as delivered by the 5G-AN.</w:t>
            </w:r>
          </w:p>
        </w:tc>
      </w:tr>
      <w:tr w:rsidR="00D36685" w:rsidRPr="00DA7E50" w14:paraId="0D35F78B"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4F56C41A" w14:textId="77777777" w:rsidR="00D36685" w:rsidRPr="0088594C" w:rsidRDefault="00D36685" w:rsidP="00D36685">
            <w:pPr>
              <w:pStyle w:val="TAL"/>
            </w:pPr>
            <w:r w:rsidRPr="0088594C">
              <w:t>targetServingNode</w:t>
            </w:r>
          </w:p>
        </w:tc>
        <w:tc>
          <w:tcPr>
            <w:tcW w:w="3406" w:type="dxa"/>
            <w:tcBorders>
              <w:top w:val="single" w:sz="4" w:space="0" w:color="auto"/>
              <w:left w:val="single" w:sz="4" w:space="0" w:color="auto"/>
              <w:bottom w:val="single" w:sz="4" w:space="0" w:color="auto"/>
              <w:right w:val="single" w:sz="4" w:space="0" w:color="auto"/>
            </w:tcBorders>
          </w:tcPr>
          <w:p w14:paraId="4EADFE4C" w14:textId="77777777" w:rsidR="00D36685" w:rsidRPr="0088594C" w:rsidRDefault="00D36685" w:rsidP="00D36685">
            <w:pPr>
              <w:pStyle w:val="TAL"/>
            </w:pPr>
            <w:r w:rsidRPr="0088594C">
              <w:t>NfInstanceId</w:t>
            </w:r>
          </w:p>
        </w:tc>
        <w:tc>
          <w:tcPr>
            <w:tcW w:w="351" w:type="dxa"/>
            <w:tcBorders>
              <w:top w:val="single" w:sz="4" w:space="0" w:color="auto"/>
              <w:left w:val="single" w:sz="4" w:space="0" w:color="auto"/>
              <w:bottom w:val="single" w:sz="4" w:space="0" w:color="auto"/>
              <w:right w:val="single" w:sz="4" w:space="0" w:color="auto"/>
            </w:tcBorders>
          </w:tcPr>
          <w:p w14:paraId="0401962F" w14:textId="77777777" w:rsidR="00D36685" w:rsidRPr="00DA7E50" w:rsidRDefault="00D36685" w:rsidP="00D36685">
            <w:pPr>
              <w:pStyle w:val="TAC"/>
            </w:pPr>
            <w:r w:rsidRPr="00DA7E50">
              <w:t>O</w:t>
            </w:r>
          </w:p>
        </w:tc>
        <w:tc>
          <w:tcPr>
            <w:tcW w:w="1100" w:type="dxa"/>
            <w:tcBorders>
              <w:top w:val="single" w:sz="4" w:space="0" w:color="auto"/>
              <w:left w:val="single" w:sz="4" w:space="0" w:color="auto"/>
              <w:bottom w:val="single" w:sz="4" w:space="0" w:color="auto"/>
              <w:right w:val="single" w:sz="4" w:space="0" w:color="auto"/>
            </w:tcBorders>
          </w:tcPr>
          <w:p w14:paraId="4BEB441E" w14:textId="77777777" w:rsidR="00D36685" w:rsidRPr="00DA7E50" w:rsidRDefault="00D36685" w:rsidP="00D36685">
            <w:pPr>
              <w:pStyle w:val="TAL"/>
            </w:pPr>
            <w:r w:rsidRPr="00DA7E50">
              <w:t>0..1</w:t>
            </w:r>
          </w:p>
        </w:tc>
        <w:tc>
          <w:tcPr>
            <w:tcW w:w="2863" w:type="dxa"/>
            <w:tcBorders>
              <w:top w:val="single" w:sz="4" w:space="0" w:color="auto"/>
              <w:left w:val="single" w:sz="4" w:space="0" w:color="auto"/>
              <w:bottom w:val="single" w:sz="4" w:space="0" w:color="auto"/>
              <w:right w:val="single" w:sz="4" w:space="0" w:color="auto"/>
            </w:tcBorders>
          </w:tcPr>
          <w:p w14:paraId="1BA111D6" w14:textId="77777777" w:rsidR="00D36685" w:rsidRPr="00365075" w:rsidRDefault="00D36685" w:rsidP="00D36685">
            <w:pPr>
              <w:pStyle w:val="TAL"/>
            </w:pPr>
            <w:r w:rsidRPr="00C66E87">
              <w:t>If present, th</w:t>
            </w:r>
            <w:r w:rsidRPr="00365075">
              <w:t>is IE shall contain the address of the target side serving node for handover of an IMS Emergency Call.</w:t>
            </w:r>
          </w:p>
        </w:tc>
      </w:tr>
      <w:tr w:rsidR="00D36685" w:rsidRPr="00DA7E50" w14:paraId="5307C471"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A6636D5" w14:textId="77777777" w:rsidR="00D36685" w:rsidRPr="0088594C" w:rsidRDefault="00D36685" w:rsidP="00D36685">
            <w:pPr>
              <w:pStyle w:val="TAL"/>
            </w:pPr>
            <w:r w:rsidRPr="009B0FAB">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6E527114" w14:textId="77777777" w:rsidR="00D36685" w:rsidRPr="0088594C" w:rsidRDefault="00D36685" w:rsidP="00D36685">
            <w:pPr>
              <w:pStyle w:val="TAL"/>
            </w:pPr>
            <w:r w:rsidRPr="009B0FAB">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6BC8F517"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76F51B1"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249DC127" w14:textId="77777777" w:rsidR="00D36685" w:rsidRPr="00C66E87" w:rsidRDefault="00D36685" w:rsidP="00D36685">
            <w:pPr>
              <w:pStyle w:val="TAL"/>
            </w:pPr>
            <w:r w:rsidRPr="009B0FAB">
              <w:rPr>
                <w:color w:val="000000"/>
              </w:rPr>
              <w:t xml:space="preserve">If present, this IE contains a location estimate for the target </w:t>
            </w:r>
            <w:r w:rsidRPr="009B0FAB">
              <w:rPr>
                <w:rFonts w:hint="eastAsia"/>
                <w:color w:val="000000"/>
                <w:lang w:eastAsia="zh-CN"/>
              </w:rPr>
              <w:t>UE</w:t>
            </w:r>
            <w:r w:rsidRPr="009B0FAB">
              <w:rPr>
                <w:color w:val="000000"/>
                <w:lang w:eastAsia="zh-CN"/>
              </w:rPr>
              <w:t xml:space="preserve"> expressed as </w:t>
            </w:r>
            <w:r w:rsidRPr="009B0FAB">
              <w:rPr>
                <w:color w:val="000000"/>
              </w:rPr>
              <w:t>a Civic address.</w:t>
            </w:r>
          </w:p>
        </w:tc>
      </w:tr>
      <w:tr w:rsidR="00D36685" w:rsidRPr="00DA7E50" w14:paraId="7969C97A"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C0803A2" w14:textId="77777777" w:rsidR="00D36685" w:rsidRPr="0088594C" w:rsidRDefault="00D36685" w:rsidP="00D36685">
            <w:pPr>
              <w:pStyle w:val="TAL"/>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0A803CDD" w14:textId="77777777" w:rsidR="00D36685" w:rsidRPr="0088594C" w:rsidRDefault="00D36685" w:rsidP="00D36685">
            <w:pPr>
              <w:pStyle w:val="TAL"/>
            </w:pPr>
            <w:r>
              <w:t>Barometric</w:t>
            </w:r>
            <w:r w:rsidRPr="000F0FCD">
              <w:t>Pressure</w:t>
            </w:r>
          </w:p>
        </w:tc>
        <w:tc>
          <w:tcPr>
            <w:tcW w:w="351" w:type="dxa"/>
            <w:tcBorders>
              <w:top w:val="single" w:sz="4" w:space="0" w:color="auto"/>
              <w:left w:val="single" w:sz="4" w:space="0" w:color="auto"/>
              <w:bottom w:val="single" w:sz="4" w:space="0" w:color="auto"/>
              <w:right w:val="single" w:sz="4" w:space="0" w:color="auto"/>
            </w:tcBorders>
          </w:tcPr>
          <w:p w14:paraId="74ABAA0C" w14:textId="77777777" w:rsidR="00D36685" w:rsidRPr="00DA7E50" w:rsidRDefault="00D36685" w:rsidP="00D36685">
            <w:pPr>
              <w:pStyle w:val="TAC"/>
            </w:pPr>
            <w:r w:rsidRPr="009B0FAB">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78A77E4D" w14:textId="77777777" w:rsidR="00D36685" w:rsidRPr="00DA7E50" w:rsidRDefault="00D36685" w:rsidP="00D36685">
            <w:pPr>
              <w:pStyle w:val="TAL"/>
            </w:pPr>
            <w:r w:rsidRPr="009B0FAB">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4CA53833" w14:textId="77777777" w:rsidR="00D36685" w:rsidRPr="00C66E87" w:rsidRDefault="00D36685" w:rsidP="00D36685">
            <w:pPr>
              <w:pStyle w:val="TAL"/>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r>
      <w:tr w:rsidR="001E7976" w:rsidRPr="00DA7E50" w14:paraId="0408BF62"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6A633C10" w14:textId="77777777" w:rsidR="001E7976" w:rsidRDefault="001E7976" w:rsidP="001E7976">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tcPr>
          <w:p w14:paraId="7C041DA2" w14:textId="77777777" w:rsidR="001E7976" w:rsidRDefault="001E7976" w:rsidP="001E7976">
            <w:pPr>
              <w:pStyle w:val="TAL"/>
            </w:pPr>
            <w:r>
              <w:t>Altitude</w:t>
            </w:r>
          </w:p>
        </w:tc>
        <w:tc>
          <w:tcPr>
            <w:tcW w:w="351" w:type="dxa"/>
            <w:tcBorders>
              <w:top w:val="single" w:sz="4" w:space="0" w:color="auto"/>
              <w:left w:val="single" w:sz="4" w:space="0" w:color="auto"/>
              <w:bottom w:val="single" w:sz="4" w:space="0" w:color="auto"/>
              <w:right w:val="single" w:sz="4" w:space="0" w:color="auto"/>
            </w:tcBorders>
          </w:tcPr>
          <w:p w14:paraId="44F1B84D" w14:textId="77777777" w:rsidR="001E7976" w:rsidRPr="009B0FAB" w:rsidRDefault="001E7976" w:rsidP="001E7976">
            <w:pPr>
              <w:pStyle w:val="TAC"/>
              <w:rPr>
                <w:color w:val="000000"/>
              </w:rPr>
            </w:pPr>
            <w:r>
              <w:t>O</w:t>
            </w:r>
          </w:p>
        </w:tc>
        <w:tc>
          <w:tcPr>
            <w:tcW w:w="1100" w:type="dxa"/>
            <w:tcBorders>
              <w:top w:val="single" w:sz="4" w:space="0" w:color="auto"/>
              <w:left w:val="single" w:sz="4" w:space="0" w:color="auto"/>
              <w:bottom w:val="single" w:sz="4" w:space="0" w:color="auto"/>
              <w:right w:val="single" w:sz="4" w:space="0" w:color="auto"/>
            </w:tcBorders>
          </w:tcPr>
          <w:p w14:paraId="083843E8" w14:textId="77777777" w:rsidR="001E7976" w:rsidRPr="009B0FAB" w:rsidRDefault="001E7976" w:rsidP="001E7976">
            <w:pPr>
              <w:pStyle w:val="TAL"/>
              <w:rPr>
                <w:color w:val="000000"/>
              </w:rPr>
            </w:pPr>
            <w:r>
              <w:t>0..1</w:t>
            </w:r>
          </w:p>
        </w:tc>
        <w:tc>
          <w:tcPr>
            <w:tcW w:w="2863" w:type="dxa"/>
            <w:tcBorders>
              <w:top w:val="single" w:sz="4" w:space="0" w:color="auto"/>
              <w:left w:val="single" w:sz="4" w:space="0" w:color="auto"/>
              <w:bottom w:val="single" w:sz="4" w:space="0" w:color="auto"/>
              <w:right w:val="single" w:sz="4" w:space="0" w:color="auto"/>
            </w:tcBorders>
          </w:tcPr>
          <w:p w14:paraId="7191DE44" w14:textId="77777777" w:rsidR="001E7976" w:rsidRPr="007331AA" w:rsidRDefault="001E7976" w:rsidP="001E7976">
            <w:pPr>
              <w:pStyle w:val="TAL"/>
            </w:pPr>
            <w:r>
              <w:rPr>
                <w:rFonts w:cs="Arial"/>
                <w:szCs w:val="18"/>
              </w:rPr>
              <w:t>If present, this IE indicates the altitude of the positioning estimate.</w:t>
            </w:r>
          </w:p>
        </w:tc>
      </w:tr>
      <w:tr w:rsidR="001E7976" w:rsidRPr="00DA7E50" w14:paraId="16C71763" w14:textId="77777777" w:rsidTr="001E7976">
        <w:trPr>
          <w:jc w:val="center"/>
        </w:trPr>
        <w:tc>
          <w:tcPr>
            <w:tcW w:w="2326" w:type="dxa"/>
            <w:tcBorders>
              <w:top w:val="single" w:sz="4" w:space="0" w:color="auto"/>
              <w:left w:val="single" w:sz="4" w:space="0" w:color="auto"/>
              <w:bottom w:val="single" w:sz="4" w:space="0" w:color="auto"/>
              <w:right w:val="single" w:sz="4" w:space="0" w:color="auto"/>
            </w:tcBorders>
          </w:tcPr>
          <w:p w14:paraId="5EA2BCA3" w14:textId="77777777" w:rsidR="001E7976" w:rsidRPr="0088594C" w:rsidRDefault="001E7976" w:rsidP="001E7976">
            <w:pPr>
              <w:pStyle w:val="TAL"/>
            </w:pPr>
            <w:r>
              <w:t>supportedFeatures</w:t>
            </w:r>
          </w:p>
        </w:tc>
        <w:tc>
          <w:tcPr>
            <w:tcW w:w="3406" w:type="dxa"/>
            <w:tcBorders>
              <w:top w:val="single" w:sz="4" w:space="0" w:color="auto"/>
              <w:left w:val="single" w:sz="4" w:space="0" w:color="auto"/>
              <w:bottom w:val="single" w:sz="4" w:space="0" w:color="auto"/>
              <w:right w:val="single" w:sz="4" w:space="0" w:color="auto"/>
            </w:tcBorders>
          </w:tcPr>
          <w:p w14:paraId="242B8F3C" w14:textId="77777777" w:rsidR="001E7976" w:rsidRPr="0088594C" w:rsidRDefault="001E7976" w:rsidP="001E7976">
            <w:pPr>
              <w:pStyle w:val="TAL"/>
            </w:pPr>
            <w:r>
              <w:t>SupportedFeatures</w:t>
            </w:r>
          </w:p>
        </w:tc>
        <w:tc>
          <w:tcPr>
            <w:tcW w:w="351" w:type="dxa"/>
            <w:tcBorders>
              <w:top w:val="single" w:sz="4" w:space="0" w:color="auto"/>
              <w:left w:val="single" w:sz="4" w:space="0" w:color="auto"/>
              <w:bottom w:val="single" w:sz="4" w:space="0" w:color="auto"/>
              <w:right w:val="single" w:sz="4" w:space="0" w:color="auto"/>
            </w:tcBorders>
          </w:tcPr>
          <w:p w14:paraId="3622B85B" w14:textId="77777777" w:rsidR="001E7976" w:rsidRPr="00DA7E50" w:rsidRDefault="001E7976" w:rsidP="001E7976">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6D074071" w14:textId="77777777" w:rsidR="001E7976" w:rsidRPr="00DA7E50" w:rsidRDefault="001E7976" w:rsidP="001E7976">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4A401088" w14:textId="77777777" w:rsidR="001E7976" w:rsidRPr="00C66E87" w:rsidRDefault="001E7976" w:rsidP="001E7976">
            <w:pPr>
              <w:pStyle w:val="TAL"/>
            </w:pPr>
            <w:r>
              <w:rPr>
                <w:rFonts w:cs="Arial"/>
                <w:szCs w:val="18"/>
              </w:rPr>
              <w:t xml:space="preserve">This IE shall be present if at least one optional feature defined in subclause 6.4.8 is supported. </w:t>
            </w:r>
          </w:p>
        </w:tc>
      </w:tr>
    </w:tbl>
    <w:p w14:paraId="6ED8EC9B" w14:textId="77777777" w:rsidR="009D615D" w:rsidRDefault="009D615D" w:rsidP="009D615D"/>
    <w:p w14:paraId="12F9E6A1" w14:textId="77777777" w:rsidR="00AF6B26" w:rsidRDefault="00AF6B26" w:rsidP="00AF6B26">
      <w:pPr>
        <w:pStyle w:val="Heading5"/>
      </w:pPr>
      <w:bookmarkStart w:id="897" w:name="_Toc525374361"/>
      <w:bookmarkStart w:id="898" w:name="_Toc531712338"/>
      <w:r>
        <w:lastRenderedPageBreak/>
        <w:t>6.4.6.2.4</w:t>
      </w:r>
      <w:r>
        <w:tab/>
        <w:t xml:space="preserve">Type: </w:t>
      </w:r>
      <w:r w:rsidR="00F42FA9">
        <w:t>Notified</w:t>
      </w:r>
      <w:r w:rsidR="00F42FA9">
        <w:rPr>
          <w:lang w:eastAsia="zh-CN"/>
        </w:rPr>
        <w:t>PosInfo</w:t>
      </w:r>
      <w:bookmarkEnd w:id="897"/>
      <w:bookmarkEnd w:id="898"/>
    </w:p>
    <w:p w14:paraId="18116CC2" w14:textId="77777777" w:rsidR="00AF6B26" w:rsidRDefault="00AF6B26" w:rsidP="00AF6B26">
      <w:pPr>
        <w:pStyle w:val="TH"/>
      </w:pPr>
      <w:r>
        <w:rPr>
          <w:noProof/>
        </w:rPr>
        <w:t>Table </w:t>
      </w:r>
      <w:r>
        <w:t xml:space="preserve">6.4.6.2.4-1: </w:t>
      </w:r>
      <w:r>
        <w:rPr>
          <w:noProof/>
        </w:rPr>
        <w:t xml:space="preserve">Definition of type </w:t>
      </w:r>
      <w:r w:rsidR="00F42FA9">
        <w:t>Notified</w:t>
      </w:r>
      <w:r w:rsidR="00F42FA9">
        <w:rPr>
          <w:lang w:eastAsia="zh-CN"/>
        </w:rPr>
        <w: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AF6B26" w14:paraId="20DC281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6F85FFC7" w14:textId="77777777" w:rsidR="00AF6B26" w:rsidRDefault="00AF6B26" w:rsidP="002C784C">
            <w:pPr>
              <w:pStyle w:val="TAH"/>
            </w:pPr>
            <w:r>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02B26311" w14:textId="77777777" w:rsidR="00AF6B26" w:rsidRDefault="00AF6B26" w:rsidP="002C784C">
            <w:pPr>
              <w:pStyle w:val="TAH"/>
            </w:pPr>
            <w:r>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108F3AB3" w14:textId="77777777" w:rsidR="00AF6B26" w:rsidRDefault="00AF6B26" w:rsidP="002C784C">
            <w:pPr>
              <w:pStyle w:val="TAH"/>
            </w:pPr>
            <w:r>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1CBAF5B" w14:textId="77777777" w:rsidR="00AF6B26" w:rsidRDefault="00AF6B26" w:rsidP="002C784C">
            <w:pPr>
              <w:pStyle w:val="TAH"/>
              <w:jc w:val="left"/>
            </w:pPr>
            <w:r>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E132E18" w14:textId="77777777" w:rsidR="00AF6B26" w:rsidRDefault="00AF6B26" w:rsidP="002C784C">
            <w:pPr>
              <w:pStyle w:val="TAH"/>
              <w:rPr>
                <w:rFonts w:cs="Arial"/>
                <w:szCs w:val="18"/>
              </w:rPr>
            </w:pPr>
            <w:r>
              <w:rPr>
                <w:rFonts w:cs="Arial"/>
                <w:szCs w:val="18"/>
              </w:rPr>
              <w:t>Description</w:t>
            </w:r>
          </w:p>
        </w:tc>
      </w:tr>
      <w:tr w:rsidR="00AF6B26" w14:paraId="6615AD48"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8FB8866" w14:textId="77777777" w:rsidR="00AF6B26" w:rsidRPr="00ED5C60" w:rsidRDefault="00AF6B26" w:rsidP="002C784C">
            <w:pPr>
              <w:pStyle w:val="TAL"/>
              <w:rPr>
                <w:color w:val="000000"/>
              </w:rPr>
            </w:pPr>
            <w:r w:rsidRPr="00ED5C60">
              <w:rPr>
                <w:color w:val="000000"/>
                <w:lang w:eastAsia="zh-CN"/>
              </w:rPr>
              <w:t>locationEvent</w:t>
            </w:r>
          </w:p>
        </w:tc>
        <w:tc>
          <w:tcPr>
            <w:tcW w:w="3406" w:type="dxa"/>
            <w:tcBorders>
              <w:top w:val="single" w:sz="4" w:space="0" w:color="auto"/>
              <w:left w:val="single" w:sz="4" w:space="0" w:color="auto"/>
              <w:bottom w:val="single" w:sz="4" w:space="0" w:color="auto"/>
              <w:right w:val="single" w:sz="4" w:space="0" w:color="auto"/>
            </w:tcBorders>
          </w:tcPr>
          <w:p w14:paraId="24AC7CCF" w14:textId="77777777" w:rsidR="00AF6B26" w:rsidRPr="00ED5C60" w:rsidRDefault="00AF6B26" w:rsidP="002C784C">
            <w:pPr>
              <w:pStyle w:val="TAL"/>
              <w:rPr>
                <w:color w:val="000000"/>
              </w:rPr>
            </w:pPr>
            <w:r w:rsidRPr="00ED5C60">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083CDD2E" w14:textId="77777777" w:rsidR="00AF6B26" w:rsidRPr="00ED5C60" w:rsidRDefault="00AF6B26" w:rsidP="002C784C">
            <w:pPr>
              <w:pStyle w:val="TAC"/>
              <w:rPr>
                <w:color w:val="000000"/>
              </w:rPr>
            </w:pPr>
            <w:r w:rsidRPr="00ED5C60">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tcPr>
          <w:p w14:paraId="21FDE83B" w14:textId="77777777" w:rsidR="00AF6B26" w:rsidRPr="00ED5C60" w:rsidRDefault="00AF6B26" w:rsidP="002C784C">
            <w:pPr>
              <w:pStyle w:val="TAL"/>
              <w:rPr>
                <w:color w:val="000000"/>
              </w:rPr>
            </w:pPr>
            <w:r w:rsidRPr="00ED5C60">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tcPr>
          <w:p w14:paraId="24C2F3F4" w14:textId="77777777" w:rsidR="00AF6B26" w:rsidRPr="00ED5C60" w:rsidRDefault="00AF6B26" w:rsidP="002C784C">
            <w:pPr>
              <w:pStyle w:val="TAL"/>
              <w:rPr>
                <w:rFonts w:cs="Arial"/>
                <w:color w:val="000000"/>
                <w:szCs w:val="18"/>
              </w:rPr>
            </w:pPr>
            <w:r w:rsidRPr="00ED5C60">
              <w:rPr>
                <w:color w:val="000000"/>
              </w:rPr>
              <w:t xml:space="preserve">This IE </w:t>
            </w:r>
            <w:r w:rsidRPr="00ED5C60">
              <w:rPr>
                <w:rFonts w:hint="eastAsia"/>
                <w:color w:val="000000"/>
                <w:lang w:eastAsia="zh-CN"/>
              </w:rPr>
              <w:t xml:space="preserve">shall </w:t>
            </w:r>
            <w:r w:rsidRPr="00ED5C60">
              <w:rPr>
                <w:color w:val="000000"/>
              </w:rPr>
              <w:t>contain the type of event that caused the location procedure to be initiated.</w:t>
            </w:r>
          </w:p>
        </w:tc>
      </w:tr>
      <w:tr w:rsidR="00AF6B26" w14:paraId="1082449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68A59498" w14:textId="77777777" w:rsidR="00AF6B26" w:rsidRPr="00ED5C60" w:rsidRDefault="00AF6B26" w:rsidP="002C784C">
            <w:pPr>
              <w:pStyle w:val="TAL"/>
              <w:rPr>
                <w:color w:val="000000"/>
                <w:lang w:eastAsia="zh-CN"/>
              </w:rPr>
            </w:pPr>
            <w:r w:rsidRPr="00ED5C60">
              <w:rPr>
                <w:color w:val="000000"/>
                <w:lang w:eastAsia="zh-CN"/>
              </w:rPr>
              <w:t>supi</w:t>
            </w:r>
          </w:p>
        </w:tc>
        <w:tc>
          <w:tcPr>
            <w:tcW w:w="3406" w:type="dxa"/>
            <w:tcBorders>
              <w:top w:val="single" w:sz="4" w:space="0" w:color="auto"/>
              <w:left w:val="single" w:sz="4" w:space="0" w:color="auto"/>
              <w:bottom w:val="single" w:sz="4" w:space="0" w:color="auto"/>
              <w:right w:val="single" w:sz="4" w:space="0" w:color="auto"/>
            </w:tcBorders>
          </w:tcPr>
          <w:p w14:paraId="33428B92" w14:textId="77777777" w:rsidR="00AF6B26" w:rsidRPr="00ED5C60" w:rsidRDefault="00AF6B26" w:rsidP="002C784C">
            <w:pPr>
              <w:pStyle w:val="TAL"/>
              <w:rPr>
                <w:color w:val="000000"/>
                <w:lang w:eastAsia="zh-CN"/>
              </w:rPr>
            </w:pPr>
            <w:r w:rsidRPr="00ED5C60">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1AF13FA6" w14:textId="77777777" w:rsidR="00AF6B26" w:rsidRPr="00ED5C60" w:rsidRDefault="00AF6B26" w:rsidP="002C784C">
            <w:pPr>
              <w:pStyle w:val="TAC"/>
              <w:rPr>
                <w:color w:val="000000"/>
                <w:lang w:eastAsia="zh-CN"/>
              </w:rPr>
            </w:pPr>
            <w:r w:rsidRPr="00ED5C60">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34239474"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5402F51D" w14:textId="77777777" w:rsidR="00AF6B26" w:rsidRPr="00ED5C60" w:rsidRDefault="00AF6B26" w:rsidP="002C784C">
            <w:pPr>
              <w:pStyle w:val="TAL"/>
              <w:rPr>
                <w:rFonts w:cs="Arial"/>
                <w:color w:val="000000"/>
                <w:szCs w:val="18"/>
                <w:lang w:eastAsia="zh-CN"/>
              </w:rPr>
            </w:pPr>
            <w:r w:rsidRPr="00ED5C60">
              <w:rPr>
                <w:rFonts w:cs="Arial" w:hint="eastAsia"/>
                <w:color w:val="000000"/>
                <w:szCs w:val="18"/>
                <w:lang w:eastAsia="zh-CN"/>
              </w:rPr>
              <w:t xml:space="preserve">This IE shall contain the </w:t>
            </w:r>
            <w:r w:rsidRPr="00ED5C60">
              <w:rPr>
                <w:rFonts w:cs="Arial"/>
                <w:color w:val="000000"/>
                <w:szCs w:val="18"/>
                <w:lang w:eastAsia="zh-CN"/>
              </w:rPr>
              <w:t>SUPI</w:t>
            </w:r>
            <w:r>
              <w:rPr>
                <w:rFonts w:cs="Arial"/>
                <w:color w:val="000000"/>
                <w:szCs w:val="18"/>
                <w:lang w:eastAsia="zh-CN"/>
              </w:rPr>
              <w:t xml:space="preserve"> if available (see NOTE 1).</w:t>
            </w:r>
          </w:p>
        </w:tc>
      </w:tr>
      <w:tr w:rsidR="00AF6B26" w14:paraId="5B190059"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08EDDCD" w14:textId="77777777" w:rsidR="00AF6B26" w:rsidRPr="00ED5C60" w:rsidRDefault="00AF6B26" w:rsidP="002C784C">
            <w:pPr>
              <w:pStyle w:val="TAL"/>
              <w:rPr>
                <w:color w:val="000000"/>
              </w:rPr>
            </w:pPr>
            <w:r w:rsidRPr="00ED5C60">
              <w:rPr>
                <w:color w:val="000000"/>
                <w:lang w:eastAsia="zh-CN"/>
              </w:rPr>
              <w:t>gpsi</w:t>
            </w:r>
          </w:p>
        </w:tc>
        <w:tc>
          <w:tcPr>
            <w:tcW w:w="3406" w:type="dxa"/>
            <w:tcBorders>
              <w:top w:val="single" w:sz="4" w:space="0" w:color="auto"/>
              <w:left w:val="single" w:sz="4" w:space="0" w:color="auto"/>
              <w:bottom w:val="single" w:sz="4" w:space="0" w:color="auto"/>
              <w:right w:val="single" w:sz="4" w:space="0" w:color="auto"/>
            </w:tcBorders>
          </w:tcPr>
          <w:p w14:paraId="33DFE61A" w14:textId="77777777" w:rsidR="00AF6B26" w:rsidRPr="00ED5C60" w:rsidRDefault="00AF6B26" w:rsidP="002C784C">
            <w:pPr>
              <w:pStyle w:val="TAL"/>
              <w:rPr>
                <w:color w:val="000000"/>
              </w:rPr>
            </w:pPr>
            <w:r w:rsidRPr="00ED5C60">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2F8B4B30" w14:textId="77777777" w:rsidR="00AF6B26" w:rsidRPr="00ED5C60" w:rsidRDefault="00AF6B26" w:rsidP="002C784C">
            <w:pPr>
              <w:pStyle w:val="TAC"/>
              <w:rPr>
                <w:color w:val="000000"/>
              </w:rPr>
            </w:pPr>
            <w:r w:rsidRPr="00ED5C60">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0DD03ED1" w14:textId="77777777" w:rsidR="00AF6B26" w:rsidRPr="00ED5C60" w:rsidRDefault="00AF6B26" w:rsidP="002C784C">
            <w:pPr>
              <w:pStyle w:val="TAL"/>
              <w:rPr>
                <w:color w:val="000000"/>
              </w:rPr>
            </w:pPr>
            <w:r w:rsidRPr="00ED5C60">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09068B41" w14:textId="77777777" w:rsidR="00AF6B26" w:rsidRPr="00ED5C60" w:rsidRDefault="00AF6B26" w:rsidP="002C784C">
            <w:pPr>
              <w:pStyle w:val="TAL"/>
              <w:rPr>
                <w:rFonts w:cs="Arial"/>
                <w:color w:val="000000"/>
                <w:szCs w:val="18"/>
              </w:rPr>
            </w:pPr>
            <w:r w:rsidRPr="00ED5C60">
              <w:rPr>
                <w:rFonts w:cs="Arial"/>
                <w:color w:val="000000"/>
                <w:szCs w:val="18"/>
              </w:rPr>
              <w:t>This IE shall contain the GPSI</w:t>
            </w:r>
            <w:r>
              <w:rPr>
                <w:rFonts w:cs="Arial"/>
                <w:color w:val="000000"/>
                <w:szCs w:val="18"/>
              </w:rPr>
              <w:t xml:space="preserve"> if available (see NOTE 1)</w:t>
            </w:r>
            <w:r w:rsidRPr="00ED5C60">
              <w:rPr>
                <w:rFonts w:cs="Arial"/>
                <w:color w:val="000000"/>
                <w:szCs w:val="18"/>
              </w:rPr>
              <w:t>.</w:t>
            </w:r>
          </w:p>
        </w:tc>
      </w:tr>
      <w:tr w:rsidR="00AF6B26" w14:paraId="38DF0C02"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692F37F6" w14:textId="77777777" w:rsidR="00AF6B26" w:rsidRPr="00ED5C60" w:rsidRDefault="00AF6B26" w:rsidP="002C784C">
            <w:pPr>
              <w:pStyle w:val="TAL"/>
              <w:rPr>
                <w:color w:val="000000"/>
                <w:lang w:eastAsia="zh-CN"/>
              </w:rPr>
            </w:pPr>
            <w:r w:rsidRPr="00ED5C60">
              <w:rPr>
                <w:color w:val="000000"/>
                <w:lang w:eastAsia="zh-CN"/>
              </w:rPr>
              <w:t>pei</w:t>
            </w:r>
          </w:p>
        </w:tc>
        <w:tc>
          <w:tcPr>
            <w:tcW w:w="3406" w:type="dxa"/>
            <w:tcBorders>
              <w:top w:val="single" w:sz="4" w:space="0" w:color="auto"/>
              <w:left w:val="single" w:sz="4" w:space="0" w:color="auto"/>
              <w:bottom w:val="single" w:sz="4" w:space="0" w:color="auto"/>
              <w:right w:val="single" w:sz="4" w:space="0" w:color="auto"/>
            </w:tcBorders>
          </w:tcPr>
          <w:p w14:paraId="5382CC35" w14:textId="77777777" w:rsidR="00AF6B26" w:rsidRPr="00ED5C60" w:rsidRDefault="00AF6B26" w:rsidP="002C784C">
            <w:pPr>
              <w:pStyle w:val="TAL"/>
              <w:rPr>
                <w:color w:val="000000"/>
                <w:lang w:eastAsia="zh-CN"/>
              </w:rPr>
            </w:pPr>
            <w:r w:rsidRPr="00ED5C60">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BE0E00C" w14:textId="77777777" w:rsidR="00AF6B26" w:rsidRPr="00ED5C60" w:rsidRDefault="00AF6B26" w:rsidP="002C784C">
            <w:pPr>
              <w:pStyle w:val="TAC"/>
              <w:rPr>
                <w:color w:val="000000"/>
                <w:lang w:eastAsia="zh-CN"/>
              </w:rPr>
            </w:pPr>
            <w:r w:rsidRPr="00ED5C60">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5D00218C"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6913D4FE" w14:textId="77777777" w:rsidR="00AF6B26" w:rsidRPr="00ED5C60" w:rsidRDefault="00AF6B26" w:rsidP="002C784C">
            <w:pPr>
              <w:pStyle w:val="TAL"/>
              <w:rPr>
                <w:rFonts w:cs="Arial"/>
                <w:color w:val="000000"/>
                <w:szCs w:val="18"/>
              </w:rPr>
            </w:pPr>
            <w:r w:rsidRPr="00ED5C60">
              <w:rPr>
                <w:rFonts w:cs="Arial"/>
                <w:color w:val="000000"/>
                <w:szCs w:val="18"/>
              </w:rPr>
              <w:t>This IE shall contain the PEI</w:t>
            </w:r>
            <w:r>
              <w:rPr>
                <w:rFonts w:cs="Arial"/>
                <w:color w:val="000000"/>
                <w:szCs w:val="18"/>
              </w:rPr>
              <w:t xml:space="preserve"> if available (see NOTE 1)</w:t>
            </w:r>
            <w:r w:rsidRPr="00ED5C60">
              <w:rPr>
                <w:rFonts w:cs="Arial"/>
                <w:color w:val="000000"/>
                <w:szCs w:val="18"/>
              </w:rPr>
              <w:t>.</w:t>
            </w:r>
          </w:p>
        </w:tc>
      </w:tr>
      <w:tr w:rsidR="00AF6B26" w14:paraId="017856B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5FDC8C9B" w14:textId="77777777" w:rsidR="00AF6B26" w:rsidRPr="00ED5C60" w:rsidRDefault="00AF6B26" w:rsidP="002C784C">
            <w:pPr>
              <w:pStyle w:val="TAL"/>
              <w:rPr>
                <w:color w:val="000000"/>
                <w:lang w:eastAsia="zh-CN"/>
              </w:rPr>
            </w:pPr>
            <w:r w:rsidRPr="00ED5C60">
              <w:rPr>
                <w:color w:val="000000"/>
                <w:lang w:eastAsia="zh-CN"/>
              </w:rPr>
              <w:t>locationEstimate</w:t>
            </w:r>
          </w:p>
        </w:tc>
        <w:tc>
          <w:tcPr>
            <w:tcW w:w="3406" w:type="dxa"/>
            <w:tcBorders>
              <w:top w:val="single" w:sz="4" w:space="0" w:color="auto"/>
              <w:left w:val="single" w:sz="4" w:space="0" w:color="auto"/>
              <w:bottom w:val="single" w:sz="4" w:space="0" w:color="auto"/>
              <w:right w:val="single" w:sz="4" w:space="0" w:color="auto"/>
            </w:tcBorders>
          </w:tcPr>
          <w:p w14:paraId="2B0AF505" w14:textId="77777777" w:rsidR="00AF6B26" w:rsidRPr="00ED5C60" w:rsidRDefault="00AF6B26" w:rsidP="002C784C">
            <w:pPr>
              <w:pStyle w:val="TAL"/>
              <w:rPr>
                <w:color w:val="000000"/>
                <w:lang w:eastAsia="zh-CN"/>
              </w:rPr>
            </w:pPr>
            <w:r>
              <w:t>GeographicArea</w:t>
            </w:r>
          </w:p>
        </w:tc>
        <w:tc>
          <w:tcPr>
            <w:tcW w:w="366" w:type="dxa"/>
            <w:tcBorders>
              <w:top w:val="single" w:sz="4" w:space="0" w:color="auto"/>
              <w:left w:val="single" w:sz="4" w:space="0" w:color="auto"/>
              <w:bottom w:val="single" w:sz="4" w:space="0" w:color="auto"/>
              <w:right w:val="single" w:sz="4" w:space="0" w:color="auto"/>
            </w:tcBorders>
          </w:tcPr>
          <w:p w14:paraId="5E668B12" w14:textId="77777777" w:rsidR="00AF6B26" w:rsidRPr="00ED5C60" w:rsidRDefault="00AF6B26" w:rsidP="002C784C">
            <w:pPr>
              <w:pStyle w:val="TAC"/>
              <w:rPr>
                <w:color w:val="000000"/>
                <w:lang w:eastAsia="zh-CN"/>
              </w:rPr>
            </w:pPr>
            <w:r w:rsidRPr="00ED5C60">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tcPr>
          <w:p w14:paraId="1EF20B9B" w14:textId="77777777" w:rsidR="00AF6B26" w:rsidRPr="00ED5C60" w:rsidRDefault="00AF6B26" w:rsidP="002C784C">
            <w:pPr>
              <w:pStyle w:val="TAL"/>
              <w:rPr>
                <w:color w:val="000000"/>
                <w:lang w:eastAsia="zh-CN"/>
              </w:rPr>
            </w:pPr>
            <w:r w:rsidRPr="00ED5C60">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46B3F986" w14:textId="77777777" w:rsidR="00AF6B26" w:rsidRPr="00ED5C60" w:rsidRDefault="00AF6B26" w:rsidP="002C784C">
            <w:pPr>
              <w:pStyle w:val="TAL"/>
              <w:rPr>
                <w:rFonts w:cs="Arial"/>
                <w:color w:val="000000"/>
                <w:szCs w:val="18"/>
              </w:rPr>
            </w:pPr>
            <w:r w:rsidRPr="00ED5C60">
              <w:rPr>
                <w:color w:val="000000"/>
              </w:rPr>
              <w:t>If present, this IE shall contain an estimate of the location of the UE in universal coordinates and the accuracy of the estimate.</w:t>
            </w:r>
          </w:p>
        </w:tc>
      </w:tr>
      <w:tr w:rsidR="00AF6B26" w14:paraId="1682E053"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00A32D1B" w14:textId="77777777" w:rsidR="00AF6B26" w:rsidRPr="00ED5C60" w:rsidRDefault="00AF6B26" w:rsidP="002C784C">
            <w:pPr>
              <w:pStyle w:val="TAL"/>
              <w:rPr>
                <w:color w:val="000000"/>
              </w:rPr>
            </w:pPr>
            <w:r w:rsidRPr="00ED5C60">
              <w:rPr>
                <w:color w:val="000000"/>
                <w:lang w:val="en-US"/>
              </w:rPr>
              <w:t>ageOfLocationEstimate</w:t>
            </w:r>
          </w:p>
        </w:tc>
        <w:tc>
          <w:tcPr>
            <w:tcW w:w="3406" w:type="dxa"/>
            <w:tcBorders>
              <w:top w:val="single" w:sz="4" w:space="0" w:color="auto"/>
              <w:left w:val="single" w:sz="4" w:space="0" w:color="auto"/>
              <w:bottom w:val="single" w:sz="4" w:space="0" w:color="auto"/>
              <w:right w:val="single" w:sz="4" w:space="0" w:color="auto"/>
            </w:tcBorders>
          </w:tcPr>
          <w:p w14:paraId="0F062600" w14:textId="77777777" w:rsidR="00AF6B26" w:rsidRPr="00ED5C60" w:rsidRDefault="00AF6B26" w:rsidP="002C784C">
            <w:pPr>
              <w:pStyle w:val="TAL"/>
              <w:rPr>
                <w:color w:val="000000"/>
              </w:rPr>
            </w:pPr>
            <w:r w:rsidRPr="00ED5C60">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79EC8E05" w14:textId="77777777" w:rsidR="00AF6B26" w:rsidRPr="00ED5C60" w:rsidRDefault="00AF6B26" w:rsidP="002C784C">
            <w:pPr>
              <w:pStyle w:val="TAC"/>
              <w:rPr>
                <w:color w:val="000000"/>
                <w:lang w:eastAsia="zh-CN"/>
              </w:rPr>
            </w:pPr>
            <w:r w:rsidRPr="00ED5C60">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03115A55" w14:textId="77777777" w:rsidR="00AF6B26" w:rsidRPr="00ED5C60" w:rsidRDefault="00AF6B26" w:rsidP="002C784C">
            <w:pPr>
              <w:pStyle w:val="TAL"/>
              <w:rPr>
                <w:color w:val="000000"/>
                <w:lang w:eastAsia="zh-CN"/>
              </w:rPr>
            </w:pPr>
            <w:r w:rsidRPr="00ED5C60">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BC3182A" w14:textId="77777777" w:rsidR="00AF6B26" w:rsidRPr="00ED5C60" w:rsidRDefault="00AF6B26" w:rsidP="002C784C">
            <w:pPr>
              <w:pStyle w:val="TAL"/>
              <w:rPr>
                <w:color w:val="000000"/>
              </w:rPr>
            </w:pPr>
            <w:r w:rsidRPr="00ED5C60">
              <w:rPr>
                <w:color w:val="000000"/>
              </w:rPr>
              <w:t>If present, this IE shall contain an indication of how long ago the location estimate was obtained.</w:t>
            </w:r>
          </w:p>
        </w:tc>
      </w:tr>
      <w:tr w:rsidR="00AF6B26" w14:paraId="7B5A729A"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5E48B32" w14:textId="77777777" w:rsidR="00AF6B26" w:rsidRPr="009B0FAB" w:rsidRDefault="00AF6B26" w:rsidP="002C784C">
            <w:pPr>
              <w:pStyle w:val="TAL"/>
              <w:rPr>
                <w:color w:val="000000"/>
                <w:lang w:val="en-US"/>
              </w:rPr>
            </w:pPr>
            <w:r w:rsidRPr="009B0FAB">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1BBCDC1A" w14:textId="77777777" w:rsidR="00AF6B26" w:rsidRPr="009B0FAB" w:rsidRDefault="00AF6B26" w:rsidP="002C784C">
            <w:pPr>
              <w:pStyle w:val="TAL"/>
              <w:rPr>
                <w:color w:val="000000"/>
                <w:lang w:val="en-US"/>
              </w:rPr>
            </w:pPr>
            <w:r w:rsidRPr="009B0FAB">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37548A3E"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41483A39"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0AEE8469" w14:textId="77777777" w:rsidR="00AF6B26" w:rsidRPr="009B0FAB" w:rsidRDefault="00AF6B26" w:rsidP="002C784C">
            <w:pPr>
              <w:pStyle w:val="TAL"/>
              <w:rPr>
                <w:color w:val="000000"/>
              </w:rPr>
            </w:pPr>
            <w:r w:rsidRPr="009B0FAB">
              <w:rPr>
                <w:color w:val="000000"/>
              </w:rPr>
              <w:t>If present, this IE shall contain an estimate of the velocity of the target UE, composed by horizontal speed, vertical speed, and their respective uncertainty.</w:t>
            </w:r>
          </w:p>
        </w:tc>
      </w:tr>
      <w:tr w:rsidR="00AF6B26" w14:paraId="5563E59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57EB8291" w14:textId="77777777" w:rsidR="00AF6B26" w:rsidRPr="009B0FAB" w:rsidRDefault="00AF6B26" w:rsidP="002C784C">
            <w:pPr>
              <w:pStyle w:val="TAL"/>
              <w:rPr>
                <w:color w:val="000000"/>
                <w:lang w:val="en-US"/>
              </w:rPr>
            </w:pPr>
            <w:r w:rsidRPr="009B0FAB">
              <w:rPr>
                <w:color w:val="000000"/>
                <w:lang w:val="en-US"/>
              </w:rPr>
              <w:t>positioningData</w:t>
            </w:r>
            <w:r w:rsidR="00CA46F5">
              <w:rPr>
                <w:color w:val="000000"/>
                <w:lang w:val="en-US"/>
              </w:rPr>
              <w:t>List</w:t>
            </w:r>
          </w:p>
        </w:tc>
        <w:tc>
          <w:tcPr>
            <w:tcW w:w="3406" w:type="dxa"/>
            <w:tcBorders>
              <w:top w:val="single" w:sz="4" w:space="0" w:color="auto"/>
              <w:left w:val="single" w:sz="4" w:space="0" w:color="auto"/>
              <w:bottom w:val="single" w:sz="4" w:space="0" w:color="auto"/>
              <w:right w:val="single" w:sz="4" w:space="0" w:color="auto"/>
            </w:tcBorders>
          </w:tcPr>
          <w:p w14:paraId="00FCE200" w14:textId="77777777" w:rsidR="00AF6B26" w:rsidRPr="009B0FAB" w:rsidRDefault="00CA46F5" w:rsidP="002C784C">
            <w:pPr>
              <w:pStyle w:val="TAL"/>
              <w:rPr>
                <w:color w:val="000000"/>
                <w:lang w:val="en-US"/>
              </w:rPr>
            </w:pPr>
            <w:r>
              <w:rPr>
                <w:color w:val="000000"/>
              </w:rPr>
              <w:t>array(</w:t>
            </w:r>
            <w:r w:rsidR="00AF6B26" w:rsidRPr="009B0FAB">
              <w:rPr>
                <w:color w:val="000000"/>
              </w:rPr>
              <w:t>PositioningMethodAndUsage</w:t>
            </w:r>
            <w:r>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0076CE01"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8C9B216" w14:textId="77777777" w:rsidR="00AF6B26" w:rsidRPr="009B0FAB" w:rsidRDefault="00AF6B26" w:rsidP="002C784C">
            <w:pPr>
              <w:pStyle w:val="TAL"/>
              <w:rPr>
                <w:color w:val="000000"/>
              </w:rPr>
            </w:pPr>
            <w:r w:rsidRPr="009B0FAB">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1CC1E466" w14:textId="77777777" w:rsidR="00AF6B26" w:rsidRPr="009B0FAB" w:rsidRDefault="00AF6B26" w:rsidP="002C784C">
            <w:pPr>
              <w:pStyle w:val="TAL"/>
              <w:rPr>
                <w:color w:val="000000"/>
              </w:rPr>
            </w:pPr>
            <w:r w:rsidRPr="009B0FAB">
              <w:rPr>
                <w:color w:val="000000"/>
              </w:rPr>
              <w:t>If present, this IE shall indicate the usage of each non-</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AF6B26" w14:paraId="73087155"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46B7EBC" w14:textId="77777777" w:rsidR="00AF6B26" w:rsidRPr="009B0FAB" w:rsidRDefault="00AF6B26" w:rsidP="002C784C">
            <w:pPr>
              <w:pStyle w:val="TAL"/>
              <w:rPr>
                <w:color w:val="000000"/>
                <w:lang w:val="en-US"/>
              </w:rPr>
            </w:pPr>
            <w:r w:rsidRPr="009B0FAB">
              <w:rPr>
                <w:color w:val="000000"/>
              </w:rPr>
              <w:t>gnssPositioningData</w:t>
            </w:r>
            <w:r w:rsidR="00CA46F5">
              <w:rPr>
                <w:color w:val="000000"/>
              </w:rPr>
              <w:t>List</w:t>
            </w:r>
          </w:p>
        </w:tc>
        <w:tc>
          <w:tcPr>
            <w:tcW w:w="3406" w:type="dxa"/>
            <w:tcBorders>
              <w:top w:val="single" w:sz="4" w:space="0" w:color="auto"/>
              <w:left w:val="single" w:sz="4" w:space="0" w:color="auto"/>
              <w:bottom w:val="single" w:sz="4" w:space="0" w:color="auto"/>
              <w:right w:val="single" w:sz="4" w:space="0" w:color="auto"/>
            </w:tcBorders>
          </w:tcPr>
          <w:p w14:paraId="5AE9EAEE" w14:textId="77777777" w:rsidR="00AF6B26" w:rsidRPr="009B0FAB" w:rsidRDefault="00CA46F5" w:rsidP="002C784C">
            <w:pPr>
              <w:pStyle w:val="TAL"/>
              <w:rPr>
                <w:color w:val="000000"/>
              </w:rPr>
            </w:pPr>
            <w:r>
              <w:rPr>
                <w:color w:val="000000"/>
              </w:rPr>
              <w:t>array(</w:t>
            </w:r>
            <w:r w:rsidR="00AF6B26" w:rsidRPr="009B0FAB">
              <w:rPr>
                <w:color w:val="000000"/>
              </w:rPr>
              <w:t>G</w:t>
            </w:r>
            <w:r w:rsidR="00420DF8">
              <w:rPr>
                <w:color w:val="000000"/>
              </w:rPr>
              <w:t>nss</w:t>
            </w:r>
            <w:r w:rsidR="00AF6B26" w:rsidRPr="009B0FAB">
              <w:rPr>
                <w:color w:val="000000"/>
              </w:rPr>
              <w:t>PositioningMethodAndUsage</w:t>
            </w:r>
            <w:r>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5AE69762"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5B4A6C28" w14:textId="77777777" w:rsidR="00AF6B26" w:rsidRPr="009B0FAB" w:rsidRDefault="00AF6B26" w:rsidP="002C784C">
            <w:pPr>
              <w:pStyle w:val="TAL"/>
              <w:rPr>
                <w:color w:val="000000"/>
              </w:rPr>
            </w:pPr>
            <w:r w:rsidRPr="009B0FAB">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51242767" w14:textId="77777777" w:rsidR="00AF6B26" w:rsidRPr="009B0FAB" w:rsidRDefault="00AF6B26" w:rsidP="002C784C">
            <w:pPr>
              <w:pStyle w:val="TAL"/>
              <w:rPr>
                <w:color w:val="000000"/>
              </w:rPr>
            </w:pPr>
            <w:r w:rsidRPr="009B0FAB">
              <w:rPr>
                <w:color w:val="000000"/>
              </w:rPr>
              <w:t xml:space="preserve">If present, this IE shall indicate the usage of each </w:t>
            </w:r>
            <w:r w:rsidRPr="009B0FAB">
              <w:rPr>
                <w:noProof/>
                <w:color w:val="000000"/>
              </w:rPr>
              <w:t>GANSS</w:t>
            </w:r>
            <w:r w:rsidRPr="009B0FAB">
              <w:rPr>
                <w:color w:val="000000"/>
              </w:rPr>
              <w:t xml:space="preserve"> positioning method that was attempted to determine the location estimate, either successfully or unsuccessfully.</w:t>
            </w:r>
          </w:p>
        </w:tc>
      </w:tr>
      <w:tr w:rsidR="00AF6B26" w14:paraId="0ADD940A"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25F0BEB2" w14:textId="77777777" w:rsidR="00AF6B26" w:rsidRPr="009B0FAB" w:rsidRDefault="00AF6B26" w:rsidP="002C784C">
            <w:pPr>
              <w:pStyle w:val="TAL"/>
              <w:rPr>
                <w:color w:val="000000"/>
                <w:lang w:val="en-US"/>
              </w:rPr>
            </w:pPr>
            <w:r w:rsidRPr="009B0FAB">
              <w:rPr>
                <w:color w:val="000000"/>
                <w:lang w:val="en-US" w:eastAsia="zh-CN"/>
              </w:rPr>
              <w:t>ecgi</w:t>
            </w:r>
          </w:p>
        </w:tc>
        <w:tc>
          <w:tcPr>
            <w:tcW w:w="3406" w:type="dxa"/>
            <w:tcBorders>
              <w:top w:val="single" w:sz="4" w:space="0" w:color="auto"/>
              <w:left w:val="single" w:sz="4" w:space="0" w:color="auto"/>
              <w:bottom w:val="single" w:sz="4" w:space="0" w:color="auto"/>
              <w:right w:val="single" w:sz="4" w:space="0" w:color="auto"/>
            </w:tcBorders>
          </w:tcPr>
          <w:p w14:paraId="1FD06D09" w14:textId="77777777" w:rsidR="00AF6B26" w:rsidRPr="009B0FAB" w:rsidRDefault="00AF6B26" w:rsidP="002C784C">
            <w:pPr>
              <w:pStyle w:val="TAL"/>
              <w:rPr>
                <w:color w:val="000000"/>
                <w:lang w:val="en-US"/>
              </w:rPr>
            </w:pPr>
            <w:r w:rsidRPr="009B0FAB">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9F3B8DB"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36076115"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54242CF5" w14:textId="77777777" w:rsidR="00AF6B26" w:rsidRPr="009B0FAB" w:rsidRDefault="00AF6B26" w:rsidP="002C784C">
            <w:pPr>
              <w:pStyle w:val="TAL"/>
              <w:rPr>
                <w:color w:val="000000"/>
              </w:rPr>
            </w:pPr>
            <w:r w:rsidRPr="009B0FAB">
              <w:rPr>
                <w:color w:val="000000"/>
              </w:rPr>
              <w:t>If present, this IE shall contain the current EUTRAN cell location of the target UE as delivered by the 5G-AN.</w:t>
            </w:r>
          </w:p>
        </w:tc>
      </w:tr>
      <w:tr w:rsidR="00AF6B26" w14:paraId="3531A85F"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7184FFB9" w14:textId="77777777" w:rsidR="00AF6B26" w:rsidRPr="009B0FAB" w:rsidRDefault="00AF6B26" w:rsidP="002C784C">
            <w:pPr>
              <w:pStyle w:val="TAL"/>
              <w:rPr>
                <w:color w:val="000000"/>
                <w:lang w:val="en-US" w:eastAsia="zh-CN"/>
              </w:rPr>
            </w:pPr>
            <w:r w:rsidRPr="009B0FAB">
              <w:rPr>
                <w:color w:val="000000"/>
                <w:lang w:val="en-US" w:eastAsia="zh-CN"/>
              </w:rPr>
              <w:t>ncgi</w:t>
            </w:r>
          </w:p>
        </w:tc>
        <w:tc>
          <w:tcPr>
            <w:tcW w:w="3406" w:type="dxa"/>
            <w:tcBorders>
              <w:top w:val="single" w:sz="4" w:space="0" w:color="auto"/>
              <w:left w:val="single" w:sz="4" w:space="0" w:color="auto"/>
              <w:bottom w:val="single" w:sz="4" w:space="0" w:color="auto"/>
              <w:right w:val="single" w:sz="4" w:space="0" w:color="auto"/>
            </w:tcBorders>
          </w:tcPr>
          <w:p w14:paraId="16534FF9" w14:textId="77777777" w:rsidR="00AF6B26" w:rsidRPr="009B0FAB" w:rsidRDefault="00AF6B26" w:rsidP="002C784C">
            <w:pPr>
              <w:pStyle w:val="TAL"/>
              <w:rPr>
                <w:color w:val="000000"/>
                <w:lang w:val="en-US"/>
              </w:rPr>
            </w:pPr>
            <w:r w:rsidRPr="009B0FAB">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152FCF5D"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632D655"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75579E2" w14:textId="77777777" w:rsidR="00AF6B26" w:rsidRPr="009B0FAB" w:rsidRDefault="00AF6B26" w:rsidP="002C784C">
            <w:pPr>
              <w:pStyle w:val="TAL"/>
              <w:rPr>
                <w:color w:val="000000"/>
              </w:rPr>
            </w:pPr>
            <w:r w:rsidRPr="009B0FAB">
              <w:rPr>
                <w:color w:val="000000"/>
              </w:rPr>
              <w:t>If present, this IE shall contain the current NR cell location of the target UE as delivered by the 5G-AN.</w:t>
            </w:r>
          </w:p>
        </w:tc>
      </w:tr>
      <w:tr w:rsidR="00AF6B26" w:rsidRPr="00114D00" w14:paraId="4B73F25C"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4D15131C" w14:textId="77777777" w:rsidR="00AF6B26" w:rsidRPr="009B0FAB" w:rsidRDefault="00AF6B26" w:rsidP="002C784C">
            <w:pPr>
              <w:pStyle w:val="TAL"/>
              <w:rPr>
                <w:color w:val="000000"/>
                <w:lang w:val="en-US" w:eastAsia="zh-CN"/>
              </w:rPr>
            </w:pPr>
            <w:r w:rsidRPr="009B0FAB">
              <w:rPr>
                <w:color w:val="000000"/>
                <w:lang w:val="en-US" w:eastAsia="zh-CN"/>
              </w:rPr>
              <w:t>servingNode</w:t>
            </w:r>
          </w:p>
        </w:tc>
        <w:tc>
          <w:tcPr>
            <w:tcW w:w="3406" w:type="dxa"/>
            <w:tcBorders>
              <w:top w:val="single" w:sz="4" w:space="0" w:color="auto"/>
              <w:left w:val="single" w:sz="4" w:space="0" w:color="auto"/>
              <w:bottom w:val="single" w:sz="4" w:space="0" w:color="auto"/>
              <w:right w:val="single" w:sz="4" w:space="0" w:color="auto"/>
            </w:tcBorders>
          </w:tcPr>
          <w:p w14:paraId="3C8B07C4" w14:textId="77777777" w:rsidR="00AF6B26" w:rsidRPr="009B0FAB" w:rsidRDefault="00AF6B26" w:rsidP="002C784C">
            <w:pPr>
              <w:pStyle w:val="TAL"/>
              <w:rPr>
                <w:color w:val="000000"/>
                <w:lang w:val="en-US"/>
              </w:rPr>
            </w:pPr>
            <w:r w:rsidRPr="009B0FAB">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3CB5C7F0"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24C424F2"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13CA1AD4" w14:textId="77777777" w:rsidR="00AF6B26" w:rsidRPr="009B0FAB" w:rsidRDefault="00AF6B26" w:rsidP="002C784C">
            <w:pPr>
              <w:pStyle w:val="TAL"/>
              <w:rPr>
                <w:color w:val="000000"/>
              </w:rPr>
            </w:pPr>
            <w:r w:rsidRPr="009B0FAB">
              <w:rPr>
                <w:color w:val="000000"/>
              </w:rPr>
              <w:t>If present, this IE shall contain the address of the serving node.</w:t>
            </w:r>
            <w:r>
              <w:rPr>
                <w:color w:val="000000"/>
              </w:rPr>
              <w:t xml:space="preserve"> For handover of an IMS Emergency Call, this IE shall contain the address of the target side serving node.</w:t>
            </w:r>
          </w:p>
        </w:tc>
      </w:tr>
      <w:tr w:rsidR="00AF6B26" w14:paraId="6FA41ED7"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3A2587DE" w14:textId="77777777" w:rsidR="00AF6B26" w:rsidRPr="009B0FAB" w:rsidRDefault="00AF6B26" w:rsidP="002C784C">
            <w:pPr>
              <w:pStyle w:val="TAL"/>
              <w:rPr>
                <w:color w:val="000000"/>
                <w:lang w:val="en-US" w:eastAsia="zh-CN"/>
              </w:rPr>
            </w:pPr>
            <w:r w:rsidRPr="009B0FAB">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4CDA1E53" w14:textId="77777777" w:rsidR="00AF6B26" w:rsidRPr="009B0FAB" w:rsidRDefault="00AF6B26" w:rsidP="002C784C">
            <w:pPr>
              <w:pStyle w:val="TAL"/>
              <w:rPr>
                <w:color w:val="000000"/>
                <w:lang w:val="en-US"/>
              </w:rPr>
            </w:pPr>
            <w:r w:rsidRPr="009B0FAB">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66CA2559"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7407C74F"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97604D4" w14:textId="77777777" w:rsidR="00AF6B26" w:rsidRPr="009B0FAB" w:rsidRDefault="00AF6B26" w:rsidP="002C784C">
            <w:pPr>
              <w:pStyle w:val="TAL"/>
              <w:rPr>
                <w:color w:val="000000"/>
              </w:rPr>
            </w:pPr>
            <w:r w:rsidRPr="009B0FAB">
              <w:rPr>
                <w:color w:val="000000"/>
              </w:rPr>
              <w:t xml:space="preserve">If present, this IE contains a location estimate for the target </w:t>
            </w:r>
            <w:r w:rsidRPr="009B0FAB">
              <w:rPr>
                <w:rFonts w:hint="eastAsia"/>
                <w:color w:val="000000"/>
                <w:lang w:eastAsia="zh-CN"/>
              </w:rPr>
              <w:t>UE</w:t>
            </w:r>
            <w:r w:rsidRPr="009B0FAB">
              <w:rPr>
                <w:color w:val="000000"/>
                <w:lang w:eastAsia="zh-CN"/>
              </w:rPr>
              <w:t xml:space="preserve"> expressed as </w:t>
            </w:r>
            <w:r w:rsidRPr="009B0FAB">
              <w:rPr>
                <w:color w:val="000000"/>
              </w:rPr>
              <w:t>a Civic address.</w:t>
            </w:r>
          </w:p>
        </w:tc>
      </w:tr>
      <w:tr w:rsidR="00AF6B26" w14:paraId="2C2B9716"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0640188B" w14:textId="77777777" w:rsidR="00AF6B26" w:rsidRPr="009B0FAB" w:rsidRDefault="00AF6B26" w:rsidP="002C784C">
            <w:pPr>
              <w:pStyle w:val="TAL"/>
              <w:rPr>
                <w:color w:val="000000"/>
                <w:lang w:val="en-US"/>
              </w:rPr>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3FA387A" w14:textId="77777777" w:rsidR="00AF6B26" w:rsidRPr="009B0FAB" w:rsidRDefault="00AF6B26" w:rsidP="002C784C">
            <w:pPr>
              <w:pStyle w:val="TAL"/>
              <w:rPr>
                <w:color w:val="000000"/>
              </w:rPr>
            </w:pPr>
            <w:r>
              <w:t>Barometric</w:t>
            </w:r>
            <w:r w:rsidRPr="000F0FCD">
              <w:t>Pressure</w:t>
            </w:r>
          </w:p>
        </w:tc>
        <w:tc>
          <w:tcPr>
            <w:tcW w:w="366" w:type="dxa"/>
            <w:tcBorders>
              <w:top w:val="single" w:sz="4" w:space="0" w:color="auto"/>
              <w:left w:val="single" w:sz="4" w:space="0" w:color="auto"/>
              <w:bottom w:val="single" w:sz="4" w:space="0" w:color="auto"/>
              <w:right w:val="single" w:sz="4" w:space="0" w:color="auto"/>
            </w:tcBorders>
          </w:tcPr>
          <w:p w14:paraId="11559211" w14:textId="77777777" w:rsidR="00AF6B26" w:rsidRPr="009B0FAB" w:rsidRDefault="00AF6B26" w:rsidP="002C784C">
            <w:pPr>
              <w:pStyle w:val="TAC"/>
              <w:rPr>
                <w:color w:val="000000"/>
              </w:rPr>
            </w:pPr>
            <w:r w:rsidRPr="009B0FAB">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1AD13F50" w14:textId="77777777" w:rsidR="00AF6B26" w:rsidRPr="009B0FAB" w:rsidRDefault="00AF6B26" w:rsidP="002C784C">
            <w:pPr>
              <w:pStyle w:val="TAL"/>
              <w:rPr>
                <w:color w:val="000000"/>
              </w:rPr>
            </w:pPr>
            <w:r w:rsidRPr="009B0FAB">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876AF2F" w14:textId="77777777" w:rsidR="00AF6B26" w:rsidRPr="009B0FAB" w:rsidRDefault="00AF6B26" w:rsidP="002C784C">
            <w:pPr>
              <w:pStyle w:val="TAL"/>
              <w:rPr>
                <w:color w:val="000000"/>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r>
      <w:tr w:rsidR="001E7976" w14:paraId="13CA1E5B" w14:textId="77777777" w:rsidTr="001E7976">
        <w:trPr>
          <w:jc w:val="center"/>
        </w:trPr>
        <w:tc>
          <w:tcPr>
            <w:tcW w:w="2076" w:type="dxa"/>
            <w:tcBorders>
              <w:top w:val="single" w:sz="4" w:space="0" w:color="auto"/>
              <w:left w:val="single" w:sz="4" w:space="0" w:color="auto"/>
              <w:bottom w:val="single" w:sz="4" w:space="0" w:color="auto"/>
              <w:right w:val="single" w:sz="4" w:space="0" w:color="auto"/>
            </w:tcBorders>
          </w:tcPr>
          <w:p w14:paraId="1F4FE7E2" w14:textId="77777777" w:rsidR="001E7976" w:rsidRDefault="001E7976" w:rsidP="001E7976">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tcPr>
          <w:p w14:paraId="577F881D" w14:textId="77777777" w:rsidR="001E7976" w:rsidRDefault="001E7976" w:rsidP="001E7976">
            <w:pPr>
              <w:pStyle w:val="TAL"/>
            </w:pPr>
            <w:r>
              <w:t>Altitude</w:t>
            </w:r>
          </w:p>
        </w:tc>
        <w:tc>
          <w:tcPr>
            <w:tcW w:w="366" w:type="dxa"/>
            <w:tcBorders>
              <w:top w:val="single" w:sz="4" w:space="0" w:color="auto"/>
              <w:left w:val="single" w:sz="4" w:space="0" w:color="auto"/>
              <w:bottom w:val="single" w:sz="4" w:space="0" w:color="auto"/>
              <w:right w:val="single" w:sz="4" w:space="0" w:color="auto"/>
            </w:tcBorders>
          </w:tcPr>
          <w:p w14:paraId="5295B785" w14:textId="77777777" w:rsidR="001E7976" w:rsidRPr="009B0FAB" w:rsidRDefault="001E7976" w:rsidP="001E7976">
            <w:pPr>
              <w:pStyle w:val="TAC"/>
              <w:rPr>
                <w:color w:val="000000"/>
              </w:rPr>
            </w:pPr>
            <w:r>
              <w:t>O</w:t>
            </w:r>
          </w:p>
        </w:tc>
        <w:tc>
          <w:tcPr>
            <w:tcW w:w="1105" w:type="dxa"/>
            <w:tcBorders>
              <w:top w:val="single" w:sz="4" w:space="0" w:color="auto"/>
              <w:left w:val="single" w:sz="4" w:space="0" w:color="auto"/>
              <w:bottom w:val="single" w:sz="4" w:space="0" w:color="auto"/>
              <w:right w:val="single" w:sz="4" w:space="0" w:color="auto"/>
            </w:tcBorders>
          </w:tcPr>
          <w:p w14:paraId="54AE543D" w14:textId="77777777" w:rsidR="001E7976" w:rsidRPr="009B0FAB" w:rsidRDefault="001E7976" w:rsidP="001E7976">
            <w:pPr>
              <w:pStyle w:val="TAL"/>
              <w:rPr>
                <w:color w:val="000000"/>
              </w:rPr>
            </w:pPr>
            <w:r>
              <w:t>0..1</w:t>
            </w:r>
          </w:p>
        </w:tc>
        <w:tc>
          <w:tcPr>
            <w:tcW w:w="3093" w:type="dxa"/>
            <w:tcBorders>
              <w:top w:val="single" w:sz="4" w:space="0" w:color="auto"/>
              <w:left w:val="single" w:sz="4" w:space="0" w:color="auto"/>
              <w:bottom w:val="single" w:sz="4" w:space="0" w:color="auto"/>
              <w:right w:val="single" w:sz="4" w:space="0" w:color="auto"/>
            </w:tcBorders>
          </w:tcPr>
          <w:p w14:paraId="3EE289B8" w14:textId="77777777" w:rsidR="001E7976" w:rsidRPr="007331AA" w:rsidRDefault="001E7976" w:rsidP="001E7976">
            <w:pPr>
              <w:pStyle w:val="TAL"/>
            </w:pPr>
            <w:r>
              <w:rPr>
                <w:rFonts w:cs="Arial"/>
                <w:szCs w:val="18"/>
              </w:rPr>
              <w:t>If present, this IE indicates the altitude of the positioning estimate.</w:t>
            </w:r>
          </w:p>
        </w:tc>
      </w:tr>
      <w:tr w:rsidR="001E7976" w14:paraId="7FDE0A7B" w14:textId="77777777" w:rsidTr="001E7976">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4BFB399D" w14:textId="77777777" w:rsidR="001E7976" w:rsidRPr="003510A6" w:rsidRDefault="001E7976" w:rsidP="001E7976">
            <w:pPr>
              <w:pStyle w:val="TAN"/>
            </w:pPr>
            <w:r w:rsidRPr="003510A6">
              <w:t>NOTE 1:</w:t>
            </w:r>
            <w:r>
              <w:tab/>
            </w:r>
            <w:r w:rsidRPr="003510A6">
              <w:t>At least one of these IEs shall be present in the message.</w:t>
            </w:r>
          </w:p>
        </w:tc>
      </w:tr>
    </w:tbl>
    <w:p w14:paraId="044517B5" w14:textId="77777777" w:rsidR="00AF6B26" w:rsidRDefault="00AF6B26" w:rsidP="009D615D"/>
    <w:p w14:paraId="69AB3A84" w14:textId="77777777" w:rsidR="0085477C" w:rsidRDefault="00556EB6" w:rsidP="0085477C">
      <w:pPr>
        <w:pStyle w:val="Heading5"/>
      </w:pPr>
      <w:bookmarkStart w:id="899" w:name="_Toc525374362"/>
      <w:bookmarkStart w:id="900" w:name="_Toc531712339"/>
      <w:r>
        <w:lastRenderedPageBreak/>
        <w:t>6.4.6.2.5</w:t>
      </w:r>
      <w:r w:rsidR="0085477C">
        <w:tab/>
        <w:t xml:space="preserve">Type: </w:t>
      </w:r>
      <w:r w:rsidR="0085477C">
        <w:rPr>
          <w:lang w:eastAsia="zh-CN"/>
        </w:rPr>
        <w:t>RequestLocInfo</w:t>
      </w:r>
      <w:bookmarkEnd w:id="899"/>
      <w:bookmarkEnd w:id="900"/>
    </w:p>
    <w:p w14:paraId="68F0C9E5" w14:textId="77777777" w:rsidR="0085477C" w:rsidRDefault="0085477C" w:rsidP="0085477C">
      <w:pPr>
        <w:pStyle w:val="TH"/>
      </w:pPr>
      <w:r>
        <w:rPr>
          <w:noProof/>
        </w:rPr>
        <w:t>Table </w:t>
      </w:r>
      <w:r w:rsidR="00556EB6">
        <w:t>6.4.6.2.5</w:t>
      </w:r>
      <w:r>
        <w:t xml:space="preserve">-1: </w:t>
      </w:r>
      <w:r>
        <w:rPr>
          <w:noProof/>
        </w:rPr>
        <w:t xml:space="preserve">Definition of type </w:t>
      </w:r>
      <w:r>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477C" w:rsidRPr="00DA7E50" w14:paraId="7ECFB45F"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7E3E44" w14:textId="77777777" w:rsidR="0085477C" w:rsidRPr="00DA7E50" w:rsidRDefault="0085477C" w:rsidP="003643A9">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279C02" w14:textId="77777777" w:rsidR="0085477C" w:rsidRPr="00DA7E50" w:rsidRDefault="0085477C" w:rsidP="003643A9">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98C261" w14:textId="77777777" w:rsidR="0085477C" w:rsidRPr="00DA7E50" w:rsidRDefault="0085477C" w:rsidP="003643A9">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65F249" w14:textId="77777777" w:rsidR="0085477C" w:rsidRPr="00DA7E50" w:rsidRDefault="0085477C" w:rsidP="003643A9">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0C957C" w14:textId="77777777" w:rsidR="0085477C" w:rsidRPr="00DA7E50" w:rsidRDefault="0085477C" w:rsidP="003643A9">
            <w:pPr>
              <w:pStyle w:val="TAH"/>
              <w:rPr>
                <w:rFonts w:cs="Arial"/>
                <w:szCs w:val="18"/>
              </w:rPr>
            </w:pPr>
            <w:r w:rsidRPr="00DA7E50">
              <w:rPr>
                <w:rFonts w:cs="Arial"/>
                <w:szCs w:val="18"/>
              </w:rPr>
              <w:t>Description</w:t>
            </w:r>
          </w:p>
        </w:tc>
      </w:tr>
      <w:tr w:rsidR="0085477C" w:rsidRPr="00DA7E50" w14:paraId="00554220"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0147AA4F" w14:textId="77777777" w:rsidR="0085477C" w:rsidRPr="0088594C" w:rsidRDefault="0085477C" w:rsidP="003643A9">
            <w:pPr>
              <w:pStyle w:val="TAL"/>
            </w:pPr>
            <w:r>
              <w:t>req5gsLoc</w:t>
            </w:r>
          </w:p>
        </w:tc>
        <w:tc>
          <w:tcPr>
            <w:tcW w:w="1559" w:type="dxa"/>
            <w:tcBorders>
              <w:top w:val="single" w:sz="4" w:space="0" w:color="auto"/>
              <w:left w:val="single" w:sz="4" w:space="0" w:color="auto"/>
              <w:bottom w:val="single" w:sz="4" w:space="0" w:color="auto"/>
              <w:right w:val="single" w:sz="4" w:space="0" w:color="auto"/>
            </w:tcBorders>
          </w:tcPr>
          <w:p w14:paraId="355D4DAD" w14:textId="77777777" w:rsidR="0085477C" w:rsidRPr="0088594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779A96F"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5E685" w14:textId="77777777" w:rsidR="0085477C" w:rsidRPr="00DA7E50"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960B8" w14:textId="77777777" w:rsidR="0085477C" w:rsidRDefault="0085477C" w:rsidP="003643A9">
            <w:pPr>
              <w:pStyle w:val="TAL"/>
            </w:pPr>
            <w:r>
              <w:t>This IE shall be present and set to "true", if 5GS location information is requested in NPLI.</w:t>
            </w:r>
          </w:p>
          <w:p w14:paraId="33105BF8" w14:textId="77777777" w:rsidR="0085477C" w:rsidRDefault="0085477C" w:rsidP="003643A9">
            <w:pPr>
              <w:pStyle w:val="TAL"/>
            </w:pPr>
          </w:p>
          <w:p w14:paraId="15A50CF1" w14:textId="77777777" w:rsidR="0085477C" w:rsidRDefault="0085477C" w:rsidP="003643A9">
            <w:pPr>
              <w:pStyle w:val="TAL"/>
            </w:pPr>
            <w:r>
              <w:t>When present, the IE shall be set as following:</w:t>
            </w:r>
          </w:p>
          <w:p w14:paraId="77EE36D7" w14:textId="77777777" w:rsidR="0085477C" w:rsidRDefault="00EE4A93" w:rsidP="00EE4A93">
            <w:pPr>
              <w:pStyle w:val="TAL"/>
              <w:ind w:left="397" w:hanging="297"/>
            </w:pPr>
            <w:r>
              <w:rPr>
                <w:rFonts w:cs="Arial"/>
                <w:szCs w:val="18"/>
                <w:lang w:val="en-US" w:eastAsia="zh-CN"/>
              </w:rPr>
              <w:t>-</w:t>
            </w:r>
            <w:r>
              <w:tab/>
            </w:r>
            <w:r w:rsidR="0085477C">
              <w:t>true: the location of the UE is requested</w:t>
            </w:r>
          </w:p>
          <w:p w14:paraId="08BAC647" w14:textId="77777777" w:rsidR="0085477C" w:rsidRDefault="00EE4A93" w:rsidP="00EE4A93">
            <w:pPr>
              <w:pStyle w:val="TAL"/>
              <w:ind w:left="397" w:hanging="283"/>
            </w:pPr>
            <w:r>
              <w:rPr>
                <w:rFonts w:cs="Arial"/>
                <w:szCs w:val="18"/>
                <w:lang w:val="en-US" w:eastAsia="zh-CN"/>
              </w:rPr>
              <w:t>-</w:t>
            </w:r>
            <w:r>
              <w:tab/>
            </w:r>
            <w:r w:rsidR="0085477C">
              <w:t>false (default): the location of the UE is not requested</w:t>
            </w:r>
          </w:p>
        </w:tc>
      </w:tr>
      <w:tr w:rsidR="0085477C" w:rsidRPr="00DA7E50" w14:paraId="37D3CA6D"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61D67F2B" w14:textId="77777777" w:rsidR="0085477C" w:rsidRDefault="0085477C" w:rsidP="003643A9">
            <w:pPr>
              <w:pStyle w:val="TAL"/>
            </w:pPr>
            <w:r>
              <w:t>reqCurrentLoc</w:t>
            </w:r>
          </w:p>
        </w:tc>
        <w:tc>
          <w:tcPr>
            <w:tcW w:w="1559" w:type="dxa"/>
            <w:tcBorders>
              <w:top w:val="single" w:sz="4" w:space="0" w:color="auto"/>
              <w:left w:val="single" w:sz="4" w:space="0" w:color="auto"/>
              <w:bottom w:val="single" w:sz="4" w:space="0" w:color="auto"/>
              <w:right w:val="single" w:sz="4" w:space="0" w:color="auto"/>
            </w:tcBorders>
          </w:tcPr>
          <w:p w14:paraId="7CD981A4"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F4F63D1"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B530D9"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FF290" w14:textId="77777777" w:rsidR="0085477C" w:rsidRDefault="0085477C" w:rsidP="003643A9">
            <w:pPr>
              <w:pStyle w:val="TAL"/>
            </w:pPr>
            <w:r>
              <w:t>This IE may be present if 5GS location information is requested in NPLI.</w:t>
            </w:r>
          </w:p>
          <w:p w14:paraId="19A95036" w14:textId="77777777" w:rsidR="0085477C" w:rsidRDefault="0085477C" w:rsidP="003643A9">
            <w:pPr>
              <w:pStyle w:val="TAL"/>
            </w:pPr>
          </w:p>
          <w:p w14:paraId="0F76EF8D" w14:textId="77777777" w:rsidR="0085477C" w:rsidRDefault="0085477C" w:rsidP="003643A9">
            <w:pPr>
              <w:pStyle w:val="TAL"/>
            </w:pPr>
            <w:r>
              <w:t>When present, the IE shall be set as following:</w:t>
            </w:r>
          </w:p>
          <w:p w14:paraId="60D0B615" w14:textId="77777777" w:rsidR="0085477C" w:rsidRDefault="00EE4A93" w:rsidP="00EE4A93">
            <w:pPr>
              <w:pStyle w:val="TAL"/>
              <w:ind w:left="397" w:hanging="297"/>
            </w:pPr>
            <w:r>
              <w:rPr>
                <w:rFonts w:cs="Arial"/>
                <w:szCs w:val="18"/>
                <w:lang w:val="en-US" w:eastAsia="zh-CN"/>
              </w:rPr>
              <w:t>-</w:t>
            </w:r>
            <w:r>
              <w:tab/>
            </w:r>
            <w:r w:rsidR="0085477C">
              <w:t>true: the current location of the UE is requested</w:t>
            </w:r>
          </w:p>
          <w:p w14:paraId="41E636DE" w14:textId="77777777" w:rsidR="0085477C" w:rsidRPr="0088594C" w:rsidRDefault="00EE4A93" w:rsidP="00EE4A93">
            <w:pPr>
              <w:pStyle w:val="TAL"/>
              <w:ind w:left="397" w:hanging="297"/>
            </w:pPr>
            <w:r>
              <w:rPr>
                <w:rFonts w:cs="Arial"/>
                <w:szCs w:val="18"/>
                <w:lang w:val="en-US" w:eastAsia="zh-CN"/>
              </w:rPr>
              <w:t>-</w:t>
            </w:r>
            <w:r>
              <w:tab/>
            </w:r>
            <w:r w:rsidR="0085477C">
              <w:t>false (default): the current location of the UE is not requested</w:t>
            </w:r>
          </w:p>
        </w:tc>
      </w:tr>
      <w:tr w:rsidR="0085477C" w:rsidRPr="00DA7E50" w14:paraId="47533AA8"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3098107" w14:textId="77777777" w:rsidR="0085477C" w:rsidRDefault="0085477C" w:rsidP="003643A9">
            <w:pPr>
              <w:pStyle w:val="TAL"/>
            </w:pPr>
            <w:r>
              <w:t>reqRatType</w:t>
            </w:r>
          </w:p>
        </w:tc>
        <w:tc>
          <w:tcPr>
            <w:tcW w:w="1559" w:type="dxa"/>
            <w:tcBorders>
              <w:top w:val="single" w:sz="4" w:space="0" w:color="auto"/>
              <w:left w:val="single" w:sz="4" w:space="0" w:color="auto"/>
              <w:bottom w:val="single" w:sz="4" w:space="0" w:color="auto"/>
              <w:right w:val="single" w:sz="4" w:space="0" w:color="auto"/>
            </w:tcBorders>
          </w:tcPr>
          <w:p w14:paraId="2EA7C3AF"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0AD7C1"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3F662"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0FDD66" w14:textId="77777777" w:rsidR="0085477C" w:rsidRDefault="0085477C" w:rsidP="003643A9">
            <w:pPr>
              <w:pStyle w:val="TAL"/>
            </w:pPr>
            <w:r>
              <w:t>This IE shall be present and set to "true", if the RAT Type of the UE is requested in NPLI.</w:t>
            </w:r>
          </w:p>
          <w:p w14:paraId="1EAD7D0E" w14:textId="77777777" w:rsidR="0085477C" w:rsidRDefault="0085477C" w:rsidP="003643A9">
            <w:pPr>
              <w:pStyle w:val="TAL"/>
            </w:pPr>
          </w:p>
          <w:p w14:paraId="00A34440" w14:textId="77777777" w:rsidR="0085477C" w:rsidRDefault="0085477C" w:rsidP="003643A9">
            <w:pPr>
              <w:pStyle w:val="TAL"/>
            </w:pPr>
            <w:r>
              <w:t>When present, the IE shall be set as following:</w:t>
            </w:r>
          </w:p>
          <w:p w14:paraId="127E0DA4" w14:textId="77777777" w:rsidR="0085477C" w:rsidRDefault="00EE4A93" w:rsidP="00EE4A93">
            <w:pPr>
              <w:pStyle w:val="TAL"/>
              <w:ind w:left="397" w:hanging="297"/>
            </w:pPr>
            <w:r>
              <w:rPr>
                <w:rFonts w:cs="Arial"/>
                <w:szCs w:val="18"/>
                <w:lang w:val="en-US" w:eastAsia="zh-CN"/>
              </w:rPr>
              <w:t>-</w:t>
            </w:r>
            <w:r>
              <w:tab/>
            </w:r>
            <w:r w:rsidR="0085477C">
              <w:t>true: the RAT type of the UE is requested</w:t>
            </w:r>
          </w:p>
          <w:p w14:paraId="08DDFD83" w14:textId="77777777" w:rsidR="0085477C" w:rsidRPr="0088594C" w:rsidRDefault="00EE4A93" w:rsidP="00EE4A93">
            <w:pPr>
              <w:pStyle w:val="TAL"/>
              <w:ind w:left="397" w:hanging="297"/>
            </w:pPr>
            <w:r>
              <w:rPr>
                <w:rFonts w:cs="Arial"/>
                <w:szCs w:val="18"/>
                <w:lang w:val="en-US" w:eastAsia="zh-CN"/>
              </w:rPr>
              <w:t>-</w:t>
            </w:r>
            <w:r>
              <w:tab/>
            </w:r>
            <w:r w:rsidR="0085477C">
              <w:t>false (default): the RAT type of the UE is not requested</w:t>
            </w:r>
          </w:p>
        </w:tc>
      </w:tr>
      <w:tr w:rsidR="0085477C" w:rsidRPr="00DA7E50" w14:paraId="375803EE"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EFE19BB" w14:textId="77777777" w:rsidR="0085477C" w:rsidRDefault="0085477C" w:rsidP="003643A9">
            <w:pPr>
              <w:pStyle w:val="TAL"/>
            </w:pPr>
            <w:r>
              <w:t>reqTimeZone</w:t>
            </w:r>
          </w:p>
        </w:tc>
        <w:tc>
          <w:tcPr>
            <w:tcW w:w="1559" w:type="dxa"/>
            <w:tcBorders>
              <w:top w:val="single" w:sz="4" w:space="0" w:color="auto"/>
              <w:left w:val="single" w:sz="4" w:space="0" w:color="auto"/>
              <w:bottom w:val="single" w:sz="4" w:space="0" w:color="auto"/>
              <w:right w:val="single" w:sz="4" w:space="0" w:color="auto"/>
            </w:tcBorders>
          </w:tcPr>
          <w:p w14:paraId="552E033C" w14:textId="77777777" w:rsidR="0085477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3EE8A4" w14:textId="77777777" w:rsidR="0085477C" w:rsidRDefault="0085477C" w:rsidP="003643A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6FBF3C" w14:textId="77777777" w:rsidR="0085477C" w:rsidRDefault="0085477C" w:rsidP="003643A9">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082A99" w14:textId="77777777" w:rsidR="0085477C" w:rsidRDefault="0085477C" w:rsidP="003643A9">
            <w:pPr>
              <w:pStyle w:val="TAL"/>
            </w:pPr>
            <w:r>
              <w:t>This IE shall be present and set to "true, if the local timezone of the UE is requested in NPLI.</w:t>
            </w:r>
          </w:p>
          <w:p w14:paraId="33572C90" w14:textId="77777777" w:rsidR="0085477C" w:rsidRDefault="0085477C" w:rsidP="003643A9">
            <w:pPr>
              <w:pStyle w:val="TAL"/>
            </w:pPr>
          </w:p>
          <w:p w14:paraId="32556941" w14:textId="77777777" w:rsidR="0085477C" w:rsidRDefault="0085477C" w:rsidP="003643A9">
            <w:pPr>
              <w:pStyle w:val="TAL"/>
            </w:pPr>
            <w:r>
              <w:t>When present, the IE shall be set as following:</w:t>
            </w:r>
          </w:p>
          <w:p w14:paraId="11B3AD65" w14:textId="77777777" w:rsidR="0085477C" w:rsidRDefault="00EE4A93" w:rsidP="00EE4A93">
            <w:pPr>
              <w:pStyle w:val="TAL"/>
              <w:ind w:left="397" w:hanging="297"/>
            </w:pPr>
            <w:r>
              <w:rPr>
                <w:rFonts w:cs="Arial"/>
                <w:szCs w:val="18"/>
                <w:lang w:val="en-US" w:eastAsia="zh-CN"/>
              </w:rPr>
              <w:t>-</w:t>
            </w:r>
            <w:r>
              <w:tab/>
            </w:r>
            <w:r w:rsidR="0085477C">
              <w:t>true: the local timezone of the UE is requested</w:t>
            </w:r>
          </w:p>
          <w:p w14:paraId="350FB9CF" w14:textId="77777777" w:rsidR="0085477C" w:rsidRPr="0088594C" w:rsidRDefault="00EE4A93" w:rsidP="00EE4A93">
            <w:pPr>
              <w:pStyle w:val="TAL"/>
              <w:ind w:left="397" w:hanging="297"/>
            </w:pPr>
            <w:r>
              <w:rPr>
                <w:rFonts w:cs="Arial"/>
                <w:szCs w:val="18"/>
                <w:lang w:val="en-US" w:eastAsia="zh-CN"/>
              </w:rPr>
              <w:t>-</w:t>
            </w:r>
            <w:r>
              <w:tab/>
            </w:r>
            <w:r w:rsidR="0085477C">
              <w:t>false (default): the local timezone of the UE is not requested.</w:t>
            </w:r>
          </w:p>
        </w:tc>
      </w:tr>
      <w:tr w:rsidR="0085477C" w:rsidRPr="00DA7E50" w14:paraId="2679BC04"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469B911C" w14:textId="77777777" w:rsidR="0085477C" w:rsidRPr="0088594C" w:rsidRDefault="0085477C" w:rsidP="003643A9">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591ABC3B" w14:textId="77777777" w:rsidR="0085477C" w:rsidRPr="0088594C" w:rsidRDefault="0085477C" w:rsidP="003643A9">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71B41433" w14:textId="77777777" w:rsidR="0085477C" w:rsidRPr="00162A83"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77D088" w14:textId="77777777" w:rsidR="0085477C" w:rsidRPr="00162A83"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87A961" w14:textId="77777777" w:rsidR="0085477C" w:rsidRPr="0088594C" w:rsidRDefault="0085477C" w:rsidP="003643A9">
            <w:pPr>
              <w:pStyle w:val="TAL"/>
            </w:pPr>
            <w:r>
              <w:rPr>
                <w:rFonts w:cs="Arial"/>
                <w:szCs w:val="18"/>
              </w:rPr>
              <w:t xml:space="preserve">This IE shall be present if at least one optional feature defined in subclause 6.4.8 is supported. </w:t>
            </w:r>
          </w:p>
        </w:tc>
      </w:tr>
    </w:tbl>
    <w:p w14:paraId="272EADC3" w14:textId="77777777" w:rsidR="0085477C" w:rsidRDefault="0085477C" w:rsidP="009D615D"/>
    <w:p w14:paraId="44CCD02E" w14:textId="77777777" w:rsidR="0085477C" w:rsidRDefault="00556EB6" w:rsidP="0085477C">
      <w:pPr>
        <w:pStyle w:val="Heading5"/>
      </w:pPr>
      <w:bookmarkStart w:id="901" w:name="_Toc525374363"/>
      <w:bookmarkStart w:id="902" w:name="_Toc531712340"/>
      <w:r>
        <w:t>6.4.6.2.6</w:t>
      </w:r>
      <w:r w:rsidR="0085477C">
        <w:tab/>
        <w:t xml:space="preserve">Type: </w:t>
      </w:r>
      <w:r w:rsidR="0085477C">
        <w:rPr>
          <w:lang w:eastAsia="zh-CN"/>
        </w:rPr>
        <w:t>ProvideLocInfo</w:t>
      </w:r>
      <w:bookmarkEnd w:id="901"/>
      <w:bookmarkEnd w:id="902"/>
    </w:p>
    <w:p w14:paraId="005B5359" w14:textId="77777777" w:rsidR="0085477C" w:rsidRDefault="0085477C" w:rsidP="0085477C">
      <w:pPr>
        <w:pStyle w:val="TH"/>
      </w:pPr>
      <w:r>
        <w:rPr>
          <w:noProof/>
        </w:rPr>
        <w:t>Table </w:t>
      </w:r>
      <w:r w:rsidR="00556EB6">
        <w:t>6.4.6.2.6</w:t>
      </w:r>
      <w:r>
        <w:t xml:space="preserve">-1: </w:t>
      </w:r>
      <w:r>
        <w:rPr>
          <w:noProof/>
        </w:rPr>
        <w:t xml:space="preserve">Definition of type </w:t>
      </w:r>
      <w:r>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477C" w:rsidRPr="00DA7E50" w14:paraId="4E3D74D5"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9409E" w14:textId="77777777" w:rsidR="0085477C" w:rsidRPr="00DA7E50" w:rsidRDefault="0085477C" w:rsidP="003643A9">
            <w:pPr>
              <w:pStyle w:val="TAH"/>
            </w:pPr>
            <w:r w:rsidRPr="00DA7E50">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50CB95" w14:textId="77777777" w:rsidR="0085477C" w:rsidRPr="00DA7E50" w:rsidRDefault="0085477C" w:rsidP="003643A9">
            <w:pPr>
              <w:pStyle w:val="TAH"/>
            </w:pPr>
            <w:r w:rsidRPr="00DA7E50">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9F07B7" w14:textId="77777777" w:rsidR="0085477C" w:rsidRPr="00DA7E50" w:rsidRDefault="0085477C" w:rsidP="003643A9">
            <w:pPr>
              <w:pStyle w:val="TAH"/>
            </w:pPr>
            <w:r w:rsidRPr="00DA7E50">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F7E999" w14:textId="77777777" w:rsidR="0085477C" w:rsidRPr="00DA7E50" w:rsidRDefault="0085477C" w:rsidP="003643A9">
            <w:pPr>
              <w:pStyle w:val="TAH"/>
              <w:jc w:val="left"/>
            </w:pPr>
            <w:r w:rsidRPr="00DA7E50">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C95E8F" w14:textId="77777777" w:rsidR="0085477C" w:rsidRPr="00DA7E50" w:rsidRDefault="0085477C" w:rsidP="003643A9">
            <w:pPr>
              <w:pStyle w:val="TAH"/>
              <w:rPr>
                <w:rFonts w:cs="Arial"/>
                <w:szCs w:val="18"/>
              </w:rPr>
            </w:pPr>
            <w:r w:rsidRPr="00DA7E50">
              <w:rPr>
                <w:rFonts w:cs="Arial"/>
                <w:szCs w:val="18"/>
              </w:rPr>
              <w:t>Description</w:t>
            </w:r>
          </w:p>
        </w:tc>
      </w:tr>
      <w:tr w:rsidR="0085477C" w:rsidRPr="00DA7E50" w14:paraId="34003F93"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6B7E3E6" w14:textId="77777777" w:rsidR="0085477C" w:rsidRPr="0088594C" w:rsidRDefault="0085477C" w:rsidP="003643A9">
            <w:pPr>
              <w:pStyle w:val="TAL"/>
            </w:pPr>
            <w:r>
              <w:t>currentLoc</w:t>
            </w:r>
          </w:p>
        </w:tc>
        <w:tc>
          <w:tcPr>
            <w:tcW w:w="1559" w:type="dxa"/>
            <w:tcBorders>
              <w:top w:val="single" w:sz="4" w:space="0" w:color="auto"/>
              <w:left w:val="single" w:sz="4" w:space="0" w:color="auto"/>
              <w:bottom w:val="single" w:sz="4" w:space="0" w:color="auto"/>
              <w:right w:val="single" w:sz="4" w:space="0" w:color="auto"/>
            </w:tcBorders>
          </w:tcPr>
          <w:p w14:paraId="77AEC432" w14:textId="77777777" w:rsidR="0085477C" w:rsidRPr="0088594C" w:rsidRDefault="0085477C" w:rsidP="003643A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6A9A39C" w14:textId="77777777" w:rsidR="0085477C" w:rsidRPr="00DA7E50"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4F64B73" w14:textId="77777777" w:rsidR="0085477C" w:rsidRPr="00DA7E50"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B941F5" w14:textId="77777777" w:rsidR="0085477C" w:rsidRDefault="0085477C" w:rsidP="003643A9">
            <w:pPr>
              <w:pStyle w:val="TAL"/>
            </w:pPr>
            <w:r>
              <w:t>This IE shall be present, if the 5GS location information is requested by the NF Service consumer.</w:t>
            </w:r>
          </w:p>
          <w:p w14:paraId="49244346" w14:textId="77777777" w:rsidR="0085477C" w:rsidRDefault="0085477C" w:rsidP="003643A9">
            <w:pPr>
              <w:pStyle w:val="TAL"/>
            </w:pPr>
          </w:p>
          <w:p w14:paraId="0F35A428" w14:textId="77777777" w:rsidR="0085477C" w:rsidRDefault="0085477C" w:rsidP="003643A9">
            <w:pPr>
              <w:pStyle w:val="TAL"/>
            </w:pPr>
            <w:r>
              <w:t>When present, this IE shall be set as following:</w:t>
            </w:r>
          </w:p>
          <w:p w14:paraId="17E75033" w14:textId="77777777" w:rsidR="0085477C" w:rsidRDefault="00EE4A93" w:rsidP="00EE4A93">
            <w:pPr>
              <w:pStyle w:val="TAL"/>
              <w:ind w:left="397" w:hanging="297"/>
            </w:pPr>
            <w:r>
              <w:rPr>
                <w:rFonts w:cs="Arial"/>
                <w:szCs w:val="18"/>
                <w:lang w:val="en-US" w:eastAsia="zh-CN"/>
              </w:rPr>
              <w:t>-</w:t>
            </w:r>
            <w:r>
              <w:tab/>
            </w:r>
            <w:r w:rsidR="0085477C">
              <w:t>true: the current location of the UE is returned</w:t>
            </w:r>
          </w:p>
          <w:p w14:paraId="1FFC7AD0" w14:textId="77777777" w:rsidR="0085477C" w:rsidRPr="00C66E87" w:rsidRDefault="00EE4A93" w:rsidP="00EE4A93">
            <w:pPr>
              <w:pStyle w:val="TAL"/>
              <w:ind w:left="397" w:hanging="297"/>
            </w:pPr>
            <w:r>
              <w:rPr>
                <w:rFonts w:cs="Arial"/>
                <w:szCs w:val="18"/>
                <w:lang w:val="en-US" w:eastAsia="zh-CN"/>
              </w:rPr>
              <w:t>-</w:t>
            </w:r>
            <w:r>
              <w:tab/>
            </w:r>
            <w:r w:rsidR="0085477C">
              <w:t>false: the last known location of the UE is returned.</w:t>
            </w:r>
          </w:p>
        </w:tc>
      </w:tr>
      <w:tr w:rsidR="0085477C" w:rsidRPr="00DA7E50" w14:paraId="1F9B9030"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0893C538" w14:textId="77777777" w:rsidR="0085477C" w:rsidRDefault="0085477C" w:rsidP="003643A9">
            <w:pPr>
              <w:pStyle w:val="TAL"/>
            </w:pPr>
            <w:r>
              <w:t>location</w:t>
            </w:r>
          </w:p>
        </w:tc>
        <w:tc>
          <w:tcPr>
            <w:tcW w:w="1559" w:type="dxa"/>
            <w:tcBorders>
              <w:top w:val="single" w:sz="4" w:space="0" w:color="auto"/>
              <w:left w:val="single" w:sz="4" w:space="0" w:color="auto"/>
              <w:bottom w:val="single" w:sz="4" w:space="0" w:color="auto"/>
              <w:right w:val="single" w:sz="4" w:space="0" w:color="auto"/>
            </w:tcBorders>
          </w:tcPr>
          <w:p w14:paraId="2801AE84" w14:textId="77777777" w:rsidR="0085477C" w:rsidRDefault="0085477C" w:rsidP="003643A9">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6390C821"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5A9372"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671C" w14:textId="77777777" w:rsidR="0085477C" w:rsidRDefault="0085477C" w:rsidP="003643A9">
            <w:pPr>
              <w:pStyle w:val="TAL"/>
            </w:pPr>
            <w:r>
              <w:t>If present, this IE contains the location information of the UE.</w:t>
            </w:r>
          </w:p>
        </w:tc>
      </w:tr>
      <w:tr w:rsidR="0085477C" w:rsidRPr="00DA7E50" w14:paraId="56822B4E"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DF7544F" w14:textId="77777777" w:rsidR="0085477C" w:rsidRDefault="0085477C" w:rsidP="003643A9">
            <w:pPr>
              <w:pStyle w:val="TAL"/>
            </w:pPr>
            <w:r>
              <w:t>geoInfo</w:t>
            </w:r>
          </w:p>
        </w:tc>
        <w:tc>
          <w:tcPr>
            <w:tcW w:w="1559" w:type="dxa"/>
            <w:tcBorders>
              <w:top w:val="single" w:sz="4" w:space="0" w:color="auto"/>
              <w:left w:val="single" w:sz="4" w:space="0" w:color="auto"/>
              <w:bottom w:val="single" w:sz="4" w:space="0" w:color="auto"/>
              <w:right w:val="single" w:sz="4" w:space="0" w:color="auto"/>
            </w:tcBorders>
          </w:tcPr>
          <w:p w14:paraId="046A307F" w14:textId="77777777" w:rsidR="0085477C" w:rsidRDefault="0085477C" w:rsidP="003643A9">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78D32AC9"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1D5921"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F1276B" w14:textId="77777777" w:rsidR="0085477C" w:rsidRDefault="0085477C" w:rsidP="003643A9">
            <w:pPr>
              <w:pStyle w:val="TAL"/>
            </w:pPr>
            <w:r>
              <w:t>If present, this IE shall contain the geographical information of the UE.</w:t>
            </w:r>
          </w:p>
        </w:tc>
      </w:tr>
      <w:tr w:rsidR="0085477C" w:rsidRPr="00DA7E50" w14:paraId="6B0941EA"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AC43DDB" w14:textId="77777777" w:rsidR="0085477C" w:rsidRDefault="0085477C" w:rsidP="003643A9">
            <w:pPr>
              <w:pStyle w:val="TAL"/>
            </w:pPr>
            <w:r>
              <w:t>locationAge</w:t>
            </w:r>
          </w:p>
        </w:tc>
        <w:tc>
          <w:tcPr>
            <w:tcW w:w="1559" w:type="dxa"/>
            <w:tcBorders>
              <w:top w:val="single" w:sz="4" w:space="0" w:color="auto"/>
              <w:left w:val="single" w:sz="4" w:space="0" w:color="auto"/>
              <w:bottom w:val="single" w:sz="4" w:space="0" w:color="auto"/>
              <w:right w:val="single" w:sz="4" w:space="0" w:color="auto"/>
            </w:tcBorders>
          </w:tcPr>
          <w:p w14:paraId="3585D154" w14:textId="77777777" w:rsidR="0085477C" w:rsidRDefault="0085477C" w:rsidP="003643A9">
            <w:pPr>
              <w:pStyle w:val="TAL"/>
            </w:pPr>
            <w:r>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69BC4407"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68AA971"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33947" w14:textId="77777777" w:rsidR="0085477C" w:rsidRDefault="0085477C" w:rsidP="003643A9">
            <w:pPr>
              <w:pStyle w:val="TAL"/>
            </w:pPr>
            <w:r>
              <w:t>If present, this IE shall contain the age of the location information.</w:t>
            </w:r>
          </w:p>
        </w:tc>
      </w:tr>
      <w:tr w:rsidR="0085477C" w:rsidRPr="00DA7E50" w14:paraId="7D5E3C17"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5D32A824" w14:textId="77777777" w:rsidR="0085477C" w:rsidRDefault="0085477C" w:rsidP="003643A9">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7B6949E9" w14:textId="77777777" w:rsidR="0085477C" w:rsidRDefault="0085477C" w:rsidP="003643A9">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114571E0"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2E462A"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467E0A" w14:textId="77777777" w:rsidR="0085477C" w:rsidRDefault="0085477C" w:rsidP="003643A9">
            <w:pPr>
              <w:pStyle w:val="TAL"/>
            </w:pPr>
            <w:r>
              <w:t>If present, this IE shall contain the current RAT type of the UE.</w:t>
            </w:r>
          </w:p>
        </w:tc>
      </w:tr>
      <w:tr w:rsidR="0085477C" w:rsidRPr="00DA7E50" w14:paraId="21714058"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2334454E" w14:textId="77777777" w:rsidR="0085477C" w:rsidRDefault="0085477C" w:rsidP="003643A9">
            <w:pPr>
              <w:pStyle w:val="TAL"/>
            </w:pPr>
            <w:r>
              <w:t>timezone</w:t>
            </w:r>
          </w:p>
        </w:tc>
        <w:tc>
          <w:tcPr>
            <w:tcW w:w="1559" w:type="dxa"/>
            <w:tcBorders>
              <w:top w:val="single" w:sz="4" w:space="0" w:color="auto"/>
              <w:left w:val="single" w:sz="4" w:space="0" w:color="auto"/>
              <w:bottom w:val="single" w:sz="4" w:space="0" w:color="auto"/>
              <w:right w:val="single" w:sz="4" w:space="0" w:color="auto"/>
            </w:tcBorders>
          </w:tcPr>
          <w:p w14:paraId="27537A0F" w14:textId="77777777" w:rsidR="0085477C" w:rsidRDefault="0085477C" w:rsidP="003643A9">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487E582E" w14:textId="77777777" w:rsidR="0085477C" w:rsidRDefault="0085477C" w:rsidP="003643A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9C889" w14:textId="77777777" w:rsidR="0085477C"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5EF1DB" w14:textId="77777777" w:rsidR="0085477C" w:rsidRDefault="0085477C" w:rsidP="003643A9">
            <w:pPr>
              <w:pStyle w:val="TAL"/>
            </w:pPr>
            <w:r>
              <w:t>If present, this IE shall contain the local time zone of the UE.</w:t>
            </w:r>
          </w:p>
        </w:tc>
      </w:tr>
      <w:tr w:rsidR="0085477C" w:rsidRPr="00DA7E50" w14:paraId="7949FA93" w14:textId="77777777" w:rsidTr="003643A9">
        <w:trPr>
          <w:jc w:val="center"/>
        </w:trPr>
        <w:tc>
          <w:tcPr>
            <w:tcW w:w="2090" w:type="dxa"/>
            <w:tcBorders>
              <w:top w:val="single" w:sz="4" w:space="0" w:color="auto"/>
              <w:left w:val="single" w:sz="4" w:space="0" w:color="auto"/>
              <w:bottom w:val="single" w:sz="4" w:space="0" w:color="auto"/>
              <w:right w:val="single" w:sz="4" w:space="0" w:color="auto"/>
            </w:tcBorders>
          </w:tcPr>
          <w:p w14:paraId="10BE2505" w14:textId="77777777" w:rsidR="0085477C" w:rsidRPr="0088594C" w:rsidRDefault="0085477C" w:rsidP="003643A9">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99EFB5E" w14:textId="77777777" w:rsidR="0085477C" w:rsidRPr="0088594C" w:rsidRDefault="0085477C" w:rsidP="003643A9">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131E3B17" w14:textId="77777777" w:rsidR="0085477C" w:rsidRPr="00DA7E50" w:rsidRDefault="0085477C" w:rsidP="003643A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CD9117" w14:textId="77777777" w:rsidR="0085477C" w:rsidRPr="00DA7E50" w:rsidRDefault="0085477C" w:rsidP="003643A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43C785" w14:textId="77777777" w:rsidR="0085477C" w:rsidRPr="00C66E87" w:rsidRDefault="0085477C" w:rsidP="003643A9">
            <w:pPr>
              <w:pStyle w:val="TAL"/>
            </w:pPr>
            <w:r>
              <w:rPr>
                <w:rFonts w:cs="Arial"/>
                <w:szCs w:val="18"/>
              </w:rPr>
              <w:t xml:space="preserve">This IE shall be present if at least one optional feature defined in subclause 6.4.8 is supported. </w:t>
            </w:r>
          </w:p>
        </w:tc>
      </w:tr>
    </w:tbl>
    <w:p w14:paraId="261EE1A0" w14:textId="77777777" w:rsidR="0085477C" w:rsidRDefault="0085477C" w:rsidP="0085477C">
      <w:pPr>
        <w:rPr>
          <w:noProof/>
        </w:rPr>
      </w:pPr>
    </w:p>
    <w:p w14:paraId="09C2734C" w14:textId="77777777" w:rsidR="0085477C" w:rsidRDefault="0085477C" w:rsidP="009D615D"/>
    <w:p w14:paraId="03CDD89F" w14:textId="77777777" w:rsidR="00AF6B26" w:rsidRDefault="00AF6B26" w:rsidP="00AF6B26">
      <w:pPr>
        <w:pStyle w:val="Heading4"/>
        <w:rPr>
          <w:lang w:val="en-US"/>
        </w:rPr>
      </w:pPr>
      <w:bookmarkStart w:id="903" w:name="_Toc525374364"/>
      <w:bookmarkStart w:id="904" w:name="_Toc531712341"/>
      <w:r>
        <w:rPr>
          <w:lang w:val="en-US"/>
        </w:rPr>
        <w:lastRenderedPageBreak/>
        <w:t>6.4.6.3</w:t>
      </w:r>
      <w:r>
        <w:rPr>
          <w:lang w:val="en-US"/>
        </w:rPr>
        <w:tab/>
        <w:t>Simple data types and enumerations</w:t>
      </w:r>
      <w:bookmarkEnd w:id="903"/>
      <w:bookmarkEnd w:id="904"/>
    </w:p>
    <w:p w14:paraId="0AFBED1C" w14:textId="77777777" w:rsidR="00AF6B26" w:rsidRDefault="00AF6B26" w:rsidP="00AF6B26">
      <w:pPr>
        <w:pStyle w:val="Heading5"/>
      </w:pPr>
      <w:bookmarkStart w:id="905" w:name="_Toc525374365"/>
      <w:bookmarkStart w:id="906" w:name="_Toc531712342"/>
      <w:r>
        <w:t>6.4.6.3.1</w:t>
      </w:r>
      <w:r>
        <w:tab/>
        <w:t>Introduction</w:t>
      </w:r>
      <w:bookmarkEnd w:id="905"/>
      <w:bookmarkEnd w:id="906"/>
    </w:p>
    <w:p w14:paraId="7DC3F820" w14:textId="77777777" w:rsidR="00AF6B26" w:rsidRPr="00407052" w:rsidRDefault="00AF6B26" w:rsidP="00AF6B26">
      <w:r w:rsidRPr="00407052">
        <w:t>This subclause defines simple data types and enumerations that can be referenced from data structures defined in the previous subclauses.</w:t>
      </w:r>
    </w:p>
    <w:p w14:paraId="6212E33A" w14:textId="77777777" w:rsidR="00AF6B26" w:rsidRDefault="00AF6B26" w:rsidP="00AF6B26">
      <w:pPr>
        <w:pStyle w:val="Heading5"/>
      </w:pPr>
      <w:bookmarkStart w:id="907" w:name="_Toc525374366"/>
      <w:bookmarkStart w:id="908" w:name="_Toc531712343"/>
      <w:r>
        <w:t>6.4.6.3.2</w:t>
      </w:r>
      <w:r>
        <w:tab/>
        <w:t>Simple data types</w:t>
      </w:r>
      <w:bookmarkEnd w:id="907"/>
      <w:bookmarkEnd w:id="908"/>
      <w:r>
        <w:t xml:space="preserve"> </w:t>
      </w:r>
    </w:p>
    <w:p w14:paraId="09A40ECD" w14:textId="77777777" w:rsidR="00AF6B26" w:rsidRDefault="00AF6B26" w:rsidP="00AF6B26">
      <w:r>
        <w:t>The simple data types defined in table 6.4.6.3.2-1 shall be supported.</w:t>
      </w:r>
    </w:p>
    <w:p w14:paraId="75D88312" w14:textId="77777777" w:rsidR="00AF6B26" w:rsidRDefault="00AF6B26" w:rsidP="00AF6B26">
      <w:pPr>
        <w:pStyle w:val="TH"/>
      </w:pPr>
      <w:r>
        <w:t>Table 6.4.6.3.2-1: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AF6B26" w14:paraId="43F23383" w14:textId="77777777" w:rsidTr="002C784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E293703" w14:textId="77777777" w:rsidR="00AF6B26" w:rsidRDefault="00AF6B26" w:rsidP="002C784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E30301A" w14:textId="77777777" w:rsidR="00AF6B26" w:rsidRDefault="00AF6B26" w:rsidP="002C784C">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79B23041" w14:textId="77777777" w:rsidR="00AF6B26" w:rsidRDefault="00AF6B26" w:rsidP="002C784C">
            <w:pPr>
              <w:pStyle w:val="TAH"/>
            </w:pPr>
            <w:r>
              <w:t>Description</w:t>
            </w:r>
          </w:p>
        </w:tc>
      </w:tr>
      <w:tr w:rsidR="00AF6B26" w14:paraId="58436F9F" w14:textId="77777777" w:rsidTr="002C784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DAEF2D8" w14:textId="7AA936BF" w:rsidR="00AF6B26" w:rsidRDefault="00AF6B26" w:rsidP="002C784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A72287" w14:textId="48A6357F" w:rsidR="00AF6B26" w:rsidRDefault="00AF6B26" w:rsidP="002C784C">
            <w:pPr>
              <w:pStyle w:val="TAL"/>
            </w:pPr>
          </w:p>
        </w:tc>
        <w:tc>
          <w:tcPr>
            <w:tcW w:w="2952" w:type="pct"/>
            <w:tcBorders>
              <w:top w:val="single" w:sz="4" w:space="0" w:color="auto"/>
              <w:left w:val="nil"/>
              <w:bottom w:val="single" w:sz="8" w:space="0" w:color="auto"/>
              <w:right w:val="single" w:sz="8" w:space="0" w:color="auto"/>
            </w:tcBorders>
          </w:tcPr>
          <w:p w14:paraId="3F270DA6" w14:textId="062902F7" w:rsidR="00AF6B26" w:rsidRDefault="00AF6B26" w:rsidP="002C784C">
            <w:pPr>
              <w:pStyle w:val="TAL"/>
            </w:pPr>
          </w:p>
        </w:tc>
      </w:tr>
    </w:tbl>
    <w:p w14:paraId="2E1E0A31" w14:textId="77777777" w:rsidR="00AF6B26" w:rsidRDefault="00AF6B26" w:rsidP="00AF6B26"/>
    <w:p w14:paraId="5179D510" w14:textId="77777777" w:rsidR="00AF6B26" w:rsidRDefault="00AF6B26" w:rsidP="00AF6B26">
      <w:pPr>
        <w:pStyle w:val="Heading5"/>
      </w:pPr>
      <w:bookmarkStart w:id="909" w:name="_Toc525374367"/>
      <w:bookmarkStart w:id="910" w:name="_Toc531712344"/>
      <w:r>
        <w:t>6.4.6.3.3</w:t>
      </w:r>
      <w:r>
        <w:tab/>
        <w:t>Enumeration: LocationType</w:t>
      </w:r>
      <w:bookmarkEnd w:id="909"/>
      <w:bookmarkEnd w:id="910"/>
    </w:p>
    <w:p w14:paraId="49EFA9CB" w14:textId="77777777" w:rsidR="00AF6B26" w:rsidRPr="00DB4DBA" w:rsidRDefault="00AF6B26" w:rsidP="00AF6B26">
      <w:pPr>
        <w:rPr>
          <w:color w:val="000000"/>
        </w:rPr>
      </w:pPr>
      <w:r w:rsidRPr="00384E92">
        <w:t xml:space="preserve">The enumeration </w:t>
      </w:r>
      <w:r>
        <w:t>LocationType</w:t>
      </w:r>
      <w:r w:rsidRPr="00384E92">
        <w:t xml:space="preserve"> represents </w:t>
      </w:r>
      <w:r>
        <w:t xml:space="preserve">the </w:t>
      </w:r>
      <w:r w:rsidRPr="00DB4DBA">
        <w:rPr>
          <w:color w:val="000000"/>
        </w:rPr>
        <w:t>type of location measurement requested.</w:t>
      </w:r>
    </w:p>
    <w:p w14:paraId="0A51A891" w14:textId="77777777" w:rsidR="00AF6B26" w:rsidRDefault="00AF6B26" w:rsidP="00AF6B26">
      <w:pPr>
        <w:pStyle w:val="TH"/>
      </w:pPr>
      <w:r>
        <w:t>Table 6.4.6.3.3-1: Enumeration LocationType</w:t>
      </w:r>
    </w:p>
    <w:tbl>
      <w:tblPr>
        <w:tblW w:w="4650" w:type="pct"/>
        <w:tblCellMar>
          <w:left w:w="0" w:type="dxa"/>
          <w:right w:w="0" w:type="dxa"/>
        </w:tblCellMar>
        <w:tblLook w:val="04A0" w:firstRow="1" w:lastRow="0" w:firstColumn="1" w:lastColumn="0" w:noHBand="0" w:noVBand="1"/>
      </w:tblPr>
      <w:tblGrid>
        <w:gridCol w:w="6347"/>
        <w:gridCol w:w="2820"/>
      </w:tblGrid>
      <w:tr w:rsidR="00AF6B26" w:rsidRPr="00387BE7" w14:paraId="1FA04B35" w14:textId="77777777" w:rsidTr="002C784C">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BC71A7" w14:textId="77777777" w:rsidR="00AF6B26" w:rsidRDefault="00AF6B26" w:rsidP="002C784C">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610F99" w14:textId="77777777" w:rsidR="00AF6B26" w:rsidRDefault="00AF6B26" w:rsidP="002C784C">
            <w:pPr>
              <w:pStyle w:val="TAH"/>
            </w:pPr>
            <w:r>
              <w:t>Description</w:t>
            </w:r>
          </w:p>
        </w:tc>
      </w:tr>
      <w:tr w:rsidR="00AF6B26" w:rsidRPr="0015708C" w14:paraId="3BBCED21"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1F5EF" w14:textId="77777777" w:rsidR="00AF6B26" w:rsidRDefault="00AF6B26" w:rsidP="002C784C">
            <w:pPr>
              <w:pStyle w:val="TAL"/>
            </w:pPr>
            <w:r>
              <w:t>"</w:t>
            </w:r>
            <w:r w:rsidRPr="005E149E">
              <w:t>CURRENT_</w:t>
            </w:r>
            <w:r>
              <w:t>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F4CF2E" w14:textId="77777777" w:rsidR="00AF6B26" w:rsidRDefault="00AF6B26" w:rsidP="002C784C">
            <w:pPr>
              <w:pStyle w:val="TAL"/>
            </w:pPr>
          </w:p>
        </w:tc>
      </w:tr>
      <w:tr w:rsidR="00AF6B26" w:rsidRPr="0015708C" w14:paraId="0E349F65"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E1E786" w14:textId="77777777" w:rsidR="00AF6B26" w:rsidRDefault="00AF6B26" w:rsidP="002C784C">
            <w:pPr>
              <w:pStyle w:val="TAL"/>
            </w:pPr>
            <w:r>
              <w:t>"</w:t>
            </w:r>
            <w:r w:rsidRPr="005E149E">
              <w:t>CURRENT_OR_LAST_KNOWN_LOCATION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7BE608" w14:textId="77777777" w:rsidR="00AF6B26" w:rsidRDefault="00AF6B26" w:rsidP="002C784C">
            <w:pPr>
              <w:pStyle w:val="TAL"/>
            </w:pPr>
          </w:p>
        </w:tc>
      </w:tr>
      <w:tr w:rsidR="00AF6B26" w:rsidRPr="0015708C" w14:paraId="0201E5E8" w14:textId="77777777" w:rsidTr="002C784C">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39B0B" w14:textId="77777777" w:rsidR="00AF6B26" w:rsidRDefault="00AF6B26" w:rsidP="002C784C">
            <w:pPr>
              <w:pStyle w:val="TAL"/>
            </w:pPr>
            <w:r>
              <w:t>"</w:t>
            </w:r>
            <w:r w:rsidRPr="005E149E">
              <w:t>INITIAL_</w:t>
            </w:r>
            <w:r>
              <w:t>LOCATION"</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FB510" w14:textId="77777777" w:rsidR="00AF6B26" w:rsidRDefault="00AF6B26" w:rsidP="002C784C">
            <w:pPr>
              <w:pStyle w:val="TAL"/>
            </w:pPr>
          </w:p>
        </w:tc>
      </w:tr>
    </w:tbl>
    <w:p w14:paraId="1DDDA683" w14:textId="77777777" w:rsidR="00AF6B26" w:rsidRDefault="00AF6B26" w:rsidP="009D615D"/>
    <w:p w14:paraId="5B49B007" w14:textId="77777777" w:rsidR="00732F89" w:rsidRDefault="00732F89" w:rsidP="00732F89">
      <w:pPr>
        <w:pStyle w:val="Heading5"/>
      </w:pPr>
      <w:bookmarkStart w:id="911" w:name="_Toc525374368"/>
      <w:bookmarkStart w:id="912" w:name="_Toc531712345"/>
      <w:r>
        <w:t>6.4.6.3.4</w:t>
      </w:r>
      <w:r>
        <w:tab/>
        <w:t>Enumeration: LocationEvent</w:t>
      </w:r>
      <w:bookmarkEnd w:id="911"/>
      <w:bookmarkEnd w:id="912"/>
    </w:p>
    <w:p w14:paraId="34F2F57A" w14:textId="77777777" w:rsidR="00732F89" w:rsidRPr="00DB4DBA" w:rsidRDefault="00732F89" w:rsidP="00732F89">
      <w:pPr>
        <w:rPr>
          <w:color w:val="000000"/>
        </w:rPr>
      </w:pPr>
      <w:r w:rsidRPr="00384E92">
        <w:t xml:space="preserve">The enumeration </w:t>
      </w:r>
      <w:r>
        <w:t>LocationEvent</w:t>
      </w:r>
      <w:r w:rsidRPr="00384E92">
        <w:t xml:space="preserve"> represents </w:t>
      </w:r>
      <w:r>
        <w:t xml:space="preserve">the </w:t>
      </w:r>
      <w:r w:rsidRPr="00DB4DBA">
        <w:rPr>
          <w:color w:val="000000"/>
        </w:rPr>
        <w:t>type of location measurement requested.</w:t>
      </w:r>
    </w:p>
    <w:p w14:paraId="67C0299A" w14:textId="77777777" w:rsidR="00732F89" w:rsidRDefault="00732F89" w:rsidP="00732F89">
      <w:pPr>
        <w:pStyle w:val="TH"/>
      </w:pPr>
      <w:r>
        <w:t>Table 6.4.6.3.4-1: Enumeration LocationEvent</w:t>
      </w:r>
    </w:p>
    <w:tbl>
      <w:tblPr>
        <w:tblW w:w="4650" w:type="pct"/>
        <w:tblCellMar>
          <w:left w:w="0" w:type="dxa"/>
          <w:right w:w="0" w:type="dxa"/>
        </w:tblCellMar>
        <w:tblLook w:val="04A0" w:firstRow="1" w:lastRow="0" w:firstColumn="1" w:lastColumn="0" w:noHBand="0" w:noVBand="1"/>
      </w:tblPr>
      <w:tblGrid>
        <w:gridCol w:w="4220"/>
        <w:gridCol w:w="4947"/>
      </w:tblGrid>
      <w:tr w:rsidR="00732F89" w:rsidRPr="00387BE7" w14:paraId="7AD3E4D6" w14:textId="77777777" w:rsidTr="00C55DD7">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08E272" w14:textId="77777777" w:rsidR="00732F89" w:rsidRDefault="00732F89" w:rsidP="00C55DD7">
            <w:pPr>
              <w:pStyle w:val="TAH"/>
            </w:pPr>
            <w:r>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E3FFAA" w14:textId="77777777" w:rsidR="00732F89" w:rsidRDefault="00732F89" w:rsidP="00C55DD7">
            <w:pPr>
              <w:pStyle w:val="TAH"/>
            </w:pPr>
            <w:r>
              <w:t>Description</w:t>
            </w:r>
          </w:p>
        </w:tc>
      </w:tr>
      <w:tr w:rsidR="00732F89" w:rsidRPr="0015708C" w14:paraId="33703468"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FEDBE8" w14:textId="77777777" w:rsidR="00732F89" w:rsidRPr="00FF7ABA" w:rsidRDefault="00732F89" w:rsidP="00C55DD7">
            <w:pPr>
              <w:pStyle w:val="TAL"/>
            </w:pPr>
            <w:r w:rsidRPr="00FF7ABA">
              <w:t>"EMERGENCY_CALL_ORIGINATION</w:t>
            </w:r>
            <w:r w:rsidRPr="00FF7ABA">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4717FE" w14:textId="77777777" w:rsidR="00732F89" w:rsidRDefault="00732F89" w:rsidP="00C55DD7">
            <w:pPr>
              <w:pStyle w:val="TAL"/>
            </w:pPr>
            <w:r>
              <w:t>Emergency session initiation</w:t>
            </w:r>
          </w:p>
        </w:tc>
      </w:tr>
      <w:tr w:rsidR="00732F89" w:rsidRPr="0015708C" w14:paraId="00CA601B"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7380B" w14:textId="77777777" w:rsidR="00732F89" w:rsidRPr="00FF7ABA" w:rsidRDefault="00732F89" w:rsidP="00C55DD7">
            <w:pPr>
              <w:pStyle w:val="TAL"/>
            </w:pPr>
            <w:r w:rsidRPr="00FF7ABA">
              <w:t>"EMERGENCY_CALL_RELEASE</w:t>
            </w:r>
            <w:r w:rsidRPr="00FF7ABA">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4DFC07" w14:textId="77777777" w:rsidR="00732F89" w:rsidRDefault="00732F89" w:rsidP="00C55DD7">
            <w:pPr>
              <w:pStyle w:val="TAL"/>
            </w:pPr>
            <w:r>
              <w:t>Emergency session termination</w:t>
            </w:r>
          </w:p>
        </w:tc>
      </w:tr>
      <w:tr w:rsidR="00732F89" w:rsidRPr="0015708C" w14:paraId="3D87A1A7" w14:textId="77777777" w:rsidTr="00C55DD7">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58AD4" w14:textId="77777777" w:rsidR="00732F89" w:rsidRPr="00FF7ABA" w:rsidRDefault="00732F89" w:rsidP="00C55DD7">
            <w:pPr>
              <w:pStyle w:val="TAL"/>
            </w:pPr>
            <w:r w:rsidRPr="00FF7ABA">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BC880" w14:textId="77777777" w:rsidR="00732F89" w:rsidRDefault="00732F89" w:rsidP="00C55DD7">
            <w:pPr>
              <w:pStyle w:val="TAL"/>
            </w:pPr>
            <w:r>
              <w:t>H</w:t>
            </w:r>
            <w:r w:rsidRPr="009F56F1">
              <w:t xml:space="preserve">andover of an Emergency </w:t>
            </w:r>
            <w:r>
              <w:t>session</w:t>
            </w:r>
          </w:p>
        </w:tc>
      </w:tr>
    </w:tbl>
    <w:p w14:paraId="175164A1" w14:textId="77777777" w:rsidR="00732F89" w:rsidRPr="003D5C4D" w:rsidRDefault="00732F89" w:rsidP="009D615D">
      <w:pPr>
        <w:rPr>
          <w:lang w:val="en-US"/>
        </w:rPr>
      </w:pPr>
    </w:p>
    <w:p w14:paraId="288E299D" w14:textId="77777777" w:rsidR="00FE333D" w:rsidRDefault="00FE333D" w:rsidP="00FE333D">
      <w:pPr>
        <w:pStyle w:val="Heading3"/>
      </w:pPr>
      <w:bookmarkStart w:id="913" w:name="_Toc525374369"/>
      <w:bookmarkStart w:id="914" w:name="_Toc531712346"/>
      <w:r>
        <w:t>6.4.7</w:t>
      </w:r>
      <w:r>
        <w:tab/>
        <w:t>Error Handling</w:t>
      </w:r>
      <w:bookmarkEnd w:id="913"/>
      <w:bookmarkEnd w:id="914"/>
    </w:p>
    <w:p w14:paraId="70DF3D8E" w14:textId="77777777" w:rsidR="00FE333D" w:rsidRDefault="00FE333D" w:rsidP="00FE333D">
      <w:pPr>
        <w:pStyle w:val="Heading4"/>
      </w:pPr>
      <w:bookmarkStart w:id="915" w:name="_Toc525374370"/>
      <w:bookmarkStart w:id="916" w:name="_Toc531712347"/>
      <w:r>
        <w:t>6.4.7.1</w:t>
      </w:r>
      <w:r>
        <w:tab/>
        <w:t>General</w:t>
      </w:r>
      <w:bookmarkEnd w:id="915"/>
      <w:bookmarkEnd w:id="916"/>
    </w:p>
    <w:p w14:paraId="3F496267" w14:textId="77777777" w:rsidR="00FE333D" w:rsidRDefault="00FE333D" w:rsidP="00FE333D">
      <w:r>
        <w:t xml:space="preserve">HTTP error handling shall be supported as specified in subclause 5.2.4 </w:t>
      </w:r>
      <w:r w:rsidRPr="008C21B1">
        <w:t>of 3GPP TS 29.500 [4]</w:t>
      </w:r>
      <w:r>
        <w:t>.</w:t>
      </w:r>
    </w:p>
    <w:p w14:paraId="7D50DFF5" w14:textId="77777777" w:rsidR="00FE333D" w:rsidRDefault="00FE333D" w:rsidP="00FE333D">
      <w:pPr>
        <w:pStyle w:val="Heading4"/>
      </w:pPr>
      <w:bookmarkStart w:id="917" w:name="_Toc525374371"/>
      <w:bookmarkStart w:id="918" w:name="_Toc531712348"/>
      <w:r>
        <w:t>6.4.7.2</w:t>
      </w:r>
      <w:r>
        <w:tab/>
        <w:t>Protocol Errors</w:t>
      </w:r>
      <w:bookmarkEnd w:id="917"/>
      <w:bookmarkEnd w:id="918"/>
    </w:p>
    <w:p w14:paraId="22ACB257" w14:textId="77777777" w:rsidR="00925996" w:rsidRDefault="00925996" w:rsidP="00925996">
      <w:r>
        <w:t>Protocol Error Handling shall be supported as specified in subclause 5.2.7 of 3GPP TS 29.500 [4].</w:t>
      </w:r>
    </w:p>
    <w:p w14:paraId="564282A7" w14:textId="77777777" w:rsidR="00FE333D" w:rsidRDefault="00FE333D" w:rsidP="00FE333D">
      <w:pPr>
        <w:pStyle w:val="Heading4"/>
      </w:pPr>
      <w:bookmarkStart w:id="919" w:name="_Toc525374372"/>
      <w:bookmarkStart w:id="920" w:name="_Toc531712349"/>
      <w:r>
        <w:t>6.4.7.3</w:t>
      </w:r>
      <w:r>
        <w:tab/>
        <w:t>Application Errors</w:t>
      </w:r>
      <w:bookmarkEnd w:id="919"/>
      <w:bookmarkEnd w:id="920"/>
    </w:p>
    <w:p w14:paraId="509B32B5" w14:textId="77777777" w:rsidR="00FE333D" w:rsidRDefault="00D86710" w:rsidP="00FE333D">
      <w:r>
        <w:t>The</w:t>
      </w:r>
      <w:r w:rsidRPr="003978A4">
        <w:t xml:space="preserve"> common application errors defined in the Table 5.2.7.2-1 in 3GPP TS 29.501</w:t>
      </w:r>
      <w:r>
        <w:t> </w:t>
      </w:r>
      <w:r w:rsidRPr="003978A4">
        <w:t>[5] may also be used for the Namf_</w:t>
      </w:r>
      <w:r>
        <w:t>Location</w:t>
      </w:r>
      <w:r w:rsidRPr="003978A4">
        <w:t xml:space="preserve"> service, and the following application errors </w:t>
      </w:r>
      <w:r>
        <w:t>listed in Table 6.4</w:t>
      </w:r>
      <w:r w:rsidRPr="003978A4">
        <w:t>.7.3-1 are specific for the Namf_</w:t>
      </w:r>
      <w:r>
        <w:t>Location</w:t>
      </w:r>
      <w:r w:rsidRPr="003978A4">
        <w:t xml:space="preserve"> service.</w:t>
      </w:r>
    </w:p>
    <w:p w14:paraId="6CF53520" w14:textId="77777777" w:rsidR="00FE333D" w:rsidRDefault="00FE333D" w:rsidP="00FE333D">
      <w:pPr>
        <w:pStyle w:val="PL"/>
      </w:pPr>
    </w:p>
    <w:p w14:paraId="1603F1A2" w14:textId="77777777" w:rsidR="00FE333D" w:rsidRDefault="00FE333D" w:rsidP="00FE333D">
      <w:pPr>
        <w:pStyle w:val="TH"/>
      </w:pPr>
      <w:r>
        <w:lastRenderedPageBreak/>
        <w:t>Table 6.4.</w:t>
      </w:r>
      <w:r w:rsidR="00D86710">
        <w:t>7</w:t>
      </w:r>
      <w:r>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7"/>
        <w:gridCol w:w="1275"/>
        <w:gridCol w:w="4416"/>
      </w:tblGrid>
      <w:tr w:rsidR="00FE333D" w:rsidRPr="00C376F7" w14:paraId="393AB0E8"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shd w:val="clear" w:color="auto" w:fill="BFBFBF"/>
          </w:tcPr>
          <w:p w14:paraId="305981A2" w14:textId="77777777" w:rsidR="00FE333D" w:rsidRDefault="00FE333D" w:rsidP="00115BBB">
            <w:pPr>
              <w:pStyle w:val="TAH"/>
            </w:pPr>
            <w:r>
              <w:t>Application Error</w:t>
            </w:r>
          </w:p>
        </w:tc>
        <w:tc>
          <w:tcPr>
            <w:tcW w:w="905" w:type="pct"/>
            <w:tcBorders>
              <w:top w:val="single" w:sz="4" w:space="0" w:color="auto"/>
              <w:left w:val="single" w:sz="4" w:space="0" w:color="auto"/>
              <w:bottom w:val="single" w:sz="4" w:space="0" w:color="auto"/>
              <w:right w:val="single" w:sz="4" w:space="0" w:color="auto"/>
            </w:tcBorders>
            <w:shd w:val="clear" w:color="auto" w:fill="BFBFBF"/>
            <w:hideMark/>
          </w:tcPr>
          <w:p w14:paraId="74CEFD03" w14:textId="77777777" w:rsidR="00FE333D" w:rsidRDefault="00FE333D" w:rsidP="00115BBB">
            <w:pPr>
              <w:pStyle w:val="TAH"/>
            </w:pPr>
            <w:r>
              <w:t>HTTP status code</w:t>
            </w:r>
          </w:p>
        </w:tc>
        <w:tc>
          <w:tcPr>
            <w:tcW w:w="2561" w:type="pct"/>
            <w:tcBorders>
              <w:top w:val="single" w:sz="4" w:space="0" w:color="auto"/>
              <w:left w:val="single" w:sz="4" w:space="0" w:color="auto"/>
              <w:bottom w:val="single" w:sz="4" w:space="0" w:color="auto"/>
              <w:right w:val="single" w:sz="4" w:space="0" w:color="auto"/>
            </w:tcBorders>
            <w:shd w:val="clear" w:color="auto" w:fill="BFBFBF"/>
            <w:hideMark/>
          </w:tcPr>
          <w:p w14:paraId="43CD6223" w14:textId="77777777" w:rsidR="00FE333D" w:rsidRDefault="00FE333D" w:rsidP="00115BBB">
            <w:pPr>
              <w:pStyle w:val="TAH"/>
            </w:pPr>
            <w:r>
              <w:t>Description</w:t>
            </w:r>
          </w:p>
        </w:tc>
      </w:tr>
      <w:tr w:rsidR="00D86710" w:rsidRPr="00C376F7" w14:paraId="4E04B482"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1BA1861B" w14:textId="77777777" w:rsidR="00D86710" w:rsidRDefault="00D86710" w:rsidP="003D5C4D">
            <w:pPr>
              <w:pStyle w:val="TAC"/>
              <w:jc w:val="left"/>
            </w:pPr>
            <w:r w:rsidRPr="0032412C">
              <w:t>UNAUTHORIZED_REQUESTING_NETWORK</w:t>
            </w:r>
          </w:p>
        </w:tc>
        <w:tc>
          <w:tcPr>
            <w:tcW w:w="905" w:type="pct"/>
            <w:tcBorders>
              <w:top w:val="single" w:sz="4" w:space="0" w:color="auto"/>
              <w:left w:val="single" w:sz="4" w:space="0" w:color="auto"/>
              <w:bottom w:val="single" w:sz="4" w:space="0" w:color="auto"/>
              <w:right w:val="single" w:sz="4" w:space="0" w:color="auto"/>
            </w:tcBorders>
          </w:tcPr>
          <w:p w14:paraId="1EA27AC6" w14:textId="77777777" w:rsidR="00D86710" w:rsidRDefault="00D86710" w:rsidP="003D5C4D">
            <w:pPr>
              <w:pStyle w:val="TAC"/>
              <w:jc w:val="left"/>
            </w:pPr>
            <w:r>
              <w:t>403</w:t>
            </w:r>
            <w:r w:rsidRPr="00DA7E50">
              <w:t xml:space="preserve"> </w:t>
            </w:r>
            <w:r>
              <w:t>Forbidden</w:t>
            </w:r>
          </w:p>
        </w:tc>
        <w:tc>
          <w:tcPr>
            <w:tcW w:w="2561" w:type="pct"/>
            <w:tcBorders>
              <w:top w:val="single" w:sz="4" w:space="0" w:color="auto"/>
              <w:left w:val="single" w:sz="4" w:space="0" w:color="auto"/>
              <w:bottom w:val="single" w:sz="4" w:space="0" w:color="auto"/>
              <w:right w:val="single" w:sz="4" w:space="0" w:color="auto"/>
            </w:tcBorders>
          </w:tcPr>
          <w:p w14:paraId="5A4CC3E9" w14:textId="77777777" w:rsidR="00D86710" w:rsidRDefault="00D86710" w:rsidP="00D86710">
            <w:pPr>
              <w:pStyle w:val="TAL"/>
            </w:pPr>
            <w:r>
              <w:t>The requesting GMLC's network is not authorized to request UE location information</w:t>
            </w:r>
            <w:r w:rsidRPr="009C4D60">
              <w:t>.</w:t>
            </w:r>
          </w:p>
        </w:tc>
      </w:tr>
      <w:tr w:rsidR="00D86710" w:rsidRPr="00C376F7" w14:paraId="1FFF202E"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258DCA87" w14:textId="77777777" w:rsidR="00D86710" w:rsidRDefault="00D86710" w:rsidP="003D5C4D">
            <w:pPr>
              <w:pStyle w:val="TAC"/>
              <w:jc w:val="left"/>
            </w:pPr>
            <w:r w:rsidRPr="0032412C">
              <w:t>USER_UNKNOWN</w:t>
            </w:r>
          </w:p>
        </w:tc>
        <w:tc>
          <w:tcPr>
            <w:tcW w:w="905" w:type="pct"/>
            <w:tcBorders>
              <w:top w:val="single" w:sz="4" w:space="0" w:color="auto"/>
              <w:left w:val="single" w:sz="4" w:space="0" w:color="auto"/>
              <w:bottom w:val="single" w:sz="4" w:space="0" w:color="auto"/>
              <w:right w:val="single" w:sz="4" w:space="0" w:color="auto"/>
            </w:tcBorders>
          </w:tcPr>
          <w:p w14:paraId="4B9F54B7" w14:textId="77777777" w:rsidR="00D86710" w:rsidRDefault="00D86710" w:rsidP="003D5C4D">
            <w:pPr>
              <w:pStyle w:val="TAC"/>
              <w:jc w:val="left"/>
            </w:pPr>
            <w:r>
              <w:t>403</w:t>
            </w:r>
            <w:r w:rsidRPr="00DA7E50">
              <w:t xml:space="preserve"> </w:t>
            </w:r>
            <w:r>
              <w:t>Forbidden</w:t>
            </w:r>
          </w:p>
        </w:tc>
        <w:tc>
          <w:tcPr>
            <w:tcW w:w="2561" w:type="pct"/>
            <w:tcBorders>
              <w:top w:val="single" w:sz="4" w:space="0" w:color="auto"/>
              <w:left w:val="single" w:sz="4" w:space="0" w:color="auto"/>
              <w:bottom w:val="single" w:sz="4" w:space="0" w:color="auto"/>
              <w:right w:val="single" w:sz="4" w:space="0" w:color="auto"/>
            </w:tcBorders>
          </w:tcPr>
          <w:p w14:paraId="3A81C8BF" w14:textId="77777777" w:rsidR="00D86710" w:rsidRDefault="00D86710" w:rsidP="00D86710">
            <w:pPr>
              <w:pStyle w:val="TAL"/>
            </w:pPr>
            <w:r>
              <w:t>Th</w:t>
            </w:r>
            <w:r w:rsidRPr="009C4D60">
              <w:t>e user is unknown</w:t>
            </w:r>
            <w:r>
              <w:t>.</w:t>
            </w:r>
          </w:p>
        </w:tc>
      </w:tr>
      <w:tr w:rsidR="00D86710" w:rsidRPr="00C376F7" w14:paraId="3D70FDE2"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1982418E" w14:textId="77777777" w:rsidR="00D86710" w:rsidRDefault="00D86710" w:rsidP="003D5C4D">
            <w:pPr>
              <w:pStyle w:val="TAC"/>
              <w:jc w:val="left"/>
            </w:pPr>
            <w:r w:rsidRPr="00150E70">
              <w:t>DETACHED_USER</w:t>
            </w:r>
          </w:p>
        </w:tc>
        <w:tc>
          <w:tcPr>
            <w:tcW w:w="905" w:type="pct"/>
            <w:tcBorders>
              <w:top w:val="single" w:sz="4" w:space="0" w:color="auto"/>
              <w:left w:val="single" w:sz="4" w:space="0" w:color="auto"/>
              <w:bottom w:val="single" w:sz="4" w:space="0" w:color="auto"/>
              <w:right w:val="single" w:sz="4" w:space="0" w:color="auto"/>
            </w:tcBorders>
          </w:tcPr>
          <w:p w14:paraId="3519AAF2" w14:textId="77777777" w:rsidR="00D86710" w:rsidRDefault="00D86710" w:rsidP="003D5C4D">
            <w:pPr>
              <w:pStyle w:val="TAC"/>
              <w:jc w:val="left"/>
            </w:pPr>
            <w:r>
              <w:t>403</w:t>
            </w:r>
            <w:r w:rsidRPr="00DA7E50">
              <w:t xml:space="preserve"> </w:t>
            </w:r>
            <w:r>
              <w:t>Forbidden</w:t>
            </w:r>
          </w:p>
        </w:tc>
        <w:tc>
          <w:tcPr>
            <w:tcW w:w="2561" w:type="pct"/>
            <w:tcBorders>
              <w:top w:val="single" w:sz="4" w:space="0" w:color="auto"/>
              <w:left w:val="single" w:sz="4" w:space="0" w:color="auto"/>
              <w:bottom w:val="single" w:sz="4" w:space="0" w:color="auto"/>
              <w:right w:val="single" w:sz="4" w:space="0" w:color="auto"/>
            </w:tcBorders>
          </w:tcPr>
          <w:p w14:paraId="34BFCEE5" w14:textId="77777777" w:rsidR="00D86710" w:rsidRDefault="00D86710" w:rsidP="00D86710">
            <w:pPr>
              <w:pStyle w:val="TAL"/>
            </w:pPr>
            <w:r>
              <w:t>The user is detached in the AMF.</w:t>
            </w:r>
          </w:p>
        </w:tc>
      </w:tr>
      <w:tr w:rsidR="00D86710" w:rsidRPr="00C376F7" w14:paraId="0F9D08BC"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32C8A703" w14:textId="77777777" w:rsidR="00D86710" w:rsidRDefault="00D86710" w:rsidP="003D5C4D">
            <w:pPr>
              <w:pStyle w:val="TAC"/>
              <w:jc w:val="left"/>
            </w:pPr>
            <w:r w:rsidRPr="0032412C">
              <w:t>POSITIONING_DENIED</w:t>
            </w:r>
          </w:p>
        </w:tc>
        <w:tc>
          <w:tcPr>
            <w:tcW w:w="905" w:type="pct"/>
            <w:tcBorders>
              <w:top w:val="single" w:sz="4" w:space="0" w:color="auto"/>
              <w:left w:val="single" w:sz="4" w:space="0" w:color="auto"/>
              <w:bottom w:val="single" w:sz="4" w:space="0" w:color="auto"/>
              <w:right w:val="single" w:sz="4" w:space="0" w:color="auto"/>
            </w:tcBorders>
          </w:tcPr>
          <w:p w14:paraId="56BBE4BF" w14:textId="77777777" w:rsidR="00D86710" w:rsidRDefault="00D86710" w:rsidP="003D5C4D">
            <w:pPr>
              <w:pStyle w:val="TAC"/>
              <w:jc w:val="left"/>
            </w:pPr>
            <w:r>
              <w:t>403</w:t>
            </w:r>
            <w:r w:rsidRPr="00DA7E50">
              <w:t xml:space="preserve"> </w:t>
            </w:r>
            <w:r>
              <w:t>Forbidden</w:t>
            </w:r>
          </w:p>
        </w:tc>
        <w:tc>
          <w:tcPr>
            <w:tcW w:w="2561" w:type="pct"/>
            <w:tcBorders>
              <w:top w:val="single" w:sz="4" w:space="0" w:color="auto"/>
              <w:left w:val="single" w:sz="4" w:space="0" w:color="auto"/>
              <w:bottom w:val="single" w:sz="4" w:space="0" w:color="auto"/>
              <w:right w:val="single" w:sz="4" w:space="0" w:color="auto"/>
            </w:tcBorders>
          </w:tcPr>
          <w:p w14:paraId="0143583F" w14:textId="77777777" w:rsidR="00D86710" w:rsidRDefault="00D86710" w:rsidP="00D86710">
            <w:pPr>
              <w:pStyle w:val="TAL"/>
            </w:pPr>
            <w:r>
              <w:t>The positioning procedure was denied.</w:t>
            </w:r>
          </w:p>
        </w:tc>
      </w:tr>
      <w:tr w:rsidR="00D86710" w:rsidRPr="00C376F7" w14:paraId="5EBDF529"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1664CF58" w14:textId="77777777" w:rsidR="00D86710" w:rsidRDefault="00D86710" w:rsidP="003D5C4D">
            <w:pPr>
              <w:pStyle w:val="TAC"/>
              <w:jc w:val="left"/>
            </w:pPr>
            <w:r w:rsidRPr="0032412C">
              <w:t>POSITIONING_FAILED</w:t>
            </w:r>
          </w:p>
        </w:tc>
        <w:tc>
          <w:tcPr>
            <w:tcW w:w="905" w:type="pct"/>
            <w:tcBorders>
              <w:top w:val="single" w:sz="4" w:space="0" w:color="auto"/>
              <w:left w:val="single" w:sz="4" w:space="0" w:color="auto"/>
              <w:bottom w:val="single" w:sz="4" w:space="0" w:color="auto"/>
              <w:right w:val="single" w:sz="4" w:space="0" w:color="auto"/>
            </w:tcBorders>
          </w:tcPr>
          <w:p w14:paraId="3473270B" w14:textId="77777777" w:rsidR="00D86710" w:rsidRDefault="00D86710" w:rsidP="003D5C4D">
            <w:pPr>
              <w:pStyle w:val="TAC"/>
              <w:jc w:val="left"/>
            </w:pPr>
            <w:r>
              <w:t>403</w:t>
            </w:r>
            <w:r w:rsidRPr="00DA7E50">
              <w:t xml:space="preserve"> </w:t>
            </w:r>
            <w:r>
              <w:t>Forbidden</w:t>
            </w:r>
          </w:p>
        </w:tc>
        <w:tc>
          <w:tcPr>
            <w:tcW w:w="2561" w:type="pct"/>
            <w:tcBorders>
              <w:top w:val="single" w:sz="4" w:space="0" w:color="auto"/>
              <w:left w:val="single" w:sz="4" w:space="0" w:color="auto"/>
              <w:bottom w:val="single" w:sz="4" w:space="0" w:color="auto"/>
              <w:right w:val="single" w:sz="4" w:space="0" w:color="auto"/>
            </w:tcBorders>
          </w:tcPr>
          <w:p w14:paraId="40AD9871" w14:textId="77777777" w:rsidR="00D86710" w:rsidRDefault="00D86710" w:rsidP="00D86710">
            <w:pPr>
              <w:pStyle w:val="TAL"/>
            </w:pPr>
            <w:r>
              <w:t>The positioning procedure failed.</w:t>
            </w:r>
          </w:p>
        </w:tc>
      </w:tr>
      <w:tr w:rsidR="0085477C" w:rsidRPr="00C376F7" w14:paraId="0EA143B2"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387320C7" w14:textId="77777777" w:rsidR="0085477C" w:rsidRPr="0032412C" w:rsidRDefault="0085477C" w:rsidP="0085477C">
            <w:pPr>
              <w:pStyle w:val="TAC"/>
              <w:jc w:val="left"/>
            </w:pPr>
            <w:r>
              <w:t>UNSPECIFIED</w:t>
            </w:r>
          </w:p>
        </w:tc>
        <w:tc>
          <w:tcPr>
            <w:tcW w:w="905" w:type="pct"/>
            <w:tcBorders>
              <w:top w:val="single" w:sz="4" w:space="0" w:color="auto"/>
              <w:left w:val="single" w:sz="4" w:space="0" w:color="auto"/>
              <w:bottom w:val="single" w:sz="4" w:space="0" w:color="auto"/>
              <w:right w:val="single" w:sz="4" w:space="0" w:color="auto"/>
            </w:tcBorders>
          </w:tcPr>
          <w:p w14:paraId="33BD47F0" w14:textId="77777777" w:rsidR="0085477C" w:rsidRDefault="0085477C" w:rsidP="0085477C">
            <w:pPr>
              <w:pStyle w:val="TAC"/>
              <w:jc w:val="left"/>
            </w:pPr>
            <w:r>
              <w:t>403 Forbidden</w:t>
            </w:r>
          </w:p>
        </w:tc>
        <w:tc>
          <w:tcPr>
            <w:tcW w:w="2561" w:type="pct"/>
            <w:tcBorders>
              <w:top w:val="single" w:sz="4" w:space="0" w:color="auto"/>
              <w:left w:val="single" w:sz="4" w:space="0" w:color="auto"/>
              <w:bottom w:val="single" w:sz="4" w:space="0" w:color="auto"/>
              <w:right w:val="single" w:sz="4" w:space="0" w:color="auto"/>
            </w:tcBorders>
          </w:tcPr>
          <w:p w14:paraId="7F7D8D43" w14:textId="77777777" w:rsidR="0085477C" w:rsidRDefault="0085477C" w:rsidP="0085477C">
            <w:pPr>
              <w:pStyle w:val="TAL"/>
            </w:pPr>
            <w:r>
              <w:t>The request is rejected due to unspecified reasons.</w:t>
            </w:r>
          </w:p>
        </w:tc>
      </w:tr>
      <w:tr w:rsidR="0085477C" w:rsidRPr="00C376F7" w14:paraId="43975F1F"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5BAEBCFC" w14:textId="77777777" w:rsidR="0085477C" w:rsidRPr="0032412C" w:rsidRDefault="0085477C" w:rsidP="0085477C">
            <w:pPr>
              <w:pStyle w:val="TAC"/>
              <w:jc w:val="left"/>
            </w:pPr>
            <w:r>
              <w:t>CONTEXT_NOT_FOUND</w:t>
            </w:r>
          </w:p>
        </w:tc>
        <w:tc>
          <w:tcPr>
            <w:tcW w:w="905" w:type="pct"/>
            <w:tcBorders>
              <w:top w:val="single" w:sz="4" w:space="0" w:color="auto"/>
              <w:left w:val="single" w:sz="4" w:space="0" w:color="auto"/>
              <w:bottom w:val="single" w:sz="4" w:space="0" w:color="auto"/>
              <w:right w:val="single" w:sz="4" w:space="0" w:color="auto"/>
            </w:tcBorders>
          </w:tcPr>
          <w:p w14:paraId="5994E7A9" w14:textId="77777777" w:rsidR="0085477C" w:rsidRDefault="0085477C" w:rsidP="0085477C">
            <w:pPr>
              <w:pStyle w:val="TAC"/>
              <w:jc w:val="left"/>
            </w:pPr>
            <w:r>
              <w:t>404 Not Found</w:t>
            </w:r>
          </w:p>
        </w:tc>
        <w:tc>
          <w:tcPr>
            <w:tcW w:w="2561" w:type="pct"/>
            <w:tcBorders>
              <w:top w:val="single" w:sz="4" w:space="0" w:color="auto"/>
              <w:left w:val="single" w:sz="4" w:space="0" w:color="auto"/>
              <w:bottom w:val="single" w:sz="4" w:space="0" w:color="auto"/>
              <w:right w:val="single" w:sz="4" w:space="0" w:color="auto"/>
            </w:tcBorders>
          </w:tcPr>
          <w:p w14:paraId="40882F9D" w14:textId="77777777" w:rsidR="0085477C" w:rsidRDefault="0085477C" w:rsidP="0085477C">
            <w:pPr>
              <w:pStyle w:val="TAL"/>
            </w:pPr>
            <w:r>
              <w:t>The requested UE Context does not exist in the AMF.</w:t>
            </w:r>
          </w:p>
        </w:tc>
      </w:tr>
      <w:tr w:rsidR="0085477C" w:rsidRPr="00C376F7" w14:paraId="7E8FFF5C"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2128EDDF" w14:textId="77777777" w:rsidR="0085477C" w:rsidRDefault="0085477C" w:rsidP="0085477C">
            <w:pPr>
              <w:pStyle w:val="TAC"/>
              <w:jc w:val="left"/>
            </w:pPr>
            <w:r w:rsidRPr="0032412C">
              <w:t>UNREACHABLE_USER</w:t>
            </w:r>
          </w:p>
        </w:tc>
        <w:tc>
          <w:tcPr>
            <w:tcW w:w="905" w:type="pct"/>
            <w:tcBorders>
              <w:top w:val="single" w:sz="4" w:space="0" w:color="auto"/>
              <w:left w:val="single" w:sz="4" w:space="0" w:color="auto"/>
              <w:bottom w:val="single" w:sz="4" w:space="0" w:color="auto"/>
              <w:right w:val="single" w:sz="4" w:space="0" w:color="auto"/>
            </w:tcBorders>
          </w:tcPr>
          <w:p w14:paraId="3A3A5409" w14:textId="77777777" w:rsidR="0085477C" w:rsidRDefault="0085477C" w:rsidP="0085477C">
            <w:pPr>
              <w:pStyle w:val="TAC"/>
              <w:jc w:val="left"/>
            </w:pPr>
            <w:r>
              <w:rPr>
                <w:lang w:val="en-US"/>
              </w:rPr>
              <w:t>504 Gateway Timeout</w:t>
            </w:r>
          </w:p>
        </w:tc>
        <w:tc>
          <w:tcPr>
            <w:tcW w:w="2561" w:type="pct"/>
            <w:tcBorders>
              <w:top w:val="single" w:sz="4" w:space="0" w:color="auto"/>
              <w:left w:val="single" w:sz="4" w:space="0" w:color="auto"/>
              <w:bottom w:val="single" w:sz="4" w:space="0" w:color="auto"/>
              <w:right w:val="single" w:sz="4" w:space="0" w:color="auto"/>
            </w:tcBorders>
          </w:tcPr>
          <w:p w14:paraId="6AB6B6CE" w14:textId="77777777" w:rsidR="0085477C" w:rsidRDefault="0085477C" w:rsidP="0085477C">
            <w:pPr>
              <w:pStyle w:val="TAL"/>
            </w:pPr>
            <w:r>
              <w:t>The user could not be reached in order to perform positioning procedure.</w:t>
            </w:r>
          </w:p>
        </w:tc>
      </w:tr>
      <w:tr w:rsidR="0085477C" w:rsidRPr="00C376F7" w14:paraId="34B44810" w14:textId="77777777" w:rsidTr="0085477C">
        <w:trPr>
          <w:jc w:val="center"/>
        </w:trPr>
        <w:tc>
          <w:tcPr>
            <w:tcW w:w="1535" w:type="pct"/>
            <w:tcBorders>
              <w:top w:val="single" w:sz="4" w:space="0" w:color="auto"/>
              <w:left w:val="single" w:sz="4" w:space="0" w:color="auto"/>
              <w:bottom w:val="single" w:sz="4" w:space="0" w:color="auto"/>
              <w:right w:val="single" w:sz="4" w:space="0" w:color="auto"/>
            </w:tcBorders>
          </w:tcPr>
          <w:p w14:paraId="7544564B" w14:textId="77777777" w:rsidR="0085477C" w:rsidRDefault="0085477C" w:rsidP="0085477C">
            <w:pPr>
              <w:pStyle w:val="TAC"/>
              <w:jc w:val="left"/>
            </w:pPr>
            <w:r>
              <w:rPr>
                <w:lang w:val="en-US"/>
              </w:rPr>
              <w:t>PEER_NOT_RESPONDING</w:t>
            </w:r>
          </w:p>
        </w:tc>
        <w:tc>
          <w:tcPr>
            <w:tcW w:w="905" w:type="pct"/>
            <w:tcBorders>
              <w:top w:val="single" w:sz="4" w:space="0" w:color="auto"/>
              <w:left w:val="single" w:sz="4" w:space="0" w:color="auto"/>
              <w:bottom w:val="single" w:sz="4" w:space="0" w:color="auto"/>
              <w:right w:val="single" w:sz="4" w:space="0" w:color="auto"/>
            </w:tcBorders>
          </w:tcPr>
          <w:p w14:paraId="59AF6E69" w14:textId="77777777" w:rsidR="0085477C" w:rsidRDefault="0085477C" w:rsidP="0085477C">
            <w:pPr>
              <w:pStyle w:val="TAC"/>
              <w:jc w:val="left"/>
            </w:pPr>
            <w:r>
              <w:rPr>
                <w:lang w:val="en-US"/>
              </w:rPr>
              <w:t>504 Gateway Timeout</w:t>
            </w:r>
          </w:p>
        </w:tc>
        <w:tc>
          <w:tcPr>
            <w:tcW w:w="2561" w:type="pct"/>
            <w:tcBorders>
              <w:top w:val="single" w:sz="4" w:space="0" w:color="auto"/>
              <w:left w:val="single" w:sz="4" w:space="0" w:color="auto"/>
              <w:bottom w:val="single" w:sz="4" w:space="0" w:color="auto"/>
              <w:right w:val="single" w:sz="4" w:space="0" w:color="auto"/>
            </w:tcBorders>
          </w:tcPr>
          <w:p w14:paraId="3A2B9307" w14:textId="77777777" w:rsidR="0085477C" w:rsidRDefault="0085477C" w:rsidP="0085477C">
            <w:pPr>
              <w:pStyle w:val="TAL"/>
            </w:pPr>
            <w:r w:rsidRPr="006D3677">
              <w:rPr>
                <w:lang w:val="en-US"/>
              </w:rPr>
              <w:t xml:space="preserve">No response is received from </w:t>
            </w:r>
            <w:r>
              <w:rPr>
                <w:lang w:val="en-US"/>
              </w:rPr>
              <w:t>a</w:t>
            </w:r>
            <w:r w:rsidRPr="006D3677">
              <w:rPr>
                <w:lang w:val="en-US"/>
              </w:rPr>
              <w:t xml:space="preserve"> remote peer</w:t>
            </w:r>
            <w:r>
              <w:rPr>
                <w:lang w:val="en-US"/>
              </w:rPr>
              <w:t>, e.g. from the LMF.</w:t>
            </w:r>
          </w:p>
        </w:tc>
      </w:tr>
    </w:tbl>
    <w:p w14:paraId="033D6376" w14:textId="77777777" w:rsidR="00FE333D" w:rsidRDefault="00FE333D" w:rsidP="00FE333D"/>
    <w:p w14:paraId="651D4A95" w14:textId="77777777" w:rsidR="000E5A95" w:rsidRDefault="000E5A95" w:rsidP="000E5A95">
      <w:pPr>
        <w:pStyle w:val="Heading3"/>
      </w:pPr>
      <w:bookmarkStart w:id="921" w:name="_Toc525374373"/>
      <w:bookmarkStart w:id="922" w:name="_Toc531712350"/>
      <w:r>
        <w:t>6.4.</w:t>
      </w:r>
      <w:r w:rsidR="00FE333D">
        <w:t>8</w:t>
      </w:r>
      <w:r>
        <w:tab/>
        <w:t>Feature Negotiation</w:t>
      </w:r>
      <w:bookmarkEnd w:id="921"/>
      <w:bookmarkEnd w:id="922"/>
    </w:p>
    <w:p w14:paraId="2FC3101F" w14:textId="77777777" w:rsidR="000E5A95" w:rsidRDefault="000E5A95" w:rsidP="000E5A95">
      <w:pPr>
        <w:rPr>
          <w:lang w:val="en-US"/>
        </w:rPr>
      </w:pPr>
      <w:r>
        <w:rPr>
          <w:lang w:val="en-US"/>
        </w:rPr>
        <w:t xml:space="preserve">The feature negotiation mechanism specified in subclause 6.6 of 3GPP TS 29.500 [4] shall be used to negotiate the optional features applicable between the AMF and the NF Service Consumer, for the Namf_Location service, if any. </w:t>
      </w:r>
    </w:p>
    <w:p w14:paraId="694E4582" w14:textId="77777777" w:rsidR="000E5A95" w:rsidRDefault="000E5A95" w:rsidP="000E5A95">
      <w:pPr>
        <w:rPr>
          <w:lang w:val="en-US"/>
        </w:rPr>
      </w:pPr>
      <w:r>
        <w:rPr>
          <w:lang w:val="en-US"/>
        </w:rPr>
        <w:t>The NF Service Consumer shall indicate the optional features it supports for the Namf_Location service, if any, by including the supportedFeatures attribute in payload of the HTTP Request Message for following service operations:</w:t>
      </w:r>
    </w:p>
    <w:p w14:paraId="7ACD7AAB" w14:textId="77777777" w:rsidR="000E5A95" w:rsidRDefault="00B1767F" w:rsidP="00B1767F">
      <w:pPr>
        <w:pStyle w:val="B1"/>
        <w:rPr>
          <w:lang w:val="en-US"/>
        </w:rPr>
      </w:pPr>
      <w:r>
        <w:rPr>
          <w:lang w:val="en-US"/>
        </w:rPr>
        <w:t>-</w:t>
      </w:r>
      <w:r>
        <w:rPr>
          <w:lang w:val="en-US"/>
        </w:rPr>
        <w:tab/>
      </w:r>
      <w:r w:rsidR="00F42FA9">
        <w:rPr>
          <w:lang w:val="en-US"/>
        </w:rPr>
        <w:t>ProvidePositioningInfo</w:t>
      </w:r>
      <w:r w:rsidR="000E5A95">
        <w:rPr>
          <w:lang w:val="en-US"/>
        </w:rPr>
        <w:t>, as specified in subclause 5.5.2.2;</w:t>
      </w:r>
    </w:p>
    <w:p w14:paraId="37E7E849" w14:textId="77777777" w:rsidR="0085477C" w:rsidRDefault="0085477C" w:rsidP="0085477C">
      <w:pPr>
        <w:pStyle w:val="B1"/>
        <w:rPr>
          <w:lang w:val="en-US"/>
        </w:rPr>
      </w:pPr>
      <w:r>
        <w:rPr>
          <w:lang w:val="en-US"/>
        </w:rPr>
        <w:t>-</w:t>
      </w:r>
      <w:r>
        <w:rPr>
          <w:lang w:val="en-US"/>
        </w:rPr>
        <w:tab/>
        <w:t>ProvideLocationInfo, as specified in subclause 5.5.2.x;</w:t>
      </w:r>
    </w:p>
    <w:p w14:paraId="56C6FD3A" w14:textId="77777777" w:rsidR="000E5A95" w:rsidRDefault="000E5A95" w:rsidP="000E5A95">
      <w:pPr>
        <w:rPr>
          <w:lang w:val="en-US"/>
        </w:rPr>
      </w:pPr>
      <w:r>
        <w:rPr>
          <w:lang w:val="en-US"/>
        </w:rPr>
        <w:t>The AMF shall determine the supported features for the service operations as specified in subclause 6.6 of 3GPP TS 29.500 [4] and shall indicate the supported features by including the supportedFeatures attribute in payload of the HTTP response for the service operation.</w:t>
      </w:r>
    </w:p>
    <w:p w14:paraId="2AED8991" w14:textId="77777777" w:rsidR="000E5A95" w:rsidRDefault="000E5A95" w:rsidP="000E5A95">
      <w:pPr>
        <w:rPr>
          <w:lang w:val="en-US"/>
        </w:rPr>
      </w:pPr>
      <w:r>
        <w:rPr>
          <w:lang w:val="en-US"/>
        </w:rPr>
        <w:t xml:space="preserve">The syntax of the supportedFeatures attribute is defined in subclause 5.2.2 of 3GPP TS 29.571 [13]. </w:t>
      </w:r>
    </w:p>
    <w:p w14:paraId="75C33DF0" w14:textId="77777777" w:rsidR="000E5A95" w:rsidRDefault="000E5A95" w:rsidP="000E5A95">
      <w:pPr>
        <w:rPr>
          <w:lang w:val="en-US"/>
        </w:rPr>
      </w:pPr>
      <w:r>
        <w:rPr>
          <w:lang w:val="en-US"/>
        </w:rPr>
        <w:t xml:space="preserve">The following features are defined for the Namf_Location service. </w:t>
      </w:r>
    </w:p>
    <w:p w14:paraId="5E2C1E37" w14:textId="77777777" w:rsidR="000E5A95" w:rsidRPr="003B5446" w:rsidRDefault="000E5A95" w:rsidP="000E5A95">
      <w:pPr>
        <w:pStyle w:val="TH"/>
      </w:pPr>
      <w:r w:rsidRPr="003B5446">
        <w:t xml:space="preserve">Table </w:t>
      </w:r>
      <w:r>
        <w:t>6.1.8-1</w:t>
      </w:r>
      <w:r w:rsidRPr="003B5446">
        <w:t xml:space="preserve">: Features of </w:t>
      </w:r>
      <w:r>
        <w:t>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0E5A95" w:rsidRPr="003B5446" w14:paraId="35A65BE8" w14:textId="77777777" w:rsidTr="00F95845">
        <w:trPr>
          <w:cantSplit/>
          <w:jc w:val="center"/>
        </w:trPr>
        <w:tc>
          <w:tcPr>
            <w:tcW w:w="993" w:type="dxa"/>
            <w:shd w:val="clear" w:color="auto" w:fill="BFBFBF"/>
          </w:tcPr>
          <w:p w14:paraId="5D9011E6" w14:textId="77777777" w:rsidR="000E5A95" w:rsidRPr="003B5446" w:rsidRDefault="000E5A95" w:rsidP="00C63368">
            <w:pPr>
              <w:pStyle w:val="TAH"/>
            </w:pPr>
            <w:r w:rsidRPr="003B5446">
              <w:t xml:space="preserve">Feature </w:t>
            </w:r>
            <w:r>
              <w:t>Number</w:t>
            </w:r>
          </w:p>
        </w:tc>
        <w:tc>
          <w:tcPr>
            <w:tcW w:w="1063" w:type="dxa"/>
            <w:shd w:val="clear" w:color="auto" w:fill="BFBFBF"/>
          </w:tcPr>
          <w:p w14:paraId="7B0B904C" w14:textId="77777777" w:rsidR="000E5A95" w:rsidRPr="003B5446" w:rsidRDefault="000E5A95" w:rsidP="00C63368">
            <w:pPr>
              <w:pStyle w:val="TAH"/>
            </w:pPr>
            <w:r w:rsidRPr="003B5446">
              <w:t>Feature</w:t>
            </w:r>
          </w:p>
        </w:tc>
        <w:tc>
          <w:tcPr>
            <w:tcW w:w="639" w:type="dxa"/>
            <w:shd w:val="clear" w:color="auto" w:fill="BFBFBF"/>
          </w:tcPr>
          <w:p w14:paraId="05ABBB75" w14:textId="77777777" w:rsidR="000E5A95" w:rsidRPr="003B5446" w:rsidRDefault="000E5A95" w:rsidP="00C63368">
            <w:pPr>
              <w:pStyle w:val="TAH"/>
            </w:pPr>
            <w:r w:rsidRPr="003B5446">
              <w:t>M/O</w:t>
            </w:r>
          </w:p>
        </w:tc>
        <w:tc>
          <w:tcPr>
            <w:tcW w:w="6520" w:type="dxa"/>
            <w:shd w:val="clear" w:color="auto" w:fill="BFBFBF"/>
          </w:tcPr>
          <w:p w14:paraId="2843371F" w14:textId="77777777" w:rsidR="000E5A95" w:rsidRPr="003B5446" w:rsidRDefault="000E5A95" w:rsidP="00C63368">
            <w:pPr>
              <w:pStyle w:val="TAH"/>
            </w:pPr>
            <w:r w:rsidRPr="003B5446">
              <w:t>Description</w:t>
            </w:r>
          </w:p>
        </w:tc>
      </w:tr>
      <w:tr w:rsidR="000E5A95" w:rsidRPr="003B5446" w14:paraId="1221968B" w14:textId="77777777" w:rsidTr="00C63368">
        <w:trPr>
          <w:cantSplit/>
          <w:jc w:val="center"/>
        </w:trPr>
        <w:tc>
          <w:tcPr>
            <w:tcW w:w="993" w:type="dxa"/>
          </w:tcPr>
          <w:p w14:paraId="4A209D3C" w14:textId="77777777" w:rsidR="000E5A95" w:rsidRPr="003B5446" w:rsidRDefault="000E5A95" w:rsidP="00C63368">
            <w:pPr>
              <w:pStyle w:val="TAC"/>
            </w:pPr>
          </w:p>
        </w:tc>
        <w:tc>
          <w:tcPr>
            <w:tcW w:w="1063" w:type="dxa"/>
          </w:tcPr>
          <w:p w14:paraId="603CEB59" w14:textId="77777777" w:rsidR="000E5A95" w:rsidRPr="003B5446" w:rsidRDefault="000E5A95" w:rsidP="00C63368">
            <w:pPr>
              <w:pStyle w:val="TAL"/>
              <w:rPr>
                <w:color w:val="FF0000"/>
              </w:rPr>
            </w:pPr>
          </w:p>
        </w:tc>
        <w:tc>
          <w:tcPr>
            <w:tcW w:w="639" w:type="dxa"/>
          </w:tcPr>
          <w:p w14:paraId="1C1DAC65" w14:textId="77777777" w:rsidR="000E5A95" w:rsidRPr="003B5446" w:rsidRDefault="000E5A95" w:rsidP="00C63368">
            <w:pPr>
              <w:pStyle w:val="TAC"/>
              <w:rPr>
                <w:color w:val="FF0000"/>
              </w:rPr>
            </w:pPr>
          </w:p>
        </w:tc>
        <w:tc>
          <w:tcPr>
            <w:tcW w:w="6520" w:type="dxa"/>
          </w:tcPr>
          <w:p w14:paraId="396B6A38" w14:textId="77777777" w:rsidR="000E5A95" w:rsidRDefault="000E5A95" w:rsidP="00C63368">
            <w:pPr>
              <w:pStyle w:val="TAL"/>
              <w:jc w:val="center"/>
            </w:pPr>
          </w:p>
          <w:p w14:paraId="68D6C3C7" w14:textId="77777777" w:rsidR="000E5A95" w:rsidRPr="00CE7AF6" w:rsidRDefault="000E5A95" w:rsidP="00C63368">
            <w:pPr>
              <w:pStyle w:val="TAL"/>
            </w:pPr>
            <w:r w:rsidRPr="003B5446">
              <w:t xml:space="preserve"> </w:t>
            </w:r>
          </w:p>
        </w:tc>
      </w:tr>
      <w:tr w:rsidR="000E5A95" w:rsidRPr="003B5446" w14:paraId="45410440" w14:textId="77777777" w:rsidTr="00C63368">
        <w:trPr>
          <w:cantSplit/>
          <w:jc w:val="center"/>
        </w:trPr>
        <w:tc>
          <w:tcPr>
            <w:tcW w:w="9215" w:type="dxa"/>
            <w:gridSpan w:val="4"/>
          </w:tcPr>
          <w:p w14:paraId="2D98FF88" w14:textId="77777777" w:rsidR="000E5A95" w:rsidRPr="003B5446" w:rsidRDefault="000E5A95" w:rsidP="00C63368">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18FBE40" w14:textId="77777777" w:rsidR="000E5A95" w:rsidRPr="003B5446" w:rsidRDefault="000E5A95" w:rsidP="00C63368">
            <w:pPr>
              <w:pStyle w:val="TAL"/>
              <w:rPr>
                <w:bCs/>
              </w:rPr>
            </w:pPr>
            <w:r w:rsidRPr="003B5446">
              <w:rPr>
                <w:bCs/>
              </w:rPr>
              <w:t>Feature: A short name that can be used to refer to the bit and to the feature.</w:t>
            </w:r>
          </w:p>
          <w:p w14:paraId="62827FC7" w14:textId="77777777" w:rsidR="000E5A95" w:rsidRPr="003B5446" w:rsidRDefault="000E5A95" w:rsidP="00C63368">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14:paraId="436CF007" w14:textId="77777777" w:rsidR="000E5A95" w:rsidRPr="003B5446" w:rsidRDefault="000E5A95" w:rsidP="00C63368">
            <w:pPr>
              <w:pStyle w:val="TAL"/>
            </w:pPr>
            <w:r w:rsidRPr="003B5446">
              <w:t>Description: A clear textual description of the feature.</w:t>
            </w:r>
          </w:p>
        </w:tc>
      </w:tr>
    </w:tbl>
    <w:p w14:paraId="6A4CDE91" w14:textId="77777777" w:rsidR="000E5A95" w:rsidRDefault="000E5A95" w:rsidP="009D615D"/>
    <w:p w14:paraId="22036048" w14:textId="77777777" w:rsidR="007D0ECF" w:rsidRDefault="007D0ECF" w:rsidP="007D0ECF">
      <w:pPr>
        <w:pStyle w:val="Heading3"/>
        <w:rPr>
          <w:lang w:val="en-US"/>
        </w:rPr>
      </w:pPr>
      <w:bookmarkStart w:id="923" w:name="_Toc525374374"/>
      <w:bookmarkStart w:id="924" w:name="_Toc531712351"/>
      <w:r>
        <w:rPr>
          <w:lang w:val="en-US"/>
        </w:rPr>
        <w:t>6.4.9</w:t>
      </w:r>
      <w:r>
        <w:rPr>
          <w:lang w:val="en-US"/>
        </w:rPr>
        <w:tab/>
        <w:t>Security</w:t>
      </w:r>
      <w:bookmarkEnd w:id="923"/>
      <w:bookmarkEnd w:id="924"/>
    </w:p>
    <w:p w14:paraId="76916A71" w14:textId="6E6372C7" w:rsidR="007D0ECF" w:rsidRDefault="007D0ECF" w:rsidP="007D0ECF">
      <w:pPr>
        <w:rPr>
          <w:lang w:val="en-US"/>
        </w:rPr>
      </w:pPr>
      <w:r>
        <w:rPr>
          <w:lang w:val="en-US"/>
        </w:rPr>
        <w:t xml:space="preserve">As indicated in 3GPP TS 33.501 [27], the access to the Namf_Location API </w:t>
      </w:r>
      <w:r w:rsidR="0022306F">
        <w:rPr>
          <w:lang w:val="en-US"/>
        </w:rPr>
        <w:t xml:space="preserve">may </w:t>
      </w:r>
      <w:r>
        <w:rPr>
          <w:lang w:val="en-US"/>
        </w:rPr>
        <w:t>be authorized by means of the OAuth2 protocol (see IETF RFC 6749 [28]), using the "Client Credentials" authorization grant, where the NRF (see 3GPP TS 29.510 [29]) plays the role of the authorization server.</w:t>
      </w:r>
    </w:p>
    <w:p w14:paraId="43AD6B69" w14:textId="78372D35" w:rsidR="007D0ECF" w:rsidRDefault="0022306F" w:rsidP="007D0ECF">
      <w:pPr>
        <w:rPr>
          <w:lang w:val="en-US"/>
        </w:rPr>
      </w:pPr>
      <w:r>
        <w:rPr>
          <w:lang w:val="en-US"/>
        </w:rPr>
        <w:t>If Oauth2 authorization is used, a</w:t>
      </w:r>
      <w:r w:rsidR="007D0ECF">
        <w:rPr>
          <w:lang w:val="en-US"/>
        </w:rPr>
        <w:t>n NF Service Consumer, prior to consuming services offered by the Namf_Location API, shall obtain a "token" from the authorization server, by invoking the Access Token Request service, as described in 3GPP TS 29.510 [29], subclause 5.4.2.2.</w:t>
      </w:r>
    </w:p>
    <w:p w14:paraId="6EFE6672" w14:textId="77777777" w:rsidR="007D0ECF" w:rsidRPr="00082B3E" w:rsidRDefault="007D0ECF" w:rsidP="007D0ECF">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Namf_Location service.</w:t>
      </w:r>
    </w:p>
    <w:p w14:paraId="30AD124F" w14:textId="3E844DD7" w:rsidR="00483FEE" w:rsidRPr="00287154" w:rsidRDefault="007D0ECF" w:rsidP="00080039">
      <w:pPr>
        <w:rPr>
          <w:lang w:val="en-US"/>
        </w:rPr>
      </w:pPr>
      <w:r>
        <w:rPr>
          <w:lang w:val="en-US"/>
        </w:rPr>
        <w:lastRenderedPageBreak/>
        <w:t>The Namf_Location API define</w:t>
      </w:r>
      <w:r w:rsidR="0022306F">
        <w:rPr>
          <w:lang w:val="en-US"/>
        </w:rPr>
        <w:t>s</w:t>
      </w:r>
      <w:r>
        <w:rPr>
          <w:lang w:val="en-US"/>
        </w:rPr>
        <w:t xml:space="preserve"> scopes for OAuth2 authorization</w:t>
      </w:r>
      <w:r w:rsidR="0022306F">
        <w:rPr>
          <w:lang w:val="en-US"/>
        </w:rPr>
        <w:t xml:space="preserve"> as specified in 3GPP TS 33.501 [27]; it defines a single scope consisting on the name of the service (i.e., "namf-loc"), and it does not define any additional scopes at resource or operation level</w:t>
      </w:r>
      <w:r>
        <w:rPr>
          <w:lang w:val="en-US"/>
        </w:rPr>
        <w:t>.</w:t>
      </w:r>
    </w:p>
    <w:p w14:paraId="7AA433F1" w14:textId="77777777" w:rsidR="00483FEE" w:rsidRPr="00483FEE" w:rsidRDefault="003B451E" w:rsidP="00EE4A93">
      <w:pPr>
        <w:pStyle w:val="Heading8"/>
      </w:pPr>
      <w:bookmarkStart w:id="925" w:name="_Toc525374375"/>
      <w:bookmarkStart w:id="926" w:name="_Toc531712352"/>
      <w:r w:rsidRPr="001209DF">
        <w:t>Annex</w:t>
      </w:r>
      <w:r>
        <w:t xml:space="preserve"> A (normative):</w:t>
      </w:r>
      <w:r>
        <w:tab/>
      </w:r>
      <w:r w:rsidR="00483FEE" w:rsidRPr="00483FEE">
        <w:t>OpenAPI specification</w:t>
      </w:r>
      <w:bookmarkEnd w:id="925"/>
      <w:bookmarkEnd w:id="926"/>
    </w:p>
    <w:p w14:paraId="08699D30" w14:textId="77777777" w:rsidR="00515970" w:rsidRDefault="00515970" w:rsidP="00515970">
      <w:pPr>
        <w:pStyle w:val="Heading2"/>
      </w:pPr>
      <w:bookmarkStart w:id="927" w:name="_Toc525374376"/>
      <w:bookmarkStart w:id="928" w:name="_Toc531712353"/>
      <w:r>
        <w:t>A.1</w:t>
      </w:r>
      <w:r>
        <w:tab/>
        <w:t>General</w:t>
      </w:r>
      <w:bookmarkEnd w:id="927"/>
      <w:bookmarkEnd w:id="928"/>
      <w:r>
        <w:t xml:space="preserve"> </w:t>
      </w:r>
    </w:p>
    <w:p w14:paraId="56BFFEFF" w14:textId="77777777" w:rsidR="00C91BFE" w:rsidRDefault="00C91BFE" w:rsidP="00C91BFE">
      <w:pPr>
        <w:rPr>
          <w:lang w:val="en-US"/>
        </w:rPr>
      </w:pPr>
      <w:r>
        <w:rPr>
          <w:lang w:val="en-US"/>
        </w:rPr>
        <w:t>This Annex specifies the API definition of the service provided by AMF in this document. The APIs are defined by OpenAPI 3.0.0 specifications in YAML format, following guidelines in 3GPP TS 29.501 [5].</w:t>
      </w:r>
    </w:p>
    <w:p w14:paraId="1EA65E32" w14:textId="77777777" w:rsidR="00C91BFE" w:rsidRDefault="00C91BFE" w:rsidP="00C91BFE">
      <w:pPr>
        <w:rPr>
          <w:lang w:val="en-US"/>
        </w:rPr>
      </w:pPr>
      <w:r>
        <w:rPr>
          <w:lang w:val="en-US"/>
        </w:rPr>
        <w:t>The APIs for specified for following services:</w:t>
      </w:r>
    </w:p>
    <w:p w14:paraId="6F786AAB" w14:textId="77777777" w:rsidR="00C91BFE" w:rsidRDefault="00C91BFE" w:rsidP="00C91BFE">
      <w:pPr>
        <w:pStyle w:val="B1"/>
        <w:rPr>
          <w:lang w:val="en-US"/>
        </w:rPr>
      </w:pPr>
      <w:r>
        <w:rPr>
          <w:lang w:val="en-US"/>
        </w:rPr>
        <w:t>-</w:t>
      </w:r>
      <w:r>
        <w:rPr>
          <w:lang w:val="en-US"/>
        </w:rPr>
        <w:tab/>
        <w:t>Namf_Communication Service</w:t>
      </w:r>
    </w:p>
    <w:p w14:paraId="79A11F66" w14:textId="77777777" w:rsidR="00C91BFE" w:rsidRDefault="00C91BFE" w:rsidP="00C91BFE">
      <w:pPr>
        <w:pStyle w:val="B1"/>
        <w:rPr>
          <w:lang w:val="en-US"/>
        </w:rPr>
      </w:pPr>
      <w:r>
        <w:rPr>
          <w:lang w:val="en-US"/>
        </w:rPr>
        <w:t>-</w:t>
      </w:r>
      <w:r>
        <w:rPr>
          <w:lang w:val="en-US"/>
        </w:rPr>
        <w:tab/>
        <w:t>Namf_EventExposure Service</w:t>
      </w:r>
    </w:p>
    <w:p w14:paraId="353E80DE" w14:textId="77777777" w:rsidR="00C91BFE" w:rsidRDefault="00C91BFE" w:rsidP="00C91BFE">
      <w:pPr>
        <w:pStyle w:val="B1"/>
        <w:rPr>
          <w:lang w:val="en-US"/>
        </w:rPr>
      </w:pPr>
      <w:r>
        <w:rPr>
          <w:lang w:val="en-US"/>
        </w:rPr>
        <w:t>-</w:t>
      </w:r>
      <w:r>
        <w:rPr>
          <w:lang w:val="en-US"/>
        </w:rPr>
        <w:tab/>
        <w:t>Namf_MT Service</w:t>
      </w:r>
    </w:p>
    <w:p w14:paraId="39E2A562" w14:textId="77777777" w:rsidR="00C91BFE" w:rsidRDefault="00C91BFE" w:rsidP="003D5C4D">
      <w:pPr>
        <w:pStyle w:val="B1"/>
      </w:pPr>
      <w:r>
        <w:rPr>
          <w:lang w:val="en-US"/>
        </w:rPr>
        <w:t>-</w:t>
      </w:r>
      <w:r>
        <w:rPr>
          <w:lang w:val="en-US"/>
        </w:rPr>
        <w:tab/>
        <w:t>Namf_Location Service</w:t>
      </w:r>
    </w:p>
    <w:p w14:paraId="46EF672F" w14:textId="77777777" w:rsidR="00515970" w:rsidRDefault="00515970" w:rsidP="00515970">
      <w:pPr>
        <w:pStyle w:val="Heading2"/>
      </w:pPr>
      <w:bookmarkStart w:id="929" w:name="_Toc525374377"/>
      <w:bookmarkStart w:id="930" w:name="_Toc531712354"/>
      <w:r>
        <w:t>A.2</w:t>
      </w:r>
      <w:r>
        <w:tab/>
        <w:t>Namf_Communication API</w:t>
      </w:r>
      <w:bookmarkEnd w:id="929"/>
      <w:bookmarkEnd w:id="930"/>
    </w:p>
    <w:p w14:paraId="695653F5" w14:textId="77777777" w:rsidR="00C91BFE" w:rsidRDefault="00C91BFE" w:rsidP="00C91BFE">
      <w:pPr>
        <w:pStyle w:val="PL"/>
      </w:pPr>
      <w:r>
        <w:t>openapi: 3.0.0</w:t>
      </w:r>
    </w:p>
    <w:p w14:paraId="2FDFCEB3" w14:textId="77777777" w:rsidR="00C91BFE" w:rsidRDefault="00C91BFE" w:rsidP="00C91BFE">
      <w:pPr>
        <w:pStyle w:val="PL"/>
      </w:pPr>
      <w:r>
        <w:t>info:</w:t>
      </w:r>
    </w:p>
    <w:p w14:paraId="380963B2" w14:textId="5CF47B47" w:rsidR="00C91BFE" w:rsidRDefault="00C91BFE" w:rsidP="00C91BFE">
      <w:pPr>
        <w:pStyle w:val="PL"/>
      </w:pPr>
      <w:r>
        <w:t xml:space="preserve">  version: 1.</w:t>
      </w:r>
      <w:r w:rsidR="00EE4E09">
        <w:t>0</w:t>
      </w:r>
      <w:r>
        <w:t>.0</w:t>
      </w:r>
    </w:p>
    <w:p w14:paraId="5B42861E" w14:textId="381629EE" w:rsidR="00C91BFE" w:rsidRDefault="00C91BFE" w:rsidP="00C91BFE">
      <w:pPr>
        <w:pStyle w:val="PL"/>
      </w:pPr>
      <w:r>
        <w:t xml:space="preserve">  title: </w:t>
      </w:r>
      <w:r w:rsidR="002F1B00">
        <w:t>Namf_Communication</w:t>
      </w:r>
    </w:p>
    <w:p w14:paraId="222020AA" w14:textId="77777777" w:rsidR="00C91BFE" w:rsidRDefault="00C91BFE" w:rsidP="00C91BFE">
      <w:pPr>
        <w:pStyle w:val="PL"/>
      </w:pPr>
      <w:r>
        <w:t xml:space="preserve">  description: AMF Communication Service</w:t>
      </w:r>
    </w:p>
    <w:p w14:paraId="4591E596" w14:textId="77777777" w:rsidR="00C91BFE" w:rsidRDefault="00C91BFE" w:rsidP="00C91BFE">
      <w:pPr>
        <w:pStyle w:val="PL"/>
      </w:pPr>
      <w:r>
        <w:t>security:</w:t>
      </w:r>
    </w:p>
    <w:p w14:paraId="09217E71" w14:textId="77777777" w:rsidR="002F1B00" w:rsidRPr="002857AD" w:rsidRDefault="002F1B00" w:rsidP="002F1B00">
      <w:pPr>
        <w:pStyle w:val="PL"/>
        <w:rPr>
          <w:lang w:val="en-US"/>
        </w:rPr>
      </w:pPr>
      <w:r w:rsidRPr="002857AD">
        <w:rPr>
          <w:lang w:val="en-US"/>
        </w:rPr>
        <w:t xml:space="preserve">  - {}</w:t>
      </w:r>
    </w:p>
    <w:p w14:paraId="64FC6B72" w14:textId="45535751" w:rsidR="00C91BFE" w:rsidRDefault="00C91BFE" w:rsidP="00C91BFE">
      <w:pPr>
        <w:pStyle w:val="PL"/>
      </w:pPr>
      <w:r>
        <w:t xml:space="preserve">  - oAuth2Clientcredentials:</w:t>
      </w:r>
    </w:p>
    <w:p w14:paraId="42B2EFAC" w14:textId="77777777" w:rsidR="009414A5" w:rsidRPr="002857AD" w:rsidRDefault="009414A5" w:rsidP="009414A5">
      <w:pPr>
        <w:pStyle w:val="PL"/>
        <w:rPr>
          <w:lang w:val="en-US"/>
        </w:rPr>
      </w:pPr>
      <w:r>
        <w:rPr>
          <w:lang w:val="en-US"/>
        </w:rPr>
        <w:t xml:space="preserve">      - namf-comm</w:t>
      </w:r>
    </w:p>
    <w:p w14:paraId="65A16B9B" w14:textId="77777777" w:rsidR="00C91BFE" w:rsidRDefault="00C91BFE" w:rsidP="00C91BFE">
      <w:pPr>
        <w:pStyle w:val="PL"/>
      </w:pPr>
      <w:r>
        <w:t>externalDocs:</w:t>
      </w:r>
    </w:p>
    <w:p w14:paraId="7CA9F624" w14:textId="29499FAF" w:rsidR="00C91BFE" w:rsidRDefault="00C91BFE" w:rsidP="00C91BFE">
      <w:pPr>
        <w:pStyle w:val="PL"/>
      </w:pPr>
      <w:r>
        <w:t xml:space="preserve">  description: </w:t>
      </w:r>
      <w:r w:rsidR="002F1B00" w:rsidRPr="00D27A4B">
        <w:rPr>
          <w:noProof w:val="0"/>
        </w:rPr>
        <w:t>3GPP TS 29.5</w:t>
      </w:r>
      <w:r w:rsidR="002F1B00">
        <w:rPr>
          <w:noProof w:val="0"/>
        </w:rPr>
        <w:t>18</w:t>
      </w:r>
      <w:r w:rsidR="002F1B00" w:rsidRPr="00D27A4B">
        <w:rPr>
          <w:noProof w:val="0"/>
        </w:rPr>
        <w:t xml:space="preserve"> V15.</w:t>
      </w:r>
      <w:r w:rsidR="002F1B00">
        <w:rPr>
          <w:noProof w:val="0"/>
        </w:rPr>
        <w:t>2</w:t>
      </w:r>
      <w:r w:rsidR="002F1B00" w:rsidRPr="00D27A4B">
        <w:rPr>
          <w:noProof w:val="0"/>
        </w:rPr>
        <w:t xml:space="preserve">.0; </w:t>
      </w:r>
      <w:r w:rsidR="002F1B00" w:rsidRPr="00085EB9">
        <w:rPr>
          <w:noProof w:val="0"/>
        </w:rPr>
        <w:t>5G System; Access and Mobility Management</w:t>
      </w:r>
      <w:r w:rsidR="002F1B00">
        <w:rPr>
          <w:noProof w:val="0"/>
        </w:rPr>
        <w:t xml:space="preserve"> </w:t>
      </w:r>
      <w:r w:rsidR="002F1B00" w:rsidRPr="00085EB9">
        <w:rPr>
          <w:noProof w:val="0"/>
        </w:rPr>
        <w:t>Services</w:t>
      </w:r>
    </w:p>
    <w:p w14:paraId="1F54C54E" w14:textId="087FCD93" w:rsidR="00C91BFE" w:rsidRDefault="00C91BFE" w:rsidP="00C91BFE">
      <w:pPr>
        <w:pStyle w:val="PL"/>
      </w:pPr>
      <w:r>
        <w:t xml:space="preserve">  url: 'http://www.3gpp.org/ftp/Specs/archive/29_series/29.518/'</w:t>
      </w:r>
    </w:p>
    <w:p w14:paraId="12220F7D" w14:textId="77777777" w:rsidR="00C91BFE" w:rsidRPr="003D5C4D" w:rsidRDefault="00C91BFE" w:rsidP="00C91BFE">
      <w:pPr>
        <w:pStyle w:val="PL"/>
        <w:rPr>
          <w:lang w:val="sv-SE"/>
        </w:rPr>
      </w:pPr>
      <w:r w:rsidRPr="003D5C4D">
        <w:rPr>
          <w:lang w:val="sv-SE"/>
        </w:rPr>
        <w:t>servers:</w:t>
      </w:r>
    </w:p>
    <w:p w14:paraId="3FB8F332" w14:textId="29FE4171"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{apiRoot}/namf-comm/v1</w:t>
      </w:r>
      <w:r w:rsidR="006F4D32">
        <w:rPr>
          <w:lang w:val="sv-SE"/>
        </w:rPr>
        <w:t>'</w:t>
      </w:r>
    </w:p>
    <w:p w14:paraId="35569543" w14:textId="77777777" w:rsidR="00C91BFE" w:rsidRDefault="00C91BFE" w:rsidP="00C91BFE">
      <w:pPr>
        <w:pStyle w:val="PL"/>
      </w:pPr>
      <w:r w:rsidRPr="003D5C4D">
        <w:rPr>
          <w:lang w:val="sv-SE"/>
        </w:rPr>
        <w:t xml:space="preserve">    </w:t>
      </w:r>
      <w:r>
        <w:t>variables:</w:t>
      </w:r>
    </w:p>
    <w:p w14:paraId="55A90BD9" w14:textId="77777777" w:rsidR="00C91BFE" w:rsidRDefault="00C91BFE" w:rsidP="00C91BFE">
      <w:pPr>
        <w:pStyle w:val="PL"/>
      </w:pPr>
      <w:r>
        <w:t xml:space="preserve">      apiRoot:</w:t>
      </w:r>
    </w:p>
    <w:p w14:paraId="51385BDF" w14:textId="1A215901" w:rsidR="00C91BFE" w:rsidRDefault="00C91BFE" w:rsidP="00C91BFE">
      <w:pPr>
        <w:pStyle w:val="PL"/>
      </w:pPr>
      <w:r>
        <w:t xml:space="preserve">        default: </w:t>
      </w:r>
      <w:r w:rsidR="007A522E" w:rsidRPr="002857AD">
        <w:t>https://example.com</w:t>
      </w:r>
    </w:p>
    <w:p w14:paraId="7A296442" w14:textId="77777777" w:rsidR="007A522E" w:rsidRDefault="007A522E" w:rsidP="007A522E">
      <w:pPr>
        <w:pStyle w:val="PL"/>
        <w:rPr>
          <w:lang w:eastAsia="zh-CN"/>
        </w:rPr>
      </w:pPr>
      <w:r>
        <w:t xml:space="preserve">        description: apiRoot as defined in subclause subclause 4.4 of 3GPP TS 29.501</w:t>
      </w:r>
    </w:p>
    <w:p w14:paraId="20F8278C" w14:textId="77777777" w:rsidR="00C91BFE" w:rsidRDefault="00C91BFE" w:rsidP="00C91BFE">
      <w:pPr>
        <w:pStyle w:val="PL"/>
      </w:pPr>
      <w:r>
        <w:t>paths:</w:t>
      </w:r>
    </w:p>
    <w:p w14:paraId="6B11EB2A" w14:textId="77777777" w:rsidR="00C91BFE" w:rsidRDefault="00C91BFE" w:rsidP="00C91BFE">
      <w:pPr>
        <w:pStyle w:val="PL"/>
      </w:pPr>
      <w:r>
        <w:t xml:space="preserve">  /ue-contexts/{ueContextId}:</w:t>
      </w:r>
    </w:p>
    <w:p w14:paraId="2977AB23" w14:textId="77777777" w:rsidR="00C91BFE" w:rsidRDefault="00C91BFE" w:rsidP="00C91BFE">
      <w:pPr>
        <w:pStyle w:val="PL"/>
      </w:pPr>
      <w:r>
        <w:t xml:space="preserve">    put:</w:t>
      </w:r>
    </w:p>
    <w:p w14:paraId="6EED215F" w14:textId="77777777" w:rsidR="00C91BFE" w:rsidRDefault="00C91BFE" w:rsidP="00C91BFE">
      <w:pPr>
        <w:pStyle w:val="PL"/>
      </w:pPr>
      <w:r>
        <w:t xml:space="preserve">      summary: Namf_Communication CreateUEContext service Operation</w:t>
      </w:r>
    </w:p>
    <w:p w14:paraId="1A263A8A" w14:textId="77777777" w:rsidR="00C91BFE" w:rsidRDefault="00C91BFE" w:rsidP="00C91BFE">
      <w:pPr>
        <w:pStyle w:val="PL"/>
      </w:pPr>
      <w:r>
        <w:t xml:space="preserve">      tags:</w:t>
      </w:r>
    </w:p>
    <w:p w14:paraId="47A091E1" w14:textId="77777777" w:rsidR="008D1FA2" w:rsidRDefault="008D1FA2" w:rsidP="008D1FA2">
      <w:pPr>
        <w:pStyle w:val="PL"/>
      </w:pPr>
      <w:r>
        <w:t xml:space="preserve">        - </w:t>
      </w:r>
      <w:r w:rsidRPr="00174B44">
        <w:t>Individual ueContext</w:t>
      </w:r>
      <w:r>
        <w:t xml:space="preserve"> (Document)</w:t>
      </w:r>
    </w:p>
    <w:p w14:paraId="5CAC9A2F" w14:textId="77777777" w:rsidR="00C91BFE" w:rsidRDefault="00C91BFE" w:rsidP="00C91BFE">
      <w:pPr>
        <w:pStyle w:val="PL"/>
      </w:pPr>
      <w:r>
        <w:t xml:space="preserve">      operationId: CreateUEContext</w:t>
      </w:r>
    </w:p>
    <w:p w14:paraId="64A3EFA3" w14:textId="77777777" w:rsidR="00C91BFE" w:rsidRDefault="00C91BFE" w:rsidP="00C91BFE">
      <w:pPr>
        <w:pStyle w:val="PL"/>
      </w:pPr>
      <w:r>
        <w:t xml:space="preserve">      parameters:</w:t>
      </w:r>
    </w:p>
    <w:p w14:paraId="002D3602" w14:textId="77777777" w:rsidR="00C91BFE" w:rsidRDefault="00C91BFE" w:rsidP="00C91BFE">
      <w:pPr>
        <w:pStyle w:val="PL"/>
      </w:pPr>
      <w:r>
        <w:t xml:space="preserve">        - name: ueContextId</w:t>
      </w:r>
    </w:p>
    <w:p w14:paraId="617D8C84" w14:textId="77777777" w:rsidR="00C91BFE" w:rsidRDefault="00C91BFE" w:rsidP="00C91BFE">
      <w:pPr>
        <w:pStyle w:val="PL"/>
      </w:pPr>
      <w:r>
        <w:t xml:space="preserve">          in: path</w:t>
      </w:r>
    </w:p>
    <w:p w14:paraId="2884A116" w14:textId="77777777" w:rsidR="00C91BFE" w:rsidRDefault="00C91BFE" w:rsidP="00C91BFE">
      <w:pPr>
        <w:pStyle w:val="PL"/>
      </w:pPr>
      <w:r>
        <w:t xml:space="preserve">          description: UE Context Identifier</w:t>
      </w:r>
    </w:p>
    <w:p w14:paraId="032497E5" w14:textId="77777777" w:rsidR="00C91BFE" w:rsidRDefault="00C91BFE" w:rsidP="00C91BFE">
      <w:pPr>
        <w:pStyle w:val="PL"/>
      </w:pPr>
      <w:r>
        <w:t xml:space="preserve">          required: true</w:t>
      </w:r>
    </w:p>
    <w:p w14:paraId="2DE3E9EF" w14:textId="77777777" w:rsidR="00C91BFE" w:rsidRDefault="00C91BFE" w:rsidP="00C91BFE">
      <w:pPr>
        <w:pStyle w:val="PL"/>
      </w:pPr>
      <w:r>
        <w:t xml:space="preserve">          schema:</w:t>
      </w:r>
    </w:p>
    <w:p w14:paraId="1B924315" w14:textId="77777777" w:rsidR="00C91BFE" w:rsidRDefault="00C91BFE" w:rsidP="00C91BFE">
      <w:pPr>
        <w:pStyle w:val="PL"/>
      </w:pPr>
      <w:r>
        <w:t xml:space="preserve">            type: string</w:t>
      </w:r>
    </w:p>
    <w:p w14:paraId="55242B29"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67989604" w14:textId="77777777" w:rsidR="00C91BFE" w:rsidRDefault="00C91BFE" w:rsidP="00C91BFE">
      <w:pPr>
        <w:pStyle w:val="PL"/>
      </w:pPr>
      <w:r>
        <w:t xml:space="preserve">      requestBody:</w:t>
      </w:r>
    </w:p>
    <w:p w14:paraId="63BFF44A" w14:textId="77777777" w:rsidR="00C91BFE" w:rsidRDefault="00C91BFE" w:rsidP="00C91BFE">
      <w:pPr>
        <w:pStyle w:val="PL"/>
      </w:pPr>
      <w:r>
        <w:t xml:space="preserve">        content:</w:t>
      </w:r>
    </w:p>
    <w:p w14:paraId="2A1F20B1" w14:textId="77777777" w:rsidR="00C91BFE" w:rsidRDefault="00C91BFE" w:rsidP="00C91BFE">
      <w:pPr>
        <w:pStyle w:val="PL"/>
      </w:pPr>
      <w:r>
        <w:t xml:space="preserve">          multipart/related:  # message with binary body part(s)</w:t>
      </w:r>
    </w:p>
    <w:p w14:paraId="0735DFB3" w14:textId="77777777" w:rsidR="00C91BFE" w:rsidRDefault="00C91BFE" w:rsidP="00C91BFE">
      <w:pPr>
        <w:pStyle w:val="PL"/>
      </w:pPr>
      <w:r>
        <w:t xml:space="preserve">            schema:</w:t>
      </w:r>
    </w:p>
    <w:p w14:paraId="38D38EC0" w14:textId="77777777" w:rsidR="00C91BFE" w:rsidRDefault="00C91BFE" w:rsidP="00C91BFE">
      <w:pPr>
        <w:pStyle w:val="PL"/>
      </w:pPr>
      <w:r>
        <w:t xml:space="preserve">              type: object</w:t>
      </w:r>
    </w:p>
    <w:p w14:paraId="2718227C" w14:textId="77777777" w:rsidR="00C91BFE" w:rsidRDefault="00C91BFE" w:rsidP="00C91BFE">
      <w:pPr>
        <w:pStyle w:val="PL"/>
      </w:pPr>
      <w:r>
        <w:t xml:space="preserve">              properties: # Request parts</w:t>
      </w:r>
    </w:p>
    <w:p w14:paraId="63EFB481" w14:textId="77777777" w:rsidR="00C91BFE" w:rsidRDefault="00C91BFE" w:rsidP="00C91BFE">
      <w:pPr>
        <w:pStyle w:val="PL"/>
      </w:pPr>
      <w:r>
        <w:t xml:space="preserve">                jsonData:</w:t>
      </w:r>
    </w:p>
    <w:p w14:paraId="7DECA14F" w14:textId="77777777" w:rsidR="00C91BFE" w:rsidRDefault="00C91BFE" w:rsidP="00C91BFE">
      <w:pPr>
        <w:pStyle w:val="PL"/>
      </w:pPr>
      <w:r>
        <w:t xml:space="preserve">                  $ref: '#/components/schemas/UeContextCreateData'</w:t>
      </w:r>
    </w:p>
    <w:p w14:paraId="79F55BD7" w14:textId="77777777" w:rsidR="00C91BFE" w:rsidRDefault="00C91BFE" w:rsidP="00C91BFE">
      <w:pPr>
        <w:pStyle w:val="PL"/>
      </w:pPr>
      <w:r>
        <w:t xml:space="preserve">                binaryDataN1Message:</w:t>
      </w:r>
    </w:p>
    <w:p w14:paraId="54D148F5" w14:textId="77777777" w:rsidR="00C91BFE" w:rsidRDefault="00C91BFE" w:rsidP="00C91BFE">
      <w:pPr>
        <w:pStyle w:val="PL"/>
      </w:pPr>
      <w:r>
        <w:t xml:space="preserve">                  type: string</w:t>
      </w:r>
    </w:p>
    <w:p w14:paraId="7BE8B099" w14:textId="77777777" w:rsidR="00C91BFE" w:rsidRDefault="00C91BFE" w:rsidP="00C91BFE">
      <w:pPr>
        <w:pStyle w:val="PL"/>
      </w:pPr>
      <w:r>
        <w:t xml:space="preserve">                  format: binary</w:t>
      </w:r>
    </w:p>
    <w:p w14:paraId="28CBD65E" w14:textId="77777777" w:rsidR="00C91BFE" w:rsidRDefault="00C91BFE" w:rsidP="00C91BFE">
      <w:pPr>
        <w:pStyle w:val="PL"/>
      </w:pPr>
      <w:r>
        <w:t xml:space="preserve">                binaryDataN2Information:</w:t>
      </w:r>
    </w:p>
    <w:p w14:paraId="2EEBA67F" w14:textId="77777777" w:rsidR="00C91BFE" w:rsidRDefault="00C91BFE" w:rsidP="00C91BFE">
      <w:pPr>
        <w:pStyle w:val="PL"/>
      </w:pPr>
      <w:r>
        <w:lastRenderedPageBreak/>
        <w:t xml:space="preserve">                  type: string</w:t>
      </w:r>
    </w:p>
    <w:p w14:paraId="215F2184" w14:textId="77777777" w:rsidR="00C91BFE" w:rsidRDefault="00C91BFE" w:rsidP="00C91BFE">
      <w:pPr>
        <w:pStyle w:val="PL"/>
      </w:pPr>
      <w:r>
        <w:t xml:space="preserve">                  format: binary</w:t>
      </w:r>
    </w:p>
    <w:p w14:paraId="59959473" w14:textId="77777777" w:rsidR="00F13222" w:rsidRDefault="00F13222" w:rsidP="00F13222">
      <w:pPr>
        <w:pStyle w:val="PL"/>
      </w:pPr>
      <w:r>
        <w:t xml:space="preserve">                binaryDataN2InformationExt1:</w:t>
      </w:r>
    </w:p>
    <w:p w14:paraId="5A6CF543" w14:textId="77777777" w:rsidR="00F13222" w:rsidRDefault="00F13222" w:rsidP="00F13222">
      <w:pPr>
        <w:pStyle w:val="PL"/>
      </w:pPr>
      <w:r>
        <w:t xml:space="preserve">                  type: string</w:t>
      </w:r>
    </w:p>
    <w:p w14:paraId="210A045A" w14:textId="77777777" w:rsidR="00F13222" w:rsidRDefault="00F13222" w:rsidP="00F13222">
      <w:pPr>
        <w:pStyle w:val="PL"/>
      </w:pPr>
      <w:r>
        <w:t xml:space="preserve">                  format: binary</w:t>
      </w:r>
    </w:p>
    <w:p w14:paraId="1855B196" w14:textId="77777777" w:rsidR="00C91BFE" w:rsidRDefault="00C91BFE" w:rsidP="00C91BFE">
      <w:pPr>
        <w:pStyle w:val="PL"/>
      </w:pPr>
      <w:r>
        <w:t xml:space="preserve">            encoding:</w:t>
      </w:r>
    </w:p>
    <w:p w14:paraId="2A8A8682" w14:textId="77777777" w:rsidR="00C91BFE" w:rsidRDefault="00C91BFE" w:rsidP="00C91BFE">
      <w:pPr>
        <w:pStyle w:val="PL"/>
      </w:pPr>
      <w:r>
        <w:t xml:space="preserve">              jsonData:</w:t>
      </w:r>
    </w:p>
    <w:p w14:paraId="1F56F9DA" w14:textId="77777777" w:rsidR="00C91BFE" w:rsidRDefault="00C91BFE" w:rsidP="00C91BFE">
      <w:pPr>
        <w:pStyle w:val="PL"/>
      </w:pPr>
      <w:r>
        <w:t xml:space="preserve">                contentType:  application/json</w:t>
      </w:r>
    </w:p>
    <w:p w14:paraId="66BBE4C1" w14:textId="77777777" w:rsidR="00C91BFE" w:rsidRDefault="00C91BFE" w:rsidP="00C91BFE">
      <w:pPr>
        <w:pStyle w:val="PL"/>
      </w:pPr>
      <w:r>
        <w:t xml:space="preserve">              binaryDataN1Message:</w:t>
      </w:r>
    </w:p>
    <w:p w14:paraId="5143A1AB" w14:textId="77777777" w:rsidR="00C91BFE" w:rsidRDefault="00C91BFE" w:rsidP="00C91BFE">
      <w:pPr>
        <w:pStyle w:val="PL"/>
      </w:pPr>
      <w:r>
        <w:t xml:space="preserve">                contentType:  application/vnd.3gpp.5gnas</w:t>
      </w:r>
    </w:p>
    <w:p w14:paraId="2A9E09FE" w14:textId="77777777" w:rsidR="00C91BFE" w:rsidRDefault="00C91BFE" w:rsidP="00C91BFE">
      <w:pPr>
        <w:pStyle w:val="PL"/>
      </w:pPr>
      <w:r>
        <w:t xml:space="preserve">                headers:</w:t>
      </w:r>
    </w:p>
    <w:p w14:paraId="0BF22C32" w14:textId="77777777" w:rsidR="00C91BFE" w:rsidRDefault="00C91BFE" w:rsidP="00C91BFE">
      <w:pPr>
        <w:pStyle w:val="PL"/>
      </w:pPr>
      <w:r>
        <w:t xml:space="preserve">                  Content-Id:</w:t>
      </w:r>
    </w:p>
    <w:p w14:paraId="64962240" w14:textId="77777777" w:rsidR="00C91BFE" w:rsidRDefault="00C91BFE" w:rsidP="00C91BFE">
      <w:pPr>
        <w:pStyle w:val="PL"/>
      </w:pPr>
      <w:r>
        <w:t xml:space="preserve">                    schema:</w:t>
      </w:r>
    </w:p>
    <w:p w14:paraId="6EACD1E8" w14:textId="77777777" w:rsidR="00C91BFE" w:rsidRDefault="00C91BFE" w:rsidP="00C91BFE">
      <w:pPr>
        <w:pStyle w:val="PL"/>
      </w:pPr>
      <w:r>
        <w:t xml:space="preserve">                      type: string  </w:t>
      </w:r>
    </w:p>
    <w:p w14:paraId="76FD9741" w14:textId="77777777" w:rsidR="00C91BFE" w:rsidRDefault="00C91BFE" w:rsidP="00C91BFE">
      <w:pPr>
        <w:pStyle w:val="PL"/>
      </w:pPr>
      <w:r>
        <w:t xml:space="preserve">              binaryDataN2Information:</w:t>
      </w:r>
    </w:p>
    <w:p w14:paraId="79A0A10E" w14:textId="77777777" w:rsidR="00C91BFE" w:rsidRDefault="00C91BFE" w:rsidP="00C91BFE">
      <w:pPr>
        <w:pStyle w:val="PL"/>
      </w:pPr>
      <w:r>
        <w:t xml:space="preserve">                contentType:  application/vnd.3gpp.ngap</w:t>
      </w:r>
    </w:p>
    <w:p w14:paraId="224F8D73" w14:textId="77777777" w:rsidR="00C91BFE" w:rsidRDefault="00C91BFE" w:rsidP="00C91BFE">
      <w:pPr>
        <w:pStyle w:val="PL"/>
      </w:pPr>
      <w:r>
        <w:t xml:space="preserve">                headers:</w:t>
      </w:r>
    </w:p>
    <w:p w14:paraId="60F235E3" w14:textId="77777777" w:rsidR="00C91BFE" w:rsidRDefault="00C91BFE" w:rsidP="00C91BFE">
      <w:pPr>
        <w:pStyle w:val="PL"/>
      </w:pPr>
      <w:r>
        <w:t xml:space="preserve">                  Content-Id:</w:t>
      </w:r>
    </w:p>
    <w:p w14:paraId="470A3FBF" w14:textId="77777777" w:rsidR="00C91BFE" w:rsidRDefault="00C91BFE" w:rsidP="00C91BFE">
      <w:pPr>
        <w:pStyle w:val="PL"/>
      </w:pPr>
      <w:r>
        <w:t xml:space="preserve">                    schema:</w:t>
      </w:r>
    </w:p>
    <w:p w14:paraId="6F3C6D02" w14:textId="77777777" w:rsidR="00C91BFE" w:rsidRDefault="00C91BFE" w:rsidP="00C91BFE">
      <w:pPr>
        <w:pStyle w:val="PL"/>
      </w:pPr>
      <w:r>
        <w:t xml:space="preserve">                      type: string  </w:t>
      </w:r>
    </w:p>
    <w:p w14:paraId="7C2ED1C5" w14:textId="77777777" w:rsidR="00F13222" w:rsidRDefault="00F13222" w:rsidP="00F13222">
      <w:pPr>
        <w:pStyle w:val="PL"/>
      </w:pPr>
      <w:r>
        <w:t xml:space="preserve">              binaryDataN2InformationExt1:</w:t>
      </w:r>
    </w:p>
    <w:p w14:paraId="2B327013" w14:textId="77777777" w:rsidR="00F13222" w:rsidRDefault="00F13222" w:rsidP="00F13222">
      <w:pPr>
        <w:pStyle w:val="PL"/>
      </w:pPr>
      <w:r>
        <w:t xml:space="preserve">                contentType:  application/vnd.3gpp.ngap</w:t>
      </w:r>
    </w:p>
    <w:p w14:paraId="490245F8" w14:textId="77777777" w:rsidR="00F13222" w:rsidRDefault="00F13222" w:rsidP="00F13222">
      <w:pPr>
        <w:pStyle w:val="PL"/>
      </w:pPr>
      <w:r>
        <w:t xml:space="preserve">                headers:</w:t>
      </w:r>
    </w:p>
    <w:p w14:paraId="7743165A" w14:textId="77777777" w:rsidR="00F13222" w:rsidRDefault="00F13222" w:rsidP="00F13222">
      <w:pPr>
        <w:pStyle w:val="PL"/>
      </w:pPr>
      <w:r>
        <w:t xml:space="preserve">                  Content-Id:</w:t>
      </w:r>
    </w:p>
    <w:p w14:paraId="63BD8409" w14:textId="77777777" w:rsidR="00F13222" w:rsidRDefault="00F13222" w:rsidP="00F13222">
      <w:pPr>
        <w:pStyle w:val="PL"/>
      </w:pPr>
      <w:r>
        <w:t xml:space="preserve">                    schema:</w:t>
      </w:r>
    </w:p>
    <w:p w14:paraId="787F4B85" w14:textId="77777777" w:rsidR="00F13222" w:rsidRDefault="00F13222" w:rsidP="00F13222">
      <w:pPr>
        <w:pStyle w:val="PL"/>
      </w:pPr>
      <w:r>
        <w:t xml:space="preserve">                      type: string  </w:t>
      </w:r>
    </w:p>
    <w:p w14:paraId="46812FFE" w14:textId="77777777" w:rsidR="00C91BFE" w:rsidRDefault="00C91BFE" w:rsidP="00C91BFE">
      <w:pPr>
        <w:pStyle w:val="PL"/>
      </w:pPr>
      <w:r>
        <w:t xml:space="preserve">        required: true</w:t>
      </w:r>
    </w:p>
    <w:p w14:paraId="651AF4B8" w14:textId="77777777" w:rsidR="00C91BFE" w:rsidRDefault="00C91BFE" w:rsidP="00C91BFE">
      <w:pPr>
        <w:pStyle w:val="PL"/>
      </w:pPr>
      <w:r>
        <w:t xml:space="preserve">      responses:</w:t>
      </w:r>
    </w:p>
    <w:p w14:paraId="562B21B1" w14:textId="77777777" w:rsidR="00C91BFE" w:rsidRDefault="00C91BFE" w:rsidP="00C91BFE">
      <w:pPr>
        <w:pStyle w:val="PL"/>
      </w:pPr>
      <w:r>
        <w:t xml:space="preserve">        '201':</w:t>
      </w:r>
    </w:p>
    <w:p w14:paraId="4FB85DE3" w14:textId="77777777" w:rsidR="00C91BFE" w:rsidRDefault="00C91BFE" w:rsidP="00C91BFE">
      <w:pPr>
        <w:pStyle w:val="PL"/>
      </w:pPr>
      <w:r>
        <w:t xml:space="preserve">          description: UE context successfully created.</w:t>
      </w:r>
    </w:p>
    <w:p w14:paraId="6EF6BE74" w14:textId="77777777" w:rsidR="00B85159" w:rsidRDefault="00B85159" w:rsidP="00B85159">
      <w:pPr>
        <w:pStyle w:val="PL"/>
      </w:pPr>
      <w:r>
        <w:t xml:space="preserve">          headers:</w:t>
      </w:r>
    </w:p>
    <w:p w14:paraId="0AF5650D" w14:textId="77777777" w:rsidR="00B85159" w:rsidRDefault="00B85159" w:rsidP="00B85159">
      <w:pPr>
        <w:pStyle w:val="PL"/>
      </w:pPr>
      <w:r>
        <w:t xml:space="preserve">            Location:</w:t>
      </w:r>
    </w:p>
    <w:p w14:paraId="03324F69" w14:textId="77777777" w:rsidR="00B85159" w:rsidRDefault="00B85159" w:rsidP="00B85159">
      <w:pPr>
        <w:pStyle w:val="PL"/>
      </w:pPr>
      <w:r>
        <w:t xml:space="preserve">              description: 'Contains the URI of the newly created resource, according to the structure: </w:t>
      </w:r>
      <w:r w:rsidRPr="00720CCB">
        <w:t>{apiRoot}/namf-comm/v1/ue-contexts/{ueContextId}</w:t>
      </w:r>
      <w:r>
        <w:t>'</w:t>
      </w:r>
    </w:p>
    <w:p w14:paraId="3C1D1EA6" w14:textId="77777777" w:rsidR="00B85159" w:rsidRDefault="00B85159" w:rsidP="00B85159">
      <w:pPr>
        <w:pStyle w:val="PL"/>
      </w:pPr>
      <w:r>
        <w:t xml:space="preserve">              required: true</w:t>
      </w:r>
    </w:p>
    <w:p w14:paraId="442DA64A" w14:textId="77777777" w:rsidR="00B85159" w:rsidRDefault="00B85159" w:rsidP="00B85159">
      <w:pPr>
        <w:pStyle w:val="PL"/>
      </w:pPr>
      <w:r>
        <w:t xml:space="preserve">              schema:</w:t>
      </w:r>
    </w:p>
    <w:p w14:paraId="26514983" w14:textId="77777777" w:rsidR="00B85159" w:rsidRPr="00630AB6" w:rsidRDefault="00B85159" w:rsidP="00B85159">
      <w:pPr>
        <w:pStyle w:val="PL"/>
      </w:pPr>
      <w:r>
        <w:t xml:space="preserve">                type: string</w:t>
      </w:r>
    </w:p>
    <w:p w14:paraId="177DFE42" w14:textId="77777777" w:rsidR="00C91BFE" w:rsidRDefault="00C91BFE" w:rsidP="00C91BFE">
      <w:pPr>
        <w:pStyle w:val="PL"/>
      </w:pPr>
      <w:r>
        <w:t xml:space="preserve">          content:</w:t>
      </w:r>
    </w:p>
    <w:p w14:paraId="578FF162" w14:textId="77777777" w:rsidR="00C91BFE" w:rsidRDefault="00C91BFE" w:rsidP="00C91BFE">
      <w:pPr>
        <w:pStyle w:val="PL"/>
      </w:pPr>
      <w:r>
        <w:t xml:space="preserve">            application/json:</w:t>
      </w:r>
    </w:p>
    <w:p w14:paraId="482C1A69" w14:textId="77777777" w:rsidR="00C91BFE" w:rsidRDefault="00C91BFE" w:rsidP="00C91BFE">
      <w:pPr>
        <w:pStyle w:val="PL"/>
      </w:pPr>
      <w:r>
        <w:t xml:space="preserve">              schema:</w:t>
      </w:r>
    </w:p>
    <w:p w14:paraId="5EFE17DE" w14:textId="77777777" w:rsidR="00C91BFE" w:rsidRDefault="00C91BFE" w:rsidP="00C91BFE">
      <w:pPr>
        <w:pStyle w:val="PL"/>
      </w:pPr>
      <w:r>
        <w:t xml:space="preserve">                $ref: '#/components/schemas/UeContextCreatedData'</w:t>
      </w:r>
    </w:p>
    <w:p w14:paraId="54E684CD" w14:textId="77777777" w:rsidR="00C91BFE" w:rsidRDefault="00C91BFE" w:rsidP="00C91BFE">
      <w:pPr>
        <w:pStyle w:val="PL"/>
      </w:pPr>
      <w:r>
        <w:t xml:space="preserve">            multipart/related:  # message with binary body part(s)</w:t>
      </w:r>
    </w:p>
    <w:p w14:paraId="2A818E8E" w14:textId="77777777" w:rsidR="00C91BFE" w:rsidRDefault="00C91BFE" w:rsidP="00C91BFE">
      <w:pPr>
        <w:pStyle w:val="PL"/>
      </w:pPr>
      <w:r>
        <w:t xml:space="preserve">              schema:</w:t>
      </w:r>
    </w:p>
    <w:p w14:paraId="4746AE82" w14:textId="77777777" w:rsidR="00C91BFE" w:rsidRDefault="00C91BFE" w:rsidP="00C91BFE">
      <w:pPr>
        <w:pStyle w:val="PL"/>
      </w:pPr>
      <w:r>
        <w:t xml:space="preserve">                type: object</w:t>
      </w:r>
    </w:p>
    <w:p w14:paraId="7DA191A8" w14:textId="77777777" w:rsidR="00C91BFE" w:rsidRDefault="00C91BFE" w:rsidP="00C91BFE">
      <w:pPr>
        <w:pStyle w:val="PL"/>
      </w:pPr>
      <w:r>
        <w:t xml:space="preserve">                properties: # Request parts</w:t>
      </w:r>
    </w:p>
    <w:p w14:paraId="3A5DD178" w14:textId="77777777" w:rsidR="00C91BFE" w:rsidRDefault="00C91BFE" w:rsidP="00C91BFE">
      <w:pPr>
        <w:pStyle w:val="PL"/>
      </w:pPr>
      <w:r>
        <w:t xml:space="preserve">                  jsonData:</w:t>
      </w:r>
    </w:p>
    <w:p w14:paraId="3C39B0C0" w14:textId="77777777" w:rsidR="00C91BFE" w:rsidRDefault="00C91BFE" w:rsidP="00C91BFE">
      <w:pPr>
        <w:pStyle w:val="PL"/>
      </w:pPr>
      <w:r>
        <w:t xml:space="preserve">                    $ref: '#/components/schemas/UeContextCreatedData'</w:t>
      </w:r>
    </w:p>
    <w:p w14:paraId="0C3E8C85" w14:textId="77777777" w:rsidR="00C91BFE" w:rsidRDefault="00C91BFE" w:rsidP="00C91BFE">
      <w:pPr>
        <w:pStyle w:val="PL"/>
      </w:pPr>
      <w:r>
        <w:t xml:space="preserve">                  binaryDataN1Message:</w:t>
      </w:r>
    </w:p>
    <w:p w14:paraId="56A18AD4" w14:textId="77777777" w:rsidR="00C91BFE" w:rsidRDefault="00C91BFE" w:rsidP="00C91BFE">
      <w:pPr>
        <w:pStyle w:val="PL"/>
      </w:pPr>
      <w:r>
        <w:t xml:space="preserve">                    type: string</w:t>
      </w:r>
    </w:p>
    <w:p w14:paraId="0E57CFEB" w14:textId="77777777" w:rsidR="00C91BFE" w:rsidRDefault="00C91BFE" w:rsidP="00C91BFE">
      <w:pPr>
        <w:pStyle w:val="PL"/>
      </w:pPr>
      <w:r>
        <w:t xml:space="preserve">                    format: binary</w:t>
      </w:r>
    </w:p>
    <w:p w14:paraId="59D0293C" w14:textId="77777777" w:rsidR="00C91BFE" w:rsidRDefault="00C91BFE" w:rsidP="00C91BFE">
      <w:pPr>
        <w:pStyle w:val="PL"/>
      </w:pPr>
      <w:r>
        <w:t xml:space="preserve">                  binaryDataN2Information:</w:t>
      </w:r>
    </w:p>
    <w:p w14:paraId="21CACBD9" w14:textId="77777777" w:rsidR="00C91BFE" w:rsidRDefault="00C91BFE" w:rsidP="00C91BFE">
      <w:pPr>
        <w:pStyle w:val="PL"/>
      </w:pPr>
      <w:r>
        <w:t xml:space="preserve">                    type: string</w:t>
      </w:r>
    </w:p>
    <w:p w14:paraId="7BFB10A1" w14:textId="77777777" w:rsidR="00C91BFE" w:rsidRDefault="00C91BFE" w:rsidP="00C91BFE">
      <w:pPr>
        <w:pStyle w:val="PL"/>
      </w:pPr>
      <w:r>
        <w:t xml:space="preserve">                    format: binary</w:t>
      </w:r>
    </w:p>
    <w:p w14:paraId="69B9F7A8" w14:textId="77777777" w:rsidR="00C91BFE" w:rsidRDefault="00C91BFE" w:rsidP="00C91BFE">
      <w:pPr>
        <w:pStyle w:val="PL"/>
      </w:pPr>
      <w:r>
        <w:t xml:space="preserve">              encoding:</w:t>
      </w:r>
    </w:p>
    <w:p w14:paraId="1E5EDBF3" w14:textId="77777777" w:rsidR="00C91BFE" w:rsidRDefault="00C91BFE" w:rsidP="00C91BFE">
      <w:pPr>
        <w:pStyle w:val="PL"/>
      </w:pPr>
      <w:r>
        <w:t xml:space="preserve">                jsonData:</w:t>
      </w:r>
    </w:p>
    <w:p w14:paraId="3828ACAE" w14:textId="77777777" w:rsidR="00C91BFE" w:rsidRDefault="00C91BFE" w:rsidP="00C91BFE">
      <w:pPr>
        <w:pStyle w:val="PL"/>
      </w:pPr>
      <w:r>
        <w:t xml:space="preserve">                  contentType:  application/json</w:t>
      </w:r>
    </w:p>
    <w:p w14:paraId="0B7559EB" w14:textId="77777777" w:rsidR="00C91BFE" w:rsidRDefault="00C91BFE" w:rsidP="00C91BFE">
      <w:pPr>
        <w:pStyle w:val="PL"/>
      </w:pPr>
      <w:r>
        <w:t xml:space="preserve">                binaryDataN1Message:</w:t>
      </w:r>
    </w:p>
    <w:p w14:paraId="30074385" w14:textId="77777777" w:rsidR="00C91BFE" w:rsidRDefault="00C91BFE" w:rsidP="00C91BFE">
      <w:pPr>
        <w:pStyle w:val="PL"/>
      </w:pPr>
      <w:r>
        <w:t xml:space="preserve">                  contentType:  application/vnd.3gpp.5gnas</w:t>
      </w:r>
    </w:p>
    <w:p w14:paraId="21B6132B" w14:textId="77777777" w:rsidR="00C91BFE" w:rsidRDefault="00C91BFE" w:rsidP="00C91BFE">
      <w:pPr>
        <w:pStyle w:val="PL"/>
      </w:pPr>
      <w:r>
        <w:t xml:space="preserve">                  headers:</w:t>
      </w:r>
    </w:p>
    <w:p w14:paraId="610A27E5" w14:textId="77777777" w:rsidR="00C91BFE" w:rsidRDefault="00C91BFE" w:rsidP="00C91BFE">
      <w:pPr>
        <w:pStyle w:val="PL"/>
      </w:pPr>
      <w:r>
        <w:t xml:space="preserve">                    Content-Id:</w:t>
      </w:r>
    </w:p>
    <w:p w14:paraId="5DA95CC6" w14:textId="77777777" w:rsidR="00C91BFE" w:rsidRDefault="00C91BFE" w:rsidP="00C91BFE">
      <w:pPr>
        <w:pStyle w:val="PL"/>
      </w:pPr>
      <w:r>
        <w:t xml:space="preserve">                      schema:</w:t>
      </w:r>
    </w:p>
    <w:p w14:paraId="4558F6F0" w14:textId="77777777" w:rsidR="00C91BFE" w:rsidRDefault="00C91BFE" w:rsidP="00C91BFE">
      <w:pPr>
        <w:pStyle w:val="PL"/>
      </w:pPr>
      <w:r>
        <w:t xml:space="preserve">                        type: string  </w:t>
      </w:r>
    </w:p>
    <w:p w14:paraId="01063B52" w14:textId="77777777" w:rsidR="00C91BFE" w:rsidRDefault="00C91BFE" w:rsidP="00C91BFE">
      <w:pPr>
        <w:pStyle w:val="PL"/>
      </w:pPr>
      <w:r>
        <w:t xml:space="preserve">                binaryDataN2Information:</w:t>
      </w:r>
    </w:p>
    <w:p w14:paraId="671E5C01" w14:textId="77777777" w:rsidR="00C91BFE" w:rsidRDefault="00C91BFE" w:rsidP="00C91BFE">
      <w:pPr>
        <w:pStyle w:val="PL"/>
      </w:pPr>
      <w:r>
        <w:t xml:space="preserve">                  contentType:  application/vnd.3gpp.ngap</w:t>
      </w:r>
    </w:p>
    <w:p w14:paraId="12BC7A71" w14:textId="77777777" w:rsidR="00C91BFE" w:rsidRDefault="00C91BFE" w:rsidP="00C91BFE">
      <w:pPr>
        <w:pStyle w:val="PL"/>
      </w:pPr>
      <w:r>
        <w:t xml:space="preserve">                  headers:</w:t>
      </w:r>
    </w:p>
    <w:p w14:paraId="63B20B74" w14:textId="77777777" w:rsidR="00C91BFE" w:rsidRDefault="00C91BFE" w:rsidP="00C91BFE">
      <w:pPr>
        <w:pStyle w:val="PL"/>
      </w:pPr>
      <w:r>
        <w:t xml:space="preserve">                    Content-Id:</w:t>
      </w:r>
    </w:p>
    <w:p w14:paraId="406E4924" w14:textId="77777777" w:rsidR="00C91BFE" w:rsidRDefault="00C91BFE" w:rsidP="00C91BFE">
      <w:pPr>
        <w:pStyle w:val="PL"/>
      </w:pPr>
      <w:r>
        <w:t xml:space="preserve">                      schema:</w:t>
      </w:r>
    </w:p>
    <w:p w14:paraId="61F8C869" w14:textId="77777777" w:rsidR="00C91BFE" w:rsidRDefault="00C91BFE" w:rsidP="00C91BFE">
      <w:pPr>
        <w:pStyle w:val="PL"/>
      </w:pPr>
      <w:r>
        <w:t xml:space="preserve">                        type: string  </w:t>
      </w:r>
    </w:p>
    <w:p w14:paraId="202D5849" w14:textId="77777777" w:rsidR="003F4E86" w:rsidRDefault="003F4E86" w:rsidP="003F4E86">
      <w:pPr>
        <w:pStyle w:val="PL"/>
      </w:pPr>
      <w:r>
        <w:t xml:space="preserve">        '400':</w:t>
      </w:r>
    </w:p>
    <w:p w14:paraId="06A0B0D4" w14:textId="77777777" w:rsidR="003F4E86" w:rsidRDefault="003F4E86" w:rsidP="003F4E86">
      <w:pPr>
        <w:pStyle w:val="PL"/>
      </w:pPr>
      <w:r>
        <w:t xml:space="preserve">          description: Bad Request</w:t>
      </w:r>
    </w:p>
    <w:p w14:paraId="5DAC735B" w14:textId="77777777" w:rsidR="003F4E86" w:rsidRDefault="003F4E86" w:rsidP="003F4E86">
      <w:pPr>
        <w:pStyle w:val="PL"/>
      </w:pPr>
      <w:r>
        <w:t xml:space="preserve">          content:</w:t>
      </w:r>
    </w:p>
    <w:p w14:paraId="3BD248B2" w14:textId="77777777" w:rsidR="003F4E86" w:rsidRDefault="003F4E86" w:rsidP="003F4E86">
      <w:pPr>
        <w:pStyle w:val="PL"/>
      </w:pPr>
      <w:r>
        <w:t xml:space="preserve">            application/json:</w:t>
      </w:r>
    </w:p>
    <w:p w14:paraId="0D3B97F4" w14:textId="77777777" w:rsidR="003F4E86" w:rsidRDefault="003F4E86" w:rsidP="003F4E86">
      <w:pPr>
        <w:pStyle w:val="PL"/>
      </w:pPr>
      <w:r>
        <w:t xml:space="preserve">              schema:</w:t>
      </w:r>
    </w:p>
    <w:p w14:paraId="42412376" w14:textId="77777777" w:rsidR="003F4E86" w:rsidRDefault="003F4E86" w:rsidP="003F4E86">
      <w:pPr>
        <w:pStyle w:val="PL"/>
      </w:pPr>
      <w:r>
        <w:t xml:space="preserve">                $ref: '#/components/schemas/UeContextCreateError'</w:t>
      </w:r>
    </w:p>
    <w:p w14:paraId="57FA4C11" w14:textId="77777777" w:rsidR="003F4E86" w:rsidRDefault="003F4E86" w:rsidP="003F4E86">
      <w:pPr>
        <w:pStyle w:val="PL"/>
      </w:pPr>
      <w:r>
        <w:t xml:space="preserve">        '403':</w:t>
      </w:r>
    </w:p>
    <w:p w14:paraId="38451F16" w14:textId="77777777" w:rsidR="003F4E86" w:rsidRDefault="003F4E86" w:rsidP="003F4E86">
      <w:pPr>
        <w:pStyle w:val="PL"/>
      </w:pPr>
      <w:r>
        <w:t xml:space="preserve">          description: Forbidden</w:t>
      </w:r>
    </w:p>
    <w:p w14:paraId="4EC672F2" w14:textId="77777777" w:rsidR="003F4E86" w:rsidRDefault="003F4E86" w:rsidP="003F4E86">
      <w:pPr>
        <w:pStyle w:val="PL"/>
      </w:pPr>
      <w:r>
        <w:t xml:space="preserve">          content:</w:t>
      </w:r>
    </w:p>
    <w:p w14:paraId="2E349398" w14:textId="77777777" w:rsidR="003F4E86" w:rsidRDefault="003F4E86" w:rsidP="003F4E86">
      <w:pPr>
        <w:pStyle w:val="PL"/>
      </w:pPr>
      <w:r>
        <w:t xml:space="preserve">            application/json:</w:t>
      </w:r>
    </w:p>
    <w:p w14:paraId="320EF45A" w14:textId="77777777" w:rsidR="003F4E86" w:rsidRDefault="003F4E86" w:rsidP="003F4E86">
      <w:pPr>
        <w:pStyle w:val="PL"/>
      </w:pPr>
      <w:r>
        <w:lastRenderedPageBreak/>
        <w:t xml:space="preserve">              schema:</w:t>
      </w:r>
    </w:p>
    <w:p w14:paraId="02C0FB23" w14:textId="77777777" w:rsidR="003F4E86" w:rsidRDefault="003F4E86" w:rsidP="003F4E86">
      <w:pPr>
        <w:pStyle w:val="PL"/>
      </w:pPr>
      <w:r>
        <w:t xml:space="preserve">                $ref: '#/components/schemas/UeContextCreateError'</w:t>
      </w:r>
    </w:p>
    <w:p w14:paraId="406F2A68" w14:textId="77777777" w:rsidR="003F4E86" w:rsidRDefault="003F4E86" w:rsidP="003F4E86">
      <w:pPr>
        <w:pStyle w:val="PL"/>
      </w:pPr>
      <w:r>
        <w:t xml:space="preserve">        '411':</w:t>
      </w:r>
    </w:p>
    <w:p w14:paraId="03BAB692" w14:textId="77777777" w:rsidR="003F4E86" w:rsidRDefault="003F4E86" w:rsidP="003F4E86">
      <w:pPr>
        <w:pStyle w:val="PL"/>
      </w:pPr>
      <w:r>
        <w:t xml:space="preserve">          $ref: 'TS29571_CommonData.yaml#/components/responses/411'</w:t>
      </w:r>
    </w:p>
    <w:p w14:paraId="2CFAC0E7" w14:textId="77777777" w:rsidR="003F4E86" w:rsidRDefault="003F4E86" w:rsidP="003F4E86">
      <w:pPr>
        <w:pStyle w:val="PL"/>
      </w:pPr>
      <w:r>
        <w:t xml:space="preserve">        '413':</w:t>
      </w:r>
    </w:p>
    <w:p w14:paraId="2AC72ACC" w14:textId="77777777" w:rsidR="003F4E86" w:rsidRDefault="003F4E86" w:rsidP="003F4E86">
      <w:pPr>
        <w:pStyle w:val="PL"/>
      </w:pPr>
      <w:r>
        <w:t xml:space="preserve">          $ref: 'TS29571_CommonData.yaml#/components/responses/413'</w:t>
      </w:r>
    </w:p>
    <w:p w14:paraId="35C19586" w14:textId="77777777" w:rsidR="003F4E86" w:rsidRDefault="003F4E86" w:rsidP="003F4E86">
      <w:pPr>
        <w:pStyle w:val="PL"/>
      </w:pPr>
      <w:r>
        <w:t xml:space="preserve">        '415':</w:t>
      </w:r>
    </w:p>
    <w:p w14:paraId="5E91FF1C" w14:textId="77777777" w:rsidR="003F4E86" w:rsidRDefault="003F4E86" w:rsidP="003F4E86">
      <w:pPr>
        <w:pStyle w:val="PL"/>
      </w:pPr>
      <w:r>
        <w:t xml:space="preserve">          $ref: 'TS29571_CommonData.yaml#/components/responses/415'</w:t>
      </w:r>
    </w:p>
    <w:p w14:paraId="21F4AF50" w14:textId="77777777" w:rsidR="00A826CF" w:rsidRDefault="00A826CF" w:rsidP="00A826CF">
      <w:pPr>
        <w:pStyle w:val="PL"/>
      </w:pPr>
      <w:r>
        <w:t xml:space="preserve">        '429':</w:t>
      </w:r>
    </w:p>
    <w:p w14:paraId="42F6573F" w14:textId="77777777" w:rsidR="00A826CF" w:rsidRDefault="00A826CF" w:rsidP="00A826CF">
      <w:pPr>
        <w:pStyle w:val="PL"/>
      </w:pPr>
      <w:r>
        <w:t xml:space="preserve">          $ref: 'TS29571_CommonData.yaml#/components/responses/429'</w:t>
      </w:r>
    </w:p>
    <w:p w14:paraId="7F7DD4CA" w14:textId="77777777" w:rsidR="003F4E86" w:rsidRDefault="003F4E86" w:rsidP="003F4E86">
      <w:pPr>
        <w:pStyle w:val="PL"/>
      </w:pPr>
      <w:r>
        <w:t xml:space="preserve">        '500':</w:t>
      </w:r>
    </w:p>
    <w:p w14:paraId="19593F79" w14:textId="77777777" w:rsidR="003F4E86" w:rsidRDefault="003F4E86" w:rsidP="003F4E86">
      <w:pPr>
        <w:pStyle w:val="PL"/>
      </w:pPr>
      <w:r>
        <w:t xml:space="preserve">          description: </w:t>
      </w:r>
      <w:r w:rsidRPr="00002930">
        <w:rPr>
          <w:lang w:val="en-US"/>
        </w:rPr>
        <w:t>Internal Server Error</w:t>
      </w:r>
    </w:p>
    <w:p w14:paraId="0FE4C2A0" w14:textId="77777777" w:rsidR="003F4E86" w:rsidRDefault="003F4E86" w:rsidP="003F4E86">
      <w:pPr>
        <w:pStyle w:val="PL"/>
      </w:pPr>
      <w:r>
        <w:t xml:space="preserve">          content:</w:t>
      </w:r>
    </w:p>
    <w:p w14:paraId="560B3A68" w14:textId="77777777" w:rsidR="003F4E86" w:rsidRDefault="003F4E86" w:rsidP="003F4E86">
      <w:pPr>
        <w:pStyle w:val="PL"/>
      </w:pPr>
      <w:r>
        <w:t xml:space="preserve">            application/json:</w:t>
      </w:r>
    </w:p>
    <w:p w14:paraId="07CC9029" w14:textId="77777777" w:rsidR="003F4E86" w:rsidRDefault="003F4E86" w:rsidP="003F4E86">
      <w:pPr>
        <w:pStyle w:val="PL"/>
      </w:pPr>
      <w:r>
        <w:t xml:space="preserve">              schema:</w:t>
      </w:r>
    </w:p>
    <w:p w14:paraId="4DC32958" w14:textId="77777777" w:rsidR="003F4E86" w:rsidRDefault="003F4E86" w:rsidP="003F4E86">
      <w:pPr>
        <w:pStyle w:val="PL"/>
      </w:pPr>
      <w:r>
        <w:t xml:space="preserve">                $ref: '#/components/schemas/UeContextCreateError'</w:t>
      </w:r>
    </w:p>
    <w:p w14:paraId="5315F480" w14:textId="77777777" w:rsidR="003F4E86" w:rsidRDefault="003F4E86" w:rsidP="003F4E86">
      <w:pPr>
        <w:pStyle w:val="PL"/>
      </w:pPr>
      <w:r>
        <w:t xml:space="preserve">        '503':</w:t>
      </w:r>
    </w:p>
    <w:p w14:paraId="0C51C30C" w14:textId="77777777" w:rsidR="003F4E86" w:rsidRDefault="003F4E86" w:rsidP="003F4E86">
      <w:pPr>
        <w:pStyle w:val="PL"/>
      </w:pPr>
      <w:r>
        <w:t xml:space="preserve">          $ref: 'TS29571_CommonData.yaml#/components/responses/503'</w:t>
      </w:r>
    </w:p>
    <w:p w14:paraId="37B45018" w14:textId="77777777" w:rsidR="00C91BFE" w:rsidRDefault="00C91BFE" w:rsidP="00C91BFE">
      <w:pPr>
        <w:pStyle w:val="PL"/>
      </w:pPr>
      <w:r>
        <w:t xml:space="preserve">        default:</w:t>
      </w:r>
    </w:p>
    <w:p w14:paraId="1B716D0E" w14:textId="77777777" w:rsidR="00C91BFE" w:rsidRDefault="00C91BFE" w:rsidP="00C91BFE">
      <w:pPr>
        <w:pStyle w:val="PL"/>
      </w:pPr>
      <w:r>
        <w:t xml:space="preserve">          description: Unexpected error</w:t>
      </w:r>
    </w:p>
    <w:p w14:paraId="69717EBC" w14:textId="77777777" w:rsidR="00C91BFE" w:rsidRDefault="00C91BFE" w:rsidP="00C91BFE">
      <w:pPr>
        <w:pStyle w:val="PL"/>
      </w:pPr>
      <w:r>
        <w:t xml:space="preserve">  /ue-contexts/{ueContextId}/release:</w:t>
      </w:r>
    </w:p>
    <w:p w14:paraId="4217EB88" w14:textId="77777777" w:rsidR="00C91BFE" w:rsidRDefault="00C91BFE" w:rsidP="00C91BFE">
      <w:pPr>
        <w:pStyle w:val="PL"/>
      </w:pPr>
      <w:r>
        <w:t xml:space="preserve">    post:</w:t>
      </w:r>
    </w:p>
    <w:p w14:paraId="2AB39633" w14:textId="77777777" w:rsidR="00C91BFE" w:rsidRDefault="00C91BFE" w:rsidP="00C91BFE">
      <w:pPr>
        <w:pStyle w:val="PL"/>
      </w:pPr>
      <w:r>
        <w:t xml:space="preserve">      summary: Namf_Communication ReleaseUEContext service Operation</w:t>
      </w:r>
    </w:p>
    <w:p w14:paraId="4695FB8B" w14:textId="77777777" w:rsidR="00C91BFE" w:rsidRDefault="00C91BFE" w:rsidP="00C91BFE">
      <w:pPr>
        <w:pStyle w:val="PL"/>
      </w:pPr>
      <w:r>
        <w:t xml:space="preserve">      tags:</w:t>
      </w:r>
    </w:p>
    <w:p w14:paraId="02DFD53F" w14:textId="77777777" w:rsidR="008D1FA2" w:rsidRDefault="008D1FA2" w:rsidP="008D1FA2">
      <w:pPr>
        <w:pStyle w:val="PL"/>
      </w:pPr>
      <w:r>
        <w:t xml:space="preserve">        - </w:t>
      </w:r>
      <w:r w:rsidRPr="00174B44">
        <w:t>Individual ueContext</w:t>
      </w:r>
      <w:r>
        <w:t xml:space="preserve"> (Document)</w:t>
      </w:r>
    </w:p>
    <w:p w14:paraId="29772736" w14:textId="77777777" w:rsidR="00C91BFE" w:rsidRDefault="00C91BFE" w:rsidP="00C91BFE">
      <w:pPr>
        <w:pStyle w:val="PL"/>
      </w:pPr>
      <w:r>
        <w:t xml:space="preserve">      operationId: ReleaseUEContext</w:t>
      </w:r>
    </w:p>
    <w:p w14:paraId="5B27FF62" w14:textId="77777777" w:rsidR="00C91BFE" w:rsidRDefault="00C91BFE" w:rsidP="00C91BFE">
      <w:pPr>
        <w:pStyle w:val="PL"/>
      </w:pPr>
      <w:r>
        <w:t xml:space="preserve">      parameters:</w:t>
      </w:r>
    </w:p>
    <w:p w14:paraId="287D385B" w14:textId="77777777" w:rsidR="00C91BFE" w:rsidRDefault="00C91BFE" w:rsidP="00C91BFE">
      <w:pPr>
        <w:pStyle w:val="PL"/>
      </w:pPr>
      <w:r>
        <w:t xml:space="preserve">        - name: ueContextId</w:t>
      </w:r>
    </w:p>
    <w:p w14:paraId="66E7C828" w14:textId="77777777" w:rsidR="00C91BFE" w:rsidRDefault="00C91BFE" w:rsidP="00C91BFE">
      <w:pPr>
        <w:pStyle w:val="PL"/>
      </w:pPr>
      <w:r>
        <w:t xml:space="preserve">          in: path</w:t>
      </w:r>
    </w:p>
    <w:p w14:paraId="64F6A336" w14:textId="77777777" w:rsidR="00C91BFE" w:rsidRDefault="00C91BFE" w:rsidP="00C91BFE">
      <w:pPr>
        <w:pStyle w:val="PL"/>
      </w:pPr>
      <w:r>
        <w:t xml:space="preserve">          description: UE Context Identifier</w:t>
      </w:r>
    </w:p>
    <w:p w14:paraId="64E0320C" w14:textId="77777777" w:rsidR="00C91BFE" w:rsidRDefault="00C91BFE" w:rsidP="00C91BFE">
      <w:pPr>
        <w:pStyle w:val="PL"/>
      </w:pPr>
      <w:r>
        <w:t xml:space="preserve">          required: true</w:t>
      </w:r>
    </w:p>
    <w:p w14:paraId="07ECD1A0" w14:textId="77777777" w:rsidR="00C91BFE" w:rsidRDefault="00C91BFE" w:rsidP="00C91BFE">
      <w:pPr>
        <w:pStyle w:val="PL"/>
      </w:pPr>
      <w:r>
        <w:t xml:space="preserve">          schema:</w:t>
      </w:r>
    </w:p>
    <w:p w14:paraId="2332A3BE" w14:textId="77777777" w:rsidR="00C91BFE" w:rsidRDefault="00C91BFE" w:rsidP="00C91BFE">
      <w:pPr>
        <w:pStyle w:val="PL"/>
      </w:pPr>
      <w:r>
        <w:t xml:space="preserve">            type: string</w:t>
      </w:r>
    </w:p>
    <w:p w14:paraId="68C087D6"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3D281873" w14:textId="77777777" w:rsidR="00C91BFE" w:rsidRDefault="00C91BFE" w:rsidP="00C91BFE">
      <w:pPr>
        <w:pStyle w:val="PL"/>
      </w:pPr>
      <w:r>
        <w:t xml:space="preserve">      requestBody:</w:t>
      </w:r>
    </w:p>
    <w:p w14:paraId="463EC958" w14:textId="77777777" w:rsidR="00C91BFE" w:rsidRDefault="00C91BFE" w:rsidP="00C91BFE">
      <w:pPr>
        <w:pStyle w:val="PL"/>
      </w:pPr>
      <w:r>
        <w:t xml:space="preserve">        content:</w:t>
      </w:r>
    </w:p>
    <w:p w14:paraId="71BF1F70" w14:textId="77777777" w:rsidR="00C91BFE" w:rsidRDefault="00C91BFE" w:rsidP="00C91BFE">
      <w:pPr>
        <w:pStyle w:val="PL"/>
      </w:pPr>
      <w:r>
        <w:t xml:space="preserve">          application/json:</w:t>
      </w:r>
    </w:p>
    <w:p w14:paraId="4C261029" w14:textId="77777777" w:rsidR="00C91BFE" w:rsidRDefault="00C91BFE" w:rsidP="00C91BFE">
      <w:pPr>
        <w:pStyle w:val="PL"/>
      </w:pPr>
      <w:r>
        <w:t xml:space="preserve">            schema:</w:t>
      </w:r>
    </w:p>
    <w:p w14:paraId="6B46D420" w14:textId="77777777" w:rsidR="00C91BFE" w:rsidRDefault="00C91BFE" w:rsidP="00C91BFE">
      <w:pPr>
        <w:pStyle w:val="PL"/>
      </w:pPr>
      <w:r>
        <w:t xml:space="preserve">              $ref: '#/components/schemas/UEContextRelease'</w:t>
      </w:r>
    </w:p>
    <w:p w14:paraId="1744CAA9" w14:textId="77777777" w:rsidR="00C91BFE" w:rsidRDefault="00C91BFE" w:rsidP="00C91BFE">
      <w:pPr>
        <w:pStyle w:val="PL"/>
      </w:pPr>
      <w:r>
        <w:t xml:space="preserve">        required: true</w:t>
      </w:r>
    </w:p>
    <w:p w14:paraId="451F72C3" w14:textId="77777777" w:rsidR="00C91BFE" w:rsidRDefault="00C91BFE" w:rsidP="00C91BFE">
      <w:pPr>
        <w:pStyle w:val="PL"/>
      </w:pPr>
      <w:r>
        <w:t xml:space="preserve">      responses:</w:t>
      </w:r>
    </w:p>
    <w:p w14:paraId="6282739C" w14:textId="77777777" w:rsidR="00C91BFE" w:rsidRDefault="00C91BFE" w:rsidP="00C91BFE">
      <w:pPr>
        <w:pStyle w:val="PL"/>
      </w:pPr>
      <w:r>
        <w:t xml:space="preserve">        '204':</w:t>
      </w:r>
    </w:p>
    <w:p w14:paraId="419A2088" w14:textId="77777777" w:rsidR="00C91BFE" w:rsidRDefault="00C91BFE" w:rsidP="00C91BFE">
      <w:pPr>
        <w:pStyle w:val="PL"/>
      </w:pPr>
      <w:r>
        <w:t xml:space="preserve">          description: UE Context successfully released</w:t>
      </w:r>
    </w:p>
    <w:p w14:paraId="50DEDAB8" w14:textId="77777777" w:rsidR="00C91BFE" w:rsidRDefault="00C91BFE" w:rsidP="00C91BFE">
      <w:pPr>
        <w:pStyle w:val="PL"/>
      </w:pPr>
      <w:r>
        <w:t xml:space="preserve">        '400':</w:t>
      </w:r>
    </w:p>
    <w:p w14:paraId="1079B278" w14:textId="77777777" w:rsidR="00C91BFE" w:rsidRDefault="00C91BFE" w:rsidP="00C91BFE">
      <w:pPr>
        <w:pStyle w:val="PL"/>
      </w:pPr>
      <w:r>
        <w:t xml:space="preserve">          $ref: 'TS29571_CommonData.yaml#/components/responses/400'</w:t>
      </w:r>
    </w:p>
    <w:p w14:paraId="27C04F1B" w14:textId="77777777" w:rsidR="00C91BFE" w:rsidRDefault="00C91BFE" w:rsidP="00C91BFE">
      <w:pPr>
        <w:pStyle w:val="PL"/>
      </w:pPr>
      <w:r>
        <w:t xml:space="preserve">        '403':</w:t>
      </w:r>
    </w:p>
    <w:p w14:paraId="17A78A6A" w14:textId="77777777" w:rsidR="00C91BFE" w:rsidRDefault="00C91BFE" w:rsidP="00C91BFE">
      <w:pPr>
        <w:pStyle w:val="PL"/>
      </w:pPr>
      <w:r>
        <w:t xml:space="preserve">          $ref: 'TS29571_CommonData.yaml#/components/responses/403'</w:t>
      </w:r>
    </w:p>
    <w:p w14:paraId="1175C28D" w14:textId="77777777" w:rsidR="00C91BFE" w:rsidRDefault="00C91BFE" w:rsidP="00C91BFE">
      <w:pPr>
        <w:pStyle w:val="PL"/>
      </w:pPr>
      <w:r>
        <w:t xml:space="preserve">        '404':</w:t>
      </w:r>
    </w:p>
    <w:p w14:paraId="6DB55DFB" w14:textId="77777777" w:rsidR="00C91BFE" w:rsidRDefault="00C91BFE" w:rsidP="00C91BFE">
      <w:pPr>
        <w:pStyle w:val="PL"/>
      </w:pPr>
      <w:r>
        <w:t xml:space="preserve">          $ref: 'TS29571_CommonData.yaml#/components/responses/404'</w:t>
      </w:r>
    </w:p>
    <w:p w14:paraId="61E36051" w14:textId="77777777" w:rsidR="003F4E86" w:rsidRDefault="003F4E86" w:rsidP="003F4E86">
      <w:pPr>
        <w:pStyle w:val="PL"/>
      </w:pPr>
      <w:r>
        <w:t xml:space="preserve">        '411':</w:t>
      </w:r>
    </w:p>
    <w:p w14:paraId="6AF2E042" w14:textId="77777777" w:rsidR="003F4E86" w:rsidRDefault="003F4E86" w:rsidP="003F4E86">
      <w:pPr>
        <w:pStyle w:val="PL"/>
      </w:pPr>
      <w:r>
        <w:t xml:space="preserve">          $ref: 'TS29571_CommonData.yaml#/components/responses/411'</w:t>
      </w:r>
    </w:p>
    <w:p w14:paraId="02924635" w14:textId="77777777" w:rsidR="003F4E86" w:rsidRDefault="003F4E86" w:rsidP="003F4E86">
      <w:pPr>
        <w:pStyle w:val="PL"/>
      </w:pPr>
      <w:r>
        <w:t xml:space="preserve">        '413':</w:t>
      </w:r>
    </w:p>
    <w:p w14:paraId="409C070B" w14:textId="77777777" w:rsidR="003F4E86" w:rsidRDefault="003F4E86" w:rsidP="003F4E86">
      <w:pPr>
        <w:pStyle w:val="PL"/>
      </w:pPr>
      <w:r>
        <w:t xml:space="preserve">          $ref: 'TS29571_CommonData.yaml#/components/responses/413'</w:t>
      </w:r>
    </w:p>
    <w:p w14:paraId="3CC6F5C8" w14:textId="77777777" w:rsidR="003F4E86" w:rsidRDefault="003F4E86" w:rsidP="003F4E86">
      <w:pPr>
        <w:pStyle w:val="PL"/>
      </w:pPr>
      <w:r>
        <w:t xml:space="preserve">        '415':</w:t>
      </w:r>
    </w:p>
    <w:p w14:paraId="37CFE0C2" w14:textId="77777777" w:rsidR="003F4E86" w:rsidRDefault="003F4E86" w:rsidP="003F4E86">
      <w:pPr>
        <w:pStyle w:val="PL"/>
      </w:pPr>
      <w:r>
        <w:t xml:space="preserve">          $ref: 'TS29571_CommonData.yaml#/components/responses/415'</w:t>
      </w:r>
    </w:p>
    <w:p w14:paraId="3CEE49EB" w14:textId="77777777" w:rsidR="00A826CF" w:rsidRDefault="00A826CF" w:rsidP="00A826CF">
      <w:pPr>
        <w:pStyle w:val="PL"/>
      </w:pPr>
      <w:r>
        <w:t xml:space="preserve">        '429':</w:t>
      </w:r>
    </w:p>
    <w:p w14:paraId="1C96953D" w14:textId="77777777" w:rsidR="00A826CF" w:rsidRDefault="00A826CF" w:rsidP="00A826CF">
      <w:pPr>
        <w:pStyle w:val="PL"/>
      </w:pPr>
      <w:r>
        <w:t xml:space="preserve">          $ref: 'TS29571_CommonData.yaml#/components/responses/429'</w:t>
      </w:r>
    </w:p>
    <w:p w14:paraId="57E808F8" w14:textId="77777777" w:rsidR="00C91BFE" w:rsidRDefault="00C91BFE" w:rsidP="00C91BFE">
      <w:pPr>
        <w:pStyle w:val="PL"/>
      </w:pPr>
      <w:r>
        <w:t xml:space="preserve">        '500':</w:t>
      </w:r>
    </w:p>
    <w:p w14:paraId="7BACFAB1" w14:textId="77777777" w:rsidR="00C91BFE" w:rsidRDefault="00C91BFE" w:rsidP="00C91BFE">
      <w:pPr>
        <w:pStyle w:val="PL"/>
      </w:pPr>
      <w:r>
        <w:t xml:space="preserve">          $ref: 'TS29571_CommonData.yaml#/components/responses/500'</w:t>
      </w:r>
    </w:p>
    <w:p w14:paraId="361A4805" w14:textId="77777777" w:rsidR="00C91BFE" w:rsidRDefault="00C91BFE" w:rsidP="00C91BFE">
      <w:pPr>
        <w:pStyle w:val="PL"/>
      </w:pPr>
      <w:r>
        <w:t xml:space="preserve">        '503':</w:t>
      </w:r>
    </w:p>
    <w:p w14:paraId="2949BB10" w14:textId="77777777" w:rsidR="00C91BFE" w:rsidRDefault="00C91BFE" w:rsidP="00C91BFE">
      <w:pPr>
        <w:pStyle w:val="PL"/>
      </w:pPr>
      <w:r>
        <w:t xml:space="preserve">          $ref: 'TS29571_CommonData.yaml#/components/responses/503'</w:t>
      </w:r>
    </w:p>
    <w:p w14:paraId="0C9A2716" w14:textId="77777777" w:rsidR="00C91BFE" w:rsidRDefault="00C91BFE" w:rsidP="00C91BFE">
      <w:pPr>
        <w:pStyle w:val="PL"/>
      </w:pPr>
      <w:r>
        <w:t xml:space="preserve">        default:</w:t>
      </w:r>
    </w:p>
    <w:p w14:paraId="10DA3B68" w14:textId="77777777" w:rsidR="00C91BFE" w:rsidRDefault="00C91BFE" w:rsidP="00C91BFE">
      <w:pPr>
        <w:pStyle w:val="PL"/>
      </w:pPr>
      <w:r>
        <w:t xml:space="preserve">          description: Unexpected error</w:t>
      </w:r>
    </w:p>
    <w:p w14:paraId="1F25B20A" w14:textId="77777777" w:rsidR="00C91BFE" w:rsidRDefault="00C91BFE" w:rsidP="00C91BFE">
      <w:pPr>
        <w:pStyle w:val="PL"/>
      </w:pPr>
      <w:r>
        <w:t xml:space="preserve">  /ue-contexts/{ueContextId}/</w:t>
      </w:r>
      <w:r w:rsidR="005C2A40">
        <w:t>assign-ebi</w:t>
      </w:r>
      <w:r>
        <w:t>:</w:t>
      </w:r>
    </w:p>
    <w:p w14:paraId="042BF863" w14:textId="77777777" w:rsidR="00C91BFE" w:rsidRDefault="00C91BFE" w:rsidP="00C91BFE">
      <w:pPr>
        <w:pStyle w:val="PL"/>
      </w:pPr>
      <w:r>
        <w:t xml:space="preserve">    post:</w:t>
      </w:r>
    </w:p>
    <w:p w14:paraId="25E49DC5" w14:textId="77777777" w:rsidR="00C91BFE" w:rsidRDefault="00C91BFE" w:rsidP="00C91BFE">
      <w:pPr>
        <w:pStyle w:val="PL"/>
      </w:pPr>
      <w:r>
        <w:t xml:space="preserve">      summary: Namf_Communication EBI Assignment service Operation</w:t>
      </w:r>
    </w:p>
    <w:p w14:paraId="4E85640F" w14:textId="77777777" w:rsidR="00C91BFE" w:rsidRDefault="00C91BFE" w:rsidP="00C91BFE">
      <w:pPr>
        <w:pStyle w:val="PL"/>
      </w:pPr>
      <w:r>
        <w:t xml:space="preserve">      tags:</w:t>
      </w:r>
    </w:p>
    <w:p w14:paraId="6E5C76F4" w14:textId="77777777" w:rsidR="008D1FA2" w:rsidRDefault="008D1FA2" w:rsidP="008D1FA2">
      <w:pPr>
        <w:pStyle w:val="PL"/>
      </w:pPr>
      <w:r>
        <w:t xml:space="preserve">        - </w:t>
      </w:r>
      <w:r w:rsidRPr="00174B44">
        <w:t>Individual ueContext</w:t>
      </w:r>
      <w:r>
        <w:t xml:space="preserve"> (Document)</w:t>
      </w:r>
    </w:p>
    <w:p w14:paraId="46C759F2" w14:textId="77777777" w:rsidR="00C91BFE" w:rsidRDefault="00C91BFE" w:rsidP="00C91BFE">
      <w:pPr>
        <w:pStyle w:val="PL"/>
      </w:pPr>
      <w:r>
        <w:t xml:space="preserve">      operationId: EBIAssignment</w:t>
      </w:r>
    </w:p>
    <w:p w14:paraId="68D27825" w14:textId="77777777" w:rsidR="00C91BFE" w:rsidRDefault="00C91BFE" w:rsidP="00C91BFE">
      <w:pPr>
        <w:pStyle w:val="PL"/>
      </w:pPr>
      <w:r>
        <w:t xml:space="preserve">      parameters:</w:t>
      </w:r>
    </w:p>
    <w:p w14:paraId="6D581E79" w14:textId="77777777" w:rsidR="00C91BFE" w:rsidRDefault="00C91BFE" w:rsidP="00C91BFE">
      <w:pPr>
        <w:pStyle w:val="PL"/>
      </w:pPr>
      <w:r>
        <w:t xml:space="preserve">        - name: ueContextId</w:t>
      </w:r>
    </w:p>
    <w:p w14:paraId="6895EB89" w14:textId="77777777" w:rsidR="00C91BFE" w:rsidRDefault="00C91BFE" w:rsidP="00C91BFE">
      <w:pPr>
        <w:pStyle w:val="PL"/>
      </w:pPr>
      <w:r>
        <w:t xml:space="preserve">          in: path</w:t>
      </w:r>
    </w:p>
    <w:p w14:paraId="5A79D00B" w14:textId="77777777" w:rsidR="00C91BFE" w:rsidRDefault="00C91BFE" w:rsidP="00C91BFE">
      <w:pPr>
        <w:pStyle w:val="PL"/>
      </w:pPr>
      <w:r>
        <w:t xml:space="preserve">          description: UE Context Identifier</w:t>
      </w:r>
    </w:p>
    <w:p w14:paraId="0E2F17B5" w14:textId="77777777" w:rsidR="00C91BFE" w:rsidRDefault="00C91BFE" w:rsidP="00C91BFE">
      <w:pPr>
        <w:pStyle w:val="PL"/>
      </w:pPr>
      <w:r>
        <w:t xml:space="preserve">          required: true</w:t>
      </w:r>
    </w:p>
    <w:p w14:paraId="3FAD28D6" w14:textId="77777777" w:rsidR="00C91BFE" w:rsidRDefault="00C91BFE" w:rsidP="00C91BFE">
      <w:pPr>
        <w:pStyle w:val="PL"/>
      </w:pPr>
      <w:r>
        <w:t xml:space="preserve">          schema:</w:t>
      </w:r>
    </w:p>
    <w:p w14:paraId="7104686A" w14:textId="77777777" w:rsidR="00C91BFE" w:rsidRDefault="00C91BFE" w:rsidP="00C91BFE">
      <w:pPr>
        <w:pStyle w:val="PL"/>
      </w:pPr>
      <w:r>
        <w:t xml:space="preserve">            type: string</w:t>
      </w:r>
    </w:p>
    <w:p w14:paraId="5126A012" w14:textId="77777777" w:rsidR="00AA6A4C" w:rsidRDefault="007723BE" w:rsidP="00AA6A4C">
      <w:pPr>
        <w:pStyle w:val="PL"/>
      </w:pPr>
      <w:r>
        <w:lastRenderedPageBreak/>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51D7AC3A" w14:textId="77777777" w:rsidR="00C91BFE" w:rsidRDefault="00C91BFE" w:rsidP="00C91BFE">
      <w:pPr>
        <w:pStyle w:val="PL"/>
      </w:pPr>
      <w:r>
        <w:t xml:space="preserve">      requestBody:</w:t>
      </w:r>
    </w:p>
    <w:p w14:paraId="59F7172B" w14:textId="77777777" w:rsidR="00C91BFE" w:rsidRDefault="00C91BFE" w:rsidP="00C91BFE">
      <w:pPr>
        <w:pStyle w:val="PL"/>
      </w:pPr>
      <w:r>
        <w:t xml:space="preserve">        content:</w:t>
      </w:r>
    </w:p>
    <w:p w14:paraId="7740AE40" w14:textId="77777777" w:rsidR="00C91BFE" w:rsidRDefault="00C91BFE" w:rsidP="00C91BFE">
      <w:pPr>
        <w:pStyle w:val="PL"/>
      </w:pPr>
      <w:r>
        <w:t xml:space="preserve">          application/json:</w:t>
      </w:r>
    </w:p>
    <w:p w14:paraId="0769C118" w14:textId="77777777" w:rsidR="00C91BFE" w:rsidRDefault="00C91BFE" w:rsidP="00C91BFE">
      <w:pPr>
        <w:pStyle w:val="PL"/>
      </w:pPr>
      <w:r>
        <w:t xml:space="preserve">            schema:</w:t>
      </w:r>
    </w:p>
    <w:p w14:paraId="7F21624C" w14:textId="77777777" w:rsidR="00C91BFE" w:rsidRDefault="00C91BFE" w:rsidP="00C91BFE">
      <w:pPr>
        <w:pStyle w:val="PL"/>
      </w:pPr>
      <w:r>
        <w:t xml:space="preserve">              $ref: '#/components/schemas/AssignEbi</w:t>
      </w:r>
      <w:r w:rsidR="006057F2">
        <w:t>Data</w:t>
      </w:r>
      <w:r>
        <w:t>'</w:t>
      </w:r>
    </w:p>
    <w:p w14:paraId="3EC500BC" w14:textId="77777777" w:rsidR="00C91BFE" w:rsidRDefault="00C91BFE" w:rsidP="00C91BFE">
      <w:pPr>
        <w:pStyle w:val="PL"/>
      </w:pPr>
      <w:r>
        <w:t xml:space="preserve">        required: true</w:t>
      </w:r>
    </w:p>
    <w:p w14:paraId="26BA0158" w14:textId="77777777" w:rsidR="00C91BFE" w:rsidRDefault="00C91BFE" w:rsidP="00C91BFE">
      <w:pPr>
        <w:pStyle w:val="PL"/>
      </w:pPr>
      <w:r>
        <w:t xml:space="preserve">      responses:</w:t>
      </w:r>
    </w:p>
    <w:p w14:paraId="48D246AA" w14:textId="77777777" w:rsidR="00C91BFE" w:rsidRDefault="00C91BFE" w:rsidP="00C91BFE">
      <w:pPr>
        <w:pStyle w:val="PL"/>
      </w:pPr>
      <w:r>
        <w:t xml:space="preserve">        '200':</w:t>
      </w:r>
    </w:p>
    <w:p w14:paraId="45EDBC5A" w14:textId="77777777" w:rsidR="00C91BFE" w:rsidRDefault="00C91BFE" w:rsidP="00C91BFE">
      <w:pPr>
        <w:pStyle w:val="PL"/>
      </w:pPr>
      <w:r>
        <w:t xml:space="preserve">          description: EBI Assignment successfully performed.</w:t>
      </w:r>
    </w:p>
    <w:p w14:paraId="4C5FA54E" w14:textId="77777777" w:rsidR="00C91BFE" w:rsidRDefault="00C91BFE" w:rsidP="00C91BFE">
      <w:pPr>
        <w:pStyle w:val="PL"/>
      </w:pPr>
      <w:r>
        <w:t xml:space="preserve">          content:</w:t>
      </w:r>
    </w:p>
    <w:p w14:paraId="0C558EA9" w14:textId="77777777" w:rsidR="00C91BFE" w:rsidRDefault="00C91BFE" w:rsidP="00C91BFE">
      <w:pPr>
        <w:pStyle w:val="PL"/>
      </w:pPr>
      <w:r>
        <w:t xml:space="preserve">            application/json:</w:t>
      </w:r>
    </w:p>
    <w:p w14:paraId="494E9D65" w14:textId="77777777" w:rsidR="00C91BFE" w:rsidRDefault="00C91BFE" w:rsidP="00C91BFE">
      <w:pPr>
        <w:pStyle w:val="PL"/>
      </w:pPr>
      <w:r>
        <w:t xml:space="preserve">              schema:</w:t>
      </w:r>
    </w:p>
    <w:p w14:paraId="67F907C7" w14:textId="77777777" w:rsidR="00C91BFE" w:rsidRDefault="00C91BFE" w:rsidP="00C91BFE">
      <w:pPr>
        <w:pStyle w:val="PL"/>
      </w:pPr>
      <w:r>
        <w:t xml:space="preserve">                $ref: '#/components/schemas/AssignedEbi</w:t>
      </w:r>
      <w:r w:rsidR="006057F2">
        <w:t>Data</w:t>
      </w:r>
      <w:r>
        <w:t>'</w:t>
      </w:r>
    </w:p>
    <w:p w14:paraId="57AC4032" w14:textId="77777777" w:rsidR="003F4E86" w:rsidRDefault="003F4E86" w:rsidP="003F4E86">
      <w:pPr>
        <w:pStyle w:val="PL"/>
      </w:pPr>
      <w:r>
        <w:t xml:space="preserve">        '400':</w:t>
      </w:r>
    </w:p>
    <w:p w14:paraId="0627B561" w14:textId="77777777" w:rsidR="003F4E86" w:rsidRDefault="003F4E86" w:rsidP="003F4E86">
      <w:pPr>
        <w:pStyle w:val="PL"/>
      </w:pPr>
      <w:r>
        <w:t xml:space="preserve">          description: Bad Request</w:t>
      </w:r>
    </w:p>
    <w:p w14:paraId="3C65FD57" w14:textId="77777777" w:rsidR="003F4E86" w:rsidRDefault="003F4E86" w:rsidP="003F4E86">
      <w:pPr>
        <w:pStyle w:val="PL"/>
      </w:pPr>
      <w:r>
        <w:t xml:space="preserve">          content:</w:t>
      </w:r>
    </w:p>
    <w:p w14:paraId="2FB4C7CD" w14:textId="77777777" w:rsidR="003F4E86" w:rsidRDefault="003F4E86" w:rsidP="003F4E86">
      <w:pPr>
        <w:pStyle w:val="PL"/>
      </w:pPr>
      <w:r>
        <w:t xml:space="preserve">            application/json:</w:t>
      </w:r>
    </w:p>
    <w:p w14:paraId="4561CB1B" w14:textId="77777777" w:rsidR="003F4E86" w:rsidRDefault="003F4E86" w:rsidP="003F4E86">
      <w:pPr>
        <w:pStyle w:val="PL"/>
      </w:pPr>
      <w:r>
        <w:t xml:space="preserve">              schema:</w:t>
      </w:r>
    </w:p>
    <w:p w14:paraId="53B99729" w14:textId="77777777" w:rsidR="003F4E86" w:rsidRDefault="003F4E86" w:rsidP="003F4E86">
      <w:pPr>
        <w:pStyle w:val="PL"/>
      </w:pPr>
      <w:r>
        <w:t xml:space="preserve">                $ref: '#/components/schemas/AssignEbiError'</w:t>
      </w:r>
    </w:p>
    <w:p w14:paraId="11E8DD42" w14:textId="77777777" w:rsidR="003F4E86" w:rsidRDefault="003F4E86" w:rsidP="003F4E86">
      <w:pPr>
        <w:pStyle w:val="PL"/>
      </w:pPr>
      <w:r>
        <w:t xml:space="preserve">        '403':</w:t>
      </w:r>
    </w:p>
    <w:p w14:paraId="2D7CECE4" w14:textId="77777777" w:rsidR="003F4E86" w:rsidRDefault="003F4E86" w:rsidP="003F4E86">
      <w:pPr>
        <w:pStyle w:val="PL"/>
      </w:pPr>
      <w:r>
        <w:t xml:space="preserve">          description: Forbidden</w:t>
      </w:r>
    </w:p>
    <w:p w14:paraId="2C98BE59" w14:textId="77777777" w:rsidR="003F4E86" w:rsidRDefault="003F4E86" w:rsidP="003F4E86">
      <w:pPr>
        <w:pStyle w:val="PL"/>
      </w:pPr>
      <w:r>
        <w:t xml:space="preserve">          content:</w:t>
      </w:r>
    </w:p>
    <w:p w14:paraId="7ACB15CC" w14:textId="77777777" w:rsidR="003F4E86" w:rsidRDefault="003F4E86" w:rsidP="003F4E86">
      <w:pPr>
        <w:pStyle w:val="PL"/>
      </w:pPr>
      <w:r>
        <w:t xml:space="preserve">            application/json:</w:t>
      </w:r>
    </w:p>
    <w:p w14:paraId="5C103F86" w14:textId="77777777" w:rsidR="003F4E86" w:rsidRDefault="003F4E86" w:rsidP="003F4E86">
      <w:pPr>
        <w:pStyle w:val="PL"/>
      </w:pPr>
      <w:r>
        <w:t xml:space="preserve">              schema:</w:t>
      </w:r>
    </w:p>
    <w:p w14:paraId="7661E0CD" w14:textId="77777777" w:rsidR="003F4E86" w:rsidRDefault="003F4E86" w:rsidP="003F4E86">
      <w:pPr>
        <w:pStyle w:val="PL"/>
      </w:pPr>
      <w:r>
        <w:t xml:space="preserve">                $ref: '#/components/schemas/AssignEbiError'</w:t>
      </w:r>
    </w:p>
    <w:p w14:paraId="23FA129C" w14:textId="77777777" w:rsidR="003F4E86" w:rsidRDefault="003F4E86" w:rsidP="003F4E86">
      <w:pPr>
        <w:pStyle w:val="PL"/>
      </w:pPr>
      <w:r>
        <w:t xml:space="preserve">        '411':</w:t>
      </w:r>
    </w:p>
    <w:p w14:paraId="4BA8A125" w14:textId="77777777" w:rsidR="003F4E86" w:rsidRDefault="003F4E86" w:rsidP="003F4E86">
      <w:pPr>
        <w:pStyle w:val="PL"/>
      </w:pPr>
      <w:r>
        <w:t xml:space="preserve">          $ref: 'TS29571_CommonData.yaml#/components/responses/411'</w:t>
      </w:r>
    </w:p>
    <w:p w14:paraId="1F3AE44E" w14:textId="77777777" w:rsidR="003F4E86" w:rsidRDefault="003F4E86" w:rsidP="003F4E86">
      <w:pPr>
        <w:pStyle w:val="PL"/>
      </w:pPr>
      <w:r>
        <w:t xml:space="preserve">        '413':</w:t>
      </w:r>
    </w:p>
    <w:p w14:paraId="31555256" w14:textId="77777777" w:rsidR="003F4E86" w:rsidRDefault="003F4E86" w:rsidP="003F4E86">
      <w:pPr>
        <w:pStyle w:val="PL"/>
      </w:pPr>
      <w:r>
        <w:t xml:space="preserve">          $ref: 'TS29571_CommonData.yaml#/components/responses/413'</w:t>
      </w:r>
    </w:p>
    <w:p w14:paraId="31448A74" w14:textId="77777777" w:rsidR="003F4E86" w:rsidRDefault="003F4E86" w:rsidP="003F4E86">
      <w:pPr>
        <w:pStyle w:val="PL"/>
      </w:pPr>
      <w:r>
        <w:t xml:space="preserve">        '415':</w:t>
      </w:r>
    </w:p>
    <w:p w14:paraId="2D805C7C" w14:textId="77777777" w:rsidR="003F4E86" w:rsidRDefault="003F4E86" w:rsidP="003F4E86">
      <w:pPr>
        <w:pStyle w:val="PL"/>
      </w:pPr>
      <w:r>
        <w:t xml:space="preserve">          $ref: 'TS29571_CommonData.yaml#/components/responses/415'</w:t>
      </w:r>
    </w:p>
    <w:p w14:paraId="3068BA71" w14:textId="77777777" w:rsidR="00A826CF" w:rsidRDefault="00A826CF" w:rsidP="00A826CF">
      <w:pPr>
        <w:pStyle w:val="PL"/>
      </w:pPr>
      <w:r>
        <w:t xml:space="preserve">        '429':</w:t>
      </w:r>
    </w:p>
    <w:p w14:paraId="3CC56023" w14:textId="77777777" w:rsidR="00A826CF" w:rsidRDefault="00A826CF" w:rsidP="00A826CF">
      <w:pPr>
        <w:pStyle w:val="PL"/>
      </w:pPr>
      <w:r>
        <w:t xml:space="preserve">          $ref: 'TS29571_CommonData.yaml#/components/responses/429'</w:t>
      </w:r>
    </w:p>
    <w:p w14:paraId="7B05E572" w14:textId="77777777" w:rsidR="003F4E86" w:rsidRDefault="003F4E86" w:rsidP="003F4E86">
      <w:pPr>
        <w:pStyle w:val="PL"/>
      </w:pPr>
      <w:r>
        <w:t xml:space="preserve">        '500':</w:t>
      </w:r>
    </w:p>
    <w:p w14:paraId="2C40323D" w14:textId="77777777" w:rsidR="003F4E86" w:rsidRDefault="003F4E86" w:rsidP="003F4E86">
      <w:pPr>
        <w:pStyle w:val="PL"/>
      </w:pPr>
      <w:r>
        <w:t xml:space="preserve">          description: Internal Server Error</w:t>
      </w:r>
    </w:p>
    <w:p w14:paraId="35D41053" w14:textId="77777777" w:rsidR="003F4E86" w:rsidRDefault="003F4E86" w:rsidP="003F4E86">
      <w:pPr>
        <w:pStyle w:val="PL"/>
      </w:pPr>
      <w:r>
        <w:t xml:space="preserve">          content:</w:t>
      </w:r>
    </w:p>
    <w:p w14:paraId="2383028A" w14:textId="77777777" w:rsidR="003F4E86" w:rsidRDefault="003F4E86" w:rsidP="003F4E86">
      <w:pPr>
        <w:pStyle w:val="PL"/>
      </w:pPr>
      <w:r>
        <w:t xml:space="preserve">            application/json:</w:t>
      </w:r>
    </w:p>
    <w:p w14:paraId="74053F6C" w14:textId="77777777" w:rsidR="003F4E86" w:rsidRDefault="003F4E86" w:rsidP="003F4E86">
      <w:pPr>
        <w:pStyle w:val="PL"/>
      </w:pPr>
      <w:r>
        <w:t xml:space="preserve">              schema:</w:t>
      </w:r>
    </w:p>
    <w:p w14:paraId="085F0388" w14:textId="77777777" w:rsidR="003F4E86" w:rsidRDefault="003F4E86" w:rsidP="003F4E86">
      <w:pPr>
        <w:pStyle w:val="PL"/>
      </w:pPr>
      <w:r>
        <w:t xml:space="preserve">                $ref: '#/components/schemas/AssignEbiError'</w:t>
      </w:r>
    </w:p>
    <w:p w14:paraId="40171E18" w14:textId="77777777" w:rsidR="003F4E86" w:rsidRDefault="003F4E86" w:rsidP="003F4E86">
      <w:pPr>
        <w:pStyle w:val="PL"/>
      </w:pPr>
      <w:r>
        <w:t xml:space="preserve">        '503':</w:t>
      </w:r>
    </w:p>
    <w:p w14:paraId="51EA6692" w14:textId="77777777" w:rsidR="003F4E86" w:rsidRDefault="003F4E86" w:rsidP="003F4E86">
      <w:pPr>
        <w:pStyle w:val="PL"/>
      </w:pPr>
      <w:r>
        <w:t xml:space="preserve">          $ref: 'TS29571_CommonData.yaml#/components/responses/503'</w:t>
      </w:r>
    </w:p>
    <w:p w14:paraId="286DBF70" w14:textId="77777777" w:rsidR="00C91BFE" w:rsidRDefault="00C91BFE" w:rsidP="00C91BFE">
      <w:pPr>
        <w:pStyle w:val="PL"/>
      </w:pPr>
      <w:r>
        <w:t xml:space="preserve">        default:</w:t>
      </w:r>
    </w:p>
    <w:p w14:paraId="155601B5" w14:textId="77777777" w:rsidR="00C91BFE" w:rsidRDefault="00C91BFE" w:rsidP="00C91BFE">
      <w:pPr>
        <w:pStyle w:val="PL"/>
      </w:pPr>
      <w:r>
        <w:t xml:space="preserve">          description: Unexpected error</w:t>
      </w:r>
    </w:p>
    <w:p w14:paraId="1F8C4450" w14:textId="77777777" w:rsidR="00C91BFE" w:rsidRDefault="00C91BFE" w:rsidP="00C91BFE">
      <w:pPr>
        <w:pStyle w:val="PL"/>
      </w:pPr>
      <w:r>
        <w:t xml:space="preserve">  /ue-contexts/{ueContextId}/transfer:</w:t>
      </w:r>
    </w:p>
    <w:p w14:paraId="63257672" w14:textId="77777777" w:rsidR="00C91BFE" w:rsidRDefault="00C91BFE" w:rsidP="00C91BFE">
      <w:pPr>
        <w:pStyle w:val="PL"/>
      </w:pPr>
      <w:r>
        <w:t xml:space="preserve">    post:</w:t>
      </w:r>
    </w:p>
    <w:p w14:paraId="2F3DD4E6" w14:textId="77777777" w:rsidR="00C91BFE" w:rsidRDefault="00C91BFE" w:rsidP="00C91BFE">
      <w:pPr>
        <w:pStyle w:val="PL"/>
      </w:pPr>
      <w:r>
        <w:t xml:space="preserve">      summary: Namf_Communication UEContextTransfer service Operation</w:t>
      </w:r>
    </w:p>
    <w:p w14:paraId="721D3B17" w14:textId="77777777" w:rsidR="00C91BFE" w:rsidRDefault="00C91BFE" w:rsidP="00C91BFE">
      <w:pPr>
        <w:pStyle w:val="PL"/>
      </w:pPr>
      <w:r>
        <w:t xml:space="preserve">      tags:</w:t>
      </w:r>
    </w:p>
    <w:p w14:paraId="6670E2C1" w14:textId="77777777" w:rsidR="008D1FA2" w:rsidRDefault="008D1FA2" w:rsidP="008D1FA2">
      <w:pPr>
        <w:pStyle w:val="PL"/>
      </w:pPr>
      <w:r>
        <w:t xml:space="preserve">        - </w:t>
      </w:r>
      <w:r w:rsidRPr="00174B44">
        <w:t>Individual ueContext</w:t>
      </w:r>
      <w:r>
        <w:t xml:space="preserve"> (Document)</w:t>
      </w:r>
    </w:p>
    <w:p w14:paraId="1416B747" w14:textId="77777777" w:rsidR="00C91BFE" w:rsidRDefault="00C91BFE" w:rsidP="00C91BFE">
      <w:pPr>
        <w:pStyle w:val="PL"/>
      </w:pPr>
      <w:r>
        <w:t xml:space="preserve">      operationId: UEContextTransfer</w:t>
      </w:r>
    </w:p>
    <w:p w14:paraId="4681C887" w14:textId="77777777" w:rsidR="00C91BFE" w:rsidRDefault="00C91BFE" w:rsidP="00C91BFE">
      <w:pPr>
        <w:pStyle w:val="PL"/>
      </w:pPr>
      <w:r>
        <w:t xml:space="preserve">      parameters:</w:t>
      </w:r>
    </w:p>
    <w:p w14:paraId="7BF6C38C" w14:textId="77777777" w:rsidR="00C91BFE" w:rsidRDefault="00C91BFE" w:rsidP="00C91BFE">
      <w:pPr>
        <w:pStyle w:val="PL"/>
      </w:pPr>
      <w:r>
        <w:t xml:space="preserve">        - name: ueContextId</w:t>
      </w:r>
    </w:p>
    <w:p w14:paraId="44B8D043" w14:textId="77777777" w:rsidR="00C91BFE" w:rsidRDefault="00C91BFE" w:rsidP="00C91BFE">
      <w:pPr>
        <w:pStyle w:val="PL"/>
      </w:pPr>
      <w:r>
        <w:t xml:space="preserve">          in: path</w:t>
      </w:r>
    </w:p>
    <w:p w14:paraId="011A84AB" w14:textId="77777777" w:rsidR="00C91BFE" w:rsidRDefault="00C91BFE" w:rsidP="00C91BFE">
      <w:pPr>
        <w:pStyle w:val="PL"/>
      </w:pPr>
      <w:r>
        <w:t xml:space="preserve">          description: UE Context Identifier</w:t>
      </w:r>
    </w:p>
    <w:p w14:paraId="71603DEE" w14:textId="77777777" w:rsidR="00C91BFE" w:rsidRDefault="00C91BFE" w:rsidP="00C91BFE">
      <w:pPr>
        <w:pStyle w:val="PL"/>
      </w:pPr>
      <w:r>
        <w:t xml:space="preserve">          required: true</w:t>
      </w:r>
    </w:p>
    <w:p w14:paraId="1434BAF1" w14:textId="77777777" w:rsidR="00C91BFE" w:rsidRDefault="00C91BFE" w:rsidP="00C91BFE">
      <w:pPr>
        <w:pStyle w:val="PL"/>
      </w:pPr>
      <w:r>
        <w:t xml:space="preserve">          schema:</w:t>
      </w:r>
    </w:p>
    <w:p w14:paraId="45F468B9" w14:textId="77777777" w:rsidR="00C91BFE" w:rsidRDefault="00C91BFE" w:rsidP="00C91BFE">
      <w:pPr>
        <w:pStyle w:val="PL"/>
      </w:pPr>
      <w:r>
        <w:t xml:space="preserve">            type: string</w:t>
      </w:r>
    </w:p>
    <w:p w14:paraId="4C624B63" w14:textId="77777777" w:rsidR="00AA6A4C"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71F2E80F" w14:textId="77777777" w:rsidR="00C91BFE" w:rsidRDefault="00C91BFE" w:rsidP="00C91BFE">
      <w:pPr>
        <w:pStyle w:val="PL"/>
      </w:pPr>
      <w:r>
        <w:t xml:space="preserve">      requestBody:</w:t>
      </w:r>
    </w:p>
    <w:p w14:paraId="0EBD7227" w14:textId="77777777" w:rsidR="00C91BFE" w:rsidRDefault="00C91BFE" w:rsidP="00C91BFE">
      <w:pPr>
        <w:pStyle w:val="PL"/>
      </w:pPr>
      <w:r>
        <w:t xml:space="preserve">        content:</w:t>
      </w:r>
    </w:p>
    <w:p w14:paraId="14D0E876" w14:textId="77777777" w:rsidR="00C91BFE" w:rsidRDefault="00C91BFE" w:rsidP="00C91BFE">
      <w:pPr>
        <w:pStyle w:val="PL"/>
      </w:pPr>
      <w:r>
        <w:t xml:space="preserve">          application/json:</w:t>
      </w:r>
    </w:p>
    <w:p w14:paraId="2D72A360" w14:textId="77777777" w:rsidR="00C91BFE" w:rsidRDefault="00C91BFE" w:rsidP="00C91BFE">
      <w:pPr>
        <w:pStyle w:val="PL"/>
      </w:pPr>
      <w:r>
        <w:t xml:space="preserve">            schema:</w:t>
      </w:r>
    </w:p>
    <w:p w14:paraId="21F26FAC" w14:textId="77777777" w:rsidR="00C91BFE" w:rsidRDefault="00C91BFE" w:rsidP="00C91BFE">
      <w:pPr>
        <w:pStyle w:val="PL"/>
      </w:pPr>
      <w:r>
        <w:t xml:space="preserve">              $ref: '#/components/schemas/UeContextTransferReqData'</w:t>
      </w:r>
    </w:p>
    <w:p w14:paraId="6CB2CC22" w14:textId="77777777" w:rsidR="00C91BFE" w:rsidRDefault="00C91BFE" w:rsidP="00C91BFE">
      <w:pPr>
        <w:pStyle w:val="PL"/>
      </w:pPr>
      <w:r>
        <w:t xml:space="preserve">          multipart/related:  # message with binary body part(s)</w:t>
      </w:r>
    </w:p>
    <w:p w14:paraId="224E2C77" w14:textId="77777777" w:rsidR="00C91BFE" w:rsidRDefault="00C91BFE" w:rsidP="00C91BFE">
      <w:pPr>
        <w:pStyle w:val="PL"/>
      </w:pPr>
      <w:r>
        <w:t xml:space="preserve">            schema:</w:t>
      </w:r>
    </w:p>
    <w:p w14:paraId="2C0C8B4D" w14:textId="77777777" w:rsidR="00C91BFE" w:rsidRDefault="00C91BFE" w:rsidP="00C91BFE">
      <w:pPr>
        <w:pStyle w:val="PL"/>
      </w:pPr>
      <w:r>
        <w:t xml:space="preserve">              type: object</w:t>
      </w:r>
    </w:p>
    <w:p w14:paraId="7848DA0B" w14:textId="77777777" w:rsidR="00C91BFE" w:rsidRDefault="00C91BFE" w:rsidP="00C91BFE">
      <w:pPr>
        <w:pStyle w:val="PL"/>
      </w:pPr>
      <w:r>
        <w:t xml:space="preserve">              properties: # Request parts</w:t>
      </w:r>
    </w:p>
    <w:p w14:paraId="1DE1C65E" w14:textId="77777777" w:rsidR="00C91BFE" w:rsidRDefault="00C91BFE" w:rsidP="00C91BFE">
      <w:pPr>
        <w:pStyle w:val="PL"/>
      </w:pPr>
      <w:r>
        <w:t xml:space="preserve">                jsonData:</w:t>
      </w:r>
    </w:p>
    <w:p w14:paraId="7983CD0D" w14:textId="77777777" w:rsidR="00C91BFE" w:rsidRDefault="00C91BFE" w:rsidP="00C91BFE">
      <w:pPr>
        <w:pStyle w:val="PL"/>
      </w:pPr>
      <w:r>
        <w:t xml:space="preserve">                  $ref: '#/components/schemas/UeContextTransferReqData'</w:t>
      </w:r>
    </w:p>
    <w:p w14:paraId="505E61CF" w14:textId="77777777" w:rsidR="00C91BFE" w:rsidRDefault="00C91BFE" w:rsidP="00C91BFE">
      <w:pPr>
        <w:pStyle w:val="PL"/>
      </w:pPr>
      <w:r>
        <w:t xml:space="preserve">                binaryDataN1Message:</w:t>
      </w:r>
    </w:p>
    <w:p w14:paraId="4FDB263A" w14:textId="77777777" w:rsidR="00C91BFE" w:rsidRDefault="00C91BFE" w:rsidP="00C91BFE">
      <w:pPr>
        <w:pStyle w:val="PL"/>
      </w:pPr>
      <w:r>
        <w:t xml:space="preserve">                  type: string</w:t>
      </w:r>
    </w:p>
    <w:p w14:paraId="25566BB8" w14:textId="77777777" w:rsidR="00C91BFE" w:rsidRDefault="00C91BFE" w:rsidP="00C91BFE">
      <w:pPr>
        <w:pStyle w:val="PL"/>
      </w:pPr>
      <w:r>
        <w:t xml:space="preserve">                  format: binary</w:t>
      </w:r>
    </w:p>
    <w:p w14:paraId="7F6F33DA" w14:textId="77777777" w:rsidR="00C91BFE" w:rsidRDefault="00C91BFE" w:rsidP="00C91BFE">
      <w:pPr>
        <w:pStyle w:val="PL"/>
      </w:pPr>
      <w:r>
        <w:t xml:space="preserve">            encoding:</w:t>
      </w:r>
    </w:p>
    <w:p w14:paraId="6825335F" w14:textId="77777777" w:rsidR="00C91BFE" w:rsidRDefault="00C91BFE" w:rsidP="00C91BFE">
      <w:pPr>
        <w:pStyle w:val="PL"/>
      </w:pPr>
      <w:r>
        <w:t xml:space="preserve">              jsonData:</w:t>
      </w:r>
    </w:p>
    <w:p w14:paraId="7630A30B" w14:textId="77777777" w:rsidR="00C91BFE" w:rsidRDefault="00C91BFE" w:rsidP="00C91BFE">
      <w:pPr>
        <w:pStyle w:val="PL"/>
      </w:pPr>
      <w:r>
        <w:t xml:space="preserve">                contentType:  application/json</w:t>
      </w:r>
    </w:p>
    <w:p w14:paraId="42EBCD8A" w14:textId="77777777" w:rsidR="00C91BFE" w:rsidRDefault="00C91BFE" w:rsidP="00C91BFE">
      <w:pPr>
        <w:pStyle w:val="PL"/>
      </w:pPr>
      <w:r>
        <w:t xml:space="preserve">              binaryDataN1Message:</w:t>
      </w:r>
    </w:p>
    <w:p w14:paraId="6B38FA60" w14:textId="77777777" w:rsidR="00C91BFE" w:rsidRDefault="00C91BFE" w:rsidP="00C91BFE">
      <w:pPr>
        <w:pStyle w:val="PL"/>
      </w:pPr>
      <w:r>
        <w:lastRenderedPageBreak/>
        <w:t xml:space="preserve">                contentType:  application/vnd.3gpp.5gnas</w:t>
      </w:r>
    </w:p>
    <w:p w14:paraId="03EA2D83" w14:textId="77777777" w:rsidR="00C91BFE" w:rsidRDefault="00C91BFE" w:rsidP="00C91BFE">
      <w:pPr>
        <w:pStyle w:val="PL"/>
      </w:pPr>
      <w:r>
        <w:t xml:space="preserve">                headers:</w:t>
      </w:r>
    </w:p>
    <w:p w14:paraId="49E0BF26" w14:textId="77777777" w:rsidR="00C91BFE" w:rsidRDefault="00C91BFE" w:rsidP="00C91BFE">
      <w:pPr>
        <w:pStyle w:val="PL"/>
      </w:pPr>
      <w:r>
        <w:t xml:space="preserve">                  Content-Id:</w:t>
      </w:r>
    </w:p>
    <w:p w14:paraId="4E11F65C" w14:textId="77777777" w:rsidR="00C91BFE" w:rsidRDefault="00C91BFE" w:rsidP="00C91BFE">
      <w:pPr>
        <w:pStyle w:val="PL"/>
      </w:pPr>
      <w:r>
        <w:t xml:space="preserve">                    schema:</w:t>
      </w:r>
    </w:p>
    <w:p w14:paraId="2225144B" w14:textId="77777777" w:rsidR="00C91BFE" w:rsidRDefault="00C91BFE" w:rsidP="00C91BFE">
      <w:pPr>
        <w:pStyle w:val="PL"/>
      </w:pPr>
      <w:r>
        <w:t xml:space="preserve">                      type: string  </w:t>
      </w:r>
    </w:p>
    <w:p w14:paraId="0388582B" w14:textId="77777777" w:rsidR="00C91BFE" w:rsidRDefault="00C91BFE" w:rsidP="00C91BFE">
      <w:pPr>
        <w:pStyle w:val="PL"/>
      </w:pPr>
      <w:r>
        <w:t xml:space="preserve">        required: true</w:t>
      </w:r>
    </w:p>
    <w:p w14:paraId="20AB11B6" w14:textId="77777777" w:rsidR="00C91BFE" w:rsidRDefault="00C91BFE" w:rsidP="00C91BFE">
      <w:pPr>
        <w:pStyle w:val="PL"/>
      </w:pPr>
      <w:r>
        <w:t xml:space="preserve">      responses:</w:t>
      </w:r>
    </w:p>
    <w:p w14:paraId="5DD32D69" w14:textId="77777777" w:rsidR="00C91BFE" w:rsidRDefault="00C91BFE" w:rsidP="00C91BFE">
      <w:pPr>
        <w:pStyle w:val="PL"/>
      </w:pPr>
      <w:r>
        <w:t xml:space="preserve">        '200':</w:t>
      </w:r>
    </w:p>
    <w:p w14:paraId="0981FB20" w14:textId="77777777" w:rsidR="00C91BFE" w:rsidRDefault="00C91BFE" w:rsidP="00C91BFE">
      <w:pPr>
        <w:pStyle w:val="PL"/>
      </w:pPr>
      <w:r>
        <w:t xml:space="preserve">          description: UE context transfer successfully initiated.</w:t>
      </w:r>
    </w:p>
    <w:p w14:paraId="5A8BB644" w14:textId="77777777" w:rsidR="00C91BFE" w:rsidRDefault="00C91BFE" w:rsidP="00C91BFE">
      <w:pPr>
        <w:pStyle w:val="PL"/>
      </w:pPr>
      <w:r>
        <w:t xml:space="preserve">          content:</w:t>
      </w:r>
    </w:p>
    <w:p w14:paraId="3CDC3F05" w14:textId="77777777" w:rsidR="00C91BFE" w:rsidRDefault="00C91BFE" w:rsidP="00C91BFE">
      <w:pPr>
        <w:pStyle w:val="PL"/>
      </w:pPr>
      <w:r>
        <w:t xml:space="preserve">            application/json:</w:t>
      </w:r>
    </w:p>
    <w:p w14:paraId="686A875E" w14:textId="77777777" w:rsidR="00C91BFE" w:rsidRDefault="00C91BFE" w:rsidP="00C91BFE">
      <w:pPr>
        <w:pStyle w:val="PL"/>
      </w:pPr>
      <w:r>
        <w:t xml:space="preserve">              schema:</w:t>
      </w:r>
    </w:p>
    <w:p w14:paraId="59D81835" w14:textId="77777777" w:rsidR="00C91BFE" w:rsidRDefault="00C91BFE" w:rsidP="00C91BFE">
      <w:pPr>
        <w:pStyle w:val="PL"/>
      </w:pPr>
      <w:r>
        <w:t xml:space="preserve">                $ref: '#/components/schemas/UeContextTransferRspData'</w:t>
      </w:r>
    </w:p>
    <w:p w14:paraId="52259B25" w14:textId="77777777" w:rsidR="00F13222" w:rsidRDefault="00F13222" w:rsidP="00F13222">
      <w:pPr>
        <w:pStyle w:val="PL"/>
      </w:pPr>
      <w:r>
        <w:t xml:space="preserve">            multipart/related:  # message with binary body part(s)</w:t>
      </w:r>
    </w:p>
    <w:p w14:paraId="07BDB7E1" w14:textId="77777777" w:rsidR="00F13222" w:rsidRDefault="00F13222" w:rsidP="00F13222">
      <w:pPr>
        <w:pStyle w:val="PL"/>
      </w:pPr>
      <w:r>
        <w:t xml:space="preserve">              schema:</w:t>
      </w:r>
    </w:p>
    <w:p w14:paraId="1443F9A0" w14:textId="77777777" w:rsidR="00F13222" w:rsidRDefault="00F13222" w:rsidP="00F13222">
      <w:pPr>
        <w:pStyle w:val="PL"/>
      </w:pPr>
      <w:r>
        <w:t xml:space="preserve">                type: object</w:t>
      </w:r>
    </w:p>
    <w:p w14:paraId="0ECC1C29" w14:textId="77777777" w:rsidR="00F13222" w:rsidRDefault="00F13222" w:rsidP="00F13222">
      <w:pPr>
        <w:pStyle w:val="PL"/>
      </w:pPr>
      <w:r>
        <w:t xml:space="preserve">                properties: # Request parts</w:t>
      </w:r>
    </w:p>
    <w:p w14:paraId="47610ABD" w14:textId="77777777" w:rsidR="00F13222" w:rsidRDefault="00F13222" w:rsidP="00F13222">
      <w:pPr>
        <w:pStyle w:val="PL"/>
      </w:pPr>
      <w:r>
        <w:t xml:space="preserve">                  jsonData:</w:t>
      </w:r>
    </w:p>
    <w:p w14:paraId="70E5D730" w14:textId="77777777" w:rsidR="00F13222" w:rsidRDefault="00F13222" w:rsidP="00F13222">
      <w:pPr>
        <w:pStyle w:val="PL"/>
      </w:pPr>
      <w:r>
        <w:t xml:space="preserve">                    $ref: '#/components/schemas/UeContextTransferRspData'</w:t>
      </w:r>
    </w:p>
    <w:p w14:paraId="3C7D472C" w14:textId="77777777" w:rsidR="00F13222" w:rsidRPr="00F13222" w:rsidRDefault="00F13222" w:rsidP="00F13222">
      <w:pPr>
        <w:pStyle w:val="PL"/>
        <w:rPr>
          <w:lang w:val="sv-SE"/>
        </w:rPr>
      </w:pPr>
      <w:r w:rsidRPr="00F13222">
        <w:rPr>
          <w:lang w:val="en-US"/>
        </w:rPr>
        <w:t xml:space="preserve">                  </w:t>
      </w:r>
      <w:r w:rsidRPr="00F13222">
        <w:rPr>
          <w:lang w:val="sv-SE"/>
        </w:rPr>
        <w:t>binaryDataN2Information:</w:t>
      </w:r>
    </w:p>
    <w:p w14:paraId="2D202AD8" w14:textId="77777777" w:rsidR="00F13222" w:rsidRPr="00F13222" w:rsidRDefault="00F13222" w:rsidP="00F13222">
      <w:pPr>
        <w:pStyle w:val="PL"/>
        <w:rPr>
          <w:lang w:val="sv-SE"/>
        </w:rPr>
      </w:pPr>
      <w:r>
        <w:rPr>
          <w:lang w:val="sv-SE"/>
        </w:rPr>
        <w:t xml:space="preserve">  </w:t>
      </w:r>
      <w:r w:rsidRPr="00F13222">
        <w:rPr>
          <w:lang w:val="sv-SE"/>
        </w:rPr>
        <w:t xml:space="preserve">                  type: string</w:t>
      </w:r>
    </w:p>
    <w:p w14:paraId="46185B5D" w14:textId="77777777" w:rsidR="00F13222" w:rsidRDefault="00F13222" w:rsidP="00F13222">
      <w:pPr>
        <w:pStyle w:val="PL"/>
        <w:rPr>
          <w:lang w:val="sv-SE"/>
        </w:rPr>
      </w:pPr>
      <w:r>
        <w:rPr>
          <w:lang w:val="sv-SE"/>
        </w:rPr>
        <w:t xml:space="preserve">  </w:t>
      </w:r>
      <w:r w:rsidRPr="00F13222">
        <w:rPr>
          <w:lang w:val="sv-SE"/>
        </w:rPr>
        <w:t xml:space="preserve">                  format: binary</w:t>
      </w:r>
    </w:p>
    <w:p w14:paraId="2F75CFC9" w14:textId="77777777" w:rsidR="00F13222" w:rsidRPr="002E5CBA" w:rsidRDefault="00F13222" w:rsidP="00F13222">
      <w:pPr>
        <w:pStyle w:val="PL"/>
        <w:rPr>
          <w:lang w:val="en-US"/>
        </w:rPr>
      </w:pPr>
      <w:r w:rsidRPr="00F13222">
        <w:rPr>
          <w:lang w:val="sv-SE"/>
        </w:rPr>
        <w:t xml:space="preserve">              </w:t>
      </w:r>
      <w:r w:rsidRPr="002E5CBA">
        <w:rPr>
          <w:lang w:val="en-US"/>
        </w:rPr>
        <w:t>encoding:</w:t>
      </w:r>
    </w:p>
    <w:p w14:paraId="55B1130E" w14:textId="77777777" w:rsidR="00F13222" w:rsidRPr="002E5CBA" w:rsidRDefault="00F13222" w:rsidP="00F13222">
      <w:pPr>
        <w:pStyle w:val="PL"/>
        <w:rPr>
          <w:lang w:val="en-US"/>
        </w:rPr>
      </w:pPr>
      <w:r w:rsidRPr="002E5CBA">
        <w:rPr>
          <w:lang w:val="en-US"/>
        </w:rPr>
        <w:t xml:space="preserve">                jsonData:</w:t>
      </w:r>
    </w:p>
    <w:p w14:paraId="0534F368" w14:textId="77777777" w:rsidR="00F13222" w:rsidRPr="002E5CBA" w:rsidRDefault="00F13222" w:rsidP="00F13222">
      <w:pPr>
        <w:pStyle w:val="PL"/>
        <w:rPr>
          <w:lang w:val="en-US"/>
        </w:rPr>
      </w:pPr>
      <w:r w:rsidRPr="002E5CBA">
        <w:rPr>
          <w:lang w:val="en-US"/>
        </w:rPr>
        <w:t xml:space="preserve">                  contentType:  application/json</w:t>
      </w:r>
    </w:p>
    <w:p w14:paraId="5B6A7ECC" w14:textId="77777777" w:rsidR="00F13222" w:rsidRPr="002E5CBA" w:rsidRDefault="00F13222" w:rsidP="00F13222">
      <w:pPr>
        <w:pStyle w:val="PL"/>
        <w:rPr>
          <w:lang w:val="en-US"/>
        </w:rPr>
      </w:pPr>
      <w:r w:rsidRPr="002E5CBA">
        <w:rPr>
          <w:lang w:val="en-US"/>
        </w:rPr>
        <w:t xml:space="preserve">                </w:t>
      </w:r>
      <w:r w:rsidRPr="00ED3680">
        <w:t>binaryDataN2Information</w:t>
      </w:r>
      <w:r w:rsidRPr="002E5CBA">
        <w:rPr>
          <w:lang w:val="en-US"/>
        </w:rPr>
        <w:t>:</w:t>
      </w:r>
    </w:p>
    <w:p w14:paraId="1F8F43C9" w14:textId="77777777" w:rsidR="00F13222" w:rsidRPr="002E5CBA" w:rsidRDefault="00F13222" w:rsidP="00F13222">
      <w:pPr>
        <w:pStyle w:val="PL"/>
        <w:rPr>
          <w:lang w:val="en-US"/>
        </w:rPr>
      </w:pPr>
      <w:r w:rsidRPr="002E5CBA">
        <w:rPr>
          <w:lang w:val="en-US"/>
        </w:rPr>
        <w:t xml:space="preserve">                  contentType:  application/vnd.3gpp.ngap</w:t>
      </w:r>
    </w:p>
    <w:p w14:paraId="56282A2B" w14:textId="77777777" w:rsidR="00F13222" w:rsidRPr="002E5CBA" w:rsidRDefault="00F13222" w:rsidP="00F13222">
      <w:pPr>
        <w:pStyle w:val="PL"/>
        <w:rPr>
          <w:lang w:val="en-US"/>
        </w:rPr>
      </w:pPr>
      <w:r w:rsidRPr="002E5CBA">
        <w:rPr>
          <w:lang w:val="en-US"/>
        </w:rPr>
        <w:t xml:space="preserve">                  headers:</w:t>
      </w:r>
    </w:p>
    <w:p w14:paraId="5DE69DA5" w14:textId="77777777" w:rsidR="00F13222" w:rsidRPr="002E5CBA" w:rsidRDefault="00F13222" w:rsidP="00F13222">
      <w:pPr>
        <w:pStyle w:val="PL"/>
        <w:rPr>
          <w:lang w:val="en-US"/>
        </w:rPr>
      </w:pPr>
      <w:r w:rsidRPr="002E5CBA">
        <w:rPr>
          <w:lang w:val="en-US"/>
        </w:rPr>
        <w:t xml:space="preserve">                    Content-Id:</w:t>
      </w:r>
    </w:p>
    <w:p w14:paraId="733A9D9A" w14:textId="77777777" w:rsidR="00F13222" w:rsidRPr="002E5CBA" w:rsidRDefault="00F13222" w:rsidP="00F13222">
      <w:pPr>
        <w:pStyle w:val="PL"/>
        <w:rPr>
          <w:lang w:val="en-US"/>
        </w:rPr>
      </w:pPr>
      <w:r w:rsidRPr="002E5CBA">
        <w:rPr>
          <w:lang w:val="en-US"/>
        </w:rPr>
        <w:t xml:space="preserve">                      schema:</w:t>
      </w:r>
    </w:p>
    <w:p w14:paraId="2ABD14E8" w14:textId="77777777" w:rsidR="00F13222" w:rsidRPr="002E5CBA" w:rsidRDefault="00F13222" w:rsidP="00F13222">
      <w:pPr>
        <w:pStyle w:val="PL"/>
        <w:rPr>
          <w:lang w:val="en-US"/>
        </w:rPr>
      </w:pPr>
      <w:r w:rsidRPr="002E5CBA">
        <w:rPr>
          <w:lang w:val="en-US"/>
        </w:rPr>
        <w:t xml:space="preserve">                        type: string  </w:t>
      </w:r>
    </w:p>
    <w:p w14:paraId="32D7DAC7" w14:textId="77777777" w:rsidR="003F4E86" w:rsidRDefault="003F4E86" w:rsidP="003F4E86">
      <w:pPr>
        <w:pStyle w:val="PL"/>
      </w:pPr>
      <w:r>
        <w:t xml:space="preserve">        '400':</w:t>
      </w:r>
    </w:p>
    <w:p w14:paraId="1DF0DD9C" w14:textId="77777777" w:rsidR="003F4E86" w:rsidRDefault="003F4E86" w:rsidP="003F4E86">
      <w:pPr>
        <w:pStyle w:val="PL"/>
      </w:pPr>
      <w:r>
        <w:t xml:space="preserve">          $ref: 'TS29571_CommonData.yaml#/components/responses/400'</w:t>
      </w:r>
    </w:p>
    <w:p w14:paraId="3C7270EE" w14:textId="77777777" w:rsidR="003F4E86" w:rsidRDefault="003F4E86" w:rsidP="003F4E86">
      <w:pPr>
        <w:pStyle w:val="PL"/>
      </w:pPr>
      <w:r>
        <w:t xml:space="preserve">        '403':</w:t>
      </w:r>
    </w:p>
    <w:p w14:paraId="0D632A57" w14:textId="77777777" w:rsidR="003F4E86" w:rsidRDefault="003F4E86" w:rsidP="003F4E86">
      <w:pPr>
        <w:pStyle w:val="PL"/>
      </w:pPr>
      <w:r>
        <w:t xml:space="preserve">          $ref: 'TS29571_CommonData.yaml#/components/responses/403'</w:t>
      </w:r>
    </w:p>
    <w:p w14:paraId="305BF0D9" w14:textId="77777777" w:rsidR="003F4E86" w:rsidRDefault="003F4E86" w:rsidP="003F4E86">
      <w:pPr>
        <w:pStyle w:val="PL"/>
      </w:pPr>
      <w:r>
        <w:t xml:space="preserve">        '411':</w:t>
      </w:r>
    </w:p>
    <w:p w14:paraId="523372DF" w14:textId="77777777" w:rsidR="003F4E86" w:rsidRDefault="003F4E86" w:rsidP="003F4E86">
      <w:pPr>
        <w:pStyle w:val="PL"/>
      </w:pPr>
      <w:r>
        <w:t xml:space="preserve">          $ref: 'TS29571_CommonData.yaml#/components/responses/411'</w:t>
      </w:r>
    </w:p>
    <w:p w14:paraId="1ACABE24" w14:textId="77777777" w:rsidR="003F4E86" w:rsidRDefault="003F4E86" w:rsidP="003F4E86">
      <w:pPr>
        <w:pStyle w:val="PL"/>
      </w:pPr>
      <w:r>
        <w:t xml:space="preserve">        '413':</w:t>
      </w:r>
    </w:p>
    <w:p w14:paraId="6EED187B" w14:textId="77777777" w:rsidR="003F4E86" w:rsidRDefault="003F4E86" w:rsidP="003F4E86">
      <w:pPr>
        <w:pStyle w:val="PL"/>
      </w:pPr>
      <w:r>
        <w:t xml:space="preserve">          $ref: 'TS29571_CommonData.yaml#/components/responses/413'</w:t>
      </w:r>
    </w:p>
    <w:p w14:paraId="18D129BC" w14:textId="77777777" w:rsidR="003F4E86" w:rsidRDefault="003F4E86" w:rsidP="003F4E86">
      <w:pPr>
        <w:pStyle w:val="PL"/>
      </w:pPr>
      <w:r>
        <w:t xml:space="preserve">        '415':</w:t>
      </w:r>
    </w:p>
    <w:p w14:paraId="2B3ADF4C" w14:textId="77777777" w:rsidR="003F4E86" w:rsidRDefault="003F4E86" w:rsidP="003F4E86">
      <w:pPr>
        <w:pStyle w:val="PL"/>
      </w:pPr>
      <w:r>
        <w:t xml:space="preserve">          $ref: 'TS29571_CommonData.yaml#/components/responses/415'</w:t>
      </w:r>
    </w:p>
    <w:p w14:paraId="0C9543D3" w14:textId="77777777" w:rsidR="00A826CF" w:rsidRDefault="00A826CF" w:rsidP="00A826CF">
      <w:pPr>
        <w:pStyle w:val="PL"/>
      </w:pPr>
      <w:r>
        <w:t xml:space="preserve">        '429':</w:t>
      </w:r>
    </w:p>
    <w:p w14:paraId="5557A7A1" w14:textId="77777777" w:rsidR="00A826CF" w:rsidRDefault="00A826CF" w:rsidP="00A826CF">
      <w:pPr>
        <w:pStyle w:val="PL"/>
      </w:pPr>
      <w:r>
        <w:t xml:space="preserve">          $ref: 'TS29571_CommonData.yaml#/components/responses/429'</w:t>
      </w:r>
    </w:p>
    <w:p w14:paraId="1EC6AB40" w14:textId="77777777" w:rsidR="003F4E86" w:rsidRDefault="003F4E86" w:rsidP="003F4E86">
      <w:pPr>
        <w:pStyle w:val="PL"/>
      </w:pPr>
      <w:r>
        <w:t xml:space="preserve">        '500':</w:t>
      </w:r>
    </w:p>
    <w:p w14:paraId="46A46EF8" w14:textId="77777777" w:rsidR="003F4E86" w:rsidRDefault="003F4E86" w:rsidP="003F4E86">
      <w:pPr>
        <w:pStyle w:val="PL"/>
      </w:pPr>
      <w:r>
        <w:t xml:space="preserve">          $ref: 'TS29571_CommonData.yaml#/components/responses/500'</w:t>
      </w:r>
    </w:p>
    <w:p w14:paraId="2D420D31" w14:textId="77777777" w:rsidR="003F4E86" w:rsidRDefault="003F4E86" w:rsidP="003F4E86">
      <w:pPr>
        <w:pStyle w:val="PL"/>
      </w:pPr>
      <w:r>
        <w:t xml:space="preserve">        '503':</w:t>
      </w:r>
    </w:p>
    <w:p w14:paraId="5A00D642" w14:textId="77777777" w:rsidR="003F4E86" w:rsidRDefault="003F4E86" w:rsidP="003F4E86">
      <w:pPr>
        <w:pStyle w:val="PL"/>
      </w:pPr>
      <w:r>
        <w:t xml:space="preserve">          $ref: 'TS29571_CommonData.yaml#/components/responses/503'</w:t>
      </w:r>
    </w:p>
    <w:p w14:paraId="6D288A6D" w14:textId="77777777" w:rsidR="00C91BFE" w:rsidRDefault="00C91BFE" w:rsidP="00C91BFE">
      <w:pPr>
        <w:pStyle w:val="PL"/>
      </w:pPr>
      <w:r>
        <w:t xml:space="preserve">        default:</w:t>
      </w:r>
    </w:p>
    <w:p w14:paraId="47535961" w14:textId="77777777" w:rsidR="00C91BFE" w:rsidRDefault="00C91BFE" w:rsidP="00C91BFE">
      <w:pPr>
        <w:pStyle w:val="PL"/>
      </w:pPr>
      <w:r>
        <w:t xml:space="preserve">          description: Unexpected error</w:t>
      </w:r>
    </w:p>
    <w:p w14:paraId="6398B9B9" w14:textId="77777777" w:rsidR="00C25B21" w:rsidRDefault="00C25B21" w:rsidP="00C25B21">
      <w:pPr>
        <w:pStyle w:val="PL"/>
      </w:pPr>
      <w:r>
        <w:t xml:space="preserve">  /ue-contexts/{ueContextId}/transfer-update:</w:t>
      </w:r>
    </w:p>
    <w:p w14:paraId="7519E617" w14:textId="77777777" w:rsidR="00C25B21" w:rsidRDefault="00C25B21" w:rsidP="00C25B21">
      <w:pPr>
        <w:pStyle w:val="PL"/>
      </w:pPr>
      <w:r>
        <w:t xml:space="preserve">    post:</w:t>
      </w:r>
    </w:p>
    <w:p w14:paraId="7D9CF22B" w14:textId="77777777" w:rsidR="00C25B21" w:rsidRDefault="00C25B21" w:rsidP="00C25B21">
      <w:pPr>
        <w:pStyle w:val="PL"/>
      </w:pPr>
      <w:r>
        <w:t xml:space="preserve">      summary: Namf_Communication RegistrationStatusUpdate service Operation</w:t>
      </w:r>
    </w:p>
    <w:p w14:paraId="09035888" w14:textId="77777777" w:rsidR="00C25B21" w:rsidRDefault="00C25B21" w:rsidP="00C25B21">
      <w:pPr>
        <w:pStyle w:val="PL"/>
      </w:pPr>
      <w:r>
        <w:t xml:space="preserve">      tags:</w:t>
      </w:r>
    </w:p>
    <w:p w14:paraId="60680516" w14:textId="77777777" w:rsidR="00C25B21" w:rsidRDefault="00C25B21" w:rsidP="00C25B21">
      <w:pPr>
        <w:pStyle w:val="PL"/>
      </w:pPr>
      <w:r>
        <w:t xml:space="preserve">        - Individual </w:t>
      </w:r>
      <w:r>
        <w:rPr>
          <w:rFonts w:hint="eastAsia"/>
          <w:lang w:eastAsia="zh-CN"/>
        </w:rPr>
        <w:t>ueContext</w:t>
      </w:r>
      <w:r>
        <w:rPr>
          <w:lang w:eastAsia="zh-CN"/>
        </w:rPr>
        <w:t xml:space="preserve"> (Document)</w:t>
      </w:r>
    </w:p>
    <w:p w14:paraId="1198193A" w14:textId="77777777" w:rsidR="00C25B21" w:rsidRDefault="00C25B21" w:rsidP="00C25B21">
      <w:pPr>
        <w:pStyle w:val="PL"/>
      </w:pPr>
      <w:r>
        <w:t xml:space="preserve">      operationId: RegistrationStatusUpdate</w:t>
      </w:r>
    </w:p>
    <w:p w14:paraId="130C7FB1" w14:textId="77777777" w:rsidR="00C25B21" w:rsidRDefault="00C25B21" w:rsidP="00C25B21">
      <w:pPr>
        <w:pStyle w:val="PL"/>
      </w:pPr>
      <w:r>
        <w:t xml:space="preserve">      parameters:</w:t>
      </w:r>
    </w:p>
    <w:p w14:paraId="618B76ED" w14:textId="77777777" w:rsidR="00C25B21" w:rsidRDefault="00C25B21" w:rsidP="00C25B21">
      <w:pPr>
        <w:pStyle w:val="PL"/>
      </w:pPr>
      <w:r>
        <w:t xml:space="preserve">        - name: ueContextId</w:t>
      </w:r>
    </w:p>
    <w:p w14:paraId="3E5E42D5" w14:textId="77777777" w:rsidR="00C25B21" w:rsidRDefault="00C25B21" w:rsidP="00C25B21">
      <w:pPr>
        <w:pStyle w:val="PL"/>
      </w:pPr>
      <w:r>
        <w:t xml:space="preserve">          in: path</w:t>
      </w:r>
    </w:p>
    <w:p w14:paraId="4136ABF6" w14:textId="77777777" w:rsidR="00C25B21" w:rsidRDefault="00C25B21" w:rsidP="00C25B21">
      <w:pPr>
        <w:pStyle w:val="PL"/>
      </w:pPr>
      <w:r>
        <w:t xml:space="preserve">          description: UE Context Identifier</w:t>
      </w:r>
    </w:p>
    <w:p w14:paraId="696FDA40" w14:textId="77777777" w:rsidR="00C25B21" w:rsidRDefault="00C25B21" w:rsidP="00C25B21">
      <w:pPr>
        <w:pStyle w:val="PL"/>
      </w:pPr>
      <w:r>
        <w:t xml:space="preserve">          required: true</w:t>
      </w:r>
    </w:p>
    <w:p w14:paraId="0314B9F2" w14:textId="77777777" w:rsidR="00C25B21" w:rsidRDefault="00C25B21" w:rsidP="00C25B21">
      <w:pPr>
        <w:pStyle w:val="PL"/>
      </w:pPr>
      <w:r>
        <w:t xml:space="preserve">          schema:</w:t>
      </w:r>
    </w:p>
    <w:p w14:paraId="4D2E3395" w14:textId="77777777" w:rsidR="00C25B21" w:rsidRDefault="00C25B21" w:rsidP="00C25B21">
      <w:pPr>
        <w:pStyle w:val="PL"/>
      </w:pPr>
      <w:r>
        <w:t xml:space="preserve">            type: string</w:t>
      </w:r>
    </w:p>
    <w:p w14:paraId="007DBD97" w14:textId="77777777" w:rsidR="00064BEF" w:rsidRDefault="00064BEF" w:rsidP="00064BEF">
      <w:pPr>
        <w:pStyle w:val="PL"/>
      </w:pPr>
      <w:r>
        <w:t xml:space="preserve">            pattern</w:t>
      </w:r>
      <w:r>
        <w:rPr>
          <w:lang w:val="en-US"/>
        </w:rPr>
        <w:t>: '</w:t>
      </w:r>
      <w:r>
        <w:t>^(5g-guti-[0-9]{5,6}</w:t>
      </w:r>
      <w:r w:rsidRPr="00A841CD">
        <w:t>[0-9a-fA-F]</w:t>
      </w:r>
      <w:r>
        <w:t>{14}|</w:t>
      </w:r>
      <w:r w:rsidRPr="00591266">
        <w:t>imsi-[0-9]{5,15}|nai-.+</w:t>
      </w:r>
      <w:r>
        <w:t>|</w:t>
      </w:r>
      <w:r w:rsidRPr="00FF4A94">
        <w:t>imei-[0-9]{15}|imeisv-[0-9]{16}</w:t>
      </w:r>
      <w:r>
        <w:t>|.+)$'</w:t>
      </w:r>
    </w:p>
    <w:p w14:paraId="72DF07E5" w14:textId="77777777" w:rsidR="00C25B21" w:rsidRDefault="00C25B21" w:rsidP="00C25B21">
      <w:pPr>
        <w:pStyle w:val="PL"/>
      </w:pPr>
      <w:r>
        <w:t xml:space="preserve">      requestBody:</w:t>
      </w:r>
    </w:p>
    <w:p w14:paraId="713EC550" w14:textId="77777777" w:rsidR="00C25B21" w:rsidRDefault="00C25B21" w:rsidP="00C25B21">
      <w:pPr>
        <w:pStyle w:val="PL"/>
      </w:pPr>
      <w:r>
        <w:t xml:space="preserve">        content:</w:t>
      </w:r>
    </w:p>
    <w:p w14:paraId="102493D0" w14:textId="77777777" w:rsidR="00C25B21" w:rsidRDefault="00C25B21" w:rsidP="00C25B21">
      <w:pPr>
        <w:pStyle w:val="PL"/>
      </w:pPr>
      <w:r>
        <w:t xml:space="preserve">          application/json:</w:t>
      </w:r>
    </w:p>
    <w:p w14:paraId="66474EE1" w14:textId="77777777" w:rsidR="00C25B21" w:rsidRDefault="00C25B21" w:rsidP="00C25B21">
      <w:pPr>
        <w:pStyle w:val="PL"/>
      </w:pPr>
      <w:r>
        <w:t xml:space="preserve">            schema:</w:t>
      </w:r>
    </w:p>
    <w:p w14:paraId="58A9F00B" w14:textId="77777777" w:rsidR="00C25B21" w:rsidRDefault="00C25B21" w:rsidP="00C25B21">
      <w:pPr>
        <w:pStyle w:val="PL"/>
      </w:pPr>
      <w:r>
        <w:t xml:space="preserve">              $ref: '#/components/schemas/U</w:t>
      </w:r>
      <w:r w:rsidR="00261DC5">
        <w:t>e</w:t>
      </w:r>
      <w:r>
        <w:t>RegStatusUpdateReqData'</w:t>
      </w:r>
    </w:p>
    <w:p w14:paraId="0A6ABBD4" w14:textId="77777777" w:rsidR="00C25B21" w:rsidRDefault="00C25B21" w:rsidP="00C25B21">
      <w:pPr>
        <w:pStyle w:val="PL"/>
      </w:pPr>
      <w:r>
        <w:t xml:space="preserve">        required: true</w:t>
      </w:r>
    </w:p>
    <w:p w14:paraId="3BB461B9" w14:textId="77777777" w:rsidR="00C25B21" w:rsidRDefault="00C25B21" w:rsidP="00C25B21">
      <w:pPr>
        <w:pStyle w:val="PL"/>
      </w:pPr>
      <w:r>
        <w:t xml:space="preserve">      responses:</w:t>
      </w:r>
    </w:p>
    <w:p w14:paraId="1215C868" w14:textId="77777777" w:rsidR="00C25B21" w:rsidRDefault="00C25B21" w:rsidP="00C25B21">
      <w:pPr>
        <w:pStyle w:val="PL"/>
      </w:pPr>
      <w:r>
        <w:t xml:space="preserve">        '200':</w:t>
      </w:r>
    </w:p>
    <w:p w14:paraId="68B5FB38" w14:textId="77777777" w:rsidR="00C25B21" w:rsidRDefault="00C25B21" w:rsidP="00C25B21">
      <w:pPr>
        <w:pStyle w:val="PL"/>
      </w:pPr>
      <w:r>
        <w:t xml:space="preserve">          description: UE context transfer status successfully updated.</w:t>
      </w:r>
    </w:p>
    <w:p w14:paraId="28739173" w14:textId="77777777" w:rsidR="00C25B21" w:rsidRDefault="00C25B21" w:rsidP="00C25B21">
      <w:pPr>
        <w:pStyle w:val="PL"/>
      </w:pPr>
      <w:r>
        <w:t xml:space="preserve">          content:</w:t>
      </w:r>
    </w:p>
    <w:p w14:paraId="749FB726" w14:textId="77777777" w:rsidR="00C25B21" w:rsidRDefault="00C25B21" w:rsidP="00C25B21">
      <w:pPr>
        <w:pStyle w:val="PL"/>
      </w:pPr>
      <w:r>
        <w:t xml:space="preserve">            application/json:</w:t>
      </w:r>
    </w:p>
    <w:p w14:paraId="2E422CDC" w14:textId="77777777" w:rsidR="00C25B21" w:rsidRDefault="00C25B21" w:rsidP="00C25B21">
      <w:pPr>
        <w:pStyle w:val="PL"/>
      </w:pPr>
      <w:r>
        <w:t xml:space="preserve">              schema:</w:t>
      </w:r>
    </w:p>
    <w:p w14:paraId="3BBFB7BC" w14:textId="77777777" w:rsidR="00C25B21" w:rsidRDefault="00C25B21" w:rsidP="00C25B21">
      <w:pPr>
        <w:pStyle w:val="PL"/>
      </w:pPr>
      <w:r>
        <w:t xml:space="preserve">                $ref: '#/components/schemas/U</w:t>
      </w:r>
      <w:r w:rsidR="00261DC5">
        <w:t>e</w:t>
      </w:r>
      <w:r>
        <w:t>RegStatusUpdateRspData'</w:t>
      </w:r>
    </w:p>
    <w:p w14:paraId="44F86989" w14:textId="77777777" w:rsidR="004D4A04" w:rsidRDefault="004D4A04" w:rsidP="004D4A04">
      <w:pPr>
        <w:pStyle w:val="PL"/>
      </w:pPr>
      <w:r>
        <w:t xml:space="preserve">        '400':</w:t>
      </w:r>
    </w:p>
    <w:p w14:paraId="08F57621" w14:textId="77777777" w:rsidR="004D4A04" w:rsidRDefault="004D4A04" w:rsidP="004D4A04">
      <w:pPr>
        <w:pStyle w:val="PL"/>
      </w:pPr>
      <w:r>
        <w:lastRenderedPageBreak/>
        <w:t xml:space="preserve">          $ref: 'TS29571_CommonData.yaml#/components/responses/400'</w:t>
      </w:r>
    </w:p>
    <w:p w14:paraId="4BC17CCC" w14:textId="77777777" w:rsidR="00C25B21" w:rsidRDefault="00C25B21" w:rsidP="00C25B21">
      <w:pPr>
        <w:pStyle w:val="PL"/>
      </w:pPr>
      <w:r>
        <w:t xml:space="preserve">        '403':</w:t>
      </w:r>
    </w:p>
    <w:p w14:paraId="58DD6969" w14:textId="77777777" w:rsidR="00C25B21" w:rsidRDefault="00C25B21" w:rsidP="00C25B21">
      <w:pPr>
        <w:pStyle w:val="PL"/>
      </w:pPr>
      <w:r>
        <w:t xml:space="preserve">          $ref: 'TS29571_CommonData.yaml#/components/responses/403'</w:t>
      </w:r>
    </w:p>
    <w:p w14:paraId="4121D00A" w14:textId="77777777" w:rsidR="00C25B21" w:rsidRDefault="00C25B21" w:rsidP="00C25B21">
      <w:pPr>
        <w:pStyle w:val="PL"/>
      </w:pPr>
      <w:r>
        <w:t xml:space="preserve">        '404':</w:t>
      </w:r>
    </w:p>
    <w:p w14:paraId="4936E2E1" w14:textId="77777777" w:rsidR="00C25B21" w:rsidRDefault="00C25B21" w:rsidP="00C25B21">
      <w:pPr>
        <w:pStyle w:val="PL"/>
      </w:pPr>
      <w:r>
        <w:t xml:space="preserve">          $ref: 'TS29571_CommonData.yaml#/components/responses/404'</w:t>
      </w:r>
    </w:p>
    <w:p w14:paraId="59AAA402" w14:textId="77777777" w:rsidR="004D4A04" w:rsidRDefault="004D4A04" w:rsidP="004D4A04">
      <w:pPr>
        <w:pStyle w:val="PL"/>
      </w:pPr>
      <w:r>
        <w:t xml:space="preserve">        '411':</w:t>
      </w:r>
    </w:p>
    <w:p w14:paraId="0262CB81" w14:textId="77777777" w:rsidR="004D4A04" w:rsidRDefault="004D4A04" w:rsidP="004D4A04">
      <w:pPr>
        <w:pStyle w:val="PL"/>
      </w:pPr>
      <w:r>
        <w:t xml:space="preserve">          $ref: 'TS29571_CommonData.yaml#/components/responses/411'</w:t>
      </w:r>
    </w:p>
    <w:p w14:paraId="2325C11F" w14:textId="77777777" w:rsidR="004D4A04" w:rsidRDefault="004D4A04" w:rsidP="004D4A04">
      <w:pPr>
        <w:pStyle w:val="PL"/>
      </w:pPr>
      <w:r>
        <w:t xml:space="preserve">        '413':</w:t>
      </w:r>
    </w:p>
    <w:p w14:paraId="7A6E9103" w14:textId="77777777" w:rsidR="004D4A04" w:rsidRDefault="004D4A04" w:rsidP="004D4A04">
      <w:pPr>
        <w:pStyle w:val="PL"/>
      </w:pPr>
      <w:r>
        <w:t xml:space="preserve">          $ref: 'TS29571_CommonData.yaml#/components/responses/413'</w:t>
      </w:r>
    </w:p>
    <w:p w14:paraId="7EBE0D42" w14:textId="77777777" w:rsidR="004D4A04" w:rsidRDefault="004D4A04" w:rsidP="004D4A04">
      <w:pPr>
        <w:pStyle w:val="PL"/>
      </w:pPr>
      <w:r>
        <w:t xml:space="preserve">        '415':</w:t>
      </w:r>
    </w:p>
    <w:p w14:paraId="5C0F8FD7" w14:textId="77777777" w:rsidR="004D4A04" w:rsidRDefault="004D4A04" w:rsidP="004D4A04">
      <w:pPr>
        <w:pStyle w:val="PL"/>
      </w:pPr>
      <w:r>
        <w:t xml:space="preserve">          $ref: 'TS29571_CommonData.yaml#/components/responses/415'</w:t>
      </w:r>
    </w:p>
    <w:p w14:paraId="5C0E167A" w14:textId="77777777" w:rsidR="00A826CF" w:rsidRDefault="00A826CF" w:rsidP="00A826CF">
      <w:pPr>
        <w:pStyle w:val="PL"/>
      </w:pPr>
      <w:r>
        <w:t xml:space="preserve">        '429':</w:t>
      </w:r>
    </w:p>
    <w:p w14:paraId="23812B53" w14:textId="77777777" w:rsidR="00A826CF" w:rsidRDefault="00A826CF" w:rsidP="00A826CF">
      <w:pPr>
        <w:pStyle w:val="PL"/>
      </w:pPr>
      <w:r>
        <w:t xml:space="preserve">          $ref: 'TS29571_CommonData.yaml#/components/responses/429'</w:t>
      </w:r>
    </w:p>
    <w:p w14:paraId="2D67E34C" w14:textId="77777777" w:rsidR="004D4A04" w:rsidRDefault="004D4A04" w:rsidP="004D4A04">
      <w:pPr>
        <w:pStyle w:val="PL"/>
      </w:pPr>
      <w:r>
        <w:t xml:space="preserve">        '500':</w:t>
      </w:r>
    </w:p>
    <w:p w14:paraId="0587B3C7" w14:textId="77777777" w:rsidR="004D4A04" w:rsidRDefault="004D4A04" w:rsidP="004D4A04">
      <w:pPr>
        <w:pStyle w:val="PL"/>
      </w:pPr>
      <w:r>
        <w:t xml:space="preserve">          $ref: 'TS29571_CommonData.yaml#/components/responses/500'</w:t>
      </w:r>
    </w:p>
    <w:p w14:paraId="4208929D" w14:textId="77777777" w:rsidR="004D4A04" w:rsidRDefault="004D4A04" w:rsidP="004D4A04">
      <w:pPr>
        <w:pStyle w:val="PL"/>
      </w:pPr>
      <w:r>
        <w:t xml:space="preserve">        '503':</w:t>
      </w:r>
    </w:p>
    <w:p w14:paraId="5DED6926" w14:textId="77777777" w:rsidR="004D4A04" w:rsidRDefault="004D4A04" w:rsidP="004D4A04">
      <w:pPr>
        <w:pStyle w:val="PL"/>
      </w:pPr>
      <w:r>
        <w:t xml:space="preserve">          $ref: 'TS29571_CommonData.yaml#/components/responses/503'</w:t>
      </w:r>
    </w:p>
    <w:p w14:paraId="77E7C805" w14:textId="77777777" w:rsidR="00C25B21" w:rsidRDefault="00C25B21" w:rsidP="00C25B21">
      <w:pPr>
        <w:pStyle w:val="PL"/>
      </w:pPr>
      <w:r>
        <w:t xml:space="preserve">        default:</w:t>
      </w:r>
    </w:p>
    <w:p w14:paraId="11F15344" w14:textId="77777777" w:rsidR="00C25B21" w:rsidRDefault="00C25B21" w:rsidP="00C25B21">
      <w:pPr>
        <w:pStyle w:val="PL"/>
      </w:pPr>
      <w:r>
        <w:t xml:space="preserve">          $ref: 'TS29571_CommonData.yaml#/components/responses/default'</w:t>
      </w:r>
    </w:p>
    <w:p w14:paraId="72141D75" w14:textId="77777777" w:rsidR="00C91BFE" w:rsidRDefault="00C91BFE" w:rsidP="00C91BFE">
      <w:pPr>
        <w:pStyle w:val="PL"/>
      </w:pPr>
      <w:r>
        <w:t xml:space="preserve">  /ue-contexts/{ueContextId}/n1-n2-messages:</w:t>
      </w:r>
    </w:p>
    <w:p w14:paraId="08BB15D5" w14:textId="77777777" w:rsidR="00C91BFE" w:rsidRDefault="00C91BFE" w:rsidP="00C91BFE">
      <w:pPr>
        <w:pStyle w:val="PL"/>
      </w:pPr>
      <w:r>
        <w:t xml:space="preserve">    post:</w:t>
      </w:r>
    </w:p>
    <w:p w14:paraId="0C413777" w14:textId="77777777" w:rsidR="00C91BFE" w:rsidRDefault="00C91BFE" w:rsidP="00C91BFE">
      <w:pPr>
        <w:pStyle w:val="PL"/>
      </w:pPr>
      <w:r>
        <w:t xml:space="preserve">      summary: Namf_Communication N1N2 Message Transfer (UE Specific) service Operation</w:t>
      </w:r>
    </w:p>
    <w:p w14:paraId="3CF994B7" w14:textId="77777777" w:rsidR="00C91BFE" w:rsidRDefault="00C91BFE" w:rsidP="00C91BFE">
      <w:pPr>
        <w:pStyle w:val="PL"/>
      </w:pPr>
      <w:r>
        <w:t xml:space="preserve">      tags:</w:t>
      </w:r>
    </w:p>
    <w:p w14:paraId="4DCB0B11" w14:textId="77777777" w:rsidR="008D1FA2" w:rsidRDefault="008D1FA2" w:rsidP="008D1FA2">
      <w:pPr>
        <w:pStyle w:val="PL"/>
      </w:pPr>
      <w:r>
        <w:t xml:space="preserve">        - n1N2Message collection (Document)</w:t>
      </w:r>
    </w:p>
    <w:p w14:paraId="6CCC5429" w14:textId="77777777" w:rsidR="00C91BFE" w:rsidRDefault="00C91BFE" w:rsidP="00C91BFE">
      <w:pPr>
        <w:pStyle w:val="PL"/>
      </w:pPr>
      <w:r>
        <w:t xml:space="preserve">      operationId: N1N2MessageTransfer</w:t>
      </w:r>
    </w:p>
    <w:p w14:paraId="75C5A13A" w14:textId="77777777" w:rsidR="00C91BFE" w:rsidRDefault="00C91BFE" w:rsidP="00C91BFE">
      <w:pPr>
        <w:pStyle w:val="PL"/>
      </w:pPr>
      <w:r>
        <w:t xml:space="preserve">      parameters:</w:t>
      </w:r>
    </w:p>
    <w:p w14:paraId="39C72EDF" w14:textId="77777777" w:rsidR="00C91BFE" w:rsidRDefault="00C91BFE" w:rsidP="00C91BFE">
      <w:pPr>
        <w:pStyle w:val="PL"/>
      </w:pPr>
      <w:r>
        <w:t xml:space="preserve">        - name: ueContextId</w:t>
      </w:r>
    </w:p>
    <w:p w14:paraId="295E0425" w14:textId="77777777" w:rsidR="00C91BFE" w:rsidRDefault="00C91BFE" w:rsidP="00C91BFE">
      <w:pPr>
        <w:pStyle w:val="PL"/>
      </w:pPr>
      <w:r>
        <w:t xml:space="preserve">          in: path</w:t>
      </w:r>
    </w:p>
    <w:p w14:paraId="16D1BED5" w14:textId="77777777" w:rsidR="00C91BFE" w:rsidRDefault="00C91BFE" w:rsidP="00C91BFE">
      <w:pPr>
        <w:pStyle w:val="PL"/>
      </w:pPr>
      <w:r>
        <w:t xml:space="preserve">          description: UE Context Identifier</w:t>
      </w:r>
    </w:p>
    <w:p w14:paraId="0792BE7C" w14:textId="77777777" w:rsidR="00C91BFE" w:rsidRDefault="00C91BFE" w:rsidP="00C91BFE">
      <w:pPr>
        <w:pStyle w:val="PL"/>
      </w:pPr>
      <w:r>
        <w:t xml:space="preserve">          required: true</w:t>
      </w:r>
    </w:p>
    <w:p w14:paraId="23A24B01" w14:textId="77777777" w:rsidR="00C91BFE" w:rsidRDefault="00C91BFE" w:rsidP="00C91BFE">
      <w:pPr>
        <w:pStyle w:val="PL"/>
      </w:pPr>
      <w:r>
        <w:t xml:space="preserve">          schema:</w:t>
      </w:r>
    </w:p>
    <w:p w14:paraId="2424226F" w14:textId="77777777" w:rsidR="00C91BFE" w:rsidRDefault="00C91BFE" w:rsidP="00C91BFE">
      <w:pPr>
        <w:pStyle w:val="PL"/>
      </w:pPr>
      <w:r>
        <w:t xml:space="preserve">            type: string</w:t>
      </w:r>
    </w:p>
    <w:p w14:paraId="1949B13A" w14:textId="4D58D5AF" w:rsidR="00AA6A4C" w:rsidRPr="00C434F7" w:rsidRDefault="007723BE" w:rsidP="00AA6A4C">
      <w:pPr>
        <w:pStyle w:val="PL"/>
      </w:pPr>
      <w:r>
        <w:t xml:space="preserve">            pattern</w:t>
      </w:r>
      <w:r w:rsidR="00AA6A4C">
        <w:rPr>
          <w:lang w:val="en-US"/>
        </w:rPr>
        <w:t>: '</w:t>
      </w:r>
      <w:r w:rsidR="00AA6A4C">
        <w:t>^(</w:t>
      </w:r>
      <w:r w:rsidR="00AA6A4C" w:rsidRPr="00591266">
        <w:t>imsi-[0-9]{5,15}|nai-.+</w:t>
      </w:r>
      <w:r w:rsidR="00AA6A4C">
        <w:t>|</w:t>
      </w:r>
      <w:r w:rsidR="00AA6A4C" w:rsidRPr="00FF4A94">
        <w:t>imei-[0-9]{15}|imeisv-[0-9]{16}</w:t>
      </w:r>
      <w:r w:rsidR="00AA6A4C">
        <w:t>|</w:t>
      </w:r>
      <w:r w:rsidR="00E662A2">
        <w:t>cid-.{1,255}|</w:t>
      </w:r>
      <w:r w:rsidR="00AA6A4C">
        <w:t>.+)$'</w:t>
      </w:r>
    </w:p>
    <w:p w14:paraId="3B20BAB0" w14:textId="77777777" w:rsidR="00C91BFE" w:rsidRDefault="00C91BFE" w:rsidP="00C91BFE">
      <w:pPr>
        <w:pStyle w:val="PL"/>
      </w:pPr>
      <w:r>
        <w:t xml:space="preserve">      requestBody:</w:t>
      </w:r>
    </w:p>
    <w:p w14:paraId="71A6C9C0" w14:textId="77777777" w:rsidR="00C91BFE" w:rsidRDefault="00C91BFE" w:rsidP="00C91BFE">
      <w:pPr>
        <w:pStyle w:val="PL"/>
      </w:pPr>
      <w:r>
        <w:t xml:space="preserve">        content:</w:t>
      </w:r>
    </w:p>
    <w:p w14:paraId="2696C675" w14:textId="77777777" w:rsidR="00C91BFE" w:rsidRDefault="00C91BFE" w:rsidP="00C91BFE">
      <w:pPr>
        <w:pStyle w:val="PL"/>
      </w:pPr>
      <w:r>
        <w:t xml:space="preserve">          application/json:</w:t>
      </w:r>
    </w:p>
    <w:p w14:paraId="01484C27" w14:textId="77777777" w:rsidR="00C91BFE" w:rsidRDefault="00C91BFE" w:rsidP="00C91BFE">
      <w:pPr>
        <w:pStyle w:val="PL"/>
      </w:pPr>
      <w:r>
        <w:t xml:space="preserve">            schema:</w:t>
      </w:r>
    </w:p>
    <w:p w14:paraId="4D9E18E2" w14:textId="77777777" w:rsidR="00C91BFE" w:rsidRDefault="00C91BFE" w:rsidP="00C91BFE">
      <w:pPr>
        <w:pStyle w:val="PL"/>
      </w:pPr>
      <w:r>
        <w:t xml:space="preserve">              $ref: '#/components/schemas/</w:t>
      </w:r>
      <w:r w:rsidR="00CF2AE6" w:rsidRPr="000A2C56">
        <w:rPr>
          <w:lang w:eastAsia="zh-CN"/>
        </w:rPr>
        <w:t>N1N2MessageTransferReqData</w:t>
      </w:r>
      <w:r>
        <w:t>'</w:t>
      </w:r>
    </w:p>
    <w:p w14:paraId="452D7017" w14:textId="77777777" w:rsidR="00C91BFE" w:rsidRDefault="00C91BFE" w:rsidP="00C91BFE">
      <w:pPr>
        <w:pStyle w:val="PL"/>
      </w:pPr>
      <w:r>
        <w:t xml:space="preserve">          multipart/related:  # message with binary body part(s)</w:t>
      </w:r>
    </w:p>
    <w:p w14:paraId="7B320D6D" w14:textId="77777777" w:rsidR="00C91BFE" w:rsidRDefault="00C91BFE" w:rsidP="00C91BFE">
      <w:pPr>
        <w:pStyle w:val="PL"/>
      </w:pPr>
      <w:r>
        <w:t xml:space="preserve">            schema:</w:t>
      </w:r>
    </w:p>
    <w:p w14:paraId="4A39FE17" w14:textId="77777777" w:rsidR="00C91BFE" w:rsidRDefault="00C91BFE" w:rsidP="00C91BFE">
      <w:pPr>
        <w:pStyle w:val="PL"/>
      </w:pPr>
      <w:r>
        <w:t xml:space="preserve">              type: object</w:t>
      </w:r>
    </w:p>
    <w:p w14:paraId="2DD59CFC" w14:textId="77777777" w:rsidR="00C91BFE" w:rsidRDefault="00C91BFE" w:rsidP="00C91BFE">
      <w:pPr>
        <w:pStyle w:val="PL"/>
      </w:pPr>
      <w:r>
        <w:t xml:space="preserve">              properties: # Request parts</w:t>
      </w:r>
    </w:p>
    <w:p w14:paraId="76F44736" w14:textId="77777777" w:rsidR="00C91BFE" w:rsidRDefault="00C91BFE" w:rsidP="00C91BFE">
      <w:pPr>
        <w:pStyle w:val="PL"/>
      </w:pPr>
      <w:r>
        <w:t xml:space="preserve">                jsonData:</w:t>
      </w:r>
    </w:p>
    <w:p w14:paraId="145CD064" w14:textId="77777777" w:rsidR="00C91BFE" w:rsidRDefault="00C91BFE" w:rsidP="00C91BFE">
      <w:pPr>
        <w:pStyle w:val="PL"/>
      </w:pPr>
      <w:r>
        <w:t xml:space="preserve">                  $ref: '#/components/schemas/</w:t>
      </w:r>
      <w:r w:rsidR="00CF2AE6" w:rsidRPr="000A2C56">
        <w:rPr>
          <w:lang w:eastAsia="zh-CN"/>
        </w:rPr>
        <w:t>N1N2MessageTransferReqData</w:t>
      </w:r>
      <w:r>
        <w:t>'</w:t>
      </w:r>
    </w:p>
    <w:p w14:paraId="47B343DA" w14:textId="77777777" w:rsidR="00C91BFE" w:rsidRDefault="00C91BFE" w:rsidP="00C91BFE">
      <w:pPr>
        <w:pStyle w:val="PL"/>
      </w:pPr>
      <w:r>
        <w:t xml:space="preserve">                binaryDataN1Message:</w:t>
      </w:r>
    </w:p>
    <w:p w14:paraId="433ECC86" w14:textId="77777777" w:rsidR="00C91BFE" w:rsidRDefault="00C91BFE" w:rsidP="00C91BFE">
      <w:pPr>
        <w:pStyle w:val="PL"/>
      </w:pPr>
      <w:r>
        <w:t xml:space="preserve">                  type: string</w:t>
      </w:r>
    </w:p>
    <w:p w14:paraId="5B3911B6" w14:textId="77777777" w:rsidR="00C91BFE" w:rsidRDefault="00C91BFE" w:rsidP="00C91BFE">
      <w:pPr>
        <w:pStyle w:val="PL"/>
      </w:pPr>
      <w:r>
        <w:t xml:space="preserve">                  format: binary</w:t>
      </w:r>
    </w:p>
    <w:p w14:paraId="37695593" w14:textId="77777777" w:rsidR="00C91BFE" w:rsidRDefault="00C91BFE" w:rsidP="00C91BFE">
      <w:pPr>
        <w:pStyle w:val="PL"/>
      </w:pPr>
      <w:r>
        <w:t xml:space="preserve">                binaryDataN2Information:</w:t>
      </w:r>
    </w:p>
    <w:p w14:paraId="5F04B5CD" w14:textId="77777777" w:rsidR="00C91BFE" w:rsidRDefault="00C91BFE" w:rsidP="00C91BFE">
      <w:pPr>
        <w:pStyle w:val="PL"/>
      </w:pPr>
      <w:r>
        <w:t xml:space="preserve">                  type: string</w:t>
      </w:r>
    </w:p>
    <w:p w14:paraId="52BF6BAA" w14:textId="77777777" w:rsidR="00C91BFE" w:rsidRDefault="00C91BFE" w:rsidP="00C91BFE">
      <w:pPr>
        <w:pStyle w:val="PL"/>
      </w:pPr>
      <w:r>
        <w:t xml:space="preserve">                  format: binary</w:t>
      </w:r>
    </w:p>
    <w:p w14:paraId="14922BB5" w14:textId="77777777" w:rsidR="00C91BFE" w:rsidRDefault="00C91BFE" w:rsidP="00C91BFE">
      <w:pPr>
        <w:pStyle w:val="PL"/>
      </w:pPr>
      <w:r>
        <w:t xml:space="preserve">            encoding:</w:t>
      </w:r>
    </w:p>
    <w:p w14:paraId="46A37527" w14:textId="77777777" w:rsidR="00C91BFE" w:rsidRDefault="00C91BFE" w:rsidP="00C91BFE">
      <w:pPr>
        <w:pStyle w:val="PL"/>
      </w:pPr>
      <w:r>
        <w:t xml:space="preserve">              jsonData:</w:t>
      </w:r>
    </w:p>
    <w:p w14:paraId="07D22E11" w14:textId="77777777" w:rsidR="00C91BFE" w:rsidRDefault="00C91BFE" w:rsidP="00C91BFE">
      <w:pPr>
        <w:pStyle w:val="PL"/>
      </w:pPr>
      <w:r>
        <w:t xml:space="preserve">                contentType:  application/json</w:t>
      </w:r>
    </w:p>
    <w:p w14:paraId="253DEDF0" w14:textId="77777777" w:rsidR="00C91BFE" w:rsidRDefault="00C91BFE" w:rsidP="00C91BFE">
      <w:pPr>
        <w:pStyle w:val="PL"/>
      </w:pPr>
      <w:r>
        <w:t xml:space="preserve">              binaryDataN1Message:</w:t>
      </w:r>
    </w:p>
    <w:p w14:paraId="53DDC6A9" w14:textId="77777777" w:rsidR="00C91BFE" w:rsidRDefault="00C91BFE" w:rsidP="00C91BFE">
      <w:pPr>
        <w:pStyle w:val="PL"/>
      </w:pPr>
      <w:r>
        <w:t xml:space="preserve">                contentType:  application/vnd.3gpp.5gnas</w:t>
      </w:r>
    </w:p>
    <w:p w14:paraId="7E1B1D41" w14:textId="77777777" w:rsidR="00C91BFE" w:rsidRDefault="00C91BFE" w:rsidP="00C91BFE">
      <w:pPr>
        <w:pStyle w:val="PL"/>
      </w:pPr>
      <w:r>
        <w:t xml:space="preserve">                headers:</w:t>
      </w:r>
    </w:p>
    <w:p w14:paraId="713E3AF9" w14:textId="77777777" w:rsidR="00C91BFE" w:rsidRDefault="00C91BFE" w:rsidP="00C91BFE">
      <w:pPr>
        <w:pStyle w:val="PL"/>
      </w:pPr>
      <w:r>
        <w:t xml:space="preserve">                  Content-Id:</w:t>
      </w:r>
    </w:p>
    <w:p w14:paraId="7B69661A" w14:textId="77777777" w:rsidR="00C91BFE" w:rsidRDefault="00C91BFE" w:rsidP="00C91BFE">
      <w:pPr>
        <w:pStyle w:val="PL"/>
      </w:pPr>
      <w:r>
        <w:t xml:space="preserve">                    schema:</w:t>
      </w:r>
    </w:p>
    <w:p w14:paraId="157EF932" w14:textId="77777777" w:rsidR="00C91BFE" w:rsidRDefault="00C91BFE" w:rsidP="00C91BFE">
      <w:pPr>
        <w:pStyle w:val="PL"/>
      </w:pPr>
      <w:r>
        <w:t xml:space="preserve">                      type: string  </w:t>
      </w:r>
    </w:p>
    <w:p w14:paraId="432AAF7B" w14:textId="77777777" w:rsidR="00C91BFE" w:rsidRDefault="00C91BFE" w:rsidP="00C91BFE">
      <w:pPr>
        <w:pStyle w:val="PL"/>
      </w:pPr>
      <w:r>
        <w:t xml:space="preserve">              binaryDataN2Information:</w:t>
      </w:r>
    </w:p>
    <w:p w14:paraId="579AE3FD" w14:textId="77777777" w:rsidR="00C91BFE" w:rsidRDefault="00C91BFE" w:rsidP="00C91BFE">
      <w:pPr>
        <w:pStyle w:val="PL"/>
      </w:pPr>
      <w:r>
        <w:t xml:space="preserve">                contentType:  application/vnd.3gpp.ngap</w:t>
      </w:r>
    </w:p>
    <w:p w14:paraId="6C2946BC" w14:textId="77777777" w:rsidR="00C91BFE" w:rsidRDefault="00C91BFE" w:rsidP="00C91BFE">
      <w:pPr>
        <w:pStyle w:val="PL"/>
      </w:pPr>
      <w:r>
        <w:t xml:space="preserve">                headers:</w:t>
      </w:r>
    </w:p>
    <w:p w14:paraId="068B94BC" w14:textId="77777777" w:rsidR="00C91BFE" w:rsidRDefault="00C91BFE" w:rsidP="00C91BFE">
      <w:pPr>
        <w:pStyle w:val="PL"/>
      </w:pPr>
      <w:r>
        <w:t xml:space="preserve">                  Content-Id:</w:t>
      </w:r>
    </w:p>
    <w:p w14:paraId="33D59C48" w14:textId="77777777" w:rsidR="00C91BFE" w:rsidRDefault="00C91BFE" w:rsidP="00C91BFE">
      <w:pPr>
        <w:pStyle w:val="PL"/>
      </w:pPr>
      <w:r>
        <w:t xml:space="preserve">                    schema:</w:t>
      </w:r>
    </w:p>
    <w:p w14:paraId="24D94189" w14:textId="77777777" w:rsidR="00C91BFE" w:rsidRDefault="00C91BFE" w:rsidP="00C91BFE">
      <w:pPr>
        <w:pStyle w:val="PL"/>
      </w:pPr>
      <w:r>
        <w:t xml:space="preserve">                      type: string  </w:t>
      </w:r>
    </w:p>
    <w:p w14:paraId="3DB3F445" w14:textId="77777777" w:rsidR="00C91BFE" w:rsidRDefault="00C91BFE" w:rsidP="00C91BFE">
      <w:pPr>
        <w:pStyle w:val="PL"/>
      </w:pPr>
      <w:r>
        <w:t xml:space="preserve">        required: true</w:t>
      </w:r>
    </w:p>
    <w:p w14:paraId="3BAECA31" w14:textId="77777777" w:rsidR="00C91BFE" w:rsidRDefault="00C91BFE" w:rsidP="00C91BFE">
      <w:pPr>
        <w:pStyle w:val="PL"/>
      </w:pPr>
      <w:r>
        <w:t xml:space="preserve">      responses:</w:t>
      </w:r>
    </w:p>
    <w:p w14:paraId="3B8F8C73" w14:textId="77777777" w:rsidR="00C91BFE" w:rsidRDefault="00C91BFE" w:rsidP="00C91BFE">
      <w:pPr>
        <w:pStyle w:val="PL"/>
      </w:pPr>
      <w:r>
        <w:t xml:space="preserve">        '202':</w:t>
      </w:r>
    </w:p>
    <w:p w14:paraId="0D0BD8AB" w14:textId="77777777" w:rsidR="00C91BFE" w:rsidRDefault="00C91BFE" w:rsidP="00C91BFE">
      <w:pPr>
        <w:pStyle w:val="PL"/>
      </w:pPr>
      <w:r>
        <w:t xml:space="preserve">          description: N1N2 Message Transfer accepted.</w:t>
      </w:r>
    </w:p>
    <w:p w14:paraId="1A83D723" w14:textId="77777777" w:rsidR="00C91BFE" w:rsidRDefault="00C91BFE" w:rsidP="00C91BFE">
      <w:pPr>
        <w:pStyle w:val="PL"/>
      </w:pPr>
      <w:r>
        <w:t xml:space="preserve">          content:</w:t>
      </w:r>
    </w:p>
    <w:p w14:paraId="4EE12A56" w14:textId="77777777" w:rsidR="00C91BFE" w:rsidRDefault="00C91BFE" w:rsidP="00C91BFE">
      <w:pPr>
        <w:pStyle w:val="PL"/>
      </w:pPr>
      <w:r>
        <w:t xml:space="preserve">            application/json:</w:t>
      </w:r>
    </w:p>
    <w:p w14:paraId="2F22102B" w14:textId="77777777" w:rsidR="00C91BFE" w:rsidRDefault="00C91BFE" w:rsidP="00C91BFE">
      <w:pPr>
        <w:pStyle w:val="PL"/>
      </w:pPr>
      <w:r>
        <w:t xml:space="preserve">              schema:</w:t>
      </w:r>
    </w:p>
    <w:p w14:paraId="48D2FCD0" w14:textId="77777777" w:rsidR="00C91BFE" w:rsidRDefault="00C91BFE" w:rsidP="00C91BFE">
      <w:pPr>
        <w:pStyle w:val="PL"/>
      </w:pPr>
      <w:r>
        <w:t xml:space="preserve">                $ref: '#/components/schemas/N1N2MessageTransferRspData'</w:t>
      </w:r>
    </w:p>
    <w:p w14:paraId="6139A46E" w14:textId="77777777" w:rsidR="00C91BFE" w:rsidRDefault="00C91BFE" w:rsidP="00C91BFE">
      <w:pPr>
        <w:pStyle w:val="PL"/>
      </w:pPr>
      <w:r>
        <w:t xml:space="preserve">        '200':</w:t>
      </w:r>
    </w:p>
    <w:p w14:paraId="7B660D3D" w14:textId="77777777" w:rsidR="00C91BFE" w:rsidRDefault="00C91BFE" w:rsidP="00C91BFE">
      <w:pPr>
        <w:pStyle w:val="PL"/>
      </w:pPr>
      <w:r>
        <w:t xml:space="preserve">          description: N1N2 Message Transfer successfully initiated.</w:t>
      </w:r>
    </w:p>
    <w:p w14:paraId="1516D1FA" w14:textId="77777777" w:rsidR="00C91BFE" w:rsidRDefault="00C91BFE" w:rsidP="00C91BFE">
      <w:pPr>
        <w:pStyle w:val="PL"/>
      </w:pPr>
      <w:r>
        <w:t xml:space="preserve">          content:</w:t>
      </w:r>
    </w:p>
    <w:p w14:paraId="27821E31" w14:textId="77777777" w:rsidR="00C91BFE" w:rsidRDefault="00C91BFE" w:rsidP="00C91BFE">
      <w:pPr>
        <w:pStyle w:val="PL"/>
      </w:pPr>
      <w:r>
        <w:t xml:space="preserve">            application/json:</w:t>
      </w:r>
    </w:p>
    <w:p w14:paraId="45CD0462" w14:textId="77777777" w:rsidR="00C91BFE" w:rsidRDefault="00C91BFE" w:rsidP="00C91BFE">
      <w:pPr>
        <w:pStyle w:val="PL"/>
      </w:pPr>
      <w:r>
        <w:t xml:space="preserve">              schema:</w:t>
      </w:r>
    </w:p>
    <w:p w14:paraId="652E017C" w14:textId="77777777" w:rsidR="00C91BFE" w:rsidRDefault="00C91BFE" w:rsidP="00C91BFE">
      <w:pPr>
        <w:pStyle w:val="PL"/>
      </w:pPr>
      <w:r>
        <w:lastRenderedPageBreak/>
        <w:t xml:space="preserve">                $ref: '#/components/schemas/N1N2MessageTransferRspData'</w:t>
      </w:r>
    </w:p>
    <w:p w14:paraId="30FBE2BE" w14:textId="77777777" w:rsidR="00C91BFE" w:rsidRDefault="00C91BFE" w:rsidP="00C91BFE">
      <w:pPr>
        <w:pStyle w:val="PL"/>
      </w:pPr>
      <w:r>
        <w:t xml:space="preserve">        '307':</w:t>
      </w:r>
    </w:p>
    <w:p w14:paraId="4A364DB1" w14:textId="77777777" w:rsidR="00C91BFE" w:rsidRDefault="00C91BFE" w:rsidP="00C91BFE">
      <w:pPr>
        <w:pStyle w:val="PL"/>
      </w:pPr>
      <w:r>
        <w:t xml:space="preserve">          description: Temporary Redirect</w:t>
      </w:r>
    </w:p>
    <w:p w14:paraId="204F61C2" w14:textId="77777777" w:rsidR="00C91BFE" w:rsidRDefault="00C91BFE" w:rsidP="00C91BFE">
      <w:pPr>
        <w:pStyle w:val="PL"/>
      </w:pPr>
      <w:r>
        <w:t xml:space="preserve">          content:</w:t>
      </w:r>
    </w:p>
    <w:p w14:paraId="20661CE1" w14:textId="77777777" w:rsidR="00C91BFE" w:rsidRDefault="00C91BFE" w:rsidP="00C91BFE">
      <w:pPr>
        <w:pStyle w:val="PL"/>
      </w:pPr>
      <w:r>
        <w:t xml:space="preserve">            application/problem+json:</w:t>
      </w:r>
    </w:p>
    <w:p w14:paraId="086EAF92" w14:textId="77777777" w:rsidR="00C91BFE" w:rsidRDefault="00C91BFE" w:rsidP="00C91BFE">
      <w:pPr>
        <w:pStyle w:val="PL"/>
      </w:pPr>
      <w:r>
        <w:t xml:space="preserve">              schema:</w:t>
      </w:r>
    </w:p>
    <w:p w14:paraId="195220A0" w14:textId="77777777" w:rsidR="00C91BFE" w:rsidRDefault="00C91BFE" w:rsidP="00C91BFE">
      <w:pPr>
        <w:pStyle w:val="PL"/>
      </w:pPr>
      <w:r>
        <w:t xml:space="preserve">                $ref: 'TS29571_CommonData.yaml#/components/schemas/ProblemDetails'</w:t>
      </w:r>
    </w:p>
    <w:p w14:paraId="7EBA5085" w14:textId="77777777" w:rsidR="007F1F4E" w:rsidRDefault="007F1F4E" w:rsidP="007F1F4E">
      <w:pPr>
        <w:pStyle w:val="PL"/>
        <w:rPr>
          <w:lang w:val="en-US"/>
        </w:rPr>
      </w:pPr>
      <w:r w:rsidRPr="002E5CBA">
        <w:rPr>
          <w:lang w:val="en-US"/>
        </w:rPr>
        <w:t xml:space="preserve">        </w:t>
      </w:r>
      <w:r>
        <w:rPr>
          <w:lang w:val="en-US"/>
        </w:rPr>
        <w:t>'400':</w:t>
      </w:r>
    </w:p>
    <w:p w14:paraId="4CAFF993" w14:textId="77777777" w:rsidR="007F1F4E" w:rsidRPr="001F14B1"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16064E9A" w14:textId="77777777" w:rsidR="007F1F4E" w:rsidRDefault="007F1F4E" w:rsidP="007F1F4E">
      <w:pPr>
        <w:pStyle w:val="PL"/>
      </w:pPr>
      <w:r>
        <w:t xml:space="preserve">        '403':</w:t>
      </w:r>
    </w:p>
    <w:p w14:paraId="0B022764" w14:textId="77777777" w:rsidR="007F1F4E" w:rsidRDefault="007F1F4E" w:rsidP="007F1F4E">
      <w:pPr>
        <w:pStyle w:val="PL"/>
      </w:pPr>
      <w:r>
        <w:t xml:space="preserve">          $ref: 'TS29571_CommonData.yaml#/components/responses/403'</w:t>
      </w:r>
    </w:p>
    <w:p w14:paraId="6CADD8B4" w14:textId="77777777" w:rsidR="007F1F4E" w:rsidRDefault="007F1F4E" w:rsidP="007F1F4E">
      <w:pPr>
        <w:pStyle w:val="PL"/>
      </w:pPr>
      <w:r>
        <w:t xml:space="preserve">        '404':</w:t>
      </w:r>
    </w:p>
    <w:p w14:paraId="645F6621" w14:textId="77777777" w:rsidR="007F1F4E" w:rsidRDefault="007F1F4E" w:rsidP="007F1F4E">
      <w:pPr>
        <w:pStyle w:val="PL"/>
      </w:pPr>
      <w:r>
        <w:t xml:space="preserve">          $ref: 'TS29571_CommonData.yaml#/components/responses/404'</w:t>
      </w:r>
    </w:p>
    <w:p w14:paraId="3ADDD9D4" w14:textId="77777777" w:rsidR="00C91BFE" w:rsidRDefault="00C91BFE" w:rsidP="00C91BFE">
      <w:pPr>
        <w:pStyle w:val="PL"/>
      </w:pPr>
      <w:r>
        <w:t xml:space="preserve">        '409':</w:t>
      </w:r>
    </w:p>
    <w:p w14:paraId="6BFA6BAF" w14:textId="77777777" w:rsidR="00C91BFE" w:rsidRDefault="00C91BFE" w:rsidP="00C91BFE">
      <w:pPr>
        <w:pStyle w:val="PL"/>
      </w:pPr>
      <w:r>
        <w:t xml:space="preserve">          description: Conflicts</w:t>
      </w:r>
    </w:p>
    <w:p w14:paraId="01021855" w14:textId="77777777" w:rsidR="00C91BFE" w:rsidRDefault="00C91BFE" w:rsidP="00C91BFE">
      <w:pPr>
        <w:pStyle w:val="PL"/>
      </w:pPr>
      <w:r>
        <w:t xml:space="preserve">          content:</w:t>
      </w:r>
    </w:p>
    <w:p w14:paraId="486C1CD1" w14:textId="77777777" w:rsidR="00C91BFE" w:rsidRDefault="00C91BFE" w:rsidP="00C91BFE">
      <w:pPr>
        <w:pStyle w:val="PL"/>
      </w:pPr>
      <w:r>
        <w:t xml:space="preserve">            application/json:</w:t>
      </w:r>
    </w:p>
    <w:p w14:paraId="769A50A5" w14:textId="77777777" w:rsidR="00C91BFE" w:rsidRDefault="00C91BFE" w:rsidP="00C91BFE">
      <w:pPr>
        <w:pStyle w:val="PL"/>
      </w:pPr>
      <w:r>
        <w:t xml:space="preserve">              schema:</w:t>
      </w:r>
    </w:p>
    <w:p w14:paraId="1914C3A1" w14:textId="77777777" w:rsidR="00C91BFE" w:rsidRDefault="00C91BFE" w:rsidP="00C91BFE">
      <w:pPr>
        <w:pStyle w:val="PL"/>
      </w:pPr>
      <w:r>
        <w:t xml:space="preserve">                $ref: '#/components/schemas/N1N2MessageTransferError'</w:t>
      </w:r>
    </w:p>
    <w:p w14:paraId="4CA1AA5D" w14:textId="77777777" w:rsidR="007F1F4E" w:rsidRDefault="007F1F4E" w:rsidP="007F1F4E">
      <w:pPr>
        <w:pStyle w:val="PL"/>
        <w:rPr>
          <w:lang w:val="en-US"/>
        </w:rPr>
      </w:pPr>
      <w:r w:rsidRPr="002E5CBA">
        <w:rPr>
          <w:lang w:val="en-US"/>
        </w:rPr>
        <w:t xml:space="preserve">        </w:t>
      </w:r>
      <w:r>
        <w:rPr>
          <w:lang w:val="en-US"/>
        </w:rPr>
        <w:t>'411':</w:t>
      </w:r>
    </w:p>
    <w:p w14:paraId="7111986F" w14:textId="77777777" w:rsidR="007F1F4E"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B11D4AF" w14:textId="77777777" w:rsidR="007F1F4E" w:rsidRDefault="007F1F4E" w:rsidP="007F1F4E">
      <w:pPr>
        <w:pStyle w:val="PL"/>
        <w:rPr>
          <w:lang w:val="en-US"/>
        </w:rPr>
      </w:pPr>
      <w:r w:rsidRPr="002E5CBA">
        <w:rPr>
          <w:lang w:val="en-US"/>
        </w:rPr>
        <w:t xml:space="preserve">        </w:t>
      </w:r>
      <w:r>
        <w:rPr>
          <w:lang w:val="en-US"/>
        </w:rPr>
        <w:t>'413':</w:t>
      </w:r>
    </w:p>
    <w:p w14:paraId="061908E2" w14:textId="77777777" w:rsidR="007F1F4E" w:rsidRDefault="007F1F4E" w:rsidP="007F1F4E">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9766846" w14:textId="77777777" w:rsidR="007F1F4E" w:rsidRDefault="007F1F4E" w:rsidP="007F1F4E">
      <w:pPr>
        <w:pStyle w:val="PL"/>
        <w:rPr>
          <w:lang w:val="en-US"/>
        </w:rPr>
      </w:pPr>
      <w:r w:rsidRPr="002E5CBA">
        <w:rPr>
          <w:lang w:val="en-US"/>
        </w:rPr>
        <w:t xml:space="preserve">        </w:t>
      </w:r>
      <w:r>
        <w:rPr>
          <w:lang w:val="en-US"/>
        </w:rPr>
        <w:t>'415':</w:t>
      </w:r>
    </w:p>
    <w:p w14:paraId="1E8AF250" w14:textId="77777777" w:rsidR="007F1F4E" w:rsidRPr="00D82896" w:rsidRDefault="007F1F4E" w:rsidP="007F1F4E">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14:paraId="537EB955" w14:textId="77777777" w:rsidR="00A826CF" w:rsidRDefault="00A826CF" w:rsidP="00A826CF">
      <w:pPr>
        <w:pStyle w:val="PL"/>
      </w:pPr>
      <w:r>
        <w:t xml:space="preserve">        '429':</w:t>
      </w:r>
    </w:p>
    <w:p w14:paraId="3F98DCA7" w14:textId="77777777" w:rsidR="00A826CF" w:rsidRDefault="00A826CF" w:rsidP="00A826CF">
      <w:pPr>
        <w:pStyle w:val="PL"/>
      </w:pPr>
      <w:r>
        <w:t xml:space="preserve">          $ref: 'TS29571_CommonData.yaml#/components/responses/429'</w:t>
      </w:r>
    </w:p>
    <w:p w14:paraId="6655C649" w14:textId="77777777" w:rsidR="007F1F4E" w:rsidRDefault="007F1F4E" w:rsidP="007F1F4E">
      <w:pPr>
        <w:pStyle w:val="PL"/>
      </w:pPr>
      <w:r>
        <w:t xml:space="preserve">        '500':</w:t>
      </w:r>
    </w:p>
    <w:p w14:paraId="03A4D3A3" w14:textId="77777777" w:rsidR="007F1F4E" w:rsidRDefault="007F1F4E" w:rsidP="007F1F4E">
      <w:pPr>
        <w:pStyle w:val="PL"/>
      </w:pPr>
      <w:r>
        <w:t xml:space="preserve">          $ref: 'TS29571_CommonData.yaml#/components/responses/500'</w:t>
      </w:r>
    </w:p>
    <w:p w14:paraId="6557C404" w14:textId="77777777" w:rsidR="007F1F4E" w:rsidRDefault="007F1F4E" w:rsidP="007F1F4E">
      <w:pPr>
        <w:pStyle w:val="PL"/>
      </w:pPr>
      <w:r>
        <w:t xml:space="preserve">        '503':</w:t>
      </w:r>
    </w:p>
    <w:p w14:paraId="7307C94F" w14:textId="77777777" w:rsidR="007F1F4E" w:rsidRDefault="007F1F4E" w:rsidP="007F1F4E">
      <w:pPr>
        <w:pStyle w:val="PL"/>
      </w:pPr>
      <w:r>
        <w:t xml:space="preserve">          $ref: 'TS29571_CommonData.yaml#/components/responses/503'</w:t>
      </w:r>
    </w:p>
    <w:p w14:paraId="0CC2BF35" w14:textId="77777777" w:rsidR="00C91BFE" w:rsidRDefault="00C91BFE" w:rsidP="00C91BFE">
      <w:pPr>
        <w:pStyle w:val="PL"/>
      </w:pPr>
      <w:r>
        <w:t xml:space="preserve">        '504':</w:t>
      </w:r>
    </w:p>
    <w:p w14:paraId="262E1020" w14:textId="77777777" w:rsidR="00C91BFE" w:rsidRDefault="00C91BFE" w:rsidP="00C91BFE">
      <w:pPr>
        <w:pStyle w:val="PL"/>
      </w:pPr>
      <w:r>
        <w:t xml:space="preserve">          description: Gateway Timeout</w:t>
      </w:r>
    </w:p>
    <w:p w14:paraId="502D541F" w14:textId="77777777" w:rsidR="00C91BFE" w:rsidRDefault="00C91BFE" w:rsidP="00C91BFE">
      <w:pPr>
        <w:pStyle w:val="PL"/>
      </w:pPr>
      <w:r>
        <w:t xml:space="preserve">          content:</w:t>
      </w:r>
    </w:p>
    <w:p w14:paraId="76010173" w14:textId="77777777" w:rsidR="00C91BFE" w:rsidRDefault="00C91BFE" w:rsidP="00C91BFE">
      <w:pPr>
        <w:pStyle w:val="PL"/>
      </w:pPr>
      <w:r>
        <w:t xml:space="preserve">            application/json:</w:t>
      </w:r>
    </w:p>
    <w:p w14:paraId="1FA190F7" w14:textId="77777777" w:rsidR="00C91BFE" w:rsidRDefault="00C91BFE" w:rsidP="00C91BFE">
      <w:pPr>
        <w:pStyle w:val="PL"/>
      </w:pPr>
      <w:r>
        <w:t xml:space="preserve">              schema:</w:t>
      </w:r>
    </w:p>
    <w:p w14:paraId="144314B2" w14:textId="77777777" w:rsidR="00C91BFE" w:rsidRDefault="00C91BFE" w:rsidP="00C91BFE">
      <w:pPr>
        <w:pStyle w:val="PL"/>
      </w:pPr>
      <w:r>
        <w:t xml:space="preserve">                $ref: '#/components/schemas/N1N2MessageTransferError'</w:t>
      </w:r>
    </w:p>
    <w:p w14:paraId="6C7DB6A5" w14:textId="77777777" w:rsidR="00C91BFE" w:rsidRDefault="00C91BFE" w:rsidP="00C91BFE">
      <w:pPr>
        <w:pStyle w:val="PL"/>
      </w:pPr>
      <w:r>
        <w:t xml:space="preserve">        default:</w:t>
      </w:r>
    </w:p>
    <w:p w14:paraId="2DD4CACF" w14:textId="77777777" w:rsidR="00C91BFE" w:rsidRDefault="00C91BFE" w:rsidP="00C91BFE">
      <w:pPr>
        <w:pStyle w:val="PL"/>
      </w:pPr>
      <w:r>
        <w:t xml:space="preserve">          description: Unexpected error</w:t>
      </w:r>
    </w:p>
    <w:p w14:paraId="57752C35" w14:textId="77777777" w:rsidR="00C91BFE" w:rsidRDefault="00C91BFE" w:rsidP="00C91BFE">
      <w:pPr>
        <w:pStyle w:val="PL"/>
      </w:pPr>
      <w:r>
        <w:t xml:space="preserve">      callbacks:</w:t>
      </w:r>
    </w:p>
    <w:p w14:paraId="452DD242" w14:textId="77777777" w:rsidR="00C91BFE" w:rsidRDefault="00C91BFE" w:rsidP="00C91BFE">
      <w:pPr>
        <w:pStyle w:val="PL"/>
      </w:pPr>
      <w:r>
        <w:t xml:space="preserve">        onN1N2TransferFailure:</w:t>
      </w:r>
    </w:p>
    <w:p w14:paraId="09E80220" w14:textId="77777777" w:rsidR="00C91BFE" w:rsidRDefault="00C91BFE" w:rsidP="00C91BFE">
      <w:pPr>
        <w:pStyle w:val="PL"/>
      </w:pPr>
      <w:r>
        <w:t xml:space="preserve">          </w:t>
      </w:r>
      <w:r w:rsidR="00A57556">
        <w:t>'</w:t>
      </w:r>
      <w:r>
        <w:t>{$request.body#/n1n2FailureTxfNotifURI}</w:t>
      </w:r>
      <w:r w:rsidR="00A57556">
        <w:t>'</w:t>
      </w:r>
      <w:r>
        <w:t>:</w:t>
      </w:r>
    </w:p>
    <w:p w14:paraId="24A6386E" w14:textId="77777777" w:rsidR="00C91BFE" w:rsidRDefault="00C91BFE" w:rsidP="00C91BFE">
      <w:pPr>
        <w:pStyle w:val="PL"/>
      </w:pPr>
      <w:r>
        <w:t xml:space="preserve">            post:</w:t>
      </w:r>
    </w:p>
    <w:p w14:paraId="17CF8D49" w14:textId="77777777" w:rsidR="00C91BFE" w:rsidRDefault="00C91BFE" w:rsidP="00C91BFE">
      <w:pPr>
        <w:pStyle w:val="PL"/>
      </w:pPr>
      <w:r>
        <w:t xml:space="preserve">              summary: Namf_Communication N1N2Transfer Failure Notification service Operation</w:t>
      </w:r>
    </w:p>
    <w:p w14:paraId="106BDB46" w14:textId="77777777" w:rsidR="00C91BFE" w:rsidRDefault="00C91BFE" w:rsidP="00C91BFE">
      <w:pPr>
        <w:pStyle w:val="PL"/>
      </w:pPr>
      <w:r>
        <w:t xml:space="preserve">              tags:</w:t>
      </w:r>
    </w:p>
    <w:p w14:paraId="14C7D749" w14:textId="77777777" w:rsidR="00C91BFE" w:rsidRDefault="00C91BFE" w:rsidP="00C91BFE">
      <w:pPr>
        <w:pStyle w:val="PL"/>
      </w:pPr>
      <w:r>
        <w:t xml:space="preserve">                - N1N2</w:t>
      </w:r>
      <w:r w:rsidR="00E807C1">
        <w:t xml:space="preserve"> </w:t>
      </w:r>
      <w:r>
        <w:t>Transfer Failure Notification</w:t>
      </w:r>
    </w:p>
    <w:p w14:paraId="519AD09A" w14:textId="77777777" w:rsidR="00C91BFE" w:rsidRDefault="00C91BFE" w:rsidP="00C91BFE">
      <w:pPr>
        <w:pStyle w:val="PL"/>
      </w:pPr>
      <w:r>
        <w:t xml:space="preserve">              operationId: N1N2TransferFailureNotification</w:t>
      </w:r>
    </w:p>
    <w:p w14:paraId="3B418FEB" w14:textId="77777777" w:rsidR="00C91BFE" w:rsidRDefault="00C91BFE" w:rsidP="00C91BFE">
      <w:pPr>
        <w:pStyle w:val="PL"/>
      </w:pPr>
      <w:r>
        <w:t xml:space="preserve">              requestBody:</w:t>
      </w:r>
    </w:p>
    <w:p w14:paraId="5D3AFA65" w14:textId="77777777" w:rsidR="00C91BFE" w:rsidRDefault="00C91BFE" w:rsidP="00C91BFE">
      <w:pPr>
        <w:pStyle w:val="PL"/>
      </w:pPr>
      <w:r>
        <w:t xml:space="preserve">                description: N1N2Transfer Failure Notification</w:t>
      </w:r>
    </w:p>
    <w:p w14:paraId="3AA4CE3B" w14:textId="77777777" w:rsidR="00C91BFE" w:rsidRDefault="00C91BFE" w:rsidP="00C91BFE">
      <w:pPr>
        <w:pStyle w:val="PL"/>
      </w:pPr>
      <w:r>
        <w:t xml:space="preserve">                content:</w:t>
      </w:r>
    </w:p>
    <w:p w14:paraId="5F888998" w14:textId="77777777" w:rsidR="00C91BFE" w:rsidRDefault="00C91BFE" w:rsidP="00C91BFE">
      <w:pPr>
        <w:pStyle w:val="PL"/>
      </w:pPr>
      <w:r>
        <w:t xml:space="preserve">                  application/json:</w:t>
      </w:r>
    </w:p>
    <w:p w14:paraId="14137618" w14:textId="77777777" w:rsidR="00C91BFE" w:rsidRDefault="00C91BFE" w:rsidP="00C91BFE">
      <w:pPr>
        <w:pStyle w:val="PL"/>
      </w:pPr>
      <w:r>
        <w:t xml:space="preserve">                    schema:</w:t>
      </w:r>
    </w:p>
    <w:p w14:paraId="49A64372" w14:textId="77777777" w:rsidR="00C91BFE" w:rsidRDefault="00C91BFE" w:rsidP="00C91BFE">
      <w:pPr>
        <w:pStyle w:val="PL"/>
      </w:pPr>
      <w:r>
        <w:t xml:space="preserve">                      $ref: '#/components/schemas/N1N2MsgTxfrFailureNotification'</w:t>
      </w:r>
    </w:p>
    <w:p w14:paraId="0A764642" w14:textId="77777777" w:rsidR="00C91BFE" w:rsidRDefault="00C91BFE" w:rsidP="00C91BFE">
      <w:pPr>
        <w:pStyle w:val="PL"/>
      </w:pPr>
      <w:r>
        <w:t xml:space="preserve">              responses:</w:t>
      </w:r>
    </w:p>
    <w:p w14:paraId="7671FD48" w14:textId="77777777" w:rsidR="00C91BFE" w:rsidRDefault="00C91BFE" w:rsidP="00C91BFE">
      <w:pPr>
        <w:pStyle w:val="PL"/>
      </w:pPr>
      <w:r>
        <w:t xml:space="preserve">                '204':</w:t>
      </w:r>
    </w:p>
    <w:p w14:paraId="0E0EB2EA" w14:textId="77777777" w:rsidR="00C91BFE" w:rsidRDefault="00C91BFE" w:rsidP="00C91BFE">
      <w:pPr>
        <w:pStyle w:val="PL"/>
      </w:pPr>
      <w:r>
        <w:t xml:space="preserve">                  description: Expected response to a successful callback processing</w:t>
      </w:r>
    </w:p>
    <w:p w14:paraId="64F262F1" w14:textId="77777777" w:rsidR="003F4E86" w:rsidRDefault="003F4E86" w:rsidP="003F4E86">
      <w:pPr>
        <w:pStyle w:val="PL"/>
      </w:pPr>
      <w:bookmarkStart w:id="931" w:name="_Hlk521667976"/>
      <w:r>
        <w:t xml:space="preserve">        </w:t>
      </w:r>
      <w:bookmarkEnd w:id="931"/>
      <w:r>
        <w:t xml:space="preserve">        '400':</w:t>
      </w:r>
    </w:p>
    <w:p w14:paraId="41CAB0A3" w14:textId="77777777" w:rsidR="003F4E86" w:rsidRDefault="003F4E86" w:rsidP="003F4E86">
      <w:pPr>
        <w:pStyle w:val="PL"/>
      </w:pPr>
      <w:r>
        <w:t xml:space="preserve">                  $ref: 'TS29571_CommonData.yaml#/components/responses/400'</w:t>
      </w:r>
    </w:p>
    <w:p w14:paraId="17E72513" w14:textId="77777777" w:rsidR="003F4E86" w:rsidRDefault="003F4E86" w:rsidP="003F4E86">
      <w:pPr>
        <w:pStyle w:val="PL"/>
      </w:pPr>
      <w:r>
        <w:t xml:space="preserve">                '411':</w:t>
      </w:r>
    </w:p>
    <w:p w14:paraId="198604CC" w14:textId="77777777" w:rsidR="003F4E86" w:rsidRDefault="003F4E86" w:rsidP="003F4E86">
      <w:pPr>
        <w:pStyle w:val="PL"/>
      </w:pPr>
      <w:r>
        <w:t xml:space="preserve">                  $ref: 'TS29571_CommonData.yaml#/components/responses/411'</w:t>
      </w:r>
    </w:p>
    <w:p w14:paraId="4572D71B" w14:textId="77777777" w:rsidR="003F4E86" w:rsidRDefault="003F4E86" w:rsidP="003F4E86">
      <w:pPr>
        <w:pStyle w:val="PL"/>
      </w:pPr>
      <w:r>
        <w:t xml:space="preserve">                '413':</w:t>
      </w:r>
    </w:p>
    <w:p w14:paraId="61B30E35" w14:textId="77777777" w:rsidR="003F4E86" w:rsidRDefault="003F4E86" w:rsidP="003F4E86">
      <w:pPr>
        <w:pStyle w:val="PL"/>
      </w:pPr>
      <w:r>
        <w:t xml:space="preserve">                  $ref: 'TS29571_CommonData.yaml#/components/responses/413'</w:t>
      </w:r>
    </w:p>
    <w:p w14:paraId="2D34FA92" w14:textId="77777777" w:rsidR="003F4E86" w:rsidRDefault="003F4E86" w:rsidP="003F4E86">
      <w:pPr>
        <w:pStyle w:val="PL"/>
      </w:pPr>
      <w:r>
        <w:t xml:space="preserve">                '415':</w:t>
      </w:r>
    </w:p>
    <w:p w14:paraId="647D7B6B" w14:textId="77777777" w:rsidR="003F4E86" w:rsidRDefault="003F4E86" w:rsidP="003F4E86">
      <w:pPr>
        <w:pStyle w:val="PL"/>
      </w:pPr>
      <w:r>
        <w:t xml:space="preserve">                  $ref: 'TS29571_CommonData.yaml#/components/responses/415'</w:t>
      </w:r>
    </w:p>
    <w:p w14:paraId="3CF4A38B" w14:textId="77777777" w:rsidR="00A826CF" w:rsidRDefault="00A826CF" w:rsidP="00A826CF">
      <w:pPr>
        <w:pStyle w:val="PL"/>
        <w:rPr>
          <w:lang w:val="en-US"/>
        </w:rPr>
      </w:pPr>
      <w:r>
        <w:t xml:space="preserve">        </w:t>
      </w:r>
      <w:r w:rsidRPr="002E5CBA">
        <w:rPr>
          <w:lang w:val="en-US"/>
        </w:rPr>
        <w:t xml:space="preserve">        </w:t>
      </w:r>
      <w:r>
        <w:rPr>
          <w:lang w:val="en-US"/>
        </w:rPr>
        <w:t>'429':</w:t>
      </w:r>
    </w:p>
    <w:p w14:paraId="1032E603"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0BAEC4C1" w14:textId="77777777" w:rsidR="003F4E86" w:rsidRDefault="003F4E86" w:rsidP="003F4E86">
      <w:pPr>
        <w:pStyle w:val="PL"/>
      </w:pPr>
      <w:r>
        <w:t xml:space="preserve">                '500':</w:t>
      </w:r>
    </w:p>
    <w:p w14:paraId="4ABED46A" w14:textId="77777777" w:rsidR="003F4E86" w:rsidRDefault="003F4E86" w:rsidP="003F4E86">
      <w:pPr>
        <w:pStyle w:val="PL"/>
      </w:pPr>
      <w:r>
        <w:t xml:space="preserve">                  $ref: 'TS29571_CommonData.yaml#/components/responses/500'</w:t>
      </w:r>
    </w:p>
    <w:p w14:paraId="15E7B81C" w14:textId="77777777" w:rsidR="003F4E86" w:rsidRDefault="003F4E86" w:rsidP="003F4E86">
      <w:pPr>
        <w:pStyle w:val="PL"/>
      </w:pPr>
      <w:r>
        <w:t xml:space="preserve">                '503':</w:t>
      </w:r>
    </w:p>
    <w:p w14:paraId="758EB63A" w14:textId="77777777" w:rsidR="003F4E86" w:rsidRDefault="003F4E86" w:rsidP="003F4E86">
      <w:pPr>
        <w:pStyle w:val="PL"/>
      </w:pPr>
      <w:r>
        <w:t xml:space="preserve">                  $ref: 'TS29571_CommonData.yaml#/components/responses/503'</w:t>
      </w:r>
    </w:p>
    <w:p w14:paraId="7EF1C7C7" w14:textId="77777777" w:rsidR="00C91BFE" w:rsidRDefault="00C91BFE" w:rsidP="00C91BFE">
      <w:pPr>
        <w:pStyle w:val="PL"/>
      </w:pPr>
      <w:r>
        <w:t xml:space="preserve">  /ue-contexts/{ueContextId}/n1-n2-messages/subscriptions:</w:t>
      </w:r>
    </w:p>
    <w:p w14:paraId="1C8A0F1D" w14:textId="77777777" w:rsidR="00C91BFE" w:rsidRDefault="00C91BFE" w:rsidP="00C91BFE">
      <w:pPr>
        <w:pStyle w:val="PL"/>
      </w:pPr>
      <w:r>
        <w:t xml:space="preserve">    post:</w:t>
      </w:r>
    </w:p>
    <w:p w14:paraId="77727BB6" w14:textId="77777777" w:rsidR="00C91BFE" w:rsidRDefault="00C91BFE" w:rsidP="00C91BFE">
      <w:pPr>
        <w:pStyle w:val="PL"/>
      </w:pPr>
      <w:r>
        <w:t xml:space="preserve">      summary: Namf_Communication N1N2 Message Subscribe (UE Specific) service Operation</w:t>
      </w:r>
    </w:p>
    <w:p w14:paraId="7E00ED73" w14:textId="77777777" w:rsidR="00C91BFE" w:rsidRDefault="00C91BFE" w:rsidP="00C91BFE">
      <w:pPr>
        <w:pStyle w:val="PL"/>
      </w:pPr>
      <w:r>
        <w:t xml:space="preserve">      tags:</w:t>
      </w:r>
    </w:p>
    <w:p w14:paraId="04A24A32" w14:textId="77777777" w:rsidR="008D1FA2" w:rsidRDefault="008D1FA2" w:rsidP="008D1FA2">
      <w:pPr>
        <w:pStyle w:val="PL"/>
      </w:pPr>
      <w:r>
        <w:t xml:space="preserve">        - N1N2 Subscriptions Collection for Individual UE Contexts (Document)</w:t>
      </w:r>
    </w:p>
    <w:p w14:paraId="18B2E491" w14:textId="77777777" w:rsidR="00C91BFE" w:rsidRDefault="00C91BFE" w:rsidP="00C91BFE">
      <w:pPr>
        <w:pStyle w:val="PL"/>
      </w:pPr>
      <w:r>
        <w:t xml:space="preserve">      operationId: N1N2MessageSubscribe</w:t>
      </w:r>
    </w:p>
    <w:p w14:paraId="21F74932" w14:textId="77777777" w:rsidR="00C91BFE" w:rsidRDefault="00C91BFE" w:rsidP="00C91BFE">
      <w:pPr>
        <w:pStyle w:val="PL"/>
      </w:pPr>
      <w:r>
        <w:t xml:space="preserve">      parameters:</w:t>
      </w:r>
    </w:p>
    <w:p w14:paraId="26BFD7AF" w14:textId="77777777" w:rsidR="00C91BFE" w:rsidRDefault="00C91BFE" w:rsidP="00C91BFE">
      <w:pPr>
        <w:pStyle w:val="PL"/>
      </w:pPr>
      <w:r>
        <w:t xml:space="preserve">        - name: ueContextId</w:t>
      </w:r>
    </w:p>
    <w:p w14:paraId="28C22A38" w14:textId="77777777" w:rsidR="00C91BFE" w:rsidRDefault="00C91BFE" w:rsidP="00C91BFE">
      <w:pPr>
        <w:pStyle w:val="PL"/>
      </w:pPr>
      <w:r>
        <w:lastRenderedPageBreak/>
        <w:t xml:space="preserve">          in: path</w:t>
      </w:r>
    </w:p>
    <w:p w14:paraId="3BDA716C" w14:textId="77777777" w:rsidR="00C91BFE" w:rsidRDefault="00C91BFE" w:rsidP="00C91BFE">
      <w:pPr>
        <w:pStyle w:val="PL"/>
      </w:pPr>
      <w:r>
        <w:t xml:space="preserve">          description: UE Context Identifier</w:t>
      </w:r>
    </w:p>
    <w:p w14:paraId="463E1639" w14:textId="77777777" w:rsidR="00C91BFE" w:rsidRDefault="00C91BFE" w:rsidP="00C91BFE">
      <w:pPr>
        <w:pStyle w:val="PL"/>
      </w:pPr>
      <w:r>
        <w:t xml:space="preserve">          required: true</w:t>
      </w:r>
    </w:p>
    <w:p w14:paraId="56E76851" w14:textId="77777777" w:rsidR="00C91BFE" w:rsidRDefault="00C91BFE" w:rsidP="00C91BFE">
      <w:pPr>
        <w:pStyle w:val="PL"/>
      </w:pPr>
      <w:r>
        <w:t xml:space="preserve">          schema:</w:t>
      </w:r>
    </w:p>
    <w:p w14:paraId="0699BC94" w14:textId="77777777" w:rsidR="00C91BFE" w:rsidRDefault="00C91BFE" w:rsidP="00C91BFE">
      <w:pPr>
        <w:pStyle w:val="PL"/>
      </w:pPr>
      <w:r>
        <w:t xml:space="preserve">            type: string</w:t>
      </w:r>
    </w:p>
    <w:p w14:paraId="52E42260" w14:textId="77777777" w:rsidR="00AA6A4C" w:rsidRPr="00C434F7"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1507A7F3" w14:textId="77777777" w:rsidR="00C91BFE" w:rsidRDefault="00C91BFE" w:rsidP="00C91BFE">
      <w:pPr>
        <w:pStyle w:val="PL"/>
      </w:pPr>
      <w:r>
        <w:t xml:space="preserve">      requestBody:</w:t>
      </w:r>
    </w:p>
    <w:p w14:paraId="61C2DE68" w14:textId="77777777" w:rsidR="00C91BFE" w:rsidRDefault="00C91BFE" w:rsidP="00C91BFE">
      <w:pPr>
        <w:pStyle w:val="PL"/>
      </w:pPr>
      <w:r>
        <w:t xml:space="preserve">        content:</w:t>
      </w:r>
    </w:p>
    <w:p w14:paraId="0BDB206A" w14:textId="77777777" w:rsidR="00C91BFE" w:rsidRDefault="00C91BFE" w:rsidP="00C91BFE">
      <w:pPr>
        <w:pStyle w:val="PL"/>
      </w:pPr>
      <w:r>
        <w:t xml:space="preserve">          application/json:</w:t>
      </w:r>
    </w:p>
    <w:p w14:paraId="707733CF" w14:textId="77777777" w:rsidR="00C91BFE" w:rsidRDefault="00C91BFE" w:rsidP="00C91BFE">
      <w:pPr>
        <w:pStyle w:val="PL"/>
      </w:pPr>
      <w:r>
        <w:t xml:space="preserve">            schema:</w:t>
      </w:r>
    </w:p>
    <w:p w14:paraId="280B79F9" w14:textId="77777777" w:rsidR="00C91BFE" w:rsidRDefault="00C91BFE" w:rsidP="00C91BFE">
      <w:pPr>
        <w:pStyle w:val="PL"/>
      </w:pPr>
      <w:r>
        <w:t xml:space="preserve">              $ref: '#/components/schemas/UeN1N2InfoSubscriptionCreateData'</w:t>
      </w:r>
    </w:p>
    <w:p w14:paraId="5B52FCFA" w14:textId="77777777" w:rsidR="00C91BFE" w:rsidRDefault="00C91BFE" w:rsidP="00C91BFE">
      <w:pPr>
        <w:pStyle w:val="PL"/>
      </w:pPr>
      <w:r>
        <w:t xml:space="preserve">        required: true</w:t>
      </w:r>
    </w:p>
    <w:p w14:paraId="19BFF384" w14:textId="77777777" w:rsidR="00C91BFE" w:rsidRDefault="00C91BFE" w:rsidP="00C91BFE">
      <w:pPr>
        <w:pStyle w:val="PL"/>
      </w:pPr>
      <w:r>
        <w:t xml:space="preserve">      responses:</w:t>
      </w:r>
    </w:p>
    <w:p w14:paraId="73EDC99E" w14:textId="77777777" w:rsidR="00C91BFE" w:rsidRDefault="00C91BFE" w:rsidP="00C91BFE">
      <w:pPr>
        <w:pStyle w:val="PL"/>
      </w:pPr>
      <w:r>
        <w:t xml:space="preserve">        '201':</w:t>
      </w:r>
    </w:p>
    <w:p w14:paraId="045CBB39" w14:textId="77777777" w:rsidR="00C91BFE" w:rsidRDefault="00C91BFE" w:rsidP="00C91BFE">
      <w:pPr>
        <w:pStyle w:val="PL"/>
      </w:pPr>
      <w:r>
        <w:t xml:space="preserve">          description: N1N2 Message Subscription successfully created.</w:t>
      </w:r>
    </w:p>
    <w:p w14:paraId="748720E4" w14:textId="77777777" w:rsidR="00B85159" w:rsidRDefault="00B85159" w:rsidP="00B85159">
      <w:pPr>
        <w:pStyle w:val="PL"/>
      </w:pPr>
      <w:r>
        <w:t xml:space="preserve">          headers:</w:t>
      </w:r>
    </w:p>
    <w:p w14:paraId="7F05CAF4" w14:textId="77777777" w:rsidR="00B85159" w:rsidRDefault="00B85159" w:rsidP="00B85159">
      <w:pPr>
        <w:pStyle w:val="PL"/>
      </w:pPr>
      <w:r>
        <w:t xml:space="preserve">            Location:</w:t>
      </w:r>
    </w:p>
    <w:p w14:paraId="1C47E3DC" w14:textId="77777777" w:rsidR="00B85159" w:rsidRDefault="00B85159" w:rsidP="00B85159">
      <w:pPr>
        <w:pStyle w:val="PL"/>
      </w:pPr>
      <w:r>
        <w:t xml:space="preserve">              description: 'Contains the URI of the newly created resource, according to the structure: </w:t>
      </w:r>
      <w:r w:rsidRPr="009847B0">
        <w:t>{apiRoot}/namf-comm/v1/{ueContextId}/n1-n2-messages/subscriptions/{subscriptionId}</w:t>
      </w:r>
      <w:r>
        <w:t>'</w:t>
      </w:r>
    </w:p>
    <w:p w14:paraId="0CFD3416" w14:textId="77777777" w:rsidR="00B85159" w:rsidRDefault="00B85159" w:rsidP="00B85159">
      <w:pPr>
        <w:pStyle w:val="PL"/>
      </w:pPr>
      <w:r>
        <w:t xml:space="preserve">              required: true</w:t>
      </w:r>
    </w:p>
    <w:p w14:paraId="68C3D634" w14:textId="77777777" w:rsidR="00B85159" w:rsidRDefault="00B85159" w:rsidP="00B85159">
      <w:pPr>
        <w:pStyle w:val="PL"/>
      </w:pPr>
      <w:r>
        <w:t xml:space="preserve">              schema:</w:t>
      </w:r>
    </w:p>
    <w:p w14:paraId="3BFD7B28" w14:textId="77777777" w:rsidR="00B85159" w:rsidRPr="00630AB6" w:rsidRDefault="00B85159" w:rsidP="00B85159">
      <w:pPr>
        <w:pStyle w:val="PL"/>
      </w:pPr>
      <w:r>
        <w:t xml:space="preserve">                type: string</w:t>
      </w:r>
    </w:p>
    <w:p w14:paraId="066A8773" w14:textId="77777777" w:rsidR="00C91BFE" w:rsidRDefault="00C91BFE" w:rsidP="00C91BFE">
      <w:pPr>
        <w:pStyle w:val="PL"/>
      </w:pPr>
      <w:r>
        <w:t xml:space="preserve">          content:</w:t>
      </w:r>
    </w:p>
    <w:p w14:paraId="3FDAF90E" w14:textId="77777777" w:rsidR="00C91BFE" w:rsidRDefault="00C91BFE" w:rsidP="00C91BFE">
      <w:pPr>
        <w:pStyle w:val="PL"/>
      </w:pPr>
      <w:r>
        <w:t xml:space="preserve">            application/json:</w:t>
      </w:r>
    </w:p>
    <w:p w14:paraId="4E91635B" w14:textId="77777777" w:rsidR="00C91BFE" w:rsidRDefault="00C91BFE" w:rsidP="00C91BFE">
      <w:pPr>
        <w:pStyle w:val="PL"/>
      </w:pPr>
      <w:r>
        <w:t xml:space="preserve">              schema:</w:t>
      </w:r>
    </w:p>
    <w:p w14:paraId="3A9D68A9" w14:textId="77777777" w:rsidR="00C91BFE" w:rsidRDefault="00C91BFE" w:rsidP="00C91BFE">
      <w:pPr>
        <w:pStyle w:val="PL"/>
      </w:pPr>
      <w:r>
        <w:t xml:space="preserve">                $ref: '#/components/schemas/UeN1N2InfoSubscriptionCreatedData'</w:t>
      </w:r>
    </w:p>
    <w:p w14:paraId="43C4E3A0" w14:textId="77777777" w:rsidR="003F4E86" w:rsidRDefault="003F4E86" w:rsidP="003F4E86">
      <w:pPr>
        <w:pStyle w:val="PL"/>
      </w:pPr>
      <w:r>
        <w:t xml:space="preserve">        '400':</w:t>
      </w:r>
    </w:p>
    <w:p w14:paraId="735D4EDC" w14:textId="77777777" w:rsidR="003F4E86" w:rsidRDefault="003F4E86" w:rsidP="003F4E86">
      <w:pPr>
        <w:pStyle w:val="PL"/>
      </w:pPr>
      <w:r>
        <w:t xml:space="preserve">          $ref: 'TS29571_CommonData.yaml#/components/responses/400'</w:t>
      </w:r>
    </w:p>
    <w:p w14:paraId="5DA730AD" w14:textId="77777777" w:rsidR="003F4E86" w:rsidRDefault="003F4E86" w:rsidP="003F4E86">
      <w:pPr>
        <w:pStyle w:val="PL"/>
      </w:pPr>
      <w:r>
        <w:t xml:space="preserve">        '411':</w:t>
      </w:r>
    </w:p>
    <w:p w14:paraId="72034645" w14:textId="77777777" w:rsidR="003F4E86" w:rsidRDefault="003F4E86" w:rsidP="003F4E86">
      <w:pPr>
        <w:pStyle w:val="PL"/>
      </w:pPr>
      <w:r>
        <w:t xml:space="preserve">          $ref: 'TS29571_CommonData.yaml#/components/responses/411'</w:t>
      </w:r>
    </w:p>
    <w:p w14:paraId="02ABB4B7" w14:textId="77777777" w:rsidR="003F4E86" w:rsidRDefault="003F4E86" w:rsidP="003F4E86">
      <w:pPr>
        <w:pStyle w:val="PL"/>
      </w:pPr>
      <w:r>
        <w:t xml:space="preserve">        '413':</w:t>
      </w:r>
    </w:p>
    <w:p w14:paraId="10407679" w14:textId="77777777" w:rsidR="003F4E86" w:rsidRDefault="003F4E86" w:rsidP="003F4E86">
      <w:pPr>
        <w:pStyle w:val="PL"/>
      </w:pPr>
      <w:r>
        <w:t xml:space="preserve">          $ref: 'TS29571_CommonData.yaml#/components/responses/413'</w:t>
      </w:r>
    </w:p>
    <w:p w14:paraId="140DB6F6" w14:textId="77777777" w:rsidR="003F4E86" w:rsidRDefault="003F4E86" w:rsidP="003F4E86">
      <w:pPr>
        <w:pStyle w:val="PL"/>
      </w:pPr>
      <w:r>
        <w:t xml:space="preserve">        '415':</w:t>
      </w:r>
    </w:p>
    <w:p w14:paraId="6D30ABEB" w14:textId="77777777" w:rsidR="003F4E86" w:rsidRDefault="003F4E86" w:rsidP="003F4E86">
      <w:pPr>
        <w:pStyle w:val="PL"/>
      </w:pPr>
      <w:r>
        <w:t xml:space="preserve">          $ref: 'TS29571_CommonData.yaml#/components/responses/415'</w:t>
      </w:r>
    </w:p>
    <w:p w14:paraId="7F404B2E" w14:textId="77777777" w:rsidR="00A826CF" w:rsidRDefault="00A826CF" w:rsidP="00A826CF">
      <w:pPr>
        <w:pStyle w:val="PL"/>
      </w:pPr>
      <w:r>
        <w:t xml:space="preserve">        '429':</w:t>
      </w:r>
    </w:p>
    <w:p w14:paraId="60912ACE" w14:textId="77777777" w:rsidR="00A826CF" w:rsidRDefault="00A826CF" w:rsidP="00A826CF">
      <w:pPr>
        <w:pStyle w:val="PL"/>
      </w:pPr>
      <w:r>
        <w:t xml:space="preserve">          $ref: 'TS29571_CommonData.yaml#/components/responses/429'</w:t>
      </w:r>
    </w:p>
    <w:p w14:paraId="3C240DDB" w14:textId="77777777" w:rsidR="003F4E86" w:rsidRDefault="003F4E86" w:rsidP="003F4E86">
      <w:pPr>
        <w:pStyle w:val="PL"/>
      </w:pPr>
      <w:r>
        <w:t xml:space="preserve">        '500':</w:t>
      </w:r>
    </w:p>
    <w:p w14:paraId="4E346F69" w14:textId="77777777" w:rsidR="003F4E86" w:rsidRDefault="003F4E86" w:rsidP="003F4E86">
      <w:pPr>
        <w:pStyle w:val="PL"/>
      </w:pPr>
      <w:r>
        <w:t xml:space="preserve">          $ref: 'TS29571_CommonData.yaml#/components/responses/500'</w:t>
      </w:r>
    </w:p>
    <w:p w14:paraId="4CA2FBB7" w14:textId="77777777" w:rsidR="003F4E86" w:rsidRDefault="003F4E86" w:rsidP="003F4E86">
      <w:pPr>
        <w:pStyle w:val="PL"/>
      </w:pPr>
      <w:r>
        <w:t xml:space="preserve">        '503':</w:t>
      </w:r>
    </w:p>
    <w:p w14:paraId="239F7CE4" w14:textId="77777777" w:rsidR="003F4E86" w:rsidRDefault="003F4E86" w:rsidP="003F4E86">
      <w:pPr>
        <w:pStyle w:val="PL"/>
      </w:pPr>
      <w:r>
        <w:t xml:space="preserve">          $ref: 'TS29571_CommonData.yaml#/components/responses/503'</w:t>
      </w:r>
    </w:p>
    <w:p w14:paraId="3886EF66" w14:textId="77777777" w:rsidR="00C91BFE" w:rsidRDefault="00C91BFE" w:rsidP="00C91BFE">
      <w:pPr>
        <w:pStyle w:val="PL"/>
      </w:pPr>
      <w:r>
        <w:t xml:space="preserve">        default:</w:t>
      </w:r>
    </w:p>
    <w:p w14:paraId="2B9AFB37" w14:textId="77777777" w:rsidR="00C91BFE" w:rsidRDefault="00C91BFE" w:rsidP="00C91BFE">
      <w:pPr>
        <w:pStyle w:val="PL"/>
      </w:pPr>
      <w:r>
        <w:t xml:space="preserve">          description: Unexpected error</w:t>
      </w:r>
    </w:p>
    <w:p w14:paraId="73A43AAE" w14:textId="77777777" w:rsidR="00C91BFE" w:rsidRDefault="00C91BFE" w:rsidP="00C91BFE">
      <w:pPr>
        <w:pStyle w:val="PL"/>
      </w:pPr>
      <w:r>
        <w:t xml:space="preserve">      callbacks:</w:t>
      </w:r>
    </w:p>
    <w:p w14:paraId="7E6C0CE9" w14:textId="77777777" w:rsidR="00C91BFE" w:rsidRDefault="00C91BFE" w:rsidP="00C91BFE">
      <w:pPr>
        <w:pStyle w:val="PL"/>
      </w:pPr>
      <w:r>
        <w:t xml:space="preserve">        onN1N2MessageNotify:</w:t>
      </w:r>
    </w:p>
    <w:p w14:paraId="12382F79" w14:textId="77777777" w:rsidR="00C91BFE" w:rsidRDefault="00C91BFE" w:rsidP="00C91BFE">
      <w:pPr>
        <w:pStyle w:val="PL"/>
      </w:pPr>
      <w:r>
        <w:t xml:space="preserve">          '{$request.body#/n1NotifyCallbackUri}':</w:t>
      </w:r>
    </w:p>
    <w:p w14:paraId="1081ECEF" w14:textId="77777777" w:rsidR="00C91BFE" w:rsidRDefault="00C91BFE" w:rsidP="00C91BFE">
      <w:pPr>
        <w:pStyle w:val="PL"/>
      </w:pPr>
      <w:r>
        <w:t xml:space="preserve">            post:</w:t>
      </w:r>
    </w:p>
    <w:p w14:paraId="636B343C" w14:textId="77777777" w:rsidR="00C91BFE" w:rsidRDefault="00C91BFE" w:rsidP="00C91BFE">
      <w:pPr>
        <w:pStyle w:val="PL"/>
      </w:pPr>
      <w:r>
        <w:t xml:space="preserve">              summary: Namf_Communication N1 Message Notify service Operation</w:t>
      </w:r>
    </w:p>
    <w:p w14:paraId="22BFD078" w14:textId="77777777" w:rsidR="00C91BFE" w:rsidRDefault="00C91BFE" w:rsidP="00C91BFE">
      <w:pPr>
        <w:pStyle w:val="PL"/>
      </w:pPr>
      <w:r>
        <w:t xml:space="preserve">              tags:</w:t>
      </w:r>
    </w:p>
    <w:p w14:paraId="33AD49EF" w14:textId="77777777" w:rsidR="00C91BFE" w:rsidRDefault="00C91BFE" w:rsidP="00C91BFE">
      <w:pPr>
        <w:pStyle w:val="PL"/>
      </w:pPr>
      <w:r>
        <w:t xml:space="preserve">                - N1 Message Notify</w:t>
      </w:r>
    </w:p>
    <w:p w14:paraId="19FA3476" w14:textId="77777777" w:rsidR="00C91BFE" w:rsidRDefault="00C91BFE" w:rsidP="00C91BFE">
      <w:pPr>
        <w:pStyle w:val="PL"/>
      </w:pPr>
      <w:r>
        <w:t xml:space="preserve">              operationId: N1MessageNotify</w:t>
      </w:r>
    </w:p>
    <w:p w14:paraId="2EBB5627" w14:textId="77777777" w:rsidR="00C91BFE" w:rsidRDefault="00C91BFE" w:rsidP="00C91BFE">
      <w:pPr>
        <w:pStyle w:val="PL"/>
      </w:pPr>
      <w:r>
        <w:t xml:space="preserve">              requestBody:</w:t>
      </w:r>
    </w:p>
    <w:p w14:paraId="63E4F45A" w14:textId="77777777" w:rsidR="00C91BFE" w:rsidRDefault="00C91BFE" w:rsidP="00C91BFE">
      <w:pPr>
        <w:pStyle w:val="PL"/>
      </w:pPr>
      <w:r>
        <w:t xml:space="preserve">                description: N1 Message Notification</w:t>
      </w:r>
    </w:p>
    <w:p w14:paraId="617F06E5" w14:textId="77777777" w:rsidR="00C91BFE" w:rsidRDefault="00C91BFE" w:rsidP="00C91BFE">
      <w:pPr>
        <w:pStyle w:val="PL"/>
      </w:pPr>
      <w:r>
        <w:t xml:space="preserve">                content:</w:t>
      </w:r>
    </w:p>
    <w:p w14:paraId="6138761A" w14:textId="77777777" w:rsidR="00C91BFE" w:rsidRDefault="00C91BFE" w:rsidP="00C91BFE">
      <w:pPr>
        <w:pStyle w:val="PL"/>
      </w:pPr>
      <w:r>
        <w:t xml:space="preserve">                  multipart/related:  # message with binary body part(s)</w:t>
      </w:r>
    </w:p>
    <w:p w14:paraId="4E17A766" w14:textId="77777777" w:rsidR="00C91BFE" w:rsidRDefault="00C91BFE" w:rsidP="00C91BFE">
      <w:pPr>
        <w:pStyle w:val="PL"/>
      </w:pPr>
      <w:r>
        <w:t xml:space="preserve">                    schema:</w:t>
      </w:r>
    </w:p>
    <w:p w14:paraId="7C7DD9BB" w14:textId="77777777" w:rsidR="00C91BFE" w:rsidRDefault="00C91BFE" w:rsidP="00C91BFE">
      <w:pPr>
        <w:pStyle w:val="PL"/>
      </w:pPr>
      <w:r>
        <w:t xml:space="preserve">                      type: object</w:t>
      </w:r>
    </w:p>
    <w:p w14:paraId="0316C76F" w14:textId="77777777" w:rsidR="00C91BFE" w:rsidRDefault="00C91BFE" w:rsidP="00C91BFE">
      <w:pPr>
        <w:pStyle w:val="PL"/>
      </w:pPr>
      <w:r>
        <w:t xml:space="preserve">                      properties: # Request parts</w:t>
      </w:r>
    </w:p>
    <w:p w14:paraId="1BEDA167" w14:textId="77777777" w:rsidR="00C91BFE" w:rsidRDefault="00C91BFE" w:rsidP="00C91BFE">
      <w:pPr>
        <w:pStyle w:val="PL"/>
      </w:pPr>
      <w:r>
        <w:t xml:space="preserve">                        jsonData:</w:t>
      </w:r>
    </w:p>
    <w:p w14:paraId="0655A91E" w14:textId="77777777" w:rsidR="00C91BFE" w:rsidRDefault="00C91BFE" w:rsidP="00C91BFE">
      <w:pPr>
        <w:pStyle w:val="PL"/>
      </w:pPr>
      <w:r>
        <w:t xml:space="preserve">                          $ref: '#/components/schemas/N1MessageNotification'</w:t>
      </w:r>
    </w:p>
    <w:p w14:paraId="1F458CF6" w14:textId="77777777" w:rsidR="00C91BFE" w:rsidRDefault="00C91BFE" w:rsidP="00C91BFE">
      <w:pPr>
        <w:pStyle w:val="PL"/>
      </w:pPr>
      <w:r>
        <w:t xml:space="preserve">                        binaryDataN1Message:</w:t>
      </w:r>
    </w:p>
    <w:p w14:paraId="4A3D8186" w14:textId="77777777" w:rsidR="00C91BFE" w:rsidRDefault="00C91BFE" w:rsidP="00C91BFE">
      <w:pPr>
        <w:pStyle w:val="PL"/>
      </w:pPr>
      <w:r>
        <w:t xml:space="preserve">                          type: string</w:t>
      </w:r>
    </w:p>
    <w:p w14:paraId="349EC873" w14:textId="77777777" w:rsidR="00C91BFE" w:rsidRDefault="00C91BFE" w:rsidP="00C91BFE">
      <w:pPr>
        <w:pStyle w:val="PL"/>
      </w:pPr>
      <w:r>
        <w:t xml:space="preserve">                          format: binary</w:t>
      </w:r>
    </w:p>
    <w:p w14:paraId="4A7CA44A" w14:textId="77777777" w:rsidR="00C91BFE" w:rsidRDefault="00C91BFE" w:rsidP="00C91BFE">
      <w:pPr>
        <w:pStyle w:val="PL"/>
      </w:pPr>
      <w:r>
        <w:t xml:space="preserve">                    encoding:</w:t>
      </w:r>
    </w:p>
    <w:p w14:paraId="2AB793C9" w14:textId="77777777" w:rsidR="00C91BFE" w:rsidRDefault="00C91BFE" w:rsidP="00C91BFE">
      <w:pPr>
        <w:pStyle w:val="PL"/>
      </w:pPr>
      <w:r>
        <w:t xml:space="preserve">                      jsonData:</w:t>
      </w:r>
    </w:p>
    <w:p w14:paraId="5FAD44E2" w14:textId="77777777" w:rsidR="00C91BFE" w:rsidRDefault="00C91BFE" w:rsidP="00C91BFE">
      <w:pPr>
        <w:pStyle w:val="PL"/>
      </w:pPr>
      <w:r>
        <w:t xml:space="preserve">                        contentType:  application/json</w:t>
      </w:r>
    </w:p>
    <w:p w14:paraId="15387B27" w14:textId="77777777" w:rsidR="00C91BFE" w:rsidRDefault="00C91BFE" w:rsidP="00C91BFE">
      <w:pPr>
        <w:pStyle w:val="PL"/>
      </w:pPr>
      <w:r>
        <w:t xml:space="preserve">                      binaryDataN1Message:</w:t>
      </w:r>
    </w:p>
    <w:p w14:paraId="32D953F8" w14:textId="77777777" w:rsidR="00C91BFE" w:rsidRDefault="00C91BFE" w:rsidP="00C91BFE">
      <w:pPr>
        <w:pStyle w:val="PL"/>
      </w:pPr>
      <w:r>
        <w:t xml:space="preserve">                        contentType:  application/vnd.3gpp.5gnas</w:t>
      </w:r>
    </w:p>
    <w:p w14:paraId="567731E6" w14:textId="77777777" w:rsidR="00C91BFE" w:rsidRDefault="00C91BFE" w:rsidP="00C91BFE">
      <w:pPr>
        <w:pStyle w:val="PL"/>
      </w:pPr>
      <w:r>
        <w:t xml:space="preserve">                        headers:</w:t>
      </w:r>
    </w:p>
    <w:p w14:paraId="35C23878" w14:textId="77777777" w:rsidR="00C91BFE" w:rsidRDefault="00C91BFE" w:rsidP="00C91BFE">
      <w:pPr>
        <w:pStyle w:val="PL"/>
      </w:pPr>
      <w:r>
        <w:t xml:space="preserve">                          Content-Id:</w:t>
      </w:r>
    </w:p>
    <w:p w14:paraId="76FD2D5B" w14:textId="77777777" w:rsidR="00C91BFE" w:rsidRDefault="00C91BFE" w:rsidP="00C91BFE">
      <w:pPr>
        <w:pStyle w:val="PL"/>
      </w:pPr>
      <w:r>
        <w:t xml:space="preserve">                            schema:</w:t>
      </w:r>
    </w:p>
    <w:p w14:paraId="69C1ED20" w14:textId="77777777" w:rsidR="00C91BFE" w:rsidRDefault="00C91BFE" w:rsidP="00C91BFE">
      <w:pPr>
        <w:pStyle w:val="PL"/>
      </w:pPr>
      <w:r>
        <w:t xml:space="preserve">                              type: string  </w:t>
      </w:r>
    </w:p>
    <w:p w14:paraId="4FB2C236" w14:textId="77777777" w:rsidR="00C91BFE" w:rsidRDefault="00C91BFE" w:rsidP="00C91BFE">
      <w:pPr>
        <w:pStyle w:val="PL"/>
      </w:pPr>
      <w:r>
        <w:t xml:space="preserve">              responses:</w:t>
      </w:r>
    </w:p>
    <w:p w14:paraId="17D16670" w14:textId="77777777" w:rsidR="00C91BFE" w:rsidRDefault="00C91BFE" w:rsidP="00C91BFE">
      <w:pPr>
        <w:pStyle w:val="PL"/>
      </w:pPr>
      <w:r>
        <w:t xml:space="preserve">                '204':</w:t>
      </w:r>
    </w:p>
    <w:p w14:paraId="5753A1D7" w14:textId="77777777" w:rsidR="00C91BFE" w:rsidRDefault="00C91BFE" w:rsidP="00C91BFE">
      <w:pPr>
        <w:pStyle w:val="PL"/>
      </w:pPr>
      <w:r>
        <w:t xml:space="preserve">                  description: Expected response to a successful callback processing</w:t>
      </w:r>
    </w:p>
    <w:p w14:paraId="3E749610" w14:textId="77777777" w:rsidR="003F4E86" w:rsidRDefault="003F4E86" w:rsidP="003F4E86">
      <w:pPr>
        <w:pStyle w:val="PL"/>
      </w:pPr>
      <w:r>
        <w:t xml:space="preserve">                '400':</w:t>
      </w:r>
    </w:p>
    <w:p w14:paraId="19ADBF4D" w14:textId="77777777" w:rsidR="003F4E86" w:rsidRDefault="003F4E86" w:rsidP="003F4E86">
      <w:pPr>
        <w:pStyle w:val="PL"/>
      </w:pPr>
      <w:r>
        <w:t xml:space="preserve">                  $ref: 'TS29571_CommonData.yaml#/components/responses/400'</w:t>
      </w:r>
    </w:p>
    <w:p w14:paraId="3990BE7F" w14:textId="77777777" w:rsidR="003F4E86" w:rsidRDefault="003F4E86" w:rsidP="003F4E86">
      <w:pPr>
        <w:pStyle w:val="PL"/>
      </w:pPr>
      <w:r>
        <w:t xml:space="preserve">                '403':</w:t>
      </w:r>
    </w:p>
    <w:p w14:paraId="00E8D998" w14:textId="77777777" w:rsidR="003F4E86" w:rsidRDefault="003F4E86" w:rsidP="003F4E86">
      <w:pPr>
        <w:pStyle w:val="PL"/>
      </w:pPr>
      <w:r>
        <w:lastRenderedPageBreak/>
        <w:t xml:space="preserve">                  $ref: 'TS29571_CommonData.yaml#/components/responses/403'</w:t>
      </w:r>
    </w:p>
    <w:p w14:paraId="7FF04C52" w14:textId="77777777" w:rsidR="003F4E86" w:rsidRDefault="003F4E86" w:rsidP="003F4E86">
      <w:pPr>
        <w:pStyle w:val="PL"/>
      </w:pPr>
      <w:r>
        <w:t xml:space="preserve">                '411':</w:t>
      </w:r>
    </w:p>
    <w:p w14:paraId="40ACD728" w14:textId="77777777" w:rsidR="003F4E86" w:rsidRDefault="003F4E86" w:rsidP="003F4E86">
      <w:pPr>
        <w:pStyle w:val="PL"/>
      </w:pPr>
      <w:r>
        <w:t xml:space="preserve">                  $ref: 'TS29571_CommonData.yaml#/components/responses/411'</w:t>
      </w:r>
    </w:p>
    <w:p w14:paraId="41C6F82A" w14:textId="77777777" w:rsidR="003F4E86" w:rsidRDefault="003F4E86" w:rsidP="003F4E86">
      <w:pPr>
        <w:pStyle w:val="PL"/>
      </w:pPr>
      <w:r>
        <w:t xml:space="preserve">                '413':</w:t>
      </w:r>
    </w:p>
    <w:p w14:paraId="092B4CE9" w14:textId="77777777" w:rsidR="003F4E86" w:rsidRDefault="003F4E86" w:rsidP="003F4E86">
      <w:pPr>
        <w:pStyle w:val="PL"/>
      </w:pPr>
      <w:r>
        <w:t xml:space="preserve">                  $ref: 'TS29571_CommonData.yaml#/components/responses/413'</w:t>
      </w:r>
    </w:p>
    <w:p w14:paraId="5D323E77" w14:textId="77777777" w:rsidR="003F4E86" w:rsidRDefault="003F4E86" w:rsidP="003F4E86">
      <w:pPr>
        <w:pStyle w:val="PL"/>
      </w:pPr>
      <w:r>
        <w:t xml:space="preserve">                '415':</w:t>
      </w:r>
    </w:p>
    <w:p w14:paraId="6B93416E" w14:textId="77777777" w:rsidR="003F4E86" w:rsidRDefault="003F4E86" w:rsidP="003F4E86">
      <w:pPr>
        <w:pStyle w:val="PL"/>
      </w:pPr>
      <w:r>
        <w:t xml:space="preserve">                  $ref: 'TS29571_CommonData.yaml#/components/responses/415'</w:t>
      </w:r>
    </w:p>
    <w:p w14:paraId="0B420FE0" w14:textId="77777777" w:rsidR="00A826CF" w:rsidRDefault="00A826CF" w:rsidP="00A826CF">
      <w:pPr>
        <w:pStyle w:val="PL"/>
        <w:rPr>
          <w:lang w:val="en-US"/>
        </w:rPr>
      </w:pPr>
      <w:r>
        <w:t xml:space="preserve">        </w:t>
      </w:r>
      <w:r w:rsidRPr="002E5CBA">
        <w:rPr>
          <w:lang w:val="en-US"/>
        </w:rPr>
        <w:t xml:space="preserve">        </w:t>
      </w:r>
      <w:r>
        <w:rPr>
          <w:lang w:val="en-US"/>
        </w:rPr>
        <w:t>'429':</w:t>
      </w:r>
    </w:p>
    <w:p w14:paraId="0067C20C"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278BE648" w14:textId="77777777" w:rsidR="003F4E86" w:rsidRDefault="003F4E86" w:rsidP="003F4E86">
      <w:pPr>
        <w:pStyle w:val="PL"/>
      </w:pPr>
      <w:r>
        <w:t xml:space="preserve">                '500':</w:t>
      </w:r>
    </w:p>
    <w:p w14:paraId="3D0E1A2C" w14:textId="77777777" w:rsidR="003F4E86" w:rsidRDefault="003F4E86" w:rsidP="003F4E86">
      <w:pPr>
        <w:pStyle w:val="PL"/>
      </w:pPr>
      <w:r>
        <w:t xml:space="preserve">                  $ref: 'TS29571_CommonData.yaml#/components/responses/500'</w:t>
      </w:r>
    </w:p>
    <w:p w14:paraId="610ECCD2" w14:textId="77777777" w:rsidR="003F4E86" w:rsidRDefault="003F4E86" w:rsidP="003F4E86">
      <w:pPr>
        <w:pStyle w:val="PL"/>
      </w:pPr>
      <w:r>
        <w:t xml:space="preserve">                '503':</w:t>
      </w:r>
    </w:p>
    <w:p w14:paraId="0FD46F08" w14:textId="77777777" w:rsidR="003F4E86" w:rsidRDefault="003F4E86" w:rsidP="003F4E86">
      <w:pPr>
        <w:pStyle w:val="PL"/>
      </w:pPr>
      <w:r>
        <w:t xml:space="preserve">                  $ref: 'TS29571_CommonData.yaml#/components/responses/503'</w:t>
      </w:r>
    </w:p>
    <w:p w14:paraId="63B4381B" w14:textId="77777777" w:rsidR="00C91BFE" w:rsidRDefault="00C91BFE" w:rsidP="00C91BFE">
      <w:pPr>
        <w:pStyle w:val="PL"/>
      </w:pPr>
      <w:r>
        <w:t xml:space="preserve">          '{$request.body#/n2NotifyCallbackUri}':</w:t>
      </w:r>
    </w:p>
    <w:p w14:paraId="13D9587A" w14:textId="77777777" w:rsidR="00C91BFE" w:rsidRDefault="00C91BFE" w:rsidP="00C91BFE">
      <w:pPr>
        <w:pStyle w:val="PL"/>
      </w:pPr>
      <w:r>
        <w:t xml:space="preserve">            post:</w:t>
      </w:r>
    </w:p>
    <w:p w14:paraId="1423ECAE" w14:textId="77777777" w:rsidR="00C91BFE" w:rsidRDefault="00C91BFE" w:rsidP="00C91BFE">
      <w:pPr>
        <w:pStyle w:val="PL"/>
      </w:pPr>
      <w:r>
        <w:t xml:space="preserve">              summary: Namf_Communication N2 Info Notify (UE Specific) service Operation</w:t>
      </w:r>
    </w:p>
    <w:p w14:paraId="413B9711" w14:textId="77777777" w:rsidR="00C91BFE" w:rsidRDefault="00C91BFE" w:rsidP="00C91BFE">
      <w:pPr>
        <w:pStyle w:val="PL"/>
      </w:pPr>
      <w:r>
        <w:t xml:space="preserve">              tags:</w:t>
      </w:r>
    </w:p>
    <w:p w14:paraId="261F486F" w14:textId="77777777" w:rsidR="00C91BFE" w:rsidRDefault="00C91BFE" w:rsidP="00C91BFE">
      <w:pPr>
        <w:pStyle w:val="PL"/>
      </w:pPr>
      <w:r>
        <w:t xml:space="preserve">                - N2 Info Notify</w:t>
      </w:r>
    </w:p>
    <w:p w14:paraId="192A9B53" w14:textId="77777777" w:rsidR="00C91BFE" w:rsidRDefault="00C91BFE" w:rsidP="00C91BFE">
      <w:pPr>
        <w:pStyle w:val="PL"/>
      </w:pPr>
      <w:r>
        <w:t xml:space="preserve">              operationId: N2InfoNotify</w:t>
      </w:r>
    </w:p>
    <w:p w14:paraId="12958031" w14:textId="77777777" w:rsidR="00C91BFE" w:rsidRDefault="00C91BFE" w:rsidP="00C91BFE">
      <w:pPr>
        <w:pStyle w:val="PL"/>
      </w:pPr>
      <w:r>
        <w:t xml:space="preserve">              requestBody:</w:t>
      </w:r>
    </w:p>
    <w:p w14:paraId="0C63A4C1" w14:textId="77777777" w:rsidR="00C91BFE" w:rsidRDefault="00C91BFE" w:rsidP="00C91BFE">
      <w:pPr>
        <w:pStyle w:val="PL"/>
      </w:pPr>
      <w:r>
        <w:t xml:space="preserve">                description: UE Specific N2 Informaiton Notification</w:t>
      </w:r>
    </w:p>
    <w:p w14:paraId="65B4487E" w14:textId="77777777" w:rsidR="00C91BFE" w:rsidRDefault="00C91BFE" w:rsidP="00C91BFE">
      <w:pPr>
        <w:pStyle w:val="PL"/>
      </w:pPr>
      <w:r>
        <w:t xml:space="preserve">                content:</w:t>
      </w:r>
    </w:p>
    <w:p w14:paraId="504DF572" w14:textId="77777777" w:rsidR="00C91BFE" w:rsidRDefault="00C91BFE" w:rsidP="00C91BFE">
      <w:pPr>
        <w:pStyle w:val="PL"/>
      </w:pPr>
      <w:r>
        <w:t xml:space="preserve">                  multipart/related:  # message with binary body part(s)</w:t>
      </w:r>
    </w:p>
    <w:p w14:paraId="59CDF0ED" w14:textId="77777777" w:rsidR="00C91BFE" w:rsidRDefault="00C91BFE" w:rsidP="00C91BFE">
      <w:pPr>
        <w:pStyle w:val="PL"/>
      </w:pPr>
      <w:r>
        <w:t xml:space="preserve">                    schema:</w:t>
      </w:r>
    </w:p>
    <w:p w14:paraId="4CA09E1F" w14:textId="77777777" w:rsidR="00C91BFE" w:rsidRDefault="00C91BFE" w:rsidP="00C91BFE">
      <w:pPr>
        <w:pStyle w:val="PL"/>
      </w:pPr>
      <w:r>
        <w:t xml:space="preserve">                      type: object</w:t>
      </w:r>
    </w:p>
    <w:p w14:paraId="48DEE5ED" w14:textId="77777777" w:rsidR="00C91BFE" w:rsidRDefault="00C91BFE" w:rsidP="00C91BFE">
      <w:pPr>
        <w:pStyle w:val="PL"/>
      </w:pPr>
      <w:r>
        <w:t xml:space="preserve">                      properties: # Request parts</w:t>
      </w:r>
    </w:p>
    <w:p w14:paraId="2A2786B2" w14:textId="77777777" w:rsidR="00C91BFE" w:rsidRDefault="00C91BFE" w:rsidP="00C91BFE">
      <w:pPr>
        <w:pStyle w:val="PL"/>
      </w:pPr>
      <w:r>
        <w:t xml:space="preserve">                        jsonData:</w:t>
      </w:r>
    </w:p>
    <w:p w14:paraId="49672D16" w14:textId="77777777" w:rsidR="00C91BFE" w:rsidRDefault="00C91BFE" w:rsidP="00C91BFE">
      <w:pPr>
        <w:pStyle w:val="PL"/>
      </w:pPr>
      <w:r>
        <w:t xml:space="preserve">                          $ref: '#/components/schemas/N2InformationNotification'</w:t>
      </w:r>
    </w:p>
    <w:p w14:paraId="16397757" w14:textId="77777777" w:rsidR="00C91BFE" w:rsidRDefault="00C91BFE" w:rsidP="00C91BFE">
      <w:pPr>
        <w:pStyle w:val="PL"/>
      </w:pPr>
      <w:r>
        <w:t xml:space="preserve">                        binaryDataN1Message:</w:t>
      </w:r>
    </w:p>
    <w:p w14:paraId="35A40FFC" w14:textId="77777777" w:rsidR="00C91BFE" w:rsidRDefault="00C91BFE" w:rsidP="00C91BFE">
      <w:pPr>
        <w:pStyle w:val="PL"/>
      </w:pPr>
      <w:r>
        <w:t xml:space="preserve">                          type: string</w:t>
      </w:r>
    </w:p>
    <w:p w14:paraId="7206060B" w14:textId="77777777" w:rsidR="00C91BFE" w:rsidRDefault="00C91BFE" w:rsidP="00C91BFE">
      <w:pPr>
        <w:pStyle w:val="PL"/>
      </w:pPr>
      <w:r>
        <w:t xml:space="preserve">                          format: binary</w:t>
      </w:r>
    </w:p>
    <w:p w14:paraId="6C22C97B" w14:textId="77777777" w:rsidR="00C91BFE" w:rsidRDefault="00C91BFE" w:rsidP="00C91BFE">
      <w:pPr>
        <w:pStyle w:val="PL"/>
      </w:pPr>
      <w:r>
        <w:t xml:space="preserve">                        binaryDataN2Information:</w:t>
      </w:r>
    </w:p>
    <w:p w14:paraId="0D986CB2" w14:textId="77777777" w:rsidR="00C91BFE" w:rsidRDefault="00C91BFE" w:rsidP="00C91BFE">
      <w:pPr>
        <w:pStyle w:val="PL"/>
      </w:pPr>
      <w:r>
        <w:t xml:space="preserve">                          type: string</w:t>
      </w:r>
    </w:p>
    <w:p w14:paraId="2B8EA9A1" w14:textId="77777777" w:rsidR="00C91BFE" w:rsidRDefault="00C91BFE" w:rsidP="00C91BFE">
      <w:pPr>
        <w:pStyle w:val="PL"/>
      </w:pPr>
      <w:r>
        <w:t xml:space="preserve">                          format: binary</w:t>
      </w:r>
    </w:p>
    <w:p w14:paraId="1B0E4B79" w14:textId="77777777" w:rsidR="00C91BFE" w:rsidRDefault="00C91BFE" w:rsidP="00C91BFE">
      <w:pPr>
        <w:pStyle w:val="PL"/>
      </w:pPr>
      <w:r>
        <w:t xml:space="preserve">                    encoding:</w:t>
      </w:r>
    </w:p>
    <w:p w14:paraId="0E722D76" w14:textId="77777777" w:rsidR="00C91BFE" w:rsidRDefault="00C91BFE" w:rsidP="00C91BFE">
      <w:pPr>
        <w:pStyle w:val="PL"/>
      </w:pPr>
      <w:r>
        <w:t xml:space="preserve">                      jsonData:</w:t>
      </w:r>
    </w:p>
    <w:p w14:paraId="4D46CCCD" w14:textId="77777777" w:rsidR="00C91BFE" w:rsidRDefault="00C91BFE" w:rsidP="00C91BFE">
      <w:pPr>
        <w:pStyle w:val="PL"/>
      </w:pPr>
      <w:r>
        <w:t xml:space="preserve">                        contentType:  application/json</w:t>
      </w:r>
    </w:p>
    <w:p w14:paraId="302BB282" w14:textId="77777777" w:rsidR="00C91BFE" w:rsidRDefault="00C91BFE" w:rsidP="00C91BFE">
      <w:pPr>
        <w:pStyle w:val="PL"/>
      </w:pPr>
      <w:r>
        <w:t xml:space="preserve">                      binaryDataN1Message:</w:t>
      </w:r>
    </w:p>
    <w:p w14:paraId="176BFD7F" w14:textId="77777777" w:rsidR="00C91BFE" w:rsidRDefault="00C91BFE" w:rsidP="00C91BFE">
      <w:pPr>
        <w:pStyle w:val="PL"/>
      </w:pPr>
      <w:r>
        <w:t xml:space="preserve">                        contentType:  application/vnd.3gpp.5gnas</w:t>
      </w:r>
    </w:p>
    <w:p w14:paraId="24E8A391" w14:textId="77777777" w:rsidR="00C91BFE" w:rsidRDefault="00C91BFE" w:rsidP="00C91BFE">
      <w:pPr>
        <w:pStyle w:val="PL"/>
      </w:pPr>
      <w:r>
        <w:t xml:space="preserve">                        headers:</w:t>
      </w:r>
    </w:p>
    <w:p w14:paraId="0BD7AE85" w14:textId="77777777" w:rsidR="00C91BFE" w:rsidRDefault="00C91BFE" w:rsidP="00C91BFE">
      <w:pPr>
        <w:pStyle w:val="PL"/>
      </w:pPr>
      <w:r>
        <w:t xml:space="preserve">                          Content-Id:</w:t>
      </w:r>
    </w:p>
    <w:p w14:paraId="6C4EEAAC" w14:textId="77777777" w:rsidR="00C91BFE" w:rsidRDefault="00C91BFE" w:rsidP="00C91BFE">
      <w:pPr>
        <w:pStyle w:val="PL"/>
      </w:pPr>
      <w:r>
        <w:t xml:space="preserve">                            schema:</w:t>
      </w:r>
    </w:p>
    <w:p w14:paraId="2A8DB7D4" w14:textId="77777777" w:rsidR="00C91BFE" w:rsidRDefault="00C91BFE" w:rsidP="00C91BFE">
      <w:pPr>
        <w:pStyle w:val="PL"/>
      </w:pPr>
      <w:r>
        <w:t xml:space="preserve">                              type: string  </w:t>
      </w:r>
    </w:p>
    <w:p w14:paraId="19D216DC" w14:textId="77777777" w:rsidR="00C91BFE" w:rsidRDefault="00C91BFE" w:rsidP="00C91BFE">
      <w:pPr>
        <w:pStyle w:val="PL"/>
      </w:pPr>
      <w:r>
        <w:t xml:space="preserve">                      binaryDataN2Information:</w:t>
      </w:r>
    </w:p>
    <w:p w14:paraId="2BC3BD68" w14:textId="77777777" w:rsidR="00C91BFE" w:rsidRDefault="00C91BFE" w:rsidP="00C91BFE">
      <w:pPr>
        <w:pStyle w:val="PL"/>
      </w:pPr>
      <w:r>
        <w:t xml:space="preserve">                        contentType:  application/vnd.3gpp.ngap</w:t>
      </w:r>
    </w:p>
    <w:p w14:paraId="0F45FD33" w14:textId="77777777" w:rsidR="00C91BFE" w:rsidRDefault="00C91BFE" w:rsidP="00C91BFE">
      <w:pPr>
        <w:pStyle w:val="PL"/>
      </w:pPr>
      <w:r>
        <w:t xml:space="preserve">                        headers:</w:t>
      </w:r>
    </w:p>
    <w:p w14:paraId="0B0F4CC5" w14:textId="77777777" w:rsidR="00C91BFE" w:rsidRDefault="00C91BFE" w:rsidP="00C91BFE">
      <w:pPr>
        <w:pStyle w:val="PL"/>
      </w:pPr>
      <w:r>
        <w:t xml:space="preserve">                          Content-Id:</w:t>
      </w:r>
    </w:p>
    <w:p w14:paraId="6500E0BB" w14:textId="77777777" w:rsidR="00C91BFE" w:rsidRDefault="00C91BFE" w:rsidP="00C91BFE">
      <w:pPr>
        <w:pStyle w:val="PL"/>
      </w:pPr>
      <w:r>
        <w:t xml:space="preserve">                            schema:</w:t>
      </w:r>
    </w:p>
    <w:p w14:paraId="6DBA447E" w14:textId="77777777" w:rsidR="00C91BFE" w:rsidRDefault="00C91BFE" w:rsidP="00C91BFE">
      <w:pPr>
        <w:pStyle w:val="PL"/>
      </w:pPr>
      <w:r>
        <w:t xml:space="preserve">                              type: string  </w:t>
      </w:r>
    </w:p>
    <w:p w14:paraId="1DE27875" w14:textId="77777777" w:rsidR="00C91BFE" w:rsidRDefault="00C91BFE" w:rsidP="00C91BFE">
      <w:pPr>
        <w:pStyle w:val="PL"/>
      </w:pPr>
      <w:r>
        <w:t xml:space="preserve">              responses:</w:t>
      </w:r>
    </w:p>
    <w:p w14:paraId="1433DC86" w14:textId="77777777" w:rsidR="00C91BFE" w:rsidRDefault="00C91BFE" w:rsidP="00C91BFE">
      <w:pPr>
        <w:pStyle w:val="PL"/>
      </w:pPr>
      <w:r>
        <w:t xml:space="preserve">                '204':</w:t>
      </w:r>
    </w:p>
    <w:p w14:paraId="249FC71D" w14:textId="77777777" w:rsidR="00C91BFE" w:rsidRDefault="00C91BFE" w:rsidP="00C91BFE">
      <w:pPr>
        <w:pStyle w:val="PL"/>
      </w:pPr>
      <w:r>
        <w:t xml:space="preserve">                  description: Expected response to a successful callback processing</w:t>
      </w:r>
    </w:p>
    <w:p w14:paraId="20A6737C" w14:textId="77777777" w:rsidR="003F4E86" w:rsidRDefault="003F4E86" w:rsidP="003F4E86">
      <w:pPr>
        <w:pStyle w:val="PL"/>
      </w:pPr>
      <w:r>
        <w:t xml:space="preserve">                '400':</w:t>
      </w:r>
    </w:p>
    <w:p w14:paraId="2CA92E9F" w14:textId="77777777" w:rsidR="003F4E86" w:rsidRDefault="003F4E86" w:rsidP="003F4E86">
      <w:pPr>
        <w:pStyle w:val="PL"/>
      </w:pPr>
      <w:r>
        <w:t xml:space="preserve">                  $ref: 'TS29571_CommonData.yaml#/components/responses/400'</w:t>
      </w:r>
    </w:p>
    <w:p w14:paraId="716E43AE" w14:textId="77777777" w:rsidR="003F4E86" w:rsidRDefault="003F4E86" w:rsidP="003F4E86">
      <w:pPr>
        <w:pStyle w:val="PL"/>
      </w:pPr>
      <w:r>
        <w:t xml:space="preserve">                '411':</w:t>
      </w:r>
    </w:p>
    <w:p w14:paraId="2E2753B6" w14:textId="77777777" w:rsidR="003F4E86" w:rsidRDefault="003F4E86" w:rsidP="003F4E86">
      <w:pPr>
        <w:pStyle w:val="PL"/>
      </w:pPr>
      <w:r>
        <w:t xml:space="preserve">                  $ref: 'TS29571_CommonData.yaml#/components/responses/411'</w:t>
      </w:r>
    </w:p>
    <w:p w14:paraId="35C33D5E" w14:textId="77777777" w:rsidR="003F4E86" w:rsidRDefault="003F4E86" w:rsidP="003F4E86">
      <w:pPr>
        <w:pStyle w:val="PL"/>
      </w:pPr>
      <w:r>
        <w:t xml:space="preserve">                '413':</w:t>
      </w:r>
    </w:p>
    <w:p w14:paraId="1E16073B" w14:textId="77777777" w:rsidR="003F4E86" w:rsidRDefault="003F4E86" w:rsidP="003F4E86">
      <w:pPr>
        <w:pStyle w:val="PL"/>
      </w:pPr>
      <w:r>
        <w:t xml:space="preserve">                  $ref: 'TS29571_CommonData.yaml#/components/responses/413'</w:t>
      </w:r>
    </w:p>
    <w:p w14:paraId="4E20323B" w14:textId="77777777" w:rsidR="003F4E86" w:rsidRDefault="003F4E86" w:rsidP="003F4E86">
      <w:pPr>
        <w:pStyle w:val="PL"/>
      </w:pPr>
      <w:r>
        <w:t xml:space="preserve">                '415':</w:t>
      </w:r>
    </w:p>
    <w:p w14:paraId="4433EC6E" w14:textId="77777777" w:rsidR="003F4E86" w:rsidRDefault="003F4E86" w:rsidP="003F4E86">
      <w:pPr>
        <w:pStyle w:val="PL"/>
      </w:pPr>
      <w:r>
        <w:t xml:space="preserve">                  $ref: 'TS29571_CommonData.yaml#/components/responses/415'</w:t>
      </w:r>
    </w:p>
    <w:p w14:paraId="1702207D" w14:textId="77777777" w:rsidR="00A826CF" w:rsidRDefault="00A826CF" w:rsidP="00A826CF">
      <w:pPr>
        <w:pStyle w:val="PL"/>
        <w:rPr>
          <w:lang w:val="en-US"/>
        </w:rPr>
      </w:pPr>
      <w:r>
        <w:t xml:space="preserve">        </w:t>
      </w:r>
      <w:r w:rsidRPr="002E5CBA">
        <w:rPr>
          <w:lang w:val="en-US"/>
        </w:rPr>
        <w:t xml:space="preserve">        </w:t>
      </w:r>
      <w:r>
        <w:rPr>
          <w:lang w:val="en-US"/>
        </w:rPr>
        <w:t>'429':</w:t>
      </w:r>
    </w:p>
    <w:p w14:paraId="47A51DCC"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2474F267" w14:textId="77777777" w:rsidR="003F4E86" w:rsidRDefault="003F4E86" w:rsidP="003F4E86">
      <w:pPr>
        <w:pStyle w:val="PL"/>
      </w:pPr>
      <w:r>
        <w:t xml:space="preserve">                '500':</w:t>
      </w:r>
    </w:p>
    <w:p w14:paraId="35842459" w14:textId="77777777" w:rsidR="003F4E86" w:rsidRDefault="003F4E86" w:rsidP="003F4E86">
      <w:pPr>
        <w:pStyle w:val="PL"/>
      </w:pPr>
      <w:r>
        <w:t xml:space="preserve">                  $ref: 'TS29571_CommonData.yaml#/components/responses/500'</w:t>
      </w:r>
    </w:p>
    <w:p w14:paraId="29733663" w14:textId="77777777" w:rsidR="003F4E86" w:rsidRDefault="003F4E86" w:rsidP="003F4E86">
      <w:pPr>
        <w:pStyle w:val="PL"/>
      </w:pPr>
      <w:r>
        <w:t xml:space="preserve">                '503':</w:t>
      </w:r>
    </w:p>
    <w:p w14:paraId="43FA3574" w14:textId="77777777" w:rsidR="003F4E86" w:rsidRDefault="003F4E86" w:rsidP="003F4E86">
      <w:pPr>
        <w:pStyle w:val="PL"/>
      </w:pPr>
      <w:r>
        <w:t xml:space="preserve">                  $ref: 'TS29571_CommonData.yaml#/components/responses/503'</w:t>
      </w:r>
    </w:p>
    <w:p w14:paraId="70E17389" w14:textId="77777777" w:rsidR="00C91BFE" w:rsidRDefault="00C91BFE" w:rsidP="00C91BFE">
      <w:pPr>
        <w:pStyle w:val="PL"/>
      </w:pPr>
      <w:r>
        <w:t xml:space="preserve">  /ue-contexts/{ueContextId}/n1-n2-messages/subscriptions/{subscriptionId}:</w:t>
      </w:r>
    </w:p>
    <w:p w14:paraId="141A4B27" w14:textId="77777777" w:rsidR="00C91BFE" w:rsidRDefault="00C91BFE" w:rsidP="00C91BFE">
      <w:pPr>
        <w:pStyle w:val="PL"/>
      </w:pPr>
      <w:r>
        <w:t xml:space="preserve">    delete:</w:t>
      </w:r>
    </w:p>
    <w:p w14:paraId="4FC1DEB9" w14:textId="77777777" w:rsidR="00C91BFE" w:rsidRDefault="00C91BFE" w:rsidP="00C91BFE">
      <w:pPr>
        <w:pStyle w:val="PL"/>
      </w:pPr>
      <w:r>
        <w:t xml:space="preserve">      summary: Namf_Communication N1N2 Message UnSubscribe (UE Specific) service Operation</w:t>
      </w:r>
    </w:p>
    <w:p w14:paraId="5B8A4AF4" w14:textId="77777777" w:rsidR="00C91BFE" w:rsidRDefault="00C91BFE" w:rsidP="00C91BFE">
      <w:pPr>
        <w:pStyle w:val="PL"/>
      </w:pPr>
      <w:r>
        <w:t xml:space="preserve">      tags:</w:t>
      </w:r>
    </w:p>
    <w:p w14:paraId="636A541F" w14:textId="77777777" w:rsidR="008D1FA2" w:rsidRDefault="008D1FA2" w:rsidP="008D1FA2">
      <w:pPr>
        <w:pStyle w:val="PL"/>
      </w:pPr>
      <w:r>
        <w:t xml:space="preserve">        - N1N2 Individual Subscription (Document)</w:t>
      </w:r>
    </w:p>
    <w:p w14:paraId="4594994C" w14:textId="77777777" w:rsidR="00C91BFE" w:rsidRDefault="00C91BFE" w:rsidP="00C91BFE">
      <w:pPr>
        <w:pStyle w:val="PL"/>
      </w:pPr>
      <w:r>
        <w:t xml:space="preserve">      operationId: N1N2MessageUnSubscribe</w:t>
      </w:r>
    </w:p>
    <w:p w14:paraId="70C9C6AF" w14:textId="77777777" w:rsidR="00C91BFE" w:rsidRDefault="00C91BFE" w:rsidP="00C91BFE">
      <w:pPr>
        <w:pStyle w:val="PL"/>
      </w:pPr>
      <w:r>
        <w:t xml:space="preserve">      parameters:</w:t>
      </w:r>
    </w:p>
    <w:p w14:paraId="07D81739" w14:textId="77777777" w:rsidR="00C91BFE" w:rsidRDefault="00C91BFE" w:rsidP="00C91BFE">
      <w:pPr>
        <w:pStyle w:val="PL"/>
      </w:pPr>
      <w:r>
        <w:t xml:space="preserve">        - name: ueContextId</w:t>
      </w:r>
    </w:p>
    <w:p w14:paraId="07FF8BB3" w14:textId="77777777" w:rsidR="00C91BFE" w:rsidRDefault="00C91BFE" w:rsidP="00C91BFE">
      <w:pPr>
        <w:pStyle w:val="PL"/>
      </w:pPr>
      <w:r>
        <w:t xml:space="preserve">          in: path</w:t>
      </w:r>
    </w:p>
    <w:p w14:paraId="719F0906" w14:textId="77777777" w:rsidR="00C91BFE" w:rsidRDefault="00C91BFE" w:rsidP="00C91BFE">
      <w:pPr>
        <w:pStyle w:val="PL"/>
      </w:pPr>
      <w:r>
        <w:t xml:space="preserve">          description: UE Context Identifier</w:t>
      </w:r>
    </w:p>
    <w:p w14:paraId="7D2A1174" w14:textId="77777777" w:rsidR="00C91BFE" w:rsidRDefault="00C91BFE" w:rsidP="00C91BFE">
      <w:pPr>
        <w:pStyle w:val="PL"/>
      </w:pPr>
      <w:r>
        <w:t xml:space="preserve">          required: true</w:t>
      </w:r>
    </w:p>
    <w:p w14:paraId="51EC8D18" w14:textId="77777777" w:rsidR="00C91BFE" w:rsidRDefault="00C91BFE" w:rsidP="00C91BFE">
      <w:pPr>
        <w:pStyle w:val="PL"/>
      </w:pPr>
      <w:r>
        <w:t xml:space="preserve">          schema:</w:t>
      </w:r>
    </w:p>
    <w:p w14:paraId="7AEDB898" w14:textId="77777777" w:rsidR="00C91BFE" w:rsidRDefault="00C91BFE" w:rsidP="00C91BFE">
      <w:pPr>
        <w:pStyle w:val="PL"/>
      </w:pPr>
      <w:r>
        <w:lastRenderedPageBreak/>
        <w:t xml:space="preserve">            type: string</w:t>
      </w:r>
    </w:p>
    <w:p w14:paraId="0CCF881F" w14:textId="77777777" w:rsidR="00AA6A4C" w:rsidRPr="00C434F7" w:rsidRDefault="007723BE" w:rsidP="00AA6A4C">
      <w:pPr>
        <w:pStyle w:val="PL"/>
      </w:pPr>
      <w:r>
        <w:t xml:space="preserve">            pattern</w:t>
      </w:r>
      <w:r w:rsidR="00AA6A4C">
        <w:rPr>
          <w:lang w:val="en-US"/>
        </w:rPr>
        <w:t>: '</w:t>
      </w:r>
      <w:r w:rsidR="00AA6A4C">
        <w:t>^(5g-guti-[0-9]{5,6}</w:t>
      </w:r>
      <w:r w:rsidR="00AA6A4C" w:rsidRPr="00A841CD">
        <w:t>[0-9a-fA-F]</w:t>
      </w:r>
      <w:r w:rsidR="00AA6A4C">
        <w:t>{14}|</w:t>
      </w:r>
      <w:r w:rsidR="00AA6A4C" w:rsidRPr="00591266">
        <w:t>imsi-[0-9]{5,15}|nai-.+</w:t>
      </w:r>
      <w:r w:rsidR="00AA6A4C">
        <w:t>|</w:t>
      </w:r>
      <w:r w:rsidR="00AA6A4C" w:rsidRPr="00FF4A94">
        <w:t>imei-[0-9]{15}|imeisv-[0-9]{16}</w:t>
      </w:r>
      <w:r w:rsidR="00AA6A4C">
        <w:t>|.+)$'</w:t>
      </w:r>
    </w:p>
    <w:p w14:paraId="10A5CC21" w14:textId="77777777" w:rsidR="00C91BFE" w:rsidRDefault="00C91BFE" w:rsidP="00C91BFE">
      <w:pPr>
        <w:pStyle w:val="PL"/>
      </w:pPr>
      <w:r>
        <w:t xml:space="preserve">        - name: subscriptionId</w:t>
      </w:r>
    </w:p>
    <w:p w14:paraId="4394D0AD" w14:textId="77777777" w:rsidR="00C91BFE" w:rsidRDefault="00C91BFE" w:rsidP="00C91BFE">
      <w:pPr>
        <w:pStyle w:val="PL"/>
      </w:pPr>
      <w:r>
        <w:t xml:space="preserve">          in: path</w:t>
      </w:r>
    </w:p>
    <w:p w14:paraId="3F1649A6" w14:textId="77777777" w:rsidR="00C91BFE" w:rsidRDefault="00C91BFE" w:rsidP="00C91BFE">
      <w:pPr>
        <w:pStyle w:val="PL"/>
      </w:pPr>
      <w:r>
        <w:t xml:space="preserve">          description: Subscription Identifier</w:t>
      </w:r>
    </w:p>
    <w:p w14:paraId="5514461C" w14:textId="77777777" w:rsidR="00C91BFE" w:rsidRDefault="00C91BFE" w:rsidP="00C91BFE">
      <w:pPr>
        <w:pStyle w:val="PL"/>
      </w:pPr>
      <w:r>
        <w:t xml:space="preserve">          required: true</w:t>
      </w:r>
    </w:p>
    <w:p w14:paraId="05D29417" w14:textId="77777777" w:rsidR="00C91BFE" w:rsidRDefault="00C91BFE" w:rsidP="00C91BFE">
      <w:pPr>
        <w:pStyle w:val="PL"/>
      </w:pPr>
      <w:r>
        <w:t xml:space="preserve">          schema:</w:t>
      </w:r>
    </w:p>
    <w:p w14:paraId="7A87E9C1" w14:textId="77777777" w:rsidR="00C91BFE" w:rsidRDefault="00C91BFE" w:rsidP="00C91BFE">
      <w:pPr>
        <w:pStyle w:val="PL"/>
      </w:pPr>
      <w:r>
        <w:t xml:space="preserve">            type: string</w:t>
      </w:r>
    </w:p>
    <w:p w14:paraId="4B1F822E" w14:textId="77777777" w:rsidR="00C91BFE" w:rsidRDefault="00C91BFE" w:rsidP="00C91BFE">
      <w:pPr>
        <w:pStyle w:val="PL"/>
      </w:pPr>
      <w:r>
        <w:t xml:space="preserve">      responses:</w:t>
      </w:r>
    </w:p>
    <w:p w14:paraId="12D1FC4D" w14:textId="77777777" w:rsidR="00C91BFE" w:rsidRDefault="00C91BFE" w:rsidP="00C91BFE">
      <w:pPr>
        <w:pStyle w:val="PL"/>
      </w:pPr>
      <w:r>
        <w:t xml:space="preserve">        '204':</w:t>
      </w:r>
    </w:p>
    <w:p w14:paraId="1CC8C46E" w14:textId="77777777" w:rsidR="00C91BFE" w:rsidRDefault="00C91BFE" w:rsidP="00C91BFE">
      <w:pPr>
        <w:pStyle w:val="PL"/>
      </w:pPr>
      <w:r>
        <w:t xml:space="preserve">          description: N1N2 Message Subscription successfully removed.</w:t>
      </w:r>
    </w:p>
    <w:p w14:paraId="5D247B1D" w14:textId="77777777" w:rsidR="003F4E86" w:rsidRDefault="003F4E86" w:rsidP="003F4E86">
      <w:pPr>
        <w:pStyle w:val="PL"/>
      </w:pPr>
      <w:r>
        <w:t xml:space="preserve">        '400':</w:t>
      </w:r>
    </w:p>
    <w:p w14:paraId="5B93E87E" w14:textId="77777777" w:rsidR="003F4E86" w:rsidRDefault="003F4E86" w:rsidP="003F4E86">
      <w:pPr>
        <w:pStyle w:val="PL"/>
      </w:pPr>
      <w:r>
        <w:t xml:space="preserve">          $ref: 'TS29571_CommonData.yaml#/components/responses/400'</w:t>
      </w:r>
    </w:p>
    <w:p w14:paraId="544B0543" w14:textId="77777777" w:rsidR="003F4E86" w:rsidRDefault="003F4E86" w:rsidP="003F4E86">
      <w:pPr>
        <w:pStyle w:val="PL"/>
      </w:pPr>
      <w:r>
        <w:t xml:space="preserve">        '411':</w:t>
      </w:r>
    </w:p>
    <w:p w14:paraId="5D15ACDC" w14:textId="77777777" w:rsidR="003F4E86" w:rsidRDefault="003F4E86" w:rsidP="003F4E86">
      <w:pPr>
        <w:pStyle w:val="PL"/>
      </w:pPr>
      <w:r>
        <w:t xml:space="preserve">          $ref: 'TS29571_CommonData.yaml#/components/responses/411'</w:t>
      </w:r>
    </w:p>
    <w:p w14:paraId="239565BD" w14:textId="77777777" w:rsidR="003F4E86" w:rsidRDefault="003F4E86" w:rsidP="003F4E86">
      <w:pPr>
        <w:pStyle w:val="PL"/>
      </w:pPr>
      <w:r>
        <w:t xml:space="preserve">        '413':</w:t>
      </w:r>
    </w:p>
    <w:p w14:paraId="356CDA21" w14:textId="77777777" w:rsidR="003F4E86" w:rsidRDefault="003F4E86" w:rsidP="003F4E86">
      <w:pPr>
        <w:pStyle w:val="PL"/>
      </w:pPr>
      <w:r>
        <w:t xml:space="preserve">          $ref: 'TS29571_CommonData.yaml#/components/responses/413'</w:t>
      </w:r>
    </w:p>
    <w:p w14:paraId="2BF8EEFE" w14:textId="77777777" w:rsidR="003F4E86" w:rsidRDefault="003F4E86" w:rsidP="003F4E86">
      <w:pPr>
        <w:pStyle w:val="PL"/>
      </w:pPr>
      <w:r>
        <w:t xml:space="preserve">        '415':</w:t>
      </w:r>
    </w:p>
    <w:p w14:paraId="07F5594C" w14:textId="77777777" w:rsidR="003F4E86" w:rsidRDefault="003F4E86" w:rsidP="003F4E86">
      <w:pPr>
        <w:pStyle w:val="PL"/>
      </w:pPr>
      <w:r>
        <w:t xml:space="preserve">          $ref: 'TS29571_CommonData.yaml#/components/responses/415'</w:t>
      </w:r>
    </w:p>
    <w:p w14:paraId="6A6F75F9" w14:textId="77777777" w:rsidR="00A826CF" w:rsidRDefault="00A826CF" w:rsidP="00A826CF">
      <w:pPr>
        <w:pStyle w:val="PL"/>
      </w:pPr>
      <w:r>
        <w:t xml:space="preserve">        '429':</w:t>
      </w:r>
    </w:p>
    <w:p w14:paraId="510DC898" w14:textId="77777777" w:rsidR="00A826CF" w:rsidRDefault="00A826CF" w:rsidP="00A826CF">
      <w:pPr>
        <w:pStyle w:val="PL"/>
      </w:pPr>
      <w:r>
        <w:t xml:space="preserve">          $ref: 'TS29571_CommonData.yaml#/components/responses/429'</w:t>
      </w:r>
    </w:p>
    <w:p w14:paraId="18D541B8" w14:textId="77777777" w:rsidR="003F4E86" w:rsidRDefault="003F4E86" w:rsidP="003F4E86">
      <w:pPr>
        <w:pStyle w:val="PL"/>
      </w:pPr>
      <w:r>
        <w:t xml:space="preserve">        '500':</w:t>
      </w:r>
    </w:p>
    <w:p w14:paraId="4846E2CB" w14:textId="77777777" w:rsidR="003F4E86" w:rsidRDefault="003F4E86" w:rsidP="003F4E86">
      <w:pPr>
        <w:pStyle w:val="PL"/>
      </w:pPr>
      <w:r>
        <w:t xml:space="preserve">          $ref: 'TS29571_CommonData.yaml#/components/responses/500'</w:t>
      </w:r>
    </w:p>
    <w:p w14:paraId="6277735D" w14:textId="77777777" w:rsidR="003F4E86" w:rsidRDefault="003F4E86" w:rsidP="003F4E86">
      <w:pPr>
        <w:pStyle w:val="PL"/>
      </w:pPr>
      <w:r>
        <w:t xml:space="preserve">        '503':</w:t>
      </w:r>
    </w:p>
    <w:p w14:paraId="1B91AD06" w14:textId="77777777" w:rsidR="003F4E86" w:rsidRDefault="003F4E86" w:rsidP="003F4E86">
      <w:pPr>
        <w:pStyle w:val="PL"/>
      </w:pPr>
      <w:r>
        <w:t xml:space="preserve">          $ref: 'TS29571_CommonData.yaml#/components/responses/503'</w:t>
      </w:r>
    </w:p>
    <w:p w14:paraId="3EA78AC8" w14:textId="77777777" w:rsidR="00C91BFE" w:rsidRDefault="00C91BFE" w:rsidP="00C91BFE">
      <w:pPr>
        <w:pStyle w:val="PL"/>
      </w:pPr>
      <w:r>
        <w:t xml:space="preserve">  /non-ue-n2-messages/transfer:</w:t>
      </w:r>
    </w:p>
    <w:p w14:paraId="3C83FF10" w14:textId="77777777" w:rsidR="00C91BFE" w:rsidRDefault="00C91BFE" w:rsidP="00C91BFE">
      <w:pPr>
        <w:pStyle w:val="PL"/>
      </w:pPr>
      <w:r>
        <w:t xml:space="preserve">    post:</w:t>
      </w:r>
    </w:p>
    <w:p w14:paraId="2EDCCB93" w14:textId="77777777" w:rsidR="00C91BFE" w:rsidRDefault="00C91BFE" w:rsidP="00C91BFE">
      <w:pPr>
        <w:pStyle w:val="PL"/>
      </w:pPr>
      <w:r>
        <w:t xml:space="preserve">      summary: Namf_Communication Non UE N2 Message Transfer service Operation</w:t>
      </w:r>
    </w:p>
    <w:p w14:paraId="677A9A2C" w14:textId="77777777" w:rsidR="00C91BFE" w:rsidRDefault="00C91BFE" w:rsidP="00C91BFE">
      <w:pPr>
        <w:pStyle w:val="PL"/>
      </w:pPr>
      <w:r>
        <w:t xml:space="preserve">      tags:</w:t>
      </w:r>
    </w:p>
    <w:p w14:paraId="657966AB" w14:textId="77777777" w:rsidR="008D1FA2" w:rsidRDefault="008D1FA2" w:rsidP="008D1FA2">
      <w:pPr>
        <w:pStyle w:val="PL"/>
      </w:pPr>
      <w:r>
        <w:t xml:space="preserve">        - </w:t>
      </w:r>
      <w:r>
        <w:rPr>
          <w:lang w:eastAsia="zh-CN"/>
        </w:rPr>
        <w:t>Non UE N2Messages collection</w:t>
      </w:r>
      <w:r w:rsidRPr="00170884">
        <w:rPr>
          <w:iCs/>
        </w:rPr>
        <w:t xml:space="preserve"> </w:t>
      </w:r>
      <w:r>
        <w:rPr>
          <w:iCs/>
        </w:rPr>
        <w:t>(Document)</w:t>
      </w:r>
    </w:p>
    <w:p w14:paraId="18B76C64" w14:textId="77777777" w:rsidR="00C91BFE" w:rsidRDefault="00C91BFE" w:rsidP="00C91BFE">
      <w:pPr>
        <w:pStyle w:val="PL"/>
      </w:pPr>
      <w:r>
        <w:t xml:space="preserve">      operationId: NonUeN2MessageTransfer</w:t>
      </w:r>
    </w:p>
    <w:p w14:paraId="4FC5EE80" w14:textId="77777777" w:rsidR="00C91BFE" w:rsidRDefault="00C91BFE" w:rsidP="00C91BFE">
      <w:pPr>
        <w:pStyle w:val="PL"/>
      </w:pPr>
      <w:r>
        <w:t xml:space="preserve">      requestBody:</w:t>
      </w:r>
    </w:p>
    <w:p w14:paraId="775B8AD9" w14:textId="77777777" w:rsidR="00C91BFE" w:rsidRDefault="00C91BFE" w:rsidP="00C91BFE">
      <w:pPr>
        <w:pStyle w:val="PL"/>
      </w:pPr>
      <w:r>
        <w:t xml:space="preserve">        content:</w:t>
      </w:r>
    </w:p>
    <w:p w14:paraId="0DEAABAF" w14:textId="77777777" w:rsidR="00C91BFE" w:rsidRDefault="00C91BFE" w:rsidP="00C91BFE">
      <w:pPr>
        <w:pStyle w:val="PL"/>
      </w:pPr>
      <w:r>
        <w:t xml:space="preserve">          application/json:</w:t>
      </w:r>
    </w:p>
    <w:p w14:paraId="7EC90DFF" w14:textId="77777777" w:rsidR="00C91BFE" w:rsidRDefault="00C91BFE" w:rsidP="00C91BFE">
      <w:pPr>
        <w:pStyle w:val="PL"/>
      </w:pPr>
      <w:r>
        <w:t xml:space="preserve">            schema:</w:t>
      </w:r>
    </w:p>
    <w:p w14:paraId="022ADD09" w14:textId="77777777" w:rsidR="00C91BFE" w:rsidRDefault="00C91BFE" w:rsidP="00C91BFE">
      <w:pPr>
        <w:pStyle w:val="PL"/>
      </w:pPr>
      <w:r>
        <w:t xml:space="preserve">              $ref: '#/components/schemas/N2InformationTransferReqData'</w:t>
      </w:r>
    </w:p>
    <w:p w14:paraId="416E5D3D" w14:textId="77777777" w:rsidR="00C91BFE" w:rsidRDefault="00C91BFE" w:rsidP="00C91BFE">
      <w:pPr>
        <w:pStyle w:val="PL"/>
      </w:pPr>
      <w:r>
        <w:t xml:space="preserve">          multipart/related:  # message with binary body part(s)</w:t>
      </w:r>
    </w:p>
    <w:p w14:paraId="41FBC521" w14:textId="77777777" w:rsidR="00C91BFE" w:rsidRDefault="00C91BFE" w:rsidP="00C91BFE">
      <w:pPr>
        <w:pStyle w:val="PL"/>
      </w:pPr>
      <w:r>
        <w:t xml:space="preserve">            schema:</w:t>
      </w:r>
    </w:p>
    <w:p w14:paraId="72C656E8" w14:textId="77777777" w:rsidR="00C91BFE" w:rsidRDefault="00C91BFE" w:rsidP="00C91BFE">
      <w:pPr>
        <w:pStyle w:val="PL"/>
      </w:pPr>
      <w:r>
        <w:t xml:space="preserve">              type: object</w:t>
      </w:r>
    </w:p>
    <w:p w14:paraId="3E00ECE8" w14:textId="77777777" w:rsidR="00C91BFE" w:rsidRDefault="00C91BFE" w:rsidP="00C91BFE">
      <w:pPr>
        <w:pStyle w:val="PL"/>
      </w:pPr>
      <w:r>
        <w:t xml:space="preserve">              properties: # Request parts</w:t>
      </w:r>
    </w:p>
    <w:p w14:paraId="448D460A" w14:textId="77777777" w:rsidR="00C91BFE" w:rsidRDefault="00C91BFE" w:rsidP="00C91BFE">
      <w:pPr>
        <w:pStyle w:val="PL"/>
      </w:pPr>
      <w:r>
        <w:t xml:space="preserve">                jsonData:</w:t>
      </w:r>
    </w:p>
    <w:p w14:paraId="7AC4CB97" w14:textId="77777777" w:rsidR="00C91BFE" w:rsidRDefault="00C91BFE" w:rsidP="00C91BFE">
      <w:pPr>
        <w:pStyle w:val="PL"/>
      </w:pPr>
      <w:r>
        <w:t xml:space="preserve">                  $ref: '#/components/schemas/N2InformationTransferReqData'</w:t>
      </w:r>
    </w:p>
    <w:p w14:paraId="6AC35783" w14:textId="77777777" w:rsidR="00C91BFE" w:rsidRDefault="00C91BFE" w:rsidP="00C91BFE">
      <w:pPr>
        <w:pStyle w:val="PL"/>
      </w:pPr>
      <w:r>
        <w:t xml:space="preserve">                binaryDataN2Information:</w:t>
      </w:r>
    </w:p>
    <w:p w14:paraId="63013FF0" w14:textId="77777777" w:rsidR="00C91BFE" w:rsidRDefault="00C91BFE" w:rsidP="00C91BFE">
      <w:pPr>
        <w:pStyle w:val="PL"/>
      </w:pPr>
      <w:r>
        <w:t xml:space="preserve">                  type: string</w:t>
      </w:r>
    </w:p>
    <w:p w14:paraId="41FEC3FD" w14:textId="77777777" w:rsidR="00C91BFE" w:rsidRDefault="00C91BFE" w:rsidP="00C91BFE">
      <w:pPr>
        <w:pStyle w:val="PL"/>
      </w:pPr>
      <w:r>
        <w:t xml:space="preserve">                  format: binary</w:t>
      </w:r>
    </w:p>
    <w:p w14:paraId="65B186AB" w14:textId="77777777" w:rsidR="00C91BFE" w:rsidRDefault="00C91BFE" w:rsidP="00C91BFE">
      <w:pPr>
        <w:pStyle w:val="PL"/>
      </w:pPr>
      <w:r>
        <w:t xml:space="preserve">            encoding:</w:t>
      </w:r>
    </w:p>
    <w:p w14:paraId="66882C14" w14:textId="77777777" w:rsidR="00C91BFE" w:rsidRDefault="00C91BFE" w:rsidP="00C91BFE">
      <w:pPr>
        <w:pStyle w:val="PL"/>
      </w:pPr>
      <w:r>
        <w:t xml:space="preserve">              jsonData:</w:t>
      </w:r>
    </w:p>
    <w:p w14:paraId="110FF2EE" w14:textId="77777777" w:rsidR="00C91BFE" w:rsidRDefault="00C91BFE" w:rsidP="00C91BFE">
      <w:pPr>
        <w:pStyle w:val="PL"/>
      </w:pPr>
      <w:r>
        <w:t xml:space="preserve">                contentType:  application/json</w:t>
      </w:r>
    </w:p>
    <w:p w14:paraId="2BE74B03" w14:textId="77777777" w:rsidR="00C91BFE" w:rsidRDefault="00C91BFE" w:rsidP="00C91BFE">
      <w:pPr>
        <w:pStyle w:val="PL"/>
      </w:pPr>
      <w:r>
        <w:t xml:space="preserve">              binaryDataN2Information:</w:t>
      </w:r>
    </w:p>
    <w:p w14:paraId="63356E8E" w14:textId="77777777" w:rsidR="00C91BFE" w:rsidRDefault="00C91BFE" w:rsidP="00C91BFE">
      <w:pPr>
        <w:pStyle w:val="PL"/>
      </w:pPr>
      <w:r>
        <w:t xml:space="preserve">                contentType:  application/vnd.3gpp.ngap</w:t>
      </w:r>
    </w:p>
    <w:p w14:paraId="13DF2DD5" w14:textId="77777777" w:rsidR="00C91BFE" w:rsidRDefault="00C91BFE" w:rsidP="00C91BFE">
      <w:pPr>
        <w:pStyle w:val="PL"/>
      </w:pPr>
      <w:r>
        <w:t xml:space="preserve">                headers:</w:t>
      </w:r>
    </w:p>
    <w:p w14:paraId="73EDFB99" w14:textId="77777777" w:rsidR="00C91BFE" w:rsidRDefault="00C91BFE" w:rsidP="00C91BFE">
      <w:pPr>
        <w:pStyle w:val="PL"/>
      </w:pPr>
      <w:r>
        <w:t xml:space="preserve">                  Content-Id:</w:t>
      </w:r>
    </w:p>
    <w:p w14:paraId="0BDA17C5" w14:textId="77777777" w:rsidR="00C91BFE" w:rsidRDefault="00C91BFE" w:rsidP="00C91BFE">
      <w:pPr>
        <w:pStyle w:val="PL"/>
      </w:pPr>
      <w:r>
        <w:t xml:space="preserve">                    schema:</w:t>
      </w:r>
    </w:p>
    <w:p w14:paraId="48CE855B" w14:textId="77777777" w:rsidR="00C91BFE" w:rsidRDefault="00C91BFE" w:rsidP="00C91BFE">
      <w:pPr>
        <w:pStyle w:val="PL"/>
      </w:pPr>
      <w:r>
        <w:t xml:space="preserve">                      type: string   </w:t>
      </w:r>
    </w:p>
    <w:p w14:paraId="35DED504" w14:textId="77777777" w:rsidR="00C91BFE" w:rsidRDefault="00C91BFE" w:rsidP="00C91BFE">
      <w:pPr>
        <w:pStyle w:val="PL"/>
      </w:pPr>
      <w:r>
        <w:t xml:space="preserve">        required: true</w:t>
      </w:r>
    </w:p>
    <w:p w14:paraId="409ED5F1" w14:textId="77777777" w:rsidR="00C91BFE" w:rsidRDefault="00C91BFE" w:rsidP="00C91BFE">
      <w:pPr>
        <w:pStyle w:val="PL"/>
      </w:pPr>
      <w:r>
        <w:t xml:space="preserve">      responses:</w:t>
      </w:r>
    </w:p>
    <w:p w14:paraId="28825013" w14:textId="77777777" w:rsidR="00C91BFE" w:rsidRDefault="00C91BFE" w:rsidP="00C91BFE">
      <w:pPr>
        <w:pStyle w:val="PL"/>
      </w:pPr>
      <w:r>
        <w:t xml:space="preserve">        '200':</w:t>
      </w:r>
    </w:p>
    <w:p w14:paraId="2A46B45B" w14:textId="77777777" w:rsidR="00C91BFE" w:rsidRDefault="00C91BFE" w:rsidP="00C91BFE">
      <w:pPr>
        <w:pStyle w:val="PL"/>
      </w:pPr>
      <w:r>
        <w:t xml:space="preserve">          description: Non UE N2 Message Transfer successfully initiated.</w:t>
      </w:r>
    </w:p>
    <w:p w14:paraId="7581DD86" w14:textId="77777777" w:rsidR="00C91BFE" w:rsidRDefault="00C91BFE" w:rsidP="00C91BFE">
      <w:pPr>
        <w:pStyle w:val="PL"/>
      </w:pPr>
      <w:r>
        <w:t xml:space="preserve">          content:</w:t>
      </w:r>
    </w:p>
    <w:p w14:paraId="121C4F0D" w14:textId="77777777" w:rsidR="00C91BFE" w:rsidRDefault="00C91BFE" w:rsidP="00C91BFE">
      <w:pPr>
        <w:pStyle w:val="PL"/>
      </w:pPr>
      <w:r>
        <w:t xml:space="preserve">            application/json:</w:t>
      </w:r>
    </w:p>
    <w:p w14:paraId="63115274" w14:textId="77777777" w:rsidR="00C91BFE" w:rsidRDefault="00C91BFE" w:rsidP="00C91BFE">
      <w:pPr>
        <w:pStyle w:val="PL"/>
      </w:pPr>
      <w:r>
        <w:t xml:space="preserve">              schema:</w:t>
      </w:r>
    </w:p>
    <w:p w14:paraId="2A9516D7" w14:textId="77777777" w:rsidR="00C91BFE" w:rsidRDefault="00C91BFE" w:rsidP="00C91BFE">
      <w:pPr>
        <w:pStyle w:val="PL"/>
      </w:pPr>
      <w:r>
        <w:t xml:space="preserve">                $ref: '#/components/schemas/N2InformationTransferRspData'</w:t>
      </w:r>
    </w:p>
    <w:p w14:paraId="349A02C2" w14:textId="77777777" w:rsidR="00C91BFE" w:rsidRDefault="00C91BFE" w:rsidP="00C91BFE">
      <w:pPr>
        <w:pStyle w:val="PL"/>
      </w:pPr>
      <w:r>
        <w:t xml:space="preserve">        '400':</w:t>
      </w:r>
    </w:p>
    <w:p w14:paraId="13689F5A" w14:textId="77777777" w:rsidR="00C91BFE" w:rsidRDefault="00C91BFE" w:rsidP="00C91BFE">
      <w:pPr>
        <w:pStyle w:val="PL"/>
      </w:pPr>
      <w:r>
        <w:t xml:space="preserve">          description: Bad Request</w:t>
      </w:r>
    </w:p>
    <w:p w14:paraId="2FB5EF20" w14:textId="77777777" w:rsidR="00C91BFE" w:rsidRDefault="00C91BFE" w:rsidP="00C91BFE">
      <w:pPr>
        <w:pStyle w:val="PL"/>
      </w:pPr>
      <w:r>
        <w:t xml:space="preserve">          content:</w:t>
      </w:r>
    </w:p>
    <w:p w14:paraId="71A377A3" w14:textId="77777777" w:rsidR="00C91BFE" w:rsidRDefault="00C91BFE" w:rsidP="00C91BFE">
      <w:pPr>
        <w:pStyle w:val="PL"/>
      </w:pPr>
      <w:r>
        <w:t xml:space="preserve">            application/json:</w:t>
      </w:r>
    </w:p>
    <w:p w14:paraId="2731A054" w14:textId="77777777" w:rsidR="00C91BFE" w:rsidRDefault="00C91BFE" w:rsidP="00C91BFE">
      <w:pPr>
        <w:pStyle w:val="PL"/>
      </w:pPr>
      <w:r>
        <w:t xml:space="preserve">              schema:</w:t>
      </w:r>
    </w:p>
    <w:p w14:paraId="35E07096" w14:textId="77777777" w:rsidR="00C91BFE" w:rsidRDefault="00C91BFE" w:rsidP="00C91BFE">
      <w:pPr>
        <w:pStyle w:val="PL"/>
      </w:pPr>
      <w:r>
        <w:t xml:space="preserve">                $ref: '#/components/schemas/N2InformationTransferError'</w:t>
      </w:r>
    </w:p>
    <w:p w14:paraId="7E4BFB90" w14:textId="77777777" w:rsidR="00C91BFE" w:rsidRDefault="00C91BFE" w:rsidP="00C91BFE">
      <w:pPr>
        <w:pStyle w:val="PL"/>
      </w:pPr>
      <w:r>
        <w:t xml:space="preserve">        '403':</w:t>
      </w:r>
    </w:p>
    <w:p w14:paraId="43FEB1AF" w14:textId="77777777" w:rsidR="00C91BFE" w:rsidRDefault="00C91BFE" w:rsidP="00C91BFE">
      <w:pPr>
        <w:pStyle w:val="PL"/>
      </w:pPr>
      <w:r>
        <w:t xml:space="preserve">          description: Forbidden</w:t>
      </w:r>
    </w:p>
    <w:p w14:paraId="1CF34F7B" w14:textId="77777777" w:rsidR="00C91BFE" w:rsidRDefault="00C91BFE" w:rsidP="00C91BFE">
      <w:pPr>
        <w:pStyle w:val="PL"/>
      </w:pPr>
      <w:r>
        <w:t xml:space="preserve">          content:</w:t>
      </w:r>
    </w:p>
    <w:p w14:paraId="3D3CF168" w14:textId="77777777" w:rsidR="00C91BFE" w:rsidRDefault="00C91BFE" w:rsidP="00C91BFE">
      <w:pPr>
        <w:pStyle w:val="PL"/>
      </w:pPr>
      <w:r>
        <w:t xml:space="preserve">            application/json:</w:t>
      </w:r>
    </w:p>
    <w:p w14:paraId="660606CF" w14:textId="77777777" w:rsidR="00C91BFE" w:rsidRDefault="00C91BFE" w:rsidP="00C91BFE">
      <w:pPr>
        <w:pStyle w:val="PL"/>
      </w:pPr>
      <w:r>
        <w:t xml:space="preserve">              schema:</w:t>
      </w:r>
    </w:p>
    <w:p w14:paraId="10401FD9" w14:textId="77777777" w:rsidR="00C91BFE" w:rsidRDefault="00C91BFE" w:rsidP="00C91BFE">
      <w:pPr>
        <w:pStyle w:val="PL"/>
      </w:pPr>
      <w:r>
        <w:t xml:space="preserve">                $ref: '#/components/schemas/N2InformationTransferError'</w:t>
      </w:r>
    </w:p>
    <w:p w14:paraId="071289D9" w14:textId="77777777" w:rsidR="00C91BFE" w:rsidRDefault="00C91BFE" w:rsidP="00C91BFE">
      <w:pPr>
        <w:pStyle w:val="PL"/>
      </w:pPr>
      <w:r>
        <w:t xml:space="preserve">        '404':</w:t>
      </w:r>
    </w:p>
    <w:p w14:paraId="6D3EFE48" w14:textId="77777777" w:rsidR="00C91BFE" w:rsidRDefault="00C91BFE" w:rsidP="00C91BFE">
      <w:pPr>
        <w:pStyle w:val="PL"/>
      </w:pPr>
      <w:r>
        <w:t xml:space="preserve">          description: Not Found</w:t>
      </w:r>
    </w:p>
    <w:p w14:paraId="24ADEFB1" w14:textId="77777777" w:rsidR="00C91BFE" w:rsidRDefault="00C91BFE" w:rsidP="00C91BFE">
      <w:pPr>
        <w:pStyle w:val="PL"/>
      </w:pPr>
      <w:r>
        <w:t xml:space="preserve">          content:</w:t>
      </w:r>
    </w:p>
    <w:p w14:paraId="3FD1238E" w14:textId="77777777" w:rsidR="00C91BFE" w:rsidRDefault="00C91BFE" w:rsidP="00C91BFE">
      <w:pPr>
        <w:pStyle w:val="PL"/>
      </w:pPr>
      <w:r>
        <w:lastRenderedPageBreak/>
        <w:t xml:space="preserve">            application/json:</w:t>
      </w:r>
    </w:p>
    <w:p w14:paraId="554DD8A6" w14:textId="77777777" w:rsidR="00C91BFE" w:rsidRDefault="00C91BFE" w:rsidP="00C91BFE">
      <w:pPr>
        <w:pStyle w:val="PL"/>
      </w:pPr>
      <w:r>
        <w:t xml:space="preserve">              schema:</w:t>
      </w:r>
    </w:p>
    <w:p w14:paraId="267D3EE2" w14:textId="77777777" w:rsidR="00C91BFE" w:rsidRDefault="00C91BFE" w:rsidP="00C91BFE">
      <w:pPr>
        <w:pStyle w:val="PL"/>
      </w:pPr>
      <w:r>
        <w:t xml:space="preserve">                $ref: '#/components/schemas/N2InformationTransferError'</w:t>
      </w:r>
    </w:p>
    <w:p w14:paraId="2DE23121" w14:textId="77777777" w:rsidR="006A4C25" w:rsidRDefault="006A4C25" w:rsidP="006A4C25">
      <w:pPr>
        <w:pStyle w:val="PL"/>
      </w:pPr>
      <w:r>
        <w:t xml:space="preserve">        '411':</w:t>
      </w:r>
    </w:p>
    <w:p w14:paraId="59838E56" w14:textId="77777777" w:rsidR="006A4C25" w:rsidRDefault="006A4C25" w:rsidP="006A4C25">
      <w:pPr>
        <w:pStyle w:val="PL"/>
      </w:pPr>
      <w:r>
        <w:t xml:space="preserve">          $ref: 'TS29571_CommonData.yaml#/components/responses/411'</w:t>
      </w:r>
    </w:p>
    <w:p w14:paraId="26F860CC" w14:textId="77777777" w:rsidR="006A4C25" w:rsidRDefault="006A4C25" w:rsidP="006A4C25">
      <w:pPr>
        <w:pStyle w:val="PL"/>
      </w:pPr>
      <w:r>
        <w:t xml:space="preserve">        '413':</w:t>
      </w:r>
    </w:p>
    <w:p w14:paraId="21A626A3" w14:textId="77777777" w:rsidR="006A4C25" w:rsidRDefault="006A4C25" w:rsidP="006A4C25">
      <w:pPr>
        <w:pStyle w:val="PL"/>
      </w:pPr>
      <w:r>
        <w:t xml:space="preserve">          $ref: 'TS29571_CommonData.yaml#/components/responses/413'</w:t>
      </w:r>
    </w:p>
    <w:p w14:paraId="7E24FB5A" w14:textId="77777777" w:rsidR="006A4C25" w:rsidRDefault="006A4C25" w:rsidP="006A4C25">
      <w:pPr>
        <w:pStyle w:val="PL"/>
      </w:pPr>
      <w:r>
        <w:t xml:space="preserve">        '415':</w:t>
      </w:r>
    </w:p>
    <w:p w14:paraId="6BCB981D" w14:textId="77777777" w:rsidR="006A4C25" w:rsidRDefault="006A4C25" w:rsidP="006A4C25">
      <w:pPr>
        <w:pStyle w:val="PL"/>
      </w:pPr>
      <w:r>
        <w:t xml:space="preserve">          $ref: 'TS29571_CommonData.yaml#/components/responses/415'</w:t>
      </w:r>
    </w:p>
    <w:p w14:paraId="7C978A71" w14:textId="77777777" w:rsidR="00A826CF" w:rsidRDefault="00A826CF" w:rsidP="00A826CF">
      <w:pPr>
        <w:pStyle w:val="PL"/>
      </w:pPr>
      <w:r>
        <w:t xml:space="preserve">        '429':</w:t>
      </w:r>
    </w:p>
    <w:p w14:paraId="5CA6FF45" w14:textId="77777777" w:rsidR="00A826CF" w:rsidRDefault="00A826CF" w:rsidP="00A826CF">
      <w:pPr>
        <w:pStyle w:val="PL"/>
      </w:pPr>
      <w:r>
        <w:t xml:space="preserve">          $ref: 'TS29571_CommonData.yaml#/components/responses/429'</w:t>
      </w:r>
    </w:p>
    <w:p w14:paraId="0D9BDB67" w14:textId="77777777" w:rsidR="00C91BFE" w:rsidRDefault="00C91BFE" w:rsidP="00C91BFE">
      <w:pPr>
        <w:pStyle w:val="PL"/>
      </w:pPr>
      <w:r>
        <w:t xml:space="preserve">        '500':</w:t>
      </w:r>
    </w:p>
    <w:p w14:paraId="2F3CB006" w14:textId="77777777" w:rsidR="00C91BFE" w:rsidRDefault="00C91BFE" w:rsidP="00C91BFE">
      <w:pPr>
        <w:pStyle w:val="PL"/>
      </w:pPr>
      <w:r>
        <w:t xml:space="preserve">          description: Internal Server Error</w:t>
      </w:r>
    </w:p>
    <w:p w14:paraId="46399319" w14:textId="77777777" w:rsidR="00C91BFE" w:rsidRDefault="00C91BFE" w:rsidP="00C91BFE">
      <w:pPr>
        <w:pStyle w:val="PL"/>
      </w:pPr>
      <w:r>
        <w:t xml:space="preserve">          content:</w:t>
      </w:r>
    </w:p>
    <w:p w14:paraId="29CCF369" w14:textId="77777777" w:rsidR="00C91BFE" w:rsidRDefault="00C91BFE" w:rsidP="00C91BFE">
      <w:pPr>
        <w:pStyle w:val="PL"/>
      </w:pPr>
      <w:r>
        <w:t xml:space="preserve">            application/json:</w:t>
      </w:r>
    </w:p>
    <w:p w14:paraId="36A2C801" w14:textId="77777777" w:rsidR="00C91BFE" w:rsidRDefault="00C91BFE" w:rsidP="00C91BFE">
      <w:pPr>
        <w:pStyle w:val="PL"/>
      </w:pPr>
      <w:r>
        <w:t xml:space="preserve">              schema:</w:t>
      </w:r>
    </w:p>
    <w:p w14:paraId="1DDFA56F" w14:textId="77777777" w:rsidR="00C91BFE" w:rsidRDefault="00C91BFE" w:rsidP="00C91BFE">
      <w:pPr>
        <w:pStyle w:val="PL"/>
      </w:pPr>
      <w:r>
        <w:t xml:space="preserve">                $ref: '#/components/schemas/N2InformationTransferError'</w:t>
      </w:r>
    </w:p>
    <w:p w14:paraId="27DA4959" w14:textId="77777777" w:rsidR="00C91BFE" w:rsidRDefault="00C91BFE" w:rsidP="00C91BFE">
      <w:pPr>
        <w:pStyle w:val="PL"/>
      </w:pPr>
      <w:r>
        <w:t xml:space="preserve">        '503':</w:t>
      </w:r>
    </w:p>
    <w:p w14:paraId="7C3CB3BE" w14:textId="77777777" w:rsidR="00C91BFE" w:rsidRDefault="00C91BFE" w:rsidP="00C91BFE">
      <w:pPr>
        <w:pStyle w:val="PL"/>
      </w:pPr>
      <w:r>
        <w:t xml:space="preserve">          description: Service Unavailable</w:t>
      </w:r>
    </w:p>
    <w:p w14:paraId="3FC88D1D" w14:textId="77777777" w:rsidR="00C91BFE" w:rsidRDefault="00C91BFE" w:rsidP="00C91BFE">
      <w:pPr>
        <w:pStyle w:val="PL"/>
      </w:pPr>
      <w:r>
        <w:t xml:space="preserve">          content:</w:t>
      </w:r>
    </w:p>
    <w:p w14:paraId="0BDA6C94" w14:textId="77777777" w:rsidR="00C91BFE" w:rsidRDefault="00C91BFE" w:rsidP="00C91BFE">
      <w:pPr>
        <w:pStyle w:val="PL"/>
      </w:pPr>
      <w:r>
        <w:t xml:space="preserve">            application/json:</w:t>
      </w:r>
    </w:p>
    <w:p w14:paraId="5584117A" w14:textId="77777777" w:rsidR="00C91BFE" w:rsidRDefault="00C91BFE" w:rsidP="00C91BFE">
      <w:pPr>
        <w:pStyle w:val="PL"/>
      </w:pPr>
      <w:r>
        <w:t xml:space="preserve">              schema:</w:t>
      </w:r>
    </w:p>
    <w:p w14:paraId="469F5980" w14:textId="77777777" w:rsidR="00C91BFE" w:rsidRDefault="00C91BFE" w:rsidP="00C91BFE">
      <w:pPr>
        <w:pStyle w:val="PL"/>
      </w:pPr>
      <w:r>
        <w:t xml:space="preserve">                $ref: '#/components/schemas/N2InformationTransferError'</w:t>
      </w:r>
    </w:p>
    <w:p w14:paraId="6A3957B8" w14:textId="77777777" w:rsidR="00C91BFE" w:rsidRDefault="00C91BFE" w:rsidP="00C91BFE">
      <w:pPr>
        <w:pStyle w:val="PL"/>
      </w:pPr>
      <w:r>
        <w:t xml:space="preserve">        default:</w:t>
      </w:r>
    </w:p>
    <w:p w14:paraId="34E70DFA" w14:textId="77777777" w:rsidR="00C91BFE" w:rsidRDefault="00C91BFE" w:rsidP="00C91BFE">
      <w:pPr>
        <w:pStyle w:val="PL"/>
      </w:pPr>
      <w:r>
        <w:t xml:space="preserve">          description: Unexpected error</w:t>
      </w:r>
    </w:p>
    <w:p w14:paraId="1F100B63" w14:textId="77777777" w:rsidR="00C91BFE" w:rsidRDefault="00C91BFE" w:rsidP="00C91BFE">
      <w:pPr>
        <w:pStyle w:val="PL"/>
      </w:pPr>
      <w:r>
        <w:t xml:space="preserve">  /non-ue-n2-messages/subscriptions:</w:t>
      </w:r>
    </w:p>
    <w:p w14:paraId="45918718" w14:textId="77777777" w:rsidR="00C91BFE" w:rsidRDefault="00C91BFE" w:rsidP="00C91BFE">
      <w:pPr>
        <w:pStyle w:val="PL"/>
      </w:pPr>
      <w:r>
        <w:t xml:space="preserve">    post:</w:t>
      </w:r>
    </w:p>
    <w:p w14:paraId="7AF86B0C" w14:textId="77777777" w:rsidR="00C91BFE" w:rsidRDefault="00C91BFE" w:rsidP="00C91BFE">
      <w:pPr>
        <w:pStyle w:val="PL"/>
      </w:pPr>
      <w:r>
        <w:t xml:space="preserve">      summary: Namf_Communication Non UE N2 Info Subscribe service Operation</w:t>
      </w:r>
    </w:p>
    <w:p w14:paraId="272FA891" w14:textId="77777777" w:rsidR="00C91BFE" w:rsidRDefault="00C91BFE" w:rsidP="00C91BFE">
      <w:pPr>
        <w:pStyle w:val="PL"/>
      </w:pPr>
      <w:r>
        <w:t xml:space="preserve">      tags:</w:t>
      </w:r>
    </w:p>
    <w:p w14:paraId="6A628A3B" w14:textId="77777777" w:rsidR="008D1FA2" w:rsidRDefault="008D1FA2" w:rsidP="008D1FA2">
      <w:pPr>
        <w:pStyle w:val="PL"/>
      </w:pPr>
      <w:r>
        <w:t xml:space="preserve">        - </w:t>
      </w:r>
      <w:r>
        <w:rPr>
          <w:lang w:eastAsia="zh-CN"/>
        </w:rPr>
        <w:t>Non UE N2Messages Subscriptions collection (Document)</w:t>
      </w:r>
    </w:p>
    <w:p w14:paraId="6A2DF731" w14:textId="77777777" w:rsidR="00C91BFE" w:rsidRDefault="00C91BFE" w:rsidP="00C91BFE">
      <w:pPr>
        <w:pStyle w:val="PL"/>
      </w:pPr>
      <w:r>
        <w:t xml:space="preserve">      operationId: NonUeN2InfoSubscribe</w:t>
      </w:r>
    </w:p>
    <w:p w14:paraId="0070F8B5" w14:textId="77777777" w:rsidR="00C91BFE" w:rsidRDefault="00C91BFE" w:rsidP="00C91BFE">
      <w:pPr>
        <w:pStyle w:val="PL"/>
      </w:pPr>
      <w:r>
        <w:t xml:space="preserve">      requestBody:</w:t>
      </w:r>
    </w:p>
    <w:p w14:paraId="0901EC6F" w14:textId="77777777" w:rsidR="00C91BFE" w:rsidRDefault="00C91BFE" w:rsidP="00C91BFE">
      <w:pPr>
        <w:pStyle w:val="PL"/>
      </w:pPr>
      <w:r>
        <w:t xml:space="preserve">        content:</w:t>
      </w:r>
    </w:p>
    <w:p w14:paraId="29D8060A" w14:textId="77777777" w:rsidR="00C91BFE" w:rsidRDefault="00C91BFE" w:rsidP="00C91BFE">
      <w:pPr>
        <w:pStyle w:val="PL"/>
      </w:pPr>
      <w:r>
        <w:t xml:space="preserve">          application/json:</w:t>
      </w:r>
    </w:p>
    <w:p w14:paraId="5F6C76F3" w14:textId="77777777" w:rsidR="00C91BFE" w:rsidRDefault="00C91BFE" w:rsidP="00C91BFE">
      <w:pPr>
        <w:pStyle w:val="PL"/>
      </w:pPr>
      <w:r>
        <w:t xml:space="preserve">            schema:</w:t>
      </w:r>
    </w:p>
    <w:p w14:paraId="5F1C2B25" w14:textId="77777777" w:rsidR="00C91BFE" w:rsidRDefault="00C91BFE" w:rsidP="00C91BFE">
      <w:pPr>
        <w:pStyle w:val="PL"/>
      </w:pPr>
      <w:r>
        <w:t xml:space="preserve">              $ref: '#/components/schemas/NonUeN2InfoSubscriptionCreateData'</w:t>
      </w:r>
    </w:p>
    <w:p w14:paraId="56B00AF3" w14:textId="77777777" w:rsidR="00C91BFE" w:rsidRDefault="00C91BFE" w:rsidP="00C91BFE">
      <w:pPr>
        <w:pStyle w:val="PL"/>
      </w:pPr>
      <w:r>
        <w:t xml:space="preserve">        required: true</w:t>
      </w:r>
    </w:p>
    <w:p w14:paraId="3AA0E452" w14:textId="77777777" w:rsidR="00C91BFE" w:rsidRDefault="00C91BFE" w:rsidP="00C91BFE">
      <w:pPr>
        <w:pStyle w:val="PL"/>
      </w:pPr>
      <w:r>
        <w:t xml:space="preserve">      responses:</w:t>
      </w:r>
    </w:p>
    <w:p w14:paraId="4963E1AD" w14:textId="77777777" w:rsidR="00C91BFE" w:rsidRDefault="00C91BFE" w:rsidP="00C91BFE">
      <w:pPr>
        <w:pStyle w:val="PL"/>
      </w:pPr>
      <w:r>
        <w:t xml:space="preserve">        '201':</w:t>
      </w:r>
    </w:p>
    <w:p w14:paraId="17D5730E" w14:textId="77777777" w:rsidR="00C91BFE" w:rsidRDefault="00C91BFE" w:rsidP="00C91BFE">
      <w:pPr>
        <w:pStyle w:val="PL"/>
      </w:pPr>
      <w:r>
        <w:t xml:space="preserve">          description: Non UE N2 Info Subscription successfully created.</w:t>
      </w:r>
    </w:p>
    <w:p w14:paraId="72ABA551" w14:textId="77777777" w:rsidR="00B85159" w:rsidRDefault="00B85159" w:rsidP="00B85159">
      <w:pPr>
        <w:pStyle w:val="PL"/>
      </w:pPr>
      <w:r>
        <w:t xml:space="preserve">          headers:</w:t>
      </w:r>
    </w:p>
    <w:p w14:paraId="3DF20E56" w14:textId="77777777" w:rsidR="00B85159" w:rsidRDefault="00B85159" w:rsidP="00B85159">
      <w:pPr>
        <w:pStyle w:val="PL"/>
      </w:pPr>
      <w:r>
        <w:t xml:space="preserve">            Location:</w:t>
      </w:r>
    </w:p>
    <w:p w14:paraId="0A1CC11A" w14:textId="77777777" w:rsidR="00B85159" w:rsidRDefault="00B85159" w:rsidP="00B85159">
      <w:pPr>
        <w:pStyle w:val="PL"/>
      </w:pPr>
      <w:r>
        <w:t xml:space="preserve">              description: 'Contains the URI of the newly created resource, according to the structure: </w:t>
      </w:r>
      <w:r w:rsidRPr="002237ED">
        <w:t>{apiRoot}/namf-comm/v1/non-ue-n2-messages/subscriptions/{n2NotifySubscriptionId}</w:t>
      </w:r>
      <w:r>
        <w:t>'</w:t>
      </w:r>
    </w:p>
    <w:p w14:paraId="0C28BD58" w14:textId="77777777" w:rsidR="00B85159" w:rsidRDefault="00B85159" w:rsidP="00B85159">
      <w:pPr>
        <w:pStyle w:val="PL"/>
      </w:pPr>
      <w:r>
        <w:t xml:space="preserve">              required: true</w:t>
      </w:r>
    </w:p>
    <w:p w14:paraId="11F4839B" w14:textId="77777777" w:rsidR="00B85159" w:rsidRDefault="00B85159" w:rsidP="00B85159">
      <w:pPr>
        <w:pStyle w:val="PL"/>
      </w:pPr>
      <w:r>
        <w:t xml:space="preserve">              schema:</w:t>
      </w:r>
    </w:p>
    <w:p w14:paraId="6C699258" w14:textId="77777777" w:rsidR="00B85159" w:rsidRPr="00630AB6" w:rsidRDefault="00B85159" w:rsidP="00B85159">
      <w:pPr>
        <w:pStyle w:val="PL"/>
      </w:pPr>
      <w:r>
        <w:t xml:space="preserve">                type: string</w:t>
      </w:r>
    </w:p>
    <w:p w14:paraId="29202D49" w14:textId="77777777" w:rsidR="00C91BFE" w:rsidRDefault="00C91BFE" w:rsidP="00C91BFE">
      <w:pPr>
        <w:pStyle w:val="PL"/>
      </w:pPr>
      <w:r>
        <w:t xml:space="preserve">          content:</w:t>
      </w:r>
    </w:p>
    <w:p w14:paraId="527611F9" w14:textId="77777777" w:rsidR="00C91BFE" w:rsidRDefault="00C91BFE" w:rsidP="00C91BFE">
      <w:pPr>
        <w:pStyle w:val="PL"/>
      </w:pPr>
      <w:r>
        <w:t xml:space="preserve">            application/json:</w:t>
      </w:r>
    </w:p>
    <w:p w14:paraId="169C701A" w14:textId="77777777" w:rsidR="00C91BFE" w:rsidRDefault="00C91BFE" w:rsidP="00C91BFE">
      <w:pPr>
        <w:pStyle w:val="PL"/>
      </w:pPr>
      <w:r>
        <w:t xml:space="preserve">              schema:</w:t>
      </w:r>
    </w:p>
    <w:p w14:paraId="0A85457A" w14:textId="77777777" w:rsidR="00C91BFE" w:rsidRDefault="00C91BFE" w:rsidP="00C91BFE">
      <w:pPr>
        <w:pStyle w:val="PL"/>
      </w:pPr>
      <w:r>
        <w:t xml:space="preserve">                $ref: '#/components/schemas/NonUeN2InfoSubscriptionCreatedData'</w:t>
      </w:r>
    </w:p>
    <w:p w14:paraId="35C71D5B" w14:textId="77777777" w:rsidR="006A4C25" w:rsidRDefault="006A4C25" w:rsidP="006A4C25">
      <w:pPr>
        <w:pStyle w:val="PL"/>
      </w:pPr>
      <w:r>
        <w:t xml:space="preserve">        '400':</w:t>
      </w:r>
    </w:p>
    <w:p w14:paraId="32BE0334" w14:textId="77777777" w:rsidR="006A4C25" w:rsidRDefault="006A4C25" w:rsidP="006A4C25">
      <w:pPr>
        <w:pStyle w:val="PL"/>
      </w:pPr>
      <w:r>
        <w:t xml:space="preserve">          $ref: 'TS29571_CommonData.yaml#/components/responses/400'</w:t>
      </w:r>
    </w:p>
    <w:p w14:paraId="3E8D9EE2" w14:textId="77777777" w:rsidR="006A4C25" w:rsidRDefault="006A4C25" w:rsidP="006A4C25">
      <w:pPr>
        <w:pStyle w:val="PL"/>
      </w:pPr>
      <w:r>
        <w:t xml:space="preserve">        '403':</w:t>
      </w:r>
    </w:p>
    <w:p w14:paraId="5A151865" w14:textId="77777777" w:rsidR="006A4C25" w:rsidRDefault="006A4C25" w:rsidP="006A4C25">
      <w:pPr>
        <w:pStyle w:val="PL"/>
      </w:pPr>
      <w:r>
        <w:t xml:space="preserve">          $ref: 'TS29571_CommonData.yaml#/components/responses/403'</w:t>
      </w:r>
    </w:p>
    <w:p w14:paraId="7655C1CA" w14:textId="77777777" w:rsidR="006A4C25" w:rsidRDefault="006A4C25" w:rsidP="006A4C25">
      <w:pPr>
        <w:pStyle w:val="PL"/>
      </w:pPr>
      <w:r>
        <w:t xml:space="preserve">        '411':</w:t>
      </w:r>
    </w:p>
    <w:p w14:paraId="52F86030" w14:textId="77777777" w:rsidR="006A4C25" w:rsidRDefault="006A4C25" w:rsidP="006A4C25">
      <w:pPr>
        <w:pStyle w:val="PL"/>
      </w:pPr>
      <w:r>
        <w:t xml:space="preserve">          $ref: 'TS29571_CommonData.yaml#/components/responses/411'</w:t>
      </w:r>
    </w:p>
    <w:p w14:paraId="1D8EEA61" w14:textId="77777777" w:rsidR="006A4C25" w:rsidRDefault="006A4C25" w:rsidP="006A4C25">
      <w:pPr>
        <w:pStyle w:val="PL"/>
      </w:pPr>
      <w:r>
        <w:t xml:space="preserve">        '413':</w:t>
      </w:r>
    </w:p>
    <w:p w14:paraId="0EC25605" w14:textId="77777777" w:rsidR="006A4C25" w:rsidRDefault="006A4C25" w:rsidP="006A4C25">
      <w:pPr>
        <w:pStyle w:val="PL"/>
      </w:pPr>
      <w:r>
        <w:t xml:space="preserve">          $ref: 'TS29571_CommonData.yaml#/components/responses/413'</w:t>
      </w:r>
    </w:p>
    <w:p w14:paraId="506ABBEE" w14:textId="77777777" w:rsidR="006A4C25" w:rsidRDefault="006A4C25" w:rsidP="006A4C25">
      <w:pPr>
        <w:pStyle w:val="PL"/>
      </w:pPr>
      <w:r>
        <w:t xml:space="preserve">        '415':</w:t>
      </w:r>
    </w:p>
    <w:p w14:paraId="29B8898E" w14:textId="77777777" w:rsidR="006A4C25" w:rsidRDefault="006A4C25" w:rsidP="006A4C25">
      <w:pPr>
        <w:pStyle w:val="PL"/>
      </w:pPr>
      <w:r>
        <w:t xml:space="preserve">          $ref: 'TS29571_CommonData.yaml#/components/responses/415'</w:t>
      </w:r>
    </w:p>
    <w:p w14:paraId="2781DC3D" w14:textId="77777777" w:rsidR="00A826CF" w:rsidRDefault="00A826CF" w:rsidP="00A826CF">
      <w:pPr>
        <w:pStyle w:val="PL"/>
      </w:pPr>
      <w:r>
        <w:t xml:space="preserve">        '429':</w:t>
      </w:r>
    </w:p>
    <w:p w14:paraId="3BEAC6DC" w14:textId="77777777" w:rsidR="00A826CF" w:rsidRDefault="00A826CF" w:rsidP="00A826CF">
      <w:pPr>
        <w:pStyle w:val="PL"/>
      </w:pPr>
      <w:r>
        <w:t xml:space="preserve">          $ref: 'TS29571_CommonData.yaml#/components/responses/429'</w:t>
      </w:r>
    </w:p>
    <w:p w14:paraId="38DBB054" w14:textId="77777777" w:rsidR="006A4C25" w:rsidRDefault="006A4C25" w:rsidP="006A4C25">
      <w:pPr>
        <w:pStyle w:val="PL"/>
      </w:pPr>
      <w:r>
        <w:t xml:space="preserve">        '500':</w:t>
      </w:r>
    </w:p>
    <w:p w14:paraId="5F084827" w14:textId="77777777" w:rsidR="006A4C25" w:rsidRDefault="006A4C25" w:rsidP="006A4C25">
      <w:pPr>
        <w:pStyle w:val="PL"/>
      </w:pPr>
      <w:r>
        <w:t xml:space="preserve">          $ref: 'TS29571_CommonData.yaml#/components/responses/500'</w:t>
      </w:r>
    </w:p>
    <w:p w14:paraId="5BC4DE80" w14:textId="77777777" w:rsidR="006A4C25" w:rsidRDefault="006A4C25" w:rsidP="006A4C25">
      <w:pPr>
        <w:pStyle w:val="PL"/>
      </w:pPr>
      <w:r>
        <w:t xml:space="preserve">        '503':</w:t>
      </w:r>
    </w:p>
    <w:p w14:paraId="2A98C8A4" w14:textId="77777777" w:rsidR="006A4C25" w:rsidRDefault="006A4C25" w:rsidP="006A4C25">
      <w:pPr>
        <w:pStyle w:val="PL"/>
      </w:pPr>
      <w:r>
        <w:t xml:space="preserve">          $ref: 'TS29571_CommonData.yaml#/components/responses/503'</w:t>
      </w:r>
    </w:p>
    <w:p w14:paraId="425603E2" w14:textId="77777777" w:rsidR="00C91BFE" w:rsidRDefault="00C91BFE" w:rsidP="00C91BFE">
      <w:pPr>
        <w:pStyle w:val="PL"/>
      </w:pPr>
      <w:r>
        <w:t xml:space="preserve">        default:</w:t>
      </w:r>
    </w:p>
    <w:p w14:paraId="78DFD9CD" w14:textId="77777777" w:rsidR="00C91BFE" w:rsidRDefault="00C91BFE" w:rsidP="00C91BFE">
      <w:pPr>
        <w:pStyle w:val="PL"/>
      </w:pPr>
      <w:r>
        <w:t xml:space="preserve">          description: Unexpected error</w:t>
      </w:r>
    </w:p>
    <w:p w14:paraId="3EB39279" w14:textId="77777777" w:rsidR="00C91BFE" w:rsidRDefault="00C91BFE" w:rsidP="00C91BFE">
      <w:pPr>
        <w:pStyle w:val="PL"/>
      </w:pPr>
      <w:r>
        <w:t xml:space="preserve">      callbacks:</w:t>
      </w:r>
    </w:p>
    <w:p w14:paraId="0A06EF52" w14:textId="77777777" w:rsidR="00C91BFE" w:rsidRDefault="00C91BFE" w:rsidP="00C91BFE">
      <w:pPr>
        <w:pStyle w:val="PL"/>
      </w:pPr>
      <w:r>
        <w:t xml:space="preserve">        onN2InfoNotify:</w:t>
      </w:r>
    </w:p>
    <w:p w14:paraId="4717DB94" w14:textId="77777777" w:rsidR="00C91BFE" w:rsidRDefault="00C91BFE" w:rsidP="00C91BFE">
      <w:pPr>
        <w:pStyle w:val="PL"/>
      </w:pPr>
      <w:r>
        <w:t xml:space="preserve">          </w:t>
      </w:r>
      <w:r w:rsidR="00A57556">
        <w:t>'</w:t>
      </w:r>
      <w:r>
        <w:t>{$request.body#/n2NotifyCallbackUri}</w:t>
      </w:r>
      <w:r w:rsidR="00A57556">
        <w:t>'</w:t>
      </w:r>
      <w:r>
        <w:t>:</w:t>
      </w:r>
    </w:p>
    <w:p w14:paraId="794F9ED8" w14:textId="77777777" w:rsidR="00C91BFE" w:rsidRDefault="00C91BFE" w:rsidP="00C91BFE">
      <w:pPr>
        <w:pStyle w:val="PL"/>
      </w:pPr>
      <w:r>
        <w:t xml:space="preserve">            post:</w:t>
      </w:r>
    </w:p>
    <w:p w14:paraId="7E8DBBC0" w14:textId="77777777" w:rsidR="00C91BFE" w:rsidRDefault="00C91BFE" w:rsidP="00C91BFE">
      <w:pPr>
        <w:pStyle w:val="PL"/>
      </w:pPr>
      <w:r>
        <w:t xml:space="preserve">              summary: Namf_Communication Non UE N2 Info Notify service Operation</w:t>
      </w:r>
    </w:p>
    <w:p w14:paraId="1E68BB8C" w14:textId="77777777" w:rsidR="00C91BFE" w:rsidRDefault="00C91BFE" w:rsidP="00C91BFE">
      <w:pPr>
        <w:pStyle w:val="PL"/>
      </w:pPr>
      <w:r>
        <w:t xml:space="preserve">              tags:</w:t>
      </w:r>
    </w:p>
    <w:p w14:paraId="32EFBB02" w14:textId="77777777" w:rsidR="00C91BFE" w:rsidRDefault="00C91BFE" w:rsidP="00C91BFE">
      <w:pPr>
        <w:pStyle w:val="PL"/>
      </w:pPr>
      <w:r>
        <w:t xml:space="preserve">                - Non UE N2 Info Notify</w:t>
      </w:r>
    </w:p>
    <w:p w14:paraId="31E60AB4" w14:textId="77777777" w:rsidR="00C91BFE" w:rsidRDefault="00C91BFE" w:rsidP="00C91BFE">
      <w:pPr>
        <w:pStyle w:val="PL"/>
      </w:pPr>
      <w:r>
        <w:t xml:space="preserve">              operationId: NonUeN2InfoNotify</w:t>
      </w:r>
    </w:p>
    <w:p w14:paraId="61356019" w14:textId="77777777" w:rsidR="00C91BFE" w:rsidRDefault="00C91BFE" w:rsidP="00C91BFE">
      <w:pPr>
        <w:pStyle w:val="PL"/>
      </w:pPr>
      <w:r>
        <w:t xml:space="preserve">              requestBody:</w:t>
      </w:r>
    </w:p>
    <w:p w14:paraId="57B48E93" w14:textId="77777777" w:rsidR="00C91BFE" w:rsidRDefault="00C91BFE" w:rsidP="00C91BFE">
      <w:pPr>
        <w:pStyle w:val="PL"/>
      </w:pPr>
      <w:r>
        <w:lastRenderedPageBreak/>
        <w:t xml:space="preserve">                description: Non UE N2 Informaiton Notification</w:t>
      </w:r>
    </w:p>
    <w:p w14:paraId="44CE8208" w14:textId="77777777" w:rsidR="00C91BFE" w:rsidRDefault="00C91BFE" w:rsidP="00C91BFE">
      <w:pPr>
        <w:pStyle w:val="PL"/>
      </w:pPr>
      <w:r>
        <w:t xml:space="preserve">                content:</w:t>
      </w:r>
    </w:p>
    <w:p w14:paraId="415F4493" w14:textId="77777777" w:rsidR="00C91BFE" w:rsidRDefault="00C91BFE" w:rsidP="00C91BFE">
      <w:pPr>
        <w:pStyle w:val="PL"/>
      </w:pPr>
      <w:r>
        <w:t xml:space="preserve">                  application/json:</w:t>
      </w:r>
    </w:p>
    <w:p w14:paraId="7ED682CE" w14:textId="77777777" w:rsidR="00C91BFE" w:rsidRDefault="00C91BFE" w:rsidP="00C91BFE">
      <w:pPr>
        <w:pStyle w:val="PL"/>
      </w:pPr>
      <w:r>
        <w:t xml:space="preserve">                    schema:</w:t>
      </w:r>
    </w:p>
    <w:p w14:paraId="06651D03" w14:textId="77777777" w:rsidR="00C91BFE" w:rsidRDefault="00C91BFE" w:rsidP="00C91BFE">
      <w:pPr>
        <w:pStyle w:val="PL"/>
      </w:pPr>
      <w:r>
        <w:t xml:space="preserve">                      $ref: '#/components/schemas/N2InformationNotification'</w:t>
      </w:r>
    </w:p>
    <w:p w14:paraId="7016BF73" w14:textId="77777777" w:rsidR="00C91BFE" w:rsidRDefault="00C91BFE" w:rsidP="00C91BFE">
      <w:pPr>
        <w:pStyle w:val="PL"/>
      </w:pPr>
      <w:r>
        <w:t xml:space="preserve">                  multipart/related:  # message with binary body part(s)</w:t>
      </w:r>
    </w:p>
    <w:p w14:paraId="33BB83EE" w14:textId="77777777" w:rsidR="00C91BFE" w:rsidRDefault="00C91BFE" w:rsidP="00C91BFE">
      <w:pPr>
        <w:pStyle w:val="PL"/>
      </w:pPr>
      <w:r>
        <w:t xml:space="preserve">                    schema:</w:t>
      </w:r>
    </w:p>
    <w:p w14:paraId="3BC123B1" w14:textId="77777777" w:rsidR="00C91BFE" w:rsidRDefault="00C91BFE" w:rsidP="00C91BFE">
      <w:pPr>
        <w:pStyle w:val="PL"/>
      </w:pPr>
      <w:r>
        <w:t xml:space="preserve">                      type: object</w:t>
      </w:r>
    </w:p>
    <w:p w14:paraId="7B831C28" w14:textId="77777777" w:rsidR="00C91BFE" w:rsidRDefault="00C91BFE" w:rsidP="00C91BFE">
      <w:pPr>
        <w:pStyle w:val="PL"/>
      </w:pPr>
      <w:r>
        <w:t xml:space="preserve">                      properties: # Request parts</w:t>
      </w:r>
    </w:p>
    <w:p w14:paraId="6FDC2915" w14:textId="77777777" w:rsidR="00C91BFE" w:rsidRDefault="00C91BFE" w:rsidP="00C91BFE">
      <w:pPr>
        <w:pStyle w:val="PL"/>
      </w:pPr>
      <w:r>
        <w:t xml:space="preserve">                        jsonData:</w:t>
      </w:r>
    </w:p>
    <w:p w14:paraId="6C2102E3" w14:textId="77777777" w:rsidR="00C91BFE" w:rsidRDefault="00C91BFE" w:rsidP="00C91BFE">
      <w:pPr>
        <w:pStyle w:val="PL"/>
      </w:pPr>
      <w:r>
        <w:t xml:space="preserve">                          $ref: '#/components/schemas/N2InformationNotification'</w:t>
      </w:r>
    </w:p>
    <w:p w14:paraId="4978ACD5" w14:textId="77777777" w:rsidR="00C91BFE" w:rsidRDefault="00C91BFE" w:rsidP="00C91BFE">
      <w:pPr>
        <w:pStyle w:val="PL"/>
      </w:pPr>
      <w:r>
        <w:t xml:space="preserve">                        binaryDataN2Information:</w:t>
      </w:r>
    </w:p>
    <w:p w14:paraId="358B56A6" w14:textId="77777777" w:rsidR="00C91BFE" w:rsidRDefault="00C91BFE" w:rsidP="00C91BFE">
      <w:pPr>
        <w:pStyle w:val="PL"/>
      </w:pPr>
      <w:r>
        <w:t xml:space="preserve">                          type: string</w:t>
      </w:r>
    </w:p>
    <w:p w14:paraId="3D87EE07" w14:textId="77777777" w:rsidR="00C91BFE" w:rsidRDefault="00C91BFE" w:rsidP="00C91BFE">
      <w:pPr>
        <w:pStyle w:val="PL"/>
      </w:pPr>
      <w:r>
        <w:t xml:space="preserve">                          format: binary</w:t>
      </w:r>
    </w:p>
    <w:p w14:paraId="22C36693" w14:textId="77777777" w:rsidR="00C91BFE" w:rsidRDefault="00C91BFE" w:rsidP="00C91BFE">
      <w:pPr>
        <w:pStyle w:val="PL"/>
      </w:pPr>
      <w:r>
        <w:t xml:space="preserve">                    encoding:</w:t>
      </w:r>
    </w:p>
    <w:p w14:paraId="3D42DBB0" w14:textId="77777777" w:rsidR="00C91BFE" w:rsidRDefault="00C91BFE" w:rsidP="00C91BFE">
      <w:pPr>
        <w:pStyle w:val="PL"/>
      </w:pPr>
      <w:r>
        <w:t xml:space="preserve">                      jsonData:</w:t>
      </w:r>
    </w:p>
    <w:p w14:paraId="48F2B0F3" w14:textId="77777777" w:rsidR="00C91BFE" w:rsidRDefault="00C91BFE" w:rsidP="00C91BFE">
      <w:pPr>
        <w:pStyle w:val="PL"/>
      </w:pPr>
      <w:r>
        <w:t xml:space="preserve">                        contentType:  application/json</w:t>
      </w:r>
    </w:p>
    <w:p w14:paraId="217B3518" w14:textId="77777777" w:rsidR="00C91BFE" w:rsidRDefault="00C91BFE" w:rsidP="00C91BFE">
      <w:pPr>
        <w:pStyle w:val="PL"/>
      </w:pPr>
      <w:r>
        <w:t xml:space="preserve">                      binaryDataN2Information:</w:t>
      </w:r>
    </w:p>
    <w:p w14:paraId="0EB092E4" w14:textId="77777777" w:rsidR="00C91BFE" w:rsidRDefault="00C91BFE" w:rsidP="00C91BFE">
      <w:pPr>
        <w:pStyle w:val="PL"/>
      </w:pPr>
      <w:r>
        <w:t xml:space="preserve">                        contentType:  application/vnd.3gpp.ngap</w:t>
      </w:r>
    </w:p>
    <w:p w14:paraId="26FFFF02" w14:textId="77777777" w:rsidR="00C91BFE" w:rsidRDefault="00C91BFE" w:rsidP="00C91BFE">
      <w:pPr>
        <w:pStyle w:val="PL"/>
      </w:pPr>
      <w:r>
        <w:t xml:space="preserve">                        headers:</w:t>
      </w:r>
    </w:p>
    <w:p w14:paraId="45E6C2D2" w14:textId="77777777" w:rsidR="00C91BFE" w:rsidRDefault="00C91BFE" w:rsidP="00C91BFE">
      <w:pPr>
        <w:pStyle w:val="PL"/>
      </w:pPr>
      <w:r>
        <w:t xml:space="preserve">                          Content-Id:</w:t>
      </w:r>
    </w:p>
    <w:p w14:paraId="40CCDCFD" w14:textId="77777777" w:rsidR="00C91BFE" w:rsidRDefault="00C91BFE" w:rsidP="00C91BFE">
      <w:pPr>
        <w:pStyle w:val="PL"/>
      </w:pPr>
      <w:r>
        <w:t xml:space="preserve">                            schema:</w:t>
      </w:r>
    </w:p>
    <w:p w14:paraId="0E46A291" w14:textId="77777777" w:rsidR="00C91BFE" w:rsidRDefault="00C91BFE" w:rsidP="00C91BFE">
      <w:pPr>
        <w:pStyle w:val="PL"/>
      </w:pPr>
      <w:r>
        <w:t xml:space="preserve">                              type: string   </w:t>
      </w:r>
    </w:p>
    <w:p w14:paraId="46D7412F" w14:textId="77777777" w:rsidR="00C91BFE" w:rsidRDefault="00C91BFE" w:rsidP="00C91BFE">
      <w:pPr>
        <w:pStyle w:val="PL"/>
      </w:pPr>
      <w:r>
        <w:t xml:space="preserve">              responses:</w:t>
      </w:r>
    </w:p>
    <w:p w14:paraId="4AEC7DDE" w14:textId="77777777" w:rsidR="00C91BFE" w:rsidRDefault="00C91BFE" w:rsidP="00C91BFE">
      <w:pPr>
        <w:pStyle w:val="PL"/>
      </w:pPr>
      <w:r>
        <w:t xml:space="preserve">                '204':</w:t>
      </w:r>
    </w:p>
    <w:p w14:paraId="6DA586A9" w14:textId="77777777" w:rsidR="00C91BFE" w:rsidRDefault="00C91BFE" w:rsidP="00C91BFE">
      <w:pPr>
        <w:pStyle w:val="PL"/>
      </w:pPr>
      <w:r>
        <w:t xml:space="preserve">                  description: Expected response to a successful callback processing</w:t>
      </w:r>
    </w:p>
    <w:p w14:paraId="022BF982" w14:textId="77777777" w:rsidR="006A4C25" w:rsidRDefault="006A4C25" w:rsidP="006A4C25">
      <w:pPr>
        <w:pStyle w:val="PL"/>
      </w:pPr>
      <w:r>
        <w:t xml:space="preserve">                '400':</w:t>
      </w:r>
    </w:p>
    <w:p w14:paraId="6C0FAA4B" w14:textId="77777777" w:rsidR="006A4C25" w:rsidRDefault="006A4C25" w:rsidP="006A4C25">
      <w:pPr>
        <w:pStyle w:val="PL"/>
      </w:pPr>
      <w:r>
        <w:t xml:space="preserve">                  $ref: 'TS29571_CommonData.yaml#/components/responses/400'</w:t>
      </w:r>
    </w:p>
    <w:p w14:paraId="3004F6AF" w14:textId="77777777" w:rsidR="006A4C25" w:rsidRDefault="006A4C25" w:rsidP="006A4C25">
      <w:pPr>
        <w:pStyle w:val="PL"/>
      </w:pPr>
      <w:r>
        <w:t xml:space="preserve">                '411':</w:t>
      </w:r>
    </w:p>
    <w:p w14:paraId="497876A8" w14:textId="77777777" w:rsidR="006A4C25" w:rsidRDefault="006A4C25" w:rsidP="006A4C25">
      <w:pPr>
        <w:pStyle w:val="PL"/>
      </w:pPr>
      <w:r>
        <w:t xml:space="preserve">                  $ref: 'TS29571_CommonData.yaml#/components/responses/411'</w:t>
      </w:r>
    </w:p>
    <w:p w14:paraId="2D6CF821" w14:textId="77777777" w:rsidR="006A4C25" w:rsidRDefault="006A4C25" w:rsidP="006A4C25">
      <w:pPr>
        <w:pStyle w:val="PL"/>
      </w:pPr>
      <w:r>
        <w:t xml:space="preserve">                '413':</w:t>
      </w:r>
    </w:p>
    <w:p w14:paraId="4877CF72" w14:textId="77777777" w:rsidR="006A4C25" w:rsidRDefault="006A4C25" w:rsidP="006A4C25">
      <w:pPr>
        <w:pStyle w:val="PL"/>
      </w:pPr>
      <w:r>
        <w:t xml:space="preserve">                  $ref: 'TS29571_CommonData.yaml#/components/responses/413'</w:t>
      </w:r>
    </w:p>
    <w:p w14:paraId="375E30DD" w14:textId="77777777" w:rsidR="006A4C25" w:rsidRDefault="006A4C25" w:rsidP="006A4C25">
      <w:pPr>
        <w:pStyle w:val="PL"/>
      </w:pPr>
      <w:r>
        <w:t xml:space="preserve">                '415':</w:t>
      </w:r>
    </w:p>
    <w:p w14:paraId="33857011" w14:textId="77777777" w:rsidR="006A4C25" w:rsidRDefault="006A4C25" w:rsidP="006A4C25">
      <w:pPr>
        <w:pStyle w:val="PL"/>
      </w:pPr>
      <w:r>
        <w:t xml:space="preserve">                  $ref: 'TS29571_CommonData.yaml#/components/responses/415'</w:t>
      </w:r>
    </w:p>
    <w:p w14:paraId="21291797" w14:textId="77777777" w:rsidR="00A826CF" w:rsidRDefault="00A826CF" w:rsidP="00A826CF">
      <w:pPr>
        <w:pStyle w:val="PL"/>
        <w:rPr>
          <w:lang w:val="en-US"/>
        </w:rPr>
      </w:pPr>
      <w:r>
        <w:t xml:space="preserve">        </w:t>
      </w:r>
      <w:r w:rsidRPr="002E5CBA">
        <w:rPr>
          <w:lang w:val="en-US"/>
        </w:rPr>
        <w:t xml:space="preserve">        </w:t>
      </w:r>
      <w:r>
        <w:rPr>
          <w:lang w:val="en-US"/>
        </w:rPr>
        <w:t>'429':</w:t>
      </w:r>
    </w:p>
    <w:p w14:paraId="407AC669"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411A79B8" w14:textId="77777777" w:rsidR="006A4C25" w:rsidRDefault="006A4C25" w:rsidP="006A4C25">
      <w:pPr>
        <w:pStyle w:val="PL"/>
      </w:pPr>
      <w:r>
        <w:t xml:space="preserve">                '500':</w:t>
      </w:r>
    </w:p>
    <w:p w14:paraId="2FBC5DF0" w14:textId="77777777" w:rsidR="006A4C25" w:rsidRDefault="006A4C25" w:rsidP="006A4C25">
      <w:pPr>
        <w:pStyle w:val="PL"/>
      </w:pPr>
      <w:r>
        <w:t xml:space="preserve">                  $ref: 'TS29571_CommonData.yaml#/components/responses/500'</w:t>
      </w:r>
    </w:p>
    <w:p w14:paraId="686C8EB6" w14:textId="77777777" w:rsidR="006A4C25" w:rsidRDefault="006A4C25" w:rsidP="006A4C25">
      <w:pPr>
        <w:pStyle w:val="PL"/>
      </w:pPr>
      <w:r>
        <w:t xml:space="preserve">                '503':</w:t>
      </w:r>
    </w:p>
    <w:p w14:paraId="27ABC3BF" w14:textId="77777777" w:rsidR="006A4C25" w:rsidRDefault="006A4C25" w:rsidP="006A4C25">
      <w:pPr>
        <w:pStyle w:val="PL"/>
      </w:pPr>
      <w:r>
        <w:t xml:space="preserve">                  $ref: 'TS29571_CommonData.yaml#/components/responses/503'</w:t>
      </w:r>
    </w:p>
    <w:p w14:paraId="038131E2" w14:textId="77777777" w:rsidR="00C91BFE" w:rsidRDefault="00C91BFE" w:rsidP="00C91BFE">
      <w:pPr>
        <w:pStyle w:val="PL"/>
      </w:pPr>
      <w:r>
        <w:t xml:space="preserve">  /non-ue-n2-messages/subscriptions/{n2NotifySubscriptionId}:</w:t>
      </w:r>
    </w:p>
    <w:p w14:paraId="0E63671F" w14:textId="77777777" w:rsidR="00C91BFE" w:rsidRDefault="00C91BFE" w:rsidP="00C91BFE">
      <w:pPr>
        <w:pStyle w:val="PL"/>
      </w:pPr>
      <w:r>
        <w:t xml:space="preserve">    delete:</w:t>
      </w:r>
    </w:p>
    <w:p w14:paraId="1677D6B2" w14:textId="77777777" w:rsidR="00C91BFE" w:rsidRDefault="00C91BFE" w:rsidP="00C91BFE">
      <w:pPr>
        <w:pStyle w:val="PL"/>
      </w:pPr>
      <w:r>
        <w:t xml:space="preserve">      summary: Namf_Communication Non UE N2 Info UnSubscribe service Operation</w:t>
      </w:r>
    </w:p>
    <w:p w14:paraId="0E743A9E" w14:textId="77777777" w:rsidR="00C91BFE" w:rsidRDefault="00C91BFE" w:rsidP="00C91BFE">
      <w:pPr>
        <w:pStyle w:val="PL"/>
      </w:pPr>
      <w:r>
        <w:t xml:space="preserve">      tags:</w:t>
      </w:r>
    </w:p>
    <w:p w14:paraId="1BF96B9C" w14:textId="77777777" w:rsidR="008D1FA2" w:rsidRDefault="008D1FA2" w:rsidP="008D1FA2">
      <w:pPr>
        <w:pStyle w:val="PL"/>
      </w:pPr>
      <w:r>
        <w:t xml:space="preserve">        - Non UE N2 Message Notification Individual Subscription (Document)</w:t>
      </w:r>
    </w:p>
    <w:p w14:paraId="42F0FF5B" w14:textId="77777777" w:rsidR="00C91BFE" w:rsidRDefault="00C91BFE" w:rsidP="00C91BFE">
      <w:pPr>
        <w:pStyle w:val="PL"/>
      </w:pPr>
      <w:r>
        <w:t xml:space="preserve">      operationId: NonUeN2InfoUnSubscribe</w:t>
      </w:r>
    </w:p>
    <w:p w14:paraId="3281164F" w14:textId="77777777" w:rsidR="00C91BFE" w:rsidRDefault="00C91BFE" w:rsidP="00C91BFE">
      <w:pPr>
        <w:pStyle w:val="PL"/>
      </w:pPr>
      <w:r>
        <w:t xml:space="preserve">      parameters:</w:t>
      </w:r>
    </w:p>
    <w:p w14:paraId="1D419CC8" w14:textId="77777777" w:rsidR="00C91BFE" w:rsidRDefault="00C91BFE" w:rsidP="00C91BFE">
      <w:pPr>
        <w:pStyle w:val="PL"/>
      </w:pPr>
      <w:r>
        <w:t xml:space="preserve">        - name: n2NotifySubscriptionId</w:t>
      </w:r>
    </w:p>
    <w:p w14:paraId="79287474" w14:textId="77777777" w:rsidR="00C91BFE" w:rsidRDefault="00C91BFE" w:rsidP="00C91BFE">
      <w:pPr>
        <w:pStyle w:val="PL"/>
      </w:pPr>
      <w:r>
        <w:t xml:space="preserve">          in: path</w:t>
      </w:r>
    </w:p>
    <w:p w14:paraId="20087124" w14:textId="77777777" w:rsidR="00C91BFE" w:rsidRDefault="00C91BFE" w:rsidP="00C91BFE">
      <w:pPr>
        <w:pStyle w:val="PL"/>
      </w:pPr>
      <w:r>
        <w:t xml:space="preserve">          description: N2 info Subscription Identifier</w:t>
      </w:r>
    </w:p>
    <w:p w14:paraId="7EE9343C" w14:textId="77777777" w:rsidR="00C91BFE" w:rsidRDefault="00C91BFE" w:rsidP="00C91BFE">
      <w:pPr>
        <w:pStyle w:val="PL"/>
      </w:pPr>
      <w:r>
        <w:t xml:space="preserve">          required: true</w:t>
      </w:r>
    </w:p>
    <w:p w14:paraId="5385F0E9" w14:textId="77777777" w:rsidR="00C91BFE" w:rsidRDefault="00C91BFE" w:rsidP="00C91BFE">
      <w:pPr>
        <w:pStyle w:val="PL"/>
      </w:pPr>
      <w:r>
        <w:t xml:space="preserve">          schema:</w:t>
      </w:r>
    </w:p>
    <w:p w14:paraId="5477F216" w14:textId="77777777" w:rsidR="00C91BFE" w:rsidRDefault="00C91BFE" w:rsidP="00C91BFE">
      <w:pPr>
        <w:pStyle w:val="PL"/>
      </w:pPr>
      <w:r>
        <w:t xml:space="preserve">            type: string</w:t>
      </w:r>
    </w:p>
    <w:p w14:paraId="188F0EDC" w14:textId="77777777" w:rsidR="00C91BFE" w:rsidRDefault="00C91BFE" w:rsidP="00C91BFE">
      <w:pPr>
        <w:pStyle w:val="PL"/>
      </w:pPr>
      <w:r>
        <w:t xml:space="preserve">      responses:</w:t>
      </w:r>
    </w:p>
    <w:p w14:paraId="4339D1BB" w14:textId="77777777" w:rsidR="00C91BFE" w:rsidRDefault="00C91BFE" w:rsidP="00C91BFE">
      <w:pPr>
        <w:pStyle w:val="PL"/>
      </w:pPr>
      <w:r>
        <w:t xml:space="preserve">        '204':</w:t>
      </w:r>
    </w:p>
    <w:p w14:paraId="1C2FDB89" w14:textId="77777777" w:rsidR="00C91BFE" w:rsidRDefault="00C91BFE" w:rsidP="00C91BFE">
      <w:pPr>
        <w:pStyle w:val="PL"/>
      </w:pPr>
      <w:r>
        <w:t xml:space="preserve">          description: Non UE N2 INfo Subscription successfully removed.</w:t>
      </w:r>
    </w:p>
    <w:p w14:paraId="7305E01F" w14:textId="77777777" w:rsidR="002B5392" w:rsidRDefault="002B5392" w:rsidP="002B5392">
      <w:pPr>
        <w:pStyle w:val="PL"/>
      </w:pPr>
      <w:r>
        <w:t xml:space="preserve">        '400':</w:t>
      </w:r>
    </w:p>
    <w:p w14:paraId="4373FECC" w14:textId="77777777" w:rsidR="002B5392" w:rsidRDefault="002B5392" w:rsidP="002B5392">
      <w:pPr>
        <w:pStyle w:val="PL"/>
      </w:pPr>
      <w:r>
        <w:t xml:space="preserve">          $ref: 'TS29571_CommonData.yaml#/components/responses/400'</w:t>
      </w:r>
    </w:p>
    <w:p w14:paraId="585ABB52" w14:textId="77777777" w:rsidR="00A826CF" w:rsidRDefault="00A826CF" w:rsidP="00A826CF">
      <w:pPr>
        <w:pStyle w:val="PL"/>
      </w:pPr>
      <w:r>
        <w:t xml:space="preserve">        '429':</w:t>
      </w:r>
    </w:p>
    <w:p w14:paraId="2BD1122E" w14:textId="77777777" w:rsidR="00A826CF" w:rsidRDefault="00A826CF" w:rsidP="00A826CF">
      <w:pPr>
        <w:pStyle w:val="PL"/>
      </w:pPr>
      <w:r>
        <w:t xml:space="preserve">          $ref: 'TS29571_CommonData.yaml#/components/responses/429'</w:t>
      </w:r>
    </w:p>
    <w:p w14:paraId="0EB33CF0" w14:textId="77777777" w:rsidR="002B5392" w:rsidRDefault="002B5392" w:rsidP="002B5392">
      <w:pPr>
        <w:pStyle w:val="PL"/>
      </w:pPr>
      <w:r>
        <w:t xml:space="preserve">        '500':</w:t>
      </w:r>
    </w:p>
    <w:p w14:paraId="0D358EF2" w14:textId="77777777" w:rsidR="002B5392" w:rsidRDefault="002B5392" w:rsidP="002B5392">
      <w:pPr>
        <w:pStyle w:val="PL"/>
      </w:pPr>
      <w:r>
        <w:t xml:space="preserve">          $ref: 'TS29571_CommonData.yaml#/components/responses/500'</w:t>
      </w:r>
    </w:p>
    <w:p w14:paraId="5AB97F87" w14:textId="77777777" w:rsidR="002B5392" w:rsidRDefault="002B5392" w:rsidP="002B5392">
      <w:pPr>
        <w:pStyle w:val="PL"/>
      </w:pPr>
      <w:r>
        <w:t xml:space="preserve">        '503':</w:t>
      </w:r>
    </w:p>
    <w:p w14:paraId="195E3EEE" w14:textId="77777777" w:rsidR="002B5392" w:rsidRDefault="002B5392" w:rsidP="002B5392">
      <w:pPr>
        <w:pStyle w:val="PL"/>
      </w:pPr>
      <w:r>
        <w:t xml:space="preserve">          $ref: 'TS29571_CommonData.yaml#/components/responses/503'</w:t>
      </w:r>
    </w:p>
    <w:p w14:paraId="4FA0DE9E" w14:textId="77777777" w:rsidR="00C91BFE" w:rsidRDefault="00C91BFE" w:rsidP="00C91BFE">
      <w:pPr>
        <w:pStyle w:val="PL"/>
      </w:pPr>
      <w:r>
        <w:t xml:space="preserve">  /subscriptions:</w:t>
      </w:r>
    </w:p>
    <w:p w14:paraId="6989290A" w14:textId="77777777" w:rsidR="00C91BFE" w:rsidRDefault="00C91BFE" w:rsidP="00C91BFE">
      <w:pPr>
        <w:pStyle w:val="PL"/>
      </w:pPr>
      <w:r>
        <w:t xml:space="preserve">    post:</w:t>
      </w:r>
    </w:p>
    <w:p w14:paraId="4DF85613" w14:textId="77777777" w:rsidR="00C91BFE" w:rsidRDefault="00C91BFE" w:rsidP="00C91BFE">
      <w:pPr>
        <w:pStyle w:val="PL"/>
      </w:pPr>
      <w:r>
        <w:t xml:space="preserve">      summary: Namf_Communication AMF Status Change Subscribe service Operation</w:t>
      </w:r>
    </w:p>
    <w:p w14:paraId="4B0AF0E4" w14:textId="77777777" w:rsidR="00C91BFE" w:rsidRDefault="00C91BFE" w:rsidP="00C91BFE">
      <w:pPr>
        <w:pStyle w:val="PL"/>
      </w:pPr>
      <w:r>
        <w:t xml:space="preserve">      tags:</w:t>
      </w:r>
    </w:p>
    <w:p w14:paraId="7DC83A6F" w14:textId="77777777" w:rsidR="008D1FA2" w:rsidRDefault="008D1FA2" w:rsidP="008D1FA2">
      <w:pPr>
        <w:pStyle w:val="PL"/>
      </w:pPr>
      <w:r>
        <w:t xml:space="preserve">        - </w:t>
      </w:r>
      <w:r w:rsidRPr="000C1994">
        <w:t>subscriptions collection</w:t>
      </w:r>
      <w:r>
        <w:t xml:space="preserve"> (Document)</w:t>
      </w:r>
    </w:p>
    <w:p w14:paraId="34AAFFCB" w14:textId="77777777" w:rsidR="00C91BFE" w:rsidRDefault="00C91BFE" w:rsidP="00C91BFE">
      <w:pPr>
        <w:pStyle w:val="PL"/>
      </w:pPr>
      <w:r>
        <w:t xml:space="preserve">      operationId: AMFStatusChangeSubscribe</w:t>
      </w:r>
    </w:p>
    <w:p w14:paraId="1F23DA6D" w14:textId="77777777" w:rsidR="00C91BFE" w:rsidRDefault="00C91BFE" w:rsidP="00C91BFE">
      <w:pPr>
        <w:pStyle w:val="PL"/>
      </w:pPr>
      <w:r>
        <w:t xml:space="preserve">      requestBody:</w:t>
      </w:r>
    </w:p>
    <w:p w14:paraId="3D7F4C9B" w14:textId="77777777" w:rsidR="00C91BFE" w:rsidRDefault="00C91BFE" w:rsidP="00C91BFE">
      <w:pPr>
        <w:pStyle w:val="PL"/>
      </w:pPr>
      <w:r>
        <w:t xml:space="preserve">        content:</w:t>
      </w:r>
    </w:p>
    <w:p w14:paraId="57AABB50" w14:textId="77777777" w:rsidR="00C91BFE" w:rsidRDefault="00C91BFE" w:rsidP="00C91BFE">
      <w:pPr>
        <w:pStyle w:val="PL"/>
      </w:pPr>
      <w:r>
        <w:t xml:space="preserve">          application/json:</w:t>
      </w:r>
    </w:p>
    <w:p w14:paraId="4BE0C035" w14:textId="77777777" w:rsidR="00C91BFE" w:rsidRDefault="00C91BFE" w:rsidP="00C91BFE">
      <w:pPr>
        <w:pStyle w:val="PL"/>
      </w:pPr>
      <w:r>
        <w:t xml:space="preserve">            schema:</w:t>
      </w:r>
    </w:p>
    <w:p w14:paraId="083A8A6C" w14:textId="77777777" w:rsidR="00C91BFE" w:rsidRDefault="00C91BFE" w:rsidP="00C91BFE">
      <w:pPr>
        <w:pStyle w:val="PL"/>
      </w:pPr>
      <w:r>
        <w:t xml:space="preserve">              $ref: '#/components/schemas/SubscriptionData'</w:t>
      </w:r>
    </w:p>
    <w:p w14:paraId="48DD0A8E" w14:textId="77777777" w:rsidR="00C91BFE" w:rsidRDefault="00C91BFE" w:rsidP="00C91BFE">
      <w:pPr>
        <w:pStyle w:val="PL"/>
      </w:pPr>
      <w:r>
        <w:t xml:space="preserve">        required: true</w:t>
      </w:r>
    </w:p>
    <w:p w14:paraId="62EAC1B3" w14:textId="77777777" w:rsidR="00C91BFE" w:rsidRDefault="00C91BFE" w:rsidP="00C91BFE">
      <w:pPr>
        <w:pStyle w:val="PL"/>
      </w:pPr>
      <w:r>
        <w:t xml:space="preserve">      responses:</w:t>
      </w:r>
    </w:p>
    <w:p w14:paraId="6315E13E" w14:textId="77777777" w:rsidR="00C91BFE" w:rsidRDefault="00C91BFE" w:rsidP="00C91BFE">
      <w:pPr>
        <w:pStyle w:val="PL"/>
      </w:pPr>
      <w:r>
        <w:t xml:space="preserve">        '201':</w:t>
      </w:r>
    </w:p>
    <w:p w14:paraId="596EF2F8" w14:textId="77777777" w:rsidR="00C91BFE" w:rsidRDefault="00C91BFE" w:rsidP="00C91BFE">
      <w:pPr>
        <w:pStyle w:val="PL"/>
      </w:pPr>
      <w:r>
        <w:lastRenderedPageBreak/>
        <w:t xml:space="preserve">          description: N1N2 Message Subscription successfully created.</w:t>
      </w:r>
    </w:p>
    <w:p w14:paraId="106C0012" w14:textId="77777777" w:rsidR="00B85159" w:rsidRDefault="00B85159" w:rsidP="00B85159">
      <w:pPr>
        <w:pStyle w:val="PL"/>
      </w:pPr>
      <w:r>
        <w:t xml:space="preserve">          headers:</w:t>
      </w:r>
    </w:p>
    <w:p w14:paraId="1A4B5C34" w14:textId="77777777" w:rsidR="00B85159" w:rsidRDefault="00B85159" w:rsidP="00B85159">
      <w:pPr>
        <w:pStyle w:val="PL"/>
      </w:pPr>
      <w:r>
        <w:t xml:space="preserve">            Location:</w:t>
      </w:r>
    </w:p>
    <w:p w14:paraId="581CEA11" w14:textId="77777777" w:rsidR="00B85159" w:rsidRDefault="00B85159" w:rsidP="00B85159">
      <w:pPr>
        <w:pStyle w:val="PL"/>
      </w:pPr>
      <w:r>
        <w:t xml:space="preserve">              description: 'Contains the URI of the newly created resource, according to the structure: </w:t>
      </w:r>
      <w:r w:rsidRPr="008C73B7">
        <w:t>{apiRoot}/namf-comm/v1/subscriptions/{subscriptionId}</w:t>
      </w:r>
      <w:r>
        <w:t>'</w:t>
      </w:r>
    </w:p>
    <w:p w14:paraId="684C6A56" w14:textId="77777777" w:rsidR="00B85159" w:rsidRDefault="00B85159" w:rsidP="00B85159">
      <w:pPr>
        <w:pStyle w:val="PL"/>
      </w:pPr>
      <w:r>
        <w:t xml:space="preserve">              required: true</w:t>
      </w:r>
    </w:p>
    <w:p w14:paraId="56984F1D" w14:textId="77777777" w:rsidR="00B85159" w:rsidRDefault="00B85159" w:rsidP="00B85159">
      <w:pPr>
        <w:pStyle w:val="PL"/>
      </w:pPr>
      <w:r>
        <w:t xml:space="preserve">              schema:</w:t>
      </w:r>
    </w:p>
    <w:p w14:paraId="2C1FFEA0" w14:textId="77777777" w:rsidR="00B85159" w:rsidRPr="00630AB6" w:rsidRDefault="00B85159" w:rsidP="00B85159">
      <w:pPr>
        <w:pStyle w:val="PL"/>
      </w:pPr>
      <w:r>
        <w:t xml:space="preserve">                type: string</w:t>
      </w:r>
    </w:p>
    <w:p w14:paraId="627819F6" w14:textId="77777777" w:rsidR="00C91BFE" w:rsidRDefault="00C91BFE" w:rsidP="00C91BFE">
      <w:pPr>
        <w:pStyle w:val="PL"/>
      </w:pPr>
      <w:r>
        <w:t xml:space="preserve">          content:</w:t>
      </w:r>
    </w:p>
    <w:p w14:paraId="3488EA67" w14:textId="77777777" w:rsidR="00C91BFE" w:rsidRDefault="00C91BFE" w:rsidP="00C91BFE">
      <w:pPr>
        <w:pStyle w:val="PL"/>
      </w:pPr>
      <w:r>
        <w:t xml:space="preserve">            application/json:</w:t>
      </w:r>
    </w:p>
    <w:p w14:paraId="03954AD0" w14:textId="77777777" w:rsidR="00C91BFE" w:rsidRDefault="00C91BFE" w:rsidP="00C91BFE">
      <w:pPr>
        <w:pStyle w:val="PL"/>
      </w:pPr>
      <w:r>
        <w:t xml:space="preserve">              schema:</w:t>
      </w:r>
    </w:p>
    <w:p w14:paraId="1163B56D" w14:textId="77777777" w:rsidR="00C91BFE" w:rsidRDefault="00C91BFE" w:rsidP="00C91BFE">
      <w:pPr>
        <w:pStyle w:val="PL"/>
      </w:pPr>
      <w:r>
        <w:t xml:space="preserve">                $ref: '#/components/schemas/SubscriptionData'</w:t>
      </w:r>
    </w:p>
    <w:p w14:paraId="3933E25A" w14:textId="77777777" w:rsidR="00C91BFE" w:rsidRDefault="00C91BFE" w:rsidP="00C91BFE">
      <w:pPr>
        <w:pStyle w:val="PL"/>
      </w:pPr>
      <w:r>
        <w:t xml:space="preserve">        '400':</w:t>
      </w:r>
    </w:p>
    <w:p w14:paraId="167F62AD" w14:textId="77777777" w:rsidR="00C91BFE" w:rsidRDefault="00C91BFE" w:rsidP="00C91BFE">
      <w:pPr>
        <w:pStyle w:val="PL"/>
      </w:pPr>
      <w:r>
        <w:t xml:space="preserve">          $ref: 'TS29571_CommonData.yaml#/components/responses/400'</w:t>
      </w:r>
    </w:p>
    <w:p w14:paraId="2FF9415E" w14:textId="77777777" w:rsidR="00C91BFE" w:rsidRDefault="00C91BFE" w:rsidP="00C91BFE">
      <w:pPr>
        <w:pStyle w:val="PL"/>
      </w:pPr>
      <w:r>
        <w:t xml:space="preserve">        '403':</w:t>
      </w:r>
    </w:p>
    <w:p w14:paraId="084D87AC" w14:textId="77777777" w:rsidR="00C91BFE" w:rsidRDefault="00C91BFE" w:rsidP="00C91BFE">
      <w:pPr>
        <w:pStyle w:val="PL"/>
      </w:pPr>
      <w:r>
        <w:t xml:space="preserve">          $ref: 'TS29571_CommonData.yaml#/components/responses/403'</w:t>
      </w:r>
    </w:p>
    <w:p w14:paraId="215A80C4" w14:textId="77777777" w:rsidR="002B5392" w:rsidRDefault="002B5392" w:rsidP="002B5392">
      <w:pPr>
        <w:pStyle w:val="PL"/>
      </w:pPr>
      <w:r>
        <w:t xml:space="preserve">        '411':</w:t>
      </w:r>
    </w:p>
    <w:p w14:paraId="280AAA48" w14:textId="77777777" w:rsidR="002B5392" w:rsidRDefault="002B5392" w:rsidP="002B5392">
      <w:pPr>
        <w:pStyle w:val="PL"/>
      </w:pPr>
      <w:r>
        <w:t xml:space="preserve">          $ref: 'TS29571_CommonData.yaml#/components/responses/411'</w:t>
      </w:r>
    </w:p>
    <w:p w14:paraId="3C336625" w14:textId="77777777" w:rsidR="002B5392" w:rsidRDefault="002B5392" w:rsidP="002B5392">
      <w:pPr>
        <w:pStyle w:val="PL"/>
      </w:pPr>
      <w:r>
        <w:t xml:space="preserve">        '413':</w:t>
      </w:r>
    </w:p>
    <w:p w14:paraId="1AE2790D" w14:textId="77777777" w:rsidR="002B5392" w:rsidRDefault="002B5392" w:rsidP="002B5392">
      <w:pPr>
        <w:pStyle w:val="PL"/>
      </w:pPr>
      <w:r>
        <w:t xml:space="preserve">          $ref: 'TS29571_CommonData.yaml#/components/responses/413'</w:t>
      </w:r>
    </w:p>
    <w:p w14:paraId="7D4AB8DE" w14:textId="77777777" w:rsidR="002B5392" w:rsidRDefault="002B5392" w:rsidP="002B5392">
      <w:pPr>
        <w:pStyle w:val="PL"/>
      </w:pPr>
      <w:r>
        <w:t xml:space="preserve">        '415':</w:t>
      </w:r>
    </w:p>
    <w:p w14:paraId="36A311FD" w14:textId="77777777" w:rsidR="002B5392" w:rsidRDefault="002B5392" w:rsidP="002B5392">
      <w:pPr>
        <w:pStyle w:val="PL"/>
      </w:pPr>
      <w:r>
        <w:t xml:space="preserve">          $ref: 'TS29571_CommonData.yaml#/components/responses/415'</w:t>
      </w:r>
    </w:p>
    <w:p w14:paraId="28F5DBC5" w14:textId="77777777" w:rsidR="00A826CF" w:rsidRDefault="00A826CF" w:rsidP="00A826CF">
      <w:pPr>
        <w:pStyle w:val="PL"/>
      </w:pPr>
      <w:r>
        <w:t xml:space="preserve">        '429':</w:t>
      </w:r>
    </w:p>
    <w:p w14:paraId="7AFCEBA1" w14:textId="77777777" w:rsidR="00A826CF" w:rsidRDefault="00A826CF" w:rsidP="00A826CF">
      <w:pPr>
        <w:pStyle w:val="PL"/>
      </w:pPr>
      <w:r>
        <w:t xml:space="preserve">          $ref: 'TS29571_CommonData.yaml#/components/responses/429'</w:t>
      </w:r>
    </w:p>
    <w:p w14:paraId="53E8823D" w14:textId="77777777" w:rsidR="00C91BFE" w:rsidRDefault="00C91BFE" w:rsidP="00C91BFE">
      <w:pPr>
        <w:pStyle w:val="PL"/>
      </w:pPr>
      <w:r>
        <w:t xml:space="preserve">        '500':</w:t>
      </w:r>
    </w:p>
    <w:p w14:paraId="19D936A7" w14:textId="77777777" w:rsidR="00C91BFE" w:rsidRDefault="00C91BFE" w:rsidP="00C91BFE">
      <w:pPr>
        <w:pStyle w:val="PL"/>
      </w:pPr>
      <w:r>
        <w:t xml:space="preserve">          $ref: 'TS29571_CommonData.yaml#/components/responses/500'</w:t>
      </w:r>
    </w:p>
    <w:p w14:paraId="3D126C00" w14:textId="77777777" w:rsidR="00C91BFE" w:rsidRDefault="00C91BFE" w:rsidP="00C91BFE">
      <w:pPr>
        <w:pStyle w:val="PL"/>
      </w:pPr>
      <w:r>
        <w:t xml:space="preserve">        '503':</w:t>
      </w:r>
    </w:p>
    <w:p w14:paraId="06C612D9" w14:textId="77777777" w:rsidR="00C91BFE" w:rsidRDefault="00C91BFE" w:rsidP="00C91BFE">
      <w:pPr>
        <w:pStyle w:val="PL"/>
      </w:pPr>
      <w:r>
        <w:t xml:space="preserve">          $ref: 'TS29571_CommonData.yaml#/components/responses/503'</w:t>
      </w:r>
    </w:p>
    <w:p w14:paraId="77CDAFF2" w14:textId="77777777" w:rsidR="00C91BFE" w:rsidRDefault="00C91BFE" w:rsidP="00C91BFE">
      <w:pPr>
        <w:pStyle w:val="PL"/>
      </w:pPr>
      <w:r>
        <w:t xml:space="preserve">        default:</w:t>
      </w:r>
    </w:p>
    <w:p w14:paraId="28E3E20F" w14:textId="77777777" w:rsidR="00C91BFE" w:rsidRDefault="00C91BFE" w:rsidP="00C91BFE">
      <w:pPr>
        <w:pStyle w:val="PL"/>
      </w:pPr>
      <w:r>
        <w:t xml:space="preserve">          description: Unexpected error</w:t>
      </w:r>
    </w:p>
    <w:p w14:paraId="496418C3" w14:textId="77777777" w:rsidR="00C91BFE" w:rsidRDefault="00C91BFE" w:rsidP="00C91BFE">
      <w:pPr>
        <w:pStyle w:val="PL"/>
      </w:pPr>
      <w:r>
        <w:t xml:space="preserve">      callbacks:</w:t>
      </w:r>
    </w:p>
    <w:p w14:paraId="2016DD57" w14:textId="77777777" w:rsidR="00C91BFE" w:rsidRDefault="00C91BFE" w:rsidP="00C91BFE">
      <w:pPr>
        <w:pStyle w:val="PL"/>
      </w:pPr>
      <w:r>
        <w:t xml:space="preserve">        onAmfStatusChange:</w:t>
      </w:r>
    </w:p>
    <w:p w14:paraId="283606AF" w14:textId="77777777" w:rsidR="00C91BFE" w:rsidRDefault="00C91BFE" w:rsidP="00C91BFE">
      <w:pPr>
        <w:pStyle w:val="PL"/>
      </w:pPr>
      <w:r>
        <w:t xml:space="preserve">          </w:t>
      </w:r>
      <w:r w:rsidR="00A57556">
        <w:t>'</w:t>
      </w:r>
      <w:r>
        <w:t>{$request.body#/amfStatusUri}</w:t>
      </w:r>
      <w:r w:rsidR="00A57556">
        <w:t>'</w:t>
      </w:r>
      <w:r>
        <w:t>:</w:t>
      </w:r>
    </w:p>
    <w:p w14:paraId="3BAB2444" w14:textId="77777777" w:rsidR="00C91BFE" w:rsidRDefault="00C91BFE" w:rsidP="00C91BFE">
      <w:pPr>
        <w:pStyle w:val="PL"/>
      </w:pPr>
      <w:r>
        <w:t xml:space="preserve">            post:</w:t>
      </w:r>
    </w:p>
    <w:p w14:paraId="2F9B237D" w14:textId="77777777" w:rsidR="00C91BFE" w:rsidRDefault="00C91BFE" w:rsidP="00C91BFE">
      <w:pPr>
        <w:pStyle w:val="PL"/>
      </w:pPr>
      <w:r>
        <w:t xml:space="preserve">              summary: Amf Status Change Notify service Operation</w:t>
      </w:r>
    </w:p>
    <w:p w14:paraId="6DAD43A1" w14:textId="77777777" w:rsidR="00C91BFE" w:rsidRDefault="00C91BFE" w:rsidP="00C91BFE">
      <w:pPr>
        <w:pStyle w:val="PL"/>
      </w:pPr>
      <w:r>
        <w:t xml:space="preserve">              tags:</w:t>
      </w:r>
    </w:p>
    <w:p w14:paraId="2B0873CC" w14:textId="77777777" w:rsidR="00C91BFE" w:rsidRDefault="00C91BFE" w:rsidP="00C91BFE">
      <w:pPr>
        <w:pStyle w:val="PL"/>
      </w:pPr>
      <w:r>
        <w:t xml:space="preserve">                - Amf Status Change Notify</w:t>
      </w:r>
    </w:p>
    <w:p w14:paraId="7E4F19C5" w14:textId="77777777" w:rsidR="00C91BFE" w:rsidRDefault="00C91BFE" w:rsidP="00C91BFE">
      <w:pPr>
        <w:pStyle w:val="PL"/>
      </w:pPr>
      <w:r>
        <w:t xml:space="preserve">              operationId: AmfStatusChangeNotify</w:t>
      </w:r>
    </w:p>
    <w:p w14:paraId="3B9C9167" w14:textId="77777777" w:rsidR="00C91BFE" w:rsidRDefault="00C91BFE" w:rsidP="00C91BFE">
      <w:pPr>
        <w:pStyle w:val="PL"/>
      </w:pPr>
      <w:r>
        <w:t xml:space="preserve">              requestBody:</w:t>
      </w:r>
    </w:p>
    <w:p w14:paraId="0082F98F" w14:textId="77777777" w:rsidR="00C91BFE" w:rsidRDefault="00C91BFE" w:rsidP="00C91BFE">
      <w:pPr>
        <w:pStyle w:val="PL"/>
      </w:pPr>
      <w:r>
        <w:t xml:space="preserve">                description: Amf Status Change Notification</w:t>
      </w:r>
    </w:p>
    <w:p w14:paraId="3BAC8DF5" w14:textId="77777777" w:rsidR="00C91BFE" w:rsidRDefault="00C91BFE" w:rsidP="00C91BFE">
      <w:pPr>
        <w:pStyle w:val="PL"/>
      </w:pPr>
      <w:r>
        <w:t xml:space="preserve">                content:</w:t>
      </w:r>
    </w:p>
    <w:p w14:paraId="65CED3E2" w14:textId="77777777" w:rsidR="00C91BFE" w:rsidRDefault="00C91BFE" w:rsidP="00C91BFE">
      <w:pPr>
        <w:pStyle w:val="PL"/>
      </w:pPr>
      <w:r>
        <w:t xml:space="preserve">                  application/json:</w:t>
      </w:r>
    </w:p>
    <w:p w14:paraId="4AA36F46" w14:textId="77777777" w:rsidR="00C91BFE" w:rsidRDefault="00C91BFE" w:rsidP="00C91BFE">
      <w:pPr>
        <w:pStyle w:val="PL"/>
      </w:pPr>
      <w:r>
        <w:t xml:space="preserve">                    schema:</w:t>
      </w:r>
    </w:p>
    <w:p w14:paraId="7AF0B907" w14:textId="77777777" w:rsidR="00C91BFE" w:rsidRDefault="00C91BFE" w:rsidP="00C91BFE">
      <w:pPr>
        <w:pStyle w:val="PL"/>
      </w:pPr>
      <w:r>
        <w:t xml:space="preserve">                      $ref: '#/components/schemas/AmfStatusChangeNotification'</w:t>
      </w:r>
    </w:p>
    <w:p w14:paraId="7FF73142" w14:textId="77777777" w:rsidR="00C91BFE" w:rsidRDefault="00C91BFE" w:rsidP="00C91BFE">
      <w:pPr>
        <w:pStyle w:val="PL"/>
      </w:pPr>
      <w:r>
        <w:t xml:space="preserve">              responses:</w:t>
      </w:r>
    </w:p>
    <w:p w14:paraId="4929AA96" w14:textId="77777777" w:rsidR="00C91BFE" w:rsidRDefault="00C91BFE" w:rsidP="00C91BFE">
      <w:pPr>
        <w:pStyle w:val="PL"/>
      </w:pPr>
      <w:r>
        <w:t xml:space="preserve">                '204':</w:t>
      </w:r>
    </w:p>
    <w:p w14:paraId="5E820ED6" w14:textId="77777777" w:rsidR="00C91BFE" w:rsidRDefault="00C91BFE" w:rsidP="00C91BFE">
      <w:pPr>
        <w:pStyle w:val="PL"/>
      </w:pPr>
      <w:r>
        <w:t xml:space="preserve">                  description: Expected response to a successful callback processing</w:t>
      </w:r>
    </w:p>
    <w:p w14:paraId="3E80197C" w14:textId="77777777" w:rsidR="002B5392" w:rsidRDefault="002B5392" w:rsidP="002B5392">
      <w:pPr>
        <w:pStyle w:val="PL"/>
      </w:pPr>
      <w:r>
        <w:t xml:space="preserve">                '400':</w:t>
      </w:r>
    </w:p>
    <w:p w14:paraId="535E798C" w14:textId="77777777" w:rsidR="002B5392" w:rsidRDefault="002B5392" w:rsidP="002B5392">
      <w:pPr>
        <w:pStyle w:val="PL"/>
      </w:pPr>
      <w:r>
        <w:t xml:space="preserve">                  $ref: 'TS29571_CommonData.yaml#/components/responses/400'</w:t>
      </w:r>
    </w:p>
    <w:p w14:paraId="6A69BEFB" w14:textId="77777777" w:rsidR="00C91BFE" w:rsidRDefault="00C91BFE" w:rsidP="00C91BFE">
      <w:pPr>
        <w:pStyle w:val="PL"/>
      </w:pPr>
      <w:r>
        <w:t xml:space="preserve">                '404':</w:t>
      </w:r>
    </w:p>
    <w:p w14:paraId="75D09C31" w14:textId="77777777" w:rsidR="00C91BFE" w:rsidRDefault="00C91BFE" w:rsidP="00C91BFE">
      <w:pPr>
        <w:pStyle w:val="PL"/>
      </w:pPr>
      <w:r>
        <w:t xml:space="preserve">                  $ref: 'TS29571_CommonData.yaml#/components/responses/404'</w:t>
      </w:r>
    </w:p>
    <w:p w14:paraId="5F04EB0D" w14:textId="77777777" w:rsidR="002B5392" w:rsidRDefault="002B5392" w:rsidP="002B5392">
      <w:pPr>
        <w:pStyle w:val="PL"/>
      </w:pPr>
      <w:r>
        <w:t xml:space="preserve">                '411':</w:t>
      </w:r>
    </w:p>
    <w:p w14:paraId="5ABA3740" w14:textId="77777777" w:rsidR="002B5392" w:rsidRDefault="002B5392" w:rsidP="002B5392">
      <w:pPr>
        <w:pStyle w:val="PL"/>
      </w:pPr>
      <w:r>
        <w:t xml:space="preserve">                  $ref: 'TS29571_CommonData.yaml#/components/responses/411'</w:t>
      </w:r>
    </w:p>
    <w:p w14:paraId="34E670CF" w14:textId="77777777" w:rsidR="002B5392" w:rsidRDefault="002B5392" w:rsidP="002B5392">
      <w:pPr>
        <w:pStyle w:val="PL"/>
      </w:pPr>
      <w:r>
        <w:t xml:space="preserve">                '413':</w:t>
      </w:r>
    </w:p>
    <w:p w14:paraId="078297E2" w14:textId="77777777" w:rsidR="002B5392" w:rsidRDefault="002B5392" w:rsidP="002B5392">
      <w:pPr>
        <w:pStyle w:val="PL"/>
      </w:pPr>
      <w:r>
        <w:t xml:space="preserve">                  $ref: 'TS29571_CommonData.yaml#/components/responses/413'</w:t>
      </w:r>
    </w:p>
    <w:p w14:paraId="3809750C" w14:textId="77777777" w:rsidR="002B5392" w:rsidRDefault="002B5392" w:rsidP="002B5392">
      <w:pPr>
        <w:pStyle w:val="PL"/>
      </w:pPr>
      <w:r>
        <w:t xml:space="preserve">                '415':</w:t>
      </w:r>
    </w:p>
    <w:p w14:paraId="5DDC0CD2" w14:textId="77777777" w:rsidR="002B5392" w:rsidRDefault="002B5392" w:rsidP="002B5392">
      <w:pPr>
        <w:pStyle w:val="PL"/>
      </w:pPr>
      <w:r>
        <w:t xml:space="preserve">                  $ref: 'TS29571_CommonData.yaml#/components/responses/415'</w:t>
      </w:r>
    </w:p>
    <w:p w14:paraId="5DE4CEB8" w14:textId="77777777" w:rsidR="00A826CF" w:rsidRDefault="00A826CF" w:rsidP="00A826CF">
      <w:pPr>
        <w:pStyle w:val="PL"/>
        <w:rPr>
          <w:lang w:val="en-US"/>
        </w:rPr>
      </w:pPr>
      <w:r>
        <w:t xml:space="preserve">        </w:t>
      </w:r>
      <w:r w:rsidRPr="002E5CBA">
        <w:rPr>
          <w:lang w:val="en-US"/>
        </w:rPr>
        <w:t xml:space="preserve">        </w:t>
      </w:r>
      <w:r>
        <w:rPr>
          <w:lang w:val="en-US"/>
        </w:rPr>
        <w:t>'429':</w:t>
      </w:r>
    </w:p>
    <w:p w14:paraId="2DDB6168"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54349039" w14:textId="77777777" w:rsidR="002B5392" w:rsidRDefault="002B5392" w:rsidP="002B5392">
      <w:pPr>
        <w:pStyle w:val="PL"/>
      </w:pPr>
      <w:r>
        <w:t xml:space="preserve">                '500':</w:t>
      </w:r>
    </w:p>
    <w:p w14:paraId="7F8DB272" w14:textId="77777777" w:rsidR="002B5392" w:rsidRDefault="002B5392" w:rsidP="002B5392">
      <w:pPr>
        <w:pStyle w:val="PL"/>
      </w:pPr>
      <w:r>
        <w:t xml:space="preserve">                  $ref: 'TS29571_CommonData.yaml#/components/responses/500'</w:t>
      </w:r>
    </w:p>
    <w:p w14:paraId="7A03B426" w14:textId="77777777" w:rsidR="002B5392" w:rsidRDefault="002B5392" w:rsidP="002B5392">
      <w:pPr>
        <w:pStyle w:val="PL"/>
      </w:pPr>
      <w:r>
        <w:t xml:space="preserve">                '503':</w:t>
      </w:r>
    </w:p>
    <w:p w14:paraId="7B231601" w14:textId="77777777" w:rsidR="002B5392" w:rsidRDefault="002B5392" w:rsidP="002B5392">
      <w:pPr>
        <w:pStyle w:val="PL"/>
      </w:pPr>
      <w:r>
        <w:t xml:space="preserve">                  $ref: 'TS29571_CommonData.yaml#/components/responses/503'</w:t>
      </w:r>
    </w:p>
    <w:p w14:paraId="0C101C7A" w14:textId="77777777" w:rsidR="00C91BFE" w:rsidRDefault="00C91BFE" w:rsidP="00C91BFE">
      <w:pPr>
        <w:pStyle w:val="PL"/>
      </w:pPr>
      <w:r>
        <w:t xml:space="preserve">  /subscriptions/{subscriptionId}:</w:t>
      </w:r>
    </w:p>
    <w:p w14:paraId="61212E63" w14:textId="77777777" w:rsidR="00C91BFE" w:rsidRDefault="00C91BFE" w:rsidP="00C91BFE">
      <w:pPr>
        <w:pStyle w:val="PL"/>
      </w:pPr>
      <w:r>
        <w:t xml:space="preserve">    delete:</w:t>
      </w:r>
    </w:p>
    <w:p w14:paraId="50FD8366" w14:textId="77777777" w:rsidR="00C91BFE" w:rsidRDefault="00C91BFE" w:rsidP="00C91BFE">
      <w:pPr>
        <w:pStyle w:val="PL"/>
      </w:pPr>
      <w:r>
        <w:t xml:space="preserve">      summary: Namf_Communication AMF Status Change UnSubscribe service Operation</w:t>
      </w:r>
    </w:p>
    <w:p w14:paraId="28A6CE6D" w14:textId="77777777" w:rsidR="00C91BFE" w:rsidRDefault="00C91BFE" w:rsidP="00C91BFE">
      <w:pPr>
        <w:pStyle w:val="PL"/>
      </w:pPr>
      <w:r>
        <w:t xml:space="preserve">      tags:</w:t>
      </w:r>
    </w:p>
    <w:p w14:paraId="2249F46E" w14:textId="77777777" w:rsidR="008D1FA2" w:rsidRDefault="008D1FA2" w:rsidP="008D1FA2">
      <w:pPr>
        <w:pStyle w:val="PL"/>
      </w:pPr>
      <w:r>
        <w:t xml:space="preserve">        - </w:t>
      </w:r>
      <w:r w:rsidRPr="00175848">
        <w:t>individual subscription</w:t>
      </w:r>
      <w:r>
        <w:t xml:space="preserve"> (Document)</w:t>
      </w:r>
    </w:p>
    <w:p w14:paraId="5E169CA1" w14:textId="77777777" w:rsidR="00C91BFE" w:rsidRDefault="00C91BFE" w:rsidP="00C91BFE">
      <w:pPr>
        <w:pStyle w:val="PL"/>
      </w:pPr>
      <w:r>
        <w:t xml:space="preserve">      operationId: AMFStatusChangeUnSubscribe</w:t>
      </w:r>
    </w:p>
    <w:p w14:paraId="2483B8C3" w14:textId="77777777" w:rsidR="00C91BFE" w:rsidRDefault="00C91BFE" w:rsidP="00C91BFE">
      <w:pPr>
        <w:pStyle w:val="PL"/>
      </w:pPr>
      <w:r>
        <w:t xml:space="preserve">      parameters:</w:t>
      </w:r>
    </w:p>
    <w:p w14:paraId="6C53D65F" w14:textId="77777777" w:rsidR="00C91BFE" w:rsidRDefault="00C91BFE" w:rsidP="00C91BFE">
      <w:pPr>
        <w:pStyle w:val="PL"/>
      </w:pPr>
      <w:r>
        <w:t xml:space="preserve">        - name: subscriptionId</w:t>
      </w:r>
    </w:p>
    <w:p w14:paraId="6753E9EE" w14:textId="77777777" w:rsidR="00C91BFE" w:rsidRDefault="00C91BFE" w:rsidP="00C91BFE">
      <w:pPr>
        <w:pStyle w:val="PL"/>
      </w:pPr>
      <w:r>
        <w:t xml:space="preserve">          in: path</w:t>
      </w:r>
    </w:p>
    <w:p w14:paraId="19422D33" w14:textId="77777777" w:rsidR="00C91BFE" w:rsidRDefault="00C91BFE" w:rsidP="00C91BFE">
      <w:pPr>
        <w:pStyle w:val="PL"/>
      </w:pPr>
      <w:r>
        <w:t xml:space="preserve">          description: AMF Status Change Subscription Identifier</w:t>
      </w:r>
    </w:p>
    <w:p w14:paraId="1ACCB9EC" w14:textId="77777777" w:rsidR="00C91BFE" w:rsidRDefault="00C91BFE" w:rsidP="00C91BFE">
      <w:pPr>
        <w:pStyle w:val="PL"/>
      </w:pPr>
      <w:r>
        <w:t xml:space="preserve">          required: true</w:t>
      </w:r>
    </w:p>
    <w:p w14:paraId="3B0555A5" w14:textId="77777777" w:rsidR="00C91BFE" w:rsidRDefault="00C91BFE" w:rsidP="00C91BFE">
      <w:pPr>
        <w:pStyle w:val="PL"/>
      </w:pPr>
      <w:r>
        <w:t xml:space="preserve">          schema:</w:t>
      </w:r>
    </w:p>
    <w:p w14:paraId="56B37CA6" w14:textId="77777777" w:rsidR="00C91BFE" w:rsidRDefault="00C91BFE" w:rsidP="00C91BFE">
      <w:pPr>
        <w:pStyle w:val="PL"/>
      </w:pPr>
      <w:r>
        <w:t xml:space="preserve">            type: string</w:t>
      </w:r>
    </w:p>
    <w:p w14:paraId="3EC1C0C0" w14:textId="77777777" w:rsidR="00C91BFE" w:rsidRDefault="00C91BFE" w:rsidP="00C91BFE">
      <w:pPr>
        <w:pStyle w:val="PL"/>
      </w:pPr>
      <w:r>
        <w:t xml:space="preserve">      responses:</w:t>
      </w:r>
    </w:p>
    <w:p w14:paraId="2A0C546D" w14:textId="77777777" w:rsidR="00C91BFE" w:rsidRDefault="00C91BFE" w:rsidP="00C91BFE">
      <w:pPr>
        <w:pStyle w:val="PL"/>
      </w:pPr>
      <w:r>
        <w:t xml:space="preserve">        '204':</w:t>
      </w:r>
    </w:p>
    <w:p w14:paraId="360FA8CC" w14:textId="77777777" w:rsidR="00C91BFE" w:rsidRDefault="00C91BFE" w:rsidP="00C91BFE">
      <w:pPr>
        <w:pStyle w:val="PL"/>
      </w:pPr>
      <w:r>
        <w:lastRenderedPageBreak/>
        <w:t xml:space="preserve">          description: N1N2 Message Subscription successfully removed.</w:t>
      </w:r>
    </w:p>
    <w:p w14:paraId="11CB73BA" w14:textId="77777777" w:rsidR="002B5392" w:rsidRDefault="002B5392" w:rsidP="002B5392">
      <w:pPr>
        <w:pStyle w:val="PL"/>
      </w:pPr>
      <w:r>
        <w:t xml:space="preserve">        '400':</w:t>
      </w:r>
    </w:p>
    <w:p w14:paraId="45236356" w14:textId="77777777" w:rsidR="002B5392" w:rsidRDefault="002B5392" w:rsidP="002B5392">
      <w:pPr>
        <w:pStyle w:val="PL"/>
      </w:pPr>
      <w:r>
        <w:t xml:space="preserve">          $ref: 'TS29571_CommonData.yaml#/components/responses/400'</w:t>
      </w:r>
    </w:p>
    <w:p w14:paraId="79A6BFFE" w14:textId="77777777" w:rsidR="002B5392" w:rsidRDefault="002B5392" w:rsidP="002B5392">
      <w:pPr>
        <w:pStyle w:val="PL"/>
      </w:pPr>
      <w:r>
        <w:t xml:space="preserve">        '404':</w:t>
      </w:r>
    </w:p>
    <w:p w14:paraId="0D2066BE" w14:textId="77777777" w:rsidR="002B5392" w:rsidRDefault="002B5392" w:rsidP="002B5392">
      <w:pPr>
        <w:pStyle w:val="PL"/>
      </w:pPr>
      <w:r>
        <w:t xml:space="preserve">          $ref: 'TS29571_CommonData.yaml#/components/responses/404'</w:t>
      </w:r>
    </w:p>
    <w:p w14:paraId="5AE837A4" w14:textId="77777777" w:rsidR="00A826CF" w:rsidRDefault="00A826CF" w:rsidP="00A826CF">
      <w:pPr>
        <w:pStyle w:val="PL"/>
      </w:pPr>
      <w:r>
        <w:t xml:space="preserve">        '429':</w:t>
      </w:r>
    </w:p>
    <w:p w14:paraId="19AB6772" w14:textId="77777777" w:rsidR="00A826CF" w:rsidRDefault="00A826CF" w:rsidP="00A826CF">
      <w:pPr>
        <w:pStyle w:val="PL"/>
      </w:pPr>
      <w:r>
        <w:t xml:space="preserve">          $ref: 'TS29571_CommonData.yaml#/components/responses/429'</w:t>
      </w:r>
    </w:p>
    <w:p w14:paraId="5FAC4439" w14:textId="77777777" w:rsidR="002B5392" w:rsidRDefault="002B5392" w:rsidP="002B5392">
      <w:pPr>
        <w:pStyle w:val="PL"/>
      </w:pPr>
      <w:r>
        <w:t xml:space="preserve">        '500':</w:t>
      </w:r>
    </w:p>
    <w:p w14:paraId="6EC2274E" w14:textId="77777777" w:rsidR="002B5392" w:rsidRDefault="002B5392" w:rsidP="002B5392">
      <w:pPr>
        <w:pStyle w:val="PL"/>
      </w:pPr>
      <w:r>
        <w:t xml:space="preserve">          $ref: 'TS29571_CommonData.yaml#/components/responses/500'</w:t>
      </w:r>
    </w:p>
    <w:p w14:paraId="296ACB0E" w14:textId="77777777" w:rsidR="002B5392" w:rsidRDefault="002B5392" w:rsidP="002B5392">
      <w:pPr>
        <w:pStyle w:val="PL"/>
      </w:pPr>
      <w:r>
        <w:t xml:space="preserve">        '503':</w:t>
      </w:r>
    </w:p>
    <w:p w14:paraId="00FCAB56" w14:textId="77777777" w:rsidR="002B5392" w:rsidRDefault="002B5392" w:rsidP="002B5392">
      <w:pPr>
        <w:pStyle w:val="PL"/>
      </w:pPr>
      <w:r>
        <w:t xml:space="preserve">          $ref: 'TS29571_CommonData.yaml#/components/responses/503'</w:t>
      </w:r>
    </w:p>
    <w:p w14:paraId="7845AE26" w14:textId="77777777" w:rsidR="002B5392" w:rsidRDefault="002B5392" w:rsidP="002B5392">
      <w:pPr>
        <w:pStyle w:val="PL"/>
      </w:pPr>
      <w:r>
        <w:t xml:space="preserve">        default:</w:t>
      </w:r>
    </w:p>
    <w:p w14:paraId="2436D295" w14:textId="77777777" w:rsidR="002B5392" w:rsidRDefault="002B5392" w:rsidP="002B5392">
      <w:pPr>
        <w:pStyle w:val="PL"/>
      </w:pPr>
      <w:r>
        <w:t xml:space="preserve">          description: Unexpected error</w:t>
      </w:r>
    </w:p>
    <w:p w14:paraId="663956FF" w14:textId="77777777" w:rsidR="00C91BFE" w:rsidRDefault="00C91BFE" w:rsidP="00C91BFE">
      <w:pPr>
        <w:pStyle w:val="PL"/>
      </w:pPr>
      <w:r>
        <w:t xml:space="preserve">    put:</w:t>
      </w:r>
    </w:p>
    <w:p w14:paraId="40CB6FAB" w14:textId="77777777" w:rsidR="00C91BFE" w:rsidRDefault="00C91BFE" w:rsidP="00C91BFE">
      <w:pPr>
        <w:pStyle w:val="PL"/>
      </w:pPr>
      <w:r>
        <w:t xml:space="preserve">      summary: Namf_Communication AMF Status Change Subscribe Modify service Operation</w:t>
      </w:r>
    </w:p>
    <w:p w14:paraId="5787D6B3" w14:textId="77777777" w:rsidR="00C91BFE" w:rsidRDefault="00C91BFE" w:rsidP="00C91BFE">
      <w:pPr>
        <w:pStyle w:val="PL"/>
      </w:pPr>
      <w:r>
        <w:t xml:space="preserve">      tags:</w:t>
      </w:r>
    </w:p>
    <w:p w14:paraId="11447A3B" w14:textId="77777777" w:rsidR="008D1FA2" w:rsidRDefault="008D1FA2" w:rsidP="008D1FA2">
      <w:pPr>
        <w:pStyle w:val="PL"/>
      </w:pPr>
      <w:r>
        <w:t xml:space="preserve">        - </w:t>
      </w:r>
      <w:r w:rsidRPr="00175848">
        <w:t>individual subscription</w:t>
      </w:r>
      <w:r>
        <w:t xml:space="preserve"> (Document)</w:t>
      </w:r>
    </w:p>
    <w:p w14:paraId="477726C4" w14:textId="77777777" w:rsidR="00C91BFE" w:rsidRDefault="00C91BFE" w:rsidP="00C91BFE">
      <w:pPr>
        <w:pStyle w:val="PL"/>
      </w:pPr>
      <w:r>
        <w:t xml:space="preserve">      operationId: AMFStatusChangeSubscribeModfy</w:t>
      </w:r>
    </w:p>
    <w:p w14:paraId="4116FB81" w14:textId="77777777" w:rsidR="00C91BFE" w:rsidRDefault="00C91BFE" w:rsidP="00C91BFE">
      <w:pPr>
        <w:pStyle w:val="PL"/>
      </w:pPr>
      <w:r>
        <w:t xml:space="preserve">      parameters:</w:t>
      </w:r>
    </w:p>
    <w:p w14:paraId="29BB5696" w14:textId="77777777" w:rsidR="00C91BFE" w:rsidRDefault="00C91BFE" w:rsidP="00C91BFE">
      <w:pPr>
        <w:pStyle w:val="PL"/>
      </w:pPr>
      <w:r>
        <w:t xml:space="preserve">        - name: subscriptionId</w:t>
      </w:r>
    </w:p>
    <w:p w14:paraId="12F5805A" w14:textId="77777777" w:rsidR="00C91BFE" w:rsidRDefault="00C91BFE" w:rsidP="00C91BFE">
      <w:pPr>
        <w:pStyle w:val="PL"/>
      </w:pPr>
      <w:r>
        <w:t xml:space="preserve">          in: path</w:t>
      </w:r>
    </w:p>
    <w:p w14:paraId="6F49B796" w14:textId="77777777" w:rsidR="00C91BFE" w:rsidRDefault="00C91BFE" w:rsidP="00C91BFE">
      <w:pPr>
        <w:pStyle w:val="PL"/>
      </w:pPr>
      <w:r>
        <w:t xml:space="preserve">          description: AMF Status Change Subscription Identifier</w:t>
      </w:r>
    </w:p>
    <w:p w14:paraId="7A14ECDA" w14:textId="77777777" w:rsidR="00C91BFE" w:rsidRDefault="00C91BFE" w:rsidP="00C91BFE">
      <w:pPr>
        <w:pStyle w:val="PL"/>
      </w:pPr>
      <w:r>
        <w:t xml:space="preserve">          required: true</w:t>
      </w:r>
    </w:p>
    <w:p w14:paraId="0FCF4EAD" w14:textId="77777777" w:rsidR="00C91BFE" w:rsidRDefault="00C91BFE" w:rsidP="00C91BFE">
      <w:pPr>
        <w:pStyle w:val="PL"/>
      </w:pPr>
      <w:r>
        <w:t xml:space="preserve">          schema:</w:t>
      </w:r>
    </w:p>
    <w:p w14:paraId="1F09F07B" w14:textId="77777777" w:rsidR="00C91BFE" w:rsidRDefault="00C91BFE" w:rsidP="00C91BFE">
      <w:pPr>
        <w:pStyle w:val="PL"/>
      </w:pPr>
      <w:r>
        <w:t xml:space="preserve">            type: string</w:t>
      </w:r>
    </w:p>
    <w:p w14:paraId="5B5B69E9" w14:textId="77777777" w:rsidR="00C91BFE" w:rsidRDefault="00C91BFE" w:rsidP="00C91BFE">
      <w:pPr>
        <w:pStyle w:val="PL"/>
      </w:pPr>
      <w:r>
        <w:t xml:space="preserve">      requestBody:</w:t>
      </w:r>
    </w:p>
    <w:p w14:paraId="5CFAF792" w14:textId="77777777" w:rsidR="00C91BFE" w:rsidRDefault="00C91BFE" w:rsidP="00C91BFE">
      <w:pPr>
        <w:pStyle w:val="PL"/>
      </w:pPr>
      <w:r>
        <w:t xml:space="preserve">        content:</w:t>
      </w:r>
    </w:p>
    <w:p w14:paraId="22F87368" w14:textId="77777777" w:rsidR="00C91BFE" w:rsidRDefault="00C91BFE" w:rsidP="00C91BFE">
      <w:pPr>
        <w:pStyle w:val="PL"/>
      </w:pPr>
      <w:r>
        <w:t xml:space="preserve">          application/json:</w:t>
      </w:r>
    </w:p>
    <w:p w14:paraId="30702EAE" w14:textId="77777777" w:rsidR="00C91BFE" w:rsidRDefault="00C91BFE" w:rsidP="00C91BFE">
      <w:pPr>
        <w:pStyle w:val="PL"/>
      </w:pPr>
      <w:r>
        <w:t xml:space="preserve">            schema:</w:t>
      </w:r>
    </w:p>
    <w:p w14:paraId="5ABB9124" w14:textId="77777777" w:rsidR="00C91BFE" w:rsidRDefault="00C91BFE" w:rsidP="00C91BFE">
      <w:pPr>
        <w:pStyle w:val="PL"/>
      </w:pPr>
      <w:r>
        <w:t xml:space="preserve">              $ref: '#/components/schemas/SubscriptionData'</w:t>
      </w:r>
    </w:p>
    <w:p w14:paraId="68BBFA4D" w14:textId="77777777" w:rsidR="00C91BFE" w:rsidRDefault="00C91BFE" w:rsidP="00C91BFE">
      <w:pPr>
        <w:pStyle w:val="PL"/>
      </w:pPr>
      <w:r>
        <w:t xml:space="preserve">        required: true</w:t>
      </w:r>
    </w:p>
    <w:p w14:paraId="0E7E4F37" w14:textId="77777777" w:rsidR="00C91BFE" w:rsidRDefault="00C91BFE" w:rsidP="00C91BFE">
      <w:pPr>
        <w:pStyle w:val="PL"/>
      </w:pPr>
      <w:r>
        <w:t xml:space="preserve">      responses:</w:t>
      </w:r>
    </w:p>
    <w:p w14:paraId="1EB1B265" w14:textId="77777777" w:rsidR="00C91BFE" w:rsidRDefault="00C91BFE" w:rsidP="00C91BFE">
      <w:pPr>
        <w:pStyle w:val="PL"/>
      </w:pPr>
      <w:r>
        <w:t xml:space="preserve">        '202':</w:t>
      </w:r>
    </w:p>
    <w:p w14:paraId="22159620" w14:textId="77777777" w:rsidR="00C91BFE" w:rsidRDefault="00C91BFE" w:rsidP="00C91BFE">
      <w:pPr>
        <w:pStyle w:val="PL"/>
      </w:pPr>
      <w:r>
        <w:t xml:space="preserve">          description: N1N2 Message Subscription successfully updated.</w:t>
      </w:r>
    </w:p>
    <w:p w14:paraId="312CFD67" w14:textId="77777777" w:rsidR="00C91BFE" w:rsidRDefault="00C91BFE" w:rsidP="00C91BFE">
      <w:pPr>
        <w:pStyle w:val="PL"/>
      </w:pPr>
      <w:r>
        <w:t xml:space="preserve">          content:</w:t>
      </w:r>
    </w:p>
    <w:p w14:paraId="26021F9A" w14:textId="77777777" w:rsidR="00C91BFE" w:rsidRDefault="00C91BFE" w:rsidP="00C91BFE">
      <w:pPr>
        <w:pStyle w:val="PL"/>
      </w:pPr>
      <w:r>
        <w:t xml:space="preserve">            application/json:</w:t>
      </w:r>
    </w:p>
    <w:p w14:paraId="3A831FDA" w14:textId="77777777" w:rsidR="00C91BFE" w:rsidRDefault="00C91BFE" w:rsidP="00C91BFE">
      <w:pPr>
        <w:pStyle w:val="PL"/>
      </w:pPr>
      <w:r>
        <w:t xml:space="preserve">              schema:</w:t>
      </w:r>
    </w:p>
    <w:p w14:paraId="5369BDEB" w14:textId="77777777" w:rsidR="00C91BFE" w:rsidRDefault="00C91BFE" w:rsidP="00C91BFE">
      <w:pPr>
        <w:pStyle w:val="PL"/>
      </w:pPr>
      <w:r>
        <w:t xml:space="preserve">                $ref: '#/components/schemas/SubscriptionData'</w:t>
      </w:r>
    </w:p>
    <w:p w14:paraId="1AA7C467" w14:textId="77777777" w:rsidR="002B5392" w:rsidRDefault="002B5392" w:rsidP="002B5392">
      <w:pPr>
        <w:pStyle w:val="PL"/>
      </w:pPr>
      <w:r>
        <w:t xml:space="preserve">        '400':</w:t>
      </w:r>
    </w:p>
    <w:p w14:paraId="312669B4" w14:textId="77777777" w:rsidR="002B5392" w:rsidRDefault="002B5392" w:rsidP="002B5392">
      <w:pPr>
        <w:pStyle w:val="PL"/>
      </w:pPr>
      <w:r>
        <w:t xml:space="preserve">          $ref: 'TS29571_CommonData.yaml#/components/responses/400'</w:t>
      </w:r>
    </w:p>
    <w:p w14:paraId="29B1E067" w14:textId="77777777" w:rsidR="002B5392" w:rsidRDefault="002B5392" w:rsidP="002B5392">
      <w:pPr>
        <w:pStyle w:val="PL"/>
      </w:pPr>
      <w:r>
        <w:t xml:space="preserve">        '403':</w:t>
      </w:r>
    </w:p>
    <w:p w14:paraId="27FAAA3C" w14:textId="77777777" w:rsidR="002B5392" w:rsidRDefault="002B5392" w:rsidP="002B5392">
      <w:pPr>
        <w:pStyle w:val="PL"/>
      </w:pPr>
      <w:r>
        <w:t xml:space="preserve">          $ref: 'TS29571_CommonData.yaml#/components/responses/403'</w:t>
      </w:r>
    </w:p>
    <w:p w14:paraId="566178F7" w14:textId="77777777" w:rsidR="002B5392" w:rsidRDefault="002B5392" w:rsidP="002B5392">
      <w:pPr>
        <w:pStyle w:val="PL"/>
      </w:pPr>
      <w:r>
        <w:t xml:space="preserve">        '411':</w:t>
      </w:r>
    </w:p>
    <w:p w14:paraId="746A8C45" w14:textId="77777777" w:rsidR="002B5392" w:rsidRDefault="002B5392" w:rsidP="002B5392">
      <w:pPr>
        <w:pStyle w:val="PL"/>
      </w:pPr>
      <w:r>
        <w:t xml:space="preserve">          $ref: 'TS29571_CommonData.yaml#/components/responses/411'</w:t>
      </w:r>
    </w:p>
    <w:p w14:paraId="36942C87" w14:textId="77777777" w:rsidR="002B5392" w:rsidRDefault="002B5392" w:rsidP="002B5392">
      <w:pPr>
        <w:pStyle w:val="PL"/>
      </w:pPr>
      <w:r>
        <w:t xml:space="preserve">        '413':</w:t>
      </w:r>
    </w:p>
    <w:p w14:paraId="6D7CFB73" w14:textId="77777777" w:rsidR="002B5392" w:rsidRDefault="002B5392" w:rsidP="002B5392">
      <w:pPr>
        <w:pStyle w:val="PL"/>
      </w:pPr>
      <w:r>
        <w:t xml:space="preserve">          $ref: 'TS29571_CommonData.yaml#/components/responses/413'</w:t>
      </w:r>
    </w:p>
    <w:p w14:paraId="6EC764C2" w14:textId="77777777" w:rsidR="002B5392" w:rsidRDefault="002B5392" w:rsidP="002B5392">
      <w:pPr>
        <w:pStyle w:val="PL"/>
      </w:pPr>
      <w:r>
        <w:t xml:space="preserve">        '415':</w:t>
      </w:r>
    </w:p>
    <w:p w14:paraId="72715B96" w14:textId="77777777" w:rsidR="002B5392" w:rsidRDefault="002B5392" w:rsidP="002B5392">
      <w:pPr>
        <w:pStyle w:val="PL"/>
      </w:pPr>
      <w:r>
        <w:t xml:space="preserve">          $ref: 'TS29571_CommonData.yaml#/components/responses/415'</w:t>
      </w:r>
    </w:p>
    <w:p w14:paraId="01D3861A" w14:textId="77777777" w:rsidR="00A826CF" w:rsidRDefault="00A826CF" w:rsidP="00A826CF">
      <w:pPr>
        <w:pStyle w:val="PL"/>
      </w:pPr>
      <w:r>
        <w:t xml:space="preserve">        '429':</w:t>
      </w:r>
    </w:p>
    <w:p w14:paraId="2ACC499F" w14:textId="77777777" w:rsidR="00A826CF" w:rsidRDefault="00A826CF" w:rsidP="00A826CF">
      <w:pPr>
        <w:pStyle w:val="PL"/>
      </w:pPr>
      <w:r>
        <w:t xml:space="preserve">          $ref: 'TS29571_CommonData.yaml#/components/responses/429'</w:t>
      </w:r>
    </w:p>
    <w:p w14:paraId="7A3118C0" w14:textId="77777777" w:rsidR="002B5392" w:rsidRDefault="002B5392" w:rsidP="002B5392">
      <w:pPr>
        <w:pStyle w:val="PL"/>
      </w:pPr>
      <w:r>
        <w:t xml:space="preserve">        '500':</w:t>
      </w:r>
    </w:p>
    <w:p w14:paraId="488F733D" w14:textId="77777777" w:rsidR="002B5392" w:rsidRDefault="002B5392" w:rsidP="002B5392">
      <w:pPr>
        <w:pStyle w:val="PL"/>
      </w:pPr>
      <w:r>
        <w:t xml:space="preserve">          $ref: 'TS29571_CommonData.yaml#/components/responses/500'</w:t>
      </w:r>
    </w:p>
    <w:p w14:paraId="4244BDCE" w14:textId="77777777" w:rsidR="002B5392" w:rsidRDefault="002B5392" w:rsidP="002B5392">
      <w:pPr>
        <w:pStyle w:val="PL"/>
      </w:pPr>
      <w:r>
        <w:t xml:space="preserve">        '503':</w:t>
      </w:r>
    </w:p>
    <w:p w14:paraId="62326F16" w14:textId="77777777" w:rsidR="002B5392" w:rsidRDefault="002B5392" w:rsidP="002B5392">
      <w:pPr>
        <w:pStyle w:val="PL"/>
      </w:pPr>
      <w:r>
        <w:t xml:space="preserve">          $ref: 'TS29571_CommonData.yaml#/components/responses/503'</w:t>
      </w:r>
    </w:p>
    <w:p w14:paraId="43DC845F" w14:textId="77777777" w:rsidR="00C91BFE" w:rsidRDefault="00C91BFE" w:rsidP="00C91BFE">
      <w:pPr>
        <w:pStyle w:val="PL"/>
      </w:pPr>
      <w:r>
        <w:t xml:space="preserve">        default:</w:t>
      </w:r>
    </w:p>
    <w:p w14:paraId="7DCF0122" w14:textId="77777777" w:rsidR="00C91BFE" w:rsidRDefault="00C91BFE" w:rsidP="00C91BFE">
      <w:pPr>
        <w:pStyle w:val="PL"/>
      </w:pPr>
      <w:r>
        <w:t xml:space="preserve">          description: Unexpected error</w:t>
      </w:r>
    </w:p>
    <w:p w14:paraId="096B6047" w14:textId="77777777" w:rsidR="00C91BFE" w:rsidRDefault="00C91BFE" w:rsidP="00C91BFE">
      <w:pPr>
        <w:pStyle w:val="PL"/>
      </w:pPr>
      <w:r>
        <w:t xml:space="preserve">      callbacks:</w:t>
      </w:r>
    </w:p>
    <w:p w14:paraId="77593F0F" w14:textId="77777777" w:rsidR="00C91BFE" w:rsidRDefault="00C91BFE" w:rsidP="00C91BFE">
      <w:pPr>
        <w:pStyle w:val="PL"/>
      </w:pPr>
      <w:r>
        <w:t xml:space="preserve">        OnAmfStatusChange:</w:t>
      </w:r>
    </w:p>
    <w:p w14:paraId="35D5164A" w14:textId="77777777" w:rsidR="00C91BFE" w:rsidRDefault="00C91BFE" w:rsidP="00C91BFE">
      <w:pPr>
        <w:pStyle w:val="PL"/>
      </w:pPr>
      <w:r>
        <w:t xml:space="preserve">          </w:t>
      </w:r>
      <w:r w:rsidR="00A57556">
        <w:t>'</w:t>
      </w:r>
      <w:r>
        <w:t>{$request.body#/amfStatusUri}</w:t>
      </w:r>
      <w:r w:rsidR="00A57556">
        <w:t>'</w:t>
      </w:r>
      <w:r>
        <w:t>:</w:t>
      </w:r>
    </w:p>
    <w:p w14:paraId="4AC4E7D4" w14:textId="77777777" w:rsidR="00C91BFE" w:rsidRDefault="00C91BFE" w:rsidP="00C91BFE">
      <w:pPr>
        <w:pStyle w:val="PL"/>
      </w:pPr>
      <w:r>
        <w:t xml:space="preserve">            post:</w:t>
      </w:r>
    </w:p>
    <w:p w14:paraId="7EFE8CC6" w14:textId="77777777" w:rsidR="00C91BFE" w:rsidRDefault="00C91BFE" w:rsidP="00C91BFE">
      <w:pPr>
        <w:pStyle w:val="PL"/>
      </w:pPr>
      <w:r>
        <w:t xml:space="preserve">              summary: Amf Status Change Notify service Operation</w:t>
      </w:r>
    </w:p>
    <w:p w14:paraId="066B8331" w14:textId="77777777" w:rsidR="00C91BFE" w:rsidRDefault="00C91BFE" w:rsidP="00C91BFE">
      <w:pPr>
        <w:pStyle w:val="PL"/>
      </w:pPr>
      <w:r>
        <w:t xml:space="preserve">              tags:</w:t>
      </w:r>
    </w:p>
    <w:p w14:paraId="65949AA2" w14:textId="77777777" w:rsidR="00C91BFE" w:rsidRDefault="00C91BFE" w:rsidP="00C91BFE">
      <w:pPr>
        <w:pStyle w:val="PL"/>
      </w:pPr>
      <w:r>
        <w:t xml:space="preserve">                - Amf Status Change Notify</w:t>
      </w:r>
    </w:p>
    <w:p w14:paraId="10FD1CA9" w14:textId="77777777" w:rsidR="00C91BFE" w:rsidRDefault="00C91BFE" w:rsidP="00C91BFE">
      <w:pPr>
        <w:pStyle w:val="PL"/>
      </w:pPr>
      <w:r>
        <w:t xml:space="preserve">              operationId: AmfStatusChangeNOtify</w:t>
      </w:r>
    </w:p>
    <w:p w14:paraId="594130C5" w14:textId="77777777" w:rsidR="00C91BFE" w:rsidRDefault="00C91BFE" w:rsidP="00C91BFE">
      <w:pPr>
        <w:pStyle w:val="PL"/>
      </w:pPr>
      <w:r>
        <w:t xml:space="preserve">              requestBody:</w:t>
      </w:r>
    </w:p>
    <w:p w14:paraId="34F8EA4E" w14:textId="77777777" w:rsidR="00C91BFE" w:rsidRDefault="00C91BFE" w:rsidP="00C91BFE">
      <w:pPr>
        <w:pStyle w:val="PL"/>
      </w:pPr>
      <w:r>
        <w:t xml:space="preserve">                description: Amf Status Change Notification</w:t>
      </w:r>
    </w:p>
    <w:p w14:paraId="4C418C06" w14:textId="77777777" w:rsidR="00C91BFE" w:rsidRDefault="00C91BFE" w:rsidP="00C91BFE">
      <w:pPr>
        <w:pStyle w:val="PL"/>
      </w:pPr>
      <w:r>
        <w:t xml:space="preserve">                content:</w:t>
      </w:r>
    </w:p>
    <w:p w14:paraId="09A5AC48" w14:textId="77777777" w:rsidR="00C91BFE" w:rsidRDefault="00C91BFE" w:rsidP="00C91BFE">
      <w:pPr>
        <w:pStyle w:val="PL"/>
      </w:pPr>
      <w:r>
        <w:t xml:space="preserve">                  application/json:</w:t>
      </w:r>
    </w:p>
    <w:p w14:paraId="33CF016D" w14:textId="77777777" w:rsidR="00C91BFE" w:rsidRDefault="00C91BFE" w:rsidP="00C91BFE">
      <w:pPr>
        <w:pStyle w:val="PL"/>
      </w:pPr>
      <w:r>
        <w:t xml:space="preserve">                    schema:</w:t>
      </w:r>
    </w:p>
    <w:p w14:paraId="27768013" w14:textId="77777777" w:rsidR="00C91BFE" w:rsidRDefault="00C91BFE" w:rsidP="00C91BFE">
      <w:pPr>
        <w:pStyle w:val="PL"/>
      </w:pPr>
      <w:r>
        <w:t xml:space="preserve">                      $ref: '#/components/schemas/AmfStatusChangeNotification'</w:t>
      </w:r>
    </w:p>
    <w:p w14:paraId="081C2BB4" w14:textId="77777777" w:rsidR="00C91BFE" w:rsidRDefault="00C91BFE" w:rsidP="00C91BFE">
      <w:pPr>
        <w:pStyle w:val="PL"/>
      </w:pPr>
      <w:r>
        <w:t xml:space="preserve">              responses:</w:t>
      </w:r>
    </w:p>
    <w:p w14:paraId="3BC540DA" w14:textId="77777777" w:rsidR="00C91BFE" w:rsidRDefault="00C91BFE" w:rsidP="00C91BFE">
      <w:pPr>
        <w:pStyle w:val="PL"/>
      </w:pPr>
      <w:r>
        <w:t xml:space="preserve">                '204':</w:t>
      </w:r>
    </w:p>
    <w:p w14:paraId="1955C855" w14:textId="77777777" w:rsidR="00C91BFE" w:rsidRDefault="00C91BFE" w:rsidP="00C91BFE">
      <w:pPr>
        <w:pStyle w:val="PL"/>
      </w:pPr>
      <w:r>
        <w:t xml:space="preserve">                  description: Expected response to a successful callback processing</w:t>
      </w:r>
    </w:p>
    <w:p w14:paraId="0AF33641" w14:textId="77777777" w:rsidR="002B5392" w:rsidRDefault="002B5392" w:rsidP="002B5392">
      <w:pPr>
        <w:pStyle w:val="PL"/>
      </w:pPr>
      <w:r>
        <w:t xml:space="preserve">                '400':</w:t>
      </w:r>
    </w:p>
    <w:p w14:paraId="2F751921" w14:textId="77777777" w:rsidR="002B5392" w:rsidRDefault="002B5392" w:rsidP="002B5392">
      <w:pPr>
        <w:pStyle w:val="PL"/>
      </w:pPr>
      <w:r>
        <w:t xml:space="preserve">                  $ref: 'TS29571_CommonData.yaml#/components/responses/400'</w:t>
      </w:r>
    </w:p>
    <w:p w14:paraId="3A51E5B3" w14:textId="77777777" w:rsidR="002B5392" w:rsidRDefault="002B5392" w:rsidP="002B5392">
      <w:pPr>
        <w:pStyle w:val="PL"/>
      </w:pPr>
      <w:r>
        <w:t xml:space="preserve">                '403':</w:t>
      </w:r>
    </w:p>
    <w:p w14:paraId="72E5CE47" w14:textId="77777777" w:rsidR="002B5392" w:rsidRDefault="002B5392" w:rsidP="002B5392">
      <w:pPr>
        <w:pStyle w:val="PL"/>
      </w:pPr>
      <w:r>
        <w:t xml:space="preserve">                  $ref: 'TS29571_CommonData.yaml#/components/responses/403'</w:t>
      </w:r>
    </w:p>
    <w:p w14:paraId="75277A38" w14:textId="77777777" w:rsidR="002B5392" w:rsidRDefault="002B5392" w:rsidP="002B5392">
      <w:pPr>
        <w:pStyle w:val="PL"/>
      </w:pPr>
      <w:r>
        <w:t xml:space="preserve">                '411':</w:t>
      </w:r>
    </w:p>
    <w:p w14:paraId="06889D13" w14:textId="77777777" w:rsidR="002B5392" w:rsidRDefault="002B5392" w:rsidP="002B5392">
      <w:pPr>
        <w:pStyle w:val="PL"/>
      </w:pPr>
      <w:r>
        <w:lastRenderedPageBreak/>
        <w:t xml:space="preserve">                  $ref: 'TS29571_CommonData.yaml#/components/responses/411'</w:t>
      </w:r>
    </w:p>
    <w:p w14:paraId="41FE9694" w14:textId="77777777" w:rsidR="002B5392" w:rsidRDefault="002B5392" w:rsidP="002B5392">
      <w:pPr>
        <w:pStyle w:val="PL"/>
      </w:pPr>
      <w:r>
        <w:t xml:space="preserve">                '413':</w:t>
      </w:r>
    </w:p>
    <w:p w14:paraId="5EE379D7" w14:textId="77777777" w:rsidR="002B5392" w:rsidRDefault="002B5392" w:rsidP="002B5392">
      <w:pPr>
        <w:pStyle w:val="PL"/>
      </w:pPr>
      <w:r>
        <w:t xml:space="preserve">                  $ref: 'TS29571_CommonData.yaml#/components/responses/413'</w:t>
      </w:r>
    </w:p>
    <w:p w14:paraId="57C61149" w14:textId="77777777" w:rsidR="002B5392" w:rsidRDefault="002B5392" w:rsidP="002B5392">
      <w:pPr>
        <w:pStyle w:val="PL"/>
      </w:pPr>
      <w:r>
        <w:t xml:space="preserve">                '415':</w:t>
      </w:r>
    </w:p>
    <w:p w14:paraId="6491F1BD" w14:textId="77777777" w:rsidR="002B5392" w:rsidRDefault="002B5392" w:rsidP="002B5392">
      <w:pPr>
        <w:pStyle w:val="PL"/>
      </w:pPr>
      <w:r>
        <w:t xml:space="preserve">                  $ref: 'TS29571_CommonData.yaml#/components/responses/415'</w:t>
      </w:r>
    </w:p>
    <w:p w14:paraId="4DF3BFCB" w14:textId="77777777" w:rsidR="00A826CF" w:rsidRDefault="00A826CF" w:rsidP="00A826CF">
      <w:pPr>
        <w:pStyle w:val="PL"/>
        <w:rPr>
          <w:lang w:val="en-US"/>
        </w:rPr>
      </w:pPr>
      <w:r>
        <w:t xml:space="preserve">        </w:t>
      </w:r>
      <w:r w:rsidRPr="002E5CBA">
        <w:rPr>
          <w:lang w:val="en-US"/>
        </w:rPr>
        <w:t xml:space="preserve">        </w:t>
      </w:r>
      <w:r>
        <w:rPr>
          <w:lang w:val="en-US"/>
        </w:rPr>
        <w:t>'429':</w:t>
      </w:r>
    </w:p>
    <w:p w14:paraId="1B11AA50" w14:textId="77777777" w:rsidR="00A826CF" w:rsidRPr="00D82896" w:rsidRDefault="00A826CF" w:rsidP="00A826CF">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0FBF7131" w14:textId="77777777" w:rsidR="002B5392" w:rsidRDefault="002B5392" w:rsidP="002B5392">
      <w:pPr>
        <w:pStyle w:val="PL"/>
      </w:pPr>
      <w:r>
        <w:t xml:space="preserve">                '500':</w:t>
      </w:r>
    </w:p>
    <w:p w14:paraId="3E662C22" w14:textId="77777777" w:rsidR="002B5392" w:rsidRDefault="002B5392" w:rsidP="002B5392">
      <w:pPr>
        <w:pStyle w:val="PL"/>
      </w:pPr>
      <w:r>
        <w:t xml:space="preserve">                  $ref: 'TS29571_CommonData.yaml#/components/responses/500'</w:t>
      </w:r>
    </w:p>
    <w:p w14:paraId="70B7EB31" w14:textId="77777777" w:rsidR="002B5392" w:rsidRDefault="002B5392" w:rsidP="002B5392">
      <w:pPr>
        <w:pStyle w:val="PL"/>
      </w:pPr>
      <w:r>
        <w:t xml:space="preserve">                '503':</w:t>
      </w:r>
    </w:p>
    <w:p w14:paraId="5AC6A4A5" w14:textId="77777777" w:rsidR="002B5392" w:rsidRDefault="002B5392" w:rsidP="002B5392">
      <w:pPr>
        <w:pStyle w:val="PL"/>
      </w:pPr>
      <w:r>
        <w:t xml:space="preserve">                  $ref: 'TS29571_CommonData.yaml#/components/responses/503'</w:t>
      </w:r>
    </w:p>
    <w:p w14:paraId="11A732DF" w14:textId="77777777" w:rsidR="00C91BFE" w:rsidRDefault="00C91BFE" w:rsidP="00C91BFE">
      <w:pPr>
        <w:pStyle w:val="PL"/>
      </w:pPr>
      <w:r>
        <w:t>components:</w:t>
      </w:r>
    </w:p>
    <w:p w14:paraId="56576230" w14:textId="77777777" w:rsidR="00C91BFE" w:rsidRDefault="00C91BFE" w:rsidP="00C91BFE">
      <w:pPr>
        <w:pStyle w:val="PL"/>
      </w:pPr>
      <w:r>
        <w:t xml:space="preserve">  securitySchemes:</w:t>
      </w:r>
    </w:p>
    <w:p w14:paraId="715EA8B8" w14:textId="77777777" w:rsidR="00C91BFE" w:rsidRDefault="00C91BFE" w:rsidP="00C91BFE">
      <w:pPr>
        <w:pStyle w:val="PL"/>
      </w:pPr>
      <w:r>
        <w:t xml:space="preserve">    oAuth2ClientCredentials:</w:t>
      </w:r>
    </w:p>
    <w:p w14:paraId="577BA084" w14:textId="77777777" w:rsidR="00C91BFE" w:rsidRDefault="00C91BFE" w:rsidP="00C91BFE">
      <w:pPr>
        <w:pStyle w:val="PL"/>
      </w:pPr>
      <w:r>
        <w:t xml:space="preserve">      type: oauth2</w:t>
      </w:r>
    </w:p>
    <w:p w14:paraId="3CC9C397" w14:textId="77777777" w:rsidR="00C91BFE" w:rsidRDefault="00C91BFE" w:rsidP="00C91BFE">
      <w:pPr>
        <w:pStyle w:val="PL"/>
      </w:pPr>
      <w:r>
        <w:t xml:space="preserve">      flows: </w:t>
      </w:r>
    </w:p>
    <w:p w14:paraId="23615751" w14:textId="77777777" w:rsidR="00C91BFE" w:rsidRDefault="00C91BFE" w:rsidP="00C91BFE">
      <w:pPr>
        <w:pStyle w:val="PL"/>
      </w:pPr>
      <w:r>
        <w:t xml:space="preserve">        clientCredentials: </w:t>
      </w:r>
    </w:p>
    <w:p w14:paraId="685F81A2" w14:textId="77777777" w:rsidR="00C91BFE" w:rsidRDefault="00C91BFE" w:rsidP="00C91BFE">
      <w:pPr>
        <w:pStyle w:val="PL"/>
      </w:pPr>
      <w:r>
        <w:t xml:space="preserve">          tokenUrl: '{nrfApiRoot}/oauth2/token'</w:t>
      </w:r>
    </w:p>
    <w:p w14:paraId="32FD216F" w14:textId="65471245" w:rsidR="00C91BFE" w:rsidRDefault="00C91BFE" w:rsidP="00C91BFE">
      <w:pPr>
        <w:pStyle w:val="PL"/>
      </w:pPr>
      <w:r>
        <w:t xml:space="preserve">          scopes:</w:t>
      </w:r>
    </w:p>
    <w:p w14:paraId="33F86349" w14:textId="77777777" w:rsidR="00C60831" w:rsidRDefault="00C60831" w:rsidP="00C60831">
      <w:pPr>
        <w:pStyle w:val="PL"/>
        <w:rPr>
          <w:lang w:val="en-US"/>
        </w:rPr>
      </w:pPr>
      <w:r>
        <w:rPr>
          <w:lang w:val="en-US"/>
        </w:rPr>
        <w:t xml:space="preserve">            namf-comm: Access to the </w:t>
      </w:r>
      <w:r>
        <w:t xml:space="preserve">Namf_Communication </w:t>
      </w:r>
      <w:r>
        <w:rPr>
          <w:lang w:val="en-US"/>
        </w:rPr>
        <w:t>API</w:t>
      </w:r>
    </w:p>
    <w:p w14:paraId="5B05B7B1" w14:textId="77777777" w:rsidR="00C91BFE" w:rsidRDefault="00C91BFE" w:rsidP="00C91BFE">
      <w:pPr>
        <w:pStyle w:val="PL"/>
      </w:pPr>
      <w:r>
        <w:t xml:space="preserve">  schemas:</w:t>
      </w:r>
    </w:p>
    <w:p w14:paraId="0564E8C8" w14:textId="77777777" w:rsidR="001272EA" w:rsidRPr="002E5CBA" w:rsidRDefault="001272EA" w:rsidP="001272EA">
      <w:pPr>
        <w:pStyle w:val="PL"/>
        <w:rPr>
          <w:lang w:val="en-US"/>
        </w:rPr>
      </w:pPr>
      <w:r w:rsidRPr="002E5CBA">
        <w:rPr>
          <w:lang w:val="en-US"/>
        </w:rPr>
        <w:t>#</w:t>
      </w:r>
    </w:p>
    <w:p w14:paraId="0B42EE37" w14:textId="77777777" w:rsidR="001272EA" w:rsidRPr="002E5CBA" w:rsidRDefault="001272EA" w:rsidP="001272EA">
      <w:pPr>
        <w:pStyle w:val="PL"/>
        <w:rPr>
          <w:lang w:val="en-US"/>
        </w:rPr>
      </w:pPr>
      <w:r w:rsidRPr="002E5CBA">
        <w:rPr>
          <w:lang w:val="en-US"/>
        </w:rPr>
        <w:t># STRUCTURED DATA TYPES</w:t>
      </w:r>
    </w:p>
    <w:p w14:paraId="21B9783E" w14:textId="77777777" w:rsidR="001272EA" w:rsidRPr="00DF6839" w:rsidRDefault="001272EA" w:rsidP="001272EA">
      <w:pPr>
        <w:pStyle w:val="PL"/>
        <w:rPr>
          <w:lang w:val="en-US"/>
        </w:rPr>
      </w:pPr>
      <w:r w:rsidRPr="002E5CBA">
        <w:rPr>
          <w:lang w:val="en-US"/>
        </w:rPr>
        <w:t>#</w:t>
      </w:r>
    </w:p>
    <w:p w14:paraId="6346A834" w14:textId="77777777" w:rsidR="00C91BFE" w:rsidRDefault="00C91BFE" w:rsidP="00C91BFE">
      <w:pPr>
        <w:pStyle w:val="PL"/>
      </w:pPr>
      <w:r>
        <w:t xml:space="preserve">    SubscriptionData:</w:t>
      </w:r>
    </w:p>
    <w:p w14:paraId="28AFD03F" w14:textId="77777777" w:rsidR="00C91BFE" w:rsidRDefault="00C91BFE" w:rsidP="00C91BFE">
      <w:pPr>
        <w:pStyle w:val="PL"/>
      </w:pPr>
      <w:r>
        <w:t xml:space="preserve">      type: object</w:t>
      </w:r>
    </w:p>
    <w:p w14:paraId="7BD4D64D" w14:textId="77777777" w:rsidR="00C91BFE" w:rsidRDefault="00C91BFE" w:rsidP="00C91BFE">
      <w:pPr>
        <w:pStyle w:val="PL"/>
      </w:pPr>
      <w:r>
        <w:t xml:space="preserve">      properties:</w:t>
      </w:r>
    </w:p>
    <w:p w14:paraId="2F2E4AE0" w14:textId="77777777" w:rsidR="00C91BFE" w:rsidRDefault="00C91BFE" w:rsidP="00C91BFE">
      <w:pPr>
        <w:pStyle w:val="PL"/>
      </w:pPr>
      <w:r>
        <w:t xml:space="preserve">        amfStatusUri:</w:t>
      </w:r>
    </w:p>
    <w:p w14:paraId="1DFB3371" w14:textId="77777777" w:rsidR="00C91BFE" w:rsidRDefault="00C91BFE" w:rsidP="00C91BFE">
      <w:pPr>
        <w:pStyle w:val="PL"/>
      </w:pPr>
      <w:r>
        <w:t xml:space="preserve">          $ref: 'TS29571_CommonData.yaml#/components/schemas/Uri'</w:t>
      </w:r>
    </w:p>
    <w:p w14:paraId="48F13524" w14:textId="77777777" w:rsidR="00C91BFE" w:rsidRDefault="00C91BFE" w:rsidP="00C91BFE">
      <w:pPr>
        <w:pStyle w:val="PL"/>
      </w:pPr>
      <w:r>
        <w:t xml:space="preserve">        guami</w:t>
      </w:r>
      <w:r w:rsidR="00E03C11">
        <w:t>List</w:t>
      </w:r>
      <w:r>
        <w:t>:</w:t>
      </w:r>
    </w:p>
    <w:p w14:paraId="68907DAB" w14:textId="77777777" w:rsidR="00E03C11" w:rsidRDefault="00E03C11" w:rsidP="00E03C11">
      <w:pPr>
        <w:pStyle w:val="PL"/>
      </w:pPr>
      <w:r>
        <w:t xml:space="preserve">          type: array</w:t>
      </w:r>
    </w:p>
    <w:p w14:paraId="0A31EFED" w14:textId="77777777" w:rsidR="00E03C11" w:rsidRDefault="00E03C11" w:rsidP="00E03C11">
      <w:pPr>
        <w:pStyle w:val="PL"/>
      </w:pPr>
      <w:r>
        <w:t xml:space="preserve">          items:</w:t>
      </w:r>
    </w:p>
    <w:p w14:paraId="38CE12AB" w14:textId="77777777" w:rsidR="00E03C11" w:rsidRDefault="00E03C11" w:rsidP="00E03C11">
      <w:pPr>
        <w:pStyle w:val="PL"/>
      </w:pPr>
      <w:r>
        <w:t xml:space="preserve">            $ref: 'TS29571_CommonData.yaml#/components/schemas/Guami'</w:t>
      </w:r>
    </w:p>
    <w:p w14:paraId="54AEED1B" w14:textId="7294D461" w:rsidR="00E03C11" w:rsidRDefault="00E03C11" w:rsidP="00E03C11">
      <w:pPr>
        <w:pStyle w:val="PL"/>
      </w:pPr>
      <w:r>
        <w:t xml:space="preserve">          minItems: </w:t>
      </w:r>
      <w:r w:rsidR="00B41241">
        <w:t>1</w:t>
      </w:r>
    </w:p>
    <w:p w14:paraId="55CB0D7B" w14:textId="77777777" w:rsidR="00C91BFE" w:rsidRDefault="00C91BFE" w:rsidP="00C91BFE">
      <w:pPr>
        <w:pStyle w:val="PL"/>
      </w:pPr>
      <w:r>
        <w:t xml:space="preserve">      required:</w:t>
      </w:r>
    </w:p>
    <w:p w14:paraId="69D11E5E" w14:textId="77777777" w:rsidR="00C91BFE" w:rsidRDefault="00C91BFE" w:rsidP="00C91BFE">
      <w:pPr>
        <w:pStyle w:val="PL"/>
      </w:pPr>
      <w:r>
        <w:t xml:space="preserve">        - amfStatusUri</w:t>
      </w:r>
    </w:p>
    <w:p w14:paraId="1686F190" w14:textId="77777777" w:rsidR="00C91BFE" w:rsidRDefault="00C91BFE" w:rsidP="00C91BFE">
      <w:pPr>
        <w:pStyle w:val="PL"/>
      </w:pPr>
      <w:r>
        <w:t xml:space="preserve">    AmfStatusChangeNotification:</w:t>
      </w:r>
    </w:p>
    <w:p w14:paraId="51EDECFD" w14:textId="77777777" w:rsidR="00C91BFE" w:rsidRDefault="00C91BFE" w:rsidP="00C91BFE">
      <w:pPr>
        <w:pStyle w:val="PL"/>
      </w:pPr>
      <w:r>
        <w:t xml:space="preserve">      type: object</w:t>
      </w:r>
    </w:p>
    <w:p w14:paraId="2FA99149" w14:textId="77777777" w:rsidR="00C91BFE" w:rsidRDefault="00C91BFE" w:rsidP="00C91BFE">
      <w:pPr>
        <w:pStyle w:val="PL"/>
      </w:pPr>
      <w:r>
        <w:t xml:space="preserve">      properties:</w:t>
      </w:r>
    </w:p>
    <w:p w14:paraId="17375C2A" w14:textId="77777777" w:rsidR="00E03C11" w:rsidRDefault="00C91BFE" w:rsidP="00E03C11">
      <w:pPr>
        <w:pStyle w:val="PL"/>
      </w:pPr>
      <w:r>
        <w:t xml:space="preserve">        amfStatusInfo</w:t>
      </w:r>
      <w:r w:rsidR="00E03C11">
        <w:t>List:</w:t>
      </w:r>
    </w:p>
    <w:p w14:paraId="41D7650A" w14:textId="77777777" w:rsidR="00E03C11" w:rsidRDefault="00E03C11" w:rsidP="00E03C11">
      <w:pPr>
        <w:pStyle w:val="PL"/>
      </w:pPr>
      <w:r>
        <w:t xml:space="preserve">          type: array</w:t>
      </w:r>
    </w:p>
    <w:p w14:paraId="7F4C09CB" w14:textId="77777777" w:rsidR="00E03C11" w:rsidRDefault="00E03C11" w:rsidP="00E03C11">
      <w:pPr>
        <w:pStyle w:val="PL"/>
      </w:pPr>
      <w:r>
        <w:t xml:space="preserve">          items:</w:t>
      </w:r>
    </w:p>
    <w:p w14:paraId="2320B6CB" w14:textId="77777777" w:rsidR="00E03C11" w:rsidRDefault="00E03C11" w:rsidP="00E03C11">
      <w:pPr>
        <w:pStyle w:val="PL"/>
      </w:pPr>
      <w:r>
        <w:t xml:space="preserve">            $ref: '#/components/schemas/AmfStatusInfo'</w:t>
      </w:r>
    </w:p>
    <w:p w14:paraId="391161F0" w14:textId="77777777" w:rsidR="00994B27" w:rsidRDefault="00E03C11" w:rsidP="00E03C11">
      <w:pPr>
        <w:pStyle w:val="PL"/>
      </w:pPr>
      <w:r>
        <w:t xml:space="preserve">          minItems: 1</w:t>
      </w:r>
    </w:p>
    <w:p w14:paraId="6AE70602" w14:textId="77777777" w:rsidR="00C91BFE" w:rsidRDefault="00C91BFE" w:rsidP="00C91BFE">
      <w:pPr>
        <w:pStyle w:val="PL"/>
      </w:pPr>
      <w:r>
        <w:t xml:space="preserve">      required:</w:t>
      </w:r>
    </w:p>
    <w:p w14:paraId="3BDE620E" w14:textId="77777777" w:rsidR="00C91BFE" w:rsidRDefault="00C91BFE" w:rsidP="00C91BFE">
      <w:pPr>
        <w:pStyle w:val="PL"/>
      </w:pPr>
      <w:r>
        <w:t xml:space="preserve">        - amfStatusInfo</w:t>
      </w:r>
    </w:p>
    <w:p w14:paraId="5D647924" w14:textId="77777777" w:rsidR="00C91BFE" w:rsidRDefault="00C91BFE" w:rsidP="00C91BFE">
      <w:pPr>
        <w:pStyle w:val="PL"/>
      </w:pPr>
      <w:r>
        <w:t xml:space="preserve">    AmfStatusInfo:</w:t>
      </w:r>
    </w:p>
    <w:p w14:paraId="728853E9" w14:textId="77777777" w:rsidR="00C91BFE" w:rsidRDefault="00C91BFE" w:rsidP="00C91BFE">
      <w:pPr>
        <w:pStyle w:val="PL"/>
      </w:pPr>
      <w:r>
        <w:t xml:space="preserve">      type: object</w:t>
      </w:r>
    </w:p>
    <w:p w14:paraId="7307F8D1" w14:textId="77777777" w:rsidR="00C91BFE" w:rsidRDefault="00C91BFE" w:rsidP="00C91BFE">
      <w:pPr>
        <w:pStyle w:val="PL"/>
      </w:pPr>
      <w:r>
        <w:t xml:space="preserve">      properties:</w:t>
      </w:r>
    </w:p>
    <w:p w14:paraId="13E16EC7" w14:textId="77777777" w:rsidR="00E03C11" w:rsidRDefault="00C91BFE" w:rsidP="00E03C11">
      <w:pPr>
        <w:pStyle w:val="PL"/>
      </w:pPr>
      <w:r>
        <w:t xml:space="preserve">        guami</w:t>
      </w:r>
      <w:r w:rsidR="00E03C11">
        <w:t>List:</w:t>
      </w:r>
    </w:p>
    <w:p w14:paraId="4A637DB7" w14:textId="77777777" w:rsidR="00E03C11" w:rsidRDefault="00E03C11" w:rsidP="00E03C11">
      <w:pPr>
        <w:pStyle w:val="PL"/>
      </w:pPr>
      <w:r>
        <w:t xml:space="preserve">          type: array</w:t>
      </w:r>
    </w:p>
    <w:p w14:paraId="65DAC2E0" w14:textId="77777777" w:rsidR="00E03C11" w:rsidRDefault="00E03C11" w:rsidP="00E03C11">
      <w:pPr>
        <w:pStyle w:val="PL"/>
      </w:pPr>
      <w:r>
        <w:t xml:space="preserve">          items:</w:t>
      </w:r>
    </w:p>
    <w:p w14:paraId="1472ECB6" w14:textId="77777777" w:rsidR="00E03C11" w:rsidRDefault="00E03C11" w:rsidP="00E03C11">
      <w:pPr>
        <w:pStyle w:val="PL"/>
      </w:pPr>
      <w:r>
        <w:t xml:space="preserve">            $ref: 'TS29571_CommonData.yaml#/components/schemas/Guami'</w:t>
      </w:r>
    </w:p>
    <w:p w14:paraId="17EFB3B9" w14:textId="77777777" w:rsidR="00E03C11" w:rsidRDefault="00E03C11" w:rsidP="00E03C11">
      <w:pPr>
        <w:pStyle w:val="PL"/>
      </w:pPr>
      <w:r>
        <w:t xml:space="preserve">          minItems: 1</w:t>
      </w:r>
    </w:p>
    <w:p w14:paraId="61CE7D1F" w14:textId="77777777" w:rsidR="00C91BFE" w:rsidRDefault="00C91BFE" w:rsidP="00C91BFE">
      <w:pPr>
        <w:pStyle w:val="PL"/>
      </w:pPr>
      <w:r>
        <w:t xml:space="preserve">        statusChange:</w:t>
      </w:r>
    </w:p>
    <w:p w14:paraId="49A301F3" w14:textId="77777777" w:rsidR="00C91BFE" w:rsidRDefault="00C91BFE" w:rsidP="00C91BFE">
      <w:pPr>
        <w:pStyle w:val="PL"/>
      </w:pPr>
      <w:r>
        <w:t xml:space="preserve">          $ref: '#/components/schemas/StatusChange'</w:t>
      </w:r>
    </w:p>
    <w:p w14:paraId="0D8EB281" w14:textId="77777777" w:rsidR="002741C4" w:rsidRDefault="002741C4" w:rsidP="002741C4">
      <w:pPr>
        <w:pStyle w:val="PL"/>
      </w:pPr>
      <w:r>
        <w:t xml:space="preserve">        targetAmfRemoval:</w:t>
      </w:r>
    </w:p>
    <w:p w14:paraId="3662AF91" w14:textId="77777777" w:rsidR="002741C4" w:rsidRDefault="002741C4" w:rsidP="002741C4">
      <w:pPr>
        <w:pStyle w:val="PL"/>
      </w:pPr>
      <w:r>
        <w:t xml:space="preserve">          $ref: 'TS29571_CommonData.yaml#/components/schemas/AmfName'</w:t>
      </w:r>
    </w:p>
    <w:p w14:paraId="02F62A11" w14:textId="77777777" w:rsidR="002741C4" w:rsidRDefault="002741C4" w:rsidP="002741C4">
      <w:pPr>
        <w:pStyle w:val="PL"/>
      </w:pPr>
      <w:r>
        <w:t xml:space="preserve">        targetAmfFailure:</w:t>
      </w:r>
    </w:p>
    <w:p w14:paraId="38B8803B" w14:textId="77777777" w:rsidR="002741C4" w:rsidRDefault="002741C4" w:rsidP="002741C4">
      <w:pPr>
        <w:pStyle w:val="PL"/>
      </w:pPr>
      <w:r>
        <w:t xml:space="preserve">          $ref: 'TS29571_CommonData.yaml#/components/schemas/AmfName'</w:t>
      </w:r>
    </w:p>
    <w:p w14:paraId="191C17CD" w14:textId="77777777" w:rsidR="00C91BFE" w:rsidRDefault="00C91BFE" w:rsidP="00C91BFE">
      <w:pPr>
        <w:pStyle w:val="PL"/>
      </w:pPr>
      <w:r>
        <w:t xml:space="preserve">      required:</w:t>
      </w:r>
    </w:p>
    <w:p w14:paraId="65C9DF13" w14:textId="77777777" w:rsidR="00C91BFE" w:rsidRDefault="00C91BFE" w:rsidP="00C91BFE">
      <w:pPr>
        <w:pStyle w:val="PL"/>
      </w:pPr>
      <w:r>
        <w:t xml:space="preserve">        - guamis</w:t>
      </w:r>
    </w:p>
    <w:p w14:paraId="0C7FC04F" w14:textId="77777777" w:rsidR="00C91BFE" w:rsidRDefault="00C91BFE" w:rsidP="00C91BFE">
      <w:pPr>
        <w:pStyle w:val="PL"/>
      </w:pPr>
      <w:r>
        <w:t xml:space="preserve">        - statusChange</w:t>
      </w:r>
    </w:p>
    <w:p w14:paraId="1C015976" w14:textId="77777777" w:rsidR="00C91BFE" w:rsidRDefault="00C91BFE" w:rsidP="00C91BFE">
      <w:pPr>
        <w:pStyle w:val="PL"/>
      </w:pPr>
      <w:r>
        <w:t xml:space="preserve">    AssignEbi</w:t>
      </w:r>
      <w:r w:rsidR="006057F2">
        <w:t>Data</w:t>
      </w:r>
      <w:r>
        <w:t>:</w:t>
      </w:r>
    </w:p>
    <w:p w14:paraId="7AD1D7A2" w14:textId="77777777" w:rsidR="00C91BFE" w:rsidRDefault="00C91BFE" w:rsidP="00C91BFE">
      <w:pPr>
        <w:pStyle w:val="PL"/>
      </w:pPr>
      <w:r>
        <w:t xml:space="preserve">      type: object</w:t>
      </w:r>
    </w:p>
    <w:p w14:paraId="5F4A64E6" w14:textId="77777777" w:rsidR="00C91BFE" w:rsidRDefault="00C91BFE" w:rsidP="00C91BFE">
      <w:pPr>
        <w:pStyle w:val="PL"/>
      </w:pPr>
      <w:r>
        <w:t xml:space="preserve">      properties:</w:t>
      </w:r>
    </w:p>
    <w:p w14:paraId="440DBFEB" w14:textId="77777777" w:rsidR="00C91BFE" w:rsidRDefault="00C91BFE" w:rsidP="00C91BFE">
      <w:pPr>
        <w:pStyle w:val="PL"/>
      </w:pPr>
      <w:r>
        <w:t xml:space="preserve">        pduSessionId:</w:t>
      </w:r>
    </w:p>
    <w:p w14:paraId="5E887795" w14:textId="77777777" w:rsidR="00C91BFE" w:rsidRDefault="00C91BFE" w:rsidP="00C91BFE">
      <w:pPr>
        <w:pStyle w:val="PL"/>
      </w:pPr>
      <w:r>
        <w:t xml:space="preserve">          $ref: 'TS29571_CommonData.yaml#/components/schemas/PduSessionId'</w:t>
      </w:r>
    </w:p>
    <w:p w14:paraId="34606778" w14:textId="77777777" w:rsidR="00C91BFE" w:rsidRDefault="00C91BFE" w:rsidP="00C91BFE">
      <w:pPr>
        <w:pStyle w:val="PL"/>
      </w:pPr>
      <w:r>
        <w:t xml:space="preserve">        arp</w:t>
      </w:r>
      <w:r w:rsidR="00E03C11">
        <w:t>List</w:t>
      </w:r>
      <w:r>
        <w:t>:</w:t>
      </w:r>
    </w:p>
    <w:p w14:paraId="716E4659" w14:textId="77777777" w:rsidR="00C91BFE" w:rsidRDefault="00C91BFE" w:rsidP="00C91BFE">
      <w:pPr>
        <w:pStyle w:val="PL"/>
      </w:pPr>
      <w:r>
        <w:t xml:space="preserve">          type: array</w:t>
      </w:r>
    </w:p>
    <w:p w14:paraId="2E8DC9C8" w14:textId="77777777" w:rsidR="00C91BFE" w:rsidRDefault="00C91BFE" w:rsidP="00C91BFE">
      <w:pPr>
        <w:pStyle w:val="PL"/>
      </w:pPr>
      <w:r>
        <w:t xml:space="preserve">          items:</w:t>
      </w:r>
    </w:p>
    <w:p w14:paraId="1082C477" w14:textId="77777777" w:rsidR="00C91BFE" w:rsidRDefault="00C91BFE" w:rsidP="00C91BFE">
      <w:pPr>
        <w:pStyle w:val="PL"/>
      </w:pPr>
      <w:r>
        <w:t xml:space="preserve">            $ref: 'TS29571_CommonData.yaml#/components/schemas/Arp'</w:t>
      </w:r>
    </w:p>
    <w:p w14:paraId="03B7D5A9" w14:textId="77777777" w:rsidR="00C91BFE" w:rsidRDefault="00C91BFE" w:rsidP="00C91BFE">
      <w:pPr>
        <w:pStyle w:val="PL"/>
      </w:pPr>
      <w:r>
        <w:t xml:space="preserve">          minItems: 1</w:t>
      </w:r>
    </w:p>
    <w:p w14:paraId="3E8C725C" w14:textId="77777777" w:rsidR="00C91BFE" w:rsidRDefault="00C91BFE" w:rsidP="00C91BFE">
      <w:pPr>
        <w:pStyle w:val="PL"/>
      </w:pPr>
      <w:r>
        <w:t xml:space="preserve">        releasedEbiList:</w:t>
      </w:r>
    </w:p>
    <w:p w14:paraId="2D0C1594" w14:textId="77777777" w:rsidR="00C91BFE" w:rsidRDefault="00C91BFE" w:rsidP="00C91BFE">
      <w:pPr>
        <w:pStyle w:val="PL"/>
      </w:pPr>
      <w:r>
        <w:t xml:space="preserve">          type: array</w:t>
      </w:r>
    </w:p>
    <w:p w14:paraId="43A4A6A8" w14:textId="77777777" w:rsidR="00C91BFE" w:rsidRDefault="00C91BFE" w:rsidP="00C91BFE">
      <w:pPr>
        <w:pStyle w:val="PL"/>
      </w:pPr>
      <w:r>
        <w:t xml:space="preserve">          items:</w:t>
      </w:r>
    </w:p>
    <w:p w14:paraId="1E9A5758" w14:textId="77777777" w:rsidR="00C91BFE" w:rsidRDefault="00C91BFE" w:rsidP="00C91BFE">
      <w:pPr>
        <w:pStyle w:val="PL"/>
      </w:pPr>
      <w:r>
        <w:t xml:space="preserve">            $ref: '#/components/schemas/EpsBearerId'</w:t>
      </w:r>
    </w:p>
    <w:p w14:paraId="22159C6B" w14:textId="52A47BFB" w:rsidR="00C91BFE" w:rsidRDefault="00C91BFE" w:rsidP="00C91BFE">
      <w:pPr>
        <w:pStyle w:val="PL"/>
      </w:pPr>
      <w:r>
        <w:t xml:space="preserve">          minItems: </w:t>
      </w:r>
      <w:r w:rsidR="00B41241">
        <w:t>1</w:t>
      </w:r>
    </w:p>
    <w:p w14:paraId="321E795B" w14:textId="77777777" w:rsidR="00C91BFE" w:rsidRDefault="00C91BFE" w:rsidP="00C91BFE">
      <w:pPr>
        <w:pStyle w:val="PL"/>
      </w:pPr>
      <w:r>
        <w:lastRenderedPageBreak/>
        <w:t xml:space="preserve">      required:</w:t>
      </w:r>
    </w:p>
    <w:p w14:paraId="562272A5" w14:textId="77777777" w:rsidR="00C91BFE" w:rsidRDefault="00C91BFE" w:rsidP="00C91BFE">
      <w:pPr>
        <w:pStyle w:val="PL"/>
      </w:pPr>
      <w:r>
        <w:t xml:space="preserve">        - pduSessionId</w:t>
      </w:r>
    </w:p>
    <w:p w14:paraId="029514F0" w14:textId="77777777" w:rsidR="00C91BFE" w:rsidRDefault="00C91BFE" w:rsidP="00C91BFE">
      <w:pPr>
        <w:pStyle w:val="PL"/>
      </w:pPr>
      <w:r>
        <w:t xml:space="preserve">    AssignedEbi</w:t>
      </w:r>
      <w:r w:rsidR="006057F2">
        <w:t>Data</w:t>
      </w:r>
      <w:r>
        <w:t>:</w:t>
      </w:r>
    </w:p>
    <w:p w14:paraId="2C50EB5E" w14:textId="77777777" w:rsidR="00C91BFE" w:rsidRDefault="00C91BFE" w:rsidP="00C91BFE">
      <w:pPr>
        <w:pStyle w:val="PL"/>
      </w:pPr>
      <w:r>
        <w:t xml:space="preserve">      type: object</w:t>
      </w:r>
    </w:p>
    <w:p w14:paraId="37624720" w14:textId="77777777" w:rsidR="00C91BFE" w:rsidRDefault="00C91BFE" w:rsidP="00C91BFE">
      <w:pPr>
        <w:pStyle w:val="PL"/>
      </w:pPr>
      <w:r>
        <w:t xml:space="preserve">      properties:</w:t>
      </w:r>
    </w:p>
    <w:p w14:paraId="504F562A" w14:textId="77777777" w:rsidR="00C91BFE" w:rsidRDefault="00C91BFE" w:rsidP="00C91BFE">
      <w:pPr>
        <w:pStyle w:val="PL"/>
      </w:pPr>
      <w:r>
        <w:t xml:space="preserve">        pduSessionId:</w:t>
      </w:r>
    </w:p>
    <w:p w14:paraId="0EA9644D" w14:textId="77777777" w:rsidR="00C91BFE" w:rsidRDefault="00C91BFE" w:rsidP="00C91BFE">
      <w:pPr>
        <w:pStyle w:val="PL"/>
      </w:pPr>
      <w:r>
        <w:t xml:space="preserve">          $ref: 'TS29571_CommonData.yaml#/components/schemas/PduSessionId'</w:t>
      </w:r>
    </w:p>
    <w:p w14:paraId="137985B0" w14:textId="77777777" w:rsidR="00C91BFE" w:rsidRDefault="00C91BFE" w:rsidP="00C91BFE">
      <w:pPr>
        <w:pStyle w:val="PL"/>
      </w:pPr>
      <w:r>
        <w:t xml:space="preserve">        assignedEbi</w:t>
      </w:r>
      <w:r w:rsidR="00E03C11">
        <w:t>List</w:t>
      </w:r>
      <w:r>
        <w:t>:</w:t>
      </w:r>
    </w:p>
    <w:p w14:paraId="380A6EC1" w14:textId="77777777" w:rsidR="00C91BFE" w:rsidRDefault="00C91BFE" w:rsidP="00C91BFE">
      <w:pPr>
        <w:pStyle w:val="PL"/>
      </w:pPr>
      <w:r>
        <w:t xml:space="preserve">          type: array</w:t>
      </w:r>
    </w:p>
    <w:p w14:paraId="0347B656" w14:textId="77777777" w:rsidR="00C91BFE" w:rsidRDefault="00C91BFE" w:rsidP="00C91BFE">
      <w:pPr>
        <w:pStyle w:val="PL"/>
      </w:pPr>
      <w:r>
        <w:t xml:space="preserve">          items:</w:t>
      </w:r>
    </w:p>
    <w:p w14:paraId="712ABB02" w14:textId="77777777" w:rsidR="00C91BFE" w:rsidRDefault="00C91BFE" w:rsidP="00C91BFE">
      <w:pPr>
        <w:pStyle w:val="PL"/>
      </w:pPr>
      <w:r>
        <w:t xml:space="preserve">            $ref: 'TS29502_Nsmf_PDUSession.yaml#/components/schemas/EbiArpMapping'</w:t>
      </w:r>
    </w:p>
    <w:p w14:paraId="0F553DA8" w14:textId="1C0A58D3" w:rsidR="00C91BFE" w:rsidRDefault="00C91BFE" w:rsidP="00C91BFE">
      <w:pPr>
        <w:pStyle w:val="PL"/>
      </w:pPr>
      <w:r>
        <w:t xml:space="preserve">          minItems: </w:t>
      </w:r>
      <w:r w:rsidR="00B83100">
        <w:t>0</w:t>
      </w:r>
    </w:p>
    <w:p w14:paraId="542B1F3C" w14:textId="77777777" w:rsidR="00C91BFE" w:rsidRDefault="00C91BFE" w:rsidP="00C91BFE">
      <w:pPr>
        <w:pStyle w:val="PL"/>
      </w:pPr>
      <w:r>
        <w:t xml:space="preserve">        failedArpList:</w:t>
      </w:r>
    </w:p>
    <w:p w14:paraId="155A2C66" w14:textId="77777777" w:rsidR="00C91BFE" w:rsidRDefault="00C91BFE" w:rsidP="00C91BFE">
      <w:pPr>
        <w:pStyle w:val="PL"/>
      </w:pPr>
      <w:r>
        <w:t xml:space="preserve">          type: array</w:t>
      </w:r>
    </w:p>
    <w:p w14:paraId="3F65F23D" w14:textId="77777777" w:rsidR="00C91BFE" w:rsidRDefault="00C91BFE" w:rsidP="00C91BFE">
      <w:pPr>
        <w:pStyle w:val="PL"/>
      </w:pPr>
      <w:r>
        <w:t xml:space="preserve">          items:</w:t>
      </w:r>
    </w:p>
    <w:p w14:paraId="450AD5F1" w14:textId="77777777" w:rsidR="00C91BFE" w:rsidRDefault="00C91BFE" w:rsidP="00C91BFE">
      <w:pPr>
        <w:pStyle w:val="PL"/>
      </w:pPr>
      <w:r>
        <w:t xml:space="preserve">            $ref: 'TS29571_CommonData.yaml#/components/schemas/Arp'</w:t>
      </w:r>
    </w:p>
    <w:p w14:paraId="4BBE58D7" w14:textId="0B353802" w:rsidR="00C91BFE" w:rsidRDefault="00C91BFE" w:rsidP="00C91BFE">
      <w:pPr>
        <w:pStyle w:val="PL"/>
      </w:pPr>
      <w:r>
        <w:t xml:space="preserve">          minItems: </w:t>
      </w:r>
      <w:r w:rsidR="00B41241">
        <w:t>1</w:t>
      </w:r>
    </w:p>
    <w:p w14:paraId="60630539" w14:textId="77777777" w:rsidR="00C91BFE" w:rsidRDefault="00C91BFE" w:rsidP="00C91BFE">
      <w:pPr>
        <w:pStyle w:val="PL"/>
      </w:pPr>
      <w:r>
        <w:t xml:space="preserve">        releasedEbiList:</w:t>
      </w:r>
    </w:p>
    <w:p w14:paraId="51CC42BC" w14:textId="77777777" w:rsidR="00C91BFE" w:rsidRDefault="00C91BFE" w:rsidP="00C91BFE">
      <w:pPr>
        <w:pStyle w:val="PL"/>
      </w:pPr>
      <w:r>
        <w:t xml:space="preserve">          type: array</w:t>
      </w:r>
    </w:p>
    <w:p w14:paraId="2428F6C6" w14:textId="77777777" w:rsidR="00C91BFE" w:rsidRDefault="00C91BFE" w:rsidP="00C91BFE">
      <w:pPr>
        <w:pStyle w:val="PL"/>
      </w:pPr>
      <w:r>
        <w:t xml:space="preserve">          items:</w:t>
      </w:r>
    </w:p>
    <w:p w14:paraId="528FC08D" w14:textId="77777777" w:rsidR="00C91BFE" w:rsidRDefault="00C91BFE" w:rsidP="00C91BFE">
      <w:pPr>
        <w:pStyle w:val="PL"/>
      </w:pPr>
      <w:r>
        <w:t xml:space="preserve">            $ref: '#/components/schemas/EpsBearerId'</w:t>
      </w:r>
    </w:p>
    <w:p w14:paraId="6FDACB05" w14:textId="13B266D1" w:rsidR="00C91BFE" w:rsidRDefault="00C91BFE" w:rsidP="00C91BFE">
      <w:pPr>
        <w:pStyle w:val="PL"/>
      </w:pPr>
      <w:r>
        <w:t xml:space="preserve">          minItems: </w:t>
      </w:r>
      <w:r w:rsidR="00B41241">
        <w:t>1</w:t>
      </w:r>
    </w:p>
    <w:p w14:paraId="37AB6AF0" w14:textId="77777777" w:rsidR="00C91BFE" w:rsidRDefault="00C91BFE" w:rsidP="00C91BFE">
      <w:pPr>
        <w:pStyle w:val="PL"/>
      </w:pPr>
      <w:r>
        <w:t xml:space="preserve">      required:</w:t>
      </w:r>
    </w:p>
    <w:p w14:paraId="46325739" w14:textId="77777777" w:rsidR="00C91BFE" w:rsidRDefault="00C91BFE" w:rsidP="00C91BFE">
      <w:pPr>
        <w:pStyle w:val="PL"/>
      </w:pPr>
      <w:r>
        <w:t xml:space="preserve">        - pduSessionId</w:t>
      </w:r>
    </w:p>
    <w:p w14:paraId="1448FDFA" w14:textId="77777777" w:rsidR="00C91BFE" w:rsidRDefault="00C91BFE" w:rsidP="00C91BFE">
      <w:pPr>
        <w:pStyle w:val="PL"/>
      </w:pPr>
      <w:r>
        <w:t xml:space="preserve">        - assignedEbis</w:t>
      </w:r>
    </w:p>
    <w:p w14:paraId="4F44123F" w14:textId="77777777" w:rsidR="00C91BFE" w:rsidRDefault="00C91BFE" w:rsidP="00C91BFE">
      <w:pPr>
        <w:pStyle w:val="PL"/>
      </w:pPr>
      <w:r>
        <w:t xml:space="preserve">    AssignEbiFailed:</w:t>
      </w:r>
    </w:p>
    <w:p w14:paraId="017CDE19" w14:textId="77777777" w:rsidR="00C91BFE" w:rsidRDefault="00C91BFE" w:rsidP="00C91BFE">
      <w:pPr>
        <w:pStyle w:val="PL"/>
      </w:pPr>
      <w:r>
        <w:t xml:space="preserve">      type: object</w:t>
      </w:r>
    </w:p>
    <w:p w14:paraId="2E610514" w14:textId="77777777" w:rsidR="00C91BFE" w:rsidRDefault="00C91BFE" w:rsidP="00C91BFE">
      <w:pPr>
        <w:pStyle w:val="PL"/>
      </w:pPr>
      <w:r>
        <w:t xml:space="preserve">      properties:</w:t>
      </w:r>
    </w:p>
    <w:p w14:paraId="5B0C993F" w14:textId="77777777" w:rsidR="00C91BFE" w:rsidRDefault="00C91BFE" w:rsidP="00C91BFE">
      <w:pPr>
        <w:pStyle w:val="PL"/>
      </w:pPr>
      <w:r>
        <w:t xml:space="preserve">        pduSessionId:</w:t>
      </w:r>
    </w:p>
    <w:p w14:paraId="0D5FE815" w14:textId="77777777" w:rsidR="00C91BFE" w:rsidRDefault="00C91BFE" w:rsidP="00C91BFE">
      <w:pPr>
        <w:pStyle w:val="PL"/>
      </w:pPr>
      <w:r>
        <w:t xml:space="preserve">          $ref: 'TS29571_CommonData.yaml#/components/schemas/PduSessionId'</w:t>
      </w:r>
    </w:p>
    <w:p w14:paraId="335735DC" w14:textId="77777777" w:rsidR="00C91BFE" w:rsidRDefault="00C91BFE" w:rsidP="00C91BFE">
      <w:pPr>
        <w:pStyle w:val="PL"/>
      </w:pPr>
      <w:r>
        <w:t xml:space="preserve">        failedArpList:</w:t>
      </w:r>
    </w:p>
    <w:p w14:paraId="33BA16A9" w14:textId="77777777" w:rsidR="00C91BFE" w:rsidRDefault="00C91BFE" w:rsidP="00C91BFE">
      <w:pPr>
        <w:pStyle w:val="PL"/>
      </w:pPr>
      <w:r>
        <w:t xml:space="preserve">          type: array</w:t>
      </w:r>
    </w:p>
    <w:p w14:paraId="05040DCA" w14:textId="77777777" w:rsidR="00C91BFE" w:rsidRDefault="00C91BFE" w:rsidP="00C91BFE">
      <w:pPr>
        <w:pStyle w:val="PL"/>
      </w:pPr>
      <w:r>
        <w:t xml:space="preserve">          items:</w:t>
      </w:r>
    </w:p>
    <w:p w14:paraId="0791C14C" w14:textId="77777777" w:rsidR="00C91BFE" w:rsidRDefault="00C91BFE" w:rsidP="00C91BFE">
      <w:pPr>
        <w:pStyle w:val="PL"/>
      </w:pPr>
      <w:r>
        <w:t xml:space="preserve">            $ref: 'TS29571_CommonData.yaml#/components/schemas/Arp'</w:t>
      </w:r>
    </w:p>
    <w:p w14:paraId="7DB13BF3" w14:textId="3E1F1B58" w:rsidR="00C91BFE" w:rsidRDefault="00C91BFE" w:rsidP="00C91BFE">
      <w:pPr>
        <w:pStyle w:val="PL"/>
      </w:pPr>
      <w:r>
        <w:t xml:space="preserve">          minItems: </w:t>
      </w:r>
      <w:r w:rsidR="00B41241">
        <w:t>1</w:t>
      </w:r>
    </w:p>
    <w:p w14:paraId="1355D416" w14:textId="77777777" w:rsidR="00C91BFE" w:rsidRDefault="00C91BFE" w:rsidP="00C91BFE">
      <w:pPr>
        <w:pStyle w:val="PL"/>
      </w:pPr>
      <w:r>
        <w:t xml:space="preserve">      required:</w:t>
      </w:r>
    </w:p>
    <w:p w14:paraId="5EB61EBE" w14:textId="77777777" w:rsidR="00C91BFE" w:rsidRDefault="00C91BFE" w:rsidP="00C91BFE">
      <w:pPr>
        <w:pStyle w:val="PL"/>
      </w:pPr>
      <w:r>
        <w:t xml:space="preserve">        - pduSessionId</w:t>
      </w:r>
    </w:p>
    <w:p w14:paraId="0BC63532" w14:textId="77777777" w:rsidR="00C91BFE" w:rsidRDefault="00C91BFE" w:rsidP="00C91BFE">
      <w:pPr>
        <w:pStyle w:val="PL"/>
      </w:pPr>
      <w:r>
        <w:t xml:space="preserve">    UEContextRelease:</w:t>
      </w:r>
    </w:p>
    <w:p w14:paraId="4DF36E4B" w14:textId="77777777" w:rsidR="00C91BFE" w:rsidRDefault="00C91BFE" w:rsidP="00C91BFE">
      <w:pPr>
        <w:pStyle w:val="PL"/>
      </w:pPr>
      <w:r>
        <w:t xml:space="preserve">      type: object</w:t>
      </w:r>
    </w:p>
    <w:p w14:paraId="0EDB16C1" w14:textId="77777777" w:rsidR="00C91BFE" w:rsidRDefault="00C91BFE" w:rsidP="00C91BFE">
      <w:pPr>
        <w:pStyle w:val="PL"/>
      </w:pPr>
      <w:r>
        <w:t xml:space="preserve">      properties:</w:t>
      </w:r>
    </w:p>
    <w:p w14:paraId="0604A5FC" w14:textId="77777777" w:rsidR="00C91BFE" w:rsidRDefault="00C91BFE" w:rsidP="00C91BFE">
      <w:pPr>
        <w:pStyle w:val="PL"/>
      </w:pPr>
      <w:r>
        <w:t xml:space="preserve">        supi:</w:t>
      </w:r>
    </w:p>
    <w:p w14:paraId="7B606D0A" w14:textId="77777777" w:rsidR="00C91BFE" w:rsidRDefault="00C91BFE" w:rsidP="00C91BFE">
      <w:pPr>
        <w:pStyle w:val="PL"/>
      </w:pPr>
      <w:r>
        <w:t xml:space="preserve">          $ref: 'TS29571_CommonData.yaml#/components/schemas/Supi'</w:t>
      </w:r>
    </w:p>
    <w:p w14:paraId="3D441730" w14:textId="77777777" w:rsidR="00C91BFE" w:rsidRDefault="00C91BFE" w:rsidP="00C91BFE">
      <w:pPr>
        <w:pStyle w:val="PL"/>
      </w:pPr>
      <w:r>
        <w:t xml:space="preserve">        unauthenticatedSupi:</w:t>
      </w:r>
    </w:p>
    <w:p w14:paraId="783A5E55" w14:textId="77777777" w:rsidR="00C91BFE" w:rsidRDefault="00C91BFE" w:rsidP="00C91BFE">
      <w:pPr>
        <w:pStyle w:val="PL"/>
      </w:pPr>
      <w:r>
        <w:t xml:space="preserve">          type: boolean</w:t>
      </w:r>
    </w:p>
    <w:p w14:paraId="7241D12C" w14:textId="77777777" w:rsidR="00C91BFE" w:rsidRDefault="00C91BFE" w:rsidP="00C91BFE">
      <w:pPr>
        <w:pStyle w:val="PL"/>
      </w:pPr>
      <w:r>
        <w:t xml:space="preserve">          default: false</w:t>
      </w:r>
    </w:p>
    <w:p w14:paraId="62026D35" w14:textId="77777777" w:rsidR="00C91BFE" w:rsidRDefault="00C91BFE" w:rsidP="00C91BFE">
      <w:pPr>
        <w:pStyle w:val="PL"/>
      </w:pPr>
      <w:r>
        <w:t xml:space="preserve">        ngapCause:</w:t>
      </w:r>
    </w:p>
    <w:p w14:paraId="12247D92" w14:textId="77777777" w:rsidR="00C91BFE" w:rsidRDefault="00C91BFE" w:rsidP="00C91BFE">
      <w:pPr>
        <w:pStyle w:val="PL"/>
      </w:pPr>
      <w:r>
        <w:t xml:space="preserve">          $ref: '</w:t>
      </w:r>
      <w:r w:rsidR="00F5576F">
        <w:t>TS29571_CommonData.yaml</w:t>
      </w:r>
      <w:r>
        <w:t>#/components/schemas/NgApCause'</w:t>
      </w:r>
    </w:p>
    <w:p w14:paraId="1CF2126C" w14:textId="77777777" w:rsidR="00C91BFE" w:rsidRDefault="00C91BFE" w:rsidP="00C91BFE">
      <w:pPr>
        <w:pStyle w:val="PL"/>
      </w:pPr>
      <w:r>
        <w:t xml:space="preserve">      required:</w:t>
      </w:r>
    </w:p>
    <w:p w14:paraId="0DB97E8C" w14:textId="77777777" w:rsidR="00C91BFE" w:rsidRDefault="00C91BFE" w:rsidP="00C91BFE">
      <w:pPr>
        <w:pStyle w:val="PL"/>
      </w:pPr>
      <w:r>
        <w:t xml:space="preserve">        - ngapCause</w:t>
      </w:r>
    </w:p>
    <w:p w14:paraId="20387503" w14:textId="77777777" w:rsidR="00C91BFE" w:rsidRDefault="00C91BFE" w:rsidP="00C91BFE">
      <w:pPr>
        <w:pStyle w:val="PL"/>
      </w:pPr>
      <w:r>
        <w:t xml:space="preserve">    N2InformationTransferReqData:</w:t>
      </w:r>
    </w:p>
    <w:p w14:paraId="30EDB7C0" w14:textId="77777777" w:rsidR="00C91BFE" w:rsidRDefault="00C91BFE" w:rsidP="00C91BFE">
      <w:pPr>
        <w:pStyle w:val="PL"/>
      </w:pPr>
      <w:r>
        <w:t xml:space="preserve">      type: object</w:t>
      </w:r>
    </w:p>
    <w:p w14:paraId="2AAF1B6A" w14:textId="77777777" w:rsidR="00C91BFE" w:rsidRDefault="00C91BFE" w:rsidP="00C91BFE">
      <w:pPr>
        <w:pStyle w:val="PL"/>
      </w:pPr>
      <w:r>
        <w:t xml:space="preserve">      properties:</w:t>
      </w:r>
    </w:p>
    <w:p w14:paraId="1ABB831B" w14:textId="77777777" w:rsidR="008A262A" w:rsidRDefault="008A262A" w:rsidP="008A262A">
      <w:pPr>
        <w:pStyle w:val="PL"/>
      </w:pPr>
      <w:r>
        <w:t xml:space="preserve">        taiList:</w:t>
      </w:r>
    </w:p>
    <w:p w14:paraId="26A1753B" w14:textId="77777777" w:rsidR="008A262A" w:rsidRDefault="008A262A" w:rsidP="008A262A">
      <w:pPr>
        <w:pStyle w:val="PL"/>
      </w:pPr>
      <w:r>
        <w:t xml:space="preserve">          type: array</w:t>
      </w:r>
    </w:p>
    <w:p w14:paraId="1B1B2AC8" w14:textId="77777777" w:rsidR="008A262A" w:rsidRDefault="008A262A" w:rsidP="008A262A">
      <w:pPr>
        <w:pStyle w:val="PL"/>
      </w:pPr>
      <w:r>
        <w:t xml:space="preserve">          items:</w:t>
      </w:r>
    </w:p>
    <w:p w14:paraId="7C450608" w14:textId="77777777" w:rsidR="008A262A" w:rsidRDefault="008A262A" w:rsidP="008A262A">
      <w:pPr>
        <w:pStyle w:val="PL"/>
      </w:pPr>
      <w:r>
        <w:t xml:space="preserve">            $ref: 'TS29571_CommonData.yaml#/components/schemas/Tai'</w:t>
      </w:r>
    </w:p>
    <w:p w14:paraId="7F0556C4" w14:textId="4A68DA62" w:rsidR="008A262A" w:rsidRDefault="008A262A" w:rsidP="008A262A">
      <w:pPr>
        <w:pStyle w:val="PL"/>
      </w:pPr>
      <w:r>
        <w:t xml:space="preserve">          minItems: </w:t>
      </w:r>
      <w:r w:rsidR="00B41241">
        <w:t>1</w:t>
      </w:r>
    </w:p>
    <w:p w14:paraId="0ADE92C5" w14:textId="77777777" w:rsidR="008A262A" w:rsidRDefault="008A262A" w:rsidP="008A262A">
      <w:pPr>
        <w:pStyle w:val="PL"/>
      </w:pPr>
      <w:r>
        <w:t xml:space="preserve">        ratSelector:</w:t>
      </w:r>
    </w:p>
    <w:p w14:paraId="17B142E5" w14:textId="77777777" w:rsidR="008A262A" w:rsidRDefault="008A262A" w:rsidP="008A262A">
      <w:pPr>
        <w:pStyle w:val="PL"/>
      </w:pPr>
      <w:r>
        <w:t xml:space="preserve">          $ref: '#/components/schemas/RatSelector'</w:t>
      </w:r>
    </w:p>
    <w:p w14:paraId="06600EEE" w14:textId="77777777" w:rsidR="008A262A" w:rsidRDefault="008A262A" w:rsidP="008A262A">
      <w:pPr>
        <w:pStyle w:val="PL"/>
      </w:pPr>
      <w:r>
        <w:t xml:space="preserve">        ecgiList:</w:t>
      </w:r>
    </w:p>
    <w:p w14:paraId="2E297BBB" w14:textId="77777777" w:rsidR="008A262A" w:rsidRDefault="008A262A" w:rsidP="008A262A">
      <w:pPr>
        <w:pStyle w:val="PL"/>
      </w:pPr>
      <w:r>
        <w:t xml:space="preserve">          type: array</w:t>
      </w:r>
    </w:p>
    <w:p w14:paraId="087C826A" w14:textId="77777777" w:rsidR="008A262A" w:rsidRDefault="008A262A" w:rsidP="008A262A">
      <w:pPr>
        <w:pStyle w:val="PL"/>
      </w:pPr>
      <w:r>
        <w:t xml:space="preserve">          items:</w:t>
      </w:r>
    </w:p>
    <w:p w14:paraId="2BA3C8F1" w14:textId="77777777" w:rsidR="008A262A" w:rsidRDefault="008A262A" w:rsidP="008A262A">
      <w:pPr>
        <w:pStyle w:val="PL"/>
      </w:pPr>
      <w:r>
        <w:t xml:space="preserve">            $ref: 'TS29571_CommonData.yaml#/components/schemas/Ecgi'</w:t>
      </w:r>
    </w:p>
    <w:p w14:paraId="45609460" w14:textId="338EAC28" w:rsidR="008A262A" w:rsidRDefault="008A262A" w:rsidP="008A262A">
      <w:pPr>
        <w:pStyle w:val="PL"/>
      </w:pPr>
      <w:r>
        <w:t xml:space="preserve">          minItems: </w:t>
      </w:r>
      <w:r w:rsidR="00B41241">
        <w:t>1</w:t>
      </w:r>
    </w:p>
    <w:p w14:paraId="25290403" w14:textId="77777777" w:rsidR="008A262A" w:rsidRDefault="008A262A" w:rsidP="008A262A">
      <w:pPr>
        <w:pStyle w:val="PL"/>
      </w:pPr>
      <w:r>
        <w:t xml:space="preserve">        ncgiList:</w:t>
      </w:r>
    </w:p>
    <w:p w14:paraId="318BB877" w14:textId="77777777" w:rsidR="008A262A" w:rsidRDefault="008A262A" w:rsidP="008A262A">
      <w:pPr>
        <w:pStyle w:val="PL"/>
      </w:pPr>
      <w:r>
        <w:t xml:space="preserve">          type: array</w:t>
      </w:r>
    </w:p>
    <w:p w14:paraId="58306ABF" w14:textId="77777777" w:rsidR="008A262A" w:rsidRDefault="008A262A" w:rsidP="008A262A">
      <w:pPr>
        <w:pStyle w:val="PL"/>
      </w:pPr>
      <w:r>
        <w:t xml:space="preserve">          items:</w:t>
      </w:r>
    </w:p>
    <w:p w14:paraId="547C0018" w14:textId="77777777" w:rsidR="008A262A" w:rsidRDefault="008A262A" w:rsidP="008A262A">
      <w:pPr>
        <w:pStyle w:val="PL"/>
      </w:pPr>
      <w:r>
        <w:t xml:space="preserve">            $ref: 'TS29571_CommonData.yaml#/components/schemas/Ncgi'</w:t>
      </w:r>
    </w:p>
    <w:p w14:paraId="341C8956" w14:textId="036F4A1C" w:rsidR="008A262A" w:rsidRDefault="008A262A" w:rsidP="008A262A">
      <w:pPr>
        <w:pStyle w:val="PL"/>
      </w:pPr>
      <w:r>
        <w:t xml:space="preserve">          minItems: </w:t>
      </w:r>
      <w:r w:rsidR="00B41241">
        <w:t>1</w:t>
      </w:r>
    </w:p>
    <w:p w14:paraId="45CD824E" w14:textId="77777777" w:rsidR="008A262A" w:rsidRDefault="008A262A" w:rsidP="008A262A">
      <w:pPr>
        <w:pStyle w:val="PL"/>
      </w:pPr>
      <w:r>
        <w:t xml:space="preserve">        globalRanNodeList:</w:t>
      </w:r>
    </w:p>
    <w:p w14:paraId="780CD0E9" w14:textId="77777777" w:rsidR="00C91BFE" w:rsidRDefault="00C91BFE" w:rsidP="00C91BFE">
      <w:pPr>
        <w:pStyle w:val="PL"/>
      </w:pPr>
      <w:r>
        <w:t xml:space="preserve">          type: array</w:t>
      </w:r>
    </w:p>
    <w:p w14:paraId="1EB76E09" w14:textId="77777777" w:rsidR="00C91BFE" w:rsidRDefault="00C91BFE" w:rsidP="00C91BFE">
      <w:pPr>
        <w:pStyle w:val="PL"/>
      </w:pPr>
      <w:r>
        <w:t xml:space="preserve">          items:</w:t>
      </w:r>
    </w:p>
    <w:p w14:paraId="7E051E9D" w14:textId="77777777" w:rsidR="00C91BFE" w:rsidRDefault="00C91BFE" w:rsidP="00C91BFE">
      <w:pPr>
        <w:pStyle w:val="PL"/>
      </w:pPr>
      <w:r>
        <w:t xml:space="preserve">            $ref: '</w:t>
      </w:r>
      <w:r w:rsidR="00D04D75">
        <w:t>TS29571_CommonData.yaml</w:t>
      </w:r>
      <w:r>
        <w:t>#/components/schemas/GlobalRanNodeId'</w:t>
      </w:r>
    </w:p>
    <w:p w14:paraId="25747AF4" w14:textId="5F7AC3E6" w:rsidR="002A7F09" w:rsidRDefault="002A7F09" w:rsidP="002A7F09">
      <w:pPr>
        <w:pStyle w:val="PL"/>
      </w:pPr>
      <w:r>
        <w:t xml:space="preserve">          minItems: </w:t>
      </w:r>
      <w:r w:rsidR="00B41241">
        <w:t>1</w:t>
      </w:r>
    </w:p>
    <w:p w14:paraId="009D9752" w14:textId="77777777" w:rsidR="00C91BFE" w:rsidRDefault="00C91BFE" w:rsidP="00C91BFE">
      <w:pPr>
        <w:pStyle w:val="PL"/>
      </w:pPr>
      <w:r>
        <w:t xml:space="preserve">        n2Information:</w:t>
      </w:r>
    </w:p>
    <w:p w14:paraId="38C2CC80" w14:textId="77777777" w:rsidR="00C91BFE" w:rsidRDefault="00C91BFE" w:rsidP="00C91BFE">
      <w:pPr>
        <w:pStyle w:val="PL"/>
      </w:pPr>
      <w:r>
        <w:t xml:space="preserve">          $ref: '#/components/schemas/N2InfoContainer'</w:t>
      </w:r>
    </w:p>
    <w:p w14:paraId="242C2EAF" w14:textId="77777777" w:rsidR="00C91BFE" w:rsidRDefault="00C91BFE" w:rsidP="00C91BFE">
      <w:pPr>
        <w:pStyle w:val="PL"/>
      </w:pPr>
      <w:r>
        <w:t xml:space="preserve">        supportedFeatures:</w:t>
      </w:r>
    </w:p>
    <w:p w14:paraId="4E07A8E5" w14:textId="77777777" w:rsidR="00C91BFE" w:rsidRDefault="00C91BFE" w:rsidP="00C91BFE">
      <w:pPr>
        <w:pStyle w:val="PL"/>
      </w:pPr>
      <w:r>
        <w:t xml:space="preserve">          $ref: 'TS29571_CommonData.yaml#/components/schemas/SupportedFeatures'</w:t>
      </w:r>
    </w:p>
    <w:p w14:paraId="16E7314F" w14:textId="77777777" w:rsidR="00C91BFE" w:rsidRDefault="00C91BFE" w:rsidP="00C91BFE">
      <w:pPr>
        <w:pStyle w:val="PL"/>
      </w:pPr>
      <w:r>
        <w:lastRenderedPageBreak/>
        <w:t xml:space="preserve">      required:</w:t>
      </w:r>
    </w:p>
    <w:p w14:paraId="3E5B6E8E" w14:textId="77777777" w:rsidR="00C91BFE" w:rsidRDefault="00C91BFE" w:rsidP="00C91BFE">
      <w:pPr>
        <w:pStyle w:val="PL"/>
      </w:pPr>
      <w:r>
        <w:t xml:space="preserve">        - n2Information</w:t>
      </w:r>
    </w:p>
    <w:p w14:paraId="54AD02AB" w14:textId="77777777" w:rsidR="00C91BFE" w:rsidRDefault="00C91BFE" w:rsidP="00C91BFE">
      <w:pPr>
        <w:pStyle w:val="PL"/>
      </w:pPr>
      <w:r>
        <w:t xml:space="preserve">    NonUeN2InfoSubscriptionCreateData:</w:t>
      </w:r>
    </w:p>
    <w:p w14:paraId="0C4C4619" w14:textId="77777777" w:rsidR="00C91BFE" w:rsidRDefault="00C91BFE" w:rsidP="00C91BFE">
      <w:pPr>
        <w:pStyle w:val="PL"/>
      </w:pPr>
      <w:r>
        <w:t xml:space="preserve">      type: object</w:t>
      </w:r>
    </w:p>
    <w:p w14:paraId="6529D6BD" w14:textId="77777777" w:rsidR="00C91BFE" w:rsidRDefault="00C91BFE" w:rsidP="00C91BFE">
      <w:pPr>
        <w:pStyle w:val="PL"/>
      </w:pPr>
      <w:r>
        <w:t xml:space="preserve">      properties:</w:t>
      </w:r>
    </w:p>
    <w:p w14:paraId="11201091" w14:textId="77777777" w:rsidR="00C91BFE" w:rsidRDefault="00C91BFE" w:rsidP="00C91BFE">
      <w:pPr>
        <w:pStyle w:val="PL"/>
      </w:pPr>
      <w:r>
        <w:t xml:space="preserve">        globalRanNode</w:t>
      </w:r>
      <w:r w:rsidR="00E03C11">
        <w:t>List</w:t>
      </w:r>
      <w:r>
        <w:t>:</w:t>
      </w:r>
    </w:p>
    <w:p w14:paraId="1628407A" w14:textId="77777777" w:rsidR="00C91BFE" w:rsidRDefault="00C91BFE" w:rsidP="00C91BFE">
      <w:pPr>
        <w:pStyle w:val="PL"/>
      </w:pPr>
      <w:r>
        <w:t xml:space="preserve">          type: array</w:t>
      </w:r>
    </w:p>
    <w:p w14:paraId="213E4BD5" w14:textId="77777777" w:rsidR="00C91BFE" w:rsidRDefault="00C91BFE" w:rsidP="00C91BFE">
      <w:pPr>
        <w:pStyle w:val="PL"/>
      </w:pPr>
      <w:r>
        <w:t xml:space="preserve">          items:</w:t>
      </w:r>
    </w:p>
    <w:p w14:paraId="6DEFF71A" w14:textId="77777777" w:rsidR="00C91BFE" w:rsidRDefault="00C91BFE" w:rsidP="00C91BFE">
      <w:pPr>
        <w:pStyle w:val="PL"/>
      </w:pPr>
      <w:r>
        <w:t xml:space="preserve">            $ref: '</w:t>
      </w:r>
      <w:r w:rsidR="00D04D75">
        <w:t>TS29571_CommonData.yaml</w:t>
      </w:r>
      <w:r>
        <w:t>#/components/schemas/GlobalRanNodeId'</w:t>
      </w:r>
    </w:p>
    <w:p w14:paraId="29E7A0A6" w14:textId="03BA4372" w:rsidR="00E03C11" w:rsidRDefault="00E03C11" w:rsidP="00E03C11">
      <w:pPr>
        <w:pStyle w:val="PL"/>
      </w:pPr>
      <w:r>
        <w:t xml:space="preserve">          minItems: </w:t>
      </w:r>
      <w:r w:rsidR="00B41241">
        <w:t>1</w:t>
      </w:r>
    </w:p>
    <w:p w14:paraId="360AD20D" w14:textId="77777777" w:rsidR="00C91BFE" w:rsidRDefault="00C91BFE" w:rsidP="00C91BFE">
      <w:pPr>
        <w:pStyle w:val="PL"/>
      </w:pPr>
      <w:r>
        <w:t xml:space="preserve">        anType</w:t>
      </w:r>
      <w:r w:rsidR="00E03C11">
        <w:t>List</w:t>
      </w:r>
      <w:r>
        <w:t>:</w:t>
      </w:r>
    </w:p>
    <w:p w14:paraId="58291D14" w14:textId="77777777" w:rsidR="00C91BFE" w:rsidRDefault="00C91BFE" w:rsidP="00C91BFE">
      <w:pPr>
        <w:pStyle w:val="PL"/>
      </w:pPr>
      <w:r>
        <w:t xml:space="preserve">          type: array</w:t>
      </w:r>
    </w:p>
    <w:p w14:paraId="3C4D78BC" w14:textId="77777777" w:rsidR="00C91BFE" w:rsidRDefault="00C91BFE" w:rsidP="00C91BFE">
      <w:pPr>
        <w:pStyle w:val="PL"/>
      </w:pPr>
      <w:r>
        <w:t xml:space="preserve">          items:</w:t>
      </w:r>
    </w:p>
    <w:p w14:paraId="031D906E" w14:textId="77777777" w:rsidR="00C91BFE" w:rsidRDefault="00C91BFE" w:rsidP="00C91BFE">
      <w:pPr>
        <w:pStyle w:val="PL"/>
      </w:pPr>
      <w:r>
        <w:t xml:space="preserve">            $ref: 'TS29571_CommonData.yaml#/components/schemas/AccessType'</w:t>
      </w:r>
    </w:p>
    <w:p w14:paraId="203A6E0E" w14:textId="1BBA2DAE" w:rsidR="00E03C11" w:rsidRDefault="00E03C11" w:rsidP="00E03C11">
      <w:pPr>
        <w:pStyle w:val="PL"/>
      </w:pPr>
      <w:r>
        <w:t xml:space="preserve">          minItems: </w:t>
      </w:r>
      <w:r w:rsidR="00B41241">
        <w:t>1</w:t>
      </w:r>
    </w:p>
    <w:p w14:paraId="7C9CDB5D" w14:textId="77777777" w:rsidR="00C91BFE" w:rsidRDefault="00C91BFE" w:rsidP="00C91BFE">
      <w:pPr>
        <w:pStyle w:val="PL"/>
      </w:pPr>
      <w:r>
        <w:t xml:space="preserve">        n2InformationClass:</w:t>
      </w:r>
    </w:p>
    <w:p w14:paraId="28986C2F" w14:textId="77777777" w:rsidR="00C91BFE" w:rsidRDefault="00C91BFE" w:rsidP="00C91BFE">
      <w:pPr>
        <w:pStyle w:val="PL"/>
      </w:pPr>
      <w:r>
        <w:t xml:space="preserve">          $ref: '#/components/schemas/N2InformationClass'</w:t>
      </w:r>
    </w:p>
    <w:p w14:paraId="7A7B020A" w14:textId="77777777" w:rsidR="00C91BFE" w:rsidRDefault="00C91BFE" w:rsidP="00C91BFE">
      <w:pPr>
        <w:pStyle w:val="PL"/>
      </w:pPr>
      <w:r>
        <w:t xml:space="preserve">        n2NotifyCallbackUri:</w:t>
      </w:r>
    </w:p>
    <w:p w14:paraId="5C0A37F6" w14:textId="77777777" w:rsidR="00C91BFE" w:rsidRDefault="00C91BFE" w:rsidP="00C91BFE">
      <w:pPr>
        <w:pStyle w:val="PL"/>
      </w:pPr>
      <w:r>
        <w:t xml:space="preserve">          $ref: 'TS29571_CommonData.yaml#/components/schemas/Uri'</w:t>
      </w:r>
    </w:p>
    <w:p w14:paraId="0F11BBCD" w14:textId="77777777" w:rsidR="00C91BFE" w:rsidRDefault="00C91BFE" w:rsidP="00C91BFE">
      <w:pPr>
        <w:pStyle w:val="PL"/>
      </w:pPr>
      <w:r>
        <w:t xml:space="preserve">        </w:t>
      </w:r>
      <w:r w:rsidR="002C4BF4">
        <w:t>nfId</w:t>
      </w:r>
      <w:r>
        <w:t>:</w:t>
      </w:r>
    </w:p>
    <w:p w14:paraId="365E5C5F" w14:textId="77777777" w:rsidR="00C91BFE" w:rsidRDefault="00C91BFE" w:rsidP="00C91BFE">
      <w:pPr>
        <w:pStyle w:val="PL"/>
      </w:pPr>
      <w:r>
        <w:t xml:space="preserve">          $ref: 'TS29571_CommonData.yaml#/components/schemas/NfInstanceId'</w:t>
      </w:r>
    </w:p>
    <w:p w14:paraId="5D0A8B7E" w14:textId="77777777" w:rsidR="00C91BFE" w:rsidRDefault="00C91BFE" w:rsidP="00C91BFE">
      <w:pPr>
        <w:pStyle w:val="PL"/>
      </w:pPr>
      <w:r>
        <w:t xml:space="preserve">        supportedFeatures:</w:t>
      </w:r>
    </w:p>
    <w:p w14:paraId="78963896" w14:textId="77777777" w:rsidR="00C91BFE" w:rsidRDefault="00C91BFE" w:rsidP="00C91BFE">
      <w:pPr>
        <w:pStyle w:val="PL"/>
      </w:pPr>
      <w:r>
        <w:t xml:space="preserve">          $ref: 'TS29571_CommonData.yaml#/components/schemas/SupportedFeatures'</w:t>
      </w:r>
    </w:p>
    <w:p w14:paraId="3605CE33" w14:textId="77777777" w:rsidR="00C91BFE" w:rsidRDefault="00C91BFE" w:rsidP="00C91BFE">
      <w:pPr>
        <w:pStyle w:val="PL"/>
      </w:pPr>
      <w:r>
        <w:t xml:space="preserve">      required:</w:t>
      </w:r>
    </w:p>
    <w:p w14:paraId="17C4502C" w14:textId="77777777" w:rsidR="00C91BFE" w:rsidRDefault="00C91BFE" w:rsidP="00C91BFE">
      <w:pPr>
        <w:pStyle w:val="PL"/>
      </w:pPr>
      <w:r>
        <w:t xml:space="preserve">        - n2InformationClass</w:t>
      </w:r>
    </w:p>
    <w:p w14:paraId="61447310" w14:textId="77777777" w:rsidR="00C91BFE" w:rsidRDefault="00C91BFE" w:rsidP="00C91BFE">
      <w:pPr>
        <w:pStyle w:val="PL"/>
      </w:pPr>
      <w:r>
        <w:t xml:space="preserve">        - n2NotifyCallbackUri</w:t>
      </w:r>
    </w:p>
    <w:p w14:paraId="19FF06CE" w14:textId="77777777" w:rsidR="00C91BFE" w:rsidRDefault="00C91BFE" w:rsidP="00C91BFE">
      <w:pPr>
        <w:pStyle w:val="PL"/>
      </w:pPr>
      <w:r>
        <w:t xml:space="preserve">    NonUeN2InfoSubscriptionCreatedData:</w:t>
      </w:r>
    </w:p>
    <w:p w14:paraId="67B4C614" w14:textId="77777777" w:rsidR="00C91BFE" w:rsidRDefault="00C91BFE" w:rsidP="00C91BFE">
      <w:pPr>
        <w:pStyle w:val="PL"/>
      </w:pPr>
      <w:r>
        <w:t xml:space="preserve">      type: object</w:t>
      </w:r>
    </w:p>
    <w:p w14:paraId="1D1FE4C7" w14:textId="77777777" w:rsidR="00C91BFE" w:rsidRDefault="00C91BFE" w:rsidP="00C91BFE">
      <w:pPr>
        <w:pStyle w:val="PL"/>
      </w:pPr>
      <w:r>
        <w:t xml:space="preserve">      properties:</w:t>
      </w:r>
    </w:p>
    <w:p w14:paraId="6B987544" w14:textId="77777777" w:rsidR="00C91BFE" w:rsidRDefault="00C91BFE" w:rsidP="00C91BFE">
      <w:pPr>
        <w:pStyle w:val="PL"/>
      </w:pPr>
      <w:r>
        <w:t xml:space="preserve">        n2NotifySubscriptionId:</w:t>
      </w:r>
    </w:p>
    <w:p w14:paraId="52D79CC6" w14:textId="77777777" w:rsidR="00C91BFE" w:rsidRDefault="00C91BFE" w:rsidP="00C91BFE">
      <w:pPr>
        <w:pStyle w:val="PL"/>
      </w:pPr>
      <w:r>
        <w:t xml:space="preserve">          type: string</w:t>
      </w:r>
    </w:p>
    <w:p w14:paraId="34A64780" w14:textId="77777777" w:rsidR="00C91BFE" w:rsidRDefault="00C91BFE" w:rsidP="00C91BFE">
      <w:pPr>
        <w:pStyle w:val="PL"/>
      </w:pPr>
      <w:r>
        <w:t xml:space="preserve">        supportedFeatures:</w:t>
      </w:r>
    </w:p>
    <w:p w14:paraId="6A11BEBB" w14:textId="77777777" w:rsidR="00C91BFE" w:rsidRDefault="00C91BFE" w:rsidP="00C91BFE">
      <w:pPr>
        <w:pStyle w:val="PL"/>
      </w:pPr>
      <w:r>
        <w:t xml:space="preserve">          $ref: 'TS29571_CommonData.yaml#/components/schemas/SupportedFeatures'</w:t>
      </w:r>
    </w:p>
    <w:p w14:paraId="45CF05D8" w14:textId="77777777" w:rsidR="00C91BFE" w:rsidRDefault="00C91BFE" w:rsidP="00C91BFE">
      <w:pPr>
        <w:pStyle w:val="PL"/>
      </w:pPr>
      <w:r>
        <w:t xml:space="preserve">      required:</w:t>
      </w:r>
    </w:p>
    <w:p w14:paraId="321FF740" w14:textId="77777777" w:rsidR="00C91BFE" w:rsidRDefault="00C91BFE" w:rsidP="00C91BFE">
      <w:pPr>
        <w:pStyle w:val="PL"/>
      </w:pPr>
      <w:r>
        <w:t xml:space="preserve">        - n2NotifySubscriptionId</w:t>
      </w:r>
    </w:p>
    <w:p w14:paraId="0F5D2C8B" w14:textId="77777777" w:rsidR="00C91BFE" w:rsidRDefault="00C91BFE" w:rsidP="00C91BFE">
      <w:pPr>
        <w:pStyle w:val="PL"/>
      </w:pPr>
      <w:r>
        <w:t xml:space="preserve">    UeN1N2InfoSubscriptionCreateData:</w:t>
      </w:r>
    </w:p>
    <w:p w14:paraId="04827F41" w14:textId="77777777" w:rsidR="00C91BFE" w:rsidRDefault="00C91BFE" w:rsidP="00C91BFE">
      <w:pPr>
        <w:pStyle w:val="PL"/>
      </w:pPr>
      <w:r>
        <w:t xml:space="preserve">      type: object</w:t>
      </w:r>
    </w:p>
    <w:p w14:paraId="1D58A147" w14:textId="77777777" w:rsidR="00C91BFE" w:rsidRDefault="00C91BFE" w:rsidP="00C91BFE">
      <w:pPr>
        <w:pStyle w:val="PL"/>
      </w:pPr>
      <w:r>
        <w:t xml:space="preserve">      properties:</w:t>
      </w:r>
    </w:p>
    <w:p w14:paraId="6C2FF143" w14:textId="77777777" w:rsidR="00C91BFE" w:rsidRDefault="00C91BFE" w:rsidP="00C91BFE">
      <w:pPr>
        <w:pStyle w:val="PL"/>
      </w:pPr>
      <w:r>
        <w:t xml:space="preserve">        n2InformationClass:</w:t>
      </w:r>
    </w:p>
    <w:p w14:paraId="06479AB1" w14:textId="77777777" w:rsidR="00C91BFE" w:rsidRDefault="00C91BFE" w:rsidP="00C91BFE">
      <w:pPr>
        <w:pStyle w:val="PL"/>
      </w:pPr>
      <w:r>
        <w:t xml:space="preserve">          $ref: '#/components/schemas/N2InformationClass'</w:t>
      </w:r>
    </w:p>
    <w:p w14:paraId="04063BD1" w14:textId="77777777" w:rsidR="00C91BFE" w:rsidRDefault="00C91BFE" w:rsidP="00C91BFE">
      <w:pPr>
        <w:pStyle w:val="PL"/>
      </w:pPr>
      <w:r>
        <w:t xml:space="preserve">        n2NotifyCallbackUri:</w:t>
      </w:r>
    </w:p>
    <w:p w14:paraId="7E316749" w14:textId="77777777" w:rsidR="00C91BFE" w:rsidRDefault="00C91BFE" w:rsidP="00C91BFE">
      <w:pPr>
        <w:pStyle w:val="PL"/>
      </w:pPr>
      <w:r>
        <w:t xml:space="preserve">          $ref: 'TS29571_CommonData.yaml#/components/schemas/Uri'</w:t>
      </w:r>
    </w:p>
    <w:p w14:paraId="48545BB9" w14:textId="77777777" w:rsidR="00C91BFE" w:rsidRDefault="00C91BFE" w:rsidP="00C91BFE">
      <w:pPr>
        <w:pStyle w:val="PL"/>
      </w:pPr>
      <w:r>
        <w:t xml:space="preserve">        n1MessageClass:</w:t>
      </w:r>
    </w:p>
    <w:p w14:paraId="674F99F4" w14:textId="77777777" w:rsidR="00C91BFE" w:rsidRDefault="00C91BFE" w:rsidP="00C91BFE">
      <w:pPr>
        <w:pStyle w:val="PL"/>
      </w:pPr>
      <w:r>
        <w:t xml:space="preserve">          $ref: '#/components/schemas/N1MessageClass'</w:t>
      </w:r>
    </w:p>
    <w:p w14:paraId="73D205FF" w14:textId="77777777" w:rsidR="00C91BFE" w:rsidRDefault="00C91BFE" w:rsidP="00C91BFE">
      <w:pPr>
        <w:pStyle w:val="PL"/>
      </w:pPr>
      <w:r>
        <w:t xml:space="preserve">        n1NotifyCallbackUri:</w:t>
      </w:r>
    </w:p>
    <w:p w14:paraId="5B3CF81A" w14:textId="77777777" w:rsidR="00C91BFE" w:rsidRDefault="00C91BFE" w:rsidP="00C91BFE">
      <w:pPr>
        <w:pStyle w:val="PL"/>
      </w:pPr>
      <w:r>
        <w:t xml:space="preserve">          $ref: 'TS29571_CommonData.yaml#/components/schemas/Uri'</w:t>
      </w:r>
    </w:p>
    <w:p w14:paraId="4D06F003" w14:textId="77777777" w:rsidR="00C91BFE" w:rsidRDefault="00C91BFE" w:rsidP="00C91BFE">
      <w:pPr>
        <w:pStyle w:val="PL"/>
      </w:pPr>
      <w:r>
        <w:t xml:space="preserve">        </w:t>
      </w:r>
      <w:r w:rsidR="002C4BF4">
        <w:t>nfId</w:t>
      </w:r>
      <w:r>
        <w:t>:</w:t>
      </w:r>
    </w:p>
    <w:p w14:paraId="1E327284" w14:textId="77777777" w:rsidR="00C91BFE" w:rsidRDefault="00C91BFE" w:rsidP="00C91BFE">
      <w:pPr>
        <w:pStyle w:val="PL"/>
      </w:pPr>
      <w:r>
        <w:t xml:space="preserve">          $ref: 'TS29571_CommonData.yaml#/components/schemas/NfInstanceId'</w:t>
      </w:r>
    </w:p>
    <w:p w14:paraId="105FFA1D" w14:textId="77777777" w:rsidR="00C91BFE" w:rsidRDefault="00C91BFE" w:rsidP="00C91BFE">
      <w:pPr>
        <w:pStyle w:val="PL"/>
      </w:pPr>
      <w:r>
        <w:t xml:space="preserve">        supportedFeatures:</w:t>
      </w:r>
    </w:p>
    <w:p w14:paraId="4D0ADAF0" w14:textId="77777777" w:rsidR="00C91BFE" w:rsidRDefault="00C91BFE" w:rsidP="00C91BFE">
      <w:pPr>
        <w:pStyle w:val="PL"/>
      </w:pPr>
      <w:r>
        <w:t xml:space="preserve">          $ref: 'TS29571_CommonData.yaml#/components/schemas/SupportedFeatures'</w:t>
      </w:r>
    </w:p>
    <w:p w14:paraId="347E1011" w14:textId="77777777" w:rsidR="00C91BFE" w:rsidRDefault="00C91BFE" w:rsidP="00C91BFE">
      <w:pPr>
        <w:pStyle w:val="PL"/>
      </w:pPr>
      <w:r>
        <w:t xml:space="preserve">    UeN1N2InfoSubscriptionCreatedData:</w:t>
      </w:r>
    </w:p>
    <w:p w14:paraId="633B1EB6" w14:textId="77777777" w:rsidR="00C91BFE" w:rsidRDefault="00C91BFE" w:rsidP="00C91BFE">
      <w:pPr>
        <w:pStyle w:val="PL"/>
      </w:pPr>
      <w:r>
        <w:t xml:space="preserve">      type: object</w:t>
      </w:r>
    </w:p>
    <w:p w14:paraId="6E161158" w14:textId="77777777" w:rsidR="00C91BFE" w:rsidRDefault="00C91BFE" w:rsidP="00C91BFE">
      <w:pPr>
        <w:pStyle w:val="PL"/>
      </w:pPr>
      <w:r>
        <w:t xml:space="preserve">      properties:</w:t>
      </w:r>
    </w:p>
    <w:p w14:paraId="5FA44604" w14:textId="77777777" w:rsidR="00C91BFE" w:rsidRDefault="00C91BFE" w:rsidP="00C91BFE">
      <w:pPr>
        <w:pStyle w:val="PL"/>
      </w:pPr>
      <w:r>
        <w:t xml:space="preserve">        n1n2NotifySubscriptionId:</w:t>
      </w:r>
    </w:p>
    <w:p w14:paraId="3C1EFAC5" w14:textId="77777777" w:rsidR="00C91BFE" w:rsidRDefault="00C91BFE" w:rsidP="00C91BFE">
      <w:pPr>
        <w:pStyle w:val="PL"/>
      </w:pPr>
      <w:r>
        <w:t xml:space="preserve">          type: string</w:t>
      </w:r>
    </w:p>
    <w:p w14:paraId="0B871FF3" w14:textId="77777777" w:rsidR="00C91BFE" w:rsidRDefault="00C91BFE" w:rsidP="00C91BFE">
      <w:pPr>
        <w:pStyle w:val="PL"/>
      </w:pPr>
      <w:r>
        <w:t xml:space="preserve">        supportedFeatures:</w:t>
      </w:r>
    </w:p>
    <w:p w14:paraId="59E17296" w14:textId="77777777" w:rsidR="00C91BFE" w:rsidRDefault="00C91BFE" w:rsidP="00C91BFE">
      <w:pPr>
        <w:pStyle w:val="PL"/>
      </w:pPr>
      <w:r>
        <w:t xml:space="preserve">          $ref: 'TS29571_CommonData.yaml#/components/schemas/SupportedFeatures'</w:t>
      </w:r>
    </w:p>
    <w:p w14:paraId="38F5BF02" w14:textId="77777777" w:rsidR="00C91BFE" w:rsidRDefault="00C91BFE" w:rsidP="00C91BFE">
      <w:pPr>
        <w:pStyle w:val="PL"/>
      </w:pPr>
      <w:r>
        <w:t xml:space="preserve">      required:</w:t>
      </w:r>
    </w:p>
    <w:p w14:paraId="46AD7363" w14:textId="77777777" w:rsidR="00C91BFE" w:rsidRDefault="00C91BFE" w:rsidP="00C91BFE">
      <w:pPr>
        <w:pStyle w:val="PL"/>
      </w:pPr>
      <w:r>
        <w:t xml:space="preserve">        - n1n2NotifySubscriptionId</w:t>
      </w:r>
    </w:p>
    <w:p w14:paraId="073077A2" w14:textId="77777777" w:rsidR="00C91BFE" w:rsidRDefault="00C91BFE" w:rsidP="00C91BFE">
      <w:pPr>
        <w:pStyle w:val="PL"/>
      </w:pPr>
      <w:r>
        <w:t xml:space="preserve">    N2InformationNotification:</w:t>
      </w:r>
    </w:p>
    <w:p w14:paraId="696A2D15" w14:textId="77777777" w:rsidR="00C91BFE" w:rsidRDefault="00C91BFE" w:rsidP="00C91BFE">
      <w:pPr>
        <w:pStyle w:val="PL"/>
      </w:pPr>
      <w:r>
        <w:t xml:space="preserve">      type: object</w:t>
      </w:r>
    </w:p>
    <w:p w14:paraId="2950776A" w14:textId="77777777" w:rsidR="00C91BFE" w:rsidRDefault="00C91BFE" w:rsidP="00C91BFE">
      <w:pPr>
        <w:pStyle w:val="PL"/>
      </w:pPr>
      <w:r>
        <w:t xml:space="preserve">      properties:</w:t>
      </w:r>
    </w:p>
    <w:p w14:paraId="0F01EFDB" w14:textId="77777777" w:rsidR="00C91BFE" w:rsidRDefault="00C91BFE" w:rsidP="00C91BFE">
      <w:pPr>
        <w:pStyle w:val="PL"/>
      </w:pPr>
      <w:r>
        <w:t xml:space="preserve">        n2NotifySubscriptionId:</w:t>
      </w:r>
    </w:p>
    <w:p w14:paraId="585B6FEF" w14:textId="77777777" w:rsidR="00C91BFE" w:rsidRDefault="00C91BFE" w:rsidP="00C91BFE">
      <w:pPr>
        <w:pStyle w:val="PL"/>
      </w:pPr>
      <w:r>
        <w:t xml:space="preserve">          type: string</w:t>
      </w:r>
    </w:p>
    <w:p w14:paraId="46E219B0" w14:textId="77777777" w:rsidR="00C91BFE" w:rsidRDefault="00C91BFE" w:rsidP="00C91BFE">
      <w:pPr>
        <w:pStyle w:val="PL"/>
      </w:pPr>
      <w:r>
        <w:t xml:space="preserve">        n2InfoContainer:</w:t>
      </w:r>
    </w:p>
    <w:p w14:paraId="6B00440F" w14:textId="77777777" w:rsidR="00C91BFE" w:rsidRDefault="00C91BFE" w:rsidP="00C91BFE">
      <w:pPr>
        <w:pStyle w:val="PL"/>
      </w:pPr>
      <w:r>
        <w:t xml:space="preserve">          $ref: '#/components/schemas/N2InfoContainer'</w:t>
      </w:r>
    </w:p>
    <w:p w14:paraId="043FEC76" w14:textId="77777777" w:rsidR="00C56DD9" w:rsidRDefault="00C56DD9" w:rsidP="00C56DD9">
      <w:pPr>
        <w:pStyle w:val="PL"/>
      </w:pPr>
      <w:r>
        <w:t xml:space="preserve">        toReleaseSessionList:</w:t>
      </w:r>
    </w:p>
    <w:p w14:paraId="235F2BD5" w14:textId="77777777" w:rsidR="00C56DD9" w:rsidRDefault="00C56DD9" w:rsidP="00C56DD9">
      <w:pPr>
        <w:pStyle w:val="PL"/>
      </w:pPr>
      <w:r>
        <w:t xml:space="preserve">          type: array</w:t>
      </w:r>
    </w:p>
    <w:p w14:paraId="1521505D" w14:textId="77777777" w:rsidR="00C56DD9" w:rsidRDefault="00C56DD9" w:rsidP="00C56DD9">
      <w:pPr>
        <w:pStyle w:val="PL"/>
      </w:pPr>
      <w:r>
        <w:t xml:space="preserve">          items:</w:t>
      </w:r>
    </w:p>
    <w:p w14:paraId="3A14CC4A" w14:textId="77777777" w:rsidR="00C56DD9" w:rsidRDefault="00C56DD9" w:rsidP="00C56DD9">
      <w:pPr>
        <w:pStyle w:val="PL"/>
      </w:pPr>
      <w:r>
        <w:t xml:space="preserve">            $ref: 'TS29571_CommonData.yaml#/components/schemas/PduSessionId'</w:t>
      </w:r>
    </w:p>
    <w:p w14:paraId="4AEDF7D1" w14:textId="507727B4" w:rsidR="00C56DD9" w:rsidRDefault="00C56DD9" w:rsidP="00C56DD9">
      <w:pPr>
        <w:pStyle w:val="PL"/>
      </w:pPr>
      <w:r>
        <w:t xml:space="preserve">          minItems: </w:t>
      </w:r>
      <w:r w:rsidR="00B41241">
        <w:t>1</w:t>
      </w:r>
    </w:p>
    <w:p w14:paraId="2648EAF6" w14:textId="77777777" w:rsidR="00C91BFE" w:rsidRDefault="00C91BFE" w:rsidP="00C91BFE">
      <w:pPr>
        <w:pStyle w:val="PL"/>
      </w:pPr>
      <w:r>
        <w:t xml:space="preserve">        lcsCorrelationId:</w:t>
      </w:r>
    </w:p>
    <w:p w14:paraId="566AB7A2" w14:textId="77777777" w:rsidR="00C91BFE" w:rsidRDefault="00C91BFE" w:rsidP="00C91BFE">
      <w:pPr>
        <w:pStyle w:val="PL"/>
      </w:pPr>
      <w:r>
        <w:t xml:space="preserve">          $ref: '</w:t>
      </w:r>
      <w:r w:rsidR="00481117">
        <w:t>TS29572_Nlmf_Location.yaml</w:t>
      </w:r>
      <w:r>
        <w:t>#/components/schemas/CorrelationID'</w:t>
      </w:r>
    </w:p>
    <w:p w14:paraId="57139AA4" w14:textId="77777777" w:rsidR="00473A8A" w:rsidRDefault="00473A8A" w:rsidP="00473A8A">
      <w:pPr>
        <w:pStyle w:val="PL"/>
      </w:pPr>
      <w:r>
        <w:t xml:space="preserve">        notifyReason:</w:t>
      </w:r>
    </w:p>
    <w:p w14:paraId="262068C9" w14:textId="77777777" w:rsidR="00473A8A" w:rsidRDefault="00473A8A" w:rsidP="00473A8A">
      <w:pPr>
        <w:pStyle w:val="PL"/>
      </w:pPr>
      <w:r>
        <w:t xml:space="preserve">          $ref: '#/components/schemas/N2InfoNotifyReason'</w:t>
      </w:r>
    </w:p>
    <w:p w14:paraId="4460AD61" w14:textId="77777777" w:rsidR="00C91BFE" w:rsidRDefault="00C91BFE" w:rsidP="00C91BFE">
      <w:pPr>
        <w:pStyle w:val="PL"/>
      </w:pPr>
      <w:r>
        <w:t xml:space="preserve">      required:</w:t>
      </w:r>
    </w:p>
    <w:p w14:paraId="4BE82B38" w14:textId="77777777" w:rsidR="00C91BFE" w:rsidRDefault="00C91BFE" w:rsidP="00C91BFE">
      <w:pPr>
        <w:pStyle w:val="PL"/>
      </w:pPr>
      <w:r>
        <w:t xml:space="preserve">        - n2NotifySubscriptionId</w:t>
      </w:r>
    </w:p>
    <w:p w14:paraId="2E8F6B2E" w14:textId="77777777" w:rsidR="00C91BFE" w:rsidRDefault="00C91BFE" w:rsidP="00C91BFE">
      <w:pPr>
        <w:pStyle w:val="PL"/>
      </w:pPr>
      <w:r>
        <w:t xml:space="preserve">    N2InfoContainer:</w:t>
      </w:r>
    </w:p>
    <w:p w14:paraId="4F0F8A5E" w14:textId="77777777" w:rsidR="00C91BFE" w:rsidRDefault="00C91BFE" w:rsidP="00C91BFE">
      <w:pPr>
        <w:pStyle w:val="PL"/>
      </w:pPr>
      <w:r>
        <w:lastRenderedPageBreak/>
        <w:t xml:space="preserve">      type: object</w:t>
      </w:r>
    </w:p>
    <w:p w14:paraId="223C1D01" w14:textId="77777777" w:rsidR="00C91BFE" w:rsidRDefault="00C91BFE" w:rsidP="00C91BFE">
      <w:pPr>
        <w:pStyle w:val="PL"/>
      </w:pPr>
      <w:r>
        <w:t xml:space="preserve">      properties:</w:t>
      </w:r>
    </w:p>
    <w:p w14:paraId="77317591" w14:textId="77777777" w:rsidR="00C91BFE" w:rsidRDefault="00C91BFE" w:rsidP="00C91BFE">
      <w:pPr>
        <w:pStyle w:val="PL"/>
      </w:pPr>
      <w:r>
        <w:t xml:space="preserve">        n2InformationClass:</w:t>
      </w:r>
    </w:p>
    <w:p w14:paraId="3F784372" w14:textId="77777777" w:rsidR="00C91BFE" w:rsidRDefault="00C91BFE" w:rsidP="00C91BFE">
      <w:pPr>
        <w:pStyle w:val="PL"/>
      </w:pPr>
      <w:r>
        <w:t xml:space="preserve">          $ref: '#/components/schemas/N2InformationClass'</w:t>
      </w:r>
    </w:p>
    <w:p w14:paraId="03C04B5A" w14:textId="77777777" w:rsidR="00C91BFE" w:rsidRDefault="00C91BFE" w:rsidP="00C91BFE">
      <w:pPr>
        <w:pStyle w:val="PL"/>
      </w:pPr>
      <w:r>
        <w:t xml:space="preserve">        smInfo:</w:t>
      </w:r>
    </w:p>
    <w:p w14:paraId="0317747F" w14:textId="77777777" w:rsidR="00C91BFE" w:rsidRDefault="00C91BFE" w:rsidP="00C91BFE">
      <w:pPr>
        <w:pStyle w:val="PL"/>
      </w:pPr>
      <w:r>
        <w:t xml:space="preserve">          $ref: '#/components/schemas/N2SmInformation'</w:t>
      </w:r>
    </w:p>
    <w:p w14:paraId="35DCD37A" w14:textId="77777777" w:rsidR="0089725F" w:rsidRDefault="0089725F" w:rsidP="0089725F">
      <w:pPr>
        <w:pStyle w:val="PL"/>
      </w:pPr>
      <w:r>
        <w:t xml:space="preserve">        ranInfo:</w:t>
      </w:r>
    </w:p>
    <w:p w14:paraId="73A9B0A8" w14:textId="77777777" w:rsidR="0089725F" w:rsidRDefault="0089725F" w:rsidP="0089725F">
      <w:pPr>
        <w:pStyle w:val="PL"/>
      </w:pPr>
      <w:r>
        <w:t xml:space="preserve">          $ref: '#/components/schemas/N2RanInformation'</w:t>
      </w:r>
    </w:p>
    <w:p w14:paraId="4FEB1CDC" w14:textId="77777777" w:rsidR="00C91BFE" w:rsidRDefault="00C91BFE" w:rsidP="00C91BFE">
      <w:pPr>
        <w:pStyle w:val="PL"/>
      </w:pPr>
      <w:r>
        <w:t xml:space="preserve">        nrppaInfo:</w:t>
      </w:r>
    </w:p>
    <w:p w14:paraId="09BEF945" w14:textId="77777777" w:rsidR="00C91BFE" w:rsidRDefault="00C91BFE" w:rsidP="00C91BFE">
      <w:pPr>
        <w:pStyle w:val="PL"/>
      </w:pPr>
      <w:r>
        <w:t xml:space="preserve">          $ref: '#/components/schemas/NrppaInformation'</w:t>
      </w:r>
    </w:p>
    <w:p w14:paraId="7E6D7B45" w14:textId="77777777" w:rsidR="00C91BFE" w:rsidRDefault="00C91BFE" w:rsidP="00C91BFE">
      <w:pPr>
        <w:pStyle w:val="PL"/>
      </w:pPr>
      <w:r>
        <w:t xml:space="preserve">        pwsInfo:</w:t>
      </w:r>
    </w:p>
    <w:p w14:paraId="491EF08A" w14:textId="77777777" w:rsidR="00C91BFE" w:rsidRDefault="00C91BFE" w:rsidP="00C91BFE">
      <w:pPr>
        <w:pStyle w:val="PL"/>
      </w:pPr>
      <w:r>
        <w:t xml:space="preserve">          $ref: '#/components/schemas/PwsInformation'</w:t>
      </w:r>
    </w:p>
    <w:p w14:paraId="1960D20A" w14:textId="77777777" w:rsidR="00C91BFE" w:rsidRDefault="00C91BFE" w:rsidP="00C91BFE">
      <w:pPr>
        <w:pStyle w:val="PL"/>
      </w:pPr>
      <w:r>
        <w:t xml:space="preserve">      required:</w:t>
      </w:r>
    </w:p>
    <w:p w14:paraId="3266873A" w14:textId="77777777" w:rsidR="00C91BFE" w:rsidRDefault="00C91BFE" w:rsidP="00C91BFE">
      <w:pPr>
        <w:pStyle w:val="PL"/>
      </w:pPr>
      <w:r>
        <w:t xml:space="preserve">        - n2InformationClass</w:t>
      </w:r>
    </w:p>
    <w:p w14:paraId="225E7B63" w14:textId="77777777" w:rsidR="00C91BFE" w:rsidRDefault="00C91BFE" w:rsidP="00C91BFE">
      <w:pPr>
        <w:pStyle w:val="PL"/>
      </w:pPr>
      <w:r>
        <w:t xml:space="preserve">    N1MessageNotification:</w:t>
      </w:r>
    </w:p>
    <w:p w14:paraId="1DB04B1A" w14:textId="77777777" w:rsidR="00C91BFE" w:rsidRDefault="00C91BFE" w:rsidP="00C91BFE">
      <w:pPr>
        <w:pStyle w:val="PL"/>
      </w:pPr>
      <w:r>
        <w:t xml:space="preserve">      type: object</w:t>
      </w:r>
    </w:p>
    <w:p w14:paraId="0F3DD886" w14:textId="77777777" w:rsidR="00C91BFE" w:rsidRDefault="00C91BFE" w:rsidP="00C91BFE">
      <w:pPr>
        <w:pStyle w:val="PL"/>
      </w:pPr>
      <w:r>
        <w:t xml:space="preserve">      properties:</w:t>
      </w:r>
    </w:p>
    <w:p w14:paraId="52A8495F" w14:textId="77777777" w:rsidR="00C91BFE" w:rsidRDefault="00C91BFE" w:rsidP="00C91BFE">
      <w:pPr>
        <w:pStyle w:val="PL"/>
      </w:pPr>
      <w:r>
        <w:t xml:space="preserve">        n1NotifySubscriptionId:</w:t>
      </w:r>
    </w:p>
    <w:p w14:paraId="1D13A04C" w14:textId="77777777" w:rsidR="00C91BFE" w:rsidRDefault="00C91BFE" w:rsidP="00C91BFE">
      <w:pPr>
        <w:pStyle w:val="PL"/>
      </w:pPr>
      <w:r>
        <w:t xml:space="preserve">          type: string</w:t>
      </w:r>
    </w:p>
    <w:p w14:paraId="14F954D6" w14:textId="77777777" w:rsidR="00C91BFE" w:rsidRDefault="00C91BFE" w:rsidP="00C91BFE">
      <w:pPr>
        <w:pStyle w:val="PL"/>
      </w:pPr>
      <w:r>
        <w:t xml:space="preserve">        n1MessageContainer:</w:t>
      </w:r>
    </w:p>
    <w:p w14:paraId="3C384552" w14:textId="77777777" w:rsidR="00C91BFE" w:rsidRDefault="00C91BFE" w:rsidP="00C91BFE">
      <w:pPr>
        <w:pStyle w:val="PL"/>
      </w:pPr>
      <w:r>
        <w:t xml:space="preserve">          $ref: '#/components/schemas/N1MessageContainer'</w:t>
      </w:r>
    </w:p>
    <w:p w14:paraId="55C841BD" w14:textId="77777777" w:rsidR="00C91BFE" w:rsidRDefault="00C91BFE" w:rsidP="00C91BFE">
      <w:pPr>
        <w:pStyle w:val="PL"/>
      </w:pPr>
      <w:r>
        <w:t xml:space="preserve">        lcsCorrelationId:</w:t>
      </w:r>
    </w:p>
    <w:p w14:paraId="7E8EDF86" w14:textId="77777777" w:rsidR="00C91BFE" w:rsidRDefault="00C91BFE" w:rsidP="00C91BFE">
      <w:pPr>
        <w:pStyle w:val="PL"/>
      </w:pPr>
      <w:r>
        <w:t xml:space="preserve">          $ref: '</w:t>
      </w:r>
      <w:r w:rsidR="00481117">
        <w:t>TS29572_Nlmf_Location.yaml</w:t>
      </w:r>
      <w:r>
        <w:t>#/components/schemas/CorrelationID'</w:t>
      </w:r>
    </w:p>
    <w:p w14:paraId="4A221F26" w14:textId="77777777" w:rsidR="00C91BFE" w:rsidRDefault="00C91BFE" w:rsidP="00C91BFE">
      <w:pPr>
        <w:pStyle w:val="PL"/>
      </w:pPr>
      <w:r>
        <w:t xml:space="preserve">        registrationCtxtContainer:</w:t>
      </w:r>
    </w:p>
    <w:p w14:paraId="1A11DE3B" w14:textId="77777777" w:rsidR="00C91BFE" w:rsidRDefault="00C91BFE" w:rsidP="00C91BFE">
      <w:pPr>
        <w:pStyle w:val="PL"/>
      </w:pPr>
      <w:r>
        <w:t xml:space="preserve">          $ref: '#/components/schemas/RegistrationContextContainer'</w:t>
      </w:r>
    </w:p>
    <w:p w14:paraId="3A8746B7" w14:textId="77777777" w:rsidR="00C91BFE" w:rsidRDefault="00C91BFE" w:rsidP="00C91BFE">
      <w:pPr>
        <w:pStyle w:val="PL"/>
      </w:pPr>
      <w:r>
        <w:t xml:space="preserve">      required:</w:t>
      </w:r>
    </w:p>
    <w:p w14:paraId="72B0A6AE" w14:textId="77777777" w:rsidR="00C91BFE" w:rsidRDefault="00C91BFE" w:rsidP="00C91BFE">
      <w:pPr>
        <w:pStyle w:val="PL"/>
      </w:pPr>
      <w:r>
        <w:t xml:space="preserve">        - n1MessageContainer</w:t>
      </w:r>
    </w:p>
    <w:p w14:paraId="7DF756FF" w14:textId="77777777" w:rsidR="00C91BFE" w:rsidRDefault="00C91BFE" w:rsidP="00C91BFE">
      <w:pPr>
        <w:pStyle w:val="PL"/>
      </w:pPr>
      <w:r>
        <w:t xml:space="preserve">    N1MessageContainer:</w:t>
      </w:r>
    </w:p>
    <w:p w14:paraId="14D16329" w14:textId="77777777" w:rsidR="00C91BFE" w:rsidRDefault="00C91BFE" w:rsidP="00C91BFE">
      <w:pPr>
        <w:pStyle w:val="PL"/>
      </w:pPr>
      <w:r>
        <w:t xml:space="preserve">      type: object</w:t>
      </w:r>
    </w:p>
    <w:p w14:paraId="3FD5CC60" w14:textId="77777777" w:rsidR="00C91BFE" w:rsidRDefault="00C91BFE" w:rsidP="00C91BFE">
      <w:pPr>
        <w:pStyle w:val="PL"/>
      </w:pPr>
      <w:r>
        <w:t xml:space="preserve">      properties:</w:t>
      </w:r>
    </w:p>
    <w:p w14:paraId="080E465C" w14:textId="77777777" w:rsidR="00C91BFE" w:rsidRDefault="00C91BFE" w:rsidP="00C91BFE">
      <w:pPr>
        <w:pStyle w:val="PL"/>
      </w:pPr>
      <w:r>
        <w:t xml:space="preserve">        n1MessageClass:</w:t>
      </w:r>
    </w:p>
    <w:p w14:paraId="26ADF5D7" w14:textId="77777777" w:rsidR="00C91BFE" w:rsidRDefault="00C91BFE" w:rsidP="00C91BFE">
      <w:pPr>
        <w:pStyle w:val="PL"/>
      </w:pPr>
      <w:r>
        <w:t xml:space="preserve">          $ref: '#/components/schemas/N1MessageClass'</w:t>
      </w:r>
    </w:p>
    <w:p w14:paraId="7ABCF857" w14:textId="77777777" w:rsidR="00C91BFE" w:rsidRDefault="00C91BFE" w:rsidP="00C91BFE">
      <w:pPr>
        <w:pStyle w:val="PL"/>
      </w:pPr>
      <w:r>
        <w:t xml:space="preserve">        n1MessageContent:</w:t>
      </w:r>
    </w:p>
    <w:p w14:paraId="3E902D7F" w14:textId="77777777" w:rsidR="00C91BFE" w:rsidRDefault="00C91BFE" w:rsidP="00C91BFE">
      <w:pPr>
        <w:pStyle w:val="PL"/>
      </w:pPr>
      <w:r>
        <w:t xml:space="preserve">          $ref: '</w:t>
      </w:r>
      <w:r w:rsidR="00DB4199">
        <w:t>TS29571_CommonData.yaml</w:t>
      </w:r>
      <w:r>
        <w:t>#/components/schemas/RefToBinaryData'</w:t>
      </w:r>
    </w:p>
    <w:p w14:paraId="3C2E3FC6" w14:textId="77777777" w:rsidR="00C91BFE" w:rsidRDefault="00C91BFE" w:rsidP="00C91BFE">
      <w:pPr>
        <w:pStyle w:val="PL"/>
      </w:pPr>
      <w:r>
        <w:t xml:space="preserve">        </w:t>
      </w:r>
      <w:r w:rsidR="002C4BF4">
        <w:t>nfId</w:t>
      </w:r>
      <w:r>
        <w:t>:</w:t>
      </w:r>
    </w:p>
    <w:p w14:paraId="55515237" w14:textId="77777777" w:rsidR="00C91BFE" w:rsidRDefault="00C91BFE" w:rsidP="00C91BFE">
      <w:pPr>
        <w:pStyle w:val="PL"/>
      </w:pPr>
      <w:r>
        <w:t xml:space="preserve">          $ref: 'TS29571_CommonData.yaml#/components/schemas/NfInstanceId'</w:t>
      </w:r>
    </w:p>
    <w:p w14:paraId="2BCBE62B" w14:textId="77777777" w:rsidR="00C91BFE" w:rsidRDefault="00C91BFE" w:rsidP="00C91BFE">
      <w:pPr>
        <w:pStyle w:val="PL"/>
      </w:pPr>
      <w:r>
        <w:t xml:space="preserve">      required:</w:t>
      </w:r>
    </w:p>
    <w:p w14:paraId="4849BF76" w14:textId="77777777" w:rsidR="00C91BFE" w:rsidRDefault="00C91BFE" w:rsidP="00C91BFE">
      <w:pPr>
        <w:pStyle w:val="PL"/>
      </w:pPr>
      <w:r>
        <w:t xml:space="preserve">        - n1MessageClass</w:t>
      </w:r>
    </w:p>
    <w:p w14:paraId="5042E26A" w14:textId="77777777" w:rsidR="00C91BFE" w:rsidRDefault="00C91BFE" w:rsidP="00C91BFE">
      <w:pPr>
        <w:pStyle w:val="PL"/>
      </w:pPr>
      <w:r>
        <w:t xml:space="preserve">        - n1MessageContent</w:t>
      </w:r>
    </w:p>
    <w:p w14:paraId="30F4E077" w14:textId="77777777" w:rsidR="00C91BFE" w:rsidRDefault="00C91BFE" w:rsidP="00C91BFE">
      <w:pPr>
        <w:pStyle w:val="PL"/>
      </w:pPr>
      <w:r>
        <w:t xml:space="preserve">    </w:t>
      </w:r>
      <w:r w:rsidR="00CF2AE6" w:rsidRPr="000A2C56">
        <w:rPr>
          <w:lang w:eastAsia="zh-CN"/>
        </w:rPr>
        <w:t>N1N2MessageTransferReqData</w:t>
      </w:r>
      <w:r>
        <w:t>:</w:t>
      </w:r>
    </w:p>
    <w:p w14:paraId="3D53F48C" w14:textId="77777777" w:rsidR="00C91BFE" w:rsidRDefault="00C91BFE" w:rsidP="00C91BFE">
      <w:pPr>
        <w:pStyle w:val="PL"/>
      </w:pPr>
      <w:r>
        <w:t xml:space="preserve">      type: object</w:t>
      </w:r>
    </w:p>
    <w:p w14:paraId="58D964FE" w14:textId="77777777" w:rsidR="00C91BFE" w:rsidRDefault="00C91BFE" w:rsidP="00C91BFE">
      <w:pPr>
        <w:pStyle w:val="PL"/>
      </w:pPr>
      <w:r>
        <w:t xml:space="preserve">      properties:</w:t>
      </w:r>
    </w:p>
    <w:p w14:paraId="27043EB7" w14:textId="77777777" w:rsidR="00C91BFE" w:rsidRDefault="00C91BFE" w:rsidP="00C91BFE">
      <w:pPr>
        <w:pStyle w:val="PL"/>
      </w:pPr>
      <w:r>
        <w:t xml:space="preserve">        n1MessageContainer:</w:t>
      </w:r>
    </w:p>
    <w:p w14:paraId="68E6AF2C" w14:textId="77777777" w:rsidR="00C91BFE" w:rsidRDefault="00C91BFE" w:rsidP="00C91BFE">
      <w:pPr>
        <w:pStyle w:val="PL"/>
      </w:pPr>
      <w:r>
        <w:t xml:space="preserve">          $ref: '#/components/schemas/N1MessageContainer'</w:t>
      </w:r>
    </w:p>
    <w:p w14:paraId="74DB09C4" w14:textId="77777777" w:rsidR="00C91BFE" w:rsidRDefault="00C91BFE" w:rsidP="00C91BFE">
      <w:pPr>
        <w:pStyle w:val="PL"/>
      </w:pPr>
      <w:r>
        <w:t xml:space="preserve">        n2InfoContainer:</w:t>
      </w:r>
    </w:p>
    <w:p w14:paraId="12129BCB" w14:textId="77777777" w:rsidR="00C91BFE" w:rsidRDefault="00C91BFE" w:rsidP="00C91BFE">
      <w:pPr>
        <w:pStyle w:val="PL"/>
      </w:pPr>
      <w:r>
        <w:t xml:space="preserve">          $ref: '#/components/schemas/N2InfoContainer'</w:t>
      </w:r>
    </w:p>
    <w:p w14:paraId="6EEF6A53" w14:textId="77777777" w:rsidR="00CF2AE6" w:rsidRDefault="00CF2AE6" w:rsidP="00CF2AE6">
      <w:pPr>
        <w:pStyle w:val="PL"/>
      </w:pPr>
      <w:r>
        <w:t xml:space="preserve">        skipInd:</w:t>
      </w:r>
    </w:p>
    <w:p w14:paraId="71CED91A" w14:textId="77777777" w:rsidR="00CF2AE6" w:rsidRDefault="00CF2AE6" w:rsidP="00CF2AE6">
      <w:pPr>
        <w:pStyle w:val="PL"/>
      </w:pPr>
      <w:r>
        <w:t xml:space="preserve">          type: boolean</w:t>
      </w:r>
    </w:p>
    <w:p w14:paraId="276BAA77" w14:textId="77777777" w:rsidR="00CF2AE6" w:rsidRDefault="00CF2AE6" w:rsidP="00CF2AE6">
      <w:pPr>
        <w:pStyle w:val="PL"/>
      </w:pPr>
      <w:r>
        <w:t xml:space="preserve">          default: false</w:t>
      </w:r>
    </w:p>
    <w:p w14:paraId="68775FFC" w14:textId="77777777" w:rsidR="00C91BFE" w:rsidRDefault="00C91BFE" w:rsidP="00C91BFE">
      <w:pPr>
        <w:pStyle w:val="PL"/>
      </w:pPr>
      <w:r>
        <w:t xml:space="preserve">        lastMsgIndication:</w:t>
      </w:r>
    </w:p>
    <w:p w14:paraId="46AA2EB2" w14:textId="77777777" w:rsidR="00C91BFE" w:rsidRDefault="00C91BFE" w:rsidP="00C91BFE">
      <w:pPr>
        <w:pStyle w:val="PL"/>
      </w:pPr>
      <w:r>
        <w:t xml:space="preserve">          type: boolean</w:t>
      </w:r>
    </w:p>
    <w:p w14:paraId="09CE4EF0" w14:textId="77777777" w:rsidR="003D0660" w:rsidRDefault="003D0660" w:rsidP="003D0660">
      <w:pPr>
        <w:pStyle w:val="PL"/>
      </w:pPr>
      <w:r>
        <w:t xml:space="preserve">        pduSessionId:</w:t>
      </w:r>
    </w:p>
    <w:p w14:paraId="4AB712B8" w14:textId="77777777" w:rsidR="003D0660" w:rsidRDefault="003D0660" w:rsidP="003D0660">
      <w:pPr>
        <w:pStyle w:val="PL"/>
      </w:pPr>
      <w:r>
        <w:t xml:space="preserve">          $ref: 'TS29571_CommonData.yaml#/components/schemas/PduSessionId'</w:t>
      </w:r>
    </w:p>
    <w:p w14:paraId="6C560C42" w14:textId="77777777" w:rsidR="003D0660" w:rsidRDefault="003D0660" w:rsidP="003D0660">
      <w:pPr>
        <w:pStyle w:val="PL"/>
      </w:pPr>
      <w:r>
        <w:t xml:space="preserve">        lcsCorrelationId:</w:t>
      </w:r>
    </w:p>
    <w:p w14:paraId="3C214400" w14:textId="77777777" w:rsidR="003D0660" w:rsidRDefault="003D0660" w:rsidP="003D0660">
      <w:pPr>
        <w:pStyle w:val="PL"/>
      </w:pPr>
      <w:r>
        <w:t xml:space="preserve">          $ref: 'TS29572_Nlmf_Location.yaml#/components/schemas/CorrelationID'</w:t>
      </w:r>
    </w:p>
    <w:p w14:paraId="0FA23AA0" w14:textId="77777777" w:rsidR="00C91BFE" w:rsidRDefault="00C91BFE" w:rsidP="00C91BFE">
      <w:pPr>
        <w:pStyle w:val="PL"/>
      </w:pPr>
      <w:r>
        <w:t xml:space="preserve">        ppi:</w:t>
      </w:r>
    </w:p>
    <w:p w14:paraId="5DAFBE7A" w14:textId="77777777" w:rsidR="00C91BFE" w:rsidRDefault="00C91BFE" w:rsidP="00C91BFE">
      <w:pPr>
        <w:pStyle w:val="PL"/>
      </w:pPr>
      <w:r>
        <w:t xml:space="preserve">          $ref: '#/components/schemas/Ppi'</w:t>
      </w:r>
    </w:p>
    <w:p w14:paraId="3A2B2A8F" w14:textId="77777777" w:rsidR="00C91BFE" w:rsidRDefault="00C91BFE" w:rsidP="00C91BFE">
      <w:pPr>
        <w:pStyle w:val="PL"/>
      </w:pPr>
      <w:r>
        <w:t xml:space="preserve">        arp:</w:t>
      </w:r>
    </w:p>
    <w:p w14:paraId="250C7A6E" w14:textId="77777777" w:rsidR="00C91BFE" w:rsidRDefault="00C91BFE" w:rsidP="00C91BFE">
      <w:pPr>
        <w:pStyle w:val="PL"/>
      </w:pPr>
      <w:r>
        <w:t xml:space="preserve">          $ref: 'TS29571_CommonData.yaml#/components/schemas/Arp'</w:t>
      </w:r>
    </w:p>
    <w:p w14:paraId="6AC19690" w14:textId="77777777" w:rsidR="00C91BFE" w:rsidRDefault="00C91BFE" w:rsidP="00C91BFE">
      <w:pPr>
        <w:pStyle w:val="PL"/>
      </w:pPr>
      <w:r>
        <w:t xml:space="preserve">        5qi:</w:t>
      </w:r>
    </w:p>
    <w:p w14:paraId="1FBA12E4" w14:textId="77777777" w:rsidR="00C91BFE" w:rsidRDefault="00C91BFE" w:rsidP="00C91BFE">
      <w:pPr>
        <w:pStyle w:val="PL"/>
      </w:pPr>
      <w:r>
        <w:t xml:space="preserve">          $ref: 'TS29571_CommonData.yaml#/components/schemas/5</w:t>
      </w:r>
      <w:r w:rsidR="00994B27">
        <w:t>Q</w:t>
      </w:r>
      <w:r>
        <w:t>i'</w:t>
      </w:r>
    </w:p>
    <w:p w14:paraId="407382FB" w14:textId="77777777" w:rsidR="00C91BFE" w:rsidRDefault="00C91BFE" w:rsidP="00C91BFE">
      <w:pPr>
        <w:pStyle w:val="PL"/>
      </w:pPr>
      <w:r>
        <w:t xml:space="preserve">        n1n2FailureTxfNotifURI:</w:t>
      </w:r>
    </w:p>
    <w:p w14:paraId="2A749BF8" w14:textId="77777777" w:rsidR="00C91BFE" w:rsidRDefault="00C91BFE" w:rsidP="00C91BFE">
      <w:pPr>
        <w:pStyle w:val="PL"/>
      </w:pPr>
      <w:r>
        <w:t xml:space="preserve">          $ref: 'TS29571_CommonData.yaml#/components/schemas/Uri'</w:t>
      </w:r>
    </w:p>
    <w:p w14:paraId="56904931" w14:textId="77777777" w:rsidR="00EE4132" w:rsidRDefault="00EE4132" w:rsidP="00EE4132">
      <w:pPr>
        <w:pStyle w:val="PL"/>
      </w:pPr>
      <w:r>
        <w:t xml:space="preserve">        </w:t>
      </w:r>
      <w:r>
        <w:rPr>
          <w:lang w:eastAsia="zh-CN"/>
        </w:rPr>
        <w:t>smfReallocation</w:t>
      </w:r>
      <w:r>
        <w:rPr>
          <w:rFonts w:hint="eastAsia"/>
          <w:lang w:eastAsia="zh-CN"/>
        </w:rPr>
        <w:t>Ind</w:t>
      </w:r>
      <w:r>
        <w:t>:</w:t>
      </w:r>
    </w:p>
    <w:p w14:paraId="7854BD4E" w14:textId="77777777" w:rsidR="00EE4132" w:rsidRDefault="00EE4132" w:rsidP="00EE4132">
      <w:pPr>
        <w:pStyle w:val="PL"/>
      </w:pPr>
      <w:r>
        <w:t xml:space="preserve">          type: boolean</w:t>
      </w:r>
    </w:p>
    <w:p w14:paraId="65EF57BD" w14:textId="77777777" w:rsidR="00EE4132" w:rsidRDefault="00EE4132" w:rsidP="00EE4132">
      <w:pPr>
        <w:pStyle w:val="PL"/>
      </w:pPr>
      <w:r>
        <w:t xml:space="preserve">          default: false</w:t>
      </w:r>
    </w:p>
    <w:p w14:paraId="2A05D7FC" w14:textId="77777777" w:rsidR="00506C3B" w:rsidRDefault="00506C3B" w:rsidP="00506C3B">
      <w:pPr>
        <w:pStyle w:val="PL"/>
      </w:pPr>
      <w:r>
        <w:t xml:space="preserve">        areaOfValidity:</w:t>
      </w:r>
    </w:p>
    <w:p w14:paraId="3D3BAEB8" w14:textId="77777777" w:rsidR="00506C3B" w:rsidRDefault="00506C3B" w:rsidP="00506C3B">
      <w:pPr>
        <w:pStyle w:val="PL"/>
      </w:pPr>
      <w:r>
        <w:t xml:space="preserve">          $ref: '#/components/schemas/AreaOfValidity'</w:t>
      </w:r>
    </w:p>
    <w:p w14:paraId="35AAB052" w14:textId="77777777" w:rsidR="00C91BFE" w:rsidRDefault="00C91BFE" w:rsidP="00C91BFE">
      <w:pPr>
        <w:pStyle w:val="PL"/>
      </w:pPr>
      <w:r>
        <w:t xml:space="preserve">        supportedFeatures:</w:t>
      </w:r>
    </w:p>
    <w:p w14:paraId="703B0DB5" w14:textId="77777777" w:rsidR="00C91BFE" w:rsidRDefault="00C91BFE" w:rsidP="00C91BFE">
      <w:pPr>
        <w:pStyle w:val="PL"/>
      </w:pPr>
      <w:r>
        <w:t xml:space="preserve">          $ref: 'TS29571_CommonData.yaml#/components/schemas/SupportedFeatures'</w:t>
      </w:r>
    </w:p>
    <w:p w14:paraId="2489C361" w14:textId="77777777" w:rsidR="00C91BFE" w:rsidRDefault="00C91BFE" w:rsidP="00C91BFE">
      <w:pPr>
        <w:pStyle w:val="PL"/>
      </w:pPr>
      <w:r>
        <w:t xml:space="preserve">    N1N2MessageTransferRspData:</w:t>
      </w:r>
    </w:p>
    <w:p w14:paraId="541925FF" w14:textId="77777777" w:rsidR="00C91BFE" w:rsidRDefault="00C91BFE" w:rsidP="00C91BFE">
      <w:pPr>
        <w:pStyle w:val="PL"/>
      </w:pPr>
      <w:r>
        <w:t xml:space="preserve">      type: object</w:t>
      </w:r>
    </w:p>
    <w:p w14:paraId="63D38598" w14:textId="77777777" w:rsidR="00C91BFE" w:rsidRDefault="00C91BFE" w:rsidP="00C91BFE">
      <w:pPr>
        <w:pStyle w:val="PL"/>
      </w:pPr>
      <w:r>
        <w:t xml:space="preserve">      properties:</w:t>
      </w:r>
    </w:p>
    <w:p w14:paraId="44B90FE1" w14:textId="77777777" w:rsidR="00C91BFE" w:rsidRDefault="00C91BFE" w:rsidP="00C91BFE">
      <w:pPr>
        <w:pStyle w:val="PL"/>
      </w:pPr>
      <w:r>
        <w:t xml:space="preserve">        cause:</w:t>
      </w:r>
    </w:p>
    <w:p w14:paraId="0AA307A7" w14:textId="77777777" w:rsidR="00C91BFE" w:rsidRDefault="00C91BFE" w:rsidP="00C91BFE">
      <w:pPr>
        <w:pStyle w:val="PL"/>
      </w:pPr>
      <w:r>
        <w:t xml:space="preserve">          $ref: '#/components/schemas/N1N2MessageTransferCause'</w:t>
      </w:r>
    </w:p>
    <w:p w14:paraId="2B694E23" w14:textId="77777777" w:rsidR="00C91BFE" w:rsidRDefault="00C91BFE" w:rsidP="00C91BFE">
      <w:pPr>
        <w:pStyle w:val="PL"/>
      </w:pPr>
      <w:r>
        <w:t xml:space="preserve">        supportedFeatures:</w:t>
      </w:r>
    </w:p>
    <w:p w14:paraId="01E75E99" w14:textId="77777777" w:rsidR="00C91BFE" w:rsidRDefault="00C91BFE" w:rsidP="00C91BFE">
      <w:pPr>
        <w:pStyle w:val="PL"/>
      </w:pPr>
      <w:r>
        <w:t xml:space="preserve">          $ref: 'TS29571_CommonData.yaml#/components/schemas/SupportedFeatures'</w:t>
      </w:r>
    </w:p>
    <w:p w14:paraId="2424CACE" w14:textId="77777777" w:rsidR="00C91BFE" w:rsidRDefault="00C91BFE" w:rsidP="00C91BFE">
      <w:pPr>
        <w:pStyle w:val="PL"/>
      </w:pPr>
      <w:r>
        <w:t xml:space="preserve">      required:</w:t>
      </w:r>
    </w:p>
    <w:p w14:paraId="328515A9" w14:textId="77777777" w:rsidR="00C91BFE" w:rsidRDefault="00C91BFE" w:rsidP="00C91BFE">
      <w:pPr>
        <w:pStyle w:val="PL"/>
      </w:pPr>
      <w:r>
        <w:lastRenderedPageBreak/>
        <w:t xml:space="preserve">        - cause</w:t>
      </w:r>
    </w:p>
    <w:p w14:paraId="369CB030" w14:textId="77777777" w:rsidR="00C91BFE" w:rsidRDefault="00C91BFE" w:rsidP="00C91BFE">
      <w:pPr>
        <w:pStyle w:val="PL"/>
      </w:pPr>
      <w:r>
        <w:t xml:space="preserve">    RegistrationContextContainer:</w:t>
      </w:r>
    </w:p>
    <w:p w14:paraId="341FF954" w14:textId="77777777" w:rsidR="00C91BFE" w:rsidRDefault="00C91BFE" w:rsidP="00C91BFE">
      <w:pPr>
        <w:pStyle w:val="PL"/>
      </w:pPr>
      <w:r>
        <w:t xml:space="preserve">      type: object</w:t>
      </w:r>
    </w:p>
    <w:p w14:paraId="49ACE7D4" w14:textId="77777777" w:rsidR="00C91BFE" w:rsidRDefault="00C91BFE" w:rsidP="00C91BFE">
      <w:pPr>
        <w:pStyle w:val="PL"/>
      </w:pPr>
      <w:r>
        <w:t xml:space="preserve">      properties:</w:t>
      </w:r>
    </w:p>
    <w:p w14:paraId="09468177" w14:textId="77777777" w:rsidR="00C91BFE" w:rsidRDefault="00C91BFE" w:rsidP="00C91BFE">
      <w:pPr>
        <w:pStyle w:val="PL"/>
      </w:pPr>
      <w:r>
        <w:t xml:space="preserve">        ueContext:</w:t>
      </w:r>
    </w:p>
    <w:p w14:paraId="70E176B6" w14:textId="77777777" w:rsidR="00C91BFE" w:rsidRDefault="00C91BFE" w:rsidP="00C91BFE">
      <w:pPr>
        <w:pStyle w:val="PL"/>
      </w:pPr>
      <w:r>
        <w:t xml:space="preserve">          $ref: '#/components/schemas/UeContext'</w:t>
      </w:r>
    </w:p>
    <w:p w14:paraId="14942512" w14:textId="77777777" w:rsidR="00C91BFE" w:rsidRDefault="00C91BFE" w:rsidP="00C91BFE">
      <w:pPr>
        <w:pStyle w:val="PL"/>
      </w:pPr>
      <w:r>
        <w:t xml:space="preserve">        localTimeZone:</w:t>
      </w:r>
    </w:p>
    <w:p w14:paraId="125EEE3F" w14:textId="77777777" w:rsidR="00C91BFE" w:rsidRDefault="00C91BFE" w:rsidP="00C91BFE">
      <w:pPr>
        <w:pStyle w:val="PL"/>
      </w:pPr>
      <w:r>
        <w:t xml:space="preserve">          $ref: 'TS29571_CommonData.yaml#/components/schemas/TimeZone'</w:t>
      </w:r>
    </w:p>
    <w:p w14:paraId="5EE69E08" w14:textId="77777777" w:rsidR="00C91BFE" w:rsidRDefault="00C91BFE" w:rsidP="00C91BFE">
      <w:pPr>
        <w:pStyle w:val="PL"/>
      </w:pPr>
      <w:r>
        <w:t xml:space="preserve">        anType:</w:t>
      </w:r>
    </w:p>
    <w:p w14:paraId="50498D1F" w14:textId="77777777" w:rsidR="00C91BFE" w:rsidRDefault="00C91BFE" w:rsidP="00C91BFE">
      <w:pPr>
        <w:pStyle w:val="PL"/>
      </w:pPr>
      <w:r>
        <w:t xml:space="preserve">          $ref: 'TS29571_CommonData.yaml#/components/schemas/AccessType'</w:t>
      </w:r>
    </w:p>
    <w:p w14:paraId="30B7AD8A" w14:textId="77777777" w:rsidR="00C957DA" w:rsidRDefault="00C957DA" w:rsidP="00C957DA">
      <w:pPr>
        <w:pStyle w:val="PL"/>
      </w:pPr>
      <w:r>
        <w:t xml:space="preserve">        </w:t>
      </w:r>
      <w:r>
        <w:rPr>
          <w:rFonts w:hint="eastAsia"/>
          <w:lang w:eastAsia="zh-CN"/>
        </w:rPr>
        <w:t>anN2ApId</w:t>
      </w:r>
      <w:r>
        <w:t>:</w:t>
      </w:r>
    </w:p>
    <w:p w14:paraId="1189415B" w14:textId="77777777" w:rsidR="00C957DA" w:rsidRDefault="00C957DA" w:rsidP="00C957DA">
      <w:pPr>
        <w:pStyle w:val="PL"/>
        <w:rPr>
          <w:lang w:eastAsia="zh-CN"/>
        </w:rPr>
      </w:pPr>
      <w:r>
        <w:t xml:space="preserve">          </w:t>
      </w:r>
      <w:r>
        <w:rPr>
          <w:rFonts w:hint="eastAsia"/>
          <w:lang w:eastAsia="zh-CN"/>
        </w:rPr>
        <w:t>type</w:t>
      </w:r>
      <w:r>
        <w:t xml:space="preserve">: </w:t>
      </w:r>
      <w:r>
        <w:rPr>
          <w:rFonts w:hint="eastAsia"/>
          <w:lang w:eastAsia="zh-CN"/>
        </w:rPr>
        <w:t>integer</w:t>
      </w:r>
    </w:p>
    <w:p w14:paraId="599CF8B4" w14:textId="77777777" w:rsidR="000448CC" w:rsidRDefault="000448CC" w:rsidP="000448CC">
      <w:pPr>
        <w:pStyle w:val="PL"/>
      </w:pPr>
      <w:r>
        <w:t xml:space="preserve">        </w:t>
      </w:r>
      <w:r>
        <w:rPr>
          <w:rFonts w:hint="eastAsia"/>
          <w:lang w:eastAsia="zh-CN"/>
        </w:rPr>
        <w:t>ranNodeId</w:t>
      </w:r>
      <w:r>
        <w:t>:</w:t>
      </w:r>
    </w:p>
    <w:p w14:paraId="75FDF784" w14:textId="0EB63E8F" w:rsidR="000448CC" w:rsidRDefault="000448CC" w:rsidP="000448CC">
      <w:pPr>
        <w:pStyle w:val="PL"/>
        <w:rPr>
          <w:lang w:eastAsia="zh-CN"/>
        </w:rPr>
      </w:pPr>
      <w:r>
        <w:t xml:space="preserve">          $ref: '</w:t>
      </w:r>
      <w:r w:rsidR="00D04D75" w:rsidRPr="00D04D75">
        <w:t>TS29571_CommonData.yaml</w:t>
      </w:r>
      <w:r>
        <w:t>#/components/schemas/</w:t>
      </w:r>
      <w:r w:rsidR="00833E91">
        <w:rPr>
          <w:rFonts w:hint="eastAsia"/>
          <w:lang w:eastAsia="zh-CN"/>
        </w:rPr>
        <w:t>GlobalRanNodeId</w:t>
      </w:r>
      <w:r>
        <w:t>'</w:t>
      </w:r>
    </w:p>
    <w:p w14:paraId="2B0D72E6" w14:textId="77777777" w:rsidR="001F196F" w:rsidRDefault="001F196F" w:rsidP="001F196F">
      <w:pPr>
        <w:pStyle w:val="PL"/>
      </w:pPr>
      <w:r>
        <w:t xml:space="preserve">        initialAmfName:</w:t>
      </w:r>
    </w:p>
    <w:p w14:paraId="3DFDA36B" w14:textId="77777777" w:rsidR="001F196F" w:rsidRDefault="001F196F" w:rsidP="001F196F">
      <w:pPr>
        <w:pStyle w:val="PL"/>
      </w:pPr>
      <w:r>
        <w:t xml:space="preserve">          $ref: '</w:t>
      </w:r>
      <w:r w:rsidRPr="00D04D75">
        <w:t>TS29571_CommonData.yaml</w:t>
      </w:r>
      <w:r>
        <w:t>#/components/schemas/AmfName'</w:t>
      </w:r>
    </w:p>
    <w:p w14:paraId="46730CBF" w14:textId="77777777" w:rsidR="001F196F" w:rsidRDefault="001F196F" w:rsidP="001F196F">
      <w:pPr>
        <w:pStyle w:val="PL"/>
      </w:pPr>
      <w:r>
        <w:t xml:space="preserve">        userLocation:</w:t>
      </w:r>
    </w:p>
    <w:p w14:paraId="46BCE32A" w14:textId="77777777" w:rsidR="001F196F" w:rsidRDefault="001F196F" w:rsidP="001F196F">
      <w:pPr>
        <w:pStyle w:val="PL"/>
      </w:pPr>
      <w:r>
        <w:t xml:space="preserve">          $ref: '</w:t>
      </w:r>
      <w:r w:rsidRPr="00D04D75">
        <w:t>TS29571_CommonData.yaml</w:t>
      </w:r>
      <w:r>
        <w:t>#/components/schemas/UserLocation'</w:t>
      </w:r>
    </w:p>
    <w:p w14:paraId="57638BB0" w14:textId="77777777" w:rsidR="001F196F" w:rsidRDefault="001F196F" w:rsidP="001F196F">
      <w:pPr>
        <w:pStyle w:val="PL"/>
      </w:pPr>
      <w:r>
        <w:t xml:space="preserve">        rrcEstCause:</w:t>
      </w:r>
    </w:p>
    <w:p w14:paraId="20F2B914" w14:textId="77777777" w:rsidR="001F196F" w:rsidRDefault="001F196F" w:rsidP="001F196F">
      <w:pPr>
        <w:pStyle w:val="PL"/>
        <w:rPr>
          <w:lang w:eastAsia="zh-CN"/>
        </w:rPr>
      </w:pPr>
      <w:r>
        <w:t xml:space="preserve">          </w:t>
      </w:r>
      <w:r>
        <w:rPr>
          <w:rFonts w:hint="eastAsia"/>
          <w:lang w:eastAsia="zh-CN"/>
        </w:rPr>
        <w:t>type</w:t>
      </w:r>
      <w:r>
        <w:t xml:space="preserve">: </w:t>
      </w:r>
      <w:r>
        <w:rPr>
          <w:lang w:eastAsia="zh-CN"/>
        </w:rPr>
        <w:t>string</w:t>
      </w:r>
    </w:p>
    <w:p w14:paraId="1AB2FB73" w14:textId="77777777" w:rsidR="001F196F" w:rsidRDefault="001F196F" w:rsidP="001F196F">
      <w:pPr>
        <w:pStyle w:val="PL"/>
        <w:rPr>
          <w:lang w:eastAsia="zh-CN"/>
        </w:rPr>
      </w:pPr>
      <w:r>
        <w:rPr>
          <w:lang w:eastAsia="zh-CN"/>
        </w:rPr>
        <w:t xml:space="preserve">          pattern: '^[0-9a-fA-F]+$'</w:t>
      </w:r>
    </w:p>
    <w:p w14:paraId="5F6533AE" w14:textId="77777777" w:rsidR="001F196F" w:rsidRDefault="001F196F" w:rsidP="001F196F">
      <w:pPr>
        <w:pStyle w:val="PL"/>
      </w:pPr>
      <w:r>
        <w:t xml:space="preserve">        ueContextRequest:</w:t>
      </w:r>
    </w:p>
    <w:p w14:paraId="487C904C" w14:textId="77777777" w:rsidR="001F196F" w:rsidRPr="002E5CBA" w:rsidRDefault="001F196F" w:rsidP="001F196F">
      <w:pPr>
        <w:pStyle w:val="PL"/>
        <w:rPr>
          <w:lang w:val="en-US"/>
        </w:rPr>
      </w:pPr>
      <w:r w:rsidRPr="002E5CBA">
        <w:rPr>
          <w:lang w:val="en-US"/>
        </w:rPr>
        <w:t xml:space="preserve">          type: boolean</w:t>
      </w:r>
    </w:p>
    <w:p w14:paraId="6DB897A3" w14:textId="77777777" w:rsidR="001F196F" w:rsidRDefault="001F196F" w:rsidP="001F196F">
      <w:pPr>
        <w:pStyle w:val="PL"/>
        <w:rPr>
          <w:lang w:val="en-US"/>
        </w:rPr>
      </w:pPr>
      <w:r w:rsidRPr="002E5CBA">
        <w:rPr>
          <w:lang w:val="en-US"/>
        </w:rPr>
        <w:t xml:space="preserve">          default:  false</w:t>
      </w:r>
    </w:p>
    <w:p w14:paraId="5D9E34DC" w14:textId="77777777" w:rsidR="00C91BFE" w:rsidRDefault="00C91BFE" w:rsidP="001F196F">
      <w:pPr>
        <w:pStyle w:val="PL"/>
      </w:pPr>
      <w:r>
        <w:t xml:space="preserve">        anN2IPv4Addr:</w:t>
      </w:r>
    </w:p>
    <w:p w14:paraId="195EC473" w14:textId="77777777" w:rsidR="00C91BFE" w:rsidRDefault="00C91BFE" w:rsidP="00C91BFE">
      <w:pPr>
        <w:pStyle w:val="PL"/>
      </w:pPr>
      <w:r>
        <w:t xml:space="preserve">          $ref: 'TS29571_CommonData.yaml#/components/schemas/Ipv4Addr'</w:t>
      </w:r>
    </w:p>
    <w:p w14:paraId="63A33229" w14:textId="77777777" w:rsidR="00C91BFE" w:rsidRDefault="00C91BFE" w:rsidP="00C91BFE">
      <w:pPr>
        <w:pStyle w:val="PL"/>
      </w:pPr>
      <w:r>
        <w:t xml:space="preserve">        anN2IPv6Addr:</w:t>
      </w:r>
    </w:p>
    <w:p w14:paraId="06C84C8E" w14:textId="77777777" w:rsidR="00C91BFE" w:rsidRDefault="00C91BFE" w:rsidP="00C91BFE">
      <w:pPr>
        <w:pStyle w:val="PL"/>
      </w:pPr>
      <w:r>
        <w:t xml:space="preserve">          $ref: 'TS29571_CommonData.yaml#/components/schemas/Ipv6Addr'</w:t>
      </w:r>
    </w:p>
    <w:p w14:paraId="4D2D8827" w14:textId="77777777" w:rsidR="00C91BFE" w:rsidRDefault="00C91BFE" w:rsidP="00C91BFE">
      <w:pPr>
        <w:pStyle w:val="PL"/>
      </w:pPr>
      <w:r>
        <w:t xml:space="preserve">        allowedNssai:</w:t>
      </w:r>
    </w:p>
    <w:p w14:paraId="66CD0C38" w14:textId="77777777" w:rsidR="00C91BFE" w:rsidRDefault="00C91BFE" w:rsidP="00C91BFE">
      <w:pPr>
        <w:pStyle w:val="PL"/>
      </w:pPr>
      <w:r>
        <w:t xml:space="preserve">          $ref: 'TS29531_Nnssf_NSSelection.yaml#/components/schemas/AllowedNssai'</w:t>
      </w:r>
    </w:p>
    <w:p w14:paraId="635AA831" w14:textId="77777777" w:rsidR="00E937A0" w:rsidRPr="00D414FB" w:rsidRDefault="00E937A0" w:rsidP="00E937A0">
      <w:pPr>
        <w:pStyle w:val="PL"/>
      </w:pPr>
      <w:r w:rsidRPr="00D414FB">
        <w:t xml:space="preserve">        configuredNssai:</w:t>
      </w:r>
    </w:p>
    <w:p w14:paraId="27F35690" w14:textId="77777777" w:rsidR="000970EF" w:rsidRDefault="000970EF" w:rsidP="000970EF">
      <w:pPr>
        <w:pStyle w:val="PL"/>
      </w:pPr>
      <w:r>
        <w:t xml:space="preserve">          type: array</w:t>
      </w:r>
    </w:p>
    <w:p w14:paraId="3D4CA855" w14:textId="77777777" w:rsidR="000970EF" w:rsidRPr="00D414FB" w:rsidRDefault="000970EF" w:rsidP="000970EF">
      <w:pPr>
        <w:pStyle w:val="PL"/>
      </w:pPr>
      <w:r>
        <w:t xml:space="preserve">          items:</w:t>
      </w:r>
    </w:p>
    <w:p w14:paraId="40E28C70" w14:textId="77777777" w:rsidR="000970EF" w:rsidRPr="00D414FB" w:rsidRDefault="000970EF" w:rsidP="000970EF">
      <w:pPr>
        <w:pStyle w:val="PL"/>
      </w:pPr>
      <w:r>
        <w:t xml:space="preserve">          </w:t>
      </w:r>
      <w:r w:rsidRPr="00D414FB">
        <w:t xml:space="preserve">  </w:t>
      </w:r>
      <w:r>
        <w:t>$ref: 'TS29531_Nnssf_NSSelection.yaml#/components/schemas/</w:t>
      </w:r>
      <w:r w:rsidRPr="00D414FB">
        <w:t>Configured</w:t>
      </w:r>
      <w:r>
        <w:t>Sn</w:t>
      </w:r>
      <w:r w:rsidRPr="00D414FB">
        <w:t>ssai'</w:t>
      </w:r>
    </w:p>
    <w:p w14:paraId="4E326A12" w14:textId="77777777" w:rsidR="0046312D" w:rsidRPr="00D414FB" w:rsidRDefault="0046312D" w:rsidP="0046312D">
      <w:pPr>
        <w:pStyle w:val="PL"/>
      </w:pPr>
      <w:r>
        <w:t xml:space="preserve">          minItems: 1</w:t>
      </w:r>
    </w:p>
    <w:p w14:paraId="7F1C1604" w14:textId="77777777" w:rsidR="00E937A0" w:rsidRDefault="00E937A0" w:rsidP="00E937A0">
      <w:pPr>
        <w:pStyle w:val="PL"/>
      </w:pPr>
      <w:r w:rsidRPr="00D414FB">
        <w:t xml:space="preserve">        rejectedNssaiInPlmn:</w:t>
      </w:r>
    </w:p>
    <w:p w14:paraId="7385A3B7" w14:textId="77777777" w:rsidR="00E937A0" w:rsidRPr="00D414FB" w:rsidRDefault="00E937A0" w:rsidP="00E937A0">
      <w:pPr>
        <w:pStyle w:val="PL"/>
      </w:pPr>
      <w:r w:rsidRPr="00D414FB">
        <w:t xml:space="preserve">          type: array</w:t>
      </w:r>
    </w:p>
    <w:p w14:paraId="68E6A4E1" w14:textId="77777777" w:rsidR="00E937A0" w:rsidRPr="00D414FB" w:rsidRDefault="00E937A0" w:rsidP="00E937A0">
      <w:pPr>
        <w:pStyle w:val="PL"/>
      </w:pPr>
      <w:r w:rsidRPr="00D414FB">
        <w:t xml:space="preserve">          items:</w:t>
      </w:r>
    </w:p>
    <w:p w14:paraId="73504040" w14:textId="77777777" w:rsidR="00E937A0" w:rsidRPr="00D414FB" w:rsidRDefault="00E937A0" w:rsidP="00E937A0">
      <w:pPr>
        <w:pStyle w:val="PL"/>
      </w:pPr>
      <w:r w:rsidRPr="00D414FB">
        <w:t xml:space="preserve">            $ref: </w:t>
      </w:r>
      <w:r w:rsidRPr="00BA1EA9">
        <w:t>'TS29571_CommonData.yaml#/components/schemas</w:t>
      </w:r>
      <w:r w:rsidRPr="00D414FB">
        <w:t>/</w:t>
      </w:r>
      <w:r>
        <w:t>Sn</w:t>
      </w:r>
      <w:r w:rsidRPr="00D414FB">
        <w:t>ssai'</w:t>
      </w:r>
    </w:p>
    <w:p w14:paraId="68BDC265" w14:textId="77777777" w:rsidR="0046312D" w:rsidRPr="00D414FB" w:rsidRDefault="0046312D" w:rsidP="0046312D">
      <w:pPr>
        <w:pStyle w:val="PL"/>
      </w:pPr>
      <w:r>
        <w:t xml:space="preserve">          minItems: 1</w:t>
      </w:r>
    </w:p>
    <w:p w14:paraId="52D7934D" w14:textId="77777777" w:rsidR="00E937A0" w:rsidRDefault="00E937A0" w:rsidP="00E937A0">
      <w:pPr>
        <w:pStyle w:val="PL"/>
      </w:pPr>
      <w:r w:rsidRPr="00D414FB">
        <w:t xml:space="preserve">        rejectedNssaiInTa:</w:t>
      </w:r>
    </w:p>
    <w:p w14:paraId="333ADF6B" w14:textId="77777777" w:rsidR="00E937A0" w:rsidRPr="00D414FB" w:rsidRDefault="00E937A0" w:rsidP="00E937A0">
      <w:pPr>
        <w:pStyle w:val="PL"/>
      </w:pPr>
      <w:r w:rsidRPr="00D414FB">
        <w:t xml:space="preserve">          type: array</w:t>
      </w:r>
    </w:p>
    <w:p w14:paraId="7499DBAB" w14:textId="77777777" w:rsidR="00E937A0" w:rsidRPr="00D414FB" w:rsidRDefault="00E937A0" w:rsidP="00E937A0">
      <w:pPr>
        <w:pStyle w:val="PL"/>
      </w:pPr>
      <w:r w:rsidRPr="00D414FB">
        <w:t xml:space="preserve">          items:</w:t>
      </w:r>
    </w:p>
    <w:p w14:paraId="4D8D1A1E" w14:textId="77777777" w:rsidR="00E937A0" w:rsidRDefault="00E937A0" w:rsidP="00E937A0">
      <w:pPr>
        <w:pStyle w:val="PL"/>
      </w:pPr>
      <w:r w:rsidRPr="00D414FB">
        <w:t xml:space="preserve">            $ref: </w:t>
      </w:r>
      <w:r w:rsidRPr="00BA1EA9">
        <w:t>'TS29571_CommonData.yaml#/components/schemas</w:t>
      </w:r>
      <w:r w:rsidRPr="00D414FB">
        <w:t>/</w:t>
      </w:r>
      <w:r>
        <w:t>Sn</w:t>
      </w:r>
      <w:r w:rsidRPr="00D414FB">
        <w:t>ssai'</w:t>
      </w:r>
    </w:p>
    <w:p w14:paraId="392FD96D" w14:textId="77777777" w:rsidR="0046312D" w:rsidRPr="00D414FB" w:rsidRDefault="0046312D" w:rsidP="0046312D">
      <w:pPr>
        <w:pStyle w:val="PL"/>
      </w:pPr>
      <w:r>
        <w:t xml:space="preserve">          minItems: 1</w:t>
      </w:r>
    </w:p>
    <w:p w14:paraId="7BB4ECFB" w14:textId="77777777" w:rsidR="00C91BFE" w:rsidRDefault="00C91BFE" w:rsidP="00C91BFE">
      <w:pPr>
        <w:pStyle w:val="PL"/>
      </w:pPr>
      <w:r>
        <w:t xml:space="preserve">      required:</w:t>
      </w:r>
    </w:p>
    <w:p w14:paraId="66F456D6" w14:textId="77777777" w:rsidR="00C91BFE" w:rsidRDefault="00C91BFE" w:rsidP="00C91BFE">
      <w:pPr>
        <w:pStyle w:val="PL"/>
      </w:pPr>
      <w:r>
        <w:t xml:space="preserve">        - ueContext</w:t>
      </w:r>
    </w:p>
    <w:p w14:paraId="46B4411C" w14:textId="77777777" w:rsidR="00C91BFE" w:rsidRDefault="00C91BFE" w:rsidP="00C91BFE">
      <w:pPr>
        <w:pStyle w:val="PL"/>
      </w:pPr>
      <w:r>
        <w:t xml:space="preserve">        - anType</w:t>
      </w:r>
    </w:p>
    <w:p w14:paraId="0C32A232" w14:textId="77777777" w:rsidR="00C957DA" w:rsidRDefault="00C957DA" w:rsidP="00C957DA">
      <w:pPr>
        <w:pStyle w:val="PL"/>
        <w:rPr>
          <w:lang w:eastAsia="zh-CN"/>
        </w:rPr>
      </w:pPr>
      <w:r>
        <w:rPr>
          <w:rFonts w:hint="eastAsia"/>
          <w:lang w:eastAsia="zh-CN"/>
        </w:rPr>
        <w:t xml:space="preserve">        - anN2ApId</w:t>
      </w:r>
    </w:p>
    <w:p w14:paraId="0D851589" w14:textId="77777777" w:rsidR="000448CC" w:rsidRDefault="000448CC" w:rsidP="000448CC">
      <w:pPr>
        <w:pStyle w:val="PL"/>
        <w:rPr>
          <w:lang w:eastAsia="zh-CN"/>
        </w:rPr>
      </w:pPr>
      <w:r>
        <w:rPr>
          <w:rFonts w:hint="eastAsia"/>
          <w:lang w:eastAsia="zh-CN"/>
        </w:rPr>
        <w:t xml:space="preserve">        - ranNodeId</w:t>
      </w:r>
    </w:p>
    <w:p w14:paraId="4597D32E" w14:textId="77777777" w:rsidR="001F196F" w:rsidRDefault="001F196F" w:rsidP="001F196F">
      <w:pPr>
        <w:pStyle w:val="PL"/>
        <w:rPr>
          <w:lang w:eastAsia="zh-CN"/>
        </w:rPr>
      </w:pPr>
      <w:r>
        <w:rPr>
          <w:rFonts w:hint="eastAsia"/>
          <w:lang w:eastAsia="zh-CN"/>
        </w:rPr>
        <w:t xml:space="preserve">        - </w:t>
      </w:r>
      <w:r>
        <w:rPr>
          <w:lang w:eastAsia="zh-CN"/>
        </w:rPr>
        <w:t>initialAmfName</w:t>
      </w:r>
    </w:p>
    <w:p w14:paraId="6C8D5E34" w14:textId="77777777" w:rsidR="001F196F" w:rsidRDefault="001F196F" w:rsidP="001F196F">
      <w:pPr>
        <w:pStyle w:val="PL"/>
        <w:rPr>
          <w:lang w:eastAsia="zh-CN"/>
        </w:rPr>
      </w:pPr>
      <w:r>
        <w:rPr>
          <w:rFonts w:hint="eastAsia"/>
          <w:lang w:eastAsia="zh-CN"/>
        </w:rPr>
        <w:t xml:space="preserve">        - </w:t>
      </w:r>
      <w:r>
        <w:rPr>
          <w:lang w:eastAsia="zh-CN"/>
        </w:rPr>
        <w:t>userLocation</w:t>
      </w:r>
    </w:p>
    <w:p w14:paraId="0663F093" w14:textId="77777777" w:rsidR="00C91BFE" w:rsidRDefault="00C91BFE" w:rsidP="00C91BFE">
      <w:pPr>
        <w:pStyle w:val="PL"/>
      </w:pPr>
      <w:r>
        <w:t xml:space="preserve">    AreaOfValidity:</w:t>
      </w:r>
    </w:p>
    <w:p w14:paraId="4310D84C" w14:textId="77777777" w:rsidR="00C91BFE" w:rsidRDefault="00C91BFE" w:rsidP="00C91BFE">
      <w:pPr>
        <w:pStyle w:val="PL"/>
      </w:pPr>
      <w:r>
        <w:t xml:space="preserve">      type: object</w:t>
      </w:r>
    </w:p>
    <w:p w14:paraId="7846AB7B" w14:textId="77777777" w:rsidR="00C91BFE" w:rsidRDefault="00C91BFE" w:rsidP="00C91BFE">
      <w:pPr>
        <w:pStyle w:val="PL"/>
      </w:pPr>
      <w:r>
        <w:t xml:space="preserve">      properties:</w:t>
      </w:r>
    </w:p>
    <w:p w14:paraId="4A2D7FA6" w14:textId="77777777" w:rsidR="00C91BFE" w:rsidRDefault="00C91BFE" w:rsidP="00C91BFE">
      <w:pPr>
        <w:pStyle w:val="PL"/>
      </w:pPr>
      <w:r>
        <w:t xml:space="preserve">        ta</w:t>
      </w:r>
      <w:r w:rsidR="006D55D7">
        <w:t>i</w:t>
      </w:r>
      <w:r>
        <w:t>List:</w:t>
      </w:r>
    </w:p>
    <w:p w14:paraId="4E86E7C8" w14:textId="77777777" w:rsidR="00E03C11" w:rsidRDefault="00E03C11" w:rsidP="00E03C11">
      <w:pPr>
        <w:pStyle w:val="PL"/>
      </w:pPr>
      <w:r>
        <w:t xml:space="preserve">          type: array</w:t>
      </w:r>
    </w:p>
    <w:p w14:paraId="2876D3C0" w14:textId="77777777" w:rsidR="00E03C11" w:rsidRDefault="00E03C11" w:rsidP="00E03C11">
      <w:pPr>
        <w:pStyle w:val="PL"/>
      </w:pPr>
      <w:r>
        <w:t xml:space="preserve">          items:</w:t>
      </w:r>
    </w:p>
    <w:p w14:paraId="71A63C65" w14:textId="77777777" w:rsidR="00E03C11" w:rsidRDefault="00E03C11" w:rsidP="00E03C11">
      <w:pPr>
        <w:pStyle w:val="PL"/>
      </w:pPr>
      <w:r>
        <w:t xml:space="preserve">            $ref: 'TS29571_CommonData.yaml#/components/schemas/Tai'</w:t>
      </w:r>
    </w:p>
    <w:p w14:paraId="1167F21E" w14:textId="77777777" w:rsidR="00E03C11" w:rsidRDefault="00E03C11" w:rsidP="00E03C11">
      <w:pPr>
        <w:pStyle w:val="PL"/>
      </w:pPr>
      <w:r>
        <w:t xml:space="preserve">          minItems: 0</w:t>
      </w:r>
    </w:p>
    <w:p w14:paraId="5BC03373" w14:textId="77777777" w:rsidR="00C91BFE" w:rsidRDefault="00C91BFE" w:rsidP="00C91BFE">
      <w:pPr>
        <w:pStyle w:val="PL"/>
      </w:pPr>
      <w:r>
        <w:t xml:space="preserve">      required:</w:t>
      </w:r>
    </w:p>
    <w:p w14:paraId="7782B8B6" w14:textId="77777777" w:rsidR="00C91BFE" w:rsidRDefault="00C91BFE" w:rsidP="00C91BFE">
      <w:pPr>
        <w:pStyle w:val="PL"/>
      </w:pPr>
      <w:r>
        <w:t xml:space="preserve">        - taList</w:t>
      </w:r>
    </w:p>
    <w:p w14:paraId="53D7F4C7" w14:textId="77777777" w:rsidR="00C91BFE" w:rsidRDefault="00C91BFE" w:rsidP="00C91BFE">
      <w:pPr>
        <w:pStyle w:val="PL"/>
      </w:pPr>
      <w:r>
        <w:t xml:space="preserve">    UeContextTransferReqData:</w:t>
      </w:r>
    </w:p>
    <w:p w14:paraId="1ED664F7" w14:textId="77777777" w:rsidR="00C91BFE" w:rsidRDefault="00C91BFE" w:rsidP="00C91BFE">
      <w:pPr>
        <w:pStyle w:val="PL"/>
      </w:pPr>
      <w:r>
        <w:t xml:space="preserve">      type: object</w:t>
      </w:r>
    </w:p>
    <w:p w14:paraId="21EC1613" w14:textId="77777777" w:rsidR="00C91BFE" w:rsidRDefault="00C91BFE" w:rsidP="00C91BFE">
      <w:pPr>
        <w:pStyle w:val="PL"/>
      </w:pPr>
      <w:r>
        <w:t xml:space="preserve">      properties:</w:t>
      </w:r>
    </w:p>
    <w:p w14:paraId="79178F2C" w14:textId="77777777" w:rsidR="00C91BFE" w:rsidRDefault="00C91BFE" w:rsidP="00C91BFE">
      <w:pPr>
        <w:pStyle w:val="PL"/>
      </w:pPr>
      <w:r>
        <w:t xml:space="preserve">        reason:</w:t>
      </w:r>
    </w:p>
    <w:p w14:paraId="17DC74A3" w14:textId="77777777" w:rsidR="00C91BFE" w:rsidRDefault="00C91BFE" w:rsidP="00C91BFE">
      <w:pPr>
        <w:pStyle w:val="PL"/>
      </w:pPr>
      <w:r>
        <w:t xml:space="preserve">          $ref: '#/components/schemas/TransferReason'</w:t>
      </w:r>
    </w:p>
    <w:p w14:paraId="7F73492F" w14:textId="77777777" w:rsidR="00472E5D" w:rsidRDefault="00472E5D" w:rsidP="00472E5D">
      <w:pPr>
        <w:pStyle w:val="PL"/>
      </w:pPr>
      <w:r>
        <w:t xml:space="preserve">        accessType:</w:t>
      </w:r>
    </w:p>
    <w:p w14:paraId="04CB8438" w14:textId="77777777" w:rsidR="00472E5D" w:rsidRDefault="00472E5D" w:rsidP="00472E5D">
      <w:pPr>
        <w:pStyle w:val="PL"/>
      </w:pPr>
      <w:r>
        <w:t xml:space="preserve">          $ref: 'TS29571_CommonData.yaml#/components/schemas/AccessType'</w:t>
      </w:r>
    </w:p>
    <w:p w14:paraId="0E9BFA71" w14:textId="77777777" w:rsidR="00472E5D" w:rsidRDefault="00472E5D" w:rsidP="00472E5D">
      <w:pPr>
        <w:pStyle w:val="PL"/>
      </w:pPr>
      <w:r>
        <w:t xml:space="preserve">        plmnId:</w:t>
      </w:r>
    </w:p>
    <w:p w14:paraId="10E366F8" w14:textId="77777777" w:rsidR="00472E5D" w:rsidRPr="000556D4" w:rsidRDefault="00472E5D" w:rsidP="00472E5D">
      <w:pPr>
        <w:pStyle w:val="PL"/>
      </w:pPr>
      <w:r>
        <w:t xml:space="preserve">          $ref: 'TS29571_CommonData.yaml#/components/schemas/PlmnId'</w:t>
      </w:r>
    </w:p>
    <w:p w14:paraId="7EF1E81F" w14:textId="77777777" w:rsidR="00C91BFE" w:rsidRDefault="00C91BFE" w:rsidP="00C91BFE">
      <w:pPr>
        <w:pStyle w:val="PL"/>
      </w:pPr>
      <w:r>
        <w:t xml:space="preserve">        regRequest:</w:t>
      </w:r>
    </w:p>
    <w:p w14:paraId="2162D7A9" w14:textId="77777777" w:rsidR="00C91BFE" w:rsidRDefault="00C91BFE" w:rsidP="00C91BFE">
      <w:pPr>
        <w:pStyle w:val="PL"/>
      </w:pPr>
      <w:r>
        <w:t xml:space="preserve">          $ref: '#/components/schemas/N1MessageContainer'</w:t>
      </w:r>
    </w:p>
    <w:p w14:paraId="67F84589" w14:textId="77777777" w:rsidR="00C91BFE" w:rsidRDefault="00C91BFE" w:rsidP="00C91BFE">
      <w:pPr>
        <w:pStyle w:val="PL"/>
      </w:pPr>
      <w:r>
        <w:t xml:space="preserve">        supportedFeatures:</w:t>
      </w:r>
    </w:p>
    <w:p w14:paraId="3A907C20" w14:textId="77777777" w:rsidR="00C91BFE" w:rsidRDefault="00C91BFE" w:rsidP="00C91BFE">
      <w:pPr>
        <w:pStyle w:val="PL"/>
      </w:pPr>
      <w:r>
        <w:t xml:space="preserve">          $ref: 'TS29571_CommonData.yaml#/components/schemas/SupportedFeatures'</w:t>
      </w:r>
    </w:p>
    <w:p w14:paraId="53F6ABEB" w14:textId="77777777" w:rsidR="00C91BFE" w:rsidRDefault="00C91BFE" w:rsidP="00C91BFE">
      <w:pPr>
        <w:pStyle w:val="PL"/>
      </w:pPr>
      <w:r>
        <w:t xml:space="preserve">      required:</w:t>
      </w:r>
    </w:p>
    <w:p w14:paraId="392E3D79" w14:textId="77777777" w:rsidR="00C91BFE" w:rsidRDefault="00C91BFE" w:rsidP="00C91BFE">
      <w:pPr>
        <w:pStyle w:val="PL"/>
      </w:pPr>
      <w:r>
        <w:t xml:space="preserve">        - reason</w:t>
      </w:r>
    </w:p>
    <w:p w14:paraId="3DF92266" w14:textId="77777777" w:rsidR="00472E5D" w:rsidRDefault="00472E5D" w:rsidP="00472E5D">
      <w:pPr>
        <w:pStyle w:val="PL"/>
      </w:pPr>
      <w:r>
        <w:t xml:space="preserve">        - accessType</w:t>
      </w:r>
    </w:p>
    <w:p w14:paraId="19A97BEC" w14:textId="77777777" w:rsidR="00C91BFE" w:rsidRDefault="00C91BFE" w:rsidP="00C91BFE">
      <w:pPr>
        <w:pStyle w:val="PL"/>
      </w:pPr>
      <w:bookmarkStart w:id="932" w:name="_Hlk531968307"/>
      <w:r>
        <w:lastRenderedPageBreak/>
        <w:t xml:space="preserve">    UeContextTransferRspData:</w:t>
      </w:r>
    </w:p>
    <w:p w14:paraId="1603D08C" w14:textId="77777777" w:rsidR="00C91BFE" w:rsidRDefault="00C91BFE" w:rsidP="00C91BFE">
      <w:pPr>
        <w:pStyle w:val="PL"/>
      </w:pPr>
      <w:r>
        <w:t xml:space="preserve">      type: object</w:t>
      </w:r>
    </w:p>
    <w:p w14:paraId="2B644D19" w14:textId="77777777" w:rsidR="00C91BFE" w:rsidRDefault="00C91BFE" w:rsidP="00C91BFE">
      <w:pPr>
        <w:pStyle w:val="PL"/>
      </w:pPr>
      <w:r>
        <w:t xml:space="preserve">      properties:</w:t>
      </w:r>
    </w:p>
    <w:p w14:paraId="41EE8170" w14:textId="77777777" w:rsidR="00C91BFE" w:rsidRDefault="00C91BFE" w:rsidP="00C91BFE">
      <w:pPr>
        <w:pStyle w:val="PL"/>
      </w:pPr>
      <w:r>
        <w:t xml:space="preserve">        ueContext:</w:t>
      </w:r>
    </w:p>
    <w:p w14:paraId="75E878DB" w14:textId="77777777" w:rsidR="00C91BFE" w:rsidRDefault="00C91BFE" w:rsidP="00C91BFE">
      <w:pPr>
        <w:pStyle w:val="PL"/>
      </w:pPr>
      <w:r>
        <w:t xml:space="preserve">          $ref: '#/components/schemas/UeContext'</w:t>
      </w:r>
    </w:p>
    <w:p w14:paraId="54044D00" w14:textId="77777777" w:rsidR="00953085" w:rsidRDefault="00953085" w:rsidP="00953085">
      <w:pPr>
        <w:pStyle w:val="PL"/>
      </w:pPr>
      <w:r>
        <w:t xml:space="preserve">        </w:t>
      </w:r>
      <w:r>
        <w:rPr>
          <w:lang w:eastAsia="zh-CN"/>
        </w:rPr>
        <w:t>ueRadioCapability</w:t>
      </w:r>
      <w:r>
        <w:t>:</w:t>
      </w:r>
    </w:p>
    <w:p w14:paraId="440AC8F3" w14:textId="77777777" w:rsidR="00953085" w:rsidRDefault="00953085" w:rsidP="00953085">
      <w:pPr>
        <w:pStyle w:val="PL"/>
      </w:pPr>
      <w:r>
        <w:t xml:space="preserve">          $ref: '#/components/schemas/</w:t>
      </w:r>
      <w:r>
        <w:rPr>
          <w:lang w:val="en-US"/>
        </w:rPr>
        <w:t>N2InfoContent</w:t>
      </w:r>
      <w:r>
        <w:t>'</w:t>
      </w:r>
    </w:p>
    <w:p w14:paraId="12192F24" w14:textId="77777777" w:rsidR="00C91BFE" w:rsidRDefault="00C91BFE" w:rsidP="00C91BFE">
      <w:pPr>
        <w:pStyle w:val="PL"/>
      </w:pPr>
      <w:r>
        <w:t xml:space="preserve">        supportedFeatures:</w:t>
      </w:r>
    </w:p>
    <w:p w14:paraId="6B3226D5" w14:textId="77777777" w:rsidR="00C91BFE" w:rsidRDefault="00C91BFE" w:rsidP="00C91BFE">
      <w:pPr>
        <w:pStyle w:val="PL"/>
      </w:pPr>
      <w:r>
        <w:t xml:space="preserve">          $ref: 'TS29571_CommonData.yaml#/components/schemas/SupportedFeatures'</w:t>
      </w:r>
    </w:p>
    <w:p w14:paraId="7E08B768" w14:textId="77777777" w:rsidR="00C91BFE" w:rsidRDefault="00C91BFE" w:rsidP="00C91BFE">
      <w:pPr>
        <w:pStyle w:val="PL"/>
      </w:pPr>
      <w:r>
        <w:t xml:space="preserve">      required:</w:t>
      </w:r>
    </w:p>
    <w:p w14:paraId="2F70FEB4" w14:textId="77777777" w:rsidR="00C91BFE" w:rsidRDefault="00C91BFE" w:rsidP="00C91BFE">
      <w:pPr>
        <w:pStyle w:val="PL"/>
      </w:pPr>
      <w:r>
        <w:t xml:space="preserve">        - ueContext</w:t>
      </w:r>
    </w:p>
    <w:bookmarkEnd w:id="932"/>
    <w:p w14:paraId="0C0EE149" w14:textId="77777777" w:rsidR="00C91BFE" w:rsidRDefault="00C91BFE" w:rsidP="00C91BFE">
      <w:pPr>
        <w:pStyle w:val="PL"/>
      </w:pPr>
      <w:r>
        <w:t xml:space="preserve">    UeContext:</w:t>
      </w:r>
    </w:p>
    <w:p w14:paraId="31E568F0" w14:textId="77777777" w:rsidR="00C91BFE" w:rsidRDefault="00C91BFE" w:rsidP="00C91BFE">
      <w:pPr>
        <w:pStyle w:val="PL"/>
      </w:pPr>
      <w:r>
        <w:t xml:space="preserve">      type: object</w:t>
      </w:r>
    </w:p>
    <w:p w14:paraId="48F79A9A" w14:textId="77777777" w:rsidR="00C91BFE" w:rsidRDefault="00C91BFE" w:rsidP="00C91BFE">
      <w:pPr>
        <w:pStyle w:val="PL"/>
      </w:pPr>
      <w:r>
        <w:t xml:space="preserve">      properties:</w:t>
      </w:r>
    </w:p>
    <w:p w14:paraId="5DF2D07F" w14:textId="77777777" w:rsidR="00C91BFE" w:rsidRDefault="00C91BFE" w:rsidP="00C91BFE">
      <w:pPr>
        <w:pStyle w:val="PL"/>
      </w:pPr>
      <w:r>
        <w:t xml:space="preserve">        supi:</w:t>
      </w:r>
    </w:p>
    <w:p w14:paraId="47358E13" w14:textId="77777777" w:rsidR="00C91BFE" w:rsidRDefault="00C91BFE" w:rsidP="00C91BFE">
      <w:pPr>
        <w:pStyle w:val="PL"/>
      </w:pPr>
      <w:r>
        <w:t xml:space="preserve">          $ref: 'TS29571_CommonData.yaml#/components/schemas/Supi'</w:t>
      </w:r>
    </w:p>
    <w:p w14:paraId="6C9844FE" w14:textId="77777777" w:rsidR="00C91BFE" w:rsidRDefault="00C91BFE" w:rsidP="00C91BFE">
      <w:pPr>
        <w:pStyle w:val="PL"/>
      </w:pPr>
      <w:r>
        <w:t xml:space="preserve">        supiUnauthInd:</w:t>
      </w:r>
    </w:p>
    <w:p w14:paraId="289BB92A" w14:textId="77777777" w:rsidR="00C91BFE" w:rsidRDefault="00C91BFE" w:rsidP="00C91BFE">
      <w:pPr>
        <w:pStyle w:val="PL"/>
      </w:pPr>
      <w:r>
        <w:t xml:space="preserve">          type: boolean</w:t>
      </w:r>
    </w:p>
    <w:p w14:paraId="791B4184" w14:textId="77777777" w:rsidR="00C91BFE" w:rsidRDefault="00C91BFE" w:rsidP="00C91BFE">
      <w:pPr>
        <w:pStyle w:val="PL"/>
      </w:pPr>
      <w:r>
        <w:t xml:space="preserve">        gpsi</w:t>
      </w:r>
      <w:r w:rsidR="00CC61F8">
        <w:t>List</w:t>
      </w:r>
      <w:r>
        <w:t>:</w:t>
      </w:r>
    </w:p>
    <w:p w14:paraId="25AD6D2D" w14:textId="77777777" w:rsidR="00C91BFE" w:rsidRDefault="00C91BFE" w:rsidP="00C91BFE">
      <w:pPr>
        <w:pStyle w:val="PL"/>
      </w:pPr>
      <w:r>
        <w:t xml:space="preserve">          type: array</w:t>
      </w:r>
    </w:p>
    <w:p w14:paraId="09421385" w14:textId="77777777" w:rsidR="00C91BFE" w:rsidRDefault="00C91BFE" w:rsidP="00C91BFE">
      <w:pPr>
        <w:pStyle w:val="PL"/>
      </w:pPr>
      <w:r>
        <w:t xml:space="preserve">          items:</w:t>
      </w:r>
    </w:p>
    <w:p w14:paraId="46F38353" w14:textId="77777777" w:rsidR="00C91BFE" w:rsidRDefault="00C91BFE" w:rsidP="00C91BFE">
      <w:pPr>
        <w:pStyle w:val="PL"/>
      </w:pPr>
      <w:r>
        <w:t xml:space="preserve">            $ref: 'TS29571_CommonData.yaml#/components/schemas/Gpsi'</w:t>
      </w:r>
    </w:p>
    <w:p w14:paraId="0701CEDD" w14:textId="5D4A41D3" w:rsidR="00C91BFE" w:rsidRDefault="00C91BFE" w:rsidP="00C91BFE">
      <w:pPr>
        <w:pStyle w:val="PL"/>
      </w:pPr>
      <w:r>
        <w:t xml:space="preserve">          minItems: </w:t>
      </w:r>
      <w:r w:rsidR="00B41241">
        <w:t>1</w:t>
      </w:r>
    </w:p>
    <w:p w14:paraId="6B69A13D" w14:textId="77777777" w:rsidR="00C91BFE" w:rsidRDefault="00C91BFE" w:rsidP="00C91BFE">
      <w:pPr>
        <w:pStyle w:val="PL"/>
      </w:pPr>
      <w:r>
        <w:t xml:space="preserve">        pei:</w:t>
      </w:r>
    </w:p>
    <w:p w14:paraId="4E5BA0C3" w14:textId="77777777" w:rsidR="00C91BFE" w:rsidRDefault="00C91BFE" w:rsidP="00C91BFE">
      <w:pPr>
        <w:pStyle w:val="PL"/>
      </w:pPr>
      <w:r>
        <w:t xml:space="preserve">          $ref: 'TS29571_CommonData.yaml#/components/schemas/Pei'</w:t>
      </w:r>
    </w:p>
    <w:p w14:paraId="2C333F91" w14:textId="77777777" w:rsidR="005159DF" w:rsidRDefault="005159DF" w:rsidP="005159DF">
      <w:pPr>
        <w:pStyle w:val="PL"/>
      </w:pPr>
      <w:r>
        <w:t xml:space="preserve">        udmG</w:t>
      </w:r>
      <w:r w:rsidRPr="002857AD">
        <w:t>roupId</w:t>
      </w:r>
      <w:r>
        <w:t>:</w:t>
      </w:r>
    </w:p>
    <w:p w14:paraId="451A78A4" w14:textId="77777777" w:rsidR="005159DF" w:rsidRDefault="005159DF" w:rsidP="005159DF">
      <w:pPr>
        <w:pStyle w:val="PL"/>
      </w:pPr>
      <w:r>
        <w:t xml:space="preserve">          $ref: 'TS29571_CommonData.yaml</w:t>
      </w:r>
      <w:r w:rsidRPr="00207B40">
        <w:t>#/components/schemas/</w:t>
      </w:r>
      <w:r>
        <w:t>NfGroupId</w:t>
      </w:r>
      <w:r w:rsidRPr="00207B40">
        <w:t>'</w:t>
      </w:r>
    </w:p>
    <w:p w14:paraId="2392F2B0" w14:textId="77777777" w:rsidR="005159DF" w:rsidRDefault="005159DF" w:rsidP="005159DF">
      <w:pPr>
        <w:pStyle w:val="PL"/>
      </w:pPr>
      <w:r>
        <w:t xml:space="preserve">        ausfG</w:t>
      </w:r>
      <w:r w:rsidRPr="002857AD">
        <w:t>roupId</w:t>
      </w:r>
      <w:r>
        <w:t>:</w:t>
      </w:r>
    </w:p>
    <w:p w14:paraId="57750BE0" w14:textId="77777777" w:rsidR="005159DF" w:rsidRDefault="005159DF" w:rsidP="005159DF">
      <w:pPr>
        <w:pStyle w:val="PL"/>
      </w:pPr>
      <w:r>
        <w:t xml:space="preserve">          $ref: 'TS29571_CommonData.yaml</w:t>
      </w:r>
      <w:r w:rsidRPr="00207B40">
        <w:t>#/components/schemas/</w:t>
      </w:r>
      <w:r>
        <w:t>NfGroupId</w:t>
      </w:r>
      <w:r w:rsidRPr="00207B40">
        <w:t>'</w:t>
      </w:r>
    </w:p>
    <w:p w14:paraId="40556438" w14:textId="77777777" w:rsidR="005159DF" w:rsidRDefault="005159DF" w:rsidP="005159DF">
      <w:pPr>
        <w:pStyle w:val="PL"/>
      </w:pPr>
      <w:r>
        <w:t xml:space="preserve">        routingIndicator:</w:t>
      </w:r>
    </w:p>
    <w:p w14:paraId="26F29C00" w14:textId="77777777" w:rsidR="005159DF" w:rsidRDefault="005159DF" w:rsidP="005159DF">
      <w:pPr>
        <w:pStyle w:val="PL"/>
      </w:pPr>
      <w:r>
        <w:t xml:space="preserve">          type: string</w:t>
      </w:r>
    </w:p>
    <w:p w14:paraId="445775CE" w14:textId="77777777" w:rsidR="00C91BFE" w:rsidRDefault="00C91BFE" w:rsidP="00C91BFE">
      <w:pPr>
        <w:pStyle w:val="PL"/>
      </w:pPr>
      <w:r>
        <w:t xml:space="preserve">        group</w:t>
      </w:r>
      <w:r w:rsidR="00CC61F8">
        <w:t>List</w:t>
      </w:r>
      <w:r>
        <w:t>:</w:t>
      </w:r>
    </w:p>
    <w:p w14:paraId="6A4F3673" w14:textId="77777777" w:rsidR="00C91BFE" w:rsidRDefault="00C91BFE" w:rsidP="00C91BFE">
      <w:pPr>
        <w:pStyle w:val="PL"/>
      </w:pPr>
      <w:r>
        <w:t xml:space="preserve">          type: array</w:t>
      </w:r>
    </w:p>
    <w:p w14:paraId="7BE8D914" w14:textId="77777777" w:rsidR="00C91BFE" w:rsidRDefault="00C91BFE" w:rsidP="00C91BFE">
      <w:pPr>
        <w:pStyle w:val="PL"/>
      </w:pPr>
      <w:r>
        <w:t xml:space="preserve">          items:</w:t>
      </w:r>
    </w:p>
    <w:p w14:paraId="2EDCC569" w14:textId="77777777" w:rsidR="00C91BFE" w:rsidRDefault="00C91BFE" w:rsidP="00C91BFE">
      <w:pPr>
        <w:pStyle w:val="PL"/>
      </w:pPr>
      <w:r>
        <w:t xml:space="preserve">            $ref: 'TS29571_CommonData.yaml#/components/schemas/GroupId'</w:t>
      </w:r>
    </w:p>
    <w:p w14:paraId="668E0B68" w14:textId="04CC28FA" w:rsidR="00C91BFE" w:rsidRDefault="00C91BFE" w:rsidP="00C91BFE">
      <w:pPr>
        <w:pStyle w:val="PL"/>
      </w:pPr>
      <w:r>
        <w:t xml:space="preserve">          minItems: </w:t>
      </w:r>
      <w:r w:rsidR="00B41241">
        <w:t>1</w:t>
      </w:r>
    </w:p>
    <w:p w14:paraId="725892CF" w14:textId="77777777" w:rsidR="00C91BFE" w:rsidRDefault="00C91BFE" w:rsidP="00C91BFE">
      <w:pPr>
        <w:pStyle w:val="PL"/>
      </w:pPr>
      <w:r>
        <w:t xml:space="preserve">        drxParameter:</w:t>
      </w:r>
    </w:p>
    <w:p w14:paraId="4B04FCF8" w14:textId="77777777" w:rsidR="00C91BFE" w:rsidRDefault="00C91BFE" w:rsidP="00C91BFE">
      <w:pPr>
        <w:pStyle w:val="PL"/>
      </w:pPr>
      <w:r>
        <w:t xml:space="preserve">          $ref: '#/components/schemas/DrxParameter'</w:t>
      </w:r>
    </w:p>
    <w:p w14:paraId="196993FB" w14:textId="77777777" w:rsidR="00C91BFE" w:rsidRDefault="00C91BFE" w:rsidP="00C91BFE">
      <w:pPr>
        <w:pStyle w:val="PL"/>
      </w:pPr>
      <w:r>
        <w:t xml:space="preserve">        subRfsp:</w:t>
      </w:r>
    </w:p>
    <w:p w14:paraId="025ECE84" w14:textId="77777777" w:rsidR="00C91BFE" w:rsidRDefault="00C91BFE" w:rsidP="00C91BFE">
      <w:pPr>
        <w:pStyle w:val="PL"/>
      </w:pPr>
      <w:r>
        <w:t xml:space="preserve">          $ref: 'TS29571_CommonData.yaml#/components/schemas/RfspIndex'</w:t>
      </w:r>
    </w:p>
    <w:p w14:paraId="0A2558A0" w14:textId="77777777" w:rsidR="00C91BFE" w:rsidRDefault="00C91BFE" w:rsidP="00C91BFE">
      <w:pPr>
        <w:pStyle w:val="PL"/>
      </w:pPr>
      <w:r>
        <w:t xml:space="preserve">        usedRfsp:</w:t>
      </w:r>
    </w:p>
    <w:p w14:paraId="55C5AE38" w14:textId="77777777" w:rsidR="00C91BFE" w:rsidRDefault="00C91BFE" w:rsidP="00C91BFE">
      <w:pPr>
        <w:pStyle w:val="PL"/>
      </w:pPr>
      <w:r>
        <w:t xml:space="preserve">          $ref: 'TS29571_CommonData.yaml#/components/schemas/RfspIndex'</w:t>
      </w:r>
    </w:p>
    <w:p w14:paraId="1BB97EBE" w14:textId="77777777" w:rsidR="00B56623" w:rsidRPr="00207B40" w:rsidRDefault="00B56623" w:rsidP="00B56623">
      <w:pPr>
        <w:pStyle w:val="PL"/>
      </w:pPr>
      <w:r w:rsidRPr="00207B40">
        <w:t xml:space="preserve">        subUeAmbr:</w:t>
      </w:r>
    </w:p>
    <w:p w14:paraId="363FF280" w14:textId="77777777" w:rsidR="00B56623" w:rsidRPr="00207B40" w:rsidRDefault="00B56623" w:rsidP="00B56623">
      <w:pPr>
        <w:pStyle w:val="PL"/>
      </w:pPr>
      <w:r w:rsidRPr="00207B40">
        <w:t xml:space="preserve">          $ref: '</w:t>
      </w:r>
      <w:r>
        <w:t>TS29571_CommonData.yaml</w:t>
      </w:r>
      <w:r w:rsidRPr="00207B40">
        <w:t>#/components/schemas/Ambr'</w:t>
      </w:r>
    </w:p>
    <w:p w14:paraId="4E46EA2C" w14:textId="77777777" w:rsidR="00C91BFE" w:rsidRDefault="00C91BFE" w:rsidP="00C91BFE">
      <w:pPr>
        <w:pStyle w:val="PL"/>
      </w:pPr>
      <w:r>
        <w:t xml:space="preserve">        smsSupport:</w:t>
      </w:r>
    </w:p>
    <w:p w14:paraId="11927361" w14:textId="77777777" w:rsidR="00C91BFE" w:rsidRDefault="00C91BFE" w:rsidP="00C91BFE">
      <w:pPr>
        <w:pStyle w:val="PL"/>
      </w:pPr>
      <w:r>
        <w:t xml:space="preserve">          $ref: '#/components/schemas/SmsSupport'</w:t>
      </w:r>
    </w:p>
    <w:p w14:paraId="3A60F81A" w14:textId="77777777" w:rsidR="00C91BFE" w:rsidRDefault="00C91BFE" w:rsidP="00C91BFE">
      <w:pPr>
        <w:pStyle w:val="PL"/>
      </w:pPr>
      <w:r>
        <w:t xml:space="preserve">        smsfId:</w:t>
      </w:r>
    </w:p>
    <w:p w14:paraId="351AC933" w14:textId="77777777" w:rsidR="00C91BFE" w:rsidRDefault="00C91BFE" w:rsidP="00C91BFE">
      <w:pPr>
        <w:pStyle w:val="PL"/>
      </w:pPr>
      <w:r>
        <w:t xml:space="preserve">          $ref: 'TS29571_CommonData.yaml#/components/schemas/NfInstanceId'</w:t>
      </w:r>
    </w:p>
    <w:p w14:paraId="5FA57581" w14:textId="77777777" w:rsidR="00C91BFE" w:rsidRDefault="00C91BFE" w:rsidP="00C91BFE">
      <w:pPr>
        <w:pStyle w:val="PL"/>
      </w:pPr>
      <w:r>
        <w:t xml:space="preserve">        seafData:</w:t>
      </w:r>
    </w:p>
    <w:p w14:paraId="6999B6BE" w14:textId="77777777" w:rsidR="00C91BFE" w:rsidRDefault="00C91BFE" w:rsidP="00C91BFE">
      <w:pPr>
        <w:pStyle w:val="PL"/>
      </w:pPr>
      <w:r>
        <w:t xml:space="preserve">          $ref: '#/components/schemas/SeafData'</w:t>
      </w:r>
    </w:p>
    <w:p w14:paraId="490491E8" w14:textId="274CB2D3" w:rsidR="00616C3D" w:rsidRDefault="00616C3D" w:rsidP="00616C3D">
      <w:pPr>
        <w:pStyle w:val="PL"/>
      </w:pPr>
      <w:r>
        <w:t xml:space="preserve">        5g</w:t>
      </w:r>
      <w:r w:rsidR="00062AD5">
        <w:t>M</w:t>
      </w:r>
      <w:r>
        <w:t>mCapability:</w:t>
      </w:r>
    </w:p>
    <w:p w14:paraId="4F5E46EC" w14:textId="4474FE60" w:rsidR="00616C3D" w:rsidRPr="00150DC1" w:rsidRDefault="00616C3D" w:rsidP="00616C3D">
      <w:pPr>
        <w:pStyle w:val="PL"/>
      </w:pPr>
      <w:r>
        <w:t xml:space="preserve">          $ref: '#/components/schemas/5</w:t>
      </w:r>
      <w:r w:rsidR="00062AD5">
        <w:t>GM</w:t>
      </w:r>
      <w:r>
        <w:t>mCapability'</w:t>
      </w:r>
    </w:p>
    <w:p w14:paraId="6ED3BD2C" w14:textId="77777777" w:rsidR="00C91BFE" w:rsidRDefault="00C91BFE" w:rsidP="00C91BFE">
      <w:pPr>
        <w:pStyle w:val="PL"/>
      </w:pPr>
      <w:r>
        <w:t xml:space="preserve">        pcfId:</w:t>
      </w:r>
    </w:p>
    <w:p w14:paraId="4C0D4156" w14:textId="77777777" w:rsidR="00C91BFE" w:rsidRDefault="00C91BFE" w:rsidP="00C91BFE">
      <w:pPr>
        <w:pStyle w:val="PL"/>
      </w:pPr>
      <w:r>
        <w:t xml:space="preserve">          $ref: 'TS29571_CommonData.yaml#/components/schemas/NfInstanceId'</w:t>
      </w:r>
    </w:p>
    <w:p w14:paraId="33905FED" w14:textId="77777777" w:rsidR="009549F6" w:rsidRDefault="009549F6" w:rsidP="009549F6">
      <w:pPr>
        <w:pStyle w:val="PL"/>
      </w:pPr>
      <w:r>
        <w:t xml:space="preserve">        pcfAmPolicyUri:</w:t>
      </w:r>
    </w:p>
    <w:p w14:paraId="44BCDF37" w14:textId="77777777" w:rsidR="009549F6" w:rsidRDefault="009549F6" w:rsidP="009549F6">
      <w:pPr>
        <w:pStyle w:val="PL"/>
      </w:pPr>
      <w:r>
        <w:t xml:space="preserve">          $ref: 'TS29571_CommonData.yaml#/components/schemas/Uri'</w:t>
      </w:r>
    </w:p>
    <w:p w14:paraId="1CCC0BD6" w14:textId="77777777" w:rsidR="009549F6" w:rsidRDefault="009549F6" w:rsidP="009549F6">
      <w:pPr>
        <w:pStyle w:val="PL"/>
        <w:rPr>
          <w:lang w:eastAsia="zh-CN"/>
        </w:rPr>
      </w:pPr>
      <w:r>
        <w:t xml:space="preserve">        </w:t>
      </w:r>
      <w:r>
        <w:rPr>
          <w:rFonts w:hint="eastAsia"/>
          <w:lang w:eastAsia="zh-CN"/>
        </w:rPr>
        <w:t>amPolicy</w:t>
      </w:r>
      <w:r>
        <w:rPr>
          <w:lang w:eastAsia="zh-CN"/>
        </w:rPr>
        <w:t>Req</w:t>
      </w:r>
      <w:r>
        <w:rPr>
          <w:rFonts w:hint="eastAsia"/>
          <w:lang w:eastAsia="zh-CN"/>
        </w:rPr>
        <w:t>Trigger</w:t>
      </w:r>
      <w:r>
        <w:rPr>
          <w:lang w:eastAsia="zh-CN"/>
        </w:rPr>
        <w:t>List:</w:t>
      </w:r>
    </w:p>
    <w:p w14:paraId="5AEED5D3" w14:textId="77777777" w:rsidR="009549F6" w:rsidRDefault="009549F6" w:rsidP="009549F6">
      <w:pPr>
        <w:pStyle w:val="PL"/>
        <w:rPr>
          <w:lang w:eastAsia="zh-CN"/>
        </w:rPr>
      </w:pPr>
      <w:r>
        <w:rPr>
          <w:lang w:eastAsia="zh-CN"/>
        </w:rPr>
        <w:t xml:space="preserve">          type: array</w:t>
      </w:r>
    </w:p>
    <w:p w14:paraId="178DEBA0" w14:textId="77777777" w:rsidR="009549F6" w:rsidRDefault="009549F6" w:rsidP="009549F6">
      <w:pPr>
        <w:pStyle w:val="PL"/>
        <w:rPr>
          <w:lang w:eastAsia="zh-CN"/>
        </w:rPr>
      </w:pPr>
      <w:r>
        <w:rPr>
          <w:lang w:eastAsia="zh-CN"/>
        </w:rPr>
        <w:t xml:space="preserve">          items:</w:t>
      </w:r>
    </w:p>
    <w:p w14:paraId="3A952926" w14:textId="77777777" w:rsidR="009549F6" w:rsidRDefault="009549F6" w:rsidP="009549F6">
      <w:pPr>
        <w:pStyle w:val="PL"/>
      </w:pPr>
      <w:r>
        <w:rPr>
          <w:lang w:eastAsia="zh-CN"/>
        </w:rPr>
        <w:t xml:space="preserve">            $ref: '</w:t>
      </w:r>
      <w:r>
        <w:t>#/components/schemas/AMPolicyReqTrigger'</w:t>
      </w:r>
    </w:p>
    <w:p w14:paraId="07587059" w14:textId="574F8BC7" w:rsidR="009549F6" w:rsidRDefault="009549F6" w:rsidP="009549F6">
      <w:pPr>
        <w:pStyle w:val="PL"/>
      </w:pPr>
      <w:r>
        <w:rPr>
          <w:lang w:eastAsia="zh-CN"/>
        </w:rPr>
        <w:t xml:space="preserve">          </w:t>
      </w:r>
      <w:r>
        <w:t xml:space="preserve">minItems: </w:t>
      </w:r>
      <w:r w:rsidR="00B41241">
        <w:t>1</w:t>
      </w:r>
    </w:p>
    <w:p w14:paraId="66DABC21" w14:textId="77777777" w:rsidR="00C91BFE" w:rsidRDefault="00C91BFE" w:rsidP="00C91BFE">
      <w:pPr>
        <w:pStyle w:val="PL"/>
      </w:pPr>
      <w:r>
        <w:t xml:space="preserve">        hpcfId:</w:t>
      </w:r>
    </w:p>
    <w:p w14:paraId="707027DC" w14:textId="77777777" w:rsidR="00C91BFE" w:rsidRDefault="00C91BFE" w:rsidP="00C91BFE">
      <w:pPr>
        <w:pStyle w:val="PL"/>
      </w:pPr>
      <w:r>
        <w:t xml:space="preserve">          $ref: 'TS29571_CommonData.yaml#/components/schemas/NfInstanceId'</w:t>
      </w:r>
    </w:p>
    <w:p w14:paraId="19B61604" w14:textId="77777777" w:rsidR="0047048E" w:rsidRDefault="0047048E" w:rsidP="0047048E">
      <w:pPr>
        <w:pStyle w:val="PL"/>
        <w:rPr>
          <w:lang w:val="en-US"/>
        </w:rPr>
      </w:pPr>
      <w:r>
        <w:rPr>
          <w:lang w:val="en-US"/>
        </w:rPr>
        <w:t xml:space="preserve">        restrictedRatList:</w:t>
      </w:r>
    </w:p>
    <w:p w14:paraId="79774AED" w14:textId="77777777" w:rsidR="0047048E" w:rsidRDefault="0047048E" w:rsidP="0047048E">
      <w:pPr>
        <w:pStyle w:val="PL"/>
        <w:rPr>
          <w:lang w:val="en-US"/>
        </w:rPr>
      </w:pPr>
      <w:r>
        <w:rPr>
          <w:lang w:val="en-US"/>
        </w:rPr>
        <w:t xml:space="preserve">          type: array</w:t>
      </w:r>
    </w:p>
    <w:p w14:paraId="70825E21" w14:textId="77777777" w:rsidR="0047048E" w:rsidRDefault="0047048E" w:rsidP="0047048E">
      <w:pPr>
        <w:pStyle w:val="PL"/>
        <w:rPr>
          <w:lang w:val="en-US"/>
        </w:rPr>
      </w:pPr>
      <w:r>
        <w:rPr>
          <w:lang w:val="en-US"/>
        </w:rPr>
        <w:t xml:space="preserve">          items:</w:t>
      </w:r>
    </w:p>
    <w:p w14:paraId="546217E4" w14:textId="77777777" w:rsidR="0047048E" w:rsidRDefault="0047048E" w:rsidP="0047048E">
      <w:pPr>
        <w:pStyle w:val="PL"/>
        <w:rPr>
          <w:lang w:val="en-US"/>
        </w:rPr>
      </w:pPr>
      <w:r>
        <w:rPr>
          <w:lang w:val="en-US"/>
        </w:rPr>
        <w:t xml:space="preserve">            $ref: '</w:t>
      </w:r>
      <w:r>
        <w:t>TS29571_CommonData.yaml</w:t>
      </w:r>
      <w:r>
        <w:rPr>
          <w:lang w:val="en-US"/>
        </w:rPr>
        <w:t>#/components/schemas/RatType'</w:t>
      </w:r>
    </w:p>
    <w:p w14:paraId="523B6210" w14:textId="21B24882" w:rsidR="0047048E" w:rsidRDefault="0047048E" w:rsidP="0047048E">
      <w:pPr>
        <w:pStyle w:val="PL"/>
      </w:pPr>
      <w:r>
        <w:t xml:space="preserve">          minItems: </w:t>
      </w:r>
      <w:r w:rsidR="00B41241">
        <w:t>1</w:t>
      </w:r>
    </w:p>
    <w:p w14:paraId="4B2DF0A7" w14:textId="77777777" w:rsidR="0047048E" w:rsidRDefault="0047048E" w:rsidP="0047048E">
      <w:pPr>
        <w:pStyle w:val="PL"/>
        <w:rPr>
          <w:lang w:val="en-US"/>
        </w:rPr>
      </w:pPr>
      <w:r>
        <w:rPr>
          <w:lang w:val="en-US"/>
        </w:rPr>
        <w:t xml:space="preserve">        forbiddenAreaList:</w:t>
      </w:r>
    </w:p>
    <w:p w14:paraId="3C7625A3" w14:textId="77777777" w:rsidR="0047048E" w:rsidRDefault="0047048E" w:rsidP="0047048E">
      <w:pPr>
        <w:pStyle w:val="PL"/>
        <w:rPr>
          <w:lang w:val="en-US"/>
        </w:rPr>
      </w:pPr>
      <w:r>
        <w:rPr>
          <w:lang w:val="en-US"/>
        </w:rPr>
        <w:t xml:space="preserve">          type: array</w:t>
      </w:r>
    </w:p>
    <w:p w14:paraId="1B8EB86E" w14:textId="77777777" w:rsidR="0047048E" w:rsidRDefault="0047048E" w:rsidP="0047048E">
      <w:pPr>
        <w:pStyle w:val="PL"/>
        <w:rPr>
          <w:lang w:val="en-US"/>
        </w:rPr>
      </w:pPr>
      <w:r>
        <w:rPr>
          <w:lang w:val="en-US"/>
        </w:rPr>
        <w:t xml:space="preserve">          items:</w:t>
      </w:r>
    </w:p>
    <w:p w14:paraId="4D46221C" w14:textId="77777777" w:rsidR="0047048E" w:rsidRDefault="0047048E" w:rsidP="0047048E">
      <w:pPr>
        <w:pStyle w:val="PL"/>
        <w:rPr>
          <w:lang w:val="en-US"/>
        </w:rPr>
      </w:pPr>
      <w:r>
        <w:rPr>
          <w:lang w:val="en-US"/>
        </w:rPr>
        <w:t xml:space="preserve">            $ref: '</w:t>
      </w:r>
      <w:r>
        <w:t>TS29571_CommonData.yaml</w:t>
      </w:r>
      <w:r>
        <w:rPr>
          <w:lang w:val="en-US"/>
        </w:rPr>
        <w:t>#/components/schemas/Area'</w:t>
      </w:r>
    </w:p>
    <w:p w14:paraId="16977752" w14:textId="4F945654" w:rsidR="0047048E" w:rsidRDefault="0047048E" w:rsidP="0047048E">
      <w:pPr>
        <w:pStyle w:val="PL"/>
      </w:pPr>
      <w:r>
        <w:t xml:space="preserve">          minItems: </w:t>
      </w:r>
      <w:r w:rsidR="00B41241">
        <w:t>1</w:t>
      </w:r>
    </w:p>
    <w:p w14:paraId="4BC954E3" w14:textId="77777777" w:rsidR="0047048E" w:rsidRDefault="0047048E" w:rsidP="0047048E">
      <w:pPr>
        <w:pStyle w:val="PL"/>
        <w:rPr>
          <w:lang w:val="en-US"/>
        </w:rPr>
      </w:pPr>
      <w:r>
        <w:rPr>
          <w:lang w:val="en-US"/>
        </w:rPr>
        <w:t xml:space="preserve">        serviceAreaRestriction:</w:t>
      </w:r>
    </w:p>
    <w:p w14:paraId="05CA68FA" w14:textId="77777777" w:rsidR="0047048E" w:rsidRDefault="0047048E" w:rsidP="0047048E">
      <w:pPr>
        <w:pStyle w:val="PL"/>
        <w:rPr>
          <w:lang w:val="en-US"/>
        </w:rPr>
      </w:pPr>
      <w:r>
        <w:rPr>
          <w:lang w:val="en-US"/>
        </w:rPr>
        <w:t xml:space="preserve">          $ref: '</w:t>
      </w:r>
      <w:r>
        <w:t>TS29571_CommonData.yaml</w:t>
      </w:r>
      <w:r>
        <w:rPr>
          <w:lang w:val="en-US"/>
        </w:rPr>
        <w:t>#/components/schemas/ServiceAreaRestriction'</w:t>
      </w:r>
    </w:p>
    <w:p w14:paraId="4129F07F" w14:textId="77777777" w:rsidR="0047048E" w:rsidRDefault="0047048E" w:rsidP="0047048E">
      <w:pPr>
        <w:pStyle w:val="PL"/>
        <w:rPr>
          <w:lang w:val="en-US"/>
        </w:rPr>
      </w:pPr>
      <w:r>
        <w:rPr>
          <w:lang w:val="en-US"/>
        </w:rPr>
        <w:t xml:space="preserve">        restrictedCoreNwTypeList:</w:t>
      </w:r>
    </w:p>
    <w:p w14:paraId="00FC2264" w14:textId="77777777" w:rsidR="0047048E" w:rsidRDefault="0047048E" w:rsidP="0047048E">
      <w:pPr>
        <w:pStyle w:val="PL"/>
        <w:rPr>
          <w:lang w:val="en-US"/>
        </w:rPr>
      </w:pPr>
      <w:r>
        <w:rPr>
          <w:lang w:val="en-US"/>
        </w:rPr>
        <w:t xml:space="preserve">          type: array</w:t>
      </w:r>
    </w:p>
    <w:p w14:paraId="63BFF92B" w14:textId="77777777" w:rsidR="0047048E" w:rsidRDefault="0047048E" w:rsidP="0047048E">
      <w:pPr>
        <w:pStyle w:val="PL"/>
        <w:rPr>
          <w:lang w:val="en-US"/>
        </w:rPr>
      </w:pPr>
      <w:r>
        <w:rPr>
          <w:lang w:val="en-US"/>
        </w:rPr>
        <w:t xml:space="preserve">          items:</w:t>
      </w:r>
    </w:p>
    <w:p w14:paraId="56C6D238" w14:textId="77777777" w:rsidR="0047048E" w:rsidRPr="002127F7" w:rsidRDefault="0047048E" w:rsidP="0047048E">
      <w:pPr>
        <w:pStyle w:val="PL"/>
        <w:rPr>
          <w:lang w:val="en-US"/>
        </w:rPr>
      </w:pPr>
      <w:r>
        <w:rPr>
          <w:lang w:val="en-US"/>
        </w:rPr>
        <w:lastRenderedPageBreak/>
        <w:t xml:space="preserve">            $ref: '</w:t>
      </w:r>
      <w:r>
        <w:t>TS29571_CommonData.yaml</w:t>
      </w:r>
      <w:r>
        <w:rPr>
          <w:lang w:val="en-US"/>
        </w:rPr>
        <w:t>#/components/schemas/CoreNetworkType'</w:t>
      </w:r>
    </w:p>
    <w:p w14:paraId="247B8D5B" w14:textId="08C0A9B6" w:rsidR="0047048E" w:rsidRDefault="0047048E" w:rsidP="0047048E">
      <w:pPr>
        <w:pStyle w:val="PL"/>
      </w:pPr>
      <w:r>
        <w:t xml:space="preserve">          minItems: </w:t>
      </w:r>
      <w:r w:rsidR="00B41241">
        <w:t>1</w:t>
      </w:r>
    </w:p>
    <w:p w14:paraId="32EA9BD3" w14:textId="77777777" w:rsidR="00C91BFE" w:rsidRDefault="00C91BFE" w:rsidP="00C91BFE">
      <w:pPr>
        <w:pStyle w:val="PL"/>
      </w:pPr>
      <w:r>
        <w:t xml:space="preserve">        eventSubscription</w:t>
      </w:r>
      <w:r w:rsidR="009549F6">
        <w:t>List</w:t>
      </w:r>
      <w:r>
        <w:t>:</w:t>
      </w:r>
    </w:p>
    <w:p w14:paraId="6D68B73B" w14:textId="77777777" w:rsidR="00C91BFE" w:rsidRDefault="00C91BFE" w:rsidP="00C91BFE">
      <w:pPr>
        <w:pStyle w:val="PL"/>
      </w:pPr>
      <w:r>
        <w:t xml:space="preserve">          type: array</w:t>
      </w:r>
    </w:p>
    <w:p w14:paraId="654A3A82" w14:textId="77777777" w:rsidR="00C91BFE" w:rsidRDefault="00C91BFE" w:rsidP="00C91BFE">
      <w:pPr>
        <w:pStyle w:val="PL"/>
      </w:pPr>
      <w:r>
        <w:t xml:space="preserve">          items:</w:t>
      </w:r>
    </w:p>
    <w:p w14:paraId="6BB3729A" w14:textId="77777777" w:rsidR="00C91BFE" w:rsidRDefault="00C91BFE" w:rsidP="00C91BFE">
      <w:pPr>
        <w:pStyle w:val="PL"/>
      </w:pPr>
      <w:r>
        <w:t xml:space="preserve">            $ref: 'TS29518_Namf_EventExposure.yaml#/components/schemas/AmfEventSubscription'</w:t>
      </w:r>
    </w:p>
    <w:p w14:paraId="5E4074EE" w14:textId="623B72BF" w:rsidR="00C91BFE" w:rsidRDefault="00C91BFE" w:rsidP="00C91BFE">
      <w:pPr>
        <w:pStyle w:val="PL"/>
      </w:pPr>
      <w:r>
        <w:t xml:space="preserve">          minItems: </w:t>
      </w:r>
      <w:r w:rsidR="00B41241">
        <w:t>1</w:t>
      </w:r>
    </w:p>
    <w:p w14:paraId="69D2B962" w14:textId="77777777" w:rsidR="00C91BFE" w:rsidRDefault="00C91BFE" w:rsidP="00C91BFE">
      <w:pPr>
        <w:pStyle w:val="PL"/>
      </w:pPr>
      <w:r>
        <w:t xml:space="preserve">        mmContext</w:t>
      </w:r>
      <w:r w:rsidR="009549F6">
        <w:t>List</w:t>
      </w:r>
      <w:r>
        <w:t>:</w:t>
      </w:r>
    </w:p>
    <w:p w14:paraId="541EC628" w14:textId="77777777" w:rsidR="00C91BFE" w:rsidRDefault="00C91BFE" w:rsidP="00C91BFE">
      <w:pPr>
        <w:pStyle w:val="PL"/>
      </w:pPr>
      <w:r>
        <w:t xml:space="preserve">          type: array</w:t>
      </w:r>
    </w:p>
    <w:p w14:paraId="3BA4D967" w14:textId="77777777" w:rsidR="00C91BFE" w:rsidRDefault="00C91BFE" w:rsidP="00C91BFE">
      <w:pPr>
        <w:pStyle w:val="PL"/>
      </w:pPr>
      <w:r>
        <w:t xml:space="preserve">          items:</w:t>
      </w:r>
    </w:p>
    <w:p w14:paraId="3E351B56" w14:textId="77777777" w:rsidR="00C91BFE" w:rsidRDefault="00C91BFE" w:rsidP="00C91BFE">
      <w:pPr>
        <w:pStyle w:val="PL"/>
      </w:pPr>
      <w:r>
        <w:t xml:space="preserve">            $ref: '#/components/schemas/MmContext'</w:t>
      </w:r>
    </w:p>
    <w:p w14:paraId="166680B2" w14:textId="1DADFC1B" w:rsidR="00C91BFE" w:rsidRDefault="00C91BFE" w:rsidP="00C91BFE">
      <w:pPr>
        <w:pStyle w:val="PL"/>
      </w:pPr>
      <w:r>
        <w:t xml:space="preserve">          minItems: </w:t>
      </w:r>
      <w:r w:rsidR="00B41241">
        <w:t>1</w:t>
      </w:r>
    </w:p>
    <w:p w14:paraId="7563E6F5" w14:textId="77777777" w:rsidR="00C91BFE" w:rsidRDefault="00C91BFE" w:rsidP="00C91BFE">
      <w:pPr>
        <w:pStyle w:val="PL"/>
      </w:pPr>
      <w:r>
        <w:t xml:space="preserve">          maxItems: 2</w:t>
      </w:r>
    </w:p>
    <w:p w14:paraId="14A02AFC" w14:textId="77777777" w:rsidR="00C91BFE" w:rsidRDefault="00C91BFE" w:rsidP="00C91BFE">
      <w:pPr>
        <w:pStyle w:val="PL"/>
      </w:pPr>
      <w:r>
        <w:t xml:space="preserve">        sessionContext</w:t>
      </w:r>
      <w:r w:rsidR="009549F6">
        <w:t>List</w:t>
      </w:r>
      <w:r>
        <w:t>:</w:t>
      </w:r>
    </w:p>
    <w:p w14:paraId="5F9DC143" w14:textId="77777777" w:rsidR="00C91BFE" w:rsidRDefault="00C91BFE" w:rsidP="00C91BFE">
      <w:pPr>
        <w:pStyle w:val="PL"/>
      </w:pPr>
      <w:r>
        <w:t xml:space="preserve">          type: array</w:t>
      </w:r>
    </w:p>
    <w:p w14:paraId="420C1EA0" w14:textId="77777777" w:rsidR="00C91BFE" w:rsidRDefault="00C91BFE" w:rsidP="00C91BFE">
      <w:pPr>
        <w:pStyle w:val="PL"/>
      </w:pPr>
      <w:r>
        <w:t xml:space="preserve">          items:</w:t>
      </w:r>
    </w:p>
    <w:p w14:paraId="65FFC08E" w14:textId="77777777" w:rsidR="00C91BFE" w:rsidRDefault="00C91BFE" w:rsidP="00C91BFE">
      <w:pPr>
        <w:pStyle w:val="PL"/>
      </w:pPr>
      <w:r>
        <w:t xml:space="preserve">            $ref: '#/components/schemas/PduSessionContext'</w:t>
      </w:r>
    </w:p>
    <w:p w14:paraId="1F8AFF06" w14:textId="36AD4ECF" w:rsidR="00C91BFE" w:rsidRDefault="00C91BFE" w:rsidP="00C91BFE">
      <w:pPr>
        <w:pStyle w:val="PL"/>
      </w:pPr>
      <w:r>
        <w:t xml:space="preserve">          minItems: </w:t>
      </w:r>
      <w:r w:rsidR="00B41241">
        <w:t>1</w:t>
      </w:r>
    </w:p>
    <w:p w14:paraId="32665130" w14:textId="77777777" w:rsidR="00CB1808" w:rsidRPr="002E5CBA" w:rsidRDefault="00CB1808" w:rsidP="00CB1808">
      <w:pPr>
        <w:pStyle w:val="PL"/>
        <w:rPr>
          <w:lang w:val="en-US"/>
        </w:rPr>
      </w:pPr>
      <w:r>
        <w:rPr>
          <w:lang w:val="en-US"/>
        </w:rPr>
        <w:t xml:space="preserve">        traceData</w:t>
      </w:r>
      <w:r w:rsidRPr="002E5CBA">
        <w:rPr>
          <w:lang w:val="en-US"/>
        </w:rPr>
        <w:t>:</w:t>
      </w:r>
    </w:p>
    <w:p w14:paraId="1A456745" w14:textId="77777777" w:rsidR="00CB1808" w:rsidRPr="00883BCB" w:rsidRDefault="00CB1808" w:rsidP="00CB1808">
      <w:pPr>
        <w:pStyle w:val="PL"/>
        <w:rPr>
          <w:lang w:val="en-US"/>
        </w:rPr>
      </w:pPr>
      <w:r w:rsidRPr="002E5CBA">
        <w:rPr>
          <w:lang w:val="en-US"/>
        </w:rPr>
        <w:t xml:space="preserve">          $ref: 'TS29571_CommonData.yaml#/components/schemas/</w:t>
      </w:r>
      <w:r>
        <w:rPr>
          <w:lang w:val="en-US"/>
        </w:rPr>
        <w:t>TraceData</w:t>
      </w:r>
      <w:r w:rsidRPr="002E5CBA">
        <w:rPr>
          <w:lang w:val="en-US"/>
        </w:rPr>
        <w:t>'</w:t>
      </w:r>
    </w:p>
    <w:p w14:paraId="2959EF1C" w14:textId="77777777" w:rsidR="00C91BFE" w:rsidRDefault="00C91BFE" w:rsidP="00C91BFE">
      <w:pPr>
        <w:pStyle w:val="PL"/>
      </w:pPr>
      <w:r>
        <w:t xml:space="preserve">    N2SmInformation:</w:t>
      </w:r>
    </w:p>
    <w:p w14:paraId="7A36D8A4" w14:textId="77777777" w:rsidR="00C91BFE" w:rsidRDefault="00C91BFE" w:rsidP="00C91BFE">
      <w:pPr>
        <w:pStyle w:val="PL"/>
      </w:pPr>
      <w:r>
        <w:t xml:space="preserve">      type: object</w:t>
      </w:r>
    </w:p>
    <w:p w14:paraId="2521F2C2" w14:textId="77777777" w:rsidR="00C91BFE" w:rsidRDefault="00C91BFE" w:rsidP="00C91BFE">
      <w:pPr>
        <w:pStyle w:val="PL"/>
      </w:pPr>
      <w:r>
        <w:t xml:space="preserve">      properties:</w:t>
      </w:r>
    </w:p>
    <w:p w14:paraId="226AB49A" w14:textId="77777777" w:rsidR="00C91BFE" w:rsidRDefault="00C91BFE" w:rsidP="00C91BFE">
      <w:pPr>
        <w:pStyle w:val="PL"/>
      </w:pPr>
      <w:r>
        <w:t xml:space="preserve">        pduSessionId:</w:t>
      </w:r>
    </w:p>
    <w:p w14:paraId="729F2D4B" w14:textId="77777777" w:rsidR="00C91BFE" w:rsidRDefault="00C91BFE" w:rsidP="00C91BFE">
      <w:pPr>
        <w:pStyle w:val="PL"/>
      </w:pPr>
      <w:r>
        <w:t xml:space="preserve">          $ref: 'TS29571_CommonData.yaml#/components/schemas/PduSessionId'</w:t>
      </w:r>
    </w:p>
    <w:p w14:paraId="5F997CAC" w14:textId="77777777" w:rsidR="00C91BFE" w:rsidRDefault="00C91BFE" w:rsidP="00C91BFE">
      <w:pPr>
        <w:pStyle w:val="PL"/>
      </w:pPr>
      <w:r>
        <w:t xml:space="preserve">        n2InfoContent:</w:t>
      </w:r>
    </w:p>
    <w:p w14:paraId="1E50B804" w14:textId="77777777" w:rsidR="00C91BFE" w:rsidRDefault="00C91BFE" w:rsidP="00C91BFE">
      <w:pPr>
        <w:pStyle w:val="PL"/>
      </w:pPr>
      <w:r>
        <w:t xml:space="preserve">          $ref: '#/components/schemas/N2InfoContent'</w:t>
      </w:r>
    </w:p>
    <w:p w14:paraId="634B50DA" w14:textId="77777777" w:rsidR="00C91BFE" w:rsidRDefault="00C91BFE" w:rsidP="00C91BFE">
      <w:pPr>
        <w:pStyle w:val="PL"/>
      </w:pPr>
      <w:r>
        <w:t xml:space="preserve">        sNssai:</w:t>
      </w:r>
    </w:p>
    <w:p w14:paraId="5B69A106" w14:textId="77777777" w:rsidR="00C91BFE" w:rsidRDefault="00C91BFE" w:rsidP="00C91BFE">
      <w:pPr>
        <w:pStyle w:val="PL"/>
      </w:pPr>
      <w:r>
        <w:t xml:space="preserve">          $ref: 'TS29571_CommonData.yaml#/components/schemas/Snssai'</w:t>
      </w:r>
    </w:p>
    <w:p w14:paraId="7E53373F" w14:textId="77777777" w:rsidR="00C91BFE" w:rsidRDefault="00C91BFE" w:rsidP="00C91BFE">
      <w:pPr>
        <w:pStyle w:val="PL"/>
      </w:pPr>
      <w:r>
        <w:t xml:space="preserve">        subjectToHo:</w:t>
      </w:r>
    </w:p>
    <w:p w14:paraId="597B6472" w14:textId="77777777" w:rsidR="00C91BFE" w:rsidRDefault="00C91BFE" w:rsidP="00C91BFE">
      <w:pPr>
        <w:pStyle w:val="PL"/>
      </w:pPr>
      <w:r>
        <w:t xml:space="preserve">          type: boolean</w:t>
      </w:r>
    </w:p>
    <w:p w14:paraId="6DC94D4A" w14:textId="77777777" w:rsidR="00C91BFE" w:rsidRDefault="00C91BFE" w:rsidP="00C91BFE">
      <w:pPr>
        <w:pStyle w:val="PL"/>
      </w:pPr>
      <w:r>
        <w:t xml:space="preserve">      required:</w:t>
      </w:r>
    </w:p>
    <w:p w14:paraId="5EA714F4" w14:textId="77777777" w:rsidR="00C91BFE" w:rsidRDefault="00C91BFE" w:rsidP="00C91BFE">
      <w:pPr>
        <w:pStyle w:val="PL"/>
      </w:pPr>
      <w:r>
        <w:t xml:space="preserve">        - pduSessionId</w:t>
      </w:r>
    </w:p>
    <w:p w14:paraId="4ADBC542" w14:textId="77777777" w:rsidR="00C91BFE" w:rsidRDefault="00C91BFE" w:rsidP="00C91BFE">
      <w:pPr>
        <w:pStyle w:val="PL"/>
      </w:pPr>
      <w:r>
        <w:t xml:space="preserve">    N2InfoContent:</w:t>
      </w:r>
    </w:p>
    <w:p w14:paraId="6C2B4F0A" w14:textId="77777777" w:rsidR="00C91BFE" w:rsidRDefault="00C91BFE" w:rsidP="00C91BFE">
      <w:pPr>
        <w:pStyle w:val="PL"/>
      </w:pPr>
      <w:r>
        <w:t xml:space="preserve">      type: object</w:t>
      </w:r>
    </w:p>
    <w:p w14:paraId="54841935" w14:textId="77777777" w:rsidR="00C91BFE" w:rsidRDefault="00C91BFE" w:rsidP="00C91BFE">
      <w:pPr>
        <w:pStyle w:val="PL"/>
      </w:pPr>
      <w:r>
        <w:t xml:space="preserve">      properties:</w:t>
      </w:r>
    </w:p>
    <w:p w14:paraId="6AC7F9B7" w14:textId="77777777" w:rsidR="00C91BFE" w:rsidRDefault="00C91BFE" w:rsidP="00C91BFE">
      <w:pPr>
        <w:pStyle w:val="PL"/>
      </w:pPr>
      <w:r>
        <w:t xml:space="preserve">        ngapMessageType:</w:t>
      </w:r>
    </w:p>
    <w:p w14:paraId="14C3DE2A" w14:textId="77777777" w:rsidR="00C91BFE" w:rsidRDefault="00C91BFE" w:rsidP="00C91BFE">
      <w:pPr>
        <w:pStyle w:val="PL"/>
      </w:pPr>
      <w:r>
        <w:t xml:space="preserve">          $ref: 'TS29571_CommonData.yaml#/components/schemas/Uinteger'</w:t>
      </w:r>
    </w:p>
    <w:p w14:paraId="392EAE53" w14:textId="77777777" w:rsidR="00C91BFE" w:rsidRDefault="00C91BFE" w:rsidP="00C91BFE">
      <w:pPr>
        <w:pStyle w:val="PL"/>
      </w:pPr>
      <w:r>
        <w:t xml:space="preserve">        ngapIeType:</w:t>
      </w:r>
    </w:p>
    <w:p w14:paraId="4EE2816A" w14:textId="77777777" w:rsidR="00CC4F62" w:rsidRDefault="00CC4F62" w:rsidP="00CC4F62">
      <w:pPr>
        <w:pStyle w:val="PL"/>
      </w:pPr>
      <w:r>
        <w:t xml:space="preserve">          $ref: '#/components/schemas/NgapIeType'</w:t>
      </w:r>
    </w:p>
    <w:p w14:paraId="628BA27C" w14:textId="77777777" w:rsidR="00C91BFE" w:rsidRDefault="00C91BFE" w:rsidP="00C91BFE">
      <w:pPr>
        <w:pStyle w:val="PL"/>
      </w:pPr>
      <w:r>
        <w:t xml:space="preserve">        ngapData:</w:t>
      </w:r>
    </w:p>
    <w:p w14:paraId="21E56D3A" w14:textId="77777777" w:rsidR="00C91BFE" w:rsidRDefault="00C91BFE" w:rsidP="00C91BFE">
      <w:pPr>
        <w:pStyle w:val="PL"/>
      </w:pPr>
      <w:r>
        <w:t xml:space="preserve">          $ref: '</w:t>
      </w:r>
      <w:r w:rsidR="00DB4199">
        <w:t>TS29571_CommonData.yaml</w:t>
      </w:r>
      <w:r>
        <w:t>#/components/schemas/RefToBinaryData'</w:t>
      </w:r>
    </w:p>
    <w:p w14:paraId="799C1F69" w14:textId="77777777" w:rsidR="00C91BFE" w:rsidRDefault="00C91BFE" w:rsidP="00C91BFE">
      <w:pPr>
        <w:pStyle w:val="PL"/>
      </w:pPr>
      <w:r>
        <w:t xml:space="preserve">      required:</w:t>
      </w:r>
    </w:p>
    <w:p w14:paraId="756DFB13" w14:textId="77777777" w:rsidR="00C91BFE" w:rsidRDefault="00C91BFE" w:rsidP="00C91BFE">
      <w:pPr>
        <w:pStyle w:val="PL"/>
      </w:pPr>
      <w:r>
        <w:t xml:space="preserve">        - ngapIeType</w:t>
      </w:r>
    </w:p>
    <w:p w14:paraId="1745F287" w14:textId="77777777" w:rsidR="00C91BFE" w:rsidRDefault="00C91BFE" w:rsidP="00C91BFE">
      <w:pPr>
        <w:pStyle w:val="PL"/>
      </w:pPr>
      <w:r>
        <w:t xml:space="preserve">        - ngapData</w:t>
      </w:r>
    </w:p>
    <w:p w14:paraId="7175EACC" w14:textId="77777777" w:rsidR="00C91BFE" w:rsidRDefault="00C91BFE" w:rsidP="00C91BFE">
      <w:pPr>
        <w:pStyle w:val="PL"/>
      </w:pPr>
      <w:r>
        <w:t xml:space="preserve">    NrppaInformation:</w:t>
      </w:r>
    </w:p>
    <w:p w14:paraId="53BD986F" w14:textId="77777777" w:rsidR="00C91BFE" w:rsidRDefault="00C91BFE" w:rsidP="00C91BFE">
      <w:pPr>
        <w:pStyle w:val="PL"/>
      </w:pPr>
      <w:r>
        <w:t xml:space="preserve">      type: object</w:t>
      </w:r>
    </w:p>
    <w:p w14:paraId="2B8DABC6" w14:textId="77777777" w:rsidR="00C91BFE" w:rsidRDefault="00C91BFE" w:rsidP="00C91BFE">
      <w:pPr>
        <w:pStyle w:val="PL"/>
      </w:pPr>
      <w:r>
        <w:t xml:space="preserve">      properties:</w:t>
      </w:r>
    </w:p>
    <w:p w14:paraId="75038F69" w14:textId="77777777" w:rsidR="00C91BFE" w:rsidRDefault="00C91BFE" w:rsidP="00C91BFE">
      <w:pPr>
        <w:pStyle w:val="PL"/>
      </w:pPr>
      <w:r>
        <w:t xml:space="preserve">        </w:t>
      </w:r>
      <w:r w:rsidR="002C4BF4">
        <w:t>nfId</w:t>
      </w:r>
      <w:r>
        <w:t>:</w:t>
      </w:r>
    </w:p>
    <w:p w14:paraId="24A1B019" w14:textId="77777777" w:rsidR="00C91BFE" w:rsidRDefault="00C91BFE" w:rsidP="00C91BFE">
      <w:pPr>
        <w:pStyle w:val="PL"/>
      </w:pPr>
      <w:r>
        <w:t xml:space="preserve">          $ref: 'TS29571_CommonData.yaml#/components/schemas/NfInstanceId'</w:t>
      </w:r>
    </w:p>
    <w:p w14:paraId="69ED79C9" w14:textId="77777777" w:rsidR="00C91BFE" w:rsidRDefault="00C91BFE" w:rsidP="00C91BFE">
      <w:pPr>
        <w:pStyle w:val="PL"/>
      </w:pPr>
      <w:r>
        <w:t xml:space="preserve">        nrppaPdu:</w:t>
      </w:r>
    </w:p>
    <w:p w14:paraId="5665F187" w14:textId="77777777" w:rsidR="00C91BFE" w:rsidRDefault="00C91BFE" w:rsidP="00C91BFE">
      <w:pPr>
        <w:pStyle w:val="PL"/>
      </w:pPr>
      <w:r>
        <w:t xml:space="preserve">          $ref: '#/components/schemas/N2InfoContent'</w:t>
      </w:r>
    </w:p>
    <w:p w14:paraId="1FEFBC42" w14:textId="77777777" w:rsidR="00C91BFE" w:rsidRDefault="00C91BFE" w:rsidP="00C91BFE">
      <w:pPr>
        <w:pStyle w:val="PL"/>
      </w:pPr>
      <w:r>
        <w:t xml:space="preserve">      required:</w:t>
      </w:r>
    </w:p>
    <w:p w14:paraId="4B15FF40" w14:textId="31A6F9A3" w:rsidR="00C91BFE" w:rsidRDefault="00C91BFE" w:rsidP="00C91BFE">
      <w:pPr>
        <w:pStyle w:val="PL"/>
      </w:pPr>
      <w:r>
        <w:t xml:space="preserve">        - </w:t>
      </w:r>
      <w:r w:rsidR="004E2863">
        <w:t>nfId</w:t>
      </w:r>
    </w:p>
    <w:p w14:paraId="25EE1AD6" w14:textId="77777777" w:rsidR="00C91BFE" w:rsidRDefault="00C91BFE" w:rsidP="00C91BFE">
      <w:pPr>
        <w:pStyle w:val="PL"/>
      </w:pPr>
      <w:r>
        <w:t xml:space="preserve">        - nrppaPdu</w:t>
      </w:r>
    </w:p>
    <w:p w14:paraId="3A883C63" w14:textId="77777777" w:rsidR="00C91BFE" w:rsidRDefault="00C91BFE" w:rsidP="00C91BFE">
      <w:pPr>
        <w:pStyle w:val="PL"/>
      </w:pPr>
      <w:r>
        <w:t xml:space="preserve">    PwsInformation:</w:t>
      </w:r>
    </w:p>
    <w:p w14:paraId="17818818" w14:textId="77777777" w:rsidR="00C91BFE" w:rsidRDefault="00C91BFE" w:rsidP="00C91BFE">
      <w:pPr>
        <w:pStyle w:val="PL"/>
      </w:pPr>
      <w:r>
        <w:t xml:space="preserve">      type: object</w:t>
      </w:r>
    </w:p>
    <w:p w14:paraId="5F4ECA4C" w14:textId="77777777" w:rsidR="00C91BFE" w:rsidRDefault="00C91BFE" w:rsidP="00C91BFE">
      <w:pPr>
        <w:pStyle w:val="PL"/>
      </w:pPr>
      <w:r>
        <w:t xml:space="preserve">      properties:</w:t>
      </w:r>
    </w:p>
    <w:p w14:paraId="6CB3ADAF" w14:textId="77777777" w:rsidR="00C91BFE" w:rsidRDefault="00C91BFE" w:rsidP="00C91BFE">
      <w:pPr>
        <w:pStyle w:val="PL"/>
      </w:pPr>
      <w:r>
        <w:t xml:space="preserve">        messageIdentifier:</w:t>
      </w:r>
    </w:p>
    <w:p w14:paraId="441AF7E1" w14:textId="77777777" w:rsidR="00C91BFE" w:rsidRDefault="00C91BFE" w:rsidP="00C91BFE">
      <w:pPr>
        <w:pStyle w:val="PL"/>
      </w:pPr>
      <w:r>
        <w:t xml:space="preserve">          $ref: 'TS29571_CommonData.yaml#/components/schemas/Uint16'</w:t>
      </w:r>
    </w:p>
    <w:p w14:paraId="59A43C64" w14:textId="77777777" w:rsidR="00C91BFE" w:rsidRDefault="00C91BFE" w:rsidP="00C91BFE">
      <w:pPr>
        <w:pStyle w:val="PL"/>
      </w:pPr>
      <w:r>
        <w:t xml:space="preserve">        serialNumber:</w:t>
      </w:r>
    </w:p>
    <w:p w14:paraId="0CADB760" w14:textId="77777777" w:rsidR="00C91BFE" w:rsidRDefault="00C91BFE" w:rsidP="00C91BFE">
      <w:pPr>
        <w:pStyle w:val="PL"/>
      </w:pPr>
      <w:r>
        <w:t xml:space="preserve">          $ref: 'TS29571_CommonData.yaml#/components/schemas/Uint16'</w:t>
      </w:r>
    </w:p>
    <w:p w14:paraId="7F6098B1" w14:textId="77777777" w:rsidR="00C91BFE" w:rsidRDefault="00C91BFE" w:rsidP="00C91BFE">
      <w:pPr>
        <w:pStyle w:val="PL"/>
      </w:pPr>
      <w:r>
        <w:t xml:space="preserve">        pwsContainer:</w:t>
      </w:r>
    </w:p>
    <w:p w14:paraId="37CEAEB2" w14:textId="77777777" w:rsidR="00C91BFE" w:rsidRDefault="00C91BFE" w:rsidP="00C91BFE">
      <w:pPr>
        <w:pStyle w:val="PL"/>
      </w:pPr>
      <w:r>
        <w:t xml:space="preserve">          $ref: '#/components/schemas/N2InfoContent'</w:t>
      </w:r>
    </w:p>
    <w:p w14:paraId="0F10A7D4" w14:textId="6DC3A0C7" w:rsidR="00C91BFE" w:rsidRDefault="00C91BFE" w:rsidP="00C91BFE">
      <w:pPr>
        <w:pStyle w:val="PL"/>
      </w:pPr>
      <w:r>
        <w:t xml:space="preserve">        </w:t>
      </w:r>
      <w:r w:rsidR="00B362A6">
        <w:t>sendRanResponse</w:t>
      </w:r>
      <w:r>
        <w:t>:</w:t>
      </w:r>
    </w:p>
    <w:p w14:paraId="0D03163C" w14:textId="77777777" w:rsidR="00C91BFE" w:rsidRDefault="00C91BFE" w:rsidP="00C91BFE">
      <w:pPr>
        <w:pStyle w:val="PL"/>
      </w:pPr>
      <w:r>
        <w:t xml:space="preserve">          type: boolean</w:t>
      </w:r>
    </w:p>
    <w:p w14:paraId="4A78A156" w14:textId="77777777" w:rsidR="00B362A6" w:rsidRDefault="00B362A6" w:rsidP="00B362A6">
      <w:pPr>
        <w:pStyle w:val="PL"/>
      </w:pPr>
      <w:r>
        <w:t xml:space="preserve">          default: false</w:t>
      </w:r>
    </w:p>
    <w:p w14:paraId="10D23A29" w14:textId="77777777" w:rsidR="00C91BFE" w:rsidRDefault="00C91BFE" w:rsidP="00C91BFE">
      <w:pPr>
        <w:pStyle w:val="PL"/>
      </w:pPr>
      <w:r>
        <w:t xml:space="preserve">        omcId:</w:t>
      </w:r>
    </w:p>
    <w:p w14:paraId="6C0DE92B" w14:textId="77777777" w:rsidR="00C91BFE" w:rsidRDefault="00C91BFE" w:rsidP="00C91BFE">
      <w:pPr>
        <w:pStyle w:val="PL"/>
      </w:pPr>
      <w:r>
        <w:t xml:space="preserve">          $ref: '#/components/schemas/OmcIdentifier'</w:t>
      </w:r>
    </w:p>
    <w:p w14:paraId="6CB71240" w14:textId="77777777" w:rsidR="00C91BFE" w:rsidRDefault="00C91BFE" w:rsidP="00C91BFE">
      <w:pPr>
        <w:pStyle w:val="PL"/>
      </w:pPr>
      <w:r>
        <w:t xml:space="preserve">      required:</w:t>
      </w:r>
    </w:p>
    <w:p w14:paraId="4644165D" w14:textId="77777777" w:rsidR="00C91BFE" w:rsidRDefault="00C91BFE" w:rsidP="00C91BFE">
      <w:pPr>
        <w:pStyle w:val="PL"/>
      </w:pPr>
      <w:r>
        <w:t xml:space="preserve">        - messageIdentifier</w:t>
      </w:r>
    </w:p>
    <w:p w14:paraId="3D1AC407" w14:textId="77777777" w:rsidR="00C91BFE" w:rsidRDefault="00C91BFE" w:rsidP="00C91BFE">
      <w:pPr>
        <w:pStyle w:val="PL"/>
      </w:pPr>
      <w:r>
        <w:t xml:space="preserve">        - serialNumber</w:t>
      </w:r>
    </w:p>
    <w:p w14:paraId="46DF1D01" w14:textId="77777777" w:rsidR="00C91BFE" w:rsidRDefault="00C91BFE" w:rsidP="00C91BFE">
      <w:pPr>
        <w:pStyle w:val="PL"/>
      </w:pPr>
      <w:r>
        <w:t xml:space="preserve">        - pwsContainer</w:t>
      </w:r>
    </w:p>
    <w:p w14:paraId="78688EBE" w14:textId="77777777" w:rsidR="00C91BFE" w:rsidRDefault="00C91BFE" w:rsidP="00C91BFE">
      <w:pPr>
        <w:pStyle w:val="PL"/>
      </w:pPr>
      <w:r>
        <w:t xml:space="preserve">    N1N2MsgTxfrFailureNotification:</w:t>
      </w:r>
    </w:p>
    <w:p w14:paraId="5E3917FE" w14:textId="77777777" w:rsidR="00C91BFE" w:rsidRDefault="00C91BFE" w:rsidP="00C91BFE">
      <w:pPr>
        <w:pStyle w:val="PL"/>
      </w:pPr>
      <w:r>
        <w:t xml:space="preserve">      type: object</w:t>
      </w:r>
    </w:p>
    <w:p w14:paraId="4F5A469C" w14:textId="77777777" w:rsidR="00C91BFE" w:rsidRDefault="00C91BFE" w:rsidP="00C91BFE">
      <w:pPr>
        <w:pStyle w:val="PL"/>
      </w:pPr>
      <w:r>
        <w:t xml:space="preserve">      properties:</w:t>
      </w:r>
    </w:p>
    <w:p w14:paraId="5553B89F" w14:textId="77777777" w:rsidR="00C91BFE" w:rsidRDefault="00C91BFE" w:rsidP="00C91BFE">
      <w:pPr>
        <w:pStyle w:val="PL"/>
      </w:pPr>
      <w:r>
        <w:t xml:space="preserve">        cause:</w:t>
      </w:r>
    </w:p>
    <w:p w14:paraId="07DE7F76" w14:textId="77777777" w:rsidR="00C91BFE" w:rsidRDefault="00C91BFE" w:rsidP="00C91BFE">
      <w:pPr>
        <w:pStyle w:val="PL"/>
      </w:pPr>
      <w:r>
        <w:t xml:space="preserve">          $ref: '#/components/schemas/N1N2MessageTransferCause'</w:t>
      </w:r>
    </w:p>
    <w:p w14:paraId="7DCC8138" w14:textId="77777777" w:rsidR="00C91BFE" w:rsidRDefault="00C91BFE" w:rsidP="00C91BFE">
      <w:pPr>
        <w:pStyle w:val="PL"/>
      </w:pPr>
      <w:r>
        <w:lastRenderedPageBreak/>
        <w:t xml:space="preserve">        n1n2MsgDataUri:</w:t>
      </w:r>
    </w:p>
    <w:p w14:paraId="298639C1" w14:textId="77777777" w:rsidR="00C91BFE" w:rsidRDefault="00C91BFE" w:rsidP="00C91BFE">
      <w:pPr>
        <w:pStyle w:val="PL"/>
      </w:pPr>
      <w:r>
        <w:t xml:space="preserve">          $ref: 'TS29571_CommonData.yaml#/components/schemas/Uri'</w:t>
      </w:r>
    </w:p>
    <w:p w14:paraId="1D62770F" w14:textId="77777777" w:rsidR="00C91BFE" w:rsidRDefault="00C91BFE" w:rsidP="00C91BFE">
      <w:pPr>
        <w:pStyle w:val="PL"/>
      </w:pPr>
      <w:r>
        <w:t xml:space="preserve">      required:</w:t>
      </w:r>
    </w:p>
    <w:p w14:paraId="657E3B09" w14:textId="77777777" w:rsidR="00C91BFE" w:rsidRDefault="00C91BFE" w:rsidP="00C91BFE">
      <w:pPr>
        <w:pStyle w:val="PL"/>
      </w:pPr>
      <w:r>
        <w:t xml:space="preserve">        - cause</w:t>
      </w:r>
    </w:p>
    <w:p w14:paraId="36ABB823" w14:textId="77777777" w:rsidR="00C91BFE" w:rsidRDefault="00C91BFE" w:rsidP="00C91BFE">
      <w:pPr>
        <w:pStyle w:val="PL"/>
      </w:pPr>
      <w:r>
        <w:t xml:space="preserve">        - n1n2MsgDataUri</w:t>
      </w:r>
    </w:p>
    <w:p w14:paraId="74C3F7D2" w14:textId="77777777" w:rsidR="00C91BFE" w:rsidRDefault="00C91BFE" w:rsidP="00C91BFE">
      <w:pPr>
        <w:pStyle w:val="PL"/>
      </w:pPr>
      <w:r>
        <w:t xml:space="preserve">    N1N2MessageTransferError:</w:t>
      </w:r>
    </w:p>
    <w:p w14:paraId="1D071CB7" w14:textId="77777777" w:rsidR="00C91BFE" w:rsidRDefault="00C91BFE" w:rsidP="00C91BFE">
      <w:pPr>
        <w:pStyle w:val="PL"/>
      </w:pPr>
      <w:r>
        <w:t xml:space="preserve">      type: object</w:t>
      </w:r>
    </w:p>
    <w:p w14:paraId="34E561D6" w14:textId="77777777" w:rsidR="00C91BFE" w:rsidRDefault="00C91BFE" w:rsidP="00C91BFE">
      <w:pPr>
        <w:pStyle w:val="PL"/>
      </w:pPr>
      <w:r>
        <w:t xml:space="preserve">      properties:</w:t>
      </w:r>
    </w:p>
    <w:p w14:paraId="5EE721E9" w14:textId="77777777" w:rsidR="00C91BFE" w:rsidRDefault="00C91BFE" w:rsidP="00C91BFE">
      <w:pPr>
        <w:pStyle w:val="PL"/>
      </w:pPr>
      <w:r>
        <w:t xml:space="preserve">        error:</w:t>
      </w:r>
    </w:p>
    <w:p w14:paraId="640CD94F" w14:textId="77777777" w:rsidR="00C91BFE" w:rsidRDefault="00C91BFE" w:rsidP="00C91BFE">
      <w:pPr>
        <w:pStyle w:val="PL"/>
      </w:pPr>
      <w:r>
        <w:t xml:space="preserve">          $ref: 'TS29571_CommonData.yaml#/components/schemas/ProblemDetails'</w:t>
      </w:r>
    </w:p>
    <w:p w14:paraId="5BF99A97" w14:textId="77777777" w:rsidR="00C91BFE" w:rsidRDefault="00C91BFE" w:rsidP="00C91BFE">
      <w:pPr>
        <w:pStyle w:val="PL"/>
      </w:pPr>
      <w:r>
        <w:t xml:space="preserve">        errInfo:</w:t>
      </w:r>
    </w:p>
    <w:p w14:paraId="11AC8C78" w14:textId="77777777" w:rsidR="00C91BFE" w:rsidRDefault="00C91BFE" w:rsidP="00C91BFE">
      <w:pPr>
        <w:pStyle w:val="PL"/>
      </w:pPr>
      <w:r>
        <w:t xml:space="preserve">          $ref: '#/components/schemas/N1N2MsgTxfrErrDetail'</w:t>
      </w:r>
    </w:p>
    <w:p w14:paraId="23958381" w14:textId="77777777" w:rsidR="00C91BFE" w:rsidRDefault="00C91BFE" w:rsidP="00C91BFE">
      <w:pPr>
        <w:pStyle w:val="PL"/>
      </w:pPr>
      <w:r>
        <w:t xml:space="preserve">      required:</w:t>
      </w:r>
    </w:p>
    <w:p w14:paraId="39E2B046" w14:textId="77777777" w:rsidR="00C91BFE" w:rsidRDefault="00C91BFE" w:rsidP="00C91BFE">
      <w:pPr>
        <w:pStyle w:val="PL"/>
      </w:pPr>
      <w:r>
        <w:t xml:space="preserve">        - error</w:t>
      </w:r>
    </w:p>
    <w:p w14:paraId="4891410D" w14:textId="77777777" w:rsidR="00C91BFE" w:rsidRDefault="00C91BFE" w:rsidP="00C91BFE">
      <w:pPr>
        <w:pStyle w:val="PL"/>
      </w:pPr>
      <w:r>
        <w:t xml:space="preserve">    N1N2MsgTxfrErrDetail:</w:t>
      </w:r>
    </w:p>
    <w:p w14:paraId="07795E7A" w14:textId="77777777" w:rsidR="00C91BFE" w:rsidRDefault="00C91BFE" w:rsidP="00C91BFE">
      <w:pPr>
        <w:pStyle w:val="PL"/>
      </w:pPr>
      <w:r>
        <w:t xml:space="preserve">      type: object</w:t>
      </w:r>
    </w:p>
    <w:p w14:paraId="562A1E20" w14:textId="77777777" w:rsidR="00C91BFE" w:rsidRDefault="00C91BFE" w:rsidP="00C91BFE">
      <w:pPr>
        <w:pStyle w:val="PL"/>
      </w:pPr>
      <w:r>
        <w:t xml:space="preserve">      properties:</w:t>
      </w:r>
    </w:p>
    <w:p w14:paraId="28D2871F" w14:textId="77777777" w:rsidR="00C91BFE" w:rsidRDefault="00C91BFE" w:rsidP="00C91BFE">
      <w:pPr>
        <w:pStyle w:val="PL"/>
      </w:pPr>
      <w:r>
        <w:t xml:space="preserve">        retryAfter:</w:t>
      </w:r>
    </w:p>
    <w:p w14:paraId="2F966D68" w14:textId="77777777" w:rsidR="00C91BFE" w:rsidRDefault="00C91BFE" w:rsidP="00C91BFE">
      <w:pPr>
        <w:pStyle w:val="PL"/>
      </w:pPr>
      <w:r>
        <w:t xml:space="preserve">          $ref: 'TS29571_CommonData.yaml#/components/schemas/Uinteger'</w:t>
      </w:r>
    </w:p>
    <w:p w14:paraId="38EFEAA6" w14:textId="77777777" w:rsidR="00C91BFE" w:rsidRDefault="00C91BFE" w:rsidP="00C91BFE">
      <w:pPr>
        <w:pStyle w:val="PL"/>
      </w:pPr>
      <w:r>
        <w:t xml:space="preserve">        highestPrioArp:</w:t>
      </w:r>
    </w:p>
    <w:p w14:paraId="6709C129" w14:textId="77777777" w:rsidR="00C91BFE" w:rsidRDefault="00C91BFE" w:rsidP="00C91BFE">
      <w:pPr>
        <w:pStyle w:val="PL"/>
      </w:pPr>
      <w:r>
        <w:t xml:space="preserve">          $ref: 'TS29571_CommonData.yaml#/components/schemas/Arp'</w:t>
      </w:r>
    </w:p>
    <w:p w14:paraId="7C444072" w14:textId="77777777" w:rsidR="00C91BFE" w:rsidRDefault="00C91BFE" w:rsidP="00C91BFE">
      <w:pPr>
        <w:pStyle w:val="PL"/>
      </w:pPr>
      <w:r>
        <w:t xml:space="preserve">    N2InformationTransferRspData:</w:t>
      </w:r>
    </w:p>
    <w:p w14:paraId="61694D99" w14:textId="77777777" w:rsidR="00C91BFE" w:rsidRDefault="00C91BFE" w:rsidP="00C91BFE">
      <w:pPr>
        <w:pStyle w:val="PL"/>
      </w:pPr>
      <w:r>
        <w:t xml:space="preserve">      type: object</w:t>
      </w:r>
    </w:p>
    <w:p w14:paraId="1FD2CDE9" w14:textId="77777777" w:rsidR="00C91BFE" w:rsidRDefault="00C91BFE" w:rsidP="00C91BFE">
      <w:pPr>
        <w:pStyle w:val="PL"/>
      </w:pPr>
      <w:r>
        <w:t xml:space="preserve">      properties:</w:t>
      </w:r>
    </w:p>
    <w:p w14:paraId="753229A0" w14:textId="77777777" w:rsidR="00C91BFE" w:rsidRDefault="00C91BFE" w:rsidP="00C91BFE">
      <w:pPr>
        <w:pStyle w:val="PL"/>
      </w:pPr>
      <w:r>
        <w:t xml:space="preserve">        result:</w:t>
      </w:r>
    </w:p>
    <w:p w14:paraId="2073D1FE" w14:textId="77777777" w:rsidR="00C91BFE" w:rsidRDefault="00C91BFE" w:rsidP="00C91BFE">
      <w:pPr>
        <w:pStyle w:val="PL"/>
      </w:pPr>
      <w:r>
        <w:t xml:space="preserve">          $ref: '#/components/schemas/N2InformationTransferResult'</w:t>
      </w:r>
    </w:p>
    <w:p w14:paraId="164BC249" w14:textId="77777777" w:rsidR="00C91BFE" w:rsidRDefault="00C91BFE" w:rsidP="00C91BFE">
      <w:pPr>
        <w:pStyle w:val="PL"/>
      </w:pPr>
      <w:r>
        <w:t xml:space="preserve">        pwsRspData:</w:t>
      </w:r>
    </w:p>
    <w:p w14:paraId="73692928" w14:textId="77777777" w:rsidR="00C91BFE" w:rsidRDefault="00C91BFE" w:rsidP="00C91BFE">
      <w:pPr>
        <w:pStyle w:val="PL"/>
      </w:pPr>
      <w:r>
        <w:t xml:space="preserve">          $ref: '#/components/schemas/PWSResponseData'</w:t>
      </w:r>
    </w:p>
    <w:p w14:paraId="245CDE0B" w14:textId="77777777" w:rsidR="00C91BFE" w:rsidRDefault="00C91BFE" w:rsidP="00C91BFE">
      <w:pPr>
        <w:pStyle w:val="PL"/>
      </w:pPr>
      <w:r>
        <w:t xml:space="preserve">        supportedFeatures:</w:t>
      </w:r>
    </w:p>
    <w:p w14:paraId="19BEFEE0" w14:textId="77777777" w:rsidR="00C91BFE" w:rsidRDefault="00C91BFE" w:rsidP="00C91BFE">
      <w:pPr>
        <w:pStyle w:val="PL"/>
      </w:pPr>
      <w:r>
        <w:t xml:space="preserve">          $ref: 'TS29571_CommonData.yaml#/components/schemas/SupportedFeatures'</w:t>
      </w:r>
    </w:p>
    <w:p w14:paraId="4F4497AA" w14:textId="77777777" w:rsidR="00C91BFE" w:rsidRDefault="00C91BFE" w:rsidP="00C91BFE">
      <w:pPr>
        <w:pStyle w:val="PL"/>
      </w:pPr>
      <w:r>
        <w:t xml:space="preserve">      required:</w:t>
      </w:r>
    </w:p>
    <w:p w14:paraId="157B28C1" w14:textId="77777777" w:rsidR="00C91BFE" w:rsidRDefault="00C91BFE" w:rsidP="00C91BFE">
      <w:pPr>
        <w:pStyle w:val="PL"/>
      </w:pPr>
      <w:r>
        <w:t xml:space="preserve">        - result</w:t>
      </w:r>
    </w:p>
    <w:p w14:paraId="30D73F58" w14:textId="77777777" w:rsidR="00C91BFE" w:rsidRDefault="00C91BFE" w:rsidP="00C91BFE">
      <w:pPr>
        <w:pStyle w:val="PL"/>
      </w:pPr>
      <w:r>
        <w:t xml:space="preserve">    MmContext:</w:t>
      </w:r>
    </w:p>
    <w:p w14:paraId="4CA5D488" w14:textId="77777777" w:rsidR="00C91BFE" w:rsidRDefault="00C91BFE" w:rsidP="00C91BFE">
      <w:pPr>
        <w:pStyle w:val="PL"/>
      </w:pPr>
      <w:r>
        <w:t xml:space="preserve">      type: object</w:t>
      </w:r>
    </w:p>
    <w:p w14:paraId="10D73CC7" w14:textId="77777777" w:rsidR="00C91BFE" w:rsidRDefault="00C91BFE" w:rsidP="00C91BFE">
      <w:pPr>
        <w:pStyle w:val="PL"/>
      </w:pPr>
      <w:r>
        <w:t xml:space="preserve">      properties:</w:t>
      </w:r>
    </w:p>
    <w:p w14:paraId="2C4349D4" w14:textId="77777777" w:rsidR="00C91BFE" w:rsidRDefault="00C91BFE" w:rsidP="00C91BFE">
      <w:pPr>
        <w:pStyle w:val="PL"/>
      </w:pPr>
      <w:r>
        <w:t xml:space="preserve">        accessType:</w:t>
      </w:r>
    </w:p>
    <w:p w14:paraId="2C7411F3" w14:textId="77777777" w:rsidR="00C91BFE" w:rsidRDefault="00C91BFE" w:rsidP="00C91BFE">
      <w:pPr>
        <w:pStyle w:val="PL"/>
      </w:pPr>
      <w:r>
        <w:t xml:space="preserve">          $ref: 'TS29571_CommonData.yaml#/components/schemas/AccessType'</w:t>
      </w:r>
    </w:p>
    <w:p w14:paraId="7BE15923" w14:textId="77777777" w:rsidR="00C91BFE" w:rsidRDefault="00C91BFE" w:rsidP="00C91BFE">
      <w:pPr>
        <w:pStyle w:val="PL"/>
      </w:pPr>
      <w:r>
        <w:t xml:space="preserve">        nasSecurityMode:</w:t>
      </w:r>
    </w:p>
    <w:p w14:paraId="0F2586F5" w14:textId="77777777" w:rsidR="00C91BFE" w:rsidRDefault="00C91BFE" w:rsidP="00C91BFE">
      <w:pPr>
        <w:pStyle w:val="PL"/>
      </w:pPr>
      <w:r>
        <w:t xml:space="preserve">          $ref: '#/components/schemas/NasSecurityMode'</w:t>
      </w:r>
    </w:p>
    <w:p w14:paraId="2DB72691" w14:textId="77777777" w:rsidR="00C91BFE" w:rsidRDefault="00C91BFE" w:rsidP="00C91BFE">
      <w:pPr>
        <w:pStyle w:val="PL"/>
      </w:pPr>
      <w:r>
        <w:t xml:space="preserve">        nasDownlinkCount:</w:t>
      </w:r>
    </w:p>
    <w:p w14:paraId="664F600A" w14:textId="77777777" w:rsidR="00C91BFE" w:rsidRDefault="00C91BFE" w:rsidP="00C91BFE">
      <w:pPr>
        <w:pStyle w:val="PL"/>
      </w:pPr>
      <w:r>
        <w:t xml:space="preserve">          $ref: '#/components/schemas/NasCount'</w:t>
      </w:r>
    </w:p>
    <w:p w14:paraId="0E2457E5" w14:textId="77777777" w:rsidR="00C91BFE" w:rsidRDefault="00C91BFE" w:rsidP="00C91BFE">
      <w:pPr>
        <w:pStyle w:val="PL"/>
      </w:pPr>
      <w:r>
        <w:t xml:space="preserve">        nasUplinkCount:</w:t>
      </w:r>
    </w:p>
    <w:p w14:paraId="234CB420" w14:textId="77777777" w:rsidR="00C91BFE" w:rsidRDefault="00C91BFE" w:rsidP="00C91BFE">
      <w:pPr>
        <w:pStyle w:val="PL"/>
      </w:pPr>
      <w:r>
        <w:t xml:space="preserve">          $ref: '#/components/schemas/NasCount'</w:t>
      </w:r>
    </w:p>
    <w:p w14:paraId="50A6F17C" w14:textId="77777777" w:rsidR="00C91BFE" w:rsidRDefault="00C91BFE" w:rsidP="00C91BFE">
      <w:pPr>
        <w:pStyle w:val="PL"/>
      </w:pPr>
      <w:r>
        <w:t xml:space="preserve">        ueSecurityCapability:</w:t>
      </w:r>
    </w:p>
    <w:p w14:paraId="2F8B154A" w14:textId="77777777" w:rsidR="00C91BFE" w:rsidRDefault="00C91BFE" w:rsidP="00C91BFE">
      <w:pPr>
        <w:pStyle w:val="PL"/>
      </w:pPr>
      <w:r>
        <w:t xml:space="preserve">          $ref: '#/components/schemas/UeSecurityCapability'</w:t>
      </w:r>
    </w:p>
    <w:p w14:paraId="05BC794D" w14:textId="77777777" w:rsidR="00C91BFE" w:rsidRDefault="00C91BFE" w:rsidP="00C91BFE">
      <w:pPr>
        <w:pStyle w:val="PL"/>
      </w:pPr>
      <w:r>
        <w:t xml:space="preserve">        s1UeNetworkCapability:</w:t>
      </w:r>
    </w:p>
    <w:p w14:paraId="2A86220A" w14:textId="77777777" w:rsidR="00C91BFE" w:rsidRDefault="00C91BFE" w:rsidP="00C91BFE">
      <w:pPr>
        <w:pStyle w:val="PL"/>
      </w:pPr>
      <w:r>
        <w:t xml:space="preserve">          $ref: '#/components/schemas/S1UeNetworkCapability'</w:t>
      </w:r>
    </w:p>
    <w:p w14:paraId="76D4B3C5" w14:textId="04FBE5D6" w:rsidR="00C91BFE" w:rsidRDefault="00C91BFE" w:rsidP="00C91BFE">
      <w:pPr>
        <w:pStyle w:val="PL"/>
      </w:pPr>
      <w:r>
        <w:t xml:space="preserve">        allowedNssai:</w:t>
      </w:r>
    </w:p>
    <w:p w14:paraId="59017A1C" w14:textId="77777777" w:rsidR="00C91BFE" w:rsidRDefault="00C91BFE" w:rsidP="00C91BFE">
      <w:pPr>
        <w:pStyle w:val="PL"/>
      </w:pPr>
      <w:r>
        <w:t xml:space="preserve">          type: array</w:t>
      </w:r>
    </w:p>
    <w:p w14:paraId="28B67398" w14:textId="77777777" w:rsidR="00C91BFE" w:rsidRDefault="00C91BFE" w:rsidP="00C91BFE">
      <w:pPr>
        <w:pStyle w:val="PL"/>
      </w:pPr>
      <w:r>
        <w:t xml:space="preserve">          items:</w:t>
      </w:r>
    </w:p>
    <w:p w14:paraId="7A7D4583" w14:textId="77777777" w:rsidR="00C91BFE" w:rsidRDefault="00C91BFE" w:rsidP="00C91BFE">
      <w:pPr>
        <w:pStyle w:val="PL"/>
      </w:pPr>
      <w:r>
        <w:t xml:space="preserve">            $ref: 'TS29571_CommonData.yaml#/components/schemas/Snssai'</w:t>
      </w:r>
    </w:p>
    <w:p w14:paraId="32E0B4BE" w14:textId="4EACF9D0" w:rsidR="00C91BFE" w:rsidRDefault="00C91BFE" w:rsidP="00C91BFE">
      <w:pPr>
        <w:pStyle w:val="PL"/>
      </w:pPr>
      <w:r>
        <w:t xml:space="preserve">          minItems: </w:t>
      </w:r>
      <w:r w:rsidR="00B41241">
        <w:t>1</w:t>
      </w:r>
    </w:p>
    <w:p w14:paraId="7182A421" w14:textId="77777777" w:rsidR="00C91BFE" w:rsidRDefault="00C91BFE" w:rsidP="00C91BFE">
      <w:pPr>
        <w:pStyle w:val="PL"/>
      </w:pPr>
      <w:r>
        <w:t xml:space="preserve">        nssaiMapping</w:t>
      </w:r>
      <w:r w:rsidR="00E03C11">
        <w:t>List</w:t>
      </w:r>
      <w:r>
        <w:t>:</w:t>
      </w:r>
    </w:p>
    <w:p w14:paraId="3BDF6E4A" w14:textId="77777777" w:rsidR="00C91BFE" w:rsidRDefault="00C91BFE" w:rsidP="00C91BFE">
      <w:pPr>
        <w:pStyle w:val="PL"/>
      </w:pPr>
      <w:r>
        <w:t xml:space="preserve">          type: array</w:t>
      </w:r>
    </w:p>
    <w:p w14:paraId="0596E0BB" w14:textId="77777777" w:rsidR="00C91BFE" w:rsidRDefault="00C91BFE" w:rsidP="00C91BFE">
      <w:pPr>
        <w:pStyle w:val="PL"/>
      </w:pPr>
      <w:r>
        <w:t xml:space="preserve">          items:</w:t>
      </w:r>
    </w:p>
    <w:p w14:paraId="0838233B" w14:textId="77777777" w:rsidR="00C91BFE" w:rsidRDefault="00C91BFE" w:rsidP="00C91BFE">
      <w:pPr>
        <w:pStyle w:val="PL"/>
      </w:pPr>
      <w:r>
        <w:t xml:space="preserve">            $ref: '#/components/schemas/NssaiMapping'</w:t>
      </w:r>
    </w:p>
    <w:p w14:paraId="6CAC31DF" w14:textId="5CF88DCE" w:rsidR="00C91BFE" w:rsidRDefault="00C91BFE" w:rsidP="00C91BFE">
      <w:pPr>
        <w:pStyle w:val="PL"/>
      </w:pPr>
      <w:r>
        <w:t xml:space="preserve">          minItems: </w:t>
      </w:r>
      <w:r w:rsidR="00B41241">
        <w:t>1</w:t>
      </w:r>
    </w:p>
    <w:p w14:paraId="250234FE" w14:textId="77777777" w:rsidR="00C91BFE" w:rsidRDefault="00C91BFE" w:rsidP="00C91BFE">
      <w:pPr>
        <w:pStyle w:val="PL"/>
      </w:pPr>
      <w:r>
        <w:t xml:space="preserve">        nsInstance</w:t>
      </w:r>
      <w:r w:rsidR="00E03C11">
        <w:t>List</w:t>
      </w:r>
      <w:r>
        <w:t>:</w:t>
      </w:r>
    </w:p>
    <w:p w14:paraId="60B7CD36" w14:textId="77777777" w:rsidR="00C91BFE" w:rsidRDefault="00C91BFE" w:rsidP="00C91BFE">
      <w:pPr>
        <w:pStyle w:val="PL"/>
      </w:pPr>
      <w:r>
        <w:t xml:space="preserve">          type: array</w:t>
      </w:r>
    </w:p>
    <w:p w14:paraId="064881C3" w14:textId="77777777" w:rsidR="00C91BFE" w:rsidRDefault="00C91BFE" w:rsidP="00C91BFE">
      <w:pPr>
        <w:pStyle w:val="PL"/>
      </w:pPr>
      <w:r>
        <w:t xml:space="preserve">          items:</w:t>
      </w:r>
    </w:p>
    <w:p w14:paraId="26A6D3F5" w14:textId="77777777" w:rsidR="00C91BFE" w:rsidRDefault="00C91BFE" w:rsidP="00C91BFE">
      <w:pPr>
        <w:pStyle w:val="PL"/>
      </w:pPr>
      <w:r>
        <w:t xml:space="preserve">            $ref: 'TS29531_Nnssf_NSSelection.yaml#/components/schemas/NsiId'</w:t>
      </w:r>
    </w:p>
    <w:p w14:paraId="691E27BB" w14:textId="46651198" w:rsidR="00C91BFE" w:rsidRDefault="00C91BFE" w:rsidP="00C91BFE">
      <w:pPr>
        <w:pStyle w:val="PL"/>
      </w:pPr>
      <w:r>
        <w:t xml:space="preserve">          minItems: </w:t>
      </w:r>
      <w:r w:rsidR="00B41241">
        <w:t>1</w:t>
      </w:r>
    </w:p>
    <w:p w14:paraId="44E726F2" w14:textId="77777777" w:rsidR="0004426C" w:rsidRDefault="0004426C" w:rsidP="0004426C">
      <w:pPr>
        <w:pStyle w:val="PL"/>
        <w:rPr>
          <w:lang w:eastAsia="zh-CN"/>
        </w:rPr>
      </w:pPr>
      <w:r>
        <w:t xml:space="preserve">        </w:t>
      </w:r>
      <w:r>
        <w:rPr>
          <w:rFonts w:hint="eastAsia"/>
          <w:lang w:eastAsia="zh-CN"/>
        </w:rPr>
        <w:t>expectedUEbehavior</w:t>
      </w:r>
      <w:r>
        <w:rPr>
          <w:lang w:eastAsia="zh-CN"/>
        </w:rPr>
        <w:t>:</w:t>
      </w:r>
    </w:p>
    <w:p w14:paraId="72CDEEF9" w14:textId="77777777" w:rsidR="0004426C" w:rsidRDefault="0004426C" w:rsidP="0004426C">
      <w:pPr>
        <w:pStyle w:val="PL"/>
      </w:pPr>
      <w:r>
        <w:rPr>
          <w:lang w:eastAsia="zh-CN"/>
        </w:rPr>
        <w:t xml:space="preserve">          $ref: '#/components/schemas/ExpectedUeBehavior'</w:t>
      </w:r>
    </w:p>
    <w:p w14:paraId="6155B739" w14:textId="77777777" w:rsidR="00C91BFE" w:rsidRDefault="00C91BFE" w:rsidP="00C91BFE">
      <w:pPr>
        <w:pStyle w:val="PL"/>
      </w:pPr>
      <w:r>
        <w:t xml:space="preserve">      required:</w:t>
      </w:r>
    </w:p>
    <w:p w14:paraId="3062EDC9" w14:textId="77777777" w:rsidR="00C91BFE" w:rsidRDefault="00C91BFE" w:rsidP="00C91BFE">
      <w:pPr>
        <w:pStyle w:val="PL"/>
      </w:pPr>
      <w:r>
        <w:t xml:space="preserve">        - accessType</w:t>
      </w:r>
    </w:p>
    <w:p w14:paraId="5E48F6F5" w14:textId="77777777" w:rsidR="00C91BFE" w:rsidRDefault="00C91BFE" w:rsidP="00C91BFE">
      <w:pPr>
        <w:pStyle w:val="PL"/>
      </w:pPr>
      <w:r>
        <w:t xml:space="preserve">    SeafData:</w:t>
      </w:r>
    </w:p>
    <w:p w14:paraId="30370506" w14:textId="77777777" w:rsidR="00C91BFE" w:rsidRDefault="00C91BFE" w:rsidP="00C91BFE">
      <w:pPr>
        <w:pStyle w:val="PL"/>
      </w:pPr>
      <w:r>
        <w:t xml:space="preserve">      type: object</w:t>
      </w:r>
    </w:p>
    <w:p w14:paraId="49C87FDC" w14:textId="77777777" w:rsidR="00C91BFE" w:rsidRDefault="00C91BFE" w:rsidP="00C91BFE">
      <w:pPr>
        <w:pStyle w:val="PL"/>
      </w:pPr>
      <w:r>
        <w:t xml:space="preserve">      properties:</w:t>
      </w:r>
    </w:p>
    <w:p w14:paraId="2BDDFC1B" w14:textId="77777777" w:rsidR="00C91BFE" w:rsidRDefault="00C91BFE" w:rsidP="00C91BFE">
      <w:pPr>
        <w:pStyle w:val="PL"/>
      </w:pPr>
      <w:r>
        <w:t xml:space="preserve">        ngKsi:</w:t>
      </w:r>
    </w:p>
    <w:p w14:paraId="7E1D61D6" w14:textId="77777777" w:rsidR="00C91BFE" w:rsidRDefault="00C91BFE" w:rsidP="00C91BFE">
      <w:pPr>
        <w:pStyle w:val="PL"/>
      </w:pPr>
      <w:r>
        <w:t xml:space="preserve">          $ref: '#/components/schemas/NgKsi'</w:t>
      </w:r>
    </w:p>
    <w:p w14:paraId="483F3A44" w14:textId="77777777" w:rsidR="00C91BFE" w:rsidRDefault="00C91BFE" w:rsidP="00C91BFE">
      <w:pPr>
        <w:pStyle w:val="PL"/>
      </w:pPr>
      <w:r>
        <w:t xml:space="preserve">        keyAmf:</w:t>
      </w:r>
    </w:p>
    <w:p w14:paraId="3CAB0F5B" w14:textId="77777777" w:rsidR="00C91BFE" w:rsidRDefault="00C91BFE" w:rsidP="00C91BFE">
      <w:pPr>
        <w:pStyle w:val="PL"/>
      </w:pPr>
      <w:r>
        <w:t xml:space="preserve">          $ref: '#/components/schemas/KeyAmf'</w:t>
      </w:r>
    </w:p>
    <w:p w14:paraId="0978E8EF" w14:textId="77777777" w:rsidR="00EF5FFB" w:rsidRDefault="00EF5FFB" w:rsidP="00EF5FFB">
      <w:pPr>
        <w:pStyle w:val="PL"/>
      </w:pPr>
      <w:r>
        <w:t xml:space="preserve">        nh:</w:t>
      </w:r>
    </w:p>
    <w:p w14:paraId="7E8CC840" w14:textId="77777777" w:rsidR="00EF5FFB" w:rsidRDefault="00EF5FFB" w:rsidP="00EF5FFB">
      <w:pPr>
        <w:pStyle w:val="PL"/>
      </w:pPr>
      <w:r>
        <w:t xml:space="preserve">          type: string</w:t>
      </w:r>
    </w:p>
    <w:p w14:paraId="79EB3EA0" w14:textId="77777777" w:rsidR="00EF5FFB" w:rsidRDefault="00C512F8" w:rsidP="00EF5FFB">
      <w:pPr>
        <w:pStyle w:val="PL"/>
      </w:pPr>
      <w:r>
        <w:t xml:space="preserve">          </w:t>
      </w:r>
      <w:r w:rsidR="00EF5FFB">
        <w:t>pattern: '</w:t>
      </w:r>
      <w:r w:rsidR="00EF5FFB" w:rsidRPr="008D07A8">
        <w:rPr>
          <w:rFonts w:cs="Arial"/>
          <w:szCs w:val="18"/>
        </w:rPr>
        <w:t>^[A-Fa-f0-9]</w:t>
      </w:r>
      <w:r w:rsidR="00EF5FFB">
        <w:rPr>
          <w:rFonts w:cs="Arial"/>
          <w:szCs w:val="18"/>
        </w:rPr>
        <w:t>+$'</w:t>
      </w:r>
    </w:p>
    <w:p w14:paraId="50CE783C" w14:textId="77777777" w:rsidR="00EF5FFB" w:rsidRDefault="00EF5FFB" w:rsidP="00EF5FFB">
      <w:pPr>
        <w:pStyle w:val="PL"/>
      </w:pPr>
      <w:r>
        <w:t xml:space="preserve">        ncc:</w:t>
      </w:r>
    </w:p>
    <w:p w14:paraId="1BE7763B" w14:textId="77777777" w:rsidR="00D80455" w:rsidRDefault="00D80455" w:rsidP="00D80455">
      <w:pPr>
        <w:pStyle w:val="PL"/>
      </w:pPr>
      <w:r>
        <w:t xml:space="preserve">          type: integer</w:t>
      </w:r>
    </w:p>
    <w:p w14:paraId="7DC7F13B" w14:textId="77777777" w:rsidR="00EF5FFB" w:rsidRDefault="00C512F8" w:rsidP="00EF5FFB">
      <w:pPr>
        <w:pStyle w:val="PL"/>
      </w:pPr>
      <w:r>
        <w:lastRenderedPageBreak/>
        <w:t xml:space="preserve">          </w:t>
      </w:r>
      <w:r w:rsidR="00EF5FFB">
        <w:t>minimum: 0</w:t>
      </w:r>
    </w:p>
    <w:p w14:paraId="7A7E53A0" w14:textId="77777777" w:rsidR="00EF5FFB" w:rsidRPr="009A5DA2" w:rsidRDefault="00C512F8" w:rsidP="00EF5FFB">
      <w:pPr>
        <w:pStyle w:val="PL"/>
      </w:pPr>
      <w:r>
        <w:t xml:space="preserve">          </w:t>
      </w:r>
      <w:r w:rsidR="00EF5FFB">
        <w:t>maximum: 7</w:t>
      </w:r>
    </w:p>
    <w:p w14:paraId="5B5B103E" w14:textId="77777777" w:rsidR="00C91BFE" w:rsidRDefault="00C91BFE" w:rsidP="00C91BFE">
      <w:pPr>
        <w:pStyle w:val="PL"/>
      </w:pPr>
      <w:r>
        <w:t xml:space="preserve">        keyAmfChangeInd:</w:t>
      </w:r>
    </w:p>
    <w:p w14:paraId="4F8B02C0" w14:textId="77777777" w:rsidR="00C91BFE" w:rsidRDefault="00C91BFE" w:rsidP="00C91BFE">
      <w:pPr>
        <w:pStyle w:val="PL"/>
      </w:pPr>
      <w:r>
        <w:t xml:space="preserve">          type: boolean</w:t>
      </w:r>
    </w:p>
    <w:p w14:paraId="22F54CA1" w14:textId="77777777" w:rsidR="006F4920" w:rsidRDefault="006F4920" w:rsidP="006F4920">
      <w:pPr>
        <w:pStyle w:val="PL"/>
      </w:pPr>
      <w:r>
        <w:t xml:space="preserve">        keyAmf</w:t>
      </w:r>
      <w:r>
        <w:rPr>
          <w:lang w:eastAsia="zh-CN"/>
        </w:rPr>
        <w:t>H</w:t>
      </w:r>
      <w:r w:rsidRPr="00C84D76">
        <w:rPr>
          <w:lang w:eastAsia="zh-CN"/>
        </w:rPr>
        <w:t>Derivati</w:t>
      </w:r>
      <w:r>
        <w:rPr>
          <w:rFonts w:hint="eastAsia"/>
          <w:lang w:eastAsia="zh-CN"/>
        </w:rPr>
        <w:t>o</w:t>
      </w:r>
      <w:r w:rsidRPr="00C84D76">
        <w:rPr>
          <w:lang w:eastAsia="zh-CN"/>
        </w:rPr>
        <w:t>n</w:t>
      </w:r>
      <w:r>
        <w:t>Ind:</w:t>
      </w:r>
    </w:p>
    <w:p w14:paraId="37897DE7" w14:textId="77777777" w:rsidR="006F4920" w:rsidRDefault="006F4920" w:rsidP="006F4920">
      <w:pPr>
        <w:pStyle w:val="PL"/>
      </w:pPr>
      <w:r>
        <w:t xml:space="preserve">          type: boolean</w:t>
      </w:r>
    </w:p>
    <w:p w14:paraId="30AFD059" w14:textId="77777777" w:rsidR="00C91BFE" w:rsidRDefault="00C91BFE" w:rsidP="00C91BFE">
      <w:pPr>
        <w:pStyle w:val="PL"/>
      </w:pPr>
      <w:r>
        <w:t xml:space="preserve">      required:</w:t>
      </w:r>
    </w:p>
    <w:p w14:paraId="63D8C078" w14:textId="77777777" w:rsidR="00C91BFE" w:rsidRDefault="00C91BFE" w:rsidP="00C91BFE">
      <w:pPr>
        <w:pStyle w:val="PL"/>
      </w:pPr>
      <w:r>
        <w:t xml:space="preserve">        - ngKsi</w:t>
      </w:r>
    </w:p>
    <w:p w14:paraId="0D5CA924" w14:textId="77777777" w:rsidR="00C91BFE" w:rsidRDefault="00C91BFE" w:rsidP="00C91BFE">
      <w:pPr>
        <w:pStyle w:val="PL"/>
      </w:pPr>
      <w:r>
        <w:t xml:space="preserve">        - keyAmf</w:t>
      </w:r>
    </w:p>
    <w:p w14:paraId="36D192FC" w14:textId="77777777" w:rsidR="00C91BFE" w:rsidRDefault="00C91BFE" w:rsidP="00C91BFE">
      <w:pPr>
        <w:pStyle w:val="PL"/>
      </w:pPr>
      <w:r>
        <w:t xml:space="preserve">    NasSecurityMode:</w:t>
      </w:r>
    </w:p>
    <w:p w14:paraId="21009D46" w14:textId="77777777" w:rsidR="00C91BFE" w:rsidRDefault="00C91BFE" w:rsidP="00C91BFE">
      <w:pPr>
        <w:pStyle w:val="PL"/>
      </w:pPr>
      <w:r>
        <w:t xml:space="preserve">      type: object</w:t>
      </w:r>
    </w:p>
    <w:p w14:paraId="2F9E4419" w14:textId="77777777" w:rsidR="00C91BFE" w:rsidRDefault="00C91BFE" w:rsidP="00C91BFE">
      <w:pPr>
        <w:pStyle w:val="PL"/>
      </w:pPr>
      <w:r>
        <w:t xml:space="preserve">      properties:</w:t>
      </w:r>
    </w:p>
    <w:p w14:paraId="65A7395D" w14:textId="77777777" w:rsidR="00C91BFE" w:rsidRDefault="00C91BFE" w:rsidP="00C91BFE">
      <w:pPr>
        <w:pStyle w:val="PL"/>
      </w:pPr>
      <w:r>
        <w:t xml:space="preserve">        integrityAlgorithm:</w:t>
      </w:r>
    </w:p>
    <w:p w14:paraId="5B508D29" w14:textId="77777777" w:rsidR="00C91BFE" w:rsidRDefault="00C91BFE" w:rsidP="00C91BFE">
      <w:pPr>
        <w:pStyle w:val="PL"/>
      </w:pPr>
      <w:r>
        <w:t xml:space="preserve">          $ref: '#/components/schemas/IntegrityAlgorithm'</w:t>
      </w:r>
    </w:p>
    <w:p w14:paraId="3C4438B5" w14:textId="77777777" w:rsidR="00C91BFE" w:rsidRDefault="00C91BFE" w:rsidP="00C91BFE">
      <w:pPr>
        <w:pStyle w:val="PL"/>
      </w:pPr>
      <w:r>
        <w:t xml:space="preserve">        cipheringAlgorithm:</w:t>
      </w:r>
    </w:p>
    <w:p w14:paraId="2040574A" w14:textId="77777777" w:rsidR="00C91BFE" w:rsidRDefault="00C91BFE" w:rsidP="00C91BFE">
      <w:pPr>
        <w:pStyle w:val="PL"/>
      </w:pPr>
      <w:r>
        <w:t xml:space="preserve">          $ref: '#/components/schemas/CipheringAlgorithm'</w:t>
      </w:r>
    </w:p>
    <w:p w14:paraId="5F617C0F" w14:textId="77777777" w:rsidR="00C91BFE" w:rsidRDefault="00C91BFE" w:rsidP="00C91BFE">
      <w:pPr>
        <w:pStyle w:val="PL"/>
      </w:pPr>
      <w:r>
        <w:t xml:space="preserve">      required:</w:t>
      </w:r>
    </w:p>
    <w:p w14:paraId="39E144E9" w14:textId="77777777" w:rsidR="00C91BFE" w:rsidRDefault="00C91BFE" w:rsidP="00C91BFE">
      <w:pPr>
        <w:pStyle w:val="PL"/>
      </w:pPr>
      <w:r>
        <w:t xml:space="preserve">        - integrityAlgorithm</w:t>
      </w:r>
    </w:p>
    <w:p w14:paraId="121D62FB" w14:textId="77777777" w:rsidR="00C91BFE" w:rsidRDefault="00C91BFE" w:rsidP="00C91BFE">
      <w:pPr>
        <w:pStyle w:val="PL"/>
      </w:pPr>
      <w:r>
        <w:t xml:space="preserve">        - cipheringAlgorithm</w:t>
      </w:r>
    </w:p>
    <w:p w14:paraId="0C6B03D7" w14:textId="77777777" w:rsidR="00C91BFE" w:rsidRDefault="00C91BFE" w:rsidP="00C91BFE">
      <w:pPr>
        <w:pStyle w:val="PL"/>
      </w:pPr>
      <w:r>
        <w:t xml:space="preserve">    PduSessionContext:</w:t>
      </w:r>
    </w:p>
    <w:p w14:paraId="007EFB9E" w14:textId="77777777" w:rsidR="00C91BFE" w:rsidRDefault="00C91BFE" w:rsidP="00C91BFE">
      <w:pPr>
        <w:pStyle w:val="PL"/>
      </w:pPr>
      <w:r>
        <w:t xml:space="preserve">      type: object</w:t>
      </w:r>
    </w:p>
    <w:p w14:paraId="22878BD5" w14:textId="77777777" w:rsidR="00C91BFE" w:rsidRDefault="00C91BFE" w:rsidP="00C91BFE">
      <w:pPr>
        <w:pStyle w:val="PL"/>
      </w:pPr>
      <w:r>
        <w:t xml:space="preserve">      properties:</w:t>
      </w:r>
    </w:p>
    <w:p w14:paraId="450C1D08" w14:textId="77777777" w:rsidR="00C91BFE" w:rsidRDefault="00C91BFE" w:rsidP="00C91BFE">
      <w:pPr>
        <w:pStyle w:val="PL"/>
      </w:pPr>
      <w:r>
        <w:t xml:space="preserve">        pduSessionId:</w:t>
      </w:r>
    </w:p>
    <w:p w14:paraId="7CC29927" w14:textId="77777777" w:rsidR="00C91BFE" w:rsidRDefault="00C91BFE" w:rsidP="00C91BFE">
      <w:pPr>
        <w:pStyle w:val="PL"/>
      </w:pPr>
      <w:r>
        <w:t xml:space="preserve">          $ref: 'TS29571_CommonData.yaml#/components/schemas/PduSessionId'</w:t>
      </w:r>
    </w:p>
    <w:p w14:paraId="507A5C36" w14:textId="77777777" w:rsidR="00C91BFE" w:rsidRDefault="00C91BFE" w:rsidP="00C91BFE">
      <w:pPr>
        <w:pStyle w:val="PL"/>
      </w:pPr>
      <w:r>
        <w:t xml:space="preserve">        smContextRef:</w:t>
      </w:r>
    </w:p>
    <w:p w14:paraId="013064F4" w14:textId="77777777" w:rsidR="00C91BFE" w:rsidRDefault="00C91BFE" w:rsidP="00C91BFE">
      <w:pPr>
        <w:pStyle w:val="PL"/>
      </w:pPr>
      <w:r>
        <w:t xml:space="preserve">          $ref: 'TS29571_CommonData.yaml#/components/schemas/Uri'</w:t>
      </w:r>
    </w:p>
    <w:p w14:paraId="389D963E" w14:textId="77777777" w:rsidR="00C91BFE" w:rsidRDefault="00C91BFE" w:rsidP="00C91BFE">
      <w:pPr>
        <w:pStyle w:val="PL"/>
      </w:pPr>
      <w:r>
        <w:t xml:space="preserve">        sNssai:</w:t>
      </w:r>
    </w:p>
    <w:p w14:paraId="1099ABCF" w14:textId="77777777" w:rsidR="00C91BFE" w:rsidRDefault="00C91BFE" w:rsidP="00C91BFE">
      <w:pPr>
        <w:pStyle w:val="PL"/>
      </w:pPr>
      <w:r>
        <w:t xml:space="preserve">          $ref: 'TS29571_CommonData.yaml#/components/schemas/Snssai'</w:t>
      </w:r>
    </w:p>
    <w:p w14:paraId="7260D6A0" w14:textId="77777777" w:rsidR="00C91BFE" w:rsidRDefault="00C91BFE" w:rsidP="00C91BFE">
      <w:pPr>
        <w:pStyle w:val="PL"/>
      </w:pPr>
      <w:r>
        <w:t xml:space="preserve">        dnn:</w:t>
      </w:r>
    </w:p>
    <w:p w14:paraId="08169B55" w14:textId="77777777" w:rsidR="00C91BFE" w:rsidRDefault="00C91BFE" w:rsidP="00C91BFE">
      <w:pPr>
        <w:pStyle w:val="PL"/>
      </w:pPr>
      <w:r>
        <w:t xml:space="preserve">          $ref: 'TS29571_CommonData.yaml#/components/schemas/Dnn'</w:t>
      </w:r>
    </w:p>
    <w:p w14:paraId="6651D23C" w14:textId="77777777" w:rsidR="00C91BFE" w:rsidRDefault="00C91BFE" w:rsidP="00C91BFE">
      <w:pPr>
        <w:pStyle w:val="PL"/>
      </w:pPr>
      <w:r>
        <w:t xml:space="preserve">        accessType:</w:t>
      </w:r>
    </w:p>
    <w:p w14:paraId="6BFB3723" w14:textId="77777777" w:rsidR="00C91BFE" w:rsidRDefault="00C91BFE" w:rsidP="00C91BFE">
      <w:pPr>
        <w:pStyle w:val="PL"/>
      </w:pPr>
      <w:r>
        <w:t xml:space="preserve">          $ref: 'TS29571_CommonData.yaml#/components/schemas/AccessType'</w:t>
      </w:r>
    </w:p>
    <w:p w14:paraId="1F7F36C6" w14:textId="77777777" w:rsidR="00C91BFE" w:rsidRDefault="00C91BFE" w:rsidP="00C91BFE">
      <w:pPr>
        <w:pStyle w:val="PL"/>
      </w:pPr>
      <w:r>
        <w:t xml:space="preserve">        allocatedEbiList:</w:t>
      </w:r>
    </w:p>
    <w:p w14:paraId="6E65038C" w14:textId="77777777" w:rsidR="00C91BFE" w:rsidRDefault="00C91BFE" w:rsidP="00C91BFE">
      <w:pPr>
        <w:pStyle w:val="PL"/>
      </w:pPr>
      <w:r>
        <w:t xml:space="preserve">          type: array</w:t>
      </w:r>
    </w:p>
    <w:p w14:paraId="344605D9" w14:textId="77777777" w:rsidR="00C91BFE" w:rsidRDefault="00C91BFE" w:rsidP="00C91BFE">
      <w:pPr>
        <w:pStyle w:val="PL"/>
      </w:pPr>
      <w:r>
        <w:t xml:space="preserve">          items:</w:t>
      </w:r>
    </w:p>
    <w:p w14:paraId="7D5B3690" w14:textId="77777777" w:rsidR="00C91BFE" w:rsidRDefault="00C91BFE" w:rsidP="00C91BFE">
      <w:pPr>
        <w:pStyle w:val="PL"/>
      </w:pPr>
      <w:r>
        <w:t xml:space="preserve">            $ref: 'TS29502_Nsmf_PDUSession.yaml#/components/schemas/EbiArpMapping'</w:t>
      </w:r>
    </w:p>
    <w:p w14:paraId="2F491F42" w14:textId="77777777" w:rsidR="00C91BFE" w:rsidRDefault="00C91BFE" w:rsidP="00C91BFE">
      <w:pPr>
        <w:pStyle w:val="PL"/>
      </w:pPr>
      <w:r>
        <w:t xml:space="preserve">          minItems: 1</w:t>
      </w:r>
    </w:p>
    <w:p w14:paraId="23410503" w14:textId="77777777" w:rsidR="00C91BFE" w:rsidRDefault="00C91BFE" w:rsidP="00C91BFE">
      <w:pPr>
        <w:pStyle w:val="PL"/>
      </w:pPr>
      <w:r>
        <w:t xml:space="preserve">        hsmfId:</w:t>
      </w:r>
    </w:p>
    <w:p w14:paraId="106A1C5C" w14:textId="77777777" w:rsidR="00C91BFE" w:rsidRDefault="00C91BFE" w:rsidP="00C91BFE">
      <w:pPr>
        <w:pStyle w:val="PL"/>
      </w:pPr>
      <w:r>
        <w:t xml:space="preserve">          $ref: 'TS29571_CommonData.yaml#/components/schemas/NfInstanceId'</w:t>
      </w:r>
    </w:p>
    <w:p w14:paraId="51CEA7D9" w14:textId="77777777" w:rsidR="00C91BFE" w:rsidRDefault="00C91BFE" w:rsidP="00C91BFE">
      <w:pPr>
        <w:pStyle w:val="PL"/>
      </w:pPr>
      <w:r>
        <w:t xml:space="preserve">        vsmfId:</w:t>
      </w:r>
    </w:p>
    <w:p w14:paraId="000A130B" w14:textId="77777777" w:rsidR="00C91BFE" w:rsidRDefault="00C91BFE" w:rsidP="00C91BFE">
      <w:pPr>
        <w:pStyle w:val="PL"/>
      </w:pPr>
      <w:r>
        <w:t xml:space="preserve">          $ref: 'TS29571_CommonData.yaml#/components/schemas/NfInstanceId'</w:t>
      </w:r>
    </w:p>
    <w:p w14:paraId="1D892CFE" w14:textId="77777777" w:rsidR="00C91BFE" w:rsidRDefault="00C91BFE" w:rsidP="00C91BFE">
      <w:pPr>
        <w:pStyle w:val="PL"/>
      </w:pPr>
      <w:r>
        <w:t xml:space="preserve">        nsInstance:</w:t>
      </w:r>
    </w:p>
    <w:p w14:paraId="328FD542" w14:textId="77777777" w:rsidR="00C91BFE" w:rsidRDefault="00C91BFE" w:rsidP="00C91BFE">
      <w:pPr>
        <w:pStyle w:val="PL"/>
      </w:pPr>
      <w:r>
        <w:t xml:space="preserve">          $ref: 'TS29531_Nnssf_NSSelection.yaml#/components/schemas/NsiId'</w:t>
      </w:r>
    </w:p>
    <w:p w14:paraId="52F502F1" w14:textId="77777777" w:rsidR="00C91BFE" w:rsidRDefault="00C91BFE" w:rsidP="00C91BFE">
      <w:pPr>
        <w:pStyle w:val="PL"/>
      </w:pPr>
      <w:r>
        <w:t xml:space="preserve">      required:</w:t>
      </w:r>
    </w:p>
    <w:p w14:paraId="1C7EB9B6" w14:textId="77777777" w:rsidR="00C91BFE" w:rsidRDefault="00C91BFE" w:rsidP="00C91BFE">
      <w:pPr>
        <w:pStyle w:val="PL"/>
      </w:pPr>
      <w:r>
        <w:t xml:space="preserve">        - pduSessionId</w:t>
      </w:r>
    </w:p>
    <w:p w14:paraId="44A72CA5" w14:textId="77777777" w:rsidR="00C91BFE" w:rsidRDefault="00C91BFE" w:rsidP="00C91BFE">
      <w:pPr>
        <w:pStyle w:val="PL"/>
      </w:pPr>
      <w:r>
        <w:t xml:space="preserve">        - smContextRef</w:t>
      </w:r>
    </w:p>
    <w:p w14:paraId="5C689240" w14:textId="77777777" w:rsidR="00C91BFE" w:rsidRDefault="00C91BFE" w:rsidP="00C91BFE">
      <w:pPr>
        <w:pStyle w:val="PL"/>
      </w:pPr>
      <w:r>
        <w:t xml:space="preserve">        - sNssai</w:t>
      </w:r>
    </w:p>
    <w:p w14:paraId="32BF9910" w14:textId="77777777" w:rsidR="00C91BFE" w:rsidRDefault="00C91BFE" w:rsidP="00C91BFE">
      <w:pPr>
        <w:pStyle w:val="PL"/>
      </w:pPr>
      <w:r>
        <w:t xml:space="preserve">        - dnn</w:t>
      </w:r>
    </w:p>
    <w:p w14:paraId="7B5FBF4B" w14:textId="77777777" w:rsidR="00C91BFE" w:rsidRDefault="00C91BFE" w:rsidP="00C91BFE">
      <w:pPr>
        <w:pStyle w:val="PL"/>
      </w:pPr>
      <w:r>
        <w:t xml:space="preserve">        - accessType</w:t>
      </w:r>
    </w:p>
    <w:p w14:paraId="233AA133" w14:textId="77777777" w:rsidR="00C91BFE" w:rsidRDefault="00C91BFE" w:rsidP="00C91BFE">
      <w:pPr>
        <w:pStyle w:val="PL"/>
      </w:pPr>
      <w:r>
        <w:t xml:space="preserve">        - allocatedEbiList</w:t>
      </w:r>
    </w:p>
    <w:p w14:paraId="1B46EC3C" w14:textId="77777777" w:rsidR="00C91BFE" w:rsidRDefault="00C91BFE" w:rsidP="00C91BFE">
      <w:pPr>
        <w:pStyle w:val="PL"/>
      </w:pPr>
      <w:r>
        <w:t xml:space="preserve">    NssaiMapping:</w:t>
      </w:r>
    </w:p>
    <w:p w14:paraId="0AE170F3" w14:textId="77777777" w:rsidR="00C91BFE" w:rsidRDefault="00C91BFE" w:rsidP="00C91BFE">
      <w:pPr>
        <w:pStyle w:val="PL"/>
      </w:pPr>
      <w:r>
        <w:t xml:space="preserve">      type: object</w:t>
      </w:r>
    </w:p>
    <w:p w14:paraId="05B6C1C5" w14:textId="77777777" w:rsidR="00C91BFE" w:rsidRDefault="00C91BFE" w:rsidP="00C91BFE">
      <w:pPr>
        <w:pStyle w:val="PL"/>
      </w:pPr>
      <w:r>
        <w:t xml:space="preserve">      properties:</w:t>
      </w:r>
    </w:p>
    <w:p w14:paraId="4F344B7A" w14:textId="77777777" w:rsidR="00C91BFE" w:rsidRDefault="00C91BFE" w:rsidP="00C91BFE">
      <w:pPr>
        <w:pStyle w:val="PL"/>
      </w:pPr>
      <w:r>
        <w:t xml:space="preserve">        mappedSnssai:</w:t>
      </w:r>
    </w:p>
    <w:p w14:paraId="244067E8" w14:textId="77777777" w:rsidR="00C91BFE" w:rsidRDefault="00C91BFE" w:rsidP="00C91BFE">
      <w:pPr>
        <w:pStyle w:val="PL"/>
      </w:pPr>
      <w:r>
        <w:t xml:space="preserve">          $ref: 'TS29571_CommonData.yaml#/components/schemas/Snssai'</w:t>
      </w:r>
    </w:p>
    <w:p w14:paraId="55DEE7ED" w14:textId="77777777" w:rsidR="00C91BFE" w:rsidRDefault="00C91BFE" w:rsidP="00C91BFE">
      <w:pPr>
        <w:pStyle w:val="PL"/>
      </w:pPr>
      <w:r>
        <w:t xml:space="preserve">        hSnssai:</w:t>
      </w:r>
    </w:p>
    <w:p w14:paraId="63745539" w14:textId="77777777" w:rsidR="00C91BFE" w:rsidRDefault="00C91BFE" w:rsidP="00C91BFE">
      <w:pPr>
        <w:pStyle w:val="PL"/>
      </w:pPr>
      <w:r>
        <w:t xml:space="preserve">          $ref: 'TS29571_CommonData.yaml#/components/schemas/Snssai'</w:t>
      </w:r>
    </w:p>
    <w:p w14:paraId="00F65BA7" w14:textId="77777777" w:rsidR="00C91BFE" w:rsidRDefault="00C91BFE" w:rsidP="00C91BFE">
      <w:pPr>
        <w:pStyle w:val="PL"/>
      </w:pPr>
      <w:r>
        <w:t xml:space="preserve">      required:</w:t>
      </w:r>
    </w:p>
    <w:p w14:paraId="0626D762" w14:textId="77777777" w:rsidR="00C91BFE" w:rsidRDefault="00C91BFE" w:rsidP="00C91BFE">
      <w:pPr>
        <w:pStyle w:val="PL"/>
      </w:pPr>
      <w:r>
        <w:t xml:space="preserve">        - mappedSnssai</w:t>
      </w:r>
    </w:p>
    <w:p w14:paraId="1B21898C" w14:textId="77777777" w:rsidR="00C91BFE" w:rsidRDefault="00C91BFE" w:rsidP="00C91BFE">
      <w:pPr>
        <w:pStyle w:val="PL"/>
      </w:pPr>
      <w:r>
        <w:t xml:space="preserve">        - hSnssai</w:t>
      </w:r>
    </w:p>
    <w:p w14:paraId="70A66EA5" w14:textId="77777777" w:rsidR="00C91BFE" w:rsidRDefault="00C91BFE" w:rsidP="00C91BFE">
      <w:pPr>
        <w:pStyle w:val="PL"/>
      </w:pPr>
      <w:r>
        <w:t xml:space="preserve">    </w:t>
      </w:r>
      <w:r w:rsidR="005E145C">
        <w:t>U</w:t>
      </w:r>
      <w:r w:rsidR="00261DC5">
        <w:t>e</w:t>
      </w:r>
      <w:r w:rsidR="005E145C">
        <w:t>RegStatusUpdateReqData</w:t>
      </w:r>
      <w:r>
        <w:t>:</w:t>
      </w:r>
    </w:p>
    <w:p w14:paraId="3BEFA5FE" w14:textId="77777777" w:rsidR="00C91BFE" w:rsidRDefault="00C91BFE" w:rsidP="00C91BFE">
      <w:pPr>
        <w:pStyle w:val="PL"/>
      </w:pPr>
      <w:r>
        <w:t xml:space="preserve">      type: object</w:t>
      </w:r>
    </w:p>
    <w:p w14:paraId="73BFCEAC" w14:textId="77777777" w:rsidR="00C91BFE" w:rsidRDefault="00C91BFE" w:rsidP="00C91BFE">
      <w:pPr>
        <w:pStyle w:val="PL"/>
      </w:pPr>
      <w:r>
        <w:t xml:space="preserve">      properties:</w:t>
      </w:r>
    </w:p>
    <w:p w14:paraId="20688EAD" w14:textId="77777777" w:rsidR="00C91BFE" w:rsidRDefault="00C91BFE" w:rsidP="00C91BFE">
      <w:pPr>
        <w:pStyle w:val="PL"/>
      </w:pPr>
      <w:r>
        <w:t xml:space="preserve">        transferStatus:</w:t>
      </w:r>
    </w:p>
    <w:p w14:paraId="663655CB" w14:textId="77777777" w:rsidR="00C91BFE" w:rsidRDefault="00C91BFE" w:rsidP="00C91BFE">
      <w:pPr>
        <w:pStyle w:val="PL"/>
      </w:pPr>
      <w:r>
        <w:t xml:space="preserve">          $ref: '#/components/schemas/UeContextTransferStatus'</w:t>
      </w:r>
    </w:p>
    <w:p w14:paraId="4D862982" w14:textId="77777777" w:rsidR="00C56DD9" w:rsidRDefault="00C56DD9" w:rsidP="00C56DD9">
      <w:pPr>
        <w:pStyle w:val="PL"/>
      </w:pPr>
      <w:r>
        <w:t xml:space="preserve">        toReleaseSessionList:</w:t>
      </w:r>
    </w:p>
    <w:p w14:paraId="2EF3351F" w14:textId="77777777" w:rsidR="00C56DD9" w:rsidRDefault="00C56DD9" w:rsidP="00C56DD9">
      <w:pPr>
        <w:pStyle w:val="PL"/>
      </w:pPr>
      <w:r>
        <w:t xml:space="preserve">          type: array</w:t>
      </w:r>
    </w:p>
    <w:p w14:paraId="4349B862" w14:textId="77777777" w:rsidR="00C56DD9" w:rsidRDefault="00C56DD9" w:rsidP="00C56DD9">
      <w:pPr>
        <w:pStyle w:val="PL"/>
      </w:pPr>
      <w:r>
        <w:t xml:space="preserve">          items:</w:t>
      </w:r>
    </w:p>
    <w:p w14:paraId="7E33646F" w14:textId="77777777" w:rsidR="00C56DD9" w:rsidRDefault="00C56DD9" w:rsidP="00C56DD9">
      <w:pPr>
        <w:pStyle w:val="PL"/>
      </w:pPr>
      <w:r>
        <w:t xml:space="preserve">            $ref: 'TS29571_CommonData.yaml#/components/schemas/PduSessionId'</w:t>
      </w:r>
    </w:p>
    <w:p w14:paraId="14A0F88D" w14:textId="5D89925B" w:rsidR="00C56DD9" w:rsidRDefault="00C56DD9" w:rsidP="00C56DD9">
      <w:pPr>
        <w:pStyle w:val="PL"/>
      </w:pPr>
      <w:r>
        <w:t xml:space="preserve">          minItems: </w:t>
      </w:r>
      <w:r w:rsidR="00F5222C">
        <w:t>1</w:t>
      </w:r>
    </w:p>
    <w:p w14:paraId="7E6C075F" w14:textId="77777777" w:rsidR="002A498C" w:rsidRDefault="002A498C" w:rsidP="002A498C">
      <w:pPr>
        <w:pStyle w:val="PL"/>
        <w:rPr>
          <w:lang w:val="en-US"/>
        </w:rPr>
      </w:pPr>
      <w:r>
        <w:t xml:space="preserve">        </w:t>
      </w:r>
      <w:r>
        <w:rPr>
          <w:lang w:val="en-US"/>
        </w:rPr>
        <w:t>pcfReselectedInd:</w:t>
      </w:r>
    </w:p>
    <w:p w14:paraId="1163B2AA" w14:textId="77777777" w:rsidR="002A498C" w:rsidRDefault="002A498C" w:rsidP="002A498C">
      <w:pPr>
        <w:pStyle w:val="PL"/>
      </w:pPr>
      <w:r>
        <w:t xml:space="preserve">          type: boolean</w:t>
      </w:r>
    </w:p>
    <w:p w14:paraId="38C9CDA5" w14:textId="77777777" w:rsidR="00C91BFE" w:rsidRDefault="00C91BFE" w:rsidP="00C91BFE">
      <w:pPr>
        <w:pStyle w:val="PL"/>
      </w:pPr>
      <w:r>
        <w:t xml:space="preserve">      required:</w:t>
      </w:r>
    </w:p>
    <w:p w14:paraId="30E2FB06" w14:textId="77777777" w:rsidR="00C91BFE" w:rsidRDefault="00C91BFE" w:rsidP="00C91BFE">
      <w:pPr>
        <w:pStyle w:val="PL"/>
      </w:pPr>
      <w:r>
        <w:t xml:space="preserve">        - transferStatus</w:t>
      </w:r>
    </w:p>
    <w:p w14:paraId="0EC4E4FB" w14:textId="77777777" w:rsidR="005E145C" w:rsidRDefault="005E145C" w:rsidP="005E145C">
      <w:pPr>
        <w:pStyle w:val="PL"/>
      </w:pPr>
      <w:r>
        <w:t xml:space="preserve">    U</w:t>
      </w:r>
      <w:r w:rsidR="00261DC5">
        <w:t>e</w:t>
      </w:r>
      <w:r>
        <w:t>RegStatusUpdateRspData:</w:t>
      </w:r>
    </w:p>
    <w:p w14:paraId="329135D2" w14:textId="77777777" w:rsidR="005E145C" w:rsidRDefault="005E145C" w:rsidP="005E145C">
      <w:pPr>
        <w:pStyle w:val="PL"/>
      </w:pPr>
      <w:r>
        <w:t xml:space="preserve">      type: object</w:t>
      </w:r>
    </w:p>
    <w:p w14:paraId="07CA7B74" w14:textId="77777777" w:rsidR="005E145C" w:rsidRDefault="005E145C" w:rsidP="005E145C">
      <w:pPr>
        <w:pStyle w:val="PL"/>
      </w:pPr>
      <w:r>
        <w:t xml:space="preserve">      properties:</w:t>
      </w:r>
    </w:p>
    <w:p w14:paraId="7DEED386" w14:textId="77777777" w:rsidR="005E145C" w:rsidRDefault="005E145C" w:rsidP="005E145C">
      <w:pPr>
        <w:pStyle w:val="PL"/>
      </w:pPr>
      <w:r>
        <w:t xml:space="preserve">        </w:t>
      </w:r>
      <w:r>
        <w:rPr>
          <w:rFonts w:hint="eastAsia"/>
          <w:lang w:eastAsia="zh-CN"/>
        </w:rPr>
        <w:t>regStatusTransferComplete</w:t>
      </w:r>
      <w:r>
        <w:t>:</w:t>
      </w:r>
    </w:p>
    <w:p w14:paraId="4E35B955" w14:textId="77777777" w:rsidR="005E145C" w:rsidRDefault="005E145C" w:rsidP="005E145C">
      <w:pPr>
        <w:pStyle w:val="PL"/>
      </w:pPr>
      <w:r>
        <w:lastRenderedPageBreak/>
        <w:t xml:space="preserve">          type: boolean</w:t>
      </w:r>
    </w:p>
    <w:p w14:paraId="7E13E33E" w14:textId="77777777" w:rsidR="005E145C" w:rsidRDefault="005E145C" w:rsidP="005E145C">
      <w:pPr>
        <w:pStyle w:val="PL"/>
      </w:pPr>
      <w:r>
        <w:t xml:space="preserve">      required:</w:t>
      </w:r>
    </w:p>
    <w:p w14:paraId="5C01BAE8" w14:textId="77777777" w:rsidR="005E145C" w:rsidRDefault="005E145C" w:rsidP="005E145C">
      <w:pPr>
        <w:pStyle w:val="PL"/>
      </w:pPr>
      <w:r>
        <w:t xml:space="preserve">        - </w:t>
      </w:r>
      <w:r>
        <w:rPr>
          <w:rFonts w:hint="eastAsia"/>
          <w:lang w:eastAsia="zh-CN"/>
        </w:rPr>
        <w:t>regStatusTransferComplete</w:t>
      </w:r>
    </w:p>
    <w:p w14:paraId="496C3A03" w14:textId="77777777" w:rsidR="00C91BFE" w:rsidRDefault="00C91BFE" w:rsidP="00C91BFE">
      <w:pPr>
        <w:pStyle w:val="PL"/>
      </w:pPr>
      <w:r>
        <w:t xml:space="preserve">    AssignEbiError:</w:t>
      </w:r>
    </w:p>
    <w:p w14:paraId="57FA55DD" w14:textId="77777777" w:rsidR="00C91BFE" w:rsidRDefault="00C91BFE" w:rsidP="00C91BFE">
      <w:pPr>
        <w:pStyle w:val="PL"/>
      </w:pPr>
      <w:r>
        <w:t xml:space="preserve">      type: object</w:t>
      </w:r>
    </w:p>
    <w:p w14:paraId="39BCD1C8" w14:textId="77777777" w:rsidR="00C91BFE" w:rsidRDefault="00C91BFE" w:rsidP="00C91BFE">
      <w:pPr>
        <w:pStyle w:val="PL"/>
      </w:pPr>
      <w:r>
        <w:t xml:space="preserve">      properties:</w:t>
      </w:r>
    </w:p>
    <w:p w14:paraId="1BC8BEF9" w14:textId="77777777" w:rsidR="00C91BFE" w:rsidRDefault="00C91BFE" w:rsidP="00C91BFE">
      <w:pPr>
        <w:pStyle w:val="PL"/>
      </w:pPr>
      <w:r>
        <w:t xml:space="preserve">        error:</w:t>
      </w:r>
    </w:p>
    <w:p w14:paraId="7F531DB6" w14:textId="77777777" w:rsidR="00C91BFE" w:rsidRDefault="00C91BFE" w:rsidP="00C91BFE">
      <w:pPr>
        <w:pStyle w:val="PL"/>
      </w:pPr>
      <w:r>
        <w:t xml:space="preserve">          $ref: 'TS29571_CommonData.yaml#/components/schemas/ProblemDetails'</w:t>
      </w:r>
    </w:p>
    <w:p w14:paraId="32A7C55B" w14:textId="77777777" w:rsidR="00C91BFE" w:rsidRDefault="00C91BFE" w:rsidP="00C91BFE">
      <w:pPr>
        <w:pStyle w:val="PL"/>
      </w:pPr>
      <w:r>
        <w:t xml:space="preserve">        failureDetails:</w:t>
      </w:r>
    </w:p>
    <w:p w14:paraId="694AFFCF" w14:textId="77777777" w:rsidR="00C91BFE" w:rsidRDefault="00C91BFE" w:rsidP="00C91BFE">
      <w:pPr>
        <w:pStyle w:val="PL"/>
      </w:pPr>
      <w:r>
        <w:t xml:space="preserve">          $ref: '#/components/schemas/AssignEbiFailed'</w:t>
      </w:r>
    </w:p>
    <w:p w14:paraId="7D449A89" w14:textId="77777777" w:rsidR="00C91BFE" w:rsidRDefault="00C91BFE" w:rsidP="00C91BFE">
      <w:pPr>
        <w:pStyle w:val="PL"/>
      </w:pPr>
      <w:r>
        <w:t xml:space="preserve">      required:</w:t>
      </w:r>
    </w:p>
    <w:p w14:paraId="4BE98104" w14:textId="77777777" w:rsidR="00C91BFE" w:rsidRDefault="00C91BFE" w:rsidP="00C91BFE">
      <w:pPr>
        <w:pStyle w:val="PL"/>
      </w:pPr>
      <w:r>
        <w:t xml:space="preserve">        - error</w:t>
      </w:r>
    </w:p>
    <w:p w14:paraId="58074B0C" w14:textId="77777777" w:rsidR="00C91BFE" w:rsidRDefault="00C91BFE" w:rsidP="00C91BFE">
      <w:pPr>
        <w:pStyle w:val="PL"/>
      </w:pPr>
      <w:r>
        <w:t xml:space="preserve">        - failureDetails</w:t>
      </w:r>
    </w:p>
    <w:p w14:paraId="2AD6E7F9" w14:textId="77777777" w:rsidR="00C91BFE" w:rsidRDefault="00C91BFE" w:rsidP="00C91BFE">
      <w:pPr>
        <w:pStyle w:val="PL"/>
      </w:pPr>
      <w:r>
        <w:t xml:space="preserve">    UeContextCreateData:</w:t>
      </w:r>
    </w:p>
    <w:p w14:paraId="118E026B" w14:textId="77777777" w:rsidR="00C91BFE" w:rsidRDefault="00C91BFE" w:rsidP="00C91BFE">
      <w:pPr>
        <w:pStyle w:val="PL"/>
      </w:pPr>
      <w:r>
        <w:t xml:space="preserve">      type: object</w:t>
      </w:r>
    </w:p>
    <w:p w14:paraId="0FFF76E0" w14:textId="77777777" w:rsidR="00C91BFE" w:rsidRDefault="00C91BFE" w:rsidP="00C91BFE">
      <w:pPr>
        <w:pStyle w:val="PL"/>
      </w:pPr>
      <w:r>
        <w:t xml:space="preserve">      properties:</w:t>
      </w:r>
    </w:p>
    <w:p w14:paraId="56802519" w14:textId="77777777" w:rsidR="00C91BFE" w:rsidRDefault="00C91BFE" w:rsidP="00C91BFE">
      <w:pPr>
        <w:pStyle w:val="PL"/>
      </w:pPr>
      <w:r>
        <w:t xml:space="preserve">        ueContext:</w:t>
      </w:r>
    </w:p>
    <w:p w14:paraId="0D1C12FE" w14:textId="77777777" w:rsidR="00C91BFE" w:rsidRDefault="00C91BFE" w:rsidP="00C91BFE">
      <w:pPr>
        <w:pStyle w:val="PL"/>
      </w:pPr>
      <w:r>
        <w:t xml:space="preserve">          $ref: '#/components/schemas/UeContext'</w:t>
      </w:r>
    </w:p>
    <w:p w14:paraId="091144C3" w14:textId="77777777" w:rsidR="00C91BFE" w:rsidRDefault="00C91BFE" w:rsidP="00C91BFE">
      <w:pPr>
        <w:pStyle w:val="PL"/>
      </w:pPr>
      <w:r>
        <w:t xml:space="preserve">        targetId:</w:t>
      </w:r>
    </w:p>
    <w:p w14:paraId="76879FF0" w14:textId="77777777" w:rsidR="00C91BFE" w:rsidRDefault="00C91BFE" w:rsidP="00C91BFE">
      <w:pPr>
        <w:pStyle w:val="PL"/>
      </w:pPr>
      <w:r>
        <w:t xml:space="preserve">          $ref: '#/components/schemas/NgRanTargetId'</w:t>
      </w:r>
    </w:p>
    <w:p w14:paraId="4C0FB5BE" w14:textId="77777777" w:rsidR="00C91BFE" w:rsidRDefault="00C91BFE" w:rsidP="00C91BFE">
      <w:pPr>
        <w:pStyle w:val="PL"/>
      </w:pPr>
      <w:r>
        <w:t xml:space="preserve">        sourceToTargetData:</w:t>
      </w:r>
    </w:p>
    <w:p w14:paraId="11BC2819" w14:textId="77777777" w:rsidR="00C91BFE" w:rsidRDefault="00C91BFE" w:rsidP="00C91BFE">
      <w:pPr>
        <w:pStyle w:val="PL"/>
      </w:pPr>
      <w:r>
        <w:t xml:space="preserve">          $ref: '#/components/schemas/</w:t>
      </w:r>
      <w:r w:rsidR="002D66A3">
        <w:rPr>
          <w:lang w:val="en-US"/>
        </w:rPr>
        <w:t>N2InfoContent</w:t>
      </w:r>
      <w:r>
        <w:t>'</w:t>
      </w:r>
    </w:p>
    <w:p w14:paraId="7A5AF409" w14:textId="77777777" w:rsidR="006D55D7" w:rsidRDefault="00C91BFE" w:rsidP="006D55D7">
      <w:pPr>
        <w:pStyle w:val="PL"/>
      </w:pPr>
      <w:r>
        <w:t xml:space="preserve">        pduSession</w:t>
      </w:r>
      <w:r w:rsidR="006D55D7">
        <w:t>List:</w:t>
      </w:r>
    </w:p>
    <w:p w14:paraId="0E50FCE0" w14:textId="77777777" w:rsidR="006D55D7" w:rsidRDefault="006D55D7" w:rsidP="006D55D7">
      <w:pPr>
        <w:pStyle w:val="PL"/>
      </w:pPr>
      <w:r>
        <w:t xml:space="preserve">          type: array</w:t>
      </w:r>
    </w:p>
    <w:p w14:paraId="5401DDBD" w14:textId="77777777" w:rsidR="006D55D7" w:rsidRDefault="006D55D7" w:rsidP="006D55D7">
      <w:pPr>
        <w:pStyle w:val="PL"/>
      </w:pPr>
      <w:r>
        <w:t xml:space="preserve">          items:</w:t>
      </w:r>
    </w:p>
    <w:p w14:paraId="66A4769F" w14:textId="77777777" w:rsidR="006D55D7" w:rsidRDefault="006D55D7" w:rsidP="006D55D7">
      <w:pPr>
        <w:pStyle w:val="PL"/>
      </w:pPr>
      <w:r>
        <w:t xml:space="preserve">            $ref: '#/components/schemas/N2SmInformation'</w:t>
      </w:r>
    </w:p>
    <w:p w14:paraId="4E679F3B" w14:textId="77777777" w:rsidR="006D55D7" w:rsidRDefault="006D55D7" w:rsidP="006D55D7">
      <w:pPr>
        <w:pStyle w:val="PL"/>
      </w:pPr>
      <w:r>
        <w:t xml:space="preserve">          minItems: 1</w:t>
      </w:r>
    </w:p>
    <w:p w14:paraId="785482BB" w14:textId="77777777" w:rsidR="00802BE5" w:rsidRDefault="00802BE5" w:rsidP="00802BE5">
      <w:pPr>
        <w:pStyle w:val="PL"/>
      </w:pPr>
      <w:r>
        <w:t xml:space="preserve">        n2NotifyUri:</w:t>
      </w:r>
    </w:p>
    <w:p w14:paraId="5D283A24" w14:textId="77777777" w:rsidR="00802BE5" w:rsidRDefault="00802BE5" w:rsidP="00802BE5">
      <w:pPr>
        <w:pStyle w:val="PL"/>
      </w:pPr>
      <w:r>
        <w:t xml:space="preserve">          $ref: 'TS29571_CommonData.yaml#/components/schemas/Uri'</w:t>
      </w:r>
    </w:p>
    <w:p w14:paraId="2F0EF028" w14:textId="056C148B" w:rsidR="00B41FF9" w:rsidRDefault="00B41FF9" w:rsidP="00B41FF9">
      <w:pPr>
        <w:pStyle w:val="PL"/>
      </w:pPr>
      <w:bookmarkStart w:id="933" w:name="_Hlk531968179"/>
      <w:r>
        <w:t xml:space="preserve">        </w:t>
      </w:r>
      <w:r>
        <w:rPr>
          <w:lang w:eastAsia="zh-CN"/>
        </w:rPr>
        <w:t>ueRadioCap</w:t>
      </w:r>
      <w:bookmarkStart w:id="934" w:name="_GoBack"/>
      <w:bookmarkEnd w:id="934"/>
      <w:r>
        <w:rPr>
          <w:lang w:eastAsia="zh-CN"/>
        </w:rPr>
        <w:t>ability</w:t>
      </w:r>
      <w:r>
        <w:t>:</w:t>
      </w:r>
    </w:p>
    <w:p w14:paraId="6B1FF6E9" w14:textId="77777777" w:rsidR="00B41FF9" w:rsidRDefault="00B41FF9" w:rsidP="00B41FF9">
      <w:pPr>
        <w:pStyle w:val="PL"/>
      </w:pPr>
      <w:r>
        <w:t xml:space="preserve">          $ref: '#/components/schemas/</w:t>
      </w:r>
      <w:r>
        <w:rPr>
          <w:lang w:val="en-US"/>
        </w:rPr>
        <w:t>N2InfoContent</w:t>
      </w:r>
      <w:r>
        <w:t>'</w:t>
      </w:r>
    </w:p>
    <w:bookmarkEnd w:id="933"/>
    <w:p w14:paraId="6B4B5ACE" w14:textId="77777777" w:rsidR="00C91BFE" w:rsidRDefault="00C91BFE" w:rsidP="00C91BFE">
      <w:pPr>
        <w:pStyle w:val="PL"/>
      </w:pPr>
      <w:r>
        <w:t xml:space="preserve">        ngapCause:</w:t>
      </w:r>
    </w:p>
    <w:p w14:paraId="44E787F9" w14:textId="77777777" w:rsidR="00C91BFE" w:rsidRDefault="00C91BFE" w:rsidP="00C91BFE">
      <w:pPr>
        <w:pStyle w:val="PL"/>
      </w:pPr>
      <w:r>
        <w:t xml:space="preserve">          $ref: '</w:t>
      </w:r>
      <w:r w:rsidR="00F5576F">
        <w:t>TS29571_CommonData.yaml</w:t>
      </w:r>
      <w:r>
        <w:t>#/components/schemas/NgApCause'</w:t>
      </w:r>
    </w:p>
    <w:p w14:paraId="01582E1B" w14:textId="77777777" w:rsidR="00C91BFE" w:rsidRDefault="00C91BFE" w:rsidP="00C91BFE">
      <w:pPr>
        <w:pStyle w:val="PL"/>
      </w:pPr>
      <w:r>
        <w:t xml:space="preserve">        supportedFeatures:</w:t>
      </w:r>
    </w:p>
    <w:p w14:paraId="2EED82B3" w14:textId="77777777" w:rsidR="00C91BFE" w:rsidRDefault="00C91BFE" w:rsidP="00C91BFE">
      <w:pPr>
        <w:pStyle w:val="PL"/>
      </w:pPr>
      <w:r>
        <w:t xml:space="preserve">          $ref: 'TS29571_CommonData.yaml#/components/schemas/SupportedFeatures'</w:t>
      </w:r>
    </w:p>
    <w:p w14:paraId="68BBCC0B" w14:textId="77777777" w:rsidR="00C91BFE" w:rsidRDefault="00C91BFE" w:rsidP="00C91BFE">
      <w:pPr>
        <w:pStyle w:val="PL"/>
      </w:pPr>
      <w:r>
        <w:t xml:space="preserve">      required:</w:t>
      </w:r>
    </w:p>
    <w:p w14:paraId="078F9E20" w14:textId="77777777" w:rsidR="00C91BFE" w:rsidRDefault="00C91BFE" w:rsidP="00C91BFE">
      <w:pPr>
        <w:pStyle w:val="PL"/>
      </w:pPr>
      <w:r>
        <w:t xml:space="preserve">        - ueContext</w:t>
      </w:r>
    </w:p>
    <w:p w14:paraId="2BB1DE6F" w14:textId="77777777" w:rsidR="00C91BFE" w:rsidRDefault="00C91BFE" w:rsidP="00C91BFE">
      <w:pPr>
        <w:pStyle w:val="PL"/>
      </w:pPr>
      <w:r>
        <w:t xml:space="preserve">        - targetId</w:t>
      </w:r>
    </w:p>
    <w:p w14:paraId="61AF13A0" w14:textId="77777777" w:rsidR="00C91BFE" w:rsidRDefault="00C91BFE" w:rsidP="00C91BFE">
      <w:pPr>
        <w:pStyle w:val="PL"/>
      </w:pPr>
      <w:r>
        <w:t xml:space="preserve">        - sourceToTargetData</w:t>
      </w:r>
    </w:p>
    <w:p w14:paraId="1490D006" w14:textId="77777777" w:rsidR="00C91BFE" w:rsidRDefault="00C91BFE" w:rsidP="00C91BFE">
      <w:pPr>
        <w:pStyle w:val="PL"/>
      </w:pPr>
      <w:r>
        <w:t xml:space="preserve">        - pduSessions</w:t>
      </w:r>
    </w:p>
    <w:p w14:paraId="12892311" w14:textId="77777777" w:rsidR="00C91BFE" w:rsidRDefault="00C91BFE" w:rsidP="00C91BFE">
      <w:pPr>
        <w:pStyle w:val="PL"/>
      </w:pPr>
      <w:r>
        <w:t xml:space="preserve">    UeContextCreatedData:</w:t>
      </w:r>
    </w:p>
    <w:p w14:paraId="3212EF16" w14:textId="77777777" w:rsidR="00C91BFE" w:rsidRDefault="00C91BFE" w:rsidP="00C91BFE">
      <w:pPr>
        <w:pStyle w:val="PL"/>
      </w:pPr>
      <w:r>
        <w:t xml:space="preserve">      type: object</w:t>
      </w:r>
    </w:p>
    <w:p w14:paraId="1B6AE367" w14:textId="77777777" w:rsidR="00C91BFE" w:rsidRDefault="00C91BFE" w:rsidP="00C91BFE">
      <w:pPr>
        <w:pStyle w:val="PL"/>
      </w:pPr>
      <w:r>
        <w:t xml:space="preserve">      properties:</w:t>
      </w:r>
    </w:p>
    <w:p w14:paraId="6EA2BA09" w14:textId="77777777" w:rsidR="00C91BFE" w:rsidRDefault="00C91BFE" w:rsidP="00C91BFE">
      <w:pPr>
        <w:pStyle w:val="PL"/>
      </w:pPr>
      <w:r>
        <w:t xml:space="preserve">        ueContext:</w:t>
      </w:r>
    </w:p>
    <w:p w14:paraId="73C7E061" w14:textId="77777777" w:rsidR="00C91BFE" w:rsidRDefault="00C91BFE" w:rsidP="00C91BFE">
      <w:pPr>
        <w:pStyle w:val="PL"/>
      </w:pPr>
      <w:r>
        <w:t xml:space="preserve">          $ref: '#/components/schemas/UeContext'</w:t>
      </w:r>
    </w:p>
    <w:p w14:paraId="55F7E5D8" w14:textId="77777777" w:rsidR="00C91BFE" w:rsidRDefault="00C91BFE" w:rsidP="00C91BFE">
      <w:pPr>
        <w:pStyle w:val="PL"/>
      </w:pPr>
      <w:r>
        <w:t xml:space="preserve">        targetToSourceData:</w:t>
      </w:r>
    </w:p>
    <w:p w14:paraId="22396C02" w14:textId="77777777" w:rsidR="00C91BFE" w:rsidRDefault="00C91BFE" w:rsidP="00C91BFE">
      <w:pPr>
        <w:pStyle w:val="PL"/>
      </w:pPr>
      <w:r>
        <w:t xml:space="preserve">          $ref: '#/components/schemas/</w:t>
      </w:r>
      <w:r w:rsidR="002D66A3">
        <w:rPr>
          <w:lang w:val="en-US"/>
        </w:rPr>
        <w:t>N2InfoContent</w:t>
      </w:r>
      <w:r>
        <w:t>'</w:t>
      </w:r>
    </w:p>
    <w:p w14:paraId="0FF148B8" w14:textId="77777777" w:rsidR="00C91BFE" w:rsidRDefault="00C91BFE" w:rsidP="00C91BFE">
      <w:pPr>
        <w:pStyle w:val="PL"/>
      </w:pPr>
      <w:r>
        <w:t xml:space="preserve">        pduSession</w:t>
      </w:r>
      <w:r w:rsidR="006D55D7">
        <w:t>List</w:t>
      </w:r>
      <w:r>
        <w:t>:</w:t>
      </w:r>
    </w:p>
    <w:p w14:paraId="367F72F7" w14:textId="77777777" w:rsidR="00C91BFE" w:rsidRDefault="00C91BFE" w:rsidP="00C91BFE">
      <w:pPr>
        <w:pStyle w:val="PL"/>
      </w:pPr>
      <w:r>
        <w:t xml:space="preserve">          type: array</w:t>
      </w:r>
    </w:p>
    <w:p w14:paraId="526A4971" w14:textId="77777777" w:rsidR="00C91BFE" w:rsidRDefault="00C91BFE" w:rsidP="00C91BFE">
      <w:pPr>
        <w:pStyle w:val="PL"/>
      </w:pPr>
      <w:r>
        <w:t xml:space="preserve">          items:</w:t>
      </w:r>
    </w:p>
    <w:p w14:paraId="52905A7A" w14:textId="77777777" w:rsidR="00C91BFE" w:rsidRDefault="00C91BFE" w:rsidP="00C91BFE">
      <w:pPr>
        <w:pStyle w:val="PL"/>
      </w:pPr>
      <w:r>
        <w:t xml:space="preserve">            $ref: '#/components/schemas/N2SmInformation'</w:t>
      </w:r>
    </w:p>
    <w:p w14:paraId="06EBDFC7" w14:textId="77777777" w:rsidR="00C91BFE" w:rsidRDefault="00C91BFE" w:rsidP="00C91BFE">
      <w:pPr>
        <w:pStyle w:val="PL"/>
      </w:pPr>
      <w:r>
        <w:t xml:space="preserve">          minItems: 1</w:t>
      </w:r>
    </w:p>
    <w:p w14:paraId="21F48686" w14:textId="77777777" w:rsidR="00C91BFE" w:rsidRDefault="00C91BFE" w:rsidP="00C91BFE">
      <w:pPr>
        <w:pStyle w:val="PL"/>
      </w:pPr>
      <w:r>
        <w:t xml:space="preserve">        ngapCause:</w:t>
      </w:r>
    </w:p>
    <w:p w14:paraId="3CD9831E" w14:textId="77777777" w:rsidR="00C91BFE" w:rsidRDefault="00C91BFE" w:rsidP="00C91BFE">
      <w:pPr>
        <w:pStyle w:val="PL"/>
      </w:pPr>
      <w:r>
        <w:t xml:space="preserve">          $ref: '</w:t>
      </w:r>
      <w:r w:rsidR="00F5576F">
        <w:t>TS29571_CommonData.yaml</w:t>
      </w:r>
      <w:r>
        <w:t>#/components/schemas/NgApCause'</w:t>
      </w:r>
    </w:p>
    <w:p w14:paraId="7F87F7D3" w14:textId="77777777" w:rsidR="00C91BFE" w:rsidRDefault="00C91BFE" w:rsidP="00C91BFE">
      <w:pPr>
        <w:pStyle w:val="PL"/>
      </w:pPr>
      <w:r>
        <w:t xml:space="preserve">        failedSession</w:t>
      </w:r>
      <w:r w:rsidR="006D55D7">
        <w:t>List</w:t>
      </w:r>
      <w:r>
        <w:t>:</w:t>
      </w:r>
    </w:p>
    <w:p w14:paraId="1E3B695E" w14:textId="77777777" w:rsidR="00C91BFE" w:rsidRDefault="00C91BFE" w:rsidP="00C91BFE">
      <w:pPr>
        <w:pStyle w:val="PL"/>
      </w:pPr>
      <w:r>
        <w:t xml:space="preserve">          type: array</w:t>
      </w:r>
    </w:p>
    <w:p w14:paraId="6845FD9C" w14:textId="77777777" w:rsidR="00C91BFE" w:rsidRDefault="00C91BFE" w:rsidP="00C91BFE">
      <w:pPr>
        <w:pStyle w:val="PL"/>
      </w:pPr>
      <w:r>
        <w:t xml:space="preserve">          items:</w:t>
      </w:r>
    </w:p>
    <w:p w14:paraId="601F27EE" w14:textId="77777777" w:rsidR="00644E08" w:rsidRDefault="00644E08" w:rsidP="00644E08">
      <w:pPr>
        <w:pStyle w:val="PL"/>
      </w:pPr>
      <w:r>
        <w:t xml:space="preserve">            $ref: '#/components/schemas/N2SmInformation'</w:t>
      </w:r>
    </w:p>
    <w:p w14:paraId="43768D47" w14:textId="659E9865" w:rsidR="00C91BFE" w:rsidRDefault="00C91BFE" w:rsidP="00C91BFE">
      <w:pPr>
        <w:pStyle w:val="PL"/>
      </w:pPr>
      <w:r>
        <w:t xml:space="preserve">          minItems: </w:t>
      </w:r>
      <w:r w:rsidR="00F5222C">
        <w:t>1</w:t>
      </w:r>
    </w:p>
    <w:p w14:paraId="3616C11F" w14:textId="77777777" w:rsidR="00C91BFE" w:rsidRDefault="00C91BFE" w:rsidP="00C91BFE">
      <w:pPr>
        <w:pStyle w:val="PL"/>
      </w:pPr>
      <w:r>
        <w:t xml:space="preserve">        supportedFeatures:</w:t>
      </w:r>
    </w:p>
    <w:p w14:paraId="21FBA46C" w14:textId="77777777" w:rsidR="00C91BFE" w:rsidRDefault="00C91BFE" w:rsidP="00C91BFE">
      <w:pPr>
        <w:pStyle w:val="PL"/>
      </w:pPr>
      <w:r>
        <w:t xml:space="preserve">          $ref: 'TS29571_CommonData.yaml#/components/schemas/SupportedFeatures'</w:t>
      </w:r>
    </w:p>
    <w:p w14:paraId="4DDF74C3" w14:textId="77777777" w:rsidR="00BA51ED" w:rsidRDefault="00BA51ED" w:rsidP="00BA51ED">
      <w:pPr>
        <w:pStyle w:val="PL"/>
        <w:rPr>
          <w:lang w:val="en-US"/>
        </w:rPr>
      </w:pPr>
      <w:r>
        <w:t xml:space="preserve">        </w:t>
      </w:r>
      <w:r>
        <w:rPr>
          <w:lang w:val="en-US"/>
        </w:rPr>
        <w:t>pcfReselectedInd:</w:t>
      </w:r>
    </w:p>
    <w:p w14:paraId="108F3928" w14:textId="77777777" w:rsidR="00BA51ED" w:rsidRDefault="00BA51ED" w:rsidP="00BA51ED">
      <w:pPr>
        <w:pStyle w:val="PL"/>
      </w:pPr>
      <w:r>
        <w:t xml:space="preserve">          type: boolean</w:t>
      </w:r>
    </w:p>
    <w:p w14:paraId="61905E9D" w14:textId="77777777" w:rsidR="00C91BFE" w:rsidRDefault="00C91BFE" w:rsidP="00C91BFE">
      <w:pPr>
        <w:pStyle w:val="PL"/>
      </w:pPr>
      <w:r>
        <w:t xml:space="preserve">      required:</w:t>
      </w:r>
    </w:p>
    <w:p w14:paraId="7A8A97E1" w14:textId="77777777" w:rsidR="00C91BFE" w:rsidRDefault="00C91BFE" w:rsidP="00C91BFE">
      <w:pPr>
        <w:pStyle w:val="PL"/>
      </w:pPr>
      <w:r>
        <w:t xml:space="preserve">        - ueContext</w:t>
      </w:r>
    </w:p>
    <w:p w14:paraId="31F193B1" w14:textId="77777777" w:rsidR="00C91BFE" w:rsidRDefault="00C91BFE" w:rsidP="00C91BFE">
      <w:pPr>
        <w:pStyle w:val="PL"/>
      </w:pPr>
      <w:r>
        <w:t xml:space="preserve">        - targetToSourceData</w:t>
      </w:r>
    </w:p>
    <w:p w14:paraId="1BBBB802" w14:textId="77777777" w:rsidR="00C91BFE" w:rsidRDefault="00C91BFE" w:rsidP="00C91BFE">
      <w:pPr>
        <w:pStyle w:val="PL"/>
      </w:pPr>
      <w:r>
        <w:t xml:space="preserve">        - pduSessions</w:t>
      </w:r>
    </w:p>
    <w:p w14:paraId="0B8EDBE1" w14:textId="77777777" w:rsidR="00C91BFE" w:rsidRDefault="00C91BFE" w:rsidP="00C91BFE">
      <w:pPr>
        <w:pStyle w:val="PL"/>
      </w:pPr>
      <w:r>
        <w:t xml:space="preserve">    UeContextCreateError:</w:t>
      </w:r>
    </w:p>
    <w:p w14:paraId="0295EE3B" w14:textId="77777777" w:rsidR="00C91BFE" w:rsidRDefault="00C91BFE" w:rsidP="00C91BFE">
      <w:pPr>
        <w:pStyle w:val="PL"/>
      </w:pPr>
      <w:r>
        <w:t xml:space="preserve">      type: object</w:t>
      </w:r>
    </w:p>
    <w:p w14:paraId="4CE0F658" w14:textId="77777777" w:rsidR="00C91BFE" w:rsidRDefault="00C91BFE" w:rsidP="00C91BFE">
      <w:pPr>
        <w:pStyle w:val="PL"/>
      </w:pPr>
      <w:r>
        <w:t xml:space="preserve">      properties:</w:t>
      </w:r>
    </w:p>
    <w:p w14:paraId="6D576E8D" w14:textId="77777777" w:rsidR="00C91BFE" w:rsidRDefault="00C91BFE" w:rsidP="00C91BFE">
      <w:pPr>
        <w:pStyle w:val="PL"/>
      </w:pPr>
      <w:r>
        <w:t xml:space="preserve">        error:</w:t>
      </w:r>
    </w:p>
    <w:p w14:paraId="4E390D3C" w14:textId="77777777" w:rsidR="00C91BFE" w:rsidRDefault="00C91BFE" w:rsidP="00C91BFE">
      <w:pPr>
        <w:pStyle w:val="PL"/>
      </w:pPr>
      <w:r>
        <w:t xml:space="preserve">          $ref: 'TS29571_CommonData.yaml#/components/schemas/ProblemDetails'</w:t>
      </w:r>
    </w:p>
    <w:p w14:paraId="7DBD93EE" w14:textId="77777777" w:rsidR="00C91BFE" w:rsidRDefault="00C91BFE" w:rsidP="00C91BFE">
      <w:pPr>
        <w:pStyle w:val="PL"/>
      </w:pPr>
      <w:r>
        <w:t xml:space="preserve">        ngapCause:</w:t>
      </w:r>
    </w:p>
    <w:p w14:paraId="6CE10932" w14:textId="77777777" w:rsidR="00C91BFE" w:rsidRDefault="00C91BFE" w:rsidP="00C91BFE">
      <w:pPr>
        <w:pStyle w:val="PL"/>
      </w:pPr>
      <w:r>
        <w:t xml:space="preserve">          $ref: '</w:t>
      </w:r>
      <w:r w:rsidR="00F5576F">
        <w:t>TS29571_CommonData.yaml</w:t>
      </w:r>
      <w:r>
        <w:t>#/components/schemas/NgApCause'</w:t>
      </w:r>
    </w:p>
    <w:p w14:paraId="102AA732" w14:textId="77777777" w:rsidR="00C91BFE" w:rsidRDefault="00C91BFE" w:rsidP="00C91BFE">
      <w:pPr>
        <w:pStyle w:val="PL"/>
      </w:pPr>
      <w:r>
        <w:t xml:space="preserve">      required:</w:t>
      </w:r>
    </w:p>
    <w:p w14:paraId="4F5CEF85" w14:textId="77777777" w:rsidR="00C91BFE" w:rsidRDefault="00C91BFE" w:rsidP="00C91BFE">
      <w:pPr>
        <w:pStyle w:val="PL"/>
      </w:pPr>
      <w:r>
        <w:t xml:space="preserve">        - error</w:t>
      </w:r>
    </w:p>
    <w:p w14:paraId="3B5DB0A9" w14:textId="77777777" w:rsidR="00C91BFE" w:rsidRDefault="00C91BFE" w:rsidP="00C91BFE">
      <w:pPr>
        <w:pStyle w:val="PL"/>
      </w:pPr>
      <w:r>
        <w:t xml:space="preserve">    NgRanTargetId:</w:t>
      </w:r>
    </w:p>
    <w:p w14:paraId="144F1A17" w14:textId="77777777" w:rsidR="00C91BFE" w:rsidRDefault="00C91BFE" w:rsidP="00C91BFE">
      <w:pPr>
        <w:pStyle w:val="PL"/>
      </w:pPr>
      <w:r>
        <w:t xml:space="preserve">      type: object</w:t>
      </w:r>
    </w:p>
    <w:p w14:paraId="39A89DE7" w14:textId="77777777" w:rsidR="00C91BFE" w:rsidRDefault="00C91BFE" w:rsidP="00C91BFE">
      <w:pPr>
        <w:pStyle w:val="PL"/>
      </w:pPr>
      <w:r>
        <w:lastRenderedPageBreak/>
        <w:t xml:space="preserve">      properties:</w:t>
      </w:r>
    </w:p>
    <w:p w14:paraId="14BE6D94" w14:textId="77777777" w:rsidR="00C91BFE" w:rsidRDefault="00C91BFE" w:rsidP="00C91BFE">
      <w:pPr>
        <w:pStyle w:val="PL"/>
      </w:pPr>
      <w:r>
        <w:t xml:space="preserve">        ranNodeId:</w:t>
      </w:r>
    </w:p>
    <w:p w14:paraId="687E8541" w14:textId="10494D1C" w:rsidR="00C91BFE" w:rsidRDefault="00C91BFE" w:rsidP="00C91BFE">
      <w:pPr>
        <w:pStyle w:val="PL"/>
      </w:pPr>
      <w:r>
        <w:t xml:space="preserve">          $ref: '</w:t>
      </w:r>
      <w:r w:rsidR="00D04D75" w:rsidRPr="00D04D75">
        <w:t>TS29571_CommonData.yaml</w:t>
      </w:r>
      <w:r>
        <w:t>#/components/schemas/</w:t>
      </w:r>
      <w:r w:rsidR="00833E91">
        <w:rPr>
          <w:rFonts w:hint="eastAsia"/>
          <w:lang w:eastAsia="zh-CN"/>
        </w:rPr>
        <w:t>GlobalRanNodeId</w:t>
      </w:r>
      <w:r>
        <w:t>'</w:t>
      </w:r>
    </w:p>
    <w:p w14:paraId="58CAFB2F" w14:textId="77777777" w:rsidR="00C91BFE" w:rsidRDefault="00C91BFE" w:rsidP="00C91BFE">
      <w:pPr>
        <w:pStyle w:val="PL"/>
      </w:pPr>
      <w:r>
        <w:t xml:space="preserve">        tai:</w:t>
      </w:r>
    </w:p>
    <w:p w14:paraId="7E131B7A" w14:textId="77777777" w:rsidR="00C91BFE" w:rsidRDefault="00C91BFE" w:rsidP="00C91BFE">
      <w:pPr>
        <w:pStyle w:val="PL"/>
      </w:pPr>
      <w:r>
        <w:t xml:space="preserve">          $ref: 'TS29571_CommonData.yaml#/components/schemas/Tai'</w:t>
      </w:r>
    </w:p>
    <w:p w14:paraId="3E121C9E" w14:textId="77777777" w:rsidR="00C91BFE" w:rsidRDefault="00C91BFE" w:rsidP="00C91BFE">
      <w:pPr>
        <w:pStyle w:val="PL"/>
      </w:pPr>
      <w:r>
        <w:t xml:space="preserve">      required:</w:t>
      </w:r>
    </w:p>
    <w:p w14:paraId="57E0B8A2" w14:textId="77777777" w:rsidR="00C91BFE" w:rsidRDefault="00C91BFE" w:rsidP="00C91BFE">
      <w:pPr>
        <w:pStyle w:val="PL"/>
      </w:pPr>
      <w:r>
        <w:t xml:space="preserve">        - ranNodeId</w:t>
      </w:r>
    </w:p>
    <w:p w14:paraId="6317F385" w14:textId="77777777" w:rsidR="00C91BFE" w:rsidRDefault="00C91BFE" w:rsidP="00C91BFE">
      <w:pPr>
        <w:pStyle w:val="PL"/>
      </w:pPr>
      <w:r>
        <w:t xml:space="preserve">        - tai</w:t>
      </w:r>
    </w:p>
    <w:p w14:paraId="28E618E6" w14:textId="77777777" w:rsidR="00C91BFE" w:rsidRDefault="00C91BFE" w:rsidP="00C91BFE">
      <w:pPr>
        <w:pStyle w:val="PL"/>
      </w:pPr>
      <w:r>
        <w:t xml:space="preserve">    PWSResponseData:</w:t>
      </w:r>
    </w:p>
    <w:p w14:paraId="1E55F265" w14:textId="77777777" w:rsidR="00C91BFE" w:rsidRDefault="00C91BFE" w:rsidP="00C91BFE">
      <w:pPr>
        <w:pStyle w:val="PL"/>
      </w:pPr>
      <w:r>
        <w:t xml:space="preserve">      type: object</w:t>
      </w:r>
    </w:p>
    <w:p w14:paraId="6240C111" w14:textId="77777777" w:rsidR="00C91BFE" w:rsidRDefault="00C91BFE" w:rsidP="00C91BFE">
      <w:pPr>
        <w:pStyle w:val="PL"/>
      </w:pPr>
      <w:r>
        <w:t xml:space="preserve">      properties:</w:t>
      </w:r>
    </w:p>
    <w:p w14:paraId="693B81BD" w14:textId="77777777" w:rsidR="00C91BFE" w:rsidRDefault="00C91BFE" w:rsidP="00C91BFE">
      <w:pPr>
        <w:pStyle w:val="PL"/>
      </w:pPr>
      <w:r>
        <w:t xml:space="preserve">        ngapMessageType:</w:t>
      </w:r>
    </w:p>
    <w:p w14:paraId="2AED2453" w14:textId="77777777" w:rsidR="00C91BFE" w:rsidRDefault="00C91BFE" w:rsidP="00C91BFE">
      <w:pPr>
        <w:pStyle w:val="PL"/>
      </w:pPr>
      <w:r>
        <w:t xml:space="preserve">          $ref: 'TS29571_CommonData.yaml#/components/schemas/Uinteger'</w:t>
      </w:r>
    </w:p>
    <w:p w14:paraId="669756DF" w14:textId="77777777" w:rsidR="00C91BFE" w:rsidRDefault="00C91BFE" w:rsidP="00C91BFE">
      <w:pPr>
        <w:pStyle w:val="PL"/>
      </w:pPr>
      <w:r>
        <w:t xml:space="preserve">        serialNumber:</w:t>
      </w:r>
    </w:p>
    <w:p w14:paraId="56EC973B" w14:textId="77777777" w:rsidR="00C91BFE" w:rsidRDefault="00C91BFE" w:rsidP="00C91BFE">
      <w:pPr>
        <w:pStyle w:val="PL"/>
      </w:pPr>
      <w:r>
        <w:t xml:space="preserve">          $ref: 'TS29571_CommonData.yaml#/components/schemas/Uint16'</w:t>
      </w:r>
    </w:p>
    <w:p w14:paraId="4D7293B1" w14:textId="77777777" w:rsidR="00C91BFE" w:rsidRDefault="00C91BFE" w:rsidP="00C91BFE">
      <w:pPr>
        <w:pStyle w:val="PL"/>
      </w:pPr>
      <w:r>
        <w:t xml:space="preserve">        messageIdentifier:</w:t>
      </w:r>
    </w:p>
    <w:p w14:paraId="3F98BE4C" w14:textId="77777777" w:rsidR="00C91BFE" w:rsidRDefault="00C91BFE" w:rsidP="00C91BFE">
      <w:pPr>
        <w:pStyle w:val="PL"/>
      </w:pPr>
      <w:r>
        <w:t xml:space="preserve">          type: integer</w:t>
      </w:r>
    </w:p>
    <w:p w14:paraId="61C95102" w14:textId="77777777" w:rsidR="00C91BFE" w:rsidRDefault="00C91BFE" w:rsidP="00C91BFE">
      <w:pPr>
        <w:pStyle w:val="PL"/>
      </w:pPr>
      <w:r>
        <w:t xml:space="preserve">        unknownTaiList:</w:t>
      </w:r>
    </w:p>
    <w:p w14:paraId="0335AD0C" w14:textId="77777777" w:rsidR="00C91BFE" w:rsidRDefault="00C91BFE" w:rsidP="00C91BFE">
      <w:pPr>
        <w:pStyle w:val="PL"/>
      </w:pPr>
      <w:r>
        <w:t xml:space="preserve">          type: array</w:t>
      </w:r>
    </w:p>
    <w:p w14:paraId="3D3C4761" w14:textId="77777777" w:rsidR="00C91BFE" w:rsidRDefault="00C91BFE" w:rsidP="00C91BFE">
      <w:pPr>
        <w:pStyle w:val="PL"/>
      </w:pPr>
      <w:r>
        <w:t xml:space="preserve">          items:</w:t>
      </w:r>
    </w:p>
    <w:p w14:paraId="4C8B198D" w14:textId="77777777" w:rsidR="00C91BFE" w:rsidRDefault="00C91BFE" w:rsidP="00C91BFE">
      <w:pPr>
        <w:pStyle w:val="PL"/>
      </w:pPr>
      <w:r>
        <w:t xml:space="preserve">            $ref: 'TS29571_CommonData.yaml#/components/schemas/Tai'</w:t>
      </w:r>
    </w:p>
    <w:p w14:paraId="0F600161" w14:textId="77777777" w:rsidR="0046312D" w:rsidRDefault="0046312D" w:rsidP="0046312D">
      <w:pPr>
        <w:pStyle w:val="PL"/>
      </w:pPr>
      <w:r>
        <w:t xml:space="preserve">          minItems: 1</w:t>
      </w:r>
    </w:p>
    <w:p w14:paraId="7121A0D4" w14:textId="77777777" w:rsidR="00C91BFE" w:rsidRDefault="00C91BFE" w:rsidP="00C91BFE">
      <w:pPr>
        <w:pStyle w:val="PL"/>
      </w:pPr>
      <w:r>
        <w:t xml:space="preserve">      required:</w:t>
      </w:r>
    </w:p>
    <w:p w14:paraId="3223E6DE" w14:textId="77777777" w:rsidR="00C91BFE" w:rsidRDefault="00C91BFE" w:rsidP="00C91BFE">
      <w:pPr>
        <w:pStyle w:val="PL"/>
      </w:pPr>
      <w:r>
        <w:t xml:space="preserve">        - ngapMessageType</w:t>
      </w:r>
    </w:p>
    <w:p w14:paraId="265CA43F" w14:textId="77777777" w:rsidR="00C91BFE" w:rsidRDefault="00C91BFE" w:rsidP="00C91BFE">
      <w:pPr>
        <w:pStyle w:val="PL"/>
      </w:pPr>
      <w:r>
        <w:t xml:space="preserve">        - serialNumber</w:t>
      </w:r>
    </w:p>
    <w:p w14:paraId="4B15D74F" w14:textId="77777777" w:rsidR="00C91BFE" w:rsidRDefault="00C91BFE" w:rsidP="00C91BFE">
      <w:pPr>
        <w:pStyle w:val="PL"/>
      </w:pPr>
      <w:r>
        <w:t xml:space="preserve">        - messageIdentifier</w:t>
      </w:r>
    </w:p>
    <w:p w14:paraId="1FF1C40C" w14:textId="77777777" w:rsidR="00C91BFE" w:rsidRDefault="00C91BFE" w:rsidP="00C91BFE">
      <w:pPr>
        <w:pStyle w:val="PL"/>
      </w:pPr>
      <w:r>
        <w:t xml:space="preserve">    PWSErrorData:</w:t>
      </w:r>
    </w:p>
    <w:p w14:paraId="18FACBBD" w14:textId="77777777" w:rsidR="00C91BFE" w:rsidRDefault="00C91BFE" w:rsidP="00C91BFE">
      <w:pPr>
        <w:pStyle w:val="PL"/>
      </w:pPr>
      <w:r>
        <w:t xml:space="preserve">      type: object</w:t>
      </w:r>
    </w:p>
    <w:p w14:paraId="6866E128" w14:textId="77777777" w:rsidR="00C91BFE" w:rsidRDefault="00C91BFE" w:rsidP="00C91BFE">
      <w:pPr>
        <w:pStyle w:val="PL"/>
      </w:pPr>
      <w:r>
        <w:t xml:space="preserve">      properties:</w:t>
      </w:r>
    </w:p>
    <w:p w14:paraId="4DD8B105" w14:textId="77777777" w:rsidR="00C91BFE" w:rsidRDefault="00C91BFE" w:rsidP="00C91BFE">
      <w:pPr>
        <w:pStyle w:val="PL"/>
      </w:pPr>
      <w:r>
        <w:t xml:space="preserve">        namfCause:</w:t>
      </w:r>
    </w:p>
    <w:p w14:paraId="0D0BDF77" w14:textId="77777777" w:rsidR="00C91BFE" w:rsidRDefault="00C91BFE" w:rsidP="00C91BFE">
      <w:pPr>
        <w:pStyle w:val="PL"/>
      </w:pPr>
      <w:r>
        <w:t xml:space="preserve">          type: integer</w:t>
      </w:r>
    </w:p>
    <w:p w14:paraId="1B88991F" w14:textId="77777777" w:rsidR="00C91BFE" w:rsidRDefault="00C91BFE" w:rsidP="00C91BFE">
      <w:pPr>
        <w:pStyle w:val="PL"/>
      </w:pPr>
      <w:r>
        <w:t xml:space="preserve">      required:</w:t>
      </w:r>
    </w:p>
    <w:p w14:paraId="6266F946" w14:textId="77777777" w:rsidR="00C91BFE" w:rsidRDefault="00C91BFE" w:rsidP="00C91BFE">
      <w:pPr>
        <w:pStyle w:val="PL"/>
      </w:pPr>
      <w:r>
        <w:t xml:space="preserve">        - namfCause</w:t>
      </w:r>
    </w:p>
    <w:p w14:paraId="2375E96B" w14:textId="77777777" w:rsidR="00C91BFE" w:rsidRDefault="00C91BFE" w:rsidP="00C91BFE">
      <w:pPr>
        <w:pStyle w:val="PL"/>
      </w:pPr>
      <w:r>
        <w:t xml:space="preserve">    N2InformationTransferError:</w:t>
      </w:r>
    </w:p>
    <w:p w14:paraId="7D88726D" w14:textId="77777777" w:rsidR="00C91BFE" w:rsidRDefault="00C91BFE" w:rsidP="00C91BFE">
      <w:pPr>
        <w:pStyle w:val="PL"/>
      </w:pPr>
      <w:r>
        <w:t xml:space="preserve">      type: object</w:t>
      </w:r>
    </w:p>
    <w:p w14:paraId="769AC784" w14:textId="77777777" w:rsidR="00C91BFE" w:rsidRDefault="00C91BFE" w:rsidP="00C91BFE">
      <w:pPr>
        <w:pStyle w:val="PL"/>
      </w:pPr>
      <w:r>
        <w:t xml:space="preserve">      properties:</w:t>
      </w:r>
    </w:p>
    <w:p w14:paraId="2AE4FFFA" w14:textId="77777777" w:rsidR="00C91BFE" w:rsidRDefault="00C91BFE" w:rsidP="00C91BFE">
      <w:pPr>
        <w:pStyle w:val="PL"/>
      </w:pPr>
      <w:r>
        <w:t xml:space="preserve">        error:</w:t>
      </w:r>
    </w:p>
    <w:p w14:paraId="2E3CD863" w14:textId="77777777" w:rsidR="00C91BFE" w:rsidRDefault="00C91BFE" w:rsidP="00C91BFE">
      <w:pPr>
        <w:pStyle w:val="PL"/>
      </w:pPr>
      <w:r>
        <w:t xml:space="preserve">          $ref: 'TS29571_CommonData.yaml#/components/schemas/ProblemDetails'</w:t>
      </w:r>
    </w:p>
    <w:p w14:paraId="6F461B23" w14:textId="77777777" w:rsidR="00C91BFE" w:rsidRDefault="00C91BFE" w:rsidP="00C91BFE">
      <w:pPr>
        <w:pStyle w:val="PL"/>
      </w:pPr>
      <w:r>
        <w:t xml:space="preserve">        pwdErrorInfo:</w:t>
      </w:r>
    </w:p>
    <w:p w14:paraId="6F8C115C" w14:textId="77777777" w:rsidR="00C91BFE" w:rsidRDefault="00C91BFE" w:rsidP="00C91BFE">
      <w:pPr>
        <w:pStyle w:val="PL"/>
      </w:pPr>
      <w:r>
        <w:t xml:space="preserve">          $ref: '#/components/schemas/PWSErrorData'</w:t>
      </w:r>
    </w:p>
    <w:p w14:paraId="6B82FC2B" w14:textId="77777777" w:rsidR="00C91BFE" w:rsidRDefault="00C91BFE" w:rsidP="00C91BFE">
      <w:pPr>
        <w:pStyle w:val="PL"/>
      </w:pPr>
      <w:r>
        <w:t xml:space="preserve">      required:</w:t>
      </w:r>
    </w:p>
    <w:p w14:paraId="1B10E04E" w14:textId="77777777" w:rsidR="00C91BFE" w:rsidRDefault="00C91BFE" w:rsidP="00C91BFE">
      <w:pPr>
        <w:pStyle w:val="PL"/>
      </w:pPr>
      <w:r>
        <w:t xml:space="preserve">        - error</w:t>
      </w:r>
    </w:p>
    <w:p w14:paraId="7179CC5A" w14:textId="77777777" w:rsidR="00C91BFE" w:rsidRDefault="00C91BFE" w:rsidP="00C91BFE">
      <w:pPr>
        <w:pStyle w:val="PL"/>
      </w:pPr>
      <w:r>
        <w:t xml:space="preserve">    NgKsi:</w:t>
      </w:r>
    </w:p>
    <w:p w14:paraId="68A1857D" w14:textId="77777777" w:rsidR="00C91BFE" w:rsidRDefault="00C91BFE" w:rsidP="00C91BFE">
      <w:pPr>
        <w:pStyle w:val="PL"/>
      </w:pPr>
      <w:r>
        <w:t xml:space="preserve">      type: object</w:t>
      </w:r>
    </w:p>
    <w:p w14:paraId="178B02BA" w14:textId="77777777" w:rsidR="00C91BFE" w:rsidRDefault="00C91BFE" w:rsidP="00C91BFE">
      <w:pPr>
        <w:pStyle w:val="PL"/>
      </w:pPr>
      <w:r>
        <w:t xml:space="preserve">      properties:</w:t>
      </w:r>
    </w:p>
    <w:p w14:paraId="4AF445C7" w14:textId="77777777" w:rsidR="00C91BFE" w:rsidRDefault="00C91BFE" w:rsidP="00C91BFE">
      <w:pPr>
        <w:pStyle w:val="PL"/>
      </w:pPr>
      <w:r>
        <w:t xml:space="preserve">        tsc:</w:t>
      </w:r>
    </w:p>
    <w:p w14:paraId="1825C394" w14:textId="77777777" w:rsidR="00C91BFE" w:rsidRDefault="00C91BFE" w:rsidP="00C91BFE">
      <w:pPr>
        <w:pStyle w:val="PL"/>
      </w:pPr>
      <w:r>
        <w:t xml:space="preserve">          $ref: '#/components/schemas/ScType'</w:t>
      </w:r>
    </w:p>
    <w:p w14:paraId="7BCCC7E6" w14:textId="77777777" w:rsidR="00C91BFE" w:rsidRDefault="00C91BFE" w:rsidP="00C91BFE">
      <w:pPr>
        <w:pStyle w:val="PL"/>
      </w:pPr>
      <w:r>
        <w:t xml:space="preserve">        ksi:</w:t>
      </w:r>
    </w:p>
    <w:p w14:paraId="7A1DB92A" w14:textId="77777777" w:rsidR="0016627E" w:rsidRDefault="0016627E" w:rsidP="0016627E">
      <w:pPr>
        <w:pStyle w:val="PL"/>
      </w:pPr>
      <w:r>
        <w:t xml:space="preserve">          type: integer</w:t>
      </w:r>
    </w:p>
    <w:p w14:paraId="61556EC6" w14:textId="77777777" w:rsidR="0016627E" w:rsidRDefault="0016627E" w:rsidP="0016627E">
      <w:pPr>
        <w:pStyle w:val="PL"/>
      </w:pPr>
      <w:r>
        <w:t xml:space="preserve">          minimum: 0</w:t>
      </w:r>
    </w:p>
    <w:p w14:paraId="25879F23" w14:textId="77777777" w:rsidR="0016627E" w:rsidRDefault="0016627E" w:rsidP="0016627E">
      <w:pPr>
        <w:pStyle w:val="PL"/>
      </w:pPr>
      <w:r>
        <w:t xml:space="preserve">          maximum: 6</w:t>
      </w:r>
    </w:p>
    <w:p w14:paraId="566367F1" w14:textId="77777777" w:rsidR="00C91BFE" w:rsidRDefault="00C91BFE" w:rsidP="00C91BFE">
      <w:pPr>
        <w:pStyle w:val="PL"/>
      </w:pPr>
      <w:r>
        <w:t xml:space="preserve">      required:</w:t>
      </w:r>
    </w:p>
    <w:p w14:paraId="3E976E27" w14:textId="77777777" w:rsidR="00C91BFE" w:rsidRDefault="00C91BFE" w:rsidP="00C91BFE">
      <w:pPr>
        <w:pStyle w:val="PL"/>
      </w:pPr>
      <w:r>
        <w:t xml:space="preserve">        - tsc</w:t>
      </w:r>
    </w:p>
    <w:p w14:paraId="5269B3B2" w14:textId="77777777" w:rsidR="00C91BFE" w:rsidRDefault="00C91BFE" w:rsidP="00C91BFE">
      <w:pPr>
        <w:pStyle w:val="PL"/>
      </w:pPr>
      <w:r>
        <w:t xml:space="preserve">        - ksi</w:t>
      </w:r>
    </w:p>
    <w:p w14:paraId="3C1F9239" w14:textId="77777777" w:rsidR="00C91BFE" w:rsidRDefault="00C91BFE" w:rsidP="00C91BFE">
      <w:pPr>
        <w:pStyle w:val="PL"/>
      </w:pPr>
      <w:r>
        <w:t xml:space="preserve">    KeyAmf:</w:t>
      </w:r>
    </w:p>
    <w:p w14:paraId="22397764" w14:textId="77777777" w:rsidR="00C91BFE" w:rsidRDefault="00C91BFE" w:rsidP="00C91BFE">
      <w:pPr>
        <w:pStyle w:val="PL"/>
      </w:pPr>
      <w:r>
        <w:t xml:space="preserve">      type: object</w:t>
      </w:r>
    </w:p>
    <w:p w14:paraId="11A5F346" w14:textId="77777777" w:rsidR="00C91BFE" w:rsidRDefault="00C91BFE" w:rsidP="00C91BFE">
      <w:pPr>
        <w:pStyle w:val="PL"/>
      </w:pPr>
      <w:r>
        <w:t xml:space="preserve">      properties:</w:t>
      </w:r>
    </w:p>
    <w:p w14:paraId="267283E5" w14:textId="77777777" w:rsidR="00C91BFE" w:rsidRDefault="00C91BFE" w:rsidP="00C91BFE">
      <w:pPr>
        <w:pStyle w:val="PL"/>
      </w:pPr>
      <w:r>
        <w:t xml:space="preserve">        keyType:</w:t>
      </w:r>
    </w:p>
    <w:p w14:paraId="123ABC44" w14:textId="77777777" w:rsidR="00C91BFE" w:rsidRDefault="00C91BFE" w:rsidP="00C91BFE">
      <w:pPr>
        <w:pStyle w:val="PL"/>
      </w:pPr>
      <w:r>
        <w:t xml:space="preserve">          $ref: '#/components/schemas/KeyAmfType'</w:t>
      </w:r>
    </w:p>
    <w:p w14:paraId="72552889" w14:textId="77777777" w:rsidR="00C91BFE" w:rsidRDefault="00C91BFE" w:rsidP="00C91BFE">
      <w:pPr>
        <w:pStyle w:val="PL"/>
      </w:pPr>
      <w:r>
        <w:t xml:space="preserve">        keyVal:</w:t>
      </w:r>
    </w:p>
    <w:p w14:paraId="4800F393" w14:textId="77777777" w:rsidR="00C91BFE" w:rsidRDefault="00C91BFE" w:rsidP="00C91BFE">
      <w:pPr>
        <w:pStyle w:val="PL"/>
      </w:pPr>
      <w:r>
        <w:t xml:space="preserve">          type: string</w:t>
      </w:r>
    </w:p>
    <w:p w14:paraId="678D2624" w14:textId="77777777" w:rsidR="00C91BFE" w:rsidRDefault="00C91BFE" w:rsidP="00C91BFE">
      <w:pPr>
        <w:pStyle w:val="PL"/>
      </w:pPr>
      <w:r>
        <w:t xml:space="preserve">      required:</w:t>
      </w:r>
    </w:p>
    <w:p w14:paraId="2CFD27D1" w14:textId="77777777" w:rsidR="00C91BFE" w:rsidRDefault="00C91BFE" w:rsidP="00C91BFE">
      <w:pPr>
        <w:pStyle w:val="PL"/>
      </w:pPr>
      <w:r>
        <w:t xml:space="preserve">        - keyType</w:t>
      </w:r>
    </w:p>
    <w:p w14:paraId="06ED569E" w14:textId="77777777" w:rsidR="00C91BFE" w:rsidRDefault="00C91BFE" w:rsidP="00C91BFE">
      <w:pPr>
        <w:pStyle w:val="PL"/>
      </w:pPr>
      <w:r>
        <w:t xml:space="preserve">        - keyVal</w:t>
      </w:r>
    </w:p>
    <w:p w14:paraId="5A20AF22" w14:textId="77777777" w:rsidR="0004426C" w:rsidRDefault="0004426C" w:rsidP="0004426C">
      <w:pPr>
        <w:pStyle w:val="PL"/>
        <w:rPr>
          <w:lang w:eastAsia="zh-CN"/>
        </w:rPr>
      </w:pPr>
      <w:r>
        <w:t xml:space="preserve">    </w:t>
      </w:r>
      <w:r>
        <w:rPr>
          <w:lang w:eastAsia="zh-CN"/>
        </w:rPr>
        <w:t>ExpectedUeBehavior:</w:t>
      </w:r>
    </w:p>
    <w:p w14:paraId="32EB8CFC" w14:textId="77777777" w:rsidR="0004426C" w:rsidRDefault="0004426C" w:rsidP="0004426C">
      <w:pPr>
        <w:pStyle w:val="PL"/>
      </w:pPr>
      <w:r>
        <w:t xml:space="preserve">      type: object</w:t>
      </w:r>
    </w:p>
    <w:p w14:paraId="118C6D07" w14:textId="77777777" w:rsidR="0004426C" w:rsidRDefault="0004426C" w:rsidP="0004426C">
      <w:pPr>
        <w:pStyle w:val="PL"/>
      </w:pPr>
      <w:r>
        <w:t xml:space="preserve">      properties:</w:t>
      </w:r>
    </w:p>
    <w:p w14:paraId="533F51F9" w14:textId="77777777" w:rsidR="0004426C" w:rsidRDefault="0004426C" w:rsidP="0004426C">
      <w:pPr>
        <w:pStyle w:val="PL"/>
      </w:pPr>
      <w:r>
        <w:t xml:space="preserve">        </w:t>
      </w:r>
      <w:r>
        <w:rPr>
          <w:rFonts w:hint="eastAsia"/>
          <w:lang w:eastAsia="zh-CN"/>
        </w:rPr>
        <w:t>expMoveTrajectory</w:t>
      </w:r>
      <w:r>
        <w:t>:</w:t>
      </w:r>
    </w:p>
    <w:p w14:paraId="3F38B2A5" w14:textId="77777777" w:rsidR="0004426C" w:rsidRDefault="0004426C" w:rsidP="0004426C">
      <w:pPr>
        <w:pStyle w:val="PL"/>
      </w:pPr>
      <w:r>
        <w:t xml:space="preserve">          type: array</w:t>
      </w:r>
    </w:p>
    <w:p w14:paraId="7D2A4113" w14:textId="77777777" w:rsidR="0004426C" w:rsidRDefault="0004426C" w:rsidP="0004426C">
      <w:pPr>
        <w:pStyle w:val="PL"/>
      </w:pPr>
      <w:r>
        <w:t xml:space="preserve">          items:</w:t>
      </w:r>
    </w:p>
    <w:p w14:paraId="590F6DA3" w14:textId="77777777" w:rsidR="0004426C" w:rsidRDefault="0004426C" w:rsidP="0004426C">
      <w:pPr>
        <w:pStyle w:val="PL"/>
      </w:pPr>
      <w:r>
        <w:t xml:space="preserve">            $ref: 'TS29571_CommonData.yaml#/components/schemas/UserLocation'</w:t>
      </w:r>
    </w:p>
    <w:p w14:paraId="3FEDEA3F" w14:textId="77777777" w:rsidR="0004426C" w:rsidRDefault="0004426C" w:rsidP="0004426C">
      <w:pPr>
        <w:pStyle w:val="PL"/>
      </w:pPr>
      <w:r>
        <w:t xml:space="preserve">          minItems: 1</w:t>
      </w:r>
    </w:p>
    <w:p w14:paraId="2540392C" w14:textId="77777777" w:rsidR="0004426C" w:rsidRDefault="0004426C" w:rsidP="0004426C">
      <w:pPr>
        <w:pStyle w:val="PL"/>
      </w:pPr>
      <w:r>
        <w:t xml:space="preserve">        validityTime:</w:t>
      </w:r>
    </w:p>
    <w:p w14:paraId="2BDE0EFF" w14:textId="77777777" w:rsidR="0004426C" w:rsidRDefault="0004426C" w:rsidP="0004426C">
      <w:pPr>
        <w:pStyle w:val="PL"/>
      </w:pPr>
      <w:r>
        <w:t xml:space="preserve">          $ref: 'TS29571_CommonData.yaml#/components/schemas/DateTime'</w:t>
      </w:r>
    </w:p>
    <w:p w14:paraId="00F22774" w14:textId="77777777" w:rsidR="0004426C" w:rsidRDefault="0004426C" w:rsidP="0004426C">
      <w:pPr>
        <w:pStyle w:val="PL"/>
      </w:pPr>
      <w:r>
        <w:t xml:space="preserve">      required:</w:t>
      </w:r>
    </w:p>
    <w:p w14:paraId="64E0464F" w14:textId="77777777" w:rsidR="0004426C" w:rsidRDefault="0004426C" w:rsidP="0004426C">
      <w:pPr>
        <w:pStyle w:val="PL"/>
      </w:pPr>
      <w:r>
        <w:t xml:space="preserve">        - </w:t>
      </w:r>
      <w:r>
        <w:rPr>
          <w:rFonts w:hint="eastAsia"/>
          <w:lang w:eastAsia="zh-CN"/>
        </w:rPr>
        <w:t>expMoveTrajectory</w:t>
      </w:r>
    </w:p>
    <w:p w14:paraId="0AF6353F" w14:textId="77777777" w:rsidR="0004426C" w:rsidRDefault="0004426C" w:rsidP="0004426C">
      <w:pPr>
        <w:pStyle w:val="PL"/>
      </w:pPr>
      <w:r>
        <w:t xml:space="preserve">        - validityTime</w:t>
      </w:r>
    </w:p>
    <w:p w14:paraId="22656A16" w14:textId="77777777" w:rsidR="0089725F" w:rsidRDefault="0089725F" w:rsidP="0089725F">
      <w:pPr>
        <w:pStyle w:val="PL"/>
      </w:pPr>
      <w:r>
        <w:t xml:space="preserve">    N2RanInformation:</w:t>
      </w:r>
    </w:p>
    <w:p w14:paraId="27A38A50" w14:textId="77777777" w:rsidR="0089725F" w:rsidRDefault="0089725F" w:rsidP="0089725F">
      <w:pPr>
        <w:pStyle w:val="PL"/>
      </w:pPr>
      <w:r>
        <w:lastRenderedPageBreak/>
        <w:t xml:space="preserve">      type: object</w:t>
      </w:r>
    </w:p>
    <w:p w14:paraId="47FDDB01" w14:textId="77777777" w:rsidR="0089725F" w:rsidRDefault="0089725F" w:rsidP="0089725F">
      <w:pPr>
        <w:pStyle w:val="PL"/>
      </w:pPr>
      <w:r>
        <w:t xml:space="preserve">      properties:</w:t>
      </w:r>
    </w:p>
    <w:p w14:paraId="70C79B30" w14:textId="77777777" w:rsidR="0089725F" w:rsidRDefault="0089725F" w:rsidP="0089725F">
      <w:pPr>
        <w:pStyle w:val="PL"/>
      </w:pPr>
      <w:r>
        <w:t xml:space="preserve">        n2InfoContent:</w:t>
      </w:r>
    </w:p>
    <w:p w14:paraId="34997ADF" w14:textId="77777777" w:rsidR="0089725F" w:rsidRDefault="0089725F" w:rsidP="0089725F">
      <w:pPr>
        <w:pStyle w:val="PL"/>
      </w:pPr>
      <w:r>
        <w:t xml:space="preserve">          $ref: '#/components/schemas/N2InfoContent'</w:t>
      </w:r>
    </w:p>
    <w:p w14:paraId="7F0B8F5B" w14:textId="77777777" w:rsidR="0089725F" w:rsidRDefault="0089725F" w:rsidP="0089725F">
      <w:pPr>
        <w:pStyle w:val="PL"/>
      </w:pPr>
      <w:r>
        <w:t xml:space="preserve">      required:</w:t>
      </w:r>
    </w:p>
    <w:p w14:paraId="798787CC" w14:textId="77777777" w:rsidR="0089725F" w:rsidRDefault="0089725F" w:rsidP="0089725F">
      <w:pPr>
        <w:pStyle w:val="PL"/>
      </w:pPr>
      <w:r>
        <w:t xml:space="preserve">        - n2InfoContent</w:t>
      </w:r>
    </w:p>
    <w:p w14:paraId="5F71931F" w14:textId="77777777" w:rsidR="0004426C" w:rsidRDefault="0004426C" w:rsidP="00C91BFE">
      <w:pPr>
        <w:pStyle w:val="PL"/>
      </w:pPr>
    </w:p>
    <w:p w14:paraId="2325E966" w14:textId="77777777" w:rsidR="001272EA" w:rsidRPr="002E5CBA" w:rsidRDefault="001272EA" w:rsidP="001272EA">
      <w:pPr>
        <w:pStyle w:val="PL"/>
        <w:rPr>
          <w:lang w:val="en-US"/>
        </w:rPr>
      </w:pPr>
      <w:r w:rsidRPr="002E5CBA">
        <w:rPr>
          <w:lang w:val="en-US"/>
        </w:rPr>
        <w:t>#</w:t>
      </w:r>
    </w:p>
    <w:p w14:paraId="0077BF6E" w14:textId="77777777" w:rsidR="001272EA" w:rsidRPr="002E5CBA" w:rsidRDefault="001272EA" w:rsidP="001272EA">
      <w:pPr>
        <w:pStyle w:val="PL"/>
        <w:rPr>
          <w:lang w:val="en-US"/>
        </w:rPr>
      </w:pPr>
      <w:r w:rsidRPr="002E5CBA">
        <w:rPr>
          <w:lang w:val="en-US"/>
        </w:rPr>
        <w:t xml:space="preserve"># SIMPLE DATA TYPES </w:t>
      </w:r>
    </w:p>
    <w:p w14:paraId="0CF79C7B" w14:textId="77777777" w:rsidR="001272EA" w:rsidRPr="00DF6839" w:rsidRDefault="001272EA" w:rsidP="001272EA">
      <w:pPr>
        <w:pStyle w:val="PL"/>
        <w:rPr>
          <w:lang w:val="en-US"/>
        </w:rPr>
      </w:pPr>
      <w:r w:rsidRPr="002E5CBA">
        <w:rPr>
          <w:lang w:val="en-US"/>
        </w:rPr>
        <w:t>#</w:t>
      </w:r>
    </w:p>
    <w:p w14:paraId="123AD309" w14:textId="77777777" w:rsidR="00C91BFE" w:rsidRDefault="00C91BFE" w:rsidP="00C91BFE">
      <w:pPr>
        <w:pStyle w:val="PL"/>
      </w:pPr>
      <w:r>
        <w:t xml:space="preserve">    EpsBearerId:</w:t>
      </w:r>
    </w:p>
    <w:p w14:paraId="75BEAFA9" w14:textId="77777777" w:rsidR="000C673D" w:rsidRPr="002E5CBA" w:rsidRDefault="000C673D" w:rsidP="000C673D">
      <w:pPr>
        <w:pStyle w:val="PL"/>
        <w:rPr>
          <w:lang w:val="en-US"/>
        </w:rPr>
      </w:pPr>
      <w:r w:rsidRPr="002E5CBA">
        <w:rPr>
          <w:lang w:val="en-US"/>
        </w:rPr>
        <w:t xml:space="preserve">      type: integer</w:t>
      </w:r>
    </w:p>
    <w:p w14:paraId="2F65CF1C" w14:textId="77777777" w:rsidR="000C673D" w:rsidRPr="002E5CBA" w:rsidRDefault="000C673D" w:rsidP="000C673D">
      <w:pPr>
        <w:pStyle w:val="PL"/>
        <w:rPr>
          <w:lang w:val="en-US"/>
        </w:rPr>
      </w:pPr>
      <w:r w:rsidRPr="002E5CBA">
        <w:rPr>
          <w:lang w:val="en-US"/>
        </w:rPr>
        <w:t xml:space="preserve">      minimum: 0</w:t>
      </w:r>
    </w:p>
    <w:p w14:paraId="6FC725D5" w14:textId="77777777" w:rsidR="000C673D" w:rsidRPr="002E5CBA" w:rsidRDefault="000C673D" w:rsidP="000C673D">
      <w:pPr>
        <w:pStyle w:val="PL"/>
        <w:rPr>
          <w:lang w:val="en-US"/>
        </w:rPr>
      </w:pPr>
      <w:r w:rsidRPr="002E5CBA">
        <w:rPr>
          <w:lang w:val="en-US"/>
        </w:rPr>
        <w:t xml:space="preserve">      maximum: </w:t>
      </w:r>
      <w:r>
        <w:rPr>
          <w:lang w:val="en-US"/>
        </w:rPr>
        <w:t>15</w:t>
      </w:r>
    </w:p>
    <w:p w14:paraId="089C421F" w14:textId="77777777" w:rsidR="00C91BFE" w:rsidRDefault="00C91BFE" w:rsidP="00C91BFE">
      <w:pPr>
        <w:pStyle w:val="PL"/>
      </w:pPr>
      <w:r>
        <w:t xml:space="preserve">    Ppi:</w:t>
      </w:r>
    </w:p>
    <w:p w14:paraId="6DA14A45" w14:textId="77777777" w:rsidR="00E966B7" w:rsidRDefault="00E966B7" w:rsidP="00E966B7">
      <w:pPr>
        <w:pStyle w:val="PL"/>
        <w:rPr>
          <w:lang w:val="en-US"/>
        </w:rPr>
      </w:pPr>
      <w:r>
        <w:rPr>
          <w:lang w:val="en-US"/>
        </w:rPr>
        <w:t xml:space="preserve">      type: integer</w:t>
      </w:r>
    </w:p>
    <w:p w14:paraId="5FAB1CF2" w14:textId="77777777" w:rsidR="00E966B7" w:rsidRDefault="00E966B7" w:rsidP="00E966B7">
      <w:pPr>
        <w:pStyle w:val="PL"/>
      </w:pPr>
      <w:r>
        <w:rPr>
          <w:lang w:val="en-US"/>
        </w:rPr>
        <w:t xml:space="preserve">      </w:t>
      </w:r>
      <w:r>
        <w:t>minimum: 0</w:t>
      </w:r>
    </w:p>
    <w:p w14:paraId="42824EB3" w14:textId="77777777" w:rsidR="00E966B7" w:rsidRDefault="00E966B7" w:rsidP="00E966B7">
      <w:pPr>
        <w:pStyle w:val="PL"/>
        <w:rPr>
          <w:lang w:val="en-US"/>
        </w:rPr>
      </w:pPr>
      <w:r>
        <w:t xml:space="preserve">      maximum: 7</w:t>
      </w:r>
    </w:p>
    <w:p w14:paraId="78BA3F31" w14:textId="77777777" w:rsidR="00C91BFE" w:rsidRDefault="00C91BFE" w:rsidP="00C91BFE">
      <w:pPr>
        <w:pStyle w:val="PL"/>
      </w:pPr>
      <w:r>
        <w:t xml:space="preserve">    NasCount:</w:t>
      </w:r>
    </w:p>
    <w:p w14:paraId="1C1721C1" w14:textId="77777777" w:rsidR="00C91BFE" w:rsidRDefault="00C91BFE" w:rsidP="00C91BFE">
      <w:pPr>
        <w:pStyle w:val="PL"/>
      </w:pPr>
      <w:r>
        <w:t xml:space="preserve">      $ref: 'TS29571_CommonData.yaml#/components/schemas/Uinteger'</w:t>
      </w:r>
    </w:p>
    <w:p w14:paraId="3E76B2C5" w14:textId="332B3039" w:rsidR="00C91BFE" w:rsidRDefault="00C91BFE" w:rsidP="00C91BFE">
      <w:pPr>
        <w:pStyle w:val="PL"/>
      </w:pPr>
      <w:r>
        <w:t xml:space="preserve">    5</w:t>
      </w:r>
      <w:r w:rsidR="00062AD5">
        <w:t>GM</w:t>
      </w:r>
      <w:r>
        <w:t>mCapability:</w:t>
      </w:r>
    </w:p>
    <w:p w14:paraId="6AB4F83F" w14:textId="77777777" w:rsidR="00C91BFE" w:rsidRDefault="00C91BFE" w:rsidP="00C91BFE">
      <w:pPr>
        <w:pStyle w:val="PL"/>
      </w:pPr>
      <w:r>
        <w:t xml:space="preserve">      $ref: 'TS29571_CommonData.yaml#/components/schemas/Bytes'</w:t>
      </w:r>
    </w:p>
    <w:p w14:paraId="3BA46A12" w14:textId="77777777" w:rsidR="00C91BFE" w:rsidRDefault="00C91BFE" w:rsidP="00C91BFE">
      <w:pPr>
        <w:pStyle w:val="PL"/>
      </w:pPr>
      <w:r>
        <w:t xml:space="preserve">    UeSecurityCapability:</w:t>
      </w:r>
    </w:p>
    <w:p w14:paraId="2D85FE92" w14:textId="77777777" w:rsidR="00C91BFE" w:rsidRDefault="00C91BFE" w:rsidP="00C91BFE">
      <w:pPr>
        <w:pStyle w:val="PL"/>
      </w:pPr>
      <w:r>
        <w:t xml:space="preserve">      $ref: 'TS29571_CommonData.yaml#/components/schemas/Bytes'</w:t>
      </w:r>
    </w:p>
    <w:p w14:paraId="0883EC34" w14:textId="77777777" w:rsidR="00C91BFE" w:rsidRDefault="00C91BFE" w:rsidP="00C91BFE">
      <w:pPr>
        <w:pStyle w:val="PL"/>
      </w:pPr>
      <w:r>
        <w:t xml:space="preserve">    S1UeNetworkCapability:</w:t>
      </w:r>
    </w:p>
    <w:p w14:paraId="48092D1B" w14:textId="77777777" w:rsidR="00C91BFE" w:rsidRDefault="00C91BFE" w:rsidP="00C91BFE">
      <w:pPr>
        <w:pStyle w:val="PL"/>
      </w:pPr>
      <w:r>
        <w:t xml:space="preserve">      $ref: 'TS29571_CommonData.yaml#/components/schemas/Bytes'</w:t>
      </w:r>
    </w:p>
    <w:p w14:paraId="231430B7" w14:textId="77777777" w:rsidR="00C91BFE" w:rsidRDefault="00C91BFE" w:rsidP="00C91BFE">
      <w:pPr>
        <w:pStyle w:val="PL"/>
      </w:pPr>
      <w:r>
        <w:t xml:space="preserve">    DrxParameter:</w:t>
      </w:r>
    </w:p>
    <w:p w14:paraId="589D9008" w14:textId="77777777" w:rsidR="00C91BFE" w:rsidRDefault="00C91BFE" w:rsidP="00C91BFE">
      <w:pPr>
        <w:pStyle w:val="PL"/>
      </w:pPr>
      <w:r>
        <w:t xml:space="preserve">      $ref: 'TS29571_CommonData.yaml#/components/schemas/Bytes'</w:t>
      </w:r>
    </w:p>
    <w:p w14:paraId="2FAB5B8C" w14:textId="77777777" w:rsidR="00C91BFE" w:rsidRDefault="00C91BFE" w:rsidP="00C91BFE">
      <w:pPr>
        <w:pStyle w:val="PL"/>
      </w:pPr>
      <w:r>
        <w:t xml:space="preserve">    OmcIdentifier:</w:t>
      </w:r>
    </w:p>
    <w:p w14:paraId="5BE3DF20" w14:textId="77777777" w:rsidR="00C91BFE" w:rsidRDefault="00C91BFE" w:rsidP="00C91BFE">
      <w:pPr>
        <w:pStyle w:val="PL"/>
      </w:pPr>
      <w:r>
        <w:t xml:space="preserve">      type: string</w:t>
      </w:r>
    </w:p>
    <w:p w14:paraId="4FF3C396" w14:textId="77777777" w:rsidR="001272EA" w:rsidRDefault="001272EA" w:rsidP="00C91BFE">
      <w:pPr>
        <w:pStyle w:val="PL"/>
      </w:pPr>
    </w:p>
    <w:p w14:paraId="55A34016" w14:textId="77777777" w:rsidR="001272EA" w:rsidRPr="002E5CBA" w:rsidRDefault="001272EA" w:rsidP="001272EA">
      <w:pPr>
        <w:pStyle w:val="PL"/>
        <w:rPr>
          <w:lang w:val="en-US"/>
        </w:rPr>
      </w:pPr>
      <w:r w:rsidRPr="002E5CBA">
        <w:rPr>
          <w:lang w:val="en-US"/>
        </w:rPr>
        <w:t>#</w:t>
      </w:r>
    </w:p>
    <w:p w14:paraId="72DE69BA" w14:textId="77777777" w:rsidR="001272EA" w:rsidRPr="002E5CBA" w:rsidRDefault="001272EA" w:rsidP="001272EA">
      <w:pPr>
        <w:pStyle w:val="PL"/>
        <w:rPr>
          <w:lang w:val="en-US"/>
        </w:rPr>
      </w:pPr>
      <w:r w:rsidRPr="002E5CBA">
        <w:rPr>
          <w:lang w:val="en-US"/>
        </w:rPr>
        <w:t># ENUMERATIONS</w:t>
      </w:r>
    </w:p>
    <w:p w14:paraId="598AE753" w14:textId="77777777" w:rsidR="001272EA" w:rsidRPr="002E5CBA" w:rsidRDefault="001272EA" w:rsidP="001272EA">
      <w:pPr>
        <w:pStyle w:val="PL"/>
        <w:rPr>
          <w:lang w:val="en-US"/>
        </w:rPr>
      </w:pPr>
      <w:r w:rsidRPr="002E5CBA">
        <w:rPr>
          <w:lang w:val="en-US"/>
        </w:rPr>
        <w:t>#</w:t>
      </w:r>
    </w:p>
    <w:p w14:paraId="40D94494" w14:textId="77777777" w:rsidR="00C91BFE" w:rsidRDefault="00C91BFE" w:rsidP="00C91BFE">
      <w:pPr>
        <w:pStyle w:val="PL"/>
      </w:pPr>
      <w:r>
        <w:t xml:space="preserve">    StatusChange:</w:t>
      </w:r>
    </w:p>
    <w:p w14:paraId="6A28AB0B" w14:textId="77777777" w:rsidR="00C91BFE" w:rsidRDefault="00C91BFE" w:rsidP="00C91BFE">
      <w:pPr>
        <w:pStyle w:val="PL"/>
      </w:pPr>
      <w:r>
        <w:t xml:space="preserve">      anyOf:</w:t>
      </w:r>
    </w:p>
    <w:p w14:paraId="3536B790" w14:textId="77777777" w:rsidR="00C91BFE" w:rsidRDefault="00C91BFE" w:rsidP="00C91BFE">
      <w:pPr>
        <w:pStyle w:val="PL"/>
      </w:pPr>
      <w:r>
        <w:t xml:space="preserve">      - type: string</w:t>
      </w:r>
    </w:p>
    <w:p w14:paraId="0F2CDEBD" w14:textId="77777777" w:rsidR="00C91BFE" w:rsidRDefault="00C91BFE" w:rsidP="00C91BFE">
      <w:pPr>
        <w:pStyle w:val="PL"/>
      </w:pPr>
      <w:r>
        <w:t xml:space="preserve">        enum:</w:t>
      </w:r>
    </w:p>
    <w:p w14:paraId="4769C0D1" w14:textId="7F42C314" w:rsidR="00C91BFE" w:rsidRDefault="00C91BFE" w:rsidP="00C91BFE">
      <w:pPr>
        <w:pStyle w:val="PL"/>
      </w:pPr>
      <w:r>
        <w:t xml:space="preserve">          - AMF_UNAVAILABLE</w:t>
      </w:r>
    </w:p>
    <w:p w14:paraId="3F16E8B1" w14:textId="011C5780" w:rsidR="00C91BFE" w:rsidRDefault="00C91BFE" w:rsidP="00C91BFE">
      <w:pPr>
        <w:pStyle w:val="PL"/>
      </w:pPr>
      <w:r>
        <w:t xml:space="preserve">          - AMF_AVAILABLE</w:t>
      </w:r>
    </w:p>
    <w:p w14:paraId="6CE9B52D" w14:textId="77777777" w:rsidR="00C91BFE" w:rsidRDefault="00C91BFE" w:rsidP="00C91BFE">
      <w:pPr>
        <w:pStyle w:val="PL"/>
      </w:pPr>
      <w:r>
        <w:t xml:space="preserve">      - type: string</w:t>
      </w:r>
    </w:p>
    <w:p w14:paraId="5CD8683F" w14:textId="77777777" w:rsidR="00C91BFE" w:rsidRDefault="00C91BFE" w:rsidP="00C91BFE">
      <w:pPr>
        <w:pStyle w:val="PL"/>
      </w:pPr>
      <w:r>
        <w:t xml:space="preserve">    N2InformationClass:</w:t>
      </w:r>
    </w:p>
    <w:p w14:paraId="75241E1D" w14:textId="77777777" w:rsidR="00C91BFE" w:rsidRDefault="00C91BFE" w:rsidP="00C91BFE">
      <w:pPr>
        <w:pStyle w:val="PL"/>
      </w:pPr>
      <w:r>
        <w:t xml:space="preserve">      anyOf:</w:t>
      </w:r>
    </w:p>
    <w:p w14:paraId="05A42797" w14:textId="77777777" w:rsidR="00C91BFE" w:rsidRDefault="00C91BFE" w:rsidP="00C91BFE">
      <w:pPr>
        <w:pStyle w:val="PL"/>
      </w:pPr>
      <w:r>
        <w:t xml:space="preserve">      - type: string</w:t>
      </w:r>
    </w:p>
    <w:p w14:paraId="058F7273" w14:textId="77777777" w:rsidR="00C91BFE" w:rsidRDefault="00C91BFE" w:rsidP="00C91BFE">
      <w:pPr>
        <w:pStyle w:val="PL"/>
      </w:pPr>
      <w:r>
        <w:t xml:space="preserve">        enum:</w:t>
      </w:r>
    </w:p>
    <w:p w14:paraId="6B2647CB" w14:textId="673222C6" w:rsidR="00C91BFE" w:rsidRDefault="00C91BFE" w:rsidP="00C91BFE">
      <w:pPr>
        <w:pStyle w:val="PL"/>
      </w:pPr>
      <w:r>
        <w:t xml:space="preserve">          - SM</w:t>
      </w:r>
    </w:p>
    <w:p w14:paraId="369D226B" w14:textId="3418B47A" w:rsidR="00C91BFE" w:rsidRDefault="00C91BFE" w:rsidP="00C91BFE">
      <w:pPr>
        <w:pStyle w:val="PL"/>
      </w:pPr>
      <w:r>
        <w:t xml:space="preserve">          - NRPPa</w:t>
      </w:r>
    </w:p>
    <w:p w14:paraId="453E3D76" w14:textId="0289FDA9" w:rsidR="00C91BFE" w:rsidRDefault="00C91BFE" w:rsidP="00C91BFE">
      <w:pPr>
        <w:pStyle w:val="PL"/>
      </w:pPr>
      <w:r>
        <w:t xml:space="preserve">          - PWS</w:t>
      </w:r>
    </w:p>
    <w:p w14:paraId="7FC8A27E" w14:textId="3D061B11" w:rsidR="00C91BFE" w:rsidRDefault="00C91BFE" w:rsidP="00C91BFE">
      <w:pPr>
        <w:pStyle w:val="PL"/>
      </w:pPr>
      <w:r>
        <w:t xml:space="preserve">          - PWS-BCAL</w:t>
      </w:r>
    </w:p>
    <w:p w14:paraId="4F0EB8AE" w14:textId="49BFDB67" w:rsidR="00C91BFE" w:rsidRDefault="00C91BFE" w:rsidP="00C91BFE">
      <w:pPr>
        <w:pStyle w:val="PL"/>
      </w:pPr>
      <w:r>
        <w:t xml:space="preserve">          - PWS-RF</w:t>
      </w:r>
    </w:p>
    <w:p w14:paraId="02CFBD43" w14:textId="19B30012" w:rsidR="0089725F" w:rsidRDefault="0089725F" w:rsidP="0089725F">
      <w:pPr>
        <w:pStyle w:val="PL"/>
      </w:pPr>
      <w:r>
        <w:t xml:space="preserve">          - RAN</w:t>
      </w:r>
    </w:p>
    <w:p w14:paraId="769C62D7" w14:textId="77777777" w:rsidR="00C91BFE" w:rsidRDefault="00C91BFE" w:rsidP="00C91BFE">
      <w:pPr>
        <w:pStyle w:val="PL"/>
      </w:pPr>
      <w:r>
        <w:t xml:space="preserve">      - type: string</w:t>
      </w:r>
    </w:p>
    <w:p w14:paraId="6888D874" w14:textId="77777777" w:rsidR="00C91BFE" w:rsidRDefault="00C91BFE" w:rsidP="00C91BFE">
      <w:pPr>
        <w:pStyle w:val="PL"/>
      </w:pPr>
      <w:r>
        <w:t xml:space="preserve">    N1MessageClass:</w:t>
      </w:r>
    </w:p>
    <w:p w14:paraId="64E4BEC4" w14:textId="77777777" w:rsidR="00C91BFE" w:rsidRDefault="00C91BFE" w:rsidP="00C91BFE">
      <w:pPr>
        <w:pStyle w:val="PL"/>
      </w:pPr>
      <w:r>
        <w:t xml:space="preserve">      anyOf:</w:t>
      </w:r>
    </w:p>
    <w:p w14:paraId="3677633C" w14:textId="77777777" w:rsidR="00C91BFE" w:rsidRDefault="00C91BFE" w:rsidP="00C91BFE">
      <w:pPr>
        <w:pStyle w:val="PL"/>
      </w:pPr>
      <w:r>
        <w:t xml:space="preserve">      - type: string</w:t>
      </w:r>
    </w:p>
    <w:p w14:paraId="1D26BC35" w14:textId="77777777" w:rsidR="00C91BFE" w:rsidRDefault="00C91BFE" w:rsidP="00C91BFE">
      <w:pPr>
        <w:pStyle w:val="PL"/>
      </w:pPr>
      <w:r>
        <w:t xml:space="preserve">        enum:</w:t>
      </w:r>
    </w:p>
    <w:p w14:paraId="720EF4B3" w14:textId="1167EA2F" w:rsidR="00C91BFE" w:rsidRDefault="00C91BFE" w:rsidP="00C91BFE">
      <w:pPr>
        <w:pStyle w:val="PL"/>
      </w:pPr>
      <w:r>
        <w:t xml:space="preserve">          - 5GMM</w:t>
      </w:r>
    </w:p>
    <w:p w14:paraId="42CE60C0" w14:textId="57D22A49" w:rsidR="00C91BFE" w:rsidRDefault="00C91BFE" w:rsidP="00C91BFE">
      <w:pPr>
        <w:pStyle w:val="PL"/>
      </w:pPr>
      <w:r>
        <w:t xml:space="preserve">          - SM</w:t>
      </w:r>
    </w:p>
    <w:p w14:paraId="02628AFB" w14:textId="6E2D322D" w:rsidR="00C91BFE" w:rsidRDefault="00C91BFE" w:rsidP="00C91BFE">
      <w:pPr>
        <w:pStyle w:val="PL"/>
      </w:pPr>
      <w:r>
        <w:t xml:space="preserve">          - LPP</w:t>
      </w:r>
    </w:p>
    <w:p w14:paraId="197A81DF" w14:textId="0C5E412E" w:rsidR="00C91BFE" w:rsidRDefault="00C91BFE" w:rsidP="00C91BFE">
      <w:pPr>
        <w:pStyle w:val="PL"/>
      </w:pPr>
      <w:r>
        <w:t xml:space="preserve">          - SMS</w:t>
      </w:r>
    </w:p>
    <w:p w14:paraId="0BD514D2" w14:textId="26A04E84" w:rsidR="00DC3684" w:rsidRDefault="00DC3684" w:rsidP="00DC3684">
      <w:pPr>
        <w:pStyle w:val="PL"/>
      </w:pPr>
      <w:r>
        <w:t xml:space="preserve">          - UPDP</w:t>
      </w:r>
    </w:p>
    <w:p w14:paraId="088C6760" w14:textId="77777777" w:rsidR="00C91BFE" w:rsidRDefault="00C91BFE" w:rsidP="00C91BFE">
      <w:pPr>
        <w:pStyle w:val="PL"/>
      </w:pPr>
      <w:r>
        <w:t xml:space="preserve">      - type: string</w:t>
      </w:r>
    </w:p>
    <w:p w14:paraId="0D66925D" w14:textId="77777777" w:rsidR="00C91BFE" w:rsidRDefault="00C91BFE" w:rsidP="00C91BFE">
      <w:pPr>
        <w:pStyle w:val="PL"/>
      </w:pPr>
      <w:r>
        <w:t xml:space="preserve">    N1N2MessageTransferCause:</w:t>
      </w:r>
    </w:p>
    <w:p w14:paraId="3309AE03" w14:textId="77777777" w:rsidR="00C91BFE" w:rsidRDefault="00C91BFE" w:rsidP="00C91BFE">
      <w:pPr>
        <w:pStyle w:val="PL"/>
      </w:pPr>
      <w:r>
        <w:t xml:space="preserve">      anyOf:</w:t>
      </w:r>
    </w:p>
    <w:p w14:paraId="156573B9" w14:textId="77777777" w:rsidR="00C91BFE" w:rsidRDefault="00C91BFE" w:rsidP="00C91BFE">
      <w:pPr>
        <w:pStyle w:val="PL"/>
      </w:pPr>
      <w:r>
        <w:t xml:space="preserve">      - type: string</w:t>
      </w:r>
    </w:p>
    <w:p w14:paraId="70153062" w14:textId="77777777" w:rsidR="00C91BFE" w:rsidRDefault="00C91BFE" w:rsidP="00C91BFE">
      <w:pPr>
        <w:pStyle w:val="PL"/>
      </w:pPr>
      <w:r>
        <w:t xml:space="preserve">        enum:</w:t>
      </w:r>
    </w:p>
    <w:p w14:paraId="77EE17EF" w14:textId="27E71767" w:rsidR="00C91BFE" w:rsidRDefault="00C91BFE" w:rsidP="00C91BFE">
      <w:pPr>
        <w:pStyle w:val="PL"/>
      </w:pPr>
      <w:r>
        <w:t xml:space="preserve">          - ATTEMPTING_TO_REACH_UE</w:t>
      </w:r>
    </w:p>
    <w:p w14:paraId="0419213E" w14:textId="3C9FF7B0" w:rsidR="00C91BFE" w:rsidRDefault="00C91BFE" w:rsidP="00C91BFE">
      <w:pPr>
        <w:pStyle w:val="PL"/>
      </w:pPr>
      <w:r>
        <w:t xml:space="preserve">          - N1_N2_TRANSFER_INITIATED</w:t>
      </w:r>
    </w:p>
    <w:p w14:paraId="531CECE9" w14:textId="482778B4" w:rsidR="00C91BFE" w:rsidRDefault="00C91BFE" w:rsidP="00C91BFE">
      <w:pPr>
        <w:pStyle w:val="PL"/>
      </w:pPr>
      <w:r>
        <w:t xml:space="preserve">          - WAITING_FOR_ASYNCHRONOUS_TRANSFER</w:t>
      </w:r>
    </w:p>
    <w:p w14:paraId="17B998FD" w14:textId="3640736A" w:rsidR="0020506D" w:rsidRDefault="0020506D" w:rsidP="00C91BFE">
      <w:pPr>
        <w:pStyle w:val="PL"/>
      </w:pPr>
      <w:r>
        <w:t xml:space="preserve">          - UE_NOT_RESPONDING</w:t>
      </w:r>
    </w:p>
    <w:p w14:paraId="462EDC6E" w14:textId="31CE8C32" w:rsidR="00CF2AE6" w:rsidRDefault="00CF2AE6" w:rsidP="00CF2AE6">
      <w:pPr>
        <w:pStyle w:val="PL"/>
      </w:pPr>
      <w:r>
        <w:t xml:space="preserve">          - N1_MSG_NOT_TRANSFERRED</w:t>
      </w:r>
    </w:p>
    <w:p w14:paraId="0ECB3C7C" w14:textId="02B85FA9" w:rsidR="00F07CFD" w:rsidRDefault="00F07CFD" w:rsidP="00F07CFD">
      <w:pPr>
        <w:pStyle w:val="PL"/>
      </w:pPr>
      <w:r>
        <w:t xml:space="preserve">          - </w:t>
      </w:r>
      <w:r w:rsidRPr="00835301">
        <w:t>UE_NOT_REACHABLE</w:t>
      </w:r>
      <w:r>
        <w:t>_FOR_SESSION</w:t>
      </w:r>
    </w:p>
    <w:p w14:paraId="25DC1054" w14:textId="77777777" w:rsidR="00C91BFE" w:rsidRDefault="00C91BFE" w:rsidP="00C91BFE">
      <w:pPr>
        <w:pStyle w:val="PL"/>
      </w:pPr>
      <w:r>
        <w:t xml:space="preserve">      - type: string</w:t>
      </w:r>
    </w:p>
    <w:p w14:paraId="066B3199" w14:textId="77777777" w:rsidR="00C91BFE" w:rsidRDefault="00C91BFE" w:rsidP="00C91BFE">
      <w:pPr>
        <w:pStyle w:val="PL"/>
      </w:pPr>
      <w:r>
        <w:t xml:space="preserve">    UeContextTransferStatus:</w:t>
      </w:r>
    </w:p>
    <w:p w14:paraId="595A6E35" w14:textId="77777777" w:rsidR="00C91BFE" w:rsidRDefault="00C91BFE" w:rsidP="00C91BFE">
      <w:pPr>
        <w:pStyle w:val="PL"/>
      </w:pPr>
      <w:r>
        <w:t xml:space="preserve">      anyOf:</w:t>
      </w:r>
    </w:p>
    <w:p w14:paraId="7D42C6DC" w14:textId="77777777" w:rsidR="00C91BFE" w:rsidRDefault="00C91BFE" w:rsidP="00C91BFE">
      <w:pPr>
        <w:pStyle w:val="PL"/>
      </w:pPr>
      <w:r>
        <w:t xml:space="preserve">      - type: string</w:t>
      </w:r>
    </w:p>
    <w:p w14:paraId="05D3DD70" w14:textId="77777777" w:rsidR="00C91BFE" w:rsidRDefault="00C91BFE" w:rsidP="00C91BFE">
      <w:pPr>
        <w:pStyle w:val="PL"/>
      </w:pPr>
      <w:r>
        <w:t xml:space="preserve">        enum:</w:t>
      </w:r>
    </w:p>
    <w:p w14:paraId="2BE2BA60" w14:textId="3EC241F2" w:rsidR="00C91BFE" w:rsidRDefault="00C91BFE" w:rsidP="00C91BFE">
      <w:pPr>
        <w:pStyle w:val="PL"/>
      </w:pPr>
      <w:r>
        <w:t xml:space="preserve">          - TRANSFERRED</w:t>
      </w:r>
    </w:p>
    <w:p w14:paraId="3414C08E" w14:textId="74B1DCB7" w:rsidR="00C91BFE" w:rsidRDefault="00C91BFE" w:rsidP="00C91BFE">
      <w:pPr>
        <w:pStyle w:val="PL"/>
      </w:pPr>
      <w:r>
        <w:lastRenderedPageBreak/>
        <w:t xml:space="preserve">          - NOT_TRANSFERRED</w:t>
      </w:r>
    </w:p>
    <w:p w14:paraId="1B2BCC99" w14:textId="77777777" w:rsidR="00C91BFE" w:rsidRDefault="00C91BFE" w:rsidP="00C91BFE">
      <w:pPr>
        <w:pStyle w:val="PL"/>
      </w:pPr>
      <w:r>
        <w:t xml:space="preserve">      - type: string</w:t>
      </w:r>
    </w:p>
    <w:p w14:paraId="7A54C838" w14:textId="77777777" w:rsidR="00C91BFE" w:rsidRDefault="00C91BFE" w:rsidP="00C91BFE">
      <w:pPr>
        <w:pStyle w:val="PL"/>
      </w:pPr>
      <w:r>
        <w:t xml:space="preserve">    N2InformationTransferResult:</w:t>
      </w:r>
    </w:p>
    <w:p w14:paraId="219206DB" w14:textId="77777777" w:rsidR="00C91BFE" w:rsidRDefault="00C91BFE" w:rsidP="00C91BFE">
      <w:pPr>
        <w:pStyle w:val="PL"/>
      </w:pPr>
      <w:r>
        <w:t xml:space="preserve">      anyOf:</w:t>
      </w:r>
    </w:p>
    <w:p w14:paraId="7A1DB26F" w14:textId="77777777" w:rsidR="00C91BFE" w:rsidRDefault="00C91BFE" w:rsidP="00C91BFE">
      <w:pPr>
        <w:pStyle w:val="PL"/>
      </w:pPr>
      <w:r>
        <w:t xml:space="preserve">      - type: string</w:t>
      </w:r>
    </w:p>
    <w:p w14:paraId="605332F9" w14:textId="77777777" w:rsidR="00C91BFE" w:rsidRDefault="00C91BFE" w:rsidP="00C91BFE">
      <w:pPr>
        <w:pStyle w:val="PL"/>
      </w:pPr>
      <w:r>
        <w:t xml:space="preserve">        enum:</w:t>
      </w:r>
    </w:p>
    <w:p w14:paraId="72D774F6" w14:textId="0A63552C" w:rsidR="00C91BFE" w:rsidRDefault="00C91BFE" w:rsidP="00C91BFE">
      <w:pPr>
        <w:pStyle w:val="PL"/>
      </w:pPr>
      <w:r>
        <w:t xml:space="preserve">          - N2_INFO_TRANSFER_INITIATED</w:t>
      </w:r>
    </w:p>
    <w:p w14:paraId="4EAF00E5" w14:textId="77777777" w:rsidR="00C91BFE" w:rsidRDefault="00C91BFE" w:rsidP="00C91BFE">
      <w:pPr>
        <w:pStyle w:val="PL"/>
      </w:pPr>
      <w:r>
        <w:t xml:space="preserve">      - type: string</w:t>
      </w:r>
    </w:p>
    <w:p w14:paraId="2AC23107" w14:textId="77777777" w:rsidR="00C91BFE" w:rsidRDefault="00C91BFE" w:rsidP="00C91BFE">
      <w:pPr>
        <w:pStyle w:val="PL"/>
      </w:pPr>
      <w:r>
        <w:t xml:space="preserve">    CipheringAlgorithm:</w:t>
      </w:r>
    </w:p>
    <w:p w14:paraId="76DF993B" w14:textId="77777777" w:rsidR="00C91BFE" w:rsidRDefault="00C91BFE" w:rsidP="00C91BFE">
      <w:pPr>
        <w:pStyle w:val="PL"/>
      </w:pPr>
      <w:r>
        <w:t xml:space="preserve">      anyOf:</w:t>
      </w:r>
    </w:p>
    <w:p w14:paraId="7B065568" w14:textId="77777777" w:rsidR="00C91BFE" w:rsidRDefault="00C91BFE" w:rsidP="00C91BFE">
      <w:pPr>
        <w:pStyle w:val="PL"/>
      </w:pPr>
      <w:r>
        <w:t xml:space="preserve">      - type: string</w:t>
      </w:r>
    </w:p>
    <w:p w14:paraId="3D07630E" w14:textId="77777777" w:rsidR="00C91BFE" w:rsidRDefault="00C91BFE" w:rsidP="00C91BFE">
      <w:pPr>
        <w:pStyle w:val="PL"/>
      </w:pPr>
      <w:r>
        <w:t xml:space="preserve">        enum:</w:t>
      </w:r>
    </w:p>
    <w:p w14:paraId="5F6FD5B1" w14:textId="36F8DCEE" w:rsidR="00C91BFE" w:rsidRDefault="00C91BFE" w:rsidP="00C91BFE">
      <w:pPr>
        <w:pStyle w:val="PL"/>
      </w:pPr>
      <w:r>
        <w:t xml:space="preserve">          - NEA0</w:t>
      </w:r>
    </w:p>
    <w:p w14:paraId="6065DDB0" w14:textId="332A594C" w:rsidR="00C91BFE" w:rsidRDefault="00C91BFE" w:rsidP="00C91BFE">
      <w:pPr>
        <w:pStyle w:val="PL"/>
      </w:pPr>
      <w:r>
        <w:t xml:space="preserve">          - NEA1</w:t>
      </w:r>
    </w:p>
    <w:p w14:paraId="3EF6827A" w14:textId="6267FD87" w:rsidR="00C91BFE" w:rsidRDefault="00C91BFE" w:rsidP="00C91BFE">
      <w:pPr>
        <w:pStyle w:val="PL"/>
      </w:pPr>
      <w:r>
        <w:t xml:space="preserve">          - NEA2</w:t>
      </w:r>
    </w:p>
    <w:p w14:paraId="11F85E7C" w14:textId="2BD31630" w:rsidR="00C91BFE" w:rsidRDefault="00C91BFE" w:rsidP="00C91BFE">
      <w:pPr>
        <w:pStyle w:val="PL"/>
      </w:pPr>
      <w:r>
        <w:t xml:space="preserve">          - NEA3</w:t>
      </w:r>
    </w:p>
    <w:p w14:paraId="004D7E90" w14:textId="77777777" w:rsidR="00C91BFE" w:rsidRDefault="00C91BFE" w:rsidP="00C91BFE">
      <w:pPr>
        <w:pStyle w:val="PL"/>
      </w:pPr>
      <w:r>
        <w:t xml:space="preserve">      - type: string</w:t>
      </w:r>
    </w:p>
    <w:p w14:paraId="37FD00AD" w14:textId="77777777" w:rsidR="00C91BFE" w:rsidRDefault="00C91BFE" w:rsidP="00C91BFE">
      <w:pPr>
        <w:pStyle w:val="PL"/>
      </w:pPr>
      <w:r>
        <w:t xml:space="preserve">    IntegrityAlgorithm:</w:t>
      </w:r>
    </w:p>
    <w:p w14:paraId="000FC6B1" w14:textId="77777777" w:rsidR="00C91BFE" w:rsidRDefault="00C91BFE" w:rsidP="00C91BFE">
      <w:pPr>
        <w:pStyle w:val="PL"/>
      </w:pPr>
      <w:r>
        <w:t xml:space="preserve">      anyOf:</w:t>
      </w:r>
    </w:p>
    <w:p w14:paraId="78462DFE" w14:textId="77777777" w:rsidR="00C91BFE" w:rsidRDefault="00C91BFE" w:rsidP="00C91BFE">
      <w:pPr>
        <w:pStyle w:val="PL"/>
      </w:pPr>
      <w:r>
        <w:t xml:space="preserve">      - type: string</w:t>
      </w:r>
    </w:p>
    <w:p w14:paraId="375F643C" w14:textId="77777777" w:rsidR="00C91BFE" w:rsidRDefault="00C91BFE" w:rsidP="00C91BFE">
      <w:pPr>
        <w:pStyle w:val="PL"/>
      </w:pPr>
      <w:r>
        <w:t xml:space="preserve">        enum:</w:t>
      </w:r>
    </w:p>
    <w:p w14:paraId="619515C1" w14:textId="14100513" w:rsidR="00C91BFE" w:rsidRDefault="00C91BFE" w:rsidP="00C91BFE">
      <w:pPr>
        <w:pStyle w:val="PL"/>
      </w:pPr>
      <w:r>
        <w:t xml:space="preserve">          - NIA0</w:t>
      </w:r>
    </w:p>
    <w:p w14:paraId="2F7083A7" w14:textId="0CA3315D" w:rsidR="00C91BFE" w:rsidRDefault="00C91BFE" w:rsidP="00C91BFE">
      <w:pPr>
        <w:pStyle w:val="PL"/>
      </w:pPr>
      <w:r>
        <w:t xml:space="preserve">          - NIA1</w:t>
      </w:r>
    </w:p>
    <w:p w14:paraId="0A775EC9" w14:textId="5F304168" w:rsidR="00C91BFE" w:rsidRDefault="00C91BFE" w:rsidP="00C91BFE">
      <w:pPr>
        <w:pStyle w:val="PL"/>
      </w:pPr>
      <w:r>
        <w:t xml:space="preserve">          - NIA2</w:t>
      </w:r>
    </w:p>
    <w:p w14:paraId="207BF294" w14:textId="09DB758A" w:rsidR="00C91BFE" w:rsidRDefault="00C91BFE" w:rsidP="00C91BFE">
      <w:pPr>
        <w:pStyle w:val="PL"/>
      </w:pPr>
      <w:r>
        <w:t xml:space="preserve">          - NIA3</w:t>
      </w:r>
    </w:p>
    <w:p w14:paraId="4E15DC06" w14:textId="77777777" w:rsidR="00C91BFE" w:rsidRDefault="00C91BFE" w:rsidP="00C91BFE">
      <w:pPr>
        <w:pStyle w:val="PL"/>
      </w:pPr>
      <w:r>
        <w:t xml:space="preserve">      - type: string</w:t>
      </w:r>
    </w:p>
    <w:p w14:paraId="37A6BE3A" w14:textId="77777777" w:rsidR="00C91BFE" w:rsidRDefault="00C91BFE" w:rsidP="00C91BFE">
      <w:pPr>
        <w:pStyle w:val="PL"/>
      </w:pPr>
      <w:r>
        <w:t xml:space="preserve">    SmsSupport:</w:t>
      </w:r>
    </w:p>
    <w:p w14:paraId="12DC8E11" w14:textId="77777777" w:rsidR="00C91BFE" w:rsidRDefault="00C91BFE" w:rsidP="00C91BFE">
      <w:pPr>
        <w:pStyle w:val="PL"/>
      </w:pPr>
      <w:r>
        <w:t xml:space="preserve">      anyOf:</w:t>
      </w:r>
    </w:p>
    <w:p w14:paraId="3242D13B" w14:textId="77777777" w:rsidR="00C91BFE" w:rsidRDefault="00C91BFE" w:rsidP="00C91BFE">
      <w:pPr>
        <w:pStyle w:val="PL"/>
      </w:pPr>
      <w:r>
        <w:t xml:space="preserve">      - type: string</w:t>
      </w:r>
    </w:p>
    <w:p w14:paraId="4861A0F8" w14:textId="77777777" w:rsidR="00C91BFE" w:rsidRDefault="00C91BFE" w:rsidP="00C91BFE">
      <w:pPr>
        <w:pStyle w:val="PL"/>
      </w:pPr>
      <w:r>
        <w:t xml:space="preserve">        enum:</w:t>
      </w:r>
    </w:p>
    <w:p w14:paraId="64693072" w14:textId="78F5855B" w:rsidR="00C91BFE" w:rsidRDefault="00C91BFE" w:rsidP="00C91BFE">
      <w:pPr>
        <w:pStyle w:val="PL"/>
      </w:pPr>
      <w:r>
        <w:t xml:space="preserve">          - 3GPP</w:t>
      </w:r>
    </w:p>
    <w:p w14:paraId="327463E6" w14:textId="600073AB" w:rsidR="00C91BFE" w:rsidRDefault="00C91BFE" w:rsidP="00C91BFE">
      <w:pPr>
        <w:pStyle w:val="PL"/>
      </w:pPr>
      <w:r>
        <w:t xml:space="preserve">          - NON_3GPP</w:t>
      </w:r>
    </w:p>
    <w:p w14:paraId="36294A45" w14:textId="3553B623" w:rsidR="00C91BFE" w:rsidRDefault="00C91BFE" w:rsidP="00C91BFE">
      <w:pPr>
        <w:pStyle w:val="PL"/>
      </w:pPr>
      <w:r>
        <w:t xml:space="preserve">          - BOTH</w:t>
      </w:r>
    </w:p>
    <w:p w14:paraId="6912F921" w14:textId="14C489A0" w:rsidR="00C91BFE" w:rsidRDefault="00C91BFE" w:rsidP="00C91BFE">
      <w:pPr>
        <w:pStyle w:val="PL"/>
      </w:pPr>
      <w:r>
        <w:t xml:space="preserve">          - NONE</w:t>
      </w:r>
    </w:p>
    <w:p w14:paraId="17EC4C72" w14:textId="77777777" w:rsidR="00C91BFE" w:rsidRDefault="00C91BFE" w:rsidP="00C91BFE">
      <w:pPr>
        <w:pStyle w:val="PL"/>
      </w:pPr>
      <w:r>
        <w:t xml:space="preserve">      - type: string</w:t>
      </w:r>
    </w:p>
    <w:p w14:paraId="5F3D62A4" w14:textId="77777777" w:rsidR="00C91BFE" w:rsidRDefault="00C91BFE" w:rsidP="00C91BFE">
      <w:pPr>
        <w:pStyle w:val="PL"/>
      </w:pPr>
      <w:r>
        <w:t xml:space="preserve">    ScType:</w:t>
      </w:r>
    </w:p>
    <w:p w14:paraId="50FE1461" w14:textId="77777777" w:rsidR="00C91BFE" w:rsidRDefault="00C91BFE" w:rsidP="00C91BFE">
      <w:pPr>
        <w:pStyle w:val="PL"/>
      </w:pPr>
      <w:r>
        <w:t xml:space="preserve">      anyOf:</w:t>
      </w:r>
    </w:p>
    <w:p w14:paraId="3E60AF2C" w14:textId="77777777" w:rsidR="00C91BFE" w:rsidRDefault="00C91BFE" w:rsidP="00C91BFE">
      <w:pPr>
        <w:pStyle w:val="PL"/>
      </w:pPr>
      <w:r>
        <w:t xml:space="preserve">      - type: string</w:t>
      </w:r>
    </w:p>
    <w:p w14:paraId="1E2CEDF9" w14:textId="77777777" w:rsidR="00C91BFE" w:rsidRDefault="00C91BFE" w:rsidP="00C91BFE">
      <w:pPr>
        <w:pStyle w:val="PL"/>
      </w:pPr>
      <w:r>
        <w:t xml:space="preserve">        enum:</w:t>
      </w:r>
    </w:p>
    <w:p w14:paraId="3CB22BC5" w14:textId="08FDBF96" w:rsidR="00C91BFE" w:rsidRDefault="00C91BFE" w:rsidP="00C91BFE">
      <w:pPr>
        <w:pStyle w:val="PL"/>
      </w:pPr>
      <w:r>
        <w:t xml:space="preserve">          - NATIVE</w:t>
      </w:r>
    </w:p>
    <w:p w14:paraId="1A45F4E4" w14:textId="13FCA1C1" w:rsidR="00C91BFE" w:rsidRDefault="00C91BFE" w:rsidP="00C91BFE">
      <w:pPr>
        <w:pStyle w:val="PL"/>
      </w:pPr>
      <w:r>
        <w:t xml:space="preserve">          - MAPPED</w:t>
      </w:r>
    </w:p>
    <w:p w14:paraId="08D09DE2" w14:textId="77777777" w:rsidR="00C91BFE" w:rsidRDefault="00C91BFE" w:rsidP="00C91BFE">
      <w:pPr>
        <w:pStyle w:val="PL"/>
      </w:pPr>
      <w:r>
        <w:t xml:space="preserve">      - type: string</w:t>
      </w:r>
    </w:p>
    <w:p w14:paraId="46458C6A" w14:textId="77777777" w:rsidR="00C91BFE" w:rsidRDefault="00C91BFE" w:rsidP="00C91BFE">
      <w:pPr>
        <w:pStyle w:val="PL"/>
      </w:pPr>
      <w:r>
        <w:t xml:space="preserve">    KeyAmfType:</w:t>
      </w:r>
    </w:p>
    <w:p w14:paraId="7528A9E1" w14:textId="77777777" w:rsidR="00C91BFE" w:rsidRDefault="00C91BFE" w:rsidP="00C91BFE">
      <w:pPr>
        <w:pStyle w:val="PL"/>
      </w:pPr>
      <w:r>
        <w:t xml:space="preserve">      anyOf:</w:t>
      </w:r>
    </w:p>
    <w:p w14:paraId="340A01BE" w14:textId="77777777" w:rsidR="00C91BFE" w:rsidRDefault="00C91BFE" w:rsidP="00C91BFE">
      <w:pPr>
        <w:pStyle w:val="PL"/>
      </w:pPr>
      <w:r>
        <w:t xml:space="preserve">      - type: string</w:t>
      </w:r>
    </w:p>
    <w:p w14:paraId="7EF1AA2A" w14:textId="77777777" w:rsidR="00C91BFE" w:rsidRDefault="00C91BFE" w:rsidP="00C91BFE">
      <w:pPr>
        <w:pStyle w:val="PL"/>
      </w:pPr>
      <w:r>
        <w:t xml:space="preserve">        enum:</w:t>
      </w:r>
    </w:p>
    <w:p w14:paraId="181A0CCA" w14:textId="7B838DF8" w:rsidR="00C91BFE" w:rsidRDefault="00C91BFE" w:rsidP="00C91BFE">
      <w:pPr>
        <w:pStyle w:val="PL"/>
      </w:pPr>
      <w:r>
        <w:t xml:space="preserve">          - KAMF</w:t>
      </w:r>
    </w:p>
    <w:p w14:paraId="3A695ADA" w14:textId="3C4EDC94" w:rsidR="00C91BFE" w:rsidRDefault="00C91BFE" w:rsidP="00C91BFE">
      <w:pPr>
        <w:pStyle w:val="PL"/>
      </w:pPr>
      <w:r>
        <w:t xml:space="preserve">          - KPRIMEAMF</w:t>
      </w:r>
    </w:p>
    <w:p w14:paraId="76CF433F" w14:textId="77777777" w:rsidR="00C91BFE" w:rsidRDefault="00C91BFE" w:rsidP="00C91BFE">
      <w:pPr>
        <w:pStyle w:val="PL"/>
      </w:pPr>
      <w:r>
        <w:t xml:space="preserve">      - type: string</w:t>
      </w:r>
    </w:p>
    <w:p w14:paraId="0853B0DD" w14:textId="77777777" w:rsidR="00C91BFE" w:rsidRDefault="00C91BFE" w:rsidP="00C91BFE">
      <w:pPr>
        <w:pStyle w:val="PL"/>
      </w:pPr>
      <w:r>
        <w:t xml:space="preserve">    TransferReason:</w:t>
      </w:r>
    </w:p>
    <w:p w14:paraId="0DB4D432" w14:textId="77777777" w:rsidR="00C91BFE" w:rsidRDefault="00C91BFE" w:rsidP="00C91BFE">
      <w:pPr>
        <w:pStyle w:val="PL"/>
      </w:pPr>
      <w:r>
        <w:t xml:space="preserve">      anyOf:</w:t>
      </w:r>
    </w:p>
    <w:p w14:paraId="6D3D47B2" w14:textId="77777777" w:rsidR="00C91BFE" w:rsidRDefault="00C91BFE" w:rsidP="00C91BFE">
      <w:pPr>
        <w:pStyle w:val="PL"/>
      </w:pPr>
      <w:r>
        <w:t xml:space="preserve">      - type: string</w:t>
      </w:r>
    </w:p>
    <w:p w14:paraId="62F46715" w14:textId="77777777" w:rsidR="00C91BFE" w:rsidRDefault="00C91BFE" w:rsidP="00C91BFE">
      <w:pPr>
        <w:pStyle w:val="PL"/>
      </w:pPr>
      <w:r>
        <w:t xml:space="preserve">        enum:</w:t>
      </w:r>
    </w:p>
    <w:p w14:paraId="55236E5D" w14:textId="609D3A2D" w:rsidR="00C91BFE" w:rsidRDefault="00C91BFE" w:rsidP="00C91BFE">
      <w:pPr>
        <w:pStyle w:val="PL"/>
      </w:pPr>
      <w:r>
        <w:t xml:space="preserve">          - INIT_REG</w:t>
      </w:r>
    </w:p>
    <w:p w14:paraId="4B4DC88A" w14:textId="105FB598" w:rsidR="00C91BFE" w:rsidRDefault="00C91BFE" w:rsidP="00C91BFE">
      <w:pPr>
        <w:pStyle w:val="PL"/>
      </w:pPr>
      <w:r>
        <w:t xml:space="preserve">          - MOBI_REG</w:t>
      </w:r>
    </w:p>
    <w:p w14:paraId="02133F69" w14:textId="4A7CA6DF" w:rsidR="00C91BFE" w:rsidRDefault="00C91BFE" w:rsidP="00C91BFE">
      <w:pPr>
        <w:pStyle w:val="PL"/>
      </w:pPr>
      <w:r>
        <w:t xml:space="preserve">          - MOBI_REG_UE_VALIDATED</w:t>
      </w:r>
    </w:p>
    <w:p w14:paraId="37745A7D" w14:textId="77777777" w:rsidR="00C91BFE" w:rsidRDefault="00C91BFE" w:rsidP="003D5C4D">
      <w:pPr>
        <w:pStyle w:val="PL"/>
      </w:pPr>
      <w:r>
        <w:t xml:space="preserve">      - type: string</w:t>
      </w:r>
    </w:p>
    <w:p w14:paraId="05C041DC" w14:textId="77777777" w:rsidR="009549F6" w:rsidRDefault="009549F6" w:rsidP="009549F6">
      <w:pPr>
        <w:pStyle w:val="PL"/>
      </w:pPr>
      <w:r>
        <w:t xml:space="preserve">    AMPolicyReqTrigger:</w:t>
      </w:r>
    </w:p>
    <w:p w14:paraId="3BAB543D" w14:textId="77777777" w:rsidR="009549F6" w:rsidRDefault="009549F6" w:rsidP="009549F6">
      <w:pPr>
        <w:pStyle w:val="PL"/>
      </w:pPr>
      <w:r>
        <w:t xml:space="preserve">      anyOf:</w:t>
      </w:r>
    </w:p>
    <w:p w14:paraId="36CB6E4B" w14:textId="77777777" w:rsidR="009549F6" w:rsidRDefault="009549F6" w:rsidP="009549F6">
      <w:pPr>
        <w:pStyle w:val="PL"/>
      </w:pPr>
      <w:r>
        <w:t xml:space="preserve">      - type: string</w:t>
      </w:r>
    </w:p>
    <w:p w14:paraId="35530DAF" w14:textId="77777777" w:rsidR="009549F6" w:rsidRDefault="009549F6" w:rsidP="009549F6">
      <w:pPr>
        <w:pStyle w:val="PL"/>
      </w:pPr>
      <w:r>
        <w:t xml:space="preserve">        enum:</w:t>
      </w:r>
    </w:p>
    <w:p w14:paraId="4E40D5A1" w14:textId="334D2037" w:rsidR="009549F6" w:rsidRDefault="009549F6" w:rsidP="009549F6">
      <w:pPr>
        <w:pStyle w:val="PL"/>
      </w:pPr>
      <w:r>
        <w:t xml:space="preserve">          - </w:t>
      </w:r>
      <w:r>
        <w:rPr>
          <w:rFonts w:hint="eastAsia"/>
        </w:rPr>
        <w:t>LOCATION_CHANGE</w:t>
      </w:r>
    </w:p>
    <w:p w14:paraId="28506046" w14:textId="2BAD021E" w:rsidR="009549F6" w:rsidRDefault="009549F6" w:rsidP="009549F6">
      <w:pPr>
        <w:pStyle w:val="PL"/>
      </w:pPr>
      <w:r>
        <w:t xml:space="preserve">          - PRA_CHANGE</w:t>
      </w:r>
    </w:p>
    <w:p w14:paraId="2E8A2EA7" w14:textId="04AEC72B" w:rsidR="009549F6" w:rsidRDefault="009549F6" w:rsidP="009549F6">
      <w:pPr>
        <w:pStyle w:val="PL"/>
      </w:pPr>
      <w:r>
        <w:t xml:space="preserve">          - </w:t>
      </w:r>
      <w:r>
        <w:rPr>
          <w:rFonts w:hint="eastAsia"/>
        </w:rPr>
        <w:t>SARI_</w:t>
      </w:r>
      <w:r>
        <w:t>CHANGE</w:t>
      </w:r>
    </w:p>
    <w:p w14:paraId="062C929D" w14:textId="756F1A5C" w:rsidR="009549F6" w:rsidRDefault="009549F6" w:rsidP="009549F6">
      <w:pPr>
        <w:pStyle w:val="PL"/>
      </w:pPr>
      <w:r>
        <w:t xml:space="preserve">          - </w:t>
      </w:r>
      <w:r>
        <w:rPr>
          <w:rFonts w:hint="eastAsia"/>
        </w:rPr>
        <w:t>RFSP_INDEX</w:t>
      </w:r>
      <w:r>
        <w:t>_CHANGE</w:t>
      </w:r>
    </w:p>
    <w:p w14:paraId="7701519F" w14:textId="77777777" w:rsidR="009549F6" w:rsidRDefault="009549F6" w:rsidP="009549F6">
      <w:pPr>
        <w:pStyle w:val="PL"/>
      </w:pPr>
      <w:r>
        <w:t xml:space="preserve">      - type: string</w:t>
      </w:r>
    </w:p>
    <w:p w14:paraId="08A530A2" w14:textId="77777777" w:rsidR="002A7F09" w:rsidRDefault="002A7F09" w:rsidP="002A7F09">
      <w:pPr>
        <w:pStyle w:val="PL"/>
      </w:pPr>
      <w:r>
        <w:t xml:space="preserve">    RatSelector:</w:t>
      </w:r>
    </w:p>
    <w:p w14:paraId="444771AC" w14:textId="77777777" w:rsidR="002A7F09" w:rsidRDefault="002A7F09" w:rsidP="002A7F09">
      <w:pPr>
        <w:pStyle w:val="PL"/>
      </w:pPr>
      <w:r>
        <w:t xml:space="preserve">      anyOf:</w:t>
      </w:r>
    </w:p>
    <w:p w14:paraId="03E09D84" w14:textId="77777777" w:rsidR="002A7F09" w:rsidRDefault="002A7F09" w:rsidP="002A7F09">
      <w:pPr>
        <w:pStyle w:val="PL"/>
      </w:pPr>
      <w:r>
        <w:t xml:space="preserve">      - type: string</w:t>
      </w:r>
    </w:p>
    <w:p w14:paraId="5B07961C" w14:textId="77777777" w:rsidR="002A7F09" w:rsidRDefault="002A7F09" w:rsidP="002A7F09">
      <w:pPr>
        <w:pStyle w:val="PL"/>
      </w:pPr>
      <w:r>
        <w:t xml:space="preserve">        enum:</w:t>
      </w:r>
    </w:p>
    <w:p w14:paraId="4D16A31D" w14:textId="09DEEC05" w:rsidR="002A7F09" w:rsidRDefault="002A7F09" w:rsidP="002A7F09">
      <w:pPr>
        <w:pStyle w:val="PL"/>
      </w:pPr>
      <w:r>
        <w:t xml:space="preserve">          - E-UTRA</w:t>
      </w:r>
    </w:p>
    <w:p w14:paraId="787C5B6F" w14:textId="5641C290" w:rsidR="002A7F09" w:rsidRDefault="002A7F09" w:rsidP="002A7F09">
      <w:pPr>
        <w:pStyle w:val="PL"/>
      </w:pPr>
      <w:r>
        <w:t xml:space="preserve">          - NR</w:t>
      </w:r>
    </w:p>
    <w:p w14:paraId="55CCB19A" w14:textId="77777777" w:rsidR="002A7F09" w:rsidRDefault="002A7F09" w:rsidP="002A7F09">
      <w:pPr>
        <w:pStyle w:val="PL"/>
      </w:pPr>
      <w:r>
        <w:t xml:space="preserve">      - type: string</w:t>
      </w:r>
    </w:p>
    <w:p w14:paraId="28C63996" w14:textId="77777777" w:rsidR="00CC4F62" w:rsidRDefault="00CC4F62" w:rsidP="00CC4F62">
      <w:pPr>
        <w:pStyle w:val="PL"/>
      </w:pPr>
      <w:r>
        <w:t xml:space="preserve">    NgapIeType:</w:t>
      </w:r>
    </w:p>
    <w:p w14:paraId="579C04C2" w14:textId="77777777" w:rsidR="00CC4F62" w:rsidRDefault="00CC4F62" w:rsidP="00CC4F62">
      <w:pPr>
        <w:pStyle w:val="PL"/>
      </w:pPr>
      <w:r>
        <w:t xml:space="preserve">      anyOf:</w:t>
      </w:r>
    </w:p>
    <w:p w14:paraId="176F7B71" w14:textId="77777777" w:rsidR="00CC4F62" w:rsidRDefault="00CC4F62" w:rsidP="00CC4F62">
      <w:pPr>
        <w:pStyle w:val="PL"/>
      </w:pPr>
      <w:r>
        <w:t xml:space="preserve">      - type: string</w:t>
      </w:r>
    </w:p>
    <w:p w14:paraId="2ADF6649" w14:textId="77777777" w:rsidR="00CC4F62" w:rsidRDefault="00CC4F62" w:rsidP="00CC4F62">
      <w:pPr>
        <w:pStyle w:val="PL"/>
      </w:pPr>
      <w:r>
        <w:t xml:space="preserve">        enum:</w:t>
      </w:r>
    </w:p>
    <w:p w14:paraId="5763B5E4" w14:textId="19C92F0E" w:rsidR="00CC4F62" w:rsidRDefault="00CC4F62" w:rsidP="00CC4F62">
      <w:pPr>
        <w:pStyle w:val="PL"/>
      </w:pPr>
      <w:r>
        <w:t xml:space="preserve">          - PDU_RES_SETUP_REQ</w:t>
      </w:r>
    </w:p>
    <w:p w14:paraId="2745CE96" w14:textId="79FA82E7" w:rsidR="00CC4F62" w:rsidRDefault="00CC4F62" w:rsidP="00CC4F62">
      <w:pPr>
        <w:pStyle w:val="PL"/>
      </w:pPr>
      <w:r>
        <w:lastRenderedPageBreak/>
        <w:t xml:space="preserve">          - PDU_RES_REL_CMD</w:t>
      </w:r>
    </w:p>
    <w:p w14:paraId="3C131367" w14:textId="4222D2F1" w:rsidR="00CC4F62" w:rsidRDefault="00CC4F62" w:rsidP="00CC4F62">
      <w:pPr>
        <w:pStyle w:val="PL"/>
      </w:pPr>
      <w:r>
        <w:t xml:space="preserve">          - PDU_RES_MOD_REQ</w:t>
      </w:r>
    </w:p>
    <w:p w14:paraId="62E0A22E" w14:textId="7C798854" w:rsidR="00CC4F62" w:rsidRDefault="00CC4F62" w:rsidP="00CC4F62">
      <w:pPr>
        <w:pStyle w:val="PL"/>
      </w:pPr>
      <w:r>
        <w:t xml:space="preserve">          - HANDOVER_CMD</w:t>
      </w:r>
    </w:p>
    <w:p w14:paraId="5EBA9853" w14:textId="2D5D8114" w:rsidR="00644E08" w:rsidRDefault="00644E08" w:rsidP="00644E08">
      <w:pPr>
        <w:pStyle w:val="PL"/>
      </w:pPr>
      <w:r>
        <w:t xml:space="preserve">          - HANDOVER_REQUIRED</w:t>
      </w:r>
    </w:p>
    <w:p w14:paraId="37728B49" w14:textId="2AC7D3FF" w:rsidR="00CC4F62" w:rsidRDefault="00CC4F62" w:rsidP="00CC4F62">
      <w:pPr>
        <w:pStyle w:val="PL"/>
      </w:pPr>
      <w:r>
        <w:t xml:space="preserve">          - HANDOVER_PREP_FAIL</w:t>
      </w:r>
    </w:p>
    <w:p w14:paraId="40562EE9" w14:textId="1B55D964" w:rsidR="00CC4F62" w:rsidRDefault="00CC4F62" w:rsidP="00CC4F62">
      <w:pPr>
        <w:pStyle w:val="PL"/>
      </w:pPr>
      <w:r>
        <w:t xml:space="preserve">          - SRC_TO_TAR_CONTAINER</w:t>
      </w:r>
    </w:p>
    <w:p w14:paraId="45526DBF" w14:textId="527F7A17" w:rsidR="00CC4F62" w:rsidRDefault="00CC4F62" w:rsidP="00CC4F62">
      <w:pPr>
        <w:pStyle w:val="PL"/>
      </w:pPr>
      <w:r>
        <w:t xml:space="preserve">          - TAR_TO_SRC_CONTAINER</w:t>
      </w:r>
    </w:p>
    <w:p w14:paraId="06490EB5" w14:textId="43068622" w:rsidR="0089725F" w:rsidRDefault="0089725F" w:rsidP="0089725F">
      <w:pPr>
        <w:pStyle w:val="PL"/>
      </w:pPr>
      <w:r>
        <w:t xml:space="preserve">          - </w:t>
      </w:r>
      <w:r w:rsidRPr="00E20582">
        <w:t>RAN_STATUS_TRANS_CONTAINER</w:t>
      </w:r>
    </w:p>
    <w:p w14:paraId="3BC5F2D2" w14:textId="02D4E908" w:rsidR="001272EA" w:rsidRDefault="001272EA" w:rsidP="001272EA">
      <w:pPr>
        <w:pStyle w:val="PL"/>
      </w:pPr>
      <w:r>
        <w:t xml:space="preserve">          - SON_CONFIG_TRANSFER</w:t>
      </w:r>
    </w:p>
    <w:p w14:paraId="34013D8E" w14:textId="40A6F2D3" w:rsidR="00CC4F62" w:rsidRDefault="00CC4F62" w:rsidP="00CC4F62">
      <w:pPr>
        <w:pStyle w:val="PL"/>
      </w:pPr>
      <w:r>
        <w:t xml:space="preserve">          - NRPPA_PDU</w:t>
      </w:r>
    </w:p>
    <w:p w14:paraId="2EA32D34" w14:textId="283991E7" w:rsidR="00ED4AAF" w:rsidRDefault="00ED4AAF" w:rsidP="00CC4F62">
      <w:pPr>
        <w:pStyle w:val="PL"/>
      </w:pPr>
      <w:r>
        <w:t xml:space="preserve">          - UE_RADIO_CAPABILITY</w:t>
      </w:r>
    </w:p>
    <w:p w14:paraId="4509FBB5" w14:textId="77777777" w:rsidR="00CC4F62" w:rsidRDefault="00CC4F62" w:rsidP="00CC4F62">
      <w:pPr>
        <w:pStyle w:val="PL"/>
      </w:pPr>
      <w:r>
        <w:t xml:space="preserve">      - type: string</w:t>
      </w:r>
    </w:p>
    <w:p w14:paraId="2B0A2419" w14:textId="77777777" w:rsidR="00473A8A" w:rsidRDefault="00473A8A" w:rsidP="00473A8A">
      <w:pPr>
        <w:pStyle w:val="PL"/>
      </w:pPr>
      <w:r>
        <w:t xml:space="preserve">    N2InfoNotifyReason:</w:t>
      </w:r>
    </w:p>
    <w:p w14:paraId="3F17A8A7" w14:textId="77777777" w:rsidR="00473A8A" w:rsidRDefault="00473A8A" w:rsidP="00473A8A">
      <w:pPr>
        <w:pStyle w:val="PL"/>
      </w:pPr>
      <w:r>
        <w:t xml:space="preserve">      anyOf:</w:t>
      </w:r>
    </w:p>
    <w:p w14:paraId="09ADD2C8" w14:textId="77777777" w:rsidR="00473A8A" w:rsidRDefault="00473A8A" w:rsidP="00473A8A">
      <w:pPr>
        <w:pStyle w:val="PL"/>
      </w:pPr>
      <w:r>
        <w:t xml:space="preserve">      - type: string</w:t>
      </w:r>
    </w:p>
    <w:p w14:paraId="6C7BFA67" w14:textId="77777777" w:rsidR="00473A8A" w:rsidRDefault="00473A8A" w:rsidP="00473A8A">
      <w:pPr>
        <w:pStyle w:val="PL"/>
      </w:pPr>
      <w:r>
        <w:t xml:space="preserve">        enum:</w:t>
      </w:r>
    </w:p>
    <w:p w14:paraId="6B4220A6" w14:textId="46305340" w:rsidR="00473A8A" w:rsidRDefault="00473A8A" w:rsidP="00473A8A">
      <w:pPr>
        <w:pStyle w:val="PL"/>
      </w:pPr>
      <w:r>
        <w:t xml:space="preserve">          - HANDOVER_COMPLETED</w:t>
      </w:r>
    </w:p>
    <w:p w14:paraId="62EB7B69" w14:textId="77777777" w:rsidR="00473A8A" w:rsidRDefault="00473A8A" w:rsidP="00473A8A">
      <w:pPr>
        <w:pStyle w:val="PL"/>
      </w:pPr>
      <w:r>
        <w:t xml:space="preserve">      - type: string</w:t>
      </w:r>
    </w:p>
    <w:p w14:paraId="7EEA55C4" w14:textId="77777777" w:rsidR="009549F6" w:rsidRDefault="009549F6" w:rsidP="003D5C4D">
      <w:pPr>
        <w:pStyle w:val="PL"/>
      </w:pPr>
    </w:p>
    <w:p w14:paraId="7EE92C3F" w14:textId="77777777" w:rsidR="00515970" w:rsidRDefault="00515970" w:rsidP="00515970">
      <w:pPr>
        <w:pStyle w:val="Heading2"/>
      </w:pPr>
      <w:bookmarkStart w:id="935" w:name="_Toc525374378"/>
      <w:bookmarkStart w:id="936" w:name="_Toc531712355"/>
      <w:r w:rsidRPr="00515970">
        <w:t>A.</w:t>
      </w:r>
      <w:r>
        <w:t>3</w:t>
      </w:r>
      <w:r w:rsidRPr="00515970">
        <w:tab/>
      </w:r>
      <w:r w:rsidRPr="00317982">
        <w:t>Namf_EventExposure</w:t>
      </w:r>
      <w:r w:rsidRPr="00515970">
        <w:t xml:space="preserve"> API</w:t>
      </w:r>
      <w:bookmarkEnd w:id="935"/>
      <w:bookmarkEnd w:id="936"/>
    </w:p>
    <w:p w14:paraId="52536A64" w14:textId="77777777" w:rsidR="00C91BFE" w:rsidRDefault="00C91BFE" w:rsidP="00C91BFE">
      <w:pPr>
        <w:pStyle w:val="PL"/>
      </w:pPr>
      <w:r>
        <w:t>openapi: 3.0.0</w:t>
      </w:r>
    </w:p>
    <w:p w14:paraId="652561C2" w14:textId="77777777" w:rsidR="00C91BFE" w:rsidRDefault="00C91BFE" w:rsidP="00C91BFE">
      <w:pPr>
        <w:pStyle w:val="PL"/>
      </w:pPr>
      <w:r>
        <w:t>info:</w:t>
      </w:r>
    </w:p>
    <w:p w14:paraId="66242ABD" w14:textId="312AE773" w:rsidR="00C91BFE" w:rsidRDefault="00C91BFE" w:rsidP="00C91BFE">
      <w:pPr>
        <w:pStyle w:val="PL"/>
      </w:pPr>
      <w:r>
        <w:t xml:space="preserve">  version: 1.</w:t>
      </w:r>
      <w:r w:rsidR="00EE4E09">
        <w:t>0</w:t>
      </w:r>
      <w:r>
        <w:t>.0</w:t>
      </w:r>
    </w:p>
    <w:p w14:paraId="148877A5" w14:textId="55FE0483" w:rsidR="00C91BFE" w:rsidRDefault="00C91BFE" w:rsidP="00C91BFE">
      <w:pPr>
        <w:pStyle w:val="PL"/>
      </w:pPr>
      <w:r>
        <w:t xml:space="preserve">  title: Namf_EventExposure</w:t>
      </w:r>
    </w:p>
    <w:p w14:paraId="5262A665" w14:textId="77777777" w:rsidR="00C91BFE" w:rsidRDefault="00C91BFE" w:rsidP="00C91BFE">
      <w:pPr>
        <w:pStyle w:val="PL"/>
      </w:pPr>
      <w:r>
        <w:t xml:space="preserve">  description: AMF Event Exposure Service</w:t>
      </w:r>
    </w:p>
    <w:p w14:paraId="2D964609" w14:textId="77777777" w:rsidR="00C91BFE" w:rsidRDefault="00C91BFE" w:rsidP="00C91BFE">
      <w:pPr>
        <w:pStyle w:val="PL"/>
      </w:pPr>
      <w:r>
        <w:t>security:</w:t>
      </w:r>
    </w:p>
    <w:p w14:paraId="79099CD6" w14:textId="77777777" w:rsidR="00F36278" w:rsidRPr="002857AD" w:rsidRDefault="00F36278" w:rsidP="00F36278">
      <w:pPr>
        <w:pStyle w:val="PL"/>
        <w:rPr>
          <w:lang w:val="en-US"/>
        </w:rPr>
      </w:pPr>
      <w:r w:rsidRPr="002857AD">
        <w:rPr>
          <w:lang w:val="en-US"/>
        </w:rPr>
        <w:t xml:space="preserve">  - {}</w:t>
      </w:r>
    </w:p>
    <w:p w14:paraId="00D2A838" w14:textId="0CFFF859" w:rsidR="00C91BFE" w:rsidRDefault="00C91BFE" w:rsidP="00C91BFE">
      <w:pPr>
        <w:pStyle w:val="PL"/>
      </w:pPr>
      <w:r>
        <w:t xml:space="preserve">  - oAuth2Clientcredentials:</w:t>
      </w:r>
    </w:p>
    <w:p w14:paraId="2C8C242B" w14:textId="77777777" w:rsidR="00C60831" w:rsidRPr="002857AD" w:rsidRDefault="00C60831" w:rsidP="00C60831">
      <w:pPr>
        <w:pStyle w:val="PL"/>
        <w:rPr>
          <w:lang w:val="en-US"/>
        </w:rPr>
      </w:pPr>
      <w:r>
        <w:rPr>
          <w:lang w:val="en-US"/>
        </w:rPr>
        <w:t xml:space="preserve">      - namf-evts</w:t>
      </w:r>
    </w:p>
    <w:p w14:paraId="17544577" w14:textId="77777777" w:rsidR="00C91BFE" w:rsidRDefault="00C91BFE" w:rsidP="00C91BFE">
      <w:pPr>
        <w:pStyle w:val="PL"/>
      </w:pPr>
      <w:r>
        <w:t>externalDocs:</w:t>
      </w:r>
    </w:p>
    <w:p w14:paraId="16F99BEB" w14:textId="52E7313E" w:rsidR="00C91BFE" w:rsidRDefault="00C91BFE" w:rsidP="00C91BFE">
      <w:pPr>
        <w:pStyle w:val="PL"/>
      </w:pPr>
      <w:r>
        <w:t xml:space="preserve">  description: </w:t>
      </w:r>
      <w:r w:rsidR="00F36278" w:rsidRPr="00D27A4B">
        <w:rPr>
          <w:noProof w:val="0"/>
        </w:rPr>
        <w:t>3GPP TS 29.5</w:t>
      </w:r>
      <w:r w:rsidR="00F36278">
        <w:rPr>
          <w:noProof w:val="0"/>
        </w:rPr>
        <w:t>18</w:t>
      </w:r>
      <w:r w:rsidR="00F36278" w:rsidRPr="00D27A4B">
        <w:rPr>
          <w:noProof w:val="0"/>
        </w:rPr>
        <w:t xml:space="preserve"> V15.</w:t>
      </w:r>
      <w:r w:rsidR="00F36278">
        <w:rPr>
          <w:noProof w:val="0"/>
        </w:rPr>
        <w:t>2</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p>
    <w:p w14:paraId="00DF529D" w14:textId="0A58F93C" w:rsidR="00C91BFE" w:rsidRDefault="00C91BFE" w:rsidP="00C91BFE">
      <w:pPr>
        <w:pStyle w:val="PL"/>
      </w:pPr>
      <w:r>
        <w:t xml:space="preserve">  url: 'http://www.3gpp.org/ftp/Specs/archive/29_series/29.518/'</w:t>
      </w:r>
    </w:p>
    <w:p w14:paraId="127110C4" w14:textId="77777777" w:rsidR="00C91BFE" w:rsidRPr="003D5C4D" w:rsidRDefault="00C91BFE" w:rsidP="00C91BFE">
      <w:pPr>
        <w:pStyle w:val="PL"/>
        <w:rPr>
          <w:lang w:val="sv-SE"/>
        </w:rPr>
      </w:pPr>
      <w:r w:rsidRPr="003D5C4D">
        <w:rPr>
          <w:lang w:val="sv-SE"/>
        </w:rPr>
        <w:t>servers:</w:t>
      </w:r>
    </w:p>
    <w:p w14:paraId="169CE21F" w14:textId="125E20E2"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{apiRoot}/namf-evts/v1</w:t>
      </w:r>
      <w:r w:rsidR="006F4D32">
        <w:rPr>
          <w:lang w:val="sv-SE"/>
        </w:rPr>
        <w:t>'</w:t>
      </w:r>
    </w:p>
    <w:p w14:paraId="1B9B7B5B" w14:textId="77777777" w:rsidR="00C91BFE" w:rsidRDefault="00C91BFE" w:rsidP="00C91BFE">
      <w:pPr>
        <w:pStyle w:val="PL"/>
      </w:pPr>
      <w:r w:rsidRPr="003D5C4D">
        <w:rPr>
          <w:lang w:val="sv-SE"/>
        </w:rPr>
        <w:t xml:space="preserve">    </w:t>
      </w:r>
      <w:r>
        <w:t>variables:</w:t>
      </w:r>
    </w:p>
    <w:p w14:paraId="36D81F76" w14:textId="77777777" w:rsidR="00C91BFE" w:rsidRDefault="00C91BFE" w:rsidP="00C91BFE">
      <w:pPr>
        <w:pStyle w:val="PL"/>
      </w:pPr>
      <w:r>
        <w:t xml:space="preserve">      apiRoot:</w:t>
      </w:r>
    </w:p>
    <w:p w14:paraId="1C3BBDB2" w14:textId="4020266A" w:rsidR="00C91BFE" w:rsidRDefault="00C91BFE" w:rsidP="00C91BFE">
      <w:pPr>
        <w:pStyle w:val="PL"/>
      </w:pPr>
      <w:r>
        <w:t xml:space="preserve">        default: </w:t>
      </w:r>
      <w:r w:rsidR="00F36278" w:rsidRPr="002857AD">
        <w:t>https://example.com</w:t>
      </w:r>
    </w:p>
    <w:p w14:paraId="3AE9289C" w14:textId="77777777" w:rsidR="00F36278" w:rsidRDefault="00F36278" w:rsidP="00F36278">
      <w:pPr>
        <w:pStyle w:val="PL"/>
        <w:rPr>
          <w:lang w:eastAsia="zh-CN"/>
        </w:rPr>
      </w:pPr>
      <w:r>
        <w:t xml:space="preserve">        description: apiRoot as defined in subclause subclause 4.4 of 3GPP TS 29.501</w:t>
      </w:r>
    </w:p>
    <w:p w14:paraId="1DC7C56F" w14:textId="77777777" w:rsidR="00C91BFE" w:rsidRDefault="00C91BFE" w:rsidP="00C91BFE">
      <w:pPr>
        <w:pStyle w:val="PL"/>
      </w:pPr>
      <w:r>
        <w:t>paths:</w:t>
      </w:r>
    </w:p>
    <w:p w14:paraId="13EE0839" w14:textId="77777777" w:rsidR="00C91BFE" w:rsidRDefault="00C91BFE" w:rsidP="00C91BFE">
      <w:pPr>
        <w:pStyle w:val="PL"/>
      </w:pPr>
      <w:r>
        <w:t xml:space="preserve">  /subscriptions:</w:t>
      </w:r>
    </w:p>
    <w:p w14:paraId="2DBE1E77" w14:textId="77777777" w:rsidR="00C91BFE" w:rsidRDefault="00C91BFE" w:rsidP="00C91BFE">
      <w:pPr>
        <w:pStyle w:val="PL"/>
      </w:pPr>
      <w:r>
        <w:t xml:space="preserve">    post:</w:t>
      </w:r>
    </w:p>
    <w:p w14:paraId="71A39810" w14:textId="77777777" w:rsidR="00C91BFE" w:rsidRDefault="00C91BFE" w:rsidP="00C91BFE">
      <w:pPr>
        <w:pStyle w:val="PL"/>
      </w:pPr>
      <w:r>
        <w:t xml:space="preserve">      summary: Namf_EventExposure Subscribe service Operation</w:t>
      </w:r>
    </w:p>
    <w:p w14:paraId="2C0DA00A" w14:textId="77777777" w:rsidR="00C91BFE" w:rsidRDefault="00C91BFE" w:rsidP="00C91BFE">
      <w:pPr>
        <w:pStyle w:val="PL"/>
      </w:pPr>
      <w:r>
        <w:t xml:space="preserve">      tags:</w:t>
      </w:r>
    </w:p>
    <w:p w14:paraId="21C16DC9" w14:textId="77777777" w:rsidR="008D1FA2" w:rsidRDefault="008D1FA2" w:rsidP="008D1FA2">
      <w:pPr>
        <w:pStyle w:val="PL"/>
      </w:pPr>
      <w:r>
        <w:t xml:space="preserve">        - Subscriptions collection (Document)</w:t>
      </w:r>
    </w:p>
    <w:p w14:paraId="78C9BAEE" w14:textId="77777777" w:rsidR="00C91BFE" w:rsidRDefault="00C91BFE" w:rsidP="00C91BFE">
      <w:pPr>
        <w:pStyle w:val="PL"/>
      </w:pPr>
      <w:r>
        <w:t xml:space="preserve">      operationId: CreateSubscription</w:t>
      </w:r>
    </w:p>
    <w:p w14:paraId="6E154354" w14:textId="77777777" w:rsidR="00C91BFE" w:rsidRDefault="00C91BFE" w:rsidP="00C91BFE">
      <w:pPr>
        <w:pStyle w:val="PL"/>
      </w:pPr>
      <w:r>
        <w:t xml:space="preserve">      requestBody:</w:t>
      </w:r>
    </w:p>
    <w:p w14:paraId="40C4EBEC" w14:textId="77777777" w:rsidR="00C91BFE" w:rsidRDefault="00C91BFE" w:rsidP="00C91BFE">
      <w:pPr>
        <w:pStyle w:val="PL"/>
      </w:pPr>
      <w:r>
        <w:t xml:space="preserve">        content:</w:t>
      </w:r>
    </w:p>
    <w:p w14:paraId="5D9B80B1" w14:textId="77777777" w:rsidR="00C91BFE" w:rsidRDefault="00C91BFE" w:rsidP="00C91BFE">
      <w:pPr>
        <w:pStyle w:val="PL"/>
      </w:pPr>
      <w:r>
        <w:t xml:space="preserve">          application/json:</w:t>
      </w:r>
    </w:p>
    <w:p w14:paraId="31A4FCD7" w14:textId="77777777" w:rsidR="00C91BFE" w:rsidRDefault="00C91BFE" w:rsidP="00C91BFE">
      <w:pPr>
        <w:pStyle w:val="PL"/>
      </w:pPr>
      <w:r>
        <w:t xml:space="preserve">            schema:</w:t>
      </w:r>
    </w:p>
    <w:p w14:paraId="21848538" w14:textId="77777777" w:rsidR="00C91BFE" w:rsidRDefault="00C91BFE" w:rsidP="00C91BFE">
      <w:pPr>
        <w:pStyle w:val="PL"/>
      </w:pPr>
      <w:r>
        <w:t xml:space="preserve">              $ref: '#/components/schemas/AmfCreateEventSubscription'</w:t>
      </w:r>
    </w:p>
    <w:p w14:paraId="73F78943" w14:textId="77777777" w:rsidR="00C91BFE" w:rsidRDefault="00C91BFE" w:rsidP="00C91BFE">
      <w:pPr>
        <w:pStyle w:val="PL"/>
      </w:pPr>
      <w:r>
        <w:t xml:space="preserve">        required: true</w:t>
      </w:r>
    </w:p>
    <w:p w14:paraId="7A59B9F6" w14:textId="77777777" w:rsidR="00C91BFE" w:rsidRDefault="00C91BFE" w:rsidP="00C91BFE">
      <w:pPr>
        <w:pStyle w:val="PL"/>
      </w:pPr>
      <w:r>
        <w:t xml:space="preserve">      responses:</w:t>
      </w:r>
    </w:p>
    <w:p w14:paraId="5F3FFE7D" w14:textId="77777777" w:rsidR="00C91BFE" w:rsidRDefault="00C91BFE" w:rsidP="00C91BFE">
      <w:pPr>
        <w:pStyle w:val="PL"/>
      </w:pPr>
      <w:r>
        <w:t xml:space="preserve">        '201':</w:t>
      </w:r>
    </w:p>
    <w:p w14:paraId="3512DF72" w14:textId="77777777" w:rsidR="00C91BFE" w:rsidRDefault="00C91BFE" w:rsidP="00C91BFE">
      <w:pPr>
        <w:pStyle w:val="PL"/>
      </w:pPr>
      <w:r>
        <w:t xml:space="preserve">          description: Subsription Created</w:t>
      </w:r>
    </w:p>
    <w:p w14:paraId="3012F0AE" w14:textId="77777777" w:rsidR="00B85159" w:rsidRDefault="00B85159" w:rsidP="00B85159">
      <w:pPr>
        <w:pStyle w:val="PL"/>
      </w:pPr>
      <w:r>
        <w:t xml:space="preserve">          headers:</w:t>
      </w:r>
    </w:p>
    <w:p w14:paraId="61A81C00" w14:textId="77777777" w:rsidR="00B85159" w:rsidRDefault="00B85159" w:rsidP="00B85159">
      <w:pPr>
        <w:pStyle w:val="PL"/>
      </w:pPr>
      <w:r>
        <w:t xml:space="preserve">            Location:</w:t>
      </w:r>
    </w:p>
    <w:p w14:paraId="09470F35" w14:textId="77777777" w:rsidR="00B85159" w:rsidRDefault="00B85159" w:rsidP="00B85159">
      <w:pPr>
        <w:pStyle w:val="PL"/>
      </w:pPr>
      <w:r>
        <w:t xml:space="preserve">              description: 'Contains the URI of the newly created resource, according to the structure: </w:t>
      </w:r>
      <w:r w:rsidRPr="007F26C6">
        <w:t>{apiRoot}/namf-evts/v1/subscriptions/{subscriptionId}</w:t>
      </w:r>
      <w:r>
        <w:t>'</w:t>
      </w:r>
    </w:p>
    <w:p w14:paraId="061F2A9E" w14:textId="77777777" w:rsidR="00B85159" w:rsidRDefault="00B85159" w:rsidP="00B85159">
      <w:pPr>
        <w:pStyle w:val="PL"/>
      </w:pPr>
      <w:r>
        <w:t xml:space="preserve">              required: true</w:t>
      </w:r>
    </w:p>
    <w:p w14:paraId="74B29203" w14:textId="77777777" w:rsidR="00B85159" w:rsidRDefault="00B85159" w:rsidP="00B85159">
      <w:pPr>
        <w:pStyle w:val="PL"/>
      </w:pPr>
      <w:r>
        <w:t xml:space="preserve">              schema:</w:t>
      </w:r>
    </w:p>
    <w:p w14:paraId="01987A26" w14:textId="77777777" w:rsidR="00B85159" w:rsidRPr="00630AB6" w:rsidRDefault="00B85159" w:rsidP="00B85159">
      <w:pPr>
        <w:pStyle w:val="PL"/>
      </w:pPr>
      <w:r>
        <w:t xml:space="preserve">                type: string</w:t>
      </w:r>
    </w:p>
    <w:p w14:paraId="5192BD6C" w14:textId="77777777" w:rsidR="00C91BFE" w:rsidRDefault="00C91BFE" w:rsidP="00C91BFE">
      <w:pPr>
        <w:pStyle w:val="PL"/>
      </w:pPr>
      <w:r>
        <w:t xml:space="preserve">          content:</w:t>
      </w:r>
    </w:p>
    <w:p w14:paraId="0579CC3A" w14:textId="77777777" w:rsidR="00C91BFE" w:rsidRDefault="00C91BFE" w:rsidP="00C91BFE">
      <w:pPr>
        <w:pStyle w:val="PL"/>
      </w:pPr>
      <w:r>
        <w:t xml:space="preserve">            application/json:</w:t>
      </w:r>
    </w:p>
    <w:p w14:paraId="2C9C92E8" w14:textId="77777777" w:rsidR="00C91BFE" w:rsidRDefault="00C91BFE" w:rsidP="00C91BFE">
      <w:pPr>
        <w:pStyle w:val="PL"/>
      </w:pPr>
      <w:r>
        <w:t xml:space="preserve">              schema:</w:t>
      </w:r>
    </w:p>
    <w:p w14:paraId="0DBC8CDA" w14:textId="77777777" w:rsidR="00C91BFE" w:rsidRDefault="00C91BFE" w:rsidP="00C91BFE">
      <w:pPr>
        <w:pStyle w:val="PL"/>
      </w:pPr>
      <w:r>
        <w:t xml:space="preserve">                $ref: '#/components/schemas/AmfCreatedEventSubscription'</w:t>
      </w:r>
    </w:p>
    <w:p w14:paraId="15742E03" w14:textId="77777777" w:rsidR="0080120A" w:rsidRDefault="0080120A" w:rsidP="0080120A">
      <w:pPr>
        <w:pStyle w:val="PL"/>
      </w:pPr>
      <w:r>
        <w:t xml:space="preserve">        '400':</w:t>
      </w:r>
    </w:p>
    <w:p w14:paraId="2515E004" w14:textId="77777777" w:rsidR="0080120A" w:rsidRDefault="0080120A" w:rsidP="0080120A">
      <w:pPr>
        <w:pStyle w:val="PL"/>
      </w:pPr>
      <w:r>
        <w:t xml:space="preserve">          $ref: 'TS29571_CommonData.yaml#/components/responses/400'</w:t>
      </w:r>
    </w:p>
    <w:p w14:paraId="533FB266" w14:textId="77777777" w:rsidR="0080120A" w:rsidRDefault="0080120A" w:rsidP="0080120A">
      <w:pPr>
        <w:pStyle w:val="PL"/>
      </w:pPr>
      <w:r>
        <w:t xml:space="preserve">        '403':</w:t>
      </w:r>
    </w:p>
    <w:p w14:paraId="4DABCEB1" w14:textId="77777777" w:rsidR="0080120A" w:rsidRDefault="0080120A" w:rsidP="0080120A">
      <w:pPr>
        <w:pStyle w:val="PL"/>
      </w:pPr>
      <w:r>
        <w:t xml:space="preserve">          $ref: 'TS29571_CommonData.yaml#/components/responses/403'</w:t>
      </w:r>
    </w:p>
    <w:p w14:paraId="53253BC2" w14:textId="77777777" w:rsidR="0080120A" w:rsidRDefault="0080120A" w:rsidP="0080120A">
      <w:pPr>
        <w:pStyle w:val="PL"/>
      </w:pPr>
      <w:r>
        <w:t xml:space="preserve">        '411':</w:t>
      </w:r>
    </w:p>
    <w:p w14:paraId="56726B0D" w14:textId="77777777" w:rsidR="0080120A" w:rsidRDefault="0080120A" w:rsidP="0080120A">
      <w:pPr>
        <w:pStyle w:val="PL"/>
      </w:pPr>
      <w:r>
        <w:t xml:space="preserve">          $ref: 'TS29571_CommonData.yaml#/components/responses/411'</w:t>
      </w:r>
    </w:p>
    <w:p w14:paraId="7E81A8F0" w14:textId="77777777" w:rsidR="0080120A" w:rsidRDefault="0080120A" w:rsidP="0080120A">
      <w:pPr>
        <w:pStyle w:val="PL"/>
      </w:pPr>
      <w:r>
        <w:t xml:space="preserve">        '413':</w:t>
      </w:r>
    </w:p>
    <w:p w14:paraId="4F3AE983" w14:textId="77777777" w:rsidR="0080120A" w:rsidRDefault="0080120A" w:rsidP="0080120A">
      <w:pPr>
        <w:pStyle w:val="PL"/>
      </w:pPr>
      <w:r>
        <w:t xml:space="preserve">          $ref: 'TS29571_CommonData.yaml#/components/responses/413'</w:t>
      </w:r>
    </w:p>
    <w:p w14:paraId="221D16D7" w14:textId="77777777" w:rsidR="0080120A" w:rsidRDefault="0080120A" w:rsidP="0080120A">
      <w:pPr>
        <w:pStyle w:val="PL"/>
      </w:pPr>
      <w:r>
        <w:t xml:space="preserve">        '415':</w:t>
      </w:r>
    </w:p>
    <w:p w14:paraId="5101FE30" w14:textId="77777777" w:rsidR="0080120A" w:rsidRDefault="0080120A" w:rsidP="0080120A">
      <w:pPr>
        <w:pStyle w:val="PL"/>
      </w:pPr>
      <w:r>
        <w:t xml:space="preserve">          $ref: 'TS29571_CommonData.yaml#/components/responses/415'</w:t>
      </w:r>
    </w:p>
    <w:p w14:paraId="5481473C" w14:textId="77777777" w:rsidR="00A85289" w:rsidRDefault="00A85289" w:rsidP="00A85289">
      <w:pPr>
        <w:pStyle w:val="PL"/>
      </w:pPr>
      <w:r>
        <w:lastRenderedPageBreak/>
        <w:t xml:space="preserve">        '429':</w:t>
      </w:r>
    </w:p>
    <w:p w14:paraId="7E96B3CA" w14:textId="77777777" w:rsidR="00A85289" w:rsidRDefault="00A85289" w:rsidP="00A85289">
      <w:pPr>
        <w:pStyle w:val="PL"/>
      </w:pPr>
      <w:r>
        <w:t xml:space="preserve">          $ref: 'TS29571_CommonData.yaml#/components/responses/429'</w:t>
      </w:r>
    </w:p>
    <w:p w14:paraId="767C5B45" w14:textId="77777777" w:rsidR="0080120A" w:rsidRDefault="0080120A" w:rsidP="0080120A">
      <w:pPr>
        <w:pStyle w:val="PL"/>
      </w:pPr>
      <w:r>
        <w:t xml:space="preserve">        '500':</w:t>
      </w:r>
    </w:p>
    <w:p w14:paraId="1BC64EE5" w14:textId="77777777" w:rsidR="0080120A" w:rsidRDefault="0080120A" w:rsidP="0080120A">
      <w:pPr>
        <w:pStyle w:val="PL"/>
      </w:pPr>
      <w:r>
        <w:t xml:space="preserve">          $ref: 'TS29571_CommonData.yaml#/components/responses/500'</w:t>
      </w:r>
    </w:p>
    <w:p w14:paraId="21CD5F2A" w14:textId="77777777" w:rsidR="0080120A" w:rsidRDefault="0080120A" w:rsidP="0080120A">
      <w:pPr>
        <w:pStyle w:val="PL"/>
      </w:pPr>
      <w:r>
        <w:t xml:space="preserve">        '503':</w:t>
      </w:r>
    </w:p>
    <w:p w14:paraId="5EC89C08" w14:textId="77777777" w:rsidR="0080120A" w:rsidRDefault="0080120A" w:rsidP="0080120A">
      <w:pPr>
        <w:pStyle w:val="PL"/>
      </w:pPr>
      <w:r>
        <w:t xml:space="preserve">          $ref: 'TS29571_CommonData.yaml#/components/responses/503'</w:t>
      </w:r>
    </w:p>
    <w:p w14:paraId="5116CD93" w14:textId="77777777" w:rsidR="00C91BFE" w:rsidRDefault="00C91BFE" w:rsidP="00C91BFE">
      <w:pPr>
        <w:pStyle w:val="PL"/>
      </w:pPr>
      <w:r>
        <w:t xml:space="preserve">        default:</w:t>
      </w:r>
    </w:p>
    <w:p w14:paraId="72D9651A" w14:textId="77777777" w:rsidR="00C91BFE" w:rsidRDefault="00C91BFE" w:rsidP="00C91BFE">
      <w:pPr>
        <w:pStyle w:val="PL"/>
      </w:pPr>
      <w:r>
        <w:t xml:space="preserve">          description: Unexpected error</w:t>
      </w:r>
    </w:p>
    <w:p w14:paraId="19089B72" w14:textId="77777777" w:rsidR="00C91BFE" w:rsidRDefault="00C91BFE" w:rsidP="00C91BFE">
      <w:pPr>
        <w:pStyle w:val="PL"/>
      </w:pPr>
      <w:r>
        <w:t xml:space="preserve">      callbacks:</w:t>
      </w:r>
    </w:p>
    <w:p w14:paraId="7A4027C5" w14:textId="77777777" w:rsidR="00C91BFE" w:rsidRDefault="00C91BFE" w:rsidP="00C91BFE">
      <w:pPr>
        <w:pStyle w:val="PL"/>
      </w:pPr>
      <w:r>
        <w:t xml:space="preserve">        onEventReport:</w:t>
      </w:r>
    </w:p>
    <w:p w14:paraId="0A42BC16" w14:textId="26261C5F" w:rsidR="00C91BFE" w:rsidRDefault="00C91BFE" w:rsidP="00C91BFE">
      <w:pPr>
        <w:pStyle w:val="PL"/>
      </w:pPr>
      <w:r>
        <w:t xml:space="preserve">          </w:t>
      </w:r>
      <w:r w:rsidR="00A57556">
        <w:t>'</w:t>
      </w:r>
      <w:r>
        <w:t>{$request.body#/subscription/</w:t>
      </w:r>
      <w:r w:rsidR="00F916A4">
        <w:t>eventN</w:t>
      </w:r>
      <w:r>
        <w:t>otifyUri}</w:t>
      </w:r>
      <w:r w:rsidR="00A57556">
        <w:t>'</w:t>
      </w:r>
      <w:r>
        <w:t>:</w:t>
      </w:r>
    </w:p>
    <w:p w14:paraId="3D3653DC" w14:textId="77777777" w:rsidR="00C91BFE" w:rsidRDefault="00C91BFE" w:rsidP="00C91BFE">
      <w:pPr>
        <w:pStyle w:val="PL"/>
      </w:pPr>
      <w:r>
        <w:t xml:space="preserve">            post:</w:t>
      </w:r>
    </w:p>
    <w:p w14:paraId="683BFDC7" w14:textId="77777777" w:rsidR="00C91BFE" w:rsidRDefault="00C91BFE" w:rsidP="00C91BFE">
      <w:pPr>
        <w:pStyle w:val="PL"/>
      </w:pPr>
      <w:r>
        <w:t xml:space="preserve">              summary: Event Notificaiton Delivery</w:t>
      </w:r>
    </w:p>
    <w:p w14:paraId="6083B9D8" w14:textId="77777777" w:rsidR="00C91BFE" w:rsidRDefault="00C91BFE" w:rsidP="00C91BFE">
      <w:pPr>
        <w:pStyle w:val="PL"/>
      </w:pPr>
      <w:r>
        <w:t xml:space="preserve">              requestBody:</w:t>
      </w:r>
    </w:p>
    <w:p w14:paraId="387D8BA8" w14:textId="77777777" w:rsidR="00C91BFE" w:rsidRDefault="00C91BFE" w:rsidP="00C91BFE">
      <w:pPr>
        <w:pStyle w:val="PL"/>
      </w:pPr>
      <w:r>
        <w:t xml:space="preserve">                content:</w:t>
      </w:r>
    </w:p>
    <w:p w14:paraId="43636CFF" w14:textId="77777777" w:rsidR="00C91BFE" w:rsidRDefault="00C91BFE" w:rsidP="00C91BFE">
      <w:pPr>
        <w:pStyle w:val="PL"/>
      </w:pPr>
      <w:r>
        <w:t xml:space="preserve">                  application/json:</w:t>
      </w:r>
    </w:p>
    <w:p w14:paraId="5859389E" w14:textId="77777777" w:rsidR="00C91BFE" w:rsidRDefault="00C91BFE" w:rsidP="00C91BFE">
      <w:pPr>
        <w:pStyle w:val="PL"/>
      </w:pPr>
      <w:r>
        <w:t xml:space="preserve">                    schema:</w:t>
      </w:r>
    </w:p>
    <w:p w14:paraId="71DDF843" w14:textId="77777777" w:rsidR="00C91BFE" w:rsidRDefault="00C91BFE" w:rsidP="00C91BFE">
      <w:pPr>
        <w:pStyle w:val="PL"/>
      </w:pPr>
      <w:r>
        <w:t xml:space="preserve">                      $ref: '#/components/schemas/AmfEventNotification'</w:t>
      </w:r>
    </w:p>
    <w:p w14:paraId="6B8A0DA3" w14:textId="77777777" w:rsidR="00C91BFE" w:rsidRDefault="00C91BFE" w:rsidP="00C91BFE">
      <w:pPr>
        <w:pStyle w:val="PL"/>
      </w:pPr>
      <w:r>
        <w:t xml:space="preserve">                required: true</w:t>
      </w:r>
    </w:p>
    <w:p w14:paraId="2A3A0440" w14:textId="77777777" w:rsidR="00C91BFE" w:rsidRDefault="00C91BFE" w:rsidP="00C91BFE">
      <w:pPr>
        <w:pStyle w:val="PL"/>
      </w:pPr>
      <w:r>
        <w:t xml:space="preserve">              responses:</w:t>
      </w:r>
    </w:p>
    <w:p w14:paraId="0EC1E398" w14:textId="77777777" w:rsidR="00C91BFE" w:rsidRDefault="00C91BFE" w:rsidP="00C91BFE">
      <w:pPr>
        <w:pStyle w:val="PL"/>
      </w:pPr>
      <w:r>
        <w:t xml:space="preserve">                '204':</w:t>
      </w:r>
    </w:p>
    <w:p w14:paraId="3F44F79D" w14:textId="77777777" w:rsidR="00C91BFE" w:rsidRDefault="00C91BFE" w:rsidP="00C91BFE">
      <w:pPr>
        <w:pStyle w:val="PL"/>
      </w:pPr>
      <w:r>
        <w:t xml:space="preserve">                  description: Successful acknowledgement</w:t>
      </w:r>
    </w:p>
    <w:p w14:paraId="53DC211E" w14:textId="77777777" w:rsidR="0080120A" w:rsidRDefault="0080120A" w:rsidP="0080120A">
      <w:pPr>
        <w:pStyle w:val="PL"/>
      </w:pPr>
      <w:r>
        <w:t xml:space="preserve">                '400':</w:t>
      </w:r>
    </w:p>
    <w:p w14:paraId="3EEF68FF" w14:textId="77777777" w:rsidR="0080120A" w:rsidRDefault="0080120A" w:rsidP="0080120A">
      <w:pPr>
        <w:pStyle w:val="PL"/>
      </w:pPr>
      <w:r>
        <w:t xml:space="preserve">                  $ref: 'TS29571_CommonData.yaml#/components/responses/400'</w:t>
      </w:r>
    </w:p>
    <w:p w14:paraId="019BC419" w14:textId="77777777" w:rsidR="0080120A" w:rsidRDefault="0080120A" w:rsidP="0080120A">
      <w:pPr>
        <w:pStyle w:val="PL"/>
      </w:pPr>
      <w:r>
        <w:t xml:space="preserve">                '411':</w:t>
      </w:r>
    </w:p>
    <w:p w14:paraId="4FBEB52B" w14:textId="77777777" w:rsidR="0080120A" w:rsidRDefault="0080120A" w:rsidP="0080120A">
      <w:pPr>
        <w:pStyle w:val="PL"/>
      </w:pPr>
      <w:r>
        <w:t xml:space="preserve">                  $ref: 'TS29571_CommonData.yaml#/components/responses/411'</w:t>
      </w:r>
    </w:p>
    <w:p w14:paraId="62391467" w14:textId="77777777" w:rsidR="0080120A" w:rsidRDefault="0080120A" w:rsidP="0080120A">
      <w:pPr>
        <w:pStyle w:val="PL"/>
      </w:pPr>
      <w:r>
        <w:t xml:space="preserve">                '413':</w:t>
      </w:r>
    </w:p>
    <w:p w14:paraId="42D09A4B" w14:textId="77777777" w:rsidR="0080120A" w:rsidRDefault="0080120A" w:rsidP="0080120A">
      <w:pPr>
        <w:pStyle w:val="PL"/>
      </w:pPr>
      <w:r>
        <w:t xml:space="preserve">                  $ref: 'TS29571_CommonData.yaml#/components/responses/413'</w:t>
      </w:r>
    </w:p>
    <w:p w14:paraId="57BC1825" w14:textId="77777777" w:rsidR="0080120A" w:rsidRDefault="0080120A" w:rsidP="0080120A">
      <w:pPr>
        <w:pStyle w:val="PL"/>
      </w:pPr>
      <w:r>
        <w:t xml:space="preserve">                '415':</w:t>
      </w:r>
    </w:p>
    <w:p w14:paraId="65F728AB" w14:textId="77777777" w:rsidR="0080120A" w:rsidRDefault="0080120A" w:rsidP="0080120A">
      <w:pPr>
        <w:pStyle w:val="PL"/>
      </w:pPr>
      <w:r>
        <w:t xml:space="preserve">                  $ref: 'TS29571_CommonData.yaml#/components/responses/415'</w:t>
      </w:r>
    </w:p>
    <w:p w14:paraId="55E0112B" w14:textId="77777777" w:rsidR="00A85289" w:rsidRDefault="00A85289" w:rsidP="00A85289">
      <w:pPr>
        <w:pStyle w:val="PL"/>
        <w:rPr>
          <w:lang w:val="en-US"/>
        </w:rPr>
      </w:pPr>
      <w:r>
        <w:t xml:space="preserve">        </w:t>
      </w:r>
      <w:r w:rsidRPr="002E5CBA">
        <w:rPr>
          <w:lang w:val="en-US"/>
        </w:rPr>
        <w:t xml:space="preserve">        </w:t>
      </w:r>
      <w:r>
        <w:rPr>
          <w:lang w:val="en-US"/>
        </w:rPr>
        <w:t>'429':</w:t>
      </w:r>
    </w:p>
    <w:p w14:paraId="0FFF91CA" w14:textId="77777777" w:rsidR="00A85289" w:rsidRPr="00D82896" w:rsidRDefault="00A85289" w:rsidP="00A85289">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5A88ACD3" w14:textId="77777777" w:rsidR="0080120A" w:rsidRDefault="0080120A" w:rsidP="0080120A">
      <w:pPr>
        <w:pStyle w:val="PL"/>
      </w:pPr>
      <w:r>
        <w:t xml:space="preserve">                '500':</w:t>
      </w:r>
    </w:p>
    <w:p w14:paraId="485B0E91" w14:textId="77777777" w:rsidR="0080120A" w:rsidRDefault="0080120A" w:rsidP="0080120A">
      <w:pPr>
        <w:pStyle w:val="PL"/>
      </w:pPr>
      <w:r>
        <w:t xml:space="preserve">                  $ref: 'TS29571_CommonData.yaml#/components/responses/500'</w:t>
      </w:r>
    </w:p>
    <w:p w14:paraId="684AAA70" w14:textId="77777777" w:rsidR="0080120A" w:rsidRDefault="0080120A" w:rsidP="0080120A">
      <w:pPr>
        <w:pStyle w:val="PL"/>
      </w:pPr>
      <w:r>
        <w:t xml:space="preserve">                '503':</w:t>
      </w:r>
    </w:p>
    <w:p w14:paraId="13797BC2" w14:textId="77777777" w:rsidR="0080120A" w:rsidRDefault="0080120A" w:rsidP="0080120A">
      <w:pPr>
        <w:pStyle w:val="PL"/>
      </w:pPr>
      <w:r>
        <w:t xml:space="preserve">                  $ref: 'TS29571_CommonData.yaml#/components/responses/503'</w:t>
      </w:r>
    </w:p>
    <w:p w14:paraId="368D78A0" w14:textId="77777777" w:rsidR="00C91BFE" w:rsidRDefault="00C91BFE" w:rsidP="00C91BFE">
      <w:pPr>
        <w:pStyle w:val="PL"/>
      </w:pPr>
      <w:r>
        <w:t xml:space="preserve">                default:</w:t>
      </w:r>
    </w:p>
    <w:p w14:paraId="6C595FF9" w14:textId="77777777" w:rsidR="00C91BFE" w:rsidRDefault="00C91BFE" w:rsidP="00C91BFE">
      <w:pPr>
        <w:pStyle w:val="PL"/>
      </w:pPr>
      <w:r>
        <w:t xml:space="preserve">                  description: Unexpected error</w:t>
      </w:r>
    </w:p>
    <w:p w14:paraId="3BC3C918" w14:textId="77777777" w:rsidR="00F916A4" w:rsidRDefault="00F916A4" w:rsidP="00F916A4">
      <w:pPr>
        <w:pStyle w:val="PL"/>
      </w:pPr>
      <w:r>
        <w:t xml:space="preserve">        onSubscriptionIdChangeEvtReport:</w:t>
      </w:r>
    </w:p>
    <w:p w14:paraId="61067E73" w14:textId="77777777" w:rsidR="00F916A4" w:rsidRDefault="00F916A4" w:rsidP="00F916A4">
      <w:pPr>
        <w:pStyle w:val="PL"/>
      </w:pPr>
      <w:r>
        <w:t xml:space="preserve">          '{$request.body#/subscription/subsChangeNotifyUri}':</w:t>
      </w:r>
    </w:p>
    <w:p w14:paraId="512DEEB9" w14:textId="77777777" w:rsidR="00F916A4" w:rsidRDefault="00F916A4" w:rsidP="00F916A4">
      <w:pPr>
        <w:pStyle w:val="PL"/>
      </w:pPr>
      <w:r>
        <w:t xml:space="preserve">            post:</w:t>
      </w:r>
    </w:p>
    <w:p w14:paraId="6A2C0D17" w14:textId="77777777" w:rsidR="00F916A4" w:rsidRDefault="00F916A4" w:rsidP="00F916A4">
      <w:pPr>
        <w:pStyle w:val="PL"/>
      </w:pPr>
      <w:r>
        <w:t xml:space="preserve">              summary: Event Notificaiton Delivery For Subscription Id Change</w:t>
      </w:r>
    </w:p>
    <w:p w14:paraId="36FF1C0C" w14:textId="77777777" w:rsidR="00F916A4" w:rsidRDefault="00F916A4" w:rsidP="00F916A4">
      <w:pPr>
        <w:pStyle w:val="PL"/>
      </w:pPr>
      <w:r>
        <w:t xml:space="preserve">              requestBody:</w:t>
      </w:r>
    </w:p>
    <w:p w14:paraId="73E3D963" w14:textId="77777777" w:rsidR="00F916A4" w:rsidRDefault="00F916A4" w:rsidP="00F916A4">
      <w:pPr>
        <w:pStyle w:val="PL"/>
      </w:pPr>
      <w:r>
        <w:t xml:space="preserve">                content:</w:t>
      </w:r>
    </w:p>
    <w:p w14:paraId="0717B3CA" w14:textId="77777777" w:rsidR="00F916A4" w:rsidRDefault="00F916A4" w:rsidP="00F916A4">
      <w:pPr>
        <w:pStyle w:val="PL"/>
      </w:pPr>
      <w:r>
        <w:t xml:space="preserve">                  application/json:</w:t>
      </w:r>
    </w:p>
    <w:p w14:paraId="3358F392" w14:textId="77777777" w:rsidR="00F916A4" w:rsidRDefault="00F916A4" w:rsidP="00F916A4">
      <w:pPr>
        <w:pStyle w:val="PL"/>
      </w:pPr>
      <w:r>
        <w:t xml:space="preserve">                    schema:</w:t>
      </w:r>
    </w:p>
    <w:p w14:paraId="768501CD" w14:textId="77777777" w:rsidR="00F916A4" w:rsidRDefault="00F916A4" w:rsidP="00F916A4">
      <w:pPr>
        <w:pStyle w:val="PL"/>
      </w:pPr>
      <w:r>
        <w:t xml:space="preserve">                      $ref: '#/components/schemas/AmfEventNotification'</w:t>
      </w:r>
    </w:p>
    <w:p w14:paraId="67A3068A" w14:textId="77777777" w:rsidR="00F916A4" w:rsidRDefault="00F916A4" w:rsidP="00F916A4">
      <w:pPr>
        <w:pStyle w:val="PL"/>
      </w:pPr>
      <w:r>
        <w:t xml:space="preserve">                required: true</w:t>
      </w:r>
    </w:p>
    <w:p w14:paraId="743EB9B7" w14:textId="77777777" w:rsidR="00F916A4" w:rsidRDefault="00F916A4" w:rsidP="00F916A4">
      <w:pPr>
        <w:pStyle w:val="PL"/>
      </w:pPr>
      <w:r>
        <w:t xml:space="preserve">              responses:</w:t>
      </w:r>
    </w:p>
    <w:p w14:paraId="25679CAA" w14:textId="77777777" w:rsidR="00F916A4" w:rsidRDefault="00F916A4" w:rsidP="00F916A4">
      <w:pPr>
        <w:pStyle w:val="PL"/>
      </w:pPr>
      <w:r>
        <w:t xml:space="preserve">                '204':</w:t>
      </w:r>
    </w:p>
    <w:p w14:paraId="12F1F0EA" w14:textId="77777777" w:rsidR="00F916A4" w:rsidRDefault="00F916A4" w:rsidP="00F916A4">
      <w:pPr>
        <w:pStyle w:val="PL"/>
      </w:pPr>
      <w:r>
        <w:t xml:space="preserve">                  description: Successful acknowledgement</w:t>
      </w:r>
    </w:p>
    <w:p w14:paraId="66B3FB9A" w14:textId="77777777" w:rsidR="00F916A4" w:rsidRDefault="00F916A4" w:rsidP="00F916A4">
      <w:pPr>
        <w:pStyle w:val="PL"/>
      </w:pPr>
      <w:r>
        <w:t xml:space="preserve">                '400':</w:t>
      </w:r>
    </w:p>
    <w:p w14:paraId="21C81E6F" w14:textId="77777777" w:rsidR="00F916A4" w:rsidRDefault="00F916A4" w:rsidP="00F916A4">
      <w:pPr>
        <w:pStyle w:val="PL"/>
      </w:pPr>
      <w:r>
        <w:t xml:space="preserve">                  $ref: 'TS29571_CommonData.yaml#/components/responses/400'</w:t>
      </w:r>
    </w:p>
    <w:p w14:paraId="154459D9" w14:textId="77777777" w:rsidR="00F916A4" w:rsidRDefault="00F916A4" w:rsidP="00F916A4">
      <w:pPr>
        <w:pStyle w:val="PL"/>
      </w:pPr>
      <w:r>
        <w:t xml:space="preserve">                '411':</w:t>
      </w:r>
    </w:p>
    <w:p w14:paraId="7A37A548" w14:textId="77777777" w:rsidR="00F916A4" w:rsidRDefault="00F916A4" w:rsidP="00F916A4">
      <w:pPr>
        <w:pStyle w:val="PL"/>
      </w:pPr>
      <w:r>
        <w:t xml:space="preserve">                  $ref: 'TS29571_CommonData.yaml#/components/responses/411'</w:t>
      </w:r>
    </w:p>
    <w:p w14:paraId="43CCB7FD" w14:textId="77777777" w:rsidR="00F916A4" w:rsidRDefault="00F916A4" w:rsidP="00F916A4">
      <w:pPr>
        <w:pStyle w:val="PL"/>
      </w:pPr>
      <w:r>
        <w:t xml:space="preserve">                '413':</w:t>
      </w:r>
    </w:p>
    <w:p w14:paraId="1FBB3011" w14:textId="77777777" w:rsidR="00F916A4" w:rsidRDefault="00F916A4" w:rsidP="00F916A4">
      <w:pPr>
        <w:pStyle w:val="PL"/>
      </w:pPr>
      <w:r>
        <w:t xml:space="preserve">                  $ref: 'TS29571_CommonData.yaml#/components/responses/413'</w:t>
      </w:r>
    </w:p>
    <w:p w14:paraId="6B2FB6C4" w14:textId="77777777" w:rsidR="00F916A4" w:rsidRDefault="00F916A4" w:rsidP="00F916A4">
      <w:pPr>
        <w:pStyle w:val="PL"/>
      </w:pPr>
      <w:r>
        <w:t xml:space="preserve">                '415':</w:t>
      </w:r>
    </w:p>
    <w:p w14:paraId="20837F0E" w14:textId="77777777" w:rsidR="00F916A4" w:rsidRDefault="00F916A4" w:rsidP="00F916A4">
      <w:pPr>
        <w:pStyle w:val="PL"/>
      </w:pPr>
      <w:r>
        <w:t xml:space="preserve">                  $ref: 'TS29571_CommonData.yaml#/components/responses/415'</w:t>
      </w:r>
    </w:p>
    <w:p w14:paraId="6FAE0DAE" w14:textId="77777777" w:rsidR="00F916A4" w:rsidRDefault="00F916A4" w:rsidP="00F916A4">
      <w:pPr>
        <w:pStyle w:val="PL"/>
      </w:pPr>
      <w:r>
        <w:t xml:space="preserve">                '429':</w:t>
      </w:r>
    </w:p>
    <w:p w14:paraId="034FC500" w14:textId="77777777" w:rsidR="00F916A4" w:rsidRDefault="00F916A4" w:rsidP="00F916A4">
      <w:pPr>
        <w:pStyle w:val="PL"/>
      </w:pPr>
      <w:r>
        <w:t xml:space="preserve">                  $ref: 'TS29571_CommonData.yaml#/components/responses/429'</w:t>
      </w:r>
    </w:p>
    <w:p w14:paraId="26453CFC" w14:textId="77777777" w:rsidR="00F916A4" w:rsidRDefault="00F916A4" w:rsidP="00F916A4">
      <w:pPr>
        <w:pStyle w:val="PL"/>
      </w:pPr>
      <w:r>
        <w:t xml:space="preserve">                '500':</w:t>
      </w:r>
    </w:p>
    <w:p w14:paraId="49415AED" w14:textId="77777777" w:rsidR="00F916A4" w:rsidRDefault="00F916A4" w:rsidP="00F916A4">
      <w:pPr>
        <w:pStyle w:val="PL"/>
      </w:pPr>
      <w:r>
        <w:t xml:space="preserve">                  $ref: 'TS29571_CommonData.yaml#/components/responses/500'</w:t>
      </w:r>
    </w:p>
    <w:p w14:paraId="6B4A1C99" w14:textId="77777777" w:rsidR="00F916A4" w:rsidRDefault="00F916A4" w:rsidP="00F916A4">
      <w:pPr>
        <w:pStyle w:val="PL"/>
      </w:pPr>
      <w:r>
        <w:t xml:space="preserve">                '503':</w:t>
      </w:r>
    </w:p>
    <w:p w14:paraId="15380602" w14:textId="77777777" w:rsidR="00F916A4" w:rsidRDefault="00F916A4" w:rsidP="00F916A4">
      <w:pPr>
        <w:pStyle w:val="PL"/>
      </w:pPr>
      <w:r>
        <w:t xml:space="preserve">                  $ref: 'TS29571_CommonData.yaml#/components/responses/503'</w:t>
      </w:r>
    </w:p>
    <w:p w14:paraId="214B27E9" w14:textId="77777777" w:rsidR="00F916A4" w:rsidRDefault="00F916A4" w:rsidP="00F916A4">
      <w:pPr>
        <w:pStyle w:val="PL"/>
      </w:pPr>
      <w:r>
        <w:t xml:space="preserve">                default:</w:t>
      </w:r>
    </w:p>
    <w:p w14:paraId="5B46DD6D" w14:textId="77777777" w:rsidR="00F916A4" w:rsidRDefault="00F916A4" w:rsidP="00F916A4">
      <w:pPr>
        <w:pStyle w:val="PL"/>
      </w:pPr>
      <w:r>
        <w:t xml:space="preserve">                  description: Unexpected error</w:t>
      </w:r>
    </w:p>
    <w:p w14:paraId="48A978E3" w14:textId="77777777" w:rsidR="00C91BFE" w:rsidRDefault="00C91BFE" w:rsidP="00C91BFE">
      <w:pPr>
        <w:pStyle w:val="PL"/>
      </w:pPr>
      <w:r>
        <w:t xml:space="preserve">  /subscriptions/{subscriptionId}:</w:t>
      </w:r>
    </w:p>
    <w:p w14:paraId="288F7196" w14:textId="77777777" w:rsidR="00C91BFE" w:rsidRDefault="00C91BFE" w:rsidP="00C91BFE">
      <w:pPr>
        <w:pStyle w:val="PL"/>
      </w:pPr>
      <w:r>
        <w:t xml:space="preserve">    patch:</w:t>
      </w:r>
    </w:p>
    <w:p w14:paraId="22054828" w14:textId="77777777" w:rsidR="00C91BFE" w:rsidRDefault="00C91BFE" w:rsidP="00C91BFE">
      <w:pPr>
        <w:pStyle w:val="PL"/>
      </w:pPr>
      <w:r>
        <w:t xml:space="preserve">      summary: Namf_EventExposure Subscribe Modify service Operation</w:t>
      </w:r>
    </w:p>
    <w:p w14:paraId="3FADF701" w14:textId="77777777" w:rsidR="00C91BFE" w:rsidRDefault="00C91BFE" w:rsidP="00C91BFE">
      <w:pPr>
        <w:pStyle w:val="PL"/>
      </w:pPr>
      <w:r>
        <w:t xml:space="preserve">      tags:</w:t>
      </w:r>
    </w:p>
    <w:p w14:paraId="0FE9BE5A" w14:textId="77777777" w:rsidR="008D1FA2" w:rsidRDefault="008D1FA2" w:rsidP="008D1FA2">
      <w:pPr>
        <w:pStyle w:val="PL"/>
      </w:pPr>
      <w:r>
        <w:t xml:space="preserve">        - Individual subscription (Document)</w:t>
      </w:r>
    </w:p>
    <w:p w14:paraId="2AE74C1D" w14:textId="77777777" w:rsidR="00C91BFE" w:rsidRDefault="00C91BFE" w:rsidP="00C91BFE">
      <w:pPr>
        <w:pStyle w:val="PL"/>
      </w:pPr>
      <w:r>
        <w:t xml:space="preserve">      operationId: ModifySubscription</w:t>
      </w:r>
    </w:p>
    <w:p w14:paraId="065FAC23" w14:textId="77777777" w:rsidR="00C91BFE" w:rsidRDefault="00C91BFE" w:rsidP="00C91BFE">
      <w:pPr>
        <w:pStyle w:val="PL"/>
      </w:pPr>
      <w:r>
        <w:t xml:space="preserve">      parameters:</w:t>
      </w:r>
    </w:p>
    <w:p w14:paraId="1F5B65A7" w14:textId="77777777" w:rsidR="00C91BFE" w:rsidRDefault="00C91BFE" w:rsidP="00C91BFE">
      <w:pPr>
        <w:pStyle w:val="PL"/>
      </w:pPr>
      <w:r>
        <w:t xml:space="preserve">        - name: subscriptionId</w:t>
      </w:r>
    </w:p>
    <w:p w14:paraId="10576E38" w14:textId="77777777" w:rsidR="00C91BFE" w:rsidRDefault="00C91BFE" w:rsidP="00C91BFE">
      <w:pPr>
        <w:pStyle w:val="PL"/>
      </w:pPr>
      <w:r>
        <w:t xml:space="preserve">          in: path</w:t>
      </w:r>
    </w:p>
    <w:p w14:paraId="052C16D1" w14:textId="77777777" w:rsidR="00C91BFE" w:rsidRDefault="00C91BFE" w:rsidP="00C91BFE">
      <w:pPr>
        <w:pStyle w:val="PL"/>
      </w:pPr>
      <w:r>
        <w:t xml:space="preserve">          required: true</w:t>
      </w:r>
    </w:p>
    <w:p w14:paraId="0773F372" w14:textId="77777777" w:rsidR="00C91BFE" w:rsidRDefault="00C91BFE" w:rsidP="00C91BFE">
      <w:pPr>
        <w:pStyle w:val="PL"/>
      </w:pPr>
      <w:r>
        <w:t xml:space="preserve">          description: Unique ID of the subscription to be modified</w:t>
      </w:r>
    </w:p>
    <w:p w14:paraId="064F13A4" w14:textId="77777777" w:rsidR="00C91BFE" w:rsidRDefault="00C91BFE" w:rsidP="00C91BFE">
      <w:pPr>
        <w:pStyle w:val="PL"/>
      </w:pPr>
      <w:r>
        <w:lastRenderedPageBreak/>
        <w:t xml:space="preserve">          schema:</w:t>
      </w:r>
    </w:p>
    <w:p w14:paraId="22B12909" w14:textId="77777777" w:rsidR="00C91BFE" w:rsidRDefault="00C91BFE" w:rsidP="00C91BFE">
      <w:pPr>
        <w:pStyle w:val="PL"/>
      </w:pPr>
      <w:r>
        <w:t xml:space="preserve">            type: string</w:t>
      </w:r>
    </w:p>
    <w:p w14:paraId="0180096D" w14:textId="77777777" w:rsidR="00C91BFE" w:rsidRDefault="00C91BFE" w:rsidP="00C91BFE">
      <w:pPr>
        <w:pStyle w:val="PL"/>
      </w:pPr>
      <w:r>
        <w:t xml:space="preserve">      requestBody:</w:t>
      </w:r>
    </w:p>
    <w:p w14:paraId="27F65532" w14:textId="77777777" w:rsidR="00C91BFE" w:rsidRDefault="00C91BFE" w:rsidP="00C91BFE">
      <w:pPr>
        <w:pStyle w:val="PL"/>
      </w:pPr>
      <w:r>
        <w:t xml:space="preserve">        content:</w:t>
      </w:r>
    </w:p>
    <w:p w14:paraId="302F144A" w14:textId="77777777" w:rsidR="00C91BFE" w:rsidRDefault="00C91BFE" w:rsidP="00C91BFE">
      <w:pPr>
        <w:pStyle w:val="PL"/>
      </w:pPr>
      <w:r>
        <w:t xml:space="preserve">          application/json-patch+json:</w:t>
      </w:r>
    </w:p>
    <w:p w14:paraId="192A37E9" w14:textId="77777777" w:rsidR="00C91BFE" w:rsidRDefault="00C91BFE" w:rsidP="00C91BFE">
      <w:pPr>
        <w:pStyle w:val="PL"/>
      </w:pPr>
      <w:r>
        <w:t xml:space="preserve">            schema:</w:t>
      </w:r>
    </w:p>
    <w:p w14:paraId="03AF9963" w14:textId="77777777" w:rsidR="006B05B7" w:rsidRDefault="006B05B7" w:rsidP="006B05B7">
      <w:pPr>
        <w:pStyle w:val="PL"/>
      </w:pPr>
      <w:r>
        <w:t xml:space="preserve">              oneOf:</w:t>
      </w:r>
    </w:p>
    <w:p w14:paraId="029C1B7C" w14:textId="77777777" w:rsidR="00C91BFE" w:rsidRDefault="00C91BFE" w:rsidP="00C91BFE">
      <w:pPr>
        <w:pStyle w:val="PL"/>
      </w:pPr>
      <w:r>
        <w:t xml:space="preserve">              </w:t>
      </w:r>
      <w:r w:rsidR="006B05B7">
        <w:t xml:space="preserve">  - </w:t>
      </w:r>
      <w:r>
        <w:t>$ref: '#/components/schemas/AmfUpdateEventSubscriptionItem'</w:t>
      </w:r>
    </w:p>
    <w:p w14:paraId="39D71BD5" w14:textId="77777777" w:rsidR="006B05B7" w:rsidRDefault="006B05B7" w:rsidP="006B05B7">
      <w:pPr>
        <w:pStyle w:val="PL"/>
      </w:pPr>
      <w:r>
        <w:t xml:space="preserve">                - $ref: '#/components/schemas/</w:t>
      </w:r>
      <w:r>
        <w:rPr>
          <w:lang w:eastAsia="zh-CN"/>
        </w:rPr>
        <w:t>AmfUpdateEventOptionItem'</w:t>
      </w:r>
    </w:p>
    <w:p w14:paraId="0C5389EC" w14:textId="77777777" w:rsidR="00C91BFE" w:rsidRDefault="00C91BFE" w:rsidP="00C91BFE">
      <w:pPr>
        <w:pStyle w:val="PL"/>
      </w:pPr>
      <w:r>
        <w:t xml:space="preserve">        required: true</w:t>
      </w:r>
    </w:p>
    <w:p w14:paraId="7BDED2C3" w14:textId="77777777" w:rsidR="00C91BFE" w:rsidRDefault="00C91BFE" w:rsidP="00C91BFE">
      <w:pPr>
        <w:pStyle w:val="PL"/>
      </w:pPr>
      <w:r>
        <w:t xml:space="preserve">      responses:</w:t>
      </w:r>
    </w:p>
    <w:p w14:paraId="2E486D3D" w14:textId="77777777" w:rsidR="00C91BFE" w:rsidRDefault="00C91BFE" w:rsidP="00C91BFE">
      <w:pPr>
        <w:pStyle w:val="PL"/>
      </w:pPr>
      <w:r>
        <w:t xml:space="preserve">        '200':</w:t>
      </w:r>
    </w:p>
    <w:p w14:paraId="2B93944E" w14:textId="77777777" w:rsidR="00C91BFE" w:rsidRDefault="00C91BFE" w:rsidP="00C91BFE">
      <w:pPr>
        <w:pStyle w:val="PL"/>
      </w:pPr>
      <w:r>
        <w:t xml:space="preserve">          description: Subsription modified successfully</w:t>
      </w:r>
    </w:p>
    <w:p w14:paraId="57AD3154" w14:textId="77777777" w:rsidR="00C91BFE" w:rsidRDefault="00C91BFE" w:rsidP="00C91BFE">
      <w:pPr>
        <w:pStyle w:val="PL"/>
      </w:pPr>
      <w:r>
        <w:t xml:space="preserve">          content:</w:t>
      </w:r>
    </w:p>
    <w:p w14:paraId="2A4A37D0" w14:textId="77777777" w:rsidR="00C91BFE" w:rsidRDefault="00C91BFE" w:rsidP="00C91BFE">
      <w:pPr>
        <w:pStyle w:val="PL"/>
      </w:pPr>
      <w:r>
        <w:t xml:space="preserve">            application/json:</w:t>
      </w:r>
    </w:p>
    <w:p w14:paraId="7C4BE74C" w14:textId="77777777" w:rsidR="00C91BFE" w:rsidRDefault="00C91BFE" w:rsidP="00C91BFE">
      <w:pPr>
        <w:pStyle w:val="PL"/>
      </w:pPr>
      <w:r>
        <w:t xml:space="preserve">              schema:</w:t>
      </w:r>
    </w:p>
    <w:p w14:paraId="06F54C6B" w14:textId="77777777" w:rsidR="00C91BFE" w:rsidRDefault="00C91BFE" w:rsidP="00C91BFE">
      <w:pPr>
        <w:pStyle w:val="PL"/>
      </w:pPr>
      <w:r>
        <w:t xml:space="preserve">                $ref: '#/components/schemas/AmfUpdatedEventSubscription'</w:t>
      </w:r>
    </w:p>
    <w:p w14:paraId="0B815774" w14:textId="77777777" w:rsidR="0080120A" w:rsidRDefault="0080120A" w:rsidP="0080120A">
      <w:pPr>
        <w:pStyle w:val="PL"/>
      </w:pPr>
      <w:r>
        <w:t xml:space="preserve">        '400':</w:t>
      </w:r>
    </w:p>
    <w:p w14:paraId="7C04A18D" w14:textId="77777777" w:rsidR="0080120A" w:rsidRDefault="0080120A" w:rsidP="0080120A">
      <w:pPr>
        <w:pStyle w:val="PL"/>
      </w:pPr>
      <w:r>
        <w:t xml:space="preserve">          $ref: 'TS29571_CommonData.yaml#/components/responses/400'</w:t>
      </w:r>
    </w:p>
    <w:p w14:paraId="58B6A910" w14:textId="77777777" w:rsidR="0080120A" w:rsidRDefault="0080120A" w:rsidP="0080120A">
      <w:pPr>
        <w:pStyle w:val="PL"/>
      </w:pPr>
      <w:r>
        <w:t xml:space="preserve">        '403':</w:t>
      </w:r>
    </w:p>
    <w:p w14:paraId="7280BAFA" w14:textId="77777777" w:rsidR="0080120A" w:rsidRDefault="0080120A" w:rsidP="0080120A">
      <w:pPr>
        <w:pStyle w:val="PL"/>
      </w:pPr>
      <w:r>
        <w:t xml:space="preserve">          $ref: 'TS29571_CommonData.yaml#/components/responses/403'</w:t>
      </w:r>
    </w:p>
    <w:p w14:paraId="4F9205CD" w14:textId="77777777" w:rsidR="0080120A" w:rsidRDefault="0080120A" w:rsidP="0080120A">
      <w:pPr>
        <w:pStyle w:val="PL"/>
      </w:pPr>
      <w:r>
        <w:t xml:space="preserve">        '404':</w:t>
      </w:r>
    </w:p>
    <w:p w14:paraId="2FF5626A" w14:textId="77777777" w:rsidR="0080120A" w:rsidRDefault="0080120A" w:rsidP="0080120A">
      <w:pPr>
        <w:pStyle w:val="PL"/>
      </w:pPr>
      <w:r>
        <w:t xml:space="preserve">          $ref: 'TS29571_CommonData.yaml#/components/responses/404'</w:t>
      </w:r>
    </w:p>
    <w:p w14:paraId="73CD4749" w14:textId="77777777" w:rsidR="0080120A" w:rsidRDefault="0080120A" w:rsidP="0080120A">
      <w:pPr>
        <w:pStyle w:val="PL"/>
      </w:pPr>
      <w:r>
        <w:t xml:space="preserve">        '411':</w:t>
      </w:r>
    </w:p>
    <w:p w14:paraId="2534A000" w14:textId="77777777" w:rsidR="0080120A" w:rsidRDefault="0080120A" w:rsidP="0080120A">
      <w:pPr>
        <w:pStyle w:val="PL"/>
      </w:pPr>
      <w:r>
        <w:t xml:space="preserve">          $ref: 'TS29571_CommonData.yaml#/components/responses/411'</w:t>
      </w:r>
    </w:p>
    <w:p w14:paraId="6EEAE9CD" w14:textId="77777777" w:rsidR="0080120A" w:rsidRDefault="0080120A" w:rsidP="0080120A">
      <w:pPr>
        <w:pStyle w:val="PL"/>
      </w:pPr>
      <w:r>
        <w:t xml:space="preserve">        '413':</w:t>
      </w:r>
    </w:p>
    <w:p w14:paraId="45185A74" w14:textId="77777777" w:rsidR="0080120A" w:rsidRDefault="0080120A" w:rsidP="0080120A">
      <w:pPr>
        <w:pStyle w:val="PL"/>
      </w:pPr>
      <w:r>
        <w:t xml:space="preserve">          $ref: 'TS29571_CommonData.yaml#/components/responses/413'</w:t>
      </w:r>
    </w:p>
    <w:p w14:paraId="5252ED14" w14:textId="77777777" w:rsidR="0080120A" w:rsidRDefault="0080120A" w:rsidP="0080120A">
      <w:pPr>
        <w:pStyle w:val="PL"/>
      </w:pPr>
      <w:r>
        <w:t xml:space="preserve">        '415':</w:t>
      </w:r>
    </w:p>
    <w:p w14:paraId="525E0968" w14:textId="77777777" w:rsidR="0080120A" w:rsidRDefault="0080120A" w:rsidP="0080120A">
      <w:pPr>
        <w:pStyle w:val="PL"/>
      </w:pPr>
      <w:r>
        <w:t xml:space="preserve">          $ref: 'TS29571_CommonData.yaml#/components/responses/415'</w:t>
      </w:r>
    </w:p>
    <w:p w14:paraId="7C9BBF42" w14:textId="77777777" w:rsidR="00A85289" w:rsidRDefault="00A85289" w:rsidP="00A85289">
      <w:pPr>
        <w:pStyle w:val="PL"/>
      </w:pPr>
      <w:r>
        <w:t xml:space="preserve">        '429':</w:t>
      </w:r>
    </w:p>
    <w:p w14:paraId="7E053711" w14:textId="77777777" w:rsidR="00A85289" w:rsidRDefault="00A85289" w:rsidP="00A85289">
      <w:pPr>
        <w:pStyle w:val="PL"/>
      </w:pPr>
      <w:r>
        <w:t xml:space="preserve">          $ref: 'TS29571_CommonData.yaml#/components/responses/429'</w:t>
      </w:r>
    </w:p>
    <w:p w14:paraId="291E7D31" w14:textId="77777777" w:rsidR="0080120A" w:rsidRDefault="0080120A" w:rsidP="0080120A">
      <w:pPr>
        <w:pStyle w:val="PL"/>
      </w:pPr>
      <w:r>
        <w:t xml:space="preserve">        '500':</w:t>
      </w:r>
    </w:p>
    <w:p w14:paraId="11B57794" w14:textId="77777777" w:rsidR="0080120A" w:rsidRDefault="0080120A" w:rsidP="0080120A">
      <w:pPr>
        <w:pStyle w:val="PL"/>
      </w:pPr>
      <w:r>
        <w:t xml:space="preserve">          $ref: 'TS29571_CommonData.yaml#/components/responses/500'</w:t>
      </w:r>
    </w:p>
    <w:p w14:paraId="79B913C5" w14:textId="77777777" w:rsidR="0080120A" w:rsidRDefault="0080120A" w:rsidP="0080120A">
      <w:pPr>
        <w:pStyle w:val="PL"/>
      </w:pPr>
      <w:r>
        <w:t xml:space="preserve">        '503':</w:t>
      </w:r>
    </w:p>
    <w:p w14:paraId="4C3876CF" w14:textId="77777777" w:rsidR="0080120A" w:rsidRDefault="0080120A" w:rsidP="0080120A">
      <w:pPr>
        <w:pStyle w:val="PL"/>
      </w:pPr>
      <w:r>
        <w:t xml:space="preserve">          $ref: 'TS29571_CommonData.yaml#/components/responses/503'</w:t>
      </w:r>
    </w:p>
    <w:p w14:paraId="2D32C1FC" w14:textId="77777777" w:rsidR="00C91BFE" w:rsidRDefault="00C91BFE" w:rsidP="00C91BFE">
      <w:pPr>
        <w:pStyle w:val="PL"/>
      </w:pPr>
      <w:r>
        <w:t xml:space="preserve">        default:</w:t>
      </w:r>
    </w:p>
    <w:p w14:paraId="0F48B1C6" w14:textId="77777777" w:rsidR="00C91BFE" w:rsidRDefault="00C91BFE" w:rsidP="00C91BFE">
      <w:pPr>
        <w:pStyle w:val="PL"/>
      </w:pPr>
      <w:r>
        <w:t xml:space="preserve">          description: Unexpected error</w:t>
      </w:r>
    </w:p>
    <w:p w14:paraId="72D8A882" w14:textId="77777777" w:rsidR="00C91BFE" w:rsidRDefault="00C91BFE" w:rsidP="00C91BFE">
      <w:pPr>
        <w:pStyle w:val="PL"/>
      </w:pPr>
      <w:r>
        <w:t xml:space="preserve">    delete:</w:t>
      </w:r>
    </w:p>
    <w:p w14:paraId="7CC56A2D" w14:textId="77777777" w:rsidR="00C91BFE" w:rsidRDefault="00C91BFE" w:rsidP="00C91BFE">
      <w:pPr>
        <w:pStyle w:val="PL"/>
      </w:pPr>
      <w:r>
        <w:t xml:space="preserve">      summary: Namf_EventExposure Unsubscribe service Operation</w:t>
      </w:r>
    </w:p>
    <w:p w14:paraId="3C87305E" w14:textId="77777777" w:rsidR="00C91BFE" w:rsidRDefault="00C91BFE" w:rsidP="00C91BFE">
      <w:pPr>
        <w:pStyle w:val="PL"/>
      </w:pPr>
      <w:r>
        <w:t xml:space="preserve">      tags:</w:t>
      </w:r>
    </w:p>
    <w:p w14:paraId="29574EE8" w14:textId="77777777" w:rsidR="008D1FA2" w:rsidRDefault="008D1FA2" w:rsidP="008D1FA2">
      <w:pPr>
        <w:pStyle w:val="PL"/>
      </w:pPr>
      <w:r>
        <w:t xml:space="preserve">        - Individual subscription (Document)</w:t>
      </w:r>
    </w:p>
    <w:p w14:paraId="25596473" w14:textId="77777777" w:rsidR="00C91BFE" w:rsidRDefault="00C91BFE" w:rsidP="00C91BFE">
      <w:pPr>
        <w:pStyle w:val="PL"/>
      </w:pPr>
      <w:r>
        <w:t xml:space="preserve">      operationId: DeleteSubscription</w:t>
      </w:r>
    </w:p>
    <w:p w14:paraId="716F554F" w14:textId="77777777" w:rsidR="00C91BFE" w:rsidRDefault="00C91BFE" w:rsidP="00C91BFE">
      <w:pPr>
        <w:pStyle w:val="PL"/>
      </w:pPr>
      <w:r>
        <w:t xml:space="preserve">      parameters:</w:t>
      </w:r>
    </w:p>
    <w:p w14:paraId="5728A71E" w14:textId="77777777" w:rsidR="00C91BFE" w:rsidRDefault="00C91BFE" w:rsidP="00C91BFE">
      <w:pPr>
        <w:pStyle w:val="PL"/>
      </w:pPr>
      <w:r>
        <w:t xml:space="preserve">        - name: subscriptionId</w:t>
      </w:r>
    </w:p>
    <w:p w14:paraId="4DA007A2" w14:textId="77777777" w:rsidR="00C91BFE" w:rsidRDefault="00C91BFE" w:rsidP="00C91BFE">
      <w:pPr>
        <w:pStyle w:val="PL"/>
      </w:pPr>
      <w:r>
        <w:t xml:space="preserve">          in: path</w:t>
      </w:r>
    </w:p>
    <w:p w14:paraId="0F51B49C" w14:textId="77777777" w:rsidR="00C91BFE" w:rsidRDefault="00C91BFE" w:rsidP="00C91BFE">
      <w:pPr>
        <w:pStyle w:val="PL"/>
      </w:pPr>
      <w:r>
        <w:t xml:space="preserve">          required: true</w:t>
      </w:r>
    </w:p>
    <w:p w14:paraId="4C8A8795" w14:textId="77777777" w:rsidR="00C91BFE" w:rsidRDefault="00C91BFE" w:rsidP="00C91BFE">
      <w:pPr>
        <w:pStyle w:val="PL"/>
      </w:pPr>
      <w:r>
        <w:t xml:space="preserve">          description: Unique ID of the subscription to be deleted</w:t>
      </w:r>
    </w:p>
    <w:p w14:paraId="798040D5" w14:textId="77777777" w:rsidR="00C91BFE" w:rsidRDefault="00C91BFE" w:rsidP="00C91BFE">
      <w:pPr>
        <w:pStyle w:val="PL"/>
      </w:pPr>
      <w:r>
        <w:t xml:space="preserve">          schema:</w:t>
      </w:r>
    </w:p>
    <w:p w14:paraId="48442630" w14:textId="77777777" w:rsidR="00C91BFE" w:rsidRDefault="00C91BFE" w:rsidP="00C91BFE">
      <w:pPr>
        <w:pStyle w:val="PL"/>
      </w:pPr>
      <w:r>
        <w:t xml:space="preserve">            type: string</w:t>
      </w:r>
    </w:p>
    <w:p w14:paraId="7979CE2F" w14:textId="77777777" w:rsidR="00C91BFE" w:rsidRDefault="00C91BFE" w:rsidP="00C91BFE">
      <w:pPr>
        <w:pStyle w:val="PL"/>
      </w:pPr>
      <w:r>
        <w:t xml:space="preserve">      responses:</w:t>
      </w:r>
    </w:p>
    <w:p w14:paraId="50E7DD9B" w14:textId="77777777" w:rsidR="00C91BFE" w:rsidRDefault="00C91BFE" w:rsidP="00C91BFE">
      <w:pPr>
        <w:pStyle w:val="PL"/>
      </w:pPr>
      <w:r>
        <w:t xml:space="preserve">        '200':</w:t>
      </w:r>
    </w:p>
    <w:p w14:paraId="6A2D58F3" w14:textId="77777777" w:rsidR="00C91BFE" w:rsidRDefault="00C91BFE" w:rsidP="00C91BFE">
      <w:pPr>
        <w:pStyle w:val="PL"/>
      </w:pPr>
      <w:r>
        <w:t xml:space="preserve">          description: Subsription deleted successfully</w:t>
      </w:r>
    </w:p>
    <w:p w14:paraId="68BA53B7" w14:textId="77777777" w:rsidR="0080120A" w:rsidRDefault="0080120A" w:rsidP="0080120A">
      <w:pPr>
        <w:pStyle w:val="PL"/>
      </w:pPr>
      <w:r>
        <w:t xml:space="preserve">        '400':</w:t>
      </w:r>
    </w:p>
    <w:p w14:paraId="4F2A93D5" w14:textId="77777777" w:rsidR="0080120A" w:rsidRDefault="0080120A" w:rsidP="0080120A">
      <w:pPr>
        <w:pStyle w:val="PL"/>
      </w:pPr>
      <w:r>
        <w:t xml:space="preserve">          $ref: 'TS29571_CommonData.yaml#/components/responses/400'</w:t>
      </w:r>
    </w:p>
    <w:p w14:paraId="2F7631FD" w14:textId="77777777" w:rsidR="0080120A" w:rsidRDefault="0080120A" w:rsidP="0080120A">
      <w:pPr>
        <w:pStyle w:val="PL"/>
      </w:pPr>
      <w:r>
        <w:t xml:space="preserve">        '404':</w:t>
      </w:r>
    </w:p>
    <w:p w14:paraId="6468880E" w14:textId="77777777" w:rsidR="0080120A" w:rsidRDefault="0080120A" w:rsidP="0080120A">
      <w:pPr>
        <w:pStyle w:val="PL"/>
      </w:pPr>
      <w:r>
        <w:t xml:space="preserve">          $ref: 'TS29571_CommonData.yaml#/components/responses/404'</w:t>
      </w:r>
    </w:p>
    <w:p w14:paraId="1938766D" w14:textId="77777777" w:rsidR="0080120A" w:rsidRDefault="0080120A" w:rsidP="0080120A">
      <w:pPr>
        <w:pStyle w:val="PL"/>
      </w:pPr>
      <w:r>
        <w:t xml:space="preserve">        '411':</w:t>
      </w:r>
    </w:p>
    <w:p w14:paraId="2623F84F" w14:textId="77777777" w:rsidR="0080120A" w:rsidRDefault="0080120A" w:rsidP="0080120A">
      <w:pPr>
        <w:pStyle w:val="PL"/>
      </w:pPr>
      <w:r>
        <w:t xml:space="preserve">          $ref: 'TS29571_CommonData.yaml#/components/responses/411'</w:t>
      </w:r>
    </w:p>
    <w:p w14:paraId="4CF9B7D4" w14:textId="77777777" w:rsidR="0080120A" w:rsidRDefault="0080120A" w:rsidP="0080120A">
      <w:pPr>
        <w:pStyle w:val="PL"/>
      </w:pPr>
      <w:r>
        <w:t xml:space="preserve">        '413':</w:t>
      </w:r>
    </w:p>
    <w:p w14:paraId="230E24A5" w14:textId="77777777" w:rsidR="0080120A" w:rsidRDefault="0080120A" w:rsidP="0080120A">
      <w:pPr>
        <w:pStyle w:val="PL"/>
      </w:pPr>
      <w:r>
        <w:t xml:space="preserve">          $ref: 'TS29571_CommonData.yaml#/components/responses/413'</w:t>
      </w:r>
    </w:p>
    <w:p w14:paraId="70A0A59B" w14:textId="77777777" w:rsidR="0080120A" w:rsidRDefault="0080120A" w:rsidP="0080120A">
      <w:pPr>
        <w:pStyle w:val="PL"/>
      </w:pPr>
      <w:r>
        <w:t xml:space="preserve">        '415':</w:t>
      </w:r>
    </w:p>
    <w:p w14:paraId="5DFE1914" w14:textId="77777777" w:rsidR="0080120A" w:rsidRDefault="0080120A" w:rsidP="0080120A">
      <w:pPr>
        <w:pStyle w:val="PL"/>
      </w:pPr>
      <w:r>
        <w:t xml:space="preserve">          $ref: 'TS29571_CommonData.yaml#/components/responses/415'</w:t>
      </w:r>
    </w:p>
    <w:p w14:paraId="7814F226" w14:textId="77777777" w:rsidR="00A85289" w:rsidRDefault="00A85289" w:rsidP="00A85289">
      <w:pPr>
        <w:pStyle w:val="PL"/>
      </w:pPr>
      <w:r>
        <w:t xml:space="preserve">        '429':</w:t>
      </w:r>
    </w:p>
    <w:p w14:paraId="569A8C7F" w14:textId="77777777" w:rsidR="00A85289" w:rsidRDefault="00A85289" w:rsidP="00A85289">
      <w:pPr>
        <w:pStyle w:val="PL"/>
      </w:pPr>
      <w:r>
        <w:t xml:space="preserve">          $ref: 'TS29571_CommonData.yaml#/components/responses/429'</w:t>
      </w:r>
    </w:p>
    <w:p w14:paraId="020CC52C" w14:textId="77777777" w:rsidR="0080120A" w:rsidRDefault="0080120A" w:rsidP="0080120A">
      <w:pPr>
        <w:pStyle w:val="PL"/>
      </w:pPr>
      <w:r>
        <w:t xml:space="preserve">        '500':</w:t>
      </w:r>
    </w:p>
    <w:p w14:paraId="3EF4E514" w14:textId="77777777" w:rsidR="0080120A" w:rsidRDefault="0080120A" w:rsidP="0080120A">
      <w:pPr>
        <w:pStyle w:val="PL"/>
      </w:pPr>
      <w:r>
        <w:t xml:space="preserve">          $ref: 'TS29571_CommonData.yaml#/components/responses/500'</w:t>
      </w:r>
    </w:p>
    <w:p w14:paraId="5404FDAB" w14:textId="77777777" w:rsidR="0080120A" w:rsidRDefault="0080120A" w:rsidP="0080120A">
      <w:pPr>
        <w:pStyle w:val="PL"/>
      </w:pPr>
      <w:r>
        <w:t xml:space="preserve">        '503':</w:t>
      </w:r>
    </w:p>
    <w:p w14:paraId="5E846BF3" w14:textId="77777777" w:rsidR="0080120A" w:rsidRDefault="0080120A" w:rsidP="0080120A">
      <w:pPr>
        <w:pStyle w:val="PL"/>
      </w:pPr>
      <w:r>
        <w:t xml:space="preserve">          $ref: 'TS29571_CommonData.yaml#/components/responses/503'</w:t>
      </w:r>
    </w:p>
    <w:p w14:paraId="192E3986" w14:textId="77777777" w:rsidR="00C91BFE" w:rsidRDefault="00C91BFE" w:rsidP="00C91BFE">
      <w:pPr>
        <w:pStyle w:val="PL"/>
      </w:pPr>
      <w:r>
        <w:t xml:space="preserve">        default:</w:t>
      </w:r>
    </w:p>
    <w:p w14:paraId="1D6180E7" w14:textId="77777777" w:rsidR="00C91BFE" w:rsidRDefault="00C91BFE" w:rsidP="00C91BFE">
      <w:pPr>
        <w:pStyle w:val="PL"/>
      </w:pPr>
      <w:r>
        <w:t xml:space="preserve">          description: Unexpected error</w:t>
      </w:r>
    </w:p>
    <w:p w14:paraId="409AF2BD" w14:textId="77777777" w:rsidR="00C91BFE" w:rsidRDefault="00C91BFE" w:rsidP="00C91BFE">
      <w:pPr>
        <w:pStyle w:val="PL"/>
      </w:pPr>
      <w:r>
        <w:t>components:</w:t>
      </w:r>
    </w:p>
    <w:p w14:paraId="135F07D1" w14:textId="77777777" w:rsidR="00C91BFE" w:rsidRDefault="00C91BFE" w:rsidP="00C91BFE">
      <w:pPr>
        <w:pStyle w:val="PL"/>
      </w:pPr>
      <w:r>
        <w:t xml:space="preserve">  securitySchemes:</w:t>
      </w:r>
    </w:p>
    <w:p w14:paraId="3FBB9785" w14:textId="77777777" w:rsidR="00C91BFE" w:rsidRDefault="00C91BFE" w:rsidP="00C91BFE">
      <w:pPr>
        <w:pStyle w:val="PL"/>
      </w:pPr>
      <w:r>
        <w:t xml:space="preserve">    oAuth2ClientCredentials:</w:t>
      </w:r>
    </w:p>
    <w:p w14:paraId="1AB0A4CE" w14:textId="77777777" w:rsidR="00C91BFE" w:rsidRDefault="00C91BFE" w:rsidP="00C91BFE">
      <w:pPr>
        <w:pStyle w:val="PL"/>
      </w:pPr>
      <w:r>
        <w:t xml:space="preserve">      type: oauth2</w:t>
      </w:r>
    </w:p>
    <w:p w14:paraId="05AF445D" w14:textId="77777777" w:rsidR="00C91BFE" w:rsidRDefault="00C91BFE" w:rsidP="00C91BFE">
      <w:pPr>
        <w:pStyle w:val="PL"/>
      </w:pPr>
      <w:r>
        <w:t xml:space="preserve">      flows: </w:t>
      </w:r>
    </w:p>
    <w:p w14:paraId="2FDE48E0" w14:textId="77777777" w:rsidR="00C91BFE" w:rsidRDefault="00C91BFE" w:rsidP="00C91BFE">
      <w:pPr>
        <w:pStyle w:val="PL"/>
      </w:pPr>
      <w:r>
        <w:t xml:space="preserve">        clientCredentials: </w:t>
      </w:r>
    </w:p>
    <w:p w14:paraId="7D9E8FD7" w14:textId="77777777" w:rsidR="00C91BFE" w:rsidRDefault="00C91BFE" w:rsidP="00C91BFE">
      <w:pPr>
        <w:pStyle w:val="PL"/>
      </w:pPr>
      <w:r>
        <w:t xml:space="preserve">          tokenUrl: '{nrfApiRoot}/oauth2/token'</w:t>
      </w:r>
    </w:p>
    <w:p w14:paraId="47011C79" w14:textId="261048C3" w:rsidR="00C91BFE" w:rsidRDefault="00C91BFE" w:rsidP="00C91BFE">
      <w:pPr>
        <w:pStyle w:val="PL"/>
      </w:pPr>
      <w:r>
        <w:t xml:space="preserve">          scopes:</w:t>
      </w:r>
    </w:p>
    <w:p w14:paraId="10AE210E" w14:textId="77777777" w:rsidR="00C60831" w:rsidRDefault="00C60831" w:rsidP="00C60831">
      <w:pPr>
        <w:pStyle w:val="PL"/>
        <w:rPr>
          <w:lang w:val="en-US"/>
        </w:rPr>
      </w:pPr>
      <w:r>
        <w:rPr>
          <w:lang w:val="en-US"/>
        </w:rPr>
        <w:lastRenderedPageBreak/>
        <w:t xml:space="preserve">            namf-evts: Access to the </w:t>
      </w:r>
      <w:r w:rsidRPr="00317982">
        <w:t>Namf_EventExposure</w:t>
      </w:r>
      <w:r>
        <w:t xml:space="preserve"> </w:t>
      </w:r>
      <w:r>
        <w:rPr>
          <w:lang w:val="en-US"/>
        </w:rPr>
        <w:t>API</w:t>
      </w:r>
    </w:p>
    <w:p w14:paraId="0336DA6D" w14:textId="77777777" w:rsidR="00C91BFE" w:rsidRDefault="00C91BFE" w:rsidP="00C91BFE">
      <w:pPr>
        <w:pStyle w:val="PL"/>
      </w:pPr>
      <w:r>
        <w:t xml:space="preserve">  schemas:</w:t>
      </w:r>
    </w:p>
    <w:p w14:paraId="6A662DE2" w14:textId="77777777" w:rsidR="00C91BFE" w:rsidRDefault="00C91BFE" w:rsidP="00C91BFE">
      <w:pPr>
        <w:pStyle w:val="PL"/>
      </w:pPr>
      <w:r>
        <w:t xml:space="preserve">    AmfEventSubscription:</w:t>
      </w:r>
    </w:p>
    <w:p w14:paraId="6CFB3056" w14:textId="77777777" w:rsidR="00C91BFE" w:rsidRDefault="00C91BFE" w:rsidP="00C91BFE">
      <w:pPr>
        <w:pStyle w:val="PL"/>
      </w:pPr>
      <w:r>
        <w:t xml:space="preserve">      type: object</w:t>
      </w:r>
    </w:p>
    <w:p w14:paraId="7B7A4009" w14:textId="77777777" w:rsidR="00C91BFE" w:rsidRDefault="00C91BFE" w:rsidP="00C91BFE">
      <w:pPr>
        <w:pStyle w:val="PL"/>
      </w:pPr>
      <w:r>
        <w:t xml:space="preserve">      properties:</w:t>
      </w:r>
    </w:p>
    <w:p w14:paraId="1BF78F95" w14:textId="77777777" w:rsidR="00C91BFE" w:rsidRDefault="00C91BFE" w:rsidP="00C91BFE">
      <w:pPr>
        <w:pStyle w:val="PL"/>
      </w:pPr>
      <w:r>
        <w:t xml:space="preserve">        event</w:t>
      </w:r>
      <w:r w:rsidR="006D55D7">
        <w:t>List</w:t>
      </w:r>
      <w:r>
        <w:t>:</w:t>
      </w:r>
    </w:p>
    <w:p w14:paraId="034C19C7" w14:textId="77777777" w:rsidR="00C91BFE" w:rsidRDefault="00C91BFE" w:rsidP="00C91BFE">
      <w:pPr>
        <w:pStyle w:val="PL"/>
      </w:pPr>
      <w:r>
        <w:t xml:space="preserve">          type: array</w:t>
      </w:r>
    </w:p>
    <w:p w14:paraId="1985A82F" w14:textId="77777777" w:rsidR="00C91BFE" w:rsidRDefault="00C91BFE" w:rsidP="00C91BFE">
      <w:pPr>
        <w:pStyle w:val="PL"/>
      </w:pPr>
      <w:r>
        <w:t xml:space="preserve">          items:</w:t>
      </w:r>
    </w:p>
    <w:p w14:paraId="3791D218" w14:textId="77777777" w:rsidR="00C91BFE" w:rsidRDefault="00C91BFE" w:rsidP="00C91BFE">
      <w:pPr>
        <w:pStyle w:val="PL"/>
      </w:pPr>
      <w:r>
        <w:t xml:space="preserve">            $ref: '#/components/schemas/AmfEvent'</w:t>
      </w:r>
    </w:p>
    <w:p w14:paraId="7035A3FB" w14:textId="77777777" w:rsidR="006D55D7" w:rsidRDefault="006D55D7" w:rsidP="006D55D7">
      <w:pPr>
        <w:pStyle w:val="PL"/>
      </w:pPr>
      <w:r>
        <w:t xml:space="preserve">          minItems: 1</w:t>
      </w:r>
    </w:p>
    <w:p w14:paraId="54E0B60A" w14:textId="77777777" w:rsidR="00C91BFE" w:rsidRDefault="00C91BFE" w:rsidP="00C91BFE">
      <w:pPr>
        <w:pStyle w:val="PL"/>
      </w:pPr>
      <w:r>
        <w:t xml:space="preserve">        eventNotifyUri:</w:t>
      </w:r>
    </w:p>
    <w:p w14:paraId="4BB4802A" w14:textId="77777777" w:rsidR="00C91BFE" w:rsidRDefault="00C91BFE" w:rsidP="00C91BFE">
      <w:pPr>
        <w:pStyle w:val="PL"/>
      </w:pPr>
      <w:r>
        <w:t xml:space="preserve">          $ref: 'TS29571_CommonData.yaml#/components/schemas/Uri'</w:t>
      </w:r>
    </w:p>
    <w:p w14:paraId="66A59FA0" w14:textId="77777777" w:rsidR="00C91BFE" w:rsidRDefault="00C91BFE" w:rsidP="00C91BFE">
      <w:pPr>
        <w:pStyle w:val="PL"/>
      </w:pPr>
      <w:r>
        <w:t xml:space="preserve">        notifyCorrelationId:</w:t>
      </w:r>
    </w:p>
    <w:p w14:paraId="7AE9AB31" w14:textId="77777777" w:rsidR="00C91BFE" w:rsidRDefault="00C91BFE" w:rsidP="00C91BFE">
      <w:pPr>
        <w:pStyle w:val="PL"/>
      </w:pPr>
      <w:r>
        <w:t xml:space="preserve">          type: string</w:t>
      </w:r>
    </w:p>
    <w:p w14:paraId="7159707B" w14:textId="77777777" w:rsidR="00C91BFE" w:rsidRDefault="00C91BFE" w:rsidP="00C91BFE">
      <w:pPr>
        <w:pStyle w:val="PL"/>
      </w:pPr>
      <w:r>
        <w:t xml:space="preserve">        nfId:</w:t>
      </w:r>
    </w:p>
    <w:p w14:paraId="0F3D1E4A" w14:textId="77777777" w:rsidR="00C91BFE" w:rsidRDefault="00C91BFE" w:rsidP="00C91BFE">
      <w:pPr>
        <w:pStyle w:val="PL"/>
      </w:pPr>
      <w:r>
        <w:t xml:space="preserve">          $ref: 'TS29571_CommonData.yaml#/components/schemas/NfInstanceId'</w:t>
      </w:r>
    </w:p>
    <w:p w14:paraId="36BFBD3F" w14:textId="77777777" w:rsidR="00C91BFE" w:rsidRDefault="00C91BFE" w:rsidP="00C91BFE">
      <w:pPr>
        <w:pStyle w:val="PL"/>
      </w:pPr>
      <w:r>
        <w:t xml:space="preserve">        subsChangeNotifyUri:</w:t>
      </w:r>
    </w:p>
    <w:p w14:paraId="74CBF4D9" w14:textId="77777777" w:rsidR="00C91BFE" w:rsidRDefault="00C91BFE" w:rsidP="00C91BFE">
      <w:pPr>
        <w:pStyle w:val="PL"/>
      </w:pPr>
      <w:r>
        <w:t xml:space="preserve">          $ref: 'TS29571_CommonData.yaml#/components/schemas/Uri'</w:t>
      </w:r>
    </w:p>
    <w:p w14:paraId="4F7D164D" w14:textId="77777777" w:rsidR="00921930" w:rsidRDefault="00921930" w:rsidP="00921930">
      <w:pPr>
        <w:pStyle w:val="PL"/>
      </w:pPr>
      <w:r>
        <w:t xml:space="preserve">        subsChangeNotifyCorrelationId:</w:t>
      </w:r>
    </w:p>
    <w:p w14:paraId="0CCD705A" w14:textId="77777777" w:rsidR="00921930" w:rsidRDefault="00921930" w:rsidP="00921930">
      <w:pPr>
        <w:pStyle w:val="PL"/>
      </w:pPr>
      <w:r>
        <w:t xml:space="preserve">          type: string</w:t>
      </w:r>
    </w:p>
    <w:p w14:paraId="405BE125" w14:textId="77777777" w:rsidR="00C91BFE" w:rsidRDefault="00C91BFE" w:rsidP="00C91BFE">
      <w:pPr>
        <w:pStyle w:val="PL"/>
      </w:pPr>
      <w:r>
        <w:t xml:space="preserve">        supi:</w:t>
      </w:r>
    </w:p>
    <w:p w14:paraId="1FD927FA" w14:textId="77777777" w:rsidR="00C91BFE" w:rsidRDefault="00C91BFE" w:rsidP="00C91BFE">
      <w:pPr>
        <w:pStyle w:val="PL"/>
      </w:pPr>
      <w:r>
        <w:t xml:space="preserve">          $ref: 'TS29571_CommonData.yaml#/components/schemas/Supi'</w:t>
      </w:r>
    </w:p>
    <w:p w14:paraId="68DF6BFF" w14:textId="77777777" w:rsidR="00C91BFE" w:rsidRDefault="00C91BFE" w:rsidP="00C91BFE">
      <w:pPr>
        <w:pStyle w:val="PL"/>
      </w:pPr>
      <w:r>
        <w:t xml:space="preserve">        groupId:</w:t>
      </w:r>
    </w:p>
    <w:p w14:paraId="5E3F0F18" w14:textId="77777777" w:rsidR="00C91BFE" w:rsidRDefault="00C91BFE" w:rsidP="00C91BFE">
      <w:pPr>
        <w:pStyle w:val="PL"/>
      </w:pPr>
      <w:r>
        <w:t xml:space="preserve">          $ref: 'TS29571_CommonData.yaml#/components/schemas/GroupId'</w:t>
      </w:r>
    </w:p>
    <w:p w14:paraId="3432F66B" w14:textId="77777777" w:rsidR="00C91BFE" w:rsidRDefault="00C91BFE" w:rsidP="00C91BFE">
      <w:pPr>
        <w:pStyle w:val="PL"/>
      </w:pPr>
      <w:r>
        <w:t xml:space="preserve">        gpsi:</w:t>
      </w:r>
    </w:p>
    <w:p w14:paraId="22243386" w14:textId="77777777" w:rsidR="00C91BFE" w:rsidRDefault="00C91BFE" w:rsidP="00C91BFE">
      <w:pPr>
        <w:pStyle w:val="PL"/>
      </w:pPr>
      <w:r>
        <w:t xml:space="preserve">          $ref: 'TS29571_CommonData.yaml#/components/schemas/Gpsi'</w:t>
      </w:r>
    </w:p>
    <w:p w14:paraId="61D96E8C" w14:textId="77777777" w:rsidR="00C91BFE" w:rsidRDefault="00C91BFE" w:rsidP="00C91BFE">
      <w:pPr>
        <w:pStyle w:val="PL"/>
      </w:pPr>
      <w:r>
        <w:t xml:space="preserve">        pei:</w:t>
      </w:r>
    </w:p>
    <w:p w14:paraId="6D72ED03" w14:textId="77777777" w:rsidR="00C91BFE" w:rsidRDefault="00C91BFE" w:rsidP="00C91BFE">
      <w:pPr>
        <w:pStyle w:val="PL"/>
      </w:pPr>
      <w:r>
        <w:t xml:space="preserve">          $ref: 'TS29571_CommonData.yaml#/components/schemas/Pei'</w:t>
      </w:r>
    </w:p>
    <w:p w14:paraId="6CFB8B77" w14:textId="77777777" w:rsidR="00C91BFE" w:rsidRDefault="00C91BFE" w:rsidP="00C91BFE">
      <w:pPr>
        <w:pStyle w:val="PL"/>
      </w:pPr>
      <w:r>
        <w:t xml:space="preserve">        anyUE:</w:t>
      </w:r>
    </w:p>
    <w:p w14:paraId="09224C58" w14:textId="77777777" w:rsidR="00C91BFE" w:rsidRDefault="00C91BFE" w:rsidP="00C91BFE">
      <w:pPr>
        <w:pStyle w:val="PL"/>
      </w:pPr>
      <w:r>
        <w:t xml:space="preserve">          type: boolean</w:t>
      </w:r>
    </w:p>
    <w:p w14:paraId="03D7860B" w14:textId="77777777" w:rsidR="001A1123" w:rsidRDefault="001A1123" w:rsidP="001A1123">
      <w:pPr>
        <w:pStyle w:val="PL"/>
      </w:pPr>
      <w:r>
        <w:t xml:space="preserve">        options:</w:t>
      </w:r>
    </w:p>
    <w:p w14:paraId="7E3DFEB4" w14:textId="77777777" w:rsidR="001A1123" w:rsidRPr="00B72793" w:rsidRDefault="001A1123" w:rsidP="001A1123">
      <w:pPr>
        <w:pStyle w:val="PL"/>
      </w:pPr>
      <w:r>
        <w:t xml:space="preserve">          $ref: '#/components/schemas/AmfEventMode'</w:t>
      </w:r>
    </w:p>
    <w:p w14:paraId="2B612DC3" w14:textId="77777777" w:rsidR="00C91BFE" w:rsidRDefault="00C91BFE" w:rsidP="00C91BFE">
      <w:pPr>
        <w:pStyle w:val="PL"/>
      </w:pPr>
      <w:r>
        <w:t xml:space="preserve">      required:</w:t>
      </w:r>
    </w:p>
    <w:p w14:paraId="4A255ABF" w14:textId="77777777" w:rsidR="00C91BFE" w:rsidRDefault="00C91BFE" w:rsidP="00C91BFE">
      <w:pPr>
        <w:pStyle w:val="PL"/>
      </w:pPr>
      <w:r>
        <w:t xml:space="preserve">        - events</w:t>
      </w:r>
    </w:p>
    <w:p w14:paraId="1617211D" w14:textId="77777777" w:rsidR="00C91BFE" w:rsidRDefault="00C91BFE" w:rsidP="00C91BFE">
      <w:pPr>
        <w:pStyle w:val="PL"/>
      </w:pPr>
      <w:r>
        <w:t xml:space="preserve">        - eventNotifyUri</w:t>
      </w:r>
    </w:p>
    <w:p w14:paraId="105E1334" w14:textId="77777777" w:rsidR="00C91BFE" w:rsidRDefault="00C91BFE" w:rsidP="00C91BFE">
      <w:pPr>
        <w:pStyle w:val="PL"/>
      </w:pPr>
      <w:r>
        <w:t xml:space="preserve">        - notifyCorrelationId</w:t>
      </w:r>
    </w:p>
    <w:p w14:paraId="0413782D" w14:textId="77777777" w:rsidR="00C91BFE" w:rsidRDefault="00C91BFE" w:rsidP="00C91BFE">
      <w:pPr>
        <w:pStyle w:val="PL"/>
      </w:pPr>
      <w:r>
        <w:t xml:space="preserve">        - nfId</w:t>
      </w:r>
    </w:p>
    <w:p w14:paraId="79F6185B" w14:textId="77777777" w:rsidR="00C91BFE" w:rsidRDefault="00C91BFE" w:rsidP="00C91BFE">
      <w:pPr>
        <w:pStyle w:val="PL"/>
      </w:pPr>
      <w:r>
        <w:t xml:space="preserve">    AmfEvent:</w:t>
      </w:r>
    </w:p>
    <w:p w14:paraId="71115C3B" w14:textId="77777777" w:rsidR="00C91BFE" w:rsidRDefault="00C91BFE" w:rsidP="00C91BFE">
      <w:pPr>
        <w:pStyle w:val="PL"/>
      </w:pPr>
      <w:r>
        <w:t xml:space="preserve">      type: object</w:t>
      </w:r>
    </w:p>
    <w:p w14:paraId="420C4955" w14:textId="77777777" w:rsidR="00C91BFE" w:rsidRDefault="00C91BFE" w:rsidP="00C91BFE">
      <w:pPr>
        <w:pStyle w:val="PL"/>
      </w:pPr>
      <w:r>
        <w:t xml:space="preserve">      properties:</w:t>
      </w:r>
    </w:p>
    <w:p w14:paraId="6C660C21" w14:textId="77777777" w:rsidR="00C91BFE" w:rsidRDefault="00C91BFE" w:rsidP="00C91BFE">
      <w:pPr>
        <w:pStyle w:val="PL"/>
      </w:pPr>
      <w:r>
        <w:t xml:space="preserve">        type:</w:t>
      </w:r>
    </w:p>
    <w:p w14:paraId="21EC4E6B" w14:textId="77777777" w:rsidR="00C91BFE" w:rsidRDefault="00C91BFE" w:rsidP="00C91BFE">
      <w:pPr>
        <w:pStyle w:val="PL"/>
      </w:pPr>
      <w:r>
        <w:t xml:space="preserve">          $ref: '#/components/schemas/AmfEventType'</w:t>
      </w:r>
    </w:p>
    <w:p w14:paraId="01891F3D" w14:textId="77777777" w:rsidR="00C91BFE" w:rsidRDefault="00C91BFE" w:rsidP="00C91BFE">
      <w:pPr>
        <w:pStyle w:val="PL"/>
      </w:pPr>
      <w:r>
        <w:t xml:space="preserve">        immediateFlag:</w:t>
      </w:r>
    </w:p>
    <w:p w14:paraId="04801BC4" w14:textId="77777777" w:rsidR="00C91BFE" w:rsidRDefault="00C91BFE" w:rsidP="00C91BFE">
      <w:pPr>
        <w:pStyle w:val="PL"/>
      </w:pPr>
      <w:r>
        <w:t xml:space="preserve">          type: boolean</w:t>
      </w:r>
    </w:p>
    <w:p w14:paraId="41B5CEF3" w14:textId="77777777" w:rsidR="00C91BFE" w:rsidRDefault="00C91BFE" w:rsidP="00C91BFE">
      <w:pPr>
        <w:pStyle w:val="PL"/>
      </w:pPr>
      <w:r>
        <w:t xml:space="preserve">        area</w:t>
      </w:r>
      <w:r w:rsidR="006D55D7">
        <w:t>List</w:t>
      </w:r>
      <w:r>
        <w:t>:</w:t>
      </w:r>
    </w:p>
    <w:p w14:paraId="76D10DB5" w14:textId="77777777" w:rsidR="00C91BFE" w:rsidRDefault="00C91BFE" w:rsidP="00C91BFE">
      <w:pPr>
        <w:pStyle w:val="PL"/>
      </w:pPr>
      <w:r>
        <w:t xml:space="preserve">          type: array</w:t>
      </w:r>
    </w:p>
    <w:p w14:paraId="4D07DA01" w14:textId="77777777" w:rsidR="00C91BFE" w:rsidRDefault="00C91BFE" w:rsidP="00C91BFE">
      <w:pPr>
        <w:pStyle w:val="PL"/>
      </w:pPr>
      <w:r>
        <w:t xml:space="preserve">          items:</w:t>
      </w:r>
    </w:p>
    <w:p w14:paraId="41433EF1" w14:textId="77777777" w:rsidR="00C91BFE" w:rsidRDefault="00C91BFE" w:rsidP="00C91BFE">
      <w:pPr>
        <w:pStyle w:val="PL"/>
      </w:pPr>
      <w:r>
        <w:t xml:space="preserve">            $ref: '#/components/schemas/AmfEventArea'</w:t>
      </w:r>
    </w:p>
    <w:p w14:paraId="4BD27094" w14:textId="59C424E0" w:rsidR="00C91BFE" w:rsidRDefault="00C91BFE" w:rsidP="00C91BFE">
      <w:pPr>
        <w:pStyle w:val="PL"/>
      </w:pPr>
      <w:r>
        <w:t xml:space="preserve">          minItems: </w:t>
      </w:r>
      <w:r w:rsidR="00F5222C">
        <w:t>1</w:t>
      </w:r>
    </w:p>
    <w:p w14:paraId="6335AD1D" w14:textId="77777777" w:rsidR="006D55D7" w:rsidRDefault="00C91BFE" w:rsidP="006D55D7">
      <w:pPr>
        <w:pStyle w:val="PL"/>
      </w:pPr>
      <w:r>
        <w:t xml:space="preserve">        locationFilter</w:t>
      </w:r>
      <w:r w:rsidR="006D55D7">
        <w:t>List:</w:t>
      </w:r>
    </w:p>
    <w:p w14:paraId="1D3F1917" w14:textId="77777777" w:rsidR="006D55D7" w:rsidRDefault="006D55D7" w:rsidP="006D55D7">
      <w:pPr>
        <w:pStyle w:val="PL"/>
      </w:pPr>
      <w:r>
        <w:t xml:space="preserve">          type: array</w:t>
      </w:r>
    </w:p>
    <w:p w14:paraId="18B23BE2" w14:textId="77777777" w:rsidR="006D55D7" w:rsidRDefault="006D55D7" w:rsidP="006D55D7">
      <w:pPr>
        <w:pStyle w:val="PL"/>
      </w:pPr>
      <w:r>
        <w:t xml:space="preserve">          items:</w:t>
      </w:r>
    </w:p>
    <w:p w14:paraId="08B00D3E" w14:textId="77777777" w:rsidR="006D55D7" w:rsidRDefault="006D55D7" w:rsidP="006D55D7">
      <w:pPr>
        <w:pStyle w:val="PL"/>
      </w:pPr>
      <w:r>
        <w:t xml:space="preserve">            $ref: '#/components/schemas/LocationFilter'</w:t>
      </w:r>
    </w:p>
    <w:p w14:paraId="64F8C994" w14:textId="54C79385" w:rsidR="006D55D7" w:rsidRDefault="006D55D7" w:rsidP="006D55D7">
      <w:pPr>
        <w:pStyle w:val="PL"/>
      </w:pPr>
      <w:r>
        <w:t xml:space="preserve">          minItems: </w:t>
      </w:r>
      <w:r w:rsidR="00F5222C">
        <w:t>1</w:t>
      </w:r>
    </w:p>
    <w:p w14:paraId="375A2C9A" w14:textId="77777777" w:rsidR="006D55D7" w:rsidRDefault="00C91BFE" w:rsidP="006D55D7">
      <w:pPr>
        <w:pStyle w:val="PL"/>
      </w:pPr>
      <w:r>
        <w:t xml:space="preserve">        subscribedDataFilter</w:t>
      </w:r>
      <w:r w:rsidR="006D55D7">
        <w:t>List:</w:t>
      </w:r>
    </w:p>
    <w:p w14:paraId="196DD0C3" w14:textId="77777777" w:rsidR="006D55D7" w:rsidRDefault="006D55D7" w:rsidP="006D55D7">
      <w:pPr>
        <w:pStyle w:val="PL"/>
      </w:pPr>
      <w:r>
        <w:t xml:space="preserve">          type: array</w:t>
      </w:r>
    </w:p>
    <w:p w14:paraId="24EE80E3" w14:textId="77777777" w:rsidR="006D55D7" w:rsidRDefault="006D55D7" w:rsidP="006D55D7">
      <w:pPr>
        <w:pStyle w:val="PL"/>
      </w:pPr>
      <w:r>
        <w:t xml:space="preserve">          items:</w:t>
      </w:r>
    </w:p>
    <w:p w14:paraId="6CD35935" w14:textId="77777777" w:rsidR="006D55D7" w:rsidRDefault="006D55D7" w:rsidP="006D55D7">
      <w:pPr>
        <w:pStyle w:val="PL"/>
      </w:pPr>
      <w:r>
        <w:t xml:space="preserve">            $ref: '#/components/schemas/SubscribedDataFilter'</w:t>
      </w:r>
    </w:p>
    <w:p w14:paraId="031230CE" w14:textId="07732F9C" w:rsidR="006D55D7" w:rsidRDefault="006D55D7" w:rsidP="006D55D7">
      <w:pPr>
        <w:pStyle w:val="PL"/>
      </w:pPr>
      <w:r>
        <w:t xml:space="preserve">          minItems: </w:t>
      </w:r>
      <w:r w:rsidR="00F5222C">
        <w:t>1</w:t>
      </w:r>
    </w:p>
    <w:p w14:paraId="6BE70DB3" w14:textId="77777777" w:rsidR="00C91BFE" w:rsidRDefault="00C91BFE" w:rsidP="00C91BFE">
      <w:pPr>
        <w:pStyle w:val="PL"/>
      </w:pPr>
      <w:r>
        <w:t xml:space="preserve">      required:</w:t>
      </w:r>
    </w:p>
    <w:p w14:paraId="1A057515" w14:textId="77777777" w:rsidR="00C91BFE" w:rsidRDefault="00C91BFE" w:rsidP="00C91BFE">
      <w:pPr>
        <w:pStyle w:val="PL"/>
      </w:pPr>
      <w:r>
        <w:t xml:space="preserve">        - type</w:t>
      </w:r>
    </w:p>
    <w:p w14:paraId="5E696425" w14:textId="77777777" w:rsidR="00C91BFE" w:rsidRDefault="00C91BFE" w:rsidP="00C91BFE">
      <w:pPr>
        <w:pStyle w:val="PL"/>
      </w:pPr>
      <w:r>
        <w:t xml:space="preserve">    AmfEventNotification:</w:t>
      </w:r>
    </w:p>
    <w:p w14:paraId="0C33BE27" w14:textId="77777777" w:rsidR="00C91BFE" w:rsidRDefault="00C91BFE" w:rsidP="00C91BFE">
      <w:pPr>
        <w:pStyle w:val="PL"/>
      </w:pPr>
      <w:r>
        <w:t xml:space="preserve">      type: object</w:t>
      </w:r>
    </w:p>
    <w:p w14:paraId="3812A86C" w14:textId="77777777" w:rsidR="00C91BFE" w:rsidRDefault="00C91BFE" w:rsidP="00C91BFE">
      <w:pPr>
        <w:pStyle w:val="PL"/>
      </w:pPr>
      <w:r>
        <w:t xml:space="preserve">      properties:</w:t>
      </w:r>
    </w:p>
    <w:p w14:paraId="21F13977" w14:textId="77777777" w:rsidR="00C91BFE" w:rsidRDefault="00C91BFE" w:rsidP="00C91BFE">
      <w:pPr>
        <w:pStyle w:val="PL"/>
      </w:pPr>
      <w:r>
        <w:t xml:space="preserve">        notif</w:t>
      </w:r>
      <w:r w:rsidR="00D17D85">
        <w:t>y</w:t>
      </w:r>
      <w:r>
        <w:t>Cor</w:t>
      </w:r>
      <w:r w:rsidR="00D17D85">
        <w:t>r</w:t>
      </w:r>
      <w:r>
        <w:t>elationId:</w:t>
      </w:r>
    </w:p>
    <w:p w14:paraId="3E365994" w14:textId="77777777" w:rsidR="00C91BFE" w:rsidRDefault="00C91BFE" w:rsidP="00C91BFE">
      <w:pPr>
        <w:pStyle w:val="PL"/>
      </w:pPr>
      <w:r>
        <w:t xml:space="preserve">          type: string</w:t>
      </w:r>
    </w:p>
    <w:p w14:paraId="46176A51" w14:textId="77777777" w:rsidR="00F916A4" w:rsidRDefault="00F916A4" w:rsidP="00F916A4">
      <w:pPr>
        <w:pStyle w:val="PL"/>
      </w:pPr>
      <w:r>
        <w:t xml:space="preserve">        </w:t>
      </w:r>
      <w:r>
        <w:rPr>
          <w:rFonts w:hint="eastAsia"/>
        </w:rPr>
        <w:t>subsChangeNotifyCorrelationId</w:t>
      </w:r>
      <w:r>
        <w:t>:</w:t>
      </w:r>
    </w:p>
    <w:p w14:paraId="0B568051" w14:textId="77777777" w:rsidR="00F916A4" w:rsidRDefault="00F916A4" w:rsidP="00F916A4">
      <w:pPr>
        <w:pStyle w:val="PL"/>
      </w:pPr>
      <w:r>
        <w:t xml:space="preserve">          type: string</w:t>
      </w:r>
    </w:p>
    <w:p w14:paraId="10856391" w14:textId="77777777" w:rsidR="00C91BFE" w:rsidRDefault="00C91BFE" w:rsidP="00C91BFE">
      <w:pPr>
        <w:pStyle w:val="PL"/>
      </w:pPr>
      <w:r>
        <w:t xml:space="preserve">        report</w:t>
      </w:r>
      <w:r w:rsidR="006D55D7">
        <w:t>List</w:t>
      </w:r>
      <w:r>
        <w:t>:</w:t>
      </w:r>
    </w:p>
    <w:p w14:paraId="684977BB" w14:textId="77777777" w:rsidR="00C91BFE" w:rsidRDefault="00C91BFE" w:rsidP="00C91BFE">
      <w:pPr>
        <w:pStyle w:val="PL"/>
      </w:pPr>
      <w:r>
        <w:t xml:space="preserve">          type: array</w:t>
      </w:r>
    </w:p>
    <w:p w14:paraId="65833AC4" w14:textId="77777777" w:rsidR="00C91BFE" w:rsidRDefault="00C91BFE" w:rsidP="00C91BFE">
      <w:pPr>
        <w:pStyle w:val="PL"/>
      </w:pPr>
      <w:r>
        <w:t xml:space="preserve">          items:</w:t>
      </w:r>
    </w:p>
    <w:p w14:paraId="76725860" w14:textId="77777777" w:rsidR="00C91BFE" w:rsidRDefault="00C91BFE" w:rsidP="00C91BFE">
      <w:pPr>
        <w:pStyle w:val="PL"/>
      </w:pPr>
      <w:r>
        <w:t xml:space="preserve">            $ref: '#/components/schemas/AmfEventReport'</w:t>
      </w:r>
    </w:p>
    <w:p w14:paraId="1BB55FA7" w14:textId="77777777" w:rsidR="00C91BFE" w:rsidRDefault="00C91BFE" w:rsidP="00C91BFE">
      <w:pPr>
        <w:pStyle w:val="PL"/>
      </w:pPr>
      <w:r>
        <w:t xml:space="preserve">          minItems: 1</w:t>
      </w:r>
    </w:p>
    <w:p w14:paraId="17DC078A" w14:textId="77777777" w:rsidR="00C91BFE" w:rsidRDefault="00C91BFE" w:rsidP="00C91BFE">
      <w:pPr>
        <w:pStyle w:val="PL"/>
      </w:pPr>
      <w:r>
        <w:t xml:space="preserve">    AmfEventReport:</w:t>
      </w:r>
    </w:p>
    <w:p w14:paraId="6F19E7D0" w14:textId="77777777" w:rsidR="00C91BFE" w:rsidRDefault="00C91BFE" w:rsidP="00C91BFE">
      <w:pPr>
        <w:pStyle w:val="PL"/>
      </w:pPr>
      <w:r>
        <w:t xml:space="preserve">      type: object</w:t>
      </w:r>
    </w:p>
    <w:p w14:paraId="4FDEF69F" w14:textId="77777777" w:rsidR="00C91BFE" w:rsidRDefault="00C91BFE" w:rsidP="00C91BFE">
      <w:pPr>
        <w:pStyle w:val="PL"/>
      </w:pPr>
      <w:r>
        <w:t xml:space="preserve">      properties:</w:t>
      </w:r>
    </w:p>
    <w:p w14:paraId="37A80682" w14:textId="77777777" w:rsidR="00C91BFE" w:rsidRDefault="00C91BFE" w:rsidP="00C91BFE">
      <w:pPr>
        <w:pStyle w:val="PL"/>
      </w:pPr>
      <w:r>
        <w:t xml:space="preserve">        type:</w:t>
      </w:r>
    </w:p>
    <w:p w14:paraId="440E6D69" w14:textId="77777777" w:rsidR="00C91BFE" w:rsidRDefault="00C91BFE" w:rsidP="00C91BFE">
      <w:pPr>
        <w:pStyle w:val="PL"/>
      </w:pPr>
      <w:r>
        <w:t xml:space="preserve">          $ref: '#/components/schemas/AmfEventType'</w:t>
      </w:r>
    </w:p>
    <w:p w14:paraId="78883A38" w14:textId="77777777" w:rsidR="00C91BFE" w:rsidRDefault="00C91BFE" w:rsidP="00C91BFE">
      <w:pPr>
        <w:pStyle w:val="PL"/>
      </w:pPr>
      <w:r>
        <w:lastRenderedPageBreak/>
        <w:t xml:space="preserve">        state:</w:t>
      </w:r>
    </w:p>
    <w:p w14:paraId="1D2E77D3" w14:textId="77777777" w:rsidR="00C91BFE" w:rsidRDefault="00C91BFE" w:rsidP="00C91BFE">
      <w:pPr>
        <w:pStyle w:val="PL"/>
      </w:pPr>
      <w:r>
        <w:t xml:space="preserve">          $ref: '#/components/schemas/AmfEventState'</w:t>
      </w:r>
    </w:p>
    <w:p w14:paraId="1AB78856" w14:textId="77777777" w:rsidR="000519F0" w:rsidRDefault="000519F0" w:rsidP="000519F0">
      <w:pPr>
        <w:pStyle w:val="PL"/>
      </w:pPr>
      <w:r>
        <w:t xml:space="preserve">        timeStamp:</w:t>
      </w:r>
    </w:p>
    <w:p w14:paraId="0DF604F1" w14:textId="77777777" w:rsidR="000519F0" w:rsidRDefault="000519F0" w:rsidP="000519F0">
      <w:pPr>
        <w:pStyle w:val="PL"/>
      </w:pPr>
      <w:r>
        <w:t xml:space="preserve">          $ref: 'TS29571_CommonData.yaml#/components/schemas/DateTime'</w:t>
      </w:r>
    </w:p>
    <w:p w14:paraId="32283FC8" w14:textId="77777777" w:rsidR="00F916A4" w:rsidRDefault="00F916A4" w:rsidP="00F916A4">
      <w:pPr>
        <w:pStyle w:val="PL"/>
      </w:pPr>
      <w:r>
        <w:t xml:space="preserve">        subscriptionId:</w:t>
      </w:r>
    </w:p>
    <w:p w14:paraId="4D23B844" w14:textId="77777777" w:rsidR="00F916A4" w:rsidRDefault="00F916A4" w:rsidP="00F916A4">
      <w:pPr>
        <w:pStyle w:val="PL"/>
      </w:pPr>
      <w:r>
        <w:t xml:space="preserve">          $ref: 'TS29571_CommonData.yaml#/components/schemas/Uri'</w:t>
      </w:r>
    </w:p>
    <w:p w14:paraId="6E60F605" w14:textId="77777777" w:rsidR="00C91BFE" w:rsidRDefault="00C91BFE" w:rsidP="00C91BFE">
      <w:pPr>
        <w:pStyle w:val="PL"/>
      </w:pPr>
      <w:r>
        <w:t xml:space="preserve">        anyUe:</w:t>
      </w:r>
    </w:p>
    <w:p w14:paraId="18CB1E8C" w14:textId="77777777" w:rsidR="00C91BFE" w:rsidRDefault="00C91BFE" w:rsidP="00C91BFE">
      <w:pPr>
        <w:pStyle w:val="PL"/>
      </w:pPr>
      <w:r>
        <w:t xml:space="preserve">          type: boolean</w:t>
      </w:r>
    </w:p>
    <w:p w14:paraId="435F96BC" w14:textId="77777777" w:rsidR="00C91BFE" w:rsidRDefault="00C91BFE" w:rsidP="00C91BFE">
      <w:pPr>
        <w:pStyle w:val="PL"/>
      </w:pPr>
      <w:r>
        <w:t xml:space="preserve">        supi:</w:t>
      </w:r>
    </w:p>
    <w:p w14:paraId="452674C7" w14:textId="77777777" w:rsidR="00C91BFE" w:rsidRDefault="00C91BFE" w:rsidP="00C91BFE">
      <w:pPr>
        <w:pStyle w:val="PL"/>
      </w:pPr>
      <w:r>
        <w:t xml:space="preserve">          $ref: 'TS29571_CommonData.yaml#/components/schemas/Supi'</w:t>
      </w:r>
    </w:p>
    <w:p w14:paraId="6F5ABEE5" w14:textId="77777777" w:rsidR="00C91BFE" w:rsidRDefault="00C91BFE" w:rsidP="00C91BFE">
      <w:pPr>
        <w:pStyle w:val="PL"/>
      </w:pPr>
      <w:r>
        <w:t xml:space="preserve">        area</w:t>
      </w:r>
      <w:r w:rsidR="006D55D7">
        <w:t>List</w:t>
      </w:r>
      <w:r>
        <w:t>:</w:t>
      </w:r>
    </w:p>
    <w:p w14:paraId="075A57C6" w14:textId="77777777" w:rsidR="00C91BFE" w:rsidRDefault="00C91BFE" w:rsidP="00C91BFE">
      <w:pPr>
        <w:pStyle w:val="PL"/>
      </w:pPr>
      <w:r>
        <w:t xml:space="preserve">          type: array</w:t>
      </w:r>
    </w:p>
    <w:p w14:paraId="2FE5EEB8" w14:textId="77777777" w:rsidR="00C91BFE" w:rsidRDefault="00C91BFE" w:rsidP="00C91BFE">
      <w:pPr>
        <w:pStyle w:val="PL"/>
      </w:pPr>
      <w:r>
        <w:t xml:space="preserve">          items:</w:t>
      </w:r>
    </w:p>
    <w:p w14:paraId="2303CDA1" w14:textId="77777777" w:rsidR="00C91BFE" w:rsidRDefault="00C91BFE" w:rsidP="00C91BFE">
      <w:pPr>
        <w:pStyle w:val="PL"/>
      </w:pPr>
      <w:r>
        <w:t xml:space="preserve">            $ref: '#/components/schemas/AmfEventArea'</w:t>
      </w:r>
    </w:p>
    <w:p w14:paraId="63F46996" w14:textId="4398B048" w:rsidR="006D55D7" w:rsidRDefault="006D55D7" w:rsidP="006D55D7">
      <w:pPr>
        <w:pStyle w:val="PL"/>
      </w:pPr>
      <w:r>
        <w:t xml:space="preserve">          minItems: </w:t>
      </w:r>
      <w:r w:rsidR="00F5222C">
        <w:t>1</w:t>
      </w:r>
    </w:p>
    <w:p w14:paraId="32838000" w14:textId="77777777" w:rsidR="00C91BFE" w:rsidRDefault="00C91BFE" w:rsidP="00C91BFE">
      <w:pPr>
        <w:pStyle w:val="PL"/>
      </w:pPr>
      <w:r>
        <w:t xml:space="preserve">        gpsi:</w:t>
      </w:r>
    </w:p>
    <w:p w14:paraId="79D2580A" w14:textId="77777777" w:rsidR="00C91BFE" w:rsidRDefault="00C91BFE" w:rsidP="00C91BFE">
      <w:pPr>
        <w:pStyle w:val="PL"/>
      </w:pPr>
      <w:r>
        <w:t xml:space="preserve">          $ref: 'TS29571_CommonData.yaml#/components/schemas/Gpsi'</w:t>
      </w:r>
    </w:p>
    <w:p w14:paraId="158861E2" w14:textId="77777777" w:rsidR="00C91BFE" w:rsidRDefault="00C91BFE" w:rsidP="00C91BFE">
      <w:pPr>
        <w:pStyle w:val="PL"/>
      </w:pPr>
      <w:r>
        <w:t xml:space="preserve">        pei:</w:t>
      </w:r>
    </w:p>
    <w:p w14:paraId="2C1FE475" w14:textId="77777777" w:rsidR="00C91BFE" w:rsidRDefault="00C91BFE" w:rsidP="00C91BFE">
      <w:pPr>
        <w:pStyle w:val="PL"/>
      </w:pPr>
      <w:r>
        <w:t xml:space="preserve">          $ref: 'TS29571_CommonData.yaml#/components/schemas/Pei'</w:t>
      </w:r>
    </w:p>
    <w:p w14:paraId="5E8C2FAC" w14:textId="77777777" w:rsidR="00C91BFE" w:rsidRDefault="00C91BFE" w:rsidP="00C91BFE">
      <w:pPr>
        <w:pStyle w:val="PL"/>
      </w:pPr>
      <w:r>
        <w:t xml:space="preserve">        location:</w:t>
      </w:r>
    </w:p>
    <w:p w14:paraId="430DCB27" w14:textId="77777777" w:rsidR="00C91BFE" w:rsidRDefault="00C91BFE" w:rsidP="00C91BFE">
      <w:pPr>
        <w:pStyle w:val="PL"/>
      </w:pPr>
      <w:r>
        <w:t xml:space="preserve">          $ref: 'TS29571_CommonData.yaml#/components/schemas/UserLocation'</w:t>
      </w:r>
    </w:p>
    <w:p w14:paraId="03375FB4" w14:textId="77777777" w:rsidR="00C91BFE" w:rsidRDefault="00C91BFE" w:rsidP="00C91BFE">
      <w:pPr>
        <w:pStyle w:val="PL"/>
      </w:pPr>
      <w:r>
        <w:t xml:space="preserve">        timezone:</w:t>
      </w:r>
    </w:p>
    <w:p w14:paraId="7E5F2945" w14:textId="77777777" w:rsidR="00C91BFE" w:rsidRDefault="00C91BFE" w:rsidP="00C91BFE">
      <w:pPr>
        <w:pStyle w:val="PL"/>
      </w:pPr>
      <w:r>
        <w:t xml:space="preserve">          $ref: 'TS29571_CommonData.yaml#/components/schemas/TimeZone'</w:t>
      </w:r>
    </w:p>
    <w:p w14:paraId="23BF34B5" w14:textId="77777777" w:rsidR="006D55D7" w:rsidRDefault="006D55D7" w:rsidP="006D55D7">
      <w:pPr>
        <w:pStyle w:val="PL"/>
      </w:pPr>
      <w:r>
        <w:t xml:space="preserve">        accessTypeList:</w:t>
      </w:r>
    </w:p>
    <w:p w14:paraId="7955B8E0" w14:textId="77777777" w:rsidR="006D55D7" w:rsidRDefault="006D55D7" w:rsidP="006D55D7">
      <w:pPr>
        <w:pStyle w:val="PL"/>
      </w:pPr>
      <w:r>
        <w:t xml:space="preserve">          type: array</w:t>
      </w:r>
    </w:p>
    <w:p w14:paraId="68A26142" w14:textId="77777777" w:rsidR="006D55D7" w:rsidRDefault="006D55D7" w:rsidP="006D55D7">
      <w:pPr>
        <w:pStyle w:val="PL"/>
      </w:pPr>
      <w:r>
        <w:t xml:space="preserve">          items:</w:t>
      </w:r>
    </w:p>
    <w:p w14:paraId="387A12CB" w14:textId="77777777" w:rsidR="006D55D7" w:rsidRDefault="006D55D7" w:rsidP="006D55D7">
      <w:pPr>
        <w:pStyle w:val="PL"/>
      </w:pPr>
      <w:r>
        <w:t xml:space="preserve">            $ref: 'TS29571_CommonData.yaml#/components/schemas/AccessType'</w:t>
      </w:r>
    </w:p>
    <w:p w14:paraId="3E2FCC37" w14:textId="53AF8409" w:rsidR="006D55D7" w:rsidRDefault="006D55D7" w:rsidP="006D55D7">
      <w:pPr>
        <w:pStyle w:val="PL"/>
      </w:pPr>
      <w:r>
        <w:t xml:space="preserve">          minItems: </w:t>
      </w:r>
      <w:r w:rsidR="00F5222C">
        <w:t>1</w:t>
      </w:r>
    </w:p>
    <w:p w14:paraId="4ABA24FC" w14:textId="77777777" w:rsidR="006D55D7" w:rsidRDefault="006D55D7" w:rsidP="006D55D7">
      <w:pPr>
        <w:pStyle w:val="PL"/>
      </w:pPr>
      <w:r>
        <w:t xml:space="preserve">        rmInfoList:</w:t>
      </w:r>
    </w:p>
    <w:p w14:paraId="6229AA91" w14:textId="77777777" w:rsidR="006D55D7" w:rsidRDefault="006D55D7" w:rsidP="006D55D7">
      <w:pPr>
        <w:pStyle w:val="PL"/>
      </w:pPr>
      <w:r>
        <w:t xml:space="preserve">          type: array</w:t>
      </w:r>
    </w:p>
    <w:p w14:paraId="73816067" w14:textId="77777777" w:rsidR="006D55D7" w:rsidRDefault="006D55D7" w:rsidP="006D55D7">
      <w:pPr>
        <w:pStyle w:val="PL"/>
      </w:pPr>
      <w:r>
        <w:t xml:space="preserve">          items:</w:t>
      </w:r>
    </w:p>
    <w:p w14:paraId="455C468E" w14:textId="77777777" w:rsidR="006D55D7" w:rsidRDefault="006D55D7" w:rsidP="006D55D7">
      <w:pPr>
        <w:pStyle w:val="PL"/>
      </w:pPr>
      <w:r>
        <w:t xml:space="preserve">            $ref: '#/components/schemas/RmInfo'</w:t>
      </w:r>
    </w:p>
    <w:p w14:paraId="000B883C" w14:textId="0F692ADC" w:rsidR="006D55D7" w:rsidRDefault="006D55D7" w:rsidP="006D55D7">
      <w:pPr>
        <w:pStyle w:val="PL"/>
      </w:pPr>
      <w:r>
        <w:t xml:space="preserve">          minItems: </w:t>
      </w:r>
      <w:r w:rsidR="00F5222C">
        <w:t>1</w:t>
      </w:r>
    </w:p>
    <w:p w14:paraId="557626AF" w14:textId="77777777" w:rsidR="006D55D7" w:rsidRDefault="006D55D7" w:rsidP="006D55D7">
      <w:pPr>
        <w:pStyle w:val="PL"/>
      </w:pPr>
      <w:r>
        <w:t xml:space="preserve">        cmInfoList:</w:t>
      </w:r>
    </w:p>
    <w:p w14:paraId="30B6ECF4" w14:textId="77777777" w:rsidR="006D55D7" w:rsidRDefault="006D55D7" w:rsidP="006D55D7">
      <w:pPr>
        <w:pStyle w:val="PL"/>
      </w:pPr>
      <w:r>
        <w:t xml:space="preserve">          type: array</w:t>
      </w:r>
    </w:p>
    <w:p w14:paraId="74AD2AE6" w14:textId="77777777" w:rsidR="006D55D7" w:rsidRDefault="006D55D7" w:rsidP="006D55D7">
      <w:pPr>
        <w:pStyle w:val="PL"/>
      </w:pPr>
      <w:r>
        <w:t xml:space="preserve">          items:</w:t>
      </w:r>
    </w:p>
    <w:p w14:paraId="3253A6BA" w14:textId="77777777" w:rsidR="006D55D7" w:rsidRDefault="006D55D7" w:rsidP="006D55D7">
      <w:pPr>
        <w:pStyle w:val="PL"/>
      </w:pPr>
      <w:r>
        <w:t xml:space="preserve">            $ref: '#/components/schemas/CmInfo'</w:t>
      </w:r>
    </w:p>
    <w:p w14:paraId="4E2FFA12" w14:textId="509DE860" w:rsidR="006D55D7" w:rsidRDefault="006D55D7" w:rsidP="006D55D7">
      <w:pPr>
        <w:pStyle w:val="PL"/>
      </w:pPr>
      <w:r>
        <w:t xml:space="preserve">          minItems: </w:t>
      </w:r>
      <w:r w:rsidR="00F5222C">
        <w:t>1</w:t>
      </w:r>
    </w:p>
    <w:p w14:paraId="21996FD7" w14:textId="77777777" w:rsidR="00C91BFE" w:rsidRDefault="00C91BFE" w:rsidP="00C91BFE">
      <w:pPr>
        <w:pStyle w:val="PL"/>
      </w:pPr>
      <w:r>
        <w:t xml:space="preserve">        reachability:</w:t>
      </w:r>
    </w:p>
    <w:p w14:paraId="166442C8" w14:textId="77777777" w:rsidR="00C91BFE" w:rsidRDefault="00C91BFE" w:rsidP="00C91BFE">
      <w:pPr>
        <w:pStyle w:val="PL"/>
      </w:pPr>
      <w:r>
        <w:t xml:space="preserve">          $ref: '#/components/schemas/UeReachability'</w:t>
      </w:r>
    </w:p>
    <w:p w14:paraId="1F62A490" w14:textId="77777777" w:rsidR="00C91BFE" w:rsidRDefault="00C91BFE" w:rsidP="00C91BFE">
      <w:pPr>
        <w:pStyle w:val="PL"/>
      </w:pPr>
      <w:r>
        <w:t xml:space="preserve">        subscribedData:</w:t>
      </w:r>
    </w:p>
    <w:p w14:paraId="264FDABE" w14:textId="77777777" w:rsidR="00C91BFE" w:rsidRDefault="00C91BFE" w:rsidP="00C91BFE">
      <w:pPr>
        <w:pStyle w:val="PL"/>
      </w:pPr>
      <w:r>
        <w:t xml:space="preserve">          $ref: '#/components/schemas/SubscribedData'</w:t>
      </w:r>
    </w:p>
    <w:p w14:paraId="608767DD" w14:textId="77777777" w:rsidR="00C91BFE" w:rsidRDefault="00C91BFE" w:rsidP="00C91BFE">
      <w:pPr>
        <w:pStyle w:val="PL"/>
      </w:pPr>
      <w:r>
        <w:t xml:space="preserve">        commFailure:</w:t>
      </w:r>
    </w:p>
    <w:p w14:paraId="45A87602" w14:textId="77777777" w:rsidR="00C91BFE" w:rsidRDefault="00C91BFE" w:rsidP="00C91BFE">
      <w:pPr>
        <w:pStyle w:val="PL"/>
      </w:pPr>
      <w:r>
        <w:t xml:space="preserve">          $ref: '#/components/schemas/CommunicationFailure'</w:t>
      </w:r>
    </w:p>
    <w:p w14:paraId="6AC3F3B4" w14:textId="77777777" w:rsidR="00C91BFE" w:rsidRDefault="00C91BFE" w:rsidP="00C91BFE">
      <w:pPr>
        <w:pStyle w:val="PL"/>
      </w:pPr>
      <w:r>
        <w:t xml:space="preserve">        numberOfUes:</w:t>
      </w:r>
    </w:p>
    <w:p w14:paraId="7A693D71" w14:textId="77777777" w:rsidR="00C91BFE" w:rsidRDefault="00C91BFE" w:rsidP="00C91BFE">
      <w:pPr>
        <w:pStyle w:val="PL"/>
      </w:pPr>
      <w:r>
        <w:t xml:space="preserve">          type: integer</w:t>
      </w:r>
    </w:p>
    <w:p w14:paraId="32671E53" w14:textId="77777777" w:rsidR="00C91BFE" w:rsidRDefault="00C91BFE" w:rsidP="00C91BFE">
      <w:pPr>
        <w:pStyle w:val="PL"/>
      </w:pPr>
      <w:r>
        <w:t xml:space="preserve">      required:</w:t>
      </w:r>
    </w:p>
    <w:p w14:paraId="39031CCF" w14:textId="77777777" w:rsidR="00C91BFE" w:rsidRDefault="00C91BFE" w:rsidP="00C91BFE">
      <w:pPr>
        <w:pStyle w:val="PL"/>
      </w:pPr>
      <w:r>
        <w:t xml:space="preserve">        - type</w:t>
      </w:r>
    </w:p>
    <w:p w14:paraId="4775160D" w14:textId="77777777" w:rsidR="00C91BFE" w:rsidRDefault="00C91BFE" w:rsidP="00C91BFE">
      <w:pPr>
        <w:pStyle w:val="PL"/>
      </w:pPr>
      <w:r>
        <w:t xml:space="preserve">        - state</w:t>
      </w:r>
    </w:p>
    <w:p w14:paraId="71DBDD4B" w14:textId="77777777" w:rsidR="000519F0" w:rsidRDefault="000519F0" w:rsidP="000519F0">
      <w:pPr>
        <w:pStyle w:val="PL"/>
      </w:pPr>
      <w:r>
        <w:t xml:space="preserve">        - timeStamp</w:t>
      </w:r>
    </w:p>
    <w:p w14:paraId="1AC567A8" w14:textId="77777777" w:rsidR="00C91BFE" w:rsidRDefault="00C91BFE" w:rsidP="00C91BFE">
      <w:pPr>
        <w:pStyle w:val="PL"/>
      </w:pPr>
      <w:r>
        <w:t xml:space="preserve">    AmfEventMode:</w:t>
      </w:r>
    </w:p>
    <w:p w14:paraId="2226509B" w14:textId="77777777" w:rsidR="00C91BFE" w:rsidRDefault="00C91BFE" w:rsidP="00C91BFE">
      <w:pPr>
        <w:pStyle w:val="PL"/>
      </w:pPr>
      <w:r>
        <w:t xml:space="preserve">      type: object</w:t>
      </w:r>
    </w:p>
    <w:p w14:paraId="32EF031B" w14:textId="77777777" w:rsidR="00C91BFE" w:rsidRDefault="00C91BFE" w:rsidP="00C91BFE">
      <w:pPr>
        <w:pStyle w:val="PL"/>
      </w:pPr>
      <w:r>
        <w:t xml:space="preserve">      properties:</w:t>
      </w:r>
    </w:p>
    <w:p w14:paraId="1656F083" w14:textId="77777777" w:rsidR="00C91BFE" w:rsidRDefault="00C91BFE" w:rsidP="00C91BFE">
      <w:pPr>
        <w:pStyle w:val="PL"/>
      </w:pPr>
      <w:r>
        <w:t xml:space="preserve">        trigger:</w:t>
      </w:r>
    </w:p>
    <w:p w14:paraId="205592EE" w14:textId="77777777" w:rsidR="00C91BFE" w:rsidRDefault="00C91BFE" w:rsidP="00C91BFE">
      <w:pPr>
        <w:pStyle w:val="PL"/>
      </w:pPr>
      <w:r>
        <w:t xml:space="preserve">          $ref: '#/components/schemas/AmfEventTrigger'</w:t>
      </w:r>
    </w:p>
    <w:p w14:paraId="0DF276ED" w14:textId="77777777" w:rsidR="00C91BFE" w:rsidRDefault="00C91BFE" w:rsidP="00C91BFE">
      <w:pPr>
        <w:pStyle w:val="PL"/>
      </w:pPr>
      <w:r>
        <w:t xml:space="preserve">        maxReports:</w:t>
      </w:r>
    </w:p>
    <w:p w14:paraId="29C919FF" w14:textId="77777777" w:rsidR="00C91BFE" w:rsidRDefault="00C91BFE" w:rsidP="00C91BFE">
      <w:pPr>
        <w:pStyle w:val="PL"/>
      </w:pPr>
      <w:r>
        <w:t xml:space="preserve">          type: integer</w:t>
      </w:r>
    </w:p>
    <w:p w14:paraId="22F71272" w14:textId="77777777" w:rsidR="00C91BFE" w:rsidRDefault="00C91BFE" w:rsidP="00C91BFE">
      <w:pPr>
        <w:pStyle w:val="PL"/>
      </w:pPr>
      <w:r>
        <w:t xml:space="preserve">        </w:t>
      </w:r>
      <w:r w:rsidR="001A1123">
        <w:t>expiry</w:t>
      </w:r>
      <w:r>
        <w:t>:</w:t>
      </w:r>
    </w:p>
    <w:p w14:paraId="7B8B6BD6" w14:textId="77777777" w:rsidR="00C91BFE" w:rsidRDefault="00C91BFE" w:rsidP="00C91BFE">
      <w:pPr>
        <w:pStyle w:val="PL"/>
      </w:pPr>
      <w:r>
        <w:t xml:space="preserve">          $ref: 'TS29571_CommonData.yaml#/components/schemas/</w:t>
      </w:r>
      <w:r w:rsidR="001A1123">
        <w:t>DateTime'</w:t>
      </w:r>
    </w:p>
    <w:p w14:paraId="2EB4FB70" w14:textId="77777777" w:rsidR="00C91BFE" w:rsidRDefault="00C91BFE" w:rsidP="00C91BFE">
      <w:pPr>
        <w:pStyle w:val="PL"/>
      </w:pPr>
      <w:r>
        <w:t xml:space="preserve">      required:</w:t>
      </w:r>
    </w:p>
    <w:p w14:paraId="701EB38D" w14:textId="77777777" w:rsidR="00C91BFE" w:rsidRDefault="00C91BFE" w:rsidP="00C91BFE">
      <w:pPr>
        <w:pStyle w:val="PL"/>
      </w:pPr>
      <w:r>
        <w:t xml:space="preserve">        - trigger</w:t>
      </w:r>
    </w:p>
    <w:p w14:paraId="64DB2D71" w14:textId="77777777" w:rsidR="00C91BFE" w:rsidRDefault="00C91BFE" w:rsidP="00C91BFE">
      <w:pPr>
        <w:pStyle w:val="PL"/>
      </w:pPr>
      <w:r>
        <w:t xml:space="preserve">    AmfEventState:</w:t>
      </w:r>
    </w:p>
    <w:p w14:paraId="476B46C1" w14:textId="77777777" w:rsidR="00C91BFE" w:rsidRDefault="00C91BFE" w:rsidP="00C91BFE">
      <w:pPr>
        <w:pStyle w:val="PL"/>
      </w:pPr>
      <w:r>
        <w:t xml:space="preserve">      type: object</w:t>
      </w:r>
    </w:p>
    <w:p w14:paraId="798639DE" w14:textId="77777777" w:rsidR="00C91BFE" w:rsidRDefault="00C91BFE" w:rsidP="00C91BFE">
      <w:pPr>
        <w:pStyle w:val="PL"/>
      </w:pPr>
      <w:r>
        <w:t xml:space="preserve">      properties:</w:t>
      </w:r>
    </w:p>
    <w:p w14:paraId="2D66FF19" w14:textId="77777777" w:rsidR="00C91BFE" w:rsidRDefault="00C91BFE" w:rsidP="00C91BFE">
      <w:pPr>
        <w:pStyle w:val="PL"/>
      </w:pPr>
      <w:r>
        <w:t xml:space="preserve">        active:</w:t>
      </w:r>
    </w:p>
    <w:p w14:paraId="635528E3" w14:textId="77777777" w:rsidR="00C91BFE" w:rsidRDefault="00C91BFE" w:rsidP="00C91BFE">
      <w:pPr>
        <w:pStyle w:val="PL"/>
      </w:pPr>
      <w:r>
        <w:t xml:space="preserve">          type: boolean</w:t>
      </w:r>
    </w:p>
    <w:p w14:paraId="550E7F41" w14:textId="77777777" w:rsidR="00C91BFE" w:rsidRDefault="00C91BFE" w:rsidP="00C91BFE">
      <w:pPr>
        <w:pStyle w:val="PL"/>
      </w:pPr>
      <w:r>
        <w:t xml:space="preserve">        remainReports:</w:t>
      </w:r>
    </w:p>
    <w:p w14:paraId="2834C4F2" w14:textId="77777777" w:rsidR="00C91BFE" w:rsidRDefault="00C91BFE" w:rsidP="00C91BFE">
      <w:pPr>
        <w:pStyle w:val="PL"/>
      </w:pPr>
      <w:r>
        <w:t xml:space="preserve">          type: integer</w:t>
      </w:r>
    </w:p>
    <w:p w14:paraId="0B7433B6" w14:textId="77777777" w:rsidR="00C91BFE" w:rsidRDefault="00C91BFE" w:rsidP="00C91BFE">
      <w:pPr>
        <w:pStyle w:val="PL"/>
      </w:pPr>
      <w:r>
        <w:t xml:space="preserve">        remainDuration:</w:t>
      </w:r>
    </w:p>
    <w:p w14:paraId="03F07EA6" w14:textId="77777777" w:rsidR="00C91BFE" w:rsidRDefault="00C91BFE" w:rsidP="00C91BFE">
      <w:pPr>
        <w:pStyle w:val="PL"/>
      </w:pPr>
      <w:r>
        <w:t xml:space="preserve">          $ref: 'TS29571_CommonData.yaml#/components/schemas/DurationSec'</w:t>
      </w:r>
    </w:p>
    <w:p w14:paraId="3C375C41" w14:textId="77777777" w:rsidR="00C91BFE" w:rsidRDefault="00C91BFE" w:rsidP="00C91BFE">
      <w:pPr>
        <w:pStyle w:val="PL"/>
      </w:pPr>
      <w:r>
        <w:t xml:space="preserve">      required:</w:t>
      </w:r>
    </w:p>
    <w:p w14:paraId="32DAFB10" w14:textId="77777777" w:rsidR="00C91BFE" w:rsidRDefault="00C91BFE" w:rsidP="00C91BFE">
      <w:pPr>
        <w:pStyle w:val="PL"/>
      </w:pPr>
      <w:r>
        <w:t xml:space="preserve">        - active</w:t>
      </w:r>
    </w:p>
    <w:p w14:paraId="15DE594D" w14:textId="77777777" w:rsidR="00C91BFE" w:rsidRDefault="00C91BFE" w:rsidP="00C91BFE">
      <w:pPr>
        <w:pStyle w:val="PL"/>
      </w:pPr>
      <w:r>
        <w:t xml:space="preserve">    RmInfo:</w:t>
      </w:r>
    </w:p>
    <w:p w14:paraId="0E149333" w14:textId="77777777" w:rsidR="00C91BFE" w:rsidRDefault="00C91BFE" w:rsidP="00C91BFE">
      <w:pPr>
        <w:pStyle w:val="PL"/>
      </w:pPr>
      <w:r>
        <w:t xml:space="preserve">      type: object</w:t>
      </w:r>
    </w:p>
    <w:p w14:paraId="465FD628" w14:textId="77777777" w:rsidR="00C91BFE" w:rsidRDefault="00C91BFE" w:rsidP="00C91BFE">
      <w:pPr>
        <w:pStyle w:val="PL"/>
      </w:pPr>
      <w:r>
        <w:t xml:space="preserve">      properties:</w:t>
      </w:r>
    </w:p>
    <w:p w14:paraId="65A79312" w14:textId="77777777" w:rsidR="00C91BFE" w:rsidRDefault="00C91BFE" w:rsidP="00C91BFE">
      <w:pPr>
        <w:pStyle w:val="PL"/>
      </w:pPr>
      <w:r>
        <w:t xml:space="preserve">        rmState:</w:t>
      </w:r>
    </w:p>
    <w:p w14:paraId="68C211DF" w14:textId="77777777" w:rsidR="00C91BFE" w:rsidRDefault="00C91BFE" w:rsidP="00C91BFE">
      <w:pPr>
        <w:pStyle w:val="PL"/>
      </w:pPr>
      <w:r>
        <w:t xml:space="preserve">          $ref: '#/components/schemas/RmState'</w:t>
      </w:r>
    </w:p>
    <w:p w14:paraId="78348D45" w14:textId="77777777" w:rsidR="00C91BFE" w:rsidRDefault="00C91BFE" w:rsidP="00C91BFE">
      <w:pPr>
        <w:pStyle w:val="PL"/>
      </w:pPr>
      <w:r>
        <w:t xml:space="preserve">        accessType:</w:t>
      </w:r>
    </w:p>
    <w:p w14:paraId="131C9A89" w14:textId="77777777" w:rsidR="00C91BFE" w:rsidRDefault="00C91BFE" w:rsidP="00C91BFE">
      <w:pPr>
        <w:pStyle w:val="PL"/>
      </w:pPr>
      <w:r>
        <w:lastRenderedPageBreak/>
        <w:t xml:space="preserve">          $ref: 'TS29571_CommonData.yaml#/components/schemas/AccessType'</w:t>
      </w:r>
    </w:p>
    <w:p w14:paraId="4B614705" w14:textId="77777777" w:rsidR="00C91BFE" w:rsidRDefault="00C91BFE" w:rsidP="00C91BFE">
      <w:pPr>
        <w:pStyle w:val="PL"/>
      </w:pPr>
      <w:r>
        <w:t xml:space="preserve">      required:</w:t>
      </w:r>
    </w:p>
    <w:p w14:paraId="6DEE6F11" w14:textId="77777777" w:rsidR="00C91BFE" w:rsidRDefault="00C91BFE" w:rsidP="00C91BFE">
      <w:pPr>
        <w:pStyle w:val="PL"/>
      </w:pPr>
      <w:r>
        <w:t xml:space="preserve">        - rmState</w:t>
      </w:r>
    </w:p>
    <w:p w14:paraId="6F27E0B9" w14:textId="77777777" w:rsidR="00C91BFE" w:rsidRDefault="00C91BFE" w:rsidP="00C91BFE">
      <w:pPr>
        <w:pStyle w:val="PL"/>
      </w:pPr>
      <w:r>
        <w:t xml:space="preserve">        - accessType</w:t>
      </w:r>
    </w:p>
    <w:p w14:paraId="67E51BA8" w14:textId="77777777" w:rsidR="00C91BFE" w:rsidRDefault="00C91BFE" w:rsidP="00C91BFE">
      <w:pPr>
        <w:pStyle w:val="PL"/>
      </w:pPr>
      <w:r>
        <w:t xml:space="preserve">    CmInfo:</w:t>
      </w:r>
    </w:p>
    <w:p w14:paraId="5B62DF03" w14:textId="77777777" w:rsidR="00C91BFE" w:rsidRDefault="00C91BFE" w:rsidP="00C91BFE">
      <w:pPr>
        <w:pStyle w:val="PL"/>
      </w:pPr>
      <w:r>
        <w:t xml:space="preserve">      type: object</w:t>
      </w:r>
    </w:p>
    <w:p w14:paraId="7B124DE7" w14:textId="77777777" w:rsidR="00C91BFE" w:rsidRDefault="00C91BFE" w:rsidP="00C91BFE">
      <w:pPr>
        <w:pStyle w:val="PL"/>
      </w:pPr>
      <w:r>
        <w:t xml:space="preserve">      properties:</w:t>
      </w:r>
    </w:p>
    <w:p w14:paraId="084392A1" w14:textId="77777777" w:rsidR="00C91BFE" w:rsidRDefault="00C91BFE" w:rsidP="00C91BFE">
      <w:pPr>
        <w:pStyle w:val="PL"/>
      </w:pPr>
      <w:r>
        <w:t xml:space="preserve">        cmState:</w:t>
      </w:r>
    </w:p>
    <w:p w14:paraId="235CD9C5" w14:textId="77777777" w:rsidR="00C91BFE" w:rsidRDefault="00C91BFE" w:rsidP="00C91BFE">
      <w:pPr>
        <w:pStyle w:val="PL"/>
      </w:pPr>
      <w:r>
        <w:t xml:space="preserve">          $ref: '#/components/schemas/CmState'</w:t>
      </w:r>
    </w:p>
    <w:p w14:paraId="3C1B25A5" w14:textId="77777777" w:rsidR="00C91BFE" w:rsidRDefault="00C91BFE" w:rsidP="00C91BFE">
      <w:pPr>
        <w:pStyle w:val="PL"/>
      </w:pPr>
      <w:r>
        <w:t xml:space="preserve">        accessType:</w:t>
      </w:r>
    </w:p>
    <w:p w14:paraId="788004ED" w14:textId="77777777" w:rsidR="00C91BFE" w:rsidRDefault="00C91BFE" w:rsidP="00C91BFE">
      <w:pPr>
        <w:pStyle w:val="PL"/>
      </w:pPr>
      <w:r>
        <w:t xml:space="preserve">          $ref: 'TS29571_CommonData.yaml#/components/schemas/AccessType'</w:t>
      </w:r>
    </w:p>
    <w:p w14:paraId="6249FE11" w14:textId="77777777" w:rsidR="00C91BFE" w:rsidRDefault="00C91BFE" w:rsidP="00C91BFE">
      <w:pPr>
        <w:pStyle w:val="PL"/>
      </w:pPr>
      <w:r>
        <w:t xml:space="preserve">      required:</w:t>
      </w:r>
    </w:p>
    <w:p w14:paraId="4BA4C9B0" w14:textId="77777777" w:rsidR="00C91BFE" w:rsidRDefault="00C91BFE" w:rsidP="00C91BFE">
      <w:pPr>
        <w:pStyle w:val="PL"/>
      </w:pPr>
      <w:r>
        <w:t xml:space="preserve">        - cmState</w:t>
      </w:r>
    </w:p>
    <w:p w14:paraId="0BDA33EA" w14:textId="77777777" w:rsidR="00C91BFE" w:rsidRDefault="00C91BFE" w:rsidP="00C91BFE">
      <w:pPr>
        <w:pStyle w:val="PL"/>
      </w:pPr>
      <w:r>
        <w:t xml:space="preserve">        - accessType</w:t>
      </w:r>
    </w:p>
    <w:p w14:paraId="4D065CB7" w14:textId="77777777" w:rsidR="00C91BFE" w:rsidRDefault="00C91BFE" w:rsidP="00C91BFE">
      <w:pPr>
        <w:pStyle w:val="PL"/>
      </w:pPr>
      <w:r>
        <w:t xml:space="preserve">    SubscribedData:</w:t>
      </w:r>
    </w:p>
    <w:p w14:paraId="081FC7FA" w14:textId="77777777" w:rsidR="00C91BFE" w:rsidRDefault="00C91BFE" w:rsidP="00C91BFE">
      <w:pPr>
        <w:pStyle w:val="PL"/>
      </w:pPr>
      <w:r>
        <w:t xml:space="preserve">      type: object</w:t>
      </w:r>
    </w:p>
    <w:p w14:paraId="46478016" w14:textId="77777777" w:rsidR="00C91BFE" w:rsidRDefault="00C91BFE" w:rsidP="00C91BFE">
      <w:pPr>
        <w:pStyle w:val="PL"/>
      </w:pPr>
      <w:r>
        <w:t xml:space="preserve">      properties:</w:t>
      </w:r>
    </w:p>
    <w:p w14:paraId="4009A3A9" w14:textId="77777777" w:rsidR="00C91BFE" w:rsidRDefault="00C91BFE" w:rsidP="00C91BFE">
      <w:pPr>
        <w:pStyle w:val="PL"/>
      </w:pPr>
      <w:r>
        <w:t xml:space="preserve">        sari:</w:t>
      </w:r>
    </w:p>
    <w:p w14:paraId="4CD851CD" w14:textId="77777777" w:rsidR="00C91BFE" w:rsidRDefault="00C91BFE" w:rsidP="00C91BFE">
      <w:pPr>
        <w:pStyle w:val="PL"/>
      </w:pPr>
      <w:r>
        <w:t xml:space="preserve">          $ref: '#/components/schemas/Sari'</w:t>
      </w:r>
    </w:p>
    <w:p w14:paraId="21C70349" w14:textId="77777777" w:rsidR="00C91BFE" w:rsidRDefault="00C91BFE" w:rsidP="00C91BFE">
      <w:pPr>
        <w:pStyle w:val="PL"/>
      </w:pPr>
      <w:r>
        <w:t xml:space="preserve">        rfspIndex:</w:t>
      </w:r>
    </w:p>
    <w:p w14:paraId="6AD5CAE1" w14:textId="77777777" w:rsidR="00C91BFE" w:rsidRDefault="00C91BFE" w:rsidP="00C91BFE">
      <w:pPr>
        <w:pStyle w:val="PL"/>
      </w:pPr>
      <w:r>
        <w:t xml:space="preserve">          $ref: '#/components/schemas/RfspIndex'</w:t>
      </w:r>
    </w:p>
    <w:p w14:paraId="26D4FEE5" w14:textId="77777777" w:rsidR="00C91BFE" w:rsidRDefault="00C91BFE" w:rsidP="00C91BFE">
      <w:pPr>
        <w:pStyle w:val="PL"/>
      </w:pPr>
      <w:r>
        <w:t xml:space="preserve">    CommunicationFailure:</w:t>
      </w:r>
    </w:p>
    <w:p w14:paraId="5443530F" w14:textId="77777777" w:rsidR="00C91BFE" w:rsidRDefault="00C91BFE" w:rsidP="00C91BFE">
      <w:pPr>
        <w:pStyle w:val="PL"/>
      </w:pPr>
      <w:r>
        <w:t xml:space="preserve">      type: object</w:t>
      </w:r>
    </w:p>
    <w:p w14:paraId="35D6454F" w14:textId="77777777" w:rsidR="00C91BFE" w:rsidRDefault="00C91BFE" w:rsidP="00C91BFE">
      <w:pPr>
        <w:pStyle w:val="PL"/>
      </w:pPr>
      <w:r>
        <w:t xml:space="preserve">      properties:</w:t>
      </w:r>
    </w:p>
    <w:p w14:paraId="782DBFE3" w14:textId="77777777" w:rsidR="00C91BFE" w:rsidRDefault="00C91BFE" w:rsidP="00C91BFE">
      <w:pPr>
        <w:pStyle w:val="PL"/>
      </w:pPr>
      <w:r>
        <w:t xml:space="preserve">        nasReleaseCode:</w:t>
      </w:r>
    </w:p>
    <w:p w14:paraId="0E275FA7" w14:textId="77777777" w:rsidR="00C91BFE" w:rsidRDefault="00C91BFE" w:rsidP="00C91BFE">
      <w:pPr>
        <w:pStyle w:val="PL"/>
      </w:pPr>
      <w:r>
        <w:t xml:space="preserve">          type: string</w:t>
      </w:r>
    </w:p>
    <w:p w14:paraId="178D4AA2" w14:textId="77777777" w:rsidR="00C91BFE" w:rsidRDefault="00C91BFE" w:rsidP="00C91BFE">
      <w:pPr>
        <w:pStyle w:val="PL"/>
      </w:pPr>
      <w:r>
        <w:t xml:space="preserve">        ranReleaseCode:</w:t>
      </w:r>
    </w:p>
    <w:p w14:paraId="2274EED6" w14:textId="77777777" w:rsidR="00C91BFE" w:rsidRDefault="00C91BFE" w:rsidP="00C91BFE">
      <w:pPr>
        <w:pStyle w:val="PL"/>
      </w:pPr>
      <w:r>
        <w:t xml:space="preserve">          $ref: '</w:t>
      </w:r>
      <w:r w:rsidR="00A475EE">
        <w:t>TS29571_CommonData.yaml</w:t>
      </w:r>
      <w:r>
        <w:t>#/components/schemas/NgApCause'</w:t>
      </w:r>
    </w:p>
    <w:p w14:paraId="7AFB543E" w14:textId="77777777" w:rsidR="00C91BFE" w:rsidRDefault="00C91BFE" w:rsidP="00C91BFE">
      <w:pPr>
        <w:pStyle w:val="PL"/>
      </w:pPr>
      <w:r>
        <w:t xml:space="preserve">    AmfCreateEventSubscription:</w:t>
      </w:r>
    </w:p>
    <w:p w14:paraId="16DBB9D3" w14:textId="77777777" w:rsidR="00C91BFE" w:rsidRDefault="00C91BFE" w:rsidP="00C91BFE">
      <w:pPr>
        <w:pStyle w:val="PL"/>
      </w:pPr>
      <w:r>
        <w:t xml:space="preserve">      type: object</w:t>
      </w:r>
    </w:p>
    <w:p w14:paraId="06748B54" w14:textId="77777777" w:rsidR="00C91BFE" w:rsidRDefault="00C91BFE" w:rsidP="00C91BFE">
      <w:pPr>
        <w:pStyle w:val="PL"/>
      </w:pPr>
      <w:r>
        <w:t xml:space="preserve">      properties:</w:t>
      </w:r>
    </w:p>
    <w:p w14:paraId="4011C76B" w14:textId="77777777" w:rsidR="00C91BFE" w:rsidRDefault="00C91BFE" w:rsidP="00C91BFE">
      <w:pPr>
        <w:pStyle w:val="PL"/>
      </w:pPr>
      <w:r>
        <w:t xml:space="preserve">        subscription:</w:t>
      </w:r>
    </w:p>
    <w:p w14:paraId="051C2CAA" w14:textId="77777777" w:rsidR="00C91BFE" w:rsidRDefault="00C91BFE" w:rsidP="00C91BFE">
      <w:pPr>
        <w:pStyle w:val="PL"/>
      </w:pPr>
      <w:r>
        <w:t xml:space="preserve">          $ref: '#/components/schemas/AmfEventSubscription'</w:t>
      </w:r>
    </w:p>
    <w:p w14:paraId="24EA329A" w14:textId="77777777" w:rsidR="00C91BFE" w:rsidRDefault="00C91BFE" w:rsidP="00C91BFE">
      <w:pPr>
        <w:pStyle w:val="PL"/>
      </w:pPr>
      <w:r>
        <w:t xml:space="preserve">        supportedFeatures:</w:t>
      </w:r>
    </w:p>
    <w:p w14:paraId="47A4044E" w14:textId="77777777" w:rsidR="00C91BFE" w:rsidRDefault="00C91BFE" w:rsidP="00C91BFE">
      <w:pPr>
        <w:pStyle w:val="PL"/>
      </w:pPr>
      <w:r>
        <w:t xml:space="preserve">          $ref: 'TS29571_CommonData.yaml#/components/schemas/SupportedFeatures'</w:t>
      </w:r>
    </w:p>
    <w:p w14:paraId="7A45ED50" w14:textId="77777777" w:rsidR="00C91BFE" w:rsidRDefault="00C91BFE" w:rsidP="00C91BFE">
      <w:pPr>
        <w:pStyle w:val="PL"/>
      </w:pPr>
      <w:r>
        <w:t xml:space="preserve">      required:</w:t>
      </w:r>
    </w:p>
    <w:p w14:paraId="67AE131E" w14:textId="77777777" w:rsidR="00C91BFE" w:rsidRDefault="00C91BFE" w:rsidP="00C91BFE">
      <w:pPr>
        <w:pStyle w:val="PL"/>
      </w:pPr>
      <w:r>
        <w:t xml:space="preserve">        - subscription</w:t>
      </w:r>
    </w:p>
    <w:p w14:paraId="1C2045E2" w14:textId="77777777" w:rsidR="00C91BFE" w:rsidRDefault="00C91BFE" w:rsidP="00C91BFE">
      <w:pPr>
        <w:pStyle w:val="PL"/>
      </w:pPr>
      <w:r>
        <w:t xml:space="preserve">    AmfCreatedEventSubscription:</w:t>
      </w:r>
    </w:p>
    <w:p w14:paraId="1D25BCBB" w14:textId="77777777" w:rsidR="00C91BFE" w:rsidRDefault="00C91BFE" w:rsidP="00C91BFE">
      <w:pPr>
        <w:pStyle w:val="PL"/>
      </w:pPr>
      <w:r>
        <w:t xml:space="preserve">      type: object</w:t>
      </w:r>
    </w:p>
    <w:p w14:paraId="4BC60C4D" w14:textId="77777777" w:rsidR="00C91BFE" w:rsidRDefault="00C91BFE" w:rsidP="00C91BFE">
      <w:pPr>
        <w:pStyle w:val="PL"/>
      </w:pPr>
      <w:r>
        <w:t xml:space="preserve">      properties:</w:t>
      </w:r>
    </w:p>
    <w:p w14:paraId="07D2D2EC" w14:textId="77777777" w:rsidR="00C91BFE" w:rsidRDefault="00C91BFE" w:rsidP="00C91BFE">
      <w:pPr>
        <w:pStyle w:val="PL"/>
      </w:pPr>
      <w:r>
        <w:t xml:space="preserve">        subscription:</w:t>
      </w:r>
    </w:p>
    <w:p w14:paraId="3DF25F42" w14:textId="77777777" w:rsidR="00C91BFE" w:rsidRDefault="00C91BFE" w:rsidP="00C91BFE">
      <w:pPr>
        <w:pStyle w:val="PL"/>
      </w:pPr>
      <w:r>
        <w:t xml:space="preserve">          $ref: '#/components/schemas/AmfEventSubscription'</w:t>
      </w:r>
    </w:p>
    <w:p w14:paraId="163D314F" w14:textId="77777777" w:rsidR="00F916A4" w:rsidRDefault="00F916A4" w:rsidP="00F916A4">
      <w:pPr>
        <w:pStyle w:val="PL"/>
      </w:pPr>
      <w:r>
        <w:t xml:space="preserve">        subscriptionId:</w:t>
      </w:r>
    </w:p>
    <w:p w14:paraId="44995E5E" w14:textId="77777777" w:rsidR="00F916A4" w:rsidRDefault="00F916A4" w:rsidP="00F916A4">
      <w:pPr>
        <w:pStyle w:val="PL"/>
      </w:pPr>
      <w:r>
        <w:t xml:space="preserve">          $ref: 'TS29571_CommonData.yaml#/components/schemas/Uri'</w:t>
      </w:r>
    </w:p>
    <w:p w14:paraId="4AC61E9B" w14:textId="77777777" w:rsidR="006D55D7" w:rsidRDefault="006D55D7" w:rsidP="006D55D7">
      <w:pPr>
        <w:pStyle w:val="PL"/>
      </w:pPr>
      <w:r>
        <w:t xml:space="preserve">        reportList:</w:t>
      </w:r>
    </w:p>
    <w:p w14:paraId="2D90EDB6" w14:textId="77777777" w:rsidR="006D55D7" w:rsidRDefault="006D55D7" w:rsidP="006D55D7">
      <w:pPr>
        <w:pStyle w:val="PL"/>
      </w:pPr>
      <w:r>
        <w:t xml:space="preserve">          type: array</w:t>
      </w:r>
    </w:p>
    <w:p w14:paraId="2BFC2AF2" w14:textId="77777777" w:rsidR="006D55D7" w:rsidRDefault="006D55D7" w:rsidP="006D55D7">
      <w:pPr>
        <w:pStyle w:val="PL"/>
      </w:pPr>
      <w:r>
        <w:t xml:space="preserve">          items:</w:t>
      </w:r>
    </w:p>
    <w:p w14:paraId="040858DD" w14:textId="77777777" w:rsidR="006D55D7" w:rsidRDefault="006D55D7" w:rsidP="006D55D7">
      <w:pPr>
        <w:pStyle w:val="PL"/>
      </w:pPr>
      <w:r>
        <w:t xml:space="preserve">            $ref: '#/components/schemas/AmfEventReport'</w:t>
      </w:r>
    </w:p>
    <w:p w14:paraId="4F45CCAF" w14:textId="54E89C64" w:rsidR="006D55D7" w:rsidRDefault="006D55D7" w:rsidP="006D55D7">
      <w:pPr>
        <w:pStyle w:val="PL"/>
      </w:pPr>
      <w:r>
        <w:t xml:space="preserve">          minItems: </w:t>
      </w:r>
      <w:r w:rsidR="00F5222C">
        <w:t>1</w:t>
      </w:r>
    </w:p>
    <w:p w14:paraId="43CA2A78" w14:textId="77777777" w:rsidR="00C91BFE" w:rsidRDefault="00C91BFE" w:rsidP="00C91BFE">
      <w:pPr>
        <w:pStyle w:val="PL"/>
      </w:pPr>
      <w:r>
        <w:t xml:space="preserve">        supportedFeatures:</w:t>
      </w:r>
    </w:p>
    <w:p w14:paraId="3DCC0FB7" w14:textId="77777777" w:rsidR="00C91BFE" w:rsidRDefault="00C91BFE" w:rsidP="00C91BFE">
      <w:pPr>
        <w:pStyle w:val="PL"/>
      </w:pPr>
      <w:r>
        <w:t xml:space="preserve">          $ref: 'TS29571_CommonData.yaml#/components/schemas/SupportedFeatures'</w:t>
      </w:r>
    </w:p>
    <w:p w14:paraId="5883BC51" w14:textId="77777777" w:rsidR="00C91BFE" w:rsidRDefault="00C91BFE" w:rsidP="00C91BFE">
      <w:pPr>
        <w:pStyle w:val="PL"/>
      </w:pPr>
      <w:r>
        <w:t xml:space="preserve">      required:</w:t>
      </w:r>
    </w:p>
    <w:p w14:paraId="50DC4B4A" w14:textId="77777777" w:rsidR="00C91BFE" w:rsidRDefault="00C91BFE" w:rsidP="00C91BFE">
      <w:pPr>
        <w:pStyle w:val="PL"/>
      </w:pPr>
      <w:r>
        <w:t xml:space="preserve">        - subscription</w:t>
      </w:r>
    </w:p>
    <w:p w14:paraId="2E4123E2" w14:textId="77777777" w:rsidR="00F916A4" w:rsidRDefault="00F916A4" w:rsidP="00F916A4">
      <w:pPr>
        <w:pStyle w:val="PL"/>
      </w:pPr>
      <w:r>
        <w:t xml:space="preserve">        - subscriptionId</w:t>
      </w:r>
    </w:p>
    <w:p w14:paraId="140A7251" w14:textId="77777777" w:rsidR="00C91BFE" w:rsidRDefault="00C91BFE" w:rsidP="00C91BFE">
      <w:pPr>
        <w:pStyle w:val="PL"/>
      </w:pPr>
      <w:r>
        <w:t xml:space="preserve">    AmfUpdateEventSubscriptionItem:</w:t>
      </w:r>
    </w:p>
    <w:p w14:paraId="6FD03F66" w14:textId="77777777" w:rsidR="00C91BFE" w:rsidRDefault="00C91BFE" w:rsidP="00C91BFE">
      <w:pPr>
        <w:pStyle w:val="PL"/>
      </w:pPr>
      <w:r>
        <w:t xml:space="preserve">      type: array</w:t>
      </w:r>
    </w:p>
    <w:p w14:paraId="231D322E" w14:textId="77777777" w:rsidR="00C91BFE" w:rsidRDefault="00C91BFE" w:rsidP="00C91BFE">
      <w:pPr>
        <w:pStyle w:val="PL"/>
      </w:pPr>
      <w:r>
        <w:t xml:space="preserve">      items:</w:t>
      </w:r>
    </w:p>
    <w:p w14:paraId="321AC795" w14:textId="77777777" w:rsidR="00C91BFE" w:rsidRDefault="00C91BFE" w:rsidP="00C91BFE">
      <w:pPr>
        <w:pStyle w:val="PL"/>
      </w:pPr>
      <w:r>
        <w:t xml:space="preserve">        type: object</w:t>
      </w:r>
    </w:p>
    <w:p w14:paraId="486773CC" w14:textId="77777777" w:rsidR="00C91BFE" w:rsidRDefault="00C91BFE" w:rsidP="00C91BFE">
      <w:pPr>
        <w:pStyle w:val="PL"/>
      </w:pPr>
      <w:r>
        <w:t xml:space="preserve">        properties:</w:t>
      </w:r>
    </w:p>
    <w:p w14:paraId="43D23CB0" w14:textId="77777777" w:rsidR="00C91BFE" w:rsidRDefault="00C91BFE" w:rsidP="00C91BFE">
      <w:pPr>
        <w:pStyle w:val="PL"/>
      </w:pPr>
      <w:r>
        <w:t xml:space="preserve">          op:</w:t>
      </w:r>
    </w:p>
    <w:p w14:paraId="736F1522" w14:textId="77777777" w:rsidR="00C91BFE" w:rsidRDefault="00C91BFE" w:rsidP="00C91BFE">
      <w:pPr>
        <w:pStyle w:val="PL"/>
      </w:pPr>
      <w:r>
        <w:t xml:space="preserve">            type: string</w:t>
      </w:r>
    </w:p>
    <w:p w14:paraId="078ABA75" w14:textId="77777777" w:rsidR="00C91BFE" w:rsidRDefault="00C91BFE" w:rsidP="00C91BFE">
      <w:pPr>
        <w:pStyle w:val="PL"/>
      </w:pPr>
      <w:r>
        <w:t xml:space="preserve">            enum:</w:t>
      </w:r>
    </w:p>
    <w:p w14:paraId="701FCCC7" w14:textId="77777777" w:rsidR="00C91BFE" w:rsidRDefault="00C91BFE" w:rsidP="00C91BFE">
      <w:pPr>
        <w:pStyle w:val="PL"/>
      </w:pPr>
      <w:r>
        <w:t xml:space="preserve">              - add</w:t>
      </w:r>
    </w:p>
    <w:p w14:paraId="0EFFE9EE" w14:textId="77777777" w:rsidR="00C91BFE" w:rsidRDefault="00C91BFE" w:rsidP="00C91BFE">
      <w:pPr>
        <w:pStyle w:val="PL"/>
      </w:pPr>
      <w:r>
        <w:t xml:space="preserve">              - remove</w:t>
      </w:r>
    </w:p>
    <w:p w14:paraId="0ABDF7DA" w14:textId="77777777" w:rsidR="00C91BFE" w:rsidRDefault="00C91BFE" w:rsidP="00C91BFE">
      <w:pPr>
        <w:pStyle w:val="PL"/>
      </w:pPr>
      <w:r>
        <w:t xml:space="preserve">              - replace</w:t>
      </w:r>
    </w:p>
    <w:p w14:paraId="34DA1600" w14:textId="77777777" w:rsidR="00C91BFE" w:rsidRDefault="00C91BFE" w:rsidP="00C91BFE">
      <w:pPr>
        <w:pStyle w:val="PL"/>
      </w:pPr>
      <w:r>
        <w:t xml:space="preserve">          path:</w:t>
      </w:r>
    </w:p>
    <w:p w14:paraId="2D8AD37F" w14:textId="77777777" w:rsidR="00C91BFE" w:rsidRDefault="00C91BFE" w:rsidP="00C91BFE">
      <w:pPr>
        <w:pStyle w:val="PL"/>
      </w:pPr>
      <w:r>
        <w:t xml:space="preserve">            type: string</w:t>
      </w:r>
    </w:p>
    <w:p w14:paraId="41E06C47" w14:textId="60D39101" w:rsidR="00C91BFE" w:rsidRDefault="00C91BFE" w:rsidP="00C91BFE">
      <w:pPr>
        <w:pStyle w:val="PL"/>
      </w:pPr>
      <w:r>
        <w:t xml:space="preserve">            pattern: '\/event</w:t>
      </w:r>
      <w:r w:rsidR="006B05B7">
        <w:t>List</w:t>
      </w:r>
      <w:r>
        <w:t>\/[0-]$|\/event</w:t>
      </w:r>
      <w:r w:rsidR="006B05B7">
        <w:t>List</w:t>
      </w:r>
      <w:r>
        <w:t>\/[1-9][0-9]*$'</w:t>
      </w:r>
    </w:p>
    <w:p w14:paraId="59A6C206" w14:textId="77777777" w:rsidR="00C91BFE" w:rsidRDefault="00C91BFE" w:rsidP="00C91BFE">
      <w:pPr>
        <w:pStyle w:val="PL"/>
      </w:pPr>
      <w:r>
        <w:t xml:space="preserve">          value:</w:t>
      </w:r>
    </w:p>
    <w:p w14:paraId="6D6E3F09" w14:textId="77777777" w:rsidR="00C91BFE" w:rsidRDefault="00C91BFE" w:rsidP="00C91BFE">
      <w:pPr>
        <w:pStyle w:val="PL"/>
      </w:pPr>
      <w:r>
        <w:t xml:space="preserve">            $ref: '#/components/schemas/AmfEvent'</w:t>
      </w:r>
    </w:p>
    <w:p w14:paraId="39753AD3" w14:textId="77777777" w:rsidR="00C91BFE" w:rsidRDefault="00C91BFE" w:rsidP="00C91BFE">
      <w:pPr>
        <w:pStyle w:val="PL"/>
      </w:pPr>
      <w:r>
        <w:t xml:space="preserve">        required:</w:t>
      </w:r>
    </w:p>
    <w:p w14:paraId="615E828C" w14:textId="77777777" w:rsidR="00C91BFE" w:rsidRDefault="00C91BFE" w:rsidP="00C91BFE">
      <w:pPr>
        <w:pStyle w:val="PL"/>
      </w:pPr>
      <w:r>
        <w:t xml:space="preserve">          - op</w:t>
      </w:r>
    </w:p>
    <w:p w14:paraId="01C32328" w14:textId="77777777" w:rsidR="00C91BFE" w:rsidRDefault="00C91BFE" w:rsidP="00C91BFE">
      <w:pPr>
        <w:pStyle w:val="PL"/>
      </w:pPr>
      <w:r>
        <w:t xml:space="preserve">          - path</w:t>
      </w:r>
    </w:p>
    <w:p w14:paraId="36287765" w14:textId="77777777" w:rsidR="00C91BFE" w:rsidRDefault="00C91BFE" w:rsidP="00C91BFE">
      <w:pPr>
        <w:pStyle w:val="PL"/>
      </w:pPr>
      <w:r>
        <w:t xml:space="preserve">      minItems: 1</w:t>
      </w:r>
    </w:p>
    <w:p w14:paraId="49792A92" w14:textId="77777777" w:rsidR="003218BF" w:rsidRDefault="003218BF" w:rsidP="003218BF">
      <w:pPr>
        <w:pStyle w:val="PL"/>
        <w:rPr>
          <w:lang w:eastAsia="zh-CN"/>
        </w:rPr>
      </w:pPr>
      <w:r>
        <w:t xml:space="preserve">    </w:t>
      </w:r>
      <w:r>
        <w:rPr>
          <w:lang w:eastAsia="zh-CN"/>
        </w:rPr>
        <w:t>AmfUpdateEventOptionItem:</w:t>
      </w:r>
    </w:p>
    <w:p w14:paraId="4862FB74" w14:textId="77777777" w:rsidR="003218BF" w:rsidRDefault="003218BF" w:rsidP="003218BF">
      <w:pPr>
        <w:pStyle w:val="PL"/>
        <w:rPr>
          <w:lang w:eastAsia="zh-CN"/>
        </w:rPr>
      </w:pPr>
      <w:r>
        <w:rPr>
          <w:lang w:eastAsia="zh-CN"/>
        </w:rPr>
        <w:t xml:space="preserve">      type: object</w:t>
      </w:r>
    </w:p>
    <w:p w14:paraId="185577DF" w14:textId="77777777" w:rsidR="003218BF" w:rsidRDefault="003218BF" w:rsidP="003218BF">
      <w:pPr>
        <w:pStyle w:val="PL"/>
        <w:rPr>
          <w:lang w:eastAsia="zh-CN"/>
        </w:rPr>
      </w:pPr>
      <w:r>
        <w:rPr>
          <w:lang w:eastAsia="zh-CN"/>
        </w:rPr>
        <w:t xml:space="preserve">      properties:</w:t>
      </w:r>
    </w:p>
    <w:p w14:paraId="21E45A9D" w14:textId="77777777" w:rsidR="003218BF" w:rsidRDefault="003218BF" w:rsidP="003218BF">
      <w:pPr>
        <w:pStyle w:val="PL"/>
        <w:rPr>
          <w:lang w:eastAsia="zh-CN"/>
        </w:rPr>
      </w:pPr>
      <w:r>
        <w:rPr>
          <w:lang w:eastAsia="zh-CN"/>
        </w:rPr>
        <w:t xml:space="preserve">        op:</w:t>
      </w:r>
    </w:p>
    <w:p w14:paraId="50750024" w14:textId="77777777" w:rsidR="003218BF" w:rsidRDefault="003218BF" w:rsidP="003218BF">
      <w:pPr>
        <w:pStyle w:val="PL"/>
      </w:pPr>
      <w:r>
        <w:lastRenderedPageBreak/>
        <w:t xml:space="preserve">          type: string</w:t>
      </w:r>
    </w:p>
    <w:p w14:paraId="33934D61" w14:textId="77777777" w:rsidR="003218BF" w:rsidRDefault="003218BF" w:rsidP="003218BF">
      <w:pPr>
        <w:pStyle w:val="PL"/>
      </w:pPr>
      <w:r>
        <w:t xml:space="preserve">          enum:</w:t>
      </w:r>
    </w:p>
    <w:p w14:paraId="350C5616" w14:textId="77777777" w:rsidR="003218BF" w:rsidRDefault="003218BF" w:rsidP="003218BF">
      <w:pPr>
        <w:pStyle w:val="PL"/>
      </w:pPr>
      <w:r>
        <w:t xml:space="preserve">            - replace</w:t>
      </w:r>
    </w:p>
    <w:p w14:paraId="354F4749" w14:textId="77777777" w:rsidR="003218BF" w:rsidRDefault="003218BF" w:rsidP="003218BF">
      <w:pPr>
        <w:pStyle w:val="PL"/>
      </w:pPr>
      <w:r>
        <w:t xml:space="preserve">        path:</w:t>
      </w:r>
    </w:p>
    <w:p w14:paraId="3D6E8553" w14:textId="77777777" w:rsidR="003218BF" w:rsidRDefault="003218BF" w:rsidP="003218BF">
      <w:pPr>
        <w:pStyle w:val="PL"/>
      </w:pPr>
      <w:r>
        <w:t xml:space="preserve">          type: string</w:t>
      </w:r>
    </w:p>
    <w:p w14:paraId="53FD97C5" w14:textId="77777777" w:rsidR="003218BF" w:rsidRDefault="003218BF" w:rsidP="003218BF">
      <w:pPr>
        <w:pStyle w:val="PL"/>
      </w:pPr>
      <w:r>
        <w:t xml:space="preserve">          pattern: '\/options\/expiry$'</w:t>
      </w:r>
    </w:p>
    <w:p w14:paraId="42B43982" w14:textId="77777777" w:rsidR="003218BF" w:rsidRDefault="003218BF" w:rsidP="003218BF">
      <w:pPr>
        <w:pStyle w:val="PL"/>
      </w:pPr>
      <w:r>
        <w:t xml:space="preserve">        value:</w:t>
      </w:r>
    </w:p>
    <w:p w14:paraId="170EFB02" w14:textId="77777777" w:rsidR="003218BF" w:rsidRDefault="003218BF" w:rsidP="003218BF">
      <w:pPr>
        <w:pStyle w:val="PL"/>
      </w:pPr>
      <w:r>
        <w:t xml:space="preserve">          $ref: 'TS29571_CommonData.yaml#/components/schemas/DateTime'</w:t>
      </w:r>
    </w:p>
    <w:p w14:paraId="34C039D8" w14:textId="77777777" w:rsidR="003218BF" w:rsidRDefault="003218BF" w:rsidP="003218BF">
      <w:pPr>
        <w:pStyle w:val="PL"/>
      </w:pPr>
      <w:r>
        <w:t xml:space="preserve">      required:</w:t>
      </w:r>
    </w:p>
    <w:p w14:paraId="4D77DD33" w14:textId="77777777" w:rsidR="003218BF" w:rsidRDefault="003218BF" w:rsidP="003218BF">
      <w:pPr>
        <w:pStyle w:val="PL"/>
      </w:pPr>
      <w:r>
        <w:t xml:space="preserve">        - op</w:t>
      </w:r>
    </w:p>
    <w:p w14:paraId="0A6DBD2E" w14:textId="77777777" w:rsidR="003218BF" w:rsidRDefault="003218BF" w:rsidP="003218BF">
      <w:pPr>
        <w:pStyle w:val="PL"/>
      </w:pPr>
      <w:r>
        <w:t xml:space="preserve">        - path</w:t>
      </w:r>
    </w:p>
    <w:p w14:paraId="2EFF4469" w14:textId="77777777" w:rsidR="003218BF" w:rsidRDefault="003218BF" w:rsidP="003218BF">
      <w:pPr>
        <w:pStyle w:val="PL"/>
      </w:pPr>
      <w:r>
        <w:t xml:space="preserve">        - value</w:t>
      </w:r>
    </w:p>
    <w:p w14:paraId="11F03A8D" w14:textId="77777777" w:rsidR="00C91BFE" w:rsidRDefault="00C91BFE" w:rsidP="00C91BFE">
      <w:pPr>
        <w:pStyle w:val="PL"/>
      </w:pPr>
      <w:r>
        <w:t xml:space="preserve">    AmfUpdatedEventSubscription:</w:t>
      </w:r>
    </w:p>
    <w:p w14:paraId="4802F4DC" w14:textId="77777777" w:rsidR="00C91BFE" w:rsidRDefault="00C91BFE" w:rsidP="00C91BFE">
      <w:pPr>
        <w:pStyle w:val="PL"/>
      </w:pPr>
      <w:r>
        <w:t xml:space="preserve">      type: object</w:t>
      </w:r>
    </w:p>
    <w:p w14:paraId="34787A42" w14:textId="77777777" w:rsidR="00C91BFE" w:rsidRDefault="00C91BFE" w:rsidP="00C91BFE">
      <w:pPr>
        <w:pStyle w:val="PL"/>
      </w:pPr>
      <w:r>
        <w:t xml:space="preserve">      properties:</w:t>
      </w:r>
    </w:p>
    <w:p w14:paraId="0CF703C1" w14:textId="77777777" w:rsidR="00C91BFE" w:rsidRDefault="00C91BFE" w:rsidP="00C91BFE">
      <w:pPr>
        <w:pStyle w:val="PL"/>
      </w:pPr>
      <w:r>
        <w:t xml:space="preserve">        subscription:</w:t>
      </w:r>
    </w:p>
    <w:p w14:paraId="7B57CB6A" w14:textId="77777777" w:rsidR="00C91BFE" w:rsidRDefault="00C91BFE" w:rsidP="00C91BFE">
      <w:pPr>
        <w:pStyle w:val="PL"/>
      </w:pPr>
      <w:r>
        <w:t xml:space="preserve">          $ref: '#/components/schemas/AmfEventSubscription'</w:t>
      </w:r>
    </w:p>
    <w:p w14:paraId="7223AC92" w14:textId="77777777" w:rsidR="00C91BFE" w:rsidRDefault="00C91BFE" w:rsidP="00C91BFE">
      <w:pPr>
        <w:pStyle w:val="PL"/>
      </w:pPr>
      <w:r>
        <w:t xml:space="preserve">      required:</w:t>
      </w:r>
    </w:p>
    <w:p w14:paraId="5DA06209" w14:textId="77777777" w:rsidR="00C91BFE" w:rsidRDefault="00C91BFE" w:rsidP="00C91BFE">
      <w:pPr>
        <w:pStyle w:val="PL"/>
      </w:pPr>
      <w:r>
        <w:t xml:space="preserve">        - subscription</w:t>
      </w:r>
    </w:p>
    <w:p w14:paraId="6CDDDCFE" w14:textId="77777777" w:rsidR="00C91BFE" w:rsidRDefault="00C91BFE" w:rsidP="00C91BFE">
      <w:pPr>
        <w:pStyle w:val="PL"/>
      </w:pPr>
      <w:r>
        <w:t xml:space="preserve">    AmfEventArea:</w:t>
      </w:r>
    </w:p>
    <w:p w14:paraId="1673E16E" w14:textId="77777777" w:rsidR="00C91BFE" w:rsidRDefault="00C91BFE" w:rsidP="00C91BFE">
      <w:pPr>
        <w:pStyle w:val="PL"/>
      </w:pPr>
      <w:r>
        <w:t xml:space="preserve">      type: object</w:t>
      </w:r>
    </w:p>
    <w:p w14:paraId="769BF4D3" w14:textId="77777777" w:rsidR="00C91BFE" w:rsidRDefault="00C91BFE" w:rsidP="00C91BFE">
      <w:pPr>
        <w:pStyle w:val="PL"/>
      </w:pPr>
      <w:r>
        <w:t xml:space="preserve">      properties:</w:t>
      </w:r>
    </w:p>
    <w:p w14:paraId="580C47E0" w14:textId="77777777" w:rsidR="00D04D75" w:rsidRDefault="00D04D75" w:rsidP="00D04D75">
      <w:pPr>
        <w:pStyle w:val="PL"/>
      </w:pPr>
      <w:r>
        <w:t xml:space="preserve">        presenceInfo:</w:t>
      </w:r>
    </w:p>
    <w:p w14:paraId="6A2E34B7" w14:textId="77777777" w:rsidR="00D04D75" w:rsidRDefault="00D04D75" w:rsidP="00D04D75">
      <w:pPr>
        <w:pStyle w:val="PL"/>
      </w:pPr>
      <w:r>
        <w:t xml:space="preserve">          $ref: 'TS29571_CommonData.yaml#/components/schemas/PresenceInfo'</w:t>
      </w:r>
    </w:p>
    <w:p w14:paraId="09A9303E" w14:textId="77777777" w:rsidR="00D04D75" w:rsidRDefault="00D04D75" w:rsidP="00D04D75">
      <w:pPr>
        <w:pStyle w:val="PL"/>
      </w:pPr>
      <w:r>
        <w:t xml:space="preserve">        ladnInfo:</w:t>
      </w:r>
    </w:p>
    <w:p w14:paraId="3AAC733F" w14:textId="77777777" w:rsidR="00D04D75" w:rsidRDefault="00D04D75" w:rsidP="00D04D75">
      <w:pPr>
        <w:pStyle w:val="PL"/>
      </w:pPr>
      <w:r>
        <w:t xml:space="preserve">          $ref: '#/components/schemas/LadnInfo'</w:t>
      </w:r>
    </w:p>
    <w:p w14:paraId="04CDFE9F" w14:textId="77777777" w:rsidR="00D04D75" w:rsidRDefault="00D04D75" w:rsidP="00D04D75">
      <w:pPr>
        <w:pStyle w:val="PL"/>
      </w:pPr>
      <w:r>
        <w:t xml:space="preserve">    LadnInfo:</w:t>
      </w:r>
    </w:p>
    <w:p w14:paraId="6DADDF38" w14:textId="77777777" w:rsidR="00D04D75" w:rsidRDefault="00D04D75" w:rsidP="00D04D75">
      <w:pPr>
        <w:pStyle w:val="PL"/>
      </w:pPr>
      <w:r>
        <w:t xml:space="preserve">      type: object</w:t>
      </w:r>
    </w:p>
    <w:p w14:paraId="42594FCB" w14:textId="77777777" w:rsidR="00D04D75" w:rsidRDefault="00D04D75" w:rsidP="00D04D75">
      <w:pPr>
        <w:pStyle w:val="PL"/>
      </w:pPr>
      <w:r>
        <w:t xml:space="preserve">      properties:</w:t>
      </w:r>
    </w:p>
    <w:p w14:paraId="775700AD" w14:textId="77777777" w:rsidR="00D04D75" w:rsidRDefault="00D04D75" w:rsidP="00D04D75">
      <w:pPr>
        <w:pStyle w:val="PL"/>
      </w:pPr>
      <w:r>
        <w:t xml:space="preserve">        ladn:</w:t>
      </w:r>
    </w:p>
    <w:p w14:paraId="5FC1D632" w14:textId="77777777" w:rsidR="00D04D75" w:rsidRDefault="00D04D75" w:rsidP="00D04D75">
      <w:pPr>
        <w:pStyle w:val="PL"/>
      </w:pPr>
      <w:r>
        <w:t xml:space="preserve">          type: string</w:t>
      </w:r>
    </w:p>
    <w:p w14:paraId="2A4324FE" w14:textId="77777777" w:rsidR="00D04D75" w:rsidRDefault="00D04D75" w:rsidP="00D04D75">
      <w:pPr>
        <w:pStyle w:val="PL"/>
      </w:pPr>
      <w:r>
        <w:t xml:space="preserve">        presence:</w:t>
      </w:r>
    </w:p>
    <w:p w14:paraId="6CEEDC2B" w14:textId="77777777" w:rsidR="00D04D75" w:rsidRDefault="00D04D75" w:rsidP="00D04D75">
      <w:pPr>
        <w:pStyle w:val="PL"/>
      </w:pPr>
      <w:r>
        <w:t xml:space="preserve">          $ref: 'TS29571_CommonData.yaml#/components/schemas/PresenceState'</w:t>
      </w:r>
    </w:p>
    <w:p w14:paraId="22814ACB" w14:textId="77777777" w:rsidR="00D04D75" w:rsidRDefault="00D04D75" w:rsidP="00D04D75">
      <w:pPr>
        <w:pStyle w:val="PL"/>
      </w:pPr>
      <w:r>
        <w:t xml:space="preserve">      required:</w:t>
      </w:r>
    </w:p>
    <w:p w14:paraId="551F1A3F" w14:textId="77777777" w:rsidR="00D04D75" w:rsidRDefault="00D04D75" w:rsidP="00D04D75">
      <w:pPr>
        <w:pStyle w:val="PL"/>
      </w:pPr>
      <w:r>
        <w:t xml:space="preserve">        - ladn</w:t>
      </w:r>
    </w:p>
    <w:p w14:paraId="253ECE30" w14:textId="77777777" w:rsidR="00C91BFE" w:rsidRDefault="00C91BFE" w:rsidP="00C91BFE">
      <w:pPr>
        <w:pStyle w:val="PL"/>
      </w:pPr>
      <w:r>
        <w:t xml:space="preserve">    5gGuti:</w:t>
      </w:r>
    </w:p>
    <w:p w14:paraId="7578BF1B" w14:textId="77777777" w:rsidR="00C91BFE" w:rsidRDefault="00C91BFE" w:rsidP="00C91BFE">
      <w:pPr>
        <w:pStyle w:val="PL"/>
      </w:pPr>
      <w:r>
        <w:t xml:space="preserve">      type: string</w:t>
      </w:r>
    </w:p>
    <w:p w14:paraId="34486D70" w14:textId="77777777" w:rsidR="00C91BFE" w:rsidRDefault="00C91BFE" w:rsidP="00C91BFE">
      <w:pPr>
        <w:pStyle w:val="PL"/>
      </w:pPr>
      <w:r>
        <w:t xml:space="preserve">    Sari:</w:t>
      </w:r>
    </w:p>
    <w:p w14:paraId="599B3AA0" w14:textId="77777777" w:rsidR="00C91BFE" w:rsidRDefault="00C91BFE" w:rsidP="00C91BFE">
      <w:pPr>
        <w:pStyle w:val="PL"/>
      </w:pPr>
      <w:r>
        <w:t xml:space="preserve">      $ref: 'TS29571_CommonData.yaml#/components/schemas/Bytes'</w:t>
      </w:r>
    </w:p>
    <w:p w14:paraId="3324FD45" w14:textId="77777777" w:rsidR="00C91BFE" w:rsidRDefault="00C91BFE" w:rsidP="00C91BFE">
      <w:pPr>
        <w:pStyle w:val="PL"/>
      </w:pPr>
      <w:r>
        <w:t xml:space="preserve">    RfspIndex:</w:t>
      </w:r>
    </w:p>
    <w:p w14:paraId="2D14FE2F" w14:textId="77777777" w:rsidR="00C91BFE" w:rsidRDefault="00C91BFE" w:rsidP="00C91BFE">
      <w:pPr>
        <w:pStyle w:val="PL"/>
      </w:pPr>
      <w:r>
        <w:t xml:space="preserve">      type: integer</w:t>
      </w:r>
    </w:p>
    <w:p w14:paraId="19681ACE" w14:textId="77777777" w:rsidR="00C91BFE" w:rsidRDefault="00C91BFE" w:rsidP="00C91BFE">
      <w:pPr>
        <w:pStyle w:val="PL"/>
      </w:pPr>
      <w:r>
        <w:t xml:space="preserve">    AmfEventType:</w:t>
      </w:r>
    </w:p>
    <w:p w14:paraId="49D9207C" w14:textId="77777777" w:rsidR="00C91BFE" w:rsidRDefault="00C91BFE" w:rsidP="00C91BFE">
      <w:pPr>
        <w:pStyle w:val="PL"/>
      </w:pPr>
      <w:r>
        <w:t xml:space="preserve">      anyOf:</w:t>
      </w:r>
    </w:p>
    <w:p w14:paraId="29C0121C" w14:textId="77777777" w:rsidR="00C91BFE" w:rsidRDefault="00C91BFE" w:rsidP="00C91BFE">
      <w:pPr>
        <w:pStyle w:val="PL"/>
      </w:pPr>
      <w:r>
        <w:t xml:space="preserve">      - type: string</w:t>
      </w:r>
    </w:p>
    <w:p w14:paraId="48838693" w14:textId="77777777" w:rsidR="00C91BFE" w:rsidRDefault="00C91BFE" w:rsidP="00C91BFE">
      <w:pPr>
        <w:pStyle w:val="PL"/>
      </w:pPr>
      <w:r>
        <w:t xml:space="preserve">        enum:</w:t>
      </w:r>
    </w:p>
    <w:p w14:paraId="78CE9D66" w14:textId="487B0193" w:rsidR="00C91BFE" w:rsidRDefault="00C91BFE" w:rsidP="00C91BFE">
      <w:pPr>
        <w:pStyle w:val="PL"/>
      </w:pPr>
      <w:r>
        <w:t xml:space="preserve">          - LOCATION_REPORT</w:t>
      </w:r>
    </w:p>
    <w:p w14:paraId="297956C1" w14:textId="1A592F21" w:rsidR="00C91BFE" w:rsidRDefault="00C91BFE" w:rsidP="00C91BFE">
      <w:pPr>
        <w:pStyle w:val="PL"/>
      </w:pPr>
      <w:r>
        <w:t xml:space="preserve">          - PRESENCE_IN_AOI_REPORT</w:t>
      </w:r>
    </w:p>
    <w:p w14:paraId="2F01F7F7" w14:textId="2BF18E89" w:rsidR="00C91BFE" w:rsidRDefault="00C91BFE" w:rsidP="00C91BFE">
      <w:pPr>
        <w:pStyle w:val="PL"/>
      </w:pPr>
      <w:r>
        <w:t xml:space="preserve">          - TIMEZONE_REPORT</w:t>
      </w:r>
    </w:p>
    <w:p w14:paraId="79928E00" w14:textId="3214F9C3" w:rsidR="00C91BFE" w:rsidRDefault="00C91BFE" w:rsidP="00C91BFE">
      <w:pPr>
        <w:pStyle w:val="PL"/>
      </w:pPr>
      <w:r>
        <w:t xml:space="preserve">          - ACCESS_TYPE_REPORT</w:t>
      </w:r>
    </w:p>
    <w:p w14:paraId="065E9CF3" w14:textId="49689DEC" w:rsidR="00C91BFE" w:rsidRDefault="00C91BFE" w:rsidP="00C91BFE">
      <w:pPr>
        <w:pStyle w:val="PL"/>
      </w:pPr>
      <w:r>
        <w:t xml:space="preserve">          - REGISTRATION_STATE_REPORT</w:t>
      </w:r>
    </w:p>
    <w:p w14:paraId="76B7CEFF" w14:textId="273049D1" w:rsidR="00C91BFE" w:rsidRDefault="00C91BFE" w:rsidP="00C91BFE">
      <w:pPr>
        <w:pStyle w:val="PL"/>
      </w:pPr>
      <w:r>
        <w:t xml:space="preserve">          - CONNECTIVITY_STATE_REPORT</w:t>
      </w:r>
    </w:p>
    <w:p w14:paraId="048CF9BC" w14:textId="66724E65" w:rsidR="00C91BFE" w:rsidRDefault="00C91BFE" w:rsidP="00C91BFE">
      <w:pPr>
        <w:pStyle w:val="PL"/>
      </w:pPr>
      <w:r>
        <w:t xml:space="preserve">          - REACHABILITY_REPORT</w:t>
      </w:r>
    </w:p>
    <w:p w14:paraId="2F5566C2" w14:textId="25A39F0F" w:rsidR="00C91BFE" w:rsidRDefault="00C91BFE" w:rsidP="00C91BFE">
      <w:pPr>
        <w:pStyle w:val="PL"/>
      </w:pPr>
      <w:r>
        <w:t xml:space="preserve">          - SUBSCRIBED_DATA_REPORT</w:t>
      </w:r>
    </w:p>
    <w:p w14:paraId="7A53E28F" w14:textId="78FF8343" w:rsidR="00C91BFE" w:rsidRDefault="00C91BFE" w:rsidP="00C91BFE">
      <w:pPr>
        <w:pStyle w:val="PL"/>
      </w:pPr>
      <w:r>
        <w:t xml:space="preserve">          - COMMUNICATION_FAILURE_REPORT</w:t>
      </w:r>
    </w:p>
    <w:p w14:paraId="7F279017" w14:textId="40B59335" w:rsidR="00C91BFE" w:rsidRDefault="00C91BFE" w:rsidP="00C91BFE">
      <w:pPr>
        <w:pStyle w:val="PL"/>
      </w:pPr>
      <w:r>
        <w:t xml:space="preserve">          - UES_IN_AREA_REPORT</w:t>
      </w:r>
    </w:p>
    <w:p w14:paraId="2BCFC435" w14:textId="0FFD1E39" w:rsidR="00F916A4" w:rsidRDefault="00F916A4" w:rsidP="00F916A4">
      <w:pPr>
        <w:pStyle w:val="PL"/>
      </w:pPr>
      <w:r>
        <w:t xml:space="preserve">          - </w:t>
      </w:r>
      <w:r>
        <w:rPr>
          <w:lang w:eastAsia="zh-CN"/>
        </w:rPr>
        <w:t>SUBSCRIPTION_ID_CHANGE</w:t>
      </w:r>
    </w:p>
    <w:p w14:paraId="5CA6F6D9" w14:textId="68C226A8" w:rsidR="00F916A4" w:rsidRPr="002368A9" w:rsidRDefault="00F916A4" w:rsidP="00F916A4">
      <w:pPr>
        <w:pStyle w:val="PL"/>
      </w:pPr>
      <w:r>
        <w:t xml:space="preserve">          - </w:t>
      </w:r>
      <w:r>
        <w:rPr>
          <w:lang w:eastAsia="zh-CN"/>
        </w:rPr>
        <w:t>SUBSCRIPTION_ID_ADDITION</w:t>
      </w:r>
    </w:p>
    <w:p w14:paraId="0C58DB9F" w14:textId="77777777" w:rsidR="00C91BFE" w:rsidRDefault="00C91BFE" w:rsidP="00C91BFE">
      <w:pPr>
        <w:pStyle w:val="PL"/>
      </w:pPr>
      <w:r>
        <w:t xml:space="preserve">      - type: string</w:t>
      </w:r>
    </w:p>
    <w:p w14:paraId="47EE0EBF" w14:textId="77777777" w:rsidR="00C91BFE" w:rsidRDefault="00C91BFE" w:rsidP="00C91BFE">
      <w:pPr>
        <w:pStyle w:val="PL"/>
      </w:pPr>
      <w:r>
        <w:t xml:space="preserve">    AmfEventTrigger:</w:t>
      </w:r>
    </w:p>
    <w:p w14:paraId="12B880C5" w14:textId="77777777" w:rsidR="00C91BFE" w:rsidRDefault="00C91BFE" w:rsidP="00C91BFE">
      <w:pPr>
        <w:pStyle w:val="PL"/>
      </w:pPr>
      <w:r>
        <w:t xml:space="preserve">      anyOf:</w:t>
      </w:r>
    </w:p>
    <w:p w14:paraId="4B30AEB4" w14:textId="77777777" w:rsidR="00C91BFE" w:rsidRDefault="00C91BFE" w:rsidP="00C91BFE">
      <w:pPr>
        <w:pStyle w:val="PL"/>
      </w:pPr>
      <w:r>
        <w:t xml:space="preserve">      - type: string</w:t>
      </w:r>
    </w:p>
    <w:p w14:paraId="25AAFE84" w14:textId="77777777" w:rsidR="00C91BFE" w:rsidRDefault="00C91BFE" w:rsidP="00C91BFE">
      <w:pPr>
        <w:pStyle w:val="PL"/>
      </w:pPr>
      <w:r>
        <w:t xml:space="preserve">        enum:</w:t>
      </w:r>
    </w:p>
    <w:p w14:paraId="2BF2E09A" w14:textId="10E11856" w:rsidR="00C91BFE" w:rsidRDefault="00C91BFE" w:rsidP="00C91BFE">
      <w:pPr>
        <w:pStyle w:val="PL"/>
      </w:pPr>
      <w:r>
        <w:t xml:space="preserve">          - ONE_TIME</w:t>
      </w:r>
    </w:p>
    <w:p w14:paraId="1F9F34D6" w14:textId="19E91AF6" w:rsidR="00C91BFE" w:rsidRDefault="00C91BFE" w:rsidP="00C91BFE">
      <w:pPr>
        <w:pStyle w:val="PL"/>
      </w:pPr>
      <w:r>
        <w:t xml:space="preserve">          - CONTINUOUS</w:t>
      </w:r>
    </w:p>
    <w:p w14:paraId="39BAB4C2" w14:textId="77777777" w:rsidR="00C91BFE" w:rsidRDefault="00C91BFE" w:rsidP="00C91BFE">
      <w:pPr>
        <w:pStyle w:val="PL"/>
      </w:pPr>
      <w:r>
        <w:t xml:space="preserve">      - type: string</w:t>
      </w:r>
    </w:p>
    <w:p w14:paraId="4AB54719" w14:textId="77777777" w:rsidR="00C91BFE" w:rsidRDefault="00C91BFE" w:rsidP="00C91BFE">
      <w:pPr>
        <w:pStyle w:val="PL"/>
      </w:pPr>
      <w:r>
        <w:t xml:space="preserve">    LocationFilter :</w:t>
      </w:r>
    </w:p>
    <w:p w14:paraId="27757502" w14:textId="77777777" w:rsidR="00C91BFE" w:rsidRDefault="00C91BFE" w:rsidP="00C91BFE">
      <w:pPr>
        <w:pStyle w:val="PL"/>
      </w:pPr>
      <w:r>
        <w:t xml:space="preserve">      anyOf:</w:t>
      </w:r>
    </w:p>
    <w:p w14:paraId="601688EB" w14:textId="77777777" w:rsidR="00C91BFE" w:rsidRDefault="00C91BFE" w:rsidP="00C91BFE">
      <w:pPr>
        <w:pStyle w:val="PL"/>
      </w:pPr>
      <w:r>
        <w:t xml:space="preserve">      - type: string</w:t>
      </w:r>
    </w:p>
    <w:p w14:paraId="5B8F8C3E" w14:textId="77777777" w:rsidR="00C91BFE" w:rsidRDefault="00C91BFE" w:rsidP="00C91BFE">
      <w:pPr>
        <w:pStyle w:val="PL"/>
      </w:pPr>
      <w:r>
        <w:t xml:space="preserve">        enum:</w:t>
      </w:r>
    </w:p>
    <w:p w14:paraId="2D03FD71" w14:textId="323DF6AC" w:rsidR="00C91BFE" w:rsidRDefault="00C91BFE" w:rsidP="00C91BFE">
      <w:pPr>
        <w:pStyle w:val="PL"/>
      </w:pPr>
      <w:r>
        <w:t xml:space="preserve">          - TAI</w:t>
      </w:r>
    </w:p>
    <w:p w14:paraId="0D1EA681" w14:textId="6ABEBA85" w:rsidR="00C91BFE" w:rsidRDefault="00C91BFE" w:rsidP="00C91BFE">
      <w:pPr>
        <w:pStyle w:val="PL"/>
      </w:pPr>
      <w:r>
        <w:t xml:space="preserve">          - CELL_ID</w:t>
      </w:r>
    </w:p>
    <w:p w14:paraId="6BE65D28" w14:textId="394D3BBD" w:rsidR="00C91BFE" w:rsidRDefault="00C91BFE" w:rsidP="00C91BFE">
      <w:pPr>
        <w:pStyle w:val="PL"/>
      </w:pPr>
      <w:r>
        <w:t xml:space="preserve">          - N3IWF</w:t>
      </w:r>
    </w:p>
    <w:p w14:paraId="7F90AD81" w14:textId="1A9BE886" w:rsidR="00C91BFE" w:rsidRDefault="00C91BFE" w:rsidP="00C91BFE">
      <w:pPr>
        <w:pStyle w:val="PL"/>
      </w:pPr>
      <w:r>
        <w:t xml:space="preserve">          - UE_IP</w:t>
      </w:r>
    </w:p>
    <w:p w14:paraId="6C5D364E" w14:textId="6A9BDD5B" w:rsidR="00C91BFE" w:rsidRDefault="00C91BFE" w:rsidP="00C91BFE">
      <w:pPr>
        <w:pStyle w:val="PL"/>
      </w:pPr>
      <w:r>
        <w:t xml:space="preserve">          - UDP_PORT</w:t>
      </w:r>
    </w:p>
    <w:p w14:paraId="4EF945B2" w14:textId="77777777" w:rsidR="00C91BFE" w:rsidRDefault="00C91BFE" w:rsidP="00C91BFE">
      <w:pPr>
        <w:pStyle w:val="PL"/>
      </w:pPr>
      <w:r>
        <w:t xml:space="preserve">      - type: string</w:t>
      </w:r>
    </w:p>
    <w:p w14:paraId="4BF3A524" w14:textId="77777777" w:rsidR="00C91BFE" w:rsidRDefault="00C91BFE" w:rsidP="00C91BFE">
      <w:pPr>
        <w:pStyle w:val="PL"/>
      </w:pPr>
      <w:r>
        <w:t xml:space="preserve">    SubscribedDataFilter:</w:t>
      </w:r>
    </w:p>
    <w:p w14:paraId="5D1329FF" w14:textId="77777777" w:rsidR="00C91BFE" w:rsidRDefault="00C91BFE" w:rsidP="00C91BFE">
      <w:pPr>
        <w:pStyle w:val="PL"/>
      </w:pPr>
      <w:r>
        <w:t xml:space="preserve">      anyOf:</w:t>
      </w:r>
    </w:p>
    <w:p w14:paraId="433F0643" w14:textId="77777777" w:rsidR="00C91BFE" w:rsidRDefault="00C91BFE" w:rsidP="00C91BFE">
      <w:pPr>
        <w:pStyle w:val="PL"/>
      </w:pPr>
      <w:r>
        <w:t xml:space="preserve">      - type: string</w:t>
      </w:r>
    </w:p>
    <w:p w14:paraId="63DFFE05" w14:textId="77777777" w:rsidR="00C91BFE" w:rsidRDefault="00C91BFE" w:rsidP="00C91BFE">
      <w:pPr>
        <w:pStyle w:val="PL"/>
      </w:pPr>
      <w:r>
        <w:lastRenderedPageBreak/>
        <w:t xml:space="preserve">        enum:</w:t>
      </w:r>
    </w:p>
    <w:p w14:paraId="2321032C" w14:textId="0F57B0D8" w:rsidR="00C91BFE" w:rsidRDefault="00C91BFE" w:rsidP="00C91BFE">
      <w:pPr>
        <w:pStyle w:val="PL"/>
      </w:pPr>
      <w:r>
        <w:t xml:space="preserve">          - SARI</w:t>
      </w:r>
    </w:p>
    <w:p w14:paraId="44838467" w14:textId="476BC9B8" w:rsidR="00C91BFE" w:rsidRDefault="00C91BFE" w:rsidP="00C91BFE">
      <w:pPr>
        <w:pStyle w:val="PL"/>
      </w:pPr>
      <w:r>
        <w:t xml:space="preserve">          - RFSP_INDEX</w:t>
      </w:r>
    </w:p>
    <w:p w14:paraId="047B3FF5" w14:textId="77777777" w:rsidR="00C91BFE" w:rsidRDefault="00C91BFE" w:rsidP="00C91BFE">
      <w:pPr>
        <w:pStyle w:val="PL"/>
      </w:pPr>
      <w:r>
        <w:t xml:space="preserve">      - type: string</w:t>
      </w:r>
    </w:p>
    <w:p w14:paraId="075159FF" w14:textId="77777777" w:rsidR="00C91BFE" w:rsidRDefault="00C91BFE" w:rsidP="00C91BFE">
      <w:pPr>
        <w:pStyle w:val="PL"/>
      </w:pPr>
      <w:r>
        <w:t xml:space="preserve">    UeReachability:</w:t>
      </w:r>
    </w:p>
    <w:p w14:paraId="56F643C2" w14:textId="77777777" w:rsidR="00C91BFE" w:rsidRDefault="00C91BFE" w:rsidP="00C91BFE">
      <w:pPr>
        <w:pStyle w:val="PL"/>
      </w:pPr>
      <w:r>
        <w:t xml:space="preserve">      anyOf:</w:t>
      </w:r>
    </w:p>
    <w:p w14:paraId="40924530" w14:textId="77777777" w:rsidR="00C91BFE" w:rsidRDefault="00C91BFE" w:rsidP="00C91BFE">
      <w:pPr>
        <w:pStyle w:val="PL"/>
      </w:pPr>
      <w:r>
        <w:t xml:space="preserve">      - type: string</w:t>
      </w:r>
    </w:p>
    <w:p w14:paraId="467528DD" w14:textId="77777777" w:rsidR="00C91BFE" w:rsidRDefault="00C91BFE" w:rsidP="00C91BFE">
      <w:pPr>
        <w:pStyle w:val="PL"/>
      </w:pPr>
      <w:r>
        <w:t xml:space="preserve">        enum:</w:t>
      </w:r>
    </w:p>
    <w:p w14:paraId="17AD8BBE" w14:textId="17235567" w:rsidR="00C91BFE" w:rsidRDefault="00C91BFE" w:rsidP="00C91BFE">
      <w:pPr>
        <w:pStyle w:val="PL"/>
      </w:pPr>
      <w:r>
        <w:t xml:space="preserve">          - UNREACHABLE</w:t>
      </w:r>
    </w:p>
    <w:p w14:paraId="77D6A940" w14:textId="508A107A" w:rsidR="00C91BFE" w:rsidRDefault="00C91BFE" w:rsidP="00C91BFE">
      <w:pPr>
        <w:pStyle w:val="PL"/>
      </w:pPr>
      <w:r>
        <w:t xml:space="preserve">          - REACHABLE</w:t>
      </w:r>
    </w:p>
    <w:p w14:paraId="0127E30E" w14:textId="322B77F6" w:rsidR="00C91BFE" w:rsidRDefault="00C91BFE" w:rsidP="00C91BFE">
      <w:pPr>
        <w:pStyle w:val="PL"/>
      </w:pPr>
      <w:r>
        <w:t xml:space="preserve">          - REGULATORY_ONLY</w:t>
      </w:r>
    </w:p>
    <w:p w14:paraId="723E4BA7" w14:textId="77777777" w:rsidR="00C91BFE" w:rsidRDefault="00C91BFE" w:rsidP="00C91BFE">
      <w:pPr>
        <w:pStyle w:val="PL"/>
      </w:pPr>
      <w:r>
        <w:t xml:space="preserve">      - type: string</w:t>
      </w:r>
    </w:p>
    <w:p w14:paraId="5AE92F04" w14:textId="77777777" w:rsidR="00C91BFE" w:rsidRDefault="00C91BFE" w:rsidP="00C91BFE">
      <w:pPr>
        <w:pStyle w:val="PL"/>
      </w:pPr>
      <w:r>
        <w:t xml:space="preserve">    RmState:</w:t>
      </w:r>
    </w:p>
    <w:p w14:paraId="3EBDA0AB" w14:textId="77777777" w:rsidR="00C91BFE" w:rsidRDefault="00C91BFE" w:rsidP="00C91BFE">
      <w:pPr>
        <w:pStyle w:val="PL"/>
      </w:pPr>
      <w:r>
        <w:t xml:space="preserve">      anyOf:</w:t>
      </w:r>
    </w:p>
    <w:p w14:paraId="0BC98F66" w14:textId="77777777" w:rsidR="00C91BFE" w:rsidRDefault="00C91BFE" w:rsidP="00C91BFE">
      <w:pPr>
        <w:pStyle w:val="PL"/>
      </w:pPr>
      <w:r>
        <w:t xml:space="preserve">      - type: string</w:t>
      </w:r>
    </w:p>
    <w:p w14:paraId="4E8EF646" w14:textId="77777777" w:rsidR="00C91BFE" w:rsidRDefault="00C91BFE" w:rsidP="00C91BFE">
      <w:pPr>
        <w:pStyle w:val="PL"/>
      </w:pPr>
      <w:r>
        <w:t xml:space="preserve">        enum:</w:t>
      </w:r>
    </w:p>
    <w:p w14:paraId="5D8ABA70" w14:textId="1D055E12" w:rsidR="00C91BFE" w:rsidRDefault="00C91BFE" w:rsidP="00C91BFE">
      <w:pPr>
        <w:pStyle w:val="PL"/>
      </w:pPr>
      <w:r>
        <w:t xml:space="preserve">          - REGISTERED</w:t>
      </w:r>
    </w:p>
    <w:p w14:paraId="2E1F40D1" w14:textId="1F0C5196" w:rsidR="00C91BFE" w:rsidRDefault="00C91BFE" w:rsidP="00C91BFE">
      <w:pPr>
        <w:pStyle w:val="PL"/>
      </w:pPr>
      <w:r>
        <w:t xml:space="preserve">          - DEREGISTERED</w:t>
      </w:r>
    </w:p>
    <w:p w14:paraId="00065B82" w14:textId="77777777" w:rsidR="00C91BFE" w:rsidRDefault="00C91BFE" w:rsidP="00C91BFE">
      <w:pPr>
        <w:pStyle w:val="PL"/>
      </w:pPr>
      <w:r>
        <w:t xml:space="preserve">      - type: string</w:t>
      </w:r>
    </w:p>
    <w:p w14:paraId="0EF14BF1" w14:textId="77777777" w:rsidR="00C91BFE" w:rsidRDefault="00C91BFE" w:rsidP="00C91BFE">
      <w:pPr>
        <w:pStyle w:val="PL"/>
      </w:pPr>
      <w:r>
        <w:t xml:space="preserve">    CmState:</w:t>
      </w:r>
    </w:p>
    <w:p w14:paraId="59FB1B7E" w14:textId="77777777" w:rsidR="00C91BFE" w:rsidRDefault="00C91BFE" w:rsidP="00C91BFE">
      <w:pPr>
        <w:pStyle w:val="PL"/>
      </w:pPr>
      <w:r>
        <w:t xml:space="preserve">      anyOf:</w:t>
      </w:r>
    </w:p>
    <w:p w14:paraId="115A8816" w14:textId="77777777" w:rsidR="00C91BFE" w:rsidRDefault="00C91BFE" w:rsidP="00C91BFE">
      <w:pPr>
        <w:pStyle w:val="PL"/>
      </w:pPr>
      <w:r>
        <w:t xml:space="preserve">      - type: string</w:t>
      </w:r>
    </w:p>
    <w:p w14:paraId="5923770D" w14:textId="77777777" w:rsidR="00C91BFE" w:rsidRDefault="00C91BFE" w:rsidP="00C91BFE">
      <w:pPr>
        <w:pStyle w:val="PL"/>
      </w:pPr>
      <w:r>
        <w:t xml:space="preserve">        enum:</w:t>
      </w:r>
    </w:p>
    <w:p w14:paraId="409B1D5E" w14:textId="1A16CBA0" w:rsidR="00C91BFE" w:rsidRDefault="00C91BFE" w:rsidP="00C91BFE">
      <w:pPr>
        <w:pStyle w:val="PL"/>
      </w:pPr>
      <w:r>
        <w:t xml:space="preserve">          - IDLE</w:t>
      </w:r>
    </w:p>
    <w:p w14:paraId="19C26B5A" w14:textId="3186B7FA" w:rsidR="00C91BFE" w:rsidRDefault="00C91BFE" w:rsidP="00C91BFE">
      <w:pPr>
        <w:pStyle w:val="PL"/>
      </w:pPr>
      <w:r>
        <w:t xml:space="preserve">          - CONNECTED</w:t>
      </w:r>
    </w:p>
    <w:p w14:paraId="529D2B1E" w14:textId="77777777" w:rsidR="00C91BFE" w:rsidRDefault="00C91BFE" w:rsidP="003D5C4D">
      <w:pPr>
        <w:pStyle w:val="PL"/>
      </w:pPr>
      <w:r>
        <w:t xml:space="preserve">      - type: string</w:t>
      </w:r>
    </w:p>
    <w:p w14:paraId="728C0C6A" w14:textId="77777777" w:rsidR="00515970" w:rsidRDefault="00515970" w:rsidP="00515970">
      <w:pPr>
        <w:pStyle w:val="Heading2"/>
      </w:pPr>
      <w:bookmarkStart w:id="937" w:name="_Toc525374379"/>
      <w:bookmarkStart w:id="938" w:name="_Toc531712356"/>
      <w:r>
        <w:t>A.4</w:t>
      </w:r>
      <w:r w:rsidR="003F6B0D">
        <w:tab/>
      </w:r>
      <w:r w:rsidRPr="00317982">
        <w:t>Namf_</w:t>
      </w:r>
      <w:r>
        <w:t>MT</w:t>
      </w:r>
      <w:bookmarkEnd w:id="937"/>
      <w:bookmarkEnd w:id="938"/>
    </w:p>
    <w:p w14:paraId="01C53BA4" w14:textId="77777777" w:rsidR="00C91BFE" w:rsidRDefault="00C91BFE" w:rsidP="00C91BFE">
      <w:pPr>
        <w:pStyle w:val="PL"/>
      </w:pPr>
      <w:r>
        <w:t>openapi: 3.0.0</w:t>
      </w:r>
    </w:p>
    <w:p w14:paraId="068DC33F" w14:textId="77777777" w:rsidR="00C91BFE" w:rsidRDefault="00C91BFE" w:rsidP="00C91BFE">
      <w:pPr>
        <w:pStyle w:val="PL"/>
      </w:pPr>
      <w:r>
        <w:t>info:</w:t>
      </w:r>
    </w:p>
    <w:p w14:paraId="0787F201" w14:textId="2FDBD33E" w:rsidR="00C91BFE" w:rsidRDefault="00C91BFE" w:rsidP="00C91BFE">
      <w:pPr>
        <w:pStyle w:val="PL"/>
      </w:pPr>
      <w:r>
        <w:t xml:space="preserve">  version: 1.</w:t>
      </w:r>
      <w:r w:rsidR="00EE4E09">
        <w:t>0</w:t>
      </w:r>
      <w:r>
        <w:t>.0</w:t>
      </w:r>
    </w:p>
    <w:p w14:paraId="055BB79F" w14:textId="1F43BF74" w:rsidR="00C91BFE" w:rsidRDefault="00C91BFE" w:rsidP="00C91BFE">
      <w:pPr>
        <w:pStyle w:val="PL"/>
      </w:pPr>
      <w:r>
        <w:t xml:space="preserve">  title: </w:t>
      </w:r>
      <w:r w:rsidR="00F36278">
        <w:t>Namf_MT</w:t>
      </w:r>
    </w:p>
    <w:p w14:paraId="2A9FF9E0" w14:textId="77777777" w:rsidR="00C91BFE" w:rsidRDefault="00C91BFE" w:rsidP="00C91BFE">
      <w:pPr>
        <w:pStyle w:val="PL"/>
      </w:pPr>
      <w:r>
        <w:t xml:space="preserve">  description: AMF Mobile Termination Service</w:t>
      </w:r>
    </w:p>
    <w:p w14:paraId="5641D244" w14:textId="77777777" w:rsidR="00C91BFE" w:rsidRDefault="00C91BFE" w:rsidP="00C91BFE">
      <w:pPr>
        <w:pStyle w:val="PL"/>
      </w:pPr>
      <w:r>
        <w:t>security:</w:t>
      </w:r>
    </w:p>
    <w:p w14:paraId="362C6BBC" w14:textId="77777777" w:rsidR="00F36278" w:rsidRPr="002857AD" w:rsidRDefault="00F36278" w:rsidP="00F36278">
      <w:pPr>
        <w:pStyle w:val="PL"/>
        <w:rPr>
          <w:lang w:val="en-US"/>
        </w:rPr>
      </w:pPr>
      <w:r w:rsidRPr="002857AD">
        <w:rPr>
          <w:lang w:val="en-US"/>
        </w:rPr>
        <w:t xml:space="preserve">  - {}</w:t>
      </w:r>
    </w:p>
    <w:p w14:paraId="612DD22D" w14:textId="05147506" w:rsidR="00C91BFE" w:rsidRDefault="00C91BFE" w:rsidP="00C91BFE">
      <w:pPr>
        <w:pStyle w:val="PL"/>
      </w:pPr>
      <w:r>
        <w:t xml:space="preserve">  - oAuth2Clientcredentials:</w:t>
      </w:r>
    </w:p>
    <w:p w14:paraId="35E5021B" w14:textId="77777777" w:rsidR="00C60831" w:rsidRPr="002857AD" w:rsidRDefault="00C60831" w:rsidP="00C60831">
      <w:pPr>
        <w:pStyle w:val="PL"/>
        <w:rPr>
          <w:lang w:val="en-US"/>
        </w:rPr>
      </w:pPr>
      <w:r>
        <w:rPr>
          <w:lang w:val="en-US"/>
        </w:rPr>
        <w:t xml:space="preserve">      - namf-mt</w:t>
      </w:r>
    </w:p>
    <w:p w14:paraId="2D8EA605" w14:textId="77777777" w:rsidR="00C91BFE" w:rsidRDefault="00C91BFE" w:rsidP="00C91BFE">
      <w:pPr>
        <w:pStyle w:val="PL"/>
      </w:pPr>
      <w:r>
        <w:t>externalDocs:</w:t>
      </w:r>
    </w:p>
    <w:p w14:paraId="5483C9FC" w14:textId="7CDA1D46" w:rsidR="00C91BFE" w:rsidRDefault="00C91BFE" w:rsidP="00C91BFE">
      <w:pPr>
        <w:pStyle w:val="PL"/>
      </w:pPr>
      <w:r>
        <w:t xml:space="preserve">  description: </w:t>
      </w:r>
      <w:r w:rsidR="00F36278" w:rsidRPr="00D27A4B">
        <w:rPr>
          <w:noProof w:val="0"/>
        </w:rPr>
        <w:t>3GPP TS 29.5</w:t>
      </w:r>
      <w:r w:rsidR="00F36278">
        <w:rPr>
          <w:noProof w:val="0"/>
        </w:rPr>
        <w:t>18</w:t>
      </w:r>
      <w:r w:rsidR="00F36278" w:rsidRPr="00D27A4B">
        <w:rPr>
          <w:noProof w:val="0"/>
        </w:rPr>
        <w:t xml:space="preserve"> V15.</w:t>
      </w:r>
      <w:r w:rsidR="00F36278">
        <w:rPr>
          <w:noProof w:val="0"/>
        </w:rPr>
        <w:t>2</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p>
    <w:p w14:paraId="5EE89CEA" w14:textId="56A20C2D" w:rsidR="00C91BFE" w:rsidRDefault="00C91BFE" w:rsidP="00C91BFE">
      <w:pPr>
        <w:pStyle w:val="PL"/>
      </w:pPr>
      <w:r>
        <w:t xml:space="preserve">  url: 'http://www.3gpp.org/ftp/Specs/archive/29_series/29.518/'</w:t>
      </w:r>
    </w:p>
    <w:p w14:paraId="1CD8AB14" w14:textId="77777777" w:rsidR="00C91BFE" w:rsidRPr="003D5C4D" w:rsidRDefault="00C91BFE" w:rsidP="00C91BFE">
      <w:pPr>
        <w:pStyle w:val="PL"/>
        <w:rPr>
          <w:lang w:val="sv-SE"/>
        </w:rPr>
      </w:pPr>
      <w:r w:rsidRPr="003D5C4D">
        <w:rPr>
          <w:lang w:val="sv-SE"/>
        </w:rPr>
        <w:t>servers:</w:t>
      </w:r>
    </w:p>
    <w:p w14:paraId="3F27F196" w14:textId="21B9FD08"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{apiRoot}/namf-mt/v1</w:t>
      </w:r>
      <w:r w:rsidR="006F4D32">
        <w:rPr>
          <w:lang w:val="sv-SE"/>
        </w:rPr>
        <w:t>'</w:t>
      </w:r>
    </w:p>
    <w:p w14:paraId="7A6BE0BB" w14:textId="77777777" w:rsidR="00C91BFE" w:rsidRDefault="00C91BFE" w:rsidP="00C91BFE">
      <w:pPr>
        <w:pStyle w:val="PL"/>
      </w:pPr>
      <w:r w:rsidRPr="003D5C4D">
        <w:rPr>
          <w:lang w:val="sv-SE"/>
        </w:rPr>
        <w:t xml:space="preserve">    </w:t>
      </w:r>
      <w:r>
        <w:t>variables:</w:t>
      </w:r>
    </w:p>
    <w:p w14:paraId="17994C97" w14:textId="77777777" w:rsidR="00C91BFE" w:rsidRDefault="00C91BFE" w:rsidP="00C91BFE">
      <w:pPr>
        <w:pStyle w:val="PL"/>
      </w:pPr>
      <w:r>
        <w:t xml:space="preserve">      apiRoot:</w:t>
      </w:r>
    </w:p>
    <w:p w14:paraId="6F1BEAA2" w14:textId="772CD7D9" w:rsidR="00C91BFE" w:rsidRDefault="00C91BFE" w:rsidP="00C91BFE">
      <w:pPr>
        <w:pStyle w:val="PL"/>
      </w:pPr>
      <w:r>
        <w:t xml:space="preserve">        default: </w:t>
      </w:r>
      <w:r w:rsidR="00F36278" w:rsidRPr="002857AD">
        <w:t>https://example.com</w:t>
      </w:r>
    </w:p>
    <w:p w14:paraId="1D054862" w14:textId="77777777" w:rsidR="00F36278" w:rsidRDefault="00F36278" w:rsidP="00F36278">
      <w:pPr>
        <w:pStyle w:val="PL"/>
        <w:rPr>
          <w:lang w:eastAsia="zh-CN"/>
        </w:rPr>
      </w:pPr>
      <w:r>
        <w:t xml:space="preserve">        description: apiRoot as defined in subclause subclause 4.4 of 3GPP TS 29.501</w:t>
      </w:r>
    </w:p>
    <w:p w14:paraId="6EB69112" w14:textId="77777777" w:rsidR="00C91BFE" w:rsidRDefault="00C91BFE" w:rsidP="00C91BFE">
      <w:pPr>
        <w:pStyle w:val="PL"/>
      </w:pPr>
      <w:r>
        <w:t>paths:</w:t>
      </w:r>
    </w:p>
    <w:p w14:paraId="6CE84597" w14:textId="77777777" w:rsidR="00C91BFE" w:rsidRDefault="00C91BFE" w:rsidP="00C91BFE">
      <w:pPr>
        <w:pStyle w:val="PL"/>
      </w:pPr>
      <w:r>
        <w:t xml:space="preserve">  '/ue-contexts/{ueContextId}':</w:t>
      </w:r>
    </w:p>
    <w:p w14:paraId="25C29AFB" w14:textId="77777777" w:rsidR="00C91BFE" w:rsidRDefault="00C91BFE" w:rsidP="00C91BFE">
      <w:pPr>
        <w:pStyle w:val="PL"/>
      </w:pPr>
      <w:r>
        <w:t xml:space="preserve">    get:</w:t>
      </w:r>
    </w:p>
    <w:p w14:paraId="35C06308" w14:textId="77777777" w:rsidR="00C91BFE" w:rsidRDefault="00C91BFE" w:rsidP="00C91BFE">
      <w:pPr>
        <w:pStyle w:val="PL"/>
      </w:pPr>
      <w:r>
        <w:t xml:space="preserve">      summary: Namf_MT Provide Domain Selection Info service Operation</w:t>
      </w:r>
    </w:p>
    <w:p w14:paraId="30A3E733" w14:textId="77777777" w:rsidR="00C91BFE" w:rsidRDefault="00C91BFE" w:rsidP="00C91BFE">
      <w:pPr>
        <w:pStyle w:val="PL"/>
      </w:pPr>
      <w:r>
        <w:t xml:space="preserve">      tags:</w:t>
      </w:r>
    </w:p>
    <w:p w14:paraId="1AE95956" w14:textId="77777777" w:rsidR="008D1FA2" w:rsidRDefault="008D1FA2" w:rsidP="008D1FA2">
      <w:pPr>
        <w:pStyle w:val="PL"/>
      </w:pPr>
      <w:r>
        <w:t xml:space="preserve">        - </w:t>
      </w:r>
      <w:r>
        <w:rPr>
          <w:iCs/>
          <w:lang w:eastAsia="zh-CN"/>
        </w:rPr>
        <w:t>ueContext (Document)</w:t>
      </w:r>
    </w:p>
    <w:p w14:paraId="0E282914" w14:textId="77777777" w:rsidR="00C91BFE" w:rsidRDefault="00C91BFE" w:rsidP="00C91BFE">
      <w:pPr>
        <w:pStyle w:val="PL"/>
      </w:pPr>
      <w:r>
        <w:t xml:space="preserve">      operationId: Provide Domain Selection Info</w:t>
      </w:r>
    </w:p>
    <w:p w14:paraId="35BCAF0C" w14:textId="77777777" w:rsidR="00C91BFE" w:rsidRDefault="00C91BFE" w:rsidP="00C91BFE">
      <w:pPr>
        <w:pStyle w:val="PL"/>
      </w:pPr>
      <w:r>
        <w:t xml:space="preserve">      parameters:</w:t>
      </w:r>
    </w:p>
    <w:p w14:paraId="22941D7A" w14:textId="77777777" w:rsidR="00C91BFE" w:rsidRDefault="00C91BFE" w:rsidP="00C91BFE">
      <w:pPr>
        <w:pStyle w:val="PL"/>
      </w:pPr>
      <w:r>
        <w:t xml:space="preserve">        - name: ueContextId</w:t>
      </w:r>
    </w:p>
    <w:p w14:paraId="273B9B0D" w14:textId="77777777" w:rsidR="00C91BFE" w:rsidRDefault="00C91BFE" w:rsidP="00C91BFE">
      <w:pPr>
        <w:pStyle w:val="PL"/>
      </w:pPr>
      <w:r>
        <w:t xml:space="preserve">          in: path</w:t>
      </w:r>
    </w:p>
    <w:p w14:paraId="34B8115F" w14:textId="77777777" w:rsidR="00C91BFE" w:rsidRDefault="00C91BFE" w:rsidP="00C91BFE">
      <w:pPr>
        <w:pStyle w:val="PL"/>
      </w:pPr>
      <w:r>
        <w:t xml:space="preserve">          description: UE Context Identifier</w:t>
      </w:r>
    </w:p>
    <w:p w14:paraId="147F4693" w14:textId="77777777" w:rsidR="00C91BFE" w:rsidRDefault="00C91BFE" w:rsidP="00C91BFE">
      <w:pPr>
        <w:pStyle w:val="PL"/>
      </w:pPr>
      <w:r>
        <w:t xml:space="preserve">          required: true</w:t>
      </w:r>
    </w:p>
    <w:p w14:paraId="71C33FCE" w14:textId="77777777" w:rsidR="00C91BFE" w:rsidRDefault="00C91BFE" w:rsidP="00C91BFE">
      <w:pPr>
        <w:pStyle w:val="PL"/>
      </w:pPr>
      <w:r>
        <w:t xml:space="preserve">          schema:</w:t>
      </w:r>
    </w:p>
    <w:p w14:paraId="6A73A9D6" w14:textId="77777777" w:rsidR="00C91BFE" w:rsidRDefault="00C91BFE" w:rsidP="00C91BFE">
      <w:pPr>
        <w:pStyle w:val="PL"/>
      </w:pPr>
      <w:r>
        <w:t xml:space="preserve">            type: string</w:t>
      </w:r>
    </w:p>
    <w:p w14:paraId="72475513" w14:textId="77777777" w:rsidR="00555A7B" w:rsidRPr="00C434F7" w:rsidRDefault="007723BE" w:rsidP="00555A7B">
      <w:pPr>
        <w:pStyle w:val="PL"/>
      </w:pPr>
      <w:r>
        <w:t xml:space="preserve">            pattern</w:t>
      </w:r>
      <w:r w:rsidR="00555A7B">
        <w:rPr>
          <w:lang w:val="en-US"/>
        </w:rPr>
        <w:t>: '</w:t>
      </w:r>
      <w:r w:rsidR="00555A7B">
        <w:t>^(</w:t>
      </w:r>
      <w:r w:rsidR="00555A7B" w:rsidRPr="00591266">
        <w:t>imsi-[0-9]{5,15}|nai-.+</w:t>
      </w:r>
      <w:r w:rsidR="00555A7B">
        <w:t>|.+)$'</w:t>
      </w:r>
    </w:p>
    <w:p w14:paraId="3597AE0B" w14:textId="77777777" w:rsidR="00C91BFE" w:rsidRDefault="00C91BFE" w:rsidP="00C91BFE">
      <w:pPr>
        <w:pStyle w:val="PL"/>
      </w:pPr>
      <w:r>
        <w:t xml:space="preserve">        - name: info-class</w:t>
      </w:r>
    </w:p>
    <w:p w14:paraId="16FCA474" w14:textId="77777777" w:rsidR="00C91BFE" w:rsidRDefault="00C91BFE" w:rsidP="00C91BFE">
      <w:pPr>
        <w:pStyle w:val="PL"/>
      </w:pPr>
      <w:r>
        <w:t xml:space="preserve">          in: query</w:t>
      </w:r>
    </w:p>
    <w:p w14:paraId="753DC26A" w14:textId="77777777" w:rsidR="00C91BFE" w:rsidRDefault="00C91BFE" w:rsidP="00C91BFE">
      <w:pPr>
        <w:pStyle w:val="PL"/>
      </w:pPr>
      <w:r>
        <w:t xml:space="preserve">          description: UE Context Information Class</w:t>
      </w:r>
    </w:p>
    <w:p w14:paraId="5D585943" w14:textId="77777777" w:rsidR="00C91BFE" w:rsidRDefault="00C91BFE" w:rsidP="00C91BFE">
      <w:pPr>
        <w:pStyle w:val="PL"/>
      </w:pPr>
      <w:r>
        <w:t xml:space="preserve">          schema:</w:t>
      </w:r>
    </w:p>
    <w:p w14:paraId="216549D1" w14:textId="77777777" w:rsidR="00C91BFE" w:rsidRDefault="00C91BFE" w:rsidP="00C91BFE">
      <w:pPr>
        <w:pStyle w:val="PL"/>
      </w:pPr>
      <w:r>
        <w:t xml:space="preserve">            $ref: '#/components/schemas/UeContextInfoClass'</w:t>
      </w:r>
    </w:p>
    <w:p w14:paraId="45CD8EAC" w14:textId="77777777" w:rsidR="00C91BFE" w:rsidRDefault="00C91BFE" w:rsidP="00C91BFE">
      <w:pPr>
        <w:pStyle w:val="PL"/>
      </w:pPr>
      <w:r>
        <w:t xml:space="preserve">        - name: supported-features</w:t>
      </w:r>
    </w:p>
    <w:p w14:paraId="79E73BB7" w14:textId="77777777" w:rsidR="00C91BFE" w:rsidRDefault="00C91BFE" w:rsidP="00C91BFE">
      <w:pPr>
        <w:pStyle w:val="PL"/>
      </w:pPr>
      <w:r>
        <w:t xml:space="preserve">          in: query</w:t>
      </w:r>
    </w:p>
    <w:p w14:paraId="36EAD683" w14:textId="77777777" w:rsidR="00C91BFE" w:rsidRDefault="00C91BFE" w:rsidP="00C91BFE">
      <w:pPr>
        <w:pStyle w:val="PL"/>
      </w:pPr>
      <w:r>
        <w:t xml:space="preserve">          description: Supported Features</w:t>
      </w:r>
    </w:p>
    <w:p w14:paraId="6A344351" w14:textId="77777777" w:rsidR="00C91BFE" w:rsidRDefault="00C91BFE" w:rsidP="00C91BFE">
      <w:pPr>
        <w:pStyle w:val="PL"/>
      </w:pPr>
      <w:r>
        <w:t xml:space="preserve">          schema:</w:t>
      </w:r>
    </w:p>
    <w:p w14:paraId="7207718F" w14:textId="77777777" w:rsidR="00C91BFE" w:rsidRDefault="00C91BFE" w:rsidP="00C91BFE">
      <w:pPr>
        <w:pStyle w:val="PL"/>
      </w:pPr>
      <w:r>
        <w:t xml:space="preserve">            $ref: 'TS29571_CommonData.yaml#/components/schemas/SupportedFeatures'</w:t>
      </w:r>
    </w:p>
    <w:p w14:paraId="229C73D0" w14:textId="77777777" w:rsidR="00C91BFE" w:rsidRDefault="00C91BFE" w:rsidP="00C91BFE">
      <w:pPr>
        <w:pStyle w:val="PL"/>
      </w:pPr>
      <w:r>
        <w:t xml:space="preserve">      responses:</w:t>
      </w:r>
    </w:p>
    <w:p w14:paraId="6713A596" w14:textId="77777777" w:rsidR="00C91BFE" w:rsidRDefault="00C91BFE" w:rsidP="00C91BFE">
      <w:pPr>
        <w:pStyle w:val="PL"/>
      </w:pPr>
      <w:r>
        <w:t xml:space="preserve">        '200':</w:t>
      </w:r>
    </w:p>
    <w:p w14:paraId="77C46014" w14:textId="77777777" w:rsidR="00C91BFE" w:rsidRDefault="00C91BFE" w:rsidP="00C91BFE">
      <w:pPr>
        <w:pStyle w:val="PL"/>
      </w:pPr>
      <w:r>
        <w:t xml:space="preserve">          description: Requested UE Context Information returned</w:t>
      </w:r>
    </w:p>
    <w:p w14:paraId="43A6D162" w14:textId="77777777" w:rsidR="00C91BFE" w:rsidRDefault="00C91BFE" w:rsidP="00C91BFE">
      <w:pPr>
        <w:pStyle w:val="PL"/>
      </w:pPr>
      <w:r>
        <w:t xml:space="preserve">          content:</w:t>
      </w:r>
    </w:p>
    <w:p w14:paraId="71BB68A7" w14:textId="77777777" w:rsidR="00C91BFE" w:rsidRDefault="00C91BFE" w:rsidP="00C91BFE">
      <w:pPr>
        <w:pStyle w:val="PL"/>
      </w:pPr>
      <w:r>
        <w:t xml:space="preserve">            application/json:</w:t>
      </w:r>
    </w:p>
    <w:p w14:paraId="3DAAB685" w14:textId="77777777" w:rsidR="00C91BFE" w:rsidRDefault="00C91BFE" w:rsidP="00C91BFE">
      <w:pPr>
        <w:pStyle w:val="PL"/>
      </w:pPr>
      <w:r>
        <w:lastRenderedPageBreak/>
        <w:t xml:space="preserve">              schema:</w:t>
      </w:r>
    </w:p>
    <w:p w14:paraId="5928DCDD" w14:textId="77777777" w:rsidR="00C91BFE" w:rsidRDefault="00C91BFE" w:rsidP="00C91BFE">
      <w:pPr>
        <w:pStyle w:val="PL"/>
      </w:pPr>
      <w:r>
        <w:t xml:space="preserve">                $ref: '#/components/schemas/UeContextInfo'</w:t>
      </w:r>
    </w:p>
    <w:p w14:paraId="0FADEE3E" w14:textId="77777777" w:rsidR="00C91BFE" w:rsidRDefault="00C91BFE" w:rsidP="00C91BFE">
      <w:pPr>
        <w:pStyle w:val="PL"/>
      </w:pPr>
      <w:r>
        <w:t xml:space="preserve">        '307':</w:t>
      </w:r>
    </w:p>
    <w:p w14:paraId="1E997FD7" w14:textId="77777777" w:rsidR="00C91BFE" w:rsidRDefault="00C91BFE" w:rsidP="00C91BFE">
      <w:pPr>
        <w:pStyle w:val="PL"/>
      </w:pPr>
      <w:r>
        <w:t xml:space="preserve">          description: Temporary Redirect</w:t>
      </w:r>
    </w:p>
    <w:p w14:paraId="01CA213E" w14:textId="77777777" w:rsidR="00C91BFE" w:rsidRDefault="00C91BFE" w:rsidP="00C91BFE">
      <w:pPr>
        <w:pStyle w:val="PL"/>
      </w:pPr>
      <w:r>
        <w:t xml:space="preserve">          content:</w:t>
      </w:r>
    </w:p>
    <w:p w14:paraId="4269FB99" w14:textId="77777777" w:rsidR="00C91BFE" w:rsidRDefault="00C91BFE" w:rsidP="00C91BFE">
      <w:pPr>
        <w:pStyle w:val="PL"/>
      </w:pPr>
      <w:r>
        <w:t xml:space="preserve">            application/problem+json:</w:t>
      </w:r>
    </w:p>
    <w:p w14:paraId="76E5FFA3" w14:textId="77777777" w:rsidR="00C91BFE" w:rsidRDefault="00C91BFE" w:rsidP="00C91BFE">
      <w:pPr>
        <w:pStyle w:val="PL"/>
      </w:pPr>
      <w:r>
        <w:t xml:space="preserve">              schema:</w:t>
      </w:r>
    </w:p>
    <w:p w14:paraId="708D0600" w14:textId="77777777" w:rsidR="00C91BFE" w:rsidRDefault="00C91BFE" w:rsidP="00C91BFE">
      <w:pPr>
        <w:pStyle w:val="PL"/>
      </w:pPr>
      <w:r>
        <w:t xml:space="preserve">                $ref: 'TS29571_CommonData.yaml#/components/schemas/ProblemDetails'</w:t>
      </w:r>
    </w:p>
    <w:p w14:paraId="6D2C1C84" w14:textId="77777777" w:rsidR="0080120A" w:rsidRDefault="0080120A" w:rsidP="0080120A">
      <w:pPr>
        <w:pStyle w:val="PL"/>
      </w:pPr>
      <w:r>
        <w:t xml:space="preserve">        '400':</w:t>
      </w:r>
    </w:p>
    <w:p w14:paraId="504EF128" w14:textId="77777777" w:rsidR="0080120A" w:rsidRDefault="0080120A" w:rsidP="0080120A">
      <w:pPr>
        <w:pStyle w:val="PL"/>
      </w:pPr>
      <w:r>
        <w:t xml:space="preserve">          $ref: 'TS29571_CommonData.yaml#/components/responses/400'</w:t>
      </w:r>
    </w:p>
    <w:p w14:paraId="7F867973" w14:textId="77777777" w:rsidR="00C91BFE" w:rsidRDefault="00C91BFE" w:rsidP="00C91BFE">
      <w:pPr>
        <w:pStyle w:val="PL"/>
      </w:pPr>
      <w:r>
        <w:t xml:space="preserve">        '403':</w:t>
      </w:r>
    </w:p>
    <w:p w14:paraId="64EE1C86" w14:textId="77777777" w:rsidR="00C91BFE" w:rsidRDefault="00C91BFE" w:rsidP="00C91BFE">
      <w:pPr>
        <w:pStyle w:val="PL"/>
      </w:pPr>
      <w:r>
        <w:t xml:space="preserve">          $ref: 'TS29571_CommonData.yaml#/components/responses/403'</w:t>
      </w:r>
    </w:p>
    <w:p w14:paraId="1DC92250" w14:textId="77777777" w:rsidR="00C91BFE" w:rsidRDefault="00C91BFE" w:rsidP="00C91BFE">
      <w:pPr>
        <w:pStyle w:val="PL"/>
      </w:pPr>
      <w:r>
        <w:t xml:space="preserve">        '404':</w:t>
      </w:r>
    </w:p>
    <w:p w14:paraId="4836248A" w14:textId="77777777" w:rsidR="00C91BFE" w:rsidRDefault="00C91BFE" w:rsidP="00C91BFE">
      <w:pPr>
        <w:pStyle w:val="PL"/>
      </w:pPr>
      <w:r>
        <w:t xml:space="preserve">          $ref: 'TS29571_CommonData.yaml#/components/responses/404'</w:t>
      </w:r>
    </w:p>
    <w:p w14:paraId="3D8C9F2B" w14:textId="77777777" w:rsidR="00F92131" w:rsidRDefault="00F92131" w:rsidP="00F92131">
      <w:pPr>
        <w:pStyle w:val="PL"/>
      </w:pPr>
      <w:r>
        <w:t xml:space="preserve">        '414':</w:t>
      </w:r>
    </w:p>
    <w:p w14:paraId="56C30F35" w14:textId="77777777" w:rsidR="00F92131" w:rsidRDefault="00F92131" w:rsidP="00F92131">
      <w:pPr>
        <w:pStyle w:val="PL"/>
      </w:pPr>
      <w:r>
        <w:t xml:space="preserve">          $ref: 'TS29571_CommonData.yaml#/components/responses/414'</w:t>
      </w:r>
    </w:p>
    <w:p w14:paraId="7F85D5EE" w14:textId="77777777" w:rsidR="00A85289" w:rsidRDefault="00A85289" w:rsidP="00A85289">
      <w:pPr>
        <w:pStyle w:val="PL"/>
      </w:pPr>
      <w:r>
        <w:t xml:space="preserve">        '429':</w:t>
      </w:r>
    </w:p>
    <w:p w14:paraId="4C6D00B9" w14:textId="77777777" w:rsidR="00A85289" w:rsidRDefault="00A85289" w:rsidP="00A85289">
      <w:pPr>
        <w:pStyle w:val="PL"/>
      </w:pPr>
      <w:r>
        <w:t xml:space="preserve">          $ref: 'TS29571_CommonData.yaml#/components/responses/429'</w:t>
      </w:r>
    </w:p>
    <w:p w14:paraId="0CC19D64" w14:textId="77777777" w:rsidR="0080120A" w:rsidRDefault="0080120A" w:rsidP="0080120A">
      <w:pPr>
        <w:pStyle w:val="PL"/>
      </w:pPr>
      <w:r>
        <w:t xml:space="preserve">        '500':</w:t>
      </w:r>
    </w:p>
    <w:p w14:paraId="7ABFB32E" w14:textId="77777777" w:rsidR="0080120A" w:rsidRDefault="0080120A" w:rsidP="0080120A">
      <w:pPr>
        <w:pStyle w:val="PL"/>
      </w:pPr>
      <w:r>
        <w:t xml:space="preserve">          $ref: 'TS29571_CommonData.yaml#/components/responses/500'</w:t>
      </w:r>
    </w:p>
    <w:p w14:paraId="2749F236" w14:textId="77777777" w:rsidR="0080120A" w:rsidRDefault="0080120A" w:rsidP="0080120A">
      <w:pPr>
        <w:pStyle w:val="PL"/>
      </w:pPr>
      <w:r>
        <w:t xml:space="preserve">        '503':</w:t>
      </w:r>
    </w:p>
    <w:p w14:paraId="5ADDB6E4" w14:textId="77777777" w:rsidR="0080120A" w:rsidRDefault="0080120A" w:rsidP="0080120A">
      <w:pPr>
        <w:pStyle w:val="PL"/>
      </w:pPr>
      <w:r>
        <w:t xml:space="preserve">          $ref: 'TS29571_CommonData.yaml#/components/responses/503'</w:t>
      </w:r>
    </w:p>
    <w:p w14:paraId="06BE284A" w14:textId="77777777" w:rsidR="00C91BFE" w:rsidRDefault="00C91BFE" w:rsidP="00C91BFE">
      <w:pPr>
        <w:pStyle w:val="PL"/>
      </w:pPr>
      <w:r>
        <w:t xml:space="preserve">        default:</w:t>
      </w:r>
    </w:p>
    <w:p w14:paraId="481C6218" w14:textId="77777777" w:rsidR="00C91BFE" w:rsidRDefault="00C91BFE" w:rsidP="00C91BFE">
      <w:pPr>
        <w:pStyle w:val="PL"/>
      </w:pPr>
      <w:r>
        <w:t xml:space="preserve">          description: Unexpected error</w:t>
      </w:r>
    </w:p>
    <w:p w14:paraId="03EC09F0" w14:textId="77777777" w:rsidR="00C91BFE" w:rsidRDefault="00C91BFE" w:rsidP="00C91BFE">
      <w:pPr>
        <w:pStyle w:val="PL"/>
      </w:pPr>
      <w:r>
        <w:t xml:space="preserve">  /ue-contexts/{ueContextId}/ue-reachind:</w:t>
      </w:r>
    </w:p>
    <w:p w14:paraId="11460027" w14:textId="77777777" w:rsidR="00C91BFE" w:rsidRDefault="00C91BFE" w:rsidP="00C91BFE">
      <w:pPr>
        <w:pStyle w:val="PL"/>
      </w:pPr>
      <w:r>
        <w:t xml:space="preserve">    post:</w:t>
      </w:r>
    </w:p>
    <w:p w14:paraId="458081FA" w14:textId="77777777" w:rsidR="00C91BFE" w:rsidRDefault="00C91BFE" w:rsidP="00C91BFE">
      <w:pPr>
        <w:pStyle w:val="PL"/>
      </w:pPr>
      <w:r>
        <w:t xml:space="preserve">      summary: Namf_MT EnableUEReachability service Operation</w:t>
      </w:r>
    </w:p>
    <w:p w14:paraId="6E073B4B" w14:textId="77777777" w:rsidR="00C91BFE" w:rsidRDefault="00C91BFE" w:rsidP="00C91BFE">
      <w:pPr>
        <w:pStyle w:val="PL"/>
      </w:pPr>
      <w:r>
        <w:t xml:space="preserve">      tags:</w:t>
      </w:r>
    </w:p>
    <w:p w14:paraId="267AA688" w14:textId="77777777" w:rsidR="008D1FA2" w:rsidRDefault="008D1FA2" w:rsidP="008D1FA2">
      <w:pPr>
        <w:pStyle w:val="PL"/>
      </w:pPr>
      <w:r>
        <w:t xml:space="preserve">        - </w:t>
      </w:r>
      <w:r>
        <w:rPr>
          <w:iCs/>
          <w:lang w:eastAsia="zh-CN"/>
        </w:rPr>
        <w:t>ueReachInd (Document)</w:t>
      </w:r>
    </w:p>
    <w:p w14:paraId="7E892CCD" w14:textId="77777777" w:rsidR="00C91BFE" w:rsidRDefault="00C91BFE" w:rsidP="00C91BFE">
      <w:pPr>
        <w:pStyle w:val="PL"/>
      </w:pPr>
      <w:r>
        <w:t xml:space="preserve">      operationId: EnableUeReachability</w:t>
      </w:r>
    </w:p>
    <w:p w14:paraId="6F88B1D3" w14:textId="77777777" w:rsidR="00C91BFE" w:rsidRDefault="00C91BFE" w:rsidP="00C91BFE">
      <w:pPr>
        <w:pStyle w:val="PL"/>
      </w:pPr>
      <w:r>
        <w:t xml:space="preserve">      parameters:</w:t>
      </w:r>
    </w:p>
    <w:p w14:paraId="6A1AE782" w14:textId="77777777" w:rsidR="00C91BFE" w:rsidRDefault="00C91BFE" w:rsidP="00C91BFE">
      <w:pPr>
        <w:pStyle w:val="PL"/>
      </w:pPr>
      <w:r>
        <w:t xml:space="preserve">        - name: ueContextId</w:t>
      </w:r>
    </w:p>
    <w:p w14:paraId="253049CF" w14:textId="77777777" w:rsidR="00C91BFE" w:rsidRDefault="00C91BFE" w:rsidP="00C91BFE">
      <w:pPr>
        <w:pStyle w:val="PL"/>
      </w:pPr>
      <w:r>
        <w:t xml:space="preserve">          in: path</w:t>
      </w:r>
    </w:p>
    <w:p w14:paraId="488C4D09" w14:textId="77777777" w:rsidR="00C91BFE" w:rsidRDefault="00C91BFE" w:rsidP="00C91BFE">
      <w:pPr>
        <w:pStyle w:val="PL"/>
      </w:pPr>
      <w:r>
        <w:t xml:space="preserve">          description: UE Context Identifier</w:t>
      </w:r>
    </w:p>
    <w:p w14:paraId="49742D02" w14:textId="77777777" w:rsidR="00C91BFE" w:rsidRDefault="00C91BFE" w:rsidP="00C91BFE">
      <w:pPr>
        <w:pStyle w:val="PL"/>
      </w:pPr>
      <w:r>
        <w:t xml:space="preserve">          required: true</w:t>
      </w:r>
    </w:p>
    <w:p w14:paraId="08EF7E4C" w14:textId="77777777" w:rsidR="00C91BFE" w:rsidRDefault="00C91BFE" w:rsidP="00C91BFE">
      <w:pPr>
        <w:pStyle w:val="PL"/>
      </w:pPr>
      <w:r>
        <w:t xml:space="preserve">          schema:</w:t>
      </w:r>
    </w:p>
    <w:p w14:paraId="66CCD18B" w14:textId="77777777" w:rsidR="00C91BFE" w:rsidRDefault="00C91BFE" w:rsidP="00C91BFE">
      <w:pPr>
        <w:pStyle w:val="PL"/>
      </w:pPr>
      <w:r>
        <w:t xml:space="preserve">            type: string</w:t>
      </w:r>
    </w:p>
    <w:p w14:paraId="5A8FBA94" w14:textId="77777777" w:rsidR="00C91BFE" w:rsidRDefault="00C91BFE" w:rsidP="00C91BFE">
      <w:pPr>
        <w:pStyle w:val="PL"/>
      </w:pPr>
      <w:r>
        <w:t xml:space="preserve">      requestBody:</w:t>
      </w:r>
    </w:p>
    <w:p w14:paraId="56F5ADFC" w14:textId="77777777" w:rsidR="00C91BFE" w:rsidRDefault="00C91BFE" w:rsidP="00C91BFE">
      <w:pPr>
        <w:pStyle w:val="PL"/>
      </w:pPr>
      <w:r>
        <w:t xml:space="preserve">        content:</w:t>
      </w:r>
    </w:p>
    <w:p w14:paraId="2A207DCE" w14:textId="77777777" w:rsidR="00C91BFE" w:rsidRDefault="00C91BFE" w:rsidP="00C91BFE">
      <w:pPr>
        <w:pStyle w:val="PL"/>
      </w:pPr>
      <w:r>
        <w:t xml:space="preserve">          application/json:</w:t>
      </w:r>
    </w:p>
    <w:p w14:paraId="3B8718D6" w14:textId="77777777" w:rsidR="00C91BFE" w:rsidRDefault="00C91BFE" w:rsidP="00C91BFE">
      <w:pPr>
        <w:pStyle w:val="PL"/>
      </w:pPr>
      <w:r>
        <w:t xml:space="preserve">            schema:</w:t>
      </w:r>
    </w:p>
    <w:p w14:paraId="48D08AC8" w14:textId="77777777" w:rsidR="00C91BFE" w:rsidRDefault="00C91BFE" w:rsidP="00C91BFE">
      <w:pPr>
        <w:pStyle w:val="PL"/>
      </w:pPr>
      <w:r>
        <w:t xml:space="preserve">              $ref: '#/components/schemas/EnableUeReachabilityReqData'</w:t>
      </w:r>
    </w:p>
    <w:p w14:paraId="0368E79D" w14:textId="77777777" w:rsidR="00C91BFE" w:rsidRDefault="00C91BFE" w:rsidP="00C91BFE">
      <w:pPr>
        <w:pStyle w:val="PL"/>
      </w:pPr>
      <w:r>
        <w:t xml:space="preserve">        required: true</w:t>
      </w:r>
    </w:p>
    <w:p w14:paraId="6A8A140D" w14:textId="77777777" w:rsidR="00C91BFE" w:rsidRDefault="00C91BFE" w:rsidP="00C91BFE">
      <w:pPr>
        <w:pStyle w:val="PL"/>
      </w:pPr>
      <w:r>
        <w:t xml:space="preserve">      responses:</w:t>
      </w:r>
    </w:p>
    <w:p w14:paraId="4E302265" w14:textId="77777777" w:rsidR="00C91BFE" w:rsidRDefault="00C91BFE" w:rsidP="00C91BFE">
      <w:pPr>
        <w:pStyle w:val="PL"/>
      </w:pPr>
      <w:r>
        <w:t xml:space="preserve">        '200':</w:t>
      </w:r>
    </w:p>
    <w:p w14:paraId="27A45735" w14:textId="77777777" w:rsidR="00C91BFE" w:rsidRDefault="00C91BFE" w:rsidP="00C91BFE">
      <w:pPr>
        <w:pStyle w:val="PL"/>
      </w:pPr>
      <w:r>
        <w:t xml:space="preserve">          description: UE has become reachable as desired</w:t>
      </w:r>
    </w:p>
    <w:p w14:paraId="66B24FEA" w14:textId="77777777" w:rsidR="00C91BFE" w:rsidRDefault="00C91BFE" w:rsidP="00C91BFE">
      <w:pPr>
        <w:pStyle w:val="PL"/>
      </w:pPr>
      <w:r>
        <w:t xml:space="preserve">          content:</w:t>
      </w:r>
    </w:p>
    <w:p w14:paraId="61B09EAB" w14:textId="77777777" w:rsidR="00C91BFE" w:rsidRDefault="00C91BFE" w:rsidP="00C91BFE">
      <w:pPr>
        <w:pStyle w:val="PL"/>
      </w:pPr>
      <w:r>
        <w:t xml:space="preserve">            application/json:</w:t>
      </w:r>
    </w:p>
    <w:p w14:paraId="4FC3FE15" w14:textId="77777777" w:rsidR="00C91BFE" w:rsidRDefault="00C91BFE" w:rsidP="00C91BFE">
      <w:pPr>
        <w:pStyle w:val="PL"/>
      </w:pPr>
      <w:r>
        <w:t xml:space="preserve">              schema:</w:t>
      </w:r>
    </w:p>
    <w:p w14:paraId="2CF73E0D" w14:textId="77777777" w:rsidR="00C91BFE" w:rsidRDefault="00C91BFE" w:rsidP="00C91BFE">
      <w:pPr>
        <w:pStyle w:val="PL"/>
      </w:pPr>
      <w:r>
        <w:t xml:space="preserve">                $ref: '#/components/schemas/EnableUeReachabilityRspData'</w:t>
      </w:r>
    </w:p>
    <w:p w14:paraId="24144B12" w14:textId="77777777" w:rsidR="00C91BFE" w:rsidRDefault="00C91BFE" w:rsidP="00C91BFE">
      <w:pPr>
        <w:pStyle w:val="PL"/>
      </w:pPr>
      <w:r>
        <w:t xml:space="preserve">        '307':</w:t>
      </w:r>
    </w:p>
    <w:p w14:paraId="3990BCEB" w14:textId="77777777" w:rsidR="00C91BFE" w:rsidRDefault="00C91BFE" w:rsidP="00C91BFE">
      <w:pPr>
        <w:pStyle w:val="PL"/>
      </w:pPr>
      <w:r>
        <w:t xml:space="preserve">          description: Temporary Redirect</w:t>
      </w:r>
    </w:p>
    <w:p w14:paraId="00AC52E0" w14:textId="77777777" w:rsidR="00C91BFE" w:rsidRDefault="00C91BFE" w:rsidP="00C91BFE">
      <w:pPr>
        <w:pStyle w:val="PL"/>
      </w:pPr>
      <w:r>
        <w:t xml:space="preserve">          content:</w:t>
      </w:r>
    </w:p>
    <w:p w14:paraId="6DF40422" w14:textId="77777777" w:rsidR="00C91BFE" w:rsidRDefault="00C91BFE" w:rsidP="00C91BFE">
      <w:pPr>
        <w:pStyle w:val="PL"/>
      </w:pPr>
      <w:r>
        <w:t xml:space="preserve">            application/problem+json:</w:t>
      </w:r>
    </w:p>
    <w:p w14:paraId="454F855D" w14:textId="77777777" w:rsidR="00C91BFE" w:rsidRDefault="00C91BFE" w:rsidP="00C91BFE">
      <w:pPr>
        <w:pStyle w:val="PL"/>
      </w:pPr>
      <w:r>
        <w:t xml:space="preserve">              schema:</w:t>
      </w:r>
    </w:p>
    <w:p w14:paraId="16BC0D4A" w14:textId="77777777" w:rsidR="00C91BFE" w:rsidRDefault="00C91BFE" w:rsidP="00C91BFE">
      <w:pPr>
        <w:pStyle w:val="PL"/>
      </w:pPr>
      <w:r>
        <w:t xml:space="preserve">                $ref: 'TS29571_CommonData.yaml#/components/schemas/ProblemDetails'</w:t>
      </w:r>
    </w:p>
    <w:p w14:paraId="475694D1" w14:textId="77777777" w:rsidR="00C91BFE" w:rsidRDefault="00C91BFE" w:rsidP="00C91BFE">
      <w:pPr>
        <w:pStyle w:val="PL"/>
      </w:pPr>
      <w:r>
        <w:t xml:space="preserve">        '400':</w:t>
      </w:r>
    </w:p>
    <w:p w14:paraId="5F97F3F6" w14:textId="77777777" w:rsidR="00C91BFE" w:rsidRDefault="00C91BFE" w:rsidP="00C91BFE">
      <w:pPr>
        <w:pStyle w:val="PL"/>
      </w:pPr>
      <w:r>
        <w:t xml:space="preserve">          $ref: 'TS29571_CommonData.yaml#/components/responses/400'</w:t>
      </w:r>
    </w:p>
    <w:p w14:paraId="6376FCA2" w14:textId="77777777" w:rsidR="00C91BFE" w:rsidRDefault="00C91BFE" w:rsidP="00C91BFE">
      <w:pPr>
        <w:pStyle w:val="PL"/>
      </w:pPr>
      <w:r>
        <w:t xml:space="preserve">        '403':</w:t>
      </w:r>
    </w:p>
    <w:p w14:paraId="66C6ABA4" w14:textId="77777777" w:rsidR="00C91BFE" w:rsidRDefault="00C91BFE" w:rsidP="00C91BFE">
      <w:pPr>
        <w:pStyle w:val="PL"/>
      </w:pPr>
      <w:r>
        <w:t xml:space="preserve">          $ref: 'TS29571_CommonData.yaml#/components/responses/403'</w:t>
      </w:r>
    </w:p>
    <w:p w14:paraId="6EB395C8" w14:textId="77777777" w:rsidR="00C91BFE" w:rsidRDefault="00C91BFE" w:rsidP="00C91BFE">
      <w:pPr>
        <w:pStyle w:val="PL"/>
      </w:pPr>
      <w:r>
        <w:t xml:space="preserve">        '404':</w:t>
      </w:r>
    </w:p>
    <w:p w14:paraId="7A860660" w14:textId="77777777" w:rsidR="00C91BFE" w:rsidRDefault="00C91BFE" w:rsidP="00C91BFE">
      <w:pPr>
        <w:pStyle w:val="PL"/>
      </w:pPr>
      <w:r>
        <w:t xml:space="preserve">          $ref: 'TS29571_CommonData.yaml#/components/responses/404'</w:t>
      </w:r>
    </w:p>
    <w:p w14:paraId="02AF804C" w14:textId="77777777" w:rsidR="0080120A" w:rsidRDefault="0080120A" w:rsidP="0080120A">
      <w:pPr>
        <w:pStyle w:val="PL"/>
      </w:pPr>
      <w:r>
        <w:t xml:space="preserve">        '411':</w:t>
      </w:r>
    </w:p>
    <w:p w14:paraId="21D99AFC" w14:textId="77777777" w:rsidR="0080120A" w:rsidRDefault="0080120A" w:rsidP="0080120A">
      <w:pPr>
        <w:pStyle w:val="PL"/>
      </w:pPr>
      <w:r>
        <w:t xml:space="preserve">          $ref: 'TS29571_CommonData.yaml#/components/responses/411'</w:t>
      </w:r>
    </w:p>
    <w:p w14:paraId="341B71F1" w14:textId="77777777" w:rsidR="0080120A" w:rsidRDefault="0080120A" w:rsidP="0080120A">
      <w:pPr>
        <w:pStyle w:val="PL"/>
      </w:pPr>
      <w:r>
        <w:t xml:space="preserve">        '413':</w:t>
      </w:r>
    </w:p>
    <w:p w14:paraId="1BEF0478" w14:textId="77777777" w:rsidR="0080120A" w:rsidRDefault="0080120A" w:rsidP="0080120A">
      <w:pPr>
        <w:pStyle w:val="PL"/>
      </w:pPr>
      <w:r>
        <w:t xml:space="preserve">          $ref: 'TS29571_CommonData.yaml#/components/responses/413'</w:t>
      </w:r>
    </w:p>
    <w:p w14:paraId="3B8B21DF" w14:textId="77777777" w:rsidR="0080120A" w:rsidRDefault="0080120A" w:rsidP="0080120A">
      <w:pPr>
        <w:pStyle w:val="PL"/>
      </w:pPr>
      <w:r>
        <w:t xml:space="preserve">        '415':</w:t>
      </w:r>
    </w:p>
    <w:p w14:paraId="639F3D47" w14:textId="77777777" w:rsidR="0080120A" w:rsidRDefault="0080120A" w:rsidP="0080120A">
      <w:pPr>
        <w:pStyle w:val="PL"/>
      </w:pPr>
      <w:r>
        <w:t xml:space="preserve">          $ref: 'TS29571_CommonData.yaml#/components/responses/415'</w:t>
      </w:r>
    </w:p>
    <w:p w14:paraId="6EFEC1C1" w14:textId="77777777" w:rsidR="00A85289" w:rsidRDefault="00A85289" w:rsidP="00A85289">
      <w:pPr>
        <w:pStyle w:val="PL"/>
      </w:pPr>
      <w:r>
        <w:t xml:space="preserve">        '429':</w:t>
      </w:r>
    </w:p>
    <w:p w14:paraId="3E5BF7B5" w14:textId="77777777" w:rsidR="00A85289" w:rsidRDefault="00A85289" w:rsidP="00A85289">
      <w:pPr>
        <w:pStyle w:val="PL"/>
      </w:pPr>
      <w:r>
        <w:t xml:space="preserve">          $ref: 'TS29571_CommonData.yaml#/components/responses/429'</w:t>
      </w:r>
    </w:p>
    <w:p w14:paraId="693AB87D" w14:textId="77777777" w:rsidR="00C91BFE" w:rsidRDefault="00C91BFE" w:rsidP="00C91BFE">
      <w:pPr>
        <w:pStyle w:val="PL"/>
      </w:pPr>
      <w:r>
        <w:t xml:space="preserve">        '500':</w:t>
      </w:r>
    </w:p>
    <w:p w14:paraId="0CC4762B" w14:textId="77777777" w:rsidR="00C91BFE" w:rsidRDefault="00C91BFE" w:rsidP="00C91BFE">
      <w:pPr>
        <w:pStyle w:val="PL"/>
      </w:pPr>
      <w:r>
        <w:t xml:space="preserve">          $ref: 'TS29571_CommonData.yaml#/components/responses/500'</w:t>
      </w:r>
    </w:p>
    <w:p w14:paraId="67F61288" w14:textId="77777777" w:rsidR="00C91BFE" w:rsidRDefault="00C91BFE" w:rsidP="00C91BFE">
      <w:pPr>
        <w:pStyle w:val="PL"/>
      </w:pPr>
      <w:r>
        <w:t xml:space="preserve">        '503':</w:t>
      </w:r>
    </w:p>
    <w:p w14:paraId="6631CD1C" w14:textId="77777777" w:rsidR="00C91BFE" w:rsidRDefault="00C91BFE" w:rsidP="00C91BFE">
      <w:pPr>
        <w:pStyle w:val="PL"/>
      </w:pPr>
      <w:r>
        <w:t xml:space="preserve">          $ref: 'TS29571_CommonData.yaml#/components/responses/503'</w:t>
      </w:r>
    </w:p>
    <w:p w14:paraId="1F96A5FB" w14:textId="77777777" w:rsidR="00C91BFE" w:rsidRDefault="00C91BFE" w:rsidP="00C91BFE">
      <w:pPr>
        <w:pStyle w:val="PL"/>
      </w:pPr>
      <w:r>
        <w:t xml:space="preserve">        '504':</w:t>
      </w:r>
    </w:p>
    <w:p w14:paraId="716A5CDB" w14:textId="77777777" w:rsidR="00C91BFE" w:rsidRDefault="00C91BFE" w:rsidP="00C91BFE">
      <w:pPr>
        <w:pStyle w:val="PL"/>
      </w:pPr>
      <w:r>
        <w:t xml:space="preserve">          $ref: 'TS29571_CommonData.yaml#/components/responses/504'</w:t>
      </w:r>
    </w:p>
    <w:p w14:paraId="18793320" w14:textId="77777777" w:rsidR="00C91BFE" w:rsidRDefault="00C91BFE" w:rsidP="00C91BFE">
      <w:pPr>
        <w:pStyle w:val="PL"/>
      </w:pPr>
      <w:r>
        <w:t xml:space="preserve">        default:</w:t>
      </w:r>
    </w:p>
    <w:p w14:paraId="7CAB05F3" w14:textId="77777777" w:rsidR="00C91BFE" w:rsidRDefault="00C91BFE" w:rsidP="00C91BFE">
      <w:pPr>
        <w:pStyle w:val="PL"/>
      </w:pPr>
      <w:r>
        <w:t xml:space="preserve">          description: Unexpected error</w:t>
      </w:r>
    </w:p>
    <w:p w14:paraId="48102560" w14:textId="77777777" w:rsidR="00C91BFE" w:rsidRDefault="00C91BFE" w:rsidP="00C91BFE">
      <w:pPr>
        <w:pStyle w:val="PL"/>
      </w:pPr>
      <w:r>
        <w:lastRenderedPageBreak/>
        <w:t>components:</w:t>
      </w:r>
    </w:p>
    <w:p w14:paraId="2E76B582" w14:textId="77777777" w:rsidR="00C91BFE" w:rsidRDefault="00C91BFE" w:rsidP="00C91BFE">
      <w:pPr>
        <w:pStyle w:val="PL"/>
      </w:pPr>
      <w:r>
        <w:t xml:space="preserve">  securitySchemes:</w:t>
      </w:r>
    </w:p>
    <w:p w14:paraId="1B1E09B4" w14:textId="77777777" w:rsidR="00C91BFE" w:rsidRDefault="00C91BFE" w:rsidP="00C91BFE">
      <w:pPr>
        <w:pStyle w:val="PL"/>
      </w:pPr>
      <w:r>
        <w:t xml:space="preserve">    oAuth2ClientCredentials:</w:t>
      </w:r>
    </w:p>
    <w:p w14:paraId="6A67112F" w14:textId="77777777" w:rsidR="00C91BFE" w:rsidRDefault="00C91BFE" w:rsidP="00C91BFE">
      <w:pPr>
        <w:pStyle w:val="PL"/>
      </w:pPr>
      <w:r>
        <w:t xml:space="preserve">      type: oauth2</w:t>
      </w:r>
    </w:p>
    <w:p w14:paraId="0F0B2D44" w14:textId="77777777" w:rsidR="00C91BFE" w:rsidRDefault="00C91BFE" w:rsidP="00C91BFE">
      <w:pPr>
        <w:pStyle w:val="PL"/>
      </w:pPr>
      <w:r>
        <w:t xml:space="preserve">      flows: </w:t>
      </w:r>
    </w:p>
    <w:p w14:paraId="3AD4407A" w14:textId="77777777" w:rsidR="00C91BFE" w:rsidRDefault="00C91BFE" w:rsidP="00C91BFE">
      <w:pPr>
        <w:pStyle w:val="PL"/>
      </w:pPr>
      <w:r>
        <w:t xml:space="preserve">        clientCredentials: </w:t>
      </w:r>
    </w:p>
    <w:p w14:paraId="7BBA59B0" w14:textId="77777777" w:rsidR="00C91BFE" w:rsidRDefault="00C91BFE" w:rsidP="00C91BFE">
      <w:pPr>
        <w:pStyle w:val="PL"/>
      </w:pPr>
      <w:r>
        <w:t xml:space="preserve">          tokenUrl: '{nrfApiRoot}/oauth2/token'</w:t>
      </w:r>
    </w:p>
    <w:p w14:paraId="370FBF2E" w14:textId="0B4498FC" w:rsidR="00C91BFE" w:rsidRDefault="00C91BFE" w:rsidP="00C91BFE">
      <w:pPr>
        <w:pStyle w:val="PL"/>
      </w:pPr>
      <w:r>
        <w:t xml:space="preserve">          scopes:</w:t>
      </w:r>
    </w:p>
    <w:p w14:paraId="7226267E" w14:textId="77777777" w:rsidR="00C60831" w:rsidRDefault="00C60831" w:rsidP="00C60831">
      <w:pPr>
        <w:pStyle w:val="PL"/>
        <w:rPr>
          <w:lang w:val="en-US"/>
        </w:rPr>
      </w:pPr>
      <w:r>
        <w:rPr>
          <w:lang w:val="en-US"/>
        </w:rPr>
        <w:t xml:space="preserve">            namf-mt: Access to the </w:t>
      </w:r>
      <w:r w:rsidRPr="00317982">
        <w:t>Namf_</w:t>
      </w:r>
      <w:r>
        <w:t xml:space="preserve">MT </w:t>
      </w:r>
      <w:r>
        <w:rPr>
          <w:lang w:val="en-US"/>
        </w:rPr>
        <w:t>API</w:t>
      </w:r>
    </w:p>
    <w:p w14:paraId="3C9FA75C" w14:textId="77777777" w:rsidR="00C91BFE" w:rsidRDefault="00C91BFE" w:rsidP="00C91BFE">
      <w:pPr>
        <w:pStyle w:val="PL"/>
      </w:pPr>
      <w:r>
        <w:t xml:space="preserve">  schemas:</w:t>
      </w:r>
    </w:p>
    <w:p w14:paraId="53E44A5D" w14:textId="77777777" w:rsidR="00C91BFE" w:rsidRDefault="00C91BFE" w:rsidP="00C91BFE">
      <w:pPr>
        <w:pStyle w:val="PL"/>
      </w:pPr>
      <w:r>
        <w:t xml:space="preserve">    EnableUeReachabilityReqData:</w:t>
      </w:r>
    </w:p>
    <w:p w14:paraId="7805B8BC" w14:textId="77777777" w:rsidR="00C91BFE" w:rsidRDefault="00C91BFE" w:rsidP="00C91BFE">
      <w:pPr>
        <w:pStyle w:val="PL"/>
      </w:pPr>
      <w:r>
        <w:t xml:space="preserve">      type: object</w:t>
      </w:r>
    </w:p>
    <w:p w14:paraId="0E8CF42B" w14:textId="77777777" w:rsidR="00C91BFE" w:rsidRDefault="00C91BFE" w:rsidP="00C91BFE">
      <w:pPr>
        <w:pStyle w:val="PL"/>
      </w:pPr>
      <w:r>
        <w:t xml:space="preserve">      properties:</w:t>
      </w:r>
    </w:p>
    <w:p w14:paraId="507FD070" w14:textId="77777777" w:rsidR="00C91BFE" w:rsidRDefault="00C91BFE" w:rsidP="00C91BFE">
      <w:pPr>
        <w:pStyle w:val="PL"/>
      </w:pPr>
      <w:r>
        <w:t xml:space="preserve">        reachability:</w:t>
      </w:r>
    </w:p>
    <w:p w14:paraId="526C4914" w14:textId="77777777" w:rsidR="00C91BFE" w:rsidRDefault="00C91BFE" w:rsidP="00C91BFE">
      <w:pPr>
        <w:pStyle w:val="PL"/>
      </w:pPr>
      <w:r>
        <w:t xml:space="preserve">          $ref: 'TS29518_Namf_EventExposure.yaml#/components/schemas/UeReachability'</w:t>
      </w:r>
    </w:p>
    <w:p w14:paraId="1F3C6FCA" w14:textId="77777777" w:rsidR="00C91BFE" w:rsidRDefault="00C91BFE" w:rsidP="00C91BFE">
      <w:pPr>
        <w:pStyle w:val="PL"/>
      </w:pPr>
      <w:r>
        <w:t xml:space="preserve">        supportedFeatures:</w:t>
      </w:r>
    </w:p>
    <w:p w14:paraId="6C9964F5" w14:textId="77777777" w:rsidR="00C91BFE" w:rsidRDefault="00C91BFE" w:rsidP="00C91BFE">
      <w:pPr>
        <w:pStyle w:val="PL"/>
      </w:pPr>
      <w:r>
        <w:t xml:space="preserve">          $ref: 'TS29571_CommonData.yaml#/components/schemas/SupportedFeatures'</w:t>
      </w:r>
    </w:p>
    <w:p w14:paraId="53C2FD45" w14:textId="77777777" w:rsidR="00C91BFE" w:rsidRDefault="00C91BFE" w:rsidP="00C91BFE">
      <w:pPr>
        <w:pStyle w:val="PL"/>
      </w:pPr>
      <w:r>
        <w:t xml:space="preserve">      required:</w:t>
      </w:r>
    </w:p>
    <w:p w14:paraId="7A7B1A0D" w14:textId="77777777" w:rsidR="00C91BFE" w:rsidRDefault="00C91BFE" w:rsidP="00C91BFE">
      <w:pPr>
        <w:pStyle w:val="PL"/>
      </w:pPr>
      <w:r>
        <w:t xml:space="preserve">        - reachability</w:t>
      </w:r>
    </w:p>
    <w:p w14:paraId="5FA36AB1" w14:textId="77777777" w:rsidR="00C91BFE" w:rsidRDefault="00C91BFE" w:rsidP="00C91BFE">
      <w:pPr>
        <w:pStyle w:val="PL"/>
      </w:pPr>
      <w:r>
        <w:t xml:space="preserve">    EnableUeReachabilityRspData:</w:t>
      </w:r>
    </w:p>
    <w:p w14:paraId="1B40FFD0" w14:textId="77777777" w:rsidR="00C91BFE" w:rsidRDefault="00C91BFE" w:rsidP="00C91BFE">
      <w:pPr>
        <w:pStyle w:val="PL"/>
      </w:pPr>
      <w:r>
        <w:t xml:space="preserve">      type: object</w:t>
      </w:r>
    </w:p>
    <w:p w14:paraId="27A29D8A" w14:textId="77777777" w:rsidR="00C91BFE" w:rsidRDefault="00C91BFE" w:rsidP="00C91BFE">
      <w:pPr>
        <w:pStyle w:val="PL"/>
      </w:pPr>
      <w:r>
        <w:t xml:space="preserve">      properties:</w:t>
      </w:r>
    </w:p>
    <w:p w14:paraId="24827BD8" w14:textId="77777777" w:rsidR="00C91BFE" w:rsidRDefault="00C91BFE" w:rsidP="00C91BFE">
      <w:pPr>
        <w:pStyle w:val="PL"/>
      </w:pPr>
      <w:r>
        <w:t xml:space="preserve">        reachability:</w:t>
      </w:r>
    </w:p>
    <w:p w14:paraId="3CD5D699" w14:textId="77777777" w:rsidR="00C91BFE" w:rsidRDefault="00C91BFE" w:rsidP="00C91BFE">
      <w:pPr>
        <w:pStyle w:val="PL"/>
      </w:pPr>
      <w:r>
        <w:t xml:space="preserve">          $ref: 'TS29518_Namf_EventExposure.yaml#/components/schemas/UeReachability'</w:t>
      </w:r>
    </w:p>
    <w:p w14:paraId="72969035" w14:textId="77777777" w:rsidR="00C91BFE" w:rsidRDefault="00C91BFE" w:rsidP="00C91BFE">
      <w:pPr>
        <w:pStyle w:val="PL"/>
      </w:pPr>
      <w:r>
        <w:t xml:space="preserve">        supportedFeatures:</w:t>
      </w:r>
    </w:p>
    <w:p w14:paraId="15273F49" w14:textId="77777777" w:rsidR="00C91BFE" w:rsidRDefault="00C91BFE" w:rsidP="00C91BFE">
      <w:pPr>
        <w:pStyle w:val="PL"/>
      </w:pPr>
      <w:r>
        <w:t xml:space="preserve">          $ref: 'TS29571_CommonData.yaml#/components/schemas/SupportedFeatures'</w:t>
      </w:r>
    </w:p>
    <w:p w14:paraId="1DB39B14" w14:textId="77777777" w:rsidR="00C91BFE" w:rsidRDefault="00C91BFE" w:rsidP="00C91BFE">
      <w:pPr>
        <w:pStyle w:val="PL"/>
      </w:pPr>
      <w:r>
        <w:t xml:space="preserve">      required:</w:t>
      </w:r>
    </w:p>
    <w:p w14:paraId="0E5113A7" w14:textId="77777777" w:rsidR="00C91BFE" w:rsidRDefault="00C91BFE" w:rsidP="00C91BFE">
      <w:pPr>
        <w:pStyle w:val="PL"/>
      </w:pPr>
      <w:r>
        <w:t xml:space="preserve">        - reachability</w:t>
      </w:r>
    </w:p>
    <w:p w14:paraId="576BA8C9" w14:textId="77777777" w:rsidR="00C91BFE" w:rsidRDefault="00C91BFE" w:rsidP="00C91BFE">
      <w:pPr>
        <w:pStyle w:val="PL"/>
      </w:pPr>
      <w:r>
        <w:t xml:space="preserve">    UeContextInfo:</w:t>
      </w:r>
    </w:p>
    <w:p w14:paraId="58370CEC" w14:textId="77777777" w:rsidR="00C91BFE" w:rsidRDefault="00C91BFE" w:rsidP="00C91BFE">
      <w:pPr>
        <w:pStyle w:val="PL"/>
      </w:pPr>
      <w:r>
        <w:t xml:space="preserve">      type: object</w:t>
      </w:r>
    </w:p>
    <w:p w14:paraId="52F794C5" w14:textId="77777777" w:rsidR="00C91BFE" w:rsidRDefault="00C91BFE" w:rsidP="00C91BFE">
      <w:pPr>
        <w:pStyle w:val="PL"/>
      </w:pPr>
      <w:r>
        <w:t xml:space="preserve">      properties:</w:t>
      </w:r>
    </w:p>
    <w:p w14:paraId="7F133E00" w14:textId="77777777" w:rsidR="00C91BFE" w:rsidRDefault="00C91BFE" w:rsidP="00C91BFE">
      <w:pPr>
        <w:pStyle w:val="PL"/>
      </w:pPr>
      <w:r>
        <w:t xml:space="preserve">        supportVoPS:</w:t>
      </w:r>
    </w:p>
    <w:p w14:paraId="203E908B" w14:textId="77777777" w:rsidR="00C91BFE" w:rsidRDefault="00C91BFE" w:rsidP="00C91BFE">
      <w:pPr>
        <w:pStyle w:val="PL"/>
      </w:pPr>
      <w:r>
        <w:t xml:space="preserve">          type: boolean</w:t>
      </w:r>
    </w:p>
    <w:p w14:paraId="1B3BF8CB" w14:textId="77777777" w:rsidR="00D7668B" w:rsidRDefault="00D7668B" w:rsidP="00D7668B">
      <w:pPr>
        <w:pStyle w:val="PL"/>
      </w:pPr>
      <w:r>
        <w:t xml:space="preserve">        </w:t>
      </w:r>
      <w:r>
        <w:rPr>
          <w:rFonts w:hint="eastAsia"/>
        </w:rPr>
        <w:t>supportVoPSn3gpp</w:t>
      </w:r>
      <w:r>
        <w:t>:</w:t>
      </w:r>
    </w:p>
    <w:p w14:paraId="66C4447B" w14:textId="77777777" w:rsidR="00D7668B" w:rsidRDefault="00D7668B" w:rsidP="00D7668B">
      <w:pPr>
        <w:pStyle w:val="PL"/>
      </w:pPr>
      <w:r>
        <w:t xml:space="preserve">          type: boolean</w:t>
      </w:r>
    </w:p>
    <w:p w14:paraId="1284207E" w14:textId="77777777" w:rsidR="00C91BFE" w:rsidRDefault="00C91BFE" w:rsidP="00C91BFE">
      <w:pPr>
        <w:pStyle w:val="PL"/>
      </w:pPr>
      <w:r>
        <w:t xml:space="preserve">        lastActTime:</w:t>
      </w:r>
    </w:p>
    <w:p w14:paraId="71DF3446" w14:textId="77777777" w:rsidR="00C91BFE" w:rsidRDefault="00C91BFE" w:rsidP="00C91BFE">
      <w:pPr>
        <w:pStyle w:val="PL"/>
      </w:pPr>
      <w:r>
        <w:t xml:space="preserve">          $ref: 'TS29571_CommonData.yaml#/components/schemas/DateTime'</w:t>
      </w:r>
    </w:p>
    <w:p w14:paraId="1AE54B9B" w14:textId="77777777" w:rsidR="002D6C1D" w:rsidRDefault="002D6C1D" w:rsidP="002D6C1D">
      <w:pPr>
        <w:pStyle w:val="PL"/>
      </w:pPr>
      <w:r>
        <w:t xml:space="preserve">        </w:t>
      </w:r>
      <w:r>
        <w:rPr>
          <w:rFonts w:hint="eastAsia"/>
          <w:lang w:eastAsia="ja-JP"/>
        </w:rPr>
        <w:t>a</w:t>
      </w:r>
      <w:r>
        <w:rPr>
          <w:lang w:eastAsia="ja-JP"/>
        </w:rPr>
        <w:t>ccess</w:t>
      </w:r>
      <w:r>
        <w:t>Type:</w:t>
      </w:r>
    </w:p>
    <w:p w14:paraId="69923B9E" w14:textId="77777777" w:rsidR="002D6C1D" w:rsidRDefault="002D6C1D" w:rsidP="002D6C1D">
      <w:pPr>
        <w:pStyle w:val="PL"/>
      </w:pPr>
      <w:r>
        <w:t xml:space="preserve">          $ref: 'TS29571_CommonData.yaml#/components/schemas/AccessType'</w:t>
      </w:r>
    </w:p>
    <w:p w14:paraId="2A061316" w14:textId="77777777" w:rsidR="00C91BFE" w:rsidRDefault="00C91BFE" w:rsidP="00C91BFE">
      <w:pPr>
        <w:pStyle w:val="PL"/>
      </w:pPr>
      <w:r>
        <w:t xml:space="preserve">        ratType:</w:t>
      </w:r>
    </w:p>
    <w:p w14:paraId="4617020B" w14:textId="77777777" w:rsidR="00C91BFE" w:rsidRDefault="00C91BFE" w:rsidP="00C91BFE">
      <w:pPr>
        <w:pStyle w:val="PL"/>
      </w:pPr>
      <w:r>
        <w:t xml:space="preserve">          $ref: 'TS29571_CommonData.yaml#/components/schemas/RatType'</w:t>
      </w:r>
    </w:p>
    <w:p w14:paraId="7BB62BAC" w14:textId="77777777" w:rsidR="00C91BFE" w:rsidRDefault="00C91BFE" w:rsidP="00C91BFE">
      <w:pPr>
        <w:pStyle w:val="PL"/>
      </w:pPr>
      <w:r>
        <w:t xml:space="preserve">        supportedFeatures:</w:t>
      </w:r>
    </w:p>
    <w:p w14:paraId="16B650DC" w14:textId="77777777" w:rsidR="00C91BFE" w:rsidRDefault="00C91BFE" w:rsidP="00C91BFE">
      <w:pPr>
        <w:pStyle w:val="PL"/>
      </w:pPr>
      <w:r>
        <w:t xml:space="preserve">          $ref: 'TS29571_CommonData.yaml#/components/schemas/SupportedFeatures'</w:t>
      </w:r>
    </w:p>
    <w:p w14:paraId="6B48C6A2" w14:textId="77777777" w:rsidR="00C91BFE" w:rsidRDefault="00C91BFE" w:rsidP="00C91BFE">
      <w:pPr>
        <w:pStyle w:val="PL"/>
      </w:pPr>
      <w:r>
        <w:t xml:space="preserve">    UeContextInfoClass:</w:t>
      </w:r>
    </w:p>
    <w:p w14:paraId="61F93653" w14:textId="77777777" w:rsidR="00C91BFE" w:rsidRDefault="00C91BFE" w:rsidP="00C91BFE">
      <w:pPr>
        <w:pStyle w:val="PL"/>
      </w:pPr>
      <w:r>
        <w:t xml:space="preserve">      anyOf:</w:t>
      </w:r>
    </w:p>
    <w:p w14:paraId="30A6098F" w14:textId="77777777" w:rsidR="00C91BFE" w:rsidRDefault="00C91BFE" w:rsidP="00C91BFE">
      <w:pPr>
        <w:pStyle w:val="PL"/>
      </w:pPr>
      <w:r>
        <w:t xml:space="preserve">      - type: string</w:t>
      </w:r>
    </w:p>
    <w:p w14:paraId="6CC99301" w14:textId="77777777" w:rsidR="00C91BFE" w:rsidRDefault="00C91BFE" w:rsidP="00C91BFE">
      <w:pPr>
        <w:pStyle w:val="PL"/>
      </w:pPr>
      <w:r>
        <w:t xml:space="preserve">        enum:</w:t>
      </w:r>
    </w:p>
    <w:p w14:paraId="0C198853" w14:textId="5D29417B" w:rsidR="00C91BFE" w:rsidRDefault="00C91BFE" w:rsidP="00C91BFE">
      <w:pPr>
        <w:pStyle w:val="PL"/>
      </w:pPr>
      <w:r>
        <w:t xml:space="preserve">          - TADS</w:t>
      </w:r>
    </w:p>
    <w:p w14:paraId="4A8F8E7A" w14:textId="77777777" w:rsidR="00C91BFE" w:rsidRDefault="00C91BFE" w:rsidP="003D5C4D">
      <w:pPr>
        <w:pStyle w:val="PL"/>
      </w:pPr>
      <w:r>
        <w:t xml:space="preserve">      - type: string</w:t>
      </w:r>
    </w:p>
    <w:p w14:paraId="0059AC40" w14:textId="77777777" w:rsidR="00872C66" w:rsidRDefault="00872C66" w:rsidP="00872C66">
      <w:pPr>
        <w:pStyle w:val="Heading2"/>
      </w:pPr>
      <w:bookmarkStart w:id="939" w:name="_Toc525374380"/>
      <w:bookmarkStart w:id="940" w:name="_Toc531712357"/>
      <w:r>
        <w:t>A.5</w:t>
      </w:r>
      <w:r w:rsidR="003F6B0D">
        <w:tab/>
      </w:r>
      <w:r w:rsidRPr="00317982">
        <w:t>Namf_</w:t>
      </w:r>
      <w:r>
        <w:t>Location</w:t>
      </w:r>
      <w:bookmarkEnd w:id="939"/>
      <w:bookmarkEnd w:id="940"/>
    </w:p>
    <w:p w14:paraId="0B31C322" w14:textId="77777777" w:rsidR="00C91BFE" w:rsidRDefault="00C91BFE" w:rsidP="00C91BFE">
      <w:pPr>
        <w:pStyle w:val="PL"/>
      </w:pPr>
      <w:r>
        <w:t>openapi: 3.0.0</w:t>
      </w:r>
    </w:p>
    <w:p w14:paraId="0F17A574" w14:textId="77777777" w:rsidR="00C91BFE" w:rsidRDefault="00C91BFE" w:rsidP="00C91BFE">
      <w:pPr>
        <w:pStyle w:val="PL"/>
      </w:pPr>
      <w:r>
        <w:t>info:</w:t>
      </w:r>
    </w:p>
    <w:p w14:paraId="19331A8A" w14:textId="2C586306" w:rsidR="00C91BFE" w:rsidRDefault="00C91BFE" w:rsidP="00C91BFE">
      <w:pPr>
        <w:pStyle w:val="PL"/>
      </w:pPr>
      <w:r>
        <w:t xml:space="preserve">  version: 1.</w:t>
      </w:r>
      <w:r w:rsidR="00EE4E09">
        <w:t>0</w:t>
      </w:r>
      <w:r>
        <w:t>.0</w:t>
      </w:r>
    </w:p>
    <w:p w14:paraId="588DEEB2" w14:textId="55DBA8EE" w:rsidR="00C91BFE" w:rsidRDefault="00C91BFE" w:rsidP="00C91BFE">
      <w:pPr>
        <w:pStyle w:val="PL"/>
      </w:pPr>
      <w:r>
        <w:t xml:space="preserve">  title: </w:t>
      </w:r>
      <w:r w:rsidR="00F36278">
        <w:t>Namf_Location</w:t>
      </w:r>
    </w:p>
    <w:p w14:paraId="580AFA97" w14:textId="77777777" w:rsidR="00C91BFE" w:rsidRDefault="00C91BFE" w:rsidP="00C91BFE">
      <w:pPr>
        <w:pStyle w:val="PL"/>
      </w:pPr>
      <w:r>
        <w:t xml:space="preserve">  description: AMF Location Service</w:t>
      </w:r>
    </w:p>
    <w:p w14:paraId="383C65CC" w14:textId="77777777" w:rsidR="00C91BFE" w:rsidRDefault="00C91BFE" w:rsidP="00C91BFE">
      <w:pPr>
        <w:pStyle w:val="PL"/>
      </w:pPr>
      <w:r>
        <w:t>security:</w:t>
      </w:r>
    </w:p>
    <w:p w14:paraId="001A0F04" w14:textId="77777777" w:rsidR="00F36278" w:rsidRPr="002857AD" w:rsidRDefault="00F36278" w:rsidP="00F36278">
      <w:pPr>
        <w:pStyle w:val="PL"/>
        <w:rPr>
          <w:lang w:val="en-US"/>
        </w:rPr>
      </w:pPr>
      <w:r w:rsidRPr="002857AD">
        <w:rPr>
          <w:lang w:val="en-US"/>
        </w:rPr>
        <w:t xml:space="preserve">  - {}</w:t>
      </w:r>
    </w:p>
    <w:p w14:paraId="02BEC002" w14:textId="66ECA4CD" w:rsidR="00C91BFE" w:rsidRDefault="00C91BFE" w:rsidP="00C91BFE">
      <w:pPr>
        <w:pStyle w:val="PL"/>
      </w:pPr>
      <w:r>
        <w:t xml:space="preserve">  - oAuth2Clientcredentials:</w:t>
      </w:r>
    </w:p>
    <w:p w14:paraId="6AD8BF01" w14:textId="77777777" w:rsidR="00C60831" w:rsidRPr="002857AD" w:rsidRDefault="00C60831" w:rsidP="00C60831">
      <w:pPr>
        <w:pStyle w:val="PL"/>
        <w:rPr>
          <w:lang w:val="en-US"/>
        </w:rPr>
      </w:pPr>
      <w:r>
        <w:rPr>
          <w:lang w:val="en-US"/>
        </w:rPr>
        <w:t xml:space="preserve">      - namf-loc</w:t>
      </w:r>
    </w:p>
    <w:p w14:paraId="18246D02" w14:textId="77777777" w:rsidR="00C91BFE" w:rsidRDefault="00C91BFE" w:rsidP="00C91BFE">
      <w:pPr>
        <w:pStyle w:val="PL"/>
      </w:pPr>
      <w:r>
        <w:t>externalDocs:</w:t>
      </w:r>
    </w:p>
    <w:p w14:paraId="4876AFAE" w14:textId="1F7B2D5B" w:rsidR="00C91BFE" w:rsidRDefault="00C91BFE" w:rsidP="00C91BFE">
      <w:pPr>
        <w:pStyle w:val="PL"/>
      </w:pPr>
      <w:r>
        <w:t xml:space="preserve">  description: </w:t>
      </w:r>
      <w:r w:rsidR="00F36278" w:rsidRPr="00D27A4B">
        <w:rPr>
          <w:noProof w:val="0"/>
        </w:rPr>
        <w:t>3GPP TS 29.5</w:t>
      </w:r>
      <w:r w:rsidR="00F36278">
        <w:rPr>
          <w:noProof w:val="0"/>
        </w:rPr>
        <w:t>18</w:t>
      </w:r>
      <w:r w:rsidR="00F36278" w:rsidRPr="00D27A4B">
        <w:rPr>
          <w:noProof w:val="0"/>
        </w:rPr>
        <w:t xml:space="preserve"> V15.</w:t>
      </w:r>
      <w:r w:rsidR="00F36278">
        <w:rPr>
          <w:noProof w:val="0"/>
        </w:rPr>
        <w:t>2</w:t>
      </w:r>
      <w:r w:rsidR="00F36278" w:rsidRPr="00D27A4B">
        <w:rPr>
          <w:noProof w:val="0"/>
        </w:rPr>
        <w:t xml:space="preserve">.0; </w:t>
      </w:r>
      <w:r w:rsidR="00F36278" w:rsidRPr="00085EB9">
        <w:rPr>
          <w:noProof w:val="0"/>
        </w:rPr>
        <w:t>5G System; Access and Mobility Management</w:t>
      </w:r>
      <w:r w:rsidR="00F36278">
        <w:rPr>
          <w:noProof w:val="0"/>
        </w:rPr>
        <w:t xml:space="preserve"> </w:t>
      </w:r>
      <w:r w:rsidR="00F36278" w:rsidRPr="00085EB9">
        <w:rPr>
          <w:noProof w:val="0"/>
        </w:rPr>
        <w:t>Services</w:t>
      </w:r>
    </w:p>
    <w:p w14:paraId="0C3E8AC5" w14:textId="5387D094" w:rsidR="00C91BFE" w:rsidRDefault="00C91BFE" w:rsidP="00C91BFE">
      <w:pPr>
        <w:pStyle w:val="PL"/>
      </w:pPr>
      <w:r>
        <w:t xml:space="preserve">  url: 'http://www.3gpp.org/ftp/Specs/archive/29_series/29.518/'</w:t>
      </w:r>
    </w:p>
    <w:p w14:paraId="565E51E6" w14:textId="77777777" w:rsidR="00C91BFE" w:rsidRPr="003D5C4D" w:rsidRDefault="00C91BFE" w:rsidP="00C91BFE">
      <w:pPr>
        <w:pStyle w:val="PL"/>
        <w:rPr>
          <w:lang w:val="sv-SE"/>
        </w:rPr>
      </w:pPr>
      <w:r w:rsidRPr="003D5C4D">
        <w:rPr>
          <w:lang w:val="sv-SE"/>
        </w:rPr>
        <w:t>servers:</w:t>
      </w:r>
    </w:p>
    <w:p w14:paraId="7B78D671" w14:textId="1C599369" w:rsidR="00C91BFE" w:rsidRPr="003D5C4D" w:rsidRDefault="00C91BFE" w:rsidP="00C91BFE">
      <w:pPr>
        <w:pStyle w:val="PL"/>
        <w:rPr>
          <w:lang w:val="sv-SE"/>
        </w:rPr>
      </w:pPr>
      <w:r w:rsidRPr="003D5C4D">
        <w:rPr>
          <w:lang w:val="sv-SE"/>
        </w:rPr>
        <w:t xml:space="preserve">  - url: </w:t>
      </w:r>
      <w:r w:rsidR="006F4D32">
        <w:rPr>
          <w:lang w:val="sv-SE"/>
        </w:rPr>
        <w:t>'</w:t>
      </w:r>
      <w:r w:rsidRPr="003D5C4D">
        <w:rPr>
          <w:lang w:val="sv-SE"/>
        </w:rPr>
        <w:t>{apiRoot}/namf-loc/v1</w:t>
      </w:r>
      <w:r w:rsidR="006F4D32">
        <w:rPr>
          <w:lang w:val="sv-SE"/>
        </w:rPr>
        <w:t>'</w:t>
      </w:r>
    </w:p>
    <w:p w14:paraId="65C7B0D9" w14:textId="77777777" w:rsidR="00C91BFE" w:rsidRDefault="00C91BFE" w:rsidP="00C91BFE">
      <w:pPr>
        <w:pStyle w:val="PL"/>
      </w:pPr>
      <w:r w:rsidRPr="003D5C4D">
        <w:rPr>
          <w:lang w:val="sv-SE"/>
        </w:rPr>
        <w:t xml:space="preserve">    </w:t>
      </w:r>
      <w:r>
        <w:t>variables:</w:t>
      </w:r>
    </w:p>
    <w:p w14:paraId="38D86227" w14:textId="77777777" w:rsidR="00C91BFE" w:rsidRDefault="00C91BFE" w:rsidP="00C91BFE">
      <w:pPr>
        <w:pStyle w:val="PL"/>
      </w:pPr>
      <w:r>
        <w:t xml:space="preserve">      apiRoot:</w:t>
      </w:r>
    </w:p>
    <w:p w14:paraId="603A4C88" w14:textId="3378EE39" w:rsidR="00C91BFE" w:rsidRDefault="00C91BFE" w:rsidP="00C91BFE">
      <w:pPr>
        <w:pStyle w:val="PL"/>
      </w:pPr>
      <w:r>
        <w:t xml:space="preserve">        default: </w:t>
      </w:r>
      <w:r w:rsidR="00F36278" w:rsidRPr="002857AD">
        <w:t>https://example.com</w:t>
      </w:r>
    </w:p>
    <w:p w14:paraId="3796D97E" w14:textId="77777777" w:rsidR="00F36278" w:rsidRDefault="00F36278" w:rsidP="00F36278">
      <w:pPr>
        <w:pStyle w:val="PL"/>
        <w:rPr>
          <w:lang w:eastAsia="zh-CN"/>
        </w:rPr>
      </w:pPr>
      <w:r>
        <w:t xml:space="preserve">        description: apiRoot as defined in subclause subclause 4.4 of 3GPP TS 29.501</w:t>
      </w:r>
    </w:p>
    <w:p w14:paraId="312299AE" w14:textId="77777777" w:rsidR="00C91BFE" w:rsidRDefault="00C91BFE" w:rsidP="00C91BFE">
      <w:pPr>
        <w:pStyle w:val="PL"/>
      </w:pPr>
      <w:r>
        <w:t>paths:</w:t>
      </w:r>
    </w:p>
    <w:p w14:paraId="176E7910" w14:textId="4157DAB2" w:rsidR="00C91BFE" w:rsidRDefault="00C91BFE" w:rsidP="00C91BFE">
      <w:pPr>
        <w:pStyle w:val="PL"/>
      </w:pPr>
      <w:r>
        <w:t xml:space="preserve">  /{ueContextId}/</w:t>
      </w:r>
      <w:r w:rsidR="00164214">
        <w:t>provide-pos-info</w:t>
      </w:r>
      <w:r>
        <w:t>:</w:t>
      </w:r>
    </w:p>
    <w:p w14:paraId="04270DEB" w14:textId="77777777" w:rsidR="00C91BFE" w:rsidRDefault="00C91BFE" w:rsidP="00C91BFE">
      <w:pPr>
        <w:pStyle w:val="PL"/>
      </w:pPr>
      <w:r>
        <w:t xml:space="preserve">    post:</w:t>
      </w:r>
    </w:p>
    <w:p w14:paraId="694D9F33" w14:textId="77777777" w:rsidR="00C91BFE" w:rsidRDefault="00C91BFE" w:rsidP="00C91BFE">
      <w:pPr>
        <w:pStyle w:val="PL"/>
      </w:pPr>
      <w:r>
        <w:t xml:space="preserve">      summary: Namf_Location </w:t>
      </w:r>
      <w:r w:rsidR="00F42FA9">
        <w:t xml:space="preserve">ProvidePositioningInfo </w:t>
      </w:r>
      <w:r>
        <w:t>service Operation</w:t>
      </w:r>
    </w:p>
    <w:p w14:paraId="61E15585" w14:textId="77777777" w:rsidR="00C91BFE" w:rsidRDefault="00C91BFE" w:rsidP="00C91BFE">
      <w:pPr>
        <w:pStyle w:val="PL"/>
      </w:pPr>
      <w:r>
        <w:t xml:space="preserve">      tags:</w:t>
      </w:r>
    </w:p>
    <w:p w14:paraId="1C9AC209" w14:textId="77777777" w:rsidR="008D1FA2" w:rsidRDefault="008D1FA2" w:rsidP="008D1FA2">
      <w:pPr>
        <w:pStyle w:val="PL"/>
      </w:pPr>
      <w:r>
        <w:t xml:space="preserve">        - </w:t>
      </w:r>
      <w:r>
        <w:rPr>
          <w:iCs/>
          <w:lang w:eastAsia="zh-CN"/>
        </w:rPr>
        <w:t>Individual UE context (Document)</w:t>
      </w:r>
    </w:p>
    <w:p w14:paraId="7A4F38FA" w14:textId="77777777" w:rsidR="00C91BFE" w:rsidRDefault="00C91BFE" w:rsidP="00C91BFE">
      <w:pPr>
        <w:pStyle w:val="PL"/>
      </w:pPr>
      <w:r>
        <w:t xml:space="preserve">      operationId: </w:t>
      </w:r>
      <w:r w:rsidR="00F42FA9">
        <w:t>ProvidePositioningInfo</w:t>
      </w:r>
    </w:p>
    <w:p w14:paraId="4C49CCC6" w14:textId="77777777" w:rsidR="00C91BFE" w:rsidRDefault="00C91BFE" w:rsidP="00C91BFE">
      <w:pPr>
        <w:pStyle w:val="PL"/>
      </w:pPr>
      <w:r>
        <w:lastRenderedPageBreak/>
        <w:t xml:space="preserve">      parameters:</w:t>
      </w:r>
    </w:p>
    <w:p w14:paraId="4641AECE" w14:textId="77777777" w:rsidR="00C91BFE" w:rsidRDefault="00C91BFE" w:rsidP="00C91BFE">
      <w:pPr>
        <w:pStyle w:val="PL"/>
      </w:pPr>
      <w:r>
        <w:t xml:space="preserve">        - name: ueContextId</w:t>
      </w:r>
    </w:p>
    <w:p w14:paraId="60DBFDBC" w14:textId="77777777" w:rsidR="00C91BFE" w:rsidRDefault="00C91BFE" w:rsidP="00C91BFE">
      <w:pPr>
        <w:pStyle w:val="PL"/>
      </w:pPr>
      <w:r>
        <w:t xml:space="preserve">          in: path</w:t>
      </w:r>
    </w:p>
    <w:p w14:paraId="72A1FA86" w14:textId="77777777" w:rsidR="00C91BFE" w:rsidRDefault="00C91BFE" w:rsidP="00C91BFE">
      <w:pPr>
        <w:pStyle w:val="PL"/>
      </w:pPr>
      <w:r>
        <w:t xml:space="preserve">          description: UE Context Identifier</w:t>
      </w:r>
    </w:p>
    <w:p w14:paraId="4B14CFBB" w14:textId="77777777" w:rsidR="00C91BFE" w:rsidRDefault="00C91BFE" w:rsidP="00C91BFE">
      <w:pPr>
        <w:pStyle w:val="PL"/>
      </w:pPr>
      <w:r>
        <w:t xml:space="preserve">          required: true</w:t>
      </w:r>
    </w:p>
    <w:p w14:paraId="787205E2" w14:textId="77777777" w:rsidR="00C91BFE" w:rsidRDefault="00C91BFE" w:rsidP="00C91BFE">
      <w:pPr>
        <w:pStyle w:val="PL"/>
      </w:pPr>
      <w:r>
        <w:t xml:space="preserve">          schema:</w:t>
      </w:r>
    </w:p>
    <w:p w14:paraId="49589DD8" w14:textId="77777777" w:rsidR="00C91BFE" w:rsidRDefault="00C91BFE" w:rsidP="00C91BFE">
      <w:pPr>
        <w:pStyle w:val="PL"/>
      </w:pPr>
      <w:r>
        <w:t xml:space="preserve">            type: string</w:t>
      </w:r>
    </w:p>
    <w:p w14:paraId="67AC534A" w14:textId="77777777" w:rsidR="00555A7B" w:rsidRDefault="007723BE" w:rsidP="00555A7B">
      <w:pPr>
        <w:pStyle w:val="PL"/>
      </w:pPr>
      <w:r>
        <w:t xml:space="preserve">            pattern</w:t>
      </w:r>
      <w:r w:rsidR="00555A7B">
        <w:rPr>
          <w:lang w:val="en-US"/>
        </w:rPr>
        <w:t>: '</w:t>
      </w:r>
      <w:r w:rsidR="00555A7B">
        <w:t>^(</w:t>
      </w:r>
      <w:r w:rsidR="00555A7B" w:rsidRPr="00591266">
        <w:t>imsi-[0-9]{5,15}|nai-.+</w:t>
      </w:r>
      <w:r w:rsidR="00555A7B">
        <w:t>|</w:t>
      </w:r>
      <w:r w:rsidR="00555A7B" w:rsidRPr="00FF4A94">
        <w:t>imei-[0-9]{15}|imeisv-[0-9]{16}</w:t>
      </w:r>
      <w:r w:rsidR="00555A7B">
        <w:t>|.+)$'</w:t>
      </w:r>
    </w:p>
    <w:p w14:paraId="59042655" w14:textId="77777777" w:rsidR="00C91BFE" w:rsidRDefault="00C91BFE" w:rsidP="00C91BFE">
      <w:pPr>
        <w:pStyle w:val="PL"/>
      </w:pPr>
      <w:r>
        <w:t xml:space="preserve">      requestBody:</w:t>
      </w:r>
    </w:p>
    <w:p w14:paraId="0F3F6CAA" w14:textId="77777777" w:rsidR="00C91BFE" w:rsidRDefault="00C91BFE" w:rsidP="00C91BFE">
      <w:pPr>
        <w:pStyle w:val="PL"/>
      </w:pPr>
      <w:r>
        <w:t xml:space="preserve">        content:</w:t>
      </w:r>
    </w:p>
    <w:p w14:paraId="0F386ACF" w14:textId="77777777" w:rsidR="00C91BFE" w:rsidRDefault="00C91BFE" w:rsidP="00C91BFE">
      <w:pPr>
        <w:pStyle w:val="PL"/>
      </w:pPr>
      <w:r>
        <w:t xml:space="preserve">          application/json:</w:t>
      </w:r>
    </w:p>
    <w:p w14:paraId="026651C2" w14:textId="77777777" w:rsidR="00C91BFE" w:rsidRDefault="00C91BFE" w:rsidP="00C91BFE">
      <w:pPr>
        <w:pStyle w:val="PL"/>
      </w:pPr>
      <w:r>
        <w:t xml:space="preserve">            schema:</w:t>
      </w:r>
    </w:p>
    <w:p w14:paraId="2A5B28B0" w14:textId="77777777" w:rsidR="00C91BFE" w:rsidRDefault="00C91BFE" w:rsidP="00C91BFE">
      <w:pPr>
        <w:pStyle w:val="PL"/>
      </w:pPr>
      <w:r>
        <w:t xml:space="preserve">              $ref: '#/components/schemas/</w:t>
      </w:r>
      <w:r w:rsidR="00F42FA9">
        <w:t>RequestPosInfo'</w:t>
      </w:r>
    </w:p>
    <w:p w14:paraId="0634BE09" w14:textId="77777777" w:rsidR="00C91BFE" w:rsidRDefault="00C91BFE" w:rsidP="00C91BFE">
      <w:pPr>
        <w:pStyle w:val="PL"/>
      </w:pPr>
      <w:r>
        <w:t xml:space="preserve">        required: true</w:t>
      </w:r>
    </w:p>
    <w:p w14:paraId="306B1E6F" w14:textId="77777777" w:rsidR="00C91BFE" w:rsidRDefault="00C91BFE" w:rsidP="00C91BFE">
      <w:pPr>
        <w:pStyle w:val="PL"/>
      </w:pPr>
      <w:r>
        <w:t xml:space="preserve">      responses:</w:t>
      </w:r>
    </w:p>
    <w:p w14:paraId="187B66E3" w14:textId="77777777" w:rsidR="00C91BFE" w:rsidRDefault="00C91BFE" w:rsidP="00C91BFE">
      <w:pPr>
        <w:pStyle w:val="PL"/>
      </w:pPr>
      <w:r>
        <w:t xml:space="preserve">        '200':</w:t>
      </w:r>
    </w:p>
    <w:p w14:paraId="5126CEC8" w14:textId="77777777" w:rsidR="00C91BFE" w:rsidRDefault="00C91BFE" w:rsidP="00C91BFE">
      <w:pPr>
        <w:pStyle w:val="PL"/>
      </w:pPr>
      <w:r>
        <w:t xml:space="preserve">          description: Expected response to a valid request</w:t>
      </w:r>
    </w:p>
    <w:p w14:paraId="58D7B0F6" w14:textId="77777777" w:rsidR="00C91BFE" w:rsidRDefault="00C91BFE" w:rsidP="00C91BFE">
      <w:pPr>
        <w:pStyle w:val="PL"/>
      </w:pPr>
      <w:r>
        <w:t xml:space="preserve">          content:</w:t>
      </w:r>
    </w:p>
    <w:p w14:paraId="65ACB331" w14:textId="77777777" w:rsidR="00C91BFE" w:rsidRDefault="00C91BFE" w:rsidP="00C91BFE">
      <w:pPr>
        <w:pStyle w:val="PL"/>
      </w:pPr>
      <w:r>
        <w:t xml:space="preserve">            application/json:</w:t>
      </w:r>
    </w:p>
    <w:p w14:paraId="2D63593C" w14:textId="77777777" w:rsidR="00C91BFE" w:rsidRDefault="00C91BFE" w:rsidP="00C91BFE">
      <w:pPr>
        <w:pStyle w:val="PL"/>
      </w:pPr>
      <w:r>
        <w:t xml:space="preserve">              schema:</w:t>
      </w:r>
    </w:p>
    <w:p w14:paraId="576324FE" w14:textId="77777777" w:rsidR="00C91BFE" w:rsidRDefault="00C91BFE" w:rsidP="00C91BFE">
      <w:pPr>
        <w:pStyle w:val="PL"/>
      </w:pPr>
      <w:r>
        <w:t xml:space="preserve">                $ref: '#/components/schemas/</w:t>
      </w:r>
      <w:r w:rsidR="00F42FA9">
        <w:t>ProvidePosInfo'</w:t>
      </w:r>
    </w:p>
    <w:p w14:paraId="118F0815" w14:textId="77777777" w:rsidR="00F42FA9" w:rsidRDefault="00F42FA9" w:rsidP="00F42FA9">
      <w:pPr>
        <w:pStyle w:val="PL"/>
        <w:rPr>
          <w:lang w:val="en-US"/>
        </w:rPr>
      </w:pPr>
      <w:r w:rsidRPr="002E5CBA">
        <w:rPr>
          <w:lang w:val="en-US"/>
        </w:rPr>
        <w:t xml:space="preserve">        </w:t>
      </w:r>
      <w:r>
        <w:rPr>
          <w:lang w:val="en-US"/>
        </w:rPr>
        <w:t>'400':</w:t>
      </w:r>
    </w:p>
    <w:p w14:paraId="3735BF02" w14:textId="77777777" w:rsidR="00F42FA9" w:rsidRPr="001F14B1"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23ED7E1B" w14:textId="77777777" w:rsidR="00F42FA9" w:rsidRDefault="00F42FA9" w:rsidP="00F42FA9">
      <w:pPr>
        <w:pStyle w:val="PL"/>
      </w:pPr>
      <w:r>
        <w:t xml:space="preserve">        '403':</w:t>
      </w:r>
    </w:p>
    <w:p w14:paraId="690B8522" w14:textId="77777777" w:rsidR="00F42FA9" w:rsidRDefault="00F42FA9" w:rsidP="00F42FA9">
      <w:pPr>
        <w:pStyle w:val="PL"/>
      </w:pPr>
      <w:r>
        <w:t xml:space="preserve">          $ref: 'TS29571_CommonData.yaml#/components/responses/403'</w:t>
      </w:r>
    </w:p>
    <w:p w14:paraId="79FF5372" w14:textId="77777777" w:rsidR="00F42FA9" w:rsidRDefault="00F42FA9" w:rsidP="00F42FA9">
      <w:pPr>
        <w:pStyle w:val="PL"/>
        <w:rPr>
          <w:lang w:val="en-US"/>
        </w:rPr>
      </w:pPr>
      <w:r w:rsidRPr="002E5CBA">
        <w:rPr>
          <w:lang w:val="en-US"/>
        </w:rPr>
        <w:t xml:space="preserve">        </w:t>
      </w:r>
      <w:r>
        <w:rPr>
          <w:lang w:val="en-US"/>
        </w:rPr>
        <w:t>'411':</w:t>
      </w:r>
    </w:p>
    <w:p w14:paraId="53314468" w14:textId="77777777" w:rsidR="00F42FA9"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41A3DB3" w14:textId="77777777" w:rsidR="00F42FA9" w:rsidRDefault="00F42FA9" w:rsidP="00F42FA9">
      <w:pPr>
        <w:pStyle w:val="PL"/>
        <w:rPr>
          <w:lang w:val="en-US"/>
        </w:rPr>
      </w:pPr>
      <w:r w:rsidRPr="002E5CBA">
        <w:rPr>
          <w:lang w:val="en-US"/>
        </w:rPr>
        <w:t xml:space="preserve">        </w:t>
      </w:r>
      <w:r>
        <w:rPr>
          <w:lang w:val="en-US"/>
        </w:rPr>
        <w:t>'413':</w:t>
      </w:r>
    </w:p>
    <w:p w14:paraId="1DBDAF6E" w14:textId="77777777" w:rsidR="00F42FA9" w:rsidRDefault="00F42FA9" w:rsidP="00F42FA9">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0FFD9AB" w14:textId="77777777" w:rsidR="00F42FA9" w:rsidRDefault="00F42FA9" w:rsidP="00F42FA9">
      <w:pPr>
        <w:pStyle w:val="PL"/>
        <w:rPr>
          <w:lang w:val="en-US"/>
        </w:rPr>
      </w:pPr>
      <w:r w:rsidRPr="002E5CBA">
        <w:rPr>
          <w:lang w:val="en-US"/>
        </w:rPr>
        <w:t xml:space="preserve">        </w:t>
      </w:r>
      <w:r>
        <w:rPr>
          <w:lang w:val="en-US"/>
        </w:rPr>
        <w:t>'415':</w:t>
      </w:r>
    </w:p>
    <w:p w14:paraId="424E2C45" w14:textId="77777777" w:rsidR="00F42FA9" w:rsidRPr="00D82896" w:rsidRDefault="00F42FA9" w:rsidP="00F42FA9">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14:paraId="4C0520EB" w14:textId="77777777" w:rsidR="00A85289" w:rsidRDefault="00A85289" w:rsidP="00A85289">
      <w:pPr>
        <w:pStyle w:val="PL"/>
      </w:pPr>
      <w:r>
        <w:t xml:space="preserve">        '429':</w:t>
      </w:r>
    </w:p>
    <w:p w14:paraId="7BCCA6A4" w14:textId="77777777" w:rsidR="00A85289" w:rsidRDefault="00A85289" w:rsidP="00A85289">
      <w:pPr>
        <w:pStyle w:val="PL"/>
      </w:pPr>
      <w:r>
        <w:t xml:space="preserve">          $ref: 'TS29571_CommonData.yaml#/components/responses/429'</w:t>
      </w:r>
    </w:p>
    <w:p w14:paraId="7521E885" w14:textId="77777777" w:rsidR="00C91BFE" w:rsidRDefault="00C91BFE" w:rsidP="00C91BFE">
      <w:pPr>
        <w:pStyle w:val="PL"/>
      </w:pPr>
      <w:r>
        <w:t xml:space="preserve">        '500':</w:t>
      </w:r>
    </w:p>
    <w:p w14:paraId="30E23BC4" w14:textId="77777777" w:rsidR="00C91BFE" w:rsidRDefault="00C91BFE" w:rsidP="00C91BFE">
      <w:pPr>
        <w:pStyle w:val="PL"/>
      </w:pPr>
      <w:r>
        <w:t xml:space="preserve">          $ref: 'TS29571_CommonData.yaml#/components/responses/500'</w:t>
      </w:r>
    </w:p>
    <w:p w14:paraId="721B9502" w14:textId="77777777" w:rsidR="00C91BFE" w:rsidRDefault="00C91BFE" w:rsidP="00C91BFE">
      <w:pPr>
        <w:pStyle w:val="PL"/>
      </w:pPr>
      <w:r>
        <w:t xml:space="preserve">        '503':</w:t>
      </w:r>
    </w:p>
    <w:p w14:paraId="27306085" w14:textId="77777777" w:rsidR="00C91BFE" w:rsidRDefault="00C91BFE" w:rsidP="00C91BFE">
      <w:pPr>
        <w:pStyle w:val="PL"/>
      </w:pPr>
      <w:r>
        <w:t xml:space="preserve">          $ref: 'TS29571_CommonData.yaml#/components/responses/503'</w:t>
      </w:r>
    </w:p>
    <w:p w14:paraId="05F38C49" w14:textId="77777777" w:rsidR="00C91BFE" w:rsidRDefault="00C91BFE" w:rsidP="00C91BFE">
      <w:pPr>
        <w:pStyle w:val="PL"/>
      </w:pPr>
      <w:r>
        <w:t xml:space="preserve">        '504':</w:t>
      </w:r>
    </w:p>
    <w:p w14:paraId="6B59884F" w14:textId="77777777" w:rsidR="00C91BFE" w:rsidRDefault="00C91BFE" w:rsidP="00C91BFE">
      <w:pPr>
        <w:pStyle w:val="PL"/>
      </w:pPr>
      <w:r>
        <w:t xml:space="preserve">          $ref: 'TS29571_CommonData.yaml#/components/responses/504'</w:t>
      </w:r>
    </w:p>
    <w:p w14:paraId="64CF3CF4" w14:textId="77777777" w:rsidR="00C91BFE" w:rsidRDefault="00C91BFE" w:rsidP="00C91BFE">
      <w:pPr>
        <w:pStyle w:val="PL"/>
      </w:pPr>
      <w:r>
        <w:t xml:space="preserve">        default:</w:t>
      </w:r>
    </w:p>
    <w:p w14:paraId="7D623906" w14:textId="77777777" w:rsidR="00C91BFE" w:rsidRDefault="00C91BFE" w:rsidP="00C91BFE">
      <w:pPr>
        <w:pStyle w:val="PL"/>
      </w:pPr>
      <w:r>
        <w:t xml:space="preserve">          description: Unexpected error</w:t>
      </w:r>
    </w:p>
    <w:p w14:paraId="3C3299F5" w14:textId="77777777" w:rsidR="00C91BFE" w:rsidRDefault="00C91BFE" w:rsidP="00C91BFE">
      <w:pPr>
        <w:pStyle w:val="PL"/>
      </w:pPr>
      <w:r>
        <w:t xml:space="preserve">      callbacks:</w:t>
      </w:r>
    </w:p>
    <w:p w14:paraId="7C4932BA" w14:textId="77777777" w:rsidR="00C91BFE" w:rsidRDefault="00C91BFE" w:rsidP="00C91BFE">
      <w:pPr>
        <w:pStyle w:val="PL"/>
      </w:pPr>
      <w:r>
        <w:t xml:space="preserve">        onUELocationNotification:</w:t>
      </w:r>
    </w:p>
    <w:p w14:paraId="1F2C0AE6" w14:textId="77777777" w:rsidR="00C91BFE" w:rsidRDefault="00C91BFE" w:rsidP="00C91BFE">
      <w:pPr>
        <w:pStyle w:val="PL"/>
      </w:pPr>
      <w:r>
        <w:t xml:space="preserve">          </w:t>
      </w:r>
      <w:r w:rsidR="00A57556">
        <w:t>'</w:t>
      </w:r>
      <w:r>
        <w:t>{$request.body#/locationNotificationUri}</w:t>
      </w:r>
      <w:r w:rsidR="00A57556">
        <w:t>'</w:t>
      </w:r>
      <w:r>
        <w:t>:</w:t>
      </w:r>
    </w:p>
    <w:p w14:paraId="77AAE0CF" w14:textId="77777777" w:rsidR="00C91BFE" w:rsidRDefault="00C91BFE" w:rsidP="00C91BFE">
      <w:pPr>
        <w:pStyle w:val="PL"/>
      </w:pPr>
      <w:r>
        <w:t xml:space="preserve">            post:</w:t>
      </w:r>
    </w:p>
    <w:p w14:paraId="717F5B6F" w14:textId="77777777" w:rsidR="00C91BFE" w:rsidRDefault="00C91BFE" w:rsidP="00C91BFE">
      <w:pPr>
        <w:pStyle w:val="PL"/>
      </w:pPr>
      <w:r>
        <w:t xml:space="preserve">              requestBody:</w:t>
      </w:r>
    </w:p>
    <w:p w14:paraId="3DE3A371" w14:textId="77777777" w:rsidR="00C91BFE" w:rsidRDefault="00C91BFE" w:rsidP="00C91BFE">
      <w:pPr>
        <w:pStyle w:val="PL"/>
      </w:pPr>
      <w:r>
        <w:t xml:space="preserve">                description: UE Location Event Notification</w:t>
      </w:r>
    </w:p>
    <w:p w14:paraId="6101F21A" w14:textId="77777777" w:rsidR="00C91BFE" w:rsidRDefault="00C91BFE" w:rsidP="00C91BFE">
      <w:pPr>
        <w:pStyle w:val="PL"/>
      </w:pPr>
      <w:r>
        <w:t xml:space="preserve">                content:</w:t>
      </w:r>
    </w:p>
    <w:p w14:paraId="22B1B74C" w14:textId="77777777" w:rsidR="00C91BFE" w:rsidRDefault="00C91BFE" w:rsidP="00C91BFE">
      <w:pPr>
        <w:pStyle w:val="PL"/>
      </w:pPr>
      <w:r>
        <w:t xml:space="preserve">                  application/json:</w:t>
      </w:r>
    </w:p>
    <w:p w14:paraId="16D1AF03" w14:textId="77777777" w:rsidR="00C91BFE" w:rsidRDefault="00C91BFE" w:rsidP="00C91BFE">
      <w:pPr>
        <w:pStyle w:val="PL"/>
      </w:pPr>
      <w:r>
        <w:t xml:space="preserve">                    schema:</w:t>
      </w:r>
    </w:p>
    <w:p w14:paraId="0533B5C0" w14:textId="77777777" w:rsidR="00C91BFE" w:rsidRDefault="00C91BFE" w:rsidP="00C91BFE">
      <w:pPr>
        <w:pStyle w:val="PL"/>
      </w:pPr>
      <w:r>
        <w:t xml:space="preserve">                      $ref: '#/components/schemas/</w:t>
      </w:r>
      <w:r w:rsidR="00F42FA9">
        <w:t>NotifiedPosInfo'</w:t>
      </w:r>
    </w:p>
    <w:p w14:paraId="2BD027F2" w14:textId="77777777" w:rsidR="00C91BFE" w:rsidRDefault="00C91BFE" w:rsidP="00C91BFE">
      <w:pPr>
        <w:pStyle w:val="PL"/>
      </w:pPr>
      <w:r>
        <w:t xml:space="preserve">              responses:</w:t>
      </w:r>
    </w:p>
    <w:p w14:paraId="6B99344C" w14:textId="77777777" w:rsidR="00C91BFE" w:rsidRDefault="00C91BFE" w:rsidP="00C91BFE">
      <w:pPr>
        <w:pStyle w:val="PL"/>
      </w:pPr>
      <w:r>
        <w:t xml:space="preserve">                '204':</w:t>
      </w:r>
    </w:p>
    <w:p w14:paraId="6F782917" w14:textId="77777777" w:rsidR="00C91BFE" w:rsidRDefault="00C91BFE" w:rsidP="00C91BFE">
      <w:pPr>
        <w:pStyle w:val="PL"/>
      </w:pPr>
      <w:r>
        <w:t xml:space="preserve">                  description: Expected response to a successful callback processing</w:t>
      </w:r>
    </w:p>
    <w:p w14:paraId="6FCD3D55" w14:textId="77777777" w:rsidR="00F42FA9" w:rsidRDefault="00F42FA9" w:rsidP="00F42FA9">
      <w:pPr>
        <w:pStyle w:val="PL"/>
        <w:rPr>
          <w:lang w:val="en-US"/>
        </w:rPr>
      </w:pPr>
      <w:r>
        <w:rPr>
          <w:lang w:val="en-US"/>
        </w:rPr>
        <w:t xml:space="preserve">        </w:t>
      </w:r>
      <w:r w:rsidRPr="002E5CBA">
        <w:rPr>
          <w:lang w:val="en-US"/>
        </w:rPr>
        <w:t xml:space="preserve">        </w:t>
      </w:r>
      <w:r>
        <w:rPr>
          <w:lang w:val="en-US"/>
        </w:rPr>
        <w:t>'400':</w:t>
      </w:r>
    </w:p>
    <w:p w14:paraId="2FB6C7F6" w14:textId="77777777" w:rsidR="00F42FA9" w:rsidRPr="001F14B1" w:rsidRDefault="00F42FA9" w:rsidP="00F42FA9">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w:t>
      </w:r>
      <w:r w:rsidRPr="001F14B1">
        <w:rPr>
          <w:lang w:val="en-US"/>
        </w:rPr>
        <w:t>$ref: 'TS29571_CommonData.yaml#/components/responses/400'</w:t>
      </w:r>
    </w:p>
    <w:p w14:paraId="1221F95E" w14:textId="77777777" w:rsidR="00F42FA9" w:rsidRDefault="00F42FA9" w:rsidP="00F42FA9">
      <w:pPr>
        <w:pStyle w:val="PL"/>
      </w:pPr>
      <w:r>
        <w:t xml:space="preserve">                '403':</w:t>
      </w:r>
    </w:p>
    <w:p w14:paraId="3C684C30" w14:textId="77777777" w:rsidR="00F42FA9" w:rsidRDefault="00F42FA9" w:rsidP="00F42FA9">
      <w:pPr>
        <w:pStyle w:val="PL"/>
      </w:pPr>
      <w:r>
        <w:t xml:space="preserve">                  $ref: 'TS29571_CommonData.yaml#/components/responses/403'</w:t>
      </w:r>
    </w:p>
    <w:p w14:paraId="083F9A65" w14:textId="77777777" w:rsidR="00F42FA9" w:rsidRDefault="00F42FA9" w:rsidP="00F42FA9">
      <w:pPr>
        <w:pStyle w:val="PL"/>
        <w:rPr>
          <w:lang w:val="en-US"/>
        </w:rPr>
      </w:pPr>
      <w:r>
        <w:t xml:space="preserve">        </w:t>
      </w:r>
      <w:r w:rsidRPr="002E5CBA">
        <w:rPr>
          <w:lang w:val="en-US"/>
        </w:rPr>
        <w:t xml:space="preserve">        </w:t>
      </w:r>
      <w:r>
        <w:rPr>
          <w:lang w:val="en-US"/>
        </w:rPr>
        <w:t>'411':</w:t>
      </w:r>
    </w:p>
    <w:p w14:paraId="0B12B6B6" w14:textId="77777777" w:rsidR="00F42FA9" w:rsidRDefault="00F42FA9" w:rsidP="00F42FA9">
      <w:pPr>
        <w:pStyle w:val="PL"/>
        <w:rPr>
          <w:lang w:val="en-US"/>
        </w:rPr>
      </w:pPr>
      <w:r w:rsidRPr="002E5CBA">
        <w:rPr>
          <w:lang w:val="en-US"/>
        </w:rPr>
        <w:t xml:space="preserve">   </w:t>
      </w:r>
      <w:r>
        <w:t xml:space="preserve">         </w:t>
      </w: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7F8296C" w14:textId="77777777" w:rsidR="00F42FA9" w:rsidRDefault="00F42FA9" w:rsidP="00F42FA9">
      <w:pPr>
        <w:pStyle w:val="PL"/>
        <w:rPr>
          <w:lang w:val="en-US"/>
        </w:rPr>
      </w:pPr>
      <w:r w:rsidRPr="002E5CBA">
        <w:rPr>
          <w:lang w:val="en-US"/>
        </w:rPr>
        <w:t xml:space="preserve">     </w:t>
      </w:r>
      <w:r>
        <w:t xml:space="preserve">         </w:t>
      </w:r>
      <w:r w:rsidRPr="002E5CBA">
        <w:rPr>
          <w:lang w:val="en-US"/>
        </w:rPr>
        <w:t xml:space="preserve">  </w:t>
      </w:r>
      <w:r>
        <w:rPr>
          <w:lang w:val="en-US"/>
        </w:rPr>
        <w:t>'413':</w:t>
      </w:r>
    </w:p>
    <w:p w14:paraId="365A151D" w14:textId="77777777" w:rsidR="00F42FA9" w:rsidRDefault="00F42FA9" w:rsidP="00F42FA9">
      <w:pPr>
        <w:pStyle w:val="PL"/>
        <w:rPr>
          <w:lang w:val="en-US"/>
        </w:rPr>
      </w:pPr>
      <w:r>
        <w:t xml:space="preserve">        </w:t>
      </w: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8E8BD32" w14:textId="77777777" w:rsidR="00F42FA9" w:rsidRDefault="00F42FA9" w:rsidP="00F42FA9">
      <w:pPr>
        <w:pStyle w:val="PL"/>
        <w:rPr>
          <w:lang w:val="en-US"/>
        </w:rPr>
      </w:pPr>
      <w:r>
        <w:t xml:space="preserve">        </w:t>
      </w:r>
      <w:r w:rsidRPr="002E5CBA">
        <w:rPr>
          <w:lang w:val="en-US"/>
        </w:rPr>
        <w:t xml:space="preserve">        </w:t>
      </w:r>
      <w:r>
        <w:rPr>
          <w:lang w:val="en-US"/>
        </w:rPr>
        <w:t>'415':</w:t>
      </w:r>
    </w:p>
    <w:p w14:paraId="53AF01D4" w14:textId="77777777" w:rsidR="00F42FA9" w:rsidRPr="00D82896" w:rsidRDefault="00F42FA9" w:rsidP="00F42FA9">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415</w:t>
      </w:r>
      <w:r w:rsidRPr="008F2F3C">
        <w:t>'</w:t>
      </w:r>
    </w:p>
    <w:p w14:paraId="7BE5F39C" w14:textId="77777777" w:rsidR="00A85289" w:rsidRDefault="00A85289" w:rsidP="00A85289">
      <w:pPr>
        <w:pStyle w:val="PL"/>
        <w:rPr>
          <w:lang w:val="en-US"/>
        </w:rPr>
      </w:pPr>
      <w:r>
        <w:t xml:space="preserve">        </w:t>
      </w:r>
      <w:r w:rsidRPr="002E5CBA">
        <w:rPr>
          <w:lang w:val="en-US"/>
        </w:rPr>
        <w:t xml:space="preserve">        </w:t>
      </w:r>
      <w:r>
        <w:rPr>
          <w:lang w:val="en-US"/>
        </w:rPr>
        <w:t>'429':</w:t>
      </w:r>
    </w:p>
    <w:p w14:paraId="3FBFA075" w14:textId="77777777" w:rsidR="00A85289" w:rsidRPr="00D82896" w:rsidRDefault="00A85289" w:rsidP="00A85289">
      <w:pPr>
        <w:pStyle w:val="PL"/>
        <w:rPr>
          <w:lang w:val="en-US"/>
        </w:rPr>
      </w:pPr>
      <w:r>
        <w:t xml:space="preserve">        </w:t>
      </w:r>
      <w:r w:rsidRPr="002E5CBA">
        <w:rPr>
          <w:lang w:val="en-US"/>
        </w:rPr>
        <w:t xml:space="preserve">        </w:t>
      </w:r>
      <w:r>
        <w:rPr>
          <w:lang w:val="en-US"/>
        </w:rPr>
        <w:t xml:space="preserve">  </w:t>
      </w:r>
      <w:r w:rsidRPr="008F2F3C">
        <w:t>$ref: 'TS29571_CommonData.yaml#/components/responses/</w:t>
      </w:r>
      <w:r>
        <w:t>429</w:t>
      </w:r>
      <w:r w:rsidRPr="008F2F3C">
        <w:t>'</w:t>
      </w:r>
    </w:p>
    <w:p w14:paraId="357B7ADA" w14:textId="77777777" w:rsidR="00F42FA9" w:rsidRDefault="00F42FA9" w:rsidP="00F42FA9">
      <w:pPr>
        <w:pStyle w:val="PL"/>
      </w:pPr>
      <w:r>
        <w:t xml:space="preserve">                '500':</w:t>
      </w:r>
    </w:p>
    <w:p w14:paraId="5D24C892" w14:textId="77777777" w:rsidR="00F42FA9" w:rsidRDefault="00F42FA9" w:rsidP="00F42FA9">
      <w:pPr>
        <w:pStyle w:val="PL"/>
      </w:pPr>
      <w:r>
        <w:t xml:space="preserve">                  $ref: 'TS29571_CommonData.yaml#/components/responses/500'</w:t>
      </w:r>
    </w:p>
    <w:p w14:paraId="672F7EE6" w14:textId="77777777" w:rsidR="00F42FA9" w:rsidRDefault="00F42FA9" w:rsidP="00F42FA9">
      <w:pPr>
        <w:pStyle w:val="PL"/>
      </w:pPr>
      <w:r>
        <w:t xml:space="preserve">                '503':</w:t>
      </w:r>
    </w:p>
    <w:p w14:paraId="2424330B" w14:textId="77777777" w:rsidR="00F42FA9" w:rsidRDefault="00F42FA9" w:rsidP="00F42FA9">
      <w:pPr>
        <w:pStyle w:val="PL"/>
      </w:pPr>
      <w:r>
        <w:t xml:space="preserve">                  $ref: 'TS29571_CommonData.yaml#/components/responses/503'</w:t>
      </w:r>
    </w:p>
    <w:p w14:paraId="1BC6FFA5" w14:textId="779E80BD" w:rsidR="0085477C" w:rsidRDefault="0085477C" w:rsidP="0085477C">
      <w:pPr>
        <w:pStyle w:val="PL"/>
      </w:pPr>
      <w:r>
        <w:t xml:space="preserve">  /{ueContextId}/</w:t>
      </w:r>
      <w:r w:rsidR="00164214">
        <w:t>provide-loc-info</w:t>
      </w:r>
      <w:r>
        <w:t>:</w:t>
      </w:r>
    </w:p>
    <w:p w14:paraId="3C4A1DD4" w14:textId="77777777" w:rsidR="0085477C" w:rsidRDefault="0085477C" w:rsidP="0085477C">
      <w:pPr>
        <w:pStyle w:val="PL"/>
      </w:pPr>
      <w:r>
        <w:t xml:space="preserve">    post:</w:t>
      </w:r>
    </w:p>
    <w:p w14:paraId="02673366" w14:textId="77777777" w:rsidR="0085477C" w:rsidRDefault="0085477C" w:rsidP="0085477C">
      <w:pPr>
        <w:pStyle w:val="PL"/>
      </w:pPr>
      <w:r>
        <w:t xml:space="preserve">      summary: Namf_Location ProvideLocationInfo service Operation</w:t>
      </w:r>
    </w:p>
    <w:p w14:paraId="4C2B7A50" w14:textId="77777777" w:rsidR="0085477C" w:rsidRDefault="0085477C" w:rsidP="0085477C">
      <w:pPr>
        <w:pStyle w:val="PL"/>
      </w:pPr>
      <w:r>
        <w:t xml:space="preserve">      tags:</w:t>
      </w:r>
    </w:p>
    <w:p w14:paraId="3B0039FD" w14:textId="77777777" w:rsidR="008D1FA2" w:rsidRDefault="008D1FA2" w:rsidP="008D1FA2">
      <w:pPr>
        <w:pStyle w:val="PL"/>
      </w:pPr>
      <w:r>
        <w:t xml:space="preserve">        - </w:t>
      </w:r>
      <w:r>
        <w:rPr>
          <w:iCs/>
          <w:lang w:eastAsia="zh-CN"/>
        </w:rPr>
        <w:t>Individual UE context (Document)</w:t>
      </w:r>
    </w:p>
    <w:p w14:paraId="08A8FC9E" w14:textId="77777777" w:rsidR="0085477C" w:rsidRDefault="0085477C" w:rsidP="0085477C">
      <w:pPr>
        <w:pStyle w:val="PL"/>
      </w:pPr>
      <w:r>
        <w:t xml:space="preserve">      operationId: ProvideLocationInfo</w:t>
      </w:r>
    </w:p>
    <w:p w14:paraId="55EFEAC6" w14:textId="77777777" w:rsidR="0085477C" w:rsidRDefault="0085477C" w:rsidP="0085477C">
      <w:pPr>
        <w:pStyle w:val="PL"/>
      </w:pPr>
      <w:r>
        <w:t xml:space="preserve">      parameters:</w:t>
      </w:r>
    </w:p>
    <w:p w14:paraId="700EA2AA" w14:textId="77777777" w:rsidR="0085477C" w:rsidRDefault="0085477C" w:rsidP="0085477C">
      <w:pPr>
        <w:pStyle w:val="PL"/>
      </w:pPr>
      <w:r>
        <w:t xml:space="preserve">        - name: ueContextId</w:t>
      </w:r>
    </w:p>
    <w:p w14:paraId="7C8353CF" w14:textId="77777777" w:rsidR="0085477C" w:rsidRDefault="0085477C" w:rsidP="0085477C">
      <w:pPr>
        <w:pStyle w:val="PL"/>
      </w:pPr>
      <w:r>
        <w:lastRenderedPageBreak/>
        <w:t xml:space="preserve">          in: path</w:t>
      </w:r>
    </w:p>
    <w:p w14:paraId="5533165F" w14:textId="77777777" w:rsidR="0085477C" w:rsidRDefault="0085477C" w:rsidP="0085477C">
      <w:pPr>
        <w:pStyle w:val="PL"/>
      </w:pPr>
      <w:r>
        <w:t xml:space="preserve">          description: UE Context Identifier</w:t>
      </w:r>
    </w:p>
    <w:p w14:paraId="23EE2330" w14:textId="77777777" w:rsidR="0085477C" w:rsidRDefault="0085477C" w:rsidP="0085477C">
      <w:pPr>
        <w:pStyle w:val="PL"/>
      </w:pPr>
      <w:r>
        <w:t xml:space="preserve">          required: true</w:t>
      </w:r>
    </w:p>
    <w:p w14:paraId="01C8B8C4" w14:textId="77777777" w:rsidR="0085477C" w:rsidRDefault="0085477C" w:rsidP="0085477C">
      <w:pPr>
        <w:pStyle w:val="PL"/>
      </w:pPr>
      <w:r>
        <w:t xml:space="preserve">          schema:</w:t>
      </w:r>
    </w:p>
    <w:p w14:paraId="0C64DFE5" w14:textId="77777777" w:rsidR="0085477C" w:rsidRDefault="0085477C" w:rsidP="0085477C">
      <w:pPr>
        <w:pStyle w:val="PL"/>
      </w:pPr>
      <w:r>
        <w:t xml:space="preserve">            type: string</w:t>
      </w:r>
    </w:p>
    <w:p w14:paraId="14EDF983" w14:textId="77777777" w:rsidR="00064BEF" w:rsidRDefault="00064BEF" w:rsidP="00064BEF">
      <w:pPr>
        <w:pStyle w:val="PL"/>
      </w:pPr>
      <w:r>
        <w:t xml:space="preserve">            pattern</w:t>
      </w:r>
      <w:r>
        <w:rPr>
          <w:lang w:val="en-US"/>
        </w:rPr>
        <w:t>: '</w:t>
      </w:r>
      <w:r>
        <w:t>^(</w:t>
      </w:r>
      <w:r w:rsidRPr="00591266">
        <w:t>imsi-[0-9]{5,15}|nai-.+</w:t>
      </w:r>
      <w:r>
        <w:t>|</w:t>
      </w:r>
      <w:r w:rsidRPr="00FF4A94">
        <w:t>imei-[0-9]{15}|imeisv-[0-9]{16}</w:t>
      </w:r>
      <w:r>
        <w:t>|.+)$'</w:t>
      </w:r>
    </w:p>
    <w:p w14:paraId="0889CC3C" w14:textId="77777777" w:rsidR="0085477C" w:rsidRDefault="0085477C" w:rsidP="0085477C">
      <w:pPr>
        <w:pStyle w:val="PL"/>
      </w:pPr>
      <w:r>
        <w:t xml:space="preserve">      requestBody:</w:t>
      </w:r>
    </w:p>
    <w:p w14:paraId="296CC020" w14:textId="77777777" w:rsidR="0085477C" w:rsidRDefault="0085477C" w:rsidP="0085477C">
      <w:pPr>
        <w:pStyle w:val="PL"/>
      </w:pPr>
      <w:r>
        <w:t xml:space="preserve">        content:</w:t>
      </w:r>
    </w:p>
    <w:p w14:paraId="4C134ECC" w14:textId="77777777" w:rsidR="0085477C" w:rsidRDefault="0085477C" w:rsidP="0085477C">
      <w:pPr>
        <w:pStyle w:val="PL"/>
      </w:pPr>
      <w:r>
        <w:t xml:space="preserve">          application/json:</w:t>
      </w:r>
    </w:p>
    <w:p w14:paraId="1BC2CF07" w14:textId="77777777" w:rsidR="0085477C" w:rsidRDefault="0085477C" w:rsidP="0085477C">
      <w:pPr>
        <w:pStyle w:val="PL"/>
      </w:pPr>
      <w:r>
        <w:t xml:space="preserve">            schema:</w:t>
      </w:r>
    </w:p>
    <w:p w14:paraId="1B8CF259" w14:textId="77777777" w:rsidR="0085477C" w:rsidRDefault="0085477C" w:rsidP="0085477C">
      <w:pPr>
        <w:pStyle w:val="PL"/>
      </w:pPr>
      <w:r>
        <w:t xml:space="preserve">              $ref: '#/components/schemas/RequestLocInfo'</w:t>
      </w:r>
    </w:p>
    <w:p w14:paraId="0939F9A8" w14:textId="77777777" w:rsidR="0085477C" w:rsidRDefault="0085477C" w:rsidP="0085477C">
      <w:pPr>
        <w:pStyle w:val="PL"/>
      </w:pPr>
      <w:r>
        <w:t xml:space="preserve">        required: true</w:t>
      </w:r>
    </w:p>
    <w:p w14:paraId="102B53C9" w14:textId="77777777" w:rsidR="0085477C" w:rsidRDefault="0085477C" w:rsidP="0085477C">
      <w:pPr>
        <w:pStyle w:val="PL"/>
      </w:pPr>
      <w:r>
        <w:t xml:space="preserve">      responses:</w:t>
      </w:r>
    </w:p>
    <w:p w14:paraId="693A10DF" w14:textId="77777777" w:rsidR="0085477C" w:rsidRDefault="0085477C" w:rsidP="0085477C">
      <w:pPr>
        <w:pStyle w:val="PL"/>
      </w:pPr>
      <w:r>
        <w:t xml:space="preserve">        '200':</w:t>
      </w:r>
    </w:p>
    <w:p w14:paraId="73A62675" w14:textId="77777777" w:rsidR="0085477C" w:rsidRDefault="0085477C" w:rsidP="0085477C">
      <w:pPr>
        <w:pStyle w:val="PL"/>
      </w:pPr>
      <w:r>
        <w:t xml:space="preserve">          description: Expected response to a valid request</w:t>
      </w:r>
    </w:p>
    <w:p w14:paraId="481E427A" w14:textId="77777777" w:rsidR="0085477C" w:rsidRDefault="0085477C" w:rsidP="0085477C">
      <w:pPr>
        <w:pStyle w:val="PL"/>
      </w:pPr>
      <w:r>
        <w:t xml:space="preserve">          content:</w:t>
      </w:r>
    </w:p>
    <w:p w14:paraId="4BE9126B" w14:textId="77777777" w:rsidR="0085477C" w:rsidRDefault="0085477C" w:rsidP="0085477C">
      <w:pPr>
        <w:pStyle w:val="PL"/>
      </w:pPr>
      <w:r>
        <w:t xml:space="preserve">            application/json:</w:t>
      </w:r>
    </w:p>
    <w:p w14:paraId="47747361" w14:textId="77777777" w:rsidR="0085477C" w:rsidRDefault="0085477C" w:rsidP="0085477C">
      <w:pPr>
        <w:pStyle w:val="PL"/>
      </w:pPr>
      <w:r>
        <w:t xml:space="preserve">              schema:</w:t>
      </w:r>
    </w:p>
    <w:p w14:paraId="597B2847" w14:textId="77777777" w:rsidR="0085477C" w:rsidRDefault="0085477C" w:rsidP="0085477C">
      <w:pPr>
        <w:pStyle w:val="PL"/>
      </w:pPr>
      <w:r>
        <w:t xml:space="preserve">                $ref: '#/components/schemas/ProvideLocInfo'</w:t>
      </w:r>
    </w:p>
    <w:p w14:paraId="64C5160A" w14:textId="77777777" w:rsidR="0085477C" w:rsidRDefault="0085477C" w:rsidP="0085477C">
      <w:pPr>
        <w:pStyle w:val="PL"/>
        <w:rPr>
          <w:lang w:val="en-US"/>
        </w:rPr>
      </w:pPr>
      <w:bookmarkStart w:id="941" w:name="_Hlk519085177"/>
      <w:r w:rsidRPr="002E5CBA">
        <w:rPr>
          <w:lang w:val="en-US"/>
        </w:rPr>
        <w:t xml:space="preserve">        </w:t>
      </w:r>
      <w:r>
        <w:rPr>
          <w:lang w:val="en-US"/>
        </w:rPr>
        <w:t>'400':</w:t>
      </w:r>
    </w:p>
    <w:p w14:paraId="77EB6D33" w14:textId="77777777" w:rsidR="0085477C" w:rsidRPr="001F14B1"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1DC92920" w14:textId="77777777" w:rsidR="0085477C" w:rsidRDefault="0085477C" w:rsidP="0085477C">
      <w:pPr>
        <w:pStyle w:val="PL"/>
      </w:pPr>
      <w:r>
        <w:t xml:space="preserve">        '403':</w:t>
      </w:r>
    </w:p>
    <w:p w14:paraId="493B842B" w14:textId="77777777" w:rsidR="0085477C" w:rsidRDefault="0085477C" w:rsidP="0085477C">
      <w:pPr>
        <w:pStyle w:val="PL"/>
      </w:pPr>
      <w:r>
        <w:t xml:space="preserve">          $ref: 'TS29571_CommonData.yaml#/components/responses/403'</w:t>
      </w:r>
    </w:p>
    <w:p w14:paraId="0B4A53C5" w14:textId="77777777" w:rsidR="0085477C" w:rsidRDefault="0085477C" w:rsidP="0085477C">
      <w:pPr>
        <w:pStyle w:val="PL"/>
        <w:rPr>
          <w:lang w:val="en-US"/>
        </w:rPr>
      </w:pPr>
      <w:r w:rsidRPr="002E5CBA">
        <w:rPr>
          <w:lang w:val="en-US"/>
        </w:rPr>
        <w:t xml:space="preserve">        </w:t>
      </w:r>
      <w:r>
        <w:rPr>
          <w:lang w:val="en-US"/>
        </w:rPr>
        <w:t>'404':</w:t>
      </w:r>
    </w:p>
    <w:p w14:paraId="3D7C607E"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678E96E4" w14:textId="77777777" w:rsidR="0085477C" w:rsidRDefault="0085477C" w:rsidP="0085477C">
      <w:pPr>
        <w:pStyle w:val="PL"/>
        <w:rPr>
          <w:lang w:val="en-US"/>
        </w:rPr>
      </w:pPr>
      <w:r w:rsidRPr="002E5CBA">
        <w:rPr>
          <w:lang w:val="en-US"/>
        </w:rPr>
        <w:t xml:space="preserve">        </w:t>
      </w:r>
      <w:r>
        <w:rPr>
          <w:lang w:val="en-US"/>
        </w:rPr>
        <w:t>'411':</w:t>
      </w:r>
    </w:p>
    <w:p w14:paraId="643F8FDA"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57E9507" w14:textId="77777777" w:rsidR="0085477C" w:rsidRDefault="0085477C" w:rsidP="0085477C">
      <w:pPr>
        <w:pStyle w:val="PL"/>
        <w:rPr>
          <w:lang w:val="en-US"/>
        </w:rPr>
      </w:pPr>
      <w:r w:rsidRPr="002E5CBA">
        <w:rPr>
          <w:lang w:val="en-US"/>
        </w:rPr>
        <w:t xml:space="preserve">        </w:t>
      </w:r>
      <w:r>
        <w:rPr>
          <w:lang w:val="en-US"/>
        </w:rPr>
        <w:t>'413':</w:t>
      </w:r>
    </w:p>
    <w:p w14:paraId="142830E5" w14:textId="77777777" w:rsidR="0085477C" w:rsidRDefault="0085477C" w:rsidP="0085477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4E884B3" w14:textId="77777777" w:rsidR="0085477C" w:rsidRDefault="0085477C" w:rsidP="0085477C">
      <w:pPr>
        <w:pStyle w:val="PL"/>
        <w:rPr>
          <w:lang w:val="en-US"/>
        </w:rPr>
      </w:pPr>
      <w:r w:rsidRPr="002E5CBA">
        <w:rPr>
          <w:lang w:val="en-US"/>
        </w:rPr>
        <w:t xml:space="preserve">        </w:t>
      </w:r>
      <w:r>
        <w:rPr>
          <w:lang w:val="en-US"/>
        </w:rPr>
        <w:t>'415':</w:t>
      </w:r>
    </w:p>
    <w:p w14:paraId="4737BA1E" w14:textId="77777777" w:rsidR="0085477C" w:rsidRPr="00D82896" w:rsidRDefault="0085477C" w:rsidP="0085477C">
      <w:pPr>
        <w:pStyle w:val="PL"/>
        <w:rPr>
          <w:lang w:val="en-US"/>
        </w:rPr>
      </w:pPr>
      <w:r w:rsidRPr="002E5CBA">
        <w:rPr>
          <w:lang w:val="en-US"/>
        </w:rPr>
        <w:t xml:space="preserve">        </w:t>
      </w:r>
      <w:r>
        <w:rPr>
          <w:lang w:val="en-US"/>
        </w:rPr>
        <w:t xml:space="preserve">  </w:t>
      </w:r>
      <w:r w:rsidRPr="008F2F3C">
        <w:t>$ref: 'TS29571_CommonData.yaml#/components/responses/</w:t>
      </w:r>
      <w:r>
        <w:t>415</w:t>
      </w:r>
      <w:r w:rsidRPr="008F2F3C">
        <w:t>'</w:t>
      </w:r>
    </w:p>
    <w:p w14:paraId="3FEBEABD" w14:textId="77777777" w:rsidR="00A85289" w:rsidRDefault="00A85289" w:rsidP="00A85289">
      <w:pPr>
        <w:pStyle w:val="PL"/>
      </w:pPr>
      <w:r>
        <w:t xml:space="preserve">        '429':</w:t>
      </w:r>
    </w:p>
    <w:p w14:paraId="58992655" w14:textId="77777777" w:rsidR="00A85289" w:rsidRDefault="00A85289" w:rsidP="00A85289">
      <w:pPr>
        <w:pStyle w:val="PL"/>
      </w:pPr>
      <w:r>
        <w:t xml:space="preserve">          $ref: 'TS29571_CommonData.yaml#/components/responses/429'</w:t>
      </w:r>
    </w:p>
    <w:p w14:paraId="06606446" w14:textId="77777777" w:rsidR="0085477C" w:rsidRDefault="0085477C" w:rsidP="0085477C">
      <w:pPr>
        <w:pStyle w:val="PL"/>
      </w:pPr>
      <w:r>
        <w:t xml:space="preserve">        '500':</w:t>
      </w:r>
    </w:p>
    <w:p w14:paraId="3AF3794B" w14:textId="77777777" w:rsidR="0085477C" w:rsidRDefault="0085477C" w:rsidP="0085477C">
      <w:pPr>
        <w:pStyle w:val="PL"/>
      </w:pPr>
      <w:r>
        <w:t xml:space="preserve">          $ref: 'TS29571_CommonData.yaml#/components/responses/500'</w:t>
      </w:r>
    </w:p>
    <w:p w14:paraId="2980FE00" w14:textId="77777777" w:rsidR="0085477C" w:rsidRDefault="0085477C" w:rsidP="0085477C">
      <w:pPr>
        <w:pStyle w:val="PL"/>
      </w:pPr>
      <w:r>
        <w:t xml:space="preserve">        '503':</w:t>
      </w:r>
    </w:p>
    <w:p w14:paraId="549D11FA" w14:textId="77777777" w:rsidR="0085477C" w:rsidRDefault="0085477C" w:rsidP="0085477C">
      <w:pPr>
        <w:pStyle w:val="PL"/>
      </w:pPr>
      <w:r>
        <w:t xml:space="preserve">          $ref: 'TS29571_CommonData.yaml#/components/responses/503'</w:t>
      </w:r>
    </w:p>
    <w:bookmarkEnd w:id="941"/>
    <w:p w14:paraId="28C784B4" w14:textId="77777777" w:rsidR="0085477C" w:rsidRDefault="0085477C" w:rsidP="0085477C">
      <w:pPr>
        <w:pStyle w:val="PL"/>
      </w:pPr>
      <w:r>
        <w:t xml:space="preserve">        default:</w:t>
      </w:r>
    </w:p>
    <w:p w14:paraId="093AC1EA" w14:textId="77777777" w:rsidR="0085477C" w:rsidRDefault="0085477C" w:rsidP="0085477C">
      <w:pPr>
        <w:pStyle w:val="PL"/>
      </w:pPr>
      <w:r>
        <w:t xml:space="preserve">          description: Unexpected error</w:t>
      </w:r>
    </w:p>
    <w:p w14:paraId="2E2DDD4A" w14:textId="77777777" w:rsidR="00C91BFE" w:rsidRDefault="00C91BFE" w:rsidP="00C91BFE">
      <w:pPr>
        <w:pStyle w:val="PL"/>
      </w:pPr>
      <w:r>
        <w:t>components:</w:t>
      </w:r>
    </w:p>
    <w:p w14:paraId="308F2AF6" w14:textId="77777777" w:rsidR="00C91BFE" w:rsidRDefault="00C91BFE" w:rsidP="00C91BFE">
      <w:pPr>
        <w:pStyle w:val="PL"/>
      </w:pPr>
      <w:r>
        <w:t xml:space="preserve">  securitySchemes:</w:t>
      </w:r>
    </w:p>
    <w:p w14:paraId="7F6FF95A" w14:textId="77777777" w:rsidR="00C91BFE" w:rsidRDefault="00C91BFE" w:rsidP="00C91BFE">
      <w:pPr>
        <w:pStyle w:val="PL"/>
      </w:pPr>
      <w:r>
        <w:t xml:space="preserve">    oAuth2ClientCredentials:</w:t>
      </w:r>
    </w:p>
    <w:p w14:paraId="05BDF7AC" w14:textId="77777777" w:rsidR="00C91BFE" w:rsidRDefault="00C91BFE" w:rsidP="00C91BFE">
      <w:pPr>
        <w:pStyle w:val="PL"/>
      </w:pPr>
      <w:r>
        <w:t xml:space="preserve">      type: oauth2</w:t>
      </w:r>
    </w:p>
    <w:p w14:paraId="63D32C44" w14:textId="77777777" w:rsidR="00C91BFE" w:rsidRDefault="00C91BFE" w:rsidP="00C91BFE">
      <w:pPr>
        <w:pStyle w:val="PL"/>
      </w:pPr>
      <w:r>
        <w:t xml:space="preserve">      flows: </w:t>
      </w:r>
    </w:p>
    <w:p w14:paraId="3756220B" w14:textId="77777777" w:rsidR="00C91BFE" w:rsidRDefault="00C91BFE" w:rsidP="00C91BFE">
      <w:pPr>
        <w:pStyle w:val="PL"/>
      </w:pPr>
      <w:r>
        <w:t xml:space="preserve">        clientCredentials: </w:t>
      </w:r>
    </w:p>
    <w:p w14:paraId="7E64C4B4" w14:textId="77777777" w:rsidR="00C91BFE" w:rsidRDefault="00C91BFE" w:rsidP="00C91BFE">
      <w:pPr>
        <w:pStyle w:val="PL"/>
      </w:pPr>
      <w:r>
        <w:t xml:space="preserve">          tokenUrl: '{nrfApiRoot}/oauth2/token'</w:t>
      </w:r>
    </w:p>
    <w:p w14:paraId="7ADB1CE1" w14:textId="49637258" w:rsidR="00C91BFE" w:rsidRDefault="00C91BFE" w:rsidP="00C91BFE">
      <w:pPr>
        <w:pStyle w:val="PL"/>
      </w:pPr>
      <w:r>
        <w:t xml:space="preserve">          scopes:</w:t>
      </w:r>
    </w:p>
    <w:p w14:paraId="42EFEEBB" w14:textId="77777777" w:rsidR="00C60831" w:rsidRDefault="00C60831" w:rsidP="00C60831">
      <w:pPr>
        <w:pStyle w:val="PL"/>
        <w:rPr>
          <w:lang w:val="en-US"/>
        </w:rPr>
      </w:pPr>
      <w:r>
        <w:rPr>
          <w:lang w:val="en-US"/>
        </w:rPr>
        <w:t xml:space="preserve">            namf-loc: Access to the </w:t>
      </w:r>
      <w:r w:rsidRPr="00317982">
        <w:t>Namf_</w:t>
      </w:r>
      <w:r>
        <w:t xml:space="preserve">Location </w:t>
      </w:r>
      <w:r>
        <w:rPr>
          <w:lang w:val="en-US"/>
        </w:rPr>
        <w:t>API</w:t>
      </w:r>
    </w:p>
    <w:p w14:paraId="09A653AE" w14:textId="77777777" w:rsidR="00C91BFE" w:rsidRDefault="00C91BFE" w:rsidP="00C91BFE">
      <w:pPr>
        <w:pStyle w:val="PL"/>
      </w:pPr>
      <w:r>
        <w:t xml:space="preserve">  schemas:</w:t>
      </w:r>
    </w:p>
    <w:p w14:paraId="4CE4E239" w14:textId="77777777" w:rsidR="00C91BFE" w:rsidRDefault="00C91BFE" w:rsidP="00C91BFE">
      <w:pPr>
        <w:pStyle w:val="PL"/>
      </w:pPr>
      <w:r>
        <w:t xml:space="preserve">    </w:t>
      </w:r>
      <w:r w:rsidR="00F42FA9">
        <w:t>RequestPosInfo</w:t>
      </w:r>
      <w:r>
        <w:t>:</w:t>
      </w:r>
    </w:p>
    <w:p w14:paraId="03C77E66" w14:textId="77777777" w:rsidR="00C91BFE" w:rsidRDefault="00C91BFE" w:rsidP="00C91BFE">
      <w:pPr>
        <w:pStyle w:val="PL"/>
      </w:pPr>
      <w:r>
        <w:t xml:space="preserve">      type: object</w:t>
      </w:r>
    </w:p>
    <w:p w14:paraId="1748D2CB" w14:textId="77777777" w:rsidR="00C91BFE" w:rsidRDefault="00C91BFE" w:rsidP="00C91BFE">
      <w:pPr>
        <w:pStyle w:val="PL"/>
      </w:pPr>
      <w:r>
        <w:t xml:space="preserve">      properties:</w:t>
      </w:r>
    </w:p>
    <w:p w14:paraId="5FCB7103" w14:textId="77777777" w:rsidR="00C91BFE" w:rsidRDefault="00C91BFE" w:rsidP="00C91BFE">
      <w:pPr>
        <w:pStyle w:val="PL"/>
      </w:pPr>
      <w:r>
        <w:t xml:space="preserve">        lcsClientType:</w:t>
      </w:r>
    </w:p>
    <w:p w14:paraId="1ABB73EE" w14:textId="77777777" w:rsidR="00C91BFE" w:rsidRDefault="00C91BFE" w:rsidP="00C91BFE">
      <w:pPr>
        <w:pStyle w:val="PL"/>
      </w:pPr>
      <w:r>
        <w:t xml:space="preserve">          $ref: 'TS29572_Nlmf_Location.yaml#/components/schemas/ExternalClientType'</w:t>
      </w:r>
    </w:p>
    <w:p w14:paraId="245B4442" w14:textId="77777777" w:rsidR="00C91BFE" w:rsidRDefault="00C91BFE" w:rsidP="00C91BFE">
      <w:pPr>
        <w:pStyle w:val="PL"/>
      </w:pPr>
      <w:r>
        <w:t xml:space="preserve">        lcsLocation:</w:t>
      </w:r>
    </w:p>
    <w:p w14:paraId="5C5666CD" w14:textId="77777777" w:rsidR="00C91BFE" w:rsidRDefault="00C91BFE" w:rsidP="00C91BFE">
      <w:pPr>
        <w:pStyle w:val="PL"/>
      </w:pPr>
      <w:r>
        <w:t xml:space="preserve">          $ref: '#/components/schemas/LocationType'</w:t>
      </w:r>
    </w:p>
    <w:p w14:paraId="79B2A39B" w14:textId="77777777" w:rsidR="00C91BFE" w:rsidRDefault="00C91BFE" w:rsidP="00C91BFE">
      <w:pPr>
        <w:pStyle w:val="PL"/>
      </w:pPr>
      <w:r>
        <w:t xml:space="preserve">        supi:</w:t>
      </w:r>
    </w:p>
    <w:p w14:paraId="553B690B" w14:textId="77777777" w:rsidR="00C91BFE" w:rsidRDefault="00C91BFE" w:rsidP="00C91BFE">
      <w:pPr>
        <w:pStyle w:val="PL"/>
      </w:pPr>
      <w:r>
        <w:t xml:space="preserve">          $ref: 'TS29571_CommonData.yaml#/components/schemas/Supi'</w:t>
      </w:r>
    </w:p>
    <w:p w14:paraId="6339AF06" w14:textId="77777777" w:rsidR="00C91BFE" w:rsidRDefault="00C91BFE" w:rsidP="00C91BFE">
      <w:pPr>
        <w:pStyle w:val="PL"/>
      </w:pPr>
      <w:r>
        <w:t xml:space="preserve">        gpsi:</w:t>
      </w:r>
    </w:p>
    <w:p w14:paraId="36FC65D4" w14:textId="77777777" w:rsidR="00C91BFE" w:rsidRDefault="00C91BFE" w:rsidP="00C91BFE">
      <w:pPr>
        <w:pStyle w:val="PL"/>
      </w:pPr>
      <w:r>
        <w:t xml:space="preserve">          $ref: 'TS29571_CommonData.yaml#/components/schemas/Gpsi'</w:t>
      </w:r>
    </w:p>
    <w:p w14:paraId="0BDB3808" w14:textId="77777777" w:rsidR="00C91BFE" w:rsidRDefault="00C91BFE" w:rsidP="00C91BFE">
      <w:pPr>
        <w:pStyle w:val="PL"/>
      </w:pPr>
      <w:r>
        <w:t xml:space="preserve">        priority:</w:t>
      </w:r>
    </w:p>
    <w:p w14:paraId="74013F5A" w14:textId="77777777" w:rsidR="00C91BFE" w:rsidRDefault="00C91BFE" w:rsidP="00C91BFE">
      <w:pPr>
        <w:pStyle w:val="PL"/>
      </w:pPr>
      <w:r>
        <w:t xml:space="preserve">          $ref: 'TS29572_Nlmf_Location.yaml#/components/schemas/LcsPriority'</w:t>
      </w:r>
    </w:p>
    <w:p w14:paraId="6EE86597" w14:textId="77777777" w:rsidR="00C91BFE" w:rsidRDefault="00C91BFE" w:rsidP="00C91BFE">
      <w:pPr>
        <w:pStyle w:val="PL"/>
      </w:pPr>
      <w:r>
        <w:t xml:space="preserve">        lcsQoS:</w:t>
      </w:r>
    </w:p>
    <w:p w14:paraId="648E4279" w14:textId="77777777" w:rsidR="00C91BFE" w:rsidRDefault="00C91BFE" w:rsidP="00C91BFE">
      <w:pPr>
        <w:pStyle w:val="PL"/>
      </w:pPr>
      <w:r>
        <w:t xml:space="preserve">          $ref: 'TS29572_Nlmf_Location.yaml#/components/schemas/LocationQoS'</w:t>
      </w:r>
    </w:p>
    <w:p w14:paraId="4098F619" w14:textId="77777777" w:rsidR="00C91BFE" w:rsidRDefault="00C91BFE" w:rsidP="00C91BFE">
      <w:pPr>
        <w:pStyle w:val="PL"/>
      </w:pPr>
      <w:r>
        <w:t xml:space="preserve">        velocityRequested:</w:t>
      </w:r>
    </w:p>
    <w:p w14:paraId="4725E444" w14:textId="77777777" w:rsidR="00C91BFE" w:rsidRDefault="00C91BFE" w:rsidP="00C91BFE">
      <w:pPr>
        <w:pStyle w:val="PL"/>
      </w:pPr>
      <w:r>
        <w:t xml:space="preserve">          $ref: 'TS29572_Nlmf_Location.yaml#/components/schemas/VelocityRequested'</w:t>
      </w:r>
    </w:p>
    <w:p w14:paraId="13B2CD9D" w14:textId="77777777" w:rsidR="00C91BFE" w:rsidRDefault="00C91BFE" w:rsidP="00C91BFE">
      <w:pPr>
        <w:pStyle w:val="PL"/>
      </w:pPr>
      <w:r>
        <w:t xml:space="preserve">        lcsSupportedGADShapes:</w:t>
      </w:r>
    </w:p>
    <w:p w14:paraId="4D86A965" w14:textId="77777777" w:rsidR="00C91BFE" w:rsidRDefault="00C91BFE" w:rsidP="00C91BFE">
      <w:pPr>
        <w:pStyle w:val="PL"/>
      </w:pPr>
      <w:r>
        <w:t xml:space="preserve">          $ref: 'TS29572_Nlmf_Location.yaml#/components/schemas/SupportedGADShapes'</w:t>
      </w:r>
    </w:p>
    <w:p w14:paraId="421D6BB9" w14:textId="77777777" w:rsidR="00C91BFE" w:rsidRDefault="00C91BFE" w:rsidP="00C91BFE">
      <w:pPr>
        <w:pStyle w:val="PL"/>
      </w:pPr>
      <w:r>
        <w:t xml:space="preserve">        locationNotificationUri:</w:t>
      </w:r>
    </w:p>
    <w:p w14:paraId="7DBA5E7D" w14:textId="77777777" w:rsidR="00C91BFE" w:rsidRDefault="00C91BFE" w:rsidP="00C91BFE">
      <w:pPr>
        <w:pStyle w:val="PL"/>
      </w:pPr>
      <w:r>
        <w:t xml:space="preserve">          $ref: 'TS29571_CommonData.yaml#/components/schemas/Uri'</w:t>
      </w:r>
    </w:p>
    <w:p w14:paraId="71C7C9C8" w14:textId="77777777" w:rsidR="00C91BFE" w:rsidRDefault="00C91BFE" w:rsidP="00C91BFE">
      <w:pPr>
        <w:pStyle w:val="PL"/>
      </w:pPr>
      <w:r>
        <w:t xml:space="preserve">        supportedFeatures:</w:t>
      </w:r>
    </w:p>
    <w:p w14:paraId="1894FEE9" w14:textId="77777777" w:rsidR="00C91BFE" w:rsidRDefault="00C91BFE" w:rsidP="00C91BFE">
      <w:pPr>
        <w:pStyle w:val="PL"/>
      </w:pPr>
      <w:r>
        <w:t xml:space="preserve">          $ref: 'TS29571_CommonData.yaml#/components/schemas/SupportedFeatures'</w:t>
      </w:r>
    </w:p>
    <w:p w14:paraId="2703F0DC" w14:textId="77777777" w:rsidR="00C91BFE" w:rsidRDefault="00C91BFE" w:rsidP="00C91BFE">
      <w:pPr>
        <w:pStyle w:val="PL"/>
      </w:pPr>
      <w:r>
        <w:t xml:space="preserve">      required:</w:t>
      </w:r>
    </w:p>
    <w:p w14:paraId="5D3BF4F2" w14:textId="77777777" w:rsidR="00C91BFE" w:rsidRDefault="00C91BFE" w:rsidP="00C91BFE">
      <w:pPr>
        <w:pStyle w:val="PL"/>
      </w:pPr>
      <w:r>
        <w:t xml:space="preserve">        - lcsClientType</w:t>
      </w:r>
    </w:p>
    <w:p w14:paraId="6030DDA0" w14:textId="77777777" w:rsidR="00C91BFE" w:rsidRDefault="00C91BFE" w:rsidP="00C91BFE">
      <w:pPr>
        <w:pStyle w:val="PL"/>
      </w:pPr>
      <w:r>
        <w:t xml:space="preserve">        - lcsLocation</w:t>
      </w:r>
    </w:p>
    <w:p w14:paraId="4DB32AAD" w14:textId="77777777" w:rsidR="00C91BFE" w:rsidRDefault="00C91BFE" w:rsidP="00C91BFE">
      <w:pPr>
        <w:pStyle w:val="PL"/>
      </w:pPr>
      <w:r>
        <w:t xml:space="preserve">    </w:t>
      </w:r>
      <w:r w:rsidR="00F42FA9">
        <w:t>ProvidePosInfo</w:t>
      </w:r>
      <w:r>
        <w:t>:</w:t>
      </w:r>
    </w:p>
    <w:p w14:paraId="6D7909BC" w14:textId="77777777" w:rsidR="00C91BFE" w:rsidRDefault="00C91BFE" w:rsidP="00C91BFE">
      <w:pPr>
        <w:pStyle w:val="PL"/>
      </w:pPr>
      <w:r>
        <w:t xml:space="preserve">      type: object</w:t>
      </w:r>
    </w:p>
    <w:p w14:paraId="577757CC" w14:textId="77777777" w:rsidR="00C91BFE" w:rsidRDefault="00C91BFE" w:rsidP="00C91BFE">
      <w:pPr>
        <w:pStyle w:val="PL"/>
      </w:pPr>
      <w:r>
        <w:t xml:space="preserve">      properties:</w:t>
      </w:r>
    </w:p>
    <w:p w14:paraId="18701989" w14:textId="77777777" w:rsidR="00C91BFE" w:rsidRDefault="00C91BFE" w:rsidP="00C91BFE">
      <w:pPr>
        <w:pStyle w:val="PL"/>
      </w:pPr>
      <w:r>
        <w:lastRenderedPageBreak/>
        <w:t xml:space="preserve">        locationEstimate:</w:t>
      </w:r>
    </w:p>
    <w:p w14:paraId="1F9049E1" w14:textId="77777777" w:rsidR="00C91BFE" w:rsidRDefault="00C91BFE" w:rsidP="00C91BFE">
      <w:pPr>
        <w:pStyle w:val="PL"/>
      </w:pPr>
      <w:r>
        <w:t xml:space="preserve">          $ref: 'TS29572_Nlmf_Location.yaml#/components/schemas/GeographicArea'</w:t>
      </w:r>
    </w:p>
    <w:p w14:paraId="7D6EFD8C" w14:textId="77777777" w:rsidR="00C91BFE" w:rsidRDefault="00C91BFE" w:rsidP="00C91BFE">
      <w:pPr>
        <w:pStyle w:val="PL"/>
      </w:pPr>
      <w:r>
        <w:t xml:space="preserve">        accuracyFulfilmentIndicator:</w:t>
      </w:r>
    </w:p>
    <w:p w14:paraId="2601E8A2" w14:textId="77777777" w:rsidR="00C91BFE" w:rsidRDefault="00C91BFE" w:rsidP="00C91BFE">
      <w:pPr>
        <w:pStyle w:val="PL"/>
      </w:pPr>
      <w:r>
        <w:t xml:space="preserve">          $ref: 'TS29572_Nlmf_Location.yaml#/components/schemas/AccuracyFulfilmentIndicator'</w:t>
      </w:r>
    </w:p>
    <w:p w14:paraId="32466399" w14:textId="77777777" w:rsidR="00C91BFE" w:rsidRDefault="00C91BFE" w:rsidP="00C91BFE">
      <w:pPr>
        <w:pStyle w:val="PL"/>
      </w:pPr>
      <w:r>
        <w:t xml:space="preserve">        ageOfLocationEstimate:</w:t>
      </w:r>
    </w:p>
    <w:p w14:paraId="5167A8C4" w14:textId="77777777" w:rsidR="00C91BFE" w:rsidRDefault="00C91BFE" w:rsidP="00C91BFE">
      <w:pPr>
        <w:pStyle w:val="PL"/>
      </w:pPr>
      <w:r>
        <w:t xml:space="preserve">          $ref: 'TS29572_Nlmf_Location.yaml#/components/schemas/AgeOfLocationEstimate'</w:t>
      </w:r>
    </w:p>
    <w:p w14:paraId="10C24C49" w14:textId="77777777" w:rsidR="00C91BFE" w:rsidRDefault="00C91BFE" w:rsidP="00C91BFE">
      <w:pPr>
        <w:pStyle w:val="PL"/>
      </w:pPr>
      <w:r>
        <w:t xml:space="preserve">        velocityEstimate:</w:t>
      </w:r>
    </w:p>
    <w:p w14:paraId="08F54146" w14:textId="77777777" w:rsidR="00C91BFE" w:rsidRDefault="00C91BFE" w:rsidP="00C91BFE">
      <w:pPr>
        <w:pStyle w:val="PL"/>
      </w:pPr>
      <w:r>
        <w:t xml:space="preserve">          $ref: 'TS29572_Nlmf_Location.yaml#/components/schemas/VelocityEstimate'</w:t>
      </w:r>
    </w:p>
    <w:p w14:paraId="43D5C91C" w14:textId="77777777" w:rsidR="00C91BFE" w:rsidRDefault="00C91BFE" w:rsidP="00C91BFE">
      <w:pPr>
        <w:pStyle w:val="PL"/>
      </w:pPr>
      <w:r>
        <w:t xml:space="preserve">        positioningData</w:t>
      </w:r>
      <w:r w:rsidR="00F42FA9">
        <w:t>List</w:t>
      </w:r>
      <w:r>
        <w:t>:</w:t>
      </w:r>
    </w:p>
    <w:p w14:paraId="7B91173A" w14:textId="77777777" w:rsidR="00C91BFE" w:rsidRDefault="00C91BFE" w:rsidP="00C91BFE">
      <w:pPr>
        <w:pStyle w:val="PL"/>
      </w:pPr>
      <w:r>
        <w:t xml:space="preserve">          type: array</w:t>
      </w:r>
    </w:p>
    <w:p w14:paraId="08350708" w14:textId="77777777" w:rsidR="00C91BFE" w:rsidRDefault="00C91BFE" w:rsidP="00C91BFE">
      <w:pPr>
        <w:pStyle w:val="PL"/>
      </w:pPr>
      <w:r>
        <w:t xml:space="preserve">          items:</w:t>
      </w:r>
    </w:p>
    <w:p w14:paraId="755B743A" w14:textId="77777777" w:rsidR="00C91BFE" w:rsidRDefault="00C91BFE" w:rsidP="00C91BFE">
      <w:pPr>
        <w:pStyle w:val="PL"/>
      </w:pPr>
      <w:r>
        <w:t xml:space="preserve">            $ref: 'TS29572_Nlmf_Location.yaml#/components/schemas/PositioningMethodAndUsage'</w:t>
      </w:r>
    </w:p>
    <w:p w14:paraId="5086C95C" w14:textId="77777777" w:rsidR="00C91BFE" w:rsidRDefault="00C91BFE" w:rsidP="00C91BFE">
      <w:pPr>
        <w:pStyle w:val="PL"/>
      </w:pPr>
      <w:r>
        <w:t xml:space="preserve">          minItems: 0</w:t>
      </w:r>
    </w:p>
    <w:p w14:paraId="5DE7A4AA" w14:textId="77777777" w:rsidR="00C91BFE" w:rsidRDefault="00C91BFE" w:rsidP="00C91BFE">
      <w:pPr>
        <w:pStyle w:val="PL"/>
      </w:pPr>
      <w:r>
        <w:t xml:space="preserve">          maxItems: 9</w:t>
      </w:r>
    </w:p>
    <w:p w14:paraId="1AA4EA39" w14:textId="77777777" w:rsidR="00C91BFE" w:rsidRDefault="00C91BFE" w:rsidP="00C91BFE">
      <w:pPr>
        <w:pStyle w:val="PL"/>
      </w:pPr>
      <w:r>
        <w:t xml:space="preserve">        gnssPositioningData</w:t>
      </w:r>
      <w:r w:rsidR="00F42FA9">
        <w:t>List</w:t>
      </w:r>
      <w:r>
        <w:t>:</w:t>
      </w:r>
    </w:p>
    <w:p w14:paraId="43BA45BA" w14:textId="77777777" w:rsidR="00F42FA9" w:rsidRDefault="00F42FA9" w:rsidP="00F42FA9">
      <w:pPr>
        <w:pStyle w:val="PL"/>
      </w:pPr>
      <w:r>
        <w:t xml:space="preserve">          type: array</w:t>
      </w:r>
    </w:p>
    <w:p w14:paraId="5C11D32D" w14:textId="77777777" w:rsidR="00F42FA9" w:rsidRDefault="00F42FA9" w:rsidP="00F42FA9">
      <w:pPr>
        <w:pStyle w:val="PL"/>
      </w:pPr>
      <w:r>
        <w:t xml:space="preserve">          items:</w:t>
      </w:r>
    </w:p>
    <w:p w14:paraId="32DF40B0" w14:textId="77777777" w:rsidR="00F42FA9" w:rsidRDefault="00F42FA9" w:rsidP="00F42FA9">
      <w:pPr>
        <w:pStyle w:val="PL"/>
      </w:pPr>
      <w:r>
        <w:t xml:space="preserve">            $ref: 'TS29572_Nlmf_Location.yaml#/components/schemas/GnssPositioningMethodAndUsage'</w:t>
      </w:r>
    </w:p>
    <w:p w14:paraId="39C16386" w14:textId="77777777" w:rsidR="00F42FA9" w:rsidRDefault="00F42FA9" w:rsidP="00F42FA9">
      <w:pPr>
        <w:pStyle w:val="PL"/>
      </w:pPr>
      <w:r>
        <w:t xml:space="preserve">          minItems: 0</w:t>
      </w:r>
    </w:p>
    <w:p w14:paraId="4B13DF60" w14:textId="77777777" w:rsidR="00F42FA9" w:rsidRDefault="00F42FA9" w:rsidP="00F42FA9">
      <w:pPr>
        <w:pStyle w:val="PL"/>
      </w:pPr>
      <w:r>
        <w:t xml:space="preserve">          maxItems: 9</w:t>
      </w:r>
    </w:p>
    <w:p w14:paraId="546D3B98" w14:textId="77777777" w:rsidR="00C91BFE" w:rsidRDefault="00C91BFE" w:rsidP="00C91BFE">
      <w:pPr>
        <w:pStyle w:val="PL"/>
      </w:pPr>
      <w:r>
        <w:t xml:space="preserve">        ecgi:</w:t>
      </w:r>
    </w:p>
    <w:p w14:paraId="7D940843" w14:textId="77777777" w:rsidR="00C91BFE" w:rsidRDefault="00C91BFE" w:rsidP="00C91BFE">
      <w:pPr>
        <w:pStyle w:val="PL"/>
      </w:pPr>
      <w:r>
        <w:t xml:space="preserve">          $ref: 'TS29571_CommonData.yaml#/components/schemas/Ecgi'</w:t>
      </w:r>
    </w:p>
    <w:p w14:paraId="330DEE92" w14:textId="77777777" w:rsidR="00C91BFE" w:rsidRDefault="00C91BFE" w:rsidP="00C91BFE">
      <w:pPr>
        <w:pStyle w:val="PL"/>
      </w:pPr>
      <w:r>
        <w:t xml:space="preserve">        ncgi:</w:t>
      </w:r>
    </w:p>
    <w:p w14:paraId="3886372C" w14:textId="77777777" w:rsidR="00C91BFE" w:rsidRDefault="00C91BFE" w:rsidP="00C91BFE">
      <w:pPr>
        <w:pStyle w:val="PL"/>
      </w:pPr>
      <w:r>
        <w:t xml:space="preserve">          $ref: 'TS29571_CommonData.yaml#/components/schemas/Ncgi'</w:t>
      </w:r>
    </w:p>
    <w:p w14:paraId="0FFF6E8D" w14:textId="77777777" w:rsidR="00C91BFE" w:rsidRDefault="00C91BFE" w:rsidP="00C91BFE">
      <w:pPr>
        <w:pStyle w:val="PL"/>
      </w:pPr>
      <w:r>
        <w:t xml:space="preserve">        targetServingNode:</w:t>
      </w:r>
    </w:p>
    <w:p w14:paraId="5540C959" w14:textId="77777777" w:rsidR="00C91BFE" w:rsidRDefault="00C91BFE" w:rsidP="00C91BFE">
      <w:pPr>
        <w:pStyle w:val="PL"/>
      </w:pPr>
      <w:r>
        <w:t xml:space="preserve">          $ref: 'TS29571_CommonData.yaml#/components/schemas/NfInstanceId'</w:t>
      </w:r>
    </w:p>
    <w:p w14:paraId="31794907" w14:textId="77777777" w:rsidR="00C91BFE" w:rsidRDefault="00C91BFE" w:rsidP="00C91BFE">
      <w:pPr>
        <w:pStyle w:val="PL"/>
      </w:pPr>
      <w:r>
        <w:t xml:space="preserve">        civicAddress:</w:t>
      </w:r>
    </w:p>
    <w:p w14:paraId="14F36863" w14:textId="77777777" w:rsidR="00C91BFE" w:rsidRDefault="00C91BFE" w:rsidP="00C91BFE">
      <w:pPr>
        <w:pStyle w:val="PL"/>
      </w:pPr>
      <w:r>
        <w:t xml:space="preserve">          $ref: 'TS29572_Nlmf_Location.yaml#/components/schemas/CivicAddress'</w:t>
      </w:r>
    </w:p>
    <w:p w14:paraId="58F86572" w14:textId="77777777" w:rsidR="00C91BFE" w:rsidRDefault="00C91BFE" w:rsidP="00C91BFE">
      <w:pPr>
        <w:pStyle w:val="PL"/>
      </w:pPr>
      <w:r>
        <w:t xml:space="preserve">        barometricPressure:</w:t>
      </w:r>
    </w:p>
    <w:p w14:paraId="4C58AB31" w14:textId="77777777" w:rsidR="00C91BFE" w:rsidRDefault="00C91BFE" w:rsidP="00C91BFE">
      <w:pPr>
        <w:pStyle w:val="PL"/>
      </w:pPr>
      <w:r>
        <w:t xml:space="preserve">          $ref: '</w:t>
      </w:r>
      <w:r w:rsidR="0016627E">
        <w:t>TS29572_Nlmf_Location.yaml</w:t>
      </w:r>
      <w:r>
        <w:t>#/components/schemas/BarometricPressure'</w:t>
      </w:r>
    </w:p>
    <w:p w14:paraId="00AC5C68" w14:textId="77777777" w:rsidR="001E7976" w:rsidRDefault="001E7976" w:rsidP="001E7976">
      <w:pPr>
        <w:pStyle w:val="PL"/>
      </w:pPr>
      <w:r>
        <w:t xml:space="preserve">        </w:t>
      </w:r>
      <w:r>
        <w:rPr>
          <w:lang w:val="en-US"/>
        </w:rPr>
        <w:t>altitude</w:t>
      </w:r>
      <w:r>
        <w:t>:</w:t>
      </w:r>
    </w:p>
    <w:p w14:paraId="6F61C0F1" w14:textId="77777777" w:rsidR="001E7976" w:rsidRDefault="001E7976" w:rsidP="001E7976">
      <w:pPr>
        <w:pStyle w:val="PL"/>
      </w:pPr>
      <w:r>
        <w:t xml:space="preserve">          $ref: 'TS29572_Nlmf_Location.yaml#/components/schemas/</w:t>
      </w:r>
      <w:r>
        <w:rPr>
          <w:lang w:val="en-US"/>
        </w:rPr>
        <w:t>Altitude</w:t>
      </w:r>
      <w:r>
        <w:t>'</w:t>
      </w:r>
    </w:p>
    <w:p w14:paraId="1433E27A" w14:textId="77777777" w:rsidR="00C91BFE" w:rsidRDefault="00C91BFE" w:rsidP="00C91BFE">
      <w:pPr>
        <w:pStyle w:val="PL"/>
      </w:pPr>
      <w:r>
        <w:t xml:space="preserve">        supportedFeatures:</w:t>
      </w:r>
    </w:p>
    <w:p w14:paraId="25842A2E" w14:textId="77777777" w:rsidR="00C91BFE" w:rsidRDefault="00C91BFE" w:rsidP="00C91BFE">
      <w:pPr>
        <w:pStyle w:val="PL"/>
      </w:pPr>
      <w:r>
        <w:t xml:space="preserve">          $ref: 'TS29571_CommonData.yaml#/components/schemas/SupportedFeatures'</w:t>
      </w:r>
    </w:p>
    <w:p w14:paraId="5A52E19A" w14:textId="77777777" w:rsidR="00C91BFE" w:rsidRDefault="00C91BFE" w:rsidP="00C91BFE">
      <w:pPr>
        <w:pStyle w:val="PL"/>
      </w:pPr>
      <w:r>
        <w:t xml:space="preserve">    </w:t>
      </w:r>
      <w:r w:rsidR="00F42FA9">
        <w:t>NotifiedPosInfo</w:t>
      </w:r>
      <w:r>
        <w:t>:</w:t>
      </w:r>
    </w:p>
    <w:p w14:paraId="38A5C84F" w14:textId="77777777" w:rsidR="00C91BFE" w:rsidRDefault="00C91BFE" w:rsidP="00C91BFE">
      <w:pPr>
        <w:pStyle w:val="PL"/>
      </w:pPr>
      <w:r>
        <w:t xml:space="preserve">      type: object</w:t>
      </w:r>
    </w:p>
    <w:p w14:paraId="4B023FBD" w14:textId="77777777" w:rsidR="00C91BFE" w:rsidRDefault="00C91BFE" w:rsidP="00C91BFE">
      <w:pPr>
        <w:pStyle w:val="PL"/>
      </w:pPr>
      <w:r>
        <w:t xml:space="preserve">      properties:</w:t>
      </w:r>
    </w:p>
    <w:p w14:paraId="3054029D" w14:textId="77777777" w:rsidR="00C91BFE" w:rsidRDefault="00C91BFE" w:rsidP="00C91BFE">
      <w:pPr>
        <w:pStyle w:val="PL"/>
      </w:pPr>
      <w:r>
        <w:t xml:space="preserve">        locationEvent:</w:t>
      </w:r>
    </w:p>
    <w:p w14:paraId="21F5096B" w14:textId="77777777" w:rsidR="00C91BFE" w:rsidRDefault="00C91BFE" w:rsidP="00C91BFE">
      <w:pPr>
        <w:pStyle w:val="PL"/>
      </w:pPr>
      <w:r>
        <w:t xml:space="preserve">          $ref: '#/components/schemas/LocationEvent'</w:t>
      </w:r>
    </w:p>
    <w:p w14:paraId="5077132E" w14:textId="77777777" w:rsidR="00C91BFE" w:rsidRDefault="00C91BFE" w:rsidP="00C91BFE">
      <w:pPr>
        <w:pStyle w:val="PL"/>
      </w:pPr>
      <w:r>
        <w:t xml:space="preserve">        supi:</w:t>
      </w:r>
    </w:p>
    <w:p w14:paraId="0327A63A" w14:textId="77777777" w:rsidR="00C91BFE" w:rsidRDefault="00C91BFE" w:rsidP="00C91BFE">
      <w:pPr>
        <w:pStyle w:val="PL"/>
      </w:pPr>
      <w:r>
        <w:t xml:space="preserve">          $ref: 'TS29571_CommonData.yaml#/components/schemas/Supi'</w:t>
      </w:r>
    </w:p>
    <w:p w14:paraId="2320C2BC" w14:textId="77777777" w:rsidR="00C91BFE" w:rsidRDefault="00C91BFE" w:rsidP="00C91BFE">
      <w:pPr>
        <w:pStyle w:val="PL"/>
      </w:pPr>
      <w:r>
        <w:t xml:space="preserve">        gpsi:</w:t>
      </w:r>
    </w:p>
    <w:p w14:paraId="3ADB5A9A" w14:textId="77777777" w:rsidR="00C91BFE" w:rsidRDefault="00C91BFE" w:rsidP="00C91BFE">
      <w:pPr>
        <w:pStyle w:val="PL"/>
      </w:pPr>
      <w:r>
        <w:t xml:space="preserve">          $ref: 'TS29571_CommonData.yaml#/components/schemas/Gpsi'</w:t>
      </w:r>
    </w:p>
    <w:p w14:paraId="0C2F882F" w14:textId="77777777" w:rsidR="00C91BFE" w:rsidRDefault="00C91BFE" w:rsidP="00C91BFE">
      <w:pPr>
        <w:pStyle w:val="PL"/>
      </w:pPr>
      <w:r>
        <w:t xml:space="preserve">        pei:</w:t>
      </w:r>
    </w:p>
    <w:p w14:paraId="16883C6F" w14:textId="77777777" w:rsidR="00C91BFE" w:rsidRDefault="00C91BFE" w:rsidP="00C91BFE">
      <w:pPr>
        <w:pStyle w:val="PL"/>
      </w:pPr>
      <w:r>
        <w:t xml:space="preserve">          $ref: 'TS29571_CommonData.yaml#/components/schemas/Pei'</w:t>
      </w:r>
    </w:p>
    <w:p w14:paraId="03831B23" w14:textId="77777777" w:rsidR="00C91BFE" w:rsidRDefault="00C91BFE" w:rsidP="00C91BFE">
      <w:pPr>
        <w:pStyle w:val="PL"/>
      </w:pPr>
      <w:r>
        <w:t xml:space="preserve">        locationEstimate:</w:t>
      </w:r>
    </w:p>
    <w:p w14:paraId="57B4B2A7" w14:textId="77777777" w:rsidR="00C91BFE" w:rsidRDefault="00C91BFE" w:rsidP="00C91BFE">
      <w:pPr>
        <w:pStyle w:val="PL"/>
      </w:pPr>
      <w:r>
        <w:t xml:space="preserve">          $ref: 'TS29572_Nlmf_Location.yaml#/components/schemas/GeographicArea'</w:t>
      </w:r>
    </w:p>
    <w:p w14:paraId="4A369F90" w14:textId="77777777" w:rsidR="00C91BFE" w:rsidRDefault="00C91BFE" w:rsidP="00C91BFE">
      <w:pPr>
        <w:pStyle w:val="PL"/>
      </w:pPr>
      <w:r>
        <w:t xml:space="preserve">        ageOfLocationEstimate:</w:t>
      </w:r>
    </w:p>
    <w:p w14:paraId="2C942A8F" w14:textId="77777777" w:rsidR="00C91BFE" w:rsidRDefault="00C91BFE" w:rsidP="00C91BFE">
      <w:pPr>
        <w:pStyle w:val="PL"/>
      </w:pPr>
      <w:r>
        <w:t xml:space="preserve">          $ref: 'TS29572_Nlmf_Location.yaml#/components/schemas/AgeOfLocationEstimate'</w:t>
      </w:r>
    </w:p>
    <w:p w14:paraId="4B318238" w14:textId="77777777" w:rsidR="00C91BFE" w:rsidRDefault="00C91BFE" w:rsidP="00C91BFE">
      <w:pPr>
        <w:pStyle w:val="PL"/>
      </w:pPr>
      <w:r>
        <w:t xml:space="preserve">        velocityEstimate:</w:t>
      </w:r>
    </w:p>
    <w:p w14:paraId="455D891E" w14:textId="77777777" w:rsidR="00C91BFE" w:rsidRDefault="00C91BFE" w:rsidP="00C91BFE">
      <w:pPr>
        <w:pStyle w:val="PL"/>
      </w:pPr>
      <w:r>
        <w:t xml:space="preserve">          $ref: 'TS29572_Nlmf_Location.yaml#/components/schemas/VelocityEstimate'</w:t>
      </w:r>
    </w:p>
    <w:p w14:paraId="30621785" w14:textId="77777777" w:rsidR="00F42FA9" w:rsidRDefault="00F42FA9" w:rsidP="00F42FA9">
      <w:pPr>
        <w:pStyle w:val="PL"/>
      </w:pPr>
      <w:r>
        <w:t xml:space="preserve">        positioningDataList:</w:t>
      </w:r>
    </w:p>
    <w:p w14:paraId="3E2D1811" w14:textId="77777777" w:rsidR="00F42FA9" w:rsidRDefault="00F42FA9" w:rsidP="00F42FA9">
      <w:pPr>
        <w:pStyle w:val="PL"/>
      </w:pPr>
      <w:r>
        <w:t xml:space="preserve">          type: array</w:t>
      </w:r>
    </w:p>
    <w:p w14:paraId="63011A57" w14:textId="77777777" w:rsidR="00F42FA9" w:rsidRDefault="00F42FA9" w:rsidP="00F42FA9">
      <w:pPr>
        <w:pStyle w:val="PL"/>
      </w:pPr>
      <w:r>
        <w:t xml:space="preserve">          items:</w:t>
      </w:r>
    </w:p>
    <w:p w14:paraId="3C5C7776" w14:textId="77777777" w:rsidR="00F42FA9" w:rsidRDefault="00F42FA9" w:rsidP="00F42FA9">
      <w:pPr>
        <w:pStyle w:val="PL"/>
      </w:pPr>
      <w:r>
        <w:t xml:space="preserve">            $ref: 'TS29572_Nlmf_Location.yaml#/components/schemas/PositioningMethodAndUsage'</w:t>
      </w:r>
    </w:p>
    <w:p w14:paraId="425FCD5F" w14:textId="77777777" w:rsidR="00F42FA9" w:rsidRDefault="00F42FA9" w:rsidP="00F42FA9">
      <w:pPr>
        <w:pStyle w:val="PL"/>
      </w:pPr>
      <w:r>
        <w:t xml:space="preserve">          minItems: 0</w:t>
      </w:r>
    </w:p>
    <w:p w14:paraId="705697BD" w14:textId="77777777" w:rsidR="00F42FA9" w:rsidRDefault="00F42FA9" w:rsidP="00F42FA9">
      <w:pPr>
        <w:pStyle w:val="PL"/>
      </w:pPr>
      <w:r>
        <w:t xml:space="preserve">          maxItems: 9</w:t>
      </w:r>
    </w:p>
    <w:p w14:paraId="450832E2" w14:textId="77777777" w:rsidR="00F42FA9" w:rsidRDefault="00F42FA9" w:rsidP="00F42FA9">
      <w:pPr>
        <w:pStyle w:val="PL"/>
      </w:pPr>
      <w:r>
        <w:t xml:space="preserve">        gnssPositioningDataList:</w:t>
      </w:r>
    </w:p>
    <w:p w14:paraId="6694E071" w14:textId="77777777" w:rsidR="00F42FA9" w:rsidRDefault="00F42FA9" w:rsidP="00F42FA9">
      <w:pPr>
        <w:pStyle w:val="PL"/>
      </w:pPr>
      <w:r>
        <w:t xml:space="preserve">          type: array</w:t>
      </w:r>
    </w:p>
    <w:p w14:paraId="78732ECE" w14:textId="77777777" w:rsidR="00F42FA9" w:rsidRDefault="00F42FA9" w:rsidP="00F42FA9">
      <w:pPr>
        <w:pStyle w:val="PL"/>
      </w:pPr>
      <w:r>
        <w:t xml:space="preserve">          items:</w:t>
      </w:r>
    </w:p>
    <w:p w14:paraId="75D79A48" w14:textId="77777777" w:rsidR="00F42FA9" w:rsidRDefault="00F42FA9" w:rsidP="00F42FA9">
      <w:pPr>
        <w:pStyle w:val="PL"/>
      </w:pPr>
      <w:r>
        <w:t xml:space="preserve">            $ref: 'TS29572_Nlmf_Location.yaml#/components/schemas/GnssPositioningMethodAndUsage'</w:t>
      </w:r>
    </w:p>
    <w:p w14:paraId="6B46A953" w14:textId="77777777" w:rsidR="00F42FA9" w:rsidRDefault="00F42FA9" w:rsidP="00F42FA9">
      <w:pPr>
        <w:pStyle w:val="PL"/>
      </w:pPr>
      <w:r>
        <w:t xml:space="preserve">          minItems: 0</w:t>
      </w:r>
    </w:p>
    <w:p w14:paraId="10DAC805" w14:textId="77777777" w:rsidR="00F42FA9" w:rsidRDefault="00F42FA9" w:rsidP="00F42FA9">
      <w:pPr>
        <w:pStyle w:val="PL"/>
      </w:pPr>
      <w:r>
        <w:t xml:space="preserve">          maxItems: 9</w:t>
      </w:r>
    </w:p>
    <w:p w14:paraId="34382CD4" w14:textId="77777777" w:rsidR="00C91BFE" w:rsidRDefault="00C91BFE" w:rsidP="00C91BFE">
      <w:pPr>
        <w:pStyle w:val="PL"/>
      </w:pPr>
      <w:r>
        <w:t xml:space="preserve">        ecgi:</w:t>
      </w:r>
    </w:p>
    <w:p w14:paraId="6A1C7FA7" w14:textId="77777777" w:rsidR="00C91BFE" w:rsidRDefault="00C91BFE" w:rsidP="00C91BFE">
      <w:pPr>
        <w:pStyle w:val="PL"/>
      </w:pPr>
      <w:r>
        <w:t xml:space="preserve">          $ref: 'TS29571_CommonData.yaml#/components/schemas/Ecgi'</w:t>
      </w:r>
    </w:p>
    <w:p w14:paraId="625A242D" w14:textId="77777777" w:rsidR="00C91BFE" w:rsidRDefault="00C91BFE" w:rsidP="00C91BFE">
      <w:pPr>
        <w:pStyle w:val="PL"/>
      </w:pPr>
      <w:r>
        <w:t xml:space="preserve">        ncgi:</w:t>
      </w:r>
    </w:p>
    <w:p w14:paraId="372AAB83" w14:textId="77777777" w:rsidR="00C91BFE" w:rsidRDefault="00C91BFE" w:rsidP="00C91BFE">
      <w:pPr>
        <w:pStyle w:val="PL"/>
      </w:pPr>
      <w:r>
        <w:t xml:space="preserve">          $ref: 'TS29571_CommonData.yaml#/components/schemas/Ncgi'</w:t>
      </w:r>
    </w:p>
    <w:p w14:paraId="7B02A045" w14:textId="77777777" w:rsidR="00C91BFE" w:rsidRDefault="00C91BFE" w:rsidP="00C91BFE">
      <w:pPr>
        <w:pStyle w:val="PL"/>
      </w:pPr>
      <w:r>
        <w:t xml:space="preserve">        servingNode:</w:t>
      </w:r>
    </w:p>
    <w:p w14:paraId="2ECB758C" w14:textId="77777777" w:rsidR="00C91BFE" w:rsidRDefault="00C91BFE" w:rsidP="00C91BFE">
      <w:pPr>
        <w:pStyle w:val="PL"/>
      </w:pPr>
      <w:r>
        <w:t xml:space="preserve">          $ref: 'TS29571_CommonData.yaml#/components/schemas/NfInstanceId'</w:t>
      </w:r>
    </w:p>
    <w:p w14:paraId="4E6946B6" w14:textId="77777777" w:rsidR="00C91BFE" w:rsidRDefault="00C91BFE" w:rsidP="00C91BFE">
      <w:pPr>
        <w:pStyle w:val="PL"/>
      </w:pPr>
      <w:r>
        <w:t xml:space="preserve">        civicAddress:</w:t>
      </w:r>
    </w:p>
    <w:p w14:paraId="37CA9F91" w14:textId="77777777" w:rsidR="00C91BFE" w:rsidRDefault="00C91BFE" w:rsidP="00C91BFE">
      <w:pPr>
        <w:pStyle w:val="PL"/>
      </w:pPr>
      <w:r>
        <w:t xml:space="preserve">          $ref: 'TS29572_Nlmf_Location.yaml#/components/schemas/CivicAddress'</w:t>
      </w:r>
    </w:p>
    <w:p w14:paraId="73584348" w14:textId="77777777" w:rsidR="00C91BFE" w:rsidRDefault="00C91BFE" w:rsidP="00C91BFE">
      <w:pPr>
        <w:pStyle w:val="PL"/>
      </w:pPr>
      <w:r>
        <w:t xml:space="preserve">        barometricPressure:</w:t>
      </w:r>
    </w:p>
    <w:p w14:paraId="1C1A178C" w14:textId="77777777" w:rsidR="00C91BFE" w:rsidRDefault="00C91BFE" w:rsidP="00C91BFE">
      <w:pPr>
        <w:pStyle w:val="PL"/>
      </w:pPr>
      <w:r>
        <w:t xml:space="preserve">          $ref: '</w:t>
      </w:r>
      <w:r w:rsidR="0016627E">
        <w:t>TS29572_Nlmf_Location.yaml</w:t>
      </w:r>
      <w:r>
        <w:t>#/components/schemas/BarometricPressure'</w:t>
      </w:r>
    </w:p>
    <w:p w14:paraId="30060909" w14:textId="77777777" w:rsidR="001E7976" w:rsidRDefault="001E7976" w:rsidP="001E7976">
      <w:pPr>
        <w:pStyle w:val="PL"/>
      </w:pPr>
      <w:r>
        <w:t xml:space="preserve">        </w:t>
      </w:r>
      <w:r>
        <w:rPr>
          <w:lang w:val="en-US"/>
        </w:rPr>
        <w:t>altitude</w:t>
      </w:r>
      <w:r>
        <w:t>:</w:t>
      </w:r>
    </w:p>
    <w:p w14:paraId="72957A6E" w14:textId="77777777" w:rsidR="001E7976" w:rsidRDefault="001E7976" w:rsidP="001E7976">
      <w:pPr>
        <w:pStyle w:val="PL"/>
      </w:pPr>
      <w:r>
        <w:t xml:space="preserve">          $ref: 'TS29572_Nlmf_Location.yaml#/components/schemas/</w:t>
      </w:r>
      <w:r>
        <w:rPr>
          <w:lang w:val="en-US"/>
        </w:rPr>
        <w:t>Altitude</w:t>
      </w:r>
      <w:r>
        <w:t>'</w:t>
      </w:r>
    </w:p>
    <w:p w14:paraId="6B86B7D5" w14:textId="77777777" w:rsidR="00C91BFE" w:rsidRDefault="00C91BFE" w:rsidP="00C91BFE">
      <w:pPr>
        <w:pStyle w:val="PL"/>
      </w:pPr>
      <w:r>
        <w:t xml:space="preserve">      required:</w:t>
      </w:r>
    </w:p>
    <w:p w14:paraId="2A47598C" w14:textId="77777777" w:rsidR="00C91BFE" w:rsidRDefault="00C91BFE" w:rsidP="00C91BFE">
      <w:pPr>
        <w:pStyle w:val="PL"/>
      </w:pPr>
      <w:r>
        <w:t xml:space="preserve">        - locationEvent</w:t>
      </w:r>
    </w:p>
    <w:p w14:paraId="0E430A62" w14:textId="77777777" w:rsidR="00205C80" w:rsidRDefault="00205C80" w:rsidP="00205C80">
      <w:pPr>
        <w:pStyle w:val="PL"/>
      </w:pPr>
      <w:r>
        <w:t xml:space="preserve">    RequestLocInfo:</w:t>
      </w:r>
    </w:p>
    <w:p w14:paraId="3CF1FFC2" w14:textId="77777777" w:rsidR="00205C80" w:rsidRDefault="00205C80" w:rsidP="00205C80">
      <w:pPr>
        <w:pStyle w:val="PL"/>
      </w:pPr>
      <w:r>
        <w:lastRenderedPageBreak/>
        <w:t xml:space="preserve">      type: object</w:t>
      </w:r>
    </w:p>
    <w:p w14:paraId="2AED8B1F" w14:textId="77777777" w:rsidR="00205C80" w:rsidRDefault="00205C80" w:rsidP="00205C80">
      <w:pPr>
        <w:pStyle w:val="PL"/>
      </w:pPr>
      <w:r>
        <w:t xml:space="preserve">      properties:</w:t>
      </w:r>
    </w:p>
    <w:p w14:paraId="75FEEF56" w14:textId="77777777" w:rsidR="00205C80" w:rsidRDefault="00205C80" w:rsidP="00205C80">
      <w:pPr>
        <w:pStyle w:val="PL"/>
      </w:pPr>
      <w:r>
        <w:t xml:space="preserve">        req5gsLoc:</w:t>
      </w:r>
    </w:p>
    <w:p w14:paraId="5030B698" w14:textId="77777777" w:rsidR="00205C80" w:rsidRDefault="00205C80" w:rsidP="00205C80">
      <w:pPr>
        <w:pStyle w:val="PL"/>
      </w:pPr>
      <w:r>
        <w:t xml:space="preserve">          type: boolean</w:t>
      </w:r>
    </w:p>
    <w:p w14:paraId="77D9C4E6" w14:textId="77777777" w:rsidR="00205C80" w:rsidRDefault="00205C80" w:rsidP="00205C80">
      <w:pPr>
        <w:pStyle w:val="PL"/>
      </w:pPr>
      <w:r>
        <w:t xml:space="preserve">          default: false</w:t>
      </w:r>
    </w:p>
    <w:p w14:paraId="7863AA08" w14:textId="77777777" w:rsidR="00205C80" w:rsidRDefault="00205C80" w:rsidP="00205C80">
      <w:pPr>
        <w:pStyle w:val="PL"/>
      </w:pPr>
      <w:r>
        <w:t xml:space="preserve">        reqCurrentLoc:</w:t>
      </w:r>
    </w:p>
    <w:p w14:paraId="227EE620" w14:textId="77777777" w:rsidR="00205C80" w:rsidRDefault="00205C80" w:rsidP="00205C80">
      <w:pPr>
        <w:pStyle w:val="PL"/>
      </w:pPr>
      <w:r>
        <w:t xml:space="preserve">          type: boolean</w:t>
      </w:r>
    </w:p>
    <w:p w14:paraId="794F1EC8" w14:textId="77777777" w:rsidR="00205C80" w:rsidRDefault="00205C80" w:rsidP="00205C80">
      <w:pPr>
        <w:pStyle w:val="PL"/>
      </w:pPr>
      <w:r>
        <w:t xml:space="preserve">          default: false</w:t>
      </w:r>
    </w:p>
    <w:p w14:paraId="6B5CD198" w14:textId="77777777" w:rsidR="00205C80" w:rsidRDefault="00205C80" w:rsidP="00205C80">
      <w:pPr>
        <w:pStyle w:val="PL"/>
      </w:pPr>
      <w:r>
        <w:t xml:space="preserve">        reqRatType:</w:t>
      </w:r>
    </w:p>
    <w:p w14:paraId="62E1A6A2" w14:textId="77777777" w:rsidR="00205C80" w:rsidRDefault="00205C80" w:rsidP="00205C80">
      <w:pPr>
        <w:pStyle w:val="PL"/>
      </w:pPr>
      <w:r>
        <w:t xml:space="preserve">          type: boolean</w:t>
      </w:r>
    </w:p>
    <w:p w14:paraId="05C27CC8" w14:textId="77777777" w:rsidR="00205C80" w:rsidRDefault="00205C80" w:rsidP="00205C80">
      <w:pPr>
        <w:pStyle w:val="PL"/>
      </w:pPr>
      <w:r>
        <w:t xml:space="preserve">          default: false</w:t>
      </w:r>
    </w:p>
    <w:p w14:paraId="1139B5AA" w14:textId="77777777" w:rsidR="00205C80" w:rsidRDefault="00205C80" w:rsidP="00205C80">
      <w:pPr>
        <w:pStyle w:val="PL"/>
      </w:pPr>
      <w:r>
        <w:t xml:space="preserve">        reqTimeZone:</w:t>
      </w:r>
    </w:p>
    <w:p w14:paraId="6DFAE64A" w14:textId="77777777" w:rsidR="00205C80" w:rsidRDefault="00205C80" w:rsidP="00205C80">
      <w:pPr>
        <w:pStyle w:val="PL"/>
      </w:pPr>
      <w:r>
        <w:t xml:space="preserve">          type: boolean</w:t>
      </w:r>
    </w:p>
    <w:p w14:paraId="4D61932D" w14:textId="77777777" w:rsidR="00205C80" w:rsidRDefault="00205C80" w:rsidP="00205C80">
      <w:pPr>
        <w:pStyle w:val="PL"/>
      </w:pPr>
      <w:r>
        <w:t xml:space="preserve">          default: false</w:t>
      </w:r>
    </w:p>
    <w:p w14:paraId="33580D93" w14:textId="77777777" w:rsidR="00205C80" w:rsidRDefault="00205C80" w:rsidP="00205C80">
      <w:pPr>
        <w:pStyle w:val="PL"/>
      </w:pPr>
      <w:r>
        <w:t xml:space="preserve">        supportedFeatures:</w:t>
      </w:r>
    </w:p>
    <w:p w14:paraId="540D8D47" w14:textId="77777777" w:rsidR="00205C80" w:rsidRDefault="00205C80" w:rsidP="00205C80">
      <w:pPr>
        <w:pStyle w:val="PL"/>
      </w:pPr>
      <w:r>
        <w:t xml:space="preserve">          $ref: 'TS29571_CommonData.yaml#/components/schemas/SupportedFeatures'</w:t>
      </w:r>
    </w:p>
    <w:p w14:paraId="26F1C492" w14:textId="77777777" w:rsidR="00205C80" w:rsidRDefault="00205C80" w:rsidP="00205C80">
      <w:pPr>
        <w:pStyle w:val="PL"/>
      </w:pPr>
      <w:r>
        <w:t xml:space="preserve">    ProvideLocInfo:</w:t>
      </w:r>
    </w:p>
    <w:p w14:paraId="240EDE79" w14:textId="77777777" w:rsidR="00205C80" w:rsidRDefault="00205C80" w:rsidP="00205C80">
      <w:pPr>
        <w:pStyle w:val="PL"/>
      </w:pPr>
      <w:r>
        <w:t xml:space="preserve">      type: object</w:t>
      </w:r>
    </w:p>
    <w:p w14:paraId="69797BBB" w14:textId="77777777" w:rsidR="00205C80" w:rsidRDefault="00205C80" w:rsidP="00205C80">
      <w:pPr>
        <w:pStyle w:val="PL"/>
      </w:pPr>
      <w:r>
        <w:t xml:space="preserve">      properties:</w:t>
      </w:r>
    </w:p>
    <w:p w14:paraId="748CA27A" w14:textId="77777777" w:rsidR="00205C80" w:rsidRDefault="00205C80" w:rsidP="00205C80">
      <w:pPr>
        <w:pStyle w:val="PL"/>
      </w:pPr>
      <w:r>
        <w:t xml:space="preserve">        currentLoc:</w:t>
      </w:r>
    </w:p>
    <w:p w14:paraId="52421197" w14:textId="77777777" w:rsidR="00205C80" w:rsidRDefault="00205C80" w:rsidP="00205C80">
      <w:pPr>
        <w:pStyle w:val="PL"/>
      </w:pPr>
      <w:r>
        <w:t xml:space="preserve">          type: boolean</w:t>
      </w:r>
    </w:p>
    <w:p w14:paraId="4BA99DA7" w14:textId="77777777" w:rsidR="00205C80" w:rsidRDefault="00205C80" w:rsidP="00205C80">
      <w:pPr>
        <w:pStyle w:val="PL"/>
      </w:pPr>
      <w:r>
        <w:t xml:space="preserve">        location:</w:t>
      </w:r>
    </w:p>
    <w:p w14:paraId="4511FAAA" w14:textId="77777777" w:rsidR="00205C80" w:rsidRDefault="00205C80" w:rsidP="00205C80">
      <w:pPr>
        <w:pStyle w:val="PL"/>
      </w:pPr>
      <w:r>
        <w:t xml:space="preserve">          $ref: 'TS29571_CommonData.yaml#/components/schemas/UserLocation'</w:t>
      </w:r>
    </w:p>
    <w:p w14:paraId="5DCA3448" w14:textId="77777777" w:rsidR="00205C80" w:rsidRDefault="00205C80" w:rsidP="00205C80">
      <w:pPr>
        <w:pStyle w:val="PL"/>
      </w:pPr>
      <w:r>
        <w:t xml:space="preserve">        geoInfo:</w:t>
      </w:r>
    </w:p>
    <w:p w14:paraId="314496E8" w14:textId="77777777" w:rsidR="00205C80" w:rsidRDefault="00205C80" w:rsidP="00205C80">
      <w:pPr>
        <w:pStyle w:val="PL"/>
      </w:pPr>
      <w:r>
        <w:t xml:space="preserve">          $ref: 'TS29572_Nlmf_Location.yaml#/components/schemas/GeographicArea'</w:t>
      </w:r>
    </w:p>
    <w:p w14:paraId="2F5E1993" w14:textId="77777777" w:rsidR="00205C80" w:rsidRDefault="00205C80" w:rsidP="00205C80">
      <w:pPr>
        <w:pStyle w:val="PL"/>
      </w:pPr>
      <w:r>
        <w:t xml:space="preserve">        locatoinAge:</w:t>
      </w:r>
    </w:p>
    <w:p w14:paraId="4807E755" w14:textId="77777777" w:rsidR="00205C80" w:rsidRDefault="00205C80" w:rsidP="00205C80">
      <w:pPr>
        <w:pStyle w:val="PL"/>
      </w:pPr>
      <w:r>
        <w:t xml:space="preserve">          $ref: 'TS29572_Nlmf_Location.yaml#/components/schemas/AgeOfLocationEstimate'</w:t>
      </w:r>
    </w:p>
    <w:p w14:paraId="724273EE" w14:textId="77777777" w:rsidR="00205C80" w:rsidRDefault="00205C80" w:rsidP="00205C80">
      <w:pPr>
        <w:pStyle w:val="PL"/>
      </w:pPr>
      <w:r>
        <w:t xml:space="preserve">        ratType:</w:t>
      </w:r>
    </w:p>
    <w:p w14:paraId="7A66594F" w14:textId="77777777" w:rsidR="00205C80" w:rsidRDefault="00205C80" w:rsidP="00205C80">
      <w:pPr>
        <w:pStyle w:val="PL"/>
      </w:pPr>
      <w:r>
        <w:t xml:space="preserve">          $ref: 'TS29571_CommonData.yaml#/components/schemas/RatType'</w:t>
      </w:r>
    </w:p>
    <w:p w14:paraId="437D229C" w14:textId="77777777" w:rsidR="00205C80" w:rsidRDefault="00205C80" w:rsidP="00205C80">
      <w:pPr>
        <w:pStyle w:val="PL"/>
      </w:pPr>
      <w:r>
        <w:t xml:space="preserve">        timezone:</w:t>
      </w:r>
    </w:p>
    <w:p w14:paraId="32A59EB4" w14:textId="77777777" w:rsidR="00205C80" w:rsidRDefault="00205C80" w:rsidP="00205C80">
      <w:pPr>
        <w:pStyle w:val="PL"/>
      </w:pPr>
      <w:r>
        <w:t xml:space="preserve">          $ref: 'TS29571_CommonData.yaml#/components/schemas/TimeZone'</w:t>
      </w:r>
    </w:p>
    <w:p w14:paraId="16C625AD" w14:textId="77777777" w:rsidR="00205C80" w:rsidRDefault="00205C80" w:rsidP="00205C80">
      <w:pPr>
        <w:pStyle w:val="PL"/>
      </w:pPr>
      <w:r>
        <w:t xml:space="preserve">        supportedFeatures:</w:t>
      </w:r>
    </w:p>
    <w:p w14:paraId="4AA01FDC" w14:textId="77777777" w:rsidR="00205C80" w:rsidRDefault="00205C80" w:rsidP="00205C80">
      <w:pPr>
        <w:pStyle w:val="PL"/>
      </w:pPr>
      <w:r>
        <w:t xml:space="preserve">          $ref: '</w:t>
      </w:r>
      <w:r w:rsidR="00157C0B">
        <w:t>TS29571_CommonData.yaml</w:t>
      </w:r>
      <w:r>
        <w:t>#/components/schemas/SupportedFeatures'</w:t>
      </w:r>
    </w:p>
    <w:p w14:paraId="041431A3" w14:textId="77777777" w:rsidR="00C91BFE" w:rsidRDefault="00C91BFE" w:rsidP="00C91BFE">
      <w:pPr>
        <w:pStyle w:val="PL"/>
      </w:pPr>
      <w:r>
        <w:t xml:space="preserve">    LocationType:</w:t>
      </w:r>
    </w:p>
    <w:p w14:paraId="15C0EDEB" w14:textId="77777777" w:rsidR="00C91BFE" w:rsidRDefault="00C91BFE" w:rsidP="00C91BFE">
      <w:pPr>
        <w:pStyle w:val="PL"/>
      </w:pPr>
      <w:r>
        <w:t xml:space="preserve">      anyOf:</w:t>
      </w:r>
    </w:p>
    <w:p w14:paraId="25741096" w14:textId="77777777" w:rsidR="00C91BFE" w:rsidRDefault="00C91BFE" w:rsidP="00C91BFE">
      <w:pPr>
        <w:pStyle w:val="PL"/>
      </w:pPr>
      <w:r>
        <w:t xml:space="preserve">      - type: string</w:t>
      </w:r>
    </w:p>
    <w:p w14:paraId="70AD1784" w14:textId="77777777" w:rsidR="00C91BFE" w:rsidRDefault="00C91BFE" w:rsidP="00C91BFE">
      <w:pPr>
        <w:pStyle w:val="PL"/>
      </w:pPr>
      <w:r>
        <w:t xml:space="preserve">        enum:</w:t>
      </w:r>
    </w:p>
    <w:p w14:paraId="3B6C18AB" w14:textId="77777777" w:rsidR="00C91BFE" w:rsidRDefault="00C91BFE" w:rsidP="00C91BFE">
      <w:pPr>
        <w:pStyle w:val="PL"/>
      </w:pPr>
      <w:r>
        <w:t xml:space="preserve">          - CURRENT_LOCATION</w:t>
      </w:r>
    </w:p>
    <w:p w14:paraId="3CFB1962" w14:textId="77777777" w:rsidR="00C91BFE" w:rsidRDefault="00C91BFE" w:rsidP="00C91BFE">
      <w:pPr>
        <w:pStyle w:val="PL"/>
      </w:pPr>
      <w:r>
        <w:t xml:space="preserve">          - CURRENT_OR_LAST_KNOWN_LOCATION</w:t>
      </w:r>
    </w:p>
    <w:p w14:paraId="0809A676" w14:textId="77777777" w:rsidR="00C91BFE" w:rsidRDefault="00C91BFE" w:rsidP="00C91BFE">
      <w:pPr>
        <w:pStyle w:val="PL"/>
      </w:pPr>
      <w:r>
        <w:t xml:space="preserve">          - INITIAL_LOCATION</w:t>
      </w:r>
    </w:p>
    <w:p w14:paraId="7543B8E2" w14:textId="77777777" w:rsidR="00C91BFE" w:rsidRDefault="00C91BFE" w:rsidP="00C91BFE">
      <w:pPr>
        <w:pStyle w:val="PL"/>
      </w:pPr>
      <w:r>
        <w:t xml:space="preserve">      - type: string</w:t>
      </w:r>
    </w:p>
    <w:p w14:paraId="4218A2E6" w14:textId="77777777" w:rsidR="00C91BFE" w:rsidRDefault="00C91BFE" w:rsidP="00C91BFE">
      <w:pPr>
        <w:pStyle w:val="PL"/>
      </w:pPr>
      <w:r>
        <w:t xml:space="preserve">    LocationEvent:</w:t>
      </w:r>
    </w:p>
    <w:p w14:paraId="462E2181" w14:textId="77777777" w:rsidR="00C91BFE" w:rsidRDefault="00C91BFE" w:rsidP="00C91BFE">
      <w:pPr>
        <w:pStyle w:val="PL"/>
      </w:pPr>
      <w:r>
        <w:t xml:space="preserve">      anyOf:</w:t>
      </w:r>
    </w:p>
    <w:p w14:paraId="72C8246E" w14:textId="77777777" w:rsidR="00C91BFE" w:rsidRDefault="00C91BFE" w:rsidP="00C91BFE">
      <w:pPr>
        <w:pStyle w:val="PL"/>
      </w:pPr>
      <w:r>
        <w:t xml:space="preserve">      - type: string</w:t>
      </w:r>
    </w:p>
    <w:p w14:paraId="032A969C" w14:textId="77777777" w:rsidR="00C91BFE" w:rsidRDefault="00C91BFE" w:rsidP="00C91BFE">
      <w:pPr>
        <w:pStyle w:val="PL"/>
      </w:pPr>
      <w:r>
        <w:t xml:space="preserve">        enum:</w:t>
      </w:r>
    </w:p>
    <w:p w14:paraId="13E0A1E3" w14:textId="77777777" w:rsidR="00C91BFE" w:rsidRDefault="00C91BFE" w:rsidP="00C91BFE">
      <w:pPr>
        <w:pStyle w:val="PL"/>
      </w:pPr>
      <w:r>
        <w:t xml:space="preserve">          - EMERGENCY_CALL_ORIGINATION</w:t>
      </w:r>
    </w:p>
    <w:p w14:paraId="2BAF3252" w14:textId="77777777" w:rsidR="00C91BFE" w:rsidRDefault="00C91BFE" w:rsidP="00C91BFE">
      <w:pPr>
        <w:pStyle w:val="PL"/>
      </w:pPr>
      <w:r>
        <w:t xml:space="preserve">          - EMERGENCY_CALL_RELEASE</w:t>
      </w:r>
    </w:p>
    <w:p w14:paraId="7B2A4EC0" w14:textId="77777777" w:rsidR="00C91BFE" w:rsidRDefault="00C91BFE" w:rsidP="00C91BFE">
      <w:pPr>
        <w:pStyle w:val="PL"/>
      </w:pPr>
      <w:r>
        <w:t xml:space="preserve">          - EMERGENCY_CALL_HANDOVER</w:t>
      </w:r>
    </w:p>
    <w:p w14:paraId="211C0939" w14:textId="77777777" w:rsidR="00872C66" w:rsidRDefault="00C91BFE" w:rsidP="003D5C4D">
      <w:pPr>
        <w:pStyle w:val="PL"/>
      </w:pPr>
      <w:r>
        <w:t xml:space="preserve">      - type: string</w:t>
      </w:r>
    </w:p>
    <w:p w14:paraId="4B9A91B8" w14:textId="77777777" w:rsidR="001209DF" w:rsidRDefault="001209DF" w:rsidP="001209DF"/>
    <w:p w14:paraId="03D51AA9" w14:textId="77777777" w:rsidR="00515970" w:rsidRPr="00483FEE" w:rsidRDefault="00515970" w:rsidP="00EE4A93">
      <w:pPr>
        <w:pStyle w:val="Heading8"/>
      </w:pPr>
      <w:r>
        <w:br w:type="page"/>
      </w:r>
      <w:bookmarkStart w:id="942" w:name="_Toc525374381"/>
      <w:bookmarkStart w:id="943" w:name="_Toc531712358"/>
      <w:bookmarkStart w:id="944" w:name="historyclause"/>
      <w:bookmarkStart w:id="945" w:name="_Hlk523319292"/>
      <w:r w:rsidRPr="00483FEE">
        <w:lastRenderedPageBreak/>
        <w:t>Annex B</w:t>
      </w:r>
      <w:r w:rsidR="00483FEE" w:rsidRPr="00483FEE">
        <w:t xml:space="preserve"> (informative):</w:t>
      </w:r>
      <w:r w:rsidR="003B451E">
        <w:tab/>
      </w:r>
      <w:r w:rsidRPr="00483FEE">
        <w:t>Change history</w:t>
      </w:r>
      <w:bookmarkEnd w:id="942"/>
      <w:bookmarkEnd w:id="943"/>
    </w:p>
    <w:bookmarkEnd w:id="944"/>
    <w:p w14:paraId="216C7E91" w14:textId="77777777" w:rsidR="00515970" w:rsidRDefault="00515970" w:rsidP="0051597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450"/>
        <w:gridCol w:w="394"/>
        <w:gridCol w:w="425"/>
        <w:gridCol w:w="4962"/>
        <w:gridCol w:w="699"/>
      </w:tblGrid>
      <w:tr w:rsidR="00EA6E5B" w14:paraId="6F8486A7" w14:textId="77777777" w:rsidTr="00F80A42">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5A404ADA" w14:textId="77777777" w:rsidR="00EA6E5B" w:rsidRDefault="00F80A42">
            <w:pPr>
              <w:pStyle w:val="TAL"/>
              <w:jc w:val="center"/>
              <w:rPr>
                <w:b/>
              </w:rPr>
            </w:pPr>
            <w:r w:rsidRPr="00235394">
              <w:rPr>
                <w:b/>
              </w:rPr>
              <w:t>Change history</w:t>
            </w:r>
          </w:p>
        </w:tc>
      </w:tr>
      <w:tr w:rsidR="00EA6E5B" w14:paraId="235BC1B6" w14:textId="77777777" w:rsidTr="00F80A42">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A2E9F5E" w14:textId="77777777" w:rsidR="00EA6E5B" w:rsidRDefault="00EA6E5B">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9A4A5CC" w14:textId="77777777" w:rsidR="00EA6E5B" w:rsidRDefault="00EA6E5B">
            <w:pPr>
              <w:pStyle w:val="TAL"/>
              <w:rPr>
                <w:b/>
                <w:sz w:val="16"/>
              </w:rPr>
            </w:pPr>
            <w:r>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C797C58" w14:textId="77777777" w:rsidR="00EA6E5B" w:rsidRDefault="00EA6E5B">
            <w:pPr>
              <w:pStyle w:val="TAL"/>
              <w:rPr>
                <w:b/>
                <w:sz w:val="16"/>
              </w:rPr>
            </w:pPr>
            <w:r>
              <w:rPr>
                <w:b/>
                <w:sz w:val="16"/>
              </w:rPr>
              <w:t>TDoc</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1BA411EA" w14:textId="77777777" w:rsidR="00EA6E5B" w:rsidRDefault="00EA6E5B">
            <w:pPr>
              <w:pStyle w:val="TAL"/>
              <w:rPr>
                <w:b/>
                <w:sz w:val="16"/>
              </w:rPr>
            </w:pPr>
            <w:r>
              <w:rPr>
                <w:b/>
                <w:sz w:val="16"/>
              </w:rPr>
              <w:t>CR</w:t>
            </w:r>
          </w:p>
        </w:tc>
        <w:tc>
          <w:tcPr>
            <w:tcW w:w="394" w:type="dxa"/>
            <w:tcBorders>
              <w:top w:val="single" w:sz="6" w:space="0" w:color="auto"/>
              <w:left w:val="single" w:sz="6" w:space="0" w:color="auto"/>
              <w:bottom w:val="single" w:sz="6" w:space="0" w:color="auto"/>
              <w:right w:val="single" w:sz="6" w:space="0" w:color="auto"/>
            </w:tcBorders>
            <w:shd w:val="pct10" w:color="auto" w:fill="FFFFFF"/>
            <w:hideMark/>
          </w:tcPr>
          <w:p w14:paraId="004FFE9A" w14:textId="77777777" w:rsidR="00EA6E5B" w:rsidRDefault="00EA6E5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E6FD17" w14:textId="77777777" w:rsidR="00EA6E5B" w:rsidRDefault="00EA6E5B">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1388161B" w14:textId="77777777" w:rsidR="00EA6E5B" w:rsidRDefault="00EA6E5B">
            <w:pPr>
              <w:pStyle w:val="TAL"/>
              <w:rPr>
                <w:b/>
                <w:sz w:val="16"/>
              </w:rPr>
            </w:pPr>
            <w:r>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6C4B4DF" w14:textId="77777777" w:rsidR="00EA6E5B" w:rsidRDefault="00EA6E5B">
            <w:pPr>
              <w:pStyle w:val="TAL"/>
              <w:rPr>
                <w:b/>
                <w:sz w:val="16"/>
              </w:rPr>
            </w:pPr>
            <w:r>
              <w:rPr>
                <w:b/>
                <w:sz w:val="16"/>
              </w:rPr>
              <w:t>New version</w:t>
            </w:r>
          </w:p>
        </w:tc>
      </w:tr>
      <w:tr w:rsidR="00EA6E5B" w14:paraId="2B2CAB4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2321FC" w14:textId="77777777" w:rsidR="00EA6E5B" w:rsidRDefault="00EA6E5B">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DB833B" w14:textId="77777777" w:rsidR="00EA6E5B" w:rsidRDefault="00EA6E5B">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48466199" w14:textId="77777777" w:rsidR="00EA6E5B" w:rsidRDefault="00EA6E5B">
            <w:pPr>
              <w:pStyle w:val="TAC"/>
              <w:rPr>
                <w:sz w:val="16"/>
                <w:szCs w:val="16"/>
              </w:rPr>
            </w:pPr>
            <w:r>
              <w:rPr>
                <w:sz w:val="16"/>
                <w:szCs w:val="16"/>
              </w:rPr>
              <w:t>C4-175297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1B0B64"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90C8E1"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3980"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4E5D491" w14:textId="77777777" w:rsidR="00EA6E5B" w:rsidRDefault="00EA6E5B">
            <w:pPr>
              <w:pStyle w:val="TAL"/>
              <w:rPr>
                <w:sz w:val="16"/>
                <w:szCs w:val="16"/>
              </w:rPr>
            </w:pPr>
            <w:r>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60189C2F" w14:textId="77777777" w:rsidR="00EA6E5B" w:rsidRDefault="00EA6E5B">
            <w:pPr>
              <w:pStyle w:val="TAC"/>
              <w:rPr>
                <w:sz w:val="16"/>
                <w:szCs w:val="16"/>
              </w:rPr>
            </w:pPr>
            <w:r>
              <w:rPr>
                <w:sz w:val="16"/>
                <w:szCs w:val="16"/>
              </w:rPr>
              <w:t>0.1.0</w:t>
            </w:r>
          </w:p>
        </w:tc>
      </w:tr>
      <w:tr w:rsidR="00EA6E5B" w14:paraId="4661C2C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BB40528" w14:textId="77777777" w:rsidR="00EA6E5B" w:rsidRDefault="00EA6E5B">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6B01C" w14:textId="77777777" w:rsidR="00EA6E5B" w:rsidRDefault="00EA6E5B">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10F279E" w14:textId="77777777" w:rsidR="00EA6E5B" w:rsidRDefault="00EA6E5B">
            <w:pPr>
              <w:pStyle w:val="TAC"/>
              <w:rPr>
                <w:sz w:val="16"/>
                <w:szCs w:val="16"/>
              </w:rPr>
            </w:pPr>
            <w:r>
              <w:rPr>
                <w:sz w:val="16"/>
                <w:szCs w:val="16"/>
              </w:rPr>
              <w:t>C4-175397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6FC591"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3FB3E8A"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B1F82"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47CF1" w14:textId="77777777" w:rsidR="00EA6E5B" w:rsidRPr="00F16DA4" w:rsidRDefault="00EA6E5B" w:rsidP="00F16DA4">
            <w:pPr>
              <w:pStyle w:val="TAL"/>
              <w:rPr>
                <w:snapToGrid w:val="0"/>
                <w:sz w:val="16"/>
              </w:rPr>
            </w:pPr>
            <w:r w:rsidRPr="00F16DA4">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70A04AA" w14:textId="77777777" w:rsidR="00EA6E5B" w:rsidRDefault="00EA6E5B">
            <w:pPr>
              <w:pStyle w:val="TAC"/>
              <w:rPr>
                <w:sz w:val="16"/>
                <w:szCs w:val="16"/>
              </w:rPr>
            </w:pPr>
            <w:r>
              <w:rPr>
                <w:sz w:val="16"/>
                <w:szCs w:val="16"/>
              </w:rPr>
              <w:t>0.2.0</w:t>
            </w:r>
          </w:p>
        </w:tc>
      </w:tr>
      <w:tr w:rsidR="00EA6E5B" w14:paraId="01605B54"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F7B1288" w14:textId="77777777" w:rsidR="00EA6E5B" w:rsidRDefault="00EA6E5B">
            <w:pPr>
              <w:pStyle w:val="TAC"/>
              <w:rPr>
                <w:sz w:val="16"/>
                <w:szCs w:val="16"/>
              </w:rPr>
            </w:pPr>
            <w:r>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001" w14:textId="77777777" w:rsidR="00EA6E5B" w:rsidRDefault="00EA6E5B">
            <w:pPr>
              <w:pStyle w:val="TAC"/>
              <w:rPr>
                <w:sz w:val="16"/>
                <w:szCs w:val="16"/>
              </w:rPr>
            </w:pPr>
            <w:r>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60C9C9C" w14:textId="77777777" w:rsidR="00EA6E5B" w:rsidRDefault="00EA6E5B">
            <w:pPr>
              <w:pStyle w:val="TAC"/>
              <w:rPr>
                <w:sz w:val="16"/>
                <w:szCs w:val="16"/>
              </w:rPr>
            </w:pPr>
            <w:r>
              <w:rPr>
                <w:sz w:val="16"/>
                <w:szCs w:val="16"/>
              </w:rPr>
              <w:t>C4-176441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CE0F9FE"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DE35FB6"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AC2C"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8F2C5" w14:textId="77777777" w:rsidR="00EA6E5B" w:rsidRPr="00F16DA4" w:rsidRDefault="00EA6E5B" w:rsidP="00F16DA4">
            <w:pPr>
              <w:pStyle w:val="TAL"/>
              <w:rPr>
                <w:snapToGrid w:val="0"/>
                <w:sz w:val="16"/>
              </w:rPr>
            </w:pPr>
            <w:r w:rsidRPr="00F16DA4">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3640CB" w14:textId="77777777" w:rsidR="00EA6E5B" w:rsidRDefault="00EA6E5B">
            <w:pPr>
              <w:pStyle w:val="TAC"/>
              <w:rPr>
                <w:sz w:val="16"/>
                <w:szCs w:val="16"/>
              </w:rPr>
            </w:pPr>
            <w:r>
              <w:rPr>
                <w:sz w:val="16"/>
                <w:szCs w:val="16"/>
              </w:rPr>
              <w:t>0.3.0</w:t>
            </w:r>
          </w:p>
        </w:tc>
      </w:tr>
      <w:tr w:rsidR="00EA6E5B" w14:paraId="0CADDA4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89C661A" w14:textId="77777777" w:rsidR="00EA6E5B" w:rsidRDefault="00EA6E5B">
            <w:pPr>
              <w:pStyle w:val="TAC"/>
              <w:rPr>
                <w:sz w:val="16"/>
                <w:szCs w:val="16"/>
              </w:rPr>
            </w:pPr>
            <w:r>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5E350" w14:textId="77777777" w:rsidR="00EA6E5B" w:rsidRDefault="00EA6E5B">
            <w:pPr>
              <w:pStyle w:val="TAC"/>
              <w:rPr>
                <w:sz w:val="16"/>
                <w:szCs w:val="16"/>
              </w:rPr>
            </w:pPr>
            <w:r>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3EE60A3" w14:textId="77777777" w:rsidR="00EA6E5B" w:rsidRDefault="00EA6E5B">
            <w:pPr>
              <w:pStyle w:val="TAC"/>
              <w:rPr>
                <w:sz w:val="16"/>
                <w:szCs w:val="16"/>
              </w:rPr>
            </w:pPr>
            <w:r>
              <w:rPr>
                <w:sz w:val="16"/>
                <w:szCs w:val="16"/>
              </w:rPr>
              <w:t>C4-181393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AFE0843"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8FAAE9"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C8BCD"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C2B8A" w14:textId="77777777" w:rsidR="00EA6E5B" w:rsidRPr="00F16DA4" w:rsidRDefault="00EA6E5B" w:rsidP="00F16DA4">
            <w:pPr>
              <w:pStyle w:val="TAL"/>
              <w:rPr>
                <w:snapToGrid w:val="0"/>
                <w:sz w:val="16"/>
              </w:rPr>
            </w:pPr>
            <w:r w:rsidRPr="00F16DA4">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00F0E8B" w14:textId="77777777" w:rsidR="00EA6E5B" w:rsidRDefault="00EA6E5B">
            <w:pPr>
              <w:pStyle w:val="TAC"/>
              <w:rPr>
                <w:sz w:val="16"/>
                <w:szCs w:val="16"/>
              </w:rPr>
            </w:pPr>
            <w:r>
              <w:rPr>
                <w:sz w:val="16"/>
                <w:szCs w:val="16"/>
              </w:rPr>
              <w:t>0.4.0</w:t>
            </w:r>
          </w:p>
        </w:tc>
      </w:tr>
      <w:tr w:rsidR="00EA6E5B" w14:paraId="3B57441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49C2307" w14:textId="77777777" w:rsidR="00EA6E5B" w:rsidRDefault="00EA6E5B">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8645C" w14:textId="77777777" w:rsidR="00EA6E5B" w:rsidRDefault="00EA6E5B">
            <w:pPr>
              <w:pStyle w:val="TAC"/>
              <w:rPr>
                <w:sz w:val="16"/>
                <w:szCs w:val="16"/>
              </w:rPr>
            </w:pPr>
            <w:r>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2F0CB0" w14:textId="77777777" w:rsidR="00EA6E5B" w:rsidRDefault="00EA6E5B">
            <w:pPr>
              <w:pStyle w:val="TAC"/>
              <w:rPr>
                <w:sz w:val="16"/>
                <w:szCs w:val="16"/>
              </w:rPr>
            </w:pPr>
            <w:r>
              <w:rPr>
                <w:sz w:val="16"/>
                <w:szCs w:val="16"/>
              </w:rPr>
              <w:t>C4-182437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006B21A"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EB5427"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4BA9"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7706" w14:textId="77777777" w:rsidR="00EA6E5B" w:rsidRPr="00F16DA4" w:rsidRDefault="00EA6E5B" w:rsidP="00F16DA4">
            <w:pPr>
              <w:pStyle w:val="TAL"/>
              <w:rPr>
                <w:snapToGrid w:val="0"/>
                <w:sz w:val="16"/>
              </w:rPr>
            </w:pPr>
            <w:r>
              <w:rPr>
                <w:snapToGrid w:val="0"/>
                <w:sz w:val="16"/>
              </w:rPr>
              <w:t xml:space="preserve">Implementation of pCRs agreed at CT4#83, including </w:t>
            </w:r>
            <w:r w:rsidRPr="00354CD8">
              <w:rPr>
                <w:snapToGrid w:val="0"/>
                <w:sz w:val="16"/>
              </w:rPr>
              <w:t>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D21F8EC" w14:textId="77777777" w:rsidR="00EA6E5B" w:rsidRDefault="00EA6E5B">
            <w:pPr>
              <w:pStyle w:val="TAC"/>
              <w:rPr>
                <w:sz w:val="16"/>
                <w:szCs w:val="16"/>
              </w:rPr>
            </w:pPr>
            <w:r>
              <w:rPr>
                <w:sz w:val="16"/>
                <w:szCs w:val="16"/>
              </w:rPr>
              <w:t>0.5.0</w:t>
            </w:r>
          </w:p>
        </w:tc>
      </w:tr>
      <w:tr w:rsidR="00EA6E5B" w14:paraId="653342B7"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DDCBFDD" w14:textId="77777777" w:rsidR="00EA6E5B" w:rsidRDefault="00EA6E5B">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94505" w14:textId="77777777" w:rsidR="00EA6E5B" w:rsidRDefault="00EA6E5B">
            <w:pPr>
              <w:pStyle w:val="TAC"/>
              <w:rPr>
                <w:sz w:val="16"/>
                <w:szCs w:val="16"/>
              </w:rPr>
            </w:pPr>
            <w:r>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B273" w14:textId="77777777" w:rsidR="00EA6E5B" w:rsidRDefault="00EA6E5B">
            <w:pPr>
              <w:pStyle w:val="TAC"/>
              <w:rPr>
                <w:sz w:val="16"/>
                <w:szCs w:val="16"/>
              </w:rPr>
            </w:pPr>
            <w:r>
              <w:rPr>
                <w:sz w:val="16"/>
                <w:szCs w:val="16"/>
              </w:rPr>
              <w:t>CP-180033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5FB341"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F6C976A"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965F8"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B83B" w14:textId="77777777" w:rsidR="00EA6E5B" w:rsidRDefault="00EA6E5B" w:rsidP="00F16DA4">
            <w:pPr>
              <w:pStyle w:val="TAL"/>
              <w:rPr>
                <w:snapToGrid w:val="0"/>
                <w:sz w:val="16"/>
              </w:rPr>
            </w:pPr>
            <w:r>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2AD80CE" w14:textId="77777777" w:rsidR="00EA6E5B" w:rsidRDefault="00EA6E5B">
            <w:pPr>
              <w:pStyle w:val="TAC"/>
              <w:rPr>
                <w:sz w:val="16"/>
                <w:szCs w:val="16"/>
              </w:rPr>
            </w:pPr>
            <w:r>
              <w:rPr>
                <w:sz w:val="16"/>
                <w:szCs w:val="16"/>
              </w:rPr>
              <w:t>1.0.0</w:t>
            </w:r>
          </w:p>
        </w:tc>
      </w:tr>
      <w:tr w:rsidR="00EA6E5B" w14:paraId="755DCE35"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A934530" w14:textId="77777777" w:rsidR="00EA6E5B" w:rsidRDefault="00EA6E5B">
            <w:pPr>
              <w:pStyle w:val="TAC"/>
              <w:rPr>
                <w:sz w:val="16"/>
                <w:szCs w:val="16"/>
              </w:rPr>
            </w:pPr>
            <w:r>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2330D" w14:textId="77777777" w:rsidR="00EA6E5B" w:rsidRDefault="00EA6E5B">
            <w:pPr>
              <w:pStyle w:val="TAC"/>
              <w:rPr>
                <w:sz w:val="16"/>
                <w:szCs w:val="16"/>
              </w:rPr>
            </w:pPr>
            <w:r>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0FD7A39" w14:textId="77777777" w:rsidR="00EA6E5B" w:rsidRDefault="00EA6E5B">
            <w:pPr>
              <w:pStyle w:val="TAC"/>
              <w:rPr>
                <w:sz w:val="16"/>
                <w:szCs w:val="16"/>
              </w:rPr>
            </w:pPr>
            <w:r>
              <w:rPr>
                <w:sz w:val="16"/>
                <w:szCs w:val="16"/>
              </w:rPr>
              <w:t>C4-183518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746CA53"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1CCC863"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07014"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8A1AE" w14:textId="77777777" w:rsidR="00EA6E5B" w:rsidRDefault="00EA6E5B" w:rsidP="00F16DA4">
            <w:pPr>
              <w:pStyle w:val="TAL"/>
              <w:rPr>
                <w:snapToGrid w:val="0"/>
                <w:sz w:val="16"/>
              </w:rPr>
            </w:pPr>
            <w:r>
              <w:rPr>
                <w:snapToGrid w:val="0"/>
                <w:sz w:val="16"/>
              </w:rPr>
              <w:t xml:space="preserve">Implementation of pCRs agreed at CT4#84, including </w:t>
            </w:r>
            <w:r w:rsidRPr="005A742A">
              <w:rPr>
                <w:snapToGrid w:val="0"/>
                <w:sz w:val="16"/>
              </w:rPr>
              <w:t>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6F780F" w14:textId="77777777" w:rsidR="00EA6E5B" w:rsidRDefault="00EA6E5B">
            <w:pPr>
              <w:pStyle w:val="TAC"/>
              <w:rPr>
                <w:sz w:val="16"/>
                <w:szCs w:val="16"/>
              </w:rPr>
            </w:pPr>
            <w:r>
              <w:rPr>
                <w:sz w:val="16"/>
                <w:szCs w:val="16"/>
              </w:rPr>
              <w:t>1.1.0</w:t>
            </w:r>
          </w:p>
        </w:tc>
      </w:tr>
      <w:tr w:rsidR="00EA6E5B" w14:paraId="14B5A3D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ABCC3A3" w14:textId="77777777" w:rsidR="00EA6E5B" w:rsidRDefault="00EA6E5B">
            <w:pPr>
              <w:pStyle w:val="TAC"/>
              <w:rPr>
                <w:sz w:val="16"/>
                <w:szCs w:val="16"/>
              </w:rPr>
            </w:pPr>
            <w:r>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A0BC6" w14:textId="77777777" w:rsidR="00EA6E5B" w:rsidRDefault="00EA6E5B">
            <w:pPr>
              <w:pStyle w:val="TAC"/>
              <w:rPr>
                <w:sz w:val="16"/>
                <w:szCs w:val="16"/>
              </w:rPr>
            </w:pPr>
            <w:r>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927050" w14:textId="77777777" w:rsidR="00EA6E5B" w:rsidRDefault="00EA6E5B">
            <w:pPr>
              <w:pStyle w:val="TAC"/>
              <w:rPr>
                <w:sz w:val="16"/>
                <w:szCs w:val="16"/>
              </w:rPr>
            </w:pPr>
            <w:r>
              <w:rPr>
                <w:sz w:val="16"/>
                <w:szCs w:val="16"/>
              </w:rPr>
              <w:t>C4-184629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0EB8E8B"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7C85066"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13417"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84ACC" w14:textId="77777777" w:rsidR="00EA6E5B" w:rsidRDefault="00EA6E5B" w:rsidP="00F16DA4">
            <w:pPr>
              <w:pStyle w:val="TAL"/>
              <w:rPr>
                <w:snapToGrid w:val="0"/>
                <w:sz w:val="16"/>
              </w:rPr>
            </w:pPr>
            <w:r>
              <w:rPr>
                <w:snapToGrid w:val="0"/>
                <w:sz w:val="16"/>
              </w:rPr>
              <w:t>Implementation of pCRs agreed at CT4#85, including:</w:t>
            </w:r>
          </w:p>
          <w:p w14:paraId="205A31ED" w14:textId="77777777" w:rsidR="00EA6E5B" w:rsidRDefault="00EA6E5B" w:rsidP="00F16DA4">
            <w:pPr>
              <w:pStyle w:val="TAL"/>
              <w:rPr>
                <w:snapToGrid w:val="0"/>
                <w:sz w:val="16"/>
              </w:rPr>
            </w:pPr>
            <w:r>
              <w:rPr>
                <w:snapToGrid w:val="0"/>
                <w:sz w:val="16"/>
              </w:rPr>
              <w:t xml:space="preserve">C4-184390, C4-184391, C4-184562, C4-184393, C4-184561, </w:t>
            </w:r>
          </w:p>
          <w:p w14:paraId="3F3A2551" w14:textId="77777777" w:rsidR="00EA6E5B" w:rsidRDefault="00EA6E5B" w:rsidP="00F16DA4">
            <w:pPr>
              <w:pStyle w:val="TAL"/>
              <w:rPr>
                <w:snapToGrid w:val="0"/>
                <w:sz w:val="16"/>
              </w:rPr>
            </w:pPr>
            <w:r>
              <w:rPr>
                <w:snapToGrid w:val="0"/>
                <w:sz w:val="16"/>
              </w:rPr>
              <w:t xml:space="preserve">C4-184395, C4-194052, C4-184396, C4-184399, C4-184404, </w:t>
            </w:r>
          </w:p>
          <w:p w14:paraId="34B6748F" w14:textId="77777777" w:rsidR="00EA6E5B" w:rsidRDefault="00EA6E5B" w:rsidP="00F16DA4">
            <w:pPr>
              <w:pStyle w:val="TAL"/>
              <w:rPr>
                <w:snapToGrid w:val="0"/>
                <w:sz w:val="16"/>
              </w:rPr>
            </w:pPr>
            <w:r>
              <w:rPr>
                <w:snapToGrid w:val="0"/>
                <w:sz w:val="16"/>
              </w:rPr>
              <w:t xml:space="preserve">C4-184405, C4-184407, C4-184102, C4-184408, C4-184104, </w:t>
            </w:r>
          </w:p>
          <w:p w14:paraId="56A26D83" w14:textId="77777777" w:rsidR="00EA6E5B" w:rsidRDefault="00EA6E5B" w:rsidP="00F16DA4">
            <w:pPr>
              <w:pStyle w:val="TAL"/>
              <w:rPr>
                <w:snapToGrid w:val="0"/>
                <w:sz w:val="16"/>
              </w:rPr>
            </w:pPr>
            <w:r>
              <w:rPr>
                <w:snapToGrid w:val="0"/>
                <w:sz w:val="16"/>
              </w:rPr>
              <w:t xml:space="preserve">C4-184410, C4-184412, C4-184413, C4-184569, C4-184563, </w:t>
            </w:r>
          </w:p>
          <w:p w14:paraId="30501315" w14:textId="77777777" w:rsidR="00EA6E5B" w:rsidRDefault="00EA6E5B" w:rsidP="00F16DA4">
            <w:pPr>
              <w:pStyle w:val="TAL"/>
              <w:rPr>
                <w:snapToGrid w:val="0"/>
                <w:sz w:val="16"/>
              </w:rPr>
            </w:pPr>
            <w:r>
              <w:rPr>
                <w:snapToGrid w:val="0"/>
                <w:sz w:val="16"/>
              </w:rPr>
              <w:t xml:space="preserve">C4-184124, C4-184418, C4-184565, C4-184127, C4-184566, </w:t>
            </w:r>
          </w:p>
          <w:p w14:paraId="0AF8D3F7" w14:textId="77777777" w:rsidR="00EA6E5B" w:rsidRDefault="00EA6E5B" w:rsidP="00F16DA4">
            <w:pPr>
              <w:pStyle w:val="TAL"/>
              <w:rPr>
                <w:snapToGrid w:val="0"/>
                <w:sz w:val="16"/>
              </w:rPr>
            </w:pPr>
            <w:r>
              <w:rPr>
                <w:snapToGrid w:val="0"/>
                <w:sz w:val="16"/>
              </w:rPr>
              <w:t xml:space="preserve">C4-184129, C4-184421, C4-184131, C4-184426, C4-184427, </w:t>
            </w:r>
          </w:p>
          <w:p w14:paraId="06E85B36" w14:textId="77777777" w:rsidR="00EA6E5B" w:rsidRDefault="00EA6E5B" w:rsidP="00F16DA4">
            <w:pPr>
              <w:pStyle w:val="TAL"/>
              <w:rPr>
                <w:snapToGrid w:val="0"/>
                <w:sz w:val="16"/>
              </w:rPr>
            </w:pPr>
            <w:r>
              <w:rPr>
                <w:snapToGrid w:val="0"/>
                <w:sz w:val="16"/>
              </w:rPr>
              <w:t xml:space="preserve">C4-184428, C4-184429, C4-184430, C4-184431, C4-184432, </w:t>
            </w:r>
          </w:p>
          <w:p w14:paraId="1AFFEE1A" w14:textId="77777777" w:rsidR="00EA6E5B" w:rsidRDefault="00EA6E5B" w:rsidP="00F16DA4">
            <w:pPr>
              <w:pStyle w:val="TAL"/>
              <w:rPr>
                <w:snapToGrid w:val="0"/>
                <w:sz w:val="16"/>
              </w:rPr>
            </w:pPr>
            <w:r>
              <w:rPr>
                <w:snapToGrid w:val="0"/>
                <w:sz w:val="16"/>
              </w:rPr>
              <w:t xml:space="preserve">C4-184433, C4-184434, C4-184435, C4-184436, C4-184437, </w:t>
            </w:r>
          </w:p>
          <w:p w14:paraId="675E19DC" w14:textId="77777777" w:rsidR="00EA6E5B" w:rsidRDefault="00EA6E5B" w:rsidP="00F16DA4">
            <w:pPr>
              <w:pStyle w:val="TAL"/>
              <w:rPr>
                <w:snapToGrid w:val="0"/>
                <w:sz w:val="16"/>
              </w:rPr>
            </w:pPr>
            <w:r>
              <w:rPr>
                <w:snapToGrid w:val="0"/>
                <w:sz w:val="16"/>
              </w:rPr>
              <w:t xml:space="preserve">C4-184151, C4-184481, C4-184154, C4-184515, C4-184516, </w:t>
            </w:r>
          </w:p>
          <w:p w14:paraId="2012F287" w14:textId="77777777" w:rsidR="00EA6E5B" w:rsidRDefault="00EA6E5B" w:rsidP="00F16DA4">
            <w:pPr>
              <w:pStyle w:val="TAL"/>
              <w:rPr>
                <w:snapToGrid w:val="0"/>
                <w:sz w:val="16"/>
              </w:rPr>
            </w:pPr>
            <w:r>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1EEE436" w14:textId="77777777" w:rsidR="00EA6E5B" w:rsidRDefault="00EA6E5B">
            <w:pPr>
              <w:pStyle w:val="TAC"/>
              <w:rPr>
                <w:sz w:val="16"/>
                <w:szCs w:val="16"/>
              </w:rPr>
            </w:pPr>
            <w:r>
              <w:rPr>
                <w:sz w:val="16"/>
                <w:szCs w:val="16"/>
              </w:rPr>
              <w:t>1.2.0</w:t>
            </w:r>
          </w:p>
        </w:tc>
      </w:tr>
      <w:tr w:rsidR="00EA6E5B" w14:paraId="31A7E2B3"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75A453F" w14:textId="77777777" w:rsidR="00EA6E5B" w:rsidRDefault="00EA6E5B">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F3DD3" w14:textId="77777777" w:rsidR="00EA6E5B" w:rsidRDefault="00EA6E5B">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93D3D8" w14:textId="77777777" w:rsidR="00EA6E5B" w:rsidRDefault="00EA6E5B">
            <w:pPr>
              <w:pStyle w:val="TAC"/>
              <w:rPr>
                <w:sz w:val="16"/>
                <w:szCs w:val="16"/>
              </w:rPr>
            </w:pPr>
            <w:r>
              <w:rPr>
                <w:sz w:val="16"/>
                <w:szCs w:val="16"/>
              </w:rPr>
              <w:t>CP-181107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32D99C"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5D33532"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C55C"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C408C" w14:textId="77777777" w:rsidR="00EA6E5B" w:rsidRDefault="00EA6E5B" w:rsidP="00F16DA4">
            <w:pPr>
              <w:pStyle w:val="TAL"/>
              <w:rPr>
                <w:snapToGrid w:val="0"/>
                <w:sz w:val="16"/>
              </w:rPr>
            </w:pPr>
            <w:r>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52ACD" w14:textId="77777777" w:rsidR="00EA6E5B" w:rsidRDefault="00EA6E5B">
            <w:pPr>
              <w:pStyle w:val="TAC"/>
              <w:rPr>
                <w:sz w:val="16"/>
                <w:szCs w:val="16"/>
              </w:rPr>
            </w:pPr>
            <w:r>
              <w:rPr>
                <w:sz w:val="16"/>
                <w:szCs w:val="16"/>
              </w:rPr>
              <w:t>2.0.0</w:t>
            </w:r>
          </w:p>
        </w:tc>
      </w:tr>
      <w:tr w:rsidR="00EA6E5B" w14:paraId="2521A73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0B0B9E8" w14:textId="77777777" w:rsidR="00EA6E5B" w:rsidRDefault="00EA6E5B">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8BAB1" w14:textId="77777777" w:rsidR="00EA6E5B" w:rsidRDefault="00EA6E5B">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37F0819" w14:textId="77777777" w:rsidR="00EA6E5B" w:rsidRDefault="00EA6E5B">
            <w:pPr>
              <w:pStyle w:val="TAC"/>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B665ADB" w14:textId="77777777" w:rsidR="00EA6E5B" w:rsidRDefault="00EA6E5B">
            <w:pPr>
              <w:pStyle w:val="TAL"/>
              <w:rPr>
                <w:sz w:val="16"/>
                <w:szCs w:val="16"/>
              </w:rPr>
            </w:pP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0B8711C" w14:textId="77777777" w:rsidR="00EA6E5B" w:rsidRDefault="00EA6E5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E1B7" w14:textId="77777777" w:rsidR="00EA6E5B" w:rsidRDefault="00EA6E5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AF934" w14:textId="77777777" w:rsidR="00EA6E5B" w:rsidRDefault="00EA6E5B" w:rsidP="00F16DA4">
            <w:pPr>
              <w:pStyle w:val="TAL"/>
              <w:rPr>
                <w:snapToGrid w:val="0"/>
                <w:sz w:val="16"/>
              </w:rPr>
            </w:pPr>
            <w:r>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372F63" w14:textId="77777777" w:rsidR="00EA6E5B" w:rsidRDefault="00EA6E5B">
            <w:pPr>
              <w:pStyle w:val="TAC"/>
              <w:rPr>
                <w:sz w:val="16"/>
                <w:szCs w:val="16"/>
              </w:rPr>
            </w:pPr>
            <w:r>
              <w:rPr>
                <w:sz w:val="16"/>
                <w:szCs w:val="16"/>
              </w:rPr>
              <w:t>15.0.0</w:t>
            </w:r>
          </w:p>
        </w:tc>
      </w:tr>
      <w:tr w:rsidR="003F6B0D" w14:paraId="26A8D450"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7195A1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25ED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A1DAF01"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FCFA317" w14:textId="77777777" w:rsidR="003F6B0D" w:rsidRPr="007C745A" w:rsidRDefault="003F6B0D" w:rsidP="003F6B0D">
            <w:pPr>
              <w:pStyle w:val="TAL"/>
              <w:rPr>
                <w:sz w:val="16"/>
                <w:szCs w:val="16"/>
              </w:rPr>
            </w:pPr>
            <w:r w:rsidRPr="007C745A">
              <w:rPr>
                <w:sz w:val="16"/>
                <w:szCs w:val="16"/>
              </w:rPr>
              <w:t>0001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BB06826" w14:textId="77777777" w:rsidR="003F6B0D" w:rsidRPr="007C745A" w:rsidRDefault="003F6B0D" w:rsidP="003F6B0D">
            <w:pPr>
              <w:pStyle w:val="TAR"/>
              <w:rPr>
                <w:sz w:val="16"/>
                <w:szCs w:val="16"/>
              </w:rPr>
            </w:pPr>
            <w:r w:rsidRPr="007C745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83586" w14:textId="77777777" w:rsidR="003F6B0D" w:rsidRPr="007C745A" w:rsidRDefault="003F6B0D" w:rsidP="003F6B0D">
            <w:pPr>
              <w:pStyle w:val="TAC"/>
              <w:rPr>
                <w:sz w:val="16"/>
                <w:szCs w:val="16"/>
              </w:rPr>
            </w:pPr>
            <w:r w:rsidRPr="007C745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A269A" w14:textId="77777777" w:rsidR="003F6B0D" w:rsidRPr="007C745A" w:rsidRDefault="003F6B0D" w:rsidP="003F6B0D">
            <w:pPr>
              <w:pStyle w:val="TAL"/>
              <w:rPr>
                <w:snapToGrid w:val="0"/>
                <w:sz w:val="16"/>
              </w:rPr>
            </w:pPr>
            <w:r w:rsidRPr="007C745A">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B7C260" w14:textId="77777777" w:rsidR="003F6B0D" w:rsidRDefault="003F6B0D" w:rsidP="003F6B0D">
            <w:pPr>
              <w:pStyle w:val="TAC"/>
              <w:rPr>
                <w:sz w:val="16"/>
                <w:szCs w:val="16"/>
              </w:rPr>
            </w:pPr>
            <w:r>
              <w:rPr>
                <w:sz w:val="16"/>
                <w:szCs w:val="16"/>
              </w:rPr>
              <w:t>15.1.0</w:t>
            </w:r>
          </w:p>
        </w:tc>
      </w:tr>
      <w:tr w:rsidR="003F6B0D" w14:paraId="313DB3D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5E5C91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F805E"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CC8545"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2169DB" w14:textId="77777777" w:rsidR="003F6B0D" w:rsidRDefault="003F6B0D" w:rsidP="003F6B0D">
            <w:pPr>
              <w:pStyle w:val="TAL"/>
              <w:rPr>
                <w:sz w:val="16"/>
                <w:szCs w:val="16"/>
              </w:rPr>
            </w:pPr>
            <w:r w:rsidRPr="00D25040">
              <w:rPr>
                <w:sz w:val="16"/>
                <w:szCs w:val="16"/>
              </w:rPr>
              <w:t>0002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AE6BC77" w14:textId="77777777" w:rsidR="003F6B0D"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90D21"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9740C" w14:textId="77777777" w:rsidR="003F6B0D" w:rsidRDefault="003F6B0D" w:rsidP="003F6B0D">
            <w:pPr>
              <w:pStyle w:val="TAL"/>
              <w:rPr>
                <w:snapToGrid w:val="0"/>
                <w:sz w:val="16"/>
              </w:rPr>
            </w:pPr>
            <w:r w:rsidRPr="00D25040">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45A7A8" w14:textId="77777777" w:rsidR="003F6B0D" w:rsidRPr="00EA6E5B" w:rsidRDefault="003F6B0D" w:rsidP="003F6B0D">
            <w:pPr>
              <w:pStyle w:val="TAC"/>
              <w:rPr>
                <w:sz w:val="16"/>
                <w:szCs w:val="16"/>
              </w:rPr>
            </w:pPr>
            <w:r w:rsidRPr="00647F03">
              <w:rPr>
                <w:sz w:val="16"/>
                <w:szCs w:val="16"/>
              </w:rPr>
              <w:t>15.1.0</w:t>
            </w:r>
          </w:p>
        </w:tc>
      </w:tr>
      <w:tr w:rsidR="003F6B0D" w14:paraId="32025AE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728465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E991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3E5123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5F91E59" w14:textId="77777777" w:rsidR="003F6B0D" w:rsidRDefault="003F6B0D" w:rsidP="003F6B0D">
            <w:pPr>
              <w:pStyle w:val="TAL"/>
              <w:rPr>
                <w:sz w:val="16"/>
                <w:szCs w:val="16"/>
              </w:rPr>
            </w:pPr>
            <w:r w:rsidRPr="00D25040">
              <w:rPr>
                <w:sz w:val="16"/>
                <w:szCs w:val="16"/>
              </w:rPr>
              <w:t>0003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10E3006"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51B0A"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25B3" w14:textId="77777777" w:rsidR="003F6B0D" w:rsidRDefault="003F6B0D" w:rsidP="003F6B0D">
            <w:pPr>
              <w:pStyle w:val="TAL"/>
              <w:rPr>
                <w:snapToGrid w:val="0"/>
                <w:sz w:val="16"/>
              </w:rPr>
            </w:pPr>
            <w:r w:rsidRPr="00D25040">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4E2206A" w14:textId="77777777" w:rsidR="003F6B0D" w:rsidRPr="00EA6E5B" w:rsidRDefault="003F6B0D" w:rsidP="003F6B0D">
            <w:pPr>
              <w:pStyle w:val="TAC"/>
              <w:rPr>
                <w:sz w:val="16"/>
                <w:szCs w:val="16"/>
              </w:rPr>
            </w:pPr>
            <w:r w:rsidRPr="00647F03">
              <w:rPr>
                <w:sz w:val="16"/>
                <w:szCs w:val="16"/>
              </w:rPr>
              <w:t>15.1.0</w:t>
            </w:r>
          </w:p>
        </w:tc>
      </w:tr>
      <w:tr w:rsidR="003F6B0D" w14:paraId="65A9674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F66F67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E7D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0F9D7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9198658" w14:textId="77777777" w:rsidR="003F6B0D" w:rsidRDefault="003F6B0D" w:rsidP="003F6B0D">
            <w:pPr>
              <w:pStyle w:val="TAL"/>
              <w:rPr>
                <w:sz w:val="16"/>
                <w:szCs w:val="16"/>
              </w:rPr>
            </w:pPr>
            <w:r w:rsidRPr="00D25040">
              <w:rPr>
                <w:sz w:val="16"/>
                <w:szCs w:val="16"/>
              </w:rPr>
              <w:t>0004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343D82D"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91A14"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A420B" w14:textId="77777777" w:rsidR="003F6B0D" w:rsidRDefault="003F6B0D" w:rsidP="003F6B0D">
            <w:pPr>
              <w:pStyle w:val="TAL"/>
              <w:rPr>
                <w:snapToGrid w:val="0"/>
                <w:sz w:val="16"/>
              </w:rPr>
            </w:pPr>
            <w:r w:rsidRPr="00D25040">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0C44C21" w14:textId="77777777" w:rsidR="003F6B0D" w:rsidRPr="00EA6E5B" w:rsidRDefault="003F6B0D" w:rsidP="003F6B0D">
            <w:pPr>
              <w:pStyle w:val="TAC"/>
              <w:rPr>
                <w:sz w:val="16"/>
                <w:szCs w:val="16"/>
              </w:rPr>
            </w:pPr>
            <w:r w:rsidRPr="00647F03">
              <w:rPr>
                <w:sz w:val="16"/>
                <w:szCs w:val="16"/>
              </w:rPr>
              <w:t>15.1.0</w:t>
            </w:r>
          </w:p>
        </w:tc>
      </w:tr>
      <w:tr w:rsidR="003F6B0D" w14:paraId="75954FD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EECE29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DB11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3FB153"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27B31" w14:textId="77777777" w:rsidR="003F6B0D" w:rsidRDefault="003F6B0D" w:rsidP="003F6B0D">
            <w:pPr>
              <w:pStyle w:val="TAL"/>
              <w:rPr>
                <w:sz w:val="16"/>
                <w:szCs w:val="16"/>
              </w:rPr>
            </w:pPr>
            <w:r w:rsidRPr="00D25040">
              <w:rPr>
                <w:sz w:val="16"/>
                <w:szCs w:val="16"/>
              </w:rPr>
              <w:t>0005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BCEFED"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2ADE"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26356" w14:textId="77777777" w:rsidR="003F6B0D" w:rsidRDefault="003F6B0D" w:rsidP="003F6B0D">
            <w:pPr>
              <w:pStyle w:val="TAL"/>
              <w:rPr>
                <w:snapToGrid w:val="0"/>
                <w:sz w:val="16"/>
              </w:rPr>
            </w:pPr>
            <w:r w:rsidRPr="00D25040">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759A82A" w14:textId="77777777" w:rsidR="003F6B0D" w:rsidRPr="00EA6E5B" w:rsidRDefault="003F6B0D" w:rsidP="003F6B0D">
            <w:pPr>
              <w:pStyle w:val="TAC"/>
              <w:rPr>
                <w:sz w:val="16"/>
                <w:szCs w:val="16"/>
              </w:rPr>
            </w:pPr>
            <w:r w:rsidRPr="00647F03">
              <w:rPr>
                <w:sz w:val="16"/>
                <w:szCs w:val="16"/>
              </w:rPr>
              <w:t>15.1.0</w:t>
            </w:r>
          </w:p>
        </w:tc>
      </w:tr>
      <w:tr w:rsidR="003F6B0D" w14:paraId="77F46AF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C25ADB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757EB"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44C2FC"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93DFA" w14:textId="77777777" w:rsidR="003F6B0D" w:rsidRDefault="003F6B0D" w:rsidP="003F6B0D">
            <w:pPr>
              <w:pStyle w:val="TAL"/>
              <w:rPr>
                <w:sz w:val="16"/>
                <w:szCs w:val="16"/>
              </w:rPr>
            </w:pPr>
            <w:r w:rsidRPr="00D25040">
              <w:rPr>
                <w:sz w:val="16"/>
                <w:szCs w:val="16"/>
              </w:rPr>
              <w:t>0006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3CB602E" w14:textId="77777777" w:rsidR="003F6B0D"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C609"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B34E4" w14:textId="77777777" w:rsidR="003F6B0D" w:rsidRDefault="003F6B0D" w:rsidP="003F6B0D">
            <w:pPr>
              <w:pStyle w:val="TAL"/>
              <w:rPr>
                <w:snapToGrid w:val="0"/>
                <w:sz w:val="16"/>
              </w:rPr>
            </w:pPr>
            <w:r w:rsidRPr="00D25040">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28DEB3" w14:textId="77777777" w:rsidR="003F6B0D" w:rsidRPr="00EA6E5B" w:rsidRDefault="003F6B0D" w:rsidP="003F6B0D">
            <w:pPr>
              <w:pStyle w:val="TAC"/>
              <w:rPr>
                <w:sz w:val="16"/>
                <w:szCs w:val="16"/>
              </w:rPr>
            </w:pPr>
            <w:r w:rsidRPr="00647F03">
              <w:rPr>
                <w:sz w:val="16"/>
                <w:szCs w:val="16"/>
              </w:rPr>
              <w:t>15.1.0</w:t>
            </w:r>
          </w:p>
        </w:tc>
      </w:tr>
      <w:tr w:rsidR="003F6B0D" w14:paraId="0B348C50"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6B976A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3F9"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A72B4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350CA0" w14:textId="77777777" w:rsidR="003F6B0D" w:rsidRDefault="003F6B0D" w:rsidP="003F6B0D">
            <w:pPr>
              <w:pStyle w:val="TAL"/>
              <w:rPr>
                <w:sz w:val="16"/>
                <w:szCs w:val="16"/>
              </w:rPr>
            </w:pPr>
            <w:r w:rsidRPr="00D25040">
              <w:rPr>
                <w:sz w:val="16"/>
                <w:szCs w:val="16"/>
              </w:rPr>
              <w:t>0008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732464C" w14:textId="77777777" w:rsidR="003F6B0D"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81DD"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3B" w14:textId="77777777" w:rsidR="003F6B0D" w:rsidRDefault="003F6B0D" w:rsidP="003F6B0D">
            <w:pPr>
              <w:pStyle w:val="TAL"/>
              <w:rPr>
                <w:snapToGrid w:val="0"/>
                <w:sz w:val="16"/>
              </w:rPr>
            </w:pPr>
            <w:r w:rsidRPr="00D25040">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0B7FDA" w14:textId="77777777" w:rsidR="003F6B0D" w:rsidRPr="00EA6E5B" w:rsidRDefault="003F6B0D" w:rsidP="003F6B0D">
            <w:pPr>
              <w:pStyle w:val="TAC"/>
              <w:rPr>
                <w:sz w:val="16"/>
                <w:szCs w:val="16"/>
              </w:rPr>
            </w:pPr>
            <w:r w:rsidRPr="00647F03">
              <w:rPr>
                <w:sz w:val="16"/>
                <w:szCs w:val="16"/>
              </w:rPr>
              <w:t>15.1.0</w:t>
            </w:r>
          </w:p>
        </w:tc>
      </w:tr>
      <w:tr w:rsidR="003F6B0D" w14:paraId="5223F15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9F7A2C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D156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89AA0D3" w14:textId="77777777" w:rsidR="003F6B0D" w:rsidRDefault="003F6B0D" w:rsidP="003F6B0D">
            <w:pPr>
              <w:pStyle w:val="TAC"/>
              <w:rPr>
                <w:sz w:val="16"/>
                <w:szCs w:val="16"/>
              </w:rPr>
            </w:pPr>
            <w:r>
              <w:rPr>
                <w:sz w:val="16"/>
                <w:szCs w:val="16"/>
              </w:rPr>
              <w:t>CP-182165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F18B663" w14:textId="77777777" w:rsidR="003F6B0D" w:rsidRDefault="003F6B0D" w:rsidP="003F6B0D">
            <w:pPr>
              <w:pStyle w:val="TAL"/>
              <w:rPr>
                <w:sz w:val="16"/>
                <w:szCs w:val="16"/>
              </w:rPr>
            </w:pPr>
            <w:r w:rsidRPr="00D25040">
              <w:rPr>
                <w:sz w:val="16"/>
                <w:szCs w:val="16"/>
              </w:rPr>
              <w:t>0009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219D7D8" w14:textId="77777777" w:rsidR="003F6B0D" w:rsidRDefault="003F6B0D" w:rsidP="003F6B0D">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A582E"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5A6F8" w14:textId="77777777" w:rsidR="003F6B0D" w:rsidRDefault="003F6B0D" w:rsidP="003F6B0D">
            <w:pPr>
              <w:pStyle w:val="TAL"/>
              <w:rPr>
                <w:snapToGrid w:val="0"/>
                <w:sz w:val="16"/>
              </w:rPr>
            </w:pPr>
            <w:r w:rsidRPr="00D25040">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332BCA" w14:textId="77777777" w:rsidR="003F6B0D" w:rsidRPr="00EA6E5B" w:rsidRDefault="003F6B0D" w:rsidP="003F6B0D">
            <w:pPr>
              <w:pStyle w:val="TAC"/>
              <w:rPr>
                <w:sz w:val="16"/>
                <w:szCs w:val="16"/>
              </w:rPr>
            </w:pPr>
            <w:r w:rsidRPr="00647F03">
              <w:rPr>
                <w:sz w:val="16"/>
                <w:szCs w:val="16"/>
              </w:rPr>
              <w:t>15.1.0</w:t>
            </w:r>
          </w:p>
        </w:tc>
      </w:tr>
      <w:tr w:rsidR="003F6B0D" w14:paraId="2DEF00B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7EDCA4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F5E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A0B8EE5"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8759C16" w14:textId="77777777" w:rsidR="003F6B0D" w:rsidRDefault="003F6B0D" w:rsidP="003F6B0D">
            <w:pPr>
              <w:pStyle w:val="TAL"/>
              <w:rPr>
                <w:sz w:val="16"/>
                <w:szCs w:val="16"/>
              </w:rPr>
            </w:pPr>
            <w:r w:rsidRPr="00D25040">
              <w:rPr>
                <w:sz w:val="16"/>
                <w:szCs w:val="16"/>
              </w:rPr>
              <w:t>0010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2F20156" w14:textId="77777777" w:rsidR="003F6B0D"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823" w14:textId="77777777" w:rsidR="003F6B0D"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ACAA" w14:textId="77777777" w:rsidR="003F6B0D" w:rsidRDefault="003F6B0D" w:rsidP="003F6B0D">
            <w:pPr>
              <w:pStyle w:val="TAL"/>
              <w:rPr>
                <w:snapToGrid w:val="0"/>
                <w:sz w:val="16"/>
              </w:rPr>
            </w:pPr>
            <w:r w:rsidRPr="00D25040">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8A8C734" w14:textId="77777777" w:rsidR="003F6B0D" w:rsidRPr="00EA6E5B" w:rsidRDefault="003F6B0D" w:rsidP="003F6B0D">
            <w:pPr>
              <w:pStyle w:val="TAC"/>
              <w:rPr>
                <w:sz w:val="16"/>
                <w:szCs w:val="16"/>
              </w:rPr>
            </w:pPr>
            <w:r w:rsidRPr="00647F03">
              <w:rPr>
                <w:sz w:val="16"/>
                <w:szCs w:val="16"/>
              </w:rPr>
              <w:t>15.1.0</w:t>
            </w:r>
          </w:p>
        </w:tc>
      </w:tr>
      <w:tr w:rsidR="003F6B0D" w14:paraId="372205C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4FC2D40"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BAE2"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EE2048"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593C22" w14:textId="77777777" w:rsidR="003F6B0D" w:rsidRPr="00D25040" w:rsidRDefault="003F6B0D" w:rsidP="003F6B0D">
            <w:pPr>
              <w:pStyle w:val="TAL"/>
              <w:rPr>
                <w:sz w:val="16"/>
                <w:szCs w:val="16"/>
              </w:rPr>
            </w:pPr>
            <w:r w:rsidRPr="00D25040">
              <w:rPr>
                <w:sz w:val="16"/>
                <w:szCs w:val="16"/>
              </w:rPr>
              <w:t>0011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A648CE2"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DC491"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AF0AD" w14:textId="77777777" w:rsidR="003F6B0D" w:rsidRPr="00D25040" w:rsidRDefault="003F6B0D" w:rsidP="003F6B0D">
            <w:pPr>
              <w:pStyle w:val="TAL"/>
              <w:rPr>
                <w:sz w:val="16"/>
                <w:szCs w:val="16"/>
              </w:rPr>
            </w:pPr>
            <w:r w:rsidRPr="00D25040">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1FFC63" w14:textId="77777777" w:rsidR="003F6B0D" w:rsidRPr="00EA6E5B" w:rsidRDefault="003F6B0D" w:rsidP="003F6B0D">
            <w:pPr>
              <w:pStyle w:val="TAC"/>
              <w:rPr>
                <w:sz w:val="16"/>
                <w:szCs w:val="16"/>
              </w:rPr>
            </w:pPr>
            <w:r w:rsidRPr="00647F03">
              <w:rPr>
                <w:sz w:val="16"/>
                <w:szCs w:val="16"/>
              </w:rPr>
              <w:t>15.1.0</w:t>
            </w:r>
          </w:p>
        </w:tc>
      </w:tr>
      <w:tr w:rsidR="003F6B0D" w14:paraId="08A5D8E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F449CC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E5C72"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6D746E"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F1872E7" w14:textId="77777777" w:rsidR="003F6B0D" w:rsidRPr="00D25040" w:rsidRDefault="003F6B0D" w:rsidP="003F6B0D">
            <w:pPr>
              <w:pStyle w:val="TAL"/>
              <w:rPr>
                <w:sz w:val="16"/>
                <w:szCs w:val="16"/>
              </w:rPr>
            </w:pPr>
            <w:r w:rsidRPr="00D25040">
              <w:rPr>
                <w:sz w:val="16"/>
                <w:szCs w:val="16"/>
              </w:rPr>
              <w:t>0012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7FD0B0C"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D7A0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FB1B0" w14:textId="77777777" w:rsidR="003F6B0D" w:rsidRPr="00D25040" w:rsidRDefault="003F6B0D" w:rsidP="003F6B0D">
            <w:pPr>
              <w:pStyle w:val="TAL"/>
              <w:rPr>
                <w:sz w:val="16"/>
                <w:szCs w:val="16"/>
              </w:rPr>
            </w:pPr>
            <w:r w:rsidRPr="00D25040">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30A7E4" w14:textId="77777777" w:rsidR="003F6B0D" w:rsidRPr="00EA6E5B" w:rsidRDefault="003F6B0D" w:rsidP="003F6B0D">
            <w:pPr>
              <w:pStyle w:val="TAC"/>
              <w:rPr>
                <w:sz w:val="16"/>
                <w:szCs w:val="16"/>
              </w:rPr>
            </w:pPr>
            <w:r w:rsidRPr="00647F03">
              <w:rPr>
                <w:sz w:val="16"/>
                <w:szCs w:val="16"/>
              </w:rPr>
              <w:t>15.1.0</w:t>
            </w:r>
          </w:p>
        </w:tc>
      </w:tr>
      <w:tr w:rsidR="003F6B0D" w14:paraId="3B14908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D7DFDB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C18D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D2FB5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018B74" w14:textId="77777777" w:rsidR="003F6B0D" w:rsidRPr="00D25040" w:rsidRDefault="003F6B0D" w:rsidP="003F6B0D">
            <w:pPr>
              <w:pStyle w:val="TAL"/>
              <w:rPr>
                <w:sz w:val="16"/>
                <w:szCs w:val="16"/>
              </w:rPr>
            </w:pPr>
            <w:r w:rsidRPr="00D25040">
              <w:rPr>
                <w:sz w:val="16"/>
                <w:szCs w:val="16"/>
              </w:rPr>
              <w:t>0013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F4FC039"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E37E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27F3E" w14:textId="77777777" w:rsidR="003F6B0D" w:rsidRPr="00D25040" w:rsidRDefault="003F6B0D" w:rsidP="003F6B0D">
            <w:pPr>
              <w:pStyle w:val="TAL"/>
              <w:rPr>
                <w:sz w:val="16"/>
                <w:szCs w:val="16"/>
              </w:rPr>
            </w:pPr>
            <w:r w:rsidRPr="00D25040">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D83276" w14:textId="77777777" w:rsidR="003F6B0D" w:rsidRPr="00EA6E5B" w:rsidRDefault="003F6B0D" w:rsidP="003F6B0D">
            <w:pPr>
              <w:pStyle w:val="TAC"/>
              <w:rPr>
                <w:sz w:val="16"/>
                <w:szCs w:val="16"/>
              </w:rPr>
            </w:pPr>
            <w:r w:rsidRPr="00647F03">
              <w:rPr>
                <w:sz w:val="16"/>
                <w:szCs w:val="16"/>
              </w:rPr>
              <w:t>15.1.0</w:t>
            </w:r>
          </w:p>
        </w:tc>
      </w:tr>
      <w:tr w:rsidR="003F6B0D" w14:paraId="408A789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EF9D66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F6D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E4BCF9"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263B7" w14:textId="77777777" w:rsidR="003F6B0D" w:rsidRPr="00D25040" w:rsidRDefault="003F6B0D" w:rsidP="003F6B0D">
            <w:pPr>
              <w:pStyle w:val="TAL"/>
              <w:rPr>
                <w:sz w:val="16"/>
                <w:szCs w:val="16"/>
              </w:rPr>
            </w:pPr>
            <w:r w:rsidRPr="00D25040">
              <w:rPr>
                <w:sz w:val="16"/>
                <w:szCs w:val="16"/>
              </w:rPr>
              <w:t>0014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D28335B"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6F5A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B38CD" w14:textId="77777777" w:rsidR="003F6B0D" w:rsidRPr="00D25040" w:rsidRDefault="003F6B0D" w:rsidP="003F6B0D">
            <w:pPr>
              <w:pStyle w:val="TAL"/>
              <w:rPr>
                <w:sz w:val="16"/>
                <w:szCs w:val="16"/>
              </w:rPr>
            </w:pPr>
            <w:r w:rsidRPr="00D25040">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3CED33C" w14:textId="77777777" w:rsidR="003F6B0D" w:rsidRPr="00EA6E5B" w:rsidRDefault="003F6B0D" w:rsidP="003F6B0D">
            <w:pPr>
              <w:pStyle w:val="TAC"/>
              <w:rPr>
                <w:sz w:val="16"/>
                <w:szCs w:val="16"/>
              </w:rPr>
            </w:pPr>
            <w:r w:rsidRPr="00647F03">
              <w:rPr>
                <w:sz w:val="16"/>
                <w:szCs w:val="16"/>
              </w:rPr>
              <w:t>15.1.0</w:t>
            </w:r>
          </w:p>
        </w:tc>
      </w:tr>
      <w:tr w:rsidR="003F6B0D" w14:paraId="4AA43FC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B402F5D"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5D0B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504AC5C"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F5521E2" w14:textId="77777777" w:rsidR="003F6B0D" w:rsidRPr="00D25040" w:rsidRDefault="003F6B0D" w:rsidP="003F6B0D">
            <w:pPr>
              <w:pStyle w:val="TAL"/>
              <w:rPr>
                <w:sz w:val="16"/>
                <w:szCs w:val="16"/>
              </w:rPr>
            </w:pPr>
            <w:r w:rsidRPr="00D25040">
              <w:rPr>
                <w:sz w:val="16"/>
                <w:szCs w:val="16"/>
              </w:rPr>
              <w:t>0015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001BA7C"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9A7"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B2702" w14:textId="77777777" w:rsidR="003F6B0D" w:rsidRPr="00D25040" w:rsidRDefault="003F6B0D" w:rsidP="003F6B0D">
            <w:pPr>
              <w:pStyle w:val="TAL"/>
              <w:rPr>
                <w:sz w:val="16"/>
                <w:szCs w:val="16"/>
              </w:rPr>
            </w:pPr>
            <w:r w:rsidRPr="00D25040">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E443B4F" w14:textId="77777777" w:rsidR="003F6B0D" w:rsidRPr="00EA6E5B" w:rsidRDefault="003F6B0D" w:rsidP="003F6B0D">
            <w:pPr>
              <w:pStyle w:val="TAC"/>
              <w:rPr>
                <w:sz w:val="16"/>
                <w:szCs w:val="16"/>
              </w:rPr>
            </w:pPr>
            <w:r w:rsidRPr="00647F03">
              <w:rPr>
                <w:sz w:val="16"/>
                <w:szCs w:val="16"/>
              </w:rPr>
              <w:t>15.1.0</w:t>
            </w:r>
          </w:p>
        </w:tc>
      </w:tr>
      <w:tr w:rsidR="003F6B0D" w14:paraId="3039B406"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A2ECB46"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8EF1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338CA5F"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B8A53B" w14:textId="77777777" w:rsidR="003F6B0D" w:rsidRPr="00D25040" w:rsidRDefault="003F6B0D" w:rsidP="003F6B0D">
            <w:pPr>
              <w:pStyle w:val="TAL"/>
              <w:rPr>
                <w:sz w:val="16"/>
                <w:szCs w:val="16"/>
              </w:rPr>
            </w:pPr>
            <w:r w:rsidRPr="00D25040">
              <w:rPr>
                <w:sz w:val="16"/>
                <w:szCs w:val="16"/>
              </w:rPr>
              <w:t>0016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AA7B90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01C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86298" w14:textId="77777777" w:rsidR="003F6B0D" w:rsidRPr="00D25040" w:rsidRDefault="003F6B0D" w:rsidP="003F6B0D">
            <w:pPr>
              <w:pStyle w:val="TAL"/>
              <w:rPr>
                <w:sz w:val="16"/>
                <w:szCs w:val="16"/>
              </w:rPr>
            </w:pPr>
            <w:r w:rsidRPr="00D25040">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48B549C" w14:textId="77777777" w:rsidR="003F6B0D" w:rsidRPr="00EA6E5B" w:rsidRDefault="003F6B0D" w:rsidP="003F6B0D">
            <w:pPr>
              <w:pStyle w:val="TAC"/>
              <w:rPr>
                <w:sz w:val="16"/>
                <w:szCs w:val="16"/>
              </w:rPr>
            </w:pPr>
            <w:r w:rsidRPr="00647F03">
              <w:rPr>
                <w:sz w:val="16"/>
                <w:szCs w:val="16"/>
              </w:rPr>
              <w:t>15.1.0</w:t>
            </w:r>
          </w:p>
        </w:tc>
      </w:tr>
      <w:tr w:rsidR="003F6B0D" w14:paraId="2AB3F07E"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0BC0B5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CF00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616FC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09C4FC" w14:textId="77777777" w:rsidR="003F6B0D" w:rsidRPr="00D25040" w:rsidRDefault="003F6B0D" w:rsidP="003F6B0D">
            <w:pPr>
              <w:pStyle w:val="TAL"/>
              <w:rPr>
                <w:sz w:val="16"/>
                <w:szCs w:val="16"/>
              </w:rPr>
            </w:pPr>
            <w:r w:rsidRPr="00D25040">
              <w:rPr>
                <w:sz w:val="16"/>
                <w:szCs w:val="16"/>
              </w:rPr>
              <w:t>0017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2D6F162"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6FD9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A69A8" w14:textId="77777777" w:rsidR="003F6B0D" w:rsidRPr="00D25040" w:rsidRDefault="003F6B0D" w:rsidP="003F6B0D">
            <w:pPr>
              <w:pStyle w:val="TAL"/>
              <w:rPr>
                <w:sz w:val="16"/>
                <w:szCs w:val="16"/>
              </w:rPr>
            </w:pPr>
            <w:r w:rsidRPr="00D25040">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D6444E6" w14:textId="77777777" w:rsidR="003F6B0D" w:rsidRPr="00EA6E5B" w:rsidRDefault="003F6B0D" w:rsidP="003F6B0D">
            <w:pPr>
              <w:pStyle w:val="TAC"/>
              <w:rPr>
                <w:sz w:val="16"/>
                <w:szCs w:val="16"/>
              </w:rPr>
            </w:pPr>
            <w:r w:rsidRPr="00647F03">
              <w:rPr>
                <w:sz w:val="16"/>
                <w:szCs w:val="16"/>
              </w:rPr>
              <w:t>15.1.0</w:t>
            </w:r>
          </w:p>
        </w:tc>
      </w:tr>
      <w:tr w:rsidR="003F6B0D" w14:paraId="1E368EB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41DC97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5F2A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5FBD600"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4DA135" w14:textId="77777777" w:rsidR="003F6B0D" w:rsidRPr="00D25040" w:rsidRDefault="003F6B0D" w:rsidP="003F6B0D">
            <w:pPr>
              <w:pStyle w:val="TAL"/>
              <w:rPr>
                <w:sz w:val="16"/>
                <w:szCs w:val="16"/>
              </w:rPr>
            </w:pPr>
            <w:r w:rsidRPr="00D25040">
              <w:rPr>
                <w:sz w:val="16"/>
                <w:szCs w:val="16"/>
              </w:rPr>
              <w:t>0018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22E349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340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95425" w14:textId="77777777" w:rsidR="003F6B0D" w:rsidRPr="00D25040" w:rsidRDefault="003F6B0D" w:rsidP="003F6B0D">
            <w:pPr>
              <w:pStyle w:val="TAL"/>
              <w:rPr>
                <w:sz w:val="16"/>
                <w:szCs w:val="16"/>
              </w:rPr>
            </w:pPr>
            <w:r w:rsidRPr="00D25040">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BAE065A" w14:textId="77777777" w:rsidR="003F6B0D" w:rsidRPr="00EA6E5B" w:rsidRDefault="003F6B0D" w:rsidP="003F6B0D">
            <w:pPr>
              <w:pStyle w:val="TAC"/>
              <w:rPr>
                <w:sz w:val="16"/>
                <w:szCs w:val="16"/>
              </w:rPr>
            </w:pPr>
            <w:r w:rsidRPr="00647F03">
              <w:rPr>
                <w:sz w:val="16"/>
                <w:szCs w:val="16"/>
              </w:rPr>
              <w:t>15.1.0</w:t>
            </w:r>
          </w:p>
        </w:tc>
      </w:tr>
      <w:tr w:rsidR="003F6B0D" w14:paraId="7DC32BC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E0E3BDB"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B029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E3E75DA" w14:textId="77777777" w:rsidR="003F6B0D" w:rsidRDefault="003F6B0D" w:rsidP="003F6B0D">
            <w:pPr>
              <w:pStyle w:val="TAC"/>
              <w:rPr>
                <w:sz w:val="16"/>
                <w:szCs w:val="16"/>
              </w:rPr>
            </w:pPr>
            <w:r>
              <w:rPr>
                <w:sz w:val="16"/>
                <w:szCs w:val="16"/>
              </w:rPr>
              <w:t>CP-182095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3C0BBA" w14:textId="77777777" w:rsidR="003F6B0D" w:rsidRPr="00D25040" w:rsidRDefault="003F6B0D" w:rsidP="003F6B0D">
            <w:pPr>
              <w:pStyle w:val="TAL"/>
              <w:rPr>
                <w:sz w:val="16"/>
                <w:szCs w:val="16"/>
              </w:rPr>
            </w:pPr>
            <w:r w:rsidRPr="00D25040">
              <w:rPr>
                <w:sz w:val="16"/>
                <w:szCs w:val="16"/>
              </w:rPr>
              <w:t>0019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39ACF30" w14:textId="77777777" w:rsidR="003F6B0D" w:rsidRPr="00D25040" w:rsidRDefault="003F6B0D" w:rsidP="003F6B0D">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3E93"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7AF3" w14:textId="77777777" w:rsidR="003F6B0D" w:rsidRPr="00D25040" w:rsidRDefault="003F6B0D" w:rsidP="003F6B0D">
            <w:pPr>
              <w:pStyle w:val="TAL"/>
              <w:rPr>
                <w:sz w:val="16"/>
                <w:szCs w:val="16"/>
              </w:rPr>
            </w:pPr>
            <w:r w:rsidRPr="00D25040">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BB5852E" w14:textId="77777777" w:rsidR="003F6B0D" w:rsidRPr="00EA6E5B" w:rsidRDefault="003F6B0D" w:rsidP="003F6B0D">
            <w:pPr>
              <w:pStyle w:val="TAC"/>
              <w:rPr>
                <w:sz w:val="16"/>
                <w:szCs w:val="16"/>
              </w:rPr>
            </w:pPr>
            <w:r w:rsidRPr="00647F03">
              <w:rPr>
                <w:sz w:val="16"/>
                <w:szCs w:val="16"/>
              </w:rPr>
              <w:t>15.1.0</w:t>
            </w:r>
          </w:p>
        </w:tc>
      </w:tr>
      <w:tr w:rsidR="003F6B0D" w14:paraId="41C8483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374152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C6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BEADA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194FD0" w14:textId="77777777" w:rsidR="003F6B0D" w:rsidRPr="00D25040" w:rsidRDefault="003F6B0D" w:rsidP="003F6B0D">
            <w:pPr>
              <w:pStyle w:val="TAL"/>
              <w:rPr>
                <w:sz w:val="16"/>
                <w:szCs w:val="16"/>
              </w:rPr>
            </w:pPr>
            <w:r w:rsidRPr="00D25040">
              <w:rPr>
                <w:sz w:val="16"/>
                <w:szCs w:val="16"/>
              </w:rPr>
              <w:t>0020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17BE8D"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CE7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F4BC7" w14:textId="77777777" w:rsidR="003F6B0D" w:rsidRPr="00D25040" w:rsidRDefault="003F6B0D" w:rsidP="003F6B0D">
            <w:pPr>
              <w:pStyle w:val="TAL"/>
              <w:rPr>
                <w:sz w:val="16"/>
                <w:szCs w:val="16"/>
              </w:rPr>
            </w:pPr>
            <w:r w:rsidRPr="00D25040">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50AFE3C" w14:textId="77777777" w:rsidR="003F6B0D" w:rsidRPr="00EA6E5B" w:rsidRDefault="003F6B0D" w:rsidP="003F6B0D">
            <w:pPr>
              <w:pStyle w:val="TAC"/>
              <w:rPr>
                <w:sz w:val="16"/>
                <w:szCs w:val="16"/>
              </w:rPr>
            </w:pPr>
            <w:r w:rsidRPr="00647F03">
              <w:rPr>
                <w:sz w:val="16"/>
                <w:szCs w:val="16"/>
              </w:rPr>
              <w:t>15.1.0</w:t>
            </w:r>
          </w:p>
        </w:tc>
      </w:tr>
      <w:tr w:rsidR="003F6B0D" w14:paraId="11B9291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B867E8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FFA9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2E84D8"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AB3F90" w14:textId="77777777" w:rsidR="003F6B0D" w:rsidRPr="00D25040" w:rsidRDefault="003F6B0D" w:rsidP="003F6B0D">
            <w:pPr>
              <w:pStyle w:val="TAL"/>
              <w:rPr>
                <w:sz w:val="16"/>
                <w:szCs w:val="16"/>
              </w:rPr>
            </w:pPr>
            <w:r w:rsidRPr="00D25040">
              <w:rPr>
                <w:sz w:val="16"/>
                <w:szCs w:val="16"/>
              </w:rPr>
              <w:t>0021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AB26322"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1F7C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C5540" w14:textId="77777777" w:rsidR="003F6B0D" w:rsidRPr="00D25040" w:rsidRDefault="003F6B0D" w:rsidP="003F6B0D">
            <w:pPr>
              <w:pStyle w:val="TAL"/>
              <w:rPr>
                <w:sz w:val="16"/>
                <w:szCs w:val="16"/>
              </w:rPr>
            </w:pPr>
            <w:r w:rsidRPr="00D25040">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BF7A08" w14:textId="77777777" w:rsidR="003F6B0D" w:rsidRPr="00EA6E5B" w:rsidRDefault="003F6B0D" w:rsidP="003F6B0D">
            <w:pPr>
              <w:pStyle w:val="TAC"/>
              <w:rPr>
                <w:sz w:val="16"/>
                <w:szCs w:val="16"/>
              </w:rPr>
            </w:pPr>
            <w:r w:rsidRPr="00647F03">
              <w:rPr>
                <w:sz w:val="16"/>
                <w:szCs w:val="16"/>
              </w:rPr>
              <w:t>15.1.0</w:t>
            </w:r>
          </w:p>
        </w:tc>
      </w:tr>
      <w:tr w:rsidR="003F6B0D" w14:paraId="43981B8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76A73A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3CA2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CDFC2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34F256E" w14:textId="77777777" w:rsidR="003F6B0D" w:rsidRPr="00D25040" w:rsidRDefault="003F6B0D" w:rsidP="003F6B0D">
            <w:pPr>
              <w:pStyle w:val="TAL"/>
              <w:rPr>
                <w:sz w:val="16"/>
                <w:szCs w:val="16"/>
              </w:rPr>
            </w:pPr>
            <w:r w:rsidRPr="00D25040">
              <w:rPr>
                <w:sz w:val="16"/>
                <w:szCs w:val="16"/>
              </w:rPr>
              <w:t>0022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E5BCED1"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A0A4F"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3F23" w14:textId="77777777" w:rsidR="003F6B0D" w:rsidRPr="00D25040" w:rsidRDefault="003F6B0D" w:rsidP="003F6B0D">
            <w:pPr>
              <w:pStyle w:val="TAL"/>
              <w:rPr>
                <w:sz w:val="16"/>
                <w:szCs w:val="16"/>
              </w:rPr>
            </w:pPr>
            <w:r w:rsidRPr="00D25040">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24CB4C" w14:textId="77777777" w:rsidR="003F6B0D" w:rsidRPr="00EA6E5B" w:rsidRDefault="003F6B0D" w:rsidP="003F6B0D">
            <w:pPr>
              <w:pStyle w:val="TAC"/>
              <w:rPr>
                <w:sz w:val="16"/>
                <w:szCs w:val="16"/>
              </w:rPr>
            </w:pPr>
            <w:r w:rsidRPr="00647F03">
              <w:rPr>
                <w:sz w:val="16"/>
                <w:szCs w:val="16"/>
              </w:rPr>
              <w:t>15.1.0</w:t>
            </w:r>
          </w:p>
        </w:tc>
      </w:tr>
      <w:tr w:rsidR="003F6B0D" w14:paraId="21209D0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D6583C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D52C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4DE05FF"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98CFCB" w14:textId="77777777" w:rsidR="003F6B0D" w:rsidRPr="00D25040" w:rsidRDefault="003F6B0D" w:rsidP="003F6B0D">
            <w:pPr>
              <w:pStyle w:val="TAL"/>
              <w:rPr>
                <w:sz w:val="16"/>
                <w:szCs w:val="16"/>
              </w:rPr>
            </w:pPr>
            <w:r w:rsidRPr="00D25040">
              <w:rPr>
                <w:sz w:val="16"/>
                <w:szCs w:val="16"/>
              </w:rPr>
              <w:t>0023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568758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097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322" w14:textId="77777777" w:rsidR="003F6B0D" w:rsidRPr="00D25040" w:rsidRDefault="003F6B0D" w:rsidP="003F6B0D">
            <w:pPr>
              <w:pStyle w:val="TAL"/>
              <w:rPr>
                <w:sz w:val="16"/>
                <w:szCs w:val="16"/>
              </w:rPr>
            </w:pPr>
            <w:r w:rsidRPr="00D25040">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D5EE37" w14:textId="77777777" w:rsidR="003F6B0D" w:rsidRPr="00EA6E5B" w:rsidRDefault="003F6B0D" w:rsidP="003F6B0D">
            <w:pPr>
              <w:pStyle w:val="TAC"/>
              <w:rPr>
                <w:sz w:val="16"/>
                <w:szCs w:val="16"/>
              </w:rPr>
            </w:pPr>
            <w:r w:rsidRPr="00647F03">
              <w:rPr>
                <w:sz w:val="16"/>
                <w:szCs w:val="16"/>
              </w:rPr>
              <w:t>15.1.0</w:t>
            </w:r>
          </w:p>
        </w:tc>
      </w:tr>
      <w:tr w:rsidR="003F6B0D" w14:paraId="560C489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B3508B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BE89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435A9D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9C25D0C" w14:textId="77777777" w:rsidR="003F6B0D" w:rsidRPr="00D25040" w:rsidRDefault="003F6B0D" w:rsidP="003F6B0D">
            <w:pPr>
              <w:pStyle w:val="TAL"/>
              <w:rPr>
                <w:sz w:val="16"/>
                <w:szCs w:val="16"/>
              </w:rPr>
            </w:pPr>
            <w:r w:rsidRPr="00D25040">
              <w:rPr>
                <w:sz w:val="16"/>
                <w:szCs w:val="16"/>
              </w:rPr>
              <w:t>0024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078866E"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9E11B"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DBD06" w14:textId="77777777" w:rsidR="003F6B0D" w:rsidRPr="00D25040" w:rsidRDefault="003F6B0D" w:rsidP="003F6B0D">
            <w:pPr>
              <w:pStyle w:val="TAL"/>
              <w:rPr>
                <w:sz w:val="16"/>
                <w:szCs w:val="16"/>
              </w:rPr>
            </w:pPr>
            <w:r w:rsidRPr="00D25040">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D95E87" w14:textId="77777777" w:rsidR="003F6B0D" w:rsidRPr="00EA6E5B" w:rsidRDefault="003F6B0D" w:rsidP="003F6B0D">
            <w:pPr>
              <w:pStyle w:val="TAC"/>
              <w:rPr>
                <w:sz w:val="16"/>
                <w:szCs w:val="16"/>
              </w:rPr>
            </w:pPr>
            <w:r w:rsidRPr="00647F03">
              <w:rPr>
                <w:sz w:val="16"/>
                <w:szCs w:val="16"/>
              </w:rPr>
              <w:t>15.1.0</w:t>
            </w:r>
          </w:p>
        </w:tc>
      </w:tr>
      <w:tr w:rsidR="003F6B0D" w14:paraId="1A62702E"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049CA1C"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B545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3E4720"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3B43BC" w14:textId="77777777" w:rsidR="003F6B0D" w:rsidRPr="00D25040" w:rsidRDefault="003F6B0D" w:rsidP="003F6B0D">
            <w:pPr>
              <w:pStyle w:val="TAL"/>
              <w:rPr>
                <w:sz w:val="16"/>
                <w:szCs w:val="16"/>
              </w:rPr>
            </w:pPr>
            <w:r w:rsidRPr="00D25040">
              <w:rPr>
                <w:sz w:val="16"/>
                <w:szCs w:val="16"/>
              </w:rPr>
              <w:t>0025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AA2441D"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BC495"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15CDF" w14:textId="77777777" w:rsidR="003F6B0D" w:rsidRPr="00D25040" w:rsidRDefault="003F6B0D" w:rsidP="003F6B0D">
            <w:pPr>
              <w:pStyle w:val="TAL"/>
              <w:rPr>
                <w:sz w:val="16"/>
                <w:szCs w:val="16"/>
              </w:rPr>
            </w:pPr>
            <w:r w:rsidRPr="00D25040">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E64C190" w14:textId="77777777" w:rsidR="003F6B0D" w:rsidRPr="00EA6E5B" w:rsidRDefault="003F6B0D" w:rsidP="003F6B0D">
            <w:pPr>
              <w:pStyle w:val="TAC"/>
              <w:rPr>
                <w:sz w:val="16"/>
                <w:szCs w:val="16"/>
              </w:rPr>
            </w:pPr>
            <w:r w:rsidRPr="00647F03">
              <w:rPr>
                <w:sz w:val="16"/>
                <w:szCs w:val="16"/>
              </w:rPr>
              <w:t>15.1.0</w:t>
            </w:r>
          </w:p>
        </w:tc>
      </w:tr>
      <w:tr w:rsidR="003F6B0D" w14:paraId="2CB0E393"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766" w14:textId="77777777" w:rsidR="003F6B0D" w:rsidRDefault="003F6B0D" w:rsidP="003F6B0D">
            <w:pPr>
              <w:pStyle w:val="TAC"/>
              <w:rPr>
                <w:sz w:val="16"/>
                <w:szCs w:val="16"/>
              </w:rPr>
            </w:pPr>
            <w:r>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3B0DB"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A4A25E" w14:textId="77777777" w:rsidR="003F6B0D" w:rsidRDefault="003F6B0D" w:rsidP="003F6B0D">
            <w:pPr>
              <w:pStyle w:val="TAC"/>
              <w:rPr>
                <w:sz w:val="16"/>
                <w:szCs w:val="16"/>
              </w:rPr>
            </w:pPr>
            <w:r>
              <w:rPr>
                <w:sz w:val="16"/>
                <w:szCs w:val="16"/>
              </w:rPr>
              <w:t>CP-182068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F5BDB4" w14:textId="77777777" w:rsidR="003F6B0D" w:rsidRPr="00D25040" w:rsidRDefault="003F6B0D" w:rsidP="003F6B0D">
            <w:pPr>
              <w:pStyle w:val="TAL"/>
              <w:rPr>
                <w:sz w:val="16"/>
                <w:szCs w:val="16"/>
              </w:rPr>
            </w:pPr>
            <w:r w:rsidRPr="00D25040">
              <w:rPr>
                <w:sz w:val="16"/>
                <w:szCs w:val="16"/>
              </w:rPr>
              <w:t>0026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47B55C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774" w14:textId="77777777" w:rsidR="003F6B0D" w:rsidRPr="00D25040" w:rsidRDefault="003F6B0D" w:rsidP="003F6B0D">
            <w:pPr>
              <w:pStyle w:val="TAC"/>
              <w:rPr>
                <w:sz w:val="16"/>
                <w:szCs w:val="16"/>
              </w:rPr>
            </w:pPr>
            <w:r w:rsidRPr="00D2504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B744A" w14:textId="77777777" w:rsidR="003F6B0D" w:rsidRPr="00D25040" w:rsidRDefault="003F6B0D" w:rsidP="003F6B0D">
            <w:pPr>
              <w:pStyle w:val="TAL"/>
              <w:rPr>
                <w:sz w:val="16"/>
                <w:szCs w:val="16"/>
              </w:rPr>
            </w:pPr>
            <w:r w:rsidRPr="00D25040">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5908BD" w14:textId="77777777" w:rsidR="003F6B0D" w:rsidRPr="00EA6E5B" w:rsidRDefault="003F6B0D" w:rsidP="003F6B0D">
            <w:pPr>
              <w:pStyle w:val="TAC"/>
              <w:rPr>
                <w:sz w:val="16"/>
                <w:szCs w:val="16"/>
              </w:rPr>
            </w:pPr>
            <w:r w:rsidRPr="00647F03">
              <w:rPr>
                <w:sz w:val="16"/>
                <w:szCs w:val="16"/>
              </w:rPr>
              <w:t>15.1.0</w:t>
            </w:r>
          </w:p>
        </w:tc>
      </w:tr>
      <w:tr w:rsidR="003F6B0D" w14:paraId="30D6208F"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91738A0"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21C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CF085FE" w14:textId="77777777" w:rsidR="003F6B0D" w:rsidRDefault="003F6B0D" w:rsidP="003F6B0D">
            <w:pPr>
              <w:pStyle w:val="TAC"/>
              <w:rPr>
                <w:sz w:val="16"/>
                <w:szCs w:val="16"/>
              </w:rPr>
            </w:pPr>
            <w:r>
              <w:rPr>
                <w:sz w:val="16"/>
                <w:szCs w:val="16"/>
              </w:rPr>
              <w:t>CP-182094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2512BAE" w14:textId="77777777" w:rsidR="003F6B0D" w:rsidRPr="00D25040" w:rsidRDefault="003F6B0D" w:rsidP="003F6B0D">
            <w:pPr>
              <w:pStyle w:val="TAL"/>
              <w:rPr>
                <w:sz w:val="16"/>
                <w:szCs w:val="16"/>
              </w:rPr>
            </w:pPr>
            <w:r w:rsidRPr="00D25040">
              <w:rPr>
                <w:sz w:val="16"/>
                <w:szCs w:val="16"/>
              </w:rPr>
              <w:t>0027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F0573D8" w14:textId="77777777" w:rsidR="003F6B0D" w:rsidRPr="00D25040" w:rsidRDefault="003F6B0D" w:rsidP="003F6B0D">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2A2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9866" w14:textId="77777777" w:rsidR="003F6B0D" w:rsidRPr="00D25040" w:rsidRDefault="003F6B0D" w:rsidP="003F6B0D">
            <w:pPr>
              <w:pStyle w:val="TAL"/>
              <w:rPr>
                <w:sz w:val="16"/>
                <w:szCs w:val="16"/>
              </w:rPr>
            </w:pPr>
            <w:r w:rsidRPr="00D25040">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9366A9" w14:textId="77777777" w:rsidR="003F6B0D" w:rsidRPr="00EA6E5B" w:rsidRDefault="003F6B0D" w:rsidP="003F6B0D">
            <w:pPr>
              <w:pStyle w:val="TAC"/>
              <w:rPr>
                <w:sz w:val="16"/>
                <w:szCs w:val="16"/>
              </w:rPr>
            </w:pPr>
            <w:r w:rsidRPr="00647F03">
              <w:rPr>
                <w:sz w:val="16"/>
                <w:szCs w:val="16"/>
              </w:rPr>
              <w:t>15.1.0</w:t>
            </w:r>
          </w:p>
        </w:tc>
      </w:tr>
      <w:tr w:rsidR="003F6B0D" w14:paraId="30D087B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1ABEC8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D19E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4F7BB97"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E44F52" w14:textId="77777777" w:rsidR="003F6B0D" w:rsidRPr="00D25040" w:rsidRDefault="003F6B0D" w:rsidP="003F6B0D">
            <w:pPr>
              <w:pStyle w:val="TAL"/>
              <w:rPr>
                <w:sz w:val="16"/>
                <w:szCs w:val="16"/>
              </w:rPr>
            </w:pPr>
            <w:r w:rsidRPr="00D25040">
              <w:rPr>
                <w:sz w:val="16"/>
                <w:szCs w:val="16"/>
              </w:rPr>
              <w:t>0028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7C3D0DC"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05A1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14B4" w14:textId="77777777" w:rsidR="003F6B0D" w:rsidRPr="00D25040" w:rsidRDefault="003F6B0D" w:rsidP="003F6B0D">
            <w:pPr>
              <w:pStyle w:val="TAL"/>
              <w:rPr>
                <w:sz w:val="16"/>
                <w:szCs w:val="16"/>
              </w:rPr>
            </w:pPr>
            <w:r w:rsidRPr="00D25040">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6D1521" w14:textId="77777777" w:rsidR="003F6B0D" w:rsidRPr="00EA6E5B" w:rsidRDefault="003F6B0D" w:rsidP="003F6B0D">
            <w:pPr>
              <w:pStyle w:val="TAC"/>
              <w:rPr>
                <w:sz w:val="16"/>
                <w:szCs w:val="16"/>
              </w:rPr>
            </w:pPr>
            <w:r w:rsidRPr="00647F03">
              <w:rPr>
                <w:sz w:val="16"/>
                <w:szCs w:val="16"/>
              </w:rPr>
              <w:t>15.1.0</w:t>
            </w:r>
          </w:p>
        </w:tc>
      </w:tr>
      <w:tr w:rsidR="003F6B0D" w14:paraId="0DD916DE"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AF3C44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D021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2057488"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547940" w14:textId="77777777" w:rsidR="003F6B0D" w:rsidRPr="00D25040" w:rsidRDefault="003F6B0D" w:rsidP="003F6B0D">
            <w:pPr>
              <w:pStyle w:val="TAL"/>
              <w:rPr>
                <w:sz w:val="16"/>
                <w:szCs w:val="16"/>
              </w:rPr>
            </w:pPr>
            <w:r w:rsidRPr="00D25040">
              <w:rPr>
                <w:sz w:val="16"/>
                <w:szCs w:val="16"/>
              </w:rPr>
              <w:t>0029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1BC38AE"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76066"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A0631" w14:textId="77777777" w:rsidR="003F6B0D" w:rsidRPr="00D25040" w:rsidRDefault="003F6B0D" w:rsidP="003F6B0D">
            <w:pPr>
              <w:pStyle w:val="TAL"/>
              <w:rPr>
                <w:sz w:val="16"/>
                <w:szCs w:val="16"/>
              </w:rPr>
            </w:pPr>
            <w:r w:rsidRPr="00D25040">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EC572D" w14:textId="77777777" w:rsidR="003F6B0D" w:rsidRPr="00EA6E5B" w:rsidRDefault="003F6B0D" w:rsidP="003F6B0D">
            <w:pPr>
              <w:pStyle w:val="TAC"/>
              <w:rPr>
                <w:sz w:val="16"/>
                <w:szCs w:val="16"/>
              </w:rPr>
            </w:pPr>
            <w:r w:rsidRPr="00647F03">
              <w:rPr>
                <w:sz w:val="16"/>
                <w:szCs w:val="16"/>
              </w:rPr>
              <w:t>15.1.0</w:t>
            </w:r>
          </w:p>
        </w:tc>
      </w:tr>
      <w:tr w:rsidR="003F6B0D" w14:paraId="3C14E77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C4EFAFE"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2E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4A4EE4" w14:textId="77777777" w:rsidR="003F6B0D" w:rsidRDefault="003F6B0D" w:rsidP="003F6B0D">
            <w:pPr>
              <w:pStyle w:val="TAC"/>
              <w:rPr>
                <w:sz w:val="16"/>
                <w:szCs w:val="16"/>
              </w:rPr>
            </w:pPr>
            <w:r>
              <w:rPr>
                <w:sz w:val="16"/>
                <w:szCs w:val="16"/>
              </w:rPr>
              <w:t>CP-182175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C16769" w14:textId="77777777" w:rsidR="003F6B0D" w:rsidRPr="00D25040" w:rsidRDefault="003F6B0D" w:rsidP="003F6B0D">
            <w:pPr>
              <w:pStyle w:val="TAL"/>
              <w:rPr>
                <w:sz w:val="16"/>
                <w:szCs w:val="16"/>
              </w:rPr>
            </w:pPr>
            <w:r w:rsidRPr="00D25040">
              <w:rPr>
                <w:sz w:val="16"/>
                <w:szCs w:val="16"/>
              </w:rPr>
              <w:t>0031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4A8CDCF"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C4D8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7DB68" w14:textId="77777777" w:rsidR="003F6B0D" w:rsidRPr="00D25040" w:rsidRDefault="003F6B0D" w:rsidP="003F6B0D">
            <w:pPr>
              <w:pStyle w:val="TAL"/>
              <w:rPr>
                <w:sz w:val="16"/>
                <w:szCs w:val="16"/>
              </w:rPr>
            </w:pPr>
            <w:r w:rsidRPr="00D25040">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592609" w14:textId="77777777" w:rsidR="003F6B0D" w:rsidRPr="00EA6E5B" w:rsidRDefault="003F6B0D" w:rsidP="003F6B0D">
            <w:pPr>
              <w:pStyle w:val="TAC"/>
              <w:rPr>
                <w:sz w:val="16"/>
                <w:szCs w:val="16"/>
              </w:rPr>
            </w:pPr>
            <w:r w:rsidRPr="00647F03">
              <w:rPr>
                <w:sz w:val="16"/>
                <w:szCs w:val="16"/>
              </w:rPr>
              <w:t>15.1.0</w:t>
            </w:r>
          </w:p>
        </w:tc>
      </w:tr>
      <w:tr w:rsidR="003F6B0D" w14:paraId="329954C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9014D14"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6A14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94FBCD"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78CC25D" w14:textId="77777777" w:rsidR="003F6B0D" w:rsidRPr="00D25040" w:rsidRDefault="003F6B0D" w:rsidP="003F6B0D">
            <w:pPr>
              <w:pStyle w:val="TAL"/>
              <w:rPr>
                <w:sz w:val="16"/>
                <w:szCs w:val="16"/>
              </w:rPr>
            </w:pPr>
            <w:r w:rsidRPr="00D25040">
              <w:rPr>
                <w:sz w:val="16"/>
                <w:szCs w:val="16"/>
              </w:rPr>
              <w:t>0032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E0929ED"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A2F29"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FE501" w14:textId="77777777" w:rsidR="003F6B0D" w:rsidRPr="00D25040" w:rsidRDefault="003F6B0D" w:rsidP="003F6B0D">
            <w:pPr>
              <w:pStyle w:val="TAL"/>
              <w:rPr>
                <w:sz w:val="16"/>
                <w:szCs w:val="16"/>
              </w:rPr>
            </w:pPr>
            <w:r w:rsidRPr="00D25040">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D1182E" w14:textId="77777777" w:rsidR="003F6B0D" w:rsidRPr="00EA6E5B" w:rsidRDefault="003F6B0D" w:rsidP="003F6B0D">
            <w:pPr>
              <w:pStyle w:val="TAC"/>
              <w:rPr>
                <w:sz w:val="16"/>
                <w:szCs w:val="16"/>
              </w:rPr>
            </w:pPr>
            <w:r w:rsidRPr="00647F03">
              <w:rPr>
                <w:sz w:val="16"/>
                <w:szCs w:val="16"/>
              </w:rPr>
              <w:t>15.1.0</w:t>
            </w:r>
          </w:p>
        </w:tc>
      </w:tr>
      <w:tr w:rsidR="003F6B0D" w14:paraId="3C09950F"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3F556B3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F2DE4"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9068E8" w14:textId="77777777" w:rsidR="003F6B0D" w:rsidRDefault="003F6B0D" w:rsidP="003F6B0D">
            <w:pPr>
              <w:pStyle w:val="TAC"/>
              <w:rPr>
                <w:sz w:val="16"/>
                <w:szCs w:val="16"/>
              </w:rPr>
            </w:pPr>
            <w:r>
              <w:rPr>
                <w:sz w:val="16"/>
                <w:szCs w:val="16"/>
              </w:rPr>
              <w:t>CP-182166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156765" w14:textId="77777777" w:rsidR="003F6B0D" w:rsidRPr="00D25040" w:rsidRDefault="003F6B0D" w:rsidP="003F6B0D">
            <w:pPr>
              <w:pStyle w:val="TAL"/>
              <w:rPr>
                <w:sz w:val="16"/>
                <w:szCs w:val="16"/>
              </w:rPr>
            </w:pPr>
            <w:r w:rsidRPr="00D25040">
              <w:rPr>
                <w:sz w:val="16"/>
                <w:szCs w:val="16"/>
              </w:rPr>
              <w:t>0033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D2C62BC" w14:textId="77777777" w:rsidR="003F6B0D" w:rsidRPr="00D25040" w:rsidRDefault="003F6B0D" w:rsidP="003F6B0D">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A65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EC5A6" w14:textId="77777777" w:rsidR="003F6B0D" w:rsidRPr="00D25040" w:rsidRDefault="003F6B0D" w:rsidP="003F6B0D">
            <w:pPr>
              <w:pStyle w:val="TAL"/>
              <w:rPr>
                <w:sz w:val="16"/>
                <w:szCs w:val="16"/>
              </w:rPr>
            </w:pPr>
            <w:r w:rsidRPr="00D25040">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F1745B" w14:textId="77777777" w:rsidR="003F6B0D" w:rsidRPr="00EA6E5B" w:rsidRDefault="003F6B0D" w:rsidP="003F6B0D">
            <w:pPr>
              <w:pStyle w:val="TAC"/>
              <w:rPr>
                <w:sz w:val="16"/>
                <w:szCs w:val="16"/>
              </w:rPr>
            </w:pPr>
            <w:r w:rsidRPr="00647F03">
              <w:rPr>
                <w:sz w:val="16"/>
                <w:szCs w:val="16"/>
              </w:rPr>
              <w:t>15.1.0</w:t>
            </w:r>
          </w:p>
        </w:tc>
      </w:tr>
      <w:tr w:rsidR="003F6B0D" w14:paraId="611441D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56A83DA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54BD"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89900E"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C68482C" w14:textId="77777777" w:rsidR="003F6B0D" w:rsidRPr="00D25040" w:rsidRDefault="003F6B0D" w:rsidP="003F6B0D">
            <w:pPr>
              <w:pStyle w:val="TAL"/>
              <w:rPr>
                <w:sz w:val="16"/>
                <w:szCs w:val="16"/>
              </w:rPr>
            </w:pPr>
            <w:r w:rsidRPr="00D25040">
              <w:rPr>
                <w:sz w:val="16"/>
                <w:szCs w:val="16"/>
              </w:rPr>
              <w:t>0036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7A586B8"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E064D"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4A06C" w14:textId="77777777" w:rsidR="003F6B0D" w:rsidRPr="00D25040" w:rsidRDefault="003F6B0D" w:rsidP="003F6B0D">
            <w:pPr>
              <w:pStyle w:val="TAL"/>
              <w:rPr>
                <w:sz w:val="16"/>
                <w:szCs w:val="16"/>
              </w:rPr>
            </w:pPr>
            <w:r w:rsidRPr="00D25040">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7B3105" w14:textId="77777777" w:rsidR="003F6B0D" w:rsidRPr="00EA6E5B" w:rsidRDefault="003F6B0D" w:rsidP="003F6B0D">
            <w:pPr>
              <w:pStyle w:val="TAC"/>
              <w:rPr>
                <w:sz w:val="16"/>
                <w:szCs w:val="16"/>
              </w:rPr>
            </w:pPr>
            <w:r w:rsidRPr="00647F03">
              <w:rPr>
                <w:sz w:val="16"/>
                <w:szCs w:val="16"/>
              </w:rPr>
              <w:t>15.1.0</w:t>
            </w:r>
          </w:p>
        </w:tc>
      </w:tr>
      <w:tr w:rsidR="003F6B0D" w14:paraId="03154A3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12FAC33"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E167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E0A952"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CCA3C0" w14:textId="77777777" w:rsidR="003F6B0D" w:rsidRPr="00D25040" w:rsidRDefault="003F6B0D" w:rsidP="003F6B0D">
            <w:pPr>
              <w:pStyle w:val="TAL"/>
              <w:rPr>
                <w:sz w:val="16"/>
                <w:szCs w:val="16"/>
              </w:rPr>
            </w:pPr>
            <w:r w:rsidRPr="00D25040">
              <w:rPr>
                <w:sz w:val="16"/>
                <w:szCs w:val="16"/>
              </w:rPr>
              <w:t>0037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AB2EB58"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6CB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1825" w14:textId="77777777" w:rsidR="003F6B0D" w:rsidRPr="00D25040" w:rsidRDefault="003F6B0D" w:rsidP="003F6B0D">
            <w:pPr>
              <w:pStyle w:val="TAL"/>
              <w:rPr>
                <w:sz w:val="16"/>
                <w:szCs w:val="16"/>
              </w:rPr>
            </w:pPr>
            <w:r w:rsidRPr="00D25040">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592CB8" w14:textId="77777777" w:rsidR="003F6B0D" w:rsidRPr="00EA6E5B" w:rsidRDefault="003F6B0D" w:rsidP="003F6B0D">
            <w:pPr>
              <w:pStyle w:val="TAC"/>
              <w:rPr>
                <w:sz w:val="16"/>
                <w:szCs w:val="16"/>
              </w:rPr>
            </w:pPr>
            <w:r w:rsidRPr="00647F03">
              <w:rPr>
                <w:sz w:val="16"/>
                <w:szCs w:val="16"/>
              </w:rPr>
              <w:t>15.1.0</w:t>
            </w:r>
          </w:p>
        </w:tc>
      </w:tr>
      <w:tr w:rsidR="003F6B0D" w14:paraId="76EFB40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2CBE7E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B97C7"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4A937E"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1093FB0" w14:textId="77777777" w:rsidR="003F6B0D" w:rsidRPr="00D25040" w:rsidRDefault="003F6B0D" w:rsidP="003F6B0D">
            <w:pPr>
              <w:pStyle w:val="TAL"/>
              <w:rPr>
                <w:sz w:val="16"/>
                <w:szCs w:val="16"/>
              </w:rPr>
            </w:pPr>
            <w:r w:rsidRPr="00D25040">
              <w:rPr>
                <w:sz w:val="16"/>
                <w:szCs w:val="16"/>
              </w:rPr>
              <w:t>0038</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2ADD0088"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A20B8"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61F57" w14:textId="77777777" w:rsidR="003F6B0D" w:rsidRPr="00D25040" w:rsidRDefault="003F6B0D" w:rsidP="003F6B0D">
            <w:pPr>
              <w:pStyle w:val="TAL"/>
              <w:rPr>
                <w:sz w:val="16"/>
                <w:szCs w:val="16"/>
              </w:rPr>
            </w:pPr>
            <w:r w:rsidRPr="00D25040">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9D270C" w14:textId="77777777" w:rsidR="003F6B0D" w:rsidRPr="00EA6E5B" w:rsidRDefault="003F6B0D" w:rsidP="003F6B0D">
            <w:pPr>
              <w:pStyle w:val="TAC"/>
              <w:rPr>
                <w:sz w:val="16"/>
                <w:szCs w:val="16"/>
              </w:rPr>
            </w:pPr>
            <w:r w:rsidRPr="00647F03">
              <w:rPr>
                <w:sz w:val="16"/>
                <w:szCs w:val="16"/>
              </w:rPr>
              <w:t>15.1.0</w:t>
            </w:r>
          </w:p>
        </w:tc>
      </w:tr>
      <w:tr w:rsidR="003F6B0D" w14:paraId="31F0BA91"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4DB358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08D86"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622A97"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08C5B0" w14:textId="77777777" w:rsidR="003F6B0D" w:rsidRPr="00D25040" w:rsidRDefault="003F6B0D" w:rsidP="003F6B0D">
            <w:pPr>
              <w:pStyle w:val="TAL"/>
              <w:rPr>
                <w:sz w:val="16"/>
                <w:szCs w:val="16"/>
              </w:rPr>
            </w:pPr>
            <w:r w:rsidRPr="00D25040">
              <w:rPr>
                <w:sz w:val="16"/>
                <w:szCs w:val="16"/>
              </w:rPr>
              <w:t>0039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3A94BAD1"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FC182"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F9369" w14:textId="77777777" w:rsidR="003F6B0D" w:rsidRPr="00D25040" w:rsidRDefault="003F6B0D" w:rsidP="003F6B0D">
            <w:pPr>
              <w:pStyle w:val="TAL"/>
              <w:rPr>
                <w:sz w:val="16"/>
                <w:szCs w:val="16"/>
              </w:rPr>
            </w:pPr>
            <w:r w:rsidRPr="00D25040">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106EE4C" w14:textId="77777777" w:rsidR="003F6B0D" w:rsidRPr="00EA6E5B" w:rsidRDefault="003F6B0D" w:rsidP="003F6B0D">
            <w:pPr>
              <w:pStyle w:val="TAC"/>
              <w:rPr>
                <w:sz w:val="16"/>
                <w:szCs w:val="16"/>
              </w:rPr>
            </w:pPr>
            <w:r w:rsidRPr="00647F03">
              <w:rPr>
                <w:sz w:val="16"/>
                <w:szCs w:val="16"/>
              </w:rPr>
              <w:t>15.1.0</w:t>
            </w:r>
          </w:p>
        </w:tc>
      </w:tr>
      <w:tr w:rsidR="003F6B0D" w14:paraId="57D768E5"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B32284F"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1648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BA2C0A"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A3860CA" w14:textId="77777777" w:rsidR="003F6B0D" w:rsidRPr="00D25040" w:rsidRDefault="003F6B0D" w:rsidP="003F6B0D">
            <w:pPr>
              <w:pStyle w:val="TAL"/>
              <w:rPr>
                <w:sz w:val="16"/>
                <w:szCs w:val="16"/>
              </w:rPr>
            </w:pPr>
            <w:r w:rsidRPr="00D25040">
              <w:rPr>
                <w:sz w:val="16"/>
                <w:szCs w:val="16"/>
              </w:rPr>
              <w:t>0040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FE5E11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9735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BBD95" w14:textId="77777777" w:rsidR="003F6B0D" w:rsidRPr="00D25040" w:rsidRDefault="003F6B0D" w:rsidP="003F6B0D">
            <w:pPr>
              <w:pStyle w:val="TAL"/>
              <w:rPr>
                <w:sz w:val="16"/>
                <w:szCs w:val="16"/>
              </w:rPr>
            </w:pPr>
            <w:r w:rsidRPr="00D25040">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F34CE33" w14:textId="77777777" w:rsidR="003F6B0D" w:rsidRPr="00EA6E5B" w:rsidRDefault="003F6B0D" w:rsidP="003F6B0D">
            <w:pPr>
              <w:pStyle w:val="TAC"/>
              <w:rPr>
                <w:sz w:val="16"/>
                <w:szCs w:val="16"/>
              </w:rPr>
            </w:pPr>
            <w:r w:rsidRPr="00647F03">
              <w:rPr>
                <w:sz w:val="16"/>
                <w:szCs w:val="16"/>
              </w:rPr>
              <w:t>15.1.0</w:t>
            </w:r>
          </w:p>
        </w:tc>
      </w:tr>
      <w:tr w:rsidR="003F6B0D" w14:paraId="3A84F68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DE00875"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1669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B992E3"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44D4C0" w14:textId="77777777" w:rsidR="003F6B0D" w:rsidRPr="00D25040" w:rsidRDefault="003F6B0D" w:rsidP="003F6B0D">
            <w:pPr>
              <w:pStyle w:val="TAL"/>
              <w:rPr>
                <w:sz w:val="16"/>
                <w:szCs w:val="16"/>
              </w:rPr>
            </w:pPr>
            <w:r w:rsidRPr="00D25040">
              <w:rPr>
                <w:sz w:val="16"/>
                <w:szCs w:val="16"/>
              </w:rPr>
              <w:t>0041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A28BC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892A6"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EF034" w14:textId="77777777" w:rsidR="003F6B0D" w:rsidRPr="00D25040" w:rsidRDefault="003F6B0D" w:rsidP="003F6B0D">
            <w:pPr>
              <w:pStyle w:val="TAL"/>
              <w:rPr>
                <w:sz w:val="16"/>
                <w:szCs w:val="16"/>
              </w:rPr>
            </w:pPr>
            <w:r w:rsidRPr="00D25040">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0D1C524" w14:textId="77777777" w:rsidR="003F6B0D" w:rsidRPr="00EA6E5B" w:rsidRDefault="003F6B0D" w:rsidP="003F6B0D">
            <w:pPr>
              <w:pStyle w:val="TAC"/>
              <w:rPr>
                <w:sz w:val="16"/>
                <w:szCs w:val="16"/>
              </w:rPr>
            </w:pPr>
            <w:r w:rsidRPr="00647F03">
              <w:rPr>
                <w:sz w:val="16"/>
                <w:szCs w:val="16"/>
              </w:rPr>
              <w:t>15.1.0</w:t>
            </w:r>
          </w:p>
        </w:tc>
      </w:tr>
      <w:tr w:rsidR="003F6B0D" w14:paraId="22AA86D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9F1999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E10D1"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80F6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D737DFE" w14:textId="77777777" w:rsidR="003F6B0D" w:rsidRPr="00D25040" w:rsidRDefault="003F6B0D" w:rsidP="003F6B0D">
            <w:pPr>
              <w:pStyle w:val="TAL"/>
              <w:rPr>
                <w:sz w:val="16"/>
                <w:szCs w:val="16"/>
              </w:rPr>
            </w:pPr>
            <w:r w:rsidRPr="00D25040">
              <w:rPr>
                <w:sz w:val="16"/>
                <w:szCs w:val="16"/>
              </w:rPr>
              <w:t>0042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2B54D1E"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C5B8E"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12064" w14:textId="77777777" w:rsidR="003F6B0D" w:rsidRPr="00D25040" w:rsidRDefault="003F6B0D" w:rsidP="003F6B0D">
            <w:pPr>
              <w:pStyle w:val="TAL"/>
              <w:rPr>
                <w:sz w:val="16"/>
                <w:szCs w:val="16"/>
              </w:rPr>
            </w:pPr>
            <w:r w:rsidRPr="00D25040">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B472F3" w14:textId="77777777" w:rsidR="003F6B0D" w:rsidRPr="00EA6E5B" w:rsidRDefault="003F6B0D" w:rsidP="003F6B0D">
            <w:pPr>
              <w:pStyle w:val="TAC"/>
              <w:rPr>
                <w:sz w:val="16"/>
                <w:szCs w:val="16"/>
              </w:rPr>
            </w:pPr>
            <w:r w:rsidRPr="00647F03">
              <w:rPr>
                <w:sz w:val="16"/>
                <w:szCs w:val="16"/>
              </w:rPr>
              <w:t>15.1.0</w:t>
            </w:r>
          </w:p>
        </w:tc>
      </w:tr>
      <w:tr w:rsidR="003F6B0D" w14:paraId="1F5CDC7D"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3044A5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4A9B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60FE7F1"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B41C8D7" w14:textId="77777777" w:rsidR="003F6B0D" w:rsidRPr="00D25040" w:rsidRDefault="003F6B0D" w:rsidP="003F6B0D">
            <w:pPr>
              <w:pStyle w:val="TAL"/>
              <w:rPr>
                <w:sz w:val="16"/>
                <w:szCs w:val="16"/>
              </w:rPr>
            </w:pPr>
            <w:r w:rsidRPr="00D25040">
              <w:rPr>
                <w:sz w:val="16"/>
                <w:szCs w:val="16"/>
              </w:rPr>
              <w:t>0044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5C2B41A"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14A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9F26A" w14:textId="77777777" w:rsidR="003F6B0D" w:rsidRPr="00D25040" w:rsidRDefault="003F6B0D" w:rsidP="003F6B0D">
            <w:pPr>
              <w:pStyle w:val="TAL"/>
              <w:rPr>
                <w:sz w:val="16"/>
                <w:szCs w:val="16"/>
              </w:rPr>
            </w:pPr>
            <w:r w:rsidRPr="00D25040">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D757D82" w14:textId="77777777" w:rsidR="003F6B0D" w:rsidRPr="00EA6E5B" w:rsidRDefault="003F6B0D" w:rsidP="003F6B0D">
            <w:pPr>
              <w:pStyle w:val="TAC"/>
              <w:rPr>
                <w:sz w:val="16"/>
                <w:szCs w:val="16"/>
              </w:rPr>
            </w:pPr>
            <w:r w:rsidRPr="00647F03">
              <w:rPr>
                <w:sz w:val="16"/>
                <w:szCs w:val="16"/>
              </w:rPr>
              <w:t>15.1.0</w:t>
            </w:r>
          </w:p>
        </w:tc>
      </w:tr>
      <w:tr w:rsidR="003F6B0D" w14:paraId="55AE4D1A"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8836F6B"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24B3"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CAD626"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631AA" w14:textId="77777777" w:rsidR="003F6B0D" w:rsidRPr="00D25040" w:rsidRDefault="003F6B0D" w:rsidP="003F6B0D">
            <w:pPr>
              <w:pStyle w:val="TAL"/>
              <w:rPr>
                <w:sz w:val="16"/>
                <w:szCs w:val="16"/>
              </w:rPr>
            </w:pPr>
            <w:r w:rsidRPr="00D25040">
              <w:rPr>
                <w:sz w:val="16"/>
                <w:szCs w:val="16"/>
              </w:rPr>
              <w:t>0045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B2C39FF" w14:textId="77777777" w:rsidR="003F6B0D" w:rsidRPr="00D25040" w:rsidRDefault="003F6B0D" w:rsidP="003F6B0D">
            <w:pPr>
              <w:pStyle w:val="TAR"/>
              <w:rPr>
                <w:sz w:val="16"/>
                <w:szCs w:val="16"/>
              </w:rPr>
            </w:pPr>
            <w:r w:rsidRPr="00D2504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9D39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612AE" w14:textId="77777777" w:rsidR="003F6B0D" w:rsidRPr="00D25040" w:rsidRDefault="003F6B0D" w:rsidP="003F6B0D">
            <w:pPr>
              <w:pStyle w:val="TAL"/>
              <w:rPr>
                <w:sz w:val="16"/>
                <w:szCs w:val="16"/>
              </w:rPr>
            </w:pPr>
            <w:r w:rsidRPr="00D25040">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376F1B" w14:textId="77777777" w:rsidR="003F6B0D" w:rsidRPr="00EA6E5B" w:rsidRDefault="003F6B0D" w:rsidP="003F6B0D">
            <w:pPr>
              <w:pStyle w:val="TAC"/>
              <w:rPr>
                <w:sz w:val="16"/>
                <w:szCs w:val="16"/>
              </w:rPr>
            </w:pPr>
            <w:r w:rsidRPr="00647F03">
              <w:rPr>
                <w:sz w:val="16"/>
                <w:szCs w:val="16"/>
              </w:rPr>
              <w:t>15.1.0</w:t>
            </w:r>
          </w:p>
        </w:tc>
      </w:tr>
      <w:tr w:rsidR="003F6B0D" w14:paraId="71666F4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AD0C6AC"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2815C"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098E33"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5A103F5" w14:textId="77777777" w:rsidR="003F6B0D" w:rsidRPr="00D25040" w:rsidRDefault="003F6B0D" w:rsidP="003F6B0D">
            <w:pPr>
              <w:pStyle w:val="TAL"/>
              <w:rPr>
                <w:sz w:val="16"/>
                <w:szCs w:val="16"/>
              </w:rPr>
            </w:pPr>
            <w:r w:rsidRPr="00D25040">
              <w:rPr>
                <w:sz w:val="16"/>
                <w:szCs w:val="16"/>
              </w:rPr>
              <w:t>0046</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D21A824"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C5AA0"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752F" w14:textId="77777777" w:rsidR="003F6B0D" w:rsidRPr="00D25040" w:rsidRDefault="003F6B0D" w:rsidP="003F6B0D">
            <w:pPr>
              <w:pStyle w:val="TAL"/>
              <w:rPr>
                <w:sz w:val="16"/>
                <w:szCs w:val="16"/>
              </w:rPr>
            </w:pPr>
            <w:r w:rsidRPr="00D25040">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354360" w14:textId="77777777" w:rsidR="003F6B0D" w:rsidRPr="00EA6E5B" w:rsidRDefault="003F6B0D" w:rsidP="003F6B0D">
            <w:pPr>
              <w:pStyle w:val="TAC"/>
              <w:rPr>
                <w:sz w:val="16"/>
                <w:szCs w:val="16"/>
              </w:rPr>
            </w:pPr>
            <w:r w:rsidRPr="00647F03">
              <w:rPr>
                <w:sz w:val="16"/>
                <w:szCs w:val="16"/>
              </w:rPr>
              <w:t>15.1.0</w:t>
            </w:r>
          </w:p>
        </w:tc>
      </w:tr>
      <w:tr w:rsidR="003F6B0D" w14:paraId="49D91122"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1C8A402"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89BB3"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189D3A2" w14:textId="77777777" w:rsidR="003F6B0D" w:rsidRDefault="003F6B0D" w:rsidP="003F6B0D">
            <w:pPr>
              <w:pStyle w:val="TAC"/>
              <w:rPr>
                <w:sz w:val="16"/>
                <w:szCs w:val="16"/>
              </w:rPr>
            </w:pPr>
            <w:r>
              <w:rPr>
                <w:sz w:val="16"/>
                <w:szCs w:val="16"/>
              </w:rPr>
              <w:t>CP-182048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F88C1C3" w14:textId="77777777" w:rsidR="003F6B0D" w:rsidRPr="00D25040" w:rsidRDefault="003F6B0D" w:rsidP="003F6B0D">
            <w:pPr>
              <w:pStyle w:val="TAL"/>
              <w:rPr>
                <w:sz w:val="16"/>
                <w:szCs w:val="16"/>
              </w:rPr>
            </w:pPr>
            <w:r w:rsidRPr="00D25040">
              <w:rPr>
                <w:sz w:val="16"/>
                <w:szCs w:val="16"/>
              </w:rPr>
              <w:t>0047</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1C7E312E" w14:textId="77777777" w:rsidR="003F6B0D" w:rsidRPr="00D25040" w:rsidRDefault="003F6B0D" w:rsidP="003F6B0D">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1754C"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B84D" w14:textId="77777777" w:rsidR="003F6B0D" w:rsidRPr="00D25040" w:rsidRDefault="003F6B0D" w:rsidP="003F6B0D">
            <w:pPr>
              <w:pStyle w:val="TAL"/>
              <w:rPr>
                <w:sz w:val="16"/>
                <w:szCs w:val="16"/>
              </w:rPr>
            </w:pPr>
            <w:r w:rsidRPr="00D25040">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445E0E" w14:textId="77777777" w:rsidR="003F6B0D" w:rsidRPr="00EA6E5B" w:rsidRDefault="003F6B0D" w:rsidP="003F6B0D">
            <w:pPr>
              <w:pStyle w:val="TAC"/>
              <w:rPr>
                <w:sz w:val="16"/>
                <w:szCs w:val="16"/>
              </w:rPr>
            </w:pPr>
            <w:r w:rsidRPr="00647F03">
              <w:rPr>
                <w:sz w:val="16"/>
                <w:szCs w:val="16"/>
              </w:rPr>
              <w:t>15.1.0</w:t>
            </w:r>
          </w:p>
        </w:tc>
      </w:tr>
      <w:tr w:rsidR="003F6B0D" w14:paraId="1B9026F5"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27731B3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81355"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3A4B24" w14:textId="77777777" w:rsidR="003F6B0D"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6184CF" w14:textId="77777777" w:rsidR="003F6B0D" w:rsidRPr="00D25040" w:rsidRDefault="003F6B0D" w:rsidP="003F6B0D">
            <w:pPr>
              <w:pStyle w:val="TAL"/>
              <w:rPr>
                <w:sz w:val="16"/>
                <w:szCs w:val="16"/>
              </w:rPr>
            </w:pPr>
            <w:r w:rsidRPr="00D25040">
              <w:rPr>
                <w:sz w:val="16"/>
                <w:szCs w:val="16"/>
              </w:rPr>
              <w:t>0049</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E30E625" w14:textId="77777777" w:rsidR="003F6B0D" w:rsidRPr="00D25040" w:rsidRDefault="003F6B0D" w:rsidP="003F6B0D">
            <w:pPr>
              <w:pStyle w:val="TAR"/>
              <w:rPr>
                <w:sz w:val="16"/>
                <w:szCs w:val="16"/>
              </w:rPr>
            </w:pPr>
            <w:r w:rsidRPr="00D2504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9F754"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1BD8" w14:textId="77777777" w:rsidR="003F6B0D" w:rsidRPr="00D25040" w:rsidRDefault="003F6B0D" w:rsidP="003F6B0D">
            <w:pPr>
              <w:pStyle w:val="TAL"/>
              <w:rPr>
                <w:sz w:val="16"/>
                <w:szCs w:val="16"/>
              </w:rPr>
            </w:pPr>
            <w:r w:rsidRPr="00D25040">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430E81" w14:textId="77777777" w:rsidR="003F6B0D" w:rsidRPr="00EA6E5B" w:rsidRDefault="003F6B0D" w:rsidP="003F6B0D">
            <w:pPr>
              <w:pStyle w:val="TAC"/>
              <w:rPr>
                <w:sz w:val="16"/>
                <w:szCs w:val="16"/>
              </w:rPr>
            </w:pPr>
            <w:r w:rsidRPr="00647F03">
              <w:rPr>
                <w:sz w:val="16"/>
                <w:szCs w:val="16"/>
              </w:rPr>
              <w:t>15.1.0</w:t>
            </w:r>
          </w:p>
        </w:tc>
      </w:tr>
      <w:tr w:rsidR="003F6B0D" w14:paraId="3F3AA7D4"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433526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D2B9C"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8AED29F"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5D2D429" w14:textId="77777777" w:rsidR="003F6B0D" w:rsidRPr="00D25040" w:rsidRDefault="003F6B0D" w:rsidP="003F6B0D">
            <w:pPr>
              <w:pStyle w:val="TAL"/>
              <w:rPr>
                <w:sz w:val="16"/>
                <w:szCs w:val="16"/>
              </w:rPr>
            </w:pPr>
            <w:r w:rsidRPr="00D25040">
              <w:rPr>
                <w:sz w:val="16"/>
                <w:szCs w:val="16"/>
              </w:rPr>
              <w:t>0050</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7421FDC9"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0081"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31B3" w14:textId="77777777" w:rsidR="003F6B0D" w:rsidRPr="00D25040" w:rsidRDefault="003F6B0D" w:rsidP="003F6B0D">
            <w:pPr>
              <w:pStyle w:val="TAL"/>
              <w:rPr>
                <w:sz w:val="16"/>
                <w:szCs w:val="16"/>
              </w:rPr>
            </w:pPr>
            <w:r w:rsidRPr="00D25040">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4417BE3" w14:textId="77777777" w:rsidR="003F6B0D" w:rsidRPr="00EA6E5B" w:rsidRDefault="003F6B0D" w:rsidP="003F6B0D">
            <w:pPr>
              <w:pStyle w:val="TAC"/>
              <w:rPr>
                <w:sz w:val="16"/>
                <w:szCs w:val="16"/>
              </w:rPr>
            </w:pPr>
            <w:r w:rsidRPr="00647F03">
              <w:rPr>
                <w:sz w:val="16"/>
                <w:szCs w:val="16"/>
              </w:rPr>
              <w:t>15.1.0</w:t>
            </w:r>
          </w:p>
        </w:tc>
      </w:tr>
      <w:tr w:rsidR="003F6B0D" w14:paraId="59073B93"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48454D3A"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0826A"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87D5E6"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925DE01" w14:textId="77777777" w:rsidR="003F6B0D" w:rsidRPr="00D25040" w:rsidRDefault="003F6B0D" w:rsidP="003F6B0D">
            <w:pPr>
              <w:pStyle w:val="TAL"/>
              <w:rPr>
                <w:sz w:val="16"/>
                <w:szCs w:val="16"/>
              </w:rPr>
            </w:pPr>
            <w:r w:rsidRPr="00D25040">
              <w:rPr>
                <w:sz w:val="16"/>
                <w:szCs w:val="16"/>
              </w:rPr>
              <w:t>0051</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5CC2932B"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CB6A"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C5F78" w14:textId="77777777" w:rsidR="003F6B0D" w:rsidRPr="00D25040" w:rsidRDefault="003F6B0D" w:rsidP="003F6B0D">
            <w:pPr>
              <w:pStyle w:val="TAL"/>
              <w:rPr>
                <w:sz w:val="16"/>
                <w:szCs w:val="16"/>
              </w:rPr>
            </w:pPr>
            <w:r w:rsidRPr="00D25040">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F7871D" w14:textId="77777777" w:rsidR="003F6B0D" w:rsidRPr="00EA6E5B" w:rsidRDefault="003F6B0D" w:rsidP="003F6B0D">
            <w:pPr>
              <w:pStyle w:val="TAC"/>
              <w:rPr>
                <w:sz w:val="16"/>
                <w:szCs w:val="16"/>
              </w:rPr>
            </w:pPr>
            <w:r w:rsidRPr="00647F03">
              <w:rPr>
                <w:sz w:val="16"/>
                <w:szCs w:val="16"/>
              </w:rPr>
              <w:t>15.1.0</w:t>
            </w:r>
          </w:p>
        </w:tc>
      </w:tr>
      <w:tr w:rsidR="003F6B0D" w14:paraId="196D9FAC"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058560A8"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9AFDF"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3CE99D"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DAD937" w14:textId="77777777" w:rsidR="003F6B0D" w:rsidRPr="00D25040" w:rsidRDefault="003F6B0D" w:rsidP="003F6B0D">
            <w:pPr>
              <w:pStyle w:val="TAL"/>
              <w:rPr>
                <w:sz w:val="16"/>
                <w:szCs w:val="16"/>
              </w:rPr>
            </w:pPr>
            <w:r w:rsidRPr="00D25040">
              <w:rPr>
                <w:sz w:val="16"/>
                <w:szCs w:val="16"/>
              </w:rPr>
              <w:t>0052</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7CC0120"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19FF"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5F84B" w14:textId="77777777" w:rsidR="003F6B0D" w:rsidRPr="00D25040" w:rsidRDefault="003F6B0D" w:rsidP="003F6B0D">
            <w:pPr>
              <w:pStyle w:val="TAL"/>
              <w:rPr>
                <w:sz w:val="16"/>
                <w:szCs w:val="16"/>
              </w:rPr>
            </w:pPr>
            <w:r w:rsidRPr="00D25040">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C338F9" w14:textId="77777777" w:rsidR="003F6B0D" w:rsidRPr="00EA6E5B" w:rsidRDefault="003F6B0D" w:rsidP="003F6B0D">
            <w:pPr>
              <w:pStyle w:val="TAC"/>
              <w:rPr>
                <w:sz w:val="16"/>
                <w:szCs w:val="16"/>
              </w:rPr>
            </w:pPr>
            <w:r w:rsidRPr="00647F03">
              <w:rPr>
                <w:sz w:val="16"/>
                <w:szCs w:val="16"/>
              </w:rPr>
              <w:t>15.1.0</w:t>
            </w:r>
          </w:p>
        </w:tc>
      </w:tr>
      <w:tr w:rsidR="003F6B0D" w14:paraId="44C92E39"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1D933C97"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81BB0"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49AF691"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7F20B65" w14:textId="77777777" w:rsidR="003F6B0D" w:rsidRPr="00D25040" w:rsidRDefault="003F6B0D" w:rsidP="003F6B0D">
            <w:pPr>
              <w:pStyle w:val="TAL"/>
              <w:rPr>
                <w:sz w:val="16"/>
                <w:szCs w:val="16"/>
              </w:rPr>
            </w:pPr>
            <w:r w:rsidRPr="00D25040">
              <w:rPr>
                <w:sz w:val="16"/>
                <w:szCs w:val="16"/>
              </w:rPr>
              <w:t>0053</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0BABD8B1"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4BE37"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21B7E" w14:textId="77777777" w:rsidR="003F6B0D" w:rsidRPr="00D25040" w:rsidRDefault="003F6B0D" w:rsidP="003F6B0D">
            <w:pPr>
              <w:pStyle w:val="TAL"/>
              <w:rPr>
                <w:sz w:val="16"/>
                <w:szCs w:val="16"/>
              </w:rPr>
            </w:pPr>
            <w:r w:rsidRPr="00D25040">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5B6F9" w14:textId="77777777" w:rsidR="003F6B0D" w:rsidRPr="00EA6E5B" w:rsidRDefault="003F6B0D" w:rsidP="003F6B0D">
            <w:pPr>
              <w:pStyle w:val="TAC"/>
              <w:rPr>
                <w:sz w:val="16"/>
                <w:szCs w:val="16"/>
              </w:rPr>
            </w:pPr>
            <w:r w:rsidRPr="00647F03">
              <w:rPr>
                <w:sz w:val="16"/>
                <w:szCs w:val="16"/>
              </w:rPr>
              <w:t>15.1.0</w:t>
            </w:r>
          </w:p>
        </w:tc>
      </w:tr>
      <w:tr w:rsidR="003F6B0D" w14:paraId="0C48CF7B"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74FF0A49"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7A98"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7DFE99" w14:textId="77777777" w:rsidR="003F6B0D" w:rsidRPr="00EA6E5B" w:rsidRDefault="003F6B0D" w:rsidP="003F6B0D">
            <w:pPr>
              <w:pStyle w:val="TAC"/>
              <w:rPr>
                <w:sz w:val="16"/>
                <w:szCs w:val="16"/>
              </w:rPr>
            </w:pPr>
            <w:r w:rsidRPr="000311A6">
              <w:rPr>
                <w:sz w:val="16"/>
                <w:szCs w:val="16"/>
              </w:rPr>
              <w:t>CP-182062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19D0448" w14:textId="77777777" w:rsidR="003F6B0D" w:rsidRPr="00D25040" w:rsidRDefault="003F6B0D" w:rsidP="003F6B0D">
            <w:pPr>
              <w:pStyle w:val="TAL"/>
              <w:rPr>
                <w:sz w:val="16"/>
                <w:szCs w:val="16"/>
              </w:rPr>
            </w:pPr>
            <w:r w:rsidRPr="00D25040">
              <w:rPr>
                <w:sz w:val="16"/>
                <w:szCs w:val="16"/>
              </w:rPr>
              <w:t>0054</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4FBA09AF" w14:textId="77777777" w:rsidR="003F6B0D" w:rsidRPr="00D25040" w:rsidRDefault="003F6B0D" w:rsidP="003F6B0D">
            <w:pPr>
              <w:pStyle w:val="TAR"/>
              <w:rPr>
                <w:sz w:val="16"/>
                <w:szCs w:val="16"/>
              </w:rPr>
            </w:pPr>
            <w:r w:rsidRPr="00D2504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5C03" w14:textId="77777777" w:rsidR="003F6B0D" w:rsidRPr="00D25040" w:rsidRDefault="003F6B0D" w:rsidP="003F6B0D">
            <w:pPr>
              <w:pStyle w:val="TAC"/>
              <w:rPr>
                <w:sz w:val="16"/>
                <w:szCs w:val="16"/>
              </w:rPr>
            </w:pPr>
            <w:r w:rsidRPr="00D2504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0A5F8" w14:textId="77777777" w:rsidR="003F6B0D" w:rsidRPr="00D25040" w:rsidRDefault="003F6B0D" w:rsidP="003F6B0D">
            <w:pPr>
              <w:pStyle w:val="TAL"/>
              <w:rPr>
                <w:sz w:val="16"/>
                <w:szCs w:val="16"/>
              </w:rPr>
            </w:pPr>
            <w:r w:rsidRPr="00D25040">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CCC14DB" w14:textId="77777777" w:rsidR="003F6B0D" w:rsidRPr="00EA6E5B" w:rsidRDefault="003F6B0D" w:rsidP="003F6B0D">
            <w:pPr>
              <w:pStyle w:val="TAC"/>
              <w:rPr>
                <w:sz w:val="16"/>
                <w:szCs w:val="16"/>
              </w:rPr>
            </w:pPr>
            <w:r w:rsidRPr="00647F03">
              <w:rPr>
                <w:sz w:val="16"/>
                <w:szCs w:val="16"/>
              </w:rPr>
              <w:t>15.1.0</w:t>
            </w:r>
          </w:p>
        </w:tc>
      </w:tr>
      <w:tr w:rsidR="003F6B0D" w14:paraId="5B1276A8" w14:textId="77777777" w:rsidTr="00F80A42">
        <w:tc>
          <w:tcPr>
            <w:tcW w:w="800" w:type="dxa"/>
            <w:tcBorders>
              <w:top w:val="single" w:sz="6" w:space="0" w:color="auto"/>
              <w:left w:val="single" w:sz="6" w:space="0" w:color="auto"/>
              <w:bottom w:val="single" w:sz="6" w:space="0" w:color="auto"/>
              <w:right w:val="single" w:sz="6" w:space="0" w:color="auto"/>
            </w:tcBorders>
            <w:shd w:val="solid" w:color="FFFFFF" w:fill="auto"/>
          </w:tcPr>
          <w:p w14:paraId="604C64D1" w14:textId="77777777" w:rsidR="003F6B0D" w:rsidRDefault="003F6B0D" w:rsidP="003F6B0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49C89" w14:textId="77777777" w:rsidR="003F6B0D" w:rsidRDefault="003F6B0D" w:rsidP="003F6B0D">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AB62237" w14:textId="77777777" w:rsidR="003F6B0D" w:rsidRPr="00EA6E5B" w:rsidRDefault="003F6B0D" w:rsidP="003F6B0D">
            <w:pPr>
              <w:pStyle w:val="TAC"/>
              <w:rPr>
                <w:sz w:val="16"/>
                <w:szCs w:val="16"/>
              </w:rPr>
            </w:pPr>
            <w:r>
              <w:rPr>
                <w:sz w:val="16"/>
                <w:szCs w:val="16"/>
              </w:rPr>
              <w:t>CP-192096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4B67EE" w14:textId="77777777" w:rsidR="003F6B0D" w:rsidRPr="00D25040" w:rsidRDefault="003F6B0D" w:rsidP="003F6B0D">
            <w:pPr>
              <w:pStyle w:val="TAL"/>
              <w:rPr>
                <w:sz w:val="16"/>
                <w:szCs w:val="16"/>
              </w:rPr>
            </w:pPr>
            <w:r>
              <w:rPr>
                <w:sz w:val="16"/>
                <w:szCs w:val="16"/>
              </w:rPr>
              <w:t>0055</w:t>
            </w:r>
          </w:p>
        </w:tc>
        <w:tc>
          <w:tcPr>
            <w:tcW w:w="394" w:type="dxa"/>
            <w:tcBorders>
              <w:top w:val="single" w:sz="6" w:space="0" w:color="auto"/>
              <w:left w:val="single" w:sz="6" w:space="0" w:color="auto"/>
              <w:bottom w:val="single" w:sz="6" w:space="0" w:color="auto"/>
              <w:right w:val="single" w:sz="6" w:space="0" w:color="auto"/>
            </w:tcBorders>
            <w:shd w:val="solid" w:color="FFFFFF" w:fill="auto"/>
          </w:tcPr>
          <w:p w14:paraId="6FDEE808" w14:textId="77777777" w:rsidR="003F6B0D" w:rsidRPr="00D25040" w:rsidRDefault="003F6B0D" w:rsidP="003F6B0D">
            <w:pPr>
              <w:pStyle w:val="TAR"/>
              <w:rPr>
                <w:sz w:val="16"/>
                <w:szCs w:val="16"/>
              </w:rPr>
            </w:pPr>
            <w:r w:rsidRPr="00D25040">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85B30" w14:textId="77777777" w:rsidR="003F6B0D" w:rsidRPr="00D25040" w:rsidRDefault="003F6B0D" w:rsidP="003F6B0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F2A04" w14:textId="77777777" w:rsidR="003F6B0D" w:rsidRPr="00D25040" w:rsidRDefault="003F6B0D" w:rsidP="003F6B0D">
            <w:pPr>
              <w:pStyle w:val="TAL"/>
              <w:rPr>
                <w:sz w:val="16"/>
                <w:szCs w:val="16"/>
              </w:rPr>
            </w:pPr>
            <w:r w:rsidRPr="00BA1D0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0B8C4E" w14:textId="77777777" w:rsidR="003F6B0D" w:rsidRPr="00EA6E5B" w:rsidRDefault="003F6B0D" w:rsidP="003F6B0D">
            <w:pPr>
              <w:pStyle w:val="TAC"/>
              <w:rPr>
                <w:sz w:val="16"/>
                <w:szCs w:val="16"/>
              </w:rPr>
            </w:pPr>
            <w:r w:rsidRPr="00647F03">
              <w:rPr>
                <w:sz w:val="16"/>
                <w:szCs w:val="16"/>
              </w:rPr>
              <w:t>15.1.0</w:t>
            </w:r>
          </w:p>
        </w:tc>
      </w:tr>
      <w:tr w:rsidR="00A30D64" w14:paraId="696C696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5F0191" w14:textId="77777777" w:rsidR="00A30D64" w:rsidRDefault="00A30D64" w:rsidP="00A30D64">
            <w:pPr>
              <w:pStyle w:val="TAC"/>
              <w:rPr>
                <w:sz w:val="16"/>
                <w:szCs w:val="16"/>
              </w:rPr>
            </w:pPr>
            <w:r w:rsidRPr="00A30D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CBFF27"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6084F2A"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7D1C97D" w14:textId="77777777" w:rsidR="00A30D64" w:rsidRDefault="00A30D64" w:rsidP="00A30D64">
            <w:pPr>
              <w:pStyle w:val="TAL"/>
              <w:rPr>
                <w:sz w:val="16"/>
                <w:szCs w:val="16"/>
              </w:rPr>
            </w:pPr>
            <w:r w:rsidRPr="00F308E1">
              <w:rPr>
                <w:sz w:val="16"/>
                <w:szCs w:val="16"/>
              </w:rPr>
              <w:t>56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62B81F9"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604D3"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93E48C" w14:textId="77777777" w:rsidR="00A30D64" w:rsidRPr="00BA1D03" w:rsidRDefault="00A30D64" w:rsidP="00A30D64">
            <w:pPr>
              <w:pStyle w:val="TAC"/>
              <w:jc w:val="left"/>
              <w:rPr>
                <w:sz w:val="16"/>
                <w:szCs w:val="16"/>
              </w:rPr>
            </w:pPr>
            <w:r w:rsidRPr="00A30D64">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B3BD27" w14:textId="77777777" w:rsidR="00A30D64" w:rsidRPr="00647F03" w:rsidRDefault="00A30D64" w:rsidP="00A30D64">
            <w:pPr>
              <w:pStyle w:val="TAC"/>
              <w:rPr>
                <w:sz w:val="16"/>
                <w:szCs w:val="16"/>
              </w:rPr>
            </w:pPr>
            <w:r w:rsidRPr="00F308E1">
              <w:rPr>
                <w:sz w:val="16"/>
                <w:szCs w:val="16"/>
              </w:rPr>
              <w:t>15.2.0</w:t>
            </w:r>
          </w:p>
        </w:tc>
      </w:tr>
      <w:tr w:rsidR="00A30D64" w14:paraId="0E0895E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1414A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68C65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8D239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79C001F" w14:textId="77777777" w:rsidR="00A30D64" w:rsidRDefault="00A30D64" w:rsidP="00A30D64">
            <w:pPr>
              <w:pStyle w:val="TAL"/>
              <w:rPr>
                <w:sz w:val="16"/>
                <w:szCs w:val="16"/>
              </w:rPr>
            </w:pPr>
            <w:r w:rsidRPr="00F308E1">
              <w:rPr>
                <w:sz w:val="16"/>
                <w:szCs w:val="16"/>
              </w:rPr>
              <w:t>57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6BD870C"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28C6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0162B3" w14:textId="77777777" w:rsidR="00A30D64" w:rsidRPr="00BA1D03" w:rsidRDefault="00A30D64" w:rsidP="00A30D64">
            <w:pPr>
              <w:pStyle w:val="TAL"/>
              <w:rPr>
                <w:sz w:val="16"/>
                <w:szCs w:val="16"/>
              </w:rPr>
            </w:pPr>
            <w:r w:rsidRPr="00F308E1">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343CAD" w14:textId="77777777" w:rsidR="00A30D64" w:rsidRPr="00647F03" w:rsidRDefault="00A30D64" w:rsidP="00A30D64">
            <w:pPr>
              <w:pStyle w:val="TAC"/>
              <w:rPr>
                <w:sz w:val="16"/>
                <w:szCs w:val="16"/>
              </w:rPr>
            </w:pPr>
            <w:r w:rsidRPr="00F308E1">
              <w:rPr>
                <w:sz w:val="16"/>
                <w:szCs w:val="16"/>
              </w:rPr>
              <w:t>15.2.0</w:t>
            </w:r>
          </w:p>
        </w:tc>
      </w:tr>
      <w:tr w:rsidR="00A30D64" w14:paraId="26E1CD0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A6BD60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FF725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D311C3"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35D0D40" w14:textId="77777777" w:rsidR="00A30D64" w:rsidRDefault="00A30D64" w:rsidP="00A30D64">
            <w:pPr>
              <w:pStyle w:val="TAL"/>
              <w:rPr>
                <w:sz w:val="16"/>
                <w:szCs w:val="16"/>
              </w:rPr>
            </w:pPr>
            <w:r w:rsidRPr="00F308E1">
              <w:rPr>
                <w:sz w:val="16"/>
                <w:szCs w:val="16"/>
              </w:rPr>
              <w:t>58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3D23EE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4A21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8A9189" w14:textId="77777777" w:rsidR="00A30D64" w:rsidRPr="00BA1D03" w:rsidRDefault="00A30D64" w:rsidP="00A30D64">
            <w:pPr>
              <w:pStyle w:val="TAL"/>
              <w:rPr>
                <w:sz w:val="16"/>
                <w:szCs w:val="16"/>
              </w:rPr>
            </w:pPr>
            <w:r w:rsidRPr="00F308E1">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E1E6B" w14:textId="77777777" w:rsidR="00A30D64" w:rsidRPr="00647F03" w:rsidRDefault="00A30D64" w:rsidP="00A30D64">
            <w:pPr>
              <w:pStyle w:val="TAC"/>
              <w:rPr>
                <w:sz w:val="16"/>
                <w:szCs w:val="16"/>
              </w:rPr>
            </w:pPr>
            <w:r w:rsidRPr="00F308E1">
              <w:rPr>
                <w:sz w:val="16"/>
                <w:szCs w:val="16"/>
              </w:rPr>
              <w:t>15.2.0</w:t>
            </w:r>
          </w:p>
        </w:tc>
      </w:tr>
      <w:tr w:rsidR="00A30D64" w14:paraId="07A7B91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84784A"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077F6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B082EB" w14:textId="2F356CED" w:rsidR="00A30D64" w:rsidRDefault="00A30D64" w:rsidP="00A30D64">
            <w:pPr>
              <w:pStyle w:val="TAC"/>
              <w:rPr>
                <w:sz w:val="16"/>
                <w:szCs w:val="16"/>
              </w:rPr>
            </w:pPr>
            <w:r w:rsidRPr="00F308E1">
              <w:rPr>
                <w:sz w:val="16"/>
                <w:szCs w:val="16"/>
              </w:rPr>
              <w:t>CP-18</w:t>
            </w:r>
            <w:r w:rsidR="00660C9F">
              <w:rPr>
                <w:sz w:val="16"/>
                <w:szCs w:val="16"/>
              </w:rPr>
              <w:t>3232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89B30B0" w14:textId="77777777" w:rsidR="00A30D64" w:rsidRDefault="00A30D64" w:rsidP="00A30D64">
            <w:pPr>
              <w:pStyle w:val="TAL"/>
              <w:rPr>
                <w:sz w:val="16"/>
                <w:szCs w:val="16"/>
              </w:rPr>
            </w:pPr>
            <w:r w:rsidRPr="00F308E1">
              <w:rPr>
                <w:sz w:val="16"/>
                <w:szCs w:val="16"/>
              </w:rPr>
              <w:t>60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4A79612" w14:textId="23DDD002" w:rsidR="00A30D64" w:rsidRPr="00D25040" w:rsidRDefault="00660C9F" w:rsidP="00A30D64">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50AFB"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F2FBE0" w14:textId="77777777" w:rsidR="00A30D64" w:rsidRPr="00BA1D03" w:rsidRDefault="00A30D64" w:rsidP="00A30D64">
            <w:pPr>
              <w:pStyle w:val="TAL"/>
              <w:rPr>
                <w:sz w:val="16"/>
                <w:szCs w:val="16"/>
              </w:rPr>
            </w:pPr>
            <w:r w:rsidRPr="00F308E1">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B59F29" w14:textId="77777777" w:rsidR="00A30D64" w:rsidRPr="00647F03" w:rsidRDefault="00A30D64" w:rsidP="00A30D64">
            <w:pPr>
              <w:pStyle w:val="TAC"/>
              <w:rPr>
                <w:sz w:val="16"/>
                <w:szCs w:val="16"/>
              </w:rPr>
            </w:pPr>
            <w:r w:rsidRPr="00F308E1">
              <w:rPr>
                <w:sz w:val="16"/>
                <w:szCs w:val="16"/>
              </w:rPr>
              <w:t>15.2.0</w:t>
            </w:r>
          </w:p>
        </w:tc>
      </w:tr>
      <w:tr w:rsidR="00A30D64" w14:paraId="6666B2CD"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7589D7"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35E40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7ADCF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A7B5DC0" w14:textId="77777777" w:rsidR="00A30D64" w:rsidRDefault="00A30D64" w:rsidP="00A30D64">
            <w:pPr>
              <w:pStyle w:val="TAL"/>
              <w:rPr>
                <w:sz w:val="16"/>
                <w:szCs w:val="16"/>
              </w:rPr>
            </w:pPr>
            <w:r w:rsidRPr="00F308E1">
              <w:rPr>
                <w:sz w:val="16"/>
                <w:szCs w:val="16"/>
              </w:rPr>
              <w:t>61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9C851D1"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F761D7"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167AD" w14:textId="77777777" w:rsidR="00A30D64" w:rsidRPr="00BA1D03" w:rsidRDefault="00A30D64" w:rsidP="00A30D64">
            <w:pPr>
              <w:pStyle w:val="TAL"/>
              <w:rPr>
                <w:sz w:val="16"/>
                <w:szCs w:val="16"/>
              </w:rPr>
            </w:pPr>
            <w:r w:rsidRPr="00F308E1">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A300E8" w14:textId="77777777" w:rsidR="00A30D64" w:rsidRPr="00647F03" w:rsidRDefault="00A30D64" w:rsidP="00A30D64">
            <w:pPr>
              <w:pStyle w:val="TAC"/>
              <w:rPr>
                <w:sz w:val="16"/>
                <w:szCs w:val="16"/>
              </w:rPr>
            </w:pPr>
            <w:r w:rsidRPr="00F308E1">
              <w:rPr>
                <w:sz w:val="16"/>
                <w:szCs w:val="16"/>
              </w:rPr>
              <w:t>15.2.0</w:t>
            </w:r>
          </w:p>
        </w:tc>
      </w:tr>
      <w:tr w:rsidR="00A30D64" w14:paraId="0595347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E644D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8EC4BF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C2C1F3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3B6A05A" w14:textId="77777777" w:rsidR="00A30D64" w:rsidRDefault="00A30D64" w:rsidP="00A30D64">
            <w:pPr>
              <w:pStyle w:val="TAL"/>
              <w:rPr>
                <w:sz w:val="16"/>
                <w:szCs w:val="16"/>
              </w:rPr>
            </w:pPr>
            <w:r w:rsidRPr="00F308E1">
              <w:rPr>
                <w:sz w:val="16"/>
                <w:szCs w:val="16"/>
              </w:rPr>
              <w:t>62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03283F2"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FCC04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69CDF1" w14:textId="77777777" w:rsidR="00A30D64" w:rsidRPr="00BA1D03" w:rsidRDefault="00A30D64" w:rsidP="00A30D64">
            <w:pPr>
              <w:pStyle w:val="TAL"/>
              <w:rPr>
                <w:sz w:val="16"/>
                <w:szCs w:val="16"/>
              </w:rPr>
            </w:pPr>
            <w:r w:rsidRPr="00F308E1">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0E8871" w14:textId="77777777" w:rsidR="00A30D64" w:rsidRPr="00647F03" w:rsidRDefault="00A30D64" w:rsidP="00A30D64">
            <w:pPr>
              <w:pStyle w:val="TAC"/>
              <w:rPr>
                <w:sz w:val="16"/>
                <w:szCs w:val="16"/>
              </w:rPr>
            </w:pPr>
            <w:r w:rsidRPr="00F308E1">
              <w:rPr>
                <w:sz w:val="16"/>
                <w:szCs w:val="16"/>
              </w:rPr>
              <w:t>15.2.0</w:t>
            </w:r>
          </w:p>
        </w:tc>
      </w:tr>
      <w:tr w:rsidR="00A30D64" w14:paraId="3F00EAD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0B664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8601EA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8459CA"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275568C" w14:textId="77777777" w:rsidR="00A30D64" w:rsidRDefault="00A30D64" w:rsidP="00A30D64">
            <w:pPr>
              <w:pStyle w:val="TAL"/>
              <w:rPr>
                <w:sz w:val="16"/>
                <w:szCs w:val="16"/>
              </w:rPr>
            </w:pPr>
            <w:r w:rsidRPr="00F308E1">
              <w:rPr>
                <w:sz w:val="16"/>
                <w:szCs w:val="16"/>
              </w:rPr>
              <w:t>63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A863397"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7615EE"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3F86B" w14:textId="77777777" w:rsidR="00A30D64" w:rsidRPr="00BA1D03" w:rsidRDefault="00A30D64" w:rsidP="00A30D64">
            <w:pPr>
              <w:pStyle w:val="TAL"/>
              <w:rPr>
                <w:sz w:val="16"/>
                <w:szCs w:val="16"/>
              </w:rPr>
            </w:pPr>
            <w:r w:rsidRPr="00F308E1">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CDFA1B" w14:textId="77777777" w:rsidR="00A30D64" w:rsidRPr="00647F03" w:rsidRDefault="00A30D64" w:rsidP="00A30D64">
            <w:pPr>
              <w:pStyle w:val="TAC"/>
              <w:rPr>
                <w:sz w:val="16"/>
                <w:szCs w:val="16"/>
              </w:rPr>
            </w:pPr>
            <w:r w:rsidRPr="00F308E1">
              <w:rPr>
                <w:sz w:val="16"/>
                <w:szCs w:val="16"/>
              </w:rPr>
              <w:t>15.2.0</w:t>
            </w:r>
          </w:p>
        </w:tc>
      </w:tr>
      <w:tr w:rsidR="00A30D64" w14:paraId="5148E50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3D74CD"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B68F46"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A3501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74540A6" w14:textId="77777777" w:rsidR="00A30D64" w:rsidRDefault="00A30D64" w:rsidP="00A30D64">
            <w:pPr>
              <w:pStyle w:val="TAL"/>
              <w:rPr>
                <w:sz w:val="16"/>
                <w:szCs w:val="16"/>
              </w:rPr>
            </w:pPr>
            <w:r w:rsidRPr="00F308E1">
              <w:rPr>
                <w:sz w:val="16"/>
                <w:szCs w:val="16"/>
              </w:rPr>
              <w:t>64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6CE1185"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8306C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752CF" w14:textId="77777777" w:rsidR="00A30D64" w:rsidRPr="00BA1D03" w:rsidRDefault="00A30D64" w:rsidP="00A30D64">
            <w:pPr>
              <w:pStyle w:val="TAL"/>
              <w:rPr>
                <w:sz w:val="16"/>
                <w:szCs w:val="16"/>
              </w:rPr>
            </w:pPr>
            <w:r w:rsidRPr="00F308E1">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20C596" w14:textId="77777777" w:rsidR="00A30D64" w:rsidRPr="00647F03" w:rsidRDefault="00A30D64" w:rsidP="00A30D64">
            <w:pPr>
              <w:pStyle w:val="TAC"/>
              <w:rPr>
                <w:sz w:val="16"/>
                <w:szCs w:val="16"/>
              </w:rPr>
            </w:pPr>
            <w:r w:rsidRPr="00F308E1">
              <w:rPr>
                <w:sz w:val="16"/>
                <w:szCs w:val="16"/>
              </w:rPr>
              <w:t>15.2.0</w:t>
            </w:r>
          </w:p>
        </w:tc>
      </w:tr>
      <w:tr w:rsidR="00A30D64" w14:paraId="59ED556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7401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B1B60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3A1DD86"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3BC3E7E" w14:textId="77777777" w:rsidR="00A30D64" w:rsidRDefault="00A30D64" w:rsidP="00A30D64">
            <w:pPr>
              <w:pStyle w:val="TAL"/>
              <w:rPr>
                <w:sz w:val="16"/>
                <w:szCs w:val="16"/>
              </w:rPr>
            </w:pPr>
            <w:r w:rsidRPr="00F308E1">
              <w:rPr>
                <w:sz w:val="16"/>
                <w:szCs w:val="16"/>
              </w:rPr>
              <w:t>65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7B60EF5" w14:textId="77777777" w:rsidR="00A30D64" w:rsidRPr="00D25040" w:rsidRDefault="00A30D64" w:rsidP="00A30D64">
            <w:pPr>
              <w:pStyle w:val="TAR"/>
              <w:rPr>
                <w:sz w:val="16"/>
                <w:szCs w:val="16"/>
              </w:rPr>
            </w:pPr>
            <w:r w:rsidRPr="00F308E1">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CD21"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925C0F" w14:textId="77777777" w:rsidR="00A30D64" w:rsidRPr="00BA1D03" w:rsidRDefault="00A30D64" w:rsidP="00A30D64">
            <w:pPr>
              <w:pStyle w:val="TAL"/>
              <w:rPr>
                <w:sz w:val="16"/>
                <w:szCs w:val="16"/>
              </w:rPr>
            </w:pPr>
            <w:r w:rsidRPr="00F308E1">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E26298" w14:textId="77777777" w:rsidR="00A30D64" w:rsidRPr="00647F03" w:rsidRDefault="00A30D64" w:rsidP="00A30D64">
            <w:pPr>
              <w:pStyle w:val="TAC"/>
              <w:rPr>
                <w:sz w:val="16"/>
                <w:szCs w:val="16"/>
              </w:rPr>
            </w:pPr>
            <w:r w:rsidRPr="00F308E1">
              <w:rPr>
                <w:sz w:val="16"/>
                <w:szCs w:val="16"/>
              </w:rPr>
              <w:t>15.2.0</w:t>
            </w:r>
          </w:p>
        </w:tc>
      </w:tr>
      <w:tr w:rsidR="00A30D64" w14:paraId="711F32B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F352AD"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B7780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84CC2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F990C88" w14:textId="77777777" w:rsidR="00A30D64" w:rsidRDefault="00A30D64" w:rsidP="00A30D64">
            <w:pPr>
              <w:pStyle w:val="TAL"/>
              <w:rPr>
                <w:sz w:val="16"/>
                <w:szCs w:val="16"/>
              </w:rPr>
            </w:pPr>
            <w:r w:rsidRPr="00F308E1">
              <w:rPr>
                <w:sz w:val="16"/>
                <w:szCs w:val="16"/>
              </w:rPr>
              <w:t>67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D82B870"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846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E6CDA6" w14:textId="77777777" w:rsidR="00A30D64" w:rsidRPr="00BA1D03" w:rsidRDefault="00A30D64" w:rsidP="00A30D64">
            <w:pPr>
              <w:pStyle w:val="TAL"/>
              <w:rPr>
                <w:sz w:val="16"/>
                <w:szCs w:val="16"/>
              </w:rPr>
            </w:pPr>
            <w:r w:rsidRPr="00F308E1">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C0596" w14:textId="77777777" w:rsidR="00A30D64" w:rsidRPr="00647F03" w:rsidRDefault="00A30D64" w:rsidP="00A30D64">
            <w:pPr>
              <w:pStyle w:val="TAC"/>
              <w:rPr>
                <w:sz w:val="16"/>
                <w:szCs w:val="16"/>
              </w:rPr>
            </w:pPr>
            <w:r w:rsidRPr="00F308E1">
              <w:rPr>
                <w:sz w:val="16"/>
                <w:szCs w:val="16"/>
              </w:rPr>
              <w:t>15.2.0</w:t>
            </w:r>
          </w:p>
        </w:tc>
      </w:tr>
      <w:tr w:rsidR="00A30D64" w14:paraId="54458492"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EA8867"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7FA81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061526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0A3FD08" w14:textId="77777777" w:rsidR="00A30D64" w:rsidRDefault="00A30D64" w:rsidP="00A30D64">
            <w:pPr>
              <w:pStyle w:val="TAL"/>
              <w:rPr>
                <w:sz w:val="16"/>
                <w:szCs w:val="16"/>
              </w:rPr>
            </w:pPr>
            <w:r w:rsidRPr="00F308E1">
              <w:rPr>
                <w:sz w:val="16"/>
                <w:szCs w:val="16"/>
              </w:rPr>
              <w:t>69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E2F093B" w14:textId="77777777" w:rsidR="00A30D64" w:rsidRPr="00D25040" w:rsidRDefault="00A30D64" w:rsidP="00A30D64">
            <w:pPr>
              <w:pStyle w:val="TAR"/>
              <w:rPr>
                <w:sz w:val="16"/>
                <w:szCs w:val="16"/>
              </w:rPr>
            </w:pPr>
            <w:r w:rsidRPr="00F308E1">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81D06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260E69" w14:textId="77777777" w:rsidR="00A30D64" w:rsidRPr="00BA1D03" w:rsidRDefault="00A30D64" w:rsidP="00A30D64">
            <w:pPr>
              <w:pStyle w:val="TAL"/>
              <w:rPr>
                <w:sz w:val="16"/>
                <w:szCs w:val="16"/>
              </w:rPr>
            </w:pPr>
            <w:r w:rsidRPr="00F308E1">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03B50D" w14:textId="77777777" w:rsidR="00A30D64" w:rsidRPr="00647F03" w:rsidRDefault="00A30D64" w:rsidP="00A30D64">
            <w:pPr>
              <w:pStyle w:val="TAC"/>
              <w:rPr>
                <w:sz w:val="16"/>
                <w:szCs w:val="16"/>
              </w:rPr>
            </w:pPr>
            <w:r w:rsidRPr="00F308E1">
              <w:rPr>
                <w:sz w:val="16"/>
                <w:szCs w:val="16"/>
              </w:rPr>
              <w:t>15.2.0</w:t>
            </w:r>
          </w:p>
        </w:tc>
      </w:tr>
      <w:tr w:rsidR="00A30D64" w14:paraId="224A1AF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FBAE8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62600F"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0BE71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ACDCFB" w14:textId="77777777" w:rsidR="00A30D64" w:rsidRDefault="00A30D64" w:rsidP="00A30D64">
            <w:pPr>
              <w:pStyle w:val="TAL"/>
              <w:rPr>
                <w:sz w:val="16"/>
                <w:szCs w:val="16"/>
              </w:rPr>
            </w:pPr>
            <w:r w:rsidRPr="00F308E1">
              <w:rPr>
                <w:sz w:val="16"/>
                <w:szCs w:val="16"/>
              </w:rPr>
              <w:t>70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DA6668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8C8C7"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FB2B72" w14:textId="77777777" w:rsidR="00A30D64" w:rsidRPr="00BA1D03" w:rsidRDefault="00A30D64" w:rsidP="00A30D64">
            <w:pPr>
              <w:pStyle w:val="TAL"/>
              <w:rPr>
                <w:sz w:val="16"/>
                <w:szCs w:val="16"/>
              </w:rPr>
            </w:pPr>
            <w:r w:rsidRPr="00F308E1">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8BE943F" w14:textId="77777777" w:rsidR="00A30D64" w:rsidRPr="00647F03" w:rsidRDefault="00A30D64" w:rsidP="00A30D64">
            <w:pPr>
              <w:pStyle w:val="TAC"/>
              <w:rPr>
                <w:sz w:val="16"/>
                <w:szCs w:val="16"/>
              </w:rPr>
            </w:pPr>
            <w:r w:rsidRPr="00F308E1">
              <w:rPr>
                <w:sz w:val="16"/>
                <w:szCs w:val="16"/>
              </w:rPr>
              <w:t>15.2.0</w:t>
            </w:r>
          </w:p>
        </w:tc>
      </w:tr>
      <w:tr w:rsidR="00A30D64" w14:paraId="517A06E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F8522A"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74DB17"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05E648"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7604BB2" w14:textId="77777777" w:rsidR="00A30D64" w:rsidRDefault="00A30D64" w:rsidP="00A30D64">
            <w:pPr>
              <w:pStyle w:val="TAL"/>
              <w:rPr>
                <w:sz w:val="16"/>
                <w:szCs w:val="16"/>
              </w:rPr>
            </w:pPr>
            <w:r w:rsidRPr="00F308E1">
              <w:rPr>
                <w:sz w:val="16"/>
                <w:szCs w:val="16"/>
              </w:rPr>
              <w:t>71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444C8F3"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DF19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89E320" w14:textId="77777777" w:rsidR="00A30D64" w:rsidRPr="00BA1D03" w:rsidRDefault="00A30D64" w:rsidP="00A30D64">
            <w:pPr>
              <w:pStyle w:val="TAL"/>
              <w:rPr>
                <w:sz w:val="16"/>
                <w:szCs w:val="16"/>
              </w:rPr>
            </w:pPr>
            <w:r w:rsidRPr="00F308E1">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DB4886" w14:textId="77777777" w:rsidR="00A30D64" w:rsidRPr="00647F03" w:rsidRDefault="00A30D64" w:rsidP="00A30D64">
            <w:pPr>
              <w:pStyle w:val="TAC"/>
              <w:rPr>
                <w:sz w:val="16"/>
                <w:szCs w:val="16"/>
              </w:rPr>
            </w:pPr>
            <w:r w:rsidRPr="00F308E1">
              <w:rPr>
                <w:sz w:val="16"/>
                <w:szCs w:val="16"/>
              </w:rPr>
              <w:t>15.2.0</w:t>
            </w:r>
          </w:p>
        </w:tc>
      </w:tr>
      <w:tr w:rsidR="00A30D64" w14:paraId="53E85BC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68D8E3"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55630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C56A0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C813787" w14:textId="77777777" w:rsidR="00A30D64" w:rsidRDefault="00A30D64" w:rsidP="00A30D64">
            <w:pPr>
              <w:pStyle w:val="TAL"/>
              <w:rPr>
                <w:sz w:val="16"/>
                <w:szCs w:val="16"/>
              </w:rPr>
            </w:pPr>
            <w:r w:rsidRPr="00F308E1">
              <w:rPr>
                <w:sz w:val="16"/>
                <w:szCs w:val="16"/>
              </w:rPr>
              <w:t>72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43C1DAB"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4B0B0E"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F3DB13" w14:textId="77777777" w:rsidR="00A30D64" w:rsidRPr="00BA1D03" w:rsidRDefault="00A30D64" w:rsidP="00A30D64">
            <w:pPr>
              <w:pStyle w:val="TAL"/>
              <w:rPr>
                <w:sz w:val="16"/>
                <w:szCs w:val="16"/>
              </w:rPr>
            </w:pPr>
            <w:r w:rsidRPr="00F308E1">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282A37" w14:textId="77777777" w:rsidR="00A30D64" w:rsidRPr="00647F03" w:rsidRDefault="00A30D64" w:rsidP="00A30D64">
            <w:pPr>
              <w:pStyle w:val="TAC"/>
              <w:rPr>
                <w:sz w:val="16"/>
                <w:szCs w:val="16"/>
              </w:rPr>
            </w:pPr>
            <w:r w:rsidRPr="00F308E1">
              <w:rPr>
                <w:sz w:val="16"/>
                <w:szCs w:val="16"/>
              </w:rPr>
              <w:t>15.2.0</w:t>
            </w:r>
          </w:p>
        </w:tc>
      </w:tr>
      <w:tr w:rsidR="00A30D64" w14:paraId="3BBFA49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155B9A"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67DDE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B931F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BF00BD" w14:textId="77777777" w:rsidR="00A30D64" w:rsidRDefault="00A30D64" w:rsidP="00A30D64">
            <w:pPr>
              <w:pStyle w:val="TAL"/>
              <w:rPr>
                <w:sz w:val="16"/>
                <w:szCs w:val="16"/>
              </w:rPr>
            </w:pPr>
            <w:r w:rsidRPr="00F308E1">
              <w:rPr>
                <w:sz w:val="16"/>
                <w:szCs w:val="16"/>
              </w:rPr>
              <w:t>74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68C1FF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B3F1C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4EE9A3" w14:textId="77777777" w:rsidR="00A30D64" w:rsidRPr="00BA1D03" w:rsidRDefault="00A30D64" w:rsidP="00A30D64">
            <w:pPr>
              <w:pStyle w:val="TAL"/>
              <w:rPr>
                <w:sz w:val="16"/>
                <w:szCs w:val="16"/>
              </w:rPr>
            </w:pPr>
            <w:r w:rsidRPr="00F308E1">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65C83D" w14:textId="77777777" w:rsidR="00A30D64" w:rsidRPr="00647F03" w:rsidRDefault="00A30D64" w:rsidP="00A30D64">
            <w:pPr>
              <w:pStyle w:val="TAC"/>
              <w:rPr>
                <w:sz w:val="16"/>
                <w:szCs w:val="16"/>
              </w:rPr>
            </w:pPr>
            <w:r w:rsidRPr="00F308E1">
              <w:rPr>
                <w:sz w:val="16"/>
                <w:szCs w:val="16"/>
              </w:rPr>
              <w:t>15.2.0</w:t>
            </w:r>
          </w:p>
        </w:tc>
      </w:tr>
      <w:tr w:rsidR="00A30D64" w14:paraId="1DF235A5"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19822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A206F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DF185BF"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5A4D8B0" w14:textId="77777777" w:rsidR="00A30D64" w:rsidRDefault="00A30D64" w:rsidP="00A30D64">
            <w:pPr>
              <w:pStyle w:val="TAL"/>
              <w:rPr>
                <w:sz w:val="16"/>
                <w:szCs w:val="16"/>
              </w:rPr>
            </w:pPr>
            <w:r w:rsidRPr="00F308E1">
              <w:rPr>
                <w:sz w:val="16"/>
                <w:szCs w:val="16"/>
              </w:rPr>
              <w:t>75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019ABC8"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FFB4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B8F5DE" w14:textId="77777777" w:rsidR="00A30D64" w:rsidRPr="00BA1D03" w:rsidRDefault="00A30D64" w:rsidP="00A30D64">
            <w:pPr>
              <w:pStyle w:val="TAL"/>
              <w:rPr>
                <w:sz w:val="16"/>
                <w:szCs w:val="16"/>
              </w:rPr>
            </w:pPr>
            <w:r w:rsidRPr="00F308E1">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BD1C45" w14:textId="77777777" w:rsidR="00A30D64" w:rsidRPr="00647F03" w:rsidRDefault="00A30D64" w:rsidP="00A30D64">
            <w:pPr>
              <w:pStyle w:val="TAC"/>
              <w:rPr>
                <w:sz w:val="16"/>
                <w:szCs w:val="16"/>
              </w:rPr>
            </w:pPr>
            <w:r w:rsidRPr="00F308E1">
              <w:rPr>
                <w:sz w:val="16"/>
                <w:szCs w:val="16"/>
              </w:rPr>
              <w:t>15.2.0</w:t>
            </w:r>
          </w:p>
        </w:tc>
      </w:tr>
      <w:tr w:rsidR="00A30D64" w14:paraId="1DC5A900"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000C5B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E0852"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78221F4"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65D8A9F" w14:textId="77777777" w:rsidR="00A30D64" w:rsidRDefault="00A30D64" w:rsidP="00A30D64">
            <w:pPr>
              <w:pStyle w:val="TAL"/>
              <w:rPr>
                <w:sz w:val="16"/>
                <w:szCs w:val="16"/>
              </w:rPr>
            </w:pPr>
            <w:r w:rsidRPr="00F308E1">
              <w:rPr>
                <w:sz w:val="16"/>
                <w:szCs w:val="16"/>
              </w:rPr>
              <w:t>76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D9BCEB3"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559A2B"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08481A" w14:textId="77777777" w:rsidR="00A30D64" w:rsidRPr="00BA1D03" w:rsidRDefault="00A30D64" w:rsidP="00A30D64">
            <w:pPr>
              <w:pStyle w:val="TAL"/>
              <w:rPr>
                <w:sz w:val="16"/>
                <w:szCs w:val="16"/>
              </w:rPr>
            </w:pPr>
            <w:r w:rsidRPr="00F308E1">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C2D72E" w14:textId="77777777" w:rsidR="00A30D64" w:rsidRPr="00647F03" w:rsidRDefault="00A30D64" w:rsidP="00A30D64">
            <w:pPr>
              <w:pStyle w:val="TAC"/>
              <w:rPr>
                <w:sz w:val="16"/>
                <w:szCs w:val="16"/>
              </w:rPr>
            </w:pPr>
            <w:r w:rsidRPr="00F308E1">
              <w:rPr>
                <w:sz w:val="16"/>
                <w:szCs w:val="16"/>
              </w:rPr>
              <w:t>15.2.0</w:t>
            </w:r>
          </w:p>
        </w:tc>
      </w:tr>
      <w:tr w:rsidR="00A30D64" w14:paraId="5AEF52DD"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F11BB3"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C06C6F"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F0C9FF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2617EB3" w14:textId="77777777" w:rsidR="00A30D64" w:rsidRDefault="00A30D64" w:rsidP="00A30D64">
            <w:pPr>
              <w:pStyle w:val="TAL"/>
              <w:rPr>
                <w:sz w:val="16"/>
                <w:szCs w:val="16"/>
              </w:rPr>
            </w:pPr>
            <w:r w:rsidRPr="00F308E1">
              <w:rPr>
                <w:sz w:val="16"/>
                <w:szCs w:val="16"/>
              </w:rPr>
              <w:t>77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1468D2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2731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25928B" w14:textId="77777777" w:rsidR="00A30D64" w:rsidRPr="00BA1D03" w:rsidRDefault="00A30D64" w:rsidP="00A30D64">
            <w:pPr>
              <w:pStyle w:val="TAL"/>
              <w:rPr>
                <w:sz w:val="16"/>
                <w:szCs w:val="16"/>
              </w:rPr>
            </w:pPr>
            <w:r w:rsidRPr="00F308E1">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73B4E3" w14:textId="77777777" w:rsidR="00A30D64" w:rsidRPr="00647F03" w:rsidRDefault="00A30D64" w:rsidP="00A30D64">
            <w:pPr>
              <w:pStyle w:val="TAC"/>
              <w:rPr>
                <w:sz w:val="16"/>
                <w:szCs w:val="16"/>
              </w:rPr>
            </w:pPr>
            <w:r w:rsidRPr="00F308E1">
              <w:rPr>
                <w:sz w:val="16"/>
                <w:szCs w:val="16"/>
              </w:rPr>
              <w:t>15.2.0</w:t>
            </w:r>
          </w:p>
        </w:tc>
      </w:tr>
      <w:tr w:rsidR="00A30D64" w14:paraId="0AE989D5"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4ABF6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9E9BF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D1B3F0"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AF0BEEE" w14:textId="77777777" w:rsidR="00A30D64" w:rsidRDefault="00A30D64" w:rsidP="00A30D64">
            <w:pPr>
              <w:pStyle w:val="TAL"/>
              <w:rPr>
                <w:sz w:val="16"/>
                <w:szCs w:val="16"/>
              </w:rPr>
            </w:pPr>
            <w:r w:rsidRPr="00F308E1">
              <w:rPr>
                <w:sz w:val="16"/>
                <w:szCs w:val="16"/>
              </w:rPr>
              <w:t>78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0D9618B"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7FC3F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8EF7D0" w14:textId="77777777" w:rsidR="00A30D64" w:rsidRPr="00BA1D03" w:rsidRDefault="00A30D64" w:rsidP="00A30D64">
            <w:pPr>
              <w:pStyle w:val="TAL"/>
              <w:rPr>
                <w:sz w:val="16"/>
                <w:szCs w:val="16"/>
              </w:rPr>
            </w:pPr>
            <w:r w:rsidRPr="00F308E1">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5C5A8CE" w14:textId="77777777" w:rsidR="00A30D64" w:rsidRPr="00647F03" w:rsidRDefault="00A30D64" w:rsidP="00A30D64">
            <w:pPr>
              <w:pStyle w:val="TAC"/>
              <w:rPr>
                <w:sz w:val="16"/>
                <w:szCs w:val="16"/>
              </w:rPr>
            </w:pPr>
            <w:r w:rsidRPr="00F308E1">
              <w:rPr>
                <w:sz w:val="16"/>
                <w:szCs w:val="16"/>
              </w:rPr>
              <w:t>15.2.0</w:t>
            </w:r>
          </w:p>
        </w:tc>
      </w:tr>
      <w:tr w:rsidR="00A30D64" w14:paraId="00A0DF0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C595D3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58C5B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A6D28E"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5E864D5" w14:textId="77777777" w:rsidR="00A30D64" w:rsidRDefault="00A30D64" w:rsidP="00A30D64">
            <w:pPr>
              <w:pStyle w:val="TAL"/>
              <w:rPr>
                <w:sz w:val="16"/>
                <w:szCs w:val="16"/>
              </w:rPr>
            </w:pPr>
            <w:r w:rsidRPr="00F308E1">
              <w:rPr>
                <w:sz w:val="16"/>
                <w:szCs w:val="16"/>
              </w:rPr>
              <w:t>79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F7111A6"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BEF81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3FEAF6" w14:textId="77777777" w:rsidR="00A30D64" w:rsidRPr="00BA1D03" w:rsidRDefault="00A30D64" w:rsidP="00A30D64">
            <w:pPr>
              <w:pStyle w:val="TAL"/>
              <w:rPr>
                <w:sz w:val="16"/>
                <w:szCs w:val="16"/>
              </w:rPr>
            </w:pPr>
            <w:r w:rsidRPr="00F308E1">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25B516" w14:textId="77777777" w:rsidR="00A30D64" w:rsidRPr="00647F03" w:rsidRDefault="00A30D64" w:rsidP="00A30D64">
            <w:pPr>
              <w:pStyle w:val="TAC"/>
              <w:rPr>
                <w:sz w:val="16"/>
                <w:szCs w:val="16"/>
              </w:rPr>
            </w:pPr>
            <w:r w:rsidRPr="00F308E1">
              <w:rPr>
                <w:sz w:val="16"/>
                <w:szCs w:val="16"/>
              </w:rPr>
              <w:t>15.2.0</w:t>
            </w:r>
          </w:p>
        </w:tc>
      </w:tr>
      <w:tr w:rsidR="00A30D64" w14:paraId="7F0C991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99588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3E5067C"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369C22"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E10C36D" w14:textId="77777777" w:rsidR="00A30D64" w:rsidRDefault="00A30D64" w:rsidP="00A30D64">
            <w:pPr>
              <w:pStyle w:val="TAL"/>
              <w:rPr>
                <w:sz w:val="16"/>
                <w:szCs w:val="16"/>
              </w:rPr>
            </w:pPr>
            <w:r w:rsidRPr="00F308E1">
              <w:rPr>
                <w:sz w:val="16"/>
                <w:szCs w:val="16"/>
              </w:rPr>
              <w:t>80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4262F33"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ED821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A42F35" w14:textId="77777777" w:rsidR="00A30D64" w:rsidRPr="00BA1D03" w:rsidRDefault="00A30D64" w:rsidP="00A30D64">
            <w:pPr>
              <w:pStyle w:val="TAL"/>
              <w:rPr>
                <w:sz w:val="16"/>
                <w:szCs w:val="16"/>
              </w:rPr>
            </w:pPr>
            <w:r w:rsidRPr="00F308E1">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B3B3FB" w14:textId="77777777" w:rsidR="00A30D64" w:rsidRPr="00647F03" w:rsidRDefault="00A30D64" w:rsidP="00A30D64">
            <w:pPr>
              <w:pStyle w:val="TAC"/>
              <w:rPr>
                <w:sz w:val="16"/>
                <w:szCs w:val="16"/>
              </w:rPr>
            </w:pPr>
            <w:r w:rsidRPr="00F308E1">
              <w:rPr>
                <w:sz w:val="16"/>
                <w:szCs w:val="16"/>
              </w:rPr>
              <w:t>15.2.0</w:t>
            </w:r>
          </w:p>
        </w:tc>
      </w:tr>
      <w:tr w:rsidR="00A30D64" w14:paraId="487EE222"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592F2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734030"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725AC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B11B9D7" w14:textId="77777777" w:rsidR="00A30D64" w:rsidRDefault="00A30D64" w:rsidP="00A30D64">
            <w:pPr>
              <w:pStyle w:val="TAL"/>
              <w:rPr>
                <w:sz w:val="16"/>
                <w:szCs w:val="16"/>
              </w:rPr>
            </w:pPr>
            <w:r w:rsidRPr="00F308E1">
              <w:rPr>
                <w:sz w:val="16"/>
                <w:szCs w:val="16"/>
              </w:rPr>
              <w:t>81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21371BA"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ED9E3"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F9DA44" w14:textId="77777777" w:rsidR="00A30D64" w:rsidRPr="00BA1D03" w:rsidRDefault="00A30D64" w:rsidP="00A30D64">
            <w:pPr>
              <w:pStyle w:val="TAL"/>
              <w:rPr>
                <w:sz w:val="16"/>
                <w:szCs w:val="16"/>
              </w:rPr>
            </w:pPr>
            <w:r w:rsidRPr="00F308E1">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3745D6" w14:textId="77777777" w:rsidR="00A30D64" w:rsidRPr="00647F03" w:rsidRDefault="00A30D64" w:rsidP="00A30D64">
            <w:pPr>
              <w:pStyle w:val="TAC"/>
              <w:rPr>
                <w:sz w:val="16"/>
                <w:szCs w:val="16"/>
              </w:rPr>
            </w:pPr>
            <w:r w:rsidRPr="00F308E1">
              <w:rPr>
                <w:sz w:val="16"/>
                <w:szCs w:val="16"/>
              </w:rPr>
              <w:t>15.2.0</w:t>
            </w:r>
          </w:p>
        </w:tc>
      </w:tr>
      <w:tr w:rsidR="00A30D64" w14:paraId="7F2A2D9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B5FF7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15DB7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90FAF0"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8F77E17" w14:textId="77777777" w:rsidR="00A30D64" w:rsidRDefault="00A30D64" w:rsidP="00A30D64">
            <w:pPr>
              <w:pStyle w:val="TAL"/>
              <w:rPr>
                <w:sz w:val="16"/>
                <w:szCs w:val="16"/>
              </w:rPr>
            </w:pPr>
            <w:r w:rsidRPr="00F308E1">
              <w:rPr>
                <w:sz w:val="16"/>
                <w:szCs w:val="16"/>
              </w:rPr>
              <w:t>82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9ACF4F8"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CC4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2F6EC6" w14:textId="77777777" w:rsidR="00A30D64" w:rsidRPr="00BA1D03" w:rsidRDefault="00A30D64" w:rsidP="00A30D64">
            <w:pPr>
              <w:pStyle w:val="TAL"/>
              <w:rPr>
                <w:sz w:val="16"/>
                <w:szCs w:val="16"/>
              </w:rPr>
            </w:pPr>
            <w:r w:rsidRPr="00F308E1">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B9777F" w14:textId="77777777" w:rsidR="00A30D64" w:rsidRPr="00647F03" w:rsidRDefault="00A30D64" w:rsidP="00A30D64">
            <w:pPr>
              <w:pStyle w:val="TAC"/>
              <w:rPr>
                <w:sz w:val="16"/>
                <w:szCs w:val="16"/>
              </w:rPr>
            </w:pPr>
            <w:r w:rsidRPr="00F308E1">
              <w:rPr>
                <w:sz w:val="16"/>
                <w:szCs w:val="16"/>
              </w:rPr>
              <w:t>15.2.0</w:t>
            </w:r>
          </w:p>
        </w:tc>
      </w:tr>
      <w:tr w:rsidR="00A30D64" w14:paraId="6A9B474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02497D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6E292D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F343"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0AC0AD0" w14:textId="77777777" w:rsidR="00A30D64" w:rsidRDefault="00A30D64" w:rsidP="00A30D64">
            <w:pPr>
              <w:pStyle w:val="TAL"/>
              <w:rPr>
                <w:sz w:val="16"/>
                <w:szCs w:val="16"/>
              </w:rPr>
            </w:pPr>
            <w:r w:rsidRPr="00F308E1">
              <w:rPr>
                <w:sz w:val="16"/>
                <w:szCs w:val="16"/>
              </w:rPr>
              <w:t>83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3278D41" w14:textId="77777777" w:rsidR="00A30D64" w:rsidRPr="00D25040" w:rsidRDefault="00A30D64" w:rsidP="00A30D64">
            <w:pPr>
              <w:pStyle w:val="TAR"/>
              <w:rPr>
                <w:sz w:val="16"/>
                <w:szCs w:val="16"/>
              </w:rPr>
            </w:pPr>
            <w:r w:rsidRPr="00F308E1">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2B93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68ABE8" w14:textId="77777777" w:rsidR="00A30D64" w:rsidRPr="00BA1D03" w:rsidRDefault="00A30D64" w:rsidP="00A30D64">
            <w:pPr>
              <w:pStyle w:val="TAL"/>
              <w:rPr>
                <w:sz w:val="16"/>
                <w:szCs w:val="16"/>
              </w:rPr>
            </w:pPr>
            <w:r w:rsidRPr="00F308E1">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7B8DA" w14:textId="77777777" w:rsidR="00A30D64" w:rsidRPr="00647F03" w:rsidRDefault="00A30D64" w:rsidP="00A30D64">
            <w:pPr>
              <w:pStyle w:val="TAC"/>
              <w:rPr>
                <w:sz w:val="16"/>
                <w:szCs w:val="16"/>
              </w:rPr>
            </w:pPr>
            <w:r w:rsidRPr="00F308E1">
              <w:rPr>
                <w:sz w:val="16"/>
                <w:szCs w:val="16"/>
              </w:rPr>
              <w:t>15.2.0</w:t>
            </w:r>
          </w:p>
        </w:tc>
      </w:tr>
      <w:tr w:rsidR="00A30D64" w14:paraId="235D784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0B597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7349A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9DD39FA"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705E90A" w14:textId="77777777" w:rsidR="00A30D64" w:rsidRDefault="00A30D64" w:rsidP="00A30D64">
            <w:pPr>
              <w:pStyle w:val="TAL"/>
              <w:rPr>
                <w:sz w:val="16"/>
                <w:szCs w:val="16"/>
              </w:rPr>
            </w:pPr>
            <w:r w:rsidRPr="00F308E1">
              <w:rPr>
                <w:sz w:val="16"/>
                <w:szCs w:val="16"/>
              </w:rPr>
              <w:t>84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28C9E778"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C1C15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822B271" w14:textId="77777777" w:rsidR="00A30D64" w:rsidRPr="00BA1D03" w:rsidRDefault="00A30D64" w:rsidP="00A30D64">
            <w:pPr>
              <w:pStyle w:val="TAL"/>
              <w:rPr>
                <w:sz w:val="16"/>
                <w:szCs w:val="16"/>
              </w:rPr>
            </w:pPr>
            <w:r w:rsidRPr="00F308E1">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6248DB6" w14:textId="77777777" w:rsidR="00A30D64" w:rsidRPr="00647F03" w:rsidRDefault="00A30D64" w:rsidP="00A30D64">
            <w:pPr>
              <w:pStyle w:val="TAC"/>
              <w:rPr>
                <w:sz w:val="16"/>
                <w:szCs w:val="16"/>
              </w:rPr>
            </w:pPr>
            <w:r w:rsidRPr="00F308E1">
              <w:rPr>
                <w:sz w:val="16"/>
                <w:szCs w:val="16"/>
              </w:rPr>
              <w:t>15.2.0</w:t>
            </w:r>
          </w:p>
        </w:tc>
      </w:tr>
      <w:tr w:rsidR="00A30D64" w14:paraId="03AF1B0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DC0A9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902C89"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509552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21429F4" w14:textId="77777777" w:rsidR="00A30D64" w:rsidRDefault="00A30D64" w:rsidP="00A30D64">
            <w:pPr>
              <w:pStyle w:val="TAL"/>
              <w:rPr>
                <w:sz w:val="16"/>
                <w:szCs w:val="16"/>
              </w:rPr>
            </w:pPr>
            <w:r w:rsidRPr="00F308E1">
              <w:rPr>
                <w:sz w:val="16"/>
                <w:szCs w:val="16"/>
              </w:rPr>
              <w:t>85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A9A7AB8"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6288BC"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246E5C" w14:textId="77777777" w:rsidR="00A30D64" w:rsidRPr="00BA1D03" w:rsidRDefault="00A30D64" w:rsidP="00A30D64">
            <w:pPr>
              <w:pStyle w:val="TAL"/>
              <w:rPr>
                <w:sz w:val="16"/>
                <w:szCs w:val="16"/>
              </w:rPr>
            </w:pPr>
            <w:r w:rsidRPr="00F308E1">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AAA600" w14:textId="77777777" w:rsidR="00A30D64" w:rsidRPr="00647F03" w:rsidRDefault="00A30D64" w:rsidP="00A30D64">
            <w:pPr>
              <w:pStyle w:val="TAC"/>
              <w:rPr>
                <w:sz w:val="16"/>
                <w:szCs w:val="16"/>
              </w:rPr>
            </w:pPr>
            <w:r w:rsidRPr="00F308E1">
              <w:rPr>
                <w:sz w:val="16"/>
                <w:szCs w:val="16"/>
              </w:rPr>
              <w:t>15.2.0</w:t>
            </w:r>
          </w:p>
        </w:tc>
      </w:tr>
      <w:tr w:rsidR="00A30D64" w14:paraId="00630A6A"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FACAAE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24D46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F46846" w14:textId="51753E9D" w:rsidR="00A30D64" w:rsidRDefault="00A30D64" w:rsidP="00A30D64">
            <w:pPr>
              <w:pStyle w:val="TAC"/>
              <w:rPr>
                <w:sz w:val="16"/>
                <w:szCs w:val="16"/>
              </w:rPr>
            </w:pPr>
            <w:r w:rsidRPr="00F308E1">
              <w:rPr>
                <w:sz w:val="16"/>
                <w:szCs w:val="16"/>
              </w:rPr>
              <w:t>CP-183</w:t>
            </w:r>
            <w:r w:rsidR="00E839A6">
              <w:rPr>
                <w:sz w:val="16"/>
                <w:szCs w:val="16"/>
              </w:rPr>
              <w:t>151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C5139DE" w14:textId="77777777" w:rsidR="00A30D64" w:rsidRDefault="00A30D64" w:rsidP="00A30D64">
            <w:pPr>
              <w:pStyle w:val="TAL"/>
              <w:rPr>
                <w:sz w:val="16"/>
                <w:szCs w:val="16"/>
              </w:rPr>
            </w:pPr>
            <w:r w:rsidRPr="00F308E1">
              <w:rPr>
                <w:sz w:val="16"/>
                <w:szCs w:val="16"/>
              </w:rPr>
              <w:t>86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325DDFB" w14:textId="3AA5D26E" w:rsidR="00A30D64" w:rsidRPr="00D25040" w:rsidRDefault="00E839A6" w:rsidP="00A30D64">
            <w:pPr>
              <w:pStyle w:val="TA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1A1FA"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56FCBB6" w14:textId="77777777" w:rsidR="00A30D64" w:rsidRPr="00BA1D03" w:rsidRDefault="00A30D64" w:rsidP="00A30D64">
            <w:pPr>
              <w:pStyle w:val="TAL"/>
              <w:rPr>
                <w:sz w:val="16"/>
                <w:szCs w:val="16"/>
              </w:rPr>
            </w:pPr>
            <w:r w:rsidRPr="00F308E1">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CE6E16E" w14:textId="77777777" w:rsidR="00A30D64" w:rsidRPr="00647F03" w:rsidRDefault="00A30D64" w:rsidP="00A30D64">
            <w:pPr>
              <w:pStyle w:val="TAC"/>
              <w:rPr>
                <w:sz w:val="16"/>
                <w:szCs w:val="16"/>
              </w:rPr>
            </w:pPr>
            <w:r w:rsidRPr="00F308E1">
              <w:rPr>
                <w:sz w:val="16"/>
                <w:szCs w:val="16"/>
              </w:rPr>
              <w:t>15.2.0</w:t>
            </w:r>
          </w:p>
        </w:tc>
      </w:tr>
      <w:tr w:rsidR="00A30D64" w14:paraId="59B58335"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9322A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A4551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60B95A"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1B3B0C6" w14:textId="77777777" w:rsidR="00A30D64" w:rsidRDefault="00A30D64" w:rsidP="00A30D64">
            <w:pPr>
              <w:pStyle w:val="TAL"/>
              <w:rPr>
                <w:sz w:val="16"/>
                <w:szCs w:val="16"/>
              </w:rPr>
            </w:pPr>
            <w:r w:rsidRPr="00F308E1">
              <w:rPr>
                <w:sz w:val="16"/>
                <w:szCs w:val="16"/>
              </w:rPr>
              <w:t>87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591782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BBD419"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C4B20D" w14:textId="77777777" w:rsidR="00A30D64" w:rsidRPr="00BA1D03" w:rsidRDefault="00A30D64" w:rsidP="00A30D64">
            <w:pPr>
              <w:pStyle w:val="TAL"/>
              <w:rPr>
                <w:sz w:val="16"/>
                <w:szCs w:val="16"/>
              </w:rPr>
            </w:pPr>
            <w:r w:rsidRPr="00F308E1">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EF7704" w14:textId="77777777" w:rsidR="00A30D64" w:rsidRPr="00647F03" w:rsidRDefault="00A30D64" w:rsidP="00A30D64">
            <w:pPr>
              <w:pStyle w:val="TAC"/>
              <w:rPr>
                <w:sz w:val="16"/>
                <w:szCs w:val="16"/>
              </w:rPr>
            </w:pPr>
            <w:r w:rsidRPr="00F308E1">
              <w:rPr>
                <w:sz w:val="16"/>
                <w:szCs w:val="16"/>
              </w:rPr>
              <w:t>15.2.0</w:t>
            </w:r>
          </w:p>
        </w:tc>
      </w:tr>
      <w:tr w:rsidR="00A30D64" w14:paraId="3919B1F0"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776F4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7F4EDA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A4D167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A6409C2" w14:textId="77777777" w:rsidR="00A30D64" w:rsidRDefault="00A30D64" w:rsidP="00A30D64">
            <w:pPr>
              <w:pStyle w:val="TAL"/>
              <w:rPr>
                <w:sz w:val="16"/>
                <w:szCs w:val="16"/>
              </w:rPr>
            </w:pPr>
            <w:r w:rsidRPr="00F308E1">
              <w:rPr>
                <w:sz w:val="16"/>
                <w:szCs w:val="16"/>
              </w:rPr>
              <w:t>88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AD71D3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964C1"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B37C6" w14:textId="77777777" w:rsidR="00A30D64" w:rsidRPr="00BA1D03" w:rsidRDefault="00A30D64" w:rsidP="00A30D64">
            <w:pPr>
              <w:pStyle w:val="TAL"/>
              <w:rPr>
                <w:sz w:val="16"/>
                <w:szCs w:val="16"/>
              </w:rPr>
            </w:pPr>
            <w:r w:rsidRPr="00F308E1">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C783D8" w14:textId="77777777" w:rsidR="00A30D64" w:rsidRPr="00647F03" w:rsidRDefault="00A30D64" w:rsidP="00A30D64">
            <w:pPr>
              <w:pStyle w:val="TAC"/>
              <w:rPr>
                <w:sz w:val="16"/>
                <w:szCs w:val="16"/>
              </w:rPr>
            </w:pPr>
            <w:r w:rsidRPr="00F308E1">
              <w:rPr>
                <w:sz w:val="16"/>
                <w:szCs w:val="16"/>
              </w:rPr>
              <w:t>15.2.0</w:t>
            </w:r>
          </w:p>
        </w:tc>
      </w:tr>
      <w:tr w:rsidR="00A30D64" w14:paraId="7B7BFC4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9CC0E1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47FC4"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E630A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E58E8B" w14:textId="77777777" w:rsidR="00A30D64" w:rsidRDefault="00A30D64" w:rsidP="00A30D64">
            <w:pPr>
              <w:pStyle w:val="TAL"/>
              <w:rPr>
                <w:sz w:val="16"/>
                <w:szCs w:val="16"/>
              </w:rPr>
            </w:pPr>
            <w:r w:rsidRPr="00F308E1">
              <w:rPr>
                <w:sz w:val="16"/>
                <w:szCs w:val="16"/>
              </w:rPr>
              <w:t>89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89A71D1"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D3A9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8C85C5" w14:textId="77777777" w:rsidR="00A30D64" w:rsidRPr="00BA1D03" w:rsidRDefault="00A30D64" w:rsidP="00A30D64">
            <w:pPr>
              <w:pStyle w:val="TAL"/>
              <w:rPr>
                <w:sz w:val="16"/>
                <w:szCs w:val="16"/>
              </w:rPr>
            </w:pPr>
            <w:r w:rsidRPr="00F308E1">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F4C024" w14:textId="77777777" w:rsidR="00A30D64" w:rsidRPr="00647F03" w:rsidRDefault="00A30D64" w:rsidP="00A30D64">
            <w:pPr>
              <w:pStyle w:val="TAC"/>
              <w:rPr>
                <w:sz w:val="16"/>
                <w:szCs w:val="16"/>
              </w:rPr>
            </w:pPr>
            <w:r w:rsidRPr="00F308E1">
              <w:rPr>
                <w:sz w:val="16"/>
                <w:szCs w:val="16"/>
              </w:rPr>
              <w:t>15.2.0</w:t>
            </w:r>
          </w:p>
        </w:tc>
      </w:tr>
      <w:tr w:rsidR="00A30D64" w14:paraId="74610DB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8AB39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17B84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05B6F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548F188" w14:textId="77777777" w:rsidR="00A30D64" w:rsidRDefault="00A30D64" w:rsidP="00A30D64">
            <w:pPr>
              <w:pStyle w:val="TAL"/>
              <w:rPr>
                <w:sz w:val="16"/>
                <w:szCs w:val="16"/>
              </w:rPr>
            </w:pPr>
            <w:r w:rsidRPr="00F308E1">
              <w:rPr>
                <w:sz w:val="16"/>
                <w:szCs w:val="16"/>
              </w:rPr>
              <w:t>90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A66B30A"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EF6F2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883A48" w14:textId="77777777" w:rsidR="00A30D64" w:rsidRPr="00BA1D03" w:rsidRDefault="00A30D64" w:rsidP="00A30D64">
            <w:pPr>
              <w:pStyle w:val="TAL"/>
              <w:rPr>
                <w:sz w:val="16"/>
                <w:szCs w:val="16"/>
              </w:rPr>
            </w:pPr>
            <w:r w:rsidRPr="00F308E1">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30B372" w14:textId="77777777" w:rsidR="00A30D64" w:rsidRPr="00647F03" w:rsidRDefault="00A30D64" w:rsidP="00A30D64">
            <w:pPr>
              <w:pStyle w:val="TAC"/>
              <w:rPr>
                <w:sz w:val="16"/>
                <w:szCs w:val="16"/>
              </w:rPr>
            </w:pPr>
            <w:r w:rsidRPr="00F308E1">
              <w:rPr>
                <w:sz w:val="16"/>
                <w:szCs w:val="16"/>
              </w:rPr>
              <w:t>15.2.0</w:t>
            </w:r>
          </w:p>
        </w:tc>
      </w:tr>
      <w:tr w:rsidR="00A30D64" w14:paraId="7504D82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7A4C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5A5AC4"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58C234"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01F3D27" w14:textId="77777777" w:rsidR="00A30D64" w:rsidRDefault="00A30D64" w:rsidP="00A30D64">
            <w:pPr>
              <w:pStyle w:val="TAL"/>
              <w:rPr>
                <w:sz w:val="16"/>
                <w:szCs w:val="16"/>
              </w:rPr>
            </w:pPr>
            <w:r w:rsidRPr="00F308E1">
              <w:rPr>
                <w:sz w:val="16"/>
                <w:szCs w:val="16"/>
              </w:rPr>
              <w:t>92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979C91A"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24AC4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F31F93" w14:textId="77777777" w:rsidR="00A30D64" w:rsidRPr="00BA1D03" w:rsidRDefault="00A30D64" w:rsidP="00A30D64">
            <w:pPr>
              <w:pStyle w:val="TAL"/>
              <w:rPr>
                <w:sz w:val="16"/>
                <w:szCs w:val="16"/>
              </w:rPr>
            </w:pPr>
            <w:r w:rsidRPr="00F308E1">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0F322E" w14:textId="77777777" w:rsidR="00A30D64" w:rsidRPr="00647F03" w:rsidRDefault="00A30D64" w:rsidP="00A30D64">
            <w:pPr>
              <w:pStyle w:val="TAC"/>
              <w:rPr>
                <w:sz w:val="16"/>
                <w:szCs w:val="16"/>
              </w:rPr>
            </w:pPr>
            <w:r w:rsidRPr="00F308E1">
              <w:rPr>
                <w:sz w:val="16"/>
                <w:szCs w:val="16"/>
              </w:rPr>
              <w:t>15.2.0</w:t>
            </w:r>
          </w:p>
        </w:tc>
      </w:tr>
      <w:tr w:rsidR="00A30D64" w14:paraId="305B81E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B737"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55A69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AE531D1"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5B510E4" w14:textId="77777777" w:rsidR="00A30D64" w:rsidRDefault="00A30D64" w:rsidP="00A30D64">
            <w:pPr>
              <w:pStyle w:val="TAL"/>
              <w:rPr>
                <w:sz w:val="16"/>
                <w:szCs w:val="16"/>
              </w:rPr>
            </w:pPr>
            <w:r w:rsidRPr="00F308E1">
              <w:rPr>
                <w:sz w:val="16"/>
                <w:szCs w:val="16"/>
              </w:rPr>
              <w:t>93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E55DF4F"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4A38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E1627B" w14:textId="77777777" w:rsidR="00A30D64" w:rsidRPr="00BA1D03" w:rsidRDefault="00A30D64" w:rsidP="00A30D64">
            <w:pPr>
              <w:pStyle w:val="TAL"/>
              <w:rPr>
                <w:sz w:val="16"/>
                <w:szCs w:val="16"/>
              </w:rPr>
            </w:pPr>
            <w:r w:rsidRPr="00F308E1">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BE1A0" w14:textId="77777777" w:rsidR="00A30D64" w:rsidRPr="00647F03" w:rsidRDefault="00A30D64" w:rsidP="00A30D64">
            <w:pPr>
              <w:pStyle w:val="TAC"/>
              <w:rPr>
                <w:sz w:val="16"/>
                <w:szCs w:val="16"/>
              </w:rPr>
            </w:pPr>
            <w:r w:rsidRPr="00F308E1">
              <w:rPr>
                <w:sz w:val="16"/>
                <w:szCs w:val="16"/>
              </w:rPr>
              <w:t>15.2.0</w:t>
            </w:r>
          </w:p>
        </w:tc>
      </w:tr>
      <w:tr w:rsidR="00A30D64" w14:paraId="5C4582F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935F66"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BF95C9"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E20FAB" w14:textId="2B7BAC82" w:rsidR="00A30D64" w:rsidRDefault="00A30D64" w:rsidP="00A30D64">
            <w:pPr>
              <w:pStyle w:val="TAC"/>
              <w:rPr>
                <w:sz w:val="16"/>
                <w:szCs w:val="16"/>
              </w:rPr>
            </w:pPr>
            <w:r w:rsidRPr="00F308E1">
              <w:rPr>
                <w:sz w:val="16"/>
                <w:szCs w:val="16"/>
              </w:rPr>
              <w:t>CP-18</w:t>
            </w:r>
            <w:r w:rsidR="00A01749">
              <w:rPr>
                <w:sz w:val="16"/>
                <w:szCs w:val="16"/>
              </w:rPr>
              <w:t>3154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07FF030" w14:textId="77777777" w:rsidR="00A30D64" w:rsidRDefault="00A30D64" w:rsidP="00A30D64">
            <w:pPr>
              <w:pStyle w:val="TAL"/>
              <w:rPr>
                <w:sz w:val="16"/>
                <w:szCs w:val="16"/>
              </w:rPr>
            </w:pPr>
            <w:r w:rsidRPr="00F308E1">
              <w:rPr>
                <w:sz w:val="16"/>
                <w:szCs w:val="16"/>
              </w:rPr>
              <w:t>97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72E057A" w14:textId="0F1C90CB" w:rsidR="00A30D64" w:rsidRPr="00D25040" w:rsidRDefault="00A01749" w:rsidP="00A30D64">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50152"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609097" w14:textId="77777777" w:rsidR="00A30D64" w:rsidRPr="00BA1D03" w:rsidRDefault="00A30D64" w:rsidP="00A30D64">
            <w:pPr>
              <w:pStyle w:val="TAL"/>
              <w:rPr>
                <w:sz w:val="16"/>
                <w:szCs w:val="16"/>
              </w:rPr>
            </w:pPr>
            <w:r w:rsidRPr="00F308E1">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997B69D" w14:textId="77777777" w:rsidR="00A30D64" w:rsidRPr="00647F03" w:rsidRDefault="00A30D64" w:rsidP="00A30D64">
            <w:pPr>
              <w:pStyle w:val="TAC"/>
              <w:rPr>
                <w:sz w:val="16"/>
                <w:szCs w:val="16"/>
              </w:rPr>
            </w:pPr>
            <w:r w:rsidRPr="00F308E1">
              <w:rPr>
                <w:sz w:val="16"/>
                <w:szCs w:val="16"/>
              </w:rPr>
              <w:t>15.2.0</w:t>
            </w:r>
          </w:p>
        </w:tc>
      </w:tr>
      <w:tr w:rsidR="00A30D64" w14:paraId="2F3B41AA"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BF41E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514ABC"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CF121"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3AB48DF" w14:textId="77777777" w:rsidR="00A30D64" w:rsidRDefault="00A30D64" w:rsidP="00A30D64">
            <w:pPr>
              <w:pStyle w:val="TAL"/>
              <w:rPr>
                <w:sz w:val="16"/>
                <w:szCs w:val="16"/>
              </w:rPr>
            </w:pPr>
            <w:r w:rsidRPr="00F308E1">
              <w:rPr>
                <w:sz w:val="16"/>
                <w:szCs w:val="16"/>
              </w:rPr>
              <w:t>98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174A3B"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87B49F"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28DC8D" w14:textId="77777777" w:rsidR="00A30D64" w:rsidRPr="00BA1D03" w:rsidRDefault="00A30D64" w:rsidP="00A30D64">
            <w:pPr>
              <w:pStyle w:val="TAL"/>
              <w:rPr>
                <w:sz w:val="16"/>
                <w:szCs w:val="16"/>
              </w:rPr>
            </w:pPr>
            <w:r w:rsidRPr="00F308E1">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A1EE2F" w14:textId="77777777" w:rsidR="00A30D64" w:rsidRPr="00647F03" w:rsidRDefault="00A30D64" w:rsidP="00A30D64">
            <w:pPr>
              <w:pStyle w:val="TAC"/>
              <w:rPr>
                <w:sz w:val="16"/>
                <w:szCs w:val="16"/>
              </w:rPr>
            </w:pPr>
            <w:r w:rsidRPr="00F308E1">
              <w:rPr>
                <w:sz w:val="16"/>
                <w:szCs w:val="16"/>
              </w:rPr>
              <w:t>15.2.0</w:t>
            </w:r>
          </w:p>
        </w:tc>
      </w:tr>
      <w:tr w:rsidR="00A30D64" w14:paraId="41B0BFA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52E04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724B72"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C53DD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9E22A77" w14:textId="77777777" w:rsidR="00A30D64" w:rsidRDefault="00A30D64" w:rsidP="00A30D64">
            <w:pPr>
              <w:pStyle w:val="TAL"/>
              <w:rPr>
                <w:sz w:val="16"/>
                <w:szCs w:val="16"/>
              </w:rPr>
            </w:pPr>
            <w:r w:rsidRPr="00F308E1">
              <w:rPr>
                <w:sz w:val="16"/>
                <w:szCs w:val="16"/>
              </w:rPr>
              <w:t>100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483C40A"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047EF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685B8" w14:textId="77777777" w:rsidR="00A30D64" w:rsidRPr="00BA1D03" w:rsidRDefault="00A30D64" w:rsidP="00A30D64">
            <w:pPr>
              <w:pStyle w:val="TAL"/>
              <w:rPr>
                <w:sz w:val="16"/>
                <w:szCs w:val="16"/>
              </w:rPr>
            </w:pPr>
            <w:r w:rsidRPr="00F308E1">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C4B717" w14:textId="77777777" w:rsidR="00A30D64" w:rsidRPr="00647F03" w:rsidRDefault="00A30D64" w:rsidP="00A30D64">
            <w:pPr>
              <w:pStyle w:val="TAC"/>
              <w:rPr>
                <w:sz w:val="16"/>
                <w:szCs w:val="16"/>
              </w:rPr>
            </w:pPr>
            <w:r w:rsidRPr="00F308E1">
              <w:rPr>
                <w:sz w:val="16"/>
                <w:szCs w:val="16"/>
              </w:rPr>
              <w:t>15.2.0</w:t>
            </w:r>
          </w:p>
        </w:tc>
      </w:tr>
      <w:tr w:rsidR="00A30D64" w14:paraId="2573158B"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B447E6"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37162E"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5A8B18"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971440" w14:textId="77777777" w:rsidR="00A30D64" w:rsidRDefault="00A30D64" w:rsidP="00A30D64">
            <w:pPr>
              <w:pStyle w:val="TAL"/>
              <w:rPr>
                <w:sz w:val="16"/>
                <w:szCs w:val="16"/>
              </w:rPr>
            </w:pPr>
            <w:r w:rsidRPr="00F308E1">
              <w:rPr>
                <w:sz w:val="16"/>
                <w:szCs w:val="16"/>
              </w:rPr>
              <w:t>101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F0C7D3"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EA4C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73FF77" w14:textId="77777777" w:rsidR="00A30D64" w:rsidRPr="00BA1D03" w:rsidRDefault="00A30D64" w:rsidP="00A30D64">
            <w:pPr>
              <w:pStyle w:val="TAL"/>
              <w:rPr>
                <w:sz w:val="16"/>
                <w:szCs w:val="16"/>
              </w:rPr>
            </w:pPr>
            <w:r w:rsidRPr="00F308E1">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1C79A1" w14:textId="77777777" w:rsidR="00A30D64" w:rsidRPr="00647F03" w:rsidRDefault="00A30D64" w:rsidP="00A30D64">
            <w:pPr>
              <w:pStyle w:val="TAC"/>
              <w:rPr>
                <w:sz w:val="16"/>
                <w:szCs w:val="16"/>
              </w:rPr>
            </w:pPr>
            <w:r w:rsidRPr="00F308E1">
              <w:rPr>
                <w:sz w:val="16"/>
                <w:szCs w:val="16"/>
              </w:rPr>
              <w:t>15.2.0</w:t>
            </w:r>
          </w:p>
        </w:tc>
      </w:tr>
      <w:tr w:rsidR="00A30D64" w14:paraId="019793DC"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0E394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B94DEF"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EFB98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DADDCBE" w14:textId="77777777" w:rsidR="00A30D64" w:rsidRDefault="00A30D64" w:rsidP="00A30D64">
            <w:pPr>
              <w:pStyle w:val="TAL"/>
              <w:rPr>
                <w:sz w:val="16"/>
                <w:szCs w:val="16"/>
              </w:rPr>
            </w:pPr>
            <w:r w:rsidRPr="00F308E1">
              <w:rPr>
                <w:sz w:val="16"/>
                <w:szCs w:val="16"/>
              </w:rPr>
              <w:t>103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1FA374C"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8230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D44A71" w14:textId="77777777" w:rsidR="00A30D64" w:rsidRPr="00BA1D03" w:rsidRDefault="00A30D64" w:rsidP="00A30D64">
            <w:pPr>
              <w:pStyle w:val="TAL"/>
              <w:rPr>
                <w:sz w:val="16"/>
                <w:szCs w:val="16"/>
              </w:rPr>
            </w:pPr>
            <w:r w:rsidRPr="00F308E1">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387970" w14:textId="77777777" w:rsidR="00A30D64" w:rsidRPr="00647F03" w:rsidRDefault="00A30D64" w:rsidP="00A30D64">
            <w:pPr>
              <w:pStyle w:val="TAC"/>
              <w:rPr>
                <w:sz w:val="16"/>
                <w:szCs w:val="16"/>
              </w:rPr>
            </w:pPr>
            <w:r w:rsidRPr="00F308E1">
              <w:rPr>
                <w:sz w:val="16"/>
                <w:szCs w:val="16"/>
              </w:rPr>
              <w:t>15.2.0</w:t>
            </w:r>
          </w:p>
        </w:tc>
      </w:tr>
      <w:tr w:rsidR="00A30D64" w14:paraId="1AB7225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F100E0E"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F7EC3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2E5AC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45E57FC" w14:textId="77777777" w:rsidR="00A30D64" w:rsidRDefault="00A30D64" w:rsidP="00A30D64">
            <w:pPr>
              <w:pStyle w:val="TAL"/>
              <w:rPr>
                <w:sz w:val="16"/>
                <w:szCs w:val="16"/>
              </w:rPr>
            </w:pPr>
            <w:r w:rsidRPr="00F308E1">
              <w:rPr>
                <w:sz w:val="16"/>
                <w:szCs w:val="16"/>
              </w:rPr>
              <w:t>104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26210C0"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9640C"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F01972" w14:textId="77777777" w:rsidR="00A30D64" w:rsidRPr="00BA1D03" w:rsidRDefault="00A30D64" w:rsidP="00A30D64">
            <w:pPr>
              <w:pStyle w:val="TAL"/>
              <w:rPr>
                <w:sz w:val="16"/>
                <w:szCs w:val="16"/>
              </w:rPr>
            </w:pPr>
            <w:r w:rsidRPr="00F308E1">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0CF245" w14:textId="77777777" w:rsidR="00A30D64" w:rsidRPr="00647F03" w:rsidRDefault="00A30D64" w:rsidP="00A30D64">
            <w:pPr>
              <w:pStyle w:val="TAC"/>
              <w:rPr>
                <w:sz w:val="16"/>
                <w:szCs w:val="16"/>
              </w:rPr>
            </w:pPr>
            <w:r w:rsidRPr="00F308E1">
              <w:rPr>
                <w:sz w:val="16"/>
                <w:szCs w:val="16"/>
              </w:rPr>
              <w:t>15.2.0</w:t>
            </w:r>
          </w:p>
        </w:tc>
      </w:tr>
      <w:tr w:rsidR="00A30D64" w14:paraId="4D785686"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C9B25"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C8E83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81063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CD7E7A3" w14:textId="77777777" w:rsidR="00A30D64" w:rsidRDefault="00A30D64" w:rsidP="00A30D64">
            <w:pPr>
              <w:pStyle w:val="TAL"/>
              <w:rPr>
                <w:sz w:val="16"/>
                <w:szCs w:val="16"/>
              </w:rPr>
            </w:pPr>
            <w:r w:rsidRPr="00F308E1">
              <w:rPr>
                <w:sz w:val="16"/>
                <w:szCs w:val="16"/>
              </w:rPr>
              <w:t>105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1DE1D86"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1F7832"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52D9D3" w14:textId="77777777" w:rsidR="00A30D64" w:rsidRPr="00BA1D03" w:rsidRDefault="00A30D64" w:rsidP="00A30D64">
            <w:pPr>
              <w:pStyle w:val="TAL"/>
              <w:rPr>
                <w:sz w:val="16"/>
                <w:szCs w:val="16"/>
              </w:rPr>
            </w:pPr>
            <w:r w:rsidRPr="00F308E1">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7B4E52" w14:textId="77777777" w:rsidR="00A30D64" w:rsidRPr="00647F03" w:rsidRDefault="00A30D64" w:rsidP="00A30D64">
            <w:pPr>
              <w:pStyle w:val="TAC"/>
              <w:rPr>
                <w:sz w:val="16"/>
                <w:szCs w:val="16"/>
              </w:rPr>
            </w:pPr>
            <w:r w:rsidRPr="00F308E1">
              <w:rPr>
                <w:sz w:val="16"/>
                <w:szCs w:val="16"/>
              </w:rPr>
              <w:t>15.2.0</w:t>
            </w:r>
          </w:p>
        </w:tc>
      </w:tr>
      <w:tr w:rsidR="00A30D64" w14:paraId="1DCE73D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9C33C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F7A1F79"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162CCF"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1CC208D2" w14:textId="77777777" w:rsidR="00A30D64" w:rsidRDefault="00A30D64" w:rsidP="00A30D64">
            <w:pPr>
              <w:pStyle w:val="TAL"/>
              <w:rPr>
                <w:sz w:val="16"/>
                <w:szCs w:val="16"/>
              </w:rPr>
            </w:pPr>
            <w:r w:rsidRPr="00F308E1">
              <w:rPr>
                <w:sz w:val="16"/>
                <w:szCs w:val="16"/>
              </w:rPr>
              <w:t>106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AD9316F"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4A64A9"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49278" w14:textId="77777777" w:rsidR="00A30D64" w:rsidRPr="00BA1D03" w:rsidRDefault="00A30D64" w:rsidP="00A30D64">
            <w:pPr>
              <w:pStyle w:val="TAL"/>
              <w:rPr>
                <w:sz w:val="16"/>
                <w:szCs w:val="16"/>
              </w:rPr>
            </w:pPr>
            <w:r w:rsidRPr="00F308E1">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73CEB9" w14:textId="77777777" w:rsidR="00A30D64" w:rsidRPr="00647F03" w:rsidRDefault="00A30D64" w:rsidP="00A30D64">
            <w:pPr>
              <w:pStyle w:val="TAC"/>
              <w:rPr>
                <w:sz w:val="16"/>
                <w:szCs w:val="16"/>
              </w:rPr>
            </w:pPr>
            <w:r w:rsidRPr="00F308E1">
              <w:rPr>
                <w:sz w:val="16"/>
                <w:szCs w:val="16"/>
              </w:rPr>
              <w:t>15.2.0</w:t>
            </w:r>
          </w:p>
        </w:tc>
      </w:tr>
      <w:tr w:rsidR="00A30D64" w14:paraId="6E6DC3F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EB069"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02738D"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17C60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04150AA2" w14:textId="77777777" w:rsidR="00A30D64" w:rsidRDefault="00A30D64" w:rsidP="00A30D64">
            <w:pPr>
              <w:pStyle w:val="TAL"/>
              <w:rPr>
                <w:sz w:val="16"/>
                <w:szCs w:val="16"/>
              </w:rPr>
            </w:pPr>
            <w:r w:rsidRPr="00F308E1">
              <w:rPr>
                <w:sz w:val="16"/>
                <w:szCs w:val="16"/>
              </w:rPr>
              <w:t>107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645A7A4"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3D20A9"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1AC452" w14:textId="77777777" w:rsidR="00A30D64" w:rsidRPr="00BA1D03" w:rsidRDefault="00A30D64" w:rsidP="00A30D64">
            <w:pPr>
              <w:pStyle w:val="TAL"/>
              <w:rPr>
                <w:sz w:val="16"/>
                <w:szCs w:val="16"/>
              </w:rPr>
            </w:pPr>
            <w:r w:rsidRPr="00F308E1">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EA37DD" w14:textId="77777777" w:rsidR="00A30D64" w:rsidRPr="00647F03" w:rsidRDefault="00A30D64" w:rsidP="00A30D64">
            <w:pPr>
              <w:pStyle w:val="TAC"/>
              <w:rPr>
                <w:sz w:val="16"/>
                <w:szCs w:val="16"/>
              </w:rPr>
            </w:pPr>
            <w:r w:rsidRPr="00F308E1">
              <w:rPr>
                <w:sz w:val="16"/>
                <w:szCs w:val="16"/>
              </w:rPr>
              <w:t>15.2.0</w:t>
            </w:r>
          </w:p>
        </w:tc>
      </w:tr>
      <w:tr w:rsidR="00A30D64" w14:paraId="354803BC"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04D5A6"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84FAC6"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9563F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E297D28" w14:textId="77777777" w:rsidR="00A30D64" w:rsidRDefault="00A30D64" w:rsidP="00A30D64">
            <w:pPr>
              <w:pStyle w:val="TAL"/>
              <w:rPr>
                <w:sz w:val="16"/>
                <w:szCs w:val="16"/>
              </w:rPr>
            </w:pPr>
            <w:r w:rsidRPr="00F308E1">
              <w:rPr>
                <w:sz w:val="16"/>
                <w:szCs w:val="16"/>
              </w:rPr>
              <w:t>108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8B353BA"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EB8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1A5AAC" w14:textId="77777777" w:rsidR="00A30D64" w:rsidRPr="00BA1D03" w:rsidRDefault="00A30D64" w:rsidP="00A30D64">
            <w:pPr>
              <w:pStyle w:val="TAL"/>
              <w:rPr>
                <w:sz w:val="16"/>
                <w:szCs w:val="16"/>
              </w:rPr>
            </w:pPr>
            <w:r w:rsidRPr="00F308E1">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A157C22" w14:textId="77777777" w:rsidR="00A30D64" w:rsidRPr="00647F03" w:rsidRDefault="00A30D64" w:rsidP="00A30D64">
            <w:pPr>
              <w:pStyle w:val="TAC"/>
              <w:rPr>
                <w:sz w:val="16"/>
                <w:szCs w:val="16"/>
              </w:rPr>
            </w:pPr>
            <w:r w:rsidRPr="00F308E1">
              <w:rPr>
                <w:sz w:val="16"/>
                <w:szCs w:val="16"/>
              </w:rPr>
              <w:t>15.2.0</w:t>
            </w:r>
          </w:p>
        </w:tc>
      </w:tr>
      <w:tr w:rsidR="00A30D64" w14:paraId="4896A5C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C425E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EEEA4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9DA98F"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87ECD01" w14:textId="77777777" w:rsidR="00A30D64" w:rsidRDefault="00A30D64" w:rsidP="00A30D64">
            <w:pPr>
              <w:pStyle w:val="TAL"/>
              <w:rPr>
                <w:sz w:val="16"/>
                <w:szCs w:val="16"/>
              </w:rPr>
            </w:pPr>
            <w:r w:rsidRPr="00F308E1">
              <w:rPr>
                <w:sz w:val="16"/>
                <w:szCs w:val="16"/>
              </w:rPr>
              <w:t>109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38B9B72"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73677"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5122BD" w14:textId="77777777" w:rsidR="00A30D64" w:rsidRPr="00BA1D03" w:rsidRDefault="00A30D64" w:rsidP="00A30D64">
            <w:pPr>
              <w:pStyle w:val="TAL"/>
              <w:rPr>
                <w:sz w:val="16"/>
                <w:szCs w:val="16"/>
              </w:rPr>
            </w:pPr>
            <w:r w:rsidRPr="00F308E1">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AE6649" w14:textId="77777777" w:rsidR="00A30D64" w:rsidRPr="00647F03" w:rsidRDefault="00A30D64" w:rsidP="00A30D64">
            <w:pPr>
              <w:pStyle w:val="TAC"/>
              <w:rPr>
                <w:sz w:val="16"/>
                <w:szCs w:val="16"/>
              </w:rPr>
            </w:pPr>
            <w:r w:rsidRPr="00F308E1">
              <w:rPr>
                <w:sz w:val="16"/>
                <w:szCs w:val="16"/>
              </w:rPr>
              <w:t>15.2.0</w:t>
            </w:r>
          </w:p>
        </w:tc>
      </w:tr>
      <w:tr w:rsidR="00A30D64" w14:paraId="33F0DBE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62CA63" w14:textId="77777777" w:rsidR="00A30D64" w:rsidRDefault="00A30D64" w:rsidP="00A30D64">
            <w:pPr>
              <w:pStyle w:val="TAC"/>
              <w:rPr>
                <w:sz w:val="16"/>
                <w:szCs w:val="16"/>
              </w:rPr>
            </w:pPr>
            <w:r w:rsidRPr="00F308E1">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6FB24E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C3DC88"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3F017BB" w14:textId="77777777" w:rsidR="00A30D64" w:rsidRDefault="00A30D64" w:rsidP="00A30D64">
            <w:pPr>
              <w:pStyle w:val="TAL"/>
              <w:rPr>
                <w:sz w:val="16"/>
                <w:szCs w:val="16"/>
              </w:rPr>
            </w:pPr>
            <w:r w:rsidRPr="00F308E1">
              <w:rPr>
                <w:sz w:val="16"/>
                <w:szCs w:val="16"/>
              </w:rPr>
              <w:t>110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CCB6854"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6E410D"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23DBA" w14:textId="77777777" w:rsidR="00A30D64" w:rsidRPr="00BA1D03" w:rsidRDefault="00A30D64" w:rsidP="00A30D64">
            <w:pPr>
              <w:pStyle w:val="TAL"/>
              <w:rPr>
                <w:sz w:val="16"/>
                <w:szCs w:val="16"/>
              </w:rPr>
            </w:pPr>
            <w:r w:rsidRPr="00F308E1">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C6F6A4" w14:textId="77777777" w:rsidR="00A30D64" w:rsidRPr="00647F03" w:rsidRDefault="00A30D64" w:rsidP="00A30D64">
            <w:pPr>
              <w:pStyle w:val="TAC"/>
              <w:rPr>
                <w:sz w:val="16"/>
                <w:szCs w:val="16"/>
              </w:rPr>
            </w:pPr>
            <w:r w:rsidRPr="00F308E1">
              <w:rPr>
                <w:sz w:val="16"/>
                <w:szCs w:val="16"/>
              </w:rPr>
              <w:t>15.2.0</w:t>
            </w:r>
          </w:p>
        </w:tc>
      </w:tr>
      <w:tr w:rsidR="00A30D64" w14:paraId="586393A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30FD1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42D6"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92B94C"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6DB833B" w14:textId="77777777" w:rsidR="00A30D64" w:rsidRDefault="00A30D64" w:rsidP="00A30D64">
            <w:pPr>
              <w:pStyle w:val="TAL"/>
              <w:rPr>
                <w:sz w:val="16"/>
                <w:szCs w:val="16"/>
              </w:rPr>
            </w:pPr>
            <w:r w:rsidRPr="00F308E1">
              <w:rPr>
                <w:sz w:val="16"/>
                <w:szCs w:val="16"/>
              </w:rPr>
              <w:t>111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6E465A8D"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0CD78C"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B5E74F" w14:textId="77777777" w:rsidR="00A30D64" w:rsidRPr="00BA1D03" w:rsidRDefault="00A30D64" w:rsidP="00A30D64">
            <w:pPr>
              <w:pStyle w:val="TAL"/>
              <w:rPr>
                <w:sz w:val="16"/>
                <w:szCs w:val="16"/>
              </w:rPr>
            </w:pPr>
            <w:r w:rsidRPr="00F308E1">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77862F" w14:textId="77777777" w:rsidR="00A30D64" w:rsidRPr="00647F03" w:rsidRDefault="00A30D64" w:rsidP="00A30D64">
            <w:pPr>
              <w:pStyle w:val="TAC"/>
              <w:rPr>
                <w:sz w:val="16"/>
                <w:szCs w:val="16"/>
              </w:rPr>
            </w:pPr>
            <w:r w:rsidRPr="00F308E1">
              <w:rPr>
                <w:sz w:val="16"/>
                <w:szCs w:val="16"/>
              </w:rPr>
              <w:t>15.2.0</w:t>
            </w:r>
          </w:p>
        </w:tc>
      </w:tr>
      <w:tr w:rsidR="00A30D64" w14:paraId="7130BDD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24AB6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CCFCB82"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BF0C4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E46AF4C" w14:textId="77777777" w:rsidR="00A30D64" w:rsidRDefault="00A30D64" w:rsidP="00A30D64">
            <w:pPr>
              <w:pStyle w:val="TAL"/>
              <w:rPr>
                <w:sz w:val="16"/>
                <w:szCs w:val="16"/>
              </w:rPr>
            </w:pPr>
            <w:r w:rsidRPr="00F308E1">
              <w:rPr>
                <w:sz w:val="16"/>
                <w:szCs w:val="16"/>
              </w:rPr>
              <w:t>118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8BFD697"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852D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AF0934" w14:textId="77777777" w:rsidR="00A30D64" w:rsidRPr="00BA1D03" w:rsidRDefault="00A30D64" w:rsidP="00A30D64">
            <w:pPr>
              <w:pStyle w:val="TAL"/>
              <w:rPr>
                <w:sz w:val="16"/>
                <w:szCs w:val="16"/>
              </w:rPr>
            </w:pPr>
            <w:r w:rsidRPr="00F308E1">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00D679" w14:textId="77777777" w:rsidR="00A30D64" w:rsidRPr="00647F03" w:rsidRDefault="00A30D64" w:rsidP="00A30D64">
            <w:pPr>
              <w:pStyle w:val="TAC"/>
              <w:rPr>
                <w:sz w:val="16"/>
                <w:szCs w:val="16"/>
              </w:rPr>
            </w:pPr>
            <w:r w:rsidRPr="00F308E1">
              <w:rPr>
                <w:sz w:val="16"/>
                <w:szCs w:val="16"/>
              </w:rPr>
              <w:t>15.2.0</w:t>
            </w:r>
          </w:p>
        </w:tc>
      </w:tr>
      <w:tr w:rsidR="00A30D64" w14:paraId="21F43D5D"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FD1CB"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506025"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85279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94D600A" w14:textId="77777777" w:rsidR="00A30D64" w:rsidRDefault="00A30D64" w:rsidP="00A30D64">
            <w:pPr>
              <w:pStyle w:val="TAL"/>
              <w:rPr>
                <w:sz w:val="16"/>
                <w:szCs w:val="16"/>
              </w:rPr>
            </w:pPr>
            <w:r w:rsidRPr="00F308E1">
              <w:rPr>
                <w:sz w:val="16"/>
                <w:szCs w:val="16"/>
              </w:rPr>
              <w:t>119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86A4DB5" w14:textId="77777777" w:rsidR="00A30D64" w:rsidRPr="00D25040" w:rsidRDefault="00A30D64" w:rsidP="00A30D64">
            <w:pPr>
              <w:pStyle w:val="TAR"/>
              <w:rPr>
                <w:sz w:val="16"/>
                <w:szCs w:val="16"/>
              </w:rPr>
            </w:pPr>
            <w:r w:rsidRPr="00F308E1">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33DCB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A728A8" w14:textId="77777777" w:rsidR="00A30D64" w:rsidRPr="00BA1D03" w:rsidRDefault="00A30D64" w:rsidP="00A30D64">
            <w:pPr>
              <w:pStyle w:val="TAL"/>
              <w:rPr>
                <w:sz w:val="16"/>
                <w:szCs w:val="16"/>
              </w:rPr>
            </w:pPr>
            <w:r w:rsidRPr="00F308E1">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CF7625" w14:textId="77777777" w:rsidR="00A30D64" w:rsidRPr="00647F03" w:rsidRDefault="00A30D64" w:rsidP="00A30D64">
            <w:pPr>
              <w:pStyle w:val="TAC"/>
              <w:rPr>
                <w:sz w:val="16"/>
                <w:szCs w:val="16"/>
              </w:rPr>
            </w:pPr>
            <w:r w:rsidRPr="00F308E1">
              <w:rPr>
                <w:sz w:val="16"/>
                <w:szCs w:val="16"/>
              </w:rPr>
              <w:t>15.2.0</w:t>
            </w:r>
          </w:p>
        </w:tc>
      </w:tr>
      <w:tr w:rsidR="00A30D64" w14:paraId="1B99D547"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1E2DD0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46DB0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4E0BF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612EBE54" w14:textId="77777777" w:rsidR="00A30D64" w:rsidRDefault="00A30D64" w:rsidP="00A30D64">
            <w:pPr>
              <w:pStyle w:val="TAL"/>
              <w:rPr>
                <w:sz w:val="16"/>
                <w:szCs w:val="16"/>
              </w:rPr>
            </w:pPr>
            <w:r w:rsidRPr="00F308E1">
              <w:rPr>
                <w:sz w:val="16"/>
                <w:szCs w:val="16"/>
              </w:rPr>
              <w:t>121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948790D"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8CE13"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68D64" w14:textId="77777777" w:rsidR="00A30D64" w:rsidRPr="00BA1D03" w:rsidRDefault="00A30D64" w:rsidP="00A30D64">
            <w:pPr>
              <w:pStyle w:val="TAL"/>
              <w:rPr>
                <w:sz w:val="16"/>
                <w:szCs w:val="16"/>
              </w:rPr>
            </w:pPr>
            <w:r w:rsidRPr="00F308E1">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CAEAAD" w14:textId="77777777" w:rsidR="00A30D64" w:rsidRPr="00647F03" w:rsidRDefault="00A30D64" w:rsidP="00A30D64">
            <w:pPr>
              <w:pStyle w:val="TAC"/>
              <w:rPr>
                <w:sz w:val="16"/>
                <w:szCs w:val="16"/>
              </w:rPr>
            </w:pPr>
            <w:r w:rsidRPr="00F308E1">
              <w:rPr>
                <w:sz w:val="16"/>
                <w:szCs w:val="16"/>
              </w:rPr>
              <w:t>15.2.0</w:t>
            </w:r>
          </w:p>
        </w:tc>
      </w:tr>
      <w:tr w:rsidR="00A30D64" w14:paraId="61B26896"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97C3F4"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56C9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62B32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37F5C52" w14:textId="77777777" w:rsidR="00A30D64" w:rsidRDefault="00A30D64" w:rsidP="00A30D64">
            <w:pPr>
              <w:pStyle w:val="TAL"/>
              <w:rPr>
                <w:sz w:val="16"/>
                <w:szCs w:val="16"/>
              </w:rPr>
            </w:pPr>
            <w:r w:rsidRPr="00F308E1">
              <w:rPr>
                <w:sz w:val="16"/>
                <w:szCs w:val="16"/>
              </w:rPr>
              <w:t>122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8059360"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39EB1"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1BDDD1" w14:textId="77777777" w:rsidR="00A30D64" w:rsidRPr="00BA1D03" w:rsidRDefault="00A30D64" w:rsidP="00A30D64">
            <w:pPr>
              <w:pStyle w:val="TAL"/>
              <w:rPr>
                <w:sz w:val="16"/>
                <w:szCs w:val="16"/>
              </w:rPr>
            </w:pPr>
            <w:r w:rsidRPr="00F308E1">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9197BE1" w14:textId="77777777" w:rsidR="00A30D64" w:rsidRPr="00647F03" w:rsidRDefault="00A30D64" w:rsidP="00A30D64">
            <w:pPr>
              <w:pStyle w:val="TAC"/>
              <w:rPr>
                <w:sz w:val="16"/>
                <w:szCs w:val="16"/>
              </w:rPr>
            </w:pPr>
            <w:r w:rsidRPr="00F308E1">
              <w:rPr>
                <w:sz w:val="16"/>
                <w:szCs w:val="16"/>
              </w:rPr>
              <w:t>15.2.0</w:t>
            </w:r>
          </w:p>
        </w:tc>
      </w:tr>
      <w:tr w:rsidR="00A30D64" w14:paraId="53F6D758"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633A75"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C64690"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8DD4A8"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E2422C6" w14:textId="77777777" w:rsidR="00A30D64" w:rsidRDefault="00A30D64" w:rsidP="00A30D64">
            <w:pPr>
              <w:pStyle w:val="TAL"/>
              <w:rPr>
                <w:sz w:val="16"/>
                <w:szCs w:val="16"/>
              </w:rPr>
            </w:pPr>
            <w:r w:rsidRPr="00F308E1">
              <w:rPr>
                <w:sz w:val="16"/>
                <w:szCs w:val="16"/>
              </w:rPr>
              <w:t>123</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B56D594"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C6BD4"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D16E6B" w14:textId="77777777" w:rsidR="00A30D64" w:rsidRPr="00BA1D03" w:rsidRDefault="00A30D64" w:rsidP="00A30D64">
            <w:pPr>
              <w:pStyle w:val="TAL"/>
              <w:rPr>
                <w:sz w:val="16"/>
                <w:szCs w:val="16"/>
              </w:rPr>
            </w:pPr>
            <w:r w:rsidRPr="00F308E1">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85E6DF" w14:textId="77777777" w:rsidR="00A30D64" w:rsidRPr="00647F03" w:rsidRDefault="00A30D64" w:rsidP="00A30D64">
            <w:pPr>
              <w:pStyle w:val="TAC"/>
              <w:rPr>
                <w:sz w:val="16"/>
                <w:szCs w:val="16"/>
              </w:rPr>
            </w:pPr>
            <w:r w:rsidRPr="00F308E1">
              <w:rPr>
                <w:sz w:val="16"/>
                <w:szCs w:val="16"/>
              </w:rPr>
              <w:t>15.2.0</w:t>
            </w:r>
          </w:p>
        </w:tc>
      </w:tr>
      <w:tr w:rsidR="00A30D64" w14:paraId="4D7D0F8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B03F1C"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71DD7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4A7607"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19EA2D0" w14:textId="77777777" w:rsidR="00A30D64" w:rsidRDefault="00A30D64" w:rsidP="00A30D64">
            <w:pPr>
              <w:pStyle w:val="TAL"/>
              <w:rPr>
                <w:sz w:val="16"/>
                <w:szCs w:val="16"/>
              </w:rPr>
            </w:pPr>
            <w:r w:rsidRPr="00F308E1">
              <w:rPr>
                <w:sz w:val="16"/>
                <w:szCs w:val="16"/>
              </w:rPr>
              <w:t>124</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7DD8EF35" w14:textId="77777777" w:rsidR="00A30D64" w:rsidRPr="00D25040" w:rsidRDefault="00A30D64" w:rsidP="00A30D64">
            <w:pPr>
              <w:pStyle w:val="TAR"/>
              <w:rPr>
                <w:sz w:val="16"/>
                <w:szCs w:val="16"/>
              </w:rPr>
            </w:pPr>
            <w:r w:rsidRPr="00F308E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DC8CE"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D46C0" w14:textId="77777777" w:rsidR="00A30D64" w:rsidRPr="00BA1D03" w:rsidRDefault="00A30D64" w:rsidP="00A30D64">
            <w:pPr>
              <w:pStyle w:val="TAL"/>
              <w:rPr>
                <w:sz w:val="16"/>
                <w:szCs w:val="16"/>
              </w:rPr>
            </w:pPr>
            <w:r w:rsidRPr="00F308E1">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C00B44" w14:textId="77777777" w:rsidR="00A30D64" w:rsidRPr="00647F03" w:rsidRDefault="00A30D64" w:rsidP="00A30D64">
            <w:pPr>
              <w:pStyle w:val="TAC"/>
              <w:rPr>
                <w:sz w:val="16"/>
                <w:szCs w:val="16"/>
              </w:rPr>
            </w:pPr>
            <w:r w:rsidRPr="00F308E1">
              <w:rPr>
                <w:sz w:val="16"/>
                <w:szCs w:val="16"/>
              </w:rPr>
              <w:t>15.2.0</w:t>
            </w:r>
          </w:p>
        </w:tc>
      </w:tr>
      <w:tr w:rsidR="00A30D64" w14:paraId="016042F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C9E0D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C2C143"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7D1389"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36353B3" w14:textId="77777777" w:rsidR="00A30D64" w:rsidRDefault="00A30D64" w:rsidP="00A30D64">
            <w:pPr>
              <w:pStyle w:val="TAL"/>
              <w:rPr>
                <w:sz w:val="16"/>
                <w:szCs w:val="16"/>
              </w:rPr>
            </w:pPr>
            <w:r w:rsidRPr="00F308E1">
              <w:rPr>
                <w:sz w:val="16"/>
                <w:szCs w:val="16"/>
              </w:rPr>
              <w:t>125</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548EC747"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7FD30D"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D04E8C" w14:textId="77777777" w:rsidR="00A30D64" w:rsidRPr="00BA1D03" w:rsidRDefault="00A30D64" w:rsidP="00A30D64">
            <w:pPr>
              <w:pStyle w:val="TAL"/>
              <w:rPr>
                <w:sz w:val="16"/>
                <w:szCs w:val="16"/>
              </w:rPr>
            </w:pPr>
            <w:r w:rsidRPr="00F308E1">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622CDE" w14:textId="77777777" w:rsidR="00A30D64" w:rsidRPr="00647F03" w:rsidRDefault="00A30D64" w:rsidP="00A30D64">
            <w:pPr>
              <w:pStyle w:val="TAC"/>
              <w:rPr>
                <w:sz w:val="16"/>
                <w:szCs w:val="16"/>
              </w:rPr>
            </w:pPr>
            <w:r w:rsidRPr="00F308E1">
              <w:rPr>
                <w:sz w:val="16"/>
                <w:szCs w:val="16"/>
              </w:rPr>
              <w:t>15.2.0</w:t>
            </w:r>
          </w:p>
        </w:tc>
      </w:tr>
      <w:tr w:rsidR="00A30D64" w14:paraId="0B4B89D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F53952"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A4DEDA"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060AE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0DCA16C" w14:textId="77777777" w:rsidR="00A30D64" w:rsidRDefault="00A30D64" w:rsidP="00A30D64">
            <w:pPr>
              <w:pStyle w:val="TAL"/>
              <w:rPr>
                <w:sz w:val="16"/>
                <w:szCs w:val="16"/>
              </w:rPr>
            </w:pPr>
            <w:r w:rsidRPr="00F308E1">
              <w:rPr>
                <w:sz w:val="16"/>
                <w:szCs w:val="16"/>
              </w:rPr>
              <w:t>126</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1B2988D9"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73B3CB"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C526C0" w14:textId="77777777" w:rsidR="00A30D64" w:rsidRPr="00BA1D03" w:rsidRDefault="00A30D64" w:rsidP="00A30D64">
            <w:pPr>
              <w:pStyle w:val="TAL"/>
              <w:rPr>
                <w:sz w:val="16"/>
                <w:szCs w:val="16"/>
              </w:rPr>
            </w:pPr>
            <w:r w:rsidRPr="00F308E1">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6C497A" w14:textId="77777777" w:rsidR="00A30D64" w:rsidRPr="00647F03" w:rsidRDefault="00A30D64" w:rsidP="00A30D64">
            <w:pPr>
              <w:pStyle w:val="TAC"/>
              <w:rPr>
                <w:sz w:val="16"/>
                <w:szCs w:val="16"/>
              </w:rPr>
            </w:pPr>
            <w:r w:rsidRPr="00F308E1">
              <w:rPr>
                <w:sz w:val="16"/>
                <w:szCs w:val="16"/>
              </w:rPr>
              <w:t>15.2.0</w:t>
            </w:r>
          </w:p>
        </w:tc>
      </w:tr>
      <w:tr w:rsidR="00A30D64" w14:paraId="0092CE53"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F4B421"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AF55D1"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7C084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7B5614A2" w14:textId="77777777" w:rsidR="00A30D64" w:rsidRDefault="00A30D64" w:rsidP="00A30D64">
            <w:pPr>
              <w:pStyle w:val="TAL"/>
              <w:rPr>
                <w:sz w:val="16"/>
                <w:szCs w:val="16"/>
              </w:rPr>
            </w:pPr>
            <w:r w:rsidRPr="00F308E1">
              <w:rPr>
                <w:sz w:val="16"/>
                <w:szCs w:val="16"/>
              </w:rPr>
              <w:t>127</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0627553"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3BCF56"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DFC72" w14:textId="77777777" w:rsidR="00A30D64" w:rsidRPr="00BA1D03" w:rsidRDefault="00A30D64" w:rsidP="00A30D64">
            <w:pPr>
              <w:pStyle w:val="TAL"/>
              <w:rPr>
                <w:sz w:val="16"/>
                <w:szCs w:val="16"/>
              </w:rPr>
            </w:pPr>
            <w:r w:rsidRPr="00F308E1">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1A71F6" w14:textId="77777777" w:rsidR="00A30D64" w:rsidRPr="00647F03" w:rsidRDefault="00A30D64" w:rsidP="00A30D64">
            <w:pPr>
              <w:pStyle w:val="TAC"/>
              <w:rPr>
                <w:sz w:val="16"/>
                <w:szCs w:val="16"/>
              </w:rPr>
            </w:pPr>
            <w:r w:rsidRPr="00F308E1">
              <w:rPr>
                <w:sz w:val="16"/>
                <w:szCs w:val="16"/>
              </w:rPr>
              <w:t>15.2.0</w:t>
            </w:r>
          </w:p>
        </w:tc>
      </w:tr>
      <w:tr w:rsidR="00A30D64" w14:paraId="64A05694"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B02057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79892BB"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341CF82"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EC29FF8" w14:textId="77777777" w:rsidR="00A30D64" w:rsidRDefault="00A30D64" w:rsidP="00A30D64">
            <w:pPr>
              <w:pStyle w:val="TAL"/>
              <w:rPr>
                <w:sz w:val="16"/>
                <w:szCs w:val="16"/>
              </w:rPr>
            </w:pPr>
            <w:r w:rsidRPr="00F308E1">
              <w:rPr>
                <w:sz w:val="16"/>
                <w:szCs w:val="16"/>
              </w:rPr>
              <w:t>128</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B7FBCBE"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78A215"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EEF065" w14:textId="77777777" w:rsidR="00A30D64" w:rsidRPr="00BA1D03" w:rsidRDefault="00A30D64" w:rsidP="00A30D64">
            <w:pPr>
              <w:pStyle w:val="TAL"/>
              <w:rPr>
                <w:sz w:val="16"/>
                <w:szCs w:val="16"/>
              </w:rPr>
            </w:pPr>
            <w:r w:rsidRPr="00F308E1">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893AC5" w14:textId="77777777" w:rsidR="00A30D64" w:rsidRPr="00647F03" w:rsidRDefault="00A30D64" w:rsidP="00A30D64">
            <w:pPr>
              <w:pStyle w:val="TAC"/>
              <w:rPr>
                <w:sz w:val="16"/>
                <w:szCs w:val="16"/>
              </w:rPr>
            </w:pPr>
            <w:r w:rsidRPr="00F308E1">
              <w:rPr>
                <w:sz w:val="16"/>
                <w:szCs w:val="16"/>
              </w:rPr>
              <w:t>15.2.0</w:t>
            </w:r>
          </w:p>
        </w:tc>
      </w:tr>
      <w:tr w:rsidR="00A30D64" w14:paraId="7EF84269"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2662C0"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A74AAC"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E88A1D"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31076E60" w14:textId="77777777" w:rsidR="00A30D64" w:rsidRDefault="00A30D64" w:rsidP="00A30D64">
            <w:pPr>
              <w:pStyle w:val="TAL"/>
              <w:rPr>
                <w:sz w:val="16"/>
                <w:szCs w:val="16"/>
              </w:rPr>
            </w:pPr>
            <w:r w:rsidRPr="00F308E1">
              <w:rPr>
                <w:sz w:val="16"/>
                <w:szCs w:val="16"/>
              </w:rPr>
              <w:t>129</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5222BAD" w14:textId="77777777" w:rsidR="00A30D64" w:rsidRPr="00D25040" w:rsidRDefault="00A30D64" w:rsidP="00A30D64">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F23450"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CD97D7" w14:textId="77777777" w:rsidR="00A30D64" w:rsidRPr="00BA1D03" w:rsidRDefault="00A30D64" w:rsidP="00A30D64">
            <w:pPr>
              <w:pStyle w:val="TAL"/>
              <w:rPr>
                <w:sz w:val="16"/>
                <w:szCs w:val="16"/>
              </w:rPr>
            </w:pPr>
            <w:r w:rsidRPr="00F308E1">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46BE1D" w14:textId="77777777" w:rsidR="00A30D64" w:rsidRPr="00647F03" w:rsidRDefault="00A30D64" w:rsidP="00A30D64">
            <w:pPr>
              <w:pStyle w:val="TAC"/>
              <w:rPr>
                <w:sz w:val="16"/>
                <w:szCs w:val="16"/>
              </w:rPr>
            </w:pPr>
            <w:r w:rsidRPr="00F308E1">
              <w:rPr>
                <w:sz w:val="16"/>
                <w:szCs w:val="16"/>
              </w:rPr>
              <w:t>15.2.0</w:t>
            </w:r>
          </w:p>
        </w:tc>
      </w:tr>
      <w:tr w:rsidR="00A30D64" w14:paraId="7F65406F"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18BB38" w14:textId="77777777" w:rsidR="00A30D64" w:rsidRDefault="00A30D64" w:rsidP="00A30D64">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0D31D98" w14:textId="77777777" w:rsidR="00A30D64" w:rsidRDefault="00A30D64" w:rsidP="00A30D64">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E2350A5" w14:textId="77777777" w:rsidR="00A30D64" w:rsidRDefault="00A30D64" w:rsidP="00A30D64">
            <w:pPr>
              <w:pStyle w:val="TAC"/>
              <w:rPr>
                <w:sz w:val="16"/>
                <w:szCs w:val="16"/>
              </w:rPr>
            </w:pPr>
            <w:r w:rsidRPr="00F308E1">
              <w:rPr>
                <w:sz w:val="16"/>
                <w:szCs w:val="16"/>
              </w:rPr>
              <w:t>CP-183020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5BD9B0AB" w14:textId="77777777" w:rsidR="00A30D64" w:rsidRDefault="00A30D64" w:rsidP="00A30D64">
            <w:pPr>
              <w:pStyle w:val="TAL"/>
              <w:rPr>
                <w:sz w:val="16"/>
                <w:szCs w:val="16"/>
              </w:rPr>
            </w:pPr>
            <w:r w:rsidRPr="00F308E1">
              <w:rPr>
                <w:sz w:val="16"/>
                <w:szCs w:val="16"/>
              </w:rPr>
              <w:t>130</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495B6B29" w14:textId="77777777" w:rsidR="00A30D64" w:rsidRPr="00D25040" w:rsidRDefault="00A30D64" w:rsidP="00A30D64">
            <w:pPr>
              <w:pStyle w:val="TAR"/>
              <w:rPr>
                <w:sz w:val="16"/>
                <w:szCs w:val="16"/>
              </w:rPr>
            </w:pPr>
            <w:r w:rsidRPr="00F308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AD1F8" w14:textId="77777777" w:rsidR="00A30D64" w:rsidRDefault="00A30D64" w:rsidP="00A30D64">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C5FB46" w14:textId="77777777" w:rsidR="00A30D64" w:rsidRPr="00BA1D03" w:rsidRDefault="00A30D64" w:rsidP="00A30D64">
            <w:pPr>
              <w:pStyle w:val="TAL"/>
              <w:rPr>
                <w:sz w:val="16"/>
                <w:szCs w:val="16"/>
              </w:rPr>
            </w:pPr>
            <w:r w:rsidRPr="00F308E1">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4580A6" w14:textId="77777777" w:rsidR="00A30D64" w:rsidRPr="00647F03" w:rsidRDefault="00A30D64" w:rsidP="00A30D64">
            <w:pPr>
              <w:pStyle w:val="TAC"/>
              <w:rPr>
                <w:sz w:val="16"/>
                <w:szCs w:val="16"/>
              </w:rPr>
            </w:pPr>
            <w:r w:rsidRPr="00F308E1">
              <w:rPr>
                <w:sz w:val="16"/>
                <w:szCs w:val="16"/>
              </w:rPr>
              <w:t>15.2.0</w:t>
            </w:r>
          </w:p>
        </w:tc>
      </w:tr>
      <w:tr w:rsidR="0038386F" w14:paraId="778977CE"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CCBB400" w14:textId="09B8AC47" w:rsidR="0038386F" w:rsidRPr="00F308E1" w:rsidRDefault="0038386F" w:rsidP="0038386F">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C53167" w14:textId="0CB5D55F" w:rsidR="0038386F" w:rsidRPr="00F308E1" w:rsidRDefault="0038386F" w:rsidP="0038386F">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105083F" w14:textId="2D927A5F" w:rsidR="0038386F" w:rsidRPr="00F308E1" w:rsidRDefault="0038386F" w:rsidP="0038386F">
            <w:pPr>
              <w:pStyle w:val="TAC"/>
              <w:rPr>
                <w:sz w:val="16"/>
                <w:szCs w:val="16"/>
              </w:rPr>
            </w:pPr>
            <w:r w:rsidRPr="00F308E1">
              <w:rPr>
                <w:sz w:val="16"/>
                <w:szCs w:val="16"/>
              </w:rPr>
              <w:t>CP-183</w:t>
            </w:r>
            <w:r>
              <w:rPr>
                <w:sz w:val="16"/>
                <w:szCs w:val="16"/>
              </w:rPr>
              <w:t>191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491A2BD5" w14:textId="3D5109BB" w:rsidR="0038386F" w:rsidRPr="00F308E1" w:rsidRDefault="0038386F" w:rsidP="0038386F">
            <w:pPr>
              <w:pStyle w:val="TAL"/>
              <w:rPr>
                <w:sz w:val="16"/>
                <w:szCs w:val="16"/>
              </w:rPr>
            </w:pPr>
            <w:r w:rsidRPr="00F308E1">
              <w:rPr>
                <w:sz w:val="16"/>
                <w:szCs w:val="16"/>
              </w:rPr>
              <w:t>13</w:t>
            </w:r>
            <w:r>
              <w:rPr>
                <w:sz w:val="16"/>
                <w:szCs w:val="16"/>
              </w:rPr>
              <w:t>1</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0C106725" w14:textId="365A26A2" w:rsidR="0038386F" w:rsidRPr="00F308E1" w:rsidRDefault="00431B49" w:rsidP="0038386F">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1A4F8" w14:textId="1FC1A26D" w:rsidR="0038386F" w:rsidRPr="00F308E1" w:rsidRDefault="0038386F" w:rsidP="0038386F">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32B695" w14:textId="4C6D8CE8" w:rsidR="0038386F" w:rsidRPr="00F308E1" w:rsidRDefault="00431B49" w:rsidP="0038386F">
            <w:pPr>
              <w:pStyle w:val="TAL"/>
              <w:rPr>
                <w:sz w:val="16"/>
                <w:szCs w:val="16"/>
              </w:rPr>
            </w:pPr>
            <w:r w:rsidRPr="00431B49">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93289B" w14:textId="0554E46C" w:rsidR="0038386F" w:rsidRPr="00F308E1" w:rsidRDefault="0038386F" w:rsidP="0038386F">
            <w:pPr>
              <w:pStyle w:val="TAC"/>
              <w:rPr>
                <w:sz w:val="16"/>
                <w:szCs w:val="16"/>
              </w:rPr>
            </w:pPr>
            <w:r w:rsidRPr="00F308E1">
              <w:rPr>
                <w:sz w:val="16"/>
                <w:szCs w:val="16"/>
              </w:rPr>
              <w:t>15.2.0</w:t>
            </w:r>
          </w:p>
        </w:tc>
      </w:tr>
      <w:tr w:rsidR="00660C9F" w14:paraId="73D46C91" w14:textId="77777777" w:rsidTr="00A30D64">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D75CD2" w14:textId="56D0890F" w:rsidR="00660C9F" w:rsidRPr="00F308E1" w:rsidRDefault="00660C9F" w:rsidP="00660C9F">
            <w:pPr>
              <w:pStyle w:val="TAC"/>
              <w:rPr>
                <w:sz w:val="16"/>
                <w:szCs w:val="16"/>
              </w:rPr>
            </w:pPr>
            <w:r w:rsidRPr="00F308E1">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10B116" w14:textId="1926F837" w:rsidR="00660C9F" w:rsidRPr="00F308E1" w:rsidRDefault="00660C9F" w:rsidP="00660C9F">
            <w:pPr>
              <w:pStyle w:val="TAC"/>
              <w:rPr>
                <w:sz w:val="16"/>
                <w:szCs w:val="16"/>
              </w:rPr>
            </w:pPr>
            <w:r w:rsidRPr="00F308E1">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C66A02A" w14:textId="136365E7" w:rsidR="00660C9F" w:rsidRPr="00F308E1" w:rsidRDefault="00660C9F" w:rsidP="00660C9F">
            <w:pPr>
              <w:pStyle w:val="TAC"/>
              <w:rPr>
                <w:sz w:val="16"/>
                <w:szCs w:val="16"/>
              </w:rPr>
            </w:pPr>
            <w:r w:rsidRPr="00F308E1">
              <w:rPr>
                <w:sz w:val="16"/>
                <w:szCs w:val="16"/>
              </w:rPr>
              <w:t>CP-183</w:t>
            </w:r>
            <w:r>
              <w:rPr>
                <w:sz w:val="16"/>
                <w:szCs w:val="16"/>
              </w:rPr>
              <w:t>229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center"/>
          </w:tcPr>
          <w:p w14:paraId="281B38CF" w14:textId="1C0BF07F" w:rsidR="00660C9F" w:rsidRPr="00F308E1" w:rsidRDefault="00660C9F" w:rsidP="00660C9F">
            <w:pPr>
              <w:pStyle w:val="TAL"/>
              <w:rPr>
                <w:sz w:val="16"/>
                <w:szCs w:val="16"/>
              </w:rPr>
            </w:pPr>
            <w:r w:rsidRPr="00F308E1">
              <w:rPr>
                <w:sz w:val="16"/>
                <w:szCs w:val="16"/>
              </w:rPr>
              <w:t>13</w:t>
            </w:r>
            <w:r>
              <w:rPr>
                <w:sz w:val="16"/>
                <w:szCs w:val="16"/>
              </w:rPr>
              <w:t>2</w:t>
            </w:r>
          </w:p>
        </w:tc>
        <w:tc>
          <w:tcPr>
            <w:tcW w:w="394" w:type="dxa"/>
            <w:tcBorders>
              <w:top w:val="single" w:sz="6" w:space="0" w:color="auto"/>
              <w:left w:val="single" w:sz="6" w:space="0" w:color="auto"/>
              <w:bottom w:val="single" w:sz="6" w:space="0" w:color="auto"/>
              <w:right w:val="single" w:sz="6" w:space="0" w:color="auto"/>
            </w:tcBorders>
            <w:shd w:val="solid" w:color="FFFFFF" w:fill="auto"/>
            <w:vAlign w:val="center"/>
          </w:tcPr>
          <w:p w14:paraId="375F36F7" w14:textId="55BBC934" w:rsidR="00660C9F" w:rsidRPr="00F308E1" w:rsidRDefault="00660C9F" w:rsidP="00660C9F">
            <w:pPr>
              <w:pStyle w:val="TAR"/>
              <w:rPr>
                <w:sz w:val="16"/>
                <w:szCs w:val="16"/>
              </w:rPr>
            </w:pPr>
            <w:r w:rsidRPr="00F308E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C6C6F" w14:textId="2022A4C9" w:rsidR="00660C9F" w:rsidRPr="00F308E1" w:rsidRDefault="00660C9F" w:rsidP="00660C9F">
            <w:pPr>
              <w:pStyle w:val="TAC"/>
              <w:rPr>
                <w:sz w:val="16"/>
                <w:szCs w:val="16"/>
              </w:rPr>
            </w:pPr>
            <w:r w:rsidRPr="00F308E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68BBD5" w14:textId="6C9FEBE9" w:rsidR="00660C9F" w:rsidRPr="00431B49" w:rsidRDefault="00660C9F" w:rsidP="00660C9F">
            <w:pPr>
              <w:pStyle w:val="TAL"/>
              <w:rPr>
                <w:sz w:val="16"/>
                <w:szCs w:val="16"/>
              </w:rPr>
            </w:pPr>
            <w:r w:rsidRPr="00660C9F">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FACE98" w14:textId="03B892EB" w:rsidR="00660C9F" w:rsidRPr="00F308E1" w:rsidRDefault="00660C9F" w:rsidP="00660C9F">
            <w:pPr>
              <w:pStyle w:val="TAC"/>
              <w:rPr>
                <w:sz w:val="16"/>
                <w:szCs w:val="16"/>
              </w:rPr>
            </w:pPr>
            <w:r w:rsidRPr="00F308E1">
              <w:rPr>
                <w:sz w:val="16"/>
                <w:szCs w:val="16"/>
              </w:rPr>
              <w:t>15.2.0</w:t>
            </w:r>
          </w:p>
        </w:tc>
      </w:tr>
      <w:bookmarkEnd w:id="945"/>
    </w:tbl>
    <w:p w14:paraId="6A65E43F" w14:textId="77777777" w:rsidR="003C3971" w:rsidRPr="004D3578" w:rsidRDefault="003C3971"/>
    <w:sectPr w:rsidR="003C3971" w:rsidRPr="004D3578">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222B67" w14:textId="77777777" w:rsidR="0041428B" w:rsidRDefault="0041428B">
      <w:r>
        <w:separator/>
      </w:r>
    </w:p>
  </w:endnote>
  <w:endnote w:type="continuationSeparator" w:id="0">
    <w:p w14:paraId="73F73278" w14:textId="77777777" w:rsidR="0041428B" w:rsidRDefault="004142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Geneva">
    <w:altName w:val="Segoe UI Symbol"/>
    <w:charset w:val="00"/>
    <w:family w:val="auto"/>
    <w:pitch w:val="variable"/>
    <w:sig w:usb0="E00002FF" w:usb1="5200205F" w:usb2="00A0C000" w:usb3="00000000" w:csb0="0000019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45752C" w14:textId="77777777" w:rsidR="003518DB" w:rsidRDefault="003518D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645A43" w14:textId="77777777" w:rsidR="0041428B" w:rsidRDefault="0041428B">
      <w:r>
        <w:separator/>
      </w:r>
    </w:p>
  </w:footnote>
  <w:footnote w:type="continuationSeparator" w:id="0">
    <w:p w14:paraId="5A351109" w14:textId="77777777" w:rsidR="0041428B" w:rsidRDefault="004142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235719" w14:textId="315C9E32" w:rsidR="003518DB" w:rsidRDefault="003518D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55FB">
      <w:rPr>
        <w:rFonts w:ascii="Arial" w:hAnsi="Arial" w:cs="Arial"/>
        <w:b/>
        <w:noProof/>
        <w:sz w:val="18"/>
        <w:szCs w:val="18"/>
      </w:rPr>
      <w:t>3GPP TS 29.518 V15.2.0 (2018-12)</w:t>
    </w:r>
    <w:r>
      <w:rPr>
        <w:rFonts w:ascii="Arial" w:hAnsi="Arial" w:cs="Arial"/>
        <w:b/>
        <w:sz w:val="18"/>
        <w:szCs w:val="18"/>
      </w:rPr>
      <w:fldChar w:fldCharType="end"/>
    </w:r>
  </w:p>
  <w:p w14:paraId="34D128AF" w14:textId="77777777" w:rsidR="003518DB" w:rsidRDefault="003518D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154</w:t>
    </w:r>
    <w:r>
      <w:rPr>
        <w:rFonts w:ascii="Arial" w:hAnsi="Arial" w:cs="Arial"/>
        <w:b/>
        <w:sz w:val="18"/>
        <w:szCs w:val="18"/>
      </w:rPr>
      <w:fldChar w:fldCharType="end"/>
    </w:r>
  </w:p>
  <w:p w14:paraId="571289CE" w14:textId="768C4FD3" w:rsidR="003518DB" w:rsidRDefault="003518D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55FB">
      <w:rPr>
        <w:rFonts w:ascii="Arial" w:hAnsi="Arial" w:cs="Arial"/>
        <w:b/>
        <w:noProof/>
        <w:sz w:val="18"/>
        <w:szCs w:val="18"/>
      </w:rPr>
      <w:t>Release 15</w:t>
    </w:r>
    <w:r>
      <w:rPr>
        <w:rFonts w:ascii="Arial" w:hAnsi="Arial" w:cs="Arial"/>
        <w:b/>
        <w:sz w:val="18"/>
        <w:szCs w:val="18"/>
      </w:rPr>
      <w:fldChar w:fldCharType="end"/>
    </w:r>
  </w:p>
  <w:p w14:paraId="7D3D8191" w14:textId="77777777" w:rsidR="003518DB" w:rsidRDefault="003518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21294FBA"/>
    <w:multiLevelType w:val="hybridMultilevel"/>
    <w:tmpl w:val="4FC6EDB0"/>
    <w:lvl w:ilvl="0" w:tplc="4BCC5D22">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6B1C5CCD"/>
    <w:multiLevelType w:val="hybridMultilevel"/>
    <w:tmpl w:val="2988B29A"/>
    <w:lvl w:ilvl="0" w:tplc="86EC814E">
      <w:numFmt w:val="bullet"/>
      <w:lvlText w:val="-"/>
      <w:lvlJc w:val="left"/>
      <w:pPr>
        <w:ind w:left="360" w:hanging="360"/>
      </w:pPr>
      <w:rPr>
        <w:rFonts w:ascii="Arial" w:eastAsia="等线"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9"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775C4550"/>
    <w:multiLevelType w:val="hybridMultilevel"/>
    <w:tmpl w:val="F202EBEE"/>
    <w:lvl w:ilvl="0" w:tplc="A7501076">
      <w:start w:val="307"/>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4"/>
  </w:num>
  <w:num w:numId="5">
    <w:abstractNumId w:val="22"/>
  </w:num>
  <w:num w:numId="6">
    <w:abstractNumId w:val="28"/>
  </w:num>
  <w:num w:numId="7">
    <w:abstractNumId w:val="7"/>
  </w:num>
  <w:num w:numId="8">
    <w:abstractNumId w:val="33"/>
  </w:num>
  <w:num w:numId="9">
    <w:abstractNumId w:val="16"/>
  </w:num>
  <w:num w:numId="10">
    <w:abstractNumId w:val="5"/>
  </w:num>
  <w:num w:numId="11">
    <w:abstractNumId w:val="3"/>
  </w:num>
  <w:num w:numId="12">
    <w:abstractNumId w:val="11"/>
  </w:num>
  <w:num w:numId="13">
    <w:abstractNumId w:val="15"/>
  </w:num>
  <w:num w:numId="14">
    <w:abstractNumId w:val="13"/>
  </w:num>
  <w:num w:numId="15">
    <w:abstractNumId w:val="0"/>
  </w:num>
  <w:num w:numId="16">
    <w:abstractNumId w:val="25"/>
  </w:num>
  <w:num w:numId="17">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8">
    <w:abstractNumId w:val="18"/>
  </w:num>
  <w:num w:numId="19">
    <w:abstractNumId w:val="8"/>
  </w:num>
  <w:num w:numId="20">
    <w:abstractNumId w:val="6"/>
  </w:num>
  <w:num w:numId="21">
    <w:abstractNumId w:val="26"/>
  </w:num>
  <w:num w:numId="22">
    <w:abstractNumId w:val="14"/>
  </w:num>
  <w:num w:numId="23">
    <w:abstractNumId w:val="30"/>
  </w:num>
  <w:num w:numId="24">
    <w:abstractNumId w:val="31"/>
  </w:num>
  <w:num w:numId="25">
    <w:abstractNumId w:val="21"/>
  </w:num>
  <w:num w:numId="26">
    <w:abstractNumId w:val="20"/>
  </w:num>
  <w:num w:numId="27">
    <w:abstractNumId w:val="19"/>
  </w:num>
  <w:num w:numId="28">
    <w:abstractNumId w:val="4"/>
  </w:num>
  <w:num w:numId="29">
    <w:abstractNumId w:val="23"/>
  </w:num>
  <w:num w:numId="30">
    <w:abstractNumId w:val="9"/>
  </w:num>
  <w:num w:numId="31">
    <w:abstractNumId w:val="17"/>
  </w:num>
  <w:num w:numId="32">
    <w:abstractNumId w:val="32"/>
  </w:num>
  <w:num w:numId="33">
    <w:abstractNumId w:val="30"/>
  </w:num>
  <w:num w:numId="34">
    <w:abstractNumId w:val="27"/>
  </w:num>
  <w:num w:numId="35">
    <w:abstractNumId w:val="29"/>
  </w:num>
  <w:num w:numId="36">
    <w:abstractNumId w:val="10"/>
  </w:num>
  <w:num w:numId="37">
    <w:abstractNumId w:val="12"/>
  </w:num>
  <w:num w:numId="38">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6B6"/>
    <w:rsid w:val="00002AD8"/>
    <w:rsid w:val="000043A1"/>
    <w:rsid w:val="0000572D"/>
    <w:rsid w:val="00006458"/>
    <w:rsid w:val="000072F6"/>
    <w:rsid w:val="00010650"/>
    <w:rsid w:val="00013219"/>
    <w:rsid w:val="0001741F"/>
    <w:rsid w:val="00021473"/>
    <w:rsid w:val="00021E54"/>
    <w:rsid w:val="0002353F"/>
    <w:rsid w:val="00024B9D"/>
    <w:rsid w:val="0003288C"/>
    <w:rsid w:val="00033397"/>
    <w:rsid w:val="000352FF"/>
    <w:rsid w:val="0003581B"/>
    <w:rsid w:val="00036530"/>
    <w:rsid w:val="00037FEC"/>
    <w:rsid w:val="00040095"/>
    <w:rsid w:val="00040F27"/>
    <w:rsid w:val="00040FB4"/>
    <w:rsid w:val="00041930"/>
    <w:rsid w:val="000419A3"/>
    <w:rsid w:val="00043C07"/>
    <w:rsid w:val="0004426C"/>
    <w:rsid w:val="000448CC"/>
    <w:rsid w:val="0004564F"/>
    <w:rsid w:val="00045BB3"/>
    <w:rsid w:val="00047161"/>
    <w:rsid w:val="00047731"/>
    <w:rsid w:val="00050196"/>
    <w:rsid w:val="00050BA5"/>
    <w:rsid w:val="000512E5"/>
    <w:rsid w:val="00051834"/>
    <w:rsid w:val="000519F0"/>
    <w:rsid w:val="00053672"/>
    <w:rsid w:val="00054A22"/>
    <w:rsid w:val="00060358"/>
    <w:rsid w:val="00062AD5"/>
    <w:rsid w:val="00063DCC"/>
    <w:rsid w:val="00064BEF"/>
    <w:rsid w:val="000655A6"/>
    <w:rsid w:val="00065A46"/>
    <w:rsid w:val="00072006"/>
    <w:rsid w:val="00072A24"/>
    <w:rsid w:val="000773E6"/>
    <w:rsid w:val="000774D1"/>
    <w:rsid w:val="00077F30"/>
    <w:rsid w:val="00080039"/>
    <w:rsid w:val="00080512"/>
    <w:rsid w:val="000807EB"/>
    <w:rsid w:val="000810F5"/>
    <w:rsid w:val="00081E7C"/>
    <w:rsid w:val="0008359C"/>
    <w:rsid w:val="00083CD5"/>
    <w:rsid w:val="00083EA1"/>
    <w:rsid w:val="000847A6"/>
    <w:rsid w:val="000858A0"/>
    <w:rsid w:val="00085F54"/>
    <w:rsid w:val="00087ED8"/>
    <w:rsid w:val="00090E6B"/>
    <w:rsid w:val="00095012"/>
    <w:rsid w:val="000951DA"/>
    <w:rsid w:val="00096629"/>
    <w:rsid w:val="00096D12"/>
    <w:rsid w:val="000970EF"/>
    <w:rsid w:val="000A0FEA"/>
    <w:rsid w:val="000A17A3"/>
    <w:rsid w:val="000A245C"/>
    <w:rsid w:val="000A2664"/>
    <w:rsid w:val="000A55C5"/>
    <w:rsid w:val="000A6149"/>
    <w:rsid w:val="000A6CE5"/>
    <w:rsid w:val="000A707A"/>
    <w:rsid w:val="000A7435"/>
    <w:rsid w:val="000B3169"/>
    <w:rsid w:val="000B5778"/>
    <w:rsid w:val="000B6381"/>
    <w:rsid w:val="000B71E4"/>
    <w:rsid w:val="000C0F2A"/>
    <w:rsid w:val="000C1864"/>
    <w:rsid w:val="000C3D56"/>
    <w:rsid w:val="000C49A8"/>
    <w:rsid w:val="000C4AAF"/>
    <w:rsid w:val="000C4C41"/>
    <w:rsid w:val="000C5200"/>
    <w:rsid w:val="000C64C2"/>
    <w:rsid w:val="000C673D"/>
    <w:rsid w:val="000D0101"/>
    <w:rsid w:val="000D2257"/>
    <w:rsid w:val="000D513C"/>
    <w:rsid w:val="000D5603"/>
    <w:rsid w:val="000D5772"/>
    <w:rsid w:val="000D58AB"/>
    <w:rsid w:val="000D749A"/>
    <w:rsid w:val="000D7A1F"/>
    <w:rsid w:val="000E0B63"/>
    <w:rsid w:val="000E1E4B"/>
    <w:rsid w:val="000E3F59"/>
    <w:rsid w:val="000E4D8A"/>
    <w:rsid w:val="000E5923"/>
    <w:rsid w:val="000E5A95"/>
    <w:rsid w:val="000E5C10"/>
    <w:rsid w:val="000E6F8B"/>
    <w:rsid w:val="000E77D4"/>
    <w:rsid w:val="000F0802"/>
    <w:rsid w:val="000F36CF"/>
    <w:rsid w:val="000F6F8C"/>
    <w:rsid w:val="00102B71"/>
    <w:rsid w:val="00103837"/>
    <w:rsid w:val="001048FB"/>
    <w:rsid w:val="00104A0D"/>
    <w:rsid w:val="0011030A"/>
    <w:rsid w:val="001119A2"/>
    <w:rsid w:val="00112927"/>
    <w:rsid w:val="00113C9F"/>
    <w:rsid w:val="001140CC"/>
    <w:rsid w:val="00114BB2"/>
    <w:rsid w:val="00114D33"/>
    <w:rsid w:val="00115070"/>
    <w:rsid w:val="00115BBB"/>
    <w:rsid w:val="0011603D"/>
    <w:rsid w:val="001163BB"/>
    <w:rsid w:val="00120198"/>
    <w:rsid w:val="00120942"/>
    <w:rsid w:val="001209DF"/>
    <w:rsid w:val="001212B8"/>
    <w:rsid w:val="00121950"/>
    <w:rsid w:val="00126675"/>
    <w:rsid w:val="001272EA"/>
    <w:rsid w:val="00130992"/>
    <w:rsid w:val="00133876"/>
    <w:rsid w:val="00134CC6"/>
    <w:rsid w:val="001353FC"/>
    <w:rsid w:val="00135C44"/>
    <w:rsid w:val="0013714A"/>
    <w:rsid w:val="0014091D"/>
    <w:rsid w:val="0014168C"/>
    <w:rsid w:val="00142144"/>
    <w:rsid w:val="0014421A"/>
    <w:rsid w:val="00144491"/>
    <w:rsid w:val="00145C85"/>
    <w:rsid w:val="001462D5"/>
    <w:rsid w:val="0014697C"/>
    <w:rsid w:val="0014733F"/>
    <w:rsid w:val="001505CC"/>
    <w:rsid w:val="00150BDE"/>
    <w:rsid w:val="00152576"/>
    <w:rsid w:val="00154A01"/>
    <w:rsid w:val="00155B5B"/>
    <w:rsid w:val="0015708C"/>
    <w:rsid w:val="00157484"/>
    <w:rsid w:val="0015785C"/>
    <w:rsid w:val="00157C0B"/>
    <w:rsid w:val="00157DF3"/>
    <w:rsid w:val="0016085C"/>
    <w:rsid w:val="00164214"/>
    <w:rsid w:val="00165230"/>
    <w:rsid w:val="0016627E"/>
    <w:rsid w:val="0016649D"/>
    <w:rsid w:val="00166CCC"/>
    <w:rsid w:val="00170884"/>
    <w:rsid w:val="00174A65"/>
    <w:rsid w:val="001769FF"/>
    <w:rsid w:val="00176BDA"/>
    <w:rsid w:val="00177383"/>
    <w:rsid w:val="00183B0B"/>
    <w:rsid w:val="00191D4F"/>
    <w:rsid w:val="00192915"/>
    <w:rsid w:val="001941E2"/>
    <w:rsid w:val="001A1123"/>
    <w:rsid w:val="001A1C43"/>
    <w:rsid w:val="001A2094"/>
    <w:rsid w:val="001A53C6"/>
    <w:rsid w:val="001B0E33"/>
    <w:rsid w:val="001B26E5"/>
    <w:rsid w:val="001B291A"/>
    <w:rsid w:val="001B338C"/>
    <w:rsid w:val="001B3E0B"/>
    <w:rsid w:val="001B3E65"/>
    <w:rsid w:val="001B52C5"/>
    <w:rsid w:val="001B6814"/>
    <w:rsid w:val="001B698C"/>
    <w:rsid w:val="001B6B8A"/>
    <w:rsid w:val="001D02C2"/>
    <w:rsid w:val="001D054B"/>
    <w:rsid w:val="001D2B01"/>
    <w:rsid w:val="001D48CF"/>
    <w:rsid w:val="001D7A89"/>
    <w:rsid w:val="001E0471"/>
    <w:rsid w:val="001E104C"/>
    <w:rsid w:val="001E2A0C"/>
    <w:rsid w:val="001E2BB5"/>
    <w:rsid w:val="001E300F"/>
    <w:rsid w:val="001E3188"/>
    <w:rsid w:val="001E4055"/>
    <w:rsid w:val="001E43D0"/>
    <w:rsid w:val="001E7976"/>
    <w:rsid w:val="001F09C3"/>
    <w:rsid w:val="001F0F18"/>
    <w:rsid w:val="001F168B"/>
    <w:rsid w:val="001F196F"/>
    <w:rsid w:val="001F3BFD"/>
    <w:rsid w:val="001F4533"/>
    <w:rsid w:val="001F51E6"/>
    <w:rsid w:val="001F56B9"/>
    <w:rsid w:val="001F73C8"/>
    <w:rsid w:val="002013A9"/>
    <w:rsid w:val="00201A48"/>
    <w:rsid w:val="002020AA"/>
    <w:rsid w:val="0020506D"/>
    <w:rsid w:val="00205C80"/>
    <w:rsid w:val="00210F05"/>
    <w:rsid w:val="002126A7"/>
    <w:rsid w:val="002129A7"/>
    <w:rsid w:val="00212C03"/>
    <w:rsid w:val="0021391E"/>
    <w:rsid w:val="00217549"/>
    <w:rsid w:val="002222B8"/>
    <w:rsid w:val="0022306F"/>
    <w:rsid w:val="00223BAE"/>
    <w:rsid w:val="0022602F"/>
    <w:rsid w:val="00227915"/>
    <w:rsid w:val="00234625"/>
    <w:rsid w:val="002347A2"/>
    <w:rsid w:val="00234907"/>
    <w:rsid w:val="00236EBA"/>
    <w:rsid w:val="00237F62"/>
    <w:rsid w:val="0024199A"/>
    <w:rsid w:val="00241BB8"/>
    <w:rsid w:val="00241BD2"/>
    <w:rsid w:val="0024246B"/>
    <w:rsid w:val="00242EF3"/>
    <w:rsid w:val="00246F8C"/>
    <w:rsid w:val="002501F1"/>
    <w:rsid w:val="00250E29"/>
    <w:rsid w:val="0025198C"/>
    <w:rsid w:val="00252028"/>
    <w:rsid w:val="002540DB"/>
    <w:rsid w:val="002556DF"/>
    <w:rsid w:val="00260D1E"/>
    <w:rsid w:val="002619A6"/>
    <w:rsid w:val="00261DC5"/>
    <w:rsid w:val="00264220"/>
    <w:rsid w:val="00264370"/>
    <w:rsid w:val="002704A4"/>
    <w:rsid w:val="00270842"/>
    <w:rsid w:val="002741C4"/>
    <w:rsid w:val="00276D26"/>
    <w:rsid w:val="002772C4"/>
    <w:rsid w:val="00280E0B"/>
    <w:rsid w:val="00282CF5"/>
    <w:rsid w:val="0028320D"/>
    <w:rsid w:val="00285143"/>
    <w:rsid w:val="00287154"/>
    <w:rsid w:val="00287543"/>
    <w:rsid w:val="002901F3"/>
    <w:rsid w:val="00291206"/>
    <w:rsid w:val="00291350"/>
    <w:rsid w:val="0029170C"/>
    <w:rsid w:val="002919DC"/>
    <w:rsid w:val="00292DFE"/>
    <w:rsid w:val="00294938"/>
    <w:rsid w:val="00294979"/>
    <w:rsid w:val="00295B66"/>
    <w:rsid w:val="00295CF2"/>
    <w:rsid w:val="002A06A5"/>
    <w:rsid w:val="002A1C4B"/>
    <w:rsid w:val="002A498C"/>
    <w:rsid w:val="002A6F4A"/>
    <w:rsid w:val="002A7F09"/>
    <w:rsid w:val="002B11D6"/>
    <w:rsid w:val="002B14A8"/>
    <w:rsid w:val="002B3AE4"/>
    <w:rsid w:val="002B3B76"/>
    <w:rsid w:val="002B5392"/>
    <w:rsid w:val="002C01B7"/>
    <w:rsid w:val="002C0866"/>
    <w:rsid w:val="002C08EA"/>
    <w:rsid w:val="002C1372"/>
    <w:rsid w:val="002C364F"/>
    <w:rsid w:val="002C3CF5"/>
    <w:rsid w:val="002C40EB"/>
    <w:rsid w:val="002C4BF4"/>
    <w:rsid w:val="002C526E"/>
    <w:rsid w:val="002C6562"/>
    <w:rsid w:val="002C784C"/>
    <w:rsid w:val="002D049F"/>
    <w:rsid w:val="002D32CF"/>
    <w:rsid w:val="002D349F"/>
    <w:rsid w:val="002D351A"/>
    <w:rsid w:val="002D3ADE"/>
    <w:rsid w:val="002D3EDD"/>
    <w:rsid w:val="002D4E4F"/>
    <w:rsid w:val="002D66A3"/>
    <w:rsid w:val="002D6C1D"/>
    <w:rsid w:val="002D74C6"/>
    <w:rsid w:val="002E0AAD"/>
    <w:rsid w:val="002E35BA"/>
    <w:rsid w:val="002E44CA"/>
    <w:rsid w:val="002E5A94"/>
    <w:rsid w:val="002E6383"/>
    <w:rsid w:val="002E6F81"/>
    <w:rsid w:val="002F1677"/>
    <w:rsid w:val="002F1B00"/>
    <w:rsid w:val="002F634E"/>
    <w:rsid w:val="002F6DB6"/>
    <w:rsid w:val="00300B8F"/>
    <w:rsid w:val="00300F35"/>
    <w:rsid w:val="00302CCC"/>
    <w:rsid w:val="00310424"/>
    <w:rsid w:val="00311123"/>
    <w:rsid w:val="0031199E"/>
    <w:rsid w:val="00315BF5"/>
    <w:rsid w:val="00316B05"/>
    <w:rsid w:val="003172DC"/>
    <w:rsid w:val="00317938"/>
    <w:rsid w:val="00317982"/>
    <w:rsid w:val="003218BF"/>
    <w:rsid w:val="00322F82"/>
    <w:rsid w:val="0033207A"/>
    <w:rsid w:val="00333103"/>
    <w:rsid w:val="00334617"/>
    <w:rsid w:val="00335E91"/>
    <w:rsid w:val="003369F4"/>
    <w:rsid w:val="0034062C"/>
    <w:rsid w:val="003422BB"/>
    <w:rsid w:val="00345193"/>
    <w:rsid w:val="003451E4"/>
    <w:rsid w:val="00347C5A"/>
    <w:rsid w:val="00350216"/>
    <w:rsid w:val="003506C9"/>
    <w:rsid w:val="00351490"/>
    <w:rsid w:val="003518DB"/>
    <w:rsid w:val="00352DE5"/>
    <w:rsid w:val="0035395E"/>
    <w:rsid w:val="0035462D"/>
    <w:rsid w:val="003547FC"/>
    <w:rsid w:val="00354CD8"/>
    <w:rsid w:val="0035550A"/>
    <w:rsid w:val="0036407F"/>
    <w:rsid w:val="003643A9"/>
    <w:rsid w:val="00365075"/>
    <w:rsid w:val="00367646"/>
    <w:rsid w:val="00367AE2"/>
    <w:rsid w:val="00372533"/>
    <w:rsid w:val="00375A0B"/>
    <w:rsid w:val="00376B2B"/>
    <w:rsid w:val="00376CBA"/>
    <w:rsid w:val="0038144E"/>
    <w:rsid w:val="003818F9"/>
    <w:rsid w:val="00381CE8"/>
    <w:rsid w:val="0038310F"/>
    <w:rsid w:val="0038386F"/>
    <w:rsid w:val="003866C9"/>
    <w:rsid w:val="00386ABA"/>
    <w:rsid w:val="00387BE7"/>
    <w:rsid w:val="00390B4B"/>
    <w:rsid w:val="003932A7"/>
    <w:rsid w:val="00393627"/>
    <w:rsid w:val="0039377F"/>
    <w:rsid w:val="003937BE"/>
    <w:rsid w:val="00395F42"/>
    <w:rsid w:val="003968FF"/>
    <w:rsid w:val="003A239E"/>
    <w:rsid w:val="003A3E33"/>
    <w:rsid w:val="003A4032"/>
    <w:rsid w:val="003A474A"/>
    <w:rsid w:val="003A58D9"/>
    <w:rsid w:val="003A7F41"/>
    <w:rsid w:val="003B451E"/>
    <w:rsid w:val="003B4614"/>
    <w:rsid w:val="003C17D4"/>
    <w:rsid w:val="003C27B9"/>
    <w:rsid w:val="003C3591"/>
    <w:rsid w:val="003C3971"/>
    <w:rsid w:val="003C4486"/>
    <w:rsid w:val="003C4A94"/>
    <w:rsid w:val="003C6151"/>
    <w:rsid w:val="003C71B6"/>
    <w:rsid w:val="003D0660"/>
    <w:rsid w:val="003D079F"/>
    <w:rsid w:val="003D0F8F"/>
    <w:rsid w:val="003D2044"/>
    <w:rsid w:val="003D4583"/>
    <w:rsid w:val="003D4E8C"/>
    <w:rsid w:val="003D5C4D"/>
    <w:rsid w:val="003D5C80"/>
    <w:rsid w:val="003D6B77"/>
    <w:rsid w:val="003E0D47"/>
    <w:rsid w:val="003E20ED"/>
    <w:rsid w:val="003E2408"/>
    <w:rsid w:val="003E4248"/>
    <w:rsid w:val="003E4B95"/>
    <w:rsid w:val="003E6242"/>
    <w:rsid w:val="003F1471"/>
    <w:rsid w:val="003F1ABE"/>
    <w:rsid w:val="003F2EF8"/>
    <w:rsid w:val="003F4E86"/>
    <w:rsid w:val="003F6578"/>
    <w:rsid w:val="003F6B0D"/>
    <w:rsid w:val="003F6CA2"/>
    <w:rsid w:val="003F6F3A"/>
    <w:rsid w:val="0040070D"/>
    <w:rsid w:val="00400F3F"/>
    <w:rsid w:val="004048E8"/>
    <w:rsid w:val="00405653"/>
    <w:rsid w:val="00406386"/>
    <w:rsid w:val="00411179"/>
    <w:rsid w:val="0041428B"/>
    <w:rsid w:val="00414380"/>
    <w:rsid w:val="00414492"/>
    <w:rsid w:val="004149BF"/>
    <w:rsid w:val="0041684E"/>
    <w:rsid w:val="00416C43"/>
    <w:rsid w:val="00420DF8"/>
    <w:rsid w:val="004244F4"/>
    <w:rsid w:val="00424946"/>
    <w:rsid w:val="00426443"/>
    <w:rsid w:val="00427E3C"/>
    <w:rsid w:val="004300D8"/>
    <w:rsid w:val="00431B49"/>
    <w:rsid w:val="00433E7B"/>
    <w:rsid w:val="00442037"/>
    <w:rsid w:val="00443994"/>
    <w:rsid w:val="0044425B"/>
    <w:rsid w:val="00445F4F"/>
    <w:rsid w:val="004468B7"/>
    <w:rsid w:val="00451248"/>
    <w:rsid w:val="00453464"/>
    <w:rsid w:val="0045392D"/>
    <w:rsid w:val="00457997"/>
    <w:rsid w:val="004602A0"/>
    <w:rsid w:val="0046312D"/>
    <w:rsid w:val="00464203"/>
    <w:rsid w:val="00466E29"/>
    <w:rsid w:val="0047048E"/>
    <w:rsid w:val="00470830"/>
    <w:rsid w:val="004708AC"/>
    <w:rsid w:val="00472E5D"/>
    <w:rsid w:val="00473A25"/>
    <w:rsid w:val="00473A8A"/>
    <w:rsid w:val="00473FAE"/>
    <w:rsid w:val="00481117"/>
    <w:rsid w:val="00483FEE"/>
    <w:rsid w:val="004843D5"/>
    <w:rsid w:val="004845FF"/>
    <w:rsid w:val="00487369"/>
    <w:rsid w:val="004874F4"/>
    <w:rsid w:val="00495D09"/>
    <w:rsid w:val="00496495"/>
    <w:rsid w:val="004969AB"/>
    <w:rsid w:val="004A09A5"/>
    <w:rsid w:val="004A1985"/>
    <w:rsid w:val="004A256B"/>
    <w:rsid w:val="004A3896"/>
    <w:rsid w:val="004A4CD7"/>
    <w:rsid w:val="004A4EE5"/>
    <w:rsid w:val="004A685C"/>
    <w:rsid w:val="004B1B20"/>
    <w:rsid w:val="004B1E63"/>
    <w:rsid w:val="004B30AA"/>
    <w:rsid w:val="004B31CD"/>
    <w:rsid w:val="004B4015"/>
    <w:rsid w:val="004B49A8"/>
    <w:rsid w:val="004B51C4"/>
    <w:rsid w:val="004B5570"/>
    <w:rsid w:val="004B641F"/>
    <w:rsid w:val="004B68F6"/>
    <w:rsid w:val="004B6974"/>
    <w:rsid w:val="004B69C9"/>
    <w:rsid w:val="004C0256"/>
    <w:rsid w:val="004C0940"/>
    <w:rsid w:val="004C289D"/>
    <w:rsid w:val="004C6ABC"/>
    <w:rsid w:val="004C6F9E"/>
    <w:rsid w:val="004C7A0F"/>
    <w:rsid w:val="004C7D8A"/>
    <w:rsid w:val="004D1F2A"/>
    <w:rsid w:val="004D28BD"/>
    <w:rsid w:val="004D3578"/>
    <w:rsid w:val="004D3F6C"/>
    <w:rsid w:val="004D496D"/>
    <w:rsid w:val="004D4A04"/>
    <w:rsid w:val="004D67AB"/>
    <w:rsid w:val="004D6E0E"/>
    <w:rsid w:val="004D7AC4"/>
    <w:rsid w:val="004E0785"/>
    <w:rsid w:val="004E0E2A"/>
    <w:rsid w:val="004E1617"/>
    <w:rsid w:val="004E213A"/>
    <w:rsid w:val="004E2863"/>
    <w:rsid w:val="004E431A"/>
    <w:rsid w:val="004E56EC"/>
    <w:rsid w:val="004E65AF"/>
    <w:rsid w:val="00501245"/>
    <w:rsid w:val="00502F68"/>
    <w:rsid w:val="00506C3B"/>
    <w:rsid w:val="0050767D"/>
    <w:rsid w:val="00510B02"/>
    <w:rsid w:val="00512092"/>
    <w:rsid w:val="00513FA8"/>
    <w:rsid w:val="00515184"/>
    <w:rsid w:val="00515970"/>
    <w:rsid w:val="005159DF"/>
    <w:rsid w:val="00515E85"/>
    <w:rsid w:val="00517FC5"/>
    <w:rsid w:val="00520CC0"/>
    <w:rsid w:val="005210CB"/>
    <w:rsid w:val="0052125E"/>
    <w:rsid w:val="00522933"/>
    <w:rsid w:val="00522968"/>
    <w:rsid w:val="005262CF"/>
    <w:rsid w:val="00526A5E"/>
    <w:rsid w:val="0053117E"/>
    <w:rsid w:val="00531B05"/>
    <w:rsid w:val="00532024"/>
    <w:rsid w:val="00532EFD"/>
    <w:rsid w:val="005340BE"/>
    <w:rsid w:val="00535594"/>
    <w:rsid w:val="005368A2"/>
    <w:rsid w:val="005402ED"/>
    <w:rsid w:val="0054087F"/>
    <w:rsid w:val="0054229B"/>
    <w:rsid w:val="00542C9E"/>
    <w:rsid w:val="005433C9"/>
    <w:rsid w:val="00543E6C"/>
    <w:rsid w:val="0054561E"/>
    <w:rsid w:val="00547354"/>
    <w:rsid w:val="0055013A"/>
    <w:rsid w:val="005506FF"/>
    <w:rsid w:val="005511B9"/>
    <w:rsid w:val="00551DF4"/>
    <w:rsid w:val="00553F2C"/>
    <w:rsid w:val="00555A7B"/>
    <w:rsid w:val="00556CC2"/>
    <w:rsid w:val="00556EB6"/>
    <w:rsid w:val="005629DB"/>
    <w:rsid w:val="00564739"/>
    <w:rsid w:val="00565087"/>
    <w:rsid w:val="0057133F"/>
    <w:rsid w:val="00572758"/>
    <w:rsid w:val="00572E5E"/>
    <w:rsid w:val="00572EA4"/>
    <w:rsid w:val="00574F91"/>
    <w:rsid w:val="00575098"/>
    <w:rsid w:val="00575F4C"/>
    <w:rsid w:val="00576737"/>
    <w:rsid w:val="0057681A"/>
    <w:rsid w:val="00576C39"/>
    <w:rsid w:val="00577DC1"/>
    <w:rsid w:val="00580873"/>
    <w:rsid w:val="00580E96"/>
    <w:rsid w:val="00583367"/>
    <w:rsid w:val="00583F85"/>
    <w:rsid w:val="00594DF4"/>
    <w:rsid w:val="00595949"/>
    <w:rsid w:val="00596F76"/>
    <w:rsid w:val="005A1C09"/>
    <w:rsid w:val="005A37F2"/>
    <w:rsid w:val="005A44F8"/>
    <w:rsid w:val="005A56FE"/>
    <w:rsid w:val="005A742A"/>
    <w:rsid w:val="005A7F36"/>
    <w:rsid w:val="005B0306"/>
    <w:rsid w:val="005B36A8"/>
    <w:rsid w:val="005B37D8"/>
    <w:rsid w:val="005B536C"/>
    <w:rsid w:val="005B7287"/>
    <w:rsid w:val="005B7602"/>
    <w:rsid w:val="005C1887"/>
    <w:rsid w:val="005C2A40"/>
    <w:rsid w:val="005C2AD3"/>
    <w:rsid w:val="005C5084"/>
    <w:rsid w:val="005C59DA"/>
    <w:rsid w:val="005D0451"/>
    <w:rsid w:val="005D237D"/>
    <w:rsid w:val="005D2E01"/>
    <w:rsid w:val="005D491F"/>
    <w:rsid w:val="005D55C0"/>
    <w:rsid w:val="005D64DF"/>
    <w:rsid w:val="005D6DCB"/>
    <w:rsid w:val="005D7349"/>
    <w:rsid w:val="005D7D8E"/>
    <w:rsid w:val="005E145C"/>
    <w:rsid w:val="005E1F28"/>
    <w:rsid w:val="005E263F"/>
    <w:rsid w:val="005E428C"/>
    <w:rsid w:val="005E4D39"/>
    <w:rsid w:val="005E6820"/>
    <w:rsid w:val="005F0AE8"/>
    <w:rsid w:val="005F2BF6"/>
    <w:rsid w:val="005F481F"/>
    <w:rsid w:val="005F5C54"/>
    <w:rsid w:val="006006BC"/>
    <w:rsid w:val="00600C6B"/>
    <w:rsid w:val="00601918"/>
    <w:rsid w:val="00605718"/>
    <w:rsid w:val="006057F2"/>
    <w:rsid w:val="00606FE6"/>
    <w:rsid w:val="00610C58"/>
    <w:rsid w:val="00610E35"/>
    <w:rsid w:val="006111AB"/>
    <w:rsid w:val="00614FDF"/>
    <w:rsid w:val="00616C3D"/>
    <w:rsid w:val="00620081"/>
    <w:rsid w:val="00621C9B"/>
    <w:rsid w:val="00622423"/>
    <w:rsid w:val="006245C4"/>
    <w:rsid w:val="00625116"/>
    <w:rsid w:val="006259DD"/>
    <w:rsid w:val="00630B60"/>
    <w:rsid w:val="0063317F"/>
    <w:rsid w:val="00633C2F"/>
    <w:rsid w:val="00633F4B"/>
    <w:rsid w:val="00640617"/>
    <w:rsid w:val="00641F94"/>
    <w:rsid w:val="00644511"/>
    <w:rsid w:val="00644564"/>
    <w:rsid w:val="00644C54"/>
    <w:rsid w:val="00644E08"/>
    <w:rsid w:val="00647BDE"/>
    <w:rsid w:val="00647FD5"/>
    <w:rsid w:val="00651240"/>
    <w:rsid w:val="00652E4B"/>
    <w:rsid w:val="006557F4"/>
    <w:rsid w:val="00657048"/>
    <w:rsid w:val="00657C82"/>
    <w:rsid w:val="00660707"/>
    <w:rsid w:val="00660C9F"/>
    <w:rsid w:val="006614AA"/>
    <w:rsid w:val="00661FBC"/>
    <w:rsid w:val="00662956"/>
    <w:rsid w:val="00662E84"/>
    <w:rsid w:val="00663483"/>
    <w:rsid w:val="00664DF6"/>
    <w:rsid w:val="0066535B"/>
    <w:rsid w:val="006666D3"/>
    <w:rsid w:val="006679B6"/>
    <w:rsid w:val="00670708"/>
    <w:rsid w:val="00671A5C"/>
    <w:rsid w:val="0067422E"/>
    <w:rsid w:val="0067536B"/>
    <w:rsid w:val="006802B7"/>
    <w:rsid w:val="00681D2F"/>
    <w:rsid w:val="00682842"/>
    <w:rsid w:val="00683C3A"/>
    <w:rsid w:val="00684A1C"/>
    <w:rsid w:val="00685BEC"/>
    <w:rsid w:val="00692AF2"/>
    <w:rsid w:val="00693420"/>
    <w:rsid w:val="00693E94"/>
    <w:rsid w:val="00694BB5"/>
    <w:rsid w:val="00695F6B"/>
    <w:rsid w:val="00697AB3"/>
    <w:rsid w:val="006A0B3C"/>
    <w:rsid w:val="006A0DF6"/>
    <w:rsid w:val="006A3600"/>
    <w:rsid w:val="006A4C25"/>
    <w:rsid w:val="006A5B13"/>
    <w:rsid w:val="006A5FA9"/>
    <w:rsid w:val="006A6B0B"/>
    <w:rsid w:val="006B05B7"/>
    <w:rsid w:val="006B2A66"/>
    <w:rsid w:val="006B52ED"/>
    <w:rsid w:val="006B7887"/>
    <w:rsid w:val="006C07BE"/>
    <w:rsid w:val="006C0E51"/>
    <w:rsid w:val="006C11F4"/>
    <w:rsid w:val="006C1737"/>
    <w:rsid w:val="006C29B1"/>
    <w:rsid w:val="006C3FC2"/>
    <w:rsid w:val="006C7935"/>
    <w:rsid w:val="006D03B6"/>
    <w:rsid w:val="006D0958"/>
    <w:rsid w:val="006D1258"/>
    <w:rsid w:val="006D13B7"/>
    <w:rsid w:val="006D1BBF"/>
    <w:rsid w:val="006D1DC6"/>
    <w:rsid w:val="006D55D7"/>
    <w:rsid w:val="006D5E99"/>
    <w:rsid w:val="006D699B"/>
    <w:rsid w:val="006E1394"/>
    <w:rsid w:val="006E176F"/>
    <w:rsid w:val="006E26EF"/>
    <w:rsid w:val="006E2EEE"/>
    <w:rsid w:val="006E509B"/>
    <w:rsid w:val="006E5C86"/>
    <w:rsid w:val="006E5E1F"/>
    <w:rsid w:val="006F0756"/>
    <w:rsid w:val="006F1E0D"/>
    <w:rsid w:val="006F4920"/>
    <w:rsid w:val="006F4D32"/>
    <w:rsid w:val="006F576F"/>
    <w:rsid w:val="00705E1B"/>
    <w:rsid w:val="00707A0B"/>
    <w:rsid w:val="00707D8A"/>
    <w:rsid w:val="0071258C"/>
    <w:rsid w:val="007138DD"/>
    <w:rsid w:val="00713A3D"/>
    <w:rsid w:val="007140F4"/>
    <w:rsid w:val="00714E9F"/>
    <w:rsid w:val="00716132"/>
    <w:rsid w:val="00722A12"/>
    <w:rsid w:val="007235CA"/>
    <w:rsid w:val="00724092"/>
    <w:rsid w:val="0072466E"/>
    <w:rsid w:val="0072506A"/>
    <w:rsid w:val="0072606E"/>
    <w:rsid w:val="007277D4"/>
    <w:rsid w:val="00732F89"/>
    <w:rsid w:val="00733A54"/>
    <w:rsid w:val="00733E10"/>
    <w:rsid w:val="00734A5B"/>
    <w:rsid w:val="00734BEC"/>
    <w:rsid w:val="00735420"/>
    <w:rsid w:val="00741A77"/>
    <w:rsid w:val="007443D9"/>
    <w:rsid w:val="00744E76"/>
    <w:rsid w:val="00745343"/>
    <w:rsid w:val="00746778"/>
    <w:rsid w:val="00746B1F"/>
    <w:rsid w:val="007524B5"/>
    <w:rsid w:val="00752951"/>
    <w:rsid w:val="007536D0"/>
    <w:rsid w:val="00753934"/>
    <w:rsid w:val="00754431"/>
    <w:rsid w:val="0075512A"/>
    <w:rsid w:val="00757966"/>
    <w:rsid w:val="00757CAE"/>
    <w:rsid w:val="0076238A"/>
    <w:rsid w:val="00763C72"/>
    <w:rsid w:val="00766C11"/>
    <w:rsid w:val="00770D3F"/>
    <w:rsid w:val="007712AF"/>
    <w:rsid w:val="007723AD"/>
    <w:rsid w:val="007723BE"/>
    <w:rsid w:val="007735F9"/>
    <w:rsid w:val="007755C5"/>
    <w:rsid w:val="00776350"/>
    <w:rsid w:val="0077751F"/>
    <w:rsid w:val="0078046D"/>
    <w:rsid w:val="007812A0"/>
    <w:rsid w:val="00781F0F"/>
    <w:rsid w:val="007821AD"/>
    <w:rsid w:val="007821D7"/>
    <w:rsid w:val="007857D3"/>
    <w:rsid w:val="00785D85"/>
    <w:rsid w:val="007935B5"/>
    <w:rsid w:val="00794B53"/>
    <w:rsid w:val="007955F2"/>
    <w:rsid w:val="007957CA"/>
    <w:rsid w:val="007960BB"/>
    <w:rsid w:val="00796ACD"/>
    <w:rsid w:val="00796E6D"/>
    <w:rsid w:val="007973C5"/>
    <w:rsid w:val="007A1ACE"/>
    <w:rsid w:val="007A2421"/>
    <w:rsid w:val="007A3958"/>
    <w:rsid w:val="007A43CA"/>
    <w:rsid w:val="007A501A"/>
    <w:rsid w:val="007A522E"/>
    <w:rsid w:val="007A7A3C"/>
    <w:rsid w:val="007A7DB3"/>
    <w:rsid w:val="007B13E1"/>
    <w:rsid w:val="007B24EB"/>
    <w:rsid w:val="007B2836"/>
    <w:rsid w:val="007B2D28"/>
    <w:rsid w:val="007B2F95"/>
    <w:rsid w:val="007B731A"/>
    <w:rsid w:val="007C152E"/>
    <w:rsid w:val="007C28D1"/>
    <w:rsid w:val="007C3697"/>
    <w:rsid w:val="007C5D45"/>
    <w:rsid w:val="007C608D"/>
    <w:rsid w:val="007C745A"/>
    <w:rsid w:val="007C7756"/>
    <w:rsid w:val="007D0ECF"/>
    <w:rsid w:val="007D1A79"/>
    <w:rsid w:val="007D3AB1"/>
    <w:rsid w:val="007D6424"/>
    <w:rsid w:val="007D79D5"/>
    <w:rsid w:val="007E1C78"/>
    <w:rsid w:val="007E44E0"/>
    <w:rsid w:val="007E46FA"/>
    <w:rsid w:val="007E5665"/>
    <w:rsid w:val="007F082E"/>
    <w:rsid w:val="007F1588"/>
    <w:rsid w:val="007F1F4E"/>
    <w:rsid w:val="007F3DE4"/>
    <w:rsid w:val="007F409A"/>
    <w:rsid w:val="007F512E"/>
    <w:rsid w:val="007F62DF"/>
    <w:rsid w:val="0080120A"/>
    <w:rsid w:val="00801A4E"/>
    <w:rsid w:val="008028A4"/>
    <w:rsid w:val="00802BE5"/>
    <w:rsid w:val="008041CA"/>
    <w:rsid w:val="00804FDE"/>
    <w:rsid w:val="00807669"/>
    <w:rsid w:val="00810AC5"/>
    <w:rsid w:val="00811186"/>
    <w:rsid w:val="008111C9"/>
    <w:rsid w:val="0081728F"/>
    <w:rsid w:val="0081744B"/>
    <w:rsid w:val="008174B8"/>
    <w:rsid w:val="00821159"/>
    <w:rsid w:val="0082209E"/>
    <w:rsid w:val="0082291E"/>
    <w:rsid w:val="00823C01"/>
    <w:rsid w:val="00824349"/>
    <w:rsid w:val="0082522C"/>
    <w:rsid w:val="00826202"/>
    <w:rsid w:val="00827D0D"/>
    <w:rsid w:val="00830F7F"/>
    <w:rsid w:val="00832974"/>
    <w:rsid w:val="00832E43"/>
    <w:rsid w:val="00833341"/>
    <w:rsid w:val="00833C6D"/>
    <w:rsid w:val="00833E91"/>
    <w:rsid w:val="0083413E"/>
    <w:rsid w:val="00834E83"/>
    <w:rsid w:val="0084263C"/>
    <w:rsid w:val="008440BA"/>
    <w:rsid w:val="00844193"/>
    <w:rsid w:val="00844A5A"/>
    <w:rsid w:val="00846735"/>
    <w:rsid w:val="008479F5"/>
    <w:rsid w:val="00853E5D"/>
    <w:rsid w:val="0085422F"/>
    <w:rsid w:val="0085477C"/>
    <w:rsid w:val="00856152"/>
    <w:rsid w:val="00861B48"/>
    <w:rsid w:val="00863199"/>
    <w:rsid w:val="00866583"/>
    <w:rsid w:val="008666E4"/>
    <w:rsid w:val="0086747C"/>
    <w:rsid w:val="008675F5"/>
    <w:rsid w:val="00867EDC"/>
    <w:rsid w:val="00867FC7"/>
    <w:rsid w:val="00872C66"/>
    <w:rsid w:val="00873975"/>
    <w:rsid w:val="0087438D"/>
    <w:rsid w:val="008768CA"/>
    <w:rsid w:val="0087747B"/>
    <w:rsid w:val="00880762"/>
    <w:rsid w:val="0088594C"/>
    <w:rsid w:val="00885C1B"/>
    <w:rsid w:val="00885CB0"/>
    <w:rsid w:val="00890CFE"/>
    <w:rsid w:val="0089725F"/>
    <w:rsid w:val="00897A23"/>
    <w:rsid w:val="008A001B"/>
    <w:rsid w:val="008A2057"/>
    <w:rsid w:val="008A262A"/>
    <w:rsid w:val="008A27A6"/>
    <w:rsid w:val="008A4963"/>
    <w:rsid w:val="008A5A60"/>
    <w:rsid w:val="008A62A4"/>
    <w:rsid w:val="008B2858"/>
    <w:rsid w:val="008B312A"/>
    <w:rsid w:val="008B403E"/>
    <w:rsid w:val="008B4F38"/>
    <w:rsid w:val="008B5D28"/>
    <w:rsid w:val="008B6BD6"/>
    <w:rsid w:val="008B7CE1"/>
    <w:rsid w:val="008C05C8"/>
    <w:rsid w:val="008C0901"/>
    <w:rsid w:val="008C18E3"/>
    <w:rsid w:val="008C1A32"/>
    <w:rsid w:val="008C1BDD"/>
    <w:rsid w:val="008C4F29"/>
    <w:rsid w:val="008C699C"/>
    <w:rsid w:val="008D00F8"/>
    <w:rsid w:val="008D05F4"/>
    <w:rsid w:val="008D1FA2"/>
    <w:rsid w:val="008D510C"/>
    <w:rsid w:val="008D6217"/>
    <w:rsid w:val="008D6434"/>
    <w:rsid w:val="008D71DF"/>
    <w:rsid w:val="008E002E"/>
    <w:rsid w:val="008E0514"/>
    <w:rsid w:val="008E2260"/>
    <w:rsid w:val="008E4E32"/>
    <w:rsid w:val="008E4F8B"/>
    <w:rsid w:val="008E7ACC"/>
    <w:rsid w:val="008F01A7"/>
    <w:rsid w:val="008F56F4"/>
    <w:rsid w:val="008F5AE5"/>
    <w:rsid w:val="008F5F3D"/>
    <w:rsid w:val="008F64BF"/>
    <w:rsid w:val="008F708D"/>
    <w:rsid w:val="009002B8"/>
    <w:rsid w:val="009022BF"/>
    <w:rsid w:val="0090271F"/>
    <w:rsid w:val="00902771"/>
    <w:rsid w:val="00902E23"/>
    <w:rsid w:val="00904130"/>
    <w:rsid w:val="00906901"/>
    <w:rsid w:val="0090748F"/>
    <w:rsid w:val="00910358"/>
    <w:rsid w:val="00911580"/>
    <w:rsid w:val="00911726"/>
    <w:rsid w:val="0091348E"/>
    <w:rsid w:val="00913944"/>
    <w:rsid w:val="00913DA4"/>
    <w:rsid w:val="0091672E"/>
    <w:rsid w:val="00916AB4"/>
    <w:rsid w:val="009174A9"/>
    <w:rsid w:val="00917875"/>
    <w:rsid w:val="00917CCB"/>
    <w:rsid w:val="00921930"/>
    <w:rsid w:val="00923F37"/>
    <w:rsid w:val="00924B77"/>
    <w:rsid w:val="00925996"/>
    <w:rsid w:val="009259BD"/>
    <w:rsid w:val="00931074"/>
    <w:rsid w:val="009322C5"/>
    <w:rsid w:val="00932DC3"/>
    <w:rsid w:val="00937572"/>
    <w:rsid w:val="00937BBF"/>
    <w:rsid w:val="00940340"/>
    <w:rsid w:val="009414A5"/>
    <w:rsid w:val="00942EC2"/>
    <w:rsid w:val="009438D8"/>
    <w:rsid w:val="00943FC1"/>
    <w:rsid w:val="0094460D"/>
    <w:rsid w:val="00944C4E"/>
    <w:rsid w:val="0094668B"/>
    <w:rsid w:val="00947DC4"/>
    <w:rsid w:val="0095220C"/>
    <w:rsid w:val="00953085"/>
    <w:rsid w:val="009540E1"/>
    <w:rsid w:val="009549F6"/>
    <w:rsid w:val="0095653F"/>
    <w:rsid w:val="0096135F"/>
    <w:rsid w:val="00961418"/>
    <w:rsid w:val="00962CE8"/>
    <w:rsid w:val="00963D63"/>
    <w:rsid w:val="00964B44"/>
    <w:rsid w:val="00964F22"/>
    <w:rsid w:val="00966528"/>
    <w:rsid w:val="009670CE"/>
    <w:rsid w:val="0096773D"/>
    <w:rsid w:val="00971CAF"/>
    <w:rsid w:val="009814DE"/>
    <w:rsid w:val="00983524"/>
    <w:rsid w:val="00984B55"/>
    <w:rsid w:val="00986648"/>
    <w:rsid w:val="00991C52"/>
    <w:rsid w:val="009922C4"/>
    <w:rsid w:val="00994B27"/>
    <w:rsid w:val="00997C10"/>
    <w:rsid w:val="009A003E"/>
    <w:rsid w:val="009A6E4C"/>
    <w:rsid w:val="009A766C"/>
    <w:rsid w:val="009B18EB"/>
    <w:rsid w:val="009B2898"/>
    <w:rsid w:val="009B45E6"/>
    <w:rsid w:val="009B74A5"/>
    <w:rsid w:val="009B74E0"/>
    <w:rsid w:val="009C1513"/>
    <w:rsid w:val="009C2D3F"/>
    <w:rsid w:val="009C379B"/>
    <w:rsid w:val="009C4347"/>
    <w:rsid w:val="009C65DB"/>
    <w:rsid w:val="009C6F9D"/>
    <w:rsid w:val="009C72EF"/>
    <w:rsid w:val="009C7B69"/>
    <w:rsid w:val="009D03E8"/>
    <w:rsid w:val="009D3314"/>
    <w:rsid w:val="009D3626"/>
    <w:rsid w:val="009D51AC"/>
    <w:rsid w:val="009D5D5C"/>
    <w:rsid w:val="009D615D"/>
    <w:rsid w:val="009E22BE"/>
    <w:rsid w:val="009E26D4"/>
    <w:rsid w:val="009E52E3"/>
    <w:rsid w:val="009E7560"/>
    <w:rsid w:val="009F13ED"/>
    <w:rsid w:val="009F2BD9"/>
    <w:rsid w:val="009F37B7"/>
    <w:rsid w:val="009F37F9"/>
    <w:rsid w:val="009F46D1"/>
    <w:rsid w:val="00A013E4"/>
    <w:rsid w:val="00A01749"/>
    <w:rsid w:val="00A026D8"/>
    <w:rsid w:val="00A04A8C"/>
    <w:rsid w:val="00A063CD"/>
    <w:rsid w:val="00A07897"/>
    <w:rsid w:val="00A10F02"/>
    <w:rsid w:val="00A11D7D"/>
    <w:rsid w:val="00A15487"/>
    <w:rsid w:val="00A164B4"/>
    <w:rsid w:val="00A167CC"/>
    <w:rsid w:val="00A24BBA"/>
    <w:rsid w:val="00A258AF"/>
    <w:rsid w:val="00A26201"/>
    <w:rsid w:val="00A27499"/>
    <w:rsid w:val="00A30D64"/>
    <w:rsid w:val="00A32C35"/>
    <w:rsid w:val="00A357A7"/>
    <w:rsid w:val="00A35CA0"/>
    <w:rsid w:val="00A3706B"/>
    <w:rsid w:val="00A415B2"/>
    <w:rsid w:val="00A421EA"/>
    <w:rsid w:val="00A4613D"/>
    <w:rsid w:val="00A475EE"/>
    <w:rsid w:val="00A51CC7"/>
    <w:rsid w:val="00A51D34"/>
    <w:rsid w:val="00A523F7"/>
    <w:rsid w:val="00A5264D"/>
    <w:rsid w:val="00A5342A"/>
    <w:rsid w:val="00A53724"/>
    <w:rsid w:val="00A57556"/>
    <w:rsid w:val="00A6348D"/>
    <w:rsid w:val="00A6565D"/>
    <w:rsid w:val="00A65A03"/>
    <w:rsid w:val="00A6688D"/>
    <w:rsid w:val="00A67C0E"/>
    <w:rsid w:val="00A67EA5"/>
    <w:rsid w:val="00A70FAE"/>
    <w:rsid w:val="00A71E54"/>
    <w:rsid w:val="00A722CB"/>
    <w:rsid w:val="00A74F62"/>
    <w:rsid w:val="00A81652"/>
    <w:rsid w:val="00A819E4"/>
    <w:rsid w:val="00A82346"/>
    <w:rsid w:val="00A826CF"/>
    <w:rsid w:val="00A84A6A"/>
    <w:rsid w:val="00A8501B"/>
    <w:rsid w:val="00A85289"/>
    <w:rsid w:val="00A862D7"/>
    <w:rsid w:val="00A8669D"/>
    <w:rsid w:val="00A871E6"/>
    <w:rsid w:val="00A9267A"/>
    <w:rsid w:val="00A92DE0"/>
    <w:rsid w:val="00A94060"/>
    <w:rsid w:val="00A95337"/>
    <w:rsid w:val="00A957F7"/>
    <w:rsid w:val="00A970AA"/>
    <w:rsid w:val="00AA08D1"/>
    <w:rsid w:val="00AA0DBD"/>
    <w:rsid w:val="00AA1FA9"/>
    <w:rsid w:val="00AA2561"/>
    <w:rsid w:val="00AA5EC6"/>
    <w:rsid w:val="00AA6A0D"/>
    <w:rsid w:val="00AA6A4C"/>
    <w:rsid w:val="00AA7C7D"/>
    <w:rsid w:val="00AA7E29"/>
    <w:rsid w:val="00AB3674"/>
    <w:rsid w:val="00AC0D91"/>
    <w:rsid w:val="00AC20CB"/>
    <w:rsid w:val="00AC67D3"/>
    <w:rsid w:val="00AD00A6"/>
    <w:rsid w:val="00AD0264"/>
    <w:rsid w:val="00AD1CAA"/>
    <w:rsid w:val="00AD2E6C"/>
    <w:rsid w:val="00AD6A5B"/>
    <w:rsid w:val="00AD788C"/>
    <w:rsid w:val="00AE0F0D"/>
    <w:rsid w:val="00AE2399"/>
    <w:rsid w:val="00AE24E5"/>
    <w:rsid w:val="00AE2CA1"/>
    <w:rsid w:val="00AE3DFB"/>
    <w:rsid w:val="00AE5E4A"/>
    <w:rsid w:val="00AF0A82"/>
    <w:rsid w:val="00AF1BA3"/>
    <w:rsid w:val="00AF255A"/>
    <w:rsid w:val="00AF2891"/>
    <w:rsid w:val="00AF47A0"/>
    <w:rsid w:val="00AF67D7"/>
    <w:rsid w:val="00AF6B26"/>
    <w:rsid w:val="00AF6F77"/>
    <w:rsid w:val="00AF741A"/>
    <w:rsid w:val="00AF77BF"/>
    <w:rsid w:val="00B0363A"/>
    <w:rsid w:val="00B04712"/>
    <w:rsid w:val="00B059DD"/>
    <w:rsid w:val="00B12CFB"/>
    <w:rsid w:val="00B12FE0"/>
    <w:rsid w:val="00B13929"/>
    <w:rsid w:val="00B152B7"/>
    <w:rsid w:val="00B15449"/>
    <w:rsid w:val="00B159D7"/>
    <w:rsid w:val="00B17593"/>
    <w:rsid w:val="00B1767F"/>
    <w:rsid w:val="00B222DF"/>
    <w:rsid w:val="00B22A2E"/>
    <w:rsid w:val="00B233FF"/>
    <w:rsid w:val="00B23550"/>
    <w:rsid w:val="00B24770"/>
    <w:rsid w:val="00B24871"/>
    <w:rsid w:val="00B2534E"/>
    <w:rsid w:val="00B256B0"/>
    <w:rsid w:val="00B25FF0"/>
    <w:rsid w:val="00B27908"/>
    <w:rsid w:val="00B31727"/>
    <w:rsid w:val="00B329D2"/>
    <w:rsid w:val="00B335C0"/>
    <w:rsid w:val="00B34786"/>
    <w:rsid w:val="00B351EE"/>
    <w:rsid w:val="00B3564A"/>
    <w:rsid w:val="00B362A6"/>
    <w:rsid w:val="00B37A75"/>
    <w:rsid w:val="00B41241"/>
    <w:rsid w:val="00B41FF9"/>
    <w:rsid w:val="00B44433"/>
    <w:rsid w:val="00B460B0"/>
    <w:rsid w:val="00B475CA"/>
    <w:rsid w:val="00B47D24"/>
    <w:rsid w:val="00B50A08"/>
    <w:rsid w:val="00B5454C"/>
    <w:rsid w:val="00B5472A"/>
    <w:rsid w:val="00B55DDA"/>
    <w:rsid w:val="00B56623"/>
    <w:rsid w:val="00B570FC"/>
    <w:rsid w:val="00B57E41"/>
    <w:rsid w:val="00B6177E"/>
    <w:rsid w:val="00B617B5"/>
    <w:rsid w:val="00B6234A"/>
    <w:rsid w:val="00B62F19"/>
    <w:rsid w:val="00B6547B"/>
    <w:rsid w:val="00B65C92"/>
    <w:rsid w:val="00B7245B"/>
    <w:rsid w:val="00B72660"/>
    <w:rsid w:val="00B72699"/>
    <w:rsid w:val="00B72AD4"/>
    <w:rsid w:val="00B72CBC"/>
    <w:rsid w:val="00B76970"/>
    <w:rsid w:val="00B7714F"/>
    <w:rsid w:val="00B80B39"/>
    <w:rsid w:val="00B80BC2"/>
    <w:rsid w:val="00B80BC4"/>
    <w:rsid w:val="00B82802"/>
    <w:rsid w:val="00B83100"/>
    <w:rsid w:val="00B85159"/>
    <w:rsid w:val="00B85823"/>
    <w:rsid w:val="00B85CC1"/>
    <w:rsid w:val="00B91D5E"/>
    <w:rsid w:val="00B925C7"/>
    <w:rsid w:val="00B953D7"/>
    <w:rsid w:val="00B95D25"/>
    <w:rsid w:val="00BA054B"/>
    <w:rsid w:val="00BA1D03"/>
    <w:rsid w:val="00BA51ED"/>
    <w:rsid w:val="00BA53E3"/>
    <w:rsid w:val="00BA6BB9"/>
    <w:rsid w:val="00BA70EE"/>
    <w:rsid w:val="00BB1EAF"/>
    <w:rsid w:val="00BB2654"/>
    <w:rsid w:val="00BB45C1"/>
    <w:rsid w:val="00BB4921"/>
    <w:rsid w:val="00BB4C37"/>
    <w:rsid w:val="00BB7AE5"/>
    <w:rsid w:val="00BC03B1"/>
    <w:rsid w:val="00BC0A67"/>
    <w:rsid w:val="00BC0F7D"/>
    <w:rsid w:val="00BC33FF"/>
    <w:rsid w:val="00BC4212"/>
    <w:rsid w:val="00BC662F"/>
    <w:rsid w:val="00BD152A"/>
    <w:rsid w:val="00BD3D64"/>
    <w:rsid w:val="00BD560E"/>
    <w:rsid w:val="00BD5828"/>
    <w:rsid w:val="00BD5FCE"/>
    <w:rsid w:val="00BE19D9"/>
    <w:rsid w:val="00BE4EE0"/>
    <w:rsid w:val="00BF184E"/>
    <w:rsid w:val="00BF1AD1"/>
    <w:rsid w:val="00BF21F8"/>
    <w:rsid w:val="00BF5820"/>
    <w:rsid w:val="00C001A5"/>
    <w:rsid w:val="00C005B3"/>
    <w:rsid w:val="00C0087D"/>
    <w:rsid w:val="00C008EB"/>
    <w:rsid w:val="00C00B87"/>
    <w:rsid w:val="00C00CCD"/>
    <w:rsid w:val="00C03D96"/>
    <w:rsid w:val="00C05B7C"/>
    <w:rsid w:val="00C10E9F"/>
    <w:rsid w:val="00C114A8"/>
    <w:rsid w:val="00C11574"/>
    <w:rsid w:val="00C12B85"/>
    <w:rsid w:val="00C155C0"/>
    <w:rsid w:val="00C168EE"/>
    <w:rsid w:val="00C2223F"/>
    <w:rsid w:val="00C223AF"/>
    <w:rsid w:val="00C245B9"/>
    <w:rsid w:val="00C25B21"/>
    <w:rsid w:val="00C2728C"/>
    <w:rsid w:val="00C317B4"/>
    <w:rsid w:val="00C31AD0"/>
    <w:rsid w:val="00C32818"/>
    <w:rsid w:val="00C32E31"/>
    <w:rsid w:val="00C33079"/>
    <w:rsid w:val="00C3333A"/>
    <w:rsid w:val="00C33DEF"/>
    <w:rsid w:val="00C34E63"/>
    <w:rsid w:val="00C35518"/>
    <w:rsid w:val="00C3555E"/>
    <w:rsid w:val="00C37E8D"/>
    <w:rsid w:val="00C43D9A"/>
    <w:rsid w:val="00C45231"/>
    <w:rsid w:val="00C471C2"/>
    <w:rsid w:val="00C47831"/>
    <w:rsid w:val="00C512F8"/>
    <w:rsid w:val="00C51BD2"/>
    <w:rsid w:val="00C522F3"/>
    <w:rsid w:val="00C523E3"/>
    <w:rsid w:val="00C5438C"/>
    <w:rsid w:val="00C54F62"/>
    <w:rsid w:val="00C558B8"/>
    <w:rsid w:val="00C55DD7"/>
    <w:rsid w:val="00C56B6A"/>
    <w:rsid w:val="00C56DD9"/>
    <w:rsid w:val="00C56FDE"/>
    <w:rsid w:val="00C60831"/>
    <w:rsid w:val="00C6118D"/>
    <w:rsid w:val="00C63368"/>
    <w:rsid w:val="00C64A7B"/>
    <w:rsid w:val="00C66E87"/>
    <w:rsid w:val="00C703DD"/>
    <w:rsid w:val="00C70536"/>
    <w:rsid w:val="00C72833"/>
    <w:rsid w:val="00C80747"/>
    <w:rsid w:val="00C80A24"/>
    <w:rsid w:val="00C8218C"/>
    <w:rsid w:val="00C87FE4"/>
    <w:rsid w:val="00C90BCD"/>
    <w:rsid w:val="00C91BFE"/>
    <w:rsid w:val="00C92D58"/>
    <w:rsid w:val="00C9312A"/>
    <w:rsid w:val="00C931BE"/>
    <w:rsid w:val="00C93F40"/>
    <w:rsid w:val="00C94E86"/>
    <w:rsid w:val="00C957DA"/>
    <w:rsid w:val="00C95A67"/>
    <w:rsid w:val="00C9623F"/>
    <w:rsid w:val="00C96C63"/>
    <w:rsid w:val="00C97912"/>
    <w:rsid w:val="00C97D54"/>
    <w:rsid w:val="00C97E40"/>
    <w:rsid w:val="00CA020B"/>
    <w:rsid w:val="00CA0EC8"/>
    <w:rsid w:val="00CA1D2A"/>
    <w:rsid w:val="00CA2470"/>
    <w:rsid w:val="00CA2E85"/>
    <w:rsid w:val="00CA3D0C"/>
    <w:rsid w:val="00CA44D4"/>
    <w:rsid w:val="00CA46F5"/>
    <w:rsid w:val="00CA614F"/>
    <w:rsid w:val="00CB1808"/>
    <w:rsid w:val="00CB18E4"/>
    <w:rsid w:val="00CB39F8"/>
    <w:rsid w:val="00CB4245"/>
    <w:rsid w:val="00CB5838"/>
    <w:rsid w:val="00CC17A1"/>
    <w:rsid w:val="00CC4128"/>
    <w:rsid w:val="00CC4F62"/>
    <w:rsid w:val="00CC5084"/>
    <w:rsid w:val="00CC61F8"/>
    <w:rsid w:val="00CC635D"/>
    <w:rsid w:val="00CC6B13"/>
    <w:rsid w:val="00CC6DC7"/>
    <w:rsid w:val="00CD4700"/>
    <w:rsid w:val="00CD489A"/>
    <w:rsid w:val="00CD4B79"/>
    <w:rsid w:val="00CD4BAD"/>
    <w:rsid w:val="00CD5780"/>
    <w:rsid w:val="00CD6A2C"/>
    <w:rsid w:val="00CD775B"/>
    <w:rsid w:val="00CE0736"/>
    <w:rsid w:val="00CE10A2"/>
    <w:rsid w:val="00CE1D2A"/>
    <w:rsid w:val="00CE2B69"/>
    <w:rsid w:val="00CE4A31"/>
    <w:rsid w:val="00CF0A69"/>
    <w:rsid w:val="00CF256D"/>
    <w:rsid w:val="00CF285B"/>
    <w:rsid w:val="00CF286F"/>
    <w:rsid w:val="00CF2AE6"/>
    <w:rsid w:val="00CF3AE4"/>
    <w:rsid w:val="00CF4622"/>
    <w:rsid w:val="00CF514F"/>
    <w:rsid w:val="00CF5931"/>
    <w:rsid w:val="00CF5D6E"/>
    <w:rsid w:val="00D025EC"/>
    <w:rsid w:val="00D04D75"/>
    <w:rsid w:val="00D05651"/>
    <w:rsid w:val="00D06113"/>
    <w:rsid w:val="00D07D12"/>
    <w:rsid w:val="00D108CF"/>
    <w:rsid w:val="00D1095A"/>
    <w:rsid w:val="00D11160"/>
    <w:rsid w:val="00D17D85"/>
    <w:rsid w:val="00D268ED"/>
    <w:rsid w:val="00D26CDA"/>
    <w:rsid w:val="00D27C06"/>
    <w:rsid w:val="00D27DDD"/>
    <w:rsid w:val="00D31F51"/>
    <w:rsid w:val="00D320F7"/>
    <w:rsid w:val="00D32F5F"/>
    <w:rsid w:val="00D35063"/>
    <w:rsid w:val="00D35694"/>
    <w:rsid w:val="00D36685"/>
    <w:rsid w:val="00D36A93"/>
    <w:rsid w:val="00D41003"/>
    <w:rsid w:val="00D43679"/>
    <w:rsid w:val="00D455CB"/>
    <w:rsid w:val="00D45C69"/>
    <w:rsid w:val="00D47498"/>
    <w:rsid w:val="00D47809"/>
    <w:rsid w:val="00D510EF"/>
    <w:rsid w:val="00D535F6"/>
    <w:rsid w:val="00D5618A"/>
    <w:rsid w:val="00D667FF"/>
    <w:rsid w:val="00D668ED"/>
    <w:rsid w:val="00D66CA9"/>
    <w:rsid w:val="00D67984"/>
    <w:rsid w:val="00D67A30"/>
    <w:rsid w:val="00D70CB4"/>
    <w:rsid w:val="00D725E4"/>
    <w:rsid w:val="00D738D6"/>
    <w:rsid w:val="00D73F7A"/>
    <w:rsid w:val="00D747B7"/>
    <w:rsid w:val="00D755EB"/>
    <w:rsid w:val="00D7668B"/>
    <w:rsid w:val="00D7769E"/>
    <w:rsid w:val="00D80455"/>
    <w:rsid w:val="00D80FA4"/>
    <w:rsid w:val="00D825A3"/>
    <w:rsid w:val="00D8337C"/>
    <w:rsid w:val="00D838FA"/>
    <w:rsid w:val="00D848B2"/>
    <w:rsid w:val="00D84EB7"/>
    <w:rsid w:val="00D85020"/>
    <w:rsid w:val="00D86710"/>
    <w:rsid w:val="00D8671D"/>
    <w:rsid w:val="00D86D4C"/>
    <w:rsid w:val="00D87E00"/>
    <w:rsid w:val="00D9134D"/>
    <w:rsid w:val="00D91F28"/>
    <w:rsid w:val="00D958FA"/>
    <w:rsid w:val="00D96B60"/>
    <w:rsid w:val="00D96E16"/>
    <w:rsid w:val="00DA0E25"/>
    <w:rsid w:val="00DA0F34"/>
    <w:rsid w:val="00DA10D8"/>
    <w:rsid w:val="00DA3032"/>
    <w:rsid w:val="00DA3A5C"/>
    <w:rsid w:val="00DA5686"/>
    <w:rsid w:val="00DA7A03"/>
    <w:rsid w:val="00DA7D28"/>
    <w:rsid w:val="00DB1818"/>
    <w:rsid w:val="00DB28BA"/>
    <w:rsid w:val="00DB2B63"/>
    <w:rsid w:val="00DB4199"/>
    <w:rsid w:val="00DB5975"/>
    <w:rsid w:val="00DB65D8"/>
    <w:rsid w:val="00DC2436"/>
    <w:rsid w:val="00DC309B"/>
    <w:rsid w:val="00DC3684"/>
    <w:rsid w:val="00DC40B2"/>
    <w:rsid w:val="00DC4DA2"/>
    <w:rsid w:val="00DC7C20"/>
    <w:rsid w:val="00DD057A"/>
    <w:rsid w:val="00DD0804"/>
    <w:rsid w:val="00DD0E37"/>
    <w:rsid w:val="00DD11C2"/>
    <w:rsid w:val="00DD1461"/>
    <w:rsid w:val="00DD3205"/>
    <w:rsid w:val="00DD4478"/>
    <w:rsid w:val="00DD5ED9"/>
    <w:rsid w:val="00DE03B9"/>
    <w:rsid w:val="00DE0EB7"/>
    <w:rsid w:val="00DE1CA4"/>
    <w:rsid w:val="00DE211F"/>
    <w:rsid w:val="00DE4F71"/>
    <w:rsid w:val="00DE55FB"/>
    <w:rsid w:val="00DE5AFE"/>
    <w:rsid w:val="00DE5FA7"/>
    <w:rsid w:val="00DE7A98"/>
    <w:rsid w:val="00DF10DB"/>
    <w:rsid w:val="00DF132A"/>
    <w:rsid w:val="00DF2B1F"/>
    <w:rsid w:val="00DF499F"/>
    <w:rsid w:val="00DF60D7"/>
    <w:rsid w:val="00DF62CD"/>
    <w:rsid w:val="00DF74AA"/>
    <w:rsid w:val="00DF7B26"/>
    <w:rsid w:val="00E034C0"/>
    <w:rsid w:val="00E039F6"/>
    <w:rsid w:val="00E03C11"/>
    <w:rsid w:val="00E04DA5"/>
    <w:rsid w:val="00E055C0"/>
    <w:rsid w:val="00E105AC"/>
    <w:rsid w:val="00E10F8C"/>
    <w:rsid w:val="00E124EE"/>
    <w:rsid w:val="00E20016"/>
    <w:rsid w:val="00E20155"/>
    <w:rsid w:val="00E20187"/>
    <w:rsid w:val="00E21354"/>
    <w:rsid w:val="00E21E9F"/>
    <w:rsid w:val="00E2464A"/>
    <w:rsid w:val="00E25480"/>
    <w:rsid w:val="00E26AB8"/>
    <w:rsid w:val="00E26BCF"/>
    <w:rsid w:val="00E30869"/>
    <w:rsid w:val="00E30F67"/>
    <w:rsid w:val="00E348B5"/>
    <w:rsid w:val="00E3491B"/>
    <w:rsid w:val="00E34C68"/>
    <w:rsid w:val="00E35F2E"/>
    <w:rsid w:val="00E361DF"/>
    <w:rsid w:val="00E37ACC"/>
    <w:rsid w:val="00E37CBB"/>
    <w:rsid w:val="00E41057"/>
    <w:rsid w:val="00E426BA"/>
    <w:rsid w:val="00E43301"/>
    <w:rsid w:val="00E43EA5"/>
    <w:rsid w:val="00E44765"/>
    <w:rsid w:val="00E456B4"/>
    <w:rsid w:val="00E462D4"/>
    <w:rsid w:val="00E467FB"/>
    <w:rsid w:val="00E46B5F"/>
    <w:rsid w:val="00E47D5B"/>
    <w:rsid w:val="00E50BE4"/>
    <w:rsid w:val="00E55254"/>
    <w:rsid w:val="00E55739"/>
    <w:rsid w:val="00E55B37"/>
    <w:rsid w:val="00E5641A"/>
    <w:rsid w:val="00E5699A"/>
    <w:rsid w:val="00E575B3"/>
    <w:rsid w:val="00E57A1D"/>
    <w:rsid w:val="00E60EE7"/>
    <w:rsid w:val="00E610AF"/>
    <w:rsid w:val="00E61A9F"/>
    <w:rsid w:val="00E62FD7"/>
    <w:rsid w:val="00E642FD"/>
    <w:rsid w:val="00E64AB4"/>
    <w:rsid w:val="00E662A2"/>
    <w:rsid w:val="00E66EEC"/>
    <w:rsid w:val="00E67298"/>
    <w:rsid w:val="00E748A9"/>
    <w:rsid w:val="00E74B69"/>
    <w:rsid w:val="00E752F8"/>
    <w:rsid w:val="00E7755B"/>
    <w:rsid w:val="00E77645"/>
    <w:rsid w:val="00E807C1"/>
    <w:rsid w:val="00E82571"/>
    <w:rsid w:val="00E83911"/>
    <w:rsid w:val="00E839A6"/>
    <w:rsid w:val="00E83BB0"/>
    <w:rsid w:val="00E86B5A"/>
    <w:rsid w:val="00E91307"/>
    <w:rsid w:val="00E937A0"/>
    <w:rsid w:val="00E949C0"/>
    <w:rsid w:val="00E966B7"/>
    <w:rsid w:val="00E97316"/>
    <w:rsid w:val="00E97E08"/>
    <w:rsid w:val="00EA131F"/>
    <w:rsid w:val="00EA1D8E"/>
    <w:rsid w:val="00EA3C45"/>
    <w:rsid w:val="00EA4253"/>
    <w:rsid w:val="00EA6E5B"/>
    <w:rsid w:val="00EA7D51"/>
    <w:rsid w:val="00EB10C7"/>
    <w:rsid w:val="00EB1652"/>
    <w:rsid w:val="00EB2876"/>
    <w:rsid w:val="00EB44BF"/>
    <w:rsid w:val="00EB5247"/>
    <w:rsid w:val="00EB61B7"/>
    <w:rsid w:val="00EB6671"/>
    <w:rsid w:val="00EB701B"/>
    <w:rsid w:val="00EC2F87"/>
    <w:rsid w:val="00EC3482"/>
    <w:rsid w:val="00EC40B2"/>
    <w:rsid w:val="00EC4A25"/>
    <w:rsid w:val="00EC4EF0"/>
    <w:rsid w:val="00ED11DF"/>
    <w:rsid w:val="00ED16E1"/>
    <w:rsid w:val="00ED3980"/>
    <w:rsid w:val="00ED3988"/>
    <w:rsid w:val="00ED4AAF"/>
    <w:rsid w:val="00ED5AFA"/>
    <w:rsid w:val="00ED701F"/>
    <w:rsid w:val="00EE08C7"/>
    <w:rsid w:val="00EE2547"/>
    <w:rsid w:val="00EE2896"/>
    <w:rsid w:val="00EE3BFF"/>
    <w:rsid w:val="00EE4132"/>
    <w:rsid w:val="00EE4A93"/>
    <w:rsid w:val="00EE4E09"/>
    <w:rsid w:val="00EE6567"/>
    <w:rsid w:val="00EE65EF"/>
    <w:rsid w:val="00EE6713"/>
    <w:rsid w:val="00EE6933"/>
    <w:rsid w:val="00EE7CB2"/>
    <w:rsid w:val="00EF45D8"/>
    <w:rsid w:val="00EF5FFB"/>
    <w:rsid w:val="00F02532"/>
    <w:rsid w:val="00F025A2"/>
    <w:rsid w:val="00F02E18"/>
    <w:rsid w:val="00F04712"/>
    <w:rsid w:val="00F04A38"/>
    <w:rsid w:val="00F05B82"/>
    <w:rsid w:val="00F07385"/>
    <w:rsid w:val="00F07CFD"/>
    <w:rsid w:val="00F1057A"/>
    <w:rsid w:val="00F11A55"/>
    <w:rsid w:val="00F11C18"/>
    <w:rsid w:val="00F13222"/>
    <w:rsid w:val="00F133CC"/>
    <w:rsid w:val="00F14098"/>
    <w:rsid w:val="00F1515F"/>
    <w:rsid w:val="00F16088"/>
    <w:rsid w:val="00F16DA4"/>
    <w:rsid w:val="00F20410"/>
    <w:rsid w:val="00F22EC7"/>
    <w:rsid w:val="00F24ED9"/>
    <w:rsid w:val="00F25435"/>
    <w:rsid w:val="00F27CCE"/>
    <w:rsid w:val="00F3096C"/>
    <w:rsid w:val="00F31F34"/>
    <w:rsid w:val="00F32004"/>
    <w:rsid w:val="00F33C0A"/>
    <w:rsid w:val="00F34FE5"/>
    <w:rsid w:val="00F36278"/>
    <w:rsid w:val="00F408BC"/>
    <w:rsid w:val="00F412EC"/>
    <w:rsid w:val="00F42FA9"/>
    <w:rsid w:val="00F44ECA"/>
    <w:rsid w:val="00F5222C"/>
    <w:rsid w:val="00F5576F"/>
    <w:rsid w:val="00F55C84"/>
    <w:rsid w:val="00F606F2"/>
    <w:rsid w:val="00F639EF"/>
    <w:rsid w:val="00F653B8"/>
    <w:rsid w:val="00F65715"/>
    <w:rsid w:val="00F660F7"/>
    <w:rsid w:val="00F6700B"/>
    <w:rsid w:val="00F717EE"/>
    <w:rsid w:val="00F80346"/>
    <w:rsid w:val="00F809BC"/>
    <w:rsid w:val="00F80A42"/>
    <w:rsid w:val="00F82DE2"/>
    <w:rsid w:val="00F853BD"/>
    <w:rsid w:val="00F86134"/>
    <w:rsid w:val="00F87ABE"/>
    <w:rsid w:val="00F916A4"/>
    <w:rsid w:val="00F92131"/>
    <w:rsid w:val="00F93791"/>
    <w:rsid w:val="00F93936"/>
    <w:rsid w:val="00F93C60"/>
    <w:rsid w:val="00F95845"/>
    <w:rsid w:val="00F95CC5"/>
    <w:rsid w:val="00F95DCB"/>
    <w:rsid w:val="00F9604F"/>
    <w:rsid w:val="00FA0391"/>
    <w:rsid w:val="00FA10C2"/>
    <w:rsid w:val="00FA1266"/>
    <w:rsid w:val="00FA5828"/>
    <w:rsid w:val="00FA62C6"/>
    <w:rsid w:val="00FA73EA"/>
    <w:rsid w:val="00FA7D7E"/>
    <w:rsid w:val="00FB0D4C"/>
    <w:rsid w:val="00FB585A"/>
    <w:rsid w:val="00FC0015"/>
    <w:rsid w:val="00FC03B5"/>
    <w:rsid w:val="00FC1192"/>
    <w:rsid w:val="00FC22FC"/>
    <w:rsid w:val="00FC26F3"/>
    <w:rsid w:val="00FC3F39"/>
    <w:rsid w:val="00FC6389"/>
    <w:rsid w:val="00FD4423"/>
    <w:rsid w:val="00FD48E5"/>
    <w:rsid w:val="00FD6006"/>
    <w:rsid w:val="00FE0030"/>
    <w:rsid w:val="00FE049D"/>
    <w:rsid w:val="00FE0A57"/>
    <w:rsid w:val="00FE333D"/>
    <w:rsid w:val="00FE4094"/>
    <w:rsid w:val="00FE4A6A"/>
    <w:rsid w:val="00FF03CA"/>
    <w:rsid w:val="00FF0453"/>
    <w:rsid w:val="00FF27B9"/>
    <w:rsid w:val="00FF3DAC"/>
    <w:rsid w:val="00FF4A94"/>
    <w:rsid w:val="00FF4AAA"/>
    <w:rsid w:val="00FF764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B66D1B"/>
  <w15:chartTrackingRefBased/>
  <w15:docId w15:val="{89F10F55-FEEA-48DC-AE93-3C1620905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HCar">
    <w:name w:val="TAH Car"/>
    <w:rsid w:val="000A55C5"/>
    <w:rPr>
      <w:rFonts w:ascii="Arial" w:hAnsi="Arial"/>
      <w:b/>
      <w:sz w:val="18"/>
      <w:lang w:val="en-GB" w:eastAsia="en-US"/>
    </w:rPr>
  </w:style>
  <w:style w:type="character" w:customStyle="1" w:styleId="Heading5Char">
    <w:name w:val="Heading 5 Char"/>
    <w:link w:val="Heading5"/>
    <w:rsid w:val="00F07385"/>
    <w:rPr>
      <w:rFonts w:ascii="Arial" w:hAnsi="Arial"/>
      <w:sz w:val="22"/>
      <w:lang w:eastAsia="en-US"/>
    </w:rPr>
  </w:style>
  <w:style w:type="character" w:customStyle="1" w:styleId="Heading1Char">
    <w:name w:val="Heading 1 Char"/>
    <w:link w:val="Heading1"/>
    <w:rsid w:val="00515970"/>
    <w:rPr>
      <w:rFonts w:ascii="Arial" w:hAnsi="Arial"/>
      <w:sz w:val="36"/>
      <w:lang w:eastAsia="en-US"/>
    </w:rPr>
  </w:style>
  <w:style w:type="character" w:customStyle="1" w:styleId="Heading2Char">
    <w:name w:val="Heading 2 Char"/>
    <w:link w:val="Heading2"/>
    <w:rsid w:val="00515970"/>
    <w:rPr>
      <w:rFonts w:ascii="Arial" w:hAnsi="Arial"/>
      <w:sz w:val="32"/>
      <w:lang w:eastAsia="en-US"/>
    </w:rPr>
  </w:style>
  <w:style w:type="character" w:customStyle="1" w:styleId="Heading3Char">
    <w:name w:val="Heading 3 Char"/>
    <w:link w:val="Heading3"/>
    <w:rsid w:val="00515970"/>
    <w:rPr>
      <w:rFonts w:ascii="Arial" w:hAnsi="Arial"/>
      <w:sz w:val="28"/>
      <w:lang w:eastAsia="en-US"/>
    </w:rPr>
  </w:style>
  <w:style w:type="character" w:customStyle="1" w:styleId="Heading4Char">
    <w:name w:val="Heading 4 Char"/>
    <w:link w:val="Heading4"/>
    <w:rsid w:val="00515970"/>
    <w:rPr>
      <w:rFonts w:ascii="Arial" w:hAnsi="Arial"/>
      <w:sz w:val="24"/>
      <w:lang w:eastAsia="en-US"/>
    </w:rPr>
  </w:style>
  <w:style w:type="character" w:customStyle="1" w:styleId="Heading6Char">
    <w:name w:val="Heading 6 Char"/>
    <w:link w:val="Heading6"/>
    <w:rsid w:val="00515970"/>
    <w:rPr>
      <w:rFonts w:ascii="Arial" w:hAnsi="Arial"/>
      <w:lang w:eastAsia="en-US"/>
    </w:rPr>
  </w:style>
  <w:style w:type="character" w:customStyle="1" w:styleId="Heading7Char">
    <w:name w:val="Heading 7 Char"/>
    <w:link w:val="Heading7"/>
    <w:rsid w:val="00515970"/>
    <w:rPr>
      <w:rFonts w:ascii="Arial" w:hAnsi="Arial"/>
      <w:lang w:eastAsia="en-US"/>
    </w:rPr>
  </w:style>
  <w:style w:type="character" w:customStyle="1" w:styleId="Heading8Char">
    <w:name w:val="Heading 8 Char"/>
    <w:link w:val="Heading8"/>
    <w:rsid w:val="00515970"/>
    <w:rPr>
      <w:rFonts w:ascii="Arial" w:hAnsi="Arial"/>
      <w:sz w:val="36"/>
      <w:lang w:eastAsia="en-US"/>
    </w:rPr>
  </w:style>
  <w:style w:type="character" w:customStyle="1" w:styleId="B1Char">
    <w:name w:val="B1 Char"/>
    <w:link w:val="B1"/>
    <w:locked/>
    <w:rsid w:val="005F2BF6"/>
    <w:rPr>
      <w:lang w:eastAsia="en-US"/>
    </w:rPr>
  </w:style>
  <w:style w:type="paragraph" w:styleId="List3">
    <w:name w:val="List 3"/>
    <w:basedOn w:val="List2"/>
    <w:rsid w:val="00322F82"/>
    <w:pPr>
      <w:ind w:left="1135" w:hanging="284"/>
      <w:contextualSpacing w:val="0"/>
    </w:pPr>
  </w:style>
  <w:style w:type="paragraph" w:styleId="List2">
    <w:name w:val="List 2"/>
    <w:basedOn w:val="Normal"/>
    <w:rsid w:val="00322F82"/>
    <w:pPr>
      <w:ind w:left="566" w:hanging="283"/>
      <w:contextualSpacing/>
    </w:pPr>
  </w:style>
  <w:style w:type="character" w:customStyle="1" w:styleId="TFChar">
    <w:name w:val="TF Char"/>
    <w:link w:val="TF"/>
    <w:rsid w:val="00A8669D"/>
    <w:rPr>
      <w:rFonts w:ascii="Arial" w:hAnsi="Arial"/>
      <w:b/>
      <w:lang w:eastAsia="en-US"/>
    </w:rPr>
  </w:style>
  <w:style w:type="character" w:customStyle="1" w:styleId="NOZchn">
    <w:name w:val="NO Zchn"/>
    <w:link w:val="NO"/>
    <w:rsid w:val="006679B6"/>
    <w:rPr>
      <w:lang w:eastAsia="en-US"/>
    </w:rPr>
  </w:style>
  <w:style w:type="character" w:styleId="Hyperlink">
    <w:name w:val="Hyperlink"/>
    <w:uiPriority w:val="99"/>
    <w:rsid w:val="002C40EB"/>
    <w:rPr>
      <w:color w:val="0000FF"/>
      <w:u w:val="single"/>
    </w:rPr>
  </w:style>
  <w:style w:type="character" w:customStyle="1" w:styleId="EditorsNoteChar">
    <w:name w:val="Editor's Note Char"/>
    <w:aliases w:val="EN Char"/>
    <w:link w:val="EditorsNote"/>
    <w:rsid w:val="009E52E3"/>
    <w:rPr>
      <w:color w:val="FF0000"/>
      <w:lang w:eastAsia="en-US"/>
    </w:rPr>
  </w:style>
  <w:style w:type="paragraph" w:styleId="ListNumber">
    <w:name w:val="List Number"/>
    <w:basedOn w:val="Normal"/>
    <w:rsid w:val="00212C03"/>
    <w:pPr>
      <w:numPr>
        <w:numId w:val="15"/>
      </w:numPr>
      <w:contextualSpacing/>
    </w:pPr>
  </w:style>
  <w:style w:type="character" w:customStyle="1" w:styleId="TACChar">
    <w:name w:val="TAC Char"/>
    <w:link w:val="TAC"/>
    <w:rsid w:val="008675F5"/>
  </w:style>
  <w:style w:type="paragraph" w:styleId="TOCHeading">
    <w:name w:val="TOC Heading"/>
    <w:basedOn w:val="Heading1"/>
    <w:next w:val="Normal"/>
    <w:uiPriority w:val="39"/>
    <w:unhideWhenUsed/>
    <w:qFormat/>
    <w:rsid w:val="004A4CD7"/>
    <w:pPr>
      <w:pBdr>
        <w:top w:val="none" w:sz="0" w:space="0" w:color="auto"/>
      </w:pBdr>
      <w:spacing w:after="0" w:line="259" w:lineRule="auto"/>
      <w:ind w:left="0" w:firstLine="0"/>
      <w:outlineLvl w:val="9"/>
    </w:pPr>
    <w:rPr>
      <w:rFonts w:ascii="Calibri Light" w:eastAsia="等线 Light" w:hAnsi="Calibri Light"/>
      <w:color w:val="2F5496"/>
      <w:sz w:val="32"/>
      <w:szCs w:val="32"/>
      <w:lang w:val="en-US"/>
    </w:rPr>
  </w:style>
  <w:style w:type="character" w:styleId="UnresolvedMention">
    <w:name w:val="Unresolved Mention"/>
    <w:uiPriority w:val="99"/>
    <w:semiHidden/>
    <w:unhideWhenUsed/>
    <w:rsid w:val="004A4CD7"/>
    <w:rPr>
      <w:color w:val="808080"/>
      <w:shd w:val="clear" w:color="auto" w:fill="E6E6E6"/>
    </w:rPr>
  </w:style>
  <w:style w:type="paragraph" w:styleId="ListBullet">
    <w:name w:val="List Bullet"/>
    <w:basedOn w:val="List"/>
    <w:rsid w:val="00E43EA5"/>
    <w:pPr>
      <w:ind w:left="568" w:hanging="284"/>
      <w:contextualSpacing w:val="0"/>
    </w:pPr>
  </w:style>
  <w:style w:type="paragraph" w:styleId="List">
    <w:name w:val="List"/>
    <w:basedOn w:val="Normal"/>
    <w:rsid w:val="00E43EA5"/>
    <w:pPr>
      <w:ind w:left="360" w:hanging="360"/>
      <w:contextualSpacing/>
    </w:pPr>
  </w:style>
  <w:style w:type="paragraph" w:styleId="Revision">
    <w:name w:val="Revision"/>
    <w:hidden/>
    <w:uiPriority w:val="99"/>
    <w:semiHidden/>
    <w:rsid w:val="00863199"/>
    <w:rPr>
      <w:lang w:val="en-GB" w:eastAsia="en-US"/>
    </w:rPr>
  </w:style>
  <w:style w:type="character" w:customStyle="1" w:styleId="st">
    <w:name w:val="st"/>
    <w:rsid w:val="00045BB3"/>
  </w:style>
  <w:style w:type="character" w:customStyle="1" w:styleId="TANChar">
    <w:name w:val="TAN Char"/>
    <w:link w:val="TAN"/>
    <w:locked/>
    <w:rsid w:val="001212B8"/>
    <w:rPr>
      <w:rFonts w:ascii="Arial" w:hAnsi="Arial"/>
      <w:sz w:val="18"/>
      <w:lang w:val="en-GB" w:eastAsia="en-US"/>
    </w:rPr>
  </w:style>
  <w:style w:type="character" w:customStyle="1" w:styleId="B2Char">
    <w:name w:val="B2 Char"/>
    <w:link w:val="B2"/>
    <w:rsid w:val="00B72660"/>
    <w:rPr>
      <w:lang w:val="en-GB" w:eastAsia="en-US"/>
    </w:rPr>
  </w:style>
  <w:style w:type="character" w:customStyle="1" w:styleId="NOChar">
    <w:name w:val="NO Char"/>
    <w:rsid w:val="006F4920"/>
    <w:rPr>
      <w:rFonts w:ascii="Times New Roman" w:hAnsi="Times New Roman"/>
      <w:lang w:val="en-GB" w:eastAsia="en-US"/>
    </w:rPr>
  </w:style>
  <w:style w:type="character" w:customStyle="1" w:styleId="PLChar">
    <w:name w:val="PL Char"/>
    <w:link w:val="PL"/>
    <w:locked/>
    <w:rsid w:val="006F4920"/>
    <w:rPr>
      <w:rFonts w:ascii="Courier New"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9049745">
      <w:bodyDiv w:val="1"/>
      <w:marLeft w:val="0"/>
      <w:marRight w:val="0"/>
      <w:marTop w:val="0"/>
      <w:marBottom w:val="0"/>
      <w:divBdr>
        <w:top w:val="none" w:sz="0" w:space="0" w:color="auto"/>
        <w:left w:val="none" w:sz="0" w:space="0" w:color="auto"/>
        <w:bottom w:val="none" w:sz="0" w:space="0" w:color="auto"/>
        <w:right w:val="none" w:sz="0" w:space="0" w:color="auto"/>
      </w:divBdr>
    </w:div>
    <w:div w:id="332147677">
      <w:bodyDiv w:val="1"/>
      <w:marLeft w:val="0"/>
      <w:marRight w:val="0"/>
      <w:marTop w:val="0"/>
      <w:marBottom w:val="0"/>
      <w:divBdr>
        <w:top w:val="none" w:sz="0" w:space="0" w:color="auto"/>
        <w:left w:val="none" w:sz="0" w:space="0" w:color="auto"/>
        <w:bottom w:val="none" w:sz="0" w:space="0" w:color="auto"/>
        <w:right w:val="none" w:sz="0" w:space="0" w:color="auto"/>
      </w:divBdr>
    </w:div>
    <w:div w:id="402994867">
      <w:bodyDiv w:val="1"/>
      <w:marLeft w:val="0"/>
      <w:marRight w:val="0"/>
      <w:marTop w:val="0"/>
      <w:marBottom w:val="0"/>
      <w:divBdr>
        <w:top w:val="none" w:sz="0" w:space="0" w:color="auto"/>
        <w:left w:val="none" w:sz="0" w:space="0" w:color="auto"/>
        <w:bottom w:val="none" w:sz="0" w:space="0" w:color="auto"/>
        <w:right w:val="none" w:sz="0" w:space="0" w:color="auto"/>
      </w:divBdr>
    </w:div>
    <w:div w:id="418722938">
      <w:bodyDiv w:val="1"/>
      <w:marLeft w:val="0"/>
      <w:marRight w:val="0"/>
      <w:marTop w:val="0"/>
      <w:marBottom w:val="0"/>
      <w:divBdr>
        <w:top w:val="none" w:sz="0" w:space="0" w:color="auto"/>
        <w:left w:val="none" w:sz="0" w:space="0" w:color="auto"/>
        <w:bottom w:val="none" w:sz="0" w:space="0" w:color="auto"/>
        <w:right w:val="none" w:sz="0" w:space="0" w:color="auto"/>
      </w:divBdr>
    </w:div>
    <w:div w:id="1230968917">
      <w:bodyDiv w:val="1"/>
      <w:marLeft w:val="0"/>
      <w:marRight w:val="0"/>
      <w:marTop w:val="0"/>
      <w:marBottom w:val="0"/>
      <w:divBdr>
        <w:top w:val="none" w:sz="0" w:space="0" w:color="auto"/>
        <w:left w:val="none" w:sz="0" w:space="0" w:color="auto"/>
        <w:bottom w:val="none" w:sz="0" w:space="0" w:color="auto"/>
        <w:right w:val="none" w:sz="0" w:space="0" w:color="auto"/>
      </w:divBdr>
    </w:div>
    <w:div w:id="1338263122">
      <w:bodyDiv w:val="1"/>
      <w:marLeft w:val="0"/>
      <w:marRight w:val="0"/>
      <w:marTop w:val="0"/>
      <w:marBottom w:val="0"/>
      <w:divBdr>
        <w:top w:val="none" w:sz="0" w:space="0" w:color="auto"/>
        <w:left w:val="none" w:sz="0" w:space="0" w:color="auto"/>
        <w:bottom w:val="none" w:sz="0" w:space="0" w:color="auto"/>
        <w:right w:val="none" w:sz="0" w:space="0" w:color="auto"/>
      </w:divBdr>
    </w:div>
    <w:div w:id="1432819349">
      <w:bodyDiv w:val="1"/>
      <w:marLeft w:val="0"/>
      <w:marRight w:val="0"/>
      <w:marTop w:val="0"/>
      <w:marBottom w:val="0"/>
      <w:divBdr>
        <w:top w:val="none" w:sz="0" w:space="0" w:color="auto"/>
        <w:left w:val="none" w:sz="0" w:space="0" w:color="auto"/>
        <w:bottom w:val="none" w:sz="0" w:space="0" w:color="auto"/>
        <w:right w:val="none" w:sz="0" w:space="0" w:color="auto"/>
      </w:divBdr>
    </w:div>
    <w:div w:id="1601255588">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02786586">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1966500667">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8.vsd"/><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7.vsdx"/><Relationship Id="rId63" Type="http://schemas.openxmlformats.org/officeDocument/2006/relationships/package" Target="embeddings/Microsoft_Visio_Drawing9.vsdx"/><Relationship Id="rId68" Type="http://schemas.openxmlformats.org/officeDocument/2006/relationships/image" Target="media/image31.emf"/><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package" Target="embeddings/Microsoft_Visio_Drawing13.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3.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package" Target="embeddings/Microsoft_Visio_Drawing6.vsdx"/><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8.vsdx"/><Relationship Id="rId10" Type="http://schemas.openxmlformats.org/officeDocument/2006/relationships/image" Target="media/image2.png"/><Relationship Id="rId19" Type="http://schemas.openxmlformats.org/officeDocument/2006/relationships/package" Target="embeddings/Microsoft_Visio_Drawing1.vsdx"/><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0.vsdx"/><Relationship Id="rId73" Type="http://schemas.openxmlformats.org/officeDocument/2006/relationships/package" Target="embeddings/Microsoft_Visio_Drawing14.vsdx"/><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2.vsd"/><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package" Target="embeddings/Microsoft_Visio_Drawing5.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2.vsdx"/><Relationship Id="rId77" Type="http://schemas.openxmlformats.org/officeDocument/2006/relationships/package" Target="embeddings/Microsoft_Visio_Drawing16.vsdx"/><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package" Target="embeddings/Microsoft_Visio_Drawing4.vsdx"/><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5.vsd"/><Relationship Id="rId67" Type="http://schemas.openxmlformats.org/officeDocument/2006/relationships/package" Target="embeddings/Microsoft_Visio_Drawing11.vsdx"/><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1.vsd"/><Relationship Id="rId57" Type="http://schemas.openxmlformats.org/officeDocument/2006/relationships/oleObject" Target="embeddings/Microsoft_Visio_2003-2010_Drawing14.vsd"/></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FCD2F2-CBA5-4117-985B-F6737131C8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183</Pages>
  <Words>64736</Words>
  <Characters>368997</Characters>
  <Application>Microsoft Office Word</Application>
  <DocSecurity>0</DocSecurity>
  <Lines>3074</Lines>
  <Paragraphs>865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432868</CharactersWithSpaces>
  <SharedDoc>false</SharedDoc>
  <HyperlinkBase/>
  <HLinks>
    <vt:vector size="6" baseType="variant">
      <vt:variant>
        <vt:i4>2818153</vt:i4>
      </vt:variant>
      <vt:variant>
        <vt:i4>1380</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(Ericsson) Yunjie Lu CR0132</cp:lastModifiedBy>
  <cp:revision>4</cp:revision>
  <dcterms:created xsi:type="dcterms:W3CDTF">2018-12-07T09:56:00Z</dcterms:created>
  <dcterms:modified xsi:type="dcterms:W3CDTF">2018-12-07T10:03:00Z</dcterms:modified>
</cp:coreProperties>
</file>