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87</w:t>
        </w:r>
      </w:fldSimple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C4-188</w:t>
        </w:r>
        <w:r w:rsidR="002B4CC2">
          <w:rPr>
            <w:b/>
            <w:i/>
            <w:noProof/>
            <w:sz w:val="28"/>
          </w:rPr>
          <w:t>586</w:t>
        </w:r>
      </w:fldSimple>
    </w:p>
    <w:p w:rsidR="001E41F3" w:rsidRDefault="00D85F5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West Palm Beach, Florida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85F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23.003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85F5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B4C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85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D62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D62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5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 missing 5GC NAI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5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BlackBerry UK Limited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D62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85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5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2018-10-31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85F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5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6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in manual mode, a UE can use Alternative NAI to determine the PLMNs supported via non-3GPP access</w:t>
            </w:r>
            <w:r w:rsidR="00BD62E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D6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Copy "</w:t>
            </w:r>
            <w:bookmarkStart w:id="3" w:name="_Hlk528758995"/>
            <w:r w:rsidRPr="00BD62EF">
              <w:rPr>
                <w:noProof/>
              </w:rPr>
              <w:t>Alternative NAI</w:t>
            </w:r>
            <w:bookmarkEnd w:id="3"/>
            <w:r>
              <w:rPr>
                <w:noProof/>
              </w:rPr>
              <w:t>" definition to clause 28.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6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PLMN discovery</w:t>
            </w:r>
            <w:r w:rsidR="00096B7F">
              <w:rPr>
                <w:noProof/>
              </w:rPr>
              <w:t xml:space="preserve"> procedures for discovery of EPC supporting PLMNs</w:t>
            </w:r>
            <w:r>
              <w:rPr>
                <w:noProof/>
              </w:rPr>
              <w:t xml:space="preserve"> via WLAN cannot be used to discover PLMN supporting 5GC.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62EF">
            <w:pPr>
              <w:pStyle w:val="CRCoverPage"/>
              <w:spacing w:after="0"/>
              <w:ind w:left="100"/>
              <w:rPr>
                <w:noProof/>
              </w:rPr>
            </w:pPr>
            <w:r w:rsidRPr="00BD62EF">
              <w:rPr>
                <w:noProof/>
              </w:rPr>
              <w:t>28.7.x</w:t>
            </w:r>
            <w:r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46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46847">
              <w:rPr>
                <w:noProof/>
              </w:rPr>
              <w:t>24.502</w:t>
            </w:r>
            <w:r>
              <w:rPr>
                <w:noProof/>
              </w:rPr>
              <w:t xml:space="preserve"> CR </w:t>
            </w:r>
            <w:r w:rsidR="00096B7F">
              <w:rPr>
                <w:noProof/>
              </w:rPr>
              <w:t>0042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6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6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62EF" w:rsidRDefault="00BD62EF" w:rsidP="00BD62EF">
      <w:pPr>
        <w:pStyle w:val="Heading3"/>
        <w:rPr>
          <w:ins w:id="4" w:author="BB-113a-r2" w:date="2018-10-31T14:06:00Z"/>
        </w:rPr>
      </w:pPr>
      <w:bookmarkStart w:id="5" w:name="_Toc525541921"/>
      <w:ins w:id="6" w:author="BB-113a-r2" w:date="2018-10-31T14:06:00Z">
        <w:r>
          <w:lastRenderedPageBreak/>
          <w:t>28.7.x</w:t>
        </w:r>
        <w:r>
          <w:rPr>
            <w:noProof/>
            <w:lang w:eastAsia="zh-CN"/>
          </w:rPr>
          <w:tab/>
        </w:r>
        <w:r>
          <w:t>Alternative NAI</w:t>
        </w:r>
        <w:bookmarkEnd w:id="5"/>
      </w:ins>
    </w:p>
    <w:p w:rsidR="00BD62EF" w:rsidRDefault="00BD62EF" w:rsidP="00BD62EF">
      <w:pPr>
        <w:rPr>
          <w:ins w:id="7" w:author="BB-113a-r2" w:date="2018-10-31T14:06:00Z"/>
        </w:rPr>
      </w:pPr>
      <w:ins w:id="8" w:author="BB-113a-r2" w:date="2018-10-31T14:06:00Z">
        <w:r>
          <w:t>The Alternative NAI shall take the form of a NAI, i.e. 'any_username@</w:t>
        </w:r>
      </w:ins>
      <w:ins w:id="9" w:author="John-Luc Bakker" w:date="2018-11-29T11:07:00Z">
        <w:r w:rsidR="002B4CC2">
          <w:t>realm</w:t>
        </w:r>
      </w:ins>
      <w:ins w:id="10" w:author="BB-113a-r2" w:date="2018-10-31T14:06:00Z">
        <w:r>
          <w:t xml:space="preserve">' as specified of </w:t>
        </w:r>
      </w:ins>
      <w:ins w:id="11" w:author="BB-113a-r2" w:date="2018-10-31T14:16:00Z">
        <w:r w:rsidR="00D83109">
          <w:t>IETF RFC 7542 [126]</w:t>
        </w:r>
      </w:ins>
      <w:ins w:id="12" w:author="BB-113a-r2" w:date="2018-10-31T14:06:00Z">
        <w:r>
          <w:t>. The Alternative NAI shall not be routable from any AAA server.</w:t>
        </w:r>
      </w:ins>
    </w:p>
    <w:p w:rsidR="00BD62EF" w:rsidRDefault="00BD62EF" w:rsidP="00BD62EF">
      <w:pPr>
        <w:rPr>
          <w:ins w:id="13" w:author="BB-113a-r2" w:date="2018-10-31T14:06:00Z"/>
        </w:rPr>
      </w:pPr>
      <w:ins w:id="14" w:author="BB-113a-r2" w:date="2018-10-31T14:06:00Z">
        <w:r>
          <w:t xml:space="preserve">The Alternative NAI shall contain a username part </w:t>
        </w:r>
      </w:ins>
      <w:ins w:id="15" w:author="John-Luc Bakker" w:date="2018-11-29T11:08:00Z">
        <w:r w:rsidR="002B4CC2">
          <w:t xml:space="preserve">that </w:t>
        </w:r>
      </w:ins>
      <w:ins w:id="16" w:author="BB-113a-r2" w:date="2018-10-31T14:06:00Z">
        <w:r>
          <w:t>is not a null string.</w:t>
        </w:r>
      </w:ins>
    </w:p>
    <w:p w:rsidR="00BD62EF" w:rsidRDefault="00BD62EF" w:rsidP="00BD62EF">
      <w:pPr>
        <w:rPr>
          <w:ins w:id="17" w:author="BB-113a-r2" w:date="2018-10-31T14:06:00Z"/>
          <w:snapToGrid w:val="0"/>
        </w:rPr>
      </w:pPr>
      <w:ins w:id="18" w:author="BB-113a-r2" w:date="2018-10-31T14:06:00Z">
        <w:r>
          <w:rPr>
            <w:snapToGrid w:val="0"/>
          </w:rPr>
          <w:t xml:space="preserve">The </w:t>
        </w:r>
      </w:ins>
      <w:ins w:id="19" w:author="John-Luc Bakker" w:date="2018-11-29T11:07:00Z">
        <w:r w:rsidR="002B4CC2">
          <w:rPr>
            <w:snapToGrid w:val="0"/>
          </w:rPr>
          <w:t>realm</w:t>
        </w:r>
      </w:ins>
      <w:ins w:id="20" w:author="BB-113a-r2" w:date="2018-10-31T14:06:00Z">
        <w:r>
          <w:rPr>
            <w:snapToGrid w:val="0"/>
          </w:rPr>
          <w:t xml:space="preserve"> part of the NAI shall be "unreachable</w:t>
        </w:r>
        <w:r>
          <w:t>.3gppnetwork.org".</w:t>
        </w:r>
      </w:ins>
    </w:p>
    <w:p w:rsidR="00BD62EF" w:rsidRDefault="00BD62EF" w:rsidP="00BD62EF">
      <w:pPr>
        <w:rPr>
          <w:ins w:id="21" w:author="BB-113a-r2" w:date="2018-10-31T14:06:00Z"/>
          <w:snapToGrid w:val="0"/>
        </w:rPr>
      </w:pPr>
      <w:ins w:id="22" w:author="BB-113a-r2" w:date="2018-10-31T14:06:00Z">
        <w:r>
          <w:rPr>
            <w:snapToGrid w:val="0"/>
          </w:rPr>
          <w:t>The result shall be an NAI in the form of:</w:t>
        </w:r>
      </w:ins>
    </w:p>
    <w:p w:rsidR="00BD62EF" w:rsidRDefault="00BD62EF" w:rsidP="00BD62EF">
      <w:pPr>
        <w:pStyle w:val="B1"/>
        <w:rPr>
          <w:ins w:id="23" w:author="BB-113a-r2" w:date="2018-10-31T14:06:00Z"/>
        </w:rPr>
      </w:pPr>
      <w:ins w:id="24" w:author="BB-113a-r2" w:date="2018-10-31T14:06:00Z">
        <w:r>
          <w:rPr>
            <w:snapToGrid w:val="0"/>
          </w:rPr>
          <w:t>"&lt;any_non_null_string&gt;@unreachable</w:t>
        </w:r>
        <w:r>
          <w:t>.3gppnetwork.org".</w:t>
        </w:r>
      </w:ins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5485" w:rsidRDefault="002F5485">
      <w:r>
        <w:separator/>
      </w:r>
    </w:p>
  </w:endnote>
  <w:endnote w:type="continuationSeparator" w:id="0">
    <w:p w:rsidR="002F5485" w:rsidRDefault="002F5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5485" w:rsidRDefault="002F5485">
      <w:r>
        <w:separator/>
      </w:r>
    </w:p>
  </w:footnote>
  <w:footnote w:type="continuationSeparator" w:id="0">
    <w:p w:rsidR="002F5485" w:rsidRDefault="002F5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B-113a-r2">
    <w15:presenceInfo w15:providerId="None" w15:userId="BB-113a-r2"/>
  </w15:person>
  <w15:person w15:author="John-Luc Bakker">
    <w15:presenceInfo w15:providerId="AD" w15:userId="S-1-5-21-2116825684-2010480077-1094980219-686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B7F"/>
    <w:rsid w:val="000A6394"/>
    <w:rsid w:val="000B7FED"/>
    <w:rsid w:val="000C038A"/>
    <w:rsid w:val="000C6598"/>
    <w:rsid w:val="0010023F"/>
    <w:rsid w:val="00126CD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CC2"/>
    <w:rsid w:val="002B5741"/>
    <w:rsid w:val="002F5485"/>
    <w:rsid w:val="00305409"/>
    <w:rsid w:val="00346847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2EF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83109"/>
    <w:rsid w:val="00D85F5E"/>
    <w:rsid w:val="00DE34CF"/>
    <w:rsid w:val="00E13F3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DFA896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basedOn w:val="DefaultParagraphFont"/>
    <w:link w:val="Heading3"/>
    <w:rsid w:val="00BD62EF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locked/>
    <w:rsid w:val="00BD62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84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AADFA-0986-4F51-8F73-6E290DB94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6</cp:revision>
  <cp:lastPrinted>1900-01-01T06:00:00Z</cp:lastPrinted>
  <dcterms:created xsi:type="dcterms:W3CDTF">2018-10-31T19:05:00Z</dcterms:created>
  <dcterms:modified xsi:type="dcterms:W3CDTF">2018-11-29T16:09:00Z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87</vt:lpwstr>
  </property>
  <property fmtid="{D5CDD505-2E9C-101B-9397-08002B2CF9AE}" pid="4" name="MtgTitle">
    <vt:lpwstr/>
  </property>
  <property fmtid="{D5CDD505-2E9C-101B-9397-08002B2CF9AE}" pid="5" name="Location">
    <vt:lpwstr>West Palm Beach, Florida</vt:lpwstr>
  </property>
  <property fmtid="{D5CDD505-2E9C-101B-9397-08002B2CF9AE}" pid="6" name="Country">
    <vt:lpwstr>United States</vt:lpwstr>
  </property>
  <property fmtid="{D5CDD505-2E9C-101B-9397-08002B2CF9AE}" pid="7" name="StartDate">
    <vt:lpwstr>26th Nov 2018</vt:lpwstr>
  </property>
  <property fmtid="{D5CDD505-2E9C-101B-9397-08002B2CF9AE}" pid="8" name="EndDate">
    <vt:lpwstr>30th Nov 2018</vt:lpwstr>
  </property>
  <property fmtid="{D5CDD505-2E9C-101B-9397-08002B2CF9AE}" pid="9" name="Tdoc#">
    <vt:lpwstr>C4-188021</vt:lpwstr>
  </property>
  <property fmtid="{D5CDD505-2E9C-101B-9397-08002B2CF9AE}" pid="10" name="Spec#">
    <vt:lpwstr>23.003</vt:lpwstr>
  </property>
  <property fmtid="{D5CDD505-2E9C-101B-9397-08002B2CF9AE}" pid="11" name="Cr#">
    <vt:lpwstr>0523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Correct missing 5GC NAI</vt:lpwstr>
  </property>
  <property fmtid="{D5CDD505-2E9C-101B-9397-08002B2CF9AE}" pid="15" name="SourceIfWg">
    <vt:lpwstr>BlackBerry UK Limited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2018-10-31</vt:lpwstr>
  </property>
  <property fmtid="{D5CDD505-2E9C-101B-9397-08002B2CF9AE}" pid="20" name="Release">
    <vt:lpwstr>Rel-15</vt:lpwstr>
  </property>
</Properties>
</file>