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F39" w:rsidRDefault="00A00F39" w:rsidP="00A00F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#81</w:t>
      </w:r>
      <w:r>
        <w:rPr>
          <w:b/>
          <w:noProof/>
          <w:sz w:val="24"/>
        </w:rPr>
        <w:tab/>
        <w:t>C4-176158</w:t>
      </w:r>
    </w:p>
    <w:p w:rsidR="00A00F39" w:rsidRDefault="00A00F39" w:rsidP="00A00F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r w:rsidR="000019FC">
        <w:rPr>
          <w:b/>
          <w:noProof/>
          <w:sz w:val="24"/>
        </w:rPr>
        <w:t>4658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color w:val="000000"/>
          <w:lang w:eastAsia="zh-CN"/>
        </w:rPr>
      </w:pPr>
      <w:r w:rsidRPr="00567065">
        <w:rPr>
          <w:rFonts w:ascii="Arial" w:hAnsi="Arial" w:cs="Arial"/>
          <w:i/>
          <w:color w:val="000000"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color w:val="000000"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3D17DE">
        <w:rPr>
          <w:rFonts w:ascii="Arial" w:hAnsi="Arial" w:cs="Arial"/>
          <w:b/>
          <w:i/>
          <w:color w:val="000000"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5236A5">
        <w:rPr>
          <w:rFonts w:ascii="Arial" w:hAnsi="Arial" w:cs="Arial"/>
          <w:color w:val="000000"/>
          <w:lang w:eastAsia="zh-CN"/>
        </w:rPr>
        <w:t>would like to confirm that it would be feasible</w:t>
      </w:r>
      <w:r w:rsidR="00B928A0">
        <w:rPr>
          <w:rFonts w:ascii="Arial" w:hAnsi="Arial" w:cs="Arial"/>
          <w:color w:val="000000"/>
          <w:lang w:eastAsia="zh-CN"/>
        </w:rPr>
        <w:t xml:space="preserve"> </w:t>
      </w:r>
      <w:r w:rsidR="005236A5">
        <w:rPr>
          <w:rFonts w:ascii="Arial" w:hAnsi="Arial" w:cs="Arial"/>
          <w:color w:val="000000"/>
          <w:lang w:eastAsia="zh-CN"/>
        </w:rPr>
        <w:t xml:space="preserve">to </w:t>
      </w:r>
      <w:r w:rsidR="00477ECC" w:rsidRPr="00477ECC">
        <w:rPr>
          <w:rFonts w:ascii="Arial" w:hAnsi="Arial" w:cs="Arial"/>
          <w:color w:val="000000"/>
          <w:lang w:eastAsia="zh-CN"/>
        </w:rPr>
        <w:t>extend EPS bearer IDs</w:t>
      </w:r>
      <w:r w:rsidR="00477ECC">
        <w:rPr>
          <w:rFonts w:ascii="Arial" w:hAnsi="Arial" w:cs="Arial"/>
          <w:color w:val="000000"/>
          <w:lang w:eastAsia="zh-CN"/>
        </w:rPr>
        <w:t xml:space="preserve"> support to </w:t>
      </w:r>
      <w:r w:rsidR="00C971B3" w:rsidRPr="005A15DB">
        <w:rPr>
          <w:rFonts w:ascii="Arial" w:hAnsi="Arial" w:cs="Arial"/>
          <w:color w:val="000000"/>
          <w:lang w:eastAsia="zh-CN"/>
        </w:rPr>
        <w:t xml:space="preserve">maximum of </w:t>
      </w:r>
      <w:r w:rsidR="00477ECC" w:rsidRPr="005A15DB">
        <w:rPr>
          <w:rFonts w:ascii="Arial" w:hAnsi="Arial" w:cs="Arial"/>
          <w:color w:val="000000"/>
          <w:lang w:eastAsia="zh-CN"/>
        </w:rPr>
        <w:t>15</w:t>
      </w:r>
      <w:r w:rsidR="00136992" w:rsidRPr="005A15DB">
        <w:rPr>
          <w:rFonts w:ascii="Arial" w:hAnsi="Arial" w:cs="Arial"/>
          <w:color w:val="000000"/>
          <w:lang w:eastAsia="zh-CN"/>
        </w:rPr>
        <w:t>.</w:t>
      </w:r>
      <w:r w:rsidR="00DE3058">
        <w:rPr>
          <w:rFonts w:ascii="Arial" w:hAnsi="Arial" w:cs="Arial"/>
          <w:color w:val="000000"/>
          <w:lang w:eastAsia="zh-CN"/>
        </w:rPr>
        <w:t xml:space="preserve"> </w:t>
      </w:r>
      <w:r w:rsidR="00ED1F1B">
        <w:rPr>
          <w:rFonts w:ascii="Arial" w:hAnsi="Arial" w:cs="Arial"/>
          <w:color w:val="000000"/>
          <w:lang w:eastAsia="zh-CN"/>
        </w:rPr>
        <w:t>F</w:t>
      </w:r>
      <w:r w:rsidR="00DE3058">
        <w:rPr>
          <w:rFonts w:ascii="Arial" w:hAnsi="Arial" w:cs="Arial"/>
          <w:color w:val="000000"/>
          <w:lang w:eastAsia="zh-CN"/>
        </w:rPr>
        <w:t xml:space="preserve">ollowing </w:t>
      </w:r>
      <w:r w:rsidR="00872B93">
        <w:rPr>
          <w:rFonts w:ascii="Arial" w:hAnsi="Arial" w:cs="Arial"/>
          <w:color w:val="000000"/>
          <w:lang w:eastAsia="zh-CN"/>
        </w:rPr>
        <w:t>impacts are identified</w:t>
      </w:r>
      <w:r w:rsidR="00B928A0">
        <w:rPr>
          <w:rFonts w:ascii="Arial" w:hAnsi="Arial" w:cs="Arial"/>
          <w:color w:val="000000"/>
          <w:lang w:eastAsia="zh-CN"/>
        </w:rPr>
        <w:t xml:space="preserve"> so far</w:t>
      </w:r>
      <w:r w:rsidR="00DE3058">
        <w:rPr>
          <w:rFonts w:ascii="Arial" w:hAnsi="Arial" w:cs="Arial"/>
          <w:color w:val="000000"/>
          <w:lang w:eastAsia="zh-CN"/>
        </w:rPr>
        <w:t>:</w:t>
      </w:r>
    </w:p>
    <w:p w:rsidR="00792094" w:rsidRPr="00583261" w:rsidRDefault="00854AA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Below</w:t>
      </w:r>
      <w:r w:rsidR="00792094" w:rsidRPr="00583261">
        <w:rPr>
          <w:lang w:eastAsia="ko-KR"/>
        </w:rPr>
        <w:t xml:space="preserve">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Pr="00583261" w:rsidRDefault="00C03C4C" w:rsidP="00AD4CE2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</w:t>
      </w:r>
      <w:r w:rsidR="00DE40D2">
        <w:rPr>
          <w:lang w:eastAsia="ko-KR"/>
        </w:rPr>
        <w:t>values</w:t>
      </w:r>
      <w:r>
        <w:rPr>
          <w:lang w:eastAsia="ko-KR"/>
        </w:rPr>
        <w:t xml:space="preserve"> EBI </w:t>
      </w:r>
      <w:r w:rsidR="00096381">
        <w:rPr>
          <w:lang w:eastAsia="ko-KR"/>
        </w:rPr>
        <w:t>(1) to EBI (4) should be used.</w:t>
      </w:r>
    </w:p>
    <w:p w:rsidR="0028597A" w:rsidRPr="00583261" w:rsidRDefault="00B5589F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</w:t>
      </w:r>
      <w:r w:rsidR="0051479C" w:rsidRPr="00583261">
        <w:rPr>
          <w:lang w:eastAsia="ko-KR"/>
        </w:rPr>
        <w:t xml:space="preserve">nterworking </w:t>
      </w:r>
      <w:r w:rsidR="00096381" w:rsidRPr="00583261">
        <w:rPr>
          <w:lang w:eastAsia="ko-KR"/>
        </w:rPr>
        <w:t xml:space="preserve">with </w:t>
      </w:r>
      <w:r w:rsidR="00F2489C">
        <w:rPr>
          <w:rFonts w:hint="eastAsia"/>
          <w:lang w:eastAsia="ko-KR"/>
        </w:rPr>
        <w:t>A/Gb or Iu mode</w:t>
      </w:r>
      <w:r w:rsidR="00204D2C">
        <w:rPr>
          <w:lang w:eastAsia="ko-KR"/>
        </w:rPr>
        <w:t>.</w:t>
      </w:r>
    </w:p>
    <w:p w:rsidR="0009638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</w:t>
      </w:r>
      <w:r w:rsidR="00151872">
        <w:rPr>
          <w:lang w:eastAsia="ko-KR"/>
        </w:rPr>
        <w:t xml:space="preserve"> of supporting th</w:t>
      </w:r>
      <w:r w:rsidR="00D52A77">
        <w:rPr>
          <w:lang w:eastAsia="ko-KR"/>
        </w:rPr>
        <w:t>is new EPS bearer IDs</w:t>
      </w:r>
      <w:r w:rsidRPr="00583261">
        <w:rPr>
          <w:lang w:eastAsia="ko-KR"/>
        </w:rPr>
        <w:t>.</w:t>
      </w:r>
    </w:p>
    <w:p w:rsidR="00DE40D2" w:rsidRPr="00583261" w:rsidRDefault="00DE40D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Interworking</w:t>
      </w:r>
      <w:r w:rsidR="00204D2C">
        <w:rPr>
          <w:lang w:eastAsia="ko-KR"/>
        </w:rPr>
        <w:t xml:space="preserve"> between legacy UE and new MME or between legacy MME and new UE</w:t>
      </w:r>
      <w:r w:rsidR="001538D4">
        <w:rPr>
          <w:lang w:eastAsia="ko-KR"/>
        </w:rPr>
        <w:t>.</w:t>
      </w:r>
      <w:r>
        <w:rPr>
          <w:lang w:eastAsia="ko-KR"/>
        </w:rPr>
        <w:t xml:space="preserve"> </w:t>
      </w:r>
    </w:p>
    <w:p w:rsidR="00E06637" w:rsidRDefault="00E06637" w:rsidP="00E06637">
      <w:pPr>
        <w:pStyle w:val="ListParagraph"/>
        <w:rPr>
          <w:lang w:eastAsia="ko-KR"/>
        </w:rPr>
      </w:pPr>
    </w:p>
    <w:p w:rsidR="001F3BCA" w:rsidRPr="00516F3D" w:rsidRDefault="00B01B67" w:rsidP="00516F3D">
      <w:pPr>
        <w:rPr>
          <w:rFonts w:ascii="Arial" w:hAnsi="Arial" w:cs="Arial"/>
          <w:color w:val="000000"/>
          <w:sz w:val="18"/>
          <w:szCs w:val="18"/>
          <w:lang w:eastAsia="zh-CN"/>
        </w:rPr>
      </w:pPr>
      <w:r>
        <w:t xml:space="preserve">CT1 will inform SA2 if any </w:t>
      </w:r>
      <w:r w:rsidR="00D469F4">
        <w:t>other</w:t>
      </w:r>
      <w:r>
        <w:t xml:space="preserve"> impacts </w:t>
      </w:r>
      <w:r w:rsidR="00D469F4">
        <w:t xml:space="preserve">are </w:t>
      </w:r>
      <w:r>
        <w:t>identified.</w:t>
      </w: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Pr="00B928A0" w:rsidRDefault="00ED71AD" w:rsidP="00B928A0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1F3BCA" w:rsidRPr="00123058" w:rsidRDefault="001F3BCA" w:rsidP="00123058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5" w:name="_GoBack"/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  <w:bookmarkEnd w:id="5"/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86B" w:rsidRDefault="00CA286B">
      <w:pPr>
        <w:spacing w:after="0"/>
      </w:pPr>
      <w:r>
        <w:separator/>
      </w:r>
    </w:p>
  </w:endnote>
  <w:endnote w:type="continuationSeparator" w:id="0">
    <w:p w:rsidR="00CA286B" w:rsidRDefault="00CA28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86B" w:rsidRDefault="00CA286B">
      <w:pPr>
        <w:spacing w:after="0"/>
      </w:pPr>
      <w:r>
        <w:separator/>
      </w:r>
    </w:p>
  </w:footnote>
  <w:footnote w:type="continuationSeparator" w:id="0">
    <w:p w:rsidR="00CA286B" w:rsidRDefault="00CA28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FC"/>
    <w:rsid w:val="00017F23"/>
    <w:rsid w:val="000352E6"/>
    <w:rsid w:val="00052481"/>
    <w:rsid w:val="00060455"/>
    <w:rsid w:val="00060796"/>
    <w:rsid w:val="00066BA2"/>
    <w:rsid w:val="00096381"/>
    <w:rsid w:val="000A7A95"/>
    <w:rsid w:val="000C09C9"/>
    <w:rsid w:val="000C2CE9"/>
    <w:rsid w:val="000F6242"/>
    <w:rsid w:val="00106741"/>
    <w:rsid w:val="00123058"/>
    <w:rsid w:val="0013025E"/>
    <w:rsid w:val="00136992"/>
    <w:rsid w:val="00151872"/>
    <w:rsid w:val="001538D4"/>
    <w:rsid w:val="00162F0C"/>
    <w:rsid w:val="00182A09"/>
    <w:rsid w:val="001969DC"/>
    <w:rsid w:val="001C3DD5"/>
    <w:rsid w:val="001D2D9C"/>
    <w:rsid w:val="001D53ED"/>
    <w:rsid w:val="001F1CC3"/>
    <w:rsid w:val="001F3BCA"/>
    <w:rsid w:val="00204D2C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5306E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27515"/>
    <w:rsid w:val="00433500"/>
    <w:rsid w:val="00433B41"/>
    <w:rsid w:val="00433F71"/>
    <w:rsid w:val="004409B3"/>
    <w:rsid w:val="00442B29"/>
    <w:rsid w:val="0046511B"/>
    <w:rsid w:val="004655AE"/>
    <w:rsid w:val="00467F13"/>
    <w:rsid w:val="00477ECC"/>
    <w:rsid w:val="0048702A"/>
    <w:rsid w:val="00495C2E"/>
    <w:rsid w:val="004B7F5F"/>
    <w:rsid w:val="004C5EE3"/>
    <w:rsid w:val="004E3939"/>
    <w:rsid w:val="004F5CD5"/>
    <w:rsid w:val="0051006E"/>
    <w:rsid w:val="0051479C"/>
    <w:rsid w:val="00516F3D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17A41"/>
    <w:rsid w:val="00717D6D"/>
    <w:rsid w:val="00745356"/>
    <w:rsid w:val="007520FB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4AA2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3972"/>
    <w:rsid w:val="009E0254"/>
    <w:rsid w:val="009E4EF0"/>
    <w:rsid w:val="00A00F39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50B5"/>
    <w:rsid w:val="00A95D11"/>
    <w:rsid w:val="00AA14D1"/>
    <w:rsid w:val="00AB2987"/>
    <w:rsid w:val="00AB387D"/>
    <w:rsid w:val="00AD4CE2"/>
    <w:rsid w:val="00B01B67"/>
    <w:rsid w:val="00B207A8"/>
    <w:rsid w:val="00B32421"/>
    <w:rsid w:val="00B5589F"/>
    <w:rsid w:val="00B928A0"/>
    <w:rsid w:val="00B97703"/>
    <w:rsid w:val="00BC6B54"/>
    <w:rsid w:val="00BD6E76"/>
    <w:rsid w:val="00BE2FD5"/>
    <w:rsid w:val="00BE7B76"/>
    <w:rsid w:val="00C03C4C"/>
    <w:rsid w:val="00C8224B"/>
    <w:rsid w:val="00C82985"/>
    <w:rsid w:val="00C914A2"/>
    <w:rsid w:val="00C92839"/>
    <w:rsid w:val="00C971B3"/>
    <w:rsid w:val="00CA286B"/>
    <w:rsid w:val="00CA50AA"/>
    <w:rsid w:val="00CB7959"/>
    <w:rsid w:val="00CD0265"/>
    <w:rsid w:val="00D00CB3"/>
    <w:rsid w:val="00D154CC"/>
    <w:rsid w:val="00D31208"/>
    <w:rsid w:val="00D469F4"/>
    <w:rsid w:val="00D52A77"/>
    <w:rsid w:val="00D650CB"/>
    <w:rsid w:val="00D7067C"/>
    <w:rsid w:val="00D87525"/>
    <w:rsid w:val="00DA6369"/>
    <w:rsid w:val="00DB7DBE"/>
    <w:rsid w:val="00DC0817"/>
    <w:rsid w:val="00DC5068"/>
    <w:rsid w:val="00DC6653"/>
    <w:rsid w:val="00DE3058"/>
    <w:rsid w:val="00DE40D2"/>
    <w:rsid w:val="00DE68AF"/>
    <w:rsid w:val="00E06637"/>
    <w:rsid w:val="00E434F7"/>
    <w:rsid w:val="00E46CDE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F4F92"/>
    <w:rsid w:val="00F01EB1"/>
    <w:rsid w:val="00F229CC"/>
    <w:rsid w:val="00F2489C"/>
    <w:rsid w:val="00F32239"/>
    <w:rsid w:val="00F40B8A"/>
    <w:rsid w:val="00F75755"/>
    <w:rsid w:val="00F916C4"/>
    <w:rsid w:val="00FC7E0E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A04361-1F20-4B9B-84B9-9A69B6E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F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00F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00F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0F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0F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0F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0F39"/>
    <w:pPr>
      <w:outlineLvl w:val="5"/>
    </w:pPr>
  </w:style>
  <w:style w:type="paragraph" w:styleId="Heading7">
    <w:name w:val="heading 7"/>
    <w:basedOn w:val="H6"/>
    <w:next w:val="Normal"/>
    <w:qFormat/>
    <w:rsid w:val="00A00F39"/>
    <w:pPr>
      <w:outlineLvl w:val="6"/>
    </w:pPr>
  </w:style>
  <w:style w:type="paragraph" w:styleId="Heading8">
    <w:name w:val="heading 8"/>
    <w:basedOn w:val="Heading1"/>
    <w:next w:val="Normal"/>
    <w:qFormat/>
    <w:rsid w:val="00A00F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0F39"/>
    <w:pPr>
      <w:outlineLvl w:val="8"/>
    </w:pPr>
  </w:style>
  <w:style w:type="character" w:default="1" w:styleId="DefaultParagraphFont">
    <w:name w:val="Default Paragraph Font"/>
    <w:semiHidden/>
    <w:rsid w:val="00A00F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0F39"/>
  </w:style>
  <w:style w:type="paragraph" w:styleId="Header">
    <w:name w:val="header"/>
    <w:link w:val="HeaderChar"/>
    <w:rsid w:val="00A00F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00F39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00F39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00F39"/>
    <w:pPr>
      <w:spacing w:before="180"/>
      <w:ind w:left="2693" w:hanging="2693"/>
    </w:pPr>
    <w:rPr>
      <w:b/>
    </w:rPr>
  </w:style>
  <w:style w:type="paragraph" w:styleId="TOC1">
    <w:name w:val="toc 1"/>
    <w:semiHidden/>
    <w:rsid w:val="00A00F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00F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00F39"/>
    <w:pPr>
      <w:ind w:left="1701" w:hanging="1701"/>
    </w:pPr>
  </w:style>
  <w:style w:type="paragraph" w:styleId="TOC4">
    <w:name w:val="toc 4"/>
    <w:basedOn w:val="TOC3"/>
    <w:semiHidden/>
    <w:rsid w:val="00A00F39"/>
    <w:pPr>
      <w:ind w:left="1418" w:hanging="1418"/>
    </w:pPr>
  </w:style>
  <w:style w:type="paragraph" w:styleId="TOC3">
    <w:name w:val="toc 3"/>
    <w:basedOn w:val="TOC2"/>
    <w:semiHidden/>
    <w:rsid w:val="00A00F39"/>
    <w:pPr>
      <w:ind w:left="1134" w:hanging="1134"/>
    </w:pPr>
  </w:style>
  <w:style w:type="paragraph" w:styleId="TOC2">
    <w:name w:val="toc 2"/>
    <w:basedOn w:val="TOC1"/>
    <w:semiHidden/>
    <w:rsid w:val="00A00F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0F39"/>
    <w:pPr>
      <w:ind w:left="284"/>
    </w:pPr>
  </w:style>
  <w:style w:type="paragraph" w:styleId="Index1">
    <w:name w:val="index 1"/>
    <w:basedOn w:val="Normal"/>
    <w:semiHidden/>
    <w:rsid w:val="00A00F39"/>
    <w:pPr>
      <w:keepLines/>
      <w:spacing w:after="0"/>
    </w:pPr>
  </w:style>
  <w:style w:type="paragraph" w:customStyle="1" w:styleId="ZH">
    <w:name w:val="ZH"/>
    <w:rsid w:val="00A00F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00F39"/>
    <w:pPr>
      <w:outlineLvl w:val="9"/>
    </w:pPr>
  </w:style>
  <w:style w:type="paragraph" w:styleId="ListNumber2">
    <w:name w:val="List Number 2"/>
    <w:basedOn w:val="ListNumber"/>
    <w:semiHidden/>
    <w:rsid w:val="00A00F39"/>
    <w:pPr>
      <w:ind w:left="851"/>
    </w:pPr>
  </w:style>
  <w:style w:type="character" w:styleId="FootnoteReference">
    <w:name w:val="footnote reference"/>
    <w:basedOn w:val="DefaultParagraphFont"/>
    <w:semiHidden/>
    <w:rsid w:val="00A00F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0F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00F39"/>
    <w:rPr>
      <w:b/>
    </w:rPr>
  </w:style>
  <w:style w:type="paragraph" w:customStyle="1" w:styleId="TAC">
    <w:name w:val="TAC"/>
    <w:basedOn w:val="TAL"/>
    <w:rsid w:val="00A00F39"/>
    <w:pPr>
      <w:jc w:val="center"/>
    </w:pPr>
  </w:style>
  <w:style w:type="paragraph" w:customStyle="1" w:styleId="TF">
    <w:name w:val="TF"/>
    <w:basedOn w:val="TH"/>
    <w:rsid w:val="00A00F39"/>
    <w:pPr>
      <w:keepNext w:val="0"/>
      <w:spacing w:before="0" w:after="240"/>
    </w:pPr>
  </w:style>
  <w:style w:type="paragraph" w:customStyle="1" w:styleId="NO">
    <w:name w:val="NO"/>
    <w:basedOn w:val="Normal"/>
    <w:rsid w:val="00A00F39"/>
    <w:pPr>
      <w:keepLines/>
      <w:ind w:left="1135" w:hanging="851"/>
    </w:pPr>
  </w:style>
  <w:style w:type="paragraph" w:styleId="TOC9">
    <w:name w:val="toc 9"/>
    <w:basedOn w:val="TOC8"/>
    <w:semiHidden/>
    <w:rsid w:val="00A00F39"/>
    <w:pPr>
      <w:ind w:left="1418" w:hanging="1418"/>
    </w:pPr>
  </w:style>
  <w:style w:type="paragraph" w:customStyle="1" w:styleId="EX">
    <w:name w:val="EX"/>
    <w:basedOn w:val="Normal"/>
    <w:rsid w:val="00A00F39"/>
    <w:pPr>
      <w:keepLines/>
      <w:ind w:left="1702" w:hanging="1418"/>
    </w:pPr>
  </w:style>
  <w:style w:type="paragraph" w:customStyle="1" w:styleId="FP">
    <w:name w:val="FP"/>
    <w:basedOn w:val="Normal"/>
    <w:rsid w:val="00A00F39"/>
    <w:pPr>
      <w:spacing w:after="0"/>
    </w:pPr>
  </w:style>
  <w:style w:type="paragraph" w:customStyle="1" w:styleId="LD">
    <w:name w:val="LD"/>
    <w:rsid w:val="00A00F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00F39"/>
    <w:pPr>
      <w:spacing w:after="0"/>
    </w:pPr>
  </w:style>
  <w:style w:type="paragraph" w:customStyle="1" w:styleId="EW">
    <w:name w:val="EW"/>
    <w:basedOn w:val="EX"/>
    <w:rsid w:val="00A00F39"/>
    <w:pPr>
      <w:spacing w:after="0"/>
    </w:pPr>
  </w:style>
  <w:style w:type="paragraph" w:styleId="TOC6">
    <w:name w:val="toc 6"/>
    <w:basedOn w:val="TOC5"/>
    <w:next w:val="Normal"/>
    <w:semiHidden/>
    <w:rsid w:val="00A00F39"/>
    <w:pPr>
      <w:ind w:left="1985" w:hanging="1985"/>
    </w:pPr>
  </w:style>
  <w:style w:type="paragraph" w:styleId="TOC7">
    <w:name w:val="toc 7"/>
    <w:basedOn w:val="TOC6"/>
    <w:next w:val="Normal"/>
    <w:semiHidden/>
    <w:rsid w:val="00A00F39"/>
    <w:pPr>
      <w:ind w:left="2268" w:hanging="2268"/>
    </w:pPr>
  </w:style>
  <w:style w:type="paragraph" w:styleId="ListBullet2">
    <w:name w:val="List Bullet 2"/>
    <w:basedOn w:val="ListBullet"/>
    <w:semiHidden/>
    <w:rsid w:val="00A00F39"/>
    <w:pPr>
      <w:ind w:left="851"/>
    </w:pPr>
  </w:style>
  <w:style w:type="paragraph" w:styleId="ListBullet3">
    <w:name w:val="List Bullet 3"/>
    <w:basedOn w:val="ListBullet2"/>
    <w:semiHidden/>
    <w:rsid w:val="00A00F39"/>
    <w:pPr>
      <w:ind w:left="1135"/>
    </w:pPr>
  </w:style>
  <w:style w:type="paragraph" w:styleId="ListNumber">
    <w:name w:val="List Number"/>
    <w:basedOn w:val="List"/>
    <w:semiHidden/>
    <w:rsid w:val="00A00F39"/>
  </w:style>
  <w:style w:type="paragraph" w:customStyle="1" w:styleId="EQ">
    <w:name w:val="EQ"/>
    <w:basedOn w:val="Normal"/>
    <w:next w:val="Normal"/>
    <w:rsid w:val="00A00F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0F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0F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0F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00F39"/>
    <w:pPr>
      <w:jc w:val="right"/>
    </w:pPr>
  </w:style>
  <w:style w:type="paragraph" w:customStyle="1" w:styleId="H6">
    <w:name w:val="H6"/>
    <w:basedOn w:val="Heading5"/>
    <w:next w:val="Normal"/>
    <w:rsid w:val="00A00F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0F39"/>
    <w:pPr>
      <w:ind w:left="851" w:hanging="851"/>
    </w:pPr>
  </w:style>
  <w:style w:type="paragraph" w:customStyle="1" w:styleId="TAL">
    <w:name w:val="TAL"/>
    <w:basedOn w:val="Normal"/>
    <w:rsid w:val="00A00F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0F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00F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00F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00F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00F39"/>
    <w:pPr>
      <w:framePr w:wrap="notBeside" w:y="16161"/>
    </w:pPr>
  </w:style>
  <w:style w:type="character" w:customStyle="1" w:styleId="ZGSM">
    <w:name w:val="ZGSM"/>
    <w:rsid w:val="00A00F39"/>
  </w:style>
  <w:style w:type="paragraph" w:styleId="List2">
    <w:name w:val="List 2"/>
    <w:basedOn w:val="List"/>
    <w:semiHidden/>
    <w:rsid w:val="00A00F39"/>
    <w:pPr>
      <w:ind w:left="851"/>
    </w:pPr>
  </w:style>
  <w:style w:type="paragraph" w:customStyle="1" w:styleId="ZG">
    <w:name w:val="ZG"/>
    <w:rsid w:val="00A00F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00F39"/>
    <w:pPr>
      <w:ind w:left="1135"/>
    </w:pPr>
  </w:style>
  <w:style w:type="paragraph" w:styleId="List4">
    <w:name w:val="List 4"/>
    <w:basedOn w:val="List3"/>
    <w:semiHidden/>
    <w:rsid w:val="00A00F39"/>
    <w:pPr>
      <w:ind w:left="1418"/>
    </w:pPr>
  </w:style>
  <w:style w:type="paragraph" w:styleId="List5">
    <w:name w:val="List 5"/>
    <w:basedOn w:val="List4"/>
    <w:semiHidden/>
    <w:rsid w:val="00A00F39"/>
    <w:pPr>
      <w:ind w:left="1702"/>
    </w:pPr>
  </w:style>
  <w:style w:type="paragraph" w:customStyle="1" w:styleId="EditorsNote">
    <w:name w:val="Editor's Note"/>
    <w:basedOn w:val="NO"/>
    <w:rsid w:val="00A00F39"/>
    <w:rPr>
      <w:color w:val="FF0000"/>
    </w:rPr>
  </w:style>
  <w:style w:type="paragraph" w:styleId="List">
    <w:name w:val="List"/>
    <w:basedOn w:val="Normal"/>
    <w:semiHidden/>
    <w:rsid w:val="00A00F39"/>
    <w:pPr>
      <w:ind w:left="568" w:hanging="284"/>
    </w:pPr>
  </w:style>
  <w:style w:type="paragraph" w:styleId="ListBullet">
    <w:name w:val="List Bullet"/>
    <w:basedOn w:val="List"/>
    <w:semiHidden/>
    <w:rsid w:val="00A00F39"/>
  </w:style>
  <w:style w:type="paragraph" w:styleId="ListBullet4">
    <w:name w:val="List Bullet 4"/>
    <w:basedOn w:val="ListBullet3"/>
    <w:semiHidden/>
    <w:rsid w:val="00A00F39"/>
    <w:pPr>
      <w:ind w:left="1418"/>
    </w:pPr>
  </w:style>
  <w:style w:type="paragraph" w:styleId="ListBullet5">
    <w:name w:val="List Bullet 5"/>
    <w:basedOn w:val="ListBullet4"/>
    <w:semiHidden/>
    <w:rsid w:val="00A00F39"/>
    <w:pPr>
      <w:ind w:left="1702"/>
    </w:pPr>
  </w:style>
  <w:style w:type="paragraph" w:customStyle="1" w:styleId="B2">
    <w:name w:val="B2"/>
    <w:basedOn w:val="List2"/>
    <w:rsid w:val="00A00F39"/>
  </w:style>
  <w:style w:type="paragraph" w:customStyle="1" w:styleId="B3">
    <w:name w:val="B3"/>
    <w:basedOn w:val="List3"/>
    <w:rsid w:val="00A00F39"/>
  </w:style>
  <w:style w:type="paragraph" w:customStyle="1" w:styleId="B4">
    <w:name w:val="B4"/>
    <w:basedOn w:val="List4"/>
    <w:rsid w:val="00A00F39"/>
  </w:style>
  <w:style w:type="paragraph" w:customStyle="1" w:styleId="B5">
    <w:name w:val="B5"/>
    <w:basedOn w:val="List5"/>
    <w:rsid w:val="00A00F39"/>
  </w:style>
  <w:style w:type="paragraph" w:customStyle="1" w:styleId="ZTD">
    <w:name w:val="ZTD"/>
    <w:basedOn w:val="ZB"/>
    <w:rsid w:val="00A00F3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23</cp:revision>
  <cp:lastPrinted>2002-04-23T07:10:00Z</cp:lastPrinted>
  <dcterms:created xsi:type="dcterms:W3CDTF">2017-10-27T09:30:00Z</dcterms:created>
  <dcterms:modified xsi:type="dcterms:W3CDTF">2017-11-15T12:59:00Z</dcterms:modified>
</cp:coreProperties>
</file>