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5897AF36" w:rsidR="004F0988" w:rsidRPr="00E3155E" w:rsidRDefault="004F0988" w:rsidP="00374507">
            <w:pPr>
              <w:pStyle w:val="ZA"/>
              <w:framePr w:w="0" w:hRule="auto" w:wrap="auto" w:vAnchor="margin" w:hAnchor="text" w:yAlign="inline"/>
            </w:pPr>
            <w:bookmarkStart w:id="0" w:name="page1"/>
            <w:bookmarkStart w:id="1" w:name="_GoBack"/>
            <w:bookmarkEnd w:id="1"/>
            <w:r w:rsidRPr="00E3155E">
              <w:rPr>
                <w:sz w:val="64"/>
              </w:rPr>
              <w:t xml:space="preserve">3GPP </w:t>
            </w:r>
            <w:bookmarkStart w:id="2" w:name="specType1"/>
            <w:r w:rsidR="0063543D" w:rsidRPr="00A46F57">
              <w:rPr>
                <w:sz w:val="64"/>
              </w:rPr>
              <w:t>TR</w:t>
            </w:r>
            <w:bookmarkEnd w:id="2"/>
            <w:r w:rsidRPr="00E3155E">
              <w:rPr>
                <w:sz w:val="64"/>
              </w:rPr>
              <w:t xml:space="preserve"> </w:t>
            </w:r>
            <w:bookmarkStart w:id="3" w:name="specNumber"/>
            <w:r w:rsidR="00AB3594" w:rsidRPr="00CE6371">
              <w:rPr>
                <w:rFonts w:hint="eastAsia"/>
                <w:sz w:val="64"/>
                <w:lang w:eastAsia="ja-JP"/>
              </w:rPr>
              <w:t>29</w:t>
            </w:r>
            <w:r w:rsidRPr="00CE6371">
              <w:rPr>
                <w:sz w:val="64"/>
              </w:rPr>
              <w:t>.</w:t>
            </w:r>
            <w:bookmarkEnd w:id="3"/>
            <w:r w:rsidR="00CE6371" w:rsidRPr="00CE6371">
              <w:rPr>
                <w:sz w:val="64"/>
              </w:rPr>
              <w:t>8</w:t>
            </w:r>
            <w:r w:rsidR="007F3C11">
              <w:rPr>
                <w:sz w:val="64"/>
              </w:rPr>
              <w:t>57</w:t>
            </w:r>
            <w:r w:rsidRPr="00E3155E">
              <w:rPr>
                <w:sz w:val="64"/>
              </w:rPr>
              <w:t xml:space="preserve"> </w:t>
            </w:r>
            <w:r w:rsidRPr="00E3155E">
              <w:t>V</w:t>
            </w:r>
            <w:bookmarkStart w:id="4" w:name="specVersion"/>
            <w:r w:rsidR="00AF72AA">
              <w:t>1</w:t>
            </w:r>
            <w:r w:rsidRPr="00A46F57">
              <w:t>.</w:t>
            </w:r>
            <w:r w:rsidR="00374507">
              <w:t>1</w:t>
            </w:r>
            <w:r w:rsidRPr="00A46F57">
              <w:t>.</w:t>
            </w:r>
            <w:bookmarkEnd w:id="4"/>
            <w:r w:rsidR="00A46F57" w:rsidRPr="00A46F57">
              <w:t>0</w:t>
            </w:r>
            <w:r w:rsidRPr="00A46F57">
              <w:t xml:space="preserve"> </w:t>
            </w:r>
            <w:r w:rsidRPr="00A46F57">
              <w:rPr>
                <w:sz w:val="32"/>
              </w:rPr>
              <w:t>(</w:t>
            </w:r>
            <w:bookmarkStart w:id="5" w:name="issueDate"/>
            <w:r w:rsidR="00FA0707" w:rsidRPr="00A46F57">
              <w:rPr>
                <w:sz w:val="32"/>
              </w:rPr>
              <w:t>202</w:t>
            </w:r>
            <w:r w:rsidR="00FA0707">
              <w:rPr>
                <w:sz w:val="32"/>
              </w:rPr>
              <w:t>4</w:t>
            </w:r>
            <w:r w:rsidRPr="00A46F57">
              <w:rPr>
                <w:sz w:val="32"/>
              </w:rPr>
              <w:t>-</w:t>
            </w:r>
            <w:bookmarkEnd w:id="5"/>
            <w:r w:rsidR="00374507">
              <w:rPr>
                <w:sz w:val="32"/>
              </w:rPr>
              <w:t>04</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6" w:name="spectype2"/>
            <w:r w:rsidR="00D57972" w:rsidRPr="00A46F57">
              <w:t>Report</w:t>
            </w:r>
            <w:bookmarkEnd w:id="6"/>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7" w:name="specTitle"/>
            <w:r w:rsidR="00AB3594" w:rsidRPr="00A46F57">
              <w:t>Core Network and Terminals</w:t>
            </w:r>
            <w:r w:rsidRPr="00A46F57">
              <w:t>;</w:t>
            </w:r>
          </w:p>
          <w:bookmarkEnd w:id="7"/>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8" w:name="specRelease"/>
            <w:r w:rsidRPr="00A46F57">
              <w:rPr>
                <w:rStyle w:val="ZGSM"/>
              </w:rPr>
              <w:t>1</w:t>
            </w:r>
            <w:r w:rsidR="00F86965">
              <w:rPr>
                <w:rStyle w:val="ZGSM"/>
              </w:rPr>
              <w:t>8</w:t>
            </w:r>
            <w:bookmarkEnd w:id="8"/>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9"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2616A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41E78021" w14:textId="1D0E97A3" w:rsidR="004B3D4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B3D42">
        <w:rPr>
          <w:noProof/>
        </w:rPr>
        <w:t>Foreword</w:t>
      </w:r>
      <w:r w:rsidR="004B3D42">
        <w:rPr>
          <w:noProof/>
        </w:rPr>
        <w:tab/>
      </w:r>
      <w:r w:rsidR="004B3D42">
        <w:rPr>
          <w:noProof/>
        </w:rPr>
        <w:fldChar w:fldCharType="begin" w:fldLock="1"/>
      </w:r>
      <w:r w:rsidR="004B3D42">
        <w:rPr>
          <w:noProof/>
        </w:rPr>
        <w:instrText xml:space="preserve"> PAGEREF _Toc160895418 \h </w:instrText>
      </w:r>
      <w:r w:rsidR="004B3D42">
        <w:rPr>
          <w:noProof/>
        </w:rPr>
      </w:r>
      <w:r w:rsidR="004B3D42">
        <w:rPr>
          <w:noProof/>
        </w:rPr>
        <w:fldChar w:fldCharType="separate"/>
      </w:r>
      <w:r w:rsidR="004B3D42">
        <w:rPr>
          <w:noProof/>
        </w:rPr>
        <w:t>5</w:t>
      </w:r>
      <w:r w:rsidR="004B3D42">
        <w:rPr>
          <w:noProof/>
        </w:rPr>
        <w:fldChar w:fldCharType="end"/>
      </w:r>
    </w:p>
    <w:p w14:paraId="692B56EA" w14:textId="53D2465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_Toc160895419 \h </w:instrText>
      </w:r>
      <w:r>
        <w:rPr>
          <w:noProof/>
        </w:rPr>
      </w:r>
      <w:r>
        <w:rPr>
          <w:noProof/>
        </w:rPr>
        <w:fldChar w:fldCharType="separate"/>
      </w:r>
      <w:r>
        <w:rPr>
          <w:noProof/>
        </w:rPr>
        <w:t>6</w:t>
      </w:r>
      <w:r>
        <w:rPr>
          <w:noProof/>
        </w:rPr>
        <w:fldChar w:fldCharType="end"/>
      </w:r>
    </w:p>
    <w:p w14:paraId="3EB2428C" w14:textId="79FAE47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_Toc160895420 \h </w:instrText>
      </w:r>
      <w:r>
        <w:rPr>
          <w:noProof/>
        </w:rPr>
      </w:r>
      <w:r>
        <w:rPr>
          <w:noProof/>
        </w:rPr>
        <w:fldChar w:fldCharType="separate"/>
      </w:r>
      <w:r>
        <w:rPr>
          <w:noProof/>
        </w:rPr>
        <w:t>7</w:t>
      </w:r>
      <w:r>
        <w:rPr>
          <w:noProof/>
        </w:rPr>
        <w:fldChar w:fldCharType="end"/>
      </w:r>
    </w:p>
    <w:p w14:paraId="57AFD225" w14:textId="253FE2C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_Toc160895421 \h </w:instrText>
      </w:r>
      <w:r>
        <w:rPr>
          <w:noProof/>
        </w:rPr>
      </w:r>
      <w:r>
        <w:rPr>
          <w:noProof/>
        </w:rPr>
        <w:fldChar w:fldCharType="separate"/>
      </w:r>
      <w:r>
        <w:rPr>
          <w:noProof/>
        </w:rPr>
        <w:t>7</w:t>
      </w:r>
      <w:r>
        <w:rPr>
          <w:noProof/>
        </w:rPr>
        <w:fldChar w:fldCharType="end"/>
      </w:r>
    </w:p>
    <w:p w14:paraId="0F1DB4C1" w14:textId="2BD671C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_Toc160895422 \h </w:instrText>
      </w:r>
      <w:r>
        <w:rPr>
          <w:noProof/>
        </w:rPr>
      </w:r>
      <w:r>
        <w:rPr>
          <w:noProof/>
        </w:rPr>
        <w:fldChar w:fldCharType="separate"/>
      </w:r>
      <w:r>
        <w:rPr>
          <w:noProof/>
        </w:rPr>
        <w:t>7</w:t>
      </w:r>
      <w:r>
        <w:rPr>
          <w:noProof/>
        </w:rPr>
        <w:fldChar w:fldCharType="end"/>
      </w:r>
    </w:p>
    <w:p w14:paraId="01AC0564" w14:textId="2C5160A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_Toc160895423 \h </w:instrText>
      </w:r>
      <w:r>
        <w:rPr>
          <w:noProof/>
        </w:rPr>
      </w:r>
      <w:r>
        <w:rPr>
          <w:noProof/>
        </w:rPr>
        <w:fldChar w:fldCharType="separate"/>
      </w:r>
      <w:r>
        <w:rPr>
          <w:noProof/>
        </w:rPr>
        <w:t>7</w:t>
      </w:r>
      <w:r>
        <w:rPr>
          <w:noProof/>
        </w:rPr>
        <w:fldChar w:fldCharType="end"/>
      </w:r>
    </w:p>
    <w:p w14:paraId="3F57866D" w14:textId="70245E1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_Toc160895424 \h </w:instrText>
      </w:r>
      <w:r>
        <w:rPr>
          <w:noProof/>
        </w:rPr>
      </w:r>
      <w:r>
        <w:rPr>
          <w:noProof/>
        </w:rPr>
        <w:fldChar w:fldCharType="separate"/>
      </w:r>
      <w:r>
        <w:rPr>
          <w:noProof/>
        </w:rPr>
        <w:t>8</w:t>
      </w:r>
      <w:r>
        <w:rPr>
          <w:noProof/>
        </w:rPr>
        <w:fldChar w:fldCharType="end"/>
      </w:r>
    </w:p>
    <w:p w14:paraId="1BCCC6D0" w14:textId="6201110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_Toc160895425 \h </w:instrText>
      </w:r>
      <w:r>
        <w:rPr>
          <w:noProof/>
        </w:rPr>
      </w:r>
      <w:r>
        <w:rPr>
          <w:noProof/>
        </w:rPr>
        <w:fldChar w:fldCharType="separate"/>
      </w:r>
      <w:r>
        <w:rPr>
          <w:noProof/>
        </w:rPr>
        <w:t>8</w:t>
      </w:r>
      <w:r>
        <w:rPr>
          <w:noProof/>
        </w:rPr>
        <w:fldChar w:fldCharType="end"/>
      </w:r>
    </w:p>
    <w:p w14:paraId="19F3E16C" w14:textId="6425EE30"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_Toc160895426 \h </w:instrText>
      </w:r>
      <w:r>
        <w:rPr>
          <w:noProof/>
        </w:rPr>
      </w:r>
      <w:r>
        <w:rPr>
          <w:noProof/>
        </w:rPr>
        <w:fldChar w:fldCharType="separate"/>
      </w:r>
      <w:r>
        <w:rPr>
          <w:noProof/>
        </w:rPr>
        <w:t>8</w:t>
      </w:r>
      <w:r>
        <w:rPr>
          <w:noProof/>
        </w:rPr>
        <w:fldChar w:fldCharType="end"/>
      </w:r>
    </w:p>
    <w:p w14:paraId="3C1BA721" w14:textId="23AC389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_Toc160895427 \h </w:instrText>
      </w:r>
      <w:r>
        <w:rPr>
          <w:noProof/>
        </w:rPr>
      </w:r>
      <w:r>
        <w:rPr>
          <w:noProof/>
        </w:rPr>
        <w:fldChar w:fldCharType="separate"/>
      </w:r>
      <w:r>
        <w:rPr>
          <w:noProof/>
        </w:rPr>
        <w:t>8</w:t>
      </w:r>
      <w:r>
        <w:rPr>
          <w:noProof/>
        </w:rPr>
        <w:fldChar w:fldCharType="end"/>
      </w:r>
    </w:p>
    <w:p w14:paraId="0BE76DFD" w14:textId="25812797"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_Toc160895428 \h </w:instrText>
      </w:r>
      <w:r>
        <w:rPr>
          <w:noProof/>
        </w:rPr>
      </w:r>
      <w:r>
        <w:rPr>
          <w:noProof/>
        </w:rPr>
        <w:fldChar w:fldCharType="separate"/>
      </w:r>
      <w:r>
        <w:rPr>
          <w:noProof/>
        </w:rPr>
        <w:t>8</w:t>
      </w:r>
      <w:r>
        <w:rPr>
          <w:noProof/>
        </w:rPr>
        <w:fldChar w:fldCharType="end"/>
      </w:r>
    </w:p>
    <w:p w14:paraId="487343F3" w14:textId="45A358F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_Toc160895429 \h </w:instrText>
      </w:r>
      <w:r>
        <w:rPr>
          <w:noProof/>
        </w:rPr>
      </w:r>
      <w:r>
        <w:rPr>
          <w:noProof/>
        </w:rPr>
        <w:fldChar w:fldCharType="separate"/>
      </w:r>
      <w:r>
        <w:rPr>
          <w:noProof/>
        </w:rPr>
        <w:t>8</w:t>
      </w:r>
      <w:r>
        <w:rPr>
          <w:noProof/>
        </w:rPr>
        <w:fldChar w:fldCharType="end"/>
      </w:r>
    </w:p>
    <w:p w14:paraId="09028E3B" w14:textId="0BD4901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_Toc160895430 \h </w:instrText>
      </w:r>
      <w:r>
        <w:rPr>
          <w:noProof/>
        </w:rPr>
      </w:r>
      <w:r>
        <w:rPr>
          <w:noProof/>
        </w:rPr>
        <w:fldChar w:fldCharType="separate"/>
      </w:r>
      <w:r>
        <w:rPr>
          <w:noProof/>
        </w:rPr>
        <w:t>8</w:t>
      </w:r>
      <w:r>
        <w:rPr>
          <w:noProof/>
        </w:rPr>
        <w:fldChar w:fldCharType="end"/>
      </w:r>
    </w:p>
    <w:p w14:paraId="421735D1" w14:textId="30AB04F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_Toc160895431 \h </w:instrText>
      </w:r>
      <w:r>
        <w:rPr>
          <w:noProof/>
        </w:rPr>
      </w:r>
      <w:r>
        <w:rPr>
          <w:noProof/>
        </w:rPr>
        <w:fldChar w:fldCharType="separate"/>
      </w:r>
      <w:r>
        <w:rPr>
          <w:noProof/>
        </w:rPr>
        <w:t>8</w:t>
      </w:r>
      <w:r>
        <w:rPr>
          <w:noProof/>
        </w:rPr>
        <w:fldChar w:fldCharType="end"/>
      </w:r>
    </w:p>
    <w:p w14:paraId="0F78583D" w14:textId="3DCF24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_Toc160895432 \h </w:instrText>
      </w:r>
      <w:r>
        <w:rPr>
          <w:noProof/>
        </w:rPr>
      </w:r>
      <w:r>
        <w:rPr>
          <w:noProof/>
        </w:rPr>
        <w:fldChar w:fldCharType="separate"/>
      </w:r>
      <w:r>
        <w:rPr>
          <w:noProof/>
        </w:rPr>
        <w:t>9</w:t>
      </w:r>
      <w:r>
        <w:rPr>
          <w:noProof/>
        </w:rPr>
        <w:fldChar w:fldCharType="end"/>
      </w:r>
    </w:p>
    <w:p w14:paraId="16DDD050" w14:textId="65FD337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_Toc160895433 \h </w:instrText>
      </w:r>
      <w:r>
        <w:rPr>
          <w:noProof/>
        </w:rPr>
      </w:r>
      <w:r>
        <w:rPr>
          <w:noProof/>
        </w:rPr>
        <w:fldChar w:fldCharType="separate"/>
      </w:r>
      <w:r>
        <w:rPr>
          <w:noProof/>
        </w:rPr>
        <w:t>9</w:t>
      </w:r>
      <w:r>
        <w:rPr>
          <w:noProof/>
        </w:rPr>
        <w:fldChar w:fldCharType="end"/>
      </w:r>
    </w:p>
    <w:p w14:paraId="568D50B9" w14:textId="2035528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_Toc160895434 \h </w:instrText>
      </w:r>
      <w:r>
        <w:rPr>
          <w:noProof/>
        </w:rPr>
      </w:r>
      <w:r>
        <w:rPr>
          <w:noProof/>
        </w:rPr>
        <w:fldChar w:fldCharType="separate"/>
      </w:r>
      <w:r>
        <w:rPr>
          <w:noProof/>
        </w:rPr>
        <w:t>9</w:t>
      </w:r>
      <w:r>
        <w:rPr>
          <w:noProof/>
        </w:rPr>
        <w:fldChar w:fldCharType="end"/>
      </w:r>
    </w:p>
    <w:p w14:paraId="065EA3E0" w14:textId="2D17A61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_Toc160895435 \h </w:instrText>
      </w:r>
      <w:r>
        <w:rPr>
          <w:noProof/>
        </w:rPr>
      </w:r>
      <w:r>
        <w:rPr>
          <w:noProof/>
        </w:rPr>
        <w:fldChar w:fldCharType="separate"/>
      </w:r>
      <w:r>
        <w:rPr>
          <w:noProof/>
        </w:rPr>
        <w:t>11</w:t>
      </w:r>
      <w:r>
        <w:rPr>
          <w:noProof/>
        </w:rPr>
        <w:fldChar w:fldCharType="end"/>
      </w:r>
    </w:p>
    <w:p w14:paraId="77C1739B" w14:textId="5B6702A6"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_Toc160895436 \h </w:instrText>
      </w:r>
      <w:r>
        <w:rPr>
          <w:noProof/>
        </w:rPr>
      </w:r>
      <w:r>
        <w:rPr>
          <w:noProof/>
        </w:rPr>
        <w:fldChar w:fldCharType="separate"/>
      </w:r>
      <w:r>
        <w:rPr>
          <w:noProof/>
        </w:rPr>
        <w:t>11</w:t>
      </w:r>
      <w:r>
        <w:rPr>
          <w:noProof/>
        </w:rPr>
        <w:fldChar w:fldCharType="end"/>
      </w:r>
    </w:p>
    <w:p w14:paraId="537CFA18" w14:textId="0D72662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_Toc160895437 \h </w:instrText>
      </w:r>
      <w:r>
        <w:rPr>
          <w:noProof/>
        </w:rPr>
      </w:r>
      <w:r>
        <w:rPr>
          <w:noProof/>
        </w:rPr>
        <w:fldChar w:fldCharType="separate"/>
      </w:r>
      <w:r>
        <w:rPr>
          <w:noProof/>
        </w:rPr>
        <w:t>11</w:t>
      </w:r>
      <w:r>
        <w:rPr>
          <w:noProof/>
        </w:rPr>
        <w:fldChar w:fldCharType="end"/>
      </w:r>
    </w:p>
    <w:p w14:paraId="7C933D10" w14:textId="10AFAF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_Toc160895438 \h </w:instrText>
      </w:r>
      <w:r>
        <w:rPr>
          <w:noProof/>
        </w:rPr>
      </w:r>
      <w:r>
        <w:rPr>
          <w:noProof/>
        </w:rPr>
        <w:fldChar w:fldCharType="separate"/>
      </w:r>
      <w:r>
        <w:rPr>
          <w:noProof/>
        </w:rPr>
        <w:t>11</w:t>
      </w:r>
      <w:r>
        <w:rPr>
          <w:noProof/>
        </w:rPr>
        <w:fldChar w:fldCharType="end"/>
      </w:r>
    </w:p>
    <w:p w14:paraId="379A808E" w14:textId="3914F42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_Toc160895439 \h </w:instrText>
      </w:r>
      <w:r>
        <w:rPr>
          <w:noProof/>
        </w:rPr>
      </w:r>
      <w:r>
        <w:rPr>
          <w:noProof/>
        </w:rPr>
        <w:fldChar w:fldCharType="separate"/>
      </w:r>
      <w:r>
        <w:rPr>
          <w:noProof/>
        </w:rPr>
        <w:t>11</w:t>
      </w:r>
      <w:r>
        <w:rPr>
          <w:noProof/>
        </w:rPr>
        <w:fldChar w:fldCharType="end"/>
      </w:r>
    </w:p>
    <w:p w14:paraId="3D42973C" w14:textId="349F1E94"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_Toc160895440 \h </w:instrText>
      </w:r>
      <w:r>
        <w:rPr>
          <w:noProof/>
        </w:rPr>
      </w:r>
      <w:r>
        <w:rPr>
          <w:noProof/>
        </w:rPr>
        <w:fldChar w:fldCharType="separate"/>
      </w:r>
      <w:r>
        <w:rPr>
          <w:noProof/>
        </w:rPr>
        <w:t>11</w:t>
      </w:r>
      <w:r>
        <w:rPr>
          <w:noProof/>
        </w:rPr>
        <w:fldChar w:fldCharType="end"/>
      </w:r>
    </w:p>
    <w:p w14:paraId="3EB0B5DC" w14:textId="5C91CCDF"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_Toc160895441 \h </w:instrText>
      </w:r>
      <w:r>
        <w:rPr>
          <w:noProof/>
        </w:rPr>
      </w:r>
      <w:r>
        <w:rPr>
          <w:noProof/>
        </w:rPr>
        <w:fldChar w:fldCharType="separate"/>
      </w:r>
      <w:r>
        <w:rPr>
          <w:noProof/>
        </w:rPr>
        <w:t>11</w:t>
      </w:r>
      <w:r>
        <w:rPr>
          <w:noProof/>
        </w:rPr>
        <w:fldChar w:fldCharType="end"/>
      </w:r>
    </w:p>
    <w:p w14:paraId="1C3D8354" w14:textId="0161B87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_Toc160895442 \h </w:instrText>
      </w:r>
      <w:r>
        <w:rPr>
          <w:noProof/>
        </w:rPr>
      </w:r>
      <w:r>
        <w:rPr>
          <w:noProof/>
        </w:rPr>
        <w:fldChar w:fldCharType="separate"/>
      </w:r>
      <w:r>
        <w:rPr>
          <w:noProof/>
        </w:rPr>
        <w:t>11</w:t>
      </w:r>
      <w:r>
        <w:rPr>
          <w:noProof/>
        </w:rPr>
        <w:fldChar w:fldCharType="end"/>
      </w:r>
    </w:p>
    <w:p w14:paraId="7EE3EF26" w14:textId="1BB612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_Toc160895443 \h </w:instrText>
      </w:r>
      <w:r>
        <w:rPr>
          <w:noProof/>
        </w:rPr>
      </w:r>
      <w:r>
        <w:rPr>
          <w:noProof/>
        </w:rPr>
        <w:fldChar w:fldCharType="separate"/>
      </w:r>
      <w:r>
        <w:rPr>
          <w:noProof/>
        </w:rPr>
        <w:t>12</w:t>
      </w:r>
      <w:r>
        <w:rPr>
          <w:noProof/>
        </w:rPr>
        <w:fldChar w:fldCharType="end"/>
      </w:r>
    </w:p>
    <w:p w14:paraId="095A8982" w14:textId="527DCF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_Toc160895444 \h </w:instrText>
      </w:r>
      <w:r>
        <w:rPr>
          <w:noProof/>
        </w:rPr>
      </w:r>
      <w:r>
        <w:rPr>
          <w:noProof/>
        </w:rPr>
        <w:fldChar w:fldCharType="separate"/>
      </w:r>
      <w:r>
        <w:rPr>
          <w:noProof/>
        </w:rPr>
        <w:t>15</w:t>
      </w:r>
      <w:r>
        <w:rPr>
          <w:noProof/>
        </w:rPr>
        <w:fldChar w:fldCharType="end"/>
      </w:r>
    </w:p>
    <w:p w14:paraId="7159E7B6" w14:textId="47F8821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_Toc160895445 \h </w:instrText>
      </w:r>
      <w:r>
        <w:rPr>
          <w:noProof/>
        </w:rPr>
      </w:r>
      <w:r>
        <w:rPr>
          <w:noProof/>
        </w:rPr>
        <w:fldChar w:fldCharType="separate"/>
      </w:r>
      <w:r>
        <w:rPr>
          <w:noProof/>
        </w:rPr>
        <w:t>16</w:t>
      </w:r>
      <w:r>
        <w:rPr>
          <w:noProof/>
        </w:rPr>
        <w:fldChar w:fldCharType="end"/>
      </w:r>
    </w:p>
    <w:p w14:paraId="211B26C2" w14:textId="283F3D5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_Toc160895446 \h </w:instrText>
      </w:r>
      <w:r>
        <w:rPr>
          <w:noProof/>
        </w:rPr>
      </w:r>
      <w:r>
        <w:rPr>
          <w:noProof/>
        </w:rPr>
        <w:fldChar w:fldCharType="separate"/>
      </w:r>
      <w:r>
        <w:rPr>
          <w:noProof/>
        </w:rPr>
        <w:t>16</w:t>
      </w:r>
      <w:r>
        <w:rPr>
          <w:noProof/>
        </w:rPr>
        <w:fldChar w:fldCharType="end"/>
      </w:r>
    </w:p>
    <w:p w14:paraId="29AA9AD9" w14:textId="5F5645BC"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_Toc160895447 \h </w:instrText>
      </w:r>
      <w:r>
        <w:rPr>
          <w:noProof/>
        </w:rPr>
      </w:r>
      <w:r>
        <w:rPr>
          <w:noProof/>
        </w:rPr>
        <w:fldChar w:fldCharType="separate"/>
      </w:r>
      <w:r>
        <w:rPr>
          <w:noProof/>
        </w:rPr>
        <w:t>16</w:t>
      </w:r>
      <w:r>
        <w:rPr>
          <w:noProof/>
        </w:rPr>
        <w:fldChar w:fldCharType="end"/>
      </w:r>
    </w:p>
    <w:p w14:paraId="11033D6B" w14:textId="72DFF01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_Toc160895448 \h </w:instrText>
      </w:r>
      <w:r>
        <w:rPr>
          <w:noProof/>
        </w:rPr>
      </w:r>
      <w:r>
        <w:rPr>
          <w:noProof/>
        </w:rPr>
        <w:fldChar w:fldCharType="separate"/>
      </w:r>
      <w:r>
        <w:rPr>
          <w:noProof/>
        </w:rPr>
        <w:t>16</w:t>
      </w:r>
      <w:r>
        <w:rPr>
          <w:noProof/>
        </w:rPr>
        <w:fldChar w:fldCharType="end"/>
      </w:r>
    </w:p>
    <w:p w14:paraId="4457E965" w14:textId="6BBAE5E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_Toc160895449 \h </w:instrText>
      </w:r>
      <w:r>
        <w:rPr>
          <w:noProof/>
        </w:rPr>
      </w:r>
      <w:r>
        <w:rPr>
          <w:noProof/>
        </w:rPr>
        <w:fldChar w:fldCharType="separate"/>
      </w:r>
      <w:r>
        <w:rPr>
          <w:noProof/>
        </w:rPr>
        <w:t>16</w:t>
      </w:r>
      <w:r>
        <w:rPr>
          <w:noProof/>
        </w:rPr>
        <w:fldChar w:fldCharType="end"/>
      </w:r>
    </w:p>
    <w:p w14:paraId="7BA19204" w14:textId="767C5C9D"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_Toc160895450 \h </w:instrText>
      </w:r>
      <w:r>
        <w:rPr>
          <w:noProof/>
        </w:rPr>
      </w:r>
      <w:r>
        <w:rPr>
          <w:noProof/>
        </w:rPr>
        <w:fldChar w:fldCharType="separate"/>
      </w:r>
      <w:r>
        <w:rPr>
          <w:noProof/>
        </w:rPr>
        <w:t>18</w:t>
      </w:r>
      <w:r>
        <w:rPr>
          <w:noProof/>
        </w:rPr>
        <w:fldChar w:fldCharType="end"/>
      </w:r>
    </w:p>
    <w:p w14:paraId="006BAADA" w14:textId="1EECF0A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_Toc160895451 \h </w:instrText>
      </w:r>
      <w:r>
        <w:rPr>
          <w:noProof/>
        </w:rPr>
      </w:r>
      <w:r>
        <w:rPr>
          <w:noProof/>
        </w:rPr>
        <w:fldChar w:fldCharType="separate"/>
      </w:r>
      <w:r>
        <w:rPr>
          <w:noProof/>
        </w:rPr>
        <w:t>18</w:t>
      </w:r>
      <w:r>
        <w:rPr>
          <w:noProof/>
        </w:rPr>
        <w:fldChar w:fldCharType="end"/>
      </w:r>
    </w:p>
    <w:p w14:paraId="3D86295D" w14:textId="0D89082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_Toc160895452 \h </w:instrText>
      </w:r>
      <w:r>
        <w:rPr>
          <w:noProof/>
        </w:rPr>
      </w:r>
      <w:r>
        <w:rPr>
          <w:noProof/>
        </w:rPr>
        <w:fldChar w:fldCharType="separate"/>
      </w:r>
      <w:r>
        <w:rPr>
          <w:noProof/>
        </w:rPr>
        <w:t>18</w:t>
      </w:r>
      <w:r>
        <w:rPr>
          <w:noProof/>
        </w:rPr>
        <w:fldChar w:fldCharType="end"/>
      </w:r>
    </w:p>
    <w:p w14:paraId="5EEDA927" w14:textId="704321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_Toc160895453 \h </w:instrText>
      </w:r>
      <w:r>
        <w:rPr>
          <w:noProof/>
        </w:rPr>
      </w:r>
      <w:r>
        <w:rPr>
          <w:noProof/>
        </w:rPr>
        <w:fldChar w:fldCharType="separate"/>
      </w:r>
      <w:r>
        <w:rPr>
          <w:noProof/>
        </w:rPr>
        <w:t>18</w:t>
      </w:r>
      <w:r>
        <w:rPr>
          <w:noProof/>
        </w:rPr>
        <w:fldChar w:fldCharType="end"/>
      </w:r>
    </w:p>
    <w:p w14:paraId="5E7F36B3" w14:textId="797FD68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_Toc160895454 \h </w:instrText>
      </w:r>
      <w:r>
        <w:rPr>
          <w:noProof/>
        </w:rPr>
      </w:r>
      <w:r>
        <w:rPr>
          <w:noProof/>
        </w:rPr>
        <w:fldChar w:fldCharType="separate"/>
      </w:r>
      <w:r>
        <w:rPr>
          <w:noProof/>
        </w:rPr>
        <w:t>18</w:t>
      </w:r>
      <w:r>
        <w:rPr>
          <w:noProof/>
        </w:rPr>
        <w:fldChar w:fldCharType="end"/>
      </w:r>
    </w:p>
    <w:p w14:paraId="516262B1" w14:textId="67BFF306"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_Toc160895455 \h </w:instrText>
      </w:r>
      <w:r>
        <w:rPr>
          <w:noProof/>
        </w:rPr>
      </w:r>
      <w:r>
        <w:rPr>
          <w:noProof/>
        </w:rPr>
        <w:fldChar w:fldCharType="separate"/>
      </w:r>
      <w:r>
        <w:rPr>
          <w:noProof/>
        </w:rPr>
        <w:t>19</w:t>
      </w:r>
      <w:r>
        <w:rPr>
          <w:noProof/>
        </w:rPr>
        <w:fldChar w:fldCharType="end"/>
      </w:r>
    </w:p>
    <w:p w14:paraId="46710F32" w14:textId="1109B76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_Toc160895456 \h </w:instrText>
      </w:r>
      <w:r>
        <w:rPr>
          <w:noProof/>
        </w:rPr>
      </w:r>
      <w:r>
        <w:rPr>
          <w:noProof/>
        </w:rPr>
        <w:fldChar w:fldCharType="separate"/>
      </w:r>
      <w:r>
        <w:rPr>
          <w:noProof/>
        </w:rPr>
        <w:t>20</w:t>
      </w:r>
      <w:r>
        <w:rPr>
          <w:noProof/>
        </w:rPr>
        <w:fldChar w:fldCharType="end"/>
      </w:r>
    </w:p>
    <w:p w14:paraId="7A60C468" w14:textId="6383AC3C"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_Toc160895457 \h </w:instrText>
      </w:r>
      <w:r>
        <w:rPr>
          <w:noProof/>
        </w:rPr>
      </w:r>
      <w:r>
        <w:rPr>
          <w:noProof/>
        </w:rPr>
        <w:fldChar w:fldCharType="separate"/>
      </w:r>
      <w:r>
        <w:rPr>
          <w:noProof/>
        </w:rPr>
        <w:t>20</w:t>
      </w:r>
      <w:r>
        <w:rPr>
          <w:noProof/>
        </w:rPr>
        <w:fldChar w:fldCharType="end"/>
      </w:r>
    </w:p>
    <w:p w14:paraId="6D5BC26A" w14:textId="06DF6619"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_Toc160895458 \h </w:instrText>
      </w:r>
      <w:r>
        <w:rPr>
          <w:noProof/>
        </w:rPr>
      </w:r>
      <w:r>
        <w:rPr>
          <w:noProof/>
        </w:rPr>
        <w:fldChar w:fldCharType="separate"/>
      </w:r>
      <w:r>
        <w:rPr>
          <w:noProof/>
        </w:rPr>
        <w:t>20</w:t>
      </w:r>
      <w:r>
        <w:rPr>
          <w:noProof/>
        </w:rPr>
        <w:fldChar w:fldCharType="end"/>
      </w:r>
    </w:p>
    <w:p w14:paraId="743E476D" w14:textId="2C435F4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_Toc160895459 \h </w:instrText>
      </w:r>
      <w:r>
        <w:rPr>
          <w:noProof/>
        </w:rPr>
      </w:r>
      <w:r>
        <w:rPr>
          <w:noProof/>
        </w:rPr>
        <w:fldChar w:fldCharType="separate"/>
      </w:r>
      <w:r>
        <w:rPr>
          <w:noProof/>
        </w:rPr>
        <w:t>20</w:t>
      </w:r>
      <w:r>
        <w:rPr>
          <w:noProof/>
        </w:rPr>
        <w:fldChar w:fldCharType="end"/>
      </w:r>
    </w:p>
    <w:p w14:paraId="14472898" w14:textId="1BCC14A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_Toc160895460 \h </w:instrText>
      </w:r>
      <w:r>
        <w:rPr>
          <w:noProof/>
        </w:rPr>
      </w:r>
      <w:r>
        <w:rPr>
          <w:noProof/>
        </w:rPr>
        <w:fldChar w:fldCharType="separate"/>
      </w:r>
      <w:r>
        <w:rPr>
          <w:noProof/>
        </w:rPr>
        <w:t>21</w:t>
      </w:r>
      <w:r>
        <w:rPr>
          <w:noProof/>
        </w:rPr>
        <w:fldChar w:fldCharType="end"/>
      </w:r>
    </w:p>
    <w:p w14:paraId="08ED1CC6" w14:textId="1D4E74B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_Toc160895461 \h </w:instrText>
      </w:r>
      <w:r>
        <w:rPr>
          <w:noProof/>
        </w:rPr>
      </w:r>
      <w:r>
        <w:rPr>
          <w:noProof/>
        </w:rPr>
        <w:fldChar w:fldCharType="separate"/>
      </w:r>
      <w:r>
        <w:rPr>
          <w:noProof/>
        </w:rPr>
        <w:t>21</w:t>
      </w:r>
      <w:r>
        <w:rPr>
          <w:noProof/>
        </w:rPr>
        <w:fldChar w:fldCharType="end"/>
      </w:r>
    </w:p>
    <w:p w14:paraId="0B758B56" w14:textId="03FC0974"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_Toc160895462 \h </w:instrText>
      </w:r>
      <w:r>
        <w:rPr>
          <w:noProof/>
        </w:rPr>
      </w:r>
      <w:r>
        <w:rPr>
          <w:noProof/>
        </w:rPr>
        <w:fldChar w:fldCharType="separate"/>
      </w:r>
      <w:r>
        <w:rPr>
          <w:noProof/>
        </w:rPr>
        <w:t>21</w:t>
      </w:r>
      <w:r>
        <w:rPr>
          <w:noProof/>
        </w:rPr>
        <w:fldChar w:fldCharType="end"/>
      </w:r>
    </w:p>
    <w:p w14:paraId="376F0695" w14:textId="71B5CC4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_Toc160895463 \h </w:instrText>
      </w:r>
      <w:r>
        <w:rPr>
          <w:noProof/>
        </w:rPr>
      </w:r>
      <w:r>
        <w:rPr>
          <w:noProof/>
        </w:rPr>
        <w:fldChar w:fldCharType="separate"/>
      </w:r>
      <w:r>
        <w:rPr>
          <w:noProof/>
        </w:rPr>
        <w:t>21</w:t>
      </w:r>
      <w:r>
        <w:rPr>
          <w:noProof/>
        </w:rPr>
        <w:fldChar w:fldCharType="end"/>
      </w:r>
    </w:p>
    <w:p w14:paraId="395C5FA4" w14:textId="667291D5"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_Toc160895464 \h </w:instrText>
      </w:r>
      <w:r>
        <w:rPr>
          <w:noProof/>
        </w:rPr>
      </w:r>
      <w:r>
        <w:rPr>
          <w:noProof/>
        </w:rPr>
        <w:fldChar w:fldCharType="separate"/>
      </w:r>
      <w:r>
        <w:rPr>
          <w:noProof/>
        </w:rPr>
        <w:t>21</w:t>
      </w:r>
      <w:r>
        <w:rPr>
          <w:noProof/>
        </w:rPr>
        <w:fldChar w:fldCharType="end"/>
      </w:r>
    </w:p>
    <w:p w14:paraId="27CDE46E" w14:textId="4B0D256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_Toc160895465 \h </w:instrText>
      </w:r>
      <w:r>
        <w:rPr>
          <w:noProof/>
        </w:rPr>
      </w:r>
      <w:r>
        <w:rPr>
          <w:noProof/>
        </w:rPr>
        <w:fldChar w:fldCharType="separate"/>
      </w:r>
      <w:r>
        <w:rPr>
          <w:noProof/>
        </w:rPr>
        <w:t>23</w:t>
      </w:r>
      <w:r>
        <w:rPr>
          <w:noProof/>
        </w:rPr>
        <w:fldChar w:fldCharType="end"/>
      </w:r>
    </w:p>
    <w:p w14:paraId="20C11F3D" w14:textId="20EFCC3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_Toc160895466 \h </w:instrText>
      </w:r>
      <w:r>
        <w:rPr>
          <w:noProof/>
        </w:rPr>
      </w:r>
      <w:r>
        <w:rPr>
          <w:noProof/>
        </w:rPr>
        <w:fldChar w:fldCharType="separate"/>
      </w:r>
      <w:r>
        <w:rPr>
          <w:noProof/>
        </w:rPr>
        <w:t>23</w:t>
      </w:r>
      <w:r>
        <w:rPr>
          <w:noProof/>
        </w:rPr>
        <w:fldChar w:fldCharType="end"/>
      </w:r>
    </w:p>
    <w:p w14:paraId="2BD82162" w14:textId="4A2587C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_Toc160895467 \h </w:instrText>
      </w:r>
      <w:r>
        <w:rPr>
          <w:noProof/>
        </w:rPr>
      </w:r>
      <w:r>
        <w:rPr>
          <w:noProof/>
        </w:rPr>
        <w:fldChar w:fldCharType="separate"/>
      </w:r>
      <w:r>
        <w:rPr>
          <w:noProof/>
        </w:rPr>
        <w:t>23</w:t>
      </w:r>
      <w:r>
        <w:rPr>
          <w:noProof/>
        </w:rPr>
        <w:fldChar w:fldCharType="end"/>
      </w:r>
    </w:p>
    <w:p w14:paraId="1D856540" w14:textId="5F5EB087"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_Toc160895468 \h </w:instrText>
      </w:r>
      <w:r>
        <w:rPr>
          <w:noProof/>
        </w:rPr>
      </w:r>
      <w:r>
        <w:rPr>
          <w:noProof/>
        </w:rPr>
        <w:fldChar w:fldCharType="separate"/>
      </w:r>
      <w:r>
        <w:rPr>
          <w:noProof/>
        </w:rPr>
        <w:t>23</w:t>
      </w:r>
      <w:r>
        <w:rPr>
          <w:noProof/>
        </w:rPr>
        <w:fldChar w:fldCharType="end"/>
      </w:r>
    </w:p>
    <w:p w14:paraId="218A0804" w14:textId="60326AD3"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_Toc160895469 \h </w:instrText>
      </w:r>
      <w:r>
        <w:rPr>
          <w:noProof/>
        </w:rPr>
      </w:r>
      <w:r>
        <w:rPr>
          <w:noProof/>
        </w:rPr>
        <w:fldChar w:fldCharType="separate"/>
      </w:r>
      <w:r>
        <w:rPr>
          <w:noProof/>
        </w:rPr>
        <w:t>23</w:t>
      </w:r>
      <w:r>
        <w:rPr>
          <w:noProof/>
        </w:rPr>
        <w:fldChar w:fldCharType="end"/>
      </w:r>
    </w:p>
    <w:p w14:paraId="47624B08" w14:textId="375DAD27"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_Toc160895470 \h </w:instrText>
      </w:r>
      <w:r>
        <w:rPr>
          <w:noProof/>
        </w:rPr>
      </w:r>
      <w:r>
        <w:rPr>
          <w:noProof/>
        </w:rPr>
        <w:fldChar w:fldCharType="separate"/>
      </w:r>
      <w:r>
        <w:rPr>
          <w:noProof/>
        </w:rPr>
        <w:t>25</w:t>
      </w:r>
      <w:r>
        <w:rPr>
          <w:noProof/>
        </w:rPr>
        <w:fldChar w:fldCharType="end"/>
      </w:r>
    </w:p>
    <w:p w14:paraId="20E559FC" w14:textId="5281D30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_Toc160895471 \h </w:instrText>
      </w:r>
      <w:r>
        <w:rPr>
          <w:noProof/>
        </w:rPr>
      </w:r>
      <w:r>
        <w:rPr>
          <w:noProof/>
        </w:rPr>
        <w:fldChar w:fldCharType="separate"/>
      </w:r>
      <w:r>
        <w:rPr>
          <w:noProof/>
        </w:rPr>
        <w:t>27</w:t>
      </w:r>
      <w:r>
        <w:rPr>
          <w:noProof/>
        </w:rPr>
        <w:fldChar w:fldCharType="end"/>
      </w:r>
    </w:p>
    <w:p w14:paraId="19B9D77D" w14:textId="1D559360"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_Toc160895472 \h </w:instrText>
      </w:r>
      <w:r>
        <w:rPr>
          <w:noProof/>
        </w:rPr>
      </w:r>
      <w:r>
        <w:rPr>
          <w:noProof/>
        </w:rPr>
        <w:fldChar w:fldCharType="separate"/>
      </w:r>
      <w:r>
        <w:rPr>
          <w:noProof/>
        </w:rPr>
        <w:t>28</w:t>
      </w:r>
      <w:r>
        <w:rPr>
          <w:noProof/>
        </w:rPr>
        <w:fldChar w:fldCharType="end"/>
      </w:r>
    </w:p>
    <w:p w14:paraId="098CA011" w14:textId="4A4624D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_Toc160895473 \h </w:instrText>
      </w:r>
      <w:r>
        <w:rPr>
          <w:noProof/>
        </w:rPr>
      </w:r>
      <w:r>
        <w:rPr>
          <w:noProof/>
        </w:rPr>
        <w:fldChar w:fldCharType="separate"/>
      </w:r>
      <w:r>
        <w:rPr>
          <w:noProof/>
        </w:rPr>
        <w:t>28</w:t>
      </w:r>
      <w:r>
        <w:rPr>
          <w:noProof/>
        </w:rPr>
        <w:fldChar w:fldCharType="end"/>
      </w:r>
    </w:p>
    <w:p w14:paraId="72E574DA" w14:textId="3F4DFF18"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_Toc160895474 \h </w:instrText>
      </w:r>
      <w:r>
        <w:rPr>
          <w:noProof/>
        </w:rPr>
      </w:r>
      <w:r>
        <w:rPr>
          <w:noProof/>
        </w:rPr>
        <w:fldChar w:fldCharType="separate"/>
      </w:r>
      <w:r>
        <w:rPr>
          <w:noProof/>
        </w:rPr>
        <w:t>28</w:t>
      </w:r>
      <w:r>
        <w:rPr>
          <w:noProof/>
        </w:rPr>
        <w:fldChar w:fldCharType="end"/>
      </w:r>
    </w:p>
    <w:p w14:paraId="67C0D6BD" w14:textId="3553E21B"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_Toc160895475 \h </w:instrText>
      </w:r>
      <w:r>
        <w:rPr>
          <w:noProof/>
        </w:rPr>
      </w:r>
      <w:r>
        <w:rPr>
          <w:noProof/>
        </w:rPr>
        <w:fldChar w:fldCharType="separate"/>
      </w:r>
      <w:r>
        <w:rPr>
          <w:noProof/>
        </w:rPr>
        <w:t>28</w:t>
      </w:r>
      <w:r>
        <w:rPr>
          <w:noProof/>
        </w:rPr>
        <w:fldChar w:fldCharType="end"/>
      </w:r>
    </w:p>
    <w:p w14:paraId="6BFB0120" w14:textId="6E7AB3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_Toc160895476 \h </w:instrText>
      </w:r>
      <w:r>
        <w:rPr>
          <w:noProof/>
        </w:rPr>
      </w:r>
      <w:r>
        <w:rPr>
          <w:noProof/>
        </w:rPr>
        <w:fldChar w:fldCharType="separate"/>
      </w:r>
      <w:r>
        <w:rPr>
          <w:noProof/>
        </w:rPr>
        <w:t>28</w:t>
      </w:r>
      <w:r>
        <w:rPr>
          <w:noProof/>
        </w:rPr>
        <w:fldChar w:fldCharType="end"/>
      </w:r>
    </w:p>
    <w:p w14:paraId="17671B1E" w14:textId="6BDEA4D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_Toc160895477 \h </w:instrText>
      </w:r>
      <w:r>
        <w:rPr>
          <w:noProof/>
        </w:rPr>
      </w:r>
      <w:r>
        <w:rPr>
          <w:noProof/>
        </w:rPr>
        <w:fldChar w:fldCharType="separate"/>
      </w:r>
      <w:r>
        <w:rPr>
          <w:noProof/>
        </w:rPr>
        <w:t>29</w:t>
      </w:r>
      <w:r>
        <w:rPr>
          <w:noProof/>
        </w:rPr>
        <w:fldChar w:fldCharType="end"/>
      </w:r>
    </w:p>
    <w:p w14:paraId="6988165A" w14:textId="5285550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_Toc160895478 \h </w:instrText>
      </w:r>
      <w:r>
        <w:rPr>
          <w:noProof/>
        </w:rPr>
      </w:r>
      <w:r>
        <w:rPr>
          <w:noProof/>
        </w:rPr>
        <w:fldChar w:fldCharType="separate"/>
      </w:r>
      <w:r>
        <w:rPr>
          <w:noProof/>
        </w:rPr>
        <w:t>29</w:t>
      </w:r>
      <w:r>
        <w:rPr>
          <w:noProof/>
        </w:rPr>
        <w:fldChar w:fldCharType="end"/>
      </w:r>
    </w:p>
    <w:p w14:paraId="24CE6D56" w14:textId="7CFD9EA8"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_Toc160895479 \h </w:instrText>
      </w:r>
      <w:r>
        <w:rPr>
          <w:noProof/>
        </w:rPr>
      </w:r>
      <w:r>
        <w:rPr>
          <w:noProof/>
        </w:rPr>
        <w:fldChar w:fldCharType="separate"/>
      </w:r>
      <w:r>
        <w:rPr>
          <w:noProof/>
        </w:rPr>
        <w:t>29</w:t>
      </w:r>
      <w:r>
        <w:rPr>
          <w:noProof/>
        </w:rPr>
        <w:fldChar w:fldCharType="end"/>
      </w:r>
    </w:p>
    <w:p w14:paraId="1E4552A3" w14:textId="1A7F3895"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_Toc160895480 \h </w:instrText>
      </w:r>
      <w:r>
        <w:rPr>
          <w:noProof/>
        </w:rPr>
      </w:r>
      <w:r>
        <w:rPr>
          <w:noProof/>
        </w:rPr>
        <w:fldChar w:fldCharType="separate"/>
      </w:r>
      <w:r>
        <w:rPr>
          <w:noProof/>
        </w:rPr>
        <w:t>29</w:t>
      </w:r>
      <w:r>
        <w:rPr>
          <w:noProof/>
        </w:rPr>
        <w:fldChar w:fldCharType="end"/>
      </w:r>
    </w:p>
    <w:p w14:paraId="647FFB3F" w14:textId="6A2E1CDA"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_Toc160895481 \h </w:instrText>
      </w:r>
      <w:r>
        <w:rPr>
          <w:noProof/>
        </w:rPr>
      </w:r>
      <w:r>
        <w:rPr>
          <w:noProof/>
        </w:rPr>
        <w:fldChar w:fldCharType="separate"/>
      </w:r>
      <w:r>
        <w:rPr>
          <w:noProof/>
        </w:rPr>
        <w:t>29</w:t>
      </w:r>
      <w:r>
        <w:rPr>
          <w:noProof/>
        </w:rPr>
        <w:fldChar w:fldCharType="end"/>
      </w:r>
    </w:p>
    <w:p w14:paraId="1CD69D65" w14:textId="663B2E51"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_Toc160895482 \h </w:instrText>
      </w:r>
      <w:r>
        <w:rPr>
          <w:noProof/>
        </w:rPr>
      </w:r>
      <w:r>
        <w:rPr>
          <w:noProof/>
        </w:rPr>
        <w:fldChar w:fldCharType="separate"/>
      </w:r>
      <w:r>
        <w:rPr>
          <w:noProof/>
        </w:rPr>
        <w:t>29</w:t>
      </w:r>
      <w:r>
        <w:rPr>
          <w:noProof/>
        </w:rPr>
        <w:fldChar w:fldCharType="end"/>
      </w:r>
    </w:p>
    <w:p w14:paraId="7060E8AE" w14:textId="151532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_Toc160895483 \h </w:instrText>
      </w:r>
      <w:r>
        <w:rPr>
          <w:noProof/>
        </w:rPr>
      </w:r>
      <w:r>
        <w:rPr>
          <w:noProof/>
        </w:rPr>
        <w:fldChar w:fldCharType="separate"/>
      </w:r>
      <w:r>
        <w:rPr>
          <w:noProof/>
        </w:rPr>
        <w:t>30</w:t>
      </w:r>
      <w:r>
        <w:rPr>
          <w:noProof/>
        </w:rPr>
        <w:fldChar w:fldCharType="end"/>
      </w:r>
    </w:p>
    <w:p w14:paraId="50CB55DE" w14:textId="47B32C6E"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_Toc160895484 \h </w:instrText>
      </w:r>
      <w:r>
        <w:rPr>
          <w:noProof/>
        </w:rPr>
      </w:r>
      <w:r>
        <w:rPr>
          <w:noProof/>
        </w:rPr>
        <w:fldChar w:fldCharType="separate"/>
      </w:r>
      <w:r>
        <w:rPr>
          <w:noProof/>
        </w:rPr>
        <w:t>31</w:t>
      </w:r>
      <w:r>
        <w:rPr>
          <w:noProof/>
        </w:rPr>
        <w:fldChar w:fldCharType="end"/>
      </w:r>
    </w:p>
    <w:p w14:paraId="23AA0CD4" w14:textId="4476EDC2"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_Toc160895485 \h </w:instrText>
      </w:r>
      <w:r>
        <w:rPr>
          <w:noProof/>
        </w:rPr>
      </w:r>
      <w:r>
        <w:rPr>
          <w:noProof/>
        </w:rPr>
        <w:fldChar w:fldCharType="separate"/>
      </w:r>
      <w:r>
        <w:rPr>
          <w:noProof/>
        </w:rPr>
        <w:t>32</w:t>
      </w:r>
      <w:r>
        <w:rPr>
          <w:noProof/>
        </w:rPr>
        <w:fldChar w:fldCharType="end"/>
      </w:r>
    </w:p>
    <w:p w14:paraId="4DBAD910" w14:textId="63D4A709" w:rsidR="004B3D42" w:rsidRDefault="004B3D4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_Toc160895486 \h </w:instrText>
      </w:r>
      <w:r>
        <w:rPr>
          <w:noProof/>
        </w:rPr>
      </w:r>
      <w:r>
        <w:rPr>
          <w:noProof/>
        </w:rPr>
        <w:fldChar w:fldCharType="separate"/>
      </w:r>
      <w:r>
        <w:rPr>
          <w:noProof/>
        </w:rPr>
        <w:t>32</w:t>
      </w:r>
      <w:r>
        <w:rPr>
          <w:noProof/>
        </w:rPr>
        <w:fldChar w:fldCharType="end"/>
      </w:r>
    </w:p>
    <w:p w14:paraId="14260F8F" w14:textId="291C22B5"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_Toc160895487 \h </w:instrText>
      </w:r>
      <w:r>
        <w:rPr>
          <w:noProof/>
        </w:rPr>
      </w:r>
      <w:r>
        <w:rPr>
          <w:noProof/>
        </w:rPr>
        <w:fldChar w:fldCharType="separate"/>
      </w:r>
      <w:r>
        <w:rPr>
          <w:noProof/>
        </w:rPr>
        <w:t>32</w:t>
      </w:r>
      <w:r>
        <w:rPr>
          <w:noProof/>
        </w:rPr>
        <w:fldChar w:fldCharType="end"/>
      </w:r>
    </w:p>
    <w:p w14:paraId="132FA523" w14:textId="4FB8CED2"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_Toc160895488 \h </w:instrText>
      </w:r>
      <w:r>
        <w:rPr>
          <w:noProof/>
        </w:rPr>
      </w:r>
      <w:r>
        <w:rPr>
          <w:noProof/>
        </w:rPr>
        <w:fldChar w:fldCharType="separate"/>
      </w:r>
      <w:r>
        <w:rPr>
          <w:noProof/>
        </w:rPr>
        <w:t>32</w:t>
      </w:r>
      <w:r>
        <w:rPr>
          <w:noProof/>
        </w:rPr>
        <w:fldChar w:fldCharType="end"/>
      </w:r>
    </w:p>
    <w:p w14:paraId="25DEEE6F" w14:textId="1B08E4F0"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_Toc160895489 \h </w:instrText>
      </w:r>
      <w:r>
        <w:rPr>
          <w:noProof/>
        </w:rPr>
      </w:r>
      <w:r>
        <w:rPr>
          <w:noProof/>
        </w:rPr>
        <w:fldChar w:fldCharType="separate"/>
      </w:r>
      <w:r>
        <w:rPr>
          <w:noProof/>
        </w:rPr>
        <w:t>32</w:t>
      </w:r>
      <w:r>
        <w:rPr>
          <w:noProof/>
        </w:rPr>
        <w:fldChar w:fldCharType="end"/>
      </w:r>
    </w:p>
    <w:p w14:paraId="746DCD12" w14:textId="5BB7B1F9" w:rsidR="004B3D42" w:rsidRDefault="004B3D42">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_Toc160895490 \h </w:instrText>
      </w:r>
      <w:r>
        <w:rPr>
          <w:noProof/>
        </w:rPr>
      </w:r>
      <w:r>
        <w:rPr>
          <w:noProof/>
        </w:rPr>
        <w:fldChar w:fldCharType="separate"/>
      </w:r>
      <w:r>
        <w:rPr>
          <w:noProof/>
        </w:rPr>
        <w:t>33</w:t>
      </w:r>
      <w:r>
        <w:rPr>
          <w:noProof/>
        </w:rPr>
        <w:fldChar w:fldCharType="end"/>
      </w:r>
    </w:p>
    <w:p w14:paraId="336126F2" w14:textId="059ECC8D"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_Toc160895491 \h </w:instrText>
      </w:r>
      <w:r>
        <w:rPr>
          <w:noProof/>
        </w:rPr>
      </w:r>
      <w:r>
        <w:rPr>
          <w:noProof/>
        </w:rPr>
        <w:fldChar w:fldCharType="separate"/>
      </w:r>
      <w:r>
        <w:rPr>
          <w:noProof/>
        </w:rPr>
        <w:t>33</w:t>
      </w:r>
      <w:r>
        <w:rPr>
          <w:noProof/>
        </w:rPr>
        <w:fldChar w:fldCharType="end"/>
      </w:r>
    </w:p>
    <w:p w14:paraId="311FF20C" w14:textId="30D5F061" w:rsidR="004B3D42" w:rsidRDefault="004B3D42">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_Toc160895492 \h </w:instrText>
      </w:r>
      <w:r>
        <w:rPr>
          <w:noProof/>
        </w:rPr>
      </w:r>
      <w:r>
        <w:rPr>
          <w:noProof/>
        </w:rPr>
        <w:fldChar w:fldCharType="separate"/>
      </w:r>
      <w:r>
        <w:rPr>
          <w:noProof/>
        </w:rPr>
        <w:t>33</w:t>
      </w:r>
      <w:r>
        <w:rPr>
          <w:noProof/>
        </w:rPr>
        <w:fldChar w:fldCharType="end"/>
      </w:r>
    </w:p>
    <w:p w14:paraId="319591EC" w14:textId="10B65E49" w:rsidR="004B3D42" w:rsidRDefault="004B3D42" w:rsidP="004B3D4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_Toc160895493 \h </w:instrText>
      </w:r>
      <w:r>
        <w:rPr>
          <w:noProof/>
        </w:rPr>
      </w:r>
      <w:r>
        <w:rPr>
          <w:noProof/>
        </w:rPr>
        <w:fldChar w:fldCharType="separate"/>
      </w:r>
      <w:r>
        <w:rPr>
          <w:noProof/>
        </w:rPr>
        <w:t>34</w:t>
      </w:r>
      <w:r>
        <w:rPr>
          <w:noProof/>
        </w:rPr>
        <w:fldChar w:fldCharType="end"/>
      </w:r>
    </w:p>
    <w:p w14:paraId="7FBF8AD5" w14:textId="520BE339"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6" w:name="foreword"/>
      <w:bookmarkStart w:id="17" w:name="_Toc160895418"/>
      <w:bookmarkEnd w:id="16"/>
      <w:r w:rsidRPr="004D3578">
        <w:lastRenderedPageBreak/>
        <w:t>Foreword</w:t>
      </w:r>
      <w:bookmarkEnd w:id="17"/>
    </w:p>
    <w:p w14:paraId="2ED79F9F" w14:textId="4CB824DC" w:rsidR="007B600E" w:rsidRDefault="0074026F" w:rsidP="007B600E">
      <w:pPr>
        <w:pStyle w:val="Guidance"/>
      </w:pPr>
      <w:r>
        <w:t>This clause is mandatory; do not alter the text in any way</w:t>
      </w:r>
      <w:r w:rsidR="00465515">
        <w:t xml:space="preserve"> other than to choose between "Specification" and "Report"</w:t>
      </w:r>
      <w:r>
        <w:t>.</w:t>
      </w:r>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9" w:name="introduction"/>
      <w:bookmarkStart w:id="20" w:name="_Toc160895419"/>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1" w:name="scope"/>
      <w:bookmarkStart w:id="22" w:name="_Toc160895420"/>
      <w:bookmarkEnd w:id="21"/>
      <w:r w:rsidRPr="004D3578">
        <w:lastRenderedPageBreak/>
        <w:t>1</w:t>
      </w:r>
      <w:r w:rsidRPr="004D3578">
        <w:tab/>
        <w:t>Scope</w:t>
      </w:r>
      <w:bookmarkEnd w:id="22"/>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3" w:name="references"/>
      <w:bookmarkStart w:id="24" w:name="_Toc160895421"/>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5" w:name="definitions"/>
      <w:bookmarkStart w:id="26" w:name="_Toc160895422"/>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7" w:name="_Toc160895423"/>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8" w:name="_Toc160895424"/>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9" w:name="_Toc160895425"/>
      <w:r w:rsidRPr="004D3578">
        <w:t>3.3</w:t>
      </w:r>
      <w:r w:rsidRPr="004D3578">
        <w:tab/>
        <w:t>Abbreviations</w:t>
      </w:r>
      <w:bookmarkEnd w:id="29"/>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30" w:name="clause4"/>
      <w:bookmarkStart w:id="31" w:name="_Toc39050164"/>
      <w:bookmarkStart w:id="32" w:name="_Toc160895426"/>
      <w:bookmarkEnd w:id="30"/>
      <w:r>
        <w:rPr>
          <w:rFonts w:hint="eastAsia"/>
          <w:lang w:eastAsia="zh-CN"/>
        </w:rPr>
        <w:t>4</w:t>
      </w:r>
      <w:r>
        <w:rPr>
          <w:rFonts w:hint="eastAsia"/>
          <w:lang w:eastAsia="zh-CN"/>
        </w:rPr>
        <w:tab/>
      </w:r>
      <w:r>
        <w:rPr>
          <w:lang w:eastAsia="zh-CN"/>
        </w:rPr>
        <w:t>Baseline</w:t>
      </w:r>
      <w:bookmarkEnd w:id="31"/>
      <w:bookmarkEnd w:id="32"/>
    </w:p>
    <w:p w14:paraId="53156B02" w14:textId="6C69AE2F" w:rsidR="00FE6040" w:rsidRDefault="00FE6040" w:rsidP="00FE6040">
      <w:pPr>
        <w:pStyle w:val="Heading2"/>
        <w:rPr>
          <w:lang w:eastAsia="zh-CN"/>
        </w:rPr>
      </w:pPr>
      <w:bookmarkStart w:id="33" w:name="_Toc160895427"/>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3"/>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4" w:name="_Toc124177105"/>
      <w:bookmarkStart w:id="35" w:name="_Toc160895428"/>
      <w:r>
        <w:t>5</w:t>
      </w:r>
      <w:r w:rsidRPr="004D3578">
        <w:tab/>
      </w:r>
      <w:r>
        <w:t>General Requirements</w:t>
      </w:r>
      <w:bookmarkEnd w:id="34"/>
      <w:bookmarkEnd w:id="35"/>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6" w:name="_Toc39050165"/>
      <w:bookmarkStart w:id="37" w:name="_Toc160895429"/>
      <w:r>
        <w:rPr>
          <w:rFonts w:hint="eastAsia"/>
          <w:lang w:eastAsia="zh-CN"/>
        </w:rPr>
        <w:t>6</w:t>
      </w:r>
      <w:r w:rsidRPr="004D3578">
        <w:tab/>
      </w:r>
      <w:r>
        <w:rPr>
          <w:rFonts w:hint="eastAsia"/>
          <w:lang w:eastAsia="zh-CN"/>
        </w:rPr>
        <w:t>Key Issues</w:t>
      </w:r>
      <w:bookmarkEnd w:id="36"/>
      <w:bookmarkEnd w:id="37"/>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8" w:name="_Toc39050166"/>
      <w:bookmarkStart w:id="39" w:name="_Toc160895430"/>
      <w:r>
        <w:rPr>
          <w:rFonts w:hint="eastAsia"/>
          <w:lang w:eastAsia="zh-CN"/>
        </w:rPr>
        <w:t>6</w:t>
      </w:r>
      <w:r w:rsidRPr="004D3578">
        <w:t>.1</w:t>
      </w:r>
      <w:r>
        <w:rPr>
          <w:rFonts w:hint="eastAsia"/>
          <w:lang w:eastAsia="zh-CN"/>
        </w:rPr>
        <w:tab/>
        <w:t xml:space="preserve">Key Issue #1: </w:t>
      </w:r>
      <w:bookmarkEnd w:id="38"/>
      <w:r w:rsidR="006E276B">
        <w:rPr>
          <w:lang w:eastAsia="zh-CN"/>
        </w:rPr>
        <w:t>Excessive Data Exposure over SBI</w:t>
      </w:r>
      <w:bookmarkEnd w:id="39"/>
    </w:p>
    <w:p w14:paraId="43AD42E1" w14:textId="3EF32E65" w:rsidR="006E276B" w:rsidRDefault="006E276B" w:rsidP="006E276B">
      <w:pPr>
        <w:pStyle w:val="Heading3"/>
      </w:pPr>
      <w:bookmarkStart w:id="40" w:name="_Toc136842766"/>
      <w:bookmarkStart w:id="41" w:name="_Toc160895431"/>
      <w:r>
        <w:rPr>
          <w:lang w:eastAsia="zh-CN"/>
        </w:rPr>
        <w:t>6</w:t>
      </w:r>
      <w:r w:rsidRPr="00D21562">
        <w:t>.</w:t>
      </w:r>
      <w:r>
        <w:t>1</w:t>
      </w:r>
      <w:r w:rsidRPr="00D21562">
        <w:t>.1</w:t>
      </w:r>
      <w:r w:rsidRPr="00D21562">
        <w:tab/>
        <w:t>Description</w:t>
      </w:r>
      <w:bookmarkEnd w:id="40"/>
      <w:r>
        <w:t xml:space="preserve"> of Use-case</w:t>
      </w:r>
      <w:bookmarkEnd w:id="41"/>
    </w:p>
    <w:p w14:paraId="68EB85F5" w14:textId="1822D7B0"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Consider the case of Nnrf_NFDiscovery service on NRF. An NF Producer has registered, say, 3 S-NSSAIs in its profile into NRF, and allows NF-Consumers belonging to any of these S-NSSAIs discover its profile (by using allowedNssai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2" w:name="_Hlk158891293"/>
      <w:bookmarkStart w:id="43" w:name="_Hlk159241975"/>
      <w:r>
        <w:rPr>
          <w:lang w:val="en-US"/>
        </w:rPr>
        <w:t xml:space="preserve">Consider the case of BSF discovery via Nnrf_NFDiscovery service on NRF. The </w:t>
      </w:r>
      <w:r w:rsidRPr="005B7261">
        <w:rPr>
          <w:lang w:val="en-US"/>
        </w:rPr>
        <w:t>BSF registers its NFprofile with NRF, including attributes such as IPv4 address range, IPv6 address prefix range, ipdomainID,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4" w:name="OLE_LINK1"/>
      <w:r>
        <w:rPr>
          <w:lang w:val="en-US"/>
        </w:rPr>
        <w:t>AF, NEF, PCF,</w:t>
      </w:r>
      <w:bookmarkEnd w:id="44"/>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2"/>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3"/>
    </w:p>
    <w:p w14:paraId="25BDA351" w14:textId="16F41CD9" w:rsidR="006E276B" w:rsidRDefault="006E276B" w:rsidP="006E276B">
      <w:pPr>
        <w:pStyle w:val="Heading3"/>
      </w:pPr>
      <w:bookmarkStart w:id="45" w:name="_Toc160895432"/>
      <w:r>
        <w:rPr>
          <w:lang w:eastAsia="zh-CN"/>
        </w:rPr>
        <w:t>6</w:t>
      </w:r>
      <w:r w:rsidRPr="00D21562">
        <w:t>.</w:t>
      </w:r>
      <w:r>
        <w:t>1.2</w:t>
      </w:r>
      <w:r w:rsidRPr="00D21562">
        <w:tab/>
      </w:r>
      <w:r>
        <w:t>Key Issue Definition</w:t>
      </w:r>
      <w:bookmarkEnd w:id="45"/>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6" w:name="_Toc39050167"/>
      <w:bookmarkStart w:id="47" w:name="_Toc160895433"/>
      <w:r>
        <w:rPr>
          <w:rFonts w:hint="eastAsia"/>
          <w:lang w:eastAsia="zh-CN"/>
        </w:rPr>
        <w:t>6</w:t>
      </w:r>
      <w:r w:rsidRPr="004D3578">
        <w:t>.2</w:t>
      </w:r>
      <w:r w:rsidRPr="004D3578">
        <w:tab/>
      </w:r>
      <w:r>
        <w:rPr>
          <w:rFonts w:hint="eastAsia"/>
          <w:lang w:eastAsia="zh-CN"/>
        </w:rPr>
        <w:t xml:space="preserve">Key Issue #2: </w:t>
      </w:r>
      <w:bookmarkEnd w:id="46"/>
      <w:r w:rsidR="00F20CCB">
        <w:rPr>
          <w:lang w:eastAsia="zh-CN"/>
        </w:rPr>
        <w:t>Access to dis-allowed Data</w:t>
      </w:r>
      <w:bookmarkEnd w:id="47"/>
    </w:p>
    <w:p w14:paraId="29914856" w14:textId="2F3407F6" w:rsidR="00F20CCB" w:rsidRDefault="00F20CCB" w:rsidP="00F20CCB">
      <w:pPr>
        <w:pStyle w:val="Heading3"/>
      </w:pPr>
      <w:bookmarkStart w:id="48" w:name="_Toc160895434"/>
      <w:r>
        <w:rPr>
          <w:lang w:eastAsia="zh-CN"/>
        </w:rPr>
        <w:t>6</w:t>
      </w:r>
      <w:r w:rsidRPr="00D21562">
        <w:t>.</w:t>
      </w:r>
      <w:r>
        <w:t>2</w:t>
      </w:r>
      <w:r w:rsidRPr="00D21562">
        <w:t>.1</w:t>
      </w:r>
      <w:r w:rsidRPr="00D21562">
        <w:tab/>
        <w:t>Description</w:t>
      </w:r>
      <w:r>
        <w:t xml:space="preserve"> of Use-case</w:t>
      </w:r>
      <w:bookmarkEnd w:id="48"/>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687A0EBE"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63184160" w14:textId="77777777" w:rsidR="00F20CCB" w:rsidRDefault="00F20CCB" w:rsidP="002B369E">
      <w:pPr>
        <w:rPr>
          <w:lang w:val="en-US"/>
        </w:rPr>
      </w:pPr>
    </w:p>
    <w:p w14:paraId="3490FB35" w14:textId="77777777" w:rsidR="00F20CCB" w:rsidRPr="00B06F7A" w:rsidRDefault="00F20CCB" w:rsidP="002B369E">
      <w:r w:rsidRPr="00B06F7A">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B5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B5C0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B5C0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B5C03">
            <w:pPr>
              <w:pStyle w:val="TAH"/>
            </w:pPr>
            <w:r w:rsidRPr="00B06F7A">
              <w:t>Description</w:t>
            </w:r>
          </w:p>
        </w:tc>
      </w:tr>
      <w:tr w:rsidR="00F20CCB" w:rsidRPr="00B06F7A" w14:paraId="0EC1F062" w14:textId="77777777" w:rsidTr="000B5C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B5C03">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B5C0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B5C0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B5C03">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B5C03">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B5C0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B5C0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B5C03">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B5C03">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B5C03">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B5C03">
            <w:pPr>
              <w:pStyle w:val="TAL"/>
            </w:pPr>
            <w:r w:rsidRPr="00B06F7A">
              <w:t>nfInstanceId</w:t>
            </w:r>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B5C03">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B5C03">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B5C03">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B5C03">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B5C03">
            <w:pPr>
              <w:pStyle w:val="TAL"/>
            </w:pPr>
            <w:r w:rsidRPr="00B06F7A">
              <w:t>callbackReference</w:t>
            </w:r>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B5C03">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B5C03">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B5C03">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B5C03">
            <w:pPr>
              <w:pStyle w:val="TAL"/>
            </w:pPr>
            <w:r w:rsidRPr="00B06F7A">
              <w:t>amfServiceName</w:t>
            </w:r>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B5C03">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B5C0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B5C03">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B5C03">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B5C03">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B5C03">
            <w:pPr>
              <w:pStyle w:val="TAL"/>
            </w:pPr>
            <w:r w:rsidRPr="00B06F7A">
              <w:t>monitoredResourceUris</w:t>
            </w:r>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B5C03">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B5C03">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B5C03">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B5C03">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B5C03">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B5C03">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389DA007" w14:textId="77777777" w:rsidR="00F20CCB" w:rsidRDefault="00F20CCB" w:rsidP="000B5C03">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Similar issue exists with APIs supporting simultaneous retrieval of multiple data-sets, e.g. the retrieval of multiple subscription data-set in, e.g. Nudm_SDM service, the retrieval of multiple registration data-sets in Nudm_UECM service etc.</w:t>
      </w:r>
    </w:p>
    <w:p w14:paraId="2B2F0A66" w14:textId="46B38744" w:rsidR="00F20CCB" w:rsidRDefault="00F20CCB" w:rsidP="002B369E">
      <w:pPr>
        <w:rPr>
          <w:lang w:val="en-US"/>
        </w:rPr>
      </w:pPr>
      <w:r>
        <w:rPr>
          <w:lang w:val="en-US"/>
        </w:rPr>
        <w:lastRenderedPageBreak/>
        <w:t xml:space="preserve">Compare this with the </w:t>
      </w:r>
      <w:r w:rsidRPr="00D54633">
        <w:rPr>
          <w:lang w:val="en-US"/>
        </w:rPr>
        <w:t xml:space="preserve">NFStatusSubscribe </w:t>
      </w:r>
      <w:r>
        <w:rPr>
          <w:lang w:val="en-US"/>
        </w:rPr>
        <w:t>service operation of Nnrf_NFManagement Service on NRF, which allows such subscription request only if the NF-Consumer creating subscription is allowed to access the NF-Producer as per the definition of allowedXXX policies in the nf-profile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9" w:name="_Toc160895435"/>
      <w:r>
        <w:rPr>
          <w:lang w:eastAsia="zh-CN"/>
        </w:rPr>
        <w:t>6</w:t>
      </w:r>
      <w:r w:rsidRPr="00D21562">
        <w:t>.</w:t>
      </w:r>
      <w:r>
        <w:t>2.2</w:t>
      </w:r>
      <w:r w:rsidRPr="00D21562">
        <w:tab/>
      </w:r>
      <w:r>
        <w:t>Key Issue Definition</w:t>
      </w:r>
      <w:bookmarkEnd w:id="49"/>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50" w:name="_Toc160895436"/>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50"/>
    </w:p>
    <w:p w14:paraId="49F32E4D" w14:textId="401B2828" w:rsidR="00CB24BA" w:rsidRDefault="00CB24BA" w:rsidP="00CB24BA">
      <w:pPr>
        <w:pStyle w:val="Heading3"/>
        <w:rPr>
          <w:lang w:eastAsia="zh-CN"/>
        </w:rPr>
      </w:pPr>
      <w:bookmarkStart w:id="51" w:name="_Toc160895437"/>
      <w:r>
        <w:rPr>
          <w:lang w:eastAsia="zh-CN"/>
        </w:rPr>
        <w:t>6.3.0</w:t>
      </w:r>
      <w:r>
        <w:rPr>
          <w:lang w:eastAsia="zh-CN"/>
        </w:rPr>
        <w:tab/>
        <w:t>General</w:t>
      </w:r>
      <w:bookmarkEnd w:id="51"/>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2" w:name="_Toc160895438"/>
      <w:r>
        <w:rPr>
          <w:lang w:eastAsia="zh-CN"/>
        </w:rPr>
        <w:t>6</w:t>
      </w:r>
      <w:r w:rsidRPr="00D21562">
        <w:t>.</w:t>
      </w:r>
      <w:r>
        <w:t>3</w:t>
      </w:r>
      <w:r w:rsidRPr="00D21562">
        <w:t>.1</w:t>
      </w:r>
      <w:r w:rsidRPr="00D21562">
        <w:tab/>
        <w:t>Description</w:t>
      </w:r>
      <w:r>
        <w:t xml:space="preserve"> of Use-case</w:t>
      </w:r>
      <w:bookmarkEnd w:id="52"/>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(e.g.UDM)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3" w:name="_Toc160895439"/>
      <w:r>
        <w:rPr>
          <w:lang w:eastAsia="zh-CN"/>
        </w:rPr>
        <w:t>6</w:t>
      </w:r>
      <w:r w:rsidRPr="00D21562">
        <w:t>.</w:t>
      </w:r>
      <w:r>
        <w:t>3.2</w:t>
      </w:r>
      <w:r w:rsidRPr="00D21562">
        <w:tab/>
      </w:r>
      <w:r>
        <w:t>Key Issue Definition</w:t>
      </w:r>
      <w:bookmarkEnd w:id="53"/>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4" w:name="_Toc39050168"/>
      <w:bookmarkStart w:id="55" w:name="_Toc160895440"/>
      <w:r>
        <w:rPr>
          <w:rFonts w:hint="eastAsia"/>
          <w:lang w:eastAsia="zh-CN"/>
        </w:rPr>
        <w:lastRenderedPageBreak/>
        <w:t>7</w:t>
      </w:r>
      <w:r>
        <w:rPr>
          <w:rFonts w:hint="eastAsia"/>
          <w:lang w:eastAsia="zh-CN"/>
        </w:rPr>
        <w:tab/>
        <w:t>Solutions</w:t>
      </w:r>
      <w:bookmarkEnd w:id="54"/>
      <w:bookmarkEnd w:id="55"/>
    </w:p>
    <w:p w14:paraId="2276FC5F" w14:textId="3F12D5DD" w:rsidR="00FE6040" w:rsidRDefault="00FE6040" w:rsidP="00FE6040">
      <w:pPr>
        <w:pStyle w:val="Heading2"/>
        <w:rPr>
          <w:lang w:eastAsia="zh-CN"/>
        </w:rPr>
      </w:pPr>
      <w:bookmarkStart w:id="56" w:name="_Toc39050169"/>
      <w:bookmarkStart w:id="57" w:name="_Toc160895441"/>
      <w:r>
        <w:rPr>
          <w:rFonts w:hint="eastAsia"/>
          <w:lang w:eastAsia="zh-CN"/>
        </w:rPr>
        <w:t>7.1</w:t>
      </w:r>
      <w:r>
        <w:rPr>
          <w:rFonts w:hint="eastAsia"/>
          <w:lang w:eastAsia="zh-CN"/>
        </w:rPr>
        <w:tab/>
        <w:t xml:space="preserve">Solution#1: </w:t>
      </w:r>
      <w:bookmarkEnd w:id="56"/>
      <w:r w:rsidR="00B67689">
        <w:rPr>
          <w:lang w:eastAsia="zh-CN"/>
        </w:rPr>
        <w:t>Access-Token to include authorization to Monitored URIs</w:t>
      </w:r>
      <w:bookmarkEnd w:id="57"/>
    </w:p>
    <w:p w14:paraId="11E6A5DE" w14:textId="3F31D8EE" w:rsidR="00B67689" w:rsidRPr="00D21562" w:rsidRDefault="00B67689" w:rsidP="00B67689">
      <w:pPr>
        <w:pStyle w:val="Heading3"/>
      </w:pPr>
      <w:bookmarkStart w:id="58" w:name="_Toc49769261"/>
      <w:bookmarkStart w:id="59" w:name="_Toc56438070"/>
      <w:bookmarkStart w:id="60" w:name="_Toc56438212"/>
      <w:bookmarkStart w:id="61" w:name="_Toc56438286"/>
      <w:bookmarkStart w:id="62" w:name="_Toc57274156"/>
      <w:bookmarkStart w:id="63" w:name="_Toc57274625"/>
      <w:bookmarkStart w:id="64" w:name="_Toc66461568"/>
      <w:bookmarkStart w:id="65" w:name="_Toc70926360"/>
      <w:bookmarkStart w:id="66" w:name="_Toc86043863"/>
      <w:bookmarkStart w:id="67" w:name="_Toc136842770"/>
      <w:bookmarkStart w:id="68" w:name="_Toc160895442"/>
      <w:bookmarkStart w:id="69" w:name="_Toc105762979"/>
      <w:r>
        <w:rPr>
          <w:rFonts w:hint="eastAsia"/>
          <w:lang w:eastAsia="zh-CN"/>
        </w:rPr>
        <w:t>7</w:t>
      </w:r>
      <w:r w:rsidRPr="00D21562">
        <w:t>.</w:t>
      </w:r>
      <w:r>
        <w:t>1</w:t>
      </w:r>
      <w:r w:rsidRPr="00D21562">
        <w:t>.1</w:t>
      </w:r>
      <w:r w:rsidRPr="00D21562">
        <w:tab/>
        <w:t>Description</w:t>
      </w:r>
      <w:bookmarkEnd w:id="58"/>
      <w:bookmarkEnd w:id="59"/>
      <w:bookmarkEnd w:id="60"/>
      <w:bookmarkEnd w:id="61"/>
      <w:bookmarkEnd w:id="62"/>
      <w:bookmarkEnd w:id="63"/>
      <w:bookmarkEnd w:id="64"/>
      <w:bookmarkEnd w:id="65"/>
      <w:bookmarkEnd w:id="66"/>
      <w:bookmarkEnd w:id="67"/>
      <w:bookmarkEnd w:id="68"/>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a(i) and a(ii), NRF determines an access-level associated with the NF-Consumer during Access_Token_Get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70" w:name="_Toc160895443"/>
      <w:r>
        <w:rPr>
          <w:rFonts w:hint="eastAsia"/>
          <w:lang w:eastAsia="zh-CN"/>
        </w:rPr>
        <w:t>7</w:t>
      </w:r>
      <w:r w:rsidRPr="00D21562">
        <w:t>.</w:t>
      </w:r>
      <w:r>
        <w:t>1.2</w:t>
      </w:r>
      <w:r w:rsidRPr="00D21562">
        <w:tab/>
      </w:r>
      <w:r>
        <w:t>Example Flows</w:t>
      </w:r>
      <w:bookmarkEnd w:id="70"/>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0pt" o:ole="">
            <v:imagedata r:id="rId13" o:title=""/>
          </v:shape>
          <o:OLEObject Type="Embed" ProgID="Visio.Drawing.15" ShapeID="_x0000_i1025" DrawAspect="Content" ObjectID="_1775379899"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B5C03">
            <w:pPr>
              <w:pStyle w:val="TAH"/>
              <w:rPr>
                <w:rFonts w:cs="Arial"/>
                <w:szCs w:val="18"/>
              </w:rPr>
            </w:pPr>
            <w:r>
              <w:rPr>
                <w:rFonts w:cs="Arial"/>
                <w:szCs w:val="18"/>
              </w:rPr>
              <w:t>Minimum Access Level</w:t>
            </w:r>
          </w:p>
        </w:tc>
      </w:tr>
      <w:tr w:rsidR="00B67689" w:rsidRPr="00B06F7A" w14:paraId="570EAFA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B5C03">
            <w:pPr>
              <w:pStyle w:val="TAL"/>
              <w:jc w:val="center"/>
              <w:rPr>
                <w:rFonts w:cs="Arial"/>
                <w:szCs w:val="18"/>
              </w:rPr>
            </w:pPr>
            <w:r>
              <w:rPr>
                <w:rFonts w:cs="Arial"/>
                <w:szCs w:val="18"/>
              </w:rPr>
              <w:t>15</w:t>
            </w:r>
          </w:p>
        </w:tc>
      </w:tr>
      <w:tr w:rsidR="00B67689" w:rsidRPr="00B06F7A" w14:paraId="438C555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B5C03">
            <w:pPr>
              <w:pStyle w:val="TAL"/>
              <w:jc w:val="center"/>
              <w:rPr>
                <w:rFonts w:cs="Arial"/>
                <w:szCs w:val="18"/>
              </w:rPr>
            </w:pPr>
            <w:r>
              <w:rPr>
                <w:rFonts w:cs="Arial"/>
                <w:szCs w:val="18"/>
              </w:rPr>
              <w:t>15</w:t>
            </w:r>
          </w:p>
        </w:tc>
      </w:tr>
      <w:tr w:rsidR="00B67689" w:rsidRPr="00B06F7A" w14:paraId="7D52AAB6"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B5C03">
            <w:pPr>
              <w:pStyle w:val="TAL"/>
              <w:jc w:val="center"/>
              <w:rPr>
                <w:rFonts w:cs="Arial"/>
                <w:szCs w:val="18"/>
                <w:lang w:eastAsia="zh-CN"/>
              </w:rPr>
            </w:pPr>
            <w:r>
              <w:rPr>
                <w:rFonts w:cs="Arial"/>
                <w:szCs w:val="18"/>
                <w:lang w:eastAsia="zh-CN"/>
              </w:rPr>
              <w:t>15</w:t>
            </w:r>
          </w:p>
        </w:tc>
      </w:tr>
      <w:tr w:rsidR="00B67689" w:rsidRPr="00B06F7A" w14:paraId="6C1A05A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B5C03">
            <w:pPr>
              <w:pStyle w:val="TAL"/>
              <w:jc w:val="center"/>
              <w:rPr>
                <w:rFonts w:cs="Arial"/>
                <w:szCs w:val="18"/>
              </w:rPr>
            </w:pPr>
            <w:r>
              <w:rPr>
                <w:rFonts w:cs="Arial"/>
                <w:szCs w:val="18"/>
              </w:rPr>
              <w:t>15</w:t>
            </w:r>
          </w:p>
        </w:tc>
      </w:tr>
      <w:tr w:rsidR="00B67689" w:rsidRPr="00B06F7A" w14:paraId="6A19501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B5C03">
            <w:pPr>
              <w:pStyle w:val="TAL"/>
              <w:jc w:val="center"/>
              <w:rPr>
                <w:rFonts w:cs="Arial"/>
                <w:szCs w:val="18"/>
              </w:rPr>
            </w:pPr>
            <w:r>
              <w:rPr>
                <w:rFonts w:cs="Arial"/>
                <w:szCs w:val="18"/>
              </w:rPr>
              <w:t>10</w:t>
            </w:r>
          </w:p>
        </w:tc>
      </w:tr>
      <w:tr w:rsidR="00B67689" w:rsidRPr="00B06F7A" w14:paraId="691B189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B5C03">
            <w:pPr>
              <w:pStyle w:val="TAL"/>
              <w:jc w:val="center"/>
              <w:rPr>
                <w:rFonts w:cs="Arial"/>
                <w:szCs w:val="18"/>
              </w:rPr>
            </w:pPr>
            <w:r>
              <w:rPr>
                <w:rFonts w:cs="Arial"/>
                <w:szCs w:val="18"/>
              </w:rPr>
              <w:t>5</w:t>
            </w:r>
          </w:p>
        </w:tc>
      </w:tr>
      <w:tr w:rsidR="00B67689" w:rsidRPr="00B06F7A" w14:paraId="4A53E7E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B5C03">
            <w:pPr>
              <w:pStyle w:val="TAL"/>
              <w:jc w:val="center"/>
              <w:rPr>
                <w:rFonts w:cs="Arial"/>
                <w:szCs w:val="18"/>
              </w:rPr>
            </w:pPr>
            <w:r>
              <w:rPr>
                <w:rFonts w:cs="Arial"/>
                <w:szCs w:val="18"/>
              </w:rPr>
              <w:t>1</w:t>
            </w:r>
          </w:p>
        </w:tc>
      </w:tr>
      <w:tr w:rsidR="00B67689" w:rsidRPr="00B06F7A" w14:paraId="56C11C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B5C03">
            <w:pPr>
              <w:pStyle w:val="TAL"/>
              <w:jc w:val="center"/>
              <w:rPr>
                <w:rFonts w:cs="Arial"/>
                <w:szCs w:val="18"/>
              </w:rPr>
            </w:pPr>
            <w:r>
              <w:rPr>
                <w:rFonts w:cs="Arial"/>
                <w:szCs w:val="18"/>
              </w:rPr>
              <w:t>1</w:t>
            </w:r>
          </w:p>
        </w:tc>
      </w:tr>
      <w:tr w:rsidR="00B67689" w:rsidRPr="00B06F7A" w14:paraId="30BA302A"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B5C03">
            <w:pPr>
              <w:pStyle w:val="TAL"/>
              <w:jc w:val="center"/>
              <w:rPr>
                <w:rFonts w:cs="Arial"/>
                <w:szCs w:val="18"/>
              </w:rPr>
            </w:pPr>
            <w:r>
              <w:rPr>
                <w:rFonts w:cs="Arial"/>
                <w:szCs w:val="18"/>
              </w:rPr>
              <w:t>5</w:t>
            </w:r>
          </w:p>
        </w:tc>
      </w:tr>
      <w:tr w:rsidR="00B67689" w:rsidRPr="00B06F7A" w14:paraId="168F9AF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B5C03">
            <w:pPr>
              <w:pStyle w:val="TAL"/>
              <w:jc w:val="center"/>
              <w:rPr>
                <w:rFonts w:cs="Arial"/>
                <w:szCs w:val="18"/>
              </w:rPr>
            </w:pPr>
            <w:r>
              <w:rPr>
                <w:rFonts w:cs="Arial"/>
                <w:szCs w:val="18"/>
              </w:rPr>
              <w:t>5</w:t>
            </w:r>
          </w:p>
        </w:tc>
      </w:tr>
      <w:tr w:rsidR="00B67689" w:rsidRPr="00B06F7A" w14:paraId="4CD3D34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B5C03">
            <w:pPr>
              <w:pStyle w:val="TAL"/>
              <w:jc w:val="center"/>
              <w:rPr>
                <w:rFonts w:cs="Arial"/>
                <w:szCs w:val="18"/>
              </w:rPr>
            </w:pPr>
            <w:r>
              <w:rPr>
                <w:rFonts w:cs="Arial"/>
                <w:szCs w:val="18"/>
              </w:rPr>
              <w:t>5</w:t>
            </w:r>
          </w:p>
        </w:tc>
      </w:tr>
      <w:tr w:rsidR="00B67689" w:rsidRPr="00B06F7A" w14:paraId="482A082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2149532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B5C03">
            <w:pPr>
              <w:pStyle w:val="TAL"/>
              <w:jc w:val="center"/>
              <w:rPr>
                <w:rFonts w:cs="Arial"/>
                <w:szCs w:val="18"/>
                <w:lang w:eastAsia="zh-CN"/>
              </w:rPr>
            </w:pPr>
            <w:r>
              <w:rPr>
                <w:rFonts w:cs="Arial"/>
                <w:szCs w:val="18"/>
                <w:lang w:eastAsia="zh-CN"/>
              </w:rPr>
              <w:t>2</w:t>
            </w:r>
          </w:p>
        </w:tc>
      </w:tr>
      <w:tr w:rsidR="00B67689" w:rsidRPr="00B06F7A" w14:paraId="725DBC4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4130D3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B5C03">
            <w:pPr>
              <w:pStyle w:val="TAL"/>
              <w:jc w:val="center"/>
              <w:rPr>
                <w:rFonts w:cs="Arial"/>
                <w:szCs w:val="18"/>
              </w:rPr>
            </w:pPr>
            <w:r>
              <w:rPr>
                <w:rFonts w:cs="Arial"/>
                <w:szCs w:val="18"/>
              </w:rPr>
              <w:t>5</w:t>
            </w:r>
          </w:p>
        </w:tc>
      </w:tr>
      <w:tr w:rsidR="00B67689" w:rsidRPr="00B06F7A" w:rsidDel="00D87684" w14:paraId="71A14B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B5C03">
            <w:pPr>
              <w:pStyle w:val="TAL"/>
              <w:jc w:val="center"/>
              <w:rPr>
                <w:rFonts w:cs="Arial"/>
                <w:szCs w:val="18"/>
              </w:rPr>
            </w:pPr>
            <w:r>
              <w:rPr>
                <w:rFonts w:cs="Arial"/>
                <w:szCs w:val="18"/>
              </w:rPr>
              <w:t>1</w:t>
            </w:r>
          </w:p>
        </w:tc>
      </w:tr>
      <w:tr w:rsidR="00B67689" w:rsidRPr="00B06F7A" w:rsidDel="00D87684" w14:paraId="244E300A"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B5C03">
            <w:pPr>
              <w:pStyle w:val="TAL"/>
              <w:jc w:val="center"/>
              <w:rPr>
                <w:rFonts w:cs="Arial"/>
                <w:szCs w:val="18"/>
              </w:rPr>
            </w:pPr>
            <w:r>
              <w:rPr>
                <w:rFonts w:cs="Arial"/>
                <w:szCs w:val="18"/>
              </w:rPr>
              <w:t>2</w:t>
            </w:r>
          </w:p>
        </w:tc>
      </w:tr>
      <w:tr w:rsidR="00B67689" w:rsidRPr="00B06F7A" w:rsidDel="00D87684" w14:paraId="1AC3BF9D"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022DD73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B5C03">
            <w:pPr>
              <w:pStyle w:val="TAL"/>
              <w:rPr>
                <w:rFonts w:cs="Arial"/>
                <w:szCs w:val="18"/>
              </w:rPr>
            </w:pPr>
            <w:r>
              <w:rPr>
                <w:rFonts w:cs="Arial"/>
                <w:szCs w:val="18"/>
              </w:rPr>
              <w:t>…</w:t>
            </w:r>
          </w:p>
        </w:tc>
      </w:tr>
      <w:tr w:rsidR="00B67689" w:rsidRPr="00690A26" w14:paraId="7652B9D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B5C03">
            <w:pPr>
              <w:pStyle w:val="TAL"/>
              <w:rPr>
                <w:rFonts w:cs="Arial"/>
                <w:szCs w:val="18"/>
              </w:rPr>
            </w:pPr>
            <w:r>
              <w:rPr>
                <w:rFonts w:cs="Arial"/>
                <w:szCs w:val="18"/>
              </w:rPr>
              <w:t>…</w:t>
            </w:r>
          </w:p>
        </w:tc>
      </w:tr>
      <w:tr w:rsidR="00B67689" w:rsidRPr="00690A26" w14:paraId="2C4C2C1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B5C03">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B5C03">
            <w:pPr>
              <w:pStyle w:val="TAL"/>
              <w:rPr>
                <w:rFonts w:cs="Arial"/>
                <w:szCs w:val="18"/>
              </w:rPr>
            </w:pPr>
            <w:r>
              <w:rPr>
                <w:lang w:val="en-US"/>
              </w:rPr>
              <w:t>…</w:t>
            </w:r>
          </w:p>
        </w:tc>
      </w:tr>
      <w:tr w:rsidR="00B67689" w:rsidRPr="00690A26" w14:paraId="7605746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B5C03">
            <w:pPr>
              <w:pStyle w:val="TAL"/>
              <w:rPr>
                <w:lang w:val="en-US"/>
              </w:rPr>
            </w:pPr>
            <w:r>
              <w:rPr>
                <w:lang w:val="en-US"/>
              </w:rPr>
              <w:t>…</w:t>
            </w:r>
          </w:p>
        </w:tc>
      </w:tr>
      <w:tr w:rsidR="00B67689" w:rsidRPr="00690A26" w14:paraId="3F6AFA0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B5C03">
            <w:pPr>
              <w:pStyle w:val="TAL"/>
              <w:rPr>
                <w:lang w:val="en-US"/>
              </w:rPr>
            </w:pPr>
            <w:r>
              <w:rPr>
                <w:lang w:val="en-US"/>
              </w:rPr>
              <w:t>…</w:t>
            </w:r>
          </w:p>
        </w:tc>
      </w:tr>
      <w:tr w:rsidR="00B67689" w:rsidRPr="00690A26" w14:paraId="750613A7"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B5C03">
            <w:pPr>
              <w:pStyle w:val="TAL"/>
              <w:rPr>
                <w:lang w:eastAsia="zh-CN"/>
              </w:rPr>
            </w:pPr>
            <w:r w:rsidRPr="00165DD8">
              <w:rPr>
                <w:color w:val="FF0000"/>
                <w:lang w:eastAsia="zh-CN"/>
              </w:rPr>
              <w:t>…[Skipped for Clarity]…</w:t>
            </w:r>
          </w:p>
        </w:tc>
      </w:tr>
      <w:tr w:rsidR="00B67689" w:rsidRPr="00690A26" w14:paraId="4D50F9B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B5C03">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B5C03">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2pt;height:196.9pt" o:ole="">
            <v:imagedata r:id="rId15" o:title=""/>
          </v:shape>
          <o:OLEObject Type="Embed" ProgID="Visio.Drawing.15" ShapeID="_x0000_i1026" DrawAspect="Content" ObjectID="_1775379900"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7D4C93A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B5C0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B5C03">
            <w:pPr>
              <w:pStyle w:val="TAL"/>
              <w:rPr>
                <w:rFonts w:cs="Arial"/>
                <w:szCs w:val="18"/>
              </w:rPr>
            </w:pPr>
            <w:r w:rsidRPr="00690A26">
              <w:rPr>
                <w:rFonts w:cs="Arial"/>
                <w:szCs w:val="18"/>
              </w:rPr>
              <w:t>Unique identity of the NF Instance.</w:t>
            </w:r>
          </w:p>
        </w:tc>
      </w:tr>
      <w:tr w:rsidR="00B67689" w:rsidRPr="00690A26" w14:paraId="037A45D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B5C0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B5C0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B5C03">
            <w:pPr>
              <w:pStyle w:val="TAL"/>
              <w:rPr>
                <w:rFonts w:cs="Arial"/>
                <w:szCs w:val="18"/>
              </w:rPr>
            </w:pPr>
            <w:r w:rsidRPr="00690A26">
              <w:rPr>
                <w:rFonts w:cs="Arial"/>
                <w:szCs w:val="18"/>
              </w:rPr>
              <w:t>Type of Network Function</w:t>
            </w:r>
          </w:p>
        </w:tc>
      </w:tr>
      <w:tr w:rsidR="00B67689" w:rsidRPr="00690A26" w14:paraId="5E6FC66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B5C0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B5C0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B5C03">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B5C03">
            <w:pPr>
              <w:pStyle w:val="TAL"/>
            </w:pPr>
            <w:r w:rsidRPr="00614CB6">
              <w:rPr>
                <w:color w:val="FF0000"/>
              </w:rPr>
              <w:t>[Skipped for clarity]</w:t>
            </w:r>
          </w:p>
        </w:tc>
      </w:tr>
      <w:tr w:rsidR="00B67689" w:rsidRPr="00690A26" w14:paraId="7CD3DC3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B5C03">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B5C03">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B5C03">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B5C03">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B5C03">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B5C03">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4524316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B5C03">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B5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B5C03">
            <w:pPr>
              <w:pStyle w:val="TAL"/>
              <w:rPr>
                <w:rFonts w:cs="Arial"/>
                <w:szCs w:val="18"/>
              </w:rPr>
            </w:pPr>
            <w:r>
              <w:rPr>
                <w:rFonts w:cs="Arial"/>
                <w:szCs w:val="18"/>
              </w:rPr>
              <w:t>Minimum Access Level Required for parameters contained in this array</w:t>
            </w:r>
          </w:p>
        </w:tc>
      </w:tr>
      <w:tr w:rsidR="00B67689" w:rsidRPr="00690A26" w14:paraId="01DD499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B5C03">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B5C03">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B5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B5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B5C03">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71" w:name="_Toc49769262"/>
      <w:bookmarkStart w:id="72" w:name="_Toc56438071"/>
      <w:bookmarkStart w:id="73" w:name="_Toc56438213"/>
      <w:bookmarkStart w:id="74" w:name="_Toc56438287"/>
      <w:bookmarkStart w:id="75" w:name="_Toc57274157"/>
      <w:bookmarkStart w:id="76" w:name="_Toc57274626"/>
      <w:bookmarkStart w:id="77" w:name="_Toc66461569"/>
      <w:bookmarkStart w:id="78" w:name="_Toc70926361"/>
      <w:bookmarkStart w:id="79" w:name="_Toc86043864"/>
      <w:bookmarkStart w:id="80" w:name="_Toc136842771"/>
      <w:bookmarkStart w:id="81" w:name="_Toc160895444"/>
      <w:r>
        <w:rPr>
          <w:rFonts w:hint="eastAsia"/>
          <w:lang w:eastAsia="zh-CN"/>
        </w:rPr>
        <w:lastRenderedPageBreak/>
        <w:t>7</w:t>
      </w:r>
      <w:r w:rsidRPr="00D21562">
        <w:t>.</w:t>
      </w:r>
      <w:r>
        <w:t>1.3</w:t>
      </w:r>
      <w:r w:rsidRPr="00D21562">
        <w:tab/>
        <w:t>Impacts on services, entities and interfaces</w:t>
      </w:r>
      <w:bookmarkEnd w:id="71"/>
      <w:bookmarkEnd w:id="72"/>
      <w:bookmarkEnd w:id="73"/>
      <w:bookmarkEnd w:id="74"/>
      <w:bookmarkEnd w:id="75"/>
      <w:bookmarkEnd w:id="76"/>
      <w:bookmarkEnd w:id="77"/>
      <w:bookmarkEnd w:id="78"/>
      <w:bookmarkEnd w:id="79"/>
      <w:bookmarkEnd w:id="80"/>
      <w:bookmarkEnd w:id="81"/>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2" w:name="_Toc49769263"/>
      <w:bookmarkStart w:id="83" w:name="_Toc56438072"/>
      <w:bookmarkStart w:id="84" w:name="_Toc56438214"/>
      <w:bookmarkStart w:id="85" w:name="_Toc56438288"/>
      <w:bookmarkStart w:id="86" w:name="_Toc57274158"/>
      <w:bookmarkStart w:id="87" w:name="_Toc57274627"/>
      <w:bookmarkStart w:id="88" w:name="_Toc66461570"/>
      <w:bookmarkStart w:id="89" w:name="_Toc70926362"/>
      <w:bookmarkStart w:id="90" w:name="_Toc86043865"/>
      <w:bookmarkStart w:id="91"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2" w:name="_Toc160895445"/>
      <w:r>
        <w:rPr>
          <w:rFonts w:hint="eastAsia"/>
          <w:lang w:eastAsia="zh-CN"/>
        </w:rPr>
        <w:t>7</w:t>
      </w:r>
      <w:r w:rsidRPr="00D21562">
        <w:t>.</w:t>
      </w:r>
      <w:r>
        <w:t>1.4</w:t>
      </w:r>
      <w:r w:rsidRPr="00D21562">
        <w:tab/>
        <w:t>Pros</w:t>
      </w:r>
      <w:bookmarkEnd w:id="82"/>
      <w:bookmarkEnd w:id="83"/>
      <w:bookmarkEnd w:id="84"/>
      <w:bookmarkEnd w:id="85"/>
      <w:bookmarkEnd w:id="86"/>
      <w:bookmarkEnd w:id="87"/>
      <w:bookmarkEnd w:id="88"/>
      <w:bookmarkEnd w:id="89"/>
      <w:bookmarkEnd w:id="90"/>
      <w:bookmarkEnd w:id="91"/>
      <w:bookmarkEnd w:id="92"/>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3" w:name="_Toc49769264"/>
      <w:bookmarkStart w:id="94" w:name="_Toc56438073"/>
      <w:bookmarkStart w:id="95" w:name="_Toc56438215"/>
      <w:bookmarkStart w:id="96" w:name="_Toc56438289"/>
      <w:bookmarkStart w:id="97" w:name="_Toc57274159"/>
      <w:bookmarkStart w:id="98" w:name="_Toc57274628"/>
      <w:bookmarkStart w:id="99" w:name="_Toc66461571"/>
      <w:bookmarkStart w:id="100" w:name="_Toc70926363"/>
      <w:bookmarkStart w:id="101" w:name="_Toc86043866"/>
      <w:bookmarkStart w:id="102" w:name="_Toc136842773"/>
      <w:bookmarkStart w:id="103" w:name="_Toc160895446"/>
      <w:r>
        <w:rPr>
          <w:rFonts w:hint="eastAsia"/>
          <w:lang w:eastAsia="zh-CN"/>
        </w:rPr>
        <w:t>7</w:t>
      </w:r>
      <w:r w:rsidRPr="00D21562">
        <w:t>.</w:t>
      </w:r>
      <w:r>
        <w:t>1.5</w:t>
      </w:r>
      <w:r w:rsidRPr="00D21562">
        <w:tab/>
        <w:t>Cons</w:t>
      </w:r>
      <w:bookmarkEnd w:id="93"/>
      <w:bookmarkEnd w:id="94"/>
      <w:bookmarkEnd w:id="95"/>
      <w:bookmarkEnd w:id="96"/>
      <w:bookmarkEnd w:id="97"/>
      <w:bookmarkEnd w:id="98"/>
      <w:bookmarkEnd w:id="99"/>
      <w:bookmarkEnd w:id="100"/>
      <w:bookmarkEnd w:id="101"/>
      <w:bookmarkEnd w:id="102"/>
      <w:bookmarkEnd w:id="103"/>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9"/>
    </w:p>
    <w:p w14:paraId="626B625C" w14:textId="37B6D099" w:rsidR="00FE6040" w:rsidRDefault="00FE6040" w:rsidP="00FE6040">
      <w:pPr>
        <w:pStyle w:val="Heading2"/>
        <w:rPr>
          <w:lang w:eastAsia="zh-CN"/>
        </w:rPr>
      </w:pPr>
      <w:bookmarkStart w:id="104" w:name="_Toc39050170"/>
      <w:bookmarkStart w:id="105" w:name="_Toc160895447"/>
      <w:r>
        <w:rPr>
          <w:rFonts w:hint="eastAsia"/>
          <w:lang w:eastAsia="zh-CN"/>
        </w:rPr>
        <w:t>7.2</w:t>
      </w:r>
      <w:r>
        <w:rPr>
          <w:rFonts w:hint="eastAsia"/>
          <w:lang w:eastAsia="zh-CN"/>
        </w:rPr>
        <w:tab/>
        <w:t xml:space="preserve">Solution#2: </w:t>
      </w:r>
      <w:bookmarkEnd w:id="104"/>
      <w:r w:rsidR="003A69AF">
        <w:rPr>
          <w:lang w:eastAsia="zh-CN"/>
        </w:rPr>
        <w:t>Restricted Service or Service Instances</w:t>
      </w:r>
      <w:bookmarkEnd w:id="105"/>
    </w:p>
    <w:p w14:paraId="17C3F134" w14:textId="36FBCEED" w:rsidR="003A69AF" w:rsidRPr="00D21562" w:rsidRDefault="003A69AF" w:rsidP="003A69AF">
      <w:pPr>
        <w:pStyle w:val="Heading3"/>
      </w:pPr>
      <w:bookmarkStart w:id="106" w:name="_Toc160895448"/>
      <w:r>
        <w:rPr>
          <w:rFonts w:hint="eastAsia"/>
          <w:lang w:eastAsia="zh-CN"/>
        </w:rPr>
        <w:t>7</w:t>
      </w:r>
      <w:r w:rsidRPr="00D21562">
        <w:t>.</w:t>
      </w:r>
      <w:r>
        <w:t>2</w:t>
      </w:r>
      <w:r w:rsidRPr="00D21562">
        <w:t>.1</w:t>
      </w:r>
      <w:r w:rsidRPr="00D21562">
        <w:tab/>
        <w:t>Description</w:t>
      </w:r>
      <w:bookmarkEnd w:id="106"/>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An NF-Service-Producer exposes two flavours of the same service – a normal flavour and a restricted flavour. For example, we may expose Nudm_UECM and Nudm_UECM_Restricted services. Each service has different authorization policy (w.r.t. NF-Consumer properties like NfType,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7" w:name="_Toc160895449"/>
      <w:r>
        <w:rPr>
          <w:rFonts w:hint="eastAsia"/>
          <w:lang w:eastAsia="zh-CN"/>
        </w:rPr>
        <w:t>7</w:t>
      </w:r>
      <w:r w:rsidRPr="00D21562">
        <w:t>.</w:t>
      </w:r>
      <w:r>
        <w:t>2.2</w:t>
      </w:r>
      <w:r w:rsidRPr="00D21562">
        <w:tab/>
      </w:r>
      <w:r>
        <w:t>Example Flows</w:t>
      </w:r>
      <w:bookmarkEnd w:id="107"/>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55pt;height:171.8pt" o:ole="">
            <v:imagedata r:id="rId17" o:title=""/>
          </v:shape>
          <o:OLEObject Type="Embed" ProgID="Visio.Drawing.15" ShapeID="_x0000_i1027" DrawAspect="Content" ObjectID="_1775379901"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B5C03">
            <w:pPr>
              <w:pStyle w:val="TAH"/>
              <w:rPr>
                <w:rFonts w:cs="Arial"/>
                <w:szCs w:val="18"/>
              </w:rPr>
            </w:pPr>
            <w:r>
              <w:rPr>
                <w:rFonts w:cs="Arial"/>
                <w:szCs w:val="18"/>
              </w:rPr>
              <w:t>Allowed Services</w:t>
            </w:r>
          </w:p>
        </w:tc>
      </w:tr>
      <w:tr w:rsidR="003A69AF" w:rsidRPr="00B06F7A" w14:paraId="67E4302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B5C03">
            <w:pPr>
              <w:pStyle w:val="TAL"/>
              <w:jc w:val="center"/>
              <w:rPr>
                <w:rFonts w:cs="Arial"/>
                <w:szCs w:val="18"/>
              </w:rPr>
            </w:pPr>
            <w:r>
              <w:rPr>
                <w:rFonts w:cs="Arial"/>
                <w:szCs w:val="18"/>
              </w:rPr>
              <w:t>1,2</w:t>
            </w:r>
          </w:p>
        </w:tc>
      </w:tr>
      <w:tr w:rsidR="003A69AF" w:rsidRPr="00B06F7A" w14:paraId="77F0675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B5C03">
            <w:pPr>
              <w:pStyle w:val="TAL"/>
              <w:jc w:val="center"/>
              <w:rPr>
                <w:rFonts w:cs="Arial"/>
                <w:szCs w:val="18"/>
              </w:rPr>
            </w:pPr>
            <w:r>
              <w:rPr>
                <w:rFonts w:cs="Arial"/>
                <w:szCs w:val="18"/>
              </w:rPr>
              <w:t>1,2</w:t>
            </w:r>
          </w:p>
        </w:tc>
      </w:tr>
      <w:tr w:rsidR="003A69AF" w:rsidRPr="00B06F7A" w14:paraId="2B2E903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B5C03">
            <w:pPr>
              <w:pStyle w:val="TAL"/>
              <w:jc w:val="center"/>
              <w:rPr>
                <w:rFonts w:cs="Arial"/>
                <w:szCs w:val="18"/>
              </w:rPr>
            </w:pPr>
            <w:r>
              <w:rPr>
                <w:rFonts w:cs="Arial"/>
                <w:szCs w:val="18"/>
              </w:rPr>
              <w:t>1,2</w:t>
            </w:r>
          </w:p>
        </w:tc>
      </w:tr>
      <w:tr w:rsidR="003A69AF" w:rsidRPr="00B06F7A" w14:paraId="37C48A2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B5C03">
            <w:pPr>
              <w:pStyle w:val="TAL"/>
              <w:jc w:val="center"/>
              <w:rPr>
                <w:rFonts w:cs="Arial"/>
                <w:szCs w:val="18"/>
              </w:rPr>
            </w:pPr>
            <w:r>
              <w:rPr>
                <w:rFonts w:cs="Arial"/>
                <w:szCs w:val="18"/>
              </w:rPr>
              <w:t>1,2</w:t>
            </w:r>
          </w:p>
        </w:tc>
      </w:tr>
      <w:tr w:rsidR="003A69AF" w:rsidRPr="00B06F7A" w14:paraId="68A5B79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B5C03">
            <w:pPr>
              <w:pStyle w:val="TAL"/>
              <w:jc w:val="center"/>
              <w:rPr>
                <w:rFonts w:cs="Arial"/>
                <w:szCs w:val="18"/>
              </w:rPr>
            </w:pPr>
            <w:r>
              <w:rPr>
                <w:rFonts w:cs="Arial"/>
                <w:szCs w:val="18"/>
              </w:rPr>
              <w:t>1,2</w:t>
            </w:r>
          </w:p>
        </w:tc>
      </w:tr>
      <w:tr w:rsidR="003A69AF" w:rsidRPr="00B06F7A" w14:paraId="08000CB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B5C03">
            <w:pPr>
              <w:pStyle w:val="TAL"/>
              <w:jc w:val="center"/>
              <w:rPr>
                <w:rFonts w:cs="Arial"/>
                <w:szCs w:val="18"/>
              </w:rPr>
            </w:pPr>
            <w:r>
              <w:rPr>
                <w:rFonts w:cs="Arial"/>
                <w:szCs w:val="18"/>
              </w:rPr>
              <w:t>1</w:t>
            </w:r>
          </w:p>
        </w:tc>
      </w:tr>
      <w:tr w:rsidR="003A69AF" w:rsidRPr="00B06F7A" w14:paraId="33A7F897"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B5C03">
            <w:pPr>
              <w:pStyle w:val="TAL"/>
              <w:jc w:val="center"/>
              <w:rPr>
                <w:rFonts w:cs="Arial"/>
                <w:szCs w:val="18"/>
              </w:rPr>
            </w:pPr>
            <w:r>
              <w:rPr>
                <w:rFonts w:cs="Arial"/>
                <w:szCs w:val="18"/>
              </w:rPr>
              <w:t>1</w:t>
            </w:r>
          </w:p>
        </w:tc>
      </w:tr>
      <w:tr w:rsidR="003A69AF" w:rsidRPr="00B06F7A" w14:paraId="5220DF5B"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B5C03">
            <w:pPr>
              <w:pStyle w:val="TAL"/>
              <w:jc w:val="center"/>
              <w:rPr>
                <w:rFonts w:cs="Arial"/>
                <w:szCs w:val="18"/>
              </w:rPr>
            </w:pPr>
            <w:r>
              <w:rPr>
                <w:rFonts w:cs="Arial"/>
                <w:szCs w:val="18"/>
              </w:rPr>
              <w:t>1,2</w:t>
            </w:r>
          </w:p>
        </w:tc>
      </w:tr>
      <w:tr w:rsidR="003A69AF" w:rsidRPr="00B06F7A" w14:paraId="07D5129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B5C03">
            <w:pPr>
              <w:pStyle w:val="TAL"/>
              <w:jc w:val="center"/>
              <w:rPr>
                <w:rFonts w:cs="Arial"/>
                <w:szCs w:val="18"/>
              </w:rPr>
            </w:pPr>
            <w:r>
              <w:rPr>
                <w:rFonts w:cs="Arial"/>
                <w:szCs w:val="18"/>
              </w:rPr>
              <w:t>1,2</w:t>
            </w:r>
          </w:p>
        </w:tc>
      </w:tr>
      <w:tr w:rsidR="003A69AF" w:rsidRPr="00B06F7A" w14:paraId="21814B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B5C03">
            <w:pPr>
              <w:pStyle w:val="TAL"/>
              <w:jc w:val="center"/>
              <w:rPr>
                <w:rFonts w:cs="Arial"/>
                <w:szCs w:val="18"/>
              </w:rPr>
            </w:pPr>
            <w:r>
              <w:rPr>
                <w:rFonts w:cs="Arial"/>
                <w:szCs w:val="18"/>
              </w:rPr>
              <w:t>1,2</w:t>
            </w:r>
          </w:p>
        </w:tc>
      </w:tr>
      <w:tr w:rsidR="003A69AF" w:rsidRPr="00B06F7A" w14:paraId="44FCB03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B5C03">
            <w:pPr>
              <w:pStyle w:val="TAL"/>
              <w:jc w:val="center"/>
              <w:rPr>
                <w:rFonts w:cs="Arial"/>
                <w:szCs w:val="18"/>
              </w:rPr>
            </w:pPr>
            <w:r>
              <w:rPr>
                <w:rFonts w:cs="Arial"/>
                <w:szCs w:val="18"/>
              </w:rPr>
              <w:t>1,2</w:t>
            </w:r>
          </w:p>
        </w:tc>
      </w:tr>
      <w:tr w:rsidR="003A69AF" w:rsidRPr="00B06F7A" w:rsidDel="00D87684" w14:paraId="1BE61B1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B5C03">
            <w:pPr>
              <w:pStyle w:val="TAL"/>
              <w:jc w:val="center"/>
              <w:rPr>
                <w:rFonts w:cs="Arial"/>
                <w:szCs w:val="18"/>
              </w:rPr>
            </w:pPr>
            <w:r>
              <w:rPr>
                <w:rFonts w:cs="Arial"/>
                <w:szCs w:val="18"/>
              </w:rPr>
              <w:t>1</w:t>
            </w:r>
          </w:p>
        </w:tc>
      </w:tr>
      <w:tr w:rsidR="003A69AF" w:rsidRPr="00B06F7A" w:rsidDel="00D87684" w14:paraId="5B3FAD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B5C03">
            <w:pPr>
              <w:pStyle w:val="TAL"/>
              <w:jc w:val="center"/>
              <w:rPr>
                <w:rFonts w:cs="Arial"/>
                <w:szCs w:val="18"/>
              </w:rPr>
            </w:pPr>
            <w:r>
              <w:rPr>
                <w:rFonts w:cs="Arial"/>
                <w:szCs w:val="18"/>
              </w:rPr>
              <w:t>1,2</w:t>
            </w:r>
          </w:p>
        </w:tc>
      </w:tr>
      <w:tr w:rsidR="003A69AF" w:rsidRPr="00B06F7A" w:rsidDel="00D87684" w14:paraId="5AE2C76C"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8" w:name="_Toc160895450"/>
      <w:r>
        <w:rPr>
          <w:rFonts w:hint="eastAsia"/>
          <w:lang w:eastAsia="zh-CN"/>
        </w:rPr>
        <w:t>7</w:t>
      </w:r>
      <w:r w:rsidRPr="00D21562">
        <w:t>.</w:t>
      </w:r>
      <w:r>
        <w:t>2.3</w:t>
      </w:r>
      <w:r w:rsidRPr="00D21562">
        <w:tab/>
        <w:t>Impacts on services, entities and interfaces</w:t>
      </w:r>
      <w:bookmarkEnd w:id="108"/>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9" w:name="_Toc160895451"/>
      <w:r>
        <w:rPr>
          <w:rFonts w:hint="eastAsia"/>
          <w:lang w:eastAsia="zh-CN"/>
        </w:rPr>
        <w:t>7</w:t>
      </w:r>
      <w:r w:rsidRPr="00D21562">
        <w:t>.</w:t>
      </w:r>
      <w:r>
        <w:t>2.4</w:t>
      </w:r>
      <w:r w:rsidRPr="00D21562">
        <w:tab/>
        <w:t>Pros</w:t>
      </w:r>
      <w:bookmarkEnd w:id="109"/>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10" w:name="_Toc160895452"/>
      <w:r>
        <w:rPr>
          <w:rFonts w:hint="eastAsia"/>
          <w:lang w:eastAsia="zh-CN"/>
        </w:rPr>
        <w:t>7</w:t>
      </w:r>
      <w:r w:rsidRPr="00D21562">
        <w:t>.</w:t>
      </w:r>
      <w:r>
        <w:t>2.5</w:t>
      </w:r>
      <w:r w:rsidRPr="00D21562">
        <w:tab/>
        <w:t>Cons</w:t>
      </w:r>
      <w:bookmarkEnd w:id="110"/>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11" w:name="_Toc160895453"/>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11"/>
    </w:p>
    <w:p w14:paraId="3A263DE0" w14:textId="5C749C49" w:rsidR="006218CE" w:rsidRPr="00D21562" w:rsidRDefault="006218CE" w:rsidP="006218CE">
      <w:pPr>
        <w:pStyle w:val="Heading3"/>
      </w:pPr>
      <w:bookmarkStart w:id="112" w:name="_Toc160895454"/>
      <w:r>
        <w:rPr>
          <w:rFonts w:hint="eastAsia"/>
          <w:lang w:eastAsia="zh-CN"/>
        </w:rPr>
        <w:t>7</w:t>
      </w:r>
      <w:r w:rsidRPr="00D21562">
        <w:t>.</w:t>
      </w:r>
      <w:r>
        <w:t>3</w:t>
      </w:r>
      <w:r w:rsidRPr="00D21562">
        <w:t>.1</w:t>
      </w:r>
      <w:r w:rsidRPr="00D21562">
        <w:tab/>
        <w:t>Description</w:t>
      </w:r>
      <w:bookmarkEnd w:id="112"/>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2pt;height:271.1pt" o:ole="">
            <v:imagedata r:id="rId19" o:title=""/>
          </v:shape>
          <o:OLEObject Type="Embed" ProgID="Visio.Drawing.15" ShapeID="_x0000_i1028" DrawAspect="Content" ObjectID="_1775379902"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lastRenderedPageBreak/>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3" w:name="_Toc160895455"/>
      <w:r>
        <w:rPr>
          <w:rFonts w:hint="eastAsia"/>
          <w:lang w:eastAsia="zh-CN"/>
        </w:rPr>
        <w:t>7</w:t>
      </w:r>
      <w:r w:rsidRPr="00D21562">
        <w:t>.</w:t>
      </w:r>
      <w:r>
        <w:t>3</w:t>
      </w:r>
      <w:r w:rsidRPr="00D21562">
        <w:t>.2</w:t>
      </w:r>
      <w:r w:rsidRPr="00D21562">
        <w:tab/>
        <w:t>Impacts on services, entities and interfaces</w:t>
      </w:r>
      <w:bookmarkEnd w:id="113"/>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4" w:name="_Toc160895456"/>
      <w:r>
        <w:rPr>
          <w:rFonts w:hint="eastAsia"/>
          <w:lang w:eastAsia="zh-CN"/>
        </w:rPr>
        <w:t>7</w:t>
      </w:r>
      <w:r w:rsidRPr="00D21562">
        <w:t>.</w:t>
      </w:r>
      <w:r>
        <w:t>3</w:t>
      </w:r>
      <w:r w:rsidRPr="00D21562">
        <w:t>.3</w:t>
      </w:r>
      <w:r w:rsidRPr="00D21562">
        <w:tab/>
        <w:t>Pros</w:t>
      </w:r>
      <w:bookmarkEnd w:id="114"/>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5" w:name="_Toc160895457"/>
      <w:r>
        <w:rPr>
          <w:rFonts w:hint="eastAsia"/>
          <w:lang w:eastAsia="zh-CN"/>
        </w:rPr>
        <w:t>7</w:t>
      </w:r>
      <w:r w:rsidRPr="00D21562">
        <w:t>.</w:t>
      </w:r>
      <w:r>
        <w:t>3</w:t>
      </w:r>
      <w:r w:rsidRPr="00D21562">
        <w:t>.4</w:t>
      </w:r>
      <w:r w:rsidRPr="00D21562">
        <w:tab/>
        <w:t>Cons</w:t>
      </w:r>
      <w:bookmarkEnd w:id="115"/>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6" w:name="_Toc16089545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6"/>
    </w:p>
    <w:p w14:paraId="1F58154C" w14:textId="31767FEE" w:rsidR="00E15FDA" w:rsidRPr="00D21562" w:rsidRDefault="00E15FDA" w:rsidP="00E15FDA">
      <w:pPr>
        <w:pStyle w:val="Heading3"/>
      </w:pPr>
      <w:bookmarkStart w:id="117" w:name="_Toc160895459"/>
      <w:r>
        <w:rPr>
          <w:rFonts w:hint="eastAsia"/>
          <w:lang w:eastAsia="zh-CN"/>
        </w:rPr>
        <w:t>7</w:t>
      </w:r>
      <w:r w:rsidRPr="00D21562">
        <w:t>.</w:t>
      </w:r>
      <w:r>
        <w:t>4</w:t>
      </w:r>
      <w:r w:rsidRPr="00D21562">
        <w:t>.1</w:t>
      </w:r>
      <w:r w:rsidRPr="00D21562">
        <w:tab/>
        <w:t>Description</w:t>
      </w:r>
      <w:bookmarkEnd w:id="117"/>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w:t>
      </w:r>
    </w:p>
    <w:p w14:paraId="3A4C5D43" w14:textId="5493B445" w:rsidR="00E15FDA" w:rsidRDefault="0057086A" w:rsidP="0057086A">
      <w:pPr>
        <w:pStyle w:val="B1"/>
      </w:pPr>
      <w:r>
        <w:lastRenderedPageBreak/>
        <w:t>-</w:t>
      </w:r>
      <w:r>
        <w:tab/>
      </w:r>
      <w:r w:rsidR="00E15FDA">
        <w:t>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8pt" o:ole="">
            <v:imagedata r:id="rId21" o:title=""/>
          </v:shape>
          <o:OLEObject Type="Embed" ProgID="Visio.Drawing.15" ShapeID="_x0000_i1029" DrawAspect="Content" ObjectID="_1775379903"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8" w:name="_Toc160895460"/>
      <w:r>
        <w:rPr>
          <w:rFonts w:hint="eastAsia"/>
          <w:lang w:eastAsia="zh-CN"/>
        </w:rPr>
        <w:t>7</w:t>
      </w:r>
      <w:r w:rsidRPr="00D21562">
        <w:t>.</w:t>
      </w:r>
      <w:r>
        <w:t>4</w:t>
      </w:r>
      <w:r w:rsidRPr="00D21562">
        <w:t>.2</w:t>
      </w:r>
      <w:r w:rsidRPr="00D21562">
        <w:tab/>
        <w:t>Impacts on services, entities and interfaces</w:t>
      </w:r>
      <w:bookmarkEnd w:id="118"/>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9" w:name="_Toc160895461"/>
      <w:r>
        <w:rPr>
          <w:rFonts w:hint="eastAsia"/>
          <w:lang w:eastAsia="zh-CN"/>
        </w:rPr>
        <w:t>7</w:t>
      </w:r>
      <w:r w:rsidRPr="00D21562">
        <w:t>.</w:t>
      </w:r>
      <w:r>
        <w:t>4</w:t>
      </w:r>
      <w:r w:rsidRPr="00D21562">
        <w:t>.3</w:t>
      </w:r>
      <w:r w:rsidRPr="00D21562">
        <w:tab/>
        <w:t>Pros</w:t>
      </w:r>
      <w:bookmarkEnd w:id="119"/>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20" w:name="_Toc160895462"/>
      <w:r>
        <w:rPr>
          <w:rFonts w:hint="eastAsia"/>
          <w:lang w:eastAsia="zh-CN"/>
        </w:rPr>
        <w:t>7</w:t>
      </w:r>
      <w:r w:rsidRPr="00D21562">
        <w:t>.</w:t>
      </w:r>
      <w:r>
        <w:t>4</w:t>
      </w:r>
      <w:r w:rsidRPr="00D21562">
        <w:t>.4</w:t>
      </w:r>
      <w:r w:rsidRPr="00D21562">
        <w:tab/>
        <w:t>Cons</w:t>
      </w:r>
      <w:bookmarkEnd w:id="120"/>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lastRenderedPageBreak/>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21" w:name="_Toc133912573"/>
      <w:bookmarkStart w:id="122" w:name="_Toc160895463"/>
      <w:bookmarkStart w:id="123" w:name="_Toc39050171"/>
      <w:r>
        <w:rPr>
          <w:lang w:eastAsia="zh-CN"/>
        </w:rPr>
        <w:t>7.</w:t>
      </w:r>
      <w:r w:rsidRPr="00F84F03">
        <w:rPr>
          <w:lang w:eastAsia="zh-CN"/>
        </w:rPr>
        <w:t>5</w:t>
      </w:r>
      <w:r w:rsidRPr="008D6DAA">
        <w:rPr>
          <w:lang w:eastAsia="zh-CN"/>
        </w:rPr>
        <w:tab/>
      </w:r>
      <w:bookmarkEnd w:id="121"/>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2"/>
    </w:p>
    <w:p w14:paraId="2B89461B" w14:textId="5B3E1F7F" w:rsidR="00A9539D" w:rsidRPr="00D21562" w:rsidRDefault="00A9539D" w:rsidP="00A9539D">
      <w:pPr>
        <w:pStyle w:val="Heading3"/>
      </w:pPr>
      <w:bookmarkStart w:id="124" w:name="_Toc160895464"/>
      <w:r>
        <w:rPr>
          <w:lang w:eastAsia="zh-CN"/>
        </w:rPr>
        <w:t>7</w:t>
      </w:r>
      <w:r w:rsidRPr="00D21562">
        <w:t>.</w:t>
      </w:r>
      <w:r w:rsidRPr="00F84F03">
        <w:t>5</w:t>
      </w:r>
      <w:r w:rsidRPr="00D21562">
        <w:t>.1</w:t>
      </w:r>
      <w:r w:rsidRPr="00D21562">
        <w:tab/>
        <w:t>Description</w:t>
      </w:r>
      <w:bookmarkEnd w:id="124"/>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0B5C03">
        <w:tc>
          <w:tcPr>
            <w:tcW w:w="9629" w:type="dxa"/>
          </w:tcPr>
          <w:p w14:paraId="43257997" w14:textId="77777777" w:rsidR="00A9539D" w:rsidRPr="008F154D" w:rsidRDefault="00A9539D" w:rsidP="000B5C03">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lastRenderedPageBreak/>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0B5C03">
        <w:tc>
          <w:tcPr>
            <w:tcW w:w="9629" w:type="dxa"/>
          </w:tcPr>
          <w:p w14:paraId="3ADBCA68"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0B5C03">
            <w:pPr>
              <w:pStyle w:val="HTMLPreformatted"/>
              <w:rPr>
                <w:rStyle w:val="pun"/>
                <w:rFonts w:ascii="Times New Roman" w:hAnsi="Times New Roman"/>
                <w:szCs w:val="22"/>
              </w:rPr>
            </w:pPr>
          </w:p>
          <w:p w14:paraId="2F9B2090" w14:textId="77777777" w:rsidR="00A9539D" w:rsidRPr="006730C1" w:rsidRDefault="00A9539D" w:rsidP="000B5C03">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0B5C03">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5" w:name="_Toc160895465"/>
      <w:r>
        <w:rPr>
          <w:rFonts w:hint="eastAsia"/>
          <w:lang w:eastAsia="zh-CN"/>
        </w:rPr>
        <w:t>7</w:t>
      </w:r>
      <w:r w:rsidRPr="00D21562">
        <w:t>.</w:t>
      </w:r>
      <w:r w:rsidRPr="00F84F03">
        <w:t>5</w:t>
      </w:r>
      <w:r w:rsidRPr="00D21562">
        <w:t>.2</w:t>
      </w:r>
      <w:r w:rsidRPr="00D21562">
        <w:tab/>
        <w:t>Impacts on services, entities and interfaces</w:t>
      </w:r>
      <w:bookmarkEnd w:id="125"/>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6" w:name="_Toc160895466"/>
      <w:r>
        <w:rPr>
          <w:rFonts w:hint="eastAsia"/>
          <w:lang w:eastAsia="zh-CN"/>
        </w:rPr>
        <w:t>7</w:t>
      </w:r>
      <w:r w:rsidRPr="00D21562">
        <w:t>.</w:t>
      </w:r>
      <w:r w:rsidRPr="00F84F03">
        <w:t>5</w:t>
      </w:r>
      <w:r w:rsidRPr="00D21562">
        <w:t>.3</w:t>
      </w:r>
      <w:r w:rsidRPr="00D21562">
        <w:tab/>
        <w:t>Pros</w:t>
      </w:r>
      <w:bookmarkEnd w:id="126"/>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7" w:name="_Toc160895467"/>
      <w:r>
        <w:rPr>
          <w:rFonts w:hint="eastAsia"/>
          <w:lang w:eastAsia="zh-CN"/>
        </w:rPr>
        <w:lastRenderedPageBreak/>
        <w:t>7</w:t>
      </w:r>
      <w:r w:rsidRPr="00D21562">
        <w:t>.</w:t>
      </w:r>
      <w:r w:rsidRPr="00F84F03">
        <w:t>5</w:t>
      </w:r>
      <w:r w:rsidRPr="00D21562">
        <w:t>.4</w:t>
      </w:r>
      <w:r w:rsidRPr="00D21562">
        <w:tab/>
        <w:t>Cons</w:t>
      </w:r>
      <w:bookmarkEnd w:id="127"/>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8" w:name="_Toc160895468"/>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8"/>
    </w:p>
    <w:p w14:paraId="111FAB96" w14:textId="74E9EAF8" w:rsidR="009021D3" w:rsidRPr="00D21562" w:rsidRDefault="009021D3" w:rsidP="009021D3">
      <w:pPr>
        <w:pStyle w:val="Heading3"/>
      </w:pPr>
      <w:bookmarkStart w:id="129" w:name="_Toc160895469"/>
      <w:r>
        <w:rPr>
          <w:rFonts w:hint="eastAsia"/>
          <w:lang w:eastAsia="zh-CN"/>
        </w:rPr>
        <w:t>7</w:t>
      </w:r>
      <w:r w:rsidRPr="00D21562">
        <w:t>.</w:t>
      </w:r>
      <w:r w:rsidRPr="00F84F03">
        <w:t>6</w:t>
      </w:r>
      <w:r w:rsidRPr="00D21562">
        <w:t>.1</w:t>
      </w:r>
      <w:r w:rsidRPr="00D21562">
        <w:tab/>
        <w:t>Description</w:t>
      </w:r>
      <w:bookmarkEnd w:id="129"/>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5F9821A2" w14:textId="4D3F50C2" w:rsidR="00641FFD" w:rsidRDefault="00641FFD" w:rsidP="002B369E">
      <w:pPr>
        <w:rPr>
          <w:lang w:val="en-US"/>
        </w:rPr>
      </w:pPr>
      <w:r>
        <w:rPr>
          <w:lang w:val="en-US"/>
        </w:rPr>
        <w:t xml:space="preserve">This solution also addresses Key Issue #3: </w:t>
      </w:r>
      <w:r w:rsidRPr="00476B4E">
        <w:rPr>
          <w:lang w:val="en-US"/>
        </w:rPr>
        <w:t>Access to dis-allowed Resource Segments</w:t>
      </w:r>
      <w:r>
        <w:rPr>
          <w:lang w:val="en-US"/>
        </w:rPr>
        <w:t>.</w:t>
      </w:r>
    </w:p>
    <w:p w14:paraId="18F729EE" w14:textId="1EB34CDB"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w:t>
      </w:r>
      <w:r>
        <w:rPr>
          <w:lang w:val="en-US"/>
        </w:rPr>
        <w:lastRenderedPageBreak/>
        <w:t>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0" type="#_x0000_t75" style="width:370.9pt;height:129.8pt" o:ole="">
            <v:imagedata r:id="rId26" o:title=""/>
          </v:shape>
          <o:OLEObject Type="Embed" ProgID="Visio.Drawing.15" ShapeID="_x0000_i1030" DrawAspect="Content" ObjectID="_1775379904"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8.2pt;height:153.25pt" o:ole="">
            <v:imagedata r:id="rId28" o:title=""/>
          </v:shape>
          <o:OLEObject Type="Embed" ProgID="Visio.Drawing.15" ShapeID="_x0000_i1031" DrawAspect="Content" ObjectID="_1775379905"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8pt;height:222pt" o:ole="">
            <v:imagedata r:id="rId30" o:title=""/>
          </v:shape>
          <o:OLEObject Type="Embed" ProgID="Visio.Drawing.15" ShapeID="_x0000_i1032" DrawAspect="Content" ObjectID="_1775379906"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30" w:name="_Toc160895470"/>
      <w:r>
        <w:rPr>
          <w:rFonts w:hint="eastAsia"/>
          <w:lang w:eastAsia="zh-CN"/>
        </w:rPr>
        <w:t>7</w:t>
      </w:r>
      <w:r w:rsidRPr="00D21562">
        <w:t>.</w:t>
      </w:r>
      <w:r w:rsidRPr="00F84F03">
        <w:t>6</w:t>
      </w:r>
      <w:r>
        <w:t>.2</w:t>
      </w:r>
      <w:r w:rsidRPr="00D21562">
        <w:tab/>
      </w:r>
      <w:r>
        <w:t>Examples</w:t>
      </w:r>
      <w:bookmarkEnd w:id="130"/>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31" w:name="_Hlk149656659"/>
      <w:r>
        <w:t>"Nudr_dr_policy_SMPolicyData_snssai_1_only</w:t>
      </w:r>
      <w:bookmarkEnd w:id="131"/>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lastRenderedPageBreak/>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r>
        <w:t>Example 3: Filter contains URI variable with value pattern to be taken from consumer characteristics</w:t>
      </w:r>
    </w:p>
    <w:p w14:paraId="0AD45A15" w14:textId="77777777" w:rsidR="00374B82" w:rsidRDefault="00374B82" w:rsidP="00374B82">
      <w:r>
        <w:t>A producer, UDR, is configured with a resource content filter applicable to the AccessAndMobilitySubscriptionData resource.</w:t>
      </w:r>
    </w:p>
    <w:p w14:paraId="0F907D79" w14:textId="77777777" w:rsidR="00374B82" w:rsidRDefault="00374B82" w:rsidP="00374B82">
      <w:r>
        <w:t>Rule ID:</w:t>
      </w:r>
    </w:p>
    <w:p w14:paraId="352A3405" w14:textId="77777777" w:rsidR="00374B82" w:rsidRDefault="00374B82" w:rsidP="00374B82">
      <w:r>
        <w:t>"Nudr_dr_subscriptionData_AMData_ueId_pattern_imsi-123456.+_only"</w:t>
      </w:r>
    </w:p>
    <w:p w14:paraId="2F1A6BF9" w14:textId="77777777" w:rsidR="00374B82" w:rsidRDefault="00374B82" w:rsidP="00374B82">
      <w:r>
        <w:t>Allowed resource URI variables:</w:t>
      </w:r>
    </w:p>
    <w:p w14:paraId="23AD063A" w14:textId="77777777" w:rsidR="00374B82" w:rsidRDefault="00374B82" w:rsidP="00374B82">
      <w:r>
        <w:t>ueId = imsi-123456.+</w:t>
      </w:r>
      <w:r>
        <w:tab/>
      </w:r>
      <w:r>
        <w:tab/>
      </w:r>
      <w:r>
        <w:tab/>
        <w:t>Indicating that the allowed values of the ueId URI resource variable start with "imsi-123456".</w:t>
      </w:r>
    </w:p>
    <w:p w14:paraId="3FD49F95" w14:textId="77777777" w:rsidR="00374B82" w:rsidRDefault="00374B82" w:rsidP="00374B82">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p>
    <w:p w14:paraId="5AFB0007" w14:textId="77777777" w:rsidR="00374B82" w:rsidRDefault="00374B82" w:rsidP="00374B82">
      <w:r>
        <w:t>The NRF provides in the OAuth token the applicable filter IDs and the imsi pattern that the consumer is allowed to request so the Producer can apply the filter using the consumer's PLMN ID(s). The imsi pattern is included in the consumerInfo attribute of the OAuth token claims.</w:t>
      </w:r>
    </w:p>
    <w:p w14:paraId="6A3CF1C5" w14:textId="77777777" w:rsidR="00374B82" w:rsidRDefault="00374B82" w:rsidP="00374B82">
      <w:pPr>
        <w:pStyle w:val="PL"/>
      </w:pPr>
      <w:r>
        <w:t>{</w:t>
      </w:r>
    </w:p>
    <w:p w14:paraId="3F13FB9E" w14:textId="77777777" w:rsidR="00374B82" w:rsidRDefault="00374B82" w:rsidP="00374B82">
      <w:pPr>
        <w:pStyle w:val="PL"/>
      </w:pPr>
      <w:r>
        <w:t xml:space="preserve">  ...</w:t>
      </w:r>
    </w:p>
    <w:p w14:paraId="7CA8A932" w14:textId="77777777" w:rsidR="00374B82" w:rsidRDefault="00374B82" w:rsidP="00374B82">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6D6FEA55" w14:textId="77777777" w:rsidR="00374B82" w:rsidRDefault="00374B82" w:rsidP="00374B82">
      <w:pPr>
        <w:pStyle w:val="PL"/>
      </w:pPr>
      <w:r>
        <w:t xml:space="preserve">    "</w:t>
      </w:r>
      <w:r w:rsidRPr="0052419B">
        <w:t>Nudr_dr_</w:t>
      </w:r>
      <w:r>
        <w:t>subscriptionData_AMData</w:t>
      </w:r>
      <w:r w:rsidRPr="004B14F5">
        <w:t xml:space="preserve">_ueId_pattern_imsi-123456.+_only </w:t>
      </w:r>
      <w:r>
        <w:t>"</w:t>
      </w:r>
    </w:p>
    <w:p w14:paraId="797DB2CA" w14:textId="77777777" w:rsidR="00374B82" w:rsidRDefault="00374B82" w:rsidP="00374B82">
      <w:pPr>
        <w:pStyle w:val="PL"/>
      </w:pPr>
      <w:r>
        <w:t xml:space="preserve">  </w:t>
      </w:r>
      <w:r w:rsidRPr="004F6940">
        <w:t>],</w:t>
      </w:r>
    </w:p>
    <w:p w14:paraId="6640EF95" w14:textId="77777777" w:rsidR="00374B82" w:rsidRDefault="00374B82" w:rsidP="00374B82">
      <w:pPr>
        <w:pStyle w:val="PL"/>
      </w:pPr>
      <w:r>
        <w:t xml:space="preserve">  "</w:t>
      </w:r>
      <w:r w:rsidRPr="004F6940">
        <w:t>consumerI</w:t>
      </w:r>
      <w:r>
        <w:t>n</w:t>
      </w:r>
      <w:r w:rsidRPr="004F6940">
        <w:t>fo</w:t>
      </w:r>
      <w:r>
        <w:t>"</w:t>
      </w:r>
      <w:r w:rsidRPr="004F6940">
        <w:t>: {</w:t>
      </w:r>
    </w:p>
    <w:p w14:paraId="64341F3D" w14:textId="77777777" w:rsidR="00374B82" w:rsidRPr="004F6940" w:rsidRDefault="00374B82" w:rsidP="00374B82">
      <w:pPr>
        <w:pStyle w:val="PL"/>
      </w:pPr>
      <w:r>
        <w:t xml:space="preserve">    "plmnId"</w:t>
      </w:r>
      <w:r w:rsidRPr="004F6940">
        <w:t>:</w:t>
      </w:r>
      <w:r>
        <w:t xml:space="preserve"> </w:t>
      </w:r>
      <w:r w:rsidRPr="004F6940">
        <w:t>[</w:t>
      </w:r>
      <w:r>
        <w:t xml:space="preserve"> "</w:t>
      </w:r>
      <w:r w:rsidRPr="004F6940">
        <w:t>1</w:t>
      </w:r>
      <w:r>
        <w:t>23456"</w:t>
      </w:r>
      <w:r w:rsidRPr="004F6940">
        <w:t xml:space="preserve"> ]</w:t>
      </w:r>
    </w:p>
    <w:p w14:paraId="3E9F4785" w14:textId="77777777" w:rsidR="00374B82" w:rsidRPr="004F6940" w:rsidRDefault="00374B82" w:rsidP="00374B82">
      <w:pPr>
        <w:pStyle w:val="PL"/>
      </w:pPr>
      <w:r>
        <w:t xml:space="preserve">  </w:t>
      </w:r>
      <w:r w:rsidRPr="004F6940">
        <w:t>}</w:t>
      </w:r>
    </w:p>
    <w:p w14:paraId="7F87836B" w14:textId="77777777" w:rsidR="00374B82" w:rsidRDefault="00374B82" w:rsidP="00374B82">
      <w:pPr>
        <w:pStyle w:val="PL"/>
      </w:pPr>
      <w:r>
        <w:t xml:space="preserve">  ...</w:t>
      </w:r>
    </w:p>
    <w:p w14:paraId="40914205" w14:textId="035B1337" w:rsidR="00374B82" w:rsidRDefault="00374B82" w:rsidP="00610731">
      <w:pPr>
        <w:pStyle w:val="PL"/>
      </w:pPr>
      <w:r>
        <w:t>}</w:t>
      </w:r>
    </w:p>
    <w:p w14:paraId="50DED059" w14:textId="5FCFC3A4" w:rsidR="009021D3" w:rsidRDefault="009021D3" w:rsidP="009021D3">
      <w:r>
        <w:t>Flow of events and messaging for the examples described above.</w:t>
      </w:r>
    </w:p>
    <w:p w14:paraId="0EEBD4EE" w14:textId="6048CD62" w:rsidR="009021D3" w:rsidRDefault="00374B82" w:rsidP="009021D3">
      <w:pPr>
        <w:pStyle w:val="TH"/>
      </w:pPr>
      <w:r>
        <w:object w:dxaOrig="9521" w:dyaOrig="5431" w14:anchorId="70EF2268">
          <v:shape id="_x0000_i1034" type="#_x0000_t75" style="width:421.1pt;height:240.55pt" o:ole="">
            <v:imagedata r:id="rId32" o:title=""/>
          </v:shape>
          <o:OLEObject Type="Embed" ProgID="Visio.Drawing.15" ShapeID="_x0000_i1034" DrawAspect="Content" ObjectID="_1775379907"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0B5C03">
            <w:pPr>
              <w:pStyle w:val="TAL"/>
              <w:rPr>
                <w:rFonts w:cs="Arial"/>
                <w:szCs w:val="18"/>
              </w:rPr>
            </w:pPr>
            <w:r>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0B5C03">
            <w:pPr>
              <w:pStyle w:val="TAL"/>
              <w:rPr>
                <w:rFonts w:cs="Arial"/>
                <w:szCs w:val="18"/>
              </w:rPr>
            </w:pPr>
            <w:r>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0B5C03">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0B5C03">
            <w:pPr>
              <w:pStyle w:val="TAL"/>
              <w:rPr>
                <w:rFonts w:cs="Arial"/>
                <w:szCs w:val="18"/>
              </w:rPr>
            </w:pPr>
            <w:r>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0B5C03">
            <w:pPr>
              <w:pStyle w:val="TAL"/>
              <w:rPr>
                <w:lang w:val="en-US"/>
              </w:rPr>
            </w:pPr>
            <w:r>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0B5C03">
            <w:pPr>
              <w:pStyle w:val="TAL"/>
              <w:rPr>
                <w:lang w:val="en-US"/>
              </w:rPr>
            </w:pPr>
            <w:r>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0B5C03">
            <w:pPr>
              <w:pStyle w:val="TAL"/>
              <w:rPr>
                <w:lang w:eastAsia="zh-CN"/>
              </w:rPr>
            </w:pPr>
            <w:r w:rsidRPr="00165DD8">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0B5C03">
            <w:pPr>
              <w:pStyle w:val="TAL"/>
              <w:rPr>
                <w:highlight w:val="yellow"/>
                <w:lang w:eastAsia="zh-CN"/>
              </w:rPr>
            </w:pPr>
            <w:bookmarkStart w:id="132" w:name="_Hlk149657061"/>
            <w:r>
              <w:rPr>
                <w:rFonts w:eastAsia="DengXian"/>
                <w:highlight w:val="yellow"/>
                <w:lang w:eastAsia="zh-CN"/>
              </w:rPr>
              <w:t>applicableResourceContentFilters</w:t>
            </w:r>
            <w:bookmarkEnd w:id="132"/>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0B5C03">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0B5C03">
            <w:pPr>
              <w:pStyle w:val="TAL"/>
              <w:rPr>
                <w:rFonts w:eastAsia="DengXian"/>
                <w:highlight w:val="yellow"/>
                <w:lang w:eastAsia="zh-CN"/>
              </w:rPr>
            </w:pPr>
            <w:bookmarkStart w:id="133" w:name="_Hlk149657100"/>
            <w:r>
              <w:rPr>
                <w:rFonts w:eastAsia="DengXian"/>
                <w:highlight w:val="yellow"/>
                <w:lang w:eastAsia="zh-CN"/>
              </w:rPr>
              <w:t>consumerInfo</w:t>
            </w:r>
            <w:bookmarkEnd w:id="133"/>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0B5C03">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0B5C03">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0B5C03">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0B5C03">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4" w:name="_Toc160895471"/>
      <w:r>
        <w:rPr>
          <w:rFonts w:hint="eastAsia"/>
          <w:lang w:eastAsia="zh-CN"/>
        </w:rPr>
        <w:t>7</w:t>
      </w:r>
      <w:r w:rsidRPr="00D21562">
        <w:t>.</w:t>
      </w:r>
      <w:r w:rsidRPr="00F84F03">
        <w:t>6</w:t>
      </w:r>
      <w:r>
        <w:t>.3</w:t>
      </w:r>
      <w:r w:rsidRPr="00D21562">
        <w:tab/>
        <w:t>Impacts on services, entities and interfaces</w:t>
      </w:r>
      <w:bookmarkEnd w:id="134"/>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lastRenderedPageBreak/>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5" w:name="_Toc160895472"/>
      <w:r>
        <w:rPr>
          <w:rFonts w:hint="eastAsia"/>
          <w:lang w:eastAsia="zh-CN"/>
        </w:rPr>
        <w:t>7</w:t>
      </w:r>
      <w:r w:rsidRPr="00D21562">
        <w:t>.</w:t>
      </w:r>
      <w:r w:rsidRPr="00F84F03">
        <w:t>6</w:t>
      </w:r>
      <w:r>
        <w:t>.4</w:t>
      </w:r>
      <w:r w:rsidRPr="00D21562">
        <w:tab/>
        <w:t>Pros</w:t>
      </w:r>
      <w:bookmarkEnd w:id="135"/>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6" w:name="_Toc160895473"/>
      <w:r>
        <w:rPr>
          <w:rFonts w:hint="eastAsia"/>
          <w:lang w:eastAsia="zh-CN"/>
        </w:rPr>
        <w:t>7</w:t>
      </w:r>
      <w:r w:rsidRPr="00D21562">
        <w:t>.</w:t>
      </w:r>
      <w:r w:rsidRPr="00F84F03">
        <w:t>6</w:t>
      </w:r>
      <w:r>
        <w:t>.5</w:t>
      </w:r>
      <w:r w:rsidRPr="00D21562">
        <w:tab/>
        <w:t>Cons</w:t>
      </w:r>
      <w:bookmarkEnd w:id="136"/>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7" w:name="_Toc160895474"/>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7"/>
    </w:p>
    <w:p w14:paraId="3E4CD82D" w14:textId="341D0817" w:rsidR="001F1CAD" w:rsidRPr="00D21562" w:rsidRDefault="001F1CAD" w:rsidP="001F1CAD">
      <w:pPr>
        <w:pStyle w:val="Heading3"/>
      </w:pPr>
      <w:bookmarkStart w:id="138" w:name="_Toc160895475"/>
      <w:r w:rsidRPr="005C02E6">
        <w:rPr>
          <w:lang w:eastAsia="zh-CN"/>
        </w:rPr>
        <w:t>7</w:t>
      </w:r>
      <w:r w:rsidRPr="005C02E6">
        <w:t>.</w:t>
      </w:r>
      <w:r w:rsidRPr="00F84F03">
        <w:t>7</w:t>
      </w:r>
      <w:r w:rsidRPr="00D21562">
        <w:t>.1</w:t>
      </w:r>
      <w:r w:rsidRPr="00D21562">
        <w:tab/>
        <w:t>Description</w:t>
      </w:r>
      <w:bookmarkEnd w:id="138"/>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9" w:name="_Toc160895476"/>
      <w:r>
        <w:rPr>
          <w:rFonts w:hint="eastAsia"/>
          <w:lang w:eastAsia="zh-CN"/>
        </w:rPr>
        <w:t>7</w:t>
      </w:r>
      <w:r w:rsidRPr="00D21562">
        <w:t>.</w:t>
      </w:r>
      <w:r w:rsidRPr="00F84F03">
        <w:t>7</w:t>
      </w:r>
      <w:r>
        <w:t>.2</w:t>
      </w:r>
      <w:r w:rsidRPr="00D21562">
        <w:tab/>
      </w:r>
      <w:r>
        <w:t>Examples</w:t>
      </w:r>
      <w:bookmarkEnd w:id="139"/>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40" w:name="_Hlk149658643"/>
      <w:r>
        <w:t>umDataLimits</w:t>
      </w:r>
      <w:bookmarkEnd w:id="140"/>
      <w:r>
        <w:t>, and only the umData if the limitId is “abc”.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41" w:name="_Toc160895477"/>
      <w:r>
        <w:rPr>
          <w:rFonts w:hint="eastAsia"/>
          <w:lang w:eastAsia="zh-CN"/>
        </w:rPr>
        <w:lastRenderedPageBreak/>
        <w:t>7</w:t>
      </w:r>
      <w:r w:rsidRPr="00D21562">
        <w:t>.</w:t>
      </w:r>
      <w:r w:rsidRPr="00F84F03">
        <w:t>7</w:t>
      </w:r>
      <w:r>
        <w:t>.3</w:t>
      </w:r>
      <w:r w:rsidRPr="00D21562">
        <w:tab/>
        <w:t>Impacts on services, entities and interfaces</w:t>
      </w:r>
      <w:bookmarkEnd w:id="141"/>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42" w:name="_Toc160895478"/>
      <w:r>
        <w:rPr>
          <w:rFonts w:hint="eastAsia"/>
          <w:lang w:eastAsia="zh-CN"/>
        </w:rPr>
        <w:t>7</w:t>
      </w:r>
      <w:r w:rsidRPr="00D21562">
        <w:t>.</w:t>
      </w:r>
      <w:r w:rsidRPr="00F84F03">
        <w:t>7</w:t>
      </w:r>
      <w:r w:rsidRPr="005C02E6">
        <w:t>.</w:t>
      </w:r>
      <w:r>
        <w:t>4</w:t>
      </w:r>
      <w:r w:rsidRPr="00D21562">
        <w:tab/>
      </w:r>
      <w:r>
        <w:t>Pros</w:t>
      </w:r>
      <w:bookmarkEnd w:id="142"/>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43" w:name="_Toc160895479"/>
      <w:r>
        <w:rPr>
          <w:rFonts w:hint="eastAsia"/>
          <w:lang w:eastAsia="zh-CN"/>
        </w:rPr>
        <w:t>7</w:t>
      </w:r>
      <w:r w:rsidRPr="005C02E6">
        <w:t>.</w:t>
      </w:r>
      <w:r w:rsidRPr="00F84F03">
        <w:t>7</w:t>
      </w:r>
      <w:r>
        <w:t>.5</w:t>
      </w:r>
      <w:r w:rsidRPr="00D21562">
        <w:tab/>
      </w:r>
      <w:r>
        <w:t>Cons</w:t>
      </w:r>
      <w:bookmarkEnd w:id="143"/>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44" w:name="_Toc160895480"/>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44"/>
    </w:p>
    <w:p w14:paraId="6C3AF01F" w14:textId="797B1BCF" w:rsidR="00161394" w:rsidRPr="00D21562" w:rsidRDefault="00161394" w:rsidP="00161394">
      <w:pPr>
        <w:pStyle w:val="Heading3"/>
      </w:pPr>
      <w:bookmarkStart w:id="145" w:name="_Toc160895481"/>
      <w:r>
        <w:rPr>
          <w:rFonts w:hint="eastAsia"/>
          <w:lang w:eastAsia="zh-CN"/>
        </w:rPr>
        <w:t>7</w:t>
      </w:r>
      <w:r w:rsidRPr="00D21562">
        <w:t>.</w:t>
      </w:r>
      <w:r>
        <w:t>8</w:t>
      </w:r>
      <w:r w:rsidRPr="00D21562">
        <w:t>.1</w:t>
      </w:r>
      <w:r w:rsidRPr="00D21562">
        <w:tab/>
        <w:t>Description</w:t>
      </w:r>
      <w:bookmarkEnd w:id="145"/>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Nnrf_Discovery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r>
        <w:t>xxInfo(es)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extend the 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r w:rsidRPr="00690A26">
        <w:t>UdrInfo</w:t>
      </w:r>
      <w:r>
        <w:t xml:space="preserve">, </w:t>
      </w:r>
      <w:r w:rsidRPr="00690A26">
        <w:t>UdmInfo</w:t>
      </w:r>
      <w:r>
        <w:t xml:space="preserve">, </w:t>
      </w:r>
      <w:r w:rsidRPr="00690A26">
        <w:t>AusfInfo</w:t>
      </w:r>
      <w:r>
        <w:t>,</w:t>
      </w:r>
      <w:r w:rsidRPr="00B80B31">
        <w:t xml:space="preserve"> </w:t>
      </w:r>
      <w:r w:rsidRPr="00690A26">
        <w:t>AmfInfo</w:t>
      </w:r>
      <w:r>
        <w:t>,</w:t>
      </w:r>
      <w:r w:rsidRPr="00B80B31">
        <w:t xml:space="preserve"> </w:t>
      </w:r>
      <w:r>
        <w:t>S</w:t>
      </w:r>
      <w:r w:rsidRPr="00690A26">
        <w:t>mfInfo</w:t>
      </w:r>
      <w:r>
        <w:t xml:space="preserve">, </w:t>
      </w:r>
      <w:r w:rsidRPr="00690A26">
        <w:t>UpfInfo</w:t>
      </w:r>
      <w:r>
        <w:t xml:space="preserve">, </w:t>
      </w:r>
      <w:r w:rsidRPr="00690A26">
        <w:t>PcfInfo</w:t>
      </w:r>
      <w:r>
        <w:t>,</w:t>
      </w:r>
      <w:r w:rsidRPr="00B80B31">
        <w:t xml:space="preserve"> </w:t>
      </w:r>
      <w:r w:rsidRPr="00690A26">
        <w:t>BsfInfo</w:t>
      </w:r>
      <w:r>
        <w:t>,</w:t>
      </w:r>
      <w:r w:rsidRPr="00B80B31">
        <w:t xml:space="preserve"> </w:t>
      </w:r>
      <w:r w:rsidRPr="00690A26">
        <w:t>ChfInfo</w:t>
      </w:r>
      <w:r>
        <w:t xml:space="preserve">, UdsfInfo, </w:t>
      </w:r>
      <w:r w:rsidRPr="00690A26">
        <w:t>NefInfo</w:t>
      </w:r>
      <w:r>
        <w:t xml:space="preserve">. </w:t>
      </w:r>
      <w:r w:rsidRPr="00690A26">
        <w:t>NwdafInfo</w:t>
      </w:r>
      <w:r>
        <w:t xml:space="preserve">, </w:t>
      </w:r>
      <w:r w:rsidRPr="00690A26">
        <w:t>PcscfInfo</w:t>
      </w:r>
      <w:r>
        <w:t>,</w:t>
      </w:r>
      <w:r w:rsidRPr="00B80B31">
        <w:t xml:space="preserve"> </w:t>
      </w:r>
      <w:r w:rsidRPr="00690A26">
        <w:t>HssInfo</w:t>
      </w:r>
      <w:r>
        <w:t xml:space="preserve">, </w:t>
      </w:r>
      <w:r>
        <w:rPr>
          <w:lang w:eastAsia="zh-CN"/>
        </w:rPr>
        <w:t>Aanf</w:t>
      </w:r>
      <w:r w:rsidRPr="00690A26">
        <w:rPr>
          <w:rFonts w:hint="eastAsia"/>
          <w:lang w:eastAsia="zh-CN"/>
        </w:rPr>
        <w:t>Info</w:t>
      </w:r>
      <w:r>
        <w:rPr>
          <w:lang w:eastAsia="zh-CN"/>
        </w:rPr>
        <w:t>,</w:t>
      </w:r>
      <w:r w:rsidRPr="00B80B31">
        <w:rPr>
          <w:lang w:eastAsia="zh-CN"/>
        </w:rPr>
        <w:t xml:space="preserve"> </w:t>
      </w:r>
      <w:r>
        <w:rPr>
          <w:lang w:eastAsia="zh-CN"/>
        </w:rPr>
        <w:t>Easdf</w:t>
      </w:r>
      <w:r w:rsidRPr="00690A26">
        <w:rPr>
          <w:rFonts w:hint="eastAsia"/>
          <w:lang w:eastAsia="zh-CN"/>
        </w:rPr>
        <w:t>Info</w:t>
      </w:r>
      <w:r>
        <w:rPr>
          <w:lang w:eastAsia="zh-CN"/>
        </w:rPr>
        <w:t>,</w:t>
      </w:r>
      <w:r w:rsidRPr="00B80B31">
        <w:t xml:space="preserve"> </w:t>
      </w:r>
      <w:r>
        <w:t>Nsacf</w:t>
      </w:r>
      <w:r w:rsidRPr="00350B76">
        <w:t>Info</w:t>
      </w:r>
      <w:r>
        <w:t xml:space="preserve">, </w:t>
      </w:r>
      <w:r>
        <w:rPr>
          <w:lang w:eastAsia="zh-CN"/>
        </w:rPr>
        <w:t>MbSmf</w:t>
      </w:r>
      <w:r w:rsidRPr="00690A26">
        <w:rPr>
          <w:rFonts w:hint="eastAsia"/>
          <w:lang w:eastAsia="zh-CN"/>
        </w:rPr>
        <w:t>Info</w:t>
      </w:r>
      <w:r>
        <w:rPr>
          <w:lang w:eastAsia="zh-CN"/>
        </w:rPr>
        <w:t>, TsctsfInfo,</w:t>
      </w:r>
      <w:r w:rsidRPr="00B80B31">
        <w:rPr>
          <w:lang w:val="fr-FR" w:eastAsia="zh-CN"/>
        </w:rPr>
        <w:t xml:space="preserve"> </w:t>
      </w:r>
      <w:r>
        <w:rPr>
          <w:lang w:val="fr-FR" w:eastAsia="zh-CN"/>
        </w:rPr>
        <w:t xml:space="preserve">MbUpfInfo, DcsfInfo, </w:t>
      </w:r>
      <w:r w:rsidRPr="000E4DDC">
        <w:t>MrfInfo</w:t>
      </w:r>
      <w:r>
        <w:t xml:space="preserve">, </w:t>
      </w:r>
      <w:r w:rsidRPr="000E4DDC">
        <w:t>MrfpInfo</w:t>
      </w:r>
      <w:r>
        <w:t>, Mf</w:t>
      </w:r>
      <w:r w:rsidRPr="000E4DDC">
        <w:t>Info</w:t>
      </w:r>
      <w:r>
        <w:t xml:space="preserve"> etc as specified in </w:t>
      </w:r>
      <w:r w:rsidRPr="00690A26">
        <w:t>NFProfile</w:t>
      </w:r>
      <w:r>
        <w:t xml:space="preserve"> of </w:t>
      </w:r>
      <w:r w:rsidRPr="00690A26">
        <w:rPr>
          <w:lang w:eastAsia="zh-CN"/>
        </w:rPr>
        <w:t>Nnrf_NFManagement service</w:t>
      </w:r>
      <w:r w:rsidRPr="00690A26">
        <w:t xml:space="preserve"> </w:t>
      </w:r>
      <w:r>
        <w:t xml:space="preserve">and </w:t>
      </w:r>
      <w:r w:rsidRPr="00690A26">
        <w:t>Nnrf_NFDiscovery Service API</w:t>
      </w:r>
      <w:r>
        <w:t>.</w:t>
      </w:r>
    </w:p>
    <w:p w14:paraId="4BE78337" w14:textId="5BC07A7C" w:rsidR="00161394" w:rsidRDefault="00161394" w:rsidP="00161394">
      <w:pPr>
        <w:pStyle w:val="Heading3"/>
      </w:pPr>
      <w:bookmarkStart w:id="146" w:name="_Toc160895482"/>
      <w:r>
        <w:rPr>
          <w:rFonts w:hint="eastAsia"/>
          <w:lang w:eastAsia="zh-CN"/>
        </w:rPr>
        <w:t>7</w:t>
      </w:r>
      <w:r w:rsidRPr="00D21562">
        <w:t>.</w:t>
      </w:r>
      <w:r>
        <w:t>8.2</w:t>
      </w:r>
      <w:r w:rsidRPr="00D21562">
        <w:tab/>
      </w:r>
      <w:r>
        <w:t>Example solution for BSF discovery</w:t>
      </w:r>
      <w:bookmarkEnd w:id="146"/>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lastRenderedPageBreak/>
        <w:t>-</w:t>
      </w:r>
      <w:r>
        <w:tab/>
      </w:r>
      <w:r w:rsidRPr="0051347C">
        <w:t xml:space="preserve">different </w:t>
      </w:r>
      <w:r>
        <w:t xml:space="preserve">bsfInfo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different bsfInfo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7" w:name="OLE_LINK2"/>
      <w:r>
        <w:rPr>
          <w:lang w:eastAsia="zh-CN"/>
        </w:rPr>
        <w:t>Extend the bsfI</w:t>
      </w:r>
      <w:r w:rsidRPr="00DA35B2">
        <w:rPr>
          <w:lang w:eastAsia="zh-CN"/>
        </w:rPr>
        <w:t xml:space="preserve">nfo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7"/>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p>
    <w:p w14:paraId="65C89DEB" w14:textId="7DAADC0C" w:rsidR="00161394" w:rsidRPr="00A04335" w:rsidRDefault="00161394" w:rsidP="00161394">
      <w:pPr>
        <w:pStyle w:val="Heading3"/>
      </w:pPr>
      <w:bookmarkStart w:id="148" w:name="_Toc160895483"/>
      <w:r>
        <w:rPr>
          <w:rFonts w:hint="eastAsia"/>
          <w:lang w:eastAsia="zh-CN"/>
        </w:rPr>
        <w:t>7</w:t>
      </w:r>
      <w:r w:rsidRPr="00D21562">
        <w:t>.</w:t>
      </w:r>
      <w:r>
        <w:t>8.3</w:t>
      </w:r>
      <w:r w:rsidRPr="00D21562">
        <w:tab/>
      </w:r>
      <w:r>
        <w:t>Example Flows for BSF discovery</w:t>
      </w:r>
      <w:bookmarkEnd w:id="148"/>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486C18E6" w:rsidR="00161394" w:rsidRDefault="00161394" w:rsidP="00161394">
      <w:pPr>
        <w:pStyle w:val="TH"/>
      </w:pPr>
      <w:r>
        <w:rPr>
          <w:noProof/>
          <w:lang w:val="en-IN" w:eastAsia="en-IN"/>
        </w:rPr>
        <w:drawing>
          <wp:inline distT="0" distB="0" distL="0" distR="0" wp14:anchorId="1C1D5E09" wp14:editId="51370FF5">
            <wp:extent cx="5195570" cy="3484245"/>
            <wp:effectExtent l="0" t="0" r="508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195570" cy="3484245"/>
                    </a:xfrm>
                    <a:prstGeom prst="rect">
                      <a:avLst/>
                    </a:prstGeom>
                    <a:noFill/>
                    <a:ln>
                      <a:noFill/>
                    </a:ln>
                  </pic:spPr>
                </pic:pic>
              </a:graphicData>
            </a:graphic>
          </wp:inline>
        </w:drawing>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0B5C03">
            <w:pPr>
              <w:pStyle w:val="TAH"/>
              <w:rPr>
                <w:rFonts w:cs="Arial"/>
                <w:szCs w:val="18"/>
              </w:rPr>
            </w:pPr>
            <w:r w:rsidRPr="00690A26">
              <w:rPr>
                <w:rFonts w:cs="Arial"/>
                <w:szCs w:val="18"/>
              </w:rPr>
              <w:t>Description</w:t>
            </w:r>
          </w:p>
        </w:tc>
      </w:tr>
      <w:tr w:rsidR="00161394" w:rsidRPr="00690A26" w14:paraId="782D59E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0B5C0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0B5C0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0B5C03">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0B5C03">
            <w:pPr>
              <w:pStyle w:val="TAL"/>
              <w:rPr>
                <w:rFonts w:cs="Arial"/>
                <w:szCs w:val="18"/>
              </w:rPr>
            </w:pPr>
            <w:r w:rsidRPr="00690A26">
              <w:rPr>
                <w:rFonts w:cs="Arial"/>
                <w:szCs w:val="18"/>
              </w:rPr>
              <w:t>If not provided, the BSF can serve any IPv4 address.</w:t>
            </w:r>
          </w:p>
        </w:tc>
      </w:tr>
      <w:tr w:rsidR="00161394" w:rsidRPr="00690A26" w14:paraId="0E86300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0B5C03">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0B5C03">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0B5C03">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2A3D58D8" w14:textId="77777777" w:rsidR="00161394" w:rsidRPr="00690A26" w:rsidRDefault="00161394" w:rsidP="000B5C03">
            <w:pPr>
              <w:pStyle w:val="TAL"/>
              <w:rPr>
                <w:rFonts w:cs="Arial"/>
                <w:szCs w:val="18"/>
              </w:rPr>
            </w:pPr>
            <w:r w:rsidRPr="00690A26">
              <w:rPr>
                <w:rFonts w:cs="Arial"/>
                <w:szCs w:val="18"/>
              </w:rPr>
              <w:t>If not provided, the BSF can serve any DNN.</w:t>
            </w:r>
          </w:p>
        </w:tc>
      </w:tr>
      <w:tr w:rsidR="00161394" w:rsidRPr="00690A26" w14:paraId="04651AF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0B5C03">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0B5C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0B5C03">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0B5C03">
            <w:pPr>
              <w:pStyle w:val="TAL"/>
              <w:rPr>
                <w:rFonts w:cs="Arial"/>
                <w:szCs w:val="18"/>
              </w:rPr>
            </w:pPr>
            <w:r w:rsidRPr="00690A26">
              <w:rPr>
                <w:rFonts w:cs="Arial"/>
                <w:szCs w:val="18"/>
              </w:rPr>
              <w:t>If not provided, the BSF can serve any IP domain.</w:t>
            </w:r>
          </w:p>
        </w:tc>
      </w:tr>
      <w:tr w:rsidR="00161394" w:rsidRPr="00690A26" w14:paraId="1B982A9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0B5C0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0B5C0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0B5C03">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0B5C03">
            <w:pPr>
              <w:pStyle w:val="TAL"/>
              <w:rPr>
                <w:rFonts w:cs="Arial"/>
                <w:szCs w:val="18"/>
              </w:rPr>
            </w:pPr>
            <w:r w:rsidRPr="00690A26">
              <w:rPr>
                <w:rFonts w:cs="Arial"/>
                <w:szCs w:val="18"/>
              </w:rPr>
              <w:t>If not provided, the BSF can serve any IPv6 prefix.</w:t>
            </w:r>
          </w:p>
        </w:tc>
      </w:tr>
      <w:tr w:rsidR="00161394" w:rsidRPr="00690A26" w14:paraId="3593069D"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0B5C03">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0B5C03">
            <w:pPr>
              <w:pStyle w:val="TAL"/>
              <w:rPr>
                <w:rFonts w:cs="Arial"/>
                <w:szCs w:val="18"/>
              </w:rPr>
            </w:pPr>
          </w:p>
          <w:p w14:paraId="2899F685" w14:textId="77777777" w:rsidR="00161394" w:rsidRPr="00690A26" w:rsidRDefault="00161394" w:rsidP="000B5C0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0B5C03">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0B5C03">
            <w:pPr>
              <w:pStyle w:val="TAL"/>
              <w:rPr>
                <w:rFonts w:cs="Arial"/>
                <w:szCs w:val="18"/>
              </w:rPr>
            </w:pPr>
          </w:p>
          <w:p w14:paraId="364D9644" w14:textId="77777777" w:rsidR="00161394" w:rsidRPr="00690A26" w:rsidRDefault="00161394" w:rsidP="000B5C03">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0B5C03">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0B5C03">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0B5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0B5C03">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0B5C03">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0B5C03">
            <w:pPr>
              <w:pStyle w:val="TAL"/>
              <w:rPr>
                <w:rFonts w:cs="Arial"/>
                <w:szCs w:val="18"/>
              </w:rPr>
            </w:pPr>
            <w:r>
              <w:rPr>
                <w:rFonts w:cs="Arial"/>
                <w:szCs w:val="18"/>
              </w:rPr>
              <w:t>(NOTE)</w:t>
            </w:r>
          </w:p>
        </w:tc>
      </w:tr>
      <w:tr w:rsidR="00161394" w:rsidRPr="00690A26" w14:paraId="1FDED09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0B5C03">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0B5C03">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0B5C03">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0B5C03">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0B5C03">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0B5C03">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0B5C03">
            <w:pPr>
              <w:pStyle w:val="TAL"/>
              <w:rPr>
                <w:highlight w:val="yellow"/>
                <w:lang w:eastAsia="zh-CN"/>
              </w:rPr>
            </w:pPr>
            <w:r w:rsidRPr="00B31788">
              <w:rPr>
                <w:highlight w:val="yellow"/>
                <w:lang w:eastAsia="zh-CN"/>
              </w:rPr>
              <w:t>serviceScenarioIn</w:t>
            </w:r>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0B5C03">
            <w:pPr>
              <w:pStyle w:val="TAL"/>
              <w:rPr>
                <w:highlight w:val="yellow"/>
              </w:rPr>
            </w:pPr>
            <w:r w:rsidRPr="00B31788">
              <w:rPr>
                <w:highlight w:val="yellow"/>
                <w:lang w:eastAsia="zh-CN"/>
              </w:rPr>
              <w:t>ServiceScenarioIn</w:t>
            </w:r>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0B5C03">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0B5C03">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0B5C03">
            <w:pPr>
              <w:pStyle w:val="TAL"/>
              <w:rPr>
                <w:rFonts w:cs="Arial"/>
                <w:szCs w:val="18"/>
                <w:highlight w:val="yellow"/>
              </w:rPr>
            </w:pPr>
            <w:r w:rsidRPr="000805BD">
              <w:rPr>
                <w:highlight w:val="yellow"/>
              </w:rPr>
              <w:t>When present, this IE shall indicate the service scenario which the bsfInfo targeting for.</w:t>
            </w:r>
          </w:p>
        </w:tc>
      </w:tr>
      <w:tr w:rsidR="00161394" w:rsidRPr="00690A26" w14:paraId="3A0AB5D6"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0B5C03">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r w:rsidRPr="000805BD">
        <w:t>ServiceScenarioIn</w:t>
      </w:r>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0B5C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0B5C0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0B5C03">
            <w:pPr>
              <w:pStyle w:val="TAH"/>
            </w:pPr>
            <w:r w:rsidRPr="00690A26">
              <w:t>Description</w:t>
            </w:r>
          </w:p>
        </w:tc>
      </w:tr>
      <w:tr w:rsidR="00161394" w:rsidRPr="00690A26" w14:paraId="540BD81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0B5C03">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0B5C03">
            <w:pPr>
              <w:pStyle w:val="TAL"/>
            </w:pPr>
            <w:r w:rsidRPr="00690A26">
              <w:t xml:space="preserve">The </w:t>
            </w:r>
            <w:r>
              <w:t>bsfInfo</w:t>
            </w:r>
            <w:r w:rsidRPr="00690A26">
              <w:t xml:space="preserve"> registered in NRF </w:t>
            </w:r>
            <w:r>
              <w:t>is targeting for voice service related session binding information.</w:t>
            </w:r>
          </w:p>
        </w:tc>
      </w:tr>
      <w:tr w:rsidR="00161394" w:rsidRPr="00690A26" w14:paraId="0B8FFD9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0B5C03">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0B5C03">
            <w:pPr>
              <w:pStyle w:val="TAL"/>
            </w:pPr>
            <w:r w:rsidRPr="00502D17">
              <w:t xml:space="preserve">The bsfInfo registered in NRF is targeting for </w:t>
            </w:r>
            <w:r>
              <w:t>data</w:t>
            </w:r>
            <w:r w:rsidRPr="00502D17">
              <w:t xml:space="preserve"> service related session binding information.</w:t>
            </w:r>
          </w:p>
        </w:tc>
      </w:tr>
      <w:tr w:rsidR="00161394" w:rsidRPr="00690A26" w14:paraId="6D249526"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0B5C03">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0B5C03">
            <w:pPr>
              <w:pStyle w:val="TAL"/>
            </w:pPr>
            <w:r w:rsidRPr="00502D17">
              <w:t>The bsfInfo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Nnrf_NFDiscovery_Get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r>
        <w:t>.</w:t>
      </w:r>
    </w:p>
    <w:p w14:paraId="552BA5AE" w14:textId="56CC5896" w:rsidR="00161394" w:rsidRPr="00D21562" w:rsidRDefault="00161394" w:rsidP="00161394">
      <w:pPr>
        <w:pStyle w:val="Heading3"/>
      </w:pPr>
      <w:bookmarkStart w:id="149" w:name="_Toc160895484"/>
      <w:r>
        <w:rPr>
          <w:rFonts w:hint="eastAsia"/>
          <w:lang w:eastAsia="zh-CN"/>
        </w:rPr>
        <w:t>7</w:t>
      </w:r>
      <w:r w:rsidRPr="00D21562">
        <w:t>.</w:t>
      </w:r>
      <w:r>
        <w:t>8.4</w:t>
      </w:r>
      <w:r w:rsidRPr="00D21562">
        <w:tab/>
        <w:t>Impacts on services, entities and interfaces</w:t>
      </w:r>
      <w:bookmarkEnd w:id="149"/>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Categorize xxInfo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the xxInfo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xxInfo.</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r>
        <w:rPr>
          <w:lang w:eastAsia="zh-CN"/>
        </w:rPr>
        <w:t>xxInfo</w:t>
      </w:r>
      <w:r w:rsidRPr="00E4690D">
        <w:rPr>
          <w:lang w:eastAsia="zh-CN"/>
        </w:rPr>
        <w:t xml:space="preserve"> or the</w:t>
      </w:r>
      <w:r>
        <w:rPr>
          <w:lang w:eastAsia="zh-CN"/>
        </w:rPr>
        <w:t xml:space="preserve"> other</w:t>
      </w:r>
      <w:r w:rsidRPr="00E4690D">
        <w:rPr>
          <w:lang w:eastAsia="zh-CN"/>
        </w:rPr>
        <w:t xml:space="preserve"> </w:t>
      </w:r>
      <w:r>
        <w:rPr>
          <w:lang w:eastAsia="zh-CN"/>
        </w:rPr>
        <w:t>xxInfo(es)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50" w:name="_Toc160895485"/>
      <w:r>
        <w:rPr>
          <w:rFonts w:hint="eastAsia"/>
          <w:lang w:eastAsia="zh-CN"/>
        </w:rPr>
        <w:t>7</w:t>
      </w:r>
      <w:r w:rsidRPr="00D21562">
        <w:t>.</w:t>
      </w:r>
      <w:r>
        <w:t>8.5</w:t>
      </w:r>
      <w:r w:rsidRPr="00D21562">
        <w:tab/>
        <w:t>Pros</w:t>
      </w:r>
      <w:bookmarkEnd w:id="150"/>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51" w:name="_Toc160895486"/>
      <w:r>
        <w:rPr>
          <w:rFonts w:hint="eastAsia"/>
          <w:lang w:eastAsia="zh-CN"/>
        </w:rPr>
        <w:t>7</w:t>
      </w:r>
      <w:r w:rsidRPr="00D21562">
        <w:t>.</w:t>
      </w:r>
      <w:r>
        <w:t>8.6</w:t>
      </w:r>
      <w:r w:rsidRPr="00D21562">
        <w:tab/>
        <w:t>Cons</w:t>
      </w:r>
      <w:bookmarkEnd w:id="151"/>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52" w:name="_Toc160895487"/>
      <w:r>
        <w:rPr>
          <w:rFonts w:hint="eastAsia"/>
          <w:lang w:eastAsia="zh-CN"/>
        </w:rPr>
        <w:t>8</w:t>
      </w:r>
      <w:r>
        <w:rPr>
          <w:rFonts w:hint="eastAsia"/>
          <w:lang w:eastAsia="zh-CN"/>
        </w:rPr>
        <w:tab/>
        <w:t>Evaluations</w:t>
      </w:r>
      <w:bookmarkEnd w:id="123"/>
      <w:bookmarkEnd w:id="152"/>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53" w:name="_Toc39050172"/>
      <w:bookmarkStart w:id="154" w:name="_Toc160895488"/>
      <w:r>
        <w:rPr>
          <w:rFonts w:hint="eastAsia"/>
          <w:lang w:eastAsia="zh-CN"/>
        </w:rPr>
        <w:t>8.1</w:t>
      </w:r>
      <w:r>
        <w:rPr>
          <w:rFonts w:hint="eastAsia"/>
          <w:lang w:eastAsia="zh-CN"/>
        </w:rPr>
        <w:tab/>
        <w:t>Evaluation of Solutions for Key Issue#1</w:t>
      </w:r>
      <w:bookmarkEnd w:id="153"/>
      <w:bookmarkEnd w:id="154"/>
    </w:p>
    <w:p w14:paraId="2D6D3956" w14:textId="01952677" w:rsidR="00926749" w:rsidRDefault="00926749" w:rsidP="00926749">
      <w:pPr>
        <w:rPr>
          <w:lang w:eastAsia="zh-CN"/>
        </w:rPr>
      </w:pPr>
      <w:r>
        <w:rPr>
          <w:lang w:eastAsia="zh-CN"/>
        </w:rPr>
        <w:t>Solutions addressing Key Issue#1 are solution #1, #2, #6, #7 and #8.</w:t>
      </w:r>
    </w:p>
    <w:p w14:paraId="523D5742" w14:textId="1D04CF85"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12122F0F"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r w:rsidR="009B261E">
        <w:t xml:space="preserve"> The filters defined and used in this solution need to be evaluated and specified in a way that they do not clash with the existing filters and mandatory and conditional parameters.</w:t>
      </w:r>
    </w:p>
    <w:p w14:paraId="3CCA4BF8" w14:textId="37AC02F3" w:rsidR="00643579" w:rsidRPr="00697749" w:rsidRDefault="00643579" w:rsidP="00610731">
      <w:pPr>
        <w:rPr>
          <w:lang w:eastAsia="zh-CN"/>
        </w:rPr>
      </w:pPr>
      <w:r>
        <w:rPr>
          <w:lang w:eastAsia="zh-CN"/>
        </w:rPr>
        <w:t>Solution#</w:t>
      </w:r>
      <w:r>
        <w:rPr>
          <w:rFonts w:hint="eastAsia"/>
          <w:lang w:eastAsia="zh-CN"/>
        </w:rPr>
        <w:t>8</w:t>
      </w:r>
      <w:r w:rsidRPr="00A94AB5">
        <w:rPr>
          <w:lang w:eastAsia="zh-CN"/>
        </w:rPr>
        <w:t xml:space="preserve"> </w:t>
      </w:r>
      <w:r>
        <w:rPr>
          <w:lang w:eastAsia="zh-CN"/>
        </w:rPr>
        <w:t xml:space="preserve">extend the NF profile by introducing a service scenario indication as new attribute in each NF information data type (e.g. UpfInfo, SmfInfo, BsfInfo) to identify the specific service scenario. </w:t>
      </w:r>
      <w:r>
        <w:rPr>
          <w:rFonts w:hint="eastAsia"/>
          <w:lang w:eastAsia="zh-CN"/>
        </w:rPr>
        <w:t>D</w:t>
      </w:r>
      <w:r>
        <w:rPr>
          <w:lang w:eastAsia="zh-CN"/>
        </w:rPr>
        <w:t>uring the NF service discovery, NRF shall only provide the mapped NF information or the other NF information(es) with the same service scenario indications in NF-Discovery response.</w:t>
      </w:r>
      <w:r>
        <w:rPr>
          <w:rFonts w:hint="eastAsia"/>
          <w:lang w:eastAsia="zh-CN"/>
        </w:rPr>
        <w:t xml:space="preserve"> </w:t>
      </w:r>
      <w:r>
        <w:rPr>
          <w:lang w:eastAsia="zh-CN"/>
        </w:rPr>
        <w:t>I</w:t>
      </w:r>
      <w:r>
        <w:rPr>
          <w:rFonts w:hint="eastAsia"/>
          <w:lang w:eastAsia="zh-CN"/>
        </w:rPr>
        <w:t xml:space="preserve">t provides an simple and efficient way to reduce the information exposure and allow the operators to flexibly specify different service scenario in different NF information. Solution #8 is independent </w:t>
      </w:r>
      <w:r>
        <w:rPr>
          <w:lang w:eastAsia="zh-CN"/>
        </w:rPr>
        <w:t>solution</w:t>
      </w:r>
      <w:r>
        <w:rPr>
          <w:rFonts w:hint="eastAsia"/>
          <w:lang w:eastAsia="zh-CN"/>
        </w:rPr>
        <w:t xml:space="preserve"> </w:t>
      </w:r>
      <w:r>
        <w:rPr>
          <w:lang w:eastAsia="zh-CN"/>
        </w:rPr>
        <w:t>(i.e. can be implemented in addition to but not as an alternative to one of the solutions #1, #2 and #6)</w:t>
      </w:r>
      <w:r>
        <w:rPr>
          <w:rFonts w:hint="eastAsia"/>
          <w:lang w:eastAsia="zh-CN"/>
        </w:rPr>
        <w:t>.</w:t>
      </w:r>
    </w:p>
    <w:p w14:paraId="44375F1E" w14:textId="77777777" w:rsidR="00FE6040" w:rsidRDefault="00FE6040" w:rsidP="00FE6040">
      <w:pPr>
        <w:pStyle w:val="Heading2"/>
        <w:rPr>
          <w:lang w:eastAsia="zh-CN"/>
        </w:rPr>
      </w:pPr>
      <w:bookmarkStart w:id="155" w:name="_Toc160895489"/>
      <w:bookmarkStart w:id="156" w:name="_Toc39050173"/>
      <w:r>
        <w:rPr>
          <w:rFonts w:hint="eastAsia"/>
          <w:lang w:eastAsia="zh-CN"/>
        </w:rPr>
        <w:lastRenderedPageBreak/>
        <w:t>8.</w:t>
      </w:r>
      <w:r>
        <w:rPr>
          <w:lang w:eastAsia="zh-CN"/>
        </w:rPr>
        <w:t>2</w:t>
      </w:r>
      <w:r>
        <w:rPr>
          <w:rFonts w:hint="eastAsia"/>
          <w:lang w:eastAsia="zh-CN"/>
        </w:rPr>
        <w:tab/>
        <w:t>Evaluation of Solutions for Key Issue#</w:t>
      </w:r>
      <w:r>
        <w:rPr>
          <w:lang w:eastAsia="zh-CN"/>
        </w:rPr>
        <w:t>2</w:t>
      </w:r>
      <w:bookmarkEnd w:id="155"/>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Solution #3 proposes that NF-Consumer presents access-tokens of all target/monitored URIs when it requests subscription to a set of monitored URIs or retrieves a set of target URIs. The solution however does not fully align with OAuth 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1B48E28F" w14:textId="5ADA545D" w:rsidR="00FE6040"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04E3653B" w14:textId="4D63CB62" w:rsidR="00374B82" w:rsidRDefault="00374B82" w:rsidP="00D33ABC">
      <w:pPr>
        <w:jc w:val="both"/>
        <w:rPr>
          <w:lang w:val="en-US"/>
        </w:rPr>
      </w:pPr>
    </w:p>
    <w:p w14:paraId="550992CE" w14:textId="5E408F86" w:rsidR="00374B82" w:rsidRDefault="00374B82" w:rsidP="00374B82">
      <w:pPr>
        <w:pStyle w:val="Heading2"/>
        <w:rPr>
          <w:lang w:eastAsia="zh-CN"/>
        </w:rPr>
      </w:pPr>
      <w:r>
        <w:rPr>
          <w:rFonts w:hint="eastAsia"/>
          <w:lang w:eastAsia="zh-CN"/>
        </w:rPr>
        <w:t>8.</w:t>
      </w:r>
      <w:r w:rsidRPr="00610731">
        <w:rPr>
          <w:lang w:eastAsia="zh-CN"/>
        </w:rPr>
        <w:t>3</w:t>
      </w:r>
      <w:r>
        <w:rPr>
          <w:rFonts w:hint="eastAsia"/>
          <w:lang w:eastAsia="zh-CN"/>
        </w:rPr>
        <w:tab/>
        <w:t>Evaluation of Solutions for Key Issue#</w:t>
      </w:r>
      <w:r>
        <w:rPr>
          <w:lang w:eastAsia="zh-CN"/>
        </w:rPr>
        <w:t>3</w:t>
      </w:r>
    </w:p>
    <w:p w14:paraId="6B51DC26" w14:textId="77777777" w:rsidR="00374B82" w:rsidRDefault="00374B82" w:rsidP="00374B82">
      <w:pPr>
        <w:rPr>
          <w:lang w:val="en-US"/>
        </w:rPr>
      </w:pPr>
      <w:r>
        <w:rPr>
          <w:lang w:val="en-US"/>
        </w:rPr>
        <w:t>Solution #6 addresses Key-Issue #3.</w:t>
      </w:r>
    </w:p>
    <w:p w14:paraId="087E48F8" w14:textId="5212017D" w:rsidR="00374B82" w:rsidRPr="00D33ABC" w:rsidRDefault="00374B82" w:rsidP="00610731">
      <w:pPr>
        <w:rPr>
          <w:lang w:val="en-US"/>
        </w:rPr>
      </w:pPr>
      <w:r>
        <w:rPr>
          <w:lang w:eastAsia="zh-CN"/>
        </w:rPr>
        <w:t>Solution #6 provides an efficient way to restrict access to dis-allowed resources and allows to flexibly address all identified use cases.</w:t>
      </w:r>
    </w:p>
    <w:p w14:paraId="56284790" w14:textId="77777777" w:rsidR="00FE6040" w:rsidRPr="0084476E" w:rsidRDefault="00FE6040" w:rsidP="00FE6040">
      <w:pPr>
        <w:pStyle w:val="Heading1"/>
        <w:rPr>
          <w:lang w:eastAsia="zh-CN"/>
        </w:rPr>
      </w:pPr>
      <w:bookmarkStart w:id="157" w:name="_Toc160895490"/>
      <w:r>
        <w:rPr>
          <w:lang w:eastAsia="zh-CN"/>
        </w:rPr>
        <w:t>9</w:t>
      </w:r>
      <w:r>
        <w:rPr>
          <w:rFonts w:hint="eastAsia"/>
          <w:lang w:eastAsia="zh-CN"/>
        </w:rPr>
        <w:tab/>
        <w:t>Conclusions</w:t>
      </w:r>
      <w:bookmarkEnd w:id="157"/>
    </w:p>
    <w:p w14:paraId="624E4151" w14:textId="77777777" w:rsidR="00FE6040" w:rsidRDefault="00FE6040" w:rsidP="00FE6040">
      <w:pPr>
        <w:pStyle w:val="Heading2"/>
        <w:rPr>
          <w:lang w:eastAsia="zh-CN"/>
        </w:rPr>
      </w:pPr>
      <w:bookmarkStart w:id="158" w:name="_Toc160895491"/>
      <w:r>
        <w:rPr>
          <w:lang w:eastAsia="zh-CN"/>
        </w:rPr>
        <w:t>9</w:t>
      </w:r>
      <w:r>
        <w:rPr>
          <w:rFonts w:hint="eastAsia"/>
          <w:lang w:eastAsia="zh-CN"/>
        </w:rPr>
        <w:t>.</w:t>
      </w:r>
      <w:r>
        <w:rPr>
          <w:lang w:eastAsia="zh-CN"/>
        </w:rPr>
        <w:t>1</w:t>
      </w:r>
      <w:r>
        <w:rPr>
          <w:rFonts w:hint="eastAsia"/>
          <w:lang w:eastAsia="zh-CN"/>
        </w:rPr>
        <w:tab/>
        <w:t>Conclusion of Solutions for Key Issue#</w:t>
      </w:r>
      <w:bookmarkEnd w:id="156"/>
      <w:r>
        <w:rPr>
          <w:rFonts w:hint="eastAsia"/>
          <w:lang w:eastAsia="zh-CN"/>
        </w:rPr>
        <w:t>1</w:t>
      </w:r>
      <w:bookmarkEnd w:id="158"/>
    </w:p>
    <w:p w14:paraId="20C3361B" w14:textId="124C1398" w:rsidR="006E2AD7" w:rsidRDefault="000F1C84" w:rsidP="006E2AD7">
      <w:pPr>
        <w:rPr>
          <w:lang w:eastAsia="zh-CN"/>
        </w:rPr>
      </w:pPr>
      <w:r>
        <w:rPr>
          <w:lang w:eastAsia="zh-CN"/>
        </w:rPr>
        <w:t xml:space="preserve">Based on the evaluation in </w:t>
      </w:r>
      <w:r w:rsidR="004B3D42">
        <w:rPr>
          <w:lang w:eastAsia="zh-CN"/>
        </w:rPr>
        <w:t>clause 8</w:t>
      </w:r>
      <w:r>
        <w:rPr>
          <w:lang w:eastAsia="zh-CN"/>
        </w:rPr>
        <w:t xml:space="preserve">.1 it is concluded to select solutions #6 </w:t>
      </w:r>
      <w:r w:rsidR="00D13E5D">
        <w:rPr>
          <w:lang w:eastAsia="zh-CN"/>
        </w:rPr>
        <w:t xml:space="preserve">, </w:t>
      </w:r>
      <w:r>
        <w:rPr>
          <w:lang w:eastAsia="zh-CN"/>
        </w:rPr>
        <w:t xml:space="preserve">#7 </w:t>
      </w:r>
      <w:r w:rsidR="00D13E5D">
        <w:rPr>
          <w:lang w:eastAsia="zh-CN"/>
        </w:rPr>
        <w:t xml:space="preserve">and #8 </w:t>
      </w:r>
      <w:r>
        <w:rPr>
          <w:lang w:eastAsia="zh-CN"/>
        </w:rPr>
        <w:t>for normative specification work.</w:t>
      </w:r>
      <w:r w:rsidR="006E2AD7" w:rsidRPr="006E2AD7">
        <w:rPr>
          <w:lang w:eastAsia="zh-CN"/>
        </w:rPr>
        <w:t xml:space="preserve"> </w:t>
      </w:r>
    </w:p>
    <w:p w14:paraId="6F2CB0BE" w14:textId="2663ABCD" w:rsidR="00FE6040" w:rsidRPr="00697749" w:rsidRDefault="006E2AD7" w:rsidP="00610731">
      <w:pPr>
        <w:pStyle w:val="EditorsNote"/>
      </w:pPr>
      <w:r>
        <w:t>Editor</w:t>
      </w:r>
      <w:r w:rsidRPr="00690A26">
        <w:t>'</w:t>
      </w:r>
      <w:r>
        <w:t>s Note:</w:t>
      </w:r>
      <w:r>
        <w:tab/>
      </w:r>
      <w:r w:rsidRPr="004013EE">
        <w:t xml:space="preserve">Solution#6 need to be </w:t>
      </w:r>
      <w:r>
        <w:t>reviewed</w:t>
      </w:r>
      <w:r w:rsidRPr="004013EE">
        <w:t xml:space="preserve"> by SA3 before the normative work.</w:t>
      </w:r>
    </w:p>
    <w:p w14:paraId="20854D94" w14:textId="77777777" w:rsidR="00FE6040" w:rsidRDefault="00FE6040" w:rsidP="00FE6040">
      <w:pPr>
        <w:pStyle w:val="Heading2"/>
        <w:rPr>
          <w:lang w:eastAsia="zh-CN"/>
        </w:rPr>
      </w:pPr>
      <w:bookmarkStart w:id="159" w:name="_Toc160895492"/>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59"/>
    </w:p>
    <w:p w14:paraId="58A444E9" w14:textId="779A180C" w:rsidR="00374B82"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708CF888" w14:textId="0E25B191" w:rsidR="00374B82" w:rsidRDefault="00374B82" w:rsidP="00374B82">
      <w:pPr>
        <w:pStyle w:val="Heading2"/>
        <w:rPr>
          <w:lang w:eastAsia="zh-CN"/>
        </w:rPr>
      </w:pPr>
      <w:r>
        <w:rPr>
          <w:lang w:eastAsia="zh-CN"/>
        </w:rPr>
        <w:t>9</w:t>
      </w:r>
      <w:r>
        <w:rPr>
          <w:rFonts w:hint="eastAsia"/>
          <w:lang w:eastAsia="zh-CN"/>
        </w:rPr>
        <w:t>.</w:t>
      </w:r>
      <w:r w:rsidRPr="00610731">
        <w:rPr>
          <w:color w:val="FF0000"/>
          <w:lang w:eastAsia="zh-CN"/>
        </w:rPr>
        <w:t>3</w:t>
      </w:r>
      <w:r>
        <w:rPr>
          <w:rFonts w:hint="eastAsia"/>
          <w:lang w:eastAsia="zh-CN"/>
        </w:rPr>
        <w:tab/>
        <w:t>Conclusion of Solutions for Key Issue#</w:t>
      </w:r>
      <w:r>
        <w:rPr>
          <w:lang w:eastAsia="zh-CN"/>
        </w:rPr>
        <w:t>3</w:t>
      </w:r>
    </w:p>
    <w:p w14:paraId="6B277423" w14:textId="622DC53D" w:rsidR="00374B82" w:rsidRPr="00697749" w:rsidRDefault="00374B82" w:rsidP="00374B82">
      <w:pPr>
        <w:rPr>
          <w:lang w:eastAsia="zh-CN"/>
        </w:rPr>
      </w:pPr>
      <w:r>
        <w:rPr>
          <w:lang w:eastAsia="zh-CN"/>
        </w:rPr>
        <w:t>Based on the evaluation in clause 8.</w:t>
      </w:r>
      <w:r w:rsidR="00B84566">
        <w:rPr>
          <w:lang w:eastAsia="zh-CN"/>
        </w:rPr>
        <w:t>3</w:t>
      </w:r>
      <w:r>
        <w:rPr>
          <w:lang w:eastAsia="zh-CN"/>
        </w:rPr>
        <w:t xml:space="preserve"> it is concluded to select solutions #6 for normative specification work.</w:t>
      </w:r>
    </w:p>
    <w:p w14:paraId="639F50EF" w14:textId="77777777" w:rsidR="00374B82" w:rsidRDefault="00374B82" w:rsidP="00374B82">
      <w:pPr>
        <w:pStyle w:val="EditorsNote"/>
      </w:pPr>
      <w:r>
        <w:t>Editor</w:t>
      </w:r>
      <w:r w:rsidRPr="00690A26">
        <w:t>'</w:t>
      </w:r>
      <w:r>
        <w:t>s Note:</w:t>
      </w:r>
      <w:r>
        <w:tab/>
      </w:r>
      <w:r w:rsidRPr="004013EE">
        <w:t xml:space="preserve">Solution #6 need to be </w:t>
      </w:r>
      <w:r>
        <w:t>reviewed</w:t>
      </w:r>
      <w:r w:rsidRPr="004013EE">
        <w:t xml:space="preserve"> by SA3 before the normative work.</w:t>
      </w:r>
    </w:p>
    <w:p w14:paraId="7AD49DE0" w14:textId="77777777" w:rsidR="00374B82" w:rsidRPr="0084476E" w:rsidRDefault="00374B82" w:rsidP="00A46F57">
      <w:pPr>
        <w:rPr>
          <w:lang w:eastAsia="zh-CN"/>
        </w:rPr>
      </w:pPr>
    </w:p>
    <w:p w14:paraId="57957CF9" w14:textId="1065D1C1" w:rsidR="00054A22" w:rsidRDefault="00A46F57" w:rsidP="00EA6772">
      <w:pPr>
        <w:pStyle w:val="Heading8"/>
      </w:pPr>
      <w:r>
        <w:br w:type="page"/>
      </w:r>
      <w:bookmarkStart w:id="160" w:name="_Toc160895493"/>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161" w:name="historyclause"/>
      <w:bookmarkEnd w:id="160"/>
      <w:bookmarkEnd w:id="161"/>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Agreed pCRs:</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Version after CT4#119 including Agreed pCRs:</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Version after CT4#121 including Agreed pCRs:</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r w:rsidR="00480F55" w:rsidRPr="00E3155E" w14:paraId="68ADBF20" w14:textId="77777777" w:rsidTr="00713808">
        <w:tc>
          <w:tcPr>
            <w:tcW w:w="800" w:type="dxa"/>
            <w:shd w:val="solid" w:color="FFFFFF" w:fill="auto"/>
          </w:tcPr>
          <w:p w14:paraId="3EF655E9" w14:textId="44479EE7" w:rsidR="00480F55" w:rsidRDefault="00480F55" w:rsidP="005C1FD6">
            <w:pPr>
              <w:pStyle w:val="TAC"/>
              <w:rPr>
                <w:sz w:val="16"/>
                <w:szCs w:val="16"/>
              </w:rPr>
            </w:pPr>
            <w:r>
              <w:rPr>
                <w:sz w:val="16"/>
                <w:szCs w:val="16"/>
              </w:rPr>
              <w:t>2024-04</w:t>
            </w:r>
          </w:p>
        </w:tc>
        <w:tc>
          <w:tcPr>
            <w:tcW w:w="800" w:type="dxa"/>
            <w:shd w:val="solid" w:color="FFFFFF" w:fill="auto"/>
          </w:tcPr>
          <w:p w14:paraId="0B4AA1D1" w14:textId="481574B4" w:rsidR="00480F55" w:rsidRDefault="00480F55" w:rsidP="005C1FD6">
            <w:pPr>
              <w:pStyle w:val="TAC"/>
              <w:rPr>
                <w:sz w:val="16"/>
                <w:szCs w:val="16"/>
              </w:rPr>
            </w:pPr>
            <w:r>
              <w:rPr>
                <w:sz w:val="16"/>
                <w:szCs w:val="16"/>
              </w:rPr>
              <w:t>CT4 #122</w:t>
            </w:r>
          </w:p>
        </w:tc>
        <w:tc>
          <w:tcPr>
            <w:tcW w:w="1094" w:type="dxa"/>
            <w:shd w:val="solid" w:color="FFFFFF" w:fill="auto"/>
          </w:tcPr>
          <w:p w14:paraId="492E7E0E" w14:textId="51715B0A" w:rsidR="00480F55" w:rsidRDefault="00480F55" w:rsidP="005C1FD6">
            <w:pPr>
              <w:pStyle w:val="TAC"/>
              <w:jc w:val="left"/>
              <w:rPr>
                <w:sz w:val="16"/>
                <w:szCs w:val="16"/>
              </w:rPr>
            </w:pPr>
            <w:r>
              <w:rPr>
                <w:sz w:val="16"/>
                <w:szCs w:val="16"/>
              </w:rPr>
              <w:t>C4-241478</w:t>
            </w:r>
          </w:p>
        </w:tc>
        <w:tc>
          <w:tcPr>
            <w:tcW w:w="425" w:type="dxa"/>
            <w:shd w:val="solid" w:color="FFFFFF" w:fill="auto"/>
          </w:tcPr>
          <w:p w14:paraId="17A6C298" w14:textId="24F7E574" w:rsidR="00480F55" w:rsidRDefault="00480F55" w:rsidP="005C1FD6">
            <w:pPr>
              <w:pStyle w:val="TAL"/>
              <w:rPr>
                <w:sz w:val="16"/>
                <w:szCs w:val="16"/>
              </w:rPr>
            </w:pPr>
            <w:r>
              <w:rPr>
                <w:sz w:val="16"/>
                <w:szCs w:val="16"/>
              </w:rPr>
              <w:t>-</w:t>
            </w:r>
          </w:p>
        </w:tc>
        <w:tc>
          <w:tcPr>
            <w:tcW w:w="425" w:type="dxa"/>
            <w:shd w:val="solid" w:color="FFFFFF" w:fill="auto"/>
          </w:tcPr>
          <w:p w14:paraId="7383FD15" w14:textId="1EF58061" w:rsidR="00480F55" w:rsidRDefault="00480F55" w:rsidP="005C1FD6">
            <w:pPr>
              <w:pStyle w:val="TAR"/>
              <w:rPr>
                <w:sz w:val="16"/>
                <w:szCs w:val="16"/>
              </w:rPr>
            </w:pPr>
            <w:r>
              <w:rPr>
                <w:sz w:val="16"/>
                <w:szCs w:val="16"/>
              </w:rPr>
              <w:t>-</w:t>
            </w:r>
          </w:p>
        </w:tc>
        <w:tc>
          <w:tcPr>
            <w:tcW w:w="425" w:type="dxa"/>
            <w:shd w:val="solid" w:color="FFFFFF" w:fill="auto"/>
          </w:tcPr>
          <w:p w14:paraId="299113DA" w14:textId="0698A53A" w:rsidR="00480F55" w:rsidRDefault="00480F55" w:rsidP="005C1FD6">
            <w:pPr>
              <w:pStyle w:val="TAC"/>
              <w:rPr>
                <w:sz w:val="16"/>
                <w:szCs w:val="16"/>
              </w:rPr>
            </w:pPr>
            <w:r>
              <w:rPr>
                <w:sz w:val="16"/>
                <w:szCs w:val="16"/>
              </w:rPr>
              <w:t>-</w:t>
            </w:r>
          </w:p>
        </w:tc>
        <w:tc>
          <w:tcPr>
            <w:tcW w:w="4962" w:type="dxa"/>
            <w:shd w:val="solid" w:color="FFFFFF" w:fill="auto"/>
          </w:tcPr>
          <w:p w14:paraId="6564E28B" w14:textId="77777777" w:rsidR="00480F55" w:rsidRDefault="00480F55" w:rsidP="00480F55">
            <w:pPr>
              <w:pStyle w:val="TAL"/>
              <w:rPr>
                <w:sz w:val="16"/>
                <w:szCs w:val="16"/>
              </w:rPr>
            </w:pPr>
            <w:r>
              <w:rPr>
                <w:sz w:val="16"/>
                <w:szCs w:val="16"/>
              </w:rPr>
              <w:t>Version after CT4#121 including Agreed pCRs:</w:t>
            </w:r>
          </w:p>
          <w:p w14:paraId="6A53EACD" w14:textId="287A6787" w:rsidR="00480F55" w:rsidRDefault="00480F55" w:rsidP="00480F55">
            <w:pPr>
              <w:pStyle w:val="TAL"/>
              <w:rPr>
                <w:sz w:val="16"/>
                <w:szCs w:val="16"/>
              </w:rPr>
            </w:pPr>
            <w:r w:rsidRPr="00327E0D">
              <w:rPr>
                <w:sz w:val="16"/>
                <w:szCs w:val="16"/>
              </w:rPr>
              <w:t>C4-24</w:t>
            </w:r>
            <w:r>
              <w:rPr>
                <w:sz w:val="16"/>
                <w:szCs w:val="16"/>
              </w:rPr>
              <w:t>1240</w:t>
            </w:r>
          </w:p>
          <w:p w14:paraId="3063A16D" w14:textId="60A1A007" w:rsidR="00480F55" w:rsidRDefault="00480F55" w:rsidP="00480F55">
            <w:pPr>
              <w:pStyle w:val="TAL"/>
              <w:rPr>
                <w:sz w:val="16"/>
                <w:szCs w:val="16"/>
              </w:rPr>
            </w:pPr>
            <w:r w:rsidRPr="00327E0D">
              <w:rPr>
                <w:sz w:val="16"/>
                <w:szCs w:val="16"/>
              </w:rPr>
              <w:t>C4-24</w:t>
            </w:r>
            <w:r>
              <w:rPr>
                <w:sz w:val="16"/>
                <w:szCs w:val="16"/>
              </w:rPr>
              <w:t>1</w:t>
            </w:r>
            <w:r w:rsidRPr="00327E0D">
              <w:rPr>
                <w:sz w:val="16"/>
                <w:szCs w:val="16"/>
              </w:rPr>
              <w:t>5</w:t>
            </w:r>
            <w:r>
              <w:rPr>
                <w:sz w:val="16"/>
                <w:szCs w:val="16"/>
              </w:rPr>
              <w:t>18</w:t>
            </w:r>
          </w:p>
          <w:p w14:paraId="3DB36A89" w14:textId="4C88AB30" w:rsidR="00480F55" w:rsidRDefault="00480F55" w:rsidP="005C1FD6">
            <w:pPr>
              <w:pStyle w:val="TAL"/>
              <w:rPr>
                <w:sz w:val="16"/>
                <w:szCs w:val="16"/>
              </w:rPr>
            </w:pPr>
            <w:r w:rsidRPr="00327E0D">
              <w:rPr>
                <w:sz w:val="16"/>
                <w:szCs w:val="16"/>
              </w:rPr>
              <w:t>C4-24</w:t>
            </w:r>
            <w:r>
              <w:rPr>
                <w:sz w:val="16"/>
                <w:szCs w:val="16"/>
              </w:rPr>
              <w:t>1519</w:t>
            </w:r>
          </w:p>
        </w:tc>
        <w:tc>
          <w:tcPr>
            <w:tcW w:w="708" w:type="dxa"/>
            <w:shd w:val="solid" w:color="FFFFFF" w:fill="auto"/>
          </w:tcPr>
          <w:p w14:paraId="270AE988" w14:textId="6AB331AA" w:rsidR="00480F55" w:rsidRDefault="00480F55">
            <w:pPr>
              <w:pStyle w:val="TAC"/>
              <w:rPr>
                <w:sz w:val="16"/>
                <w:szCs w:val="16"/>
              </w:rPr>
            </w:pPr>
            <w:r>
              <w:rPr>
                <w:sz w:val="16"/>
                <w:szCs w:val="16"/>
              </w:rPr>
              <w:t>1.1.0</w:t>
            </w:r>
          </w:p>
        </w:tc>
      </w:tr>
    </w:tbl>
    <w:p w14:paraId="1F00CB8F" w14:textId="77777777" w:rsidR="003C3971" w:rsidRPr="00235394" w:rsidRDefault="003C3971" w:rsidP="003C3971"/>
    <w:p w14:paraId="62B6980B"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7695C" w14:textId="77777777" w:rsidR="00DC1E18" w:rsidRDefault="00DC1E18">
      <w:r>
        <w:separator/>
      </w:r>
    </w:p>
  </w:endnote>
  <w:endnote w:type="continuationSeparator" w:id="0">
    <w:p w14:paraId="002FAA5A" w14:textId="77777777" w:rsidR="00DC1E18" w:rsidRDefault="00DC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774EA" w14:textId="77777777" w:rsidR="00DC1E18" w:rsidRDefault="00DC1E18">
      <w:r>
        <w:separator/>
      </w:r>
    </w:p>
  </w:footnote>
  <w:footnote w:type="continuationSeparator" w:id="0">
    <w:p w14:paraId="0F8D1992" w14:textId="77777777" w:rsidR="00DC1E18" w:rsidRDefault="00DC1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17E4921F"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731">
      <w:rPr>
        <w:rFonts w:ascii="Arial" w:hAnsi="Arial" w:cs="Arial"/>
        <w:b/>
        <w:noProof/>
        <w:sz w:val="18"/>
        <w:szCs w:val="18"/>
      </w:rPr>
      <w:t>3GPP TR 29.857 V1.1.0 (2024-04)</w:t>
    </w:r>
    <w:r>
      <w:rPr>
        <w:rFonts w:ascii="Arial" w:hAnsi="Arial" w:cs="Arial"/>
        <w:b/>
        <w:sz w:val="18"/>
        <w:szCs w:val="18"/>
      </w:rPr>
      <w:fldChar w:fldCharType="end"/>
    </w:r>
  </w:p>
  <w:p w14:paraId="6FAB2FB3" w14:textId="75564C5A"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731">
      <w:rPr>
        <w:rFonts w:ascii="Arial" w:hAnsi="Arial" w:cs="Arial"/>
        <w:b/>
        <w:noProof/>
        <w:sz w:val="18"/>
        <w:szCs w:val="18"/>
      </w:rPr>
      <w:t>35</w:t>
    </w:r>
    <w:r>
      <w:rPr>
        <w:rFonts w:ascii="Arial" w:hAnsi="Arial" w:cs="Arial"/>
        <w:b/>
        <w:sz w:val="18"/>
        <w:szCs w:val="18"/>
      </w:rPr>
      <w:fldChar w:fldCharType="end"/>
    </w:r>
  </w:p>
  <w:p w14:paraId="1551EA0E" w14:textId="6D675D79"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731">
      <w:rPr>
        <w:rFonts w:ascii="Arial" w:hAnsi="Arial" w:cs="Arial"/>
        <w:b/>
        <w:noProof/>
        <w:sz w:val="18"/>
        <w:szCs w:val="18"/>
      </w:rPr>
      <w:t>Release 18</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0"/>
  </w:num>
  <w:num w:numId="7">
    <w:abstractNumId w:val="24"/>
  </w:num>
  <w:num w:numId="8">
    <w:abstractNumId w:val="16"/>
  </w:num>
  <w:num w:numId="9">
    <w:abstractNumId w:val="14"/>
  </w:num>
  <w:num w:numId="10">
    <w:abstractNumId w:val="15"/>
  </w:num>
  <w:num w:numId="11">
    <w:abstractNumId w:val="18"/>
  </w:num>
  <w:num w:numId="12">
    <w:abstractNumId w:val="21"/>
  </w:num>
  <w:num w:numId="13">
    <w:abstractNumId w:val="13"/>
  </w:num>
  <w:num w:numId="14">
    <w:abstractNumId w:val="12"/>
  </w:num>
  <w:num w:numId="15">
    <w:abstractNumId w:val="23"/>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0F6F"/>
    <w:rsid w:val="002545BE"/>
    <w:rsid w:val="00257D86"/>
    <w:rsid w:val="00260D32"/>
    <w:rsid w:val="002611A5"/>
    <w:rsid w:val="002616A1"/>
    <w:rsid w:val="002675F0"/>
    <w:rsid w:val="00274B71"/>
    <w:rsid w:val="0029117C"/>
    <w:rsid w:val="002B369E"/>
    <w:rsid w:val="002B6339"/>
    <w:rsid w:val="002C4268"/>
    <w:rsid w:val="002E00EE"/>
    <w:rsid w:val="002E3E4C"/>
    <w:rsid w:val="002E59D2"/>
    <w:rsid w:val="002F2E3D"/>
    <w:rsid w:val="002F5B1F"/>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80F55"/>
    <w:rsid w:val="00496E42"/>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2AEA"/>
    <w:rsid w:val="00610731"/>
    <w:rsid w:val="00614360"/>
    <w:rsid w:val="00614FDF"/>
    <w:rsid w:val="006218CE"/>
    <w:rsid w:val="0063543D"/>
    <w:rsid w:val="00641FFD"/>
    <w:rsid w:val="00643579"/>
    <w:rsid w:val="00647114"/>
    <w:rsid w:val="00654E85"/>
    <w:rsid w:val="006750AE"/>
    <w:rsid w:val="006A323F"/>
    <w:rsid w:val="006B0920"/>
    <w:rsid w:val="006B30D0"/>
    <w:rsid w:val="006C3D95"/>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2140"/>
    <w:rsid w:val="007B600E"/>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491F"/>
    <w:rsid w:val="009B261E"/>
    <w:rsid w:val="009B3331"/>
    <w:rsid w:val="009C10D5"/>
    <w:rsid w:val="009D360C"/>
    <w:rsid w:val="009E5F7B"/>
    <w:rsid w:val="009F37B7"/>
    <w:rsid w:val="00A0630E"/>
    <w:rsid w:val="00A06BC8"/>
    <w:rsid w:val="00A10F02"/>
    <w:rsid w:val="00A164B4"/>
    <w:rsid w:val="00A23E11"/>
    <w:rsid w:val="00A24B61"/>
    <w:rsid w:val="00A26956"/>
    <w:rsid w:val="00A27486"/>
    <w:rsid w:val="00A375CA"/>
    <w:rsid w:val="00A43E27"/>
    <w:rsid w:val="00A46F57"/>
    <w:rsid w:val="00A52F0F"/>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1E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754C8"/>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21" Type="http://schemas.openxmlformats.org/officeDocument/2006/relationships/image" Target="media/image7.emf"/><Relationship Id="rId34"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C0483-DE0E-41BE-93A4-EA3213CA7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35</Pages>
  <Words>11160</Words>
  <Characters>63617</Characters>
  <Application>Microsoft Office Word</Application>
  <DocSecurity>0</DocSecurity>
  <Lines>530</Lines>
  <Paragraphs>149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74628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21</cp:revision>
  <cp:lastPrinted>2019-02-25T14:05:00Z</cp:lastPrinted>
  <dcterms:created xsi:type="dcterms:W3CDTF">2024-03-09T15:55:00Z</dcterms:created>
  <dcterms:modified xsi:type="dcterms:W3CDTF">2024-04-23T06:48:00Z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