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F713E6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r w:rsidR="001F43CD">
              <w:t>3</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w:t>
            </w:r>
            <w:r w:rsidR="001F43CD">
              <w:rPr>
                <w:sz w:val="32"/>
              </w:rPr>
              <w:t>4-03</w:t>
            </w:r>
            <w:bookmarkEnd w:id="4"/>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6.6pt" o:ole="">
                  <v:imagedata r:id="rId9" o:title=""/>
                </v:shape>
                <o:OLEObject Type="Embed" ProgID="Word.Picture.8" ShapeID="_x0000_i1025" DrawAspect="Content" ObjectID="_177080768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pt;height:77.4pt" o:ole="">
                  <v:imagedata r:id="rId11" o:title=""/>
                </v:shape>
                <o:OLEObject Type="Embed" ProgID="Word.Picture.8" ShapeID="_x0000_i1026" DrawAspect="Content" ObjectID="_177080768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8E7260" w:rsidRPr="008E7260">
              <w:rPr>
                <w:noProof/>
                <w:sz w:val="18"/>
              </w:rPr>
              <w:t>3</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FD8169D" w14:textId="0D644B1D" w:rsidR="000B06DD" w:rsidRDefault="000B06DD">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_Toc160192484 \h </w:instrText>
      </w:r>
      <w:r>
        <w:rPr>
          <w:noProof/>
        </w:rPr>
      </w:r>
      <w:r>
        <w:rPr>
          <w:noProof/>
        </w:rPr>
        <w:fldChar w:fldCharType="separate"/>
      </w:r>
      <w:r>
        <w:rPr>
          <w:noProof/>
        </w:rPr>
        <w:t>5</w:t>
      </w:r>
      <w:r>
        <w:rPr>
          <w:noProof/>
        </w:rPr>
        <w:fldChar w:fldCharType="end"/>
      </w:r>
    </w:p>
    <w:p w14:paraId="2FE86984" w14:textId="50A311E5"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_Toc160192485 \h </w:instrText>
      </w:r>
      <w:r>
        <w:rPr>
          <w:noProof/>
        </w:rPr>
      </w:r>
      <w:r>
        <w:rPr>
          <w:noProof/>
        </w:rPr>
        <w:fldChar w:fldCharType="separate"/>
      </w:r>
      <w:r>
        <w:rPr>
          <w:noProof/>
        </w:rPr>
        <w:t>7</w:t>
      </w:r>
      <w:r>
        <w:rPr>
          <w:noProof/>
        </w:rPr>
        <w:fldChar w:fldCharType="end"/>
      </w:r>
    </w:p>
    <w:p w14:paraId="0224B6B0" w14:textId="42DF5B48"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_Toc160192486 \h </w:instrText>
      </w:r>
      <w:r>
        <w:rPr>
          <w:noProof/>
        </w:rPr>
      </w:r>
      <w:r>
        <w:rPr>
          <w:noProof/>
        </w:rPr>
        <w:fldChar w:fldCharType="separate"/>
      </w:r>
      <w:r>
        <w:rPr>
          <w:noProof/>
        </w:rPr>
        <w:t>7</w:t>
      </w:r>
      <w:r>
        <w:rPr>
          <w:noProof/>
        </w:rPr>
        <w:fldChar w:fldCharType="end"/>
      </w:r>
    </w:p>
    <w:p w14:paraId="55812739" w14:textId="029025AE"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_Toc160192487 \h </w:instrText>
      </w:r>
      <w:r>
        <w:rPr>
          <w:noProof/>
        </w:rPr>
      </w:r>
      <w:r>
        <w:rPr>
          <w:noProof/>
        </w:rPr>
        <w:fldChar w:fldCharType="separate"/>
      </w:r>
      <w:r>
        <w:rPr>
          <w:noProof/>
        </w:rPr>
        <w:t>7</w:t>
      </w:r>
      <w:r>
        <w:rPr>
          <w:noProof/>
        </w:rPr>
        <w:fldChar w:fldCharType="end"/>
      </w:r>
    </w:p>
    <w:p w14:paraId="56CA92C5" w14:textId="47A399FA"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_Toc160192488 \h </w:instrText>
      </w:r>
      <w:r>
        <w:rPr>
          <w:noProof/>
        </w:rPr>
      </w:r>
      <w:r>
        <w:rPr>
          <w:noProof/>
        </w:rPr>
        <w:fldChar w:fldCharType="separate"/>
      </w:r>
      <w:r>
        <w:rPr>
          <w:noProof/>
        </w:rPr>
        <w:t>7</w:t>
      </w:r>
      <w:r>
        <w:rPr>
          <w:noProof/>
        </w:rPr>
        <w:fldChar w:fldCharType="end"/>
      </w:r>
    </w:p>
    <w:p w14:paraId="346D70F9" w14:textId="373B01CE"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_Toc160192489 \h </w:instrText>
      </w:r>
      <w:r>
        <w:rPr>
          <w:noProof/>
        </w:rPr>
      </w:r>
      <w:r>
        <w:rPr>
          <w:noProof/>
        </w:rPr>
        <w:fldChar w:fldCharType="separate"/>
      </w:r>
      <w:r>
        <w:rPr>
          <w:noProof/>
        </w:rPr>
        <w:t>8</w:t>
      </w:r>
      <w:r>
        <w:rPr>
          <w:noProof/>
        </w:rPr>
        <w:fldChar w:fldCharType="end"/>
      </w:r>
    </w:p>
    <w:p w14:paraId="6593DF64" w14:textId="36B13CF8"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_Toc160192490 \h </w:instrText>
      </w:r>
      <w:r>
        <w:rPr>
          <w:noProof/>
        </w:rPr>
      </w:r>
      <w:r>
        <w:rPr>
          <w:noProof/>
        </w:rPr>
        <w:fldChar w:fldCharType="separate"/>
      </w:r>
      <w:r>
        <w:rPr>
          <w:noProof/>
        </w:rPr>
        <w:t>8</w:t>
      </w:r>
      <w:r>
        <w:rPr>
          <w:noProof/>
        </w:rPr>
        <w:fldChar w:fldCharType="end"/>
      </w:r>
    </w:p>
    <w:p w14:paraId="74EDDE7C" w14:textId="379527C3"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_Toc160192491 \h </w:instrText>
      </w:r>
      <w:r>
        <w:rPr>
          <w:noProof/>
        </w:rPr>
      </w:r>
      <w:r>
        <w:rPr>
          <w:noProof/>
        </w:rPr>
        <w:fldChar w:fldCharType="separate"/>
      </w:r>
      <w:r>
        <w:rPr>
          <w:noProof/>
        </w:rPr>
        <w:t>8</w:t>
      </w:r>
      <w:r>
        <w:rPr>
          <w:noProof/>
        </w:rPr>
        <w:fldChar w:fldCharType="end"/>
      </w:r>
    </w:p>
    <w:p w14:paraId="647D2F1C" w14:textId="1FD9CDC3"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_Toc160192492 \h </w:instrText>
      </w:r>
      <w:r>
        <w:rPr>
          <w:noProof/>
        </w:rPr>
      </w:r>
      <w:r>
        <w:rPr>
          <w:noProof/>
        </w:rPr>
        <w:fldChar w:fldCharType="separate"/>
      </w:r>
      <w:r>
        <w:rPr>
          <w:noProof/>
        </w:rPr>
        <w:t>8</w:t>
      </w:r>
      <w:r>
        <w:rPr>
          <w:noProof/>
        </w:rPr>
        <w:fldChar w:fldCharType="end"/>
      </w:r>
    </w:p>
    <w:p w14:paraId="31852CF3" w14:textId="40351ABA"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Elementary procedures between SMF/CUC and AN-TL and CN-TL</w:t>
      </w:r>
      <w:r>
        <w:rPr>
          <w:noProof/>
        </w:rPr>
        <w:tab/>
      </w:r>
      <w:r>
        <w:rPr>
          <w:noProof/>
        </w:rPr>
        <w:fldChar w:fldCharType="begin"/>
      </w:r>
      <w:r>
        <w:rPr>
          <w:noProof/>
        </w:rPr>
        <w:instrText xml:space="preserve"> PAGEREF _Toc160192493 \h </w:instrText>
      </w:r>
      <w:r>
        <w:rPr>
          <w:noProof/>
        </w:rPr>
      </w:r>
      <w:r>
        <w:rPr>
          <w:noProof/>
        </w:rPr>
        <w:fldChar w:fldCharType="separate"/>
      </w:r>
      <w:r>
        <w:rPr>
          <w:noProof/>
        </w:rPr>
        <w:t>9</w:t>
      </w:r>
      <w:r>
        <w:rPr>
          <w:noProof/>
        </w:rPr>
        <w:fldChar w:fldCharType="end"/>
      </w:r>
    </w:p>
    <w:p w14:paraId="5D1A2FB5" w14:textId="6B128DBF"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_Toc160192494 \h </w:instrText>
      </w:r>
      <w:r>
        <w:rPr>
          <w:noProof/>
        </w:rPr>
      </w:r>
      <w:r>
        <w:rPr>
          <w:noProof/>
        </w:rPr>
        <w:fldChar w:fldCharType="separate"/>
      </w:r>
      <w:r>
        <w:rPr>
          <w:noProof/>
        </w:rPr>
        <w:t>9</w:t>
      </w:r>
      <w:r>
        <w:rPr>
          <w:noProof/>
        </w:rPr>
        <w:fldChar w:fldCharType="end"/>
      </w:r>
    </w:p>
    <w:p w14:paraId="50A50CE4" w14:textId="302BC190"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w:t>
      </w:r>
      <w:r>
        <w:rPr>
          <w:noProof/>
        </w:rPr>
        <w:tab/>
      </w:r>
      <w:r>
        <w:rPr>
          <w:noProof/>
        </w:rPr>
        <w:fldChar w:fldCharType="begin"/>
      </w:r>
      <w:r>
        <w:rPr>
          <w:noProof/>
        </w:rPr>
        <w:instrText xml:space="preserve"> PAGEREF _Toc160192495 \h </w:instrText>
      </w:r>
      <w:r>
        <w:rPr>
          <w:noProof/>
        </w:rPr>
      </w:r>
      <w:r>
        <w:rPr>
          <w:noProof/>
        </w:rPr>
        <w:fldChar w:fldCharType="separate"/>
      </w:r>
      <w:r>
        <w:rPr>
          <w:noProof/>
        </w:rPr>
        <w:t>9</w:t>
      </w:r>
      <w:r>
        <w:rPr>
          <w:noProof/>
        </w:rPr>
        <w:fldChar w:fldCharType="end"/>
      </w:r>
    </w:p>
    <w:p w14:paraId="66EC745F" w14:textId="7B102C25"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SMF/CUC-initiated Get procedure</w:t>
      </w:r>
      <w:r>
        <w:rPr>
          <w:noProof/>
        </w:rPr>
        <w:tab/>
      </w:r>
      <w:r>
        <w:rPr>
          <w:noProof/>
        </w:rPr>
        <w:fldChar w:fldCharType="begin"/>
      </w:r>
      <w:r>
        <w:rPr>
          <w:noProof/>
        </w:rPr>
        <w:instrText xml:space="preserve"> PAGEREF _Toc160192496 \h </w:instrText>
      </w:r>
      <w:r>
        <w:rPr>
          <w:noProof/>
        </w:rPr>
      </w:r>
      <w:r>
        <w:rPr>
          <w:noProof/>
        </w:rPr>
        <w:fldChar w:fldCharType="separate"/>
      </w:r>
      <w:r>
        <w:rPr>
          <w:noProof/>
        </w:rPr>
        <w:t>9</w:t>
      </w:r>
      <w:r>
        <w:rPr>
          <w:noProof/>
        </w:rPr>
        <w:fldChar w:fldCharType="end"/>
      </w:r>
    </w:p>
    <w:p w14:paraId="18394FC8" w14:textId="2B372664"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_Toc160192497 \h </w:instrText>
      </w:r>
      <w:r>
        <w:rPr>
          <w:noProof/>
        </w:rPr>
      </w:r>
      <w:r>
        <w:rPr>
          <w:noProof/>
        </w:rPr>
        <w:fldChar w:fldCharType="separate"/>
      </w:r>
      <w:r>
        <w:rPr>
          <w:noProof/>
        </w:rPr>
        <w:t>9</w:t>
      </w:r>
      <w:r>
        <w:rPr>
          <w:noProof/>
        </w:rPr>
        <w:fldChar w:fldCharType="end"/>
      </w:r>
    </w:p>
    <w:p w14:paraId="69B67B61" w14:textId="67C895C7"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5.2.1.2</w:t>
      </w:r>
      <w:r>
        <w:rPr>
          <w:rFonts w:asciiTheme="minorHAnsi" w:eastAsiaTheme="minorEastAsia" w:hAnsiTheme="minorHAnsi" w:cstheme="minorBidi"/>
          <w:noProof/>
          <w:kern w:val="2"/>
          <w:sz w:val="22"/>
          <w:szCs w:val="22"/>
          <w:lang w:val="en-US"/>
          <w14:ligatures w14:val="standardContextual"/>
        </w:rPr>
        <w:tab/>
      </w:r>
      <w:r>
        <w:rPr>
          <w:noProof/>
        </w:rPr>
        <w:t>SMF/CUC-initiated Get procedure initiation</w:t>
      </w:r>
      <w:r>
        <w:rPr>
          <w:noProof/>
        </w:rPr>
        <w:tab/>
      </w:r>
      <w:r>
        <w:rPr>
          <w:noProof/>
        </w:rPr>
        <w:fldChar w:fldCharType="begin"/>
      </w:r>
      <w:r>
        <w:rPr>
          <w:noProof/>
        </w:rPr>
        <w:instrText xml:space="preserve"> PAGEREF _Toc160192498 \h </w:instrText>
      </w:r>
      <w:r>
        <w:rPr>
          <w:noProof/>
        </w:rPr>
      </w:r>
      <w:r>
        <w:rPr>
          <w:noProof/>
        </w:rPr>
        <w:fldChar w:fldCharType="separate"/>
      </w:r>
      <w:r>
        <w:rPr>
          <w:noProof/>
        </w:rPr>
        <w:t>10</w:t>
      </w:r>
      <w:r>
        <w:rPr>
          <w:noProof/>
        </w:rPr>
        <w:fldChar w:fldCharType="end"/>
      </w:r>
    </w:p>
    <w:p w14:paraId="18A81C45" w14:textId="0374AE53"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5.2.1.3</w:t>
      </w:r>
      <w:r>
        <w:rPr>
          <w:rFonts w:asciiTheme="minorHAnsi" w:eastAsiaTheme="minorEastAsia" w:hAnsiTheme="minorHAnsi" w:cstheme="minorBidi"/>
          <w:noProof/>
          <w:kern w:val="2"/>
          <w:sz w:val="22"/>
          <w:szCs w:val="22"/>
          <w:lang w:val="en-US"/>
          <w14:ligatures w14:val="standardContextual"/>
        </w:rPr>
        <w:tab/>
      </w:r>
      <w:r>
        <w:rPr>
          <w:noProof/>
        </w:rPr>
        <w:t>SMF/CUC-initiated Get procedure completion</w:t>
      </w:r>
      <w:r>
        <w:rPr>
          <w:noProof/>
        </w:rPr>
        <w:tab/>
      </w:r>
      <w:r>
        <w:rPr>
          <w:noProof/>
        </w:rPr>
        <w:fldChar w:fldCharType="begin"/>
      </w:r>
      <w:r>
        <w:rPr>
          <w:noProof/>
        </w:rPr>
        <w:instrText xml:space="preserve"> PAGEREF _Toc160192499 \h </w:instrText>
      </w:r>
      <w:r>
        <w:rPr>
          <w:noProof/>
        </w:rPr>
      </w:r>
      <w:r>
        <w:rPr>
          <w:noProof/>
        </w:rPr>
        <w:fldChar w:fldCharType="separate"/>
      </w:r>
      <w:r>
        <w:rPr>
          <w:noProof/>
        </w:rPr>
        <w:t>10</w:t>
      </w:r>
      <w:r>
        <w:rPr>
          <w:noProof/>
        </w:rPr>
        <w:fldChar w:fldCharType="end"/>
      </w:r>
    </w:p>
    <w:p w14:paraId="0451495A" w14:textId="210162E8"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5.2.1.4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_Toc160192500 \h </w:instrText>
      </w:r>
      <w:r>
        <w:rPr>
          <w:noProof/>
        </w:rPr>
      </w:r>
      <w:r>
        <w:rPr>
          <w:noProof/>
        </w:rPr>
        <w:fldChar w:fldCharType="separate"/>
      </w:r>
      <w:r>
        <w:rPr>
          <w:noProof/>
        </w:rPr>
        <w:t>10</w:t>
      </w:r>
      <w:r>
        <w:rPr>
          <w:noProof/>
        </w:rPr>
        <w:fldChar w:fldCharType="end"/>
      </w:r>
    </w:p>
    <w:p w14:paraId="3D77C3B5" w14:textId="28D82B4A"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5.2.1.5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_Toc160192501 \h </w:instrText>
      </w:r>
      <w:r>
        <w:rPr>
          <w:noProof/>
        </w:rPr>
      </w:r>
      <w:r>
        <w:rPr>
          <w:noProof/>
        </w:rPr>
        <w:fldChar w:fldCharType="separate"/>
      </w:r>
      <w:r>
        <w:rPr>
          <w:noProof/>
        </w:rPr>
        <w:t>11</w:t>
      </w:r>
      <w:r>
        <w:rPr>
          <w:noProof/>
        </w:rPr>
        <w:fldChar w:fldCharType="end"/>
      </w:r>
    </w:p>
    <w:p w14:paraId="369BD191" w14:textId="223CFC79"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SMF/CUC-initiated Set procedure</w:t>
      </w:r>
      <w:r>
        <w:rPr>
          <w:noProof/>
        </w:rPr>
        <w:tab/>
      </w:r>
      <w:r>
        <w:rPr>
          <w:noProof/>
        </w:rPr>
        <w:fldChar w:fldCharType="begin"/>
      </w:r>
      <w:r>
        <w:rPr>
          <w:noProof/>
        </w:rPr>
        <w:instrText xml:space="preserve"> PAGEREF _Toc160192502 \h </w:instrText>
      </w:r>
      <w:r>
        <w:rPr>
          <w:noProof/>
        </w:rPr>
      </w:r>
      <w:r>
        <w:rPr>
          <w:noProof/>
        </w:rPr>
        <w:fldChar w:fldCharType="separate"/>
      </w:r>
      <w:r>
        <w:rPr>
          <w:noProof/>
        </w:rPr>
        <w:t>11</w:t>
      </w:r>
      <w:r>
        <w:rPr>
          <w:noProof/>
        </w:rPr>
        <w:fldChar w:fldCharType="end"/>
      </w:r>
    </w:p>
    <w:p w14:paraId="12C38736" w14:textId="2DECB6B4"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_Toc160192503 \h </w:instrText>
      </w:r>
      <w:r>
        <w:rPr>
          <w:noProof/>
        </w:rPr>
      </w:r>
      <w:r>
        <w:rPr>
          <w:noProof/>
        </w:rPr>
        <w:fldChar w:fldCharType="separate"/>
      </w:r>
      <w:r>
        <w:rPr>
          <w:noProof/>
        </w:rPr>
        <w:t>11</w:t>
      </w:r>
      <w:r>
        <w:rPr>
          <w:noProof/>
        </w:rPr>
        <w:fldChar w:fldCharType="end"/>
      </w:r>
    </w:p>
    <w:p w14:paraId="7226ECCB" w14:textId="218F2FA6"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SMF/CUC-initiated Set procedure initiation</w:t>
      </w:r>
      <w:r>
        <w:rPr>
          <w:noProof/>
        </w:rPr>
        <w:tab/>
      </w:r>
      <w:r>
        <w:rPr>
          <w:noProof/>
        </w:rPr>
        <w:fldChar w:fldCharType="begin"/>
      </w:r>
      <w:r>
        <w:rPr>
          <w:noProof/>
        </w:rPr>
        <w:instrText xml:space="preserve"> PAGEREF _Toc160192504 \h </w:instrText>
      </w:r>
      <w:r>
        <w:rPr>
          <w:noProof/>
        </w:rPr>
      </w:r>
      <w:r>
        <w:rPr>
          <w:noProof/>
        </w:rPr>
        <w:fldChar w:fldCharType="separate"/>
      </w:r>
      <w:r>
        <w:rPr>
          <w:noProof/>
        </w:rPr>
        <w:t>12</w:t>
      </w:r>
      <w:r>
        <w:rPr>
          <w:noProof/>
        </w:rPr>
        <w:fldChar w:fldCharType="end"/>
      </w:r>
    </w:p>
    <w:p w14:paraId="5A572134" w14:textId="3BB1E1FC"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SMF/CUC-initiated Set procedure completion</w:t>
      </w:r>
      <w:r>
        <w:rPr>
          <w:noProof/>
        </w:rPr>
        <w:tab/>
      </w:r>
      <w:r>
        <w:rPr>
          <w:noProof/>
        </w:rPr>
        <w:fldChar w:fldCharType="begin"/>
      </w:r>
      <w:r>
        <w:rPr>
          <w:noProof/>
        </w:rPr>
        <w:instrText xml:space="preserve"> PAGEREF _Toc160192505 \h </w:instrText>
      </w:r>
      <w:r>
        <w:rPr>
          <w:noProof/>
        </w:rPr>
      </w:r>
      <w:r>
        <w:rPr>
          <w:noProof/>
        </w:rPr>
        <w:fldChar w:fldCharType="separate"/>
      </w:r>
      <w:r>
        <w:rPr>
          <w:noProof/>
        </w:rPr>
        <w:t>12</w:t>
      </w:r>
      <w:r>
        <w:rPr>
          <w:noProof/>
        </w:rPr>
        <w:fldChar w:fldCharType="end"/>
      </w:r>
    </w:p>
    <w:p w14:paraId="5BA1B2A9" w14:textId="218E00DE"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_Toc160192506 \h </w:instrText>
      </w:r>
      <w:r>
        <w:rPr>
          <w:noProof/>
        </w:rPr>
      </w:r>
      <w:r>
        <w:rPr>
          <w:noProof/>
        </w:rPr>
        <w:fldChar w:fldCharType="separate"/>
      </w:r>
      <w:r>
        <w:rPr>
          <w:noProof/>
        </w:rPr>
        <w:t>13</w:t>
      </w:r>
      <w:r>
        <w:rPr>
          <w:noProof/>
        </w:rPr>
        <w:fldChar w:fldCharType="end"/>
      </w:r>
    </w:p>
    <w:p w14:paraId="654FF760" w14:textId="72206B4A"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5.2.2.5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_Toc160192507 \h </w:instrText>
      </w:r>
      <w:r>
        <w:rPr>
          <w:noProof/>
        </w:rPr>
      </w:r>
      <w:r>
        <w:rPr>
          <w:noProof/>
        </w:rPr>
        <w:fldChar w:fldCharType="separate"/>
      </w:r>
      <w:r>
        <w:rPr>
          <w:noProof/>
        </w:rPr>
        <w:t>13</w:t>
      </w:r>
      <w:r>
        <w:rPr>
          <w:noProof/>
        </w:rPr>
        <w:fldChar w:fldCharType="end"/>
      </w:r>
    </w:p>
    <w:p w14:paraId="47D212FD" w14:textId="553997B6"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Handling of unknown, unforeseen, and erroneous data</w:t>
      </w:r>
      <w:r>
        <w:rPr>
          <w:noProof/>
        </w:rPr>
        <w:tab/>
      </w:r>
      <w:r>
        <w:rPr>
          <w:noProof/>
        </w:rPr>
        <w:fldChar w:fldCharType="begin"/>
      </w:r>
      <w:r>
        <w:rPr>
          <w:noProof/>
        </w:rPr>
        <w:instrText xml:space="preserve"> PAGEREF _Toc160192508 \h </w:instrText>
      </w:r>
      <w:r>
        <w:rPr>
          <w:noProof/>
        </w:rPr>
      </w:r>
      <w:r>
        <w:rPr>
          <w:noProof/>
        </w:rPr>
        <w:fldChar w:fldCharType="separate"/>
      </w:r>
      <w:r>
        <w:rPr>
          <w:noProof/>
        </w:rPr>
        <w:t>13</w:t>
      </w:r>
      <w:r>
        <w:rPr>
          <w:noProof/>
        </w:rPr>
        <w:fldChar w:fldCharType="end"/>
      </w:r>
    </w:p>
    <w:p w14:paraId="612F4A13" w14:textId="18D560E1"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_Toc160192509 \h </w:instrText>
      </w:r>
      <w:r>
        <w:rPr>
          <w:noProof/>
        </w:rPr>
      </w:r>
      <w:r>
        <w:rPr>
          <w:noProof/>
        </w:rPr>
        <w:fldChar w:fldCharType="separate"/>
      </w:r>
      <w:r>
        <w:rPr>
          <w:noProof/>
        </w:rPr>
        <w:t>13</w:t>
      </w:r>
      <w:r>
        <w:rPr>
          <w:noProof/>
        </w:rPr>
        <w:fldChar w:fldCharType="end"/>
      </w:r>
    </w:p>
    <w:p w14:paraId="6E39B6C2" w14:textId="469D4C24"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Message of Invalid Length</w:t>
      </w:r>
      <w:r>
        <w:rPr>
          <w:noProof/>
        </w:rPr>
        <w:tab/>
      </w:r>
      <w:r>
        <w:rPr>
          <w:noProof/>
        </w:rPr>
        <w:fldChar w:fldCharType="begin"/>
      </w:r>
      <w:r>
        <w:rPr>
          <w:noProof/>
        </w:rPr>
        <w:instrText xml:space="preserve"> PAGEREF _Toc160192510 \h </w:instrText>
      </w:r>
      <w:r>
        <w:rPr>
          <w:noProof/>
        </w:rPr>
      </w:r>
      <w:r>
        <w:rPr>
          <w:noProof/>
        </w:rPr>
        <w:fldChar w:fldCharType="separate"/>
      </w:r>
      <w:r>
        <w:rPr>
          <w:noProof/>
        </w:rPr>
        <w:t>14</w:t>
      </w:r>
      <w:r>
        <w:rPr>
          <w:noProof/>
        </w:rPr>
        <w:fldChar w:fldCharType="end"/>
      </w:r>
    </w:p>
    <w:p w14:paraId="372513FB" w14:textId="72D477B9"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Unknown Message</w:t>
      </w:r>
      <w:r>
        <w:rPr>
          <w:noProof/>
        </w:rPr>
        <w:tab/>
      </w:r>
      <w:r>
        <w:rPr>
          <w:noProof/>
        </w:rPr>
        <w:fldChar w:fldCharType="begin"/>
      </w:r>
      <w:r>
        <w:rPr>
          <w:noProof/>
        </w:rPr>
        <w:instrText xml:space="preserve"> PAGEREF _Toc160192511 \h </w:instrText>
      </w:r>
      <w:r>
        <w:rPr>
          <w:noProof/>
        </w:rPr>
      </w:r>
      <w:r>
        <w:rPr>
          <w:noProof/>
        </w:rPr>
        <w:fldChar w:fldCharType="separate"/>
      </w:r>
      <w:r>
        <w:rPr>
          <w:noProof/>
        </w:rPr>
        <w:t>14</w:t>
      </w:r>
      <w:r>
        <w:rPr>
          <w:noProof/>
        </w:rPr>
        <w:fldChar w:fldCharType="end"/>
      </w:r>
    </w:p>
    <w:p w14:paraId="247C666B" w14:textId="5ED89BBD"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Unexpected Message</w:t>
      </w:r>
      <w:r>
        <w:rPr>
          <w:noProof/>
        </w:rPr>
        <w:tab/>
      </w:r>
      <w:r>
        <w:rPr>
          <w:noProof/>
        </w:rPr>
        <w:fldChar w:fldCharType="begin"/>
      </w:r>
      <w:r>
        <w:rPr>
          <w:noProof/>
        </w:rPr>
        <w:instrText xml:space="preserve"> PAGEREF _Toc160192512 \h </w:instrText>
      </w:r>
      <w:r>
        <w:rPr>
          <w:noProof/>
        </w:rPr>
      </w:r>
      <w:r>
        <w:rPr>
          <w:noProof/>
        </w:rPr>
        <w:fldChar w:fldCharType="separate"/>
      </w:r>
      <w:r>
        <w:rPr>
          <w:noProof/>
        </w:rPr>
        <w:t>14</w:t>
      </w:r>
      <w:r>
        <w:rPr>
          <w:noProof/>
        </w:rPr>
        <w:fldChar w:fldCharType="end"/>
      </w:r>
    </w:p>
    <w:p w14:paraId="5371CF5E" w14:textId="04FD5129"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Missing Information Elements</w:t>
      </w:r>
      <w:r>
        <w:rPr>
          <w:noProof/>
        </w:rPr>
        <w:tab/>
      </w:r>
      <w:r>
        <w:rPr>
          <w:noProof/>
        </w:rPr>
        <w:fldChar w:fldCharType="begin"/>
      </w:r>
      <w:r>
        <w:rPr>
          <w:noProof/>
        </w:rPr>
        <w:instrText xml:space="preserve"> PAGEREF _Toc160192513 \h </w:instrText>
      </w:r>
      <w:r>
        <w:rPr>
          <w:noProof/>
        </w:rPr>
      </w:r>
      <w:r>
        <w:rPr>
          <w:noProof/>
        </w:rPr>
        <w:fldChar w:fldCharType="separate"/>
      </w:r>
      <w:r>
        <w:rPr>
          <w:noProof/>
        </w:rPr>
        <w:t>14</w:t>
      </w:r>
      <w:r>
        <w:rPr>
          <w:noProof/>
        </w:rPr>
        <w:fldChar w:fldCharType="end"/>
      </w:r>
    </w:p>
    <w:p w14:paraId="502D2157" w14:textId="709C8A54"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Semantically incorrect Information Element</w:t>
      </w:r>
      <w:r>
        <w:rPr>
          <w:noProof/>
        </w:rPr>
        <w:tab/>
      </w:r>
      <w:r>
        <w:rPr>
          <w:noProof/>
        </w:rPr>
        <w:fldChar w:fldCharType="begin"/>
      </w:r>
      <w:r>
        <w:rPr>
          <w:noProof/>
        </w:rPr>
        <w:instrText xml:space="preserve"> PAGEREF _Toc160192514 \h </w:instrText>
      </w:r>
      <w:r>
        <w:rPr>
          <w:noProof/>
        </w:rPr>
      </w:r>
      <w:r>
        <w:rPr>
          <w:noProof/>
        </w:rPr>
        <w:fldChar w:fldCharType="separate"/>
      </w:r>
      <w:r>
        <w:rPr>
          <w:noProof/>
        </w:rPr>
        <w:t>15</w:t>
      </w:r>
      <w:r>
        <w:rPr>
          <w:noProof/>
        </w:rPr>
        <w:fldChar w:fldCharType="end"/>
      </w:r>
    </w:p>
    <w:p w14:paraId="6E64D86D" w14:textId="55BD8E73"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6.7</w:t>
      </w:r>
      <w:r>
        <w:rPr>
          <w:rFonts w:asciiTheme="minorHAnsi" w:eastAsiaTheme="minorEastAsia" w:hAnsiTheme="minorHAnsi" w:cstheme="minorBidi"/>
          <w:noProof/>
          <w:kern w:val="2"/>
          <w:sz w:val="22"/>
          <w:szCs w:val="22"/>
          <w:lang w:val="en-US"/>
          <w14:ligatures w14:val="standardContextual"/>
        </w:rPr>
        <w:tab/>
      </w:r>
      <w:r>
        <w:rPr>
          <w:noProof/>
        </w:rPr>
        <w:t>Unknown or unexpected Information Element</w:t>
      </w:r>
      <w:r>
        <w:rPr>
          <w:noProof/>
        </w:rPr>
        <w:tab/>
      </w:r>
      <w:r>
        <w:rPr>
          <w:noProof/>
        </w:rPr>
        <w:fldChar w:fldCharType="begin"/>
      </w:r>
      <w:r>
        <w:rPr>
          <w:noProof/>
        </w:rPr>
        <w:instrText xml:space="preserve"> PAGEREF _Toc160192515 \h </w:instrText>
      </w:r>
      <w:r>
        <w:rPr>
          <w:noProof/>
        </w:rPr>
      </w:r>
      <w:r>
        <w:rPr>
          <w:noProof/>
        </w:rPr>
        <w:fldChar w:fldCharType="separate"/>
      </w:r>
      <w:r>
        <w:rPr>
          <w:noProof/>
        </w:rPr>
        <w:t>15</w:t>
      </w:r>
      <w:r>
        <w:rPr>
          <w:noProof/>
        </w:rPr>
        <w:fldChar w:fldCharType="end"/>
      </w:r>
    </w:p>
    <w:p w14:paraId="2DCFB4ED" w14:textId="56667B29"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Repeated Information Elements</w:t>
      </w:r>
      <w:r>
        <w:rPr>
          <w:noProof/>
        </w:rPr>
        <w:tab/>
      </w:r>
      <w:r>
        <w:rPr>
          <w:noProof/>
        </w:rPr>
        <w:fldChar w:fldCharType="begin"/>
      </w:r>
      <w:r>
        <w:rPr>
          <w:noProof/>
        </w:rPr>
        <w:instrText xml:space="preserve"> PAGEREF _Toc160192516 \h </w:instrText>
      </w:r>
      <w:r>
        <w:rPr>
          <w:noProof/>
        </w:rPr>
      </w:r>
      <w:r>
        <w:rPr>
          <w:noProof/>
        </w:rPr>
        <w:fldChar w:fldCharType="separate"/>
      </w:r>
      <w:r>
        <w:rPr>
          <w:noProof/>
        </w:rPr>
        <w:t>15</w:t>
      </w:r>
      <w:r>
        <w:rPr>
          <w:noProof/>
        </w:rPr>
        <w:fldChar w:fldCharType="end"/>
      </w:r>
    </w:p>
    <w:p w14:paraId="145CAE29" w14:textId="7763FA86"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Information Element of Invalid Length</w:t>
      </w:r>
      <w:r>
        <w:rPr>
          <w:noProof/>
        </w:rPr>
        <w:tab/>
      </w:r>
      <w:r>
        <w:rPr>
          <w:noProof/>
        </w:rPr>
        <w:fldChar w:fldCharType="begin"/>
      </w:r>
      <w:r>
        <w:rPr>
          <w:noProof/>
        </w:rPr>
        <w:instrText xml:space="preserve"> PAGEREF _Toc160192517 \h </w:instrText>
      </w:r>
      <w:r>
        <w:rPr>
          <w:noProof/>
        </w:rPr>
      </w:r>
      <w:r>
        <w:rPr>
          <w:noProof/>
        </w:rPr>
        <w:fldChar w:fldCharType="separate"/>
      </w:r>
      <w:r>
        <w:rPr>
          <w:noProof/>
        </w:rPr>
        <w:t>15</w:t>
      </w:r>
      <w:r>
        <w:rPr>
          <w:noProof/>
        </w:rPr>
        <w:fldChar w:fldCharType="end"/>
      </w:r>
    </w:p>
    <w:p w14:paraId="42920800" w14:textId="4B68565F"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Messages and Message Format</w:t>
      </w:r>
      <w:r>
        <w:rPr>
          <w:noProof/>
        </w:rPr>
        <w:tab/>
      </w:r>
      <w:r>
        <w:rPr>
          <w:noProof/>
        </w:rPr>
        <w:fldChar w:fldCharType="begin"/>
      </w:r>
      <w:r>
        <w:rPr>
          <w:noProof/>
        </w:rPr>
        <w:instrText xml:space="preserve"> PAGEREF _Toc160192518 \h </w:instrText>
      </w:r>
      <w:r>
        <w:rPr>
          <w:noProof/>
        </w:rPr>
      </w:r>
      <w:r>
        <w:rPr>
          <w:noProof/>
        </w:rPr>
        <w:fldChar w:fldCharType="separate"/>
      </w:r>
      <w:r>
        <w:rPr>
          <w:noProof/>
        </w:rPr>
        <w:t>16</w:t>
      </w:r>
      <w:r>
        <w:rPr>
          <w:noProof/>
        </w:rPr>
        <w:fldChar w:fldCharType="end"/>
      </w:r>
    </w:p>
    <w:p w14:paraId="7749CF2C" w14:textId="27E0A961"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Message format and encoding</w:t>
      </w:r>
      <w:r>
        <w:rPr>
          <w:noProof/>
        </w:rPr>
        <w:tab/>
      </w:r>
      <w:r>
        <w:rPr>
          <w:noProof/>
        </w:rPr>
        <w:fldChar w:fldCharType="begin"/>
      </w:r>
      <w:r>
        <w:rPr>
          <w:noProof/>
        </w:rPr>
        <w:instrText xml:space="preserve"> PAGEREF _Toc160192519 \h </w:instrText>
      </w:r>
      <w:r>
        <w:rPr>
          <w:noProof/>
        </w:rPr>
      </w:r>
      <w:r>
        <w:rPr>
          <w:noProof/>
        </w:rPr>
        <w:fldChar w:fldCharType="separate"/>
      </w:r>
      <w:r>
        <w:rPr>
          <w:noProof/>
        </w:rPr>
        <w:t>16</w:t>
      </w:r>
      <w:r>
        <w:rPr>
          <w:noProof/>
        </w:rPr>
        <w:fldChar w:fldCharType="end"/>
      </w:r>
    </w:p>
    <w:p w14:paraId="659DCFC1" w14:textId="3B0AA1B2"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Transmission Order and Bit Definitions</w:t>
      </w:r>
      <w:r>
        <w:rPr>
          <w:noProof/>
        </w:rPr>
        <w:tab/>
      </w:r>
      <w:r>
        <w:rPr>
          <w:noProof/>
        </w:rPr>
        <w:fldChar w:fldCharType="begin"/>
      </w:r>
      <w:r>
        <w:rPr>
          <w:noProof/>
        </w:rPr>
        <w:instrText xml:space="preserve"> PAGEREF _Toc160192520 \h </w:instrText>
      </w:r>
      <w:r>
        <w:rPr>
          <w:noProof/>
        </w:rPr>
      </w:r>
      <w:r>
        <w:rPr>
          <w:noProof/>
        </w:rPr>
        <w:fldChar w:fldCharType="separate"/>
      </w:r>
      <w:r>
        <w:rPr>
          <w:noProof/>
        </w:rPr>
        <w:t>16</w:t>
      </w:r>
      <w:r>
        <w:rPr>
          <w:noProof/>
        </w:rPr>
        <w:fldChar w:fldCharType="end"/>
      </w:r>
    </w:p>
    <w:p w14:paraId="72381A38" w14:textId="2C45CA2D" w:rsidR="000B06DD" w:rsidRDefault="000B06DD">
      <w:pPr>
        <w:pStyle w:val="TOC3"/>
        <w:rPr>
          <w:rFonts w:asciiTheme="minorHAnsi" w:eastAsiaTheme="minorEastAsia" w:hAnsiTheme="minorHAnsi" w:cstheme="minorBidi"/>
          <w:noProof/>
          <w:kern w:val="2"/>
          <w:sz w:val="22"/>
          <w:szCs w:val="22"/>
          <w:lang w:val="en-US"/>
          <w14:ligatures w14:val="standardContextual"/>
        </w:rPr>
      </w:pPr>
      <w:r w:rsidRPr="00BF6ED2">
        <w:rPr>
          <w:noProof/>
          <w:lang w:val="en-US"/>
        </w:rPr>
        <w:t>7.1</w:t>
      </w:r>
      <w:r>
        <w:rPr>
          <w:noProof/>
        </w:rPr>
        <w:t>.</w:t>
      </w:r>
      <w:r w:rsidRPr="00BF6ED2">
        <w:rPr>
          <w:noProof/>
          <w:lang w:val="en-US"/>
        </w:rPr>
        <w:t>2</w:t>
      </w:r>
      <w:r>
        <w:rPr>
          <w:rFonts w:asciiTheme="minorHAnsi" w:eastAsiaTheme="minorEastAsia" w:hAnsiTheme="minorHAnsi" w:cstheme="minorBidi"/>
          <w:noProof/>
          <w:kern w:val="2"/>
          <w:sz w:val="22"/>
          <w:szCs w:val="22"/>
          <w:lang w:val="en-US"/>
          <w14:ligatures w14:val="standardContextual"/>
        </w:rPr>
        <w:tab/>
      </w:r>
      <w:r w:rsidRPr="00BF6ED2">
        <w:rPr>
          <w:noProof/>
          <w:lang w:val="en-US"/>
        </w:rPr>
        <w:t>Message Format</w:t>
      </w:r>
      <w:r>
        <w:rPr>
          <w:noProof/>
        </w:rPr>
        <w:tab/>
      </w:r>
      <w:r>
        <w:rPr>
          <w:noProof/>
        </w:rPr>
        <w:fldChar w:fldCharType="begin"/>
      </w:r>
      <w:r>
        <w:rPr>
          <w:noProof/>
        </w:rPr>
        <w:instrText xml:space="preserve"> PAGEREF _Toc160192521 \h </w:instrText>
      </w:r>
      <w:r>
        <w:rPr>
          <w:noProof/>
        </w:rPr>
      </w:r>
      <w:r>
        <w:rPr>
          <w:noProof/>
        </w:rPr>
        <w:fldChar w:fldCharType="separate"/>
      </w:r>
      <w:r>
        <w:rPr>
          <w:noProof/>
        </w:rPr>
        <w:t>16</w:t>
      </w:r>
      <w:r>
        <w:rPr>
          <w:noProof/>
        </w:rPr>
        <w:fldChar w:fldCharType="end"/>
      </w:r>
    </w:p>
    <w:p w14:paraId="6D52C0E4" w14:textId="32498F94"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_Toc160192522 \h </w:instrText>
      </w:r>
      <w:r>
        <w:rPr>
          <w:noProof/>
        </w:rPr>
      </w:r>
      <w:r>
        <w:rPr>
          <w:noProof/>
        </w:rPr>
        <w:fldChar w:fldCharType="separate"/>
      </w:r>
      <w:r>
        <w:rPr>
          <w:noProof/>
        </w:rPr>
        <w:t>16</w:t>
      </w:r>
      <w:r>
        <w:rPr>
          <w:noProof/>
        </w:rPr>
        <w:fldChar w:fldCharType="end"/>
      </w:r>
    </w:p>
    <w:p w14:paraId="1ABED00F" w14:textId="500F71AC"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7.1.2.2</w:t>
      </w:r>
      <w:r>
        <w:rPr>
          <w:rFonts w:asciiTheme="minorHAnsi" w:eastAsiaTheme="minorEastAsia" w:hAnsiTheme="minorHAnsi" w:cstheme="minorBidi"/>
          <w:noProof/>
          <w:kern w:val="2"/>
          <w:sz w:val="22"/>
          <w:szCs w:val="22"/>
          <w:lang w:val="en-US"/>
          <w14:ligatures w14:val="standardContextual"/>
        </w:rPr>
        <w:tab/>
      </w:r>
      <w:r>
        <w:rPr>
          <w:noProof/>
        </w:rPr>
        <w:t>Message Header</w:t>
      </w:r>
      <w:r>
        <w:rPr>
          <w:noProof/>
        </w:rPr>
        <w:tab/>
      </w:r>
      <w:r>
        <w:rPr>
          <w:noProof/>
        </w:rPr>
        <w:fldChar w:fldCharType="begin"/>
      </w:r>
      <w:r>
        <w:rPr>
          <w:noProof/>
        </w:rPr>
        <w:instrText xml:space="preserve"> PAGEREF _Toc160192523 \h </w:instrText>
      </w:r>
      <w:r>
        <w:rPr>
          <w:noProof/>
        </w:rPr>
      </w:r>
      <w:r>
        <w:rPr>
          <w:noProof/>
        </w:rPr>
        <w:fldChar w:fldCharType="separate"/>
      </w:r>
      <w:r>
        <w:rPr>
          <w:noProof/>
        </w:rPr>
        <w:t>16</w:t>
      </w:r>
      <w:r>
        <w:rPr>
          <w:noProof/>
        </w:rPr>
        <w:fldChar w:fldCharType="end"/>
      </w:r>
    </w:p>
    <w:p w14:paraId="25409236" w14:textId="066F9FB3" w:rsidR="000B06DD" w:rsidRDefault="000B06DD">
      <w:pPr>
        <w:pStyle w:val="TOC3"/>
        <w:rPr>
          <w:rFonts w:asciiTheme="minorHAnsi" w:eastAsiaTheme="minorEastAsia" w:hAnsiTheme="minorHAnsi" w:cstheme="minorBidi"/>
          <w:noProof/>
          <w:kern w:val="2"/>
          <w:sz w:val="22"/>
          <w:szCs w:val="22"/>
          <w:lang w:val="en-US"/>
          <w14:ligatures w14:val="standardContextual"/>
        </w:rPr>
      </w:pPr>
      <w:r w:rsidRPr="00BF6ED2">
        <w:rPr>
          <w:noProof/>
          <w:lang w:val="en-US"/>
        </w:rPr>
        <w:t>7.1.3</w:t>
      </w:r>
      <w:r>
        <w:rPr>
          <w:rFonts w:asciiTheme="minorHAnsi" w:eastAsiaTheme="minorEastAsia" w:hAnsiTheme="minorHAnsi" w:cstheme="minorBidi"/>
          <w:noProof/>
          <w:kern w:val="2"/>
          <w:sz w:val="22"/>
          <w:szCs w:val="22"/>
          <w:lang w:val="en-US"/>
          <w14:ligatures w14:val="standardContextual"/>
        </w:rPr>
        <w:tab/>
      </w:r>
      <w:r w:rsidRPr="00BF6ED2">
        <w:rPr>
          <w:noProof/>
          <w:lang w:val="en-US"/>
        </w:rPr>
        <w:t>Information Elements</w:t>
      </w:r>
      <w:r>
        <w:rPr>
          <w:noProof/>
        </w:rPr>
        <w:tab/>
      </w:r>
      <w:r>
        <w:rPr>
          <w:noProof/>
        </w:rPr>
        <w:fldChar w:fldCharType="begin"/>
      </w:r>
      <w:r>
        <w:rPr>
          <w:noProof/>
        </w:rPr>
        <w:instrText xml:space="preserve"> PAGEREF _Toc160192524 \h </w:instrText>
      </w:r>
      <w:r>
        <w:rPr>
          <w:noProof/>
        </w:rPr>
      </w:r>
      <w:r>
        <w:rPr>
          <w:noProof/>
        </w:rPr>
        <w:fldChar w:fldCharType="separate"/>
      </w:r>
      <w:r>
        <w:rPr>
          <w:noProof/>
        </w:rPr>
        <w:t>17</w:t>
      </w:r>
      <w:r>
        <w:rPr>
          <w:noProof/>
        </w:rPr>
        <w:fldChar w:fldCharType="end"/>
      </w:r>
    </w:p>
    <w:p w14:paraId="3935F563" w14:textId="28891646"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7.1.3.1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_Toc160192525 \h </w:instrText>
      </w:r>
      <w:r>
        <w:rPr>
          <w:noProof/>
        </w:rPr>
      </w:r>
      <w:r>
        <w:rPr>
          <w:noProof/>
        </w:rPr>
        <w:fldChar w:fldCharType="separate"/>
      </w:r>
      <w:r>
        <w:rPr>
          <w:noProof/>
        </w:rPr>
        <w:t>17</w:t>
      </w:r>
      <w:r>
        <w:rPr>
          <w:noProof/>
        </w:rPr>
        <w:fldChar w:fldCharType="end"/>
      </w:r>
    </w:p>
    <w:p w14:paraId="6613B3A6" w14:textId="05CFE0DA"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7.1.3.2</w:t>
      </w:r>
      <w:r>
        <w:rPr>
          <w:rFonts w:asciiTheme="minorHAnsi" w:eastAsiaTheme="minorEastAsia" w:hAnsiTheme="minorHAnsi" w:cstheme="minorBidi"/>
          <w:noProof/>
          <w:kern w:val="2"/>
          <w:sz w:val="22"/>
          <w:szCs w:val="22"/>
          <w:lang w:val="en-US"/>
          <w14:ligatures w14:val="standardContextual"/>
        </w:rPr>
        <w:tab/>
      </w:r>
      <w:r>
        <w:rPr>
          <w:noProof/>
        </w:rPr>
        <w:t>Presence Requirements of Information Elements</w:t>
      </w:r>
      <w:r>
        <w:rPr>
          <w:noProof/>
        </w:rPr>
        <w:tab/>
      </w:r>
      <w:r>
        <w:rPr>
          <w:noProof/>
        </w:rPr>
        <w:fldChar w:fldCharType="begin"/>
      </w:r>
      <w:r>
        <w:rPr>
          <w:noProof/>
        </w:rPr>
        <w:instrText xml:space="preserve"> PAGEREF _Toc160192526 \h </w:instrText>
      </w:r>
      <w:r>
        <w:rPr>
          <w:noProof/>
        </w:rPr>
      </w:r>
      <w:r>
        <w:rPr>
          <w:noProof/>
        </w:rPr>
        <w:fldChar w:fldCharType="separate"/>
      </w:r>
      <w:r>
        <w:rPr>
          <w:noProof/>
        </w:rPr>
        <w:t>17</w:t>
      </w:r>
      <w:r>
        <w:rPr>
          <w:noProof/>
        </w:rPr>
        <w:fldChar w:fldCharType="end"/>
      </w:r>
    </w:p>
    <w:p w14:paraId="1CDFDB99" w14:textId="3FD06FF0"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7.1.3.3</w:t>
      </w:r>
      <w:r>
        <w:rPr>
          <w:rFonts w:asciiTheme="minorHAnsi" w:eastAsiaTheme="minorEastAsia" w:hAnsiTheme="minorHAnsi" w:cstheme="minorBidi"/>
          <w:noProof/>
          <w:kern w:val="2"/>
          <w:sz w:val="22"/>
          <w:szCs w:val="22"/>
          <w:lang w:val="en-US"/>
          <w14:ligatures w14:val="standardContextual"/>
        </w:rPr>
        <w:tab/>
      </w:r>
      <w:r>
        <w:rPr>
          <w:noProof/>
        </w:rPr>
        <w:t>Grouped Information Elements</w:t>
      </w:r>
      <w:r>
        <w:rPr>
          <w:noProof/>
        </w:rPr>
        <w:tab/>
      </w:r>
      <w:r>
        <w:rPr>
          <w:noProof/>
        </w:rPr>
        <w:fldChar w:fldCharType="begin"/>
      </w:r>
      <w:r>
        <w:rPr>
          <w:noProof/>
        </w:rPr>
        <w:instrText xml:space="preserve"> PAGEREF _Toc160192527 \h </w:instrText>
      </w:r>
      <w:r>
        <w:rPr>
          <w:noProof/>
        </w:rPr>
      </w:r>
      <w:r>
        <w:rPr>
          <w:noProof/>
        </w:rPr>
        <w:fldChar w:fldCharType="separate"/>
      </w:r>
      <w:r>
        <w:rPr>
          <w:noProof/>
        </w:rPr>
        <w:t>18</w:t>
      </w:r>
      <w:r>
        <w:rPr>
          <w:noProof/>
        </w:rPr>
        <w:fldChar w:fldCharType="end"/>
      </w:r>
    </w:p>
    <w:p w14:paraId="52F82C76" w14:textId="5940DE68"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7.1.3.4</w:t>
      </w:r>
      <w:r>
        <w:rPr>
          <w:rFonts w:asciiTheme="minorHAnsi" w:eastAsiaTheme="minorEastAsia" w:hAnsiTheme="minorHAnsi" w:cstheme="minorBidi"/>
          <w:noProof/>
          <w:kern w:val="2"/>
          <w:sz w:val="22"/>
          <w:szCs w:val="22"/>
          <w:lang w:val="en-US"/>
          <w14:ligatures w14:val="standardContextual"/>
        </w:rPr>
        <w:tab/>
      </w:r>
      <w:r>
        <w:rPr>
          <w:noProof/>
        </w:rPr>
        <w:t>Information Element Type</w:t>
      </w:r>
      <w:r>
        <w:rPr>
          <w:noProof/>
        </w:rPr>
        <w:tab/>
      </w:r>
      <w:r>
        <w:rPr>
          <w:noProof/>
        </w:rPr>
        <w:fldChar w:fldCharType="begin"/>
      </w:r>
      <w:r>
        <w:rPr>
          <w:noProof/>
        </w:rPr>
        <w:instrText xml:space="preserve"> PAGEREF _Toc160192528 \h </w:instrText>
      </w:r>
      <w:r>
        <w:rPr>
          <w:noProof/>
        </w:rPr>
      </w:r>
      <w:r>
        <w:rPr>
          <w:noProof/>
        </w:rPr>
        <w:fldChar w:fldCharType="separate"/>
      </w:r>
      <w:r>
        <w:rPr>
          <w:noProof/>
        </w:rPr>
        <w:t>18</w:t>
      </w:r>
      <w:r>
        <w:rPr>
          <w:noProof/>
        </w:rPr>
        <w:fldChar w:fldCharType="end"/>
      </w:r>
    </w:p>
    <w:p w14:paraId="15CE8755" w14:textId="613E55D6"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Message Types</w:t>
      </w:r>
      <w:r>
        <w:rPr>
          <w:noProof/>
        </w:rPr>
        <w:tab/>
      </w:r>
      <w:r>
        <w:rPr>
          <w:noProof/>
        </w:rPr>
        <w:fldChar w:fldCharType="begin"/>
      </w:r>
      <w:r>
        <w:rPr>
          <w:noProof/>
        </w:rPr>
        <w:instrText xml:space="preserve"> PAGEREF _Toc160192529 \h </w:instrText>
      </w:r>
      <w:r>
        <w:rPr>
          <w:noProof/>
        </w:rPr>
      </w:r>
      <w:r>
        <w:rPr>
          <w:noProof/>
        </w:rPr>
        <w:fldChar w:fldCharType="separate"/>
      </w:r>
      <w:r>
        <w:rPr>
          <w:noProof/>
        </w:rPr>
        <w:t>18</w:t>
      </w:r>
      <w:r>
        <w:rPr>
          <w:noProof/>
        </w:rPr>
        <w:fldChar w:fldCharType="end"/>
      </w:r>
    </w:p>
    <w:p w14:paraId="2F2A80E7" w14:textId="286DD65F" w:rsidR="000B06DD" w:rsidRDefault="000B06DD">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Messages</w:t>
      </w:r>
      <w:r>
        <w:rPr>
          <w:noProof/>
        </w:rPr>
        <w:tab/>
      </w:r>
      <w:r>
        <w:rPr>
          <w:noProof/>
        </w:rPr>
        <w:fldChar w:fldCharType="begin"/>
      </w:r>
      <w:r>
        <w:rPr>
          <w:noProof/>
        </w:rPr>
        <w:instrText xml:space="preserve"> PAGEREF _Toc160192530 \h </w:instrText>
      </w:r>
      <w:r>
        <w:rPr>
          <w:noProof/>
        </w:rPr>
      </w:r>
      <w:r>
        <w:rPr>
          <w:noProof/>
        </w:rPr>
        <w:fldChar w:fldCharType="separate"/>
      </w:r>
      <w:r>
        <w:rPr>
          <w:noProof/>
        </w:rPr>
        <w:t>19</w:t>
      </w:r>
      <w:r>
        <w:rPr>
          <w:noProof/>
        </w:rPr>
        <w:fldChar w:fldCharType="end"/>
      </w:r>
    </w:p>
    <w:p w14:paraId="0C9FDA2A" w14:textId="0C20BBE2"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Get Request</w:t>
      </w:r>
      <w:r>
        <w:rPr>
          <w:noProof/>
        </w:rPr>
        <w:tab/>
      </w:r>
      <w:r>
        <w:rPr>
          <w:noProof/>
        </w:rPr>
        <w:fldChar w:fldCharType="begin"/>
      </w:r>
      <w:r>
        <w:rPr>
          <w:noProof/>
        </w:rPr>
        <w:instrText xml:space="preserve"> PAGEREF _Toc160192531 \h </w:instrText>
      </w:r>
      <w:r>
        <w:rPr>
          <w:noProof/>
        </w:rPr>
      </w:r>
      <w:r>
        <w:rPr>
          <w:noProof/>
        </w:rPr>
        <w:fldChar w:fldCharType="separate"/>
      </w:r>
      <w:r>
        <w:rPr>
          <w:noProof/>
        </w:rPr>
        <w:t>19</w:t>
      </w:r>
      <w:r>
        <w:rPr>
          <w:noProof/>
        </w:rPr>
        <w:fldChar w:fldCharType="end"/>
      </w:r>
    </w:p>
    <w:p w14:paraId="6B81323B" w14:textId="4ABAE5A4"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lang w:eastAsia="ko-KR"/>
        </w:rPr>
        <w:t>Message definition</w:t>
      </w:r>
      <w:r>
        <w:rPr>
          <w:noProof/>
        </w:rPr>
        <w:tab/>
      </w:r>
      <w:r>
        <w:rPr>
          <w:noProof/>
        </w:rPr>
        <w:fldChar w:fldCharType="begin"/>
      </w:r>
      <w:r>
        <w:rPr>
          <w:noProof/>
        </w:rPr>
        <w:instrText xml:space="preserve"> PAGEREF _Toc160192532 \h </w:instrText>
      </w:r>
      <w:r>
        <w:rPr>
          <w:noProof/>
        </w:rPr>
      </w:r>
      <w:r>
        <w:rPr>
          <w:noProof/>
        </w:rPr>
        <w:fldChar w:fldCharType="separate"/>
      </w:r>
      <w:r>
        <w:rPr>
          <w:noProof/>
        </w:rPr>
        <w:t>19</w:t>
      </w:r>
      <w:r>
        <w:rPr>
          <w:noProof/>
        </w:rPr>
        <w:fldChar w:fldCharType="end"/>
      </w:r>
    </w:p>
    <w:p w14:paraId="5670EB62" w14:textId="6A4573BB"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Get Response</w:t>
      </w:r>
      <w:r>
        <w:rPr>
          <w:noProof/>
        </w:rPr>
        <w:tab/>
      </w:r>
      <w:r>
        <w:rPr>
          <w:noProof/>
        </w:rPr>
        <w:fldChar w:fldCharType="begin"/>
      </w:r>
      <w:r>
        <w:rPr>
          <w:noProof/>
        </w:rPr>
        <w:instrText xml:space="preserve"> PAGEREF _Toc160192533 \h </w:instrText>
      </w:r>
      <w:r>
        <w:rPr>
          <w:noProof/>
        </w:rPr>
      </w:r>
      <w:r>
        <w:rPr>
          <w:noProof/>
        </w:rPr>
        <w:fldChar w:fldCharType="separate"/>
      </w:r>
      <w:r>
        <w:rPr>
          <w:noProof/>
        </w:rPr>
        <w:t>19</w:t>
      </w:r>
      <w:r>
        <w:rPr>
          <w:noProof/>
        </w:rPr>
        <w:fldChar w:fldCharType="end"/>
      </w:r>
    </w:p>
    <w:p w14:paraId="4502E272" w14:textId="7999DBF4"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_Toc160192534 \h </w:instrText>
      </w:r>
      <w:r>
        <w:rPr>
          <w:noProof/>
        </w:rPr>
      </w:r>
      <w:r>
        <w:rPr>
          <w:noProof/>
        </w:rPr>
        <w:fldChar w:fldCharType="separate"/>
      </w:r>
      <w:r>
        <w:rPr>
          <w:noProof/>
        </w:rPr>
        <w:t>19</w:t>
      </w:r>
      <w:r>
        <w:rPr>
          <w:noProof/>
        </w:rPr>
        <w:fldChar w:fldCharType="end"/>
      </w:r>
    </w:p>
    <w:p w14:paraId="1AB61312" w14:textId="368D5E57"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7.3.3</w:t>
      </w:r>
      <w:r>
        <w:rPr>
          <w:rFonts w:asciiTheme="minorHAnsi" w:eastAsiaTheme="minorEastAsia" w:hAnsiTheme="minorHAnsi" w:cstheme="minorBidi"/>
          <w:noProof/>
          <w:kern w:val="2"/>
          <w:sz w:val="22"/>
          <w:szCs w:val="22"/>
          <w:lang w:val="en-US"/>
          <w14:ligatures w14:val="standardContextual"/>
        </w:rPr>
        <w:tab/>
      </w:r>
      <w:r>
        <w:rPr>
          <w:noProof/>
        </w:rPr>
        <w:t>Set Request</w:t>
      </w:r>
      <w:r>
        <w:rPr>
          <w:noProof/>
        </w:rPr>
        <w:tab/>
      </w:r>
      <w:r>
        <w:rPr>
          <w:noProof/>
        </w:rPr>
        <w:fldChar w:fldCharType="begin"/>
      </w:r>
      <w:r>
        <w:rPr>
          <w:noProof/>
        </w:rPr>
        <w:instrText xml:space="preserve"> PAGEREF _Toc160192535 \h </w:instrText>
      </w:r>
      <w:r>
        <w:rPr>
          <w:noProof/>
        </w:rPr>
      </w:r>
      <w:r>
        <w:rPr>
          <w:noProof/>
        </w:rPr>
        <w:fldChar w:fldCharType="separate"/>
      </w:r>
      <w:r>
        <w:rPr>
          <w:noProof/>
        </w:rPr>
        <w:t>19</w:t>
      </w:r>
      <w:r>
        <w:rPr>
          <w:noProof/>
        </w:rPr>
        <w:fldChar w:fldCharType="end"/>
      </w:r>
    </w:p>
    <w:p w14:paraId="56066358" w14:textId="0495A15C"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t>7.3.3.1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_Toc160192536 \h </w:instrText>
      </w:r>
      <w:r>
        <w:rPr>
          <w:noProof/>
        </w:rPr>
      </w:r>
      <w:r>
        <w:rPr>
          <w:noProof/>
        </w:rPr>
        <w:fldChar w:fldCharType="separate"/>
      </w:r>
      <w:r>
        <w:rPr>
          <w:noProof/>
        </w:rPr>
        <w:t>19</w:t>
      </w:r>
      <w:r>
        <w:rPr>
          <w:noProof/>
        </w:rPr>
        <w:fldChar w:fldCharType="end"/>
      </w:r>
    </w:p>
    <w:p w14:paraId="4E1DFD96" w14:textId="22F62B54"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7.3.4</w:t>
      </w:r>
      <w:r>
        <w:rPr>
          <w:rFonts w:asciiTheme="minorHAnsi" w:eastAsiaTheme="minorEastAsia" w:hAnsiTheme="minorHAnsi" w:cstheme="minorBidi"/>
          <w:noProof/>
          <w:kern w:val="2"/>
          <w:sz w:val="22"/>
          <w:szCs w:val="22"/>
          <w:lang w:val="en-US"/>
          <w14:ligatures w14:val="standardContextual"/>
        </w:rPr>
        <w:tab/>
      </w:r>
      <w:r>
        <w:rPr>
          <w:noProof/>
        </w:rPr>
        <w:t>Set Response</w:t>
      </w:r>
      <w:r>
        <w:rPr>
          <w:noProof/>
        </w:rPr>
        <w:tab/>
      </w:r>
      <w:r>
        <w:rPr>
          <w:noProof/>
        </w:rPr>
        <w:fldChar w:fldCharType="begin"/>
      </w:r>
      <w:r>
        <w:rPr>
          <w:noProof/>
        </w:rPr>
        <w:instrText xml:space="preserve"> PAGEREF _Toc160192537 \h </w:instrText>
      </w:r>
      <w:r>
        <w:rPr>
          <w:noProof/>
        </w:rPr>
      </w:r>
      <w:r>
        <w:rPr>
          <w:noProof/>
        </w:rPr>
        <w:fldChar w:fldCharType="separate"/>
      </w:r>
      <w:r>
        <w:rPr>
          <w:noProof/>
        </w:rPr>
        <w:t>21</w:t>
      </w:r>
      <w:r>
        <w:rPr>
          <w:noProof/>
        </w:rPr>
        <w:fldChar w:fldCharType="end"/>
      </w:r>
    </w:p>
    <w:p w14:paraId="6F963C6E" w14:textId="49EAF315" w:rsidR="000B06DD" w:rsidRDefault="000B06DD">
      <w:pPr>
        <w:pStyle w:val="TOC4"/>
        <w:rPr>
          <w:rFonts w:asciiTheme="minorHAnsi" w:eastAsiaTheme="minorEastAsia" w:hAnsiTheme="minorHAnsi" w:cstheme="minorBidi"/>
          <w:noProof/>
          <w:kern w:val="2"/>
          <w:sz w:val="22"/>
          <w:szCs w:val="22"/>
          <w:lang w:val="en-US"/>
          <w14:ligatures w14:val="standardContextual"/>
        </w:rPr>
      </w:pPr>
      <w:r>
        <w:rPr>
          <w:noProof/>
        </w:rPr>
        <w:lastRenderedPageBreak/>
        <w:t>7.3.4.1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_Toc160192538 \h </w:instrText>
      </w:r>
      <w:r>
        <w:rPr>
          <w:noProof/>
        </w:rPr>
      </w:r>
      <w:r>
        <w:rPr>
          <w:noProof/>
        </w:rPr>
        <w:fldChar w:fldCharType="separate"/>
      </w:r>
      <w:r>
        <w:rPr>
          <w:noProof/>
        </w:rPr>
        <w:t>21</w:t>
      </w:r>
      <w:r>
        <w:rPr>
          <w:noProof/>
        </w:rPr>
        <w:fldChar w:fldCharType="end"/>
      </w:r>
    </w:p>
    <w:p w14:paraId="7199391A" w14:textId="0DDF8BAA"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Information elements coding</w:t>
      </w:r>
      <w:r>
        <w:rPr>
          <w:noProof/>
        </w:rPr>
        <w:tab/>
      </w:r>
      <w:r>
        <w:rPr>
          <w:noProof/>
        </w:rPr>
        <w:fldChar w:fldCharType="begin"/>
      </w:r>
      <w:r>
        <w:rPr>
          <w:noProof/>
        </w:rPr>
        <w:instrText xml:space="preserve"> PAGEREF _Toc160192539 \h </w:instrText>
      </w:r>
      <w:r>
        <w:rPr>
          <w:noProof/>
        </w:rPr>
      </w:r>
      <w:r>
        <w:rPr>
          <w:noProof/>
        </w:rPr>
        <w:fldChar w:fldCharType="separate"/>
      </w:r>
      <w:r>
        <w:rPr>
          <w:noProof/>
        </w:rPr>
        <w:t>21</w:t>
      </w:r>
      <w:r>
        <w:rPr>
          <w:noProof/>
        </w:rPr>
        <w:fldChar w:fldCharType="end"/>
      </w:r>
    </w:p>
    <w:p w14:paraId="1E307F14" w14:textId="11048BC4" w:rsidR="000B06DD" w:rsidRDefault="000B06DD">
      <w:pPr>
        <w:pStyle w:val="TOC2"/>
        <w:rPr>
          <w:rFonts w:asciiTheme="minorHAnsi" w:eastAsiaTheme="minorEastAsia" w:hAnsiTheme="minorHAnsi" w:cstheme="minorBidi"/>
          <w:noProof/>
          <w:kern w:val="2"/>
          <w:sz w:val="22"/>
          <w:szCs w:val="22"/>
          <w:lang w:val="en-US"/>
          <w14:ligatures w14:val="standardContextual"/>
        </w:rPr>
      </w:pPr>
      <w:r w:rsidRPr="00BF6ED2">
        <w:rPr>
          <w:noProof/>
          <w:lang w:val="en-US"/>
        </w:rPr>
        <w:t>8.1</w:t>
      </w:r>
      <w:r>
        <w:rPr>
          <w:rFonts w:asciiTheme="minorHAnsi" w:eastAsiaTheme="minorEastAsia" w:hAnsiTheme="minorHAnsi" w:cstheme="minorBidi"/>
          <w:noProof/>
          <w:kern w:val="2"/>
          <w:sz w:val="22"/>
          <w:szCs w:val="22"/>
          <w:lang w:val="en-US"/>
          <w14:ligatures w14:val="standardContextual"/>
        </w:rPr>
        <w:tab/>
      </w:r>
      <w:r w:rsidRPr="00BF6ED2">
        <w:rPr>
          <w:noProof/>
          <w:lang w:val="en-US"/>
        </w:rPr>
        <w:t>Information Elements Format</w:t>
      </w:r>
      <w:r>
        <w:rPr>
          <w:noProof/>
        </w:rPr>
        <w:tab/>
      </w:r>
      <w:r>
        <w:rPr>
          <w:noProof/>
        </w:rPr>
        <w:fldChar w:fldCharType="begin"/>
      </w:r>
      <w:r>
        <w:rPr>
          <w:noProof/>
        </w:rPr>
        <w:instrText xml:space="preserve"> PAGEREF _Toc160192540 \h </w:instrText>
      </w:r>
      <w:r>
        <w:rPr>
          <w:noProof/>
        </w:rPr>
      </w:r>
      <w:r>
        <w:rPr>
          <w:noProof/>
        </w:rPr>
        <w:fldChar w:fldCharType="separate"/>
      </w:r>
      <w:r>
        <w:rPr>
          <w:noProof/>
        </w:rPr>
        <w:t>21</w:t>
      </w:r>
      <w:r>
        <w:rPr>
          <w:noProof/>
        </w:rPr>
        <w:fldChar w:fldCharType="end"/>
      </w:r>
    </w:p>
    <w:p w14:paraId="4587D3A5" w14:textId="3B804645" w:rsidR="000B06DD" w:rsidRDefault="000B06DD">
      <w:pPr>
        <w:pStyle w:val="TOC2"/>
        <w:rPr>
          <w:rFonts w:asciiTheme="minorHAnsi" w:eastAsiaTheme="minorEastAsia" w:hAnsiTheme="minorHAnsi" w:cstheme="minorBidi"/>
          <w:noProof/>
          <w:kern w:val="2"/>
          <w:sz w:val="22"/>
          <w:szCs w:val="22"/>
          <w:lang w:val="en-US"/>
          <w14:ligatures w14:val="standardContextual"/>
        </w:rPr>
      </w:pPr>
      <w:r w:rsidRPr="00BF6ED2">
        <w:rPr>
          <w:noProof/>
          <w:lang w:val="en-US"/>
        </w:rPr>
        <w:t>8.2</w:t>
      </w:r>
      <w:r>
        <w:rPr>
          <w:rFonts w:asciiTheme="minorHAnsi" w:eastAsiaTheme="minorEastAsia" w:hAnsiTheme="minorHAnsi" w:cstheme="minorBidi"/>
          <w:noProof/>
          <w:kern w:val="2"/>
          <w:sz w:val="22"/>
          <w:szCs w:val="22"/>
          <w:lang w:val="en-US"/>
          <w14:ligatures w14:val="standardContextual"/>
        </w:rPr>
        <w:tab/>
      </w:r>
      <w:r w:rsidRPr="00BF6ED2">
        <w:rPr>
          <w:noProof/>
          <w:lang w:val="en-US"/>
        </w:rPr>
        <w:t>Information Element Types</w:t>
      </w:r>
      <w:r>
        <w:rPr>
          <w:noProof/>
        </w:rPr>
        <w:tab/>
      </w:r>
      <w:r>
        <w:rPr>
          <w:noProof/>
        </w:rPr>
        <w:fldChar w:fldCharType="begin"/>
      </w:r>
      <w:r>
        <w:rPr>
          <w:noProof/>
        </w:rPr>
        <w:instrText xml:space="preserve"> PAGEREF _Toc160192541 \h </w:instrText>
      </w:r>
      <w:r>
        <w:rPr>
          <w:noProof/>
        </w:rPr>
      </w:r>
      <w:r>
        <w:rPr>
          <w:noProof/>
        </w:rPr>
        <w:fldChar w:fldCharType="separate"/>
      </w:r>
      <w:r>
        <w:rPr>
          <w:noProof/>
        </w:rPr>
        <w:t>22</w:t>
      </w:r>
      <w:r>
        <w:rPr>
          <w:noProof/>
        </w:rPr>
        <w:fldChar w:fldCharType="end"/>
      </w:r>
    </w:p>
    <w:p w14:paraId="06CF2F52" w14:textId="3857ACE1"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_Toc160192542 \h </w:instrText>
      </w:r>
      <w:r>
        <w:rPr>
          <w:noProof/>
        </w:rPr>
      </w:r>
      <w:r>
        <w:rPr>
          <w:noProof/>
        </w:rPr>
        <w:fldChar w:fldCharType="separate"/>
      </w:r>
      <w:r>
        <w:rPr>
          <w:noProof/>
        </w:rPr>
        <w:t>22</w:t>
      </w:r>
      <w:r>
        <w:rPr>
          <w:noProof/>
        </w:rPr>
        <w:fldChar w:fldCharType="end"/>
      </w:r>
    </w:p>
    <w:p w14:paraId="5557101D" w14:textId="50C81854"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8.2.2</w:t>
      </w:r>
      <w:r>
        <w:rPr>
          <w:rFonts w:asciiTheme="minorHAnsi" w:eastAsiaTheme="minorEastAsia" w:hAnsiTheme="minorHAnsi" w:cstheme="minorBidi"/>
          <w:noProof/>
          <w:kern w:val="2"/>
          <w:sz w:val="22"/>
          <w:szCs w:val="22"/>
          <w:lang w:val="en-US"/>
          <w14:ligatures w14:val="standardContextual"/>
        </w:rPr>
        <w:tab/>
      </w:r>
      <w:r>
        <w:rPr>
          <w:noProof/>
        </w:rPr>
        <w:t>Cause</w:t>
      </w:r>
      <w:r>
        <w:rPr>
          <w:noProof/>
        </w:rPr>
        <w:tab/>
      </w:r>
      <w:r>
        <w:rPr>
          <w:noProof/>
        </w:rPr>
        <w:fldChar w:fldCharType="begin"/>
      </w:r>
      <w:r>
        <w:rPr>
          <w:noProof/>
        </w:rPr>
        <w:instrText xml:space="preserve"> PAGEREF _Toc160192543 \h </w:instrText>
      </w:r>
      <w:r>
        <w:rPr>
          <w:noProof/>
        </w:rPr>
      </w:r>
      <w:r>
        <w:rPr>
          <w:noProof/>
        </w:rPr>
        <w:fldChar w:fldCharType="separate"/>
      </w:r>
      <w:r>
        <w:rPr>
          <w:noProof/>
        </w:rPr>
        <w:t>23</w:t>
      </w:r>
      <w:r>
        <w:rPr>
          <w:noProof/>
        </w:rPr>
        <w:fldChar w:fldCharType="end"/>
      </w:r>
    </w:p>
    <w:p w14:paraId="081212A3" w14:textId="5FAD6586"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8.2.3</w:t>
      </w:r>
      <w:r>
        <w:rPr>
          <w:rFonts w:asciiTheme="minorHAnsi" w:eastAsiaTheme="minorEastAsia" w:hAnsiTheme="minorHAnsi" w:cstheme="minorBidi"/>
          <w:noProof/>
          <w:kern w:val="2"/>
          <w:sz w:val="22"/>
          <w:szCs w:val="22"/>
          <w:lang w:val="en-US"/>
          <w14:ligatures w14:val="standardContextual"/>
        </w:rPr>
        <w:tab/>
      </w:r>
      <w:r>
        <w:rPr>
          <w:noProof/>
        </w:rPr>
        <w:t>Requested ES Parameters</w:t>
      </w:r>
      <w:r>
        <w:rPr>
          <w:noProof/>
        </w:rPr>
        <w:tab/>
      </w:r>
      <w:r>
        <w:rPr>
          <w:noProof/>
        </w:rPr>
        <w:fldChar w:fldCharType="begin"/>
      </w:r>
      <w:r>
        <w:rPr>
          <w:noProof/>
        </w:rPr>
        <w:instrText xml:space="preserve"> PAGEREF _Toc160192544 \h </w:instrText>
      </w:r>
      <w:r>
        <w:rPr>
          <w:noProof/>
        </w:rPr>
      </w:r>
      <w:r>
        <w:rPr>
          <w:noProof/>
        </w:rPr>
        <w:fldChar w:fldCharType="separate"/>
      </w:r>
      <w:r>
        <w:rPr>
          <w:noProof/>
        </w:rPr>
        <w:t>25</w:t>
      </w:r>
      <w:r>
        <w:rPr>
          <w:noProof/>
        </w:rPr>
        <w:fldChar w:fldCharType="end"/>
      </w:r>
    </w:p>
    <w:p w14:paraId="3861B27C" w14:textId="545A8B44"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8.2.4</w:t>
      </w:r>
      <w:r>
        <w:rPr>
          <w:rFonts w:asciiTheme="minorHAnsi" w:eastAsiaTheme="minorEastAsia" w:hAnsiTheme="minorHAnsi" w:cstheme="minorBidi"/>
          <w:noProof/>
          <w:kern w:val="2"/>
          <w:sz w:val="22"/>
          <w:szCs w:val="22"/>
          <w:lang w:val="en-US"/>
          <w14:ligatures w14:val="standardContextual"/>
        </w:rPr>
        <w:tab/>
      </w:r>
      <w:r>
        <w:rPr>
          <w:noProof/>
        </w:rPr>
        <w:t>Interface ID</w:t>
      </w:r>
      <w:r>
        <w:rPr>
          <w:noProof/>
        </w:rPr>
        <w:tab/>
      </w:r>
      <w:r>
        <w:rPr>
          <w:noProof/>
        </w:rPr>
        <w:fldChar w:fldCharType="begin"/>
      </w:r>
      <w:r>
        <w:rPr>
          <w:noProof/>
        </w:rPr>
        <w:instrText xml:space="preserve"> PAGEREF _Toc160192545 \h </w:instrText>
      </w:r>
      <w:r>
        <w:rPr>
          <w:noProof/>
        </w:rPr>
      </w:r>
      <w:r>
        <w:rPr>
          <w:noProof/>
        </w:rPr>
        <w:fldChar w:fldCharType="separate"/>
      </w:r>
      <w:r>
        <w:rPr>
          <w:noProof/>
        </w:rPr>
        <w:t>25</w:t>
      </w:r>
      <w:r>
        <w:rPr>
          <w:noProof/>
        </w:rPr>
        <w:fldChar w:fldCharType="end"/>
      </w:r>
    </w:p>
    <w:p w14:paraId="17090C87" w14:textId="29369AD2"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8.2.5</w:t>
      </w:r>
      <w:r>
        <w:rPr>
          <w:rFonts w:asciiTheme="minorHAnsi" w:eastAsiaTheme="minorEastAsia" w:hAnsiTheme="minorHAnsi" w:cstheme="minorBidi"/>
          <w:noProof/>
          <w:kern w:val="2"/>
          <w:sz w:val="22"/>
          <w:szCs w:val="22"/>
          <w:lang w:val="en-US"/>
          <w14:ligatures w14:val="standardContextual"/>
        </w:rPr>
        <w:tab/>
      </w:r>
      <w:r>
        <w:rPr>
          <w:noProof/>
        </w:rPr>
        <w:t>Interface Capabilities</w:t>
      </w:r>
      <w:r>
        <w:rPr>
          <w:noProof/>
        </w:rPr>
        <w:tab/>
      </w:r>
      <w:r>
        <w:rPr>
          <w:noProof/>
        </w:rPr>
        <w:fldChar w:fldCharType="begin"/>
      </w:r>
      <w:r>
        <w:rPr>
          <w:noProof/>
        </w:rPr>
        <w:instrText xml:space="preserve"> PAGEREF _Toc160192546 \h </w:instrText>
      </w:r>
      <w:r>
        <w:rPr>
          <w:noProof/>
        </w:rPr>
      </w:r>
      <w:r>
        <w:rPr>
          <w:noProof/>
        </w:rPr>
        <w:fldChar w:fldCharType="separate"/>
      </w:r>
      <w:r>
        <w:rPr>
          <w:noProof/>
        </w:rPr>
        <w:t>26</w:t>
      </w:r>
      <w:r>
        <w:rPr>
          <w:noProof/>
        </w:rPr>
        <w:fldChar w:fldCharType="end"/>
      </w:r>
    </w:p>
    <w:p w14:paraId="5132437A" w14:textId="5A5826B5"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8.2.6</w:t>
      </w:r>
      <w:r>
        <w:rPr>
          <w:rFonts w:asciiTheme="minorHAnsi" w:eastAsiaTheme="minorEastAsia" w:hAnsiTheme="minorHAnsi" w:cstheme="minorBidi"/>
          <w:noProof/>
          <w:kern w:val="2"/>
          <w:sz w:val="22"/>
          <w:szCs w:val="22"/>
          <w:lang w:val="en-US"/>
          <w14:ligatures w14:val="standardContextual"/>
        </w:rPr>
        <w:tab/>
      </w:r>
      <w:r>
        <w:rPr>
          <w:noProof/>
          <w:lang w:eastAsia="en-GB"/>
        </w:rPr>
        <w:t>TN Stream ID</w:t>
      </w:r>
      <w:r>
        <w:rPr>
          <w:noProof/>
        </w:rPr>
        <w:tab/>
      </w:r>
      <w:r>
        <w:rPr>
          <w:noProof/>
        </w:rPr>
        <w:fldChar w:fldCharType="begin"/>
      </w:r>
      <w:r>
        <w:rPr>
          <w:noProof/>
        </w:rPr>
        <w:instrText xml:space="preserve"> PAGEREF _Toc160192547 \h </w:instrText>
      </w:r>
      <w:r>
        <w:rPr>
          <w:noProof/>
        </w:rPr>
      </w:r>
      <w:r>
        <w:rPr>
          <w:noProof/>
        </w:rPr>
        <w:fldChar w:fldCharType="separate"/>
      </w:r>
      <w:r>
        <w:rPr>
          <w:noProof/>
        </w:rPr>
        <w:t>26</w:t>
      </w:r>
      <w:r>
        <w:rPr>
          <w:noProof/>
        </w:rPr>
        <w:fldChar w:fldCharType="end"/>
      </w:r>
    </w:p>
    <w:p w14:paraId="10536E26" w14:textId="7C6238DD"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8.2.7</w:t>
      </w:r>
      <w:r>
        <w:rPr>
          <w:rFonts w:asciiTheme="minorHAnsi" w:eastAsiaTheme="minorEastAsia" w:hAnsiTheme="minorHAnsi" w:cstheme="minorBidi"/>
          <w:noProof/>
          <w:kern w:val="2"/>
          <w:sz w:val="22"/>
          <w:szCs w:val="22"/>
          <w:lang w:val="en-US"/>
          <w14:ligatures w14:val="standardContextual"/>
        </w:rPr>
        <w:tab/>
      </w:r>
      <w:r>
        <w:rPr>
          <w:noProof/>
        </w:rPr>
        <w:t>Mask-and-match information</w:t>
      </w:r>
      <w:r>
        <w:rPr>
          <w:noProof/>
        </w:rPr>
        <w:tab/>
      </w:r>
      <w:r>
        <w:rPr>
          <w:noProof/>
        </w:rPr>
        <w:fldChar w:fldCharType="begin"/>
      </w:r>
      <w:r>
        <w:rPr>
          <w:noProof/>
        </w:rPr>
        <w:instrText xml:space="preserve"> PAGEREF _Toc160192548 \h </w:instrText>
      </w:r>
      <w:r>
        <w:rPr>
          <w:noProof/>
        </w:rPr>
      </w:r>
      <w:r>
        <w:rPr>
          <w:noProof/>
        </w:rPr>
        <w:fldChar w:fldCharType="separate"/>
      </w:r>
      <w:r>
        <w:rPr>
          <w:noProof/>
        </w:rPr>
        <w:t>26</w:t>
      </w:r>
      <w:r>
        <w:rPr>
          <w:noProof/>
        </w:rPr>
        <w:fldChar w:fldCharType="end"/>
      </w:r>
    </w:p>
    <w:p w14:paraId="6BB55E93" w14:textId="7D09E195"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8.2.8</w:t>
      </w:r>
      <w:r>
        <w:rPr>
          <w:rFonts w:asciiTheme="minorHAnsi" w:eastAsiaTheme="minorEastAsia" w:hAnsiTheme="minorHAnsi" w:cstheme="minorBidi"/>
          <w:noProof/>
          <w:kern w:val="2"/>
          <w:sz w:val="22"/>
          <w:szCs w:val="22"/>
          <w:lang w:val="en-US"/>
          <w14:ligatures w14:val="standardContextual"/>
        </w:rPr>
        <w:tab/>
      </w:r>
      <w:r>
        <w:rPr>
          <w:noProof/>
        </w:rPr>
        <w:t>Destination MAC address</w:t>
      </w:r>
      <w:r>
        <w:rPr>
          <w:noProof/>
        </w:rPr>
        <w:tab/>
      </w:r>
      <w:r>
        <w:rPr>
          <w:noProof/>
        </w:rPr>
        <w:fldChar w:fldCharType="begin"/>
      </w:r>
      <w:r>
        <w:rPr>
          <w:noProof/>
        </w:rPr>
        <w:instrText xml:space="preserve"> PAGEREF _Toc160192549 \h </w:instrText>
      </w:r>
      <w:r>
        <w:rPr>
          <w:noProof/>
        </w:rPr>
      </w:r>
      <w:r>
        <w:rPr>
          <w:noProof/>
        </w:rPr>
        <w:fldChar w:fldCharType="separate"/>
      </w:r>
      <w:r>
        <w:rPr>
          <w:noProof/>
        </w:rPr>
        <w:t>27</w:t>
      </w:r>
      <w:r>
        <w:rPr>
          <w:noProof/>
        </w:rPr>
        <w:fldChar w:fldCharType="end"/>
      </w:r>
    </w:p>
    <w:p w14:paraId="27FA2524" w14:textId="13E01666"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8.2.9</w:t>
      </w:r>
      <w:r>
        <w:rPr>
          <w:rFonts w:asciiTheme="minorHAnsi" w:eastAsiaTheme="minorEastAsia" w:hAnsiTheme="minorHAnsi" w:cstheme="minorBidi"/>
          <w:noProof/>
          <w:kern w:val="2"/>
          <w:sz w:val="22"/>
          <w:szCs w:val="22"/>
          <w:lang w:val="en-US"/>
          <w14:ligatures w14:val="standardContextual"/>
        </w:rPr>
        <w:tab/>
      </w:r>
      <w:r>
        <w:rPr>
          <w:noProof/>
        </w:rPr>
        <w:t>Source MAC address</w:t>
      </w:r>
      <w:r>
        <w:rPr>
          <w:noProof/>
        </w:rPr>
        <w:tab/>
      </w:r>
      <w:r>
        <w:rPr>
          <w:noProof/>
        </w:rPr>
        <w:fldChar w:fldCharType="begin"/>
      </w:r>
      <w:r>
        <w:rPr>
          <w:noProof/>
        </w:rPr>
        <w:instrText xml:space="preserve"> PAGEREF _Toc160192550 \h </w:instrText>
      </w:r>
      <w:r>
        <w:rPr>
          <w:noProof/>
        </w:rPr>
      </w:r>
      <w:r>
        <w:rPr>
          <w:noProof/>
        </w:rPr>
        <w:fldChar w:fldCharType="separate"/>
      </w:r>
      <w:r>
        <w:rPr>
          <w:noProof/>
        </w:rPr>
        <w:t>27</w:t>
      </w:r>
      <w:r>
        <w:rPr>
          <w:noProof/>
        </w:rPr>
        <w:fldChar w:fldCharType="end"/>
      </w:r>
    </w:p>
    <w:p w14:paraId="426F93BF" w14:textId="73F554AC"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8.2.10</w:t>
      </w:r>
      <w:r>
        <w:rPr>
          <w:rFonts w:asciiTheme="minorHAnsi" w:eastAsiaTheme="minorEastAsia" w:hAnsiTheme="minorHAnsi" w:cstheme="minorBidi"/>
          <w:noProof/>
          <w:kern w:val="2"/>
          <w:sz w:val="22"/>
          <w:szCs w:val="22"/>
          <w:lang w:val="en-US"/>
          <w14:ligatures w14:val="standardContextual"/>
        </w:rPr>
        <w:tab/>
      </w:r>
      <w:r>
        <w:rPr>
          <w:noProof/>
        </w:rPr>
        <w:t>VLAN Tag Info</w:t>
      </w:r>
      <w:r>
        <w:rPr>
          <w:noProof/>
        </w:rPr>
        <w:tab/>
      </w:r>
      <w:r>
        <w:rPr>
          <w:noProof/>
        </w:rPr>
        <w:fldChar w:fldCharType="begin"/>
      </w:r>
      <w:r>
        <w:rPr>
          <w:noProof/>
        </w:rPr>
        <w:instrText xml:space="preserve"> PAGEREF _Toc160192551 \h </w:instrText>
      </w:r>
      <w:r>
        <w:rPr>
          <w:noProof/>
        </w:rPr>
      </w:r>
      <w:r>
        <w:rPr>
          <w:noProof/>
        </w:rPr>
        <w:fldChar w:fldCharType="separate"/>
      </w:r>
      <w:r>
        <w:rPr>
          <w:noProof/>
        </w:rPr>
        <w:t>27</w:t>
      </w:r>
      <w:r>
        <w:rPr>
          <w:noProof/>
        </w:rPr>
        <w:fldChar w:fldCharType="end"/>
      </w:r>
    </w:p>
    <w:p w14:paraId="4D83CCAB" w14:textId="5FA772F6"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8.2.11</w:t>
      </w:r>
      <w:r>
        <w:rPr>
          <w:rFonts w:asciiTheme="minorHAnsi" w:eastAsiaTheme="minorEastAsia" w:hAnsiTheme="minorHAnsi" w:cstheme="minorBidi"/>
          <w:noProof/>
          <w:kern w:val="2"/>
          <w:sz w:val="22"/>
          <w:szCs w:val="22"/>
          <w:lang w:val="en-US"/>
          <w14:ligatures w14:val="standardContextual"/>
        </w:rPr>
        <w:tab/>
      </w:r>
      <w:r>
        <w:rPr>
          <w:noProof/>
        </w:rPr>
        <w:t>IPv4 tuple</w:t>
      </w:r>
      <w:r>
        <w:rPr>
          <w:noProof/>
        </w:rPr>
        <w:tab/>
      </w:r>
      <w:r>
        <w:rPr>
          <w:noProof/>
        </w:rPr>
        <w:fldChar w:fldCharType="begin"/>
      </w:r>
      <w:r>
        <w:rPr>
          <w:noProof/>
        </w:rPr>
        <w:instrText xml:space="preserve"> PAGEREF _Toc160192552 \h </w:instrText>
      </w:r>
      <w:r>
        <w:rPr>
          <w:noProof/>
        </w:rPr>
      </w:r>
      <w:r>
        <w:rPr>
          <w:noProof/>
        </w:rPr>
        <w:fldChar w:fldCharType="separate"/>
      </w:r>
      <w:r>
        <w:rPr>
          <w:noProof/>
        </w:rPr>
        <w:t>28</w:t>
      </w:r>
      <w:r>
        <w:rPr>
          <w:noProof/>
        </w:rPr>
        <w:fldChar w:fldCharType="end"/>
      </w:r>
    </w:p>
    <w:p w14:paraId="544FA47F" w14:textId="1ED1E5A1"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8.2.12</w:t>
      </w:r>
      <w:r>
        <w:rPr>
          <w:rFonts w:asciiTheme="minorHAnsi" w:eastAsiaTheme="minorEastAsia" w:hAnsiTheme="minorHAnsi" w:cstheme="minorBidi"/>
          <w:noProof/>
          <w:kern w:val="2"/>
          <w:sz w:val="22"/>
          <w:szCs w:val="22"/>
          <w:lang w:val="en-US"/>
          <w14:ligatures w14:val="standardContextual"/>
        </w:rPr>
        <w:tab/>
      </w:r>
      <w:r>
        <w:rPr>
          <w:noProof/>
        </w:rPr>
        <w:t>IPv6 tuple</w:t>
      </w:r>
      <w:r>
        <w:rPr>
          <w:noProof/>
        </w:rPr>
        <w:tab/>
      </w:r>
      <w:r>
        <w:rPr>
          <w:noProof/>
        </w:rPr>
        <w:fldChar w:fldCharType="begin"/>
      </w:r>
      <w:r>
        <w:rPr>
          <w:noProof/>
        </w:rPr>
        <w:instrText xml:space="preserve"> PAGEREF _Toc160192553 \h </w:instrText>
      </w:r>
      <w:r>
        <w:rPr>
          <w:noProof/>
        </w:rPr>
      </w:r>
      <w:r>
        <w:rPr>
          <w:noProof/>
        </w:rPr>
        <w:fldChar w:fldCharType="separate"/>
      </w:r>
      <w:r>
        <w:rPr>
          <w:noProof/>
        </w:rPr>
        <w:t>28</w:t>
      </w:r>
      <w:r>
        <w:rPr>
          <w:noProof/>
        </w:rPr>
        <w:fldChar w:fldCharType="end"/>
      </w:r>
    </w:p>
    <w:p w14:paraId="0E6676F4" w14:textId="0284127A"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8.2.13</w:t>
      </w:r>
      <w:r>
        <w:rPr>
          <w:rFonts w:asciiTheme="minorHAnsi" w:eastAsiaTheme="minorEastAsia" w:hAnsiTheme="minorHAnsi" w:cstheme="minorBidi"/>
          <w:noProof/>
          <w:kern w:val="2"/>
          <w:sz w:val="22"/>
          <w:szCs w:val="22"/>
          <w:lang w:val="en-US"/>
          <w14:ligatures w14:val="standardContextual"/>
        </w:rPr>
        <w:tab/>
      </w:r>
      <w:r>
        <w:rPr>
          <w:noProof/>
        </w:rPr>
        <w:t>Time Aware Offset</w:t>
      </w:r>
      <w:r>
        <w:rPr>
          <w:noProof/>
        </w:rPr>
        <w:tab/>
      </w:r>
      <w:r>
        <w:rPr>
          <w:noProof/>
        </w:rPr>
        <w:fldChar w:fldCharType="begin"/>
      </w:r>
      <w:r>
        <w:rPr>
          <w:noProof/>
        </w:rPr>
        <w:instrText xml:space="preserve"> PAGEREF _Toc160192554 \h </w:instrText>
      </w:r>
      <w:r>
        <w:rPr>
          <w:noProof/>
        </w:rPr>
      </w:r>
      <w:r>
        <w:rPr>
          <w:noProof/>
        </w:rPr>
        <w:fldChar w:fldCharType="separate"/>
      </w:r>
      <w:r>
        <w:rPr>
          <w:noProof/>
        </w:rPr>
        <w:t>29</w:t>
      </w:r>
      <w:r>
        <w:rPr>
          <w:noProof/>
        </w:rPr>
        <w:fldChar w:fldCharType="end"/>
      </w:r>
    </w:p>
    <w:p w14:paraId="0BEE27D0" w14:textId="5D96109A"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8.2.14</w:t>
      </w:r>
      <w:r>
        <w:rPr>
          <w:rFonts w:asciiTheme="minorHAnsi" w:eastAsiaTheme="minorEastAsia" w:hAnsiTheme="minorHAnsi" w:cstheme="minorBidi"/>
          <w:noProof/>
          <w:kern w:val="2"/>
          <w:sz w:val="22"/>
          <w:szCs w:val="22"/>
          <w:lang w:val="en-US"/>
          <w14:ligatures w14:val="standardContextual"/>
        </w:rPr>
        <w:tab/>
      </w:r>
      <w:r>
        <w:rPr>
          <w:noProof/>
        </w:rPr>
        <w:t>Interface Name</w:t>
      </w:r>
      <w:r>
        <w:rPr>
          <w:noProof/>
        </w:rPr>
        <w:tab/>
      </w:r>
      <w:r>
        <w:rPr>
          <w:noProof/>
        </w:rPr>
        <w:fldChar w:fldCharType="begin"/>
      </w:r>
      <w:r>
        <w:rPr>
          <w:noProof/>
        </w:rPr>
        <w:instrText xml:space="preserve"> PAGEREF _Toc160192555 \h </w:instrText>
      </w:r>
      <w:r>
        <w:rPr>
          <w:noProof/>
        </w:rPr>
      </w:r>
      <w:r>
        <w:rPr>
          <w:noProof/>
        </w:rPr>
        <w:fldChar w:fldCharType="separate"/>
      </w:r>
      <w:r>
        <w:rPr>
          <w:noProof/>
        </w:rPr>
        <w:t>29</w:t>
      </w:r>
      <w:r>
        <w:rPr>
          <w:noProof/>
        </w:rPr>
        <w:fldChar w:fldCharType="end"/>
      </w:r>
    </w:p>
    <w:p w14:paraId="4A7A20BE" w14:textId="41FCF4B1" w:rsidR="000B06DD" w:rsidRDefault="000B06DD">
      <w:pPr>
        <w:pStyle w:val="TOC3"/>
        <w:rPr>
          <w:rFonts w:asciiTheme="minorHAnsi" w:eastAsiaTheme="minorEastAsia" w:hAnsiTheme="minorHAnsi" w:cstheme="minorBidi"/>
          <w:noProof/>
          <w:kern w:val="2"/>
          <w:sz w:val="22"/>
          <w:szCs w:val="22"/>
          <w:lang w:val="en-US"/>
          <w14:ligatures w14:val="standardContextual"/>
        </w:rPr>
      </w:pPr>
      <w:r>
        <w:rPr>
          <w:noProof/>
        </w:rPr>
        <w:t>8.2.15</w:t>
      </w:r>
      <w:r>
        <w:rPr>
          <w:rFonts w:asciiTheme="minorHAnsi" w:eastAsiaTheme="minorEastAsia" w:hAnsiTheme="minorHAnsi" w:cstheme="minorBidi"/>
          <w:noProof/>
          <w:kern w:val="2"/>
          <w:sz w:val="22"/>
          <w:szCs w:val="22"/>
          <w:lang w:val="en-US"/>
          <w14:ligatures w14:val="standardContextual"/>
        </w:rPr>
        <w:tab/>
      </w:r>
      <w:r>
        <w:rPr>
          <w:noProof/>
        </w:rPr>
        <w:t>Other Parameters for Gate Control Information Calculation</w:t>
      </w:r>
      <w:r>
        <w:rPr>
          <w:noProof/>
        </w:rPr>
        <w:tab/>
      </w:r>
      <w:r>
        <w:rPr>
          <w:noProof/>
        </w:rPr>
        <w:fldChar w:fldCharType="begin"/>
      </w:r>
      <w:r>
        <w:rPr>
          <w:noProof/>
        </w:rPr>
        <w:instrText xml:space="preserve"> PAGEREF _Toc160192556 \h </w:instrText>
      </w:r>
      <w:r>
        <w:rPr>
          <w:noProof/>
        </w:rPr>
      </w:r>
      <w:r>
        <w:rPr>
          <w:noProof/>
        </w:rPr>
        <w:fldChar w:fldCharType="separate"/>
      </w:r>
      <w:r>
        <w:rPr>
          <w:noProof/>
        </w:rPr>
        <w:t>29</w:t>
      </w:r>
      <w:r>
        <w:rPr>
          <w:noProof/>
        </w:rPr>
        <w:fldChar w:fldCharType="end"/>
      </w:r>
    </w:p>
    <w:p w14:paraId="4A46EC1E" w14:textId="6A3C104C" w:rsidR="000B06DD" w:rsidRDefault="000B06DD">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Timers</w:t>
      </w:r>
      <w:r>
        <w:rPr>
          <w:noProof/>
        </w:rPr>
        <w:tab/>
      </w:r>
      <w:r>
        <w:rPr>
          <w:noProof/>
        </w:rPr>
        <w:fldChar w:fldCharType="begin"/>
      </w:r>
      <w:r>
        <w:rPr>
          <w:noProof/>
        </w:rPr>
        <w:instrText xml:space="preserve"> PAGEREF _Toc160192557 \h </w:instrText>
      </w:r>
      <w:r>
        <w:rPr>
          <w:noProof/>
        </w:rPr>
      </w:r>
      <w:r>
        <w:rPr>
          <w:noProof/>
        </w:rPr>
        <w:fldChar w:fldCharType="separate"/>
      </w:r>
      <w:r>
        <w:rPr>
          <w:noProof/>
        </w:rPr>
        <w:t>30</w:t>
      </w:r>
      <w:r>
        <w:rPr>
          <w:noProof/>
        </w:rPr>
        <w:fldChar w:fldCharType="end"/>
      </w:r>
    </w:p>
    <w:p w14:paraId="1DDD2599" w14:textId="440C6F4A" w:rsidR="000B06DD" w:rsidRDefault="000B06DD">
      <w:pPr>
        <w:pStyle w:val="TOC8"/>
        <w:rPr>
          <w:rFonts w:asciiTheme="minorHAnsi" w:eastAsiaTheme="minorEastAsia" w:hAnsiTheme="minorHAnsi" w:cstheme="minorBidi"/>
          <w:b w:val="0"/>
          <w:noProof/>
          <w:kern w:val="2"/>
          <w:szCs w:val="22"/>
          <w:lang w:val="en-US"/>
          <w14:ligatures w14:val="standardContextual"/>
        </w:rPr>
      </w:pPr>
      <w:r>
        <w:rPr>
          <w:noProof/>
        </w:rPr>
        <w:t>Annex A (informative): Change history</w:t>
      </w:r>
      <w:r>
        <w:rPr>
          <w:noProof/>
        </w:rPr>
        <w:tab/>
      </w:r>
      <w:r>
        <w:rPr>
          <w:noProof/>
        </w:rPr>
        <w:fldChar w:fldCharType="begin"/>
      </w:r>
      <w:r>
        <w:rPr>
          <w:noProof/>
        </w:rPr>
        <w:instrText xml:space="preserve"> PAGEREF _Toc160192558 \h </w:instrText>
      </w:r>
      <w:r>
        <w:rPr>
          <w:noProof/>
        </w:rPr>
      </w:r>
      <w:r>
        <w:rPr>
          <w:noProof/>
        </w:rPr>
        <w:fldChar w:fldCharType="separate"/>
      </w:r>
      <w:r>
        <w:rPr>
          <w:noProof/>
        </w:rPr>
        <w:t>31</w:t>
      </w:r>
      <w:r>
        <w:rPr>
          <w:noProof/>
        </w:rPr>
        <w:fldChar w:fldCharType="end"/>
      </w:r>
    </w:p>
    <w:p w14:paraId="18FC2577" w14:textId="47F82B3C" w:rsidR="00B37D59" w:rsidRPr="004D3578" w:rsidRDefault="000B06DD"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60192484"/>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192485"/>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6019248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1E938562" w:rsidR="004A14D8" w:rsidRDefault="004A14D8" w:rsidP="00DC3EC1">
      <w:pPr>
        <w:pStyle w:val="EX"/>
      </w:pPr>
      <w:r>
        <w:t>[9]</w:t>
      </w:r>
      <w:r>
        <w:tab/>
      </w:r>
      <w:r w:rsidRPr="00110DD8">
        <w:t>IEEE P802.1Qdj-d1.</w:t>
      </w:r>
      <w:r>
        <w:t>3</w:t>
      </w:r>
      <w:r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25" w:name="definitions"/>
      <w:bookmarkStart w:id="26" w:name="_Toc16019248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0192488"/>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28" w:name="_Toc160192489"/>
      <w:r w:rsidRPr="004D3578">
        <w:t>3.2</w:t>
      </w:r>
      <w:r w:rsidRPr="004D3578">
        <w:tab/>
        <w:t>Symbols</w:t>
      </w:r>
      <w:bookmarkEnd w:id="28"/>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0192490"/>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60192491"/>
      <w:bookmarkEnd w:id="30"/>
      <w:r w:rsidRPr="004D3578">
        <w:t>4</w:t>
      </w:r>
      <w:r w:rsidRPr="004D3578">
        <w:tab/>
      </w:r>
      <w:r>
        <w:t>General</w:t>
      </w:r>
      <w:bookmarkEnd w:id="31"/>
    </w:p>
    <w:p w14:paraId="25E13BA5" w14:textId="06B32ACC" w:rsidR="004C6D2A" w:rsidRDefault="004C6D2A" w:rsidP="004C6D2A">
      <w:pPr>
        <w:pStyle w:val="Heading2"/>
      </w:pPr>
      <w:bookmarkStart w:id="32" w:name="_Toc160192492"/>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6pt;height:210.6pt" o:ole="">
            <v:imagedata r:id="rId13" o:title=""/>
          </v:shape>
          <o:OLEObject Type="Embed" ProgID="Visio.Drawing.11" ShapeID="_x0000_i1027" DrawAspect="Content" ObjectID="_1770807683"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0FFB18EB"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sidR="005154DC">
        <w:t xml:space="preserve">, </w:t>
      </w:r>
      <w:r w:rsidR="005154DC">
        <w:rPr>
          <w:noProof/>
        </w:rPr>
        <w:t xml:space="preserve">as </w:t>
      </w:r>
      <w:r w:rsidR="005154DC">
        <w:t>described in</w:t>
      </w:r>
      <w:r w:rsidR="005154DC" w:rsidRPr="008C3252">
        <w:rPr>
          <w:lang w:eastAsia="x-none"/>
        </w:rPr>
        <w:t xml:space="preserve"> </w:t>
      </w:r>
      <w:r w:rsidR="005154DC" w:rsidRPr="00644C11">
        <w:rPr>
          <w:lang w:eastAsia="x-none"/>
        </w:rPr>
        <w:t>IEEE Std 802.1Q [</w:t>
      </w:r>
      <w:r w:rsidR="005154DC">
        <w:rPr>
          <w:lang w:eastAsia="x-none"/>
        </w:rPr>
        <w:t>4</w:t>
      </w:r>
      <w:r w:rsidR="005154DC" w:rsidRPr="00644C11">
        <w:rPr>
          <w:lang w:eastAsia="x-none"/>
        </w:rPr>
        <w:t>]</w:t>
      </w:r>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33" w:name="_Toc160192493"/>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60192494"/>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60192495"/>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60192496"/>
      <w:r>
        <w:t>5.2.1</w:t>
      </w:r>
      <w:r>
        <w:tab/>
        <w:t>SMF/CUC-initiated Get procedure</w:t>
      </w:r>
      <w:bookmarkEnd w:id="40"/>
      <w:bookmarkEnd w:id="41"/>
      <w:bookmarkEnd w:id="42"/>
      <w:bookmarkEnd w:id="43"/>
      <w:bookmarkEnd w:id="44"/>
      <w:bookmarkEnd w:id="45"/>
      <w:bookmarkEnd w:id="54"/>
    </w:p>
    <w:p w14:paraId="3B2BCBFA" w14:textId="77777777" w:rsidR="00CA4E00" w:rsidRDefault="00CA4E00" w:rsidP="00CA4E00">
      <w:pPr>
        <w:pStyle w:val="Heading4"/>
      </w:pPr>
      <w:bookmarkStart w:id="55" w:name="_Toc160192497"/>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6B2F7ACD" w14:textId="71B25CD9" w:rsidR="005154DC" w:rsidRPr="008A0A85" w:rsidRDefault="005154DC" w:rsidP="008A0A85">
      <w:pPr>
        <w:pStyle w:val="NO"/>
      </w:pPr>
      <w:r>
        <w:rPr>
          <w:lang w:eastAsia="fr-FR"/>
        </w:rPr>
        <w:t>NOTE:</w:t>
      </w:r>
      <w:r>
        <w:rPr>
          <w:lang w:eastAsia="fr-FR"/>
        </w:rPr>
        <w:tab/>
        <w:t>Interface Capabilities are identical for all Interfaces/Ports of the ES.</w:t>
      </w:r>
    </w:p>
    <w:p w14:paraId="310ADB6D" w14:textId="2A788691" w:rsidR="00CA4E00" w:rsidRDefault="00CA4E00" w:rsidP="00CA4E00">
      <w:pPr>
        <w:pStyle w:val="Heading4"/>
      </w:pPr>
      <w:bookmarkStart w:id="56" w:name="_Toc160192498"/>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631A6CF0" w:rsidR="00CA4E00" w:rsidRDefault="00CA4E00" w:rsidP="00CA4E00">
      <w:pPr>
        <w:pStyle w:val="B1"/>
        <w:rPr>
          <w:lang w:val="en-US"/>
        </w:rPr>
      </w:pPr>
      <w:r>
        <w:rPr>
          <w:lang w:val="en-US"/>
        </w:rPr>
        <w:t>a)</w:t>
      </w:r>
      <w:r>
        <w:rPr>
          <w:lang w:val="en-US"/>
        </w:rPr>
        <w:tab/>
        <w:t>encode the information about the requested ES parameters (</w:t>
      </w:r>
      <w:r w:rsidR="00984361">
        <w:rPr>
          <w:lang w:val="en-US"/>
        </w:rPr>
        <w:t>I</w:t>
      </w:r>
      <w:r>
        <w:rPr>
          <w:lang w:val="en-US"/>
        </w:rPr>
        <w:t>nterface</w:t>
      </w:r>
      <w:r w:rsidR="00984361">
        <w:rPr>
          <w:lang w:val="en-US"/>
        </w:rPr>
        <w:t xml:space="preserve"> ID</w:t>
      </w:r>
      <w:r>
        <w:rPr>
          <w:lang w:val="en-US"/>
        </w:rPr>
        <w:t xml:space="preserv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4pt;height:159.4pt" o:ole="">
            <v:imagedata r:id="rId15" o:title=""/>
          </v:shape>
          <o:OLEObject Type="Embed" ProgID="Visio.Drawing.11" ShapeID="_x0000_i1028" DrawAspect="Content" ObjectID="_1770807684"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60192499"/>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07A1C4EE"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Interface</w:t>
      </w:r>
      <w:r w:rsidR="00984361">
        <w:rPr>
          <w:lang w:val="en-US"/>
        </w:rPr>
        <w:t xml:space="preserve"> ID</w:t>
      </w:r>
      <w:r>
        <w:rPr>
          <w:lang w:val="en-US"/>
        </w:rPr>
        <w:t xml:space="preserve"> IE(s)</w:t>
      </w:r>
      <w:r w:rsidRPr="00644C11">
        <w:t xml:space="preserve"> of the </w:t>
      </w:r>
      <w:r>
        <w:t xml:space="preserve">Get Response message, if the ITF </w:t>
      </w:r>
      <w:r w:rsidR="00984361">
        <w:t xml:space="preserve">ID </w:t>
      </w:r>
      <w:r>
        <w:t>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60192500"/>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EFB6E13" w14:textId="1CEA08DF" w:rsidR="0043037E" w:rsidRDefault="0043037E" w:rsidP="00CA4E00">
      <w:pPr>
        <w:pStyle w:val="B1"/>
      </w:pPr>
      <w:r>
        <w:t>a)</w:t>
      </w:r>
      <w:r>
        <w:tab/>
        <w:t>SMF/CUC receives a PFCP Session Establishment Response or a NGAP PDU Session Resource Setup Response message not including a Get Response</w:t>
      </w:r>
      <w:r w:rsidR="00ED04C1">
        <w:t>.</w:t>
      </w:r>
      <w:r>
        <w:br/>
      </w:r>
      <w:r>
        <w:br/>
        <w:t xml:space="preserve">This case may occur e.g. if the SMF/CUC </w:t>
      </w:r>
      <w:r>
        <w:rPr>
          <w:lang w:val="en-US"/>
        </w:rPr>
        <w:t>assumes that the NG-RAN or UPF supports the AN/CN-TL functionality when they actually don't, due to some misconfiguration.</w:t>
      </w:r>
      <w:r>
        <w:rPr>
          <w:lang w:val="en-US"/>
        </w:rPr>
        <w:br/>
      </w:r>
      <w:r>
        <w:rPr>
          <w:lang w:val="en-US"/>
        </w:rPr>
        <w:br/>
        <w:t>The SMF/CUC implementation shall abort the procedure, should consider that the NG-RAN/UPF does not support the AN/CN-TL functionality, and should log information about the misconfiguration.</w:t>
      </w:r>
    </w:p>
    <w:p w14:paraId="64BD5A81" w14:textId="0736EFCF" w:rsidR="00CA4E00" w:rsidRDefault="009A207C" w:rsidP="00CA4E00">
      <w:pPr>
        <w:pStyle w:val="B1"/>
      </w:pPr>
      <w:r>
        <w:t>b</w:t>
      </w:r>
      <w:r w:rsidR="00CA4E00" w:rsidRPr="00644C11">
        <w:t>)</w:t>
      </w:r>
      <w:r w:rsidR="00CA4E00" w:rsidRPr="00644C11">
        <w:tab/>
      </w:r>
      <w:r w:rsidR="0043037E">
        <w:t>SMF/CUC does not receive</w:t>
      </w:r>
      <w:r w:rsidR="0043037E" w:rsidRPr="00B64A07">
        <w:t xml:space="preserve"> </w:t>
      </w:r>
      <w:r w:rsidR="0043037E">
        <w:t>any PFCP Session Establishment Response or NGAP PDU Session Resource Setup Response message</w:t>
      </w:r>
      <w:r w:rsidR="00ED04C1">
        <w:t>.</w:t>
      </w:r>
    </w:p>
    <w:p w14:paraId="2068CABF" w14:textId="7478F0E8" w:rsidR="0043037E" w:rsidRPr="00644C11" w:rsidRDefault="0043037E" w:rsidP="00CA4E00">
      <w:pPr>
        <w:pStyle w:val="B1"/>
      </w:pPr>
      <w:r w:rsidRPr="00644C11">
        <w:lastRenderedPageBreak/>
        <w:tab/>
      </w:r>
      <w:r>
        <w:t xml:space="preserve">The Get Request within the PFCP Session Establishment Request or NGAP PDU Session Resource Setup Request message is retransmitted using </w:t>
      </w:r>
      <w:r>
        <w:rPr>
          <w:lang w:val="en-US"/>
        </w:rPr>
        <w:t>procedures for reliable delivery of PFCP or NGAP messages towards the UPF/NG-RAN, e.g. retransmitting the requests (or responses) relying on the Reliable Delivery of PFCP messages procedure defined in clause 6.4 of TS 29.244 or relying on TCP (HTTP/HTTPS) or SCTP (NGAP) retransmissions.</w:t>
      </w:r>
    </w:p>
    <w:p w14:paraId="4F4600B2" w14:textId="299A8CED" w:rsidR="00CA4E00" w:rsidRPr="00644C11" w:rsidRDefault="00CA4E00" w:rsidP="00CA4E00">
      <w:pPr>
        <w:pStyle w:val="B1"/>
      </w:pPr>
      <w:r w:rsidRPr="00644C11">
        <w:tab/>
      </w:r>
      <w:r>
        <w:t xml:space="preserve">On the expiry of </w:t>
      </w:r>
      <w:r w:rsidR="00752675">
        <w:t xml:space="preserve">the Tget </w:t>
      </w:r>
      <w:r>
        <w:t xml:space="preserve">timer, the SMF/CUC </w:t>
      </w:r>
      <w:r w:rsidRPr="00644C11">
        <w:t>shall abort the procedure</w:t>
      </w:r>
      <w:r w:rsidR="00752675" w:rsidRPr="00752675">
        <w:t xml:space="preserve"> </w:t>
      </w:r>
      <w:r w:rsidR="00752675">
        <w:t xml:space="preserve">and </w:t>
      </w:r>
      <w:r w:rsidR="00752675">
        <w:rPr>
          <w:lang w:val="en-US"/>
        </w:rPr>
        <w:t>should log error information</w:t>
      </w:r>
      <w:r w:rsidRPr="00644C11">
        <w:t>.</w:t>
      </w:r>
    </w:p>
    <w:p w14:paraId="4B9593D7" w14:textId="77777777" w:rsidR="00CA4E00" w:rsidRDefault="00CA4E00" w:rsidP="00CA4E00">
      <w:pPr>
        <w:pStyle w:val="Heading4"/>
      </w:pPr>
      <w:bookmarkStart w:id="59" w:name="_Toc160192501"/>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60" w:name="_Toc160192502"/>
      <w:r>
        <w:t>5.2.2</w:t>
      </w:r>
      <w:r>
        <w:tab/>
        <w:t>SMF/CUC-initiated Set procedure</w:t>
      </w:r>
      <w:bookmarkEnd w:id="60"/>
    </w:p>
    <w:p w14:paraId="7B9D983B" w14:textId="77777777" w:rsidR="00EB3E1D" w:rsidRDefault="00EB3E1D" w:rsidP="00EB3E1D">
      <w:pPr>
        <w:pStyle w:val="Heading4"/>
      </w:pPr>
      <w:bookmarkStart w:id="61" w:name="_Toc160192503"/>
      <w:r>
        <w:t>5.2.2.1</w:t>
      </w:r>
      <w:r>
        <w:tab/>
        <w:t>General</w:t>
      </w:r>
      <w:bookmarkEnd w:id="61"/>
    </w:p>
    <w:p w14:paraId="4054FAAC" w14:textId="7777777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 xml:space="preserve">during the PDU session modification procedure to:  </w:t>
      </w:r>
    </w:p>
    <w:p w14:paraId="17217506" w14:textId="77777777"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 xml:space="preserve">; </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lastRenderedPageBreak/>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766A56D" w:rsidR="00EB3E1D" w:rsidRDefault="00EB3E1D" w:rsidP="00EB3E1D">
      <w:pPr>
        <w:pStyle w:val="B2"/>
        <w:rPr>
          <w:lang w:val="en-US"/>
        </w:rPr>
      </w:pPr>
      <w:r>
        <w:rPr>
          <w:lang w:val="en-US"/>
        </w:rPr>
        <w:t>c)</w:t>
      </w:r>
      <w:r>
        <w:rPr>
          <w:lang w:val="en-US"/>
        </w:rPr>
        <w:tab/>
        <w:t xml:space="preserve">Interface </w:t>
      </w:r>
      <w:r w:rsidR="00984361">
        <w:rPr>
          <w:lang w:val="en-US"/>
        </w:rPr>
        <w:t>ID</w:t>
      </w:r>
      <w:r w:rsidR="004A14D8">
        <w:rPr>
          <w:lang w:val="en-US"/>
        </w:rPr>
        <w:t xml:space="preserve">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w:t>
      </w:r>
      <w:r>
        <w:rPr>
          <w:lang w:val="en-US"/>
        </w:rPr>
        <w:t xml:space="preserve">interface/port which </w:t>
      </w:r>
      <w:r w:rsidR="003E1CFE">
        <w:rPr>
          <w:lang w:val="en-US"/>
        </w:rPr>
        <w:t xml:space="preserve">transfers </w:t>
      </w:r>
      <w:r>
        <w:rPr>
          <w:lang w:val="en-US"/>
        </w:rPr>
        <w:t>the new TN stream.</w:t>
      </w:r>
    </w:p>
    <w:p w14:paraId="34CCD77D" w14:textId="47E52B00"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 xml:space="preserve">the </w:t>
      </w:r>
      <w:r w:rsidR="00984361">
        <w:rPr>
          <w:lang w:val="en-US"/>
        </w:rPr>
        <w:t xml:space="preserve">Source MAC address, </w:t>
      </w:r>
      <w:r>
        <w:rPr>
          <w:lang w:val="en-US"/>
        </w:rPr>
        <w:t>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of the ES, if stream transformation is required to be performed at the AN-TL/CN-TL</w:t>
      </w:r>
      <w:r>
        <w:rPr>
          <w:lang w:val="en-US"/>
        </w:rPr>
        <w:t>.</w:t>
      </w:r>
    </w:p>
    <w:p w14:paraId="68EADC98" w14:textId="17F468B8" w:rsidR="003E1CFE" w:rsidRDefault="003E1CFE" w:rsidP="00EB3E1D">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3AA3AE7" w14:textId="6BD49899" w:rsidR="003E1CFE" w:rsidRDefault="003E1CFE" w:rsidP="00BA0DF1">
      <w:pPr>
        <w:pStyle w:val="NO"/>
        <w:rPr>
          <w:lang w:val="en-US"/>
        </w:rPr>
      </w:pPr>
      <w:r>
        <w:rPr>
          <w:lang w:val="en-US"/>
        </w:rPr>
        <w:t>NOTE</w:t>
      </w:r>
      <w:r w:rsidR="00A9060D">
        <w:rPr>
          <w:lang w:val="en-US"/>
        </w:rPr>
        <w:t> 4</w:t>
      </w:r>
      <w:r>
        <w:rPr>
          <w:lang w:val="en-US"/>
        </w:rPr>
        <w:t>:</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w:t>
      </w:r>
      <w:r w:rsidR="00A743F3">
        <w:t>9</w:t>
      </w:r>
      <w:r>
        <w:t>].</w:t>
      </w:r>
    </w:p>
    <w:p w14:paraId="554A0C0F" w14:textId="7D3AF235" w:rsidR="001A3EB0" w:rsidRDefault="001A3EB0" w:rsidP="00EB3E1D">
      <w:pPr>
        <w:pStyle w:val="NO"/>
      </w:pPr>
      <w:r>
        <w:t>NOTE</w:t>
      </w:r>
      <w:r w:rsidR="00A9060D">
        <w:t> </w:t>
      </w:r>
      <w:r w:rsidR="00151F44">
        <w:t>5</w:t>
      </w:r>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62" w:name="_Toc160192504"/>
      <w:r>
        <w:t>5.2.2.2</w:t>
      </w:r>
      <w:r>
        <w:tab/>
        <w:t>SMF/CUC-initiated Set procedure initiation</w:t>
      </w:r>
      <w:bookmarkEnd w:id="62"/>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4CFFF71C" w14:textId="47B43B77" w:rsidR="00EB3E1D" w:rsidRPr="008A0A85" w:rsidRDefault="00EB3E1D" w:rsidP="008A0A85">
      <w:pPr>
        <w:pStyle w:val="B1"/>
        <w:rPr>
          <w:szCs w:val="18"/>
          <w:lang w:eastAsia="en-GB"/>
        </w:rPr>
      </w:pPr>
      <w:r>
        <w:rPr>
          <w:lang w:val="en-US"/>
        </w:rPr>
        <w:t>a)</w:t>
      </w:r>
      <w:r>
        <w:rPr>
          <w:lang w:val="en-US"/>
        </w:rPr>
        <w:tab/>
        <w:t>encode the information about the requested configuration</w:t>
      </w:r>
      <w:r>
        <w:t xml:space="preserve"> in a Set Request message with</w:t>
      </w:r>
      <w:r w:rsidR="00217027">
        <w:t xml:space="preserve"> </w:t>
      </w:r>
      <w:r w:rsidRPr="008A0A85">
        <w:rPr>
          <w:szCs w:val="18"/>
          <w:lang w:eastAsia="en-GB"/>
        </w:rPr>
        <w:t>an Add TN Stream Configuration IE or a Delete TN Stream Configuration IE, if it is requested to configure a new stream or delete the configuration of an existing TN stream, respectively, with the information described in clause 5.2.2.1</w:t>
      </w:r>
      <w:r w:rsidR="00217027">
        <w:rPr>
          <w:szCs w:val="18"/>
          <w:lang w:eastAsia="en-GB"/>
        </w:rPr>
        <w:t>.</w:t>
      </w:r>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4pt;height:159.4pt" o:ole="">
            <v:imagedata r:id="rId17" o:title=""/>
          </v:shape>
          <o:OLEObject Type="Embed" ProgID="Visio.Drawing.11" ShapeID="_x0000_i1029" DrawAspect="Content" ObjectID="_1770807685"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60192505"/>
      <w:r>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0D9D4592" w:rsidR="00EB3E1D" w:rsidRDefault="00EB3E1D" w:rsidP="00EB3E1D">
      <w:pPr>
        <w:pStyle w:val="B1"/>
      </w:pPr>
      <w:r>
        <w:lastRenderedPageBreak/>
        <w:t>-</w:t>
      </w:r>
      <w:r>
        <w:tab/>
        <w:t xml:space="preserve">store and attempt to apply the new TN stream configuration, for </w:t>
      </w:r>
      <w:r w:rsidR="00217027">
        <w:t xml:space="preserve">the </w:t>
      </w:r>
      <w:r>
        <w:t>TN stream configuration requested to be added;</w:t>
      </w:r>
    </w:p>
    <w:p w14:paraId="156FEBFA" w14:textId="6582ABF5" w:rsidR="00EB3E1D" w:rsidRDefault="00EB3E1D" w:rsidP="00EB3E1D">
      <w:pPr>
        <w:pStyle w:val="B1"/>
      </w:pPr>
      <w:r>
        <w:t>-</w:t>
      </w:r>
      <w:r>
        <w:tab/>
        <w:t xml:space="preserve">delete the TN stream configuration, for </w:t>
      </w:r>
      <w:r w:rsidR="00217027">
        <w:t xml:space="preserve">the </w:t>
      </w:r>
      <w:r>
        <w:t>TN stream configuration requested to be deleted;</w:t>
      </w:r>
      <w:r w:rsidR="00217027">
        <w:t xml:space="preserve"> </w:t>
      </w:r>
    </w:p>
    <w:p w14:paraId="01BC88B3" w14:textId="610BBF80" w:rsidR="00EB3E1D" w:rsidRDefault="00EB3E1D" w:rsidP="00EB3E1D">
      <w:pPr>
        <w:pStyle w:val="B1"/>
      </w:pPr>
      <w:r>
        <w:t>-</w:t>
      </w:r>
      <w:r>
        <w:tab/>
      </w:r>
      <w:r w:rsidR="00217027">
        <w:t>re</w:t>
      </w:r>
      <w:r>
        <w:t>calculate the Gate Control Information</w:t>
      </w:r>
      <w:r w:rsidR="00217027">
        <w:t xml:space="preserve"> for the TN streams associated with the ES interface/port which transfers the new TN stream or which was transferring the deleted TN stream, if </w:t>
      </w:r>
      <w:r w:rsidR="00217027">
        <w:rPr>
          <w:lang w:val="en-US"/>
        </w:rPr>
        <w:t xml:space="preserve">gate control input information was provided during the configuration of </w:t>
      </w:r>
      <w:r w:rsidR="00217027">
        <w:t>the new or deleted TN stream</w:t>
      </w:r>
      <w:r>
        <w:t>;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60192506"/>
      <w:r>
        <w:t>5.2.2.4</w:t>
      </w:r>
      <w:r>
        <w:tab/>
        <w:t>Abnormal cases in the SMF/CUC</w:t>
      </w:r>
      <w:bookmarkEnd w:id="64"/>
    </w:p>
    <w:p w14:paraId="6EE3D21A" w14:textId="77777777" w:rsidR="00A54A31" w:rsidRPr="00644C11" w:rsidRDefault="00A54A31" w:rsidP="00A54A31">
      <w:r w:rsidRPr="00644C11">
        <w:t>The following abnormal cases can be identified:</w:t>
      </w:r>
    </w:p>
    <w:p w14:paraId="01B9B22A" w14:textId="139AC3C1" w:rsidR="009A207C" w:rsidRDefault="009A207C" w:rsidP="00A54A31">
      <w:pPr>
        <w:pStyle w:val="B1"/>
      </w:pPr>
      <w:r>
        <w:t>a)</w:t>
      </w:r>
      <w:r>
        <w:tab/>
        <w:t>SMF/CUC receives a PFCP Session Modification/Deletion Response or a NGAP PDU Session Resource Modify/Release Response message not including a Set Response.</w:t>
      </w:r>
      <w:r>
        <w:br/>
      </w:r>
      <w:r>
        <w:br/>
      </w:r>
      <w:r>
        <w:rPr>
          <w:lang w:val="en-US"/>
        </w:rPr>
        <w:t>The SMF/CUC implementation shall abort the procedure and should log the error information.</w:t>
      </w:r>
    </w:p>
    <w:p w14:paraId="35002BD4" w14:textId="0E4FD2C9" w:rsidR="00A54A31" w:rsidRDefault="009A207C" w:rsidP="00A54A31">
      <w:pPr>
        <w:pStyle w:val="B1"/>
      </w:pPr>
      <w:r>
        <w:t>b</w:t>
      </w:r>
      <w:r w:rsidR="00A54A31" w:rsidRPr="00644C11">
        <w:t>)</w:t>
      </w:r>
      <w:r w:rsidR="00A54A31" w:rsidRPr="00644C11">
        <w:tab/>
      </w:r>
      <w:r w:rsidRPr="009A207C">
        <w:t xml:space="preserve"> </w:t>
      </w:r>
      <w:r>
        <w:t>SMF/CUC does not receive</w:t>
      </w:r>
      <w:r w:rsidRPr="00B64A07">
        <w:t xml:space="preserve"> </w:t>
      </w:r>
      <w:r>
        <w:t>any PFCP Session Modification/Deletion Response or NGAP PDU Session Resource Modify/Release Response message</w:t>
      </w:r>
      <w:r w:rsidR="00E50743">
        <w:t>.</w:t>
      </w:r>
    </w:p>
    <w:p w14:paraId="1DFC7F92" w14:textId="6B47942F" w:rsidR="009A207C" w:rsidRPr="00644C11" w:rsidRDefault="009A207C" w:rsidP="00A54A31">
      <w:pPr>
        <w:pStyle w:val="B1"/>
      </w:pPr>
      <w:r w:rsidRPr="00644C11">
        <w:tab/>
      </w:r>
      <w:r>
        <w:t xml:space="preserve">The Set Request within the PFCP Session Modification/Deletion Request or NGAP PDU Session Resource Release Command/Modify Request message is retransmitted using </w:t>
      </w:r>
      <w:r>
        <w:rPr>
          <w:lang w:val="en-US"/>
        </w:rPr>
        <w:t>procedures for reliable delivery of PFCP or NGAP messages towards the UPF/NG-RAN, e.g. retransmitting the requests (or responses) relying on the Reliable Delivery of PFCP messages procedure defined in clause 6.4 of TS 29.244 or relying on TCP (HTTP/HTTPS) or SCTP (NGAP) retransmissions.</w:t>
      </w:r>
    </w:p>
    <w:p w14:paraId="629E2B92" w14:textId="71E9E537" w:rsidR="00A54A31" w:rsidRPr="00644C11" w:rsidRDefault="00A54A31" w:rsidP="00A54A31">
      <w:pPr>
        <w:pStyle w:val="B1"/>
      </w:pPr>
      <w:r w:rsidRPr="00644C11">
        <w:tab/>
      </w:r>
      <w:r>
        <w:t xml:space="preserve">On the expiry of </w:t>
      </w:r>
      <w:r w:rsidR="009A207C">
        <w:t xml:space="preserve">the Tset </w:t>
      </w:r>
      <w:r>
        <w:t xml:space="preserve">timer, the SMF/CUC </w:t>
      </w:r>
      <w:r w:rsidRPr="00644C11">
        <w:t>shall abort the procedure</w:t>
      </w:r>
      <w:r w:rsidR="009A207C" w:rsidRPr="009A207C">
        <w:t xml:space="preserve"> </w:t>
      </w:r>
      <w:r w:rsidR="009A207C">
        <w:t xml:space="preserve">and </w:t>
      </w:r>
      <w:r w:rsidR="009A207C">
        <w:rPr>
          <w:lang w:val="en-US"/>
        </w:rPr>
        <w:t>should log error information</w:t>
      </w:r>
      <w:r w:rsidRPr="00644C11">
        <w:t>.</w:t>
      </w:r>
    </w:p>
    <w:p w14:paraId="2469B717" w14:textId="77777777" w:rsidR="00EB3E1D" w:rsidRDefault="00EB3E1D" w:rsidP="00EB3E1D">
      <w:pPr>
        <w:pStyle w:val="Heading4"/>
      </w:pPr>
      <w:bookmarkStart w:id="65" w:name="_Toc160192507"/>
      <w:r>
        <w:t>5.2.2.5</w:t>
      </w:r>
      <w:r>
        <w:tab/>
        <w:t>Abnormal cases in the AN-TL/CN-TL</w:t>
      </w:r>
      <w:bookmarkEnd w:id="65"/>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66" w:name="_Toc160192508"/>
      <w:r>
        <w:t>6</w:t>
      </w:r>
      <w:r w:rsidRPr="004D3578">
        <w:tab/>
      </w:r>
      <w:r>
        <w:t>Handling of unknown, unforeseen, and erroneous data</w:t>
      </w:r>
      <w:bookmarkEnd w:id="66"/>
    </w:p>
    <w:p w14:paraId="31AF016B" w14:textId="77777777" w:rsidR="00E2696C" w:rsidRDefault="00E2696C" w:rsidP="00E2696C">
      <w:pPr>
        <w:pStyle w:val="Heading2"/>
      </w:pPr>
      <w:bookmarkStart w:id="67" w:name="_Toc160192509"/>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lastRenderedPageBreak/>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77777777" w:rsidR="0020214A" w:rsidRDefault="0020214A" w:rsidP="0020214A">
      <w:r>
        <w:t>For Response messages containing a rejection Cause value, see clause 7.1.3.2.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60192510"/>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60192511"/>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60192512"/>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60192513"/>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60192514"/>
      <w:r>
        <w:lastRenderedPageBreak/>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60192515"/>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60192516"/>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60192517"/>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60192518"/>
      <w:r>
        <w:lastRenderedPageBreak/>
        <w:t>7</w:t>
      </w:r>
      <w:r w:rsidRPr="004D3578">
        <w:tab/>
      </w:r>
      <w:r>
        <w:t>Message</w:t>
      </w:r>
      <w:r w:rsidR="004F08CA">
        <w:t>s and Message Format</w:t>
      </w:r>
      <w:bookmarkEnd w:id="89"/>
    </w:p>
    <w:p w14:paraId="2597DE2B" w14:textId="77777777" w:rsidR="004F08CA" w:rsidRDefault="004F08CA" w:rsidP="004F08CA">
      <w:pPr>
        <w:pStyle w:val="Heading2"/>
      </w:pPr>
      <w:bookmarkStart w:id="90" w:name="_Toc133999549"/>
      <w:bookmarkStart w:id="91" w:name="_Toc160192519"/>
      <w:r>
        <w:t>7.1</w:t>
      </w:r>
      <w:r>
        <w:tab/>
        <w:t>Message format and encoding</w:t>
      </w:r>
      <w:bookmarkEnd w:id="91"/>
    </w:p>
    <w:p w14:paraId="4E32DD87" w14:textId="77777777" w:rsidR="004F08CA" w:rsidRDefault="004F08CA" w:rsidP="004F08CA">
      <w:pPr>
        <w:pStyle w:val="Heading3"/>
      </w:pPr>
      <w:bookmarkStart w:id="92" w:name="_Toc160192520"/>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60192521"/>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60192522"/>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60192523"/>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6160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lastRenderedPageBreak/>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60192524"/>
      <w:bookmarkEnd w:id="90"/>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60192525"/>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60192526"/>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pPr>
      <w:r>
        <w:t>-</w:t>
      </w:r>
      <w:r>
        <w:tab/>
        <w:t>Mandatory: this means that</w:t>
      </w:r>
      <w:r w:rsidR="00421242">
        <w:t>:</w:t>
      </w:r>
      <w:r>
        <w:t xml:space="preserve"> </w:t>
      </w:r>
    </w:p>
    <w:p w14:paraId="5C8CF40B" w14:textId="41087CB7" w:rsidR="00421242" w:rsidRDefault="00421242" w:rsidP="00421242">
      <w:pPr>
        <w:pStyle w:val="B2"/>
      </w:pPr>
      <w:r>
        <w:t>-</w:t>
      </w:r>
      <w:r>
        <w:tab/>
      </w:r>
      <w:r w:rsidR="004F08CA">
        <w:t>the IE shall be included by the sending entity</w:t>
      </w:r>
      <w:r>
        <w:t>;</w:t>
      </w:r>
      <w:r w:rsidR="004F08CA">
        <w:t xml:space="preserve"> </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60192527"/>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60192528"/>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60192529"/>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60192530"/>
      <w:r>
        <w:lastRenderedPageBreak/>
        <w:t>7.3</w:t>
      </w:r>
      <w:r>
        <w:tab/>
        <w:t>Messages</w:t>
      </w:r>
      <w:bookmarkEnd w:id="194"/>
    </w:p>
    <w:p w14:paraId="6AE43A56" w14:textId="04823EF8" w:rsidR="00E2696C" w:rsidRDefault="00E2696C" w:rsidP="008D6DF1">
      <w:pPr>
        <w:pStyle w:val="Heading3"/>
      </w:pPr>
      <w:bookmarkStart w:id="195" w:name="_Toc160192531"/>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60192532"/>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60192533"/>
      <w:r>
        <w:t>7.</w:t>
      </w:r>
      <w:r w:rsidR="00767E62">
        <w:t>3.</w:t>
      </w:r>
      <w:r>
        <w:t>2</w:t>
      </w:r>
      <w:r>
        <w:tab/>
        <w:t>Get Response</w:t>
      </w:r>
      <w:bookmarkEnd w:id="203"/>
    </w:p>
    <w:p w14:paraId="2EC174D8" w14:textId="7D73BAF8" w:rsidR="00E2696C" w:rsidRDefault="00E2696C" w:rsidP="00767E62">
      <w:pPr>
        <w:pStyle w:val="Heading4"/>
      </w:pPr>
      <w:bookmarkStart w:id="204" w:name="_Toc160192534"/>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350B6C43" w:rsidR="007B61FC" w:rsidRDefault="007B61FC" w:rsidP="00F55C9D">
            <w:pPr>
              <w:pStyle w:val="TAL"/>
              <w:keepNext w:val="0"/>
              <w:jc w:val="center"/>
              <w:rPr>
                <w:szCs w:val="18"/>
                <w:lang w:eastAsia="en-GB"/>
              </w:rPr>
            </w:pPr>
            <w:r>
              <w:rPr>
                <w:lang w:val="en-US"/>
              </w:rPr>
              <w:t>Interface</w:t>
            </w:r>
            <w:r w:rsidR="00984361">
              <w:rPr>
                <w:lang w:val="en-US"/>
              </w:rPr>
              <w:t xml:space="preserve"> ID</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124514CB" w:rsidR="007B61FC" w:rsidRDefault="007B61FC" w:rsidP="00F55C9D">
            <w:pPr>
              <w:pStyle w:val="TAL"/>
              <w:keepNext w:val="0"/>
              <w:rPr>
                <w:lang w:val="en-US"/>
              </w:rPr>
            </w:pPr>
            <w:r>
              <w:rPr>
                <w:lang w:val="en-US"/>
              </w:rPr>
              <w:t xml:space="preserve">This IE shall be included if the SMF/CUC has set the ITF </w:t>
            </w:r>
            <w:r w:rsidR="00984361">
              <w:rPr>
                <w:lang w:val="en-US"/>
              </w:rPr>
              <w:t xml:space="preserve">ID </w:t>
            </w:r>
            <w:r>
              <w:rPr>
                <w:lang w:val="en-US"/>
              </w:rPr>
              <w:t>bit to 1 in the Requested ES Parameters IE in the Get Request message.</w:t>
            </w:r>
          </w:p>
          <w:p w14:paraId="7A8D3C24" w14:textId="7F3B6A09" w:rsidR="007B61FC" w:rsidRDefault="007B61FC" w:rsidP="00F55C9D">
            <w:pPr>
              <w:pStyle w:val="TAL"/>
              <w:keepNext w:val="0"/>
              <w:rPr>
                <w:szCs w:val="18"/>
                <w:lang w:eastAsia="zh-CN"/>
              </w:rPr>
            </w:pPr>
            <w:r>
              <w:rPr>
                <w:szCs w:val="18"/>
                <w:lang w:eastAsia="zh-CN"/>
              </w:rPr>
              <w:t xml:space="preserve">Several IEs with the same IE type may be present to report multiple </w:t>
            </w:r>
            <w:r w:rsidR="00984361">
              <w:rPr>
                <w:szCs w:val="18"/>
                <w:lang w:eastAsia="zh-CN"/>
              </w:rPr>
              <w:t>I</w:t>
            </w:r>
            <w:r>
              <w:rPr>
                <w:szCs w:val="18"/>
                <w:lang w:eastAsia="zh-CN"/>
              </w:rPr>
              <w:t>nterface</w:t>
            </w:r>
            <w:r w:rsidR="00984361">
              <w:rPr>
                <w:szCs w:val="18"/>
                <w:lang w:eastAsia="zh-CN"/>
              </w:rPr>
              <w:t xml:space="preserve"> ID</w:t>
            </w:r>
            <w:r>
              <w:rPr>
                <w:szCs w:val="18"/>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255FE79D" w:rsidR="007B61FC" w:rsidRDefault="007B61FC" w:rsidP="00F55C9D">
            <w:pPr>
              <w:pStyle w:val="TAC"/>
              <w:rPr>
                <w:szCs w:val="18"/>
                <w:lang w:eastAsia="en-GB"/>
              </w:rPr>
            </w:pPr>
            <w:r>
              <w:rPr>
                <w:lang w:val="en-US"/>
              </w:rPr>
              <w:t>Interface</w:t>
            </w:r>
            <w:r w:rsidR="00984361">
              <w:rPr>
                <w:lang w:val="en-US"/>
              </w:rPr>
              <w:t xml:space="preserve"> ID</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60192535"/>
      <w:r>
        <w:t>7.</w:t>
      </w:r>
      <w:r w:rsidR="00767E62">
        <w:t>3.</w:t>
      </w:r>
      <w:r>
        <w:t>3</w:t>
      </w:r>
      <w:r>
        <w:tab/>
        <w:t>Set Request</w:t>
      </w:r>
      <w:bookmarkEnd w:id="205"/>
    </w:p>
    <w:p w14:paraId="42CEB1DC" w14:textId="66A33C15" w:rsidR="00E2696C" w:rsidRDefault="00E2696C">
      <w:pPr>
        <w:pStyle w:val="Heading4"/>
      </w:pPr>
      <w:bookmarkStart w:id="206" w:name="_Toc160192536"/>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5F9E87C" w14:textId="77777777" w:rsidR="00366CC1" w:rsidRDefault="00630684" w:rsidP="006E2777">
            <w:pPr>
              <w:pStyle w:val="TAL"/>
              <w:keepNext w:val="0"/>
              <w:rPr>
                <w:szCs w:val="18"/>
                <w:lang w:eastAsia="en-GB"/>
              </w:rPr>
            </w:pPr>
            <w:r>
              <w:rPr>
                <w:szCs w:val="18"/>
                <w:lang w:eastAsia="en-GB"/>
              </w:rPr>
              <w:t xml:space="preserve">This IE shall be present if packets belonging to the TN stream are identified using mask-and-match information. </w:t>
            </w:r>
          </w:p>
          <w:p w14:paraId="20179A31" w14:textId="541ADF6B"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E235A62" w14:textId="77777777" w:rsidR="00366CC1"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 xml:space="preserve">. </w:t>
            </w:r>
          </w:p>
          <w:p w14:paraId="2D3C92B8" w14:textId="3EA9AB74"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366CC1" w14:paraId="127A69B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E5136E7" w14:textId="63FA23FE" w:rsidR="00366CC1" w:rsidRDefault="00366CC1" w:rsidP="00366CC1">
            <w:pPr>
              <w:pStyle w:val="TAL"/>
              <w:keepNext w:val="0"/>
              <w:jc w:val="center"/>
              <w:rPr>
                <w:szCs w:val="18"/>
                <w:lang w:eastAsia="en-GB"/>
              </w:rPr>
            </w:pPr>
            <w:r>
              <w:rPr>
                <w:szCs w:val="18"/>
                <w:lang w:eastAsia="en-GB"/>
              </w:rPr>
              <w:t>Interface ID</w:t>
            </w:r>
          </w:p>
        </w:tc>
        <w:tc>
          <w:tcPr>
            <w:tcW w:w="425" w:type="dxa"/>
            <w:tcBorders>
              <w:top w:val="single" w:sz="4" w:space="0" w:color="auto"/>
              <w:left w:val="single" w:sz="4" w:space="0" w:color="auto"/>
              <w:bottom w:val="single" w:sz="4" w:space="0" w:color="auto"/>
              <w:right w:val="single" w:sz="4" w:space="0" w:color="auto"/>
            </w:tcBorders>
          </w:tcPr>
          <w:p w14:paraId="4CB3FE9B" w14:textId="0E43B9C4" w:rsidR="00366CC1" w:rsidRDefault="00366CC1" w:rsidP="00366CC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03B4D1D" w14:textId="573A5CA8" w:rsidR="00366CC1" w:rsidRDefault="00366CC1" w:rsidP="00366CC1">
            <w:pPr>
              <w:pStyle w:val="TAL"/>
              <w:keepNext w:val="0"/>
              <w:rPr>
                <w:szCs w:val="18"/>
                <w:lang w:eastAsia="en-GB"/>
              </w:rPr>
            </w:pPr>
            <w:r>
              <w:rPr>
                <w:lang w:val="en-US"/>
              </w:rPr>
              <w:t>This IE shall indicate the interface/port of the ES which transfers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E0A0BFA" w14:textId="75018BAB" w:rsidR="00366CC1" w:rsidRDefault="00366CC1" w:rsidP="00366CC1">
            <w:pPr>
              <w:pStyle w:val="TAC"/>
              <w:rPr>
                <w:szCs w:val="18"/>
                <w:lang w:eastAsia="en-GB"/>
              </w:rPr>
            </w:pPr>
            <w:r>
              <w:rPr>
                <w:szCs w:val="18"/>
                <w:lang w:eastAsia="en-GB"/>
              </w:rPr>
              <w:t>Interface ID</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F9248C8" w:rsidR="00630684" w:rsidRDefault="00366CC1"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C158677" w14:textId="6C00331E" w:rsidR="00366CC1" w:rsidRDefault="00366CC1" w:rsidP="00366CC1">
            <w:pPr>
              <w:pStyle w:val="TAL"/>
              <w:keepNext w:val="0"/>
              <w:rPr>
                <w:lang w:val="en-US"/>
              </w:rPr>
            </w:pPr>
            <w:r>
              <w:rPr>
                <w:lang w:val="en-US"/>
              </w:rPr>
              <w:t xml:space="preserve">This IE shall be present if: </w:t>
            </w:r>
          </w:p>
          <w:p w14:paraId="60D47D70" w14:textId="5AC5E28D" w:rsidR="00366CC1" w:rsidRDefault="00366CC1" w:rsidP="00366CC1">
            <w:pPr>
              <w:pStyle w:val="TAL"/>
              <w:keepNext w:val="0"/>
              <w:numPr>
                <w:ilvl w:val="0"/>
                <w:numId w:val="21"/>
              </w:numPr>
              <w:rPr>
                <w:lang w:val="en-US"/>
              </w:rPr>
            </w:pPr>
            <w:r>
              <w:rPr>
                <w:lang w:val="en-US"/>
              </w:rPr>
              <w:t>stream transformation is required to be performed at the AN-TL/CN-TL; and/or</w:t>
            </w:r>
          </w:p>
          <w:p w14:paraId="52DD156B" w14:textId="66DB5744" w:rsidR="00366CC1" w:rsidRDefault="00366CC1" w:rsidP="00366CC1">
            <w:pPr>
              <w:pStyle w:val="TAL"/>
              <w:keepNext w:val="0"/>
              <w:numPr>
                <w:ilvl w:val="0"/>
                <w:numId w:val="21"/>
              </w:numPr>
              <w:rPr>
                <w:lang w:val="en-US"/>
              </w:rPr>
            </w:pPr>
            <w:r>
              <w:rPr>
                <w:lang w:val="en-US"/>
              </w:rPr>
              <w:t>the SMF/CUC received a TimeAwareOffset from the CNC for the new TN stream.</w:t>
            </w:r>
          </w:p>
          <w:p w14:paraId="7BFD998A" w14:textId="55356B03" w:rsidR="00630684" w:rsidRDefault="00366CC1" w:rsidP="006E2777">
            <w:pPr>
              <w:pStyle w:val="TAL"/>
              <w:keepNext w:val="0"/>
              <w:rPr>
                <w:szCs w:val="18"/>
                <w:lang w:eastAsia="zh-CN"/>
              </w:rPr>
            </w:pPr>
            <w:r>
              <w:rPr>
                <w:szCs w:val="18"/>
                <w:lang w:eastAsia="en-GB"/>
              </w:rPr>
              <w:t xml:space="preserve"> See Table 7.3.3.1-</w:t>
            </w:r>
            <w:r w:rsidR="007F7715">
              <w:rPr>
                <w:szCs w:val="18"/>
                <w:lang w:eastAsia="en-GB"/>
              </w:rPr>
              <w:t>5</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217027" w14:paraId="0877D0B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DF5B9B3" w14:textId="6390F1EA" w:rsidR="00217027" w:rsidRDefault="00217027" w:rsidP="00217027">
            <w:pPr>
              <w:pStyle w:val="TAL"/>
              <w:keepNext w:val="0"/>
              <w:jc w:val="center"/>
              <w:rPr>
                <w:szCs w:val="18"/>
                <w:lang w:eastAsia="en-GB"/>
              </w:rPr>
            </w:pPr>
            <w:r>
              <w:rPr>
                <w:szCs w:val="18"/>
                <w:lang w:eastAsia="en-GB"/>
              </w:rPr>
              <w:t>Other 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26E1C94B" w14:textId="4A9D9D03" w:rsidR="00217027" w:rsidDel="00366CC1" w:rsidRDefault="00217027" w:rsidP="0021702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EF4093E" w14:textId="1B9D515C" w:rsidR="00217027" w:rsidDel="00366CC1" w:rsidRDefault="00217027" w:rsidP="00217027">
            <w:pPr>
              <w:pStyle w:val="TAL"/>
              <w:keepNext w:val="0"/>
              <w:rPr>
                <w:lang w:val="en-US"/>
              </w:rPr>
            </w:pPr>
            <w:r>
              <w:rPr>
                <w:szCs w:val="18"/>
                <w:lang w:eastAsia="en-GB"/>
              </w:rPr>
              <w:t xml:space="preserve">This IE shall be sent to an AN-TL and CN-TL acting as Talker, if the TimeAwareOffset is received from the CNC. When present, it shall contain other parameters for the new TN stream that enable the AN-TL/CN-TL to calculate gate control information </w:t>
            </w:r>
            <w:r>
              <w:rPr>
                <w:lang w:val="en-US"/>
              </w:rPr>
              <w:t>for the Interface/Port of the ES which transfers the TN stream being added</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33135A31" w14:textId="7D470505" w:rsidR="00217027" w:rsidRDefault="00217027" w:rsidP="00217027">
            <w:pPr>
              <w:pStyle w:val="TAC"/>
              <w:rPr>
                <w:szCs w:val="18"/>
                <w:lang w:eastAsia="en-GB"/>
              </w:rPr>
            </w:pPr>
            <w:r>
              <w:rPr>
                <w:szCs w:val="18"/>
                <w:lang w:eastAsia="en-GB"/>
              </w:rPr>
              <w:t>Other Parameters for Gate Control Information Calculation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7A0B49D9" w14:textId="75E57805" w:rsidR="00366CC1" w:rsidRDefault="00366CC1" w:rsidP="00366CC1">
      <w:pPr>
        <w:pStyle w:val="TH"/>
      </w:pPr>
      <w:r>
        <w:lastRenderedPageBreak/>
        <w:t>Table 7.3.3.1-</w:t>
      </w:r>
      <w:r w:rsidR="007F7715">
        <w:t>5</w:t>
      </w:r>
      <w:r>
        <w:t>: Interface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366CC1" w:rsidRPr="00D25910" w14:paraId="001C39AB"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1E1CFB80" w14:textId="77777777" w:rsidR="00366CC1" w:rsidRPr="00D25910" w:rsidRDefault="00366CC1" w:rsidP="00740763">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8E9261B"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367B407" w14:textId="77777777" w:rsidR="00366CC1" w:rsidRPr="00F00130" w:rsidRDefault="00366CC1" w:rsidP="00740763">
            <w:pPr>
              <w:pStyle w:val="TAH"/>
              <w:rPr>
                <w:b w:val="0"/>
                <w:szCs w:val="18"/>
                <w:lang w:val="en-US" w:eastAsia="en-GB"/>
              </w:rPr>
            </w:pPr>
            <w:r>
              <w:rPr>
                <w:b w:val="0"/>
                <w:szCs w:val="18"/>
                <w:lang w:val="en-US" w:eastAsia="en-GB"/>
              </w:rPr>
              <w:t xml:space="preserve">Interface Configuration </w:t>
            </w:r>
            <w:r w:rsidRPr="00F00130">
              <w:rPr>
                <w:b w:val="0"/>
                <w:szCs w:val="18"/>
                <w:lang w:val="en-US" w:eastAsia="en-GB"/>
              </w:rPr>
              <w:t xml:space="preserve">IE Type = </w:t>
            </w:r>
            <w:r>
              <w:rPr>
                <w:b w:val="0"/>
                <w:szCs w:val="18"/>
                <w:lang w:val="en-US" w:eastAsia="en-GB"/>
              </w:rPr>
              <w:t>17</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C721855" w14:textId="77777777" w:rsidR="00366CC1" w:rsidRPr="00F00130" w:rsidRDefault="00366CC1" w:rsidP="00740763">
            <w:pPr>
              <w:pStyle w:val="TAH"/>
              <w:rPr>
                <w:b w:val="0"/>
                <w:szCs w:val="18"/>
                <w:lang w:val="en-US" w:eastAsia="en-GB"/>
              </w:rPr>
            </w:pPr>
          </w:p>
        </w:tc>
      </w:tr>
      <w:tr w:rsidR="00366CC1" w14:paraId="36FFEFA6"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55DCFEDB" w14:textId="77777777" w:rsidR="00366CC1" w:rsidRPr="00D25910" w:rsidRDefault="00366CC1" w:rsidP="00740763">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A29F812"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71E8A9A" w14:textId="77777777" w:rsidR="00366CC1" w:rsidRPr="00D25910" w:rsidRDefault="00366CC1" w:rsidP="00740763">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9B81B66" w14:textId="77777777" w:rsidR="00366CC1" w:rsidRPr="00D25910" w:rsidRDefault="00366CC1" w:rsidP="00740763">
            <w:pPr>
              <w:pStyle w:val="TAH"/>
              <w:rPr>
                <w:b w:val="0"/>
                <w:szCs w:val="18"/>
                <w:lang w:eastAsia="en-GB"/>
              </w:rPr>
            </w:pPr>
          </w:p>
        </w:tc>
      </w:tr>
      <w:tr w:rsidR="00366CC1" w14:paraId="509D4651" w14:textId="77777777" w:rsidTr="00740763">
        <w:tc>
          <w:tcPr>
            <w:tcW w:w="2127" w:type="dxa"/>
            <w:tcBorders>
              <w:top w:val="single" w:sz="4" w:space="0" w:color="auto"/>
              <w:left w:val="single" w:sz="4" w:space="0" w:color="auto"/>
              <w:bottom w:val="single" w:sz="4" w:space="0" w:color="auto"/>
              <w:right w:val="single" w:sz="4" w:space="0" w:color="auto"/>
            </w:tcBorders>
            <w:hideMark/>
          </w:tcPr>
          <w:p w14:paraId="139973BF" w14:textId="77777777" w:rsidR="00366CC1" w:rsidRDefault="00366CC1" w:rsidP="00740763">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0FA21F5" w14:textId="77777777" w:rsidR="00366CC1" w:rsidRDefault="00366CC1" w:rsidP="00740763">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6F576FE" w14:textId="77777777" w:rsidR="00366CC1" w:rsidRDefault="00366CC1" w:rsidP="00740763">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1E2B096" w14:textId="77777777" w:rsidR="00366CC1" w:rsidRDefault="00366CC1" w:rsidP="00740763">
            <w:pPr>
              <w:pStyle w:val="TAH"/>
              <w:rPr>
                <w:lang w:eastAsia="en-GB"/>
              </w:rPr>
            </w:pPr>
            <w:r>
              <w:rPr>
                <w:lang w:eastAsia="en-GB"/>
              </w:rPr>
              <w:t>IE Type</w:t>
            </w:r>
          </w:p>
        </w:tc>
      </w:tr>
      <w:tr w:rsidR="00366CC1" w14:paraId="7F2E251B"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3C9F6F16" w14:textId="77777777" w:rsidR="00366CC1" w:rsidRPr="001179C9" w:rsidRDefault="00366CC1" w:rsidP="00740763">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4B757AC7"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4F411AF" w14:textId="77777777" w:rsidR="00366CC1" w:rsidRPr="001179C9" w:rsidRDefault="00366CC1" w:rsidP="00740763">
            <w:pPr>
              <w:pStyle w:val="TAL"/>
              <w:keepNext w:val="0"/>
              <w:rPr>
                <w:szCs w:val="18"/>
                <w:lang w:eastAsia="en-GB"/>
              </w:rPr>
            </w:pPr>
            <w:r>
              <w:rPr>
                <w:szCs w:val="18"/>
                <w:lang w:eastAsia="en-GB"/>
              </w:rPr>
              <w:t xml:space="preserve">Source MAC address to be </w:t>
            </w:r>
            <w:r>
              <w:t>used for the stream</w:t>
            </w:r>
          </w:p>
        </w:tc>
        <w:tc>
          <w:tcPr>
            <w:tcW w:w="1984" w:type="dxa"/>
            <w:tcBorders>
              <w:top w:val="single" w:sz="4" w:space="0" w:color="auto"/>
              <w:left w:val="single" w:sz="4" w:space="0" w:color="auto"/>
              <w:bottom w:val="single" w:sz="4" w:space="0" w:color="auto"/>
              <w:right w:val="single" w:sz="4" w:space="0" w:color="auto"/>
            </w:tcBorders>
            <w:vAlign w:val="center"/>
          </w:tcPr>
          <w:p w14:paraId="52576E45" w14:textId="77777777" w:rsidR="00366CC1" w:rsidRPr="001179C9" w:rsidRDefault="00366CC1" w:rsidP="00740763">
            <w:pPr>
              <w:pStyle w:val="TAC"/>
              <w:rPr>
                <w:szCs w:val="18"/>
                <w:lang w:eastAsia="en-GB"/>
              </w:rPr>
            </w:pPr>
            <w:r>
              <w:rPr>
                <w:szCs w:val="18"/>
                <w:lang w:eastAsia="en-GB"/>
              </w:rPr>
              <w:t>Source MAC Address</w:t>
            </w:r>
          </w:p>
        </w:tc>
      </w:tr>
      <w:tr w:rsidR="00366CC1" w14:paraId="1660742F"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2852670F" w14:textId="77777777" w:rsidR="00366CC1" w:rsidRPr="001179C9" w:rsidRDefault="00366CC1" w:rsidP="00740763">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C4873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8F7903" w14:textId="77777777" w:rsidR="00366CC1" w:rsidRPr="001179C9" w:rsidRDefault="00366CC1" w:rsidP="00740763">
            <w:pPr>
              <w:pStyle w:val="TAL"/>
              <w:keepNext w:val="0"/>
              <w:rPr>
                <w:szCs w:val="18"/>
                <w:lang w:eastAsia="en-GB"/>
              </w:rPr>
            </w:pPr>
            <w:r>
              <w:rPr>
                <w:szCs w:val="18"/>
                <w:lang w:eastAsia="en-GB"/>
              </w:rPr>
              <w:t xml:space="preserve">Destination MAC address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55220D2E" w14:textId="77777777" w:rsidR="00366CC1" w:rsidRPr="001179C9" w:rsidRDefault="00366CC1" w:rsidP="00740763">
            <w:pPr>
              <w:pStyle w:val="TAC"/>
              <w:rPr>
                <w:szCs w:val="18"/>
                <w:lang w:eastAsia="en-GB"/>
              </w:rPr>
            </w:pPr>
            <w:r>
              <w:rPr>
                <w:szCs w:val="18"/>
                <w:lang w:eastAsia="en-GB"/>
              </w:rPr>
              <w:t>Destination MAC Address</w:t>
            </w:r>
          </w:p>
        </w:tc>
      </w:tr>
      <w:tr w:rsidR="00366CC1" w14:paraId="3434B21C"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55EAB8" w14:textId="77777777" w:rsidR="00366CC1" w:rsidRPr="001179C9" w:rsidRDefault="00366CC1" w:rsidP="00740763">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341A5E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2B39CA9" w14:textId="77777777" w:rsidR="00366CC1" w:rsidRPr="001179C9" w:rsidRDefault="00366CC1" w:rsidP="00740763">
            <w:pPr>
              <w:pStyle w:val="TAL"/>
              <w:keepNext w:val="0"/>
              <w:rPr>
                <w:szCs w:val="18"/>
                <w:lang w:eastAsia="en-GB"/>
              </w:rPr>
            </w:pPr>
            <w:r>
              <w:t>Priority Code Point and/or VLAN ID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6F8DF674" w14:textId="77777777" w:rsidR="00366CC1" w:rsidRPr="001179C9" w:rsidRDefault="00366CC1" w:rsidP="00740763">
            <w:pPr>
              <w:pStyle w:val="TAC"/>
              <w:rPr>
                <w:szCs w:val="18"/>
                <w:lang w:eastAsia="en-GB"/>
              </w:rPr>
            </w:pPr>
            <w:r>
              <w:rPr>
                <w:szCs w:val="18"/>
                <w:lang w:eastAsia="en-GB"/>
              </w:rPr>
              <w:t>VLAN Tag Info</w:t>
            </w:r>
          </w:p>
        </w:tc>
      </w:tr>
      <w:tr w:rsidR="00366CC1" w14:paraId="4DFDD59E"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64A19A49" w14:textId="77777777" w:rsidR="00366CC1" w:rsidRPr="001179C9" w:rsidRDefault="00366CC1" w:rsidP="00740763">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26A8D29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35A4A0AF" w14:textId="77777777" w:rsidR="00366CC1" w:rsidRPr="001179C9" w:rsidRDefault="00366CC1" w:rsidP="00740763">
            <w:pPr>
              <w:pStyle w:val="TAL"/>
              <w:keepNext w:val="0"/>
              <w:rPr>
                <w:szCs w:val="18"/>
                <w:lang w:eastAsia="en-GB"/>
              </w:rPr>
            </w:pPr>
            <w:r>
              <w:rPr>
                <w:szCs w:val="18"/>
                <w:lang w:eastAsia="en-GB"/>
              </w:rPr>
              <w:t xml:space="preserve">IPv4 tuple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07B536A4" w14:textId="77777777" w:rsidR="00366CC1" w:rsidRPr="001179C9" w:rsidRDefault="00366CC1" w:rsidP="00740763">
            <w:pPr>
              <w:pStyle w:val="TAC"/>
              <w:rPr>
                <w:szCs w:val="18"/>
                <w:lang w:eastAsia="en-GB"/>
              </w:rPr>
            </w:pPr>
            <w:r>
              <w:rPr>
                <w:szCs w:val="18"/>
                <w:lang w:eastAsia="en-GB"/>
              </w:rPr>
              <w:t>IPv4 tuple</w:t>
            </w:r>
          </w:p>
        </w:tc>
      </w:tr>
      <w:tr w:rsidR="00366CC1" w14:paraId="00DF33FD"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1DF8F667" w14:textId="77777777" w:rsidR="00366CC1" w:rsidRPr="001179C9" w:rsidRDefault="00366CC1" w:rsidP="00740763">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73118563"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371B1C" w14:textId="77777777" w:rsidR="00366CC1" w:rsidRPr="001179C9" w:rsidRDefault="00366CC1" w:rsidP="00740763">
            <w:pPr>
              <w:pStyle w:val="TAL"/>
              <w:keepNext w:val="0"/>
              <w:rPr>
                <w:szCs w:val="18"/>
                <w:lang w:eastAsia="en-GB"/>
              </w:rPr>
            </w:pPr>
            <w:r>
              <w:rPr>
                <w:szCs w:val="18"/>
                <w:lang w:eastAsia="en-GB"/>
              </w:rPr>
              <w:t>IPv6 tuple</w:t>
            </w:r>
            <w:r>
              <w:t xml:space="preserve">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1717A344" w14:textId="77777777" w:rsidR="00366CC1" w:rsidRPr="001179C9" w:rsidRDefault="00366CC1" w:rsidP="00740763">
            <w:pPr>
              <w:pStyle w:val="TAC"/>
              <w:rPr>
                <w:szCs w:val="18"/>
                <w:lang w:eastAsia="en-GB"/>
              </w:rPr>
            </w:pPr>
            <w:r>
              <w:rPr>
                <w:szCs w:val="18"/>
                <w:lang w:eastAsia="en-GB"/>
              </w:rPr>
              <w:t>IPv6 tuple</w:t>
            </w:r>
          </w:p>
        </w:tc>
      </w:tr>
      <w:tr w:rsidR="00366CC1" w14:paraId="59754416"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DA1195" w14:textId="77777777" w:rsidR="00366CC1" w:rsidRDefault="00366CC1" w:rsidP="00740763">
            <w:pPr>
              <w:pStyle w:val="TAL"/>
              <w:keepNext w:val="0"/>
              <w:jc w:val="center"/>
              <w:rPr>
                <w:szCs w:val="18"/>
                <w:lang w:eastAsia="en-GB"/>
              </w:rPr>
            </w:pPr>
            <w:r>
              <w:rPr>
                <w:szCs w:val="18"/>
                <w:lang w:eastAsia="en-GB"/>
              </w:rPr>
              <w:t>Time Aware Offset</w:t>
            </w:r>
          </w:p>
        </w:tc>
        <w:tc>
          <w:tcPr>
            <w:tcW w:w="425" w:type="dxa"/>
            <w:tcBorders>
              <w:top w:val="single" w:sz="4" w:space="0" w:color="auto"/>
              <w:left w:val="single" w:sz="4" w:space="0" w:color="auto"/>
              <w:bottom w:val="single" w:sz="4" w:space="0" w:color="auto"/>
              <w:right w:val="single" w:sz="4" w:space="0" w:color="auto"/>
            </w:tcBorders>
          </w:tcPr>
          <w:p w14:paraId="01E13C1A" w14:textId="77777777" w:rsidR="00366CC1" w:rsidRPr="001179C9" w:rsidRDefault="00366CC1" w:rsidP="00740763">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8CB6E8D" w14:textId="77777777" w:rsidR="00366CC1" w:rsidRPr="001179C9" w:rsidRDefault="00366CC1" w:rsidP="00740763">
            <w:pPr>
              <w:pStyle w:val="TAL"/>
              <w:keepNext w:val="0"/>
              <w:rPr>
                <w:szCs w:val="18"/>
                <w:lang w:eastAsia="en-GB"/>
              </w:rPr>
            </w:pPr>
            <w:r>
              <w:rPr>
                <w:szCs w:val="18"/>
                <w:lang w:eastAsia="en-GB"/>
              </w:rPr>
              <w:t>This IE shall be present and contain the Time Aware Offset,</w:t>
            </w:r>
            <w:r>
              <w:rPr>
                <w:lang w:val="en-US"/>
              </w:rPr>
              <w:t xml:space="preserve"> if the SMF/CUC received a TimeAwareOffset from the CNC for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F5CE2CA" w14:textId="77777777" w:rsidR="00366CC1" w:rsidRPr="001179C9" w:rsidRDefault="00366CC1" w:rsidP="00740763">
            <w:pPr>
              <w:pStyle w:val="TAC"/>
              <w:rPr>
                <w:szCs w:val="18"/>
                <w:lang w:eastAsia="en-GB"/>
              </w:rPr>
            </w:pPr>
            <w:r>
              <w:rPr>
                <w:szCs w:val="18"/>
                <w:lang w:eastAsia="en-GB"/>
              </w:rPr>
              <w:t>Time Aware Offset</w:t>
            </w:r>
          </w:p>
        </w:tc>
      </w:tr>
      <w:tr w:rsidR="00366CC1" w14:paraId="628689C6" w14:textId="77777777" w:rsidTr="00740763">
        <w:tc>
          <w:tcPr>
            <w:tcW w:w="9781" w:type="dxa"/>
            <w:gridSpan w:val="4"/>
            <w:tcBorders>
              <w:top w:val="single" w:sz="4" w:space="0" w:color="auto"/>
              <w:left w:val="single" w:sz="4" w:space="0" w:color="auto"/>
              <w:bottom w:val="single" w:sz="4" w:space="0" w:color="auto"/>
              <w:right w:val="single" w:sz="4" w:space="0" w:color="auto"/>
            </w:tcBorders>
            <w:vAlign w:val="center"/>
          </w:tcPr>
          <w:p w14:paraId="02C1DEA1" w14:textId="77777777" w:rsidR="00366CC1" w:rsidRDefault="00366CC1" w:rsidP="00740763">
            <w:pPr>
              <w:pStyle w:val="TAN"/>
              <w:rPr>
                <w:lang w:eastAsia="en-GB"/>
              </w:rPr>
            </w:pPr>
            <w:r>
              <w:rPr>
                <w:lang w:eastAsia="en-GB"/>
              </w:rPr>
              <w:t>NOTE:</w:t>
            </w:r>
            <w:r>
              <w:rPr>
                <w:lang w:eastAsia="en-GB"/>
              </w:rPr>
              <w:tab/>
              <w:t xml:space="preserve">See Annex M.1 and Table M.2-1 of </w:t>
            </w:r>
            <w:r>
              <w:t>3GPP TS 23.501 [2]</w:t>
            </w:r>
            <w:r>
              <w:rPr>
                <w:lang w:eastAsia="en-GB"/>
              </w:rPr>
              <w:t xml:space="preserve"> for the description and use of the parameters of the Interface Configuration.</w:t>
            </w:r>
          </w:p>
        </w:tc>
      </w:tr>
    </w:tbl>
    <w:p w14:paraId="4DAFFDB7" w14:textId="77777777" w:rsidR="00366CC1" w:rsidRPr="00630684" w:rsidRDefault="00366CC1" w:rsidP="008D6DF1"/>
    <w:p w14:paraId="0E8A0AD5" w14:textId="745252B9" w:rsidR="00E2696C" w:rsidRPr="00392A96" w:rsidRDefault="00E2696C" w:rsidP="008D6DF1">
      <w:pPr>
        <w:pStyle w:val="Heading3"/>
      </w:pPr>
      <w:bookmarkStart w:id="207" w:name="_Toc160192537"/>
      <w:r>
        <w:t>7.</w:t>
      </w:r>
      <w:r w:rsidR="00767E62">
        <w:t>3.</w:t>
      </w:r>
      <w:r>
        <w:t>4</w:t>
      </w:r>
      <w:r>
        <w:tab/>
        <w:t>Set Response</w:t>
      </w:r>
      <w:bookmarkEnd w:id="207"/>
    </w:p>
    <w:p w14:paraId="60CE52E9" w14:textId="75E405B9" w:rsidR="00E2696C" w:rsidRDefault="00E2696C">
      <w:pPr>
        <w:pStyle w:val="Heading4"/>
      </w:pPr>
      <w:bookmarkStart w:id="208" w:name="_Toc160192538"/>
      <w:r>
        <w:t>7.</w:t>
      </w:r>
      <w:r w:rsidR="00767E62">
        <w:t>3.</w:t>
      </w:r>
      <w:r>
        <w:t>4.1</w:t>
      </w:r>
      <w:r>
        <w:tab/>
        <w:t>Message definition</w:t>
      </w:r>
      <w:bookmarkEnd w:id="20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57CC7577" w:rsidR="00630684" w:rsidRDefault="00630684" w:rsidP="006E2777">
            <w:pPr>
              <w:pStyle w:val="TAL"/>
              <w:keepNext w:val="0"/>
              <w:rPr>
                <w:szCs w:val="18"/>
                <w:lang w:eastAsia="en-GB"/>
              </w:rPr>
            </w:pPr>
            <w:r>
              <w:rPr>
                <w:szCs w:val="18"/>
                <w:lang w:eastAsia="en-GB"/>
              </w:rPr>
              <w:t>This IE shall indicate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6C5C62A8" w14:textId="77777777" w:rsidR="00630684" w:rsidRPr="001C5FB6" w:rsidRDefault="00630684" w:rsidP="00630684">
      <w:pPr>
        <w:pStyle w:val="B1"/>
        <w:rPr>
          <w:lang w:val="en-US"/>
        </w:rPr>
      </w:pPr>
    </w:p>
    <w:p w14:paraId="4ADE370D" w14:textId="77777777" w:rsidR="00630684" w:rsidRPr="00630684" w:rsidRDefault="00630684" w:rsidP="008D6DF1"/>
    <w:p w14:paraId="1855D77A" w14:textId="77777777" w:rsidR="00E2696C" w:rsidRPr="004D3578" w:rsidRDefault="00E2696C" w:rsidP="00E2696C">
      <w:pPr>
        <w:pStyle w:val="Heading1"/>
      </w:pPr>
      <w:bookmarkStart w:id="209" w:name="_Toc160192539"/>
      <w:r>
        <w:t>8</w:t>
      </w:r>
      <w:r w:rsidRPr="004D3578">
        <w:tab/>
      </w:r>
      <w:r>
        <w:t>Information elements coding</w:t>
      </w:r>
      <w:bookmarkEnd w:id="209"/>
    </w:p>
    <w:p w14:paraId="2A3535BC" w14:textId="77777777" w:rsidR="00157621" w:rsidRPr="00042173" w:rsidRDefault="00157621" w:rsidP="00157621">
      <w:pPr>
        <w:pStyle w:val="Heading2"/>
        <w:rPr>
          <w:lang w:val="en-US"/>
        </w:rPr>
      </w:pPr>
      <w:bookmarkStart w:id="210" w:name="_Toc19717342"/>
      <w:bookmarkStart w:id="211" w:name="_Toc27490843"/>
      <w:bookmarkStart w:id="212" w:name="_Toc27557136"/>
      <w:bookmarkStart w:id="213" w:name="_Toc27724053"/>
      <w:bookmarkStart w:id="214" w:name="_Toc36031127"/>
      <w:bookmarkStart w:id="215" w:name="_Toc36043047"/>
      <w:bookmarkStart w:id="216" w:name="_Toc36814372"/>
      <w:bookmarkStart w:id="217" w:name="_Toc44689230"/>
      <w:bookmarkStart w:id="218" w:name="_Toc44923984"/>
      <w:bookmarkStart w:id="219" w:name="_Toc51860954"/>
      <w:bookmarkStart w:id="220" w:name="_Toc57930725"/>
      <w:bookmarkStart w:id="221" w:name="_Toc57931355"/>
      <w:bookmarkStart w:id="222" w:name="_Toc130904658"/>
      <w:bookmarkStart w:id="223" w:name="_Toc160192540"/>
      <w:r w:rsidRPr="00042173">
        <w:rPr>
          <w:lang w:val="en-US"/>
        </w:rPr>
        <w:t>8.1</w:t>
      </w:r>
      <w:r w:rsidRPr="00042173">
        <w:rPr>
          <w:lang w:val="en-US"/>
        </w:rPr>
        <w:tab/>
        <w:t>Information Elements Format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lastRenderedPageBreak/>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4" w:name="_Toc19717344"/>
      <w:bookmarkStart w:id="225" w:name="_Toc27490845"/>
      <w:bookmarkStart w:id="226" w:name="_Toc27557138"/>
      <w:bookmarkStart w:id="227" w:name="_Toc27724055"/>
      <w:bookmarkStart w:id="228" w:name="_Toc36031129"/>
      <w:bookmarkStart w:id="229" w:name="_Toc36043049"/>
      <w:bookmarkStart w:id="230" w:name="_Toc36814374"/>
      <w:bookmarkStart w:id="231" w:name="_Toc44689232"/>
      <w:bookmarkStart w:id="232" w:name="_Toc44923986"/>
      <w:bookmarkStart w:id="233" w:name="_Toc51860956"/>
      <w:bookmarkStart w:id="234" w:name="_Toc57930727"/>
      <w:bookmarkStart w:id="235" w:name="_Toc57931357"/>
      <w:bookmarkStart w:id="236" w:name="_Toc130904660"/>
      <w:bookmarkStart w:id="237" w:name="_Toc160192541"/>
      <w:r>
        <w:rPr>
          <w:lang w:val="en-US"/>
        </w:rPr>
        <w:t>8.2</w:t>
      </w:r>
      <w:r>
        <w:rPr>
          <w:lang w:val="en-US"/>
        </w:rPr>
        <w:tab/>
        <w:t>Information Element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D0117B" w14:textId="77777777" w:rsidR="00157621" w:rsidRDefault="00157621" w:rsidP="00157621">
      <w:pPr>
        <w:pStyle w:val="Heading3"/>
      </w:pPr>
      <w:bookmarkStart w:id="238" w:name="_Toc160192542"/>
      <w:r>
        <w:t>8.2.1</w:t>
      </w:r>
      <w:r>
        <w:tab/>
        <w:t>General</w:t>
      </w:r>
      <w:bookmarkEnd w:id="238"/>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59C34247" w:rsidR="006633EE" w:rsidRDefault="006633EE" w:rsidP="00F55C9D">
            <w:pPr>
              <w:pStyle w:val="TAL"/>
            </w:pPr>
            <w:r>
              <w:t>Interface</w:t>
            </w:r>
            <w:r w:rsidR="00366CC1">
              <w:t xml:space="preserve"> ID</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32D274C9" w:rsidR="00A9060D" w:rsidRDefault="00217027" w:rsidP="00A9060D">
            <w:pPr>
              <w:pStyle w:val="TAL"/>
            </w:pPr>
            <w:r>
              <w:rPr>
                <w:szCs w:val="18"/>
                <w:lang w:eastAsia="en-GB"/>
              </w:rPr>
              <w:t xml:space="preserve">Other Parameters for </w:t>
            </w:r>
            <w:r w:rsidR="00A9060D">
              <w:rPr>
                <w:szCs w:val="18"/>
                <w:lang w:eastAsia="en-GB"/>
              </w:rPr>
              <w:t xml:space="preserve">Gate Control </w:t>
            </w:r>
            <w:r>
              <w:rPr>
                <w:szCs w:val="18"/>
                <w:lang w:eastAsia="en-GB"/>
              </w:rPr>
              <w:t>Information Calculation</w:t>
            </w:r>
          </w:p>
        </w:tc>
        <w:tc>
          <w:tcPr>
            <w:tcW w:w="1648" w:type="pct"/>
            <w:tcBorders>
              <w:top w:val="single" w:sz="4" w:space="0" w:color="auto"/>
              <w:left w:val="single" w:sz="4" w:space="0" w:color="auto"/>
              <w:bottom w:val="single" w:sz="4" w:space="0" w:color="auto"/>
              <w:right w:val="single" w:sz="4" w:space="0" w:color="auto"/>
            </w:tcBorders>
          </w:tcPr>
          <w:p w14:paraId="1B96DDC8" w14:textId="4ED71870" w:rsidR="00A9060D" w:rsidRDefault="00A9060D" w:rsidP="00A9060D">
            <w:pPr>
              <w:pStyle w:val="TAL"/>
              <w:rPr>
                <w:szCs w:val="16"/>
              </w:rPr>
            </w:pPr>
            <w:r>
              <w:t>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0101D7" w14:paraId="0585EDB4" w14:textId="77777777" w:rsidTr="00740763">
        <w:tc>
          <w:tcPr>
            <w:tcW w:w="853" w:type="pct"/>
            <w:tcBorders>
              <w:top w:val="single" w:sz="4" w:space="0" w:color="auto"/>
              <w:left w:val="single" w:sz="4" w:space="0" w:color="auto"/>
              <w:bottom w:val="single" w:sz="4" w:space="0" w:color="auto"/>
              <w:right w:val="single" w:sz="4" w:space="0" w:color="auto"/>
            </w:tcBorders>
          </w:tcPr>
          <w:p w14:paraId="40C8D15C" w14:textId="401499BA" w:rsidR="000101D7" w:rsidRDefault="000101D7" w:rsidP="00740763">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731494E7" w14:textId="77777777" w:rsidR="000101D7" w:rsidRDefault="000101D7" w:rsidP="00740763">
            <w:pPr>
              <w:pStyle w:val="TAL"/>
              <w:rPr>
                <w:szCs w:val="18"/>
                <w:lang w:eastAsia="en-GB"/>
              </w:rPr>
            </w:pPr>
            <w:r>
              <w:rPr>
                <w:szCs w:val="18"/>
                <w:lang w:eastAsia="en-GB"/>
              </w:rPr>
              <w:t>Time Aware Offset</w:t>
            </w:r>
          </w:p>
        </w:tc>
        <w:tc>
          <w:tcPr>
            <w:tcW w:w="1648" w:type="pct"/>
            <w:tcBorders>
              <w:top w:val="single" w:sz="4" w:space="0" w:color="auto"/>
              <w:left w:val="single" w:sz="4" w:space="0" w:color="auto"/>
              <w:bottom w:val="single" w:sz="4" w:space="0" w:color="auto"/>
              <w:right w:val="single" w:sz="4" w:space="0" w:color="auto"/>
            </w:tcBorders>
          </w:tcPr>
          <w:p w14:paraId="77A163FE" w14:textId="77777777" w:rsidR="000101D7" w:rsidRPr="00F002C0" w:rsidRDefault="000101D7" w:rsidP="00740763">
            <w:pPr>
              <w:pStyle w:val="TAL"/>
            </w:pPr>
            <w:r>
              <w:rPr>
                <w:szCs w:val="16"/>
              </w:rPr>
              <w:t>Fixed</w:t>
            </w:r>
            <w:r>
              <w:t xml:space="preserve"> Length / 8.2.13</w:t>
            </w:r>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497C2EF4" w:rsidR="00A9060D" w:rsidRDefault="00A9060D" w:rsidP="00A9060D">
            <w:pPr>
              <w:pStyle w:val="TAL"/>
            </w:pPr>
            <w:r>
              <w:rPr>
                <w:szCs w:val="18"/>
                <w:lang w:eastAsia="en-GB"/>
              </w:rPr>
              <w:t xml:space="preserve">Interface </w:t>
            </w:r>
            <w:r w:rsidR="00366CC1">
              <w:rPr>
                <w:szCs w:val="18"/>
                <w:lang w:eastAsia="en-GB"/>
              </w:rPr>
              <w:t>C</w:t>
            </w:r>
            <w:r>
              <w:rPr>
                <w:szCs w:val="18"/>
                <w:lang w:eastAsia="en-GB"/>
              </w:rPr>
              <w:t>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3C2231DD" w:rsidR="00A9060D" w:rsidRDefault="00A9060D" w:rsidP="00A9060D">
            <w:pPr>
              <w:pStyle w:val="TAL"/>
              <w:rPr>
                <w:szCs w:val="16"/>
              </w:rPr>
            </w:pPr>
            <w:r>
              <w:t>Extendable /</w:t>
            </w:r>
            <w:r>
              <w:rPr>
                <w:lang w:val="de-DE"/>
              </w:rPr>
              <w:t xml:space="preserve"> </w:t>
            </w:r>
            <w:r w:rsidR="00366CC1">
              <w:rPr>
                <w:lang w:val="de-DE"/>
              </w:rPr>
              <w:t>Table 7.3.3.1-</w:t>
            </w:r>
            <w:r w:rsidR="007F7715">
              <w:rPr>
                <w:lang w:val="de-DE"/>
              </w:rPr>
              <w:t>5</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239" w:name="_Toc45024644"/>
      <w:bookmarkStart w:id="240" w:name="_Toc82770437"/>
      <w:bookmarkStart w:id="241" w:name="_Toc131692919"/>
      <w:bookmarkStart w:id="242" w:name="_Toc160192543"/>
      <w:r w:rsidRPr="002569CC">
        <w:t>8.</w:t>
      </w:r>
      <w:r w:rsidR="002569CC" w:rsidRPr="002569CC">
        <w:t>2.2</w:t>
      </w:r>
      <w:r w:rsidRPr="002569CC">
        <w:tab/>
        <w:t>Cause</w:t>
      </w:r>
      <w:bookmarkEnd w:id="239"/>
      <w:bookmarkEnd w:id="240"/>
      <w:bookmarkEnd w:id="242"/>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lastRenderedPageBreak/>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3349"/>
        <w:gridCol w:w="3524"/>
      </w:tblGrid>
      <w:tr w:rsidR="006633EE" w14:paraId="05E23401"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1"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1"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1"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1"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1"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1"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1AD1920A"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2CCE1EDA" w14:textId="49E57DB9" w:rsidR="006633EE" w:rsidRDefault="00D82E36" w:rsidP="00F55C9D">
            <w:pPr>
              <w:pStyle w:val="TAC"/>
              <w:shd w:val="clear" w:color="auto" w:fill="FFFFFF"/>
              <w:rPr>
                <w:lang w:eastAsia="en-GB"/>
              </w:rPr>
            </w:pPr>
            <w:r>
              <w:rPr>
                <w:lang w:eastAsia="en-GB"/>
              </w:rPr>
              <w:t>2</w:t>
            </w:r>
            <w:r w:rsidR="006633EE">
              <w:rPr>
                <w:lang w:eastAsia="en-GB"/>
              </w:rPr>
              <w:t>-63</w:t>
            </w:r>
          </w:p>
        </w:tc>
        <w:tc>
          <w:tcPr>
            <w:tcW w:w="1921"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1"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1"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1"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1"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1"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1"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1"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1"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1"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1"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1"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A80766" w14:paraId="4D806A2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C8394"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D608BF3" w14:textId="33AE54EC" w:rsidR="00A80766" w:rsidRDefault="00A80766" w:rsidP="00A80766">
            <w:pPr>
              <w:pStyle w:val="TAC"/>
              <w:rPr>
                <w:lang w:val="sv-SE" w:eastAsia="en-GB"/>
              </w:rPr>
            </w:pPr>
            <w:r>
              <w:rPr>
                <w:lang w:val="sv-SE" w:eastAsia="en-GB"/>
              </w:rPr>
              <w:t>69</w:t>
            </w:r>
          </w:p>
        </w:tc>
        <w:tc>
          <w:tcPr>
            <w:tcW w:w="1921" w:type="pct"/>
            <w:tcBorders>
              <w:top w:val="single" w:sz="4" w:space="0" w:color="auto"/>
              <w:left w:val="single" w:sz="4" w:space="0" w:color="auto"/>
              <w:bottom w:val="single" w:sz="4" w:space="0" w:color="auto"/>
              <w:right w:val="single" w:sz="4" w:space="0" w:color="auto"/>
            </w:tcBorders>
          </w:tcPr>
          <w:p w14:paraId="3BE5B22F" w14:textId="192E28FE" w:rsidR="00A80766" w:rsidRDefault="00A80766" w:rsidP="00A80766">
            <w:pPr>
              <w:pStyle w:val="TAL"/>
              <w:rPr>
                <w:lang w:eastAsia="en-GB"/>
              </w:rPr>
            </w:pPr>
            <w:r w:rsidRPr="00441CD0">
              <w:t>No resources available</w:t>
            </w:r>
          </w:p>
        </w:tc>
        <w:tc>
          <w:tcPr>
            <w:tcW w:w="2021" w:type="pct"/>
            <w:tcBorders>
              <w:top w:val="single" w:sz="4" w:space="0" w:color="auto"/>
              <w:left w:val="single" w:sz="4" w:space="0" w:color="auto"/>
              <w:bottom w:val="single" w:sz="4" w:space="0" w:color="auto"/>
              <w:right w:val="single" w:sz="4" w:space="0" w:color="auto"/>
            </w:tcBorders>
          </w:tcPr>
          <w:p w14:paraId="75F184CC" w14:textId="1AE75724" w:rsidR="00A80766" w:rsidRDefault="00A80766" w:rsidP="00A80766">
            <w:pPr>
              <w:pStyle w:val="TAL"/>
              <w:rPr>
                <w:lang w:eastAsia="en-GB"/>
              </w:rPr>
            </w:pPr>
            <w:r>
              <w:t>This cause shall be returned to indicate a temporary unavailability of resources to process the received request. This cause may be used e.g. if the AN-TL/CN-TL is congested.</w:t>
            </w:r>
          </w:p>
        </w:tc>
      </w:tr>
      <w:tr w:rsidR="00A80766" w14:paraId="4DFE976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614B6"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6F563F5" w14:textId="0186340E" w:rsidR="00A80766" w:rsidRDefault="00A80766" w:rsidP="00A80766">
            <w:pPr>
              <w:pStyle w:val="TAC"/>
              <w:rPr>
                <w:lang w:val="sv-SE" w:eastAsia="en-GB"/>
              </w:rPr>
            </w:pPr>
            <w:r>
              <w:rPr>
                <w:lang w:val="sv-SE" w:eastAsia="en-GB"/>
              </w:rPr>
              <w:t>70</w:t>
            </w:r>
          </w:p>
        </w:tc>
        <w:tc>
          <w:tcPr>
            <w:tcW w:w="1921" w:type="pct"/>
            <w:tcBorders>
              <w:top w:val="single" w:sz="4" w:space="0" w:color="auto"/>
              <w:left w:val="single" w:sz="4" w:space="0" w:color="auto"/>
              <w:bottom w:val="single" w:sz="4" w:space="0" w:color="auto"/>
              <w:right w:val="single" w:sz="4" w:space="0" w:color="auto"/>
            </w:tcBorders>
          </w:tcPr>
          <w:p w14:paraId="4F087FAD" w14:textId="766AA600" w:rsidR="00A80766" w:rsidRDefault="00A80766" w:rsidP="00A80766">
            <w:pPr>
              <w:pStyle w:val="TAL"/>
              <w:rPr>
                <w:lang w:eastAsia="en-GB"/>
              </w:rPr>
            </w:pPr>
            <w:r>
              <w:rPr>
                <w:lang w:eastAsia="en-GB"/>
              </w:rPr>
              <w:t xml:space="preserve">Insufficient Resources for scheduled TN streams </w:t>
            </w:r>
          </w:p>
        </w:tc>
        <w:tc>
          <w:tcPr>
            <w:tcW w:w="2021" w:type="pct"/>
            <w:tcBorders>
              <w:top w:val="single" w:sz="4" w:space="0" w:color="auto"/>
              <w:left w:val="single" w:sz="4" w:space="0" w:color="auto"/>
              <w:bottom w:val="single" w:sz="4" w:space="0" w:color="auto"/>
              <w:right w:val="single" w:sz="4" w:space="0" w:color="auto"/>
            </w:tcBorders>
          </w:tcPr>
          <w:p w14:paraId="1416E93D" w14:textId="746F552B" w:rsidR="00A80766" w:rsidRDefault="00A80766" w:rsidP="00A80766">
            <w:pPr>
              <w:pStyle w:val="TAL"/>
              <w:rPr>
                <w:lang w:eastAsia="en-GB"/>
              </w:rPr>
            </w:pPr>
            <w:r>
              <w:rPr>
                <w:lang w:eastAsia="en-GB"/>
              </w:rPr>
              <w:t>This cause shall be returned to indicate that a new scheduled TN stream could not be configured, or that an existing scheduled TN stream could not be modified, due to insufficient resources at the AN-TL/CN-TL for scheduled TN streams for the ES interface/port requested to transfer the new or modified TN stream.</w:t>
            </w:r>
          </w:p>
        </w:tc>
      </w:tr>
      <w:tr w:rsidR="00A80766" w14:paraId="335CFCA7"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F0EC88"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70AF1ECE" w14:textId="3B0DFE22" w:rsidR="00A80766" w:rsidRDefault="00A80766" w:rsidP="00A80766">
            <w:pPr>
              <w:pStyle w:val="TAC"/>
              <w:rPr>
                <w:lang w:val="sv-SE" w:eastAsia="en-GB"/>
              </w:rPr>
            </w:pPr>
            <w:r>
              <w:rPr>
                <w:lang w:val="sv-SE" w:eastAsia="en-GB"/>
              </w:rPr>
              <w:t>71</w:t>
            </w:r>
          </w:p>
        </w:tc>
        <w:tc>
          <w:tcPr>
            <w:tcW w:w="1921" w:type="pct"/>
            <w:tcBorders>
              <w:top w:val="single" w:sz="4" w:space="0" w:color="auto"/>
              <w:left w:val="single" w:sz="4" w:space="0" w:color="auto"/>
              <w:bottom w:val="single" w:sz="4" w:space="0" w:color="auto"/>
              <w:right w:val="single" w:sz="4" w:space="0" w:color="auto"/>
            </w:tcBorders>
          </w:tcPr>
          <w:p w14:paraId="093DB95A" w14:textId="5A55CF9B" w:rsidR="00A80766" w:rsidRDefault="00A80766" w:rsidP="00A80766">
            <w:pPr>
              <w:pStyle w:val="TAL"/>
              <w:rPr>
                <w:lang w:eastAsia="en-GB"/>
              </w:rPr>
            </w:pPr>
            <w:r>
              <w:rPr>
                <w:lang w:eastAsia="en-GB"/>
              </w:rPr>
              <w:t>Temporary Rejection due to on-going calculation of gate control information</w:t>
            </w:r>
          </w:p>
        </w:tc>
        <w:tc>
          <w:tcPr>
            <w:tcW w:w="2021" w:type="pct"/>
            <w:tcBorders>
              <w:top w:val="single" w:sz="4" w:space="0" w:color="auto"/>
              <w:left w:val="single" w:sz="4" w:space="0" w:color="auto"/>
              <w:bottom w:val="single" w:sz="4" w:space="0" w:color="auto"/>
              <w:right w:val="single" w:sz="4" w:space="0" w:color="auto"/>
            </w:tcBorders>
          </w:tcPr>
          <w:p w14:paraId="1FFC768F" w14:textId="290A656C" w:rsidR="00A80766" w:rsidRDefault="00A80766" w:rsidP="00A80766">
            <w:pPr>
              <w:pStyle w:val="TAL"/>
              <w:rPr>
                <w:lang w:eastAsia="en-GB"/>
              </w:rPr>
            </w:pPr>
            <w:r>
              <w:rPr>
                <w:lang w:eastAsia="en-GB"/>
              </w:rPr>
              <w:t xml:space="preserve">This cause shall be returned to indicate that  a new scheduled TN stream could not be configured, or that an existing scheduled TN stream could not be modified, due to the AN-TL/CN-TL re-calculating gate control information for the ES interface/port requested to transfer the new or modified TN stream, due to previous requests, and the AN-TL/CN-TL being not able to provide a timely response to the new request. </w:t>
            </w:r>
          </w:p>
        </w:tc>
      </w:tr>
      <w:tr w:rsidR="00A80766" w14:paraId="0C2EF18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1AFD"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B3303EC" w14:textId="38752C70" w:rsidR="00A80766" w:rsidRDefault="00A80766" w:rsidP="00A80766">
            <w:pPr>
              <w:pStyle w:val="TAC"/>
              <w:rPr>
                <w:lang w:val="sv-SE" w:eastAsia="en-GB"/>
              </w:rPr>
            </w:pPr>
            <w:r>
              <w:rPr>
                <w:lang w:val="sv-SE" w:eastAsia="en-GB"/>
              </w:rPr>
              <w:t>72</w:t>
            </w:r>
          </w:p>
        </w:tc>
        <w:tc>
          <w:tcPr>
            <w:tcW w:w="1921" w:type="pct"/>
            <w:tcBorders>
              <w:top w:val="single" w:sz="4" w:space="0" w:color="auto"/>
              <w:left w:val="single" w:sz="4" w:space="0" w:color="auto"/>
              <w:bottom w:val="single" w:sz="4" w:space="0" w:color="auto"/>
              <w:right w:val="single" w:sz="4" w:space="0" w:color="auto"/>
            </w:tcBorders>
          </w:tcPr>
          <w:p w14:paraId="7F2A4E6C" w14:textId="7FE69389" w:rsidR="00A80766" w:rsidRDefault="00A80766" w:rsidP="00A80766">
            <w:pPr>
              <w:pStyle w:val="TAL"/>
              <w:rPr>
                <w:lang w:eastAsia="en-GB"/>
              </w:rPr>
            </w:pPr>
            <w:r>
              <w:rPr>
                <w:lang w:eastAsia="en-GB"/>
              </w:rPr>
              <w:t>Unavailable Interface ID</w:t>
            </w:r>
          </w:p>
        </w:tc>
        <w:tc>
          <w:tcPr>
            <w:tcW w:w="2021" w:type="pct"/>
            <w:tcBorders>
              <w:top w:val="single" w:sz="4" w:space="0" w:color="auto"/>
              <w:left w:val="single" w:sz="4" w:space="0" w:color="auto"/>
              <w:bottom w:val="single" w:sz="4" w:space="0" w:color="auto"/>
              <w:right w:val="single" w:sz="4" w:space="0" w:color="auto"/>
            </w:tcBorders>
          </w:tcPr>
          <w:p w14:paraId="150F6F56" w14:textId="4BB6E142" w:rsidR="00A80766" w:rsidRDefault="00A80766" w:rsidP="00A80766">
            <w:pPr>
              <w:pStyle w:val="TAL"/>
              <w:rPr>
                <w:lang w:eastAsia="en-GB"/>
              </w:rPr>
            </w:pPr>
            <w:r>
              <w:rPr>
                <w:lang w:eastAsia="en-GB"/>
              </w:rPr>
              <w:t>This cause shall be used to indicate that an Interface ID received in a Set Request to configure a new TN stream is not available at the AN-TL/CN-TL.</w:t>
            </w:r>
          </w:p>
        </w:tc>
      </w:tr>
      <w:tr w:rsidR="006633EE" w14:paraId="4C54C6FF"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310BCDF" w14:textId="0414FD2D" w:rsidR="006633EE" w:rsidRDefault="00A80766" w:rsidP="00F55C9D">
            <w:pPr>
              <w:pStyle w:val="TAC"/>
              <w:rPr>
                <w:lang w:val="sv-SE" w:eastAsia="en-GB"/>
              </w:rPr>
            </w:pPr>
            <w:r>
              <w:rPr>
                <w:lang w:val="sv-SE" w:eastAsia="en-GB"/>
              </w:rPr>
              <w:t>73</w:t>
            </w:r>
            <w:r w:rsidR="006633EE">
              <w:rPr>
                <w:lang w:eastAsia="en-GB"/>
              </w:rPr>
              <w:t xml:space="preserve"> to 255</w:t>
            </w:r>
          </w:p>
        </w:tc>
        <w:tc>
          <w:tcPr>
            <w:tcW w:w="1921"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1"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3" w:name="_Toc160192544"/>
      <w:r>
        <w:lastRenderedPageBreak/>
        <w:t>8</w:t>
      </w:r>
      <w:r w:rsidRPr="00644C11">
        <w:t>.</w:t>
      </w:r>
      <w:r w:rsidR="002569CC">
        <w:t>2.3</w:t>
      </w:r>
      <w:r w:rsidRPr="00644C11">
        <w:tab/>
      </w:r>
      <w:bookmarkEnd w:id="241"/>
      <w:r>
        <w:t>Requested ES Parameters</w:t>
      </w:r>
      <w:bookmarkEnd w:id="243"/>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280807B6" w:rsidR="006633EE" w:rsidRDefault="006633EE" w:rsidP="00F55C9D">
            <w:pPr>
              <w:pStyle w:val="TAC"/>
              <w:rPr>
                <w:lang w:val="fr-FR" w:eastAsia="zh-CN"/>
              </w:rPr>
            </w:pPr>
            <w:r>
              <w:rPr>
                <w:lang w:val="en-US"/>
              </w:rPr>
              <w:t>ITF</w:t>
            </w:r>
            <w:r w:rsidR="001640EA">
              <w:rPr>
                <w:lang w:val="en-US"/>
              </w:rPr>
              <w:t xml:space="preserve"> ID</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48B5D1DF" w:rsidR="006633EE" w:rsidRDefault="006633EE" w:rsidP="006633EE">
      <w:pPr>
        <w:pStyle w:val="B1"/>
        <w:rPr>
          <w:noProof/>
        </w:rPr>
      </w:pPr>
      <w:r>
        <w:rPr>
          <w:noProof/>
        </w:rPr>
        <w:t>-</w:t>
      </w:r>
      <w:r>
        <w:rPr>
          <w:noProof/>
        </w:rPr>
        <w:tab/>
        <w:t>Bit 1 –ITF</w:t>
      </w:r>
      <w:r w:rsidR="001640EA">
        <w:rPr>
          <w:noProof/>
        </w:rPr>
        <w:t xml:space="preserve"> ID</w:t>
      </w:r>
      <w:r>
        <w:rPr>
          <w:noProof/>
        </w:rPr>
        <w:t xml:space="preserve"> (</w:t>
      </w:r>
      <w:r>
        <w:rPr>
          <w:lang w:eastAsia="zh-CN"/>
        </w:rPr>
        <w:t>Interface</w:t>
      </w:r>
      <w:r w:rsidR="001640EA">
        <w:rPr>
          <w:lang w:eastAsia="zh-CN"/>
        </w:rPr>
        <w:t xml:space="preserve"> ID</w:t>
      </w:r>
      <w:r>
        <w:rPr>
          <w:lang w:eastAsia="zh-CN"/>
        </w:rPr>
        <w:t>)</w:t>
      </w:r>
      <w:r>
        <w:rPr>
          <w:noProof/>
        </w:rPr>
        <w:t>: when set to "1", this indicates a request to retrieve the E</w:t>
      </w:r>
      <w:r w:rsidR="001640EA">
        <w:rPr>
          <w:noProof/>
        </w:rPr>
        <w:t xml:space="preserve">nd </w:t>
      </w:r>
      <w:r>
        <w:rPr>
          <w:noProof/>
        </w:rPr>
        <w:t>S</w:t>
      </w:r>
      <w:r w:rsidR="001640EA">
        <w:rPr>
          <w:noProof/>
        </w:rPr>
        <w:t>tation</w:t>
      </w:r>
      <w:r>
        <w:rPr>
          <w:noProof/>
        </w:rPr>
        <w:t xml:space="preserve"> </w:t>
      </w:r>
      <w:r w:rsidR="001640EA">
        <w:rPr>
          <w:noProof/>
        </w:rPr>
        <w:t>I</w:t>
      </w:r>
      <w:r>
        <w:rPr>
          <w:noProof/>
        </w:rPr>
        <w:t>nterface</w:t>
      </w:r>
      <w:r w:rsidR="001640EA">
        <w:rPr>
          <w:noProof/>
        </w:rPr>
        <w:t xml:space="preserve"> ID</w:t>
      </w:r>
      <w:r>
        <w:rPr>
          <w:noProof/>
        </w:rPr>
        <w:t>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24129BA" w:rsidR="006633EE" w:rsidRDefault="006633EE" w:rsidP="002569CC">
      <w:pPr>
        <w:pStyle w:val="Heading3"/>
      </w:pPr>
      <w:bookmarkStart w:id="244" w:name="_Toc160192545"/>
      <w:r>
        <w:t>8</w:t>
      </w:r>
      <w:r w:rsidRPr="00644C11">
        <w:t>.</w:t>
      </w:r>
      <w:r w:rsidR="00B14646">
        <w:t>2.4</w:t>
      </w:r>
      <w:r w:rsidRPr="00644C11">
        <w:tab/>
      </w:r>
      <w:r>
        <w:t>Interface</w:t>
      </w:r>
      <w:r w:rsidR="001640EA">
        <w:t xml:space="preserve"> ID</w:t>
      </w:r>
      <w:bookmarkEnd w:id="244"/>
    </w:p>
    <w:p w14:paraId="4B304E6A" w14:textId="57A64F5E" w:rsidR="006633EE" w:rsidRDefault="006633EE" w:rsidP="006633EE">
      <w:pPr>
        <w:rPr>
          <w:lang w:eastAsia="x-none"/>
        </w:rPr>
      </w:pPr>
      <w:r>
        <w:rPr>
          <w:lang w:eastAsia="x-none"/>
        </w:rPr>
        <w:t xml:space="preserve">The Interface </w:t>
      </w:r>
      <w:r w:rsidR="001640EA">
        <w:rPr>
          <w:lang w:eastAsia="x-none"/>
        </w:rPr>
        <w:t xml:space="preserve">ID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 xml:space="preserve">conveys the description of one </w:t>
      </w:r>
      <w:r w:rsidR="001640EA">
        <w:rPr>
          <w:lang w:eastAsia="x-none"/>
        </w:rPr>
        <w:t>I</w:t>
      </w:r>
      <w:r>
        <w:rPr>
          <w:lang w:eastAsia="x-none"/>
        </w:rPr>
        <w:t>nterface</w:t>
      </w:r>
      <w:r w:rsidR="001640EA">
        <w:rPr>
          <w:lang w:eastAsia="x-none"/>
        </w:rPr>
        <w:t xml:space="preserve"> ID</w:t>
      </w:r>
      <w:r>
        <w:rPr>
          <w:lang w:eastAsia="x-none"/>
        </w:rPr>
        <w:t>.</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223FB6B2"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Interface</w:t>
      </w:r>
      <w:r w:rsidR="001640EA">
        <w:rPr>
          <w:lang w:val="en-US"/>
        </w:rPr>
        <w:t xml:space="preserve"> ID</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5" w:name="_Toc160192546"/>
      <w:r>
        <w:t>8</w:t>
      </w:r>
      <w:r w:rsidRPr="00644C11">
        <w:t>.</w:t>
      </w:r>
      <w:r w:rsidR="00B14646">
        <w:t>2.5</w:t>
      </w:r>
      <w:r w:rsidRPr="00644C11">
        <w:tab/>
      </w:r>
      <w:r>
        <w:t>Interface Capabilities</w:t>
      </w:r>
      <w:bookmarkEnd w:id="245"/>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46" w:name="_Toc160192547"/>
      <w:r>
        <w:t>8</w:t>
      </w:r>
      <w:r w:rsidRPr="00644C11">
        <w:t>.</w:t>
      </w:r>
      <w:r>
        <w:t>2.6</w:t>
      </w:r>
      <w:r w:rsidRPr="00644C11">
        <w:tab/>
      </w:r>
      <w:r>
        <w:rPr>
          <w:lang w:eastAsia="en-GB"/>
        </w:rPr>
        <w:t>TN Stream ID</w:t>
      </w:r>
      <w:bookmarkEnd w:id="246"/>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47" w:name="_Toc160192548"/>
      <w:r>
        <w:t>8</w:t>
      </w:r>
      <w:r w:rsidRPr="00644C11">
        <w:t>.</w:t>
      </w:r>
      <w:r w:rsidR="00F002C0">
        <w:t>2.7</w:t>
      </w:r>
      <w:r w:rsidRPr="00644C11">
        <w:tab/>
      </w:r>
      <w:r w:rsidRPr="0006688B">
        <w:t>Mask-and-match information</w:t>
      </w:r>
      <w:bookmarkEnd w:id="247"/>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lastRenderedPageBreak/>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48" w:name="_Toc160192549"/>
      <w:r>
        <w:t>8</w:t>
      </w:r>
      <w:r w:rsidRPr="00644C11">
        <w:t>.</w:t>
      </w:r>
      <w:r w:rsidR="00F002C0">
        <w:t>2.8</w:t>
      </w:r>
      <w:r w:rsidRPr="00644C11">
        <w:tab/>
      </w:r>
      <w:r>
        <w:t xml:space="preserve">Destination </w:t>
      </w:r>
      <w:r w:rsidRPr="0006688B">
        <w:t>MAC address</w:t>
      </w:r>
      <w:bookmarkEnd w:id="248"/>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49" w:name="_Toc160192550"/>
      <w:r>
        <w:t>8</w:t>
      </w:r>
      <w:r w:rsidRPr="00644C11">
        <w:t>.</w:t>
      </w:r>
      <w:r w:rsidR="00F002C0">
        <w:t>2.9</w:t>
      </w:r>
      <w:r w:rsidRPr="00644C11">
        <w:tab/>
      </w:r>
      <w:r>
        <w:t xml:space="preserve">Source </w:t>
      </w:r>
      <w:r w:rsidRPr="0006688B">
        <w:t>MAC address</w:t>
      </w:r>
      <w:bookmarkEnd w:id="249"/>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0" w:name="_Toc160192551"/>
      <w:r>
        <w:t>8</w:t>
      </w:r>
      <w:r w:rsidRPr="00644C11">
        <w:t>.</w:t>
      </w:r>
      <w:r w:rsidR="00F002C0">
        <w:t>2.10</w:t>
      </w:r>
      <w:r w:rsidRPr="00644C11">
        <w:tab/>
      </w:r>
      <w:r w:rsidRPr="0006688B">
        <w:t>VLAN Tag Info</w:t>
      </w:r>
      <w:bookmarkEnd w:id="250"/>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1" w:name="_Toc160192552"/>
      <w:r>
        <w:t>8</w:t>
      </w:r>
      <w:r w:rsidRPr="00644C11">
        <w:t>.</w:t>
      </w:r>
      <w:r w:rsidR="00F002C0">
        <w:t>2.11</w:t>
      </w:r>
      <w:r w:rsidRPr="00644C11">
        <w:tab/>
      </w:r>
      <w:r w:rsidRPr="0006688B">
        <w:t>IPv4 tuple</w:t>
      </w:r>
      <w:bookmarkEnd w:id="251"/>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2" w:name="_Toc160192553"/>
      <w:r>
        <w:t>8</w:t>
      </w:r>
      <w:r w:rsidRPr="00644C11">
        <w:t>.</w:t>
      </w:r>
      <w:r w:rsidR="00F002C0">
        <w:t>2.12</w:t>
      </w:r>
      <w:r w:rsidRPr="00644C11">
        <w:tab/>
      </w:r>
      <w:r w:rsidRPr="0006688B">
        <w:t>IPv6 tuple</w:t>
      </w:r>
      <w:bookmarkEnd w:id="252"/>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lastRenderedPageBreak/>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4BFA74C5" w14:textId="7D973EAA" w:rsidR="001640EA" w:rsidRPr="00644C11" w:rsidRDefault="001640EA" w:rsidP="001640EA">
      <w:pPr>
        <w:pStyle w:val="Heading3"/>
      </w:pPr>
      <w:bookmarkStart w:id="253" w:name="_Toc160192554"/>
      <w:r>
        <w:t>8</w:t>
      </w:r>
      <w:r w:rsidRPr="00644C11">
        <w:t>.</w:t>
      </w:r>
      <w:r>
        <w:t>2.13</w:t>
      </w:r>
      <w:r w:rsidRPr="00644C11">
        <w:tab/>
      </w:r>
      <w:r>
        <w:t>Time Aware Offset</w:t>
      </w:r>
      <w:bookmarkEnd w:id="253"/>
    </w:p>
    <w:p w14:paraId="625E9A55" w14:textId="0FBB2B84" w:rsidR="001640EA" w:rsidRDefault="001640EA" w:rsidP="001640EA">
      <w:pPr>
        <w:rPr>
          <w:lang w:eastAsia="zh-CN"/>
        </w:rPr>
      </w:pPr>
      <w:r>
        <w:rPr>
          <w:lang w:eastAsia="x-none"/>
        </w:rPr>
        <w:t xml:space="preserve">The Time Aware Offset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p>
    <w:p w14:paraId="625396E1" w14:textId="77777777" w:rsidR="001640EA" w:rsidRDefault="001640EA" w:rsidP="001640E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40EA" w14:paraId="55A80CAA" w14:textId="77777777" w:rsidTr="00740763">
        <w:trPr>
          <w:jc w:val="center"/>
        </w:trPr>
        <w:tc>
          <w:tcPr>
            <w:tcW w:w="151" w:type="dxa"/>
            <w:tcBorders>
              <w:top w:val="single" w:sz="6" w:space="0" w:color="auto"/>
              <w:left w:val="single" w:sz="6" w:space="0" w:color="auto"/>
              <w:bottom w:val="nil"/>
              <w:right w:val="nil"/>
            </w:tcBorders>
          </w:tcPr>
          <w:p w14:paraId="3BD01413" w14:textId="77777777" w:rsidR="001640EA" w:rsidRDefault="001640EA" w:rsidP="00740763">
            <w:pPr>
              <w:pStyle w:val="TAC"/>
              <w:rPr>
                <w:lang w:val="en-US" w:eastAsia="en-GB"/>
              </w:rPr>
            </w:pPr>
          </w:p>
        </w:tc>
        <w:tc>
          <w:tcPr>
            <w:tcW w:w="1104" w:type="dxa"/>
            <w:tcBorders>
              <w:top w:val="single" w:sz="6" w:space="0" w:color="auto"/>
              <w:left w:val="nil"/>
              <w:bottom w:val="nil"/>
              <w:right w:val="nil"/>
            </w:tcBorders>
          </w:tcPr>
          <w:p w14:paraId="389EEAAE" w14:textId="77777777" w:rsidR="001640EA" w:rsidRDefault="001640EA" w:rsidP="00740763">
            <w:pPr>
              <w:pStyle w:val="TAH"/>
              <w:rPr>
                <w:lang w:val="en-US"/>
              </w:rPr>
            </w:pPr>
          </w:p>
        </w:tc>
        <w:tc>
          <w:tcPr>
            <w:tcW w:w="4711" w:type="dxa"/>
            <w:gridSpan w:val="8"/>
            <w:tcBorders>
              <w:top w:val="single" w:sz="6" w:space="0" w:color="auto"/>
              <w:left w:val="nil"/>
              <w:bottom w:val="nil"/>
              <w:right w:val="nil"/>
            </w:tcBorders>
            <w:hideMark/>
          </w:tcPr>
          <w:p w14:paraId="439DDD84" w14:textId="77777777" w:rsidR="001640EA" w:rsidRDefault="001640EA" w:rsidP="0074076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A47F5A9" w14:textId="77777777" w:rsidR="001640EA" w:rsidRDefault="001640EA" w:rsidP="00740763">
            <w:pPr>
              <w:pStyle w:val="TAC"/>
              <w:rPr>
                <w:lang w:val="fr-FR"/>
              </w:rPr>
            </w:pPr>
          </w:p>
        </w:tc>
      </w:tr>
      <w:tr w:rsidR="001640EA" w14:paraId="3EC5C568" w14:textId="77777777" w:rsidTr="00740763">
        <w:trPr>
          <w:jc w:val="center"/>
        </w:trPr>
        <w:tc>
          <w:tcPr>
            <w:tcW w:w="151" w:type="dxa"/>
            <w:tcBorders>
              <w:top w:val="nil"/>
              <w:left w:val="single" w:sz="6" w:space="0" w:color="auto"/>
              <w:bottom w:val="nil"/>
              <w:right w:val="nil"/>
            </w:tcBorders>
          </w:tcPr>
          <w:p w14:paraId="2AFABF69" w14:textId="77777777" w:rsidR="001640EA" w:rsidRDefault="001640EA" w:rsidP="00740763">
            <w:pPr>
              <w:pStyle w:val="TAC"/>
              <w:rPr>
                <w:lang w:val="fr-FR"/>
              </w:rPr>
            </w:pPr>
          </w:p>
        </w:tc>
        <w:tc>
          <w:tcPr>
            <w:tcW w:w="1104" w:type="dxa"/>
            <w:tcBorders>
              <w:top w:val="nil"/>
              <w:left w:val="nil"/>
              <w:bottom w:val="nil"/>
              <w:right w:val="nil"/>
            </w:tcBorders>
            <w:hideMark/>
          </w:tcPr>
          <w:p w14:paraId="708DD6F7" w14:textId="77777777" w:rsidR="001640EA" w:rsidRDefault="001640EA" w:rsidP="00740763">
            <w:pPr>
              <w:pStyle w:val="TAH"/>
              <w:rPr>
                <w:lang w:val="fr-FR"/>
              </w:rPr>
            </w:pPr>
            <w:r>
              <w:rPr>
                <w:lang w:val="fr-FR"/>
              </w:rPr>
              <w:t>Octets</w:t>
            </w:r>
          </w:p>
        </w:tc>
        <w:tc>
          <w:tcPr>
            <w:tcW w:w="588" w:type="dxa"/>
            <w:tcBorders>
              <w:top w:val="nil"/>
              <w:left w:val="nil"/>
              <w:bottom w:val="single" w:sz="4" w:space="0" w:color="auto"/>
              <w:right w:val="nil"/>
            </w:tcBorders>
            <w:hideMark/>
          </w:tcPr>
          <w:p w14:paraId="0C7CA7F0" w14:textId="77777777" w:rsidR="001640EA" w:rsidRDefault="001640EA" w:rsidP="00740763">
            <w:pPr>
              <w:pStyle w:val="TAH"/>
              <w:rPr>
                <w:lang w:val="fr-FR"/>
              </w:rPr>
            </w:pPr>
            <w:r>
              <w:rPr>
                <w:lang w:val="fr-FR"/>
              </w:rPr>
              <w:t>8</w:t>
            </w:r>
          </w:p>
        </w:tc>
        <w:tc>
          <w:tcPr>
            <w:tcW w:w="589" w:type="dxa"/>
            <w:tcBorders>
              <w:top w:val="nil"/>
              <w:left w:val="nil"/>
              <w:bottom w:val="single" w:sz="4" w:space="0" w:color="auto"/>
              <w:right w:val="nil"/>
            </w:tcBorders>
            <w:hideMark/>
          </w:tcPr>
          <w:p w14:paraId="25434C60" w14:textId="77777777" w:rsidR="001640EA" w:rsidRDefault="001640EA" w:rsidP="00740763">
            <w:pPr>
              <w:pStyle w:val="TAH"/>
              <w:rPr>
                <w:lang w:val="fr-FR"/>
              </w:rPr>
            </w:pPr>
            <w:r>
              <w:rPr>
                <w:lang w:val="fr-FR"/>
              </w:rPr>
              <w:t>7</w:t>
            </w:r>
          </w:p>
        </w:tc>
        <w:tc>
          <w:tcPr>
            <w:tcW w:w="589" w:type="dxa"/>
            <w:tcBorders>
              <w:top w:val="nil"/>
              <w:left w:val="nil"/>
              <w:bottom w:val="single" w:sz="4" w:space="0" w:color="auto"/>
              <w:right w:val="nil"/>
            </w:tcBorders>
            <w:hideMark/>
          </w:tcPr>
          <w:p w14:paraId="21D5BC78" w14:textId="77777777" w:rsidR="001640EA" w:rsidRDefault="001640EA" w:rsidP="00740763">
            <w:pPr>
              <w:pStyle w:val="TAH"/>
              <w:rPr>
                <w:lang w:val="fr-FR"/>
              </w:rPr>
            </w:pPr>
            <w:r>
              <w:rPr>
                <w:lang w:val="fr-FR"/>
              </w:rPr>
              <w:t>6</w:t>
            </w:r>
          </w:p>
        </w:tc>
        <w:tc>
          <w:tcPr>
            <w:tcW w:w="589" w:type="dxa"/>
            <w:tcBorders>
              <w:top w:val="nil"/>
              <w:left w:val="nil"/>
              <w:bottom w:val="single" w:sz="4" w:space="0" w:color="auto"/>
              <w:right w:val="nil"/>
            </w:tcBorders>
            <w:hideMark/>
          </w:tcPr>
          <w:p w14:paraId="1FAC06E9" w14:textId="77777777" w:rsidR="001640EA" w:rsidRDefault="001640EA" w:rsidP="00740763">
            <w:pPr>
              <w:pStyle w:val="TAH"/>
              <w:rPr>
                <w:lang w:val="fr-FR"/>
              </w:rPr>
            </w:pPr>
            <w:r>
              <w:rPr>
                <w:lang w:val="fr-FR"/>
              </w:rPr>
              <w:t>5</w:t>
            </w:r>
          </w:p>
        </w:tc>
        <w:tc>
          <w:tcPr>
            <w:tcW w:w="589" w:type="dxa"/>
            <w:tcBorders>
              <w:top w:val="nil"/>
              <w:left w:val="nil"/>
              <w:bottom w:val="single" w:sz="4" w:space="0" w:color="auto"/>
              <w:right w:val="nil"/>
            </w:tcBorders>
            <w:hideMark/>
          </w:tcPr>
          <w:p w14:paraId="2591DEC8" w14:textId="77777777" w:rsidR="001640EA" w:rsidRDefault="001640EA" w:rsidP="00740763">
            <w:pPr>
              <w:pStyle w:val="TAH"/>
              <w:rPr>
                <w:lang w:val="fr-FR"/>
              </w:rPr>
            </w:pPr>
            <w:r>
              <w:rPr>
                <w:lang w:val="fr-FR"/>
              </w:rPr>
              <w:t>4</w:t>
            </w:r>
          </w:p>
        </w:tc>
        <w:tc>
          <w:tcPr>
            <w:tcW w:w="589" w:type="dxa"/>
            <w:tcBorders>
              <w:top w:val="nil"/>
              <w:left w:val="nil"/>
              <w:bottom w:val="single" w:sz="4" w:space="0" w:color="auto"/>
              <w:right w:val="nil"/>
            </w:tcBorders>
            <w:hideMark/>
          </w:tcPr>
          <w:p w14:paraId="681C52BB" w14:textId="77777777" w:rsidR="001640EA" w:rsidRDefault="001640EA" w:rsidP="00740763">
            <w:pPr>
              <w:pStyle w:val="TAH"/>
              <w:rPr>
                <w:lang w:val="fr-FR"/>
              </w:rPr>
            </w:pPr>
            <w:r>
              <w:rPr>
                <w:lang w:val="fr-FR"/>
              </w:rPr>
              <w:t>3</w:t>
            </w:r>
          </w:p>
        </w:tc>
        <w:tc>
          <w:tcPr>
            <w:tcW w:w="589" w:type="dxa"/>
            <w:tcBorders>
              <w:top w:val="nil"/>
              <w:left w:val="nil"/>
              <w:bottom w:val="single" w:sz="4" w:space="0" w:color="auto"/>
              <w:right w:val="nil"/>
            </w:tcBorders>
            <w:hideMark/>
          </w:tcPr>
          <w:p w14:paraId="219EB2FE" w14:textId="77777777" w:rsidR="001640EA" w:rsidRDefault="001640EA" w:rsidP="00740763">
            <w:pPr>
              <w:pStyle w:val="TAH"/>
              <w:rPr>
                <w:lang w:val="fr-FR"/>
              </w:rPr>
            </w:pPr>
            <w:r>
              <w:rPr>
                <w:lang w:val="fr-FR"/>
              </w:rPr>
              <w:t>2</w:t>
            </w:r>
          </w:p>
        </w:tc>
        <w:tc>
          <w:tcPr>
            <w:tcW w:w="589" w:type="dxa"/>
            <w:tcBorders>
              <w:top w:val="nil"/>
              <w:left w:val="nil"/>
              <w:bottom w:val="single" w:sz="4" w:space="0" w:color="auto"/>
              <w:right w:val="nil"/>
            </w:tcBorders>
            <w:hideMark/>
          </w:tcPr>
          <w:p w14:paraId="604572B1" w14:textId="77777777" w:rsidR="001640EA" w:rsidRDefault="001640EA" w:rsidP="00740763">
            <w:pPr>
              <w:pStyle w:val="TAH"/>
              <w:rPr>
                <w:lang w:val="fr-FR"/>
              </w:rPr>
            </w:pPr>
            <w:r>
              <w:rPr>
                <w:lang w:val="fr-FR"/>
              </w:rPr>
              <w:t>1</w:t>
            </w:r>
          </w:p>
        </w:tc>
        <w:tc>
          <w:tcPr>
            <w:tcW w:w="588" w:type="dxa"/>
            <w:tcBorders>
              <w:top w:val="nil"/>
              <w:left w:val="nil"/>
              <w:bottom w:val="nil"/>
              <w:right w:val="single" w:sz="6" w:space="0" w:color="auto"/>
            </w:tcBorders>
          </w:tcPr>
          <w:p w14:paraId="634DE7E2" w14:textId="77777777" w:rsidR="001640EA" w:rsidRDefault="001640EA" w:rsidP="00740763">
            <w:pPr>
              <w:pStyle w:val="TAC"/>
              <w:rPr>
                <w:lang w:val="fr-FR"/>
              </w:rPr>
            </w:pPr>
          </w:p>
        </w:tc>
      </w:tr>
      <w:tr w:rsidR="001640EA" w14:paraId="268B0328" w14:textId="77777777" w:rsidTr="00740763">
        <w:trPr>
          <w:jc w:val="center"/>
        </w:trPr>
        <w:tc>
          <w:tcPr>
            <w:tcW w:w="151" w:type="dxa"/>
            <w:tcBorders>
              <w:top w:val="nil"/>
              <w:left w:val="single" w:sz="6" w:space="0" w:color="auto"/>
              <w:bottom w:val="nil"/>
              <w:right w:val="nil"/>
            </w:tcBorders>
          </w:tcPr>
          <w:p w14:paraId="44330DBC"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75A2AECC" w14:textId="77777777" w:rsidR="001640EA" w:rsidRDefault="001640EA" w:rsidP="0074076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D18CF94" w14:textId="61D05EA7" w:rsidR="001640EA" w:rsidRDefault="001640EA" w:rsidP="00740763">
            <w:pPr>
              <w:pStyle w:val="TAC"/>
              <w:rPr>
                <w:lang w:val="fr-FR"/>
              </w:rPr>
            </w:pPr>
            <w:r>
              <w:rPr>
                <w:lang w:val="fr-FR"/>
              </w:rPr>
              <w:t xml:space="preserve">Type = </w:t>
            </w:r>
            <w:r>
              <w:rPr>
                <w:lang w:val="sv-SE"/>
              </w:rPr>
              <w:t>9</w:t>
            </w:r>
            <w:r>
              <w:rPr>
                <w:lang w:val="fr-FR"/>
              </w:rPr>
              <w:t xml:space="preserve"> (decimal)</w:t>
            </w:r>
          </w:p>
        </w:tc>
        <w:tc>
          <w:tcPr>
            <w:tcW w:w="588" w:type="dxa"/>
            <w:tcBorders>
              <w:top w:val="nil"/>
              <w:left w:val="single" w:sz="4" w:space="0" w:color="auto"/>
              <w:bottom w:val="nil"/>
              <w:right w:val="single" w:sz="6" w:space="0" w:color="auto"/>
            </w:tcBorders>
          </w:tcPr>
          <w:p w14:paraId="3BE04A31" w14:textId="77777777" w:rsidR="001640EA" w:rsidRDefault="001640EA" w:rsidP="00740763">
            <w:pPr>
              <w:pStyle w:val="TAC"/>
              <w:rPr>
                <w:lang w:val="fr-FR"/>
              </w:rPr>
            </w:pPr>
          </w:p>
        </w:tc>
      </w:tr>
      <w:tr w:rsidR="001640EA" w14:paraId="7420146A" w14:textId="77777777" w:rsidTr="00740763">
        <w:trPr>
          <w:jc w:val="center"/>
        </w:trPr>
        <w:tc>
          <w:tcPr>
            <w:tcW w:w="151" w:type="dxa"/>
            <w:tcBorders>
              <w:top w:val="nil"/>
              <w:left w:val="single" w:sz="6" w:space="0" w:color="auto"/>
              <w:bottom w:val="nil"/>
              <w:right w:val="nil"/>
            </w:tcBorders>
          </w:tcPr>
          <w:p w14:paraId="3E04E8B4"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5D600CB1" w14:textId="77777777" w:rsidR="001640EA" w:rsidRDefault="001640EA" w:rsidP="0074076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8D3D132" w14:textId="77777777" w:rsidR="001640EA" w:rsidRDefault="001640EA" w:rsidP="0074076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10D3E6A" w14:textId="77777777" w:rsidR="001640EA" w:rsidRDefault="001640EA" w:rsidP="00740763">
            <w:pPr>
              <w:pStyle w:val="TAC"/>
              <w:rPr>
                <w:lang w:val="fr-FR" w:eastAsia="en-GB"/>
              </w:rPr>
            </w:pPr>
          </w:p>
        </w:tc>
      </w:tr>
      <w:tr w:rsidR="001640EA" w14:paraId="63C72E2E" w14:textId="77777777" w:rsidTr="00740763">
        <w:trPr>
          <w:jc w:val="center"/>
        </w:trPr>
        <w:tc>
          <w:tcPr>
            <w:tcW w:w="151" w:type="dxa"/>
            <w:tcBorders>
              <w:top w:val="nil"/>
              <w:left w:val="single" w:sz="6" w:space="0" w:color="auto"/>
              <w:bottom w:val="nil"/>
              <w:right w:val="nil"/>
            </w:tcBorders>
          </w:tcPr>
          <w:p w14:paraId="0DBC1149"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02EFD665" w14:textId="77777777" w:rsidR="001640EA" w:rsidRDefault="001640EA" w:rsidP="00740763">
            <w:pPr>
              <w:pStyle w:val="TAC"/>
            </w:pPr>
            <w:r>
              <w:t>5 to 8</w:t>
            </w:r>
          </w:p>
        </w:tc>
        <w:tc>
          <w:tcPr>
            <w:tcW w:w="4711" w:type="dxa"/>
            <w:gridSpan w:val="8"/>
            <w:tcBorders>
              <w:top w:val="single" w:sz="4" w:space="0" w:color="auto"/>
              <w:left w:val="single" w:sz="4" w:space="0" w:color="auto"/>
              <w:bottom w:val="single" w:sz="4" w:space="0" w:color="auto"/>
              <w:right w:val="single" w:sz="4" w:space="0" w:color="auto"/>
            </w:tcBorders>
          </w:tcPr>
          <w:p w14:paraId="46008EFF" w14:textId="77777777" w:rsidR="001640EA" w:rsidRDefault="001640EA" w:rsidP="00740763">
            <w:pPr>
              <w:pStyle w:val="TAC"/>
              <w:rPr>
                <w:lang w:eastAsia="ko-KR"/>
              </w:rPr>
            </w:pPr>
            <w:r>
              <w:rPr>
                <w:lang w:eastAsia="ko-KR"/>
              </w:rPr>
              <w:t>Time Aware Offset</w:t>
            </w:r>
          </w:p>
        </w:tc>
        <w:tc>
          <w:tcPr>
            <w:tcW w:w="588" w:type="dxa"/>
            <w:tcBorders>
              <w:top w:val="nil"/>
              <w:left w:val="single" w:sz="4" w:space="0" w:color="auto"/>
              <w:bottom w:val="nil"/>
              <w:right w:val="single" w:sz="6" w:space="0" w:color="auto"/>
            </w:tcBorders>
          </w:tcPr>
          <w:p w14:paraId="1E7AB039" w14:textId="77777777" w:rsidR="001640EA" w:rsidRDefault="001640EA" w:rsidP="00740763">
            <w:pPr>
              <w:pStyle w:val="TAC"/>
              <w:rPr>
                <w:lang w:val="fr-FR" w:eastAsia="en-GB"/>
              </w:rPr>
            </w:pPr>
          </w:p>
        </w:tc>
      </w:tr>
      <w:tr w:rsidR="001640EA" w14:paraId="43E4A468" w14:textId="77777777" w:rsidTr="00740763">
        <w:trPr>
          <w:jc w:val="center"/>
        </w:trPr>
        <w:tc>
          <w:tcPr>
            <w:tcW w:w="151" w:type="dxa"/>
            <w:tcBorders>
              <w:top w:val="nil"/>
              <w:left w:val="single" w:sz="6" w:space="0" w:color="auto"/>
              <w:bottom w:val="nil"/>
              <w:right w:val="nil"/>
            </w:tcBorders>
          </w:tcPr>
          <w:p w14:paraId="6B4392BE"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1A6182C7" w14:textId="77777777" w:rsidR="001640EA" w:rsidRDefault="001640EA" w:rsidP="00740763">
            <w:pPr>
              <w:pStyle w:val="TAC"/>
            </w:pPr>
            <w:r>
              <w:rPr>
                <w:lang w:val="fr-FR" w:eastAsia="zh-CN"/>
              </w:rPr>
              <w:t>9</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9E2DA98" w14:textId="77777777" w:rsidR="001640EA" w:rsidRDefault="001640EA" w:rsidP="00740763">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EE8CBF0" w14:textId="77777777" w:rsidR="001640EA" w:rsidRPr="006A12F4" w:rsidRDefault="001640EA" w:rsidP="00740763">
            <w:pPr>
              <w:pStyle w:val="TAC"/>
              <w:rPr>
                <w:lang w:val="en-US" w:eastAsia="en-GB"/>
              </w:rPr>
            </w:pPr>
          </w:p>
        </w:tc>
      </w:tr>
    </w:tbl>
    <w:p w14:paraId="35840B1D" w14:textId="4CB0B0E5" w:rsidR="001640EA" w:rsidRPr="00D6407D" w:rsidRDefault="001640EA" w:rsidP="001640EA">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Time Aware Offset</w:t>
      </w:r>
    </w:p>
    <w:p w14:paraId="56C87122" w14:textId="771E7C56" w:rsidR="001640EA" w:rsidRDefault="001640EA" w:rsidP="008A0A85">
      <w:r>
        <w:rPr>
          <w:noProof/>
        </w:rPr>
        <w:t xml:space="preserve">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6F75EC4D" w14:textId="75263B93" w:rsidR="00630684" w:rsidRPr="00644C11" w:rsidRDefault="00630684" w:rsidP="0006688B">
      <w:pPr>
        <w:pStyle w:val="Heading3"/>
      </w:pPr>
      <w:bookmarkStart w:id="254" w:name="_Toc160192555"/>
      <w:r>
        <w:t>8</w:t>
      </w:r>
      <w:r w:rsidRPr="00644C11">
        <w:t>.</w:t>
      </w:r>
      <w:r w:rsidR="00F002C0">
        <w:t>2.14</w:t>
      </w:r>
      <w:r w:rsidRPr="00644C11">
        <w:tab/>
      </w:r>
      <w:r>
        <w:t>Interface Name</w:t>
      </w:r>
      <w:bookmarkEnd w:id="254"/>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701FBF93" w:rsidR="00630684" w:rsidRPr="00644C11" w:rsidRDefault="00630684" w:rsidP="0006688B">
      <w:pPr>
        <w:pStyle w:val="Heading3"/>
      </w:pPr>
      <w:bookmarkStart w:id="255" w:name="_Toc160192556"/>
      <w:r>
        <w:t>8</w:t>
      </w:r>
      <w:r w:rsidRPr="00644C11">
        <w:t>.</w:t>
      </w:r>
      <w:r w:rsidR="00F002C0">
        <w:t>2.15</w:t>
      </w:r>
      <w:r w:rsidRPr="00644C11">
        <w:tab/>
      </w:r>
      <w:r w:rsidR="00217027">
        <w:t>Other</w:t>
      </w:r>
      <w:r>
        <w:t xml:space="preserve"> Parameters</w:t>
      </w:r>
      <w:r w:rsidR="00217027" w:rsidRPr="00217027">
        <w:t xml:space="preserve"> </w:t>
      </w:r>
      <w:r w:rsidR="00217027">
        <w:t>for Gate Control Information Calculation</w:t>
      </w:r>
      <w:bookmarkEnd w:id="255"/>
    </w:p>
    <w:p w14:paraId="3FD748D3" w14:textId="76EFB411" w:rsidR="00630684" w:rsidRDefault="00630684" w:rsidP="00630684">
      <w:pPr>
        <w:rPr>
          <w:lang w:eastAsia="zh-CN"/>
        </w:rPr>
      </w:pPr>
      <w:r>
        <w:rPr>
          <w:lang w:eastAsia="x-none"/>
        </w:rPr>
        <w:t xml:space="preserve">The </w:t>
      </w:r>
      <w:r w:rsidR="00217027">
        <w:rPr>
          <w:lang w:eastAsia="x-none"/>
        </w:rPr>
        <w:t xml:space="preserve">Other </w:t>
      </w:r>
      <w:r>
        <w:rPr>
          <w:lang w:eastAsia="x-none"/>
        </w:rPr>
        <w:t xml:space="preserve">Parameters </w:t>
      </w:r>
      <w:r w:rsidR="00217027">
        <w:t>for Gate Control Information Calculation</w:t>
      </w:r>
      <w:r w:rsidR="00217027">
        <w:rPr>
          <w:lang w:eastAsia="x-none"/>
        </w:rPr>
        <w:t xml:space="preserve">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7DC44C04" w14:textId="1C2BE2E3" w:rsidR="00EE2E51" w:rsidRDefault="00EE2E51" w:rsidP="00A9212C">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4DBE344"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sidR="00217027">
        <w:rPr>
          <w:lang w:val="en-US"/>
        </w:rPr>
        <w:t xml:space="preserve">Other </w:t>
      </w:r>
      <w:r w:rsidR="00EE2E51">
        <w:rPr>
          <w:lang w:val="en-US"/>
        </w:rPr>
        <w:t>Parameters</w:t>
      </w:r>
      <w:r w:rsidR="00217027" w:rsidRPr="00217027">
        <w:t xml:space="preserve"> </w:t>
      </w:r>
      <w:r w:rsidR="00217027">
        <w:t>for Gate Control Information Calculation</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256" w:name="_Toc160192557"/>
      <w:r>
        <w:t>9</w:t>
      </w:r>
      <w:r w:rsidRPr="004D3578">
        <w:tab/>
      </w:r>
      <w:r>
        <w:t>Timers</w:t>
      </w:r>
      <w:bookmarkEnd w:id="256"/>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4A6D8D48" w:rsidR="00C57765" w:rsidRDefault="00C57765" w:rsidP="00B05BFE">
            <w:pPr>
              <w:pStyle w:val="TAH"/>
              <w:rPr>
                <w:lang w:eastAsia="en-GB"/>
              </w:rPr>
            </w:pPr>
            <w:r>
              <w:rPr>
                <w:lang w:eastAsia="en-GB"/>
              </w:rPr>
              <w:t>ON THE</w:t>
            </w:r>
            <w:r>
              <w:rPr>
                <w:lang w:eastAsia="en-GB"/>
              </w:rPr>
              <w:br/>
              <w:t>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8A0A8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4F3F853E" w14:textId="44831D8C" w:rsidR="00C57765" w:rsidRDefault="009A207C" w:rsidP="00B05BFE">
            <w:pPr>
              <w:pStyle w:val="TAL"/>
              <w:rPr>
                <w:lang w:eastAsia="en-GB"/>
              </w:rPr>
            </w:pPr>
            <w:r>
              <w:rPr>
                <w:lang w:eastAsia="en-GB"/>
              </w:rPr>
              <w:t>Abort the procedure</w:t>
            </w:r>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56BE1932" w:rsidR="00C57765" w:rsidRDefault="009A207C" w:rsidP="00B05BFE">
            <w:pPr>
              <w:pStyle w:val="TAL"/>
              <w:rPr>
                <w:lang w:eastAsia="en-GB"/>
              </w:rPr>
            </w:pPr>
            <w:r>
              <w:rPr>
                <w:lang w:eastAsia="en-GB"/>
              </w:rPr>
              <w:t>Abort the procedure</w:t>
            </w:r>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55D98880" w:rsidR="00C57765" w:rsidRDefault="00C57765" w:rsidP="00B05BFE">
            <w:pPr>
              <w:pStyle w:val="TAN"/>
              <w:rPr>
                <w:lang w:eastAsia="en-GB"/>
              </w:rPr>
            </w:pPr>
            <w:r>
              <w:rPr>
                <w:lang w:eastAsia="en-GB"/>
              </w:rPr>
              <w:t>NOTE 2:</w:t>
            </w:r>
            <w:r>
              <w:rPr>
                <w:lang w:eastAsia="en-GB"/>
              </w:rPr>
              <w:tab/>
            </w:r>
            <w:r w:rsidR="009A207C">
              <w:rPr>
                <w:lang w:eastAsia="en-GB"/>
              </w:rPr>
              <w:t xml:space="preserve">Get Request and Set Request are retransmitted </w:t>
            </w:r>
            <w:r w:rsidR="009A207C">
              <w:t xml:space="preserve">using </w:t>
            </w:r>
            <w:r w:rsidR="009A207C">
              <w:rPr>
                <w:lang w:val="en-US"/>
              </w:rPr>
              <w:t>procedures for reliable delivery of PFCP or NGAP messages towards the UPF/NG-RAN (see clauses 5.2.1.4 and 5.2.2.4)</w:t>
            </w:r>
            <w:r w:rsidR="009A207C">
              <w:rPr>
                <w:lang w:val="en-US" w:eastAsia="en-GB"/>
              </w:rPr>
              <w:t>. The procedure is aborted if no response is received.</w:t>
            </w:r>
          </w:p>
        </w:tc>
      </w:tr>
    </w:tbl>
    <w:p w14:paraId="20385A42" w14:textId="77777777" w:rsidR="00C57765" w:rsidRDefault="00C57765" w:rsidP="00C57765"/>
    <w:p w14:paraId="69F8F496" w14:textId="77777777" w:rsidR="00C57765" w:rsidRPr="004D3578" w:rsidRDefault="00C57765" w:rsidP="00E2696C">
      <w:pPr>
        <w:pStyle w:val="Guidance"/>
      </w:pPr>
    </w:p>
    <w:p w14:paraId="08177474" w14:textId="77777777" w:rsidR="00080512" w:rsidRPr="004D3578" w:rsidRDefault="00080512"/>
    <w:p w14:paraId="5CA5E6C2" w14:textId="7803E4D4" w:rsidR="00080512" w:rsidRPr="004D3578" w:rsidRDefault="00D9134D">
      <w:pPr>
        <w:pStyle w:val="Heading8"/>
      </w:pPr>
      <w:bookmarkStart w:id="257" w:name="tsgNames"/>
      <w:bookmarkStart w:id="258" w:name="startOfAnnexes"/>
      <w:bookmarkEnd w:id="257"/>
      <w:bookmarkEnd w:id="258"/>
      <w:r>
        <w:br w:type="page"/>
      </w:r>
      <w:bookmarkStart w:id="259" w:name="_Toc160192558"/>
      <w:r w:rsidR="00080512" w:rsidRPr="004D3578">
        <w:lastRenderedPageBreak/>
        <w:t xml:space="preserve">Annex </w:t>
      </w:r>
      <w:r w:rsidR="00392A96">
        <w:t>A</w:t>
      </w:r>
      <w:r w:rsidR="00080512" w:rsidRPr="004D3578">
        <w:t xml:space="preserve"> (informative):</w:t>
      </w:r>
      <w:r w:rsidR="00080512" w:rsidRPr="004D3578">
        <w:br/>
        <w:t>Change history</w:t>
      </w:r>
      <w:bookmarkEnd w:id="259"/>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0" w:name="historyclause"/>
            <w:bookmarkEnd w:id="260"/>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r w:rsidR="001F43CD" w:rsidRPr="00315B85" w14:paraId="19E08745" w14:textId="77777777" w:rsidTr="00A00876">
        <w:tc>
          <w:tcPr>
            <w:tcW w:w="800" w:type="dxa"/>
            <w:shd w:val="solid" w:color="FFFFFF" w:fill="auto"/>
          </w:tcPr>
          <w:p w14:paraId="56C2C5F6" w14:textId="3CB23B0C" w:rsidR="001F43CD" w:rsidRDefault="001F43CD" w:rsidP="001F43CD">
            <w:pPr>
              <w:pStyle w:val="TAC"/>
              <w:rPr>
                <w:sz w:val="16"/>
                <w:szCs w:val="16"/>
              </w:rPr>
            </w:pPr>
            <w:r>
              <w:rPr>
                <w:sz w:val="16"/>
                <w:szCs w:val="16"/>
              </w:rPr>
              <w:t>2024-03</w:t>
            </w:r>
          </w:p>
        </w:tc>
        <w:tc>
          <w:tcPr>
            <w:tcW w:w="901" w:type="dxa"/>
            <w:shd w:val="solid" w:color="FFFFFF" w:fill="auto"/>
          </w:tcPr>
          <w:p w14:paraId="09315925" w14:textId="568F46B5" w:rsidR="001F43CD" w:rsidRDefault="001F43CD" w:rsidP="001F43CD">
            <w:pPr>
              <w:pStyle w:val="TAC"/>
              <w:rPr>
                <w:sz w:val="16"/>
                <w:szCs w:val="16"/>
              </w:rPr>
            </w:pPr>
            <w:r>
              <w:rPr>
                <w:sz w:val="16"/>
                <w:szCs w:val="16"/>
              </w:rPr>
              <w:t>CT4#121</w:t>
            </w:r>
          </w:p>
        </w:tc>
        <w:tc>
          <w:tcPr>
            <w:tcW w:w="1134" w:type="dxa"/>
            <w:shd w:val="solid" w:color="FFFFFF" w:fill="auto"/>
          </w:tcPr>
          <w:p w14:paraId="45358DB3" w14:textId="2054DA35" w:rsidR="001F43CD" w:rsidRPr="00673E31" w:rsidRDefault="001F43CD" w:rsidP="001F43CD">
            <w:pPr>
              <w:pStyle w:val="TAC"/>
              <w:rPr>
                <w:sz w:val="16"/>
                <w:szCs w:val="16"/>
              </w:rPr>
            </w:pPr>
            <w:r w:rsidRPr="00673E31">
              <w:rPr>
                <w:sz w:val="16"/>
                <w:szCs w:val="16"/>
              </w:rPr>
              <w:t>C4-2</w:t>
            </w:r>
            <w:r>
              <w:rPr>
                <w:sz w:val="16"/>
                <w:szCs w:val="16"/>
              </w:rPr>
              <w:t>40851</w:t>
            </w:r>
          </w:p>
        </w:tc>
        <w:tc>
          <w:tcPr>
            <w:tcW w:w="567" w:type="dxa"/>
            <w:shd w:val="solid" w:color="FFFFFF" w:fill="auto"/>
          </w:tcPr>
          <w:p w14:paraId="3289DAC7" w14:textId="77777777" w:rsidR="001F43CD" w:rsidRPr="00315B85" w:rsidRDefault="001F43CD" w:rsidP="001F43CD">
            <w:pPr>
              <w:pStyle w:val="TAC"/>
              <w:rPr>
                <w:sz w:val="16"/>
                <w:szCs w:val="16"/>
              </w:rPr>
            </w:pPr>
          </w:p>
        </w:tc>
        <w:tc>
          <w:tcPr>
            <w:tcW w:w="426" w:type="dxa"/>
            <w:shd w:val="solid" w:color="FFFFFF" w:fill="auto"/>
          </w:tcPr>
          <w:p w14:paraId="6D9ADA75" w14:textId="77777777" w:rsidR="001F43CD" w:rsidRPr="00315B85" w:rsidRDefault="001F43CD" w:rsidP="001F43CD">
            <w:pPr>
              <w:pStyle w:val="TAC"/>
              <w:rPr>
                <w:sz w:val="16"/>
                <w:szCs w:val="16"/>
              </w:rPr>
            </w:pPr>
          </w:p>
        </w:tc>
        <w:tc>
          <w:tcPr>
            <w:tcW w:w="425" w:type="dxa"/>
            <w:shd w:val="solid" w:color="FFFFFF" w:fill="auto"/>
          </w:tcPr>
          <w:p w14:paraId="68BBB65C" w14:textId="77777777" w:rsidR="001F43CD" w:rsidRPr="00315B85" w:rsidRDefault="001F43CD" w:rsidP="001F43CD">
            <w:pPr>
              <w:pStyle w:val="TAC"/>
              <w:rPr>
                <w:sz w:val="16"/>
                <w:szCs w:val="16"/>
              </w:rPr>
            </w:pPr>
          </w:p>
        </w:tc>
        <w:tc>
          <w:tcPr>
            <w:tcW w:w="4678" w:type="dxa"/>
            <w:shd w:val="solid" w:color="FFFFFF" w:fill="auto"/>
          </w:tcPr>
          <w:p w14:paraId="044FCB01" w14:textId="24A5102E" w:rsidR="001F43CD" w:rsidRDefault="001F43CD" w:rsidP="001F43CD">
            <w:pPr>
              <w:pStyle w:val="TAL"/>
              <w:rPr>
                <w:sz w:val="16"/>
                <w:szCs w:val="16"/>
              </w:rPr>
            </w:pPr>
            <w:r>
              <w:rPr>
                <w:sz w:val="16"/>
                <w:szCs w:val="16"/>
              </w:rPr>
              <w:t>Implementation of agreed pCRs: C4-240164, C4-240165, C4-240166, C4-240167, C4-240168, C4-240169, C4-240170</w:t>
            </w:r>
            <w:r w:rsidR="009A6C63">
              <w:rPr>
                <w:sz w:val="16"/>
                <w:szCs w:val="16"/>
              </w:rPr>
              <w:t>.</w:t>
            </w:r>
            <w:r>
              <w:t xml:space="preserve"> </w:t>
            </w:r>
          </w:p>
        </w:tc>
        <w:tc>
          <w:tcPr>
            <w:tcW w:w="708" w:type="dxa"/>
            <w:shd w:val="solid" w:color="FFFFFF" w:fill="auto"/>
          </w:tcPr>
          <w:p w14:paraId="042BA834" w14:textId="2CB019CA" w:rsidR="001F43CD" w:rsidRDefault="001F43CD" w:rsidP="001F43CD">
            <w:pPr>
              <w:pStyle w:val="TAC"/>
              <w:rPr>
                <w:sz w:val="16"/>
                <w:szCs w:val="16"/>
              </w:rPr>
            </w:pPr>
            <w:r>
              <w:rPr>
                <w:sz w:val="16"/>
                <w:szCs w:val="16"/>
              </w:rPr>
              <w:t>1.3.0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9D964" w14:textId="77777777" w:rsidR="0061481C" w:rsidRDefault="0061481C">
      <w:r>
        <w:separator/>
      </w:r>
    </w:p>
  </w:endnote>
  <w:endnote w:type="continuationSeparator" w:id="0">
    <w:p w14:paraId="44B3EA3E" w14:textId="77777777" w:rsidR="0061481C" w:rsidRDefault="0061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0F8A" w14:textId="77777777" w:rsidR="0061481C" w:rsidRDefault="0061481C">
      <w:r>
        <w:separator/>
      </w:r>
    </w:p>
  </w:footnote>
  <w:footnote w:type="continuationSeparator" w:id="0">
    <w:p w14:paraId="171F536E" w14:textId="77777777" w:rsidR="0061481C" w:rsidRDefault="0061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F8EE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12C">
      <w:rPr>
        <w:rFonts w:ascii="Arial" w:hAnsi="Arial" w:cs="Arial"/>
        <w:b/>
        <w:noProof/>
        <w:sz w:val="18"/>
        <w:szCs w:val="18"/>
      </w:rPr>
      <w:t>3GPP TS 29.585 V1.3.0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F608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12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 w:numId="21" w16cid:durableId="3488786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D7"/>
    <w:rsid w:val="000270B9"/>
    <w:rsid w:val="00033397"/>
    <w:rsid w:val="00040095"/>
    <w:rsid w:val="00051834"/>
    <w:rsid w:val="000541E4"/>
    <w:rsid w:val="00054A22"/>
    <w:rsid w:val="00062023"/>
    <w:rsid w:val="000655A6"/>
    <w:rsid w:val="0006688B"/>
    <w:rsid w:val="0007069B"/>
    <w:rsid w:val="0007123E"/>
    <w:rsid w:val="000745CF"/>
    <w:rsid w:val="00080512"/>
    <w:rsid w:val="000B06DD"/>
    <w:rsid w:val="000C47C3"/>
    <w:rsid w:val="000D57BA"/>
    <w:rsid w:val="000D58AB"/>
    <w:rsid w:val="000E15D3"/>
    <w:rsid w:val="00112568"/>
    <w:rsid w:val="00121771"/>
    <w:rsid w:val="00133525"/>
    <w:rsid w:val="00151F44"/>
    <w:rsid w:val="00157621"/>
    <w:rsid w:val="001640EA"/>
    <w:rsid w:val="00173E3B"/>
    <w:rsid w:val="00174E78"/>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3CD"/>
    <w:rsid w:val="001F4C31"/>
    <w:rsid w:val="0020214A"/>
    <w:rsid w:val="00205D8D"/>
    <w:rsid w:val="00217027"/>
    <w:rsid w:val="00222263"/>
    <w:rsid w:val="002347A2"/>
    <w:rsid w:val="00247EFD"/>
    <w:rsid w:val="002569CC"/>
    <w:rsid w:val="002639EB"/>
    <w:rsid w:val="002675F0"/>
    <w:rsid w:val="002760EE"/>
    <w:rsid w:val="00290DA9"/>
    <w:rsid w:val="002A5AFB"/>
    <w:rsid w:val="002B6339"/>
    <w:rsid w:val="002E00EE"/>
    <w:rsid w:val="0030344D"/>
    <w:rsid w:val="00305BDE"/>
    <w:rsid w:val="00315B85"/>
    <w:rsid w:val="00315BB3"/>
    <w:rsid w:val="003172DC"/>
    <w:rsid w:val="00317B21"/>
    <w:rsid w:val="00334AA6"/>
    <w:rsid w:val="0035462D"/>
    <w:rsid w:val="00356555"/>
    <w:rsid w:val="00360CC6"/>
    <w:rsid w:val="00363881"/>
    <w:rsid w:val="00363E6F"/>
    <w:rsid w:val="00366CC1"/>
    <w:rsid w:val="003765B8"/>
    <w:rsid w:val="00392A96"/>
    <w:rsid w:val="00393F3D"/>
    <w:rsid w:val="003C3971"/>
    <w:rsid w:val="003D5093"/>
    <w:rsid w:val="003E1CFE"/>
    <w:rsid w:val="003E452C"/>
    <w:rsid w:val="003F38B4"/>
    <w:rsid w:val="00401989"/>
    <w:rsid w:val="00413F53"/>
    <w:rsid w:val="00421242"/>
    <w:rsid w:val="00423334"/>
    <w:rsid w:val="00423C08"/>
    <w:rsid w:val="00427067"/>
    <w:rsid w:val="0043037E"/>
    <w:rsid w:val="004318D3"/>
    <w:rsid w:val="004345EC"/>
    <w:rsid w:val="00461602"/>
    <w:rsid w:val="00465515"/>
    <w:rsid w:val="00471314"/>
    <w:rsid w:val="004775A3"/>
    <w:rsid w:val="00481BF0"/>
    <w:rsid w:val="0049751D"/>
    <w:rsid w:val="004A14D8"/>
    <w:rsid w:val="004A1511"/>
    <w:rsid w:val="004C30AC"/>
    <w:rsid w:val="004C3942"/>
    <w:rsid w:val="004C6D2A"/>
    <w:rsid w:val="004D3578"/>
    <w:rsid w:val="004E213A"/>
    <w:rsid w:val="004F08CA"/>
    <w:rsid w:val="004F0988"/>
    <w:rsid w:val="004F3340"/>
    <w:rsid w:val="005154DC"/>
    <w:rsid w:val="0053388B"/>
    <w:rsid w:val="00535773"/>
    <w:rsid w:val="0053729B"/>
    <w:rsid w:val="00543E6C"/>
    <w:rsid w:val="00544D52"/>
    <w:rsid w:val="00565087"/>
    <w:rsid w:val="00597B11"/>
    <w:rsid w:val="005B00C5"/>
    <w:rsid w:val="005B028E"/>
    <w:rsid w:val="005C12F2"/>
    <w:rsid w:val="005C391F"/>
    <w:rsid w:val="005D2E01"/>
    <w:rsid w:val="005D46AA"/>
    <w:rsid w:val="005D7526"/>
    <w:rsid w:val="005E4BB2"/>
    <w:rsid w:val="005F788A"/>
    <w:rsid w:val="00602AEA"/>
    <w:rsid w:val="0061481C"/>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079C"/>
    <w:rsid w:val="0071174C"/>
    <w:rsid w:val="00713C44"/>
    <w:rsid w:val="00731A69"/>
    <w:rsid w:val="00734A5B"/>
    <w:rsid w:val="0074026F"/>
    <w:rsid w:val="007429F6"/>
    <w:rsid w:val="00744E76"/>
    <w:rsid w:val="00752675"/>
    <w:rsid w:val="00757D21"/>
    <w:rsid w:val="00765EA3"/>
    <w:rsid w:val="00767E62"/>
    <w:rsid w:val="00774DA4"/>
    <w:rsid w:val="00777578"/>
    <w:rsid w:val="00781F0F"/>
    <w:rsid w:val="007971AA"/>
    <w:rsid w:val="007A3A6B"/>
    <w:rsid w:val="007B600E"/>
    <w:rsid w:val="007B61FC"/>
    <w:rsid w:val="007C2EA9"/>
    <w:rsid w:val="007C439E"/>
    <w:rsid w:val="007C79A0"/>
    <w:rsid w:val="007D714A"/>
    <w:rsid w:val="007F0F4A"/>
    <w:rsid w:val="007F5E38"/>
    <w:rsid w:val="007F7715"/>
    <w:rsid w:val="008028A4"/>
    <w:rsid w:val="008108FB"/>
    <w:rsid w:val="00815757"/>
    <w:rsid w:val="00830747"/>
    <w:rsid w:val="00830904"/>
    <w:rsid w:val="008518CF"/>
    <w:rsid w:val="008768CA"/>
    <w:rsid w:val="008A0A85"/>
    <w:rsid w:val="008A673F"/>
    <w:rsid w:val="008A7E8A"/>
    <w:rsid w:val="008B366C"/>
    <w:rsid w:val="008C384C"/>
    <w:rsid w:val="008C7B64"/>
    <w:rsid w:val="008D4B07"/>
    <w:rsid w:val="008D6DF1"/>
    <w:rsid w:val="008E2D68"/>
    <w:rsid w:val="008E64D1"/>
    <w:rsid w:val="008E6756"/>
    <w:rsid w:val="008E7260"/>
    <w:rsid w:val="008F755A"/>
    <w:rsid w:val="0090271F"/>
    <w:rsid w:val="00902E23"/>
    <w:rsid w:val="009114D7"/>
    <w:rsid w:val="0091348E"/>
    <w:rsid w:val="00914873"/>
    <w:rsid w:val="009155BE"/>
    <w:rsid w:val="009160EA"/>
    <w:rsid w:val="00917CCB"/>
    <w:rsid w:val="00933FB0"/>
    <w:rsid w:val="00942EC2"/>
    <w:rsid w:val="009452AE"/>
    <w:rsid w:val="00975DAE"/>
    <w:rsid w:val="00984361"/>
    <w:rsid w:val="00986CF6"/>
    <w:rsid w:val="009964E9"/>
    <w:rsid w:val="009A146D"/>
    <w:rsid w:val="009A207C"/>
    <w:rsid w:val="009A6C63"/>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560AF"/>
    <w:rsid w:val="00A6013F"/>
    <w:rsid w:val="00A63D63"/>
    <w:rsid w:val="00A73129"/>
    <w:rsid w:val="00A743F3"/>
    <w:rsid w:val="00A80766"/>
    <w:rsid w:val="00A82346"/>
    <w:rsid w:val="00A8564A"/>
    <w:rsid w:val="00A86D27"/>
    <w:rsid w:val="00A9060D"/>
    <w:rsid w:val="00A9212C"/>
    <w:rsid w:val="00A92BA1"/>
    <w:rsid w:val="00A95A32"/>
    <w:rsid w:val="00AA1F09"/>
    <w:rsid w:val="00AB4A5D"/>
    <w:rsid w:val="00AC6BC6"/>
    <w:rsid w:val="00AD45A1"/>
    <w:rsid w:val="00AE5FA2"/>
    <w:rsid w:val="00AE6164"/>
    <w:rsid w:val="00AE65E2"/>
    <w:rsid w:val="00AF1460"/>
    <w:rsid w:val="00B14646"/>
    <w:rsid w:val="00B15449"/>
    <w:rsid w:val="00B37D59"/>
    <w:rsid w:val="00B444B0"/>
    <w:rsid w:val="00B52454"/>
    <w:rsid w:val="00B543DB"/>
    <w:rsid w:val="00B6756F"/>
    <w:rsid w:val="00B71705"/>
    <w:rsid w:val="00B7379B"/>
    <w:rsid w:val="00B76FC3"/>
    <w:rsid w:val="00B92296"/>
    <w:rsid w:val="00B93086"/>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3D0C"/>
    <w:rsid w:val="00CA4E00"/>
    <w:rsid w:val="00CD6533"/>
    <w:rsid w:val="00CE0FB2"/>
    <w:rsid w:val="00D10FEF"/>
    <w:rsid w:val="00D41242"/>
    <w:rsid w:val="00D52556"/>
    <w:rsid w:val="00D555B6"/>
    <w:rsid w:val="00D57972"/>
    <w:rsid w:val="00D675A9"/>
    <w:rsid w:val="00D738D6"/>
    <w:rsid w:val="00D755EB"/>
    <w:rsid w:val="00D76048"/>
    <w:rsid w:val="00D77E7C"/>
    <w:rsid w:val="00D82E36"/>
    <w:rsid w:val="00D82E6F"/>
    <w:rsid w:val="00D87E00"/>
    <w:rsid w:val="00D9134D"/>
    <w:rsid w:val="00DA7A03"/>
    <w:rsid w:val="00DB1818"/>
    <w:rsid w:val="00DC309B"/>
    <w:rsid w:val="00DC3EC1"/>
    <w:rsid w:val="00DC4DA2"/>
    <w:rsid w:val="00DD47E8"/>
    <w:rsid w:val="00DD4C17"/>
    <w:rsid w:val="00DD74A5"/>
    <w:rsid w:val="00DF2B1F"/>
    <w:rsid w:val="00DF4559"/>
    <w:rsid w:val="00DF62CD"/>
    <w:rsid w:val="00E16509"/>
    <w:rsid w:val="00E2696C"/>
    <w:rsid w:val="00E337D9"/>
    <w:rsid w:val="00E409D3"/>
    <w:rsid w:val="00E416C7"/>
    <w:rsid w:val="00E44582"/>
    <w:rsid w:val="00E50743"/>
    <w:rsid w:val="00E63779"/>
    <w:rsid w:val="00E77645"/>
    <w:rsid w:val="00E91011"/>
    <w:rsid w:val="00EA15B0"/>
    <w:rsid w:val="00EA5EA7"/>
    <w:rsid w:val="00EA66BD"/>
    <w:rsid w:val="00EB3E1D"/>
    <w:rsid w:val="00EC4A25"/>
    <w:rsid w:val="00ED04C1"/>
    <w:rsid w:val="00EE2E51"/>
    <w:rsid w:val="00EF454D"/>
    <w:rsid w:val="00EF608C"/>
    <w:rsid w:val="00F002C0"/>
    <w:rsid w:val="00F025A2"/>
    <w:rsid w:val="00F0439B"/>
    <w:rsid w:val="00F04712"/>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31</Pages>
  <Words>11096</Words>
  <Characters>57885</Characters>
  <Application>Microsoft Office Word</Application>
  <DocSecurity>0</DocSecurity>
  <Lines>482</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Rapporteur</cp:lastModifiedBy>
  <cp:revision>78</cp:revision>
  <cp:lastPrinted>2019-02-25T14:05:00Z</cp:lastPrinted>
  <dcterms:created xsi:type="dcterms:W3CDTF">2023-10-24T06:56:00Z</dcterms:created>
  <dcterms:modified xsi:type="dcterms:W3CDTF">2024-03-01T13:13:00Z</dcterms:modified>
</cp:coreProperties>
</file>