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75FC5" w14:textId="77E55FA3" w:rsidR="00482E2E" w:rsidRDefault="00482E2E" w:rsidP="00482E2E">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911B68">
        <w:rPr>
          <w:b/>
          <w:noProof/>
          <w:sz w:val="24"/>
        </w:rPr>
        <w:t>375</w:t>
      </w:r>
    </w:p>
    <w:p w14:paraId="0FE1E016" w14:textId="77777777" w:rsidR="00482E2E" w:rsidRDefault="00482E2E" w:rsidP="00482E2E">
      <w:pPr>
        <w:pStyle w:val="CRCoverPage"/>
        <w:tabs>
          <w:tab w:val="right" w:pos="9639"/>
        </w:tabs>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Pr>
          <w:b/>
          <w:noProof/>
          <w:sz w:val="24"/>
        </w:rPr>
        <w:tab/>
      </w:r>
    </w:p>
    <w:p w14:paraId="2DBE45F9" w14:textId="77777777" w:rsidR="0010401F" w:rsidRPr="00F75BC0" w:rsidRDefault="0010401F">
      <w:pPr>
        <w:keepNext/>
        <w:pBdr>
          <w:bottom w:val="single" w:sz="4" w:space="1" w:color="auto"/>
        </w:pBdr>
        <w:tabs>
          <w:tab w:val="right" w:pos="9639"/>
        </w:tabs>
        <w:outlineLvl w:val="0"/>
        <w:rPr>
          <w:rFonts w:ascii="Arial" w:hAnsi="Arial" w:cs="Arial"/>
          <w:b/>
          <w:sz w:val="24"/>
        </w:rPr>
      </w:pPr>
    </w:p>
    <w:p w14:paraId="778F3E24" w14:textId="3E15AE0D" w:rsidR="00C022E3" w:rsidRPr="00F75BC0" w:rsidRDefault="00C022E3">
      <w:pPr>
        <w:keepNext/>
        <w:tabs>
          <w:tab w:val="left" w:pos="2127"/>
        </w:tabs>
        <w:spacing w:after="0"/>
        <w:ind w:left="2126" w:hanging="2126"/>
        <w:outlineLvl w:val="0"/>
        <w:rPr>
          <w:rFonts w:ascii="Arial" w:hAnsi="Arial"/>
          <w:b/>
          <w:lang w:val="en-US"/>
        </w:rPr>
      </w:pPr>
      <w:r w:rsidRPr="00F75BC0">
        <w:rPr>
          <w:rFonts w:ascii="Arial" w:hAnsi="Arial"/>
          <w:b/>
          <w:lang w:val="en-US"/>
        </w:rPr>
        <w:t>Source:</w:t>
      </w:r>
      <w:r w:rsidRPr="00F75BC0">
        <w:rPr>
          <w:rFonts w:ascii="Arial" w:hAnsi="Arial"/>
          <w:b/>
          <w:lang w:val="en-US"/>
        </w:rPr>
        <w:tab/>
      </w:r>
      <w:r w:rsidR="0081227F" w:rsidRPr="00F75BC0">
        <w:rPr>
          <w:rFonts w:ascii="Arial" w:hAnsi="Arial"/>
          <w:b/>
          <w:lang w:val="en-US"/>
        </w:rPr>
        <w:t>Ericsson</w:t>
      </w:r>
    </w:p>
    <w:p w14:paraId="22254057" w14:textId="124A306C" w:rsidR="00B02F1F" w:rsidRPr="00F75BC0" w:rsidRDefault="00C022E3">
      <w:pPr>
        <w:keepNext/>
        <w:tabs>
          <w:tab w:val="left" w:pos="2127"/>
        </w:tabs>
        <w:spacing w:after="0"/>
        <w:ind w:left="2126" w:hanging="2126"/>
        <w:outlineLvl w:val="0"/>
        <w:rPr>
          <w:rFonts w:ascii="Arial" w:hAnsi="Arial" w:cs="Arial"/>
          <w:b/>
        </w:rPr>
      </w:pPr>
      <w:r w:rsidRPr="00F75BC0">
        <w:rPr>
          <w:rFonts w:ascii="Arial" w:hAnsi="Arial" w:cs="Arial"/>
          <w:b/>
        </w:rPr>
        <w:t>Title:</w:t>
      </w:r>
      <w:r w:rsidRPr="00F75BC0">
        <w:rPr>
          <w:rFonts w:ascii="Arial" w:hAnsi="Arial" w:cs="Arial"/>
          <w:b/>
        </w:rPr>
        <w:tab/>
      </w:r>
      <w:r w:rsidR="0011538D">
        <w:rPr>
          <w:rFonts w:ascii="Arial" w:hAnsi="Arial" w:cs="Arial"/>
          <w:b/>
        </w:rPr>
        <w:t>3GPP</w:t>
      </w:r>
      <w:r w:rsidR="00911B68">
        <w:rPr>
          <w:rFonts w:ascii="Arial" w:hAnsi="Arial" w:cs="Arial"/>
          <w:b/>
        </w:rPr>
        <w:t>-</w:t>
      </w:r>
      <w:r w:rsidR="00CA7929">
        <w:rPr>
          <w:rFonts w:ascii="Arial" w:hAnsi="Arial" w:cs="Arial"/>
          <w:b/>
        </w:rPr>
        <w:t>specific</w:t>
      </w:r>
      <w:r w:rsidR="006E206D">
        <w:rPr>
          <w:rFonts w:ascii="Arial" w:hAnsi="Arial" w:cs="Arial"/>
          <w:b/>
        </w:rPr>
        <w:t xml:space="preserve"> JWT</w:t>
      </w:r>
      <w:r w:rsidR="007D12BB" w:rsidRPr="007D12BB">
        <w:rPr>
          <w:rFonts w:ascii="Arial" w:hAnsi="Arial" w:cs="Arial"/>
          <w:b/>
        </w:rPr>
        <w:t xml:space="preserve"> </w:t>
      </w:r>
      <w:r w:rsidR="002B1242">
        <w:rPr>
          <w:rFonts w:ascii="Arial" w:hAnsi="Arial" w:cs="Arial"/>
          <w:b/>
        </w:rPr>
        <w:t xml:space="preserve">claims </w:t>
      </w:r>
      <w:r w:rsidR="0011538D">
        <w:rPr>
          <w:rFonts w:ascii="Arial" w:hAnsi="Arial" w:cs="Arial"/>
          <w:b/>
        </w:rPr>
        <w:t xml:space="preserve">registration </w:t>
      </w:r>
      <w:r w:rsidR="002B1242">
        <w:rPr>
          <w:rFonts w:ascii="Arial" w:hAnsi="Arial" w:cs="Arial"/>
          <w:b/>
        </w:rPr>
        <w:t xml:space="preserve">in </w:t>
      </w:r>
      <w:r w:rsidR="0011538D">
        <w:rPr>
          <w:rFonts w:ascii="Arial" w:hAnsi="Arial" w:cs="Arial"/>
          <w:b/>
        </w:rPr>
        <w:t>IANA</w:t>
      </w:r>
    </w:p>
    <w:p w14:paraId="0C38EF65" w14:textId="7F1A8D6F" w:rsidR="00C022E3" w:rsidRPr="00F75BC0" w:rsidRDefault="00C022E3">
      <w:pPr>
        <w:keepNext/>
        <w:tabs>
          <w:tab w:val="left" w:pos="2127"/>
        </w:tabs>
        <w:spacing w:after="0"/>
        <w:ind w:left="2126" w:hanging="2126"/>
        <w:outlineLvl w:val="0"/>
        <w:rPr>
          <w:rFonts w:ascii="Arial" w:hAnsi="Arial"/>
          <w:b/>
          <w:lang w:eastAsia="zh-CN"/>
        </w:rPr>
      </w:pPr>
      <w:r w:rsidRPr="00F75BC0">
        <w:rPr>
          <w:rFonts w:ascii="Arial" w:hAnsi="Arial"/>
          <w:b/>
        </w:rPr>
        <w:t>Document for:</w:t>
      </w:r>
      <w:r w:rsidRPr="00F75BC0">
        <w:rPr>
          <w:rFonts w:ascii="Arial" w:hAnsi="Arial"/>
          <w:b/>
        </w:rPr>
        <w:tab/>
      </w:r>
      <w:r w:rsidR="00482979">
        <w:rPr>
          <w:rFonts w:ascii="Arial" w:hAnsi="Arial"/>
          <w:b/>
          <w:lang w:eastAsia="zh-CN"/>
        </w:rPr>
        <w:t>Discussion and Decision</w:t>
      </w:r>
    </w:p>
    <w:p w14:paraId="7F44ABC9" w14:textId="066612DB" w:rsidR="00C022E3" w:rsidRDefault="00C022E3">
      <w:pPr>
        <w:keepNext/>
        <w:pBdr>
          <w:bottom w:val="single" w:sz="4" w:space="1" w:color="auto"/>
        </w:pBdr>
        <w:tabs>
          <w:tab w:val="left" w:pos="2127"/>
        </w:tabs>
        <w:spacing w:after="0"/>
        <w:ind w:left="2126" w:hanging="2126"/>
        <w:rPr>
          <w:rFonts w:ascii="Arial" w:hAnsi="Arial"/>
          <w:b/>
          <w:lang w:eastAsia="zh-CN"/>
        </w:rPr>
      </w:pPr>
      <w:r w:rsidRPr="00F75BC0">
        <w:rPr>
          <w:rFonts w:ascii="Arial" w:hAnsi="Arial"/>
          <w:b/>
        </w:rPr>
        <w:t>Agenda Item:</w:t>
      </w:r>
      <w:r w:rsidRPr="00F75BC0">
        <w:rPr>
          <w:rFonts w:ascii="Arial" w:hAnsi="Arial"/>
          <w:b/>
        </w:rPr>
        <w:tab/>
      </w:r>
      <w:r w:rsidR="00911B68">
        <w:rPr>
          <w:rFonts w:ascii="Arial" w:hAnsi="Arial"/>
          <w:b/>
        </w:rPr>
        <w:t>6.</w:t>
      </w:r>
      <w:r w:rsidR="00A9108D">
        <w:rPr>
          <w:rFonts w:ascii="Arial" w:hAnsi="Arial"/>
          <w:b/>
        </w:rPr>
        <w:t>3</w:t>
      </w:r>
      <w:r w:rsidR="00911B68">
        <w:rPr>
          <w:rFonts w:ascii="Arial" w:hAnsi="Arial"/>
          <w:b/>
        </w:rPr>
        <w:t>.</w:t>
      </w:r>
      <w:r w:rsidR="00A9108D">
        <w:rPr>
          <w:rFonts w:ascii="Arial" w:hAnsi="Arial"/>
          <w:b/>
        </w:rPr>
        <w:t>3</w:t>
      </w:r>
    </w:p>
    <w:p w14:paraId="087F43C5" w14:textId="77777777" w:rsidR="00C022E3" w:rsidRDefault="00C022E3">
      <w:pPr>
        <w:pStyle w:val="Heading1"/>
      </w:pPr>
      <w:r>
        <w:t>1</w:t>
      </w:r>
      <w:r>
        <w:tab/>
        <w:t>Decision/action requested</w:t>
      </w:r>
    </w:p>
    <w:p w14:paraId="155798E3" w14:textId="79F873F9" w:rsidR="00C022E3" w:rsidRDefault="003857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Endorse the </w:t>
      </w:r>
      <w:r w:rsidR="00D554EF">
        <w:rPr>
          <w:b/>
          <w:i/>
        </w:rPr>
        <w:t>proposal</w:t>
      </w:r>
      <w:r>
        <w:rPr>
          <w:b/>
          <w:i/>
        </w:rPr>
        <w:t xml:space="preserve"> </w:t>
      </w:r>
      <w:r w:rsidR="00B02F1F">
        <w:rPr>
          <w:b/>
          <w:i/>
        </w:rPr>
        <w:t xml:space="preserve">on </w:t>
      </w:r>
      <w:r w:rsidR="00D554EF">
        <w:rPr>
          <w:b/>
          <w:i/>
        </w:rPr>
        <w:t xml:space="preserve">3GPP </w:t>
      </w:r>
      <w:r w:rsidR="006E206D">
        <w:rPr>
          <w:b/>
          <w:i/>
        </w:rPr>
        <w:t>specific JWT</w:t>
      </w:r>
      <w:r w:rsidR="00D554EF">
        <w:rPr>
          <w:b/>
          <w:i/>
        </w:rPr>
        <w:t xml:space="preserve"> claims </w:t>
      </w:r>
      <w:r w:rsidR="0011538D">
        <w:rPr>
          <w:b/>
          <w:i/>
        </w:rPr>
        <w:t>registration in IANA</w:t>
      </w:r>
    </w:p>
    <w:p w14:paraId="5C90F868" w14:textId="77777777" w:rsidR="00C022E3" w:rsidRDefault="00C022E3">
      <w:pPr>
        <w:pStyle w:val="Heading1"/>
      </w:pPr>
      <w:r>
        <w:t>2</w:t>
      </w:r>
      <w:r>
        <w:tab/>
        <w:t>References</w:t>
      </w:r>
    </w:p>
    <w:p w14:paraId="36680027" w14:textId="7C6D1DCA" w:rsidR="00652DFF" w:rsidRPr="00020CD3" w:rsidRDefault="006E3A19" w:rsidP="009E4BC9">
      <w:pPr>
        <w:pStyle w:val="Reference"/>
        <w:rPr>
          <w:lang w:val="en-US"/>
        </w:rPr>
      </w:pPr>
      <w:r w:rsidRPr="006E3A19">
        <w:t>[1]</w:t>
      </w:r>
      <w:r w:rsidRPr="006E3A19">
        <w:tab/>
      </w:r>
      <w:r w:rsidR="00923110" w:rsidRPr="006E3A19">
        <w:tab/>
      </w:r>
      <w:r w:rsidR="008E59A4">
        <w:t>IETF </w:t>
      </w:r>
      <w:r w:rsidR="00652DFF" w:rsidRPr="00652DFF">
        <w:rPr>
          <w:lang w:val="en-US"/>
        </w:rPr>
        <w:t>RFC</w:t>
      </w:r>
      <w:r w:rsidR="008E59A4">
        <w:rPr>
          <w:lang w:val="en-US"/>
        </w:rPr>
        <w:t> </w:t>
      </w:r>
      <w:r w:rsidR="00652DFF" w:rsidRPr="00652DFF">
        <w:rPr>
          <w:lang w:val="en-US"/>
        </w:rPr>
        <w:t>7519</w:t>
      </w:r>
      <w:r w:rsidR="008E59A4">
        <w:rPr>
          <w:lang w:val="en-US"/>
        </w:rPr>
        <w:t xml:space="preserve">: </w:t>
      </w:r>
      <w:r w:rsidR="00020CD3">
        <w:rPr>
          <w:lang w:val="en-US"/>
        </w:rPr>
        <w:t>"</w:t>
      </w:r>
      <w:r w:rsidR="00020CD3" w:rsidRPr="00020CD3">
        <w:rPr>
          <w:lang w:val="en-US"/>
        </w:rPr>
        <w:t>JSON Web Token (JWT)</w:t>
      </w:r>
      <w:r w:rsidR="00020CD3">
        <w:rPr>
          <w:lang w:val="en-US"/>
        </w:rPr>
        <w:t>"</w:t>
      </w:r>
    </w:p>
    <w:p w14:paraId="184638A1" w14:textId="1754AE19" w:rsidR="009E4BC9" w:rsidRDefault="00652DFF" w:rsidP="009E4BC9">
      <w:pPr>
        <w:pStyle w:val="Reference"/>
      </w:pPr>
      <w:r>
        <w:t>[2]</w:t>
      </w:r>
      <w:r>
        <w:tab/>
      </w:r>
      <w:r w:rsidR="00306BE4" w:rsidRPr="006E3A19">
        <w:t>3GPP</w:t>
      </w:r>
      <w:r w:rsidR="008E59A4">
        <w:t> </w:t>
      </w:r>
      <w:r w:rsidR="00306BE4" w:rsidRPr="006E3A19">
        <w:t>T</w:t>
      </w:r>
      <w:r w:rsidR="00306BE4">
        <w:t>S</w:t>
      </w:r>
      <w:r w:rsidR="008E59A4">
        <w:t> </w:t>
      </w:r>
      <w:r w:rsidR="009E4BC9">
        <w:t>29.510</w:t>
      </w:r>
      <w:r w:rsidR="008E59A4">
        <w:t xml:space="preserve">: </w:t>
      </w:r>
      <w:r w:rsidR="00302AF5">
        <w:t>"</w:t>
      </w:r>
      <w:r w:rsidR="00512C69">
        <w:t>5G System; Network function repository services; Stage 3</w:t>
      </w:r>
      <w:r w:rsidR="00302AF5">
        <w:t>"</w:t>
      </w:r>
    </w:p>
    <w:p w14:paraId="5D036149" w14:textId="634744C2" w:rsidR="00E12E62" w:rsidRDefault="00E12E62" w:rsidP="002E4958">
      <w:pPr>
        <w:pStyle w:val="Reference"/>
      </w:pPr>
      <w:r>
        <w:t>[</w:t>
      </w:r>
      <w:r w:rsidR="00652DFF">
        <w:t>3</w:t>
      </w:r>
      <w:r>
        <w:t>]</w:t>
      </w:r>
      <w:r>
        <w:tab/>
        <w:t>3GPP</w:t>
      </w:r>
      <w:r w:rsidR="008E59A4">
        <w:t> </w:t>
      </w:r>
      <w:r>
        <w:t>TS</w:t>
      </w:r>
      <w:r w:rsidR="008E59A4">
        <w:t> </w:t>
      </w:r>
      <w:r>
        <w:t>33.4</w:t>
      </w:r>
      <w:r w:rsidR="009E4BC9">
        <w:t>3</w:t>
      </w:r>
      <w:r>
        <w:t>4</w:t>
      </w:r>
      <w:r w:rsidR="008E59A4">
        <w:t xml:space="preserve">: </w:t>
      </w:r>
      <w:r>
        <w:t>"</w:t>
      </w:r>
      <w:r w:rsidR="009E4BC9">
        <w:t>Security aspects of Service Enabler Architecture Layer (SEAL) for verticals</w:t>
      </w:r>
      <w:r>
        <w:t>"</w:t>
      </w:r>
    </w:p>
    <w:p w14:paraId="5D612DB1" w14:textId="772DC37F" w:rsidR="009E4BC9" w:rsidRDefault="009E4BC9" w:rsidP="009E4BC9">
      <w:pPr>
        <w:pStyle w:val="Reference"/>
      </w:pPr>
      <w:r>
        <w:t>[</w:t>
      </w:r>
      <w:r w:rsidR="00652DFF">
        <w:t>4</w:t>
      </w:r>
      <w:r>
        <w:t>]</w:t>
      </w:r>
      <w:r>
        <w:tab/>
        <w:t>3GPP</w:t>
      </w:r>
      <w:r w:rsidR="008E59A4">
        <w:t> </w:t>
      </w:r>
      <w:r>
        <w:t>TS</w:t>
      </w:r>
      <w:r w:rsidR="008E59A4">
        <w:t> </w:t>
      </w:r>
      <w:r w:rsidR="00105CBE">
        <w:t>29</w:t>
      </w:r>
      <w:r>
        <w:t>.</w:t>
      </w:r>
      <w:r w:rsidR="00105CBE">
        <w:t>222</w:t>
      </w:r>
      <w:r w:rsidR="008E59A4">
        <w:t xml:space="preserve">: </w:t>
      </w:r>
      <w:r>
        <w:t>"</w:t>
      </w:r>
      <w:r w:rsidR="00DC7042">
        <w:t>Common API Framework for 3GPP Northbound APIs</w:t>
      </w:r>
      <w:r>
        <w:t>"</w:t>
      </w:r>
    </w:p>
    <w:p w14:paraId="285BF4BC" w14:textId="6C3D3381" w:rsidR="00E3735D" w:rsidRDefault="009E4BC9" w:rsidP="00D14904">
      <w:pPr>
        <w:pStyle w:val="Reference"/>
      </w:pPr>
      <w:r>
        <w:t>[</w:t>
      </w:r>
      <w:r w:rsidR="00652DFF">
        <w:t>5</w:t>
      </w:r>
      <w:r>
        <w:t>]</w:t>
      </w:r>
      <w:r>
        <w:tab/>
        <w:t>3GPP</w:t>
      </w:r>
      <w:r w:rsidR="008E59A4">
        <w:t> </w:t>
      </w:r>
      <w:r>
        <w:t>TS</w:t>
      </w:r>
      <w:r w:rsidR="008E59A4">
        <w:t> </w:t>
      </w:r>
      <w:r>
        <w:t>33.</w:t>
      </w:r>
      <w:r w:rsidR="00B04C97">
        <w:t>180</w:t>
      </w:r>
      <w:r w:rsidR="008E59A4">
        <w:t xml:space="preserve">: </w:t>
      </w:r>
      <w:r>
        <w:t>"</w:t>
      </w:r>
      <w:r w:rsidR="00941684">
        <w:t>Security of the Mission Critical (MC) service</w:t>
      </w:r>
      <w:r>
        <w:t>"</w:t>
      </w:r>
    </w:p>
    <w:p w14:paraId="2C37B2FC" w14:textId="0375951A" w:rsidR="00D14904" w:rsidRDefault="00D14904" w:rsidP="00D14904">
      <w:pPr>
        <w:pStyle w:val="Reference"/>
      </w:pPr>
      <w:r>
        <w:t>[</w:t>
      </w:r>
      <w:r w:rsidR="009B306D">
        <w:t>6</w:t>
      </w:r>
      <w:r>
        <w:t>]</w:t>
      </w:r>
      <w:r w:rsidR="00942509">
        <w:tab/>
      </w:r>
      <w:r w:rsidR="00942509" w:rsidRPr="00942509">
        <w:t>Media Types</w:t>
      </w:r>
      <w:r w:rsidR="00942509">
        <w:t xml:space="preserve"> registered in the IANA: </w:t>
      </w:r>
      <w:hyperlink r:id="rId13" w:history="1">
        <w:r w:rsidR="009B306D" w:rsidRPr="00463A6E">
          <w:rPr>
            <w:rStyle w:val="Hyperlink"/>
          </w:rPr>
          <w:t>https://www.iana.org/assignments/media-types/media-types.xhtml</w:t>
        </w:r>
      </w:hyperlink>
    </w:p>
    <w:p w14:paraId="6EF24B82" w14:textId="766A9656" w:rsidR="009B306D" w:rsidRDefault="009B306D" w:rsidP="00D14904">
      <w:pPr>
        <w:pStyle w:val="Reference"/>
      </w:pPr>
      <w:r>
        <w:t>[7]</w:t>
      </w:r>
      <w:r>
        <w:tab/>
        <w:t>3GPP</w:t>
      </w:r>
      <w:r w:rsidR="008E59A4">
        <w:t> </w:t>
      </w:r>
      <w:r>
        <w:t>TS</w:t>
      </w:r>
      <w:r w:rsidR="008E59A4">
        <w:t> </w:t>
      </w:r>
      <w:r>
        <w:t>26.346</w:t>
      </w:r>
      <w:r w:rsidR="008E59A4">
        <w:t xml:space="preserve">: </w:t>
      </w:r>
      <w:r>
        <w:t>"</w:t>
      </w:r>
      <w:r w:rsidRPr="00D14904">
        <w:t>Multimedia Broadcast/Multicast Service (MBMS); Protocols and codecs</w:t>
      </w:r>
      <w:r>
        <w:t>"</w:t>
      </w:r>
    </w:p>
    <w:p w14:paraId="64C89A38" w14:textId="77777777" w:rsidR="00C022E3" w:rsidRDefault="00C022E3">
      <w:pPr>
        <w:pStyle w:val="Heading1"/>
      </w:pPr>
      <w:r>
        <w:t>3</w:t>
      </w:r>
      <w:r>
        <w:tab/>
        <w:t>Rationale</w:t>
      </w:r>
    </w:p>
    <w:p w14:paraId="7703E62E" w14:textId="336A09E7" w:rsidR="004D02DF" w:rsidRDefault="00CE0895" w:rsidP="00446FCA">
      <w:pPr>
        <w:rPr>
          <w:lang w:val="en-US"/>
        </w:rPr>
      </w:pPr>
      <w:r w:rsidRPr="00CE0895">
        <w:rPr>
          <w:lang w:val="en-US"/>
        </w:rPr>
        <w:t>The</w:t>
      </w:r>
      <w:r w:rsidR="003C104B">
        <w:rPr>
          <w:lang w:val="en-US"/>
        </w:rPr>
        <w:t xml:space="preserve"> 3GPP</w:t>
      </w:r>
      <w:r w:rsidRPr="00CE0895">
        <w:rPr>
          <w:lang w:val="en-US"/>
        </w:rPr>
        <w:t xml:space="preserve"> authorization framework uses the OAuth 2.0 framework as specified in RFC 6749</w:t>
      </w:r>
      <w:r>
        <w:rPr>
          <w:lang w:val="en-US"/>
        </w:rPr>
        <w:t>.</w:t>
      </w:r>
      <w:r w:rsidR="000015CC">
        <w:rPr>
          <w:lang w:val="en-US"/>
        </w:rPr>
        <w:t xml:space="preserve"> </w:t>
      </w:r>
      <w:r w:rsidR="000015CC" w:rsidRPr="000015CC">
        <w:rPr>
          <w:lang w:val="en-US"/>
        </w:rPr>
        <w:t>Access tokens shall be JSON Web Tokens</w:t>
      </w:r>
      <w:r w:rsidR="009B11BB">
        <w:rPr>
          <w:lang w:val="en-US"/>
        </w:rPr>
        <w:t xml:space="preserve"> (JWT)</w:t>
      </w:r>
      <w:r w:rsidR="000015CC" w:rsidRPr="000015CC">
        <w:rPr>
          <w:lang w:val="en-US"/>
        </w:rPr>
        <w:t xml:space="preserve"> as described in RFC 7519</w:t>
      </w:r>
      <w:r w:rsidR="000015CC">
        <w:rPr>
          <w:lang w:val="en-US"/>
        </w:rPr>
        <w:t xml:space="preserve">. </w:t>
      </w:r>
      <w:r w:rsidR="009B11BB">
        <w:rPr>
          <w:lang w:val="en-US"/>
        </w:rPr>
        <w:t xml:space="preserve">To support more granular authorization for 5G features, </w:t>
      </w:r>
      <w:r w:rsidR="000015CC">
        <w:rPr>
          <w:lang w:val="en-US"/>
        </w:rPr>
        <w:t>3GPP</w:t>
      </w:r>
      <w:r w:rsidR="00441E85">
        <w:rPr>
          <w:lang w:val="en-US"/>
        </w:rPr>
        <w:t xml:space="preserve"> </w:t>
      </w:r>
      <w:r w:rsidR="000015CC">
        <w:rPr>
          <w:lang w:val="en-US"/>
        </w:rPr>
        <w:t>introduces</w:t>
      </w:r>
      <w:r w:rsidR="00441E85">
        <w:rPr>
          <w:lang w:val="en-US"/>
        </w:rPr>
        <w:t xml:space="preserve"> </w:t>
      </w:r>
      <w:r w:rsidR="004D02DF">
        <w:rPr>
          <w:lang w:val="en-US"/>
        </w:rPr>
        <w:t>extra</w:t>
      </w:r>
      <w:r w:rsidR="009B11BB">
        <w:rPr>
          <w:lang w:val="en-US"/>
        </w:rPr>
        <w:t xml:space="preserve"> JWT</w:t>
      </w:r>
      <w:r w:rsidR="004D02DF">
        <w:rPr>
          <w:lang w:val="en-US"/>
        </w:rPr>
        <w:t xml:space="preserve"> claims </w:t>
      </w:r>
      <w:r w:rsidR="000452F5">
        <w:rPr>
          <w:lang w:val="en-US"/>
        </w:rPr>
        <w:t>per</w:t>
      </w:r>
      <w:r w:rsidR="004D02DF">
        <w:rPr>
          <w:lang w:val="en-US"/>
        </w:rPr>
        <w:t xml:space="preserve"> 5G use cases, which are </w:t>
      </w:r>
      <w:r w:rsidR="000452F5">
        <w:rPr>
          <w:lang w:val="en-US"/>
        </w:rPr>
        <w:t>defined in separate technical specifications</w:t>
      </w:r>
      <w:r w:rsidR="004D02DF">
        <w:rPr>
          <w:lang w:val="en-US"/>
        </w:rPr>
        <w:t>. For example:</w:t>
      </w:r>
    </w:p>
    <w:p w14:paraId="429C2AB2" w14:textId="360B2997" w:rsidR="000F3C4B" w:rsidRPr="004D02DF" w:rsidRDefault="004D02DF" w:rsidP="004D02DF">
      <w:pPr>
        <w:pStyle w:val="ListParagraph"/>
        <w:numPr>
          <w:ilvl w:val="0"/>
          <w:numId w:val="26"/>
        </w:numPr>
        <w:ind w:firstLineChars="0"/>
        <w:rPr>
          <w:lang w:val="en-US"/>
        </w:rPr>
      </w:pPr>
      <w:r w:rsidRPr="004D02DF">
        <w:rPr>
          <w:lang w:val="en-US"/>
        </w:rPr>
        <w:t>TS 29.510</w:t>
      </w:r>
      <w:r w:rsidR="001C0219">
        <w:rPr>
          <w:lang w:val="en-US"/>
        </w:rPr>
        <w:t xml:space="preserve"> [2]</w:t>
      </w:r>
      <w:r w:rsidRPr="004D02DF">
        <w:rPr>
          <w:lang w:val="en-US"/>
        </w:rPr>
        <w:t xml:space="preserve"> specifies access token claims for 5G SBA use case.</w:t>
      </w:r>
    </w:p>
    <w:p w14:paraId="486C0B62" w14:textId="309B1D41" w:rsidR="004D02DF" w:rsidRPr="004D02DF" w:rsidRDefault="004D02DF" w:rsidP="004D02DF">
      <w:pPr>
        <w:pStyle w:val="ListParagraph"/>
        <w:numPr>
          <w:ilvl w:val="0"/>
          <w:numId w:val="26"/>
        </w:numPr>
        <w:ind w:firstLineChars="0"/>
        <w:rPr>
          <w:lang w:val="en-US"/>
        </w:rPr>
      </w:pPr>
      <w:r w:rsidRPr="004D02DF">
        <w:rPr>
          <w:lang w:val="en-US"/>
        </w:rPr>
        <w:t xml:space="preserve">TS </w:t>
      </w:r>
      <w:r w:rsidR="001C0219">
        <w:t>33.434 [3]</w:t>
      </w:r>
      <w:r w:rsidRPr="004D02DF">
        <w:rPr>
          <w:lang w:val="en-US"/>
        </w:rPr>
        <w:t xml:space="preserve"> specifies access token claims for SEAL use case.</w:t>
      </w:r>
    </w:p>
    <w:p w14:paraId="2EBAB45F" w14:textId="542AFD63" w:rsidR="004D02DF" w:rsidRPr="004D02DF" w:rsidRDefault="004D02DF" w:rsidP="004D02DF">
      <w:pPr>
        <w:pStyle w:val="ListParagraph"/>
        <w:numPr>
          <w:ilvl w:val="0"/>
          <w:numId w:val="26"/>
        </w:numPr>
        <w:ind w:firstLineChars="0"/>
        <w:rPr>
          <w:lang w:val="en-US"/>
        </w:rPr>
      </w:pPr>
      <w:r w:rsidRPr="004D02DF">
        <w:rPr>
          <w:lang w:val="en-US"/>
        </w:rPr>
        <w:t>TS 29.</w:t>
      </w:r>
      <w:r w:rsidR="001C0219">
        <w:rPr>
          <w:lang w:val="en-US"/>
        </w:rPr>
        <w:t>222 [4]</w:t>
      </w:r>
      <w:r w:rsidRPr="004D02DF">
        <w:rPr>
          <w:lang w:val="en-US"/>
        </w:rPr>
        <w:t xml:space="preserve"> specifies access token claims for CAPIF use case.</w:t>
      </w:r>
    </w:p>
    <w:p w14:paraId="0085E243" w14:textId="780A43AD" w:rsidR="004D02DF" w:rsidRPr="004D02DF" w:rsidRDefault="004D02DF" w:rsidP="004D02DF">
      <w:pPr>
        <w:pStyle w:val="ListParagraph"/>
        <w:numPr>
          <w:ilvl w:val="0"/>
          <w:numId w:val="26"/>
        </w:numPr>
        <w:ind w:firstLineChars="0"/>
        <w:rPr>
          <w:lang w:val="en-US"/>
        </w:rPr>
      </w:pPr>
      <w:r w:rsidRPr="004D02DF">
        <w:rPr>
          <w:lang w:val="en-US"/>
        </w:rPr>
        <w:t xml:space="preserve">TS </w:t>
      </w:r>
      <w:r w:rsidR="001C0219">
        <w:t>33.180 [5]</w:t>
      </w:r>
      <w:r w:rsidRPr="004D02DF">
        <w:rPr>
          <w:lang w:val="en-US"/>
        </w:rPr>
        <w:t xml:space="preserve"> specifies access token claims for 5G Mission Critical </w:t>
      </w:r>
      <w:r w:rsidR="001C0219">
        <w:rPr>
          <w:lang w:val="en-US"/>
        </w:rPr>
        <w:t>service</w:t>
      </w:r>
      <w:r w:rsidRPr="004D02DF">
        <w:rPr>
          <w:lang w:val="en-US"/>
        </w:rPr>
        <w:t>.</w:t>
      </w:r>
    </w:p>
    <w:p w14:paraId="0C644CAF" w14:textId="4BCCBFE6" w:rsidR="00E739F7" w:rsidRDefault="00834428" w:rsidP="00BB4364">
      <w:r>
        <w:t xml:space="preserve">Since there is no coordination </w:t>
      </w:r>
      <w:r w:rsidR="008F6342">
        <w:t>within</w:t>
      </w:r>
      <w:r>
        <w:t xml:space="preserve"> 3GPP </w:t>
      </w:r>
      <w:r w:rsidR="008F6342">
        <w:t>regarding</w:t>
      </w:r>
      <w:r w:rsidR="001608EC">
        <w:t xml:space="preserve"> defining JWT claims, it </w:t>
      </w:r>
      <w:r w:rsidR="00960F20">
        <w:t>may happen that</w:t>
      </w:r>
      <w:r w:rsidR="00961ECE">
        <w:t xml:space="preserve"> </w:t>
      </w:r>
      <w:r w:rsidR="001608EC">
        <w:t>a conflict JWT claim</w:t>
      </w:r>
      <w:r w:rsidR="008F6342">
        <w:t xml:space="preserve"> </w:t>
      </w:r>
      <w:r w:rsidR="009667FC">
        <w:t xml:space="preserve">name </w:t>
      </w:r>
      <w:r w:rsidR="004B19B2">
        <w:t xml:space="preserve">is </w:t>
      </w:r>
      <w:r w:rsidR="008F6342">
        <w:t xml:space="preserve">defined by </w:t>
      </w:r>
      <w:r w:rsidR="00960F20">
        <w:t>different sub-WGs</w:t>
      </w:r>
      <w:r w:rsidR="004B19B2">
        <w:t xml:space="preserve">. </w:t>
      </w:r>
      <w:r w:rsidR="00AC0D3D">
        <w:t xml:space="preserve">Furthermore, </w:t>
      </w:r>
      <w:r w:rsidR="004B19B2">
        <w:t xml:space="preserve">JWT claims can be defined by </w:t>
      </w:r>
      <w:r w:rsidR="00AC0D3D">
        <w:t xml:space="preserve">external working groups outside </w:t>
      </w:r>
      <w:r w:rsidR="004B19B2">
        <w:t>3GPP</w:t>
      </w:r>
      <w:r w:rsidR="00DD5F0F">
        <w:t>.</w:t>
      </w:r>
      <w:r w:rsidR="00EF7EC6">
        <w:t xml:space="preserve"> To prevent from potential conflict of JWT claim</w:t>
      </w:r>
      <w:r w:rsidR="00630A52">
        <w:t xml:space="preserve"> </w:t>
      </w:r>
      <w:r w:rsidR="000D64B3">
        <w:t>names</w:t>
      </w:r>
      <w:r w:rsidR="00630A52">
        <w:t xml:space="preserve"> in the industry, IANA registration</w:t>
      </w:r>
      <w:r w:rsidR="00581595">
        <w:t xml:space="preserve"> </w:t>
      </w:r>
      <w:r w:rsidR="00F625DA">
        <w:t>should be considered</w:t>
      </w:r>
      <w:r w:rsidR="00581595">
        <w:t>.</w:t>
      </w:r>
    </w:p>
    <w:p w14:paraId="76603F8C" w14:textId="091057B3" w:rsidR="00581595" w:rsidRDefault="00581595" w:rsidP="00BB4364">
      <w:r>
        <w:t xml:space="preserve">Similarly, </w:t>
      </w:r>
      <w:r w:rsidR="007C0B7D">
        <w:t>for HTTP media type</w:t>
      </w:r>
      <w:r w:rsidR="002476DE">
        <w:t>s</w:t>
      </w:r>
      <w:r w:rsidR="00EB3C90">
        <w:t xml:space="preserve"> used by</w:t>
      </w:r>
      <w:r w:rsidR="00EB58C4">
        <w:t xml:space="preserve"> </w:t>
      </w:r>
      <w:r w:rsidR="00EB3C90">
        <w:t xml:space="preserve">3GPP </w:t>
      </w:r>
      <w:r w:rsidR="00EB58C4" w:rsidRPr="00D14904">
        <w:t xml:space="preserve">Multimedia Broadcast/Multicast Service </w:t>
      </w:r>
      <w:r w:rsidR="00EB58C4">
        <w:t>(</w:t>
      </w:r>
      <w:r w:rsidR="00EB3C90">
        <w:t>MBMS</w:t>
      </w:r>
      <w:r w:rsidR="00EB58C4">
        <w:t>)</w:t>
      </w:r>
      <w:r w:rsidR="00EB3C90">
        <w:t xml:space="preserve"> based applications</w:t>
      </w:r>
      <w:r w:rsidR="007C0B7D">
        <w:t xml:space="preserve">, </w:t>
      </w:r>
      <w:r w:rsidR="00D2076E">
        <w:t>IANA</w:t>
      </w:r>
      <w:r w:rsidR="00D02038">
        <w:t xml:space="preserve"> registration</w:t>
      </w:r>
      <w:r w:rsidR="00C17FA8">
        <w:t xml:space="preserve"> [6]</w:t>
      </w:r>
      <w:r w:rsidR="00D02038">
        <w:t xml:space="preserve"> has been </w:t>
      </w:r>
      <w:r w:rsidR="00297DF7">
        <w:t>done</w:t>
      </w:r>
      <w:r w:rsidR="00032F5B">
        <w:t xml:space="preserve"> by 3GPP</w:t>
      </w:r>
      <w:r w:rsidR="00C17FA8">
        <w:t xml:space="preserve"> </w:t>
      </w:r>
      <w:r w:rsidR="0097362C">
        <w:t xml:space="preserve">and </w:t>
      </w:r>
      <w:r w:rsidR="006360AD">
        <w:t xml:space="preserve">reflected in the </w:t>
      </w:r>
      <w:r w:rsidR="0097362C">
        <w:t xml:space="preserve">TS 26.346 Annex C </w:t>
      </w:r>
      <w:r w:rsidR="00C17FA8">
        <w:t>[7]</w:t>
      </w:r>
      <w:r w:rsidR="007C0B7D">
        <w:t>.</w:t>
      </w:r>
    </w:p>
    <w:p w14:paraId="6F92821F" w14:textId="26AFEAE8" w:rsidR="00C022E3" w:rsidRDefault="00C022E3">
      <w:pPr>
        <w:pStyle w:val="Heading1"/>
      </w:pPr>
      <w:r>
        <w:t>4</w:t>
      </w:r>
      <w:r>
        <w:tab/>
        <w:t>D</w:t>
      </w:r>
      <w:r w:rsidR="00510024">
        <w:t>iscussion</w:t>
      </w:r>
    </w:p>
    <w:p w14:paraId="687FA536" w14:textId="181F0AC2" w:rsidR="00BB7BC1" w:rsidRDefault="00BB7BC1" w:rsidP="007D4B41">
      <w:pPr>
        <w:pStyle w:val="Heading2"/>
      </w:pPr>
      <w:r>
        <w:t xml:space="preserve">4.1 </w:t>
      </w:r>
      <w:r w:rsidR="008A3911" w:rsidRPr="008A3911">
        <w:t>JSON Web Token</w:t>
      </w:r>
      <w:r w:rsidR="008A3911">
        <w:t xml:space="preserve"> (JWT)</w:t>
      </w:r>
      <w:r w:rsidR="008A3911" w:rsidRPr="008A3911">
        <w:t xml:space="preserve"> Claims</w:t>
      </w:r>
    </w:p>
    <w:p w14:paraId="0099DA4D" w14:textId="08B62895" w:rsidR="00BB7BC1" w:rsidRDefault="00000000" w:rsidP="00BB7BC1">
      <w:pPr>
        <w:rPr>
          <w:rStyle w:val="ui-provider"/>
        </w:rPr>
      </w:pPr>
      <w:hyperlink r:id="rId14" w:tgtFrame="_blank" w:tooltip="https://www.iana.org/assignments/jwt/jwt.xhtml" w:history="1">
        <w:r w:rsidR="00471814">
          <w:rPr>
            <w:rStyle w:val="Hyperlink"/>
          </w:rPr>
          <w:t>https://www.iana.org/assignments/jwt/jwt.xhtml</w:t>
        </w:r>
      </w:hyperlink>
    </w:p>
    <w:p w14:paraId="29C1535B" w14:textId="77777777" w:rsidR="00B54D2F" w:rsidRPr="00652DFF" w:rsidRDefault="00B54D2F" w:rsidP="00B54D2F">
      <w:pPr>
        <w:rPr>
          <w:lang w:val="en-US"/>
        </w:rPr>
      </w:pPr>
      <w:r w:rsidRPr="00652DFF">
        <w:rPr>
          <w:lang w:val="en-US"/>
        </w:rPr>
        <w:t>Registration requests should be sent to the mailing list described in [RFC7519]. If approved, designated experts should notify IANA within three weeks.</w:t>
      </w:r>
    </w:p>
    <w:p w14:paraId="5C30D11C" w14:textId="3D3BB99F" w:rsidR="004546CB" w:rsidRDefault="00A87C49" w:rsidP="00652DFF">
      <w:pPr>
        <w:rPr>
          <w:lang w:val="en-US"/>
        </w:rPr>
      </w:pPr>
      <w:r>
        <w:rPr>
          <w:lang w:val="en-US"/>
        </w:rPr>
        <w:lastRenderedPageBreak/>
        <w:t>Here is an e</w:t>
      </w:r>
      <w:r w:rsidR="00BF49DE">
        <w:rPr>
          <w:lang w:val="en-US"/>
        </w:rPr>
        <w:t xml:space="preserve">xcerpt </w:t>
      </w:r>
      <w:r>
        <w:rPr>
          <w:lang w:val="en-US"/>
        </w:rPr>
        <w:t>of</w:t>
      </w:r>
      <w:r w:rsidR="004546CB">
        <w:rPr>
          <w:lang w:val="en-US"/>
        </w:rPr>
        <w:t xml:space="preserve"> RFC 7519:</w:t>
      </w:r>
    </w:p>
    <w:p w14:paraId="1A9955BD" w14:textId="77777777" w:rsidR="004546CB" w:rsidRDefault="00000000" w:rsidP="004546CB">
      <w:pPr>
        <w:pStyle w:val="HTMLPreformatted"/>
      </w:pPr>
      <w:hyperlink r:id="rId15" w:anchor="section-10" w:history="1">
        <w:r w:rsidR="004546CB">
          <w:rPr>
            <w:rStyle w:val="Hyperlink"/>
          </w:rPr>
          <w:t>10</w:t>
        </w:r>
      </w:hyperlink>
      <w:r w:rsidR="004546CB">
        <w:t>.  IANA Considerations</w:t>
      </w:r>
    </w:p>
    <w:p w14:paraId="077B032A" w14:textId="77777777" w:rsidR="004546CB" w:rsidRDefault="004546CB" w:rsidP="004546CB">
      <w:pPr>
        <w:pStyle w:val="HTMLPreformatted"/>
      </w:pPr>
    </w:p>
    <w:p w14:paraId="15350B06" w14:textId="77777777" w:rsidR="004546CB" w:rsidRDefault="00000000" w:rsidP="004546CB">
      <w:pPr>
        <w:pStyle w:val="HTMLPreformatted"/>
      </w:pPr>
      <w:hyperlink r:id="rId16" w:anchor="section-10.1" w:history="1">
        <w:r w:rsidR="004546CB">
          <w:rPr>
            <w:rStyle w:val="Hyperlink"/>
          </w:rPr>
          <w:t>10.1</w:t>
        </w:r>
      </w:hyperlink>
      <w:r w:rsidR="004546CB">
        <w:t>.  JSON Web Token Claims Registry</w:t>
      </w:r>
    </w:p>
    <w:p w14:paraId="2EF49177" w14:textId="77777777" w:rsidR="004546CB" w:rsidRDefault="004546CB" w:rsidP="004546CB">
      <w:pPr>
        <w:pStyle w:val="HTMLPreformatted"/>
      </w:pPr>
    </w:p>
    <w:p w14:paraId="777D431E" w14:textId="77777777" w:rsidR="004546CB" w:rsidRDefault="004546CB" w:rsidP="004546CB">
      <w:pPr>
        <w:pStyle w:val="HTMLPreformatted"/>
      </w:pPr>
      <w:r>
        <w:t xml:space="preserve">   This section establishes the IANA "JSON Web Token Claims" registry</w:t>
      </w:r>
    </w:p>
    <w:p w14:paraId="1B84BB47" w14:textId="77777777" w:rsidR="004546CB" w:rsidRDefault="004546CB" w:rsidP="004546CB">
      <w:pPr>
        <w:pStyle w:val="HTMLPreformatted"/>
      </w:pPr>
      <w:r>
        <w:t xml:space="preserve">   for JWT Claim Names.  The registry records the Claim Name and a</w:t>
      </w:r>
    </w:p>
    <w:p w14:paraId="4E11637D" w14:textId="77777777" w:rsidR="004546CB" w:rsidRDefault="004546CB" w:rsidP="004546CB">
      <w:pPr>
        <w:pStyle w:val="HTMLPreformatted"/>
      </w:pPr>
      <w:r>
        <w:t xml:space="preserve">   reference to the specification that defines it.  This section</w:t>
      </w:r>
    </w:p>
    <w:p w14:paraId="0C22A44E" w14:textId="77777777" w:rsidR="004546CB" w:rsidRDefault="004546CB" w:rsidP="004546CB">
      <w:pPr>
        <w:pStyle w:val="HTMLPreformatted"/>
      </w:pPr>
      <w:r>
        <w:t xml:space="preserve">   registers the Claim Names defined in </w:t>
      </w:r>
      <w:hyperlink r:id="rId17" w:anchor="section-4.1" w:history="1">
        <w:r>
          <w:rPr>
            <w:rStyle w:val="Hyperlink"/>
          </w:rPr>
          <w:t>Section 4.1</w:t>
        </w:r>
      </w:hyperlink>
      <w:r>
        <w:t>.</w:t>
      </w:r>
    </w:p>
    <w:p w14:paraId="2805FB69" w14:textId="77777777" w:rsidR="004546CB" w:rsidRDefault="004546CB" w:rsidP="004546CB">
      <w:pPr>
        <w:pStyle w:val="HTMLPreformatted"/>
      </w:pPr>
    </w:p>
    <w:p w14:paraId="088AB208" w14:textId="77777777" w:rsidR="004546CB" w:rsidRDefault="004546CB" w:rsidP="004546CB">
      <w:pPr>
        <w:pStyle w:val="HTMLPreformatted"/>
      </w:pPr>
      <w:r>
        <w:t xml:space="preserve">   Values are registered on a Specification Required [</w:t>
      </w:r>
      <w:hyperlink r:id="rId18" w:history="1">
        <w:r>
          <w:rPr>
            <w:rStyle w:val="Hyperlink"/>
          </w:rPr>
          <w:t>RFC5226</w:t>
        </w:r>
      </w:hyperlink>
      <w:r>
        <w:t>] basis</w:t>
      </w:r>
    </w:p>
    <w:p w14:paraId="4BDC89F0" w14:textId="77777777" w:rsidR="004546CB" w:rsidRDefault="004546CB" w:rsidP="004546CB">
      <w:pPr>
        <w:pStyle w:val="HTMLPreformatted"/>
      </w:pPr>
      <w:r>
        <w:t xml:space="preserve">   after a three-week review period on the jwt-reg-review@ietf.org</w:t>
      </w:r>
    </w:p>
    <w:p w14:paraId="66A49C65" w14:textId="77777777" w:rsidR="004546CB" w:rsidRDefault="004546CB" w:rsidP="004546CB">
      <w:pPr>
        <w:pStyle w:val="HTMLPreformatted"/>
      </w:pPr>
      <w:r>
        <w:t xml:space="preserve">   mailing list, on the advice of one or more Designated Experts.</w:t>
      </w:r>
    </w:p>
    <w:p w14:paraId="5410B139" w14:textId="77777777" w:rsidR="004546CB" w:rsidRDefault="004546CB" w:rsidP="004546CB">
      <w:pPr>
        <w:pStyle w:val="HTMLPreformatted"/>
      </w:pPr>
      <w:r>
        <w:t xml:space="preserve">   However, to allow for the allocation of values prior to publication,</w:t>
      </w:r>
    </w:p>
    <w:p w14:paraId="1F6BAC14" w14:textId="77777777" w:rsidR="004546CB" w:rsidRDefault="004546CB" w:rsidP="004546CB">
      <w:pPr>
        <w:pStyle w:val="HTMLPreformatted"/>
      </w:pPr>
      <w:r>
        <w:t xml:space="preserve">   the Designated Experts may approve registration once they are</w:t>
      </w:r>
    </w:p>
    <w:p w14:paraId="44D71DC7" w14:textId="31F9E4B6" w:rsidR="004546CB" w:rsidRDefault="004546CB" w:rsidP="004546CB">
      <w:pPr>
        <w:pStyle w:val="HTMLPreformatted"/>
      </w:pPr>
      <w:r>
        <w:t xml:space="preserve">   satisfied that such a specification will be published.</w:t>
      </w:r>
    </w:p>
    <w:p w14:paraId="66943A0D" w14:textId="12555602" w:rsidR="00E26315" w:rsidRDefault="00F301ED" w:rsidP="009F463F">
      <w:pPr>
        <w:pStyle w:val="Heading2"/>
        <w:ind w:left="0" w:firstLine="0"/>
      </w:pPr>
      <w:r>
        <w:t>4.</w:t>
      </w:r>
      <w:r w:rsidR="00BB7BC1">
        <w:t>2</w:t>
      </w:r>
      <w:r>
        <w:t xml:space="preserve"> </w:t>
      </w:r>
      <w:r w:rsidR="00E26315">
        <w:t>Example of 3GPP specific claims</w:t>
      </w:r>
    </w:p>
    <w:p w14:paraId="74F1AB5F" w14:textId="281AC9D5" w:rsidR="00B2398B" w:rsidRPr="00B2398B" w:rsidRDefault="00B2398B" w:rsidP="00B2398B">
      <w:r>
        <w:t xml:space="preserve">Here list </w:t>
      </w:r>
      <w:r w:rsidR="002A18D3">
        <w:t xml:space="preserve">some </w:t>
      </w:r>
      <w:r>
        <w:t>examples. There might be more claims defined in other 3GPP specifications, which need further investigation.</w:t>
      </w:r>
    </w:p>
    <w:p w14:paraId="52FC4AEE" w14:textId="1299222C" w:rsidR="009B4571" w:rsidRDefault="00B2398B" w:rsidP="00B2398B">
      <w:pPr>
        <w:pStyle w:val="Heading3"/>
      </w:pPr>
      <w:r>
        <w:t xml:space="preserve">4.2.1 </w:t>
      </w:r>
      <w:r w:rsidR="00D159CF" w:rsidRPr="007D4B41">
        <w:t>Access</w:t>
      </w:r>
      <w:r w:rsidR="007802A6">
        <w:t xml:space="preserve"> </w:t>
      </w:r>
      <w:r w:rsidR="00D159CF" w:rsidRPr="007D4B41">
        <w:t>Token</w:t>
      </w:r>
      <w:r w:rsidR="007802A6">
        <w:t xml:space="preserve"> </w:t>
      </w:r>
      <w:r w:rsidR="00D159CF" w:rsidRPr="007D4B41">
        <w:t>Claims</w:t>
      </w:r>
      <w:r w:rsidR="00D159CF">
        <w:t xml:space="preserve"> for 5G SBA</w:t>
      </w:r>
    </w:p>
    <w:p w14:paraId="4C96EE1F" w14:textId="150D015B" w:rsidR="00D159CF" w:rsidRDefault="00D159CF" w:rsidP="007D4B41">
      <w:bookmarkStart w:id="0" w:name="_Toc24937799"/>
      <w:bookmarkStart w:id="1" w:name="_Toc33962619"/>
      <w:bookmarkStart w:id="2" w:name="_Toc42883388"/>
      <w:bookmarkStart w:id="3" w:name="_Toc49733256"/>
      <w:bookmarkStart w:id="4" w:name="_Toc56690906"/>
      <w:bookmarkStart w:id="5" w:name="_Toc145945704"/>
      <w:r>
        <w:t>As defined in the TS 29.510 [</w:t>
      </w:r>
      <w:r w:rsidR="00652DFF">
        <w:t>2</w:t>
      </w:r>
      <w:r>
        <w:t>]:</w:t>
      </w:r>
    </w:p>
    <w:p w14:paraId="3E3429EA" w14:textId="2A02E84F" w:rsidR="00D159CF" w:rsidRPr="00690A26" w:rsidRDefault="00D159CF" w:rsidP="007D4B41">
      <w:r w:rsidRPr="00690A26">
        <w:t>6.3.5.2.4</w:t>
      </w:r>
      <w:r w:rsidRPr="00690A26">
        <w:tab/>
        <w:t>Type: AccessTokenClaims</w:t>
      </w:r>
      <w:bookmarkEnd w:id="0"/>
      <w:bookmarkEnd w:id="1"/>
      <w:bookmarkEnd w:id="2"/>
      <w:bookmarkEnd w:id="3"/>
      <w:bookmarkEnd w:id="4"/>
      <w:bookmarkEnd w:id="5"/>
    </w:p>
    <w:p w14:paraId="7238D730" w14:textId="77777777" w:rsidR="00D159CF" w:rsidRPr="00690A26" w:rsidRDefault="00D159CF" w:rsidP="00D159CF">
      <w:pPr>
        <w:pStyle w:val="TH"/>
      </w:pPr>
      <w:r w:rsidRPr="00690A26">
        <w:rPr>
          <w:noProof/>
        </w:rPr>
        <w:lastRenderedPageBreak/>
        <w:t>Table </w:t>
      </w:r>
      <w:r w:rsidRPr="00690A26">
        <w:t xml:space="preserve">6.3.5.2.4-1: </w:t>
      </w:r>
      <w:r w:rsidRPr="00690A26">
        <w:rPr>
          <w:noProof/>
        </w:rPr>
        <w:t xml:space="preserve">Definition of type </w:t>
      </w:r>
      <w:r w:rsidRPr="00690A26">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59CF" w:rsidRPr="00690A26" w14:paraId="5E7B075B"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A43CD5" w14:textId="77777777" w:rsidR="00D159CF" w:rsidRPr="00690A26" w:rsidRDefault="00D159CF" w:rsidP="00201FB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E7C89" w14:textId="77777777" w:rsidR="00D159CF" w:rsidRPr="00690A26" w:rsidRDefault="00D159CF" w:rsidP="00201FB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C86B6" w14:textId="77777777" w:rsidR="00D159CF" w:rsidRPr="00690A26" w:rsidRDefault="00D159CF" w:rsidP="00201FB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88C02C" w14:textId="77777777" w:rsidR="00D159CF" w:rsidRPr="00690A26" w:rsidRDefault="00D159CF" w:rsidP="00201FB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411978" w14:textId="77777777" w:rsidR="00D159CF" w:rsidRPr="00690A26" w:rsidRDefault="00D159CF" w:rsidP="00201FB3">
            <w:pPr>
              <w:pStyle w:val="TAH"/>
              <w:rPr>
                <w:rFonts w:cs="Arial"/>
                <w:szCs w:val="18"/>
              </w:rPr>
            </w:pPr>
            <w:r w:rsidRPr="00690A26">
              <w:rPr>
                <w:rFonts w:cs="Arial"/>
                <w:szCs w:val="18"/>
              </w:rPr>
              <w:t>Description</w:t>
            </w:r>
          </w:p>
        </w:tc>
      </w:tr>
      <w:tr w:rsidR="00D159CF" w:rsidRPr="00690A26" w14:paraId="1942D8B5"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30D60414" w14:textId="77777777" w:rsidR="00D159CF" w:rsidRPr="00690A26" w:rsidRDefault="00D159CF" w:rsidP="00201FB3">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1D673AD3" w14:textId="77777777" w:rsidR="00D159CF" w:rsidRPr="00690A26" w:rsidRDefault="00D159CF" w:rsidP="00201FB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C48760A" w14:textId="77777777" w:rsidR="00D159CF" w:rsidRPr="00690A26" w:rsidRDefault="00D159CF" w:rsidP="00201FB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2E518C1" w14:textId="77777777" w:rsidR="00D159CF" w:rsidRPr="00690A26" w:rsidRDefault="00D159CF" w:rsidP="00201FB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9F363A7" w14:textId="77777777" w:rsidR="00D159CF" w:rsidRPr="00690A26" w:rsidRDefault="00D159CF" w:rsidP="00201FB3">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D159CF" w:rsidRPr="00690A26" w14:paraId="324C965C"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348065D5" w14:textId="77777777" w:rsidR="00D159CF" w:rsidRPr="00690A26" w:rsidRDefault="00D159CF" w:rsidP="00201FB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3CCF5A32" w14:textId="77777777" w:rsidR="00D159CF" w:rsidRPr="00690A26" w:rsidRDefault="00D159CF" w:rsidP="00201FB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9C40461" w14:textId="77777777" w:rsidR="00D159CF" w:rsidRPr="00690A26" w:rsidRDefault="00D159CF" w:rsidP="00201FB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FE903BB" w14:textId="77777777" w:rsidR="00D159CF" w:rsidRPr="00690A26" w:rsidRDefault="00D159CF" w:rsidP="00201FB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9411EEF" w14:textId="77777777" w:rsidR="00D159CF" w:rsidRPr="00690A26" w:rsidRDefault="00D159CF" w:rsidP="00201FB3">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D159CF" w:rsidRPr="00690A26" w14:paraId="75525495"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3F31119A" w14:textId="77777777" w:rsidR="00D159CF" w:rsidRPr="00690A26" w:rsidRDefault="00D159CF" w:rsidP="00201FB3">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587D140A" w14:textId="77777777" w:rsidR="00D159CF" w:rsidRPr="00690A26" w:rsidRDefault="00D159CF" w:rsidP="00201FB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5176AE54" w14:textId="77777777" w:rsidR="00D159CF" w:rsidRPr="00690A26" w:rsidRDefault="00D159CF" w:rsidP="00201FB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10ABF88" w14:textId="77777777" w:rsidR="00D159CF" w:rsidRPr="00690A26" w:rsidRDefault="00D159CF" w:rsidP="00201FB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4629747" w14:textId="77777777" w:rsidR="00D159CF" w:rsidRPr="00690A26" w:rsidRDefault="00D159CF" w:rsidP="00201FB3">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D159CF" w:rsidRPr="00690A26" w14:paraId="44BCFC21"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7283D781" w14:textId="77777777" w:rsidR="00D159CF" w:rsidRPr="00690A26" w:rsidRDefault="00D159CF" w:rsidP="00201FB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6EF67F9" w14:textId="77777777" w:rsidR="00D159CF" w:rsidRPr="00690A26" w:rsidRDefault="00D159CF" w:rsidP="00201FB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9749BE3" w14:textId="77777777" w:rsidR="00D159CF" w:rsidRPr="00690A26" w:rsidRDefault="00D159CF" w:rsidP="00201FB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98D4AE7" w14:textId="77777777" w:rsidR="00D159CF" w:rsidRPr="00690A26" w:rsidRDefault="00D159CF" w:rsidP="00201FB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C7F47EC" w14:textId="77777777" w:rsidR="00D159CF" w:rsidRPr="00690A26" w:rsidRDefault="00D159CF" w:rsidP="00201FB3">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access_token is authorized for use; this claim corresponds to a private claim, as described in </w:t>
            </w:r>
            <w:r w:rsidRPr="00690A26">
              <w:rPr>
                <w:rFonts w:cs="Arial"/>
                <w:szCs w:val="18"/>
              </w:rPr>
              <w:t>IETF RFC 7519 [25], clause 4.3</w:t>
            </w:r>
            <w:r w:rsidRPr="00690A26">
              <w:rPr>
                <w:lang w:val="en-US"/>
              </w:rPr>
              <w:t>.</w:t>
            </w:r>
          </w:p>
          <w:p w14:paraId="39F717EE" w14:textId="77777777" w:rsidR="00D159CF" w:rsidRPr="00690A26" w:rsidRDefault="00D159CF" w:rsidP="00201FB3">
            <w:pPr>
              <w:pStyle w:val="TAL"/>
              <w:rPr>
                <w:lang w:val="en-US"/>
              </w:rPr>
            </w:pPr>
          </w:p>
          <w:p w14:paraId="575DCE37" w14:textId="77777777" w:rsidR="00D159CF" w:rsidRPr="00690A26" w:rsidRDefault="00D159CF" w:rsidP="00201FB3">
            <w:pPr>
              <w:pStyle w:val="TAL"/>
              <w:rPr>
                <w:rFonts w:cs="Arial"/>
                <w:szCs w:val="18"/>
              </w:rPr>
            </w:pPr>
            <w:r w:rsidRPr="00690A26">
              <w:rPr>
                <w:lang w:val="en-US"/>
              </w:rPr>
              <w:t>pattern: '^(</w:t>
            </w:r>
            <w:r w:rsidRPr="00690A26">
              <w:t>[a-zA-Z0-9_</w:t>
            </w:r>
            <w:r>
              <w:t>:</w:t>
            </w:r>
            <w:r w:rsidRPr="00690A26">
              <w:t>-]+)( [a-zA-Z0-9_</w:t>
            </w:r>
            <w:r>
              <w:t>:</w:t>
            </w:r>
            <w:r w:rsidRPr="00690A26">
              <w:t>-]+)*$'</w:t>
            </w:r>
          </w:p>
        </w:tc>
      </w:tr>
      <w:tr w:rsidR="00D159CF" w:rsidRPr="00690A26" w14:paraId="1E163F42"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21216A43" w14:textId="77777777" w:rsidR="00D159CF" w:rsidRPr="00690A26" w:rsidRDefault="00D159CF" w:rsidP="00201FB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19F651E0" w14:textId="77777777" w:rsidR="00D159CF" w:rsidRPr="00690A26" w:rsidRDefault="00D159CF" w:rsidP="00201FB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9AFC76F" w14:textId="77777777" w:rsidR="00D159CF" w:rsidRPr="00690A26" w:rsidRDefault="00D159CF" w:rsidP="00201FB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782A4A0" w14:textId="77777777" w:rsidR="00D159CF" w:rsidRPr="00690A26" w:rsidRDefault="00D159CF" w:rsidP="00201FB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9F2438D" w14:textId="77777777" w:rsidR="00D159CF" w:rsidRPr="00690A26" w:rsidRDefault="00D159CF" w:rsidP="00201FB3">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expiration time after which the access_token is considered to be expired, corresponding to the standard "Expiration Time" claim described in IETF RFC 7519 [25], clause 4.1.4.</w:t>
            </w:r>
          </w:p>
        </w:tc>
      </w:tr>
      <w:tr w:rsidR="00D159CF" w:rsidRPr="00690A26" w14:paraId="73A5A51D"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568581F2" w14:textId="77777777" w:rsidR="00D159CF" w:rsidRPr="006E151A" w:rsidRDefault="00D159CF" w:rsidP="00201FB3">
            <w:pPr>
              <w:pStyle w:val="TAL"/>
              <w:rPr>
                <w:highlight w:val="yellow"/>
                <w:lang w:val="en-US"/>
              </w:rPr>
            </w:pPr>
            <w:r w:rsidRPr="006E151A">
              <w:rPr>
                <w:rFonts w:hint="eastAsia"/>
                <w:highlight w:val="yellow"/>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AD6F8E1" w14:textId="77777777" w:rsidR="00D159CF" w:rsidRPr="00690A26" w:rsidRDefault="00D159CF" w:rsidP="00201FB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0416B306" w14:textId="77777777" w:rsidR="00D159CF" w:rsidRPr="00690A26" w:rsidRDefault="00D159CF" w:rsidP="00201FB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5DE9424" w14:textId="77777777" w:rsidR="00D159CF" w:rsidRPr="00690A26" w:rsidRDefault="00D159CF" w:rsidP="00201FB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6E6144C" w14:textId="77777777" w:rsidR="00D159CF" w:rsidRPr="00690A26" w:rsidRDefault="00D159CF" w:rsidP="00201FB3">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D159CF" w:rsidRPr="00690A26" w14:paraId="7E858045"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34BC2CF7" w14:textId="77777777" w:rsidR="00D159CF" w:rsidRPr="006E151A" w:rsidRDefault="00D159CF" w:rsidP="00201FB3">
            <w:pPr>
              <w:pStyle w:val="TAL"/>
              <w:rPr>
                <w:highlight w:val="yellow"/>
                <w:lang w:val="en-US"/>
              </w:rPr>
            </w:pPr>
            <w:r w:rsidRPr="006E151A">
              <w:rPr>
                <w:rFonts w:eastAsia="DengXian"/>
                <w:highlight w:val="yellow"/>
                <w:lang w:eastAsia="zh-CN"/>
              </w:rPr>
              <w:t>consumerSnpnId</w:t>
            </w:r>
          </w:p>
        </w:tc>
        <w:tc>
          <w:tcPr>
            <w:tcW w:w="1559" w:type="dxa"/>
            <w:tcBorders>
              <w:top w:val="single" w:sz="4" w:space="0" w:color="auto"/>
              <w:left w:val="single" w:sz="4" w:space="0" w:color="auto"/>
              <w:bottom w:val="single" w:sz="4" w:space="0" w:color="auto"/>
              <w:right w:val="single" w:sz="4" w:space="0" w:color="auto"/>
            </w:tcBorders>
          </w:tcPr>
          <w:p w14:paraId="3215DB12" w14:textId="77777777" w:rsidR="00D159CF" w:rsidRPr="00690A26" w:rsidRDefault="00D159CF" w:rsidP="00201FB3">
            <w:pPr>
              <w:pStyle w:val="TAL"/>
            </w:pPr>
            <w:r w:rsidRPr="00FD02AF">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0B820521" w14:textId="77777777" w:rsidR="00D159CF" w:rsidRPr="00690A26" w:rsidRDefault="00D159CF" w:rsidP="00201FB3">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60B7053" w14:textId="77777777" w:rsidR="00D159CF" w:rsidRPr="00690A26" w:rsidRDefault="00D159CF" w:rsidP="00201FB3">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FE0CF82" w14:textId="77777777" w:rsidR="00D159CF" w:rsidRPr="00690A26" w:rsidRDefault="00D159CF" w:rsidP="00201FB3">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D159CF" w:rsidRPr="00690A26" w14:paraId="4F13C094"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6296D34C" w14:textId="77777777" w:rsidR="00D159CF" w:rsidRPr="006E151A" w:rsidRDefault="00D159CF" w:rsidP="00201FB3">
            <w:pPr>
              <w:pStyle w:val="TAL"/>
              <w:rPr>
                <w:highlight w:val="yellow"/>
                <w:lang w:val="en-US"/>
              </w:rPr>
            </w:pPr>
            <w:r w:rsidRPr="006E151A">
              <w:rPr>
                <w:highlight w:val="yellow"/>
              </w:rPr>
              <w:t>producerPlmnId</w:t>
            </w:r>
          </w:p>
        </w:tc>
        <w:tc>
          <w:tcPr>
            <w:tcW w:w="1559" w:type="dxa"/>
            <w:tcBorders>
              <w:top w:val="single" w:sz="4" w:space="0" w:color="auto"/>
              <w:left w:val="single" w:sz="4" w:space="0" w:color="auto"/>
              <w:bottom w:val="single" w:sz="4" w:space="0" w:color="auto"/>
              <w:right w:val="single" w:sz="4" w:space="0" w:color="auto"/>
            </w:tcBorders>
          </w:tcPr>
          <w:p w14:paraId="4F34EABE" w14:textId="77777777" w:rsidR="00D159CF" w:rsidRPr="00690A26" w:rsidRDefault="00D159CF" w:rsidP="00201FB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3C1E5696" w14:textId="77777777" w:rsidR="00D159CF" w:rsidRPr="00690A26" w:rsidRDefault="00D159CF" w:rsidP="00201FB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2EC90FB" w14:textId="77777777" w:rsidR="00D159CF" w:rsidRPr="00690A26" w:rsidRDefault="00D159CF" w:rsidP="00201FB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882DAE0" w14:textId="77777777" w:rsidR="00D159CF" w:rsidRPr="00690A26" w:rsidRDefault="00D159CF" w:rsidP="00201FB3">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to be interpretted for audience (aud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D159CF" w:rsidRPr="00690A26" w14:paraId="3D7D6983"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43CFDBAF" w14:textId="77777777" w:rsidR="00D159CF" w:rsidRPr="006E151A" w:rsidRDefault="00D159CF" w:rsidP="00201FB3">
            <w:pPr>
              <w:pStyle w:val="TAL"/>
              <w:rPr>
                <w:highlight w:val="yellow"/>
              </w:rPr>
            </w:pPr>
            <w:r w:rsidRPr="006E151A">
              <w:rPr>
                <w:rFonts w:eastAsia="DengXian"/>
                <w:highlight w:val="yellow"/>
                <w:lang w:eastAsia="zh-CN"/>
              </w:rPr>
              <w:t>producerSnpnId</w:t>
            </w:r>
          </w:p>
        </w:tc>
        <w:tc>
          <w:tcPr>
            <w:tcW w:w="1559" w:type="dxa"/>
            <w:tcBorders>
              <w:top w:val="single" w:sz="4" w:space="0" w:color="auto"/>
              <w:left w:val="single" w:sz="4" w:space="0" w:color="auto"/>
              <w:bottom w:val="single" w:sz="4" w:space="0" w:color="auto"/>
              <w:right w:val="single" w:sz="4" w:space="0" w:color="auto"/>
            </w:tcBorders>
          </w:tcPr>
          <w:p w14:paraId="182BB453" w14:textId="77777777" w:rsidR="00D159CF" w:rsidRPr="00690A26" w:rsidRDefault="00D159CF" w:rsidP="00201FB3">
            <w:pPr>
              <w:pStyle w:val="TAL"/>
            </w:pPr>
            <w:r w:rsidRPr="00247338">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5FB18F45" w14:textId="77777777" w:rsidR="00D159CF" w:rsidRPr="00690A26" w:rsidRDefault="00D159CF" w:rsidP="00201FB3">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9D22FF8" w14:textId="77777777" w:rsidR="00D159CF" w:rsidRPr="00690A26" w:rsidRDefault="00D159CF" w:rsidP="00201FB3">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F871822" w14:textId="77777777" w:rsidR="00D159CF" w:rsidRDefault="00D159CF" w:rsidP="00201FB3">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(aud IE), as specified in clause 13.4.1.2 of 3GPP TS 33.501 [15].</w:t>
            </w:r>
          </w:p>
          <w:p w14:paraId="0CB59E6E" w14:textId="77777777" w:rsidR="00D159CF" w:rsidRDefault="00D159CF" w:rsidP="00201FB3">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2E8B9FC7" w14:textId="77777777" w:rsidR="00D159CF" w:rsidRPr="00690A26" w:rsidRDefault="00D159CF" w:rsidP="00201FB3">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D159CF" w:rsidRPr="00690A26" w14:paraId="4B3AA0DF"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0F45A6BA" w14:textId="77777777" w:rsidR="00D159CF" w:rsidRPr="006E151A" w:rsidRDefault="00D159CF" w:rsidP="00201FB3">
            <w:pPr>
              <w:pStyle w:val="TAL"/>
              <w:rPr>
                <w:highlight w:val="yellow"/>
              </w:rPr>
            </w:pPr>
            <w:r w:rsidRPr="006E151A">
              <w:rPr>
                <w:highlight w:val="yellow"/>
              </w:rPr>
              <w:t>producerSnssaiList</w:t>
            </w:r>
          </w:p>
        </w:tc>
        <w:tc>
          <w:tcPr>
            <w:tcW w:w="1559" w:type="dxa"/>
            <w:tcBorders>
              <w:top w:val="single" w:sz="4" w:space="0" w:color="auto"/>
              <w:left w:val="single" w:sz="4" w:space="0" w:color="auto"/>
              <w:bottom w:val="single" w:sz="4" w:space="0" w:color="auto"/>
              <w:right w:val="single" w:sz="4" w:space="0" w:color="auto"/>
            </w:tcBorders>
          </w:tcPr>
          <w:p w14:paraId="7E19E2C4" w14:textId="77777777" w:rsidR="00D159CF" w:rsidRPr="00690A26" w:rsidRDefault="00D159CF" w:rsidP="00201FB3">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421D780F" w14:textId="77777777" w:rsidR="00D159CF" w:rsidRPr="00690A26" w:rsidRDefault="00D159CF" w:rsidP="00201FB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39EDA" w14:textId="77777777" w:rsidR="00D159CF" w:rsidRPr="00690A26" w:rsidRDefault="00D159CF" w:rsidP="00201FB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42155E" w14:textId="77777777" w:rsidR="00D159CF" w:rsidRPr="00690A26" w:rsidRDefault="00D159CF" w:rsidP="00201FB3">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D159CF" w:rsidRPr="00690A26" w14:paraId="76F8E1D8"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233A702B" w14:textId="77777777" w:rsidR="00D159CF" w:rsidRPr="006E151A" w:rsidRDefault="00D159CF" w:rsidP="00201FB3">
            <w:pPr>
              <w:pStyle w:val="TAL"/>
              <w:rPr>
                <w:highlight w:val="yellow"/>
              </w:rPr>
            </w:pPr>
            <w:r w:rsidRPr="006E151A">
              <w:rPr>
                <w:highlight w:val="yellow"/>
              </w:rPr>
              <w:lastRenderedPageBreak/>
              <w:t>producerNsiList</w:t>
            </w:r>
          </w:p>
        </w:tc>
        <w:tc>
          <w:tcPr>
            <w:tcW w:w="1559" w:type="dxa"/>
            <w:tcBorders>
              <w:top w:val="single" w:sz="4" w:space="0" w:color="auto"/>
              <w:left w:val="single" w:sz="4" w:space="0" w:color="auto"/>
              <w:bottom w:val="single" w:sz="4" w:space="0" w:color="auto"/>
              <w:right w:val="single" w:sz="4" w:space="0" w:color="auto"/>
            </w:tcBorders>
          </w:tcPr>
          <w:p w14:paraId="13EDDD58" w14:textId="77777777" w:rsidR="00D159CF" w:rsidRPr="00690A26" w:rsidRDefault="00D159CF" w:rsidP="00201FB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7512388" w14:textId="77777777" w:rsidR="00D159CF" w:rsidRPr="00690A26" w:rsidRDefault="00D159CF" w:rsidP="00201FB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CCD279" w14:textId="77777777" w:rsidR="00D159CF" w:rsidRPr="00690A26" w:rsidRDefault="00D159CF" w:rsidP="00201FB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B36365" w14:textId="77777777" w:rsidR="00D159CF" w:rsidRPr="00690A26" w:rsidRDefault="00D159CF" w:rsidP="00201FB3">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D159CF" w:rsidRPr="00690A26" w14:paraId="0BC9DAD1"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44FD1899" w14:textId="77777777" w:rsidR="00D159CF" w:rsidRPr="006E151A" w:rsidRDefault="00D159CF" w:rsidP="00201FB3">
            <w:pPr>
              <w:pStyle w:val="TAL"/>
              <w:rPr>
                <w:highlight w:val="yellow"/>
              </w:rPr>
            </w:pPr>
            <w:r w:rsidRPr="006E151A">
              <w:rPr>
                <w:rFonts w:hint="eastAsia"/>
                <w:highlight w:val="yellow"/>
                <w:lang w:eastAsia="zh-CN"/>
              </w:rPr>
              <w:t>p</w:t>
            </w:r>
            <w:r w:rsidRPr="006E151A">
              <w:rPr>
                <w:highlight w:val="yellow"/>
                <w:lang w:eastAsia="zh-CN"/>
              </w:rPr>
              <w:t>roducerNfSetId</w:t>
            </w:r>
          </w:p>
        </w:tc>
        <w:tc>
          <w:tcPr>
            <w:tcW w:w="1559" w:type="dxa"/>
            <w:tcBorders>
              <w:top w:val="single" w:sz="4" w:space="0" w:color="auto"/>
              <w:left w:val="single" w:sz="4" w:space="0" w:color="auto"/>
              <w:bottom w:val="single" w:sz="4" w:space="0" w:color="auto"/>
              <w:right w:val="single" w:sz="4" w:space="0" w:color="auto"/>
            </w:tcBorders>
          </w:tcPr>
          <w:p w14:paraId="3CA58C9C" w14:textId="77777777" w:rsidR="00D159CF" w:rsidRPr="00690A26" w:rsidRDefault="00D159CF" w:rsidP="00201FB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36100D25" w14:textId="77777777" w:rsidR="00D159CF" w:rsidRPr="00690A26" w:rsidRDefault="00D159CF" w:rsidP="00201FB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D5216E" w14:textId="77777777" w:rsidR="00D159CF" w:rsidRPr="00690A26" w:rsidRDefault="00D159CF" w:rsidP="00201FB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03C66" w14:textId="77777777" w:rsidR="00D159CF" w:rsidRPr="00690A26" w:rsidRDefault="00D159CF" w:rsidP="00201FB3">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D159CF" w:rsidRPr="00690A26" w14:paraId="3F68A50F"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59DC3B85" w14:textId="77777777" w:rsidR="00D159CF" w:rsidRPr="006E151A" w:rsidRDefault="00D159CF" w:rsidP="00201FB3">
            <w:pPr>
              <w:pStyle w:val="TAL"/>
              <w:rPr>
                <w:highlight w:val="yellow"/>
                <w:lang w:eastAsia="zh-CN"/>
              </w:rPr>
            </w:pPr>
            <w:r w:rsidRPr="006E151A">
              <w:rPr>
                <w:highlight w:val="yellow"/>
                <w:lang w:eastAsia="zh-CN"/>
              </w:rPr>
              <w:t>producerNfServiceSetId</w:t>
            </w:r>
          </w:p>
        </w:tc>
        <w:tc>
          <w:tcPr>
            <w:tcW w:w="1559" w:type="dxa"/>
            <w:tcBorders>
              <w:top w:val="single" w:sz="4" w:space="0" w:color="auto"/>
              <w:left w:val="single" w:sz="4" w:space="0" w:color="auto"/>
              <w:bottom w:val="single" w:sz="4" w:space="0" w:color="auto"/>
              <w:right w:val="single" w:sz="4" w:space="0" w:color="auto"/>
            </w:tcBorders>
          </w:tcPr>
          <w:p w14:paraId="70E454F9" w14:textId="77777777" w:rsidR="00D159CF" w:rsidRDefault="00D159CF" w:rsidP="00201FB3">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029CD7BC" w14:textId="77777777" w:rsidR="00D159CF" w:rsidRDefault="00D159CF" w:rsidP="00201FB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D03C3" w14:textId="77777777" w:rsidR="00D159CF" w:rsidRDefault="00D159CF" w:rsidP="00201FB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564016" w14:textId="77777777" w:rsidR="00D159CF" w:rsidRDefault="00D159CF" w:rsidP="00201FB3">
            <w:pPr>
              <w:pStyle w:val="TAL"/>
              <w:rPr>
                <w:lang w:eastAsia="zh-CN"/>
              </w:rPr>
            </w:pPr>
            <w:r>
              <w:rPr>
                <w:lang w:eastAsia="zh-CN"/>
              </w:rPr>
              <w:t>This IE may be included during</w:t>
            </w:r>
            <w:r>
              <w:rPr>
                <w:rFonts w:cs="Arial"/>
                <w:szCs w:val="18"/>
              </w:rPr>
              <w:t xml:space="preserve"> an access token request for a specific NF / NF service instance, if the </w:t>
            </w:r>
            <w:r>
              <w:rPr>
                <w:lang w:eastAsia="zh-CN"/>
              </w:rPr>
              <w:t>targetNfServiceSetId IE is present in the Access Token Request.</w:t>
            </w:r>
          </w:p>
          <w:p w14:paraId="23E55A38" w14:textId="77777777" w:rsidR="00D159CF" w:rsidRDefault="00D159CF" w:rsidP="00201FB3">
            <w:pPr>
              <w:pStyle w:val="TAL"/>
              <w:rPr>
                <w:lang w:val="en-US"/>
              </w:rPr>
            </w:pPr>
            <w:r>
              <w:rPr>
                <w:rFonts w:cs="Arial"/>
                <w:szCs w:val="18"/>
              </w:rPr>
              <w:t>When present, this IE shall contain the NF Service Set ID of the NF Service Producer for which the access token is applicable.</w:t>
            </w:r>
          </w:p>
          <w:p w14:paraId="30C2E219" w14:textId="77777777" w:rsidR="00D159CF" w:rsidRDefault="00D159CF" w:rsidP="00201FB3">
            <w:pPr>
              <w:pStyle w:val="TAL"/>
              <w:rPr>
                <w:lang w:eastAsia="zh-CN"/>
              </w:rPr>
            </w:pPr>
            <w:r>
              <w:rPr>
                <w:lang w:val="en-US"/>
              </w:rPr>
              <w:t>If an NF service producer that receives this IE in the token included in the authorization header does not understand this IE, it shall be ignored.</w:t>
            </w:r>
          </w:p>
        </w:tc>
      </w:tr>
      <w:tr w:rsidR="00D159CF" w:rsidRPr="00690A26" w14:paraId="010964B9"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2C911155" w14:textId="77777777" w:rsidR="00D159CF" w:rsidRPr="006E151A" w:rsidRDefault="00D159CF" w:rsidP="00201FB3">
            <w:pPr>
              <w:pStyle w:val="TAL"/>
              <w:rPr>
                <w:highlight w:val="yellow"/>
                <w:lang w:eastAsia="zh-CN"/>
              </w:rPr>
            </w:pPr>
            <w:r w:rsidRPr="006E151A">
              <w:rPr>
                <w:rFonts w:eastAsia="DengXian"/>
                <w:highlight w:val="yellow"/>
                <w:lang w:eastAsia="zh-CN"/>
              </w:rPr>
              <w:t>sourceNfInstanceId</w:t>
            </w:r>
          </w:p>
        </w:tc>
        <w:tc>
          <w:tcPr>
            <w:tcW w:w="1559" w:type="dxa"/>
            <w:tcBorders>
              <w:top w:val="single" w:sz="4" w:space="0" w:color="auto"/>
              <w:left w:val="single" w:sz="4" w:space="0" w:color="auto"/>
              <w:bottom w:val="single" w:sz="4" w:space="0" w:color="auto"/>
              <w:right w:val="single" w:sz="4" w:space="0" w:color="auto"/>
            </w:tcBorders>
          </w:tcPr>
          <w:p w14:paraId="5452BE66" w14:textId="77777777" w:rsidR="00D159CF" w:rsidRDefault="00D159CF" w:rsidP="00201FB3">
            <w:pPr>
              <w:pStyle w:val="TAL"/>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055F24B4" w14:textId="77777777" w:rsidR="00D159CF" w:rsidRDefault="00D159CF" w:rsidP="00201FB3">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E0FB21B" w14:textId="77777777" w:rsidR="00D159CF" w:rsidRDefault="00D159CF" w:rsidP="00201FB3">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2B308FCD" w14:textId="77777777" w:rsidR="00D159CF" w:rsidRDefault="00D159CF" w:rsidP="00201FB3">
            <w:pPr>
              <w:pStyle w:val="TAL"/>
              <w:rPr>
                <w:lang w:eastAsia="zh-CN"/>
              </w:rPr>
            </w:pPr>
            <w:r w:rsidRPr="00690A26">
              <w:rPr>
                <w:rFonts w:hint="eastAsia"/>
                <w:lang w:val="en-US"/>
              </w:rPr>
              <w:t xml:space="preserve">This IE shall be included if the NRF supports providing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Pr>
                <w:lang w:val="en-US"/>
              </w:rPr>
              <w:t xml:space="preserve"> (</w:t>
            </w:r>
            <w:r w:rsidRPr="00CC2DF4">
              <w:rPr>
                <w:rFonts w:eastAsia="DengXian" w:cs="Arial"/>
                <w:szCs w:val="18"/>
              </w:rPr>
              <w:t xml:space="preserve">if it is an access token request </w:t>
            </w:r>
            <w:r>
              <w:rPr>
                <w:rFonts w:eastAsia="DengXian" w:cs="Arial"/>
                <w:szCs w:val="18"/>
              </w:rPr>
              <w:t>from</w:t>
            </w:r>
            <w:r w:rsidRPr="00CC2DF4">
              <w:rPr>
                <w:rFonts w:eastAsia="DengXian" w:cs="Arial"/>
                <w:szCs w:val="18"/>
              </w:rPr>
              <w:t xml:space="preserve"> the DCCF</w:t>
            </w:r>
            <w:r>
              <w:rPr>
                <w:rFonts w:eastAsia="DengXian" w:cs="Arial"/>
                <w:szCs w:val="18"/>
              </w:rPr>
              <w:t xml:space="preserve"> </w:t>
            </w:r>
            <w:r>
              <w:rPr>
                <w:rFonts w:eastAsia="DengXian"/>
                <w:noProof/>
              </w:rPr>
              <w:t xml:space="preserve">as </w:t>
            </w:r>
            <w:r w:rsidRPr="00612EB6">
              <w:rPr>
                <w:rFonts w:eastAsia="DengXian"/>
                <w:noProof/>
              </w:rPr>
              <w:t xml:space="preserve">NF Service </w:t>
            </w:r>
            <w:r>
              <w:rPr>
                <w:rFonts w:eastAsia="DengXian"/>
                <w:noProof/>
              </w:rPr>
              <w:t>Consumer</w:t>
            </w:r>
            <w:r w:rsidRPr="00CC2DF4">
              <w:rPr>
                <w:rFonts w:eastAsia="DengXian" w:cs="Arial"/>
                <w:szCs w:val="18"/>
              </w:rPr>
              <w:t xml:space="preserve"> request data from </w:t>
            </w:r>
            <w:r>
              <w:rPr>
                <w:rFonts w:eastAsia="DengXian" w:cs="Arial"/>
                <w:szCs w:val="18"/>
              </w:rPr>
              <w:t xml:space="preserve">NF </w:t>
            </w:r>
            <w:r w:rsidRPr="00CC2DF4">
              <w:rPr>
                <w:rFonts w:eastAsia="DengXian" w:cs="Arial"/>
                <w:szCs w:val="18"/>
              </w:rPr>
              <w:t>Service Producers on behalf of the source NF</w:t>
            </w:r>
            <w:r>
              <w:rPr>
                <w:rFonts w:eastAsia="DengXian" w:cs="Arial"/>
                <w:szCs w:val="18"/>
              </w:rPr>
              <w:t>)</w:t>
            </w:r>
            <w:r w:rsidRPr="00690A26">
              <w:rPr>
                <w:lang w:val="en-US"/>
              </w:rPr>
              <w:t>, to be interpreted for subject (sub IE),</w:t>
            </w:r>
            <w:r w:rsidRPr="00690A26">
              <w:rPr>
                <w:rFonts w:hint="eastAsia"/>
                <w:lang w:val="en-US"/>
              </w:rPr>
              <w:t xml:space="preserve"> as specified in </w:t>
            </w:r>
            <w:r>
              <w:rPr>
                <w:lang w:val="en-US"/>
              </w:rPr>
              <w:t>Annex X</w:t>
            </w:r>
            <w:r w:rsidRPr="00690A26">
              <w:rPr>
                <w:lang w:val="en-US"/>
              </w:rPr>
              <w:t xml:space="preserve"> of 3GPP TS 33.501 [15].</w:t>
            </w:r>
          </w:p>
        </w:tc>
      </w:tr>
    </w:tbl>
    <w:p w14:paraId="42B955A6" w14:textId="77777777" w:rsidR="00272B65" w:rsidRPr="0045347B" w:rsidRDefault="00272B65" w:rsidP="00272B65"/>
    <w:p w14:paraId="28D176E8" w14:textId="28257453" w:rsidR="007D4B41" w:rsidRDefault="00F301ED" w:rsidP="00B2398B">
      <w:pPr>
        <w:pStyle w:val="Heading3"/>
      </w:pPr>
      <w:r>
        <w:t>4.</w:t>
      </w:r>
      <w:r w:rsidR="00FB335C">
        <w:t>2.2</w:t>
      </w:r>
      <w:r>
        <w:t xml:space="preserve"> </w:t>
      </w:r>
      <w:r w:rsidR="007D4B41" w:rsidRPr="00690A26">
        <w:t>Access</w:t>
      </w:r>
      <w:r w:rsidR="007802A6">
        <w:t xml:space="preserve"> </w:t>
      </w:r>
      <w:r w:rsidR="007D4B41" w:rsidRPr="00690A26">
        <w:t>Token</w:t>
      </w:r>
      <w:r w:rsidR="007802A6">
        <w:t xml:space="preserve"> </w:t>
      </w:r>
      <w:r w:rsidR="007D4B41" w:rsidRPr="00690A26">
        <w:t>Claims</w:t>
      </w:r>
      <w:r w:rsidR="007D4B41">
        <w:t xml:space="preserve"> for </w:t>
      </w:r>
      <w:r w:rsidR="00D073DC">
        <w:t>SEAL</w:t>
      </w:r>
    </w:p>
    <w:p w14:paraId="06CB7D53" w14:textId="3B32EE69" w:rsidR="007D4B41" w:rsidRDefault="007D4B41" w:rsidP="007D4B41">
      <w:r>
        <w:t xml:space="preserve">As defined in the TS </w:t>
      </w:r>
      <w:r w:rsidR="00BD4E07">
        <w:t>33.434</w:t>
      </w:r>
      <w:r>
        <w:t xml:space="preserve"> [</w:t>
      </w:r>
      <w:r w:rsidR="00652DFF">
        <w:t>3</w:t>
      </w:r>
      <w:r>
        <w:t>]:</w:t>
      </w:r>
    </w:p>
    <w:p w14:paraId="34CF5F21" w14:textId="77777777" w:rsidR="00BD4E07" w:rsidRPr="00FF1B1C" w:rsidRDefault="00BD4E07" w:rsidP="00BD4E07">
      <w:bookmarkStart w:id="6" w:name="_Toc42175501"/>
      <w:bookmarkStart w:id="7" w:name="_Toc42176969"/>
      <w:bookmarkStart w:id="8" w:name="_Toc145343668"/>
      <w:r w:rsidRPr="00FF1B1C">
        <w:t>A.2.2.3</w:t>
      </w:r>
      <w:r w:rsidRPr="00FF1B1C">
        <w:tab/>
      </w:r>
      <w:r w:rsidRPr="000C1BEC">
        <w:t>VAL</w:t>
      </w:r>
      <w:r w:rsidRPr="00FF1B1C">
        <w:t xml:space="preserve"> claims</w:t>
      </w:r>
      <w:bookmarkEnd w:id="6"/>
      <w:bookmarkEnd w:id="7"/>
      <w:bookmarkEnd w:id="8"/>
    </w:p>
    <w:p w14:paraId="128154C0" w14:textId="77777777" w:rsidR="00BD4E07" w:rsidRDefault="00BD4E07" w:rsidP="00BD4E07">
      <w:r w:rsidRPr="00FF1B1C">
        <w:t xml:space="preserve">The </w:t>
      </w:r>
      <w:r w:rsidRPr="000C1BEC">
        <w:t>VAL</w:t>
      </w:r>
      <w:r w:rsidRPr="00FF1B1C">
        <w:t xml:space="preserve"> profile extends the standard claims defined in IETF RFC 7662 [13] with the additional claims based on the </w:t>
      </w:r>
      <w:r w:rsidRPr="000C1BEC">
        <w:t>VAL</w:t>
      </w:r>
      <w:r w:rsidRPr="00FF1B1C">
        <w:t xml:space="preserve"> service</w:t>
      </w:r>
      <w:r w:rsidRPr="00542DC6">
        <w:t xml:space="preserve"> and those shown in table A.2.2.3-1</w:t>
      </w:r>
      <w:r w:rsidRPr="00FF1B1C">
        <w:t xml:space="preserve">. </w:t>
      </w:r>
    </w:p>
    <w:p w14:paraId="069D0279" w14:textId="77777777" w:rsidR="00BD4E07" w:rsidRPr="00EA26B3" w:rsidRDefault="00BD4E07" w:rsidP="00BD4E07">
      <w:pPr>
        <w:pStyle w:val="TH"/>
      </w:pPr>
      <w:r w:rsidRPr="00EA26B3">
        <w:t xml:space="preserve">Table </w:t>
      </w:r>
      <w:r>
        <w:t>A.2.2.3</w:t>
      </w:r>
      <w:r w:rsidRPr="00EA26B3">
        <w:t xml:space="preserve">-1: Access token </w:t>
      </w:r>
      <w:r>
        <w:t>VAL</w:t>
      </w:r>
      <w:r w:rsidRPr="00EA26B3">
        <w:t xml:space="preserve">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BD4E07" w:rsidRPr="00EA26B3" w14:paraId="72BF6BED" w14:textId="77777777" w:rsidTr="00201FB3">
        <w:trPr>
          <w:jc w:val="center"/>
        </w:trPr>
        <w:tc>
          <w:tcPr>
            <w:tcW w:w="1101" w:type="dxa"/>
            <w:shd w:val="clear" w:color="auto" w:fill="auto"/>
          </w:tcPr>
          <w:p w14:paraId="5074A2B0" w14:textId="77777777" w:rsidR="00BD4E07" w:rsidRPr="001103C9" w:rsidRDefault="00BD4E07" w:rsidP="00201FB3">
            <w:pPr>
              <w:pStyle w:val="TAH"/>
            </w:pPr>
            <w:r w:rsidRPr="001103C9">
              <w:rPr>
                <w:lang w:eastAsia="en-GB"/>
              </w:rPr>
              <w:t>Parameter</w:t>
            </w:r>
          </w:p>
        </w:tc>
        <w:tc>
          <w:tcPr>
            <w:tcW w:w="6804" w:type="dxa"/>
            <w:shd w:val="clear" w:color="auto" w:fill="auto"/>
          </w:tcPr>
          <w:p w14:paraId="259225C3" w14:textId="77777777" w:rsidR="00BD4E07" w:rsidRPr="001103C9" w:rsidRDefault="00BD4E07" w:rsidP="00201FB3">
            <w:pPr>
              <w:pStyle w:val="TAH"/>
            </w:pPr>
            <w:r w:rsidRPr="001103C9">
              <w:rPr>
                <w:lang w:eastAsia="en-GB"/>
              </w:rPr>
              <w:t>Description</w:t>
            </w:r>
          </w:p>
        </w:tc>
      </w:tr>
      <w:tr w:rsidR="00BD4E07" w:rsidRPr="00EA26B3" w14:paraId="4DB84D97" w14:textId="77777777" w:rsidTr="00201FB3">
        <w:trPr>
          <w:jc w:val="center"/>
        </w:trPr>
        <w:tc>
          <w:tcPr>
            <w:tcW w:w="1101" w:type="dxa"/>
            <w:shd w:val="clear" w:color="auto" w:fill="auto"/>
          </w:tcPr>
          <w:p w14:paraId="349C44E1" w14:textId="77777777" w:rsidR="00BD4E07" w:rsidRPr="00B96C52" w:rsidRDefault="00BD4E07" w:rsidP="00201FB3">
            <w:pPr>
              <w:pStyle w:val="TAL"/>
              <w:tabs>
                <w:tab w:val="left" w:pos="5454"/>
              </w:tabs>
            </w:pPr>
            <w:r w:rsidRPr="006E151A">
              <w:rPr>
                <w:highlight w:val="yellow"/>
              </w:rPr>
              <w:t>SKeyProv</w:t>
            </w:r>
          </w:p>
        </w:tc>
        <w:tc>
          <w:tcPr>
            <w:tcW w:w="6804" w:type="dxa"/>
            <w:shd w:val="clear" w:color="auto" w:fill="auto"/>
          </w:tcPr>
          <w:p w14:paraId="6A0B4739" w14:textId="77777777" w:rsidR="00BD4E07" w:rsidRPr="00B96C52" w:rsidRDefault="00BD4E07" w:rsidP="00201FB3">
            <w:pPr>
              <w:pStyle w:val="TAL"/>
              <w:tabs>
                <w:tab w:val="left" w:pos="5454"/>
              </w:tabs>
            </w:pPr>
            <w:r>
              <w:t>OPTIONAL</w:t>
            </w:r>
            <w:r w:rsidRPr="00B96C52">
              <w:t xml:space="preserve"> for </w:t>
            </w:r>
            <w:r>
              <w:t>SEAL. The</w:t>
            </w:r>
            <w:r w:rsidRPr="00B96C52">
              <w:t xml:space="preserve"> </w:t>
            </w:r>
            <w:r>
              <w:t>SKeyProv</w:t>
            </w:r>
            <w:r w:rsidRPr="00B96C52">
              <w:t xml:space="preserve"> </w:t>
            </w:r>
            <w:r>
              <w:t>parameter shall be present when the VAL Server SKM-C is authorized to provide key material to the KMS.</w:t>
            </w:r>
          </w:p>
        </w:tc>
      </w:tr>
    </w:tbl>
    <w:p w14:paraId="185B1F4A" w14:textId="77777777" w:rsidR="007D4B41" w:rsidRDefault="007D4B41" w:rsidP="00A62187">
      <w:pPr>
        <w:rPr>
          <w:bCs/>
          <w:lang w:eastAsia="zh-CN"/>
        </w:rPr>
      </w:pPr>
    </w:p>
    <w:p w14:paraId="21278BC4" w14:textId="19D3C6ED" w:rsidR="00F301ED" w:rsidRDefault="00F301ED" w:rsidP="00FB335C">
      <w:pPr>
        <w:pStyle w:val="Heading3"/>
      </w:pPr>
      <w:r>
        <w:t>4.</w:t>
      </w:r>
      <w:r w:rsidR="00FB335C">
        <w:t>2.3</w:t>
      </w:r>
      <w:r>
        <w:t xml:space="preserve"> </w:t>
      </w:r>
      <w:r w:rsidRPr="00690A26">
        <w:t>Access</w:t>
      </w:r>
      <w:r w:rsidR="007802A6">
        <w:t xml:space="preserve"> </w:t>
      </w:r>
      <w:r w:rsidRPr="00690A26">
        <w:t>Token</w:t>
      </w:r>
      <w:r w:rsidR="007802A6">
        <w:t xml:space="preserve"> </w:t>
      </w:r>
      <w:r w:rsidRPr="00690A26">
        <w:t>Claims</w:t>
      </w:r>
      <w:r>
        <w:t xml:space="preserve"> for </w:t>
      </w:r>
      <w:r w:rsidR="008F6975">
        <w:t>CAPIF</w:t>
      </w:r>
    </w:p>
    <w:p w14:paraId="47547373" w14:textId="5D730A4A" w:rsidR="007D4B41" w:rsidRDefault="007D4B41" w:rsidP="007D4B41">
      <w:r>
        <w:t xml:space="preserve">As defined in the </w:t>
      </w:r>
      <w:hyperlink r:id="rId19" w:tgtFrame="_blank" w:tooltip="https://www.3gpp.org/ftp/tsg_ct/wg3_interworking_ex-cn3/tsgc3_131_chicago/docs/c3-235709.zip" w:history="1">
        <w:r w:rsidR="00D546C5">
          <w:rPr>
            <w:rStyle w:val="Hyperlink"/>
          </w:rPr>
          <w:t>C3-235709</w:t>
        </w:r>
      </w:hyperlink>
      <w:r w:rsidR="00D546C5">
        <w:rPr>
          <w:rStyle w:val="ui-provider"/>
        </w:rPr>
        <w:t xml:space="preserve"> on </w:t>
      </w:r>
      <w:r>
        <w:t>TS 29.</w:t>
      </w:r>
      <w:r w:rsidR="00105CBE">
        <w:t>222</w:t>
      </w:r>
      <w:r>
        <w:t xml:space="preserve"> [</w:t>
      </w:r>
      <w:r w:rsidR="00652DFF">
        <w:t>4</w:t>
      </w:r>
      <w:r>
        <w:t>]:</w:t>
      </w:r>
    </w:p>
    <w:p w14:paraId="3D1A7A68" w14:textId="77777777" w:rsidR="006B2DEC" w:rsidRDefault="006B2DEC" w:rsidP="00D90086">
      <w:bookmarkStart w:id="9" w:name="_Toc28009973"/>
      <w:bookmarkStart w:id="10" w:name="_Toc34062093"/>
      <w:bookmarkStart w:id="11" w:name="_Toc36036849"/>
      <w:bookmarkStart w:id="12" w:name="_Toc43285097"/>
      <w:bookmarkStart w:id="13" w:name="_Toc45132876"/>
      <w:bookmarkStart w:id="14" w:name="_Toc51193570"/>
      <w:bookmarkStart w:id="15" w:name="_Toc51760769"/>
      <w:bookmarkStart w:id="16" w:name="_Toc59015219"/>
      <w:bookmarkStart w:id="17" w:name="_Toc59015735"/>
      <w:bookmarkStart w:id="18" w:name="_Toc68165777"/>
      <w:bookmarkStart w:id="19" w:name="_Toc83229873"/>
      <w:bookmarkStart w:id="20" w:name="_Toc90649073"/>
      <w:bookmarkStart w:id="21" w:name="_Toc105593969"/>
      <w:bookmarkStart w:id="22" w:name="_Toc114209683"/>
      <w:bookmarkStart w:id="23" w:name="_Toc138681556"/>
      <w:bookmarkStart w:id="24" w:name="_Toc144228929"/>
      <w:r>
        <w:t>8.5.4.2.8</w:t>
      </w:r>
      <w:r>
        <w:tab/>
        <w:t>Type: AccessTokenClaims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BD6BCD3" w14:textId="77777777" w:rsidR="006B2DEC" w:rsidRDefault="006B2DEC" w:rsidP="006B2DEC">
      <w:pPr>
        <w:pStyle w:val="TH"/>
        <w:rPr>
          <w:rFonts w:eastAsia="DengXian"/>
        </w:rPr>
      </w:pPr>
      <w:r>
        <w:rPr>
          <w:rFonts w:eastAsia="DengXian"/>
          <w:noProof/>
        </w:rPr>
        <w:lastRenderedPageBreak/>
        <w:t>Table 8.5.4.2.8</w:t>
      </w:r>
      <w:r>
        <w:rPr>
          <w:rFonts w:eastAsia="DengXian"/>
        </w:rPr>
        <w:t xml:space="preserve">-1: </w:t>
      </w:r>
      <w:r>
        <w:rPr>
          <w:rFonts w:eastAsia="DengXian"/>
          <w:noProof/>
        </w:rPr>
        <w:t xml:space="preserve">Definition of type </w:t>
      </w:r>
      <w:r>
        <w:rPr>
          <w:rFonts w:eastAsia="DengXian"/>
        </w:rPr>
        <w:t>AccessTokenClaims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134"/>
        <w:gridCol w:w="708"/>
        <w:gridCol w:w="1136"/>
        <w:gridCol w:w="3969"/>
        <w:gridCol w:w="1266"/>
      </w:tblGrid>
      <w:tr w:rsidR="006B2DEC" w14:paraId="79294F42" w14:textId="77777777" w:rsidTr="00201FB3">
        <w:trPr>
          <w:jc w:val="center"/>
        </w:trPr>
        <w:tc>
          <w:tcPr>
            <w:tcW w:w="733" w:type="pct"/>
            <w:shd w:val="clear" w:color="auto" w:fill="C0C0C0"/>
            <w:hideMark/>
          </w:tcPr>
          <w:p w14:paraId="3816CAB6" w14:textId="77777777" w:rsidR="006B2DEC" w:rsidRDefault="006B2DEC" w:rsidP="00201FB3">
            <w:pPr>
              <w:pStyle w:val="TAH"/>
              <w:rPr>
                <w:rFonts w:eastAsia="DengXian"/>
              </w:rPr>
            </w:pPr>
            <w:r>
              <w:rPr>
                <w:rFonts w:eastAsia="DengXian"/>
              </w:rPr>
              <w:t>Attribute name</w:t>
            </w:r>
          </w:p>
        </w:tc>
        <w:tc>
          <w:tcPr>
            <w:tcW w:w="589" w:type="pct"/>
            <w:shd w:val="clear" w:color="auto" w:fill="C0C0C0"/>
            <w:hideMark/>
          </w:tcPr>
          <w:p w14:paraId="5D6B7CB6" w14:textId="77777777" w:rsidR="006B2DEC" w:rsidRDefault="006B2DEC" w:rsidP="00201FB3">
            <w:pPr>
              <w:pStyle w:val="TAH"/>
              <w:rPr>
                <w:rFonts w:eastAsia="DengXian"/>
              </w:rPr>
            </w:pPr>
            <w:r>
              <w:rPr>
                <w:rFonts w:eastAsia="DengXian"/>
              </w:rPr>
              <w:t>Data type</w:t>
            </w:r>
          </w:p>
        </w:tc>
        <w:tc>
          <w:tcPr>
            <w:tcW w:w="368" w:type="pct"/>
            <w:shd w:val="clear" w:color="auto" w:fill="C0C0C0"/>
            <w:hideMark/>
          </w:tcPr>
          <w:p w14:paraId="7F9C2EBA" w14:textId="77777777" w:rsidR="006B2DEC" w:rsidRDefault="006B2DEC" w:rsidP="00201FB3">
            <w:pPr>
              <w:pStyle w:val="TAH"/>
              <w:rPr>
                <w:rFonts w:eastAsia="DengXian"/>
              </w:rPr>
            </w:pPr>
            <w:r>
              <w:rPr>
                <w:rFonts w:eastAsia="DengXian"/>
              </w:rPr>
              <w:t>P</w:t>
            </w:r>
          </w:p>
        </w:tc>
        <w:tc>
          <w:tcPr>
            <w:tcW w:w="590" w:type="pct"/>
            <w:shd w:val="clear" w:color="auto" w:fill="C0C0C0"/>
          </w:tcPr>
          <w:p w14:paraId="25B982E5" w14:textId="77777777" w:rsidR="006B2DEC" w:rsidRDefault="006B2DEC" w:rsidP="00201FB3">
            <w:pPr>
              <w:pStyle w:val="TAH"/>
              <w:rPr>
                <w:rFonts w:eastAsia="DengXian"/>
              </w:rPr>
            </w:pPr>
            <w:r>
              <w:rPr>
                <w:rFonts w:eastAsia="DengXian"/>
              </w:rPr>
              <w:t>Cardinality</w:t>
            </w:r>
          </w:p>
        </w:tc>
        <w:tc>
          <w:tcPr>
            <w:tcW w:w="2062" w:type="pct"/>
            <w:shd w:val="clear" w:color="auto" w:fill="C0C0C0"/>
            <w:hideMark/>
          </w:tcPr>
          <w:p w14:paraId="58DF3F44" w14:textId="77777777" w:rsidR="006B2DEC" w:rsidRDefault="006B2DEC" w:rsidP="00201FB3">
            <w:pPr>
              <w:pStyle w:val="TAH"/>
              <w:rPr>
                <w:rFonts w:eastAsia="DengXian" w:cs="Arial"/>
                <w:szCs w:val="18"/>
              </w:rPr>
            </w:pPr>
            <w:r>
              <w:rPr>
                <w:rFonts w:eastAsia="DengXian" w:cs="Arial"/>
                <w:szCs w:val="18"/>
              </w:rPr>
              <w:t>Description</w:t>
            </w:r>
          </w:p>
        </w:tc>
        <w:tc>
          <w:tcPr>
            <w:tcW w:w="658" w:type="pct"/>
            <w:shd w:val="clear" w:color="auto" w:fill="C0C0C0"/>
          </w:tcPr>
          <w:p w14:paraId="078AF6C3" w14:textId="77777777" w:rsidR="006B2DEC" w:rsidRDefault="006B2DEC" w:rsidP="00201FB3">
            <w:pPr>
              <w:pStyle w:val="TAH"/>
              <w:rPr>
                <w:rFonts w:eastAsia="DengXian" w:cs="Arial"/>
                <w:szCs w:val="18"/>
              </w:rPr>
            </w:pPr>
            <w:r>
              <w:t>Applicability</w:t>
            </w:r>
          </w:p>
        </w:tc>
      </w:tr>
      <w:tr w:rsidR="006B2DEC" w14:paraId="03CCD9FB" w14:textId="77777777" w:rsidTr="00201FB3">
        <w:trPr>
          <w:jc w:val="center"/>
        </w:trPr>
        <w:tc>
          <w:tcPr>
            <w:tcW w:w="733" w:type="pct"/>
          </w:tcPr>
          <w:p w14:paraId="40D28E90" w14:textId="77777777" w:rsidR="006B2DEC" w:rsidRDefault="006B2DEC" w:rsidP="00201FB3">
            <w:pPr>
              <w:pStyle w:val="TAL"/>
              <w:rPr>
                <w:rFonts w:eastAsia="DengXian"/>
                <w:lang w:val="en-US"/>
              </w:rPr>
            </w:pPr>
            <w:r>
              <w:rPr>
                <w:rFonts w:eastAsia="DengXian"/>
              </w:rPr>
              <w:t>iss</w:t>
            </w:r>
          </w:p>
        </w:tc>
        <w:tc>
          <w:tcPr>
            <w:tcW w:w="589" w:type="pct"/>
          </w:tcPr>
          <w:p w14:paraId="68B40041" w14:textId="77777777" w:rsidR="006B2DEC" w:rsidRDefault="006B2DEC" w:rsidP="00201FB3">
            <w:pPr>
              <w:pStyle w:val="TAL"/>
              <w:rPr>
                <w:rFonts w:eastAsia="DengXian"/>
              </w:rPr>
            </w:pPr>
            <w:r>
              <w:rPr>
                <w:rFonts w:eastAsia="DengXian"/>
              </w:rPr>
              <w:t>string</w:t>
            </w:r>
          </w:p>
        </w:tc>
        <w:tc>
          <w:tcPr>
            <w:tcW w:w="368" w:type="pct"/>
          </w:tcPr>
          <w:p w14:paraId="5C7AA490" w14:textId="77777777" w:rsidR="006B2DEC" w:rsidRDefault="006B2DEC" w:rsidP="00201FB3">
            <w:pPr>
              <w:pStyle w:val="TAC"/>
              <w:rPr>
                <w:rFonts w:eastAsia="DengXian"/>
              </w:rPr>
            </w:pPr>
            <w:r>
              <w:rPr>
                <w:rFonts w:eastAsia="DengXian" w:hint="eastAsia"/>
              </w:rPr>
              <w:t>M</w:t>
            </w:r>
          </w:p>
        </w:tc>
        <w:tc>
          <w:tcPr>
            <w:tcW w:w="590" w:type="pct"/>
          </w:tcPr>
          <w:p w14:paraId="6808182E" w14:textId="77777777" w:rsidR="006B2DEC" w:rsidRDefault="006B2DEC" w:rsidP="00201FB3">
            <w:pPr>
              <w:pStyle w:val="TAL"/>
              <w:rPr>
                <w:rFonts w:eastAsia="DengXian"/>
              </w:rPr>
            </w:pPr>
            <w:r>
              <w:rPr>
                <w:rFonts w:eastAsia="DengXian" w:hint="eastAsia"/>
              </w:rPr>
              <w:t>1</w:t>
            </w:r>
          </w:p>
        </w:tc>
        <w:tc>
          <w:tcPr>
            <w:tcW w:w="2062" w:type="pct"/>
          </w:tcPr>
          <w:p w14:paraId="19947DD2" w14:textId="77777777" w:rsidR="006B2DEC" w:rsidRDefault="006B2DEC" w:rsidP="00201FB3">
            <w:pPr>
              <w:pStyle w:val="TAL"/>
              <w:rPr>
                <w:rFonts w:eastAsia="DengXian" w:cs="Arial"/>
                <w:szCs w:val="18"/>
              </w:rPr>
            </w:pPr>
            <w:r>
              <w:rPr>
                <w:rFonts w:eastAsia="DengXian" w:cs="Arial" w:hint="eastAsia"/>
                <w:szCs w:val="18"/>
              </w:rPr>
              <w:t xml:space="preserve">This IE shall contain </w:t>
            </w:r>
            <w:r>
              <w:rPr>
                <w:rFonts w:eastAsia="DengXian" w:cs="Arial"/>
                <w:szCs w:val="18"/>
              </w:rPr>
              <w:t>the API invoker Identifier.</w:t>
            </w:r>
          </w:p>
        </w:tc>
        <w:tc>
          <w:tcPr>
            <w:tcW w:w="658" w:type="pct"/>
          </w:tcPr>
          <w:p w14:paraId="70ABA459" w14:textId="77777777" w:rsidR="006B2DEC" w:rsidRDefault="006B2DEC" w:rsidP="00201FB3">
            <w:pPr>
              <w:pStyle w:val="TAL"/>
              <w:rPr>
                <w:rFonts w:eastAsia="DengXian" w:cs="Arial"/>
                <w:szCs w:val="18"/>
              </w:rPr>
            </w:pPr>
          </w:p>
        </w:tc>
      </w:tr>
      <w:tr w:rsidR="006B2DEC" w14:paraId="04BF6358" w14:textId="77777777" w:rsidTr="00201FB3">
        <w:trPr>
          <w:jc w:val="center"/>
        </w:trPr>
        <w:tc>
          <w:tcPr>
            <w:tcW w:w="733" w:type="pct"/>
          </w:tcPr>
          <w:p w14:paraId="64D3182C" w14:textId="77777777" w:rsidR="006B2DEC" w:rsidRDefault="006B2DEC" w:rsidP="00201FB3">
            <w:pPr>
              <w:pStyle w:val="TAL"/>
              <w:rPr>
                <w:rFonts w:eastAsia="DengXian"/>
                <w:lang w:val="en-US"/>
              </w:rPr>
            </w:pPr>
            <w:r>
              <w:rPr>
                <w:rFonts w:eastAsia="DengXian"/>
                <w:lang w:val="en-US"/>
              </w:rPr>
              <w:t>scope</w:t>
            </w:r>
          </w:p>
        </w:tc>
        <w:tc>
          <w:tcPr>
            <w:tcW w:w="589" w:type="pct"/>
          </w:tcPr>
          <w:p w14:paraId="11532D59" w14:textId="77777777" w:rsidR="006B2DEC" w:rsidRDefault="006B2DEC" w:rsidP="00201FB3">
            <w:pPr>
              <w:pStyle w:val="TAL"/>
              <w:rPr>
                <w:rFonts w:eastAsia="DengXian"/>
              </w:rPr>
            </w:pPr>
            <w:r>
              <w:rPr>
                <w:rFonts w:eastAsia="DengXian" w:hint="eastAsia"/>
              </w:rPr>
              <w:t>string</w:t>
            </w:r>
          </w:p>
        </w:tc>
        <w:tc>
          <w:tcPr>
            <w:tcW w:w="368" w:type="pct"/>
          </w:tcPr>
          <w:p w14:paraId="3EFF6F3F" w14:textId="77777777" w:rsidR="006B2DEC" w:rsidRDefault="006B2DEC" w:rsidP="00201FB3">
            <w:pPr>
              <w:pStyle w:val="TAC"/>
              <w:rPr>
                <w:rFonts w:eastAsia="DengXian"/>
              </w:rPr>
            </w:pPr>
            <w:r>
              <w:rPr>
                <w:rFonts w:eastAsia="DengXian"/>
              </w:rPr>
              <w:t>M</w:t>
            </w:r>
          </w:p>
        </w:tc>
        <w:tc>
          <w:tcPr>
            <w:tcW w:w="590" w:type="pct"/>
          </w:tcPr>
          <w:p w14:paraId="685B9B67" w14:textId="77777777" w:rsidR="006B2DEC" w:rsidRDefault="006B2DEC" w:rsidP="00201FB3">
            <w:pPr>
              <w:pStyle w:val="TAL"/>
              <w:rPr>
                <w:rFonts w:eastAsia="DengXian"/>
              </w:rPr>
            </w:pPr>
            <w:r>
              <w:rPr>
                <w:rFonts w:eastAsia="DengXian" w:hint="eastAsia"/>
              </w:rPr>
              <w:t>1</w:t>
            </w:r>
          </w:p>
        </w:tc>
        <w:tc>
          <w:tcPr>
            <w:tcW w:w="2062" w:type="pct"/>
          </w:tcPr>
          <w:p w14:paraId="1D659E41" w14:textId="77777777" w:rsidR="006B2DEC" w:rsidRDefault="006B2DEC" w:rsidP="00201FB3">
            <w:pPr>
              <w:pStyle w:val="TAL"/>
              <w:rPr>
                <w:rFonts w:eastAsia="DengXian"/>
                <w:lang w:val="en-US"/>
              </w:rPr>
            </w:pPr>
            <w:r>
              <w:rPr>
                <w:rFonts w:eastAsia="DengXian" w:hint="eastAsia"/>
                <w:lang w:val="en-US"/>
              </w:rPr>
              <w:t xml:space="preserve">This IE 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for which the access_token is authorized for use.</w:t>
            </w:r>
          </w:p>
          <w:p w14:paraId="5E74E34D" w14:textId="77777777" w:rsidR="006B2DEC" w:rsidRDefault="006B2DEC" w:rsidP="00201FB3">
            <w:pPr>
              <w:pStyle w:val="TAL"/>
              <w:rPr>
                <w:rFonts w:eastAsia="DengXian"/>
                <w:lang w:val="en-US"/>
              </w:rPr>
            </w:pPr>
          </w:p>
          <w:p w14:paraId="4540E9F2" w14:textId="77777777" w:rsidR="006B2DEC" w:rsidRDefault="006B2DEC" w:rsidP="00201FB3">
            <w:pPr>
              <w:pStyle w:val="TAL"/>
              <w:rPr>
                <w:rFonts w:eastAsia="DengXian"/>
              </w:rPr>
            </w:pPr>
            <w:r>
              <w:rPr>
                <w:rFonts w:eastAsia="DengXian"/>
              </w:rPr>
              <w:t>It takes the format of 3gpp#aefId1:apiName1,apiName2,…apiNameX;aefId2:apiName1,apiName2,…apiNameY;…aefIdN:apiName1,apiName2,…apiNameZ</w:t>
            </w:r>
          </w:p>
          <w:p w14:paraId="665BD51C" w14:textId="77777777" w:rsidR="006B2DEC" w:rsidRDefault="006B2DEC" w:rsidP="00201FB3">
            <w:pPr>
              <w:pStyle w:val="TAL"/>
              <w:rPr>
                <w:rFonts w:eastAsia="DengXian"/>
              </w:rPr>
            </w:pPr>
          </w:p>
          <w:p w14:paraId="6C0B7819" w14:textId="77777777" w:rsidR="006B2DEC" w:rsidRDefault="006B2DEC" w:rsidP="00201FB3">
            <w:pPr>
              <w:pStyle w:val="TAL"/>
              <w:rPr>
                <w:rFonts w:eastAsia="DengXian"/>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0F0B4AA0" w14:textId="77777777" w:rsidR="006B2DEC" w:rsidRDefault="006B2DEC" w:rsidP="00201FB3">
            <w:pPr>
              <w:pStyle w:val="TAL"/>
              <w:rPr>
                <w:rFonts w:eastAsia="DengXian"/>
              </w:rPr>
            </w:pPr>
          </w:p>
          <w:p w14:paraId="3F3A9333" w14:textId="77777777" w:rsidR="006B2DEC" w:rsidRDefault="006B2DEC" w:rsidP="00201FB3">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452DD269" w14:textId="77777777" w:rsidR="006B2DEC" w:rsidRPr="00905940" w:rsidRDefault="006B2DEC" w:rsidP="00201FB3">
            <w:pPr>
              <w:pStyle w:val="TAL"/>
              <w:rPr>
                <w:rFonts w:eastAsia="DengXian"/>
                <w:lang w:val="en-US"/>
              </w:rPr>
            </w:pPr>
          </w:p>
        </w:tc>
        <w:tc>
          <w:tcPr>
            <w:tcW w:w="658" w:type="pct"/>
          </w:tcPr>
          <w:p w14:paraId="09EDD98B" w14:textId="77777777" w:rsidR="006B2DEC" w:rsidRDefault="006B2DEC" w:rsidP="00201FB3">
            <w:pPr>
              <w:pStyle w:val="TAL"/>
              <w:rPr>
                <w:rFonts w:eastAsia="DengXian"/>
                <w:lang w:val="en-US"/>
              </w:rPr>
            </w:pPr>
          </w:p>
        </w:tc>
      </w:tr>
      <w:tr w:rsidR="006B2DEC" w14:paraId="15080F4C" w14:textId="77777777" w:rsidTr="00201FB3">
        <w:trPr>
          <w:jc w:val="center"/>
        </w:trPr>
        <w:tc>
          <w:tcPr>
            <w:tcW w:w="733" w:type="pct"/>
          </w:tcPr>
          <w:p w14:paraId="3D52E323" w14:textId="77777777" w:rsidR="006B2DEC" w:rsidRDefault="006B2DEC" w:rsidP="00201FB3">
            <w:pPr>
              <w:pStyle w:val="TAL"/>
              <w:rPr>
                <w:rFonts w:eastAsia="DengXian"/>
                <w:lang w:val="en-US"/>
              </w:rPr>
            </w:pPr>
            <w:r>
              <w:rPr>
                <w:rFonts w:eastAsia="DengXian" w:hint="eastAsia"/>
                <w:lang w:val="en-US"/>
              </w:rPr>
              <w:t>exp</w:t>
            </w:r>
          </w:p>
        </w:tc>
        <w:tc>
          <w:tcPr>
            <w:tcW w:w="589" w:type="pct"/>
          </w:tcPr>
          <w:p w14:paraId="2FE08A16" w14:textId="77777777" w:rsidR="006B2DEC" w:rsidRDefault="006B2DEC" w:rsidP="00201FB3">
            <w:pPr>
              <w:pStyle w:val="TAL"/>
              <w:rPr>
                <w:rFonts w:eastAsia="DengXian"/>
              </w:rPr>
            </w:pPr>
            <w:r>
              <w:rPr>
                <w:rFonts w:eastAsia="DengXian"/>
              </w:rPr>
              <w:t>DurationSec</w:t>
            </w:r>
          </w:p>
        </w:tc>
        <w:tc>
          <w:tcPr>
            <w:tcW w:w="368" w:type="pct"/>
          </w:tcPr>
          <w:p w14:paraId="541E35B3" w14:textId="77777777" w:rsidR="006B2DEC" w:rsidRDefault="006B2DEC" w:rsidP="00201FB3">
            <w:pPr>
              <w:pStyle w:val="TAC"/>
              <w:rPr>
                <w:rFonts w:eastAsia="DengXian"/>
              </w:rPr>
            </w:pPr>
            <w:r>
              <w:rPr>
                <w:rFonts w:eastAsia="DengXian" w:hint="eastAsia"/>
              </w:rPr>
              <w:t>M</w:t>
            </w:r>
          </w:p>
        </w:tc>
        <w:tc>
          <w:tcPr>
            <w:tcW w:w="590" w:type="pct"/>
          </w:tcPr>
          <w:p w14:paraId="25FEE759" w14:textId="77777777" w:rsidR="006B2DEC" w:rsidRDefault="006B2DEC" w:rsidP="00201FB3">
            <w:pPr>
              <w:pStyle w:val="TAL"/>
              <w:rPr>
                <w:rFonts w:eastAsia="DengXian"/>
              </w:rPr>
            </w:pPr>
            <w:r>
              <w:rPr>
                <w:rFonts w:eastAsia="DengXian" w:hint="eastAsia"/>
              </w:rPr>
              <w:t>1</w:t>
            </w:r>
          </w:p>
        </w:tc>
        <w:tc>
          <w:tcPr>
            <w:tcW w:w="2062" w:type="pct"/>
          </w:tcPr>
          <w:p w14:paraId="3EFE1A92" w14:textId="77777777" w:rsidR="006B2DEC" w:rsidRDefault="006B2DEC" w:rsidP="00201FB3">
            <w:pPr>
              <w:pStyle w:val="TAL"/>
              <w:rPr>
                <w:rFonts w:eastAsia="DengXian"/>
                <w:lang w:val="en-US"/>
              </w:rPr>
            </w:pPr>
            <w:r>
              <w:rPr>
                <w:rFonts w:eastAsia="DengXian" w:hint="eastAsia"/>
                <w:lang w:val="en-US"/>
              </w:rPr>
              <w:t xml:space="preserve">This IE shall contain </w:t>
            </w:r>
            <w:r>
              <w:rPr>
                <w:rFonts w:eastAsia="DengXian" w:cs="Arial" w:hint="eastAsia"/>
                <w:szCs w:val="18"/>
              </w:rPr>
              <w:t xml:space="preserve">the </w:t>
            </w:r>
            <w:r>
              <w:rPr>
                <w:rFonts w:eastAsia="DengXian" w:cs="Arial"/>
                <w:szCs w:val="18"/>
              </w:rPr>
              <w:t>number of seconds after which the access_token is considered to be expired.</w:t>
            </w:r>
          </w:p>
        </w:tc>
        <w:tc>
          <w:tcPr>
            <w:tcW w:w="658" w:type="pct"/>
          </w:tcPr>
          <w:p w14:paraId="354E39B1" w14:textId="77777777" w:rsidR="006B2DEC" w:rsidRDefault="006B2DEC" w:rsidP="00201FB3">
            <w:pPr>
              <w:pStyle w:val="TAL"/>
              <w:rPr>
                <w:rFonts w:eastAsia="DengXian"/>
                <w:lang w:val="en-US"/>
              </w:rPr>
            </w:pPr>
          </w:p>
        </w:tc>
      </w:tr>
      <w:tr w:rsidR="006B2DEC" w14:paraId="0FFA2CBB" w14:textId="77777777" w:rsidTr="00201FB3">
        <w:trPr>
          <w:jc w:val="center"/>
        </w:trPr>
        <w:tc>
          <w:tcPr>
            <w:tcW w:w="733" w:type="pct"/>
          </w:tcPr>
          <w:p w14:paraId="713FA1D6" w14:textId="77777777" w:rsidR="006B2DEC" w:rsidRDefault="006B2DEC" w:rsidP="00201FB3">
            <w:pPr>
              <w:pStyle w:val="TAL"/>
              <w:rPr>
                <w:rFonts w:eastAsia="DengXian"/>
                <w:lang w:val="en-US"/>
              </w:rPr>
            </w:pPr>
            <w:r w:rsidRPr="00D90086">
              <w:rPr>
                <w:rFonts w:eastAsia="DengXian"/>
                <w:highlight w:val="yellow"/>
              </w:rPr>
              <w:t>resOwnerId</w:t>
            </w:r>
          </w:p>
        </w:tc>
        <w:tc>
          <w:tcPr>
            <w:tcW w:w="589" w:type="pct"/>
          </w:tcPr>
          <w:p w14:paraId="313076AB" w14:textId="77777777" w:rsidR="006B2DEC" w:rsidRDefault="006B2DEC" w:rsidP="00201FB3">
            <w:pPr>
              <w:pStyle w:val="TAL"/>
              <w:rPr>
                <w:rFonts w:eastAsia="DengXian"/>
              </w:rPr>
            </w:pPr>
            <w:r>
              <w:rPr>
                <w:rFonts w:eastAsia="DengXian"/>
              </w:rPr>
              <w:t>string</w:t>
            </w:r>
          </w:p>
        </w:tc>
        <w:tc>
          <w:tcPr>
            <w:tcW w:w="368" w:type="pct"/>
          </w:tcPr>
          <w:p w14:paraId="2B455590" w14:textId="77777777" w:rsidR="006B2DEC" w:rsidRDefault="006B2DEC" w:rsidP="00201FB3">
            <w:pPr>
              <w:pStyle w:val="TAC"/>
              <w:rPr>
                <w:rFonts w:eastAsia="DengXian"/>
              </w:rPr>
            </w:pPr>
            <w:r>
              <w:rPr>
                <w:rFonts w:eastAsia="DengXian"/>
              </w:rPr>
              <w:t>O</w:t>
            </w:r>
          </w:p>
        </w:tc>
        <w:tc>
          <w:tcPr>
            <w:tcW w:w="590" w:type="pct"/>
          </w:tcPr>
          <w:p w14:paraId="1DF04E2E" w14:textId="77777777" w:rsidR="006B2DEC" w:rsidRDefault="006B2DEC" w:rsidP="00201FB3">
            <w:pPr>
              <w:pStyle w:val="TAL"/>
              <w:rPr>
                <w:rFonts w:eastAsia="DengXian"/>
              </w:rPr>
            </w:pPr>
            <w:r>
              <w:rPr>
                <w:rFonts w:eastAsia="DengXian"/>
              </w:rPr>
              <w:t>0..1</w:t>
            </w:r>
          </w:p>
        </w:tc>
        <w:tc>
          <w:tcPr>
            <w:tcW w:w="2062" w:type="pct"/>
          </w:tcPr>
          <w:p w14:paraId="26F3FE86" w14:textId="77777777" w:rsidR="006B2DEC" w:rsidRDefault="006B2DEC" w:rsidP="00201FB3">
            <w:pPr>
              <w:pStyle w:val="TAL"/>
              <w:rPr>
                <w:rFonts w:eastAsia="DengXian"/>
                <w:lang w:val="en-US"/>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resource owner ID.</w:t>
            </w:r>
          </w:p>
        </w:tc>
        <w:tc>
          <w:tcPr>
            <w:tcW w:w="658" w:type="pct"/>
          </w:tcPr>
          <w:p w14:paraId="79781CEA" w14:textId="77777777" w:rsidR="006B2DEC" w:rsidRDefault="006B2DEC" w:rsidP="00201FB3">
            <w:pPr>
              <w:pStyle w:val="TAL"/>
              <w:rPr>
                <w:rFonts w:eastAsia="DengXian"/>
                <w:lang w:val="en-US"/>
              </w:rPr>
            </w:pPr>
            <w:r>
              <w:rPr>
                <w:rFonts w:eastAsia="DengXian" w:cs="Arial"/>
                <w:szCs w:val="18"/>
              </w:rPr>
              <w:t>RNAA</w:t>
            </w:r>
          </w:p>
        </w:tc>
      </w:tr>
      <w:tr w:rsidR="006B2DEC" w14:paraId="15495A33" w14:textId="77777777" w:rsidTr="00201FB3">
        <w:trPr>
          <w:jc w:val="center"/>
        </w:trPr>
        <w:tc>
          <w:tcPr>
            <w:tcW w:w="5000" w:type="pct"/>
            <w:gridSpan w:val="6"/>
          </w:tcPr>
          <w:p w14:paraId="0B92AED2" w14:textId="77777777" w:rsidR="006B2DEC" w:rsidRDefault="006B2DEC" w:rsidP="00201FB3">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008E1B15" w14:textId="77777777" w:rsidR="007D4B41" w:rsidRDefault="007D4B41" w:rsidP="00A62187">
      <w:pPr>
        <w:rPr>
          <w:bCs/>
          <w:lang w:eastAsia="zh-CN"/>
        </w:rPr>
      </w:pPr>
    </w:p>
    <w:p w14:paraId="4CB67E43" w14:textId="67121EBD" w:rsidR="007D4B41" w:rsidRDefault="00F301ED" w:rsidP="00FB335C">
      <w:pPr>
        <w:pStyle w:val="Heading3"/>
      </w:pPr>
      <w:r>
        <w:t>4.</w:t>
      </w:r>
      <w:r w:rsidR="00FB335C">
        <w:t>2.4</w:t>
      </w:r>
      <w:r>
        <w:t xml:space="preserve"> </w:t>
      </w:r>
      <w:r w:rsidRPr="00690A26">
        <w:t>Access</w:t>
      </w:r>
      <w:r w:rsidR="007802A6">
        <w:t xml:space="preserve"> </w:t>
      </w:r>
      <w:r w:rsidRPr="00690A26">
        <w:t>Token</w:t>
      </w:r>
      <w:r w:rsidR="007802A6">
        <w:t xml:space="preserve"> </w:t>
      </w:r>
      <w:r w:rsidR="00904E8A">
        <w:t xml:space="preserve">Claims and ID Token </w:t>
      </w:r>
      <w:r w:rsidRPr="00690A26">
        <w:t>Claims</w:t>
      </w:r>
      <w:r>
        <w:t xml:space="preserve"> for </w:t>
      </w:r>
      <w:r w:rsidR="00941684">
        <w:t>Mission Critical</w:t>
      </w:r>
    </w:p>
    <w:p w14:paraId="1016AE14" w14:textId="6FEDDEB9" w:rsidR="007D4B41" w:rsidRDefault="007D4B41" w:rsidP="007D4B41">
      <w:r>
        <w:t xml:space="preserve">As defined in the TS </w:t>
      </w:r>
      <w:r w:rsidR="00941684">
        <w:t>33</w:t>
      </w:r>
      <w:r>
        <w:t>.</w:t>
      </w:r>
      <w:r w:rsidR="00941684">
        <w:t>180</w:t>
      </w:r>
      <w:r>
        <w:t xml:space="preserve"> [</w:t>
      </w:r>
      <w:r w:rsidR="00652DFF">
        <w:t>5</w:t>
      </w:r>
      <w:r>
        <w:t>]:</w:t>
      </w:r>
    </w:p>
    <w:p w14:paraId="2435CD5E" w14:textId="77777777" w:rsidR="00771098" w:rsidRPr="00EA26B3" w:rsidRDefault="00771098" w:rsidP="00771098">
      <w:bookmarkStart w:id="25" w:name="_Toc3886343"/>
      <w:bookmarkStart w:id="26" w:name="_Toc26797710"/>
      <w:bookmarkStart w:id="27" w:name="_Toc35353556"/>
      <w:bookmarkStart w:id="28" w:name="_Toc44939529"/>
      <w:bookmarkStart w:id="29" w:name="_Toc129942956"/>
      <w:r>
        <w:t>B.2.1.3</w:t>
      </w:r>
      <w:r w:rsidRPr="00EA26B3">
        <w:tab/>
        <w:t>MC</w:t>
      </w:r>
      <w:r>
        <w:t>X</w:t>
      </w:r>
      <w:r w:rsidRPr="00EA26B3">
        <w:t xml:space="preserve"> claims</w:t>
      </w:r>
      <w:bookmarkEnd w:id="25"/>
      <w:bookmarkEnd w:id="26"/>
      <w:bookmarkEnd w:id="27"/>
      <w:bookmarkEnd w:id="28"/>
      <w:bookmarkEnd w:id="29"/>
    </w:p>
    <w:p w14:paraId="3F144FD0" w14:textId="77777777" w:rsidR="00771098" w:rsidRPr="00EA26B3" w:rsidRDefault="00771098" w:rsidP="00771098">
      <w:r w:rsidRPr="00EA26B3">
        <w:t>The MC</w:t>
      </w:r>
      <w:r>
        <w:t>X</w:t>
      </w:r>
      <w:r w:rsidRPr="00EA26B3">
        <w:t xml:space="preserve"> Connect profile extends the OpenID Connect standard claims with the additional claims shown in table </w:t>
      </w:r>
      <w:r>
        <w:t>B.2.1.3</w:t>
      </w:r>
      <w:r w:rsidRPr="00EA26B3">
        <w:t>-1.</w:t>
      </w:r>
      <w:r>
        <w:t xml:space="preserve">  </w:t>
      </w:r>
    </w:p>
    <w:p w14:paraId="0946AF0A" w14:textId="77777777" w:rsidR="00771098" w:rsidRPr="00EA26B3" w:rsidRDefault="00771098" w:rsidP="00771098">
      <w:pPr>
        <w:pStyle w:val="TH"/>
      </w:pPr>
      <w:r w:rsidRPr="00EA26B3">
        <w:t xml:space="preserve">Table </w:t>
      </w:r>
      <w:r>
        <w:t>B.2.1.3</w:t>
      </w:r>
      <w:r w:rsidRPr="00EA26B3">
        <w:t xml:space="preserve">-1: </w:t>
      </w:r>
      <w:r w:rsidRPr="004B4085">
        <w:rPr>
          <w:highlight w:val="yellow"/>
        </w:rPr>
        <w:t>ID token MC</w:t>
      </w:r>
      <w:r w:rsidRPr="004B4085">
        <w:rPr>
          <w:highlight w:val="yellow"/>
          <w:lang w:val="en-US"/>
        </w:rPr>
        <w:t>X</w:t>
      </w:r>
      <w:r w:rsidRPr="004B4085">
        <w:rPr>
          <w:highlight w:val="yellow"/>
        </w:rPr>
        <w:t xml:space="preserve">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771098" w:rsidRPr="00EA26B3" w14:paraId="79412443" w14:textId="77777777" w:rsidTr="00201FB3">
        <w:trPr>
          <w:jc w:val="center"/>
        </w:trPr>
        <w:tc>
          <w:tcPr>
            <w:tcW w:w="1101" w:type="dxa"/>
            <w:shd w:val="clear" w:color="auto" w:fill="auto"/>
          </w:tcPr>
          <w:p w14:paraId="77B5C941" w14:textId="77777777" w:rsidR="00771098" w:rsidRPr="001103C9" w:rsidRDefault="00771098" w:rsidP="00201FB3">
            <w:pPr>
              <w:pStyle w:val="TAH"/>
            </w:pPr>
            <w:r w:rsidRPr="001103C9">
              <w:rPr>
                <w:lang w:eastAsia="en-GB"/>
              </w:rPr>
              <w:t>Parameter</w:t>
            </w:r>
          </w:p>
        </w:tc>
        <w:tc>
          <w:tcPr>
            <w:tcW w:w="6804" w:type="dxa"/>
            <w:shd w:val="clear" w:color="auto" w:fill="auto"/>
          </w:tcPr>
          <w:p w14:paraId="13F6AC6A" w14:textId="77777777" w:rsidR="00771098" w:rsidRPr="001103C9" w:rsidRDefault="00771098" w:rsidP="00201FB3">
            <w:pPr>
              <w:pStyle w:val="TAH"/>
            </w:pPr>
            <w:r w:rsidRPr="001103C9">
              <w:rPr>
                <w:lang w:eastAsia="en-GB"/>
              </w:rPr>
              <w:t>Description</w:t>
            </w:r>
          </w:p>
        </w:tc>
      </w:tr>
      <w:tr w:rsidR="00771098" w:rsidRPr="00EA26B3" w14:paraId="51F5A6BD" w14:textId="77777777" w:rsidTr="00201FB3">
        <w:trPr>
          <w:jc w:val="center"/>
        </w:trPr>
        <w:tc>
          <w:tcPr>
            <w:tcW w:w="1101" w:type="dxa"/>
            <w:shd w:val="clear" w:color="auto" w:fill="auto"/>
          </w:tcPr>
          <w:p w14:paraId="531922AA" w14:textId="77777777" w:rsidR="00771098" w:rsidRPr="00F6643C" w:rsidRDefault="00771098" w:rsidP="00201FB3">
            <w:pPr>
              <w:pStyle w:val="TAL"/>
              <w:rPr>
                <w:highlight w:val="yellow"/>
              </w:rPr>
            </w:pPr>
            <w:r w:rsidRPr="00F6643C">
              <w:rPr>
                <w:highlight w:val="yellow"/>
              </w:rPr>
              <w:t>mcptt_id</w:t>
            </w:r>
          </w:p>
        </w:tc>
        <w:tc>
          <w:tcPr>
            <w:tcW w:w="6804" w:type="dxa"/>
            <w:shd w:val="clear" w:color="auto" w:fill="auto"/>
          </w:tcPr>
          <w:p w14:paraId="0653A535" w14:textId="77777777" w:rsidR="00771098" w:rsidRPr="00B96C52" w:rsidRDefault="00771098" w:rsidP="00201FB3">
            <w:pPr>
              <w:pStyle w:val="TAL"/>
              <w:tabs>
                <w:tab w:val="left" w:pos="5454"/>
              </w:tabs>
            </w:pPr>
            <w:r w:rsidRPr="00B96C52">
              <w:t>REQUIRED for MCPTT. The MCPTT ID of the current MCPTT user of the MCPTT client.</w:t>
            </w:r>
          </w:p>
        </w:tc>
      </w:tr>
      <w:tr w:rsidR="00771098" w:rsidRPr="00EA26B3" w14:paraId="66BF5E47" w14:textId="77777777" w:rsidTr="00201FB3">
        <w:trPr>
          <w:jc w:val="center"/>
        </w:trPr>
        <w:tc>
          <w:tcPr>
            <w:tcW w:w="1101" w:type="dxa"/>
            <w:shd w:val="clear" w:color="auto" w:fill="auto"/>
          </w:tcPr>
          <w:p w14:paraId="580A7B3F" w14:textId="77777777" w:rsidR="00771098" w:rsidRPr="00F6643C" w:rsidRDefault="00771098" w:rsidP="00201FB3">
            <w:pPr>
              <w:pStyle w:val="TAL"/>
              <w:rPr>
                <w:highlight w:val="yellow"/>
              </w:rPr>
            </w:pPr>
            <w:r w:rsidRPr="00F6643C">
              <w:rPr>
                <w:highlight w:val="yellow"/>
              </w:rPr>
              <w:t>mcvideo_id</w:t>
            </w:r>
          </w:p>
        </w:tc>
        <w:tc>
          <w:tcPr>
            <w:tcW w:w="6804" w:type="dxa"/>
            <w:shd w:val="clear" w:color="auto" w:fill="auto"/>
          </w:tcPr>
          <w:p w14:paraId="252710E1" w14:textId="77777777" w:rsidR="00771098" w:rsidRPr="00B96C52" w:rsidRDefault="00771098" w:rsidP="00201FB3">
            <w:pPr>
              <w:pStyle w:val="TAL"/>
              <w:tabs>
                <w:tab w:val="left" w:pos="5454"/>
              </w:tabs>
            </w:pPr>
            <w:r w:rsidRPr="00B96C52">
              <w:t>REQUIRED for MCVideo. The MCVideo ID of the current MCVideo user of the MCVideo client.</w:t>
            </w:r>
          </w:p>
        </w:tc>
      </w:tr>
      <w:tr w:rsidR="00771098" w:rsidRPr="00EA26B3" w14:paraId="2803FA92" w14:textId="77777777" w:rsidTr="00201FB3">
        <w:trPr>
          <w:jc w:val="center"/>
        </w:trPr>
        <w:tc>
          <w:tcPr>
            <w:tcW w:w="1101" w:type="dxa"/>
            <w:shd w:val="clear" w:color="auto" w:fill="auto"/>
          </w:tcPr>
          <w:p w14:paraId="5690C220" w14:textId="77777777" w:rsidR="00771098" w:rsidRPr="00F6643C" w:rsidRDefault="00771098" w:rsidP="00201FB3">
            <w:pPr>
              <w:pStyle w:val="TAL"/>
              <w:rPr>
                <w:highlight w:val="yellow"/>
              </w:rPr>
            </w:pPr>
            <w:r w:rsidRPr="00F6643C">
              <w:rPr>
                <w:highlight w:val="yellow"/>
              </w:rPr>
              <w:t>mcdata_id</w:t>
            </w:r>
          </w:p>
        </w:tc>
        <w:tc>
          <w:tcPr>
            <w:tcW w:w="6804" w:type="dxa"/>
            <w:shd w:val="clear" w:color="auto" w:fill="auto"/>
          </w:tcPr>
          <w:p w14:paraId="0A743AE4" w14:textId="77777777" w:rsidR="00771098" w:rsidRPr="00B96C52" w:rsidRDefault="00771098" w:rsidP="00201FB3">
            <w:pPr>
              <w:pStyle w:val="TAL"/>
              <w:tabs>
                <w:tab w:val="left" w:pos="5454"/>
              </w:tabs>
            </w:pPr>
            <w:r w:rsidRPr="00B96C52">
              <w:t>REQUIRED for MCData. The MCData ID of the current MCData user of the MCData client.</w:t>
            </w:r>
          </w:p>
        </w:tc>
      </w:tr>
    </w:tbl>
    <w:p w14:paraId="775D2DE4" w14:textId="77777777" w:rsidR="007D4B41" w:rsidRDefault="007D4B41" w:rsidP="00A62187">
      <w:pPr>
        <w:rPr>
          <w:bCs/>
          <w:lang w:eastAsia="zh-CN"/>
        </w:rPr>
      </w:pPr>
    </w:p>
    <w:p w14:paraId="4206AB47" w14:textId="77777777" w:rsidR="004B4085" w:rsidRPr="00EA26B3" w:rsidRDefault="004B4085" w:rsidP="004B4085">
      <w:bookmarkStart w:id="30" w:name="_Toc3886347"/>
      <w:bookmarkStart w:id="31" w:name="_Toc26797714"/>
      <w:bookmarkStart w:id="32" w:name="_Toc35353560"/>
      <w:bookmarkStart w:id="33" w:name="_Toc44939533"/>
      <w:bookmarkStart w:id="34" w:name="_Toc129942960"/>
      <w:r>
        <w:t>B.2.2.3</w:t>
      </w:r>
      <w:r w:rsidRPr="00EA26B3">
        <w:tab/>
        <w:t>MC</w:t>
      </w:r>
      <w:r>
        <w:t>X</w:t>
      </w:r>
      <w:r w:rsidRPr="00EA26B3">
        <w:t xml:space="preserve"> claims</w:t>
      </w:r>
      <w:bookmarkEnd w:id="30"/>
      <w:bookmarkEnd w:id="31"/>
      <w:bookmarkEnd w:id="32"/>
      <w:bookmarkEnd w:id="33"/>
      <w:bookmarkEnd w:id="34"/>
    </w:p>
    <w:p w14:paraId="14E5912C" w14:textId="77777777" w:rsidR="004B4085" w:rsidRPr="00EA26B3" w:rsidRDefault="004B4085" w:rsidP="004B4085">
      <w:r w:rsidRPr="00EA26B3">
        <w:t>The MC</w:t>
      </w:r>
      <w:r>
        <w:t>X</w:t>
      </w:r>
      <w:r w:rsidRPr="00EA26B3">
        <w:t xml:space="preserve"> Connect profile extends the standard claims defined in IETF RFC 7662 [</w:t>
      </w:r>
      <w:r w:rsidRPr="007344D6">
        <w:t>33</w:t>
      </w:r>
      <w:r w:rsidRPr="00EA26B3">
        <w:t xml:space="preserve">] with the additional claims shown in table </w:t>
      </w:r>
      <w:r>
        <w:t>B.2.2.3</w:t>
      </w:r>
      <w:r w:rsidRPr="00EA26B3">
        <w:t>-1.</w:t>
      </w:r>
    </w:p>
    <w:p w14:paraId="45FEF84F" w14:textId="77777777" w:rsidR="004B4085" w:rsidRPr="00EA26B3" w:rsidRDefault="004B4085" w:rsidP="004B4085">
      <w:pPr>
        <w:pStyle w:val="TH"/>
      </w:pPr>
      <w:r w:rsidRPr="00EA26B3">
        <w:t xml:space="preserve">Table </w:t>
      </w:r>
      <w:r>
        <w:t>B.2.2.3</w:t>
      </w:r>
      <w:r w:rsidRPr="00EA26B3">
        <w:t xml:space="preserve">-1: </w:t>
      </w:r>
      <w:r w:rsidRPr="004B4085">
        <w:rPr>
          <w:highlight w:val="yellow"/>
        </w:rPr>
        <w:t>Access token MC</w:t>
      </w:r>
      <w:r w:rsidRPr="004B4085">
        <w:rPr>
          <w:highlight w:val="yellow"/>
          <w:lang w:val="en-US"/>
        </w:rPr>
        <w:t>X</w:t>
      </w:r>
      <w:r w:rsidRPr="004B4085">
        <w:rPr>
          <w:highlight w:val="yellow"/>
        </w:rPr>
        <w:t xml:space="preserve">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B4085" w:rsidRPr="00EA26B3" w14:paraId="30EDA580" w14:textId="77777777" w:rsidTr="00201FB3">
        <w:trPr>
          <w:jc w:val="center"/>
        </w:trPr>
        <w:tc>
          <w:tcPr>
            <w:tcW w:w="1101" w:type="dxa"/>
            <w:shd w:val="clear" w:color="auto" w:fill="auto"/>
          </w:tcPr>
          <w:p w14:paraId="6188D8CC" w14:textId="77777777" w:rsidR="004B4085" w:rsidRPr="001103C9" w:rsidRDefault="004B4085" w:rsidP="00201FB3">
            <w:pPr>
              <w:pStyle w:val="TAH"/>
            </w:pPr>
            <w:r w:rsidRPr="001103C9">
              <w:rPr>
                <w:lang w:eastAsia="en-GB"/>
              </w:rPr>
              <w:t>Parameter</w:t>
            </w:r>
          </w:p>
        </w:tc>
        <w:tc>
          <w:tcPr>
            <w:tcW w:w="6804" w:type="dxa"/>
            <w:shd w:val="clear" w:color="auto" w:fill="auto"/>
          </w:tcPr>
          <w:p w14:paraId="59F1EBBD" w14:textId="77777777" w:rsidR="004B4085" w:rsidRPr="001103C9" w:rsidRDefault="004B4085" w:rsidP="00201FB3">
            <w:pPr>
              <w:pStyle w:val="TAH"/>
            </w:pPr>
            <w:r w:rsidRPr="001103C9">
              <w:rPr>
                <w:lang w:eastAsia="en-GB"/>
              </w:rPr>
              <w:t>Description</w:t>
            </w:r>
          </w:p>
        </w:tc>
      </w:tr>
      <w:tr w:rsidR="004B4085" w:rsidRPr="00EA26B3" w14:paraId="52BDAB76" w14:textId="77777777" w:rsidTr="00201FB3">
        <w:trPr>
          <w:jc w:val="center"/>
        </w:trPr>
        <w:tc>
          <w:tcPr>
            <w:tcW w:w="1101" w:type="dxa"/>
            <w:shd w:val="clear" w:color="auto" w:fill="auto"/>
          </w:tcPr>
          <w:p w14:paraId="27F2F24C" w14:textId="77777777" w:rsidR="004B4085" w:rsidRPr="00055011" w:rsidRDefault="004B4085" w:rsidP="00201FB3">
            <w:pPr>
              <w:pStyle w:val="TAL"/>
              <w:tabs>
                <w:tab w:val="left" w:pos="5454"/>
              </w:tabs>
              <w:rPr>
                <w:highlight w:val="yellow"/>
              </w:rPr>
            </w:pPr>
            <w:r w:rsidRPr="00055011">
              <w:rPr>
                <w:highlight w:val="yellow"/>
              </w:rPr>
              <w:t>mcptt_id</w:t>
            </w:r>
          </w:p>
        </w:tc>
        <w:tc>
          <w:tcPr>
            <w:tcW w:w="6804" w:type="dxa"/>
            <w:shd w:val="clear" w:color="auto" w:fill="auto"/>
          </w:tcPr>
          <w:p w14:paraId="2E461C6F" w14:textId="77777777" w:rsidR="004B4085" w:rsidRPr="00B96C52" w:rsidRDefault="004B4085" w:rsidP="00201FB3">
            <w:pPr>
              <w:pStyle w:val="TAL"/>
              <w:tabs>
                <w:tab w:val="left" w:pos="5454"/>
              </w:tabs>
            </w:pPr>
            <w:r w:rsidRPr="00B96C52">
              <w:t>REQUIRED for MCPTT. The MCPTT ID of the current MCPTT user of the MCPTT client.</w:t>
            </w:r>
          </w:p>
        </w:tc>
      </w:tr>
      <w:tr w:rsidR="004B4085" w:rsidRPr="00EA26B3" w14:paraId="42FE1D58" w14:textId="77777777" w:rsidTr="00201FB3">
        <w:trPr>
          <w:jc w:val="center"/>
        </w:trPr>
        <w:tc>
          <w:tcPr>
            <w:tcW w:w="1101" w:type="dxa"/>
            <w:shd w:val="clear" w:color="auto" w:fill="auto"/>
          </w:tcPr>
          <w:p w14:paraId="51679F3D" w14:textId="77777777" w:rsidR="004B4085" w:rsidRPr="00055011" w:rsidRDefault="004B4085" w:rsidP="00201FB3">
            <w:pPr>
              <w:pStyle w:val="TAL"/>
              <w:rPr>
                <w:highlight w:val="yellow"/>
              </w:rPr>
            </w:pPr>
            <w:r w:rsidRPr="00055011">
              <w:rPr>
                <w:highlight w:val="yellow"/>
              </w:rPr>
              <w:t>mcvideo_id</w:t>
            </w:r>
          </w:p>
        </w:tc>
        <w:tc>
          <w:tcPr>
            <w:tcW w:w="6804" w:type="dxa"/>
            <w:shd w:val="clear" w:color="auto" w:fill="auto"/>
          </w:tcPr>
          <w:p w14:paraId="0F54CB0B" w14:textId="77777777" w:rsidR="004B4085" w:rsidRPr="00B96C52" w:rsidRDefault="004B4085" w:rsidP="00201FB3">
            <w:pPr>
              <w:pStyle w:val="TAL"/>
              <w:tabs>
                <w:tab w:val="left" w:pos="5454"/>
              </w:tabs>
            </w:pPr>
            <w:r w:rsidRPr="00B96C52">
              <w:t>REQUIRED for MCVideo. The MCVideo ID of the current MCVideo user of the MCVideo client.</w:t>
            </w:r>
          </w:p>
        </w:tc>
      </w:tr>
      <w:tr w:rsidR="004B4085" w:rsidRPr="00EA26B3" w14:paraId="565D9B24" w14:textId="77777777" w:rsidTr="00201FB3">
        <w:trPr>
          <w:jc w:val="center"/>
        </w:trPr>
        <w:tc>
          <w:tcPr>
            <w:tcW w:w="1101" w:type="dxa"/>
            <w:shd w:val="clear" w:color="auto" w:fill="auto"/>
          </w:tcPr>
          <w:p w14:paraId="29B88339" w14:textId="77777777" w:rsidR="004B4085" w:rsidRPr="00055011" w:rsidRDefault="004B4085" w:rsidP="00201FB3">
            <w:pPr>
              <w:pStyle w:val="TAL"/>
              <w:rPr>
                <w:highlight w:val="yellow"/>
              </w:rPr>
            </w:pPr>
            <w:r w:rsidRPr="00055011">
              <w:rPr>
                <w:highlight w:val="yellow"/>
              </w:rPr>
              <w:t>mcdata_id</w:t>
            </w:r>
          </w:p>
        </w:tc>
        <w:tc>
          <w:tcPr>
            <w:tcW w:w="6804" w:type="dxa"/>
            <w:shd w:val="clear" w:color="auto" w:fill="auto"/>
          </w:tcPr>
          <w:p w14:paraId="268EFBC6" w14:textId="77777777" w:rsidR="004B4085" w:rsidRPr="00B96C52" w:rsidRDefault="004B4085" w:rsidP="00201FB3">
            <w:pPr>
              <w:pStyle w:val="TAL"/>
              <w:tabs>
                <w:tab w:val="left" w:pos="5454"/>
              </w:tabs>
            </w:pPr>
            <w:r w:rsidRPr="00B96C52">
              <w:t>REQUIRED for MCData. The MCData ID of the current MCData user of the MCData client.</w:t>
            </w:r>
          </w:p>
        </w:tc>
      </w:tr>
    </w:tbl>
    <w:p w14:paraId="5D180BD8" w14:textId="77777777" w:rsidR="00A62187" w:rsidRPr="00A62187" w:rsidRDefault="00A62187" w:rsidP="00A62187">
      <w:pPr>
        <w:rPr>
          <w:bCs/>
          <w:lang w:val="en-US" w:eastAsia="zh-CN"/>
        </w:rPr>
      </w:pPr>
    </w:p>
    <w:p w14:paraId="47A21C8A" w14:textId="0F807285" w:rsidR="0026502C" w:rsidRDefault="00D10383" w:rsidP="000C1BCE">
      <w:pPr>
        <w:pStyle w:val="Heading1"/>
      </w:pPr>
      <w:r>
        <w:lastRenderedPageBreak/>
        <w:t>5</w:t>
      </w:r>
      <w:r w:rsidR="0026502C">
        <w:t xml:space="preserve"> </w:t>
      </w:r>
      <w:r w:rsidR="00482147">
        <w:tab/>
      </w:r>
      <w:r w:rsidR="00223C4D">
        <w:t>Detailed proposal</w:t>
      </w:r>
    </w:p>
    <w:p w14:paraId="28AC1BCA" w14:textId="7E4B2BA8" w:rsidR="005E2186" w:rsidRDefault="00A23B1E" w:rsidP="007C1630">
      <w:pPr>
        <w:rPr>
          <w:iCs/>
          <w:lang w:eastAsia="zh-CN"/>
        </w:rPr>
      </w:pPr>
      <w:r>
        <w:rPr>
          <w:iCs/>
          <w:lang w:eastAsia="zh-CN"/>
        </w:rPr>
        <w:t xml:space="preserve">Proposal for </w:t>
      </w:r>
      <w:r w:rsidR="005E2186">
        <w:rPr>
          <w:iCs/>
          <w:lang w:eastAsia="zh-CN"/>
        </w:rPr>
        <w:t>the ways of work:</w:t>
      </w:r>
    </w:p>
    <w:p w14:paraId="4D40C107" w14:textId="6D4D9129" w:rsidR="003E1956" w:rsidRDefault="001746B4" w:rsidP="00A23B1E">
      <w:pPr>
        <w:pStyle w:val="ListParagraph"/>
        <w:numPr>
          <w:ilvl w:val="0"/>
          <w:numId w:val="27"/>
        </w:numPr>
        <w:ind w:firstLineChars="0"/>
        <w:rPr>
          <w:iCs/>
          <w:lang w:eastAsia="zh-CN"/>
        </w:rPr>
      </w:pPr>
      <w:r w:rsidRPr="00A23B1E">
        <w:rPr>
          <w:iCs/>
          <w:lang w:eastAsia="zh-CN"/>
        </w:rPr>
        <w:t xml:space="preserve">Propose to have </w:t>
      </w:r>
      <w:r w:rsidR="009955DC" w:rsidRPr="00A23B1E">
        <w:rPr>
          <w:iCs/>
          <w:lang w:eastAsia="zh-CN"/>
        </w:rPr>
        <w:t>one</w:t>
      </w:r>
      <w:r w:rsidRPr="00A23B1E">
        <w:rPr>
          <w:iCs/>
          <w:lang w:eastAsia="zh-CN"/>
        </w:rPr>
        <w:t xml:space="preserve"> </w:t>
      </w:r>
      <w:r w:rsidR="00AB0B67">
        <w:rPr>
          <w:iCs/>
          <w:lang w:eastAsia="zh-CN"/>
        </w:rPr>
        <w:t xml:space="preserve">3GPP </w:t>
      </w:r>
      <w:r w:rsidR="00EB673C">
        <w:rPr>
          <w:iCs/>
          <w:lang w:eastAsia="zh-CN"/>
        </w:rPr>
        <w:t>IANA registration</w:t>
      </w:r>
      <w:r w:rsidR="00AB0B67">
        <w:rPr>
          <w:iCs/>
          <w:lang w:eastAsia="zh-CN"/>
        </w:rPr>
        <w:t xml:space="preserve"> contact</w:t>
      </w:r>
      <w:r w:rsidR="009F0849">
        <w:rPr>
          <w:iCs/>
          <w:lang w:eastAsia="zh-CN"/>
        </w:rPr>
        <w:t xml:space="preserve"> (e.g</w:t>
      </w:r>
      <w:r w:rsidR="003E1956">
        <w:rPr>
          <w:iCs/>
          <w:lang w:eastAsia="zh-CN"/>
        </w:rPr>
        <w:t>.</w:t>
      </w:r>
      <w:r w:rsidR="009F0849">
        <w:rPr>
          <w:iCs/>
          <w:lang w:eastAsia="zh-CN"/>
        </w:rPr>
        <w:t>, IETF coordinator</w:t>
      </w:r>
      <w:r w:rsidR="00B55D49">
        <w:rPr>
          <w:iCs/>
          <w:lang w:eastAsia="zh-CN"/>
        </w:rPr>
        <w:t>)</w:t>
      </w:r>
      <w:r w:rsidRPr="00A23B1E">
        <w:rPr>
          <w:iCs/>
          <w:lang w:eastAsia="zh-CN"/>
        </w:rPr>
        <w:t xml:space="preserve"> to do IANA registration for </w:t>
      </w:r>
      <w:r w:rsidR="009955DC" w:rsidRPr="00A23B1E">
        <w:rPr>
          <w:iCs/>
          <w:lang w:eastAsia="zh-CN"/>
        </w:rPr>
        <w:t>all</w:t>
      </w:r>
      <w:r w:rsidRPr="00A23B1E">
        <w:rPr>
          <w:iCs/>
          <w:lang w:eastAsia="zh-CN"/>
        </w:rPr>
        <w:t xml:space="preserve"> JWT claims </w:t>
      </w:r>
      <w:r w:rsidR="009955DC" w:rsidRPr="00A23B1E">
        <w:rPr>
          <w:iCs/>
          <w:lang w:eastAsia="zh-CN"/>
        </w:rPr>
        <w:t xml:space="preserve">defined by </w:t>
      </w:r>
      <w:r w:rsidR="002908F6" w:rsidRPr="00A23B1E">
        <w:rPr>
          <w:iCs/>
          <w:lang w:eastAsia="zh-CN"/>
        </w:rPr>
        <w:t>all</w:t>
      </w:r>
      <w:r w:rsidR="009955DC" w:rsidRPr="00A23B1E">
        <w:rPr>
          <w:iCs/>
          <w:lang w:eastAsia="zh-CN"/>
        </w:rPr>
        <w:t xml:space="preserve"> 3GPP</w:t>
      </w:r>
      <w:r w:rsidRPr="00A23B1E">
        <w:rPr>
          <w:iCs/>
          <w:lang w:eastAsia="zh-CN"/>
        </w:rPr>
        <w:t xml:space="preserve"> WGs</w:t>
      </w:r>
      <w:r w:rsidR="003E1956">
        <w:rPr>
          <w:iCs/>
          <w:lang w:eastAsia="zh-CN"/>
        </w:rPr>
        <w:t>.</w:t>
      </w:r>
    </w:p>
    <w:p w14:paraId="70D69735" w14:textId="71BDD1CF" w:rsidR="00502402" w:rsidRPr="00A23B1E" w:rsidRDefault="003E1956" w:rsidP="00A23B1E">
      <w:pPr>
        <w:pStyle w:val="ListParagraph"/>
        <w:numPr>
          <w:ilvl w:val="0"/>
          <w:numId w:val="27"/>
        </w:numPr>
        <w:ind w:firstLineChars="0"/>
        <w:rPr>
          <w:iCs/>
          <w:lang w:eastAsia="zh-CN"/>
        </w:rPr>
      </w:pPr>
      <w:r>
        <w:rPr>
          <w:iCs/>
          <w:lang w:eastAsia="zh-CN"/>
        </w:rPr>
        <w:t>Propose to have</w:t>
      </w:r>
      <w:r w:rsidR="0092315C">
        <w:rPr>
          <w:iCs/>
          <w:lang w:eastAsia="zh-CN"/>
        </w:rPr>
        <w:t xml:space="preserve"> one 3GPP MCC</w:t>
      </w:r>
      <w:r>
        <w:rPr>
          <w:iCs/>
          <w:lang w:eastAsia="zh-CN"/>
        </w:rPr>
        <w:t xml:space="preserve"> (e.g., </w:t>
      </w:r>
      <w:r w:rsidR="00EF5448" w:rsidRPr="00EF5448">
        <w:rPr>
          <w:iCs/>
          <w:lang w:eastAsia="zh-CN"/>
        </w:rPr>
        <w:t>3GPP Specifications manager</w:t>
      </w:r>
      <w:r>
        <w:rPr>
          <w:iCs/>
          <w:lang w:eastAsia="zh-CN"/>
        </w:rPr>
        <w:t>)</w:t>
      </w:r>
      <w:r w:rsidR="0092315C">
        <w:rPr>
          <w:iCs/>
          <w:lang w:eastAsia="zh-CN"/>
        </w:rPr>
        <w:t xml:space="preserve"> to </w:t>
      </w:r>
      <w:r w:rsidR="00047442">
        <w:rPr>
          <w:iCs/>
          <w:lang w:eastAsia="zh-CN"/>
        </w:rPr>
        <w:t>maintain</w:t>
      </w:r>
      <w:r w:rsidR="00123972">
        <w:rPr>
          <w:iCs/>
          <w:lang w:eastAsia="zh-CN"/>
        </w:rPr>
        <w:t xml:space="preserve"> the IANA registration </w:t>
      </w:r>
      <w:r w:rsidR="007C7262">
        <w:rPr>
          <w:iCs/>
          <w:lang w:eastAsia="zh-CN"/>
        </w:rPr>
        <w:t>requests</w:t>
      </w:r>
      <w:r w:rsidR="00123972">
        <w:rPr>
          <w:iCs/>
          <w:lang w:eastAsia="zh-CN"/>
        </w:rPr>
        <w:t xml:space="preserve"> </w:t>
      </w:r>
      <w:r w:rsidR="00047442">
        <w:rPr>
          <w:iCs/>
          <w:lang w:eastAsia="zh-CN"/>
        </w:rPr>
        <w:t xml:space="preserve">status </w:t>
      </w:r>
      <w:r w:rsidR="00927EAE">
        <w:rPr>
          <w:iCs/>
          <w:lang w:eastAsia="zh-CN"/>
        </w:rPr>
        <w:t xml:space="preserve">for the </w:t>
      </w:r>
      <w:r w:rsidR="00927EAE" w:rsidRPr="00A23B1E">
        <w:rPr>
          <w:iCs/>
          <w:lang w:eastAsia="zh-CN"/>
        </w:rPr>
        <w:t xml:space="preserve">JWT claims </w:t>
      </w:r>
      <w:r w:rsidR="00123972">
        <w:rPr>
          <w:iCs/>
          <w:lang w:eastAsia="zh-CN"/>
        </w:rPr>
        <w:t xml:space="preserve">in a </w:t>
      </w:r>
      <w:r w:rsidR="0092315C">
        <w:t>web site</w:t>
      </w:r>
      <w:r w:rsidR="002F4C7F">
        <w:t>,</w:t>
      </w:r>
      <w:r w:rsidR="0092315C">
        <w:t xml:space="preserve"> which </w:t>
      </w:r>
      <w:r w:rsidR="00B73D82">
        <w:t>can</w:t>
      </w:r>
      <w:r w:rsidR="0092315C">
        <w:t xml:space="preserve"> be </w:t>
      </w:r>
      <w:r w:rsidR="0092315C">
        <w:rPr>
          <w:rFonts w:eastAsia="Times New Roman"/>
        </w:rPr>
        <w:t xml:space="preserve">used by WGs to </w:t>
      </w:r>
      <w:r w:rsidR="002F4C7F">
        <w:rPr>
          <w:rFonts w:eastAsia="Times New Roman"/>
        </w:rPr>
        <w:t xml:space="preserve">coordinate and </w:t>
      </w:r>
      <w:r w:rsidR="0092315C">
        <w:rPr>
          <w:rFonts w:eastAsia="Times New Roman"/>
        </w:rPr>
        <w:t xml:space="preserve">monitor the </w:t>
      </w:r>
      <w:r w:rsidR="007C7262">
        <w:rPr>
          <w:rFonts w:eastAsia="Times New Roman"/>
        </w:rPr>
        <w:t>progress</w:t>
      </w:r>
      <w:r w:rsidR="00744EC3">
        <w:rPr>
          <w:rFonts w:eastAsia="Times New Roman"/>
        </w:rPr>
        <w:t xml:space="preserve">. The web site can be </w:t>
      </w:r>
      <w:r w:rsidR="00C02A6A">
        <w:rPr>
          <w:rFonts w:eastAsia="Times New Roman"/>
        </w:rPr>
        <w:t>like</w:t>
      </w:r>
      <w:r w:rsidR="00744EC3">
        <w:rPr>
          <w:rFonts w:eastAsia="Times New Roman"/>
        </w:rPr>
        <w:t xml:space="preserve"> the existing </w:t>
      </w:r>
      <w:r w:rsidR="00B91A57">
        <w:rPr>
          <w:rFonts w:eastAsia="Times New Roman"/>
        </w:rPr>
        <w:t xml:space="preserve">one that for </w:t>
      </w:r>
      <w:r w:rsidR="00AD5499" w:rsidRPr="00AD5499">
        <w:rPr>
          <w:rFonts w:eastAsia="Times New Roman"/>
        </w:rPr>
        <w:t xml:space="preserve">IANA registration requests tracking </w:t>
      </w:r>
      <w:r w:rsidR="00AD5499">
        <w:rPr>
          <w:rFonts w:eastAsia="Times New Roman"/>
        </w:rPr>
        <w:t xml:space="preserve">for media types: </w:t>
      </w:r>
      <w:hyperlink r:id="rId20" w:history="1">
        <w:r w:rsidR="003F193F" w:rsidRPr="005E21B5">
          <w:rPr>
            <w:rStyle w:val="Hyperlink"/>
            <w:rFonts w:eastAsia="Times New Roman"/>
          </w:rPr>
          <w:t>https://www.3gpp.org/component/sppagebuilder/?view=page&amp;id=753</w:t>
        </w:r>
      </w:hyperlink>
      <w:r w:rsidR="003F193F">
        <w:rPr>
          <w:rFonts w:eastAsia="Times New Roman"/>
        </w:rPr>
        <w:t xml:space="preserve">. </w:t>
      </w:r>
    </w:p>
    <w:p w14:paraId="5F9F0920" w14:textId="77777777" w:rsidR="00774D26" w:rsidRDefault="00D756EB" w:rsidP="0041457D">
      <w:pPr>
        <w:pStyle w:val="ListParagraph"/>
        <w:numPr>
          <w:ilvl w:val="0"/>
          <w:numId w:val="27"/>
        </w:numPr>
        <w:ind w:firstLineChars="0"/>
        <w:rPr>
          <w:iCs/>
          <w:lang w:eastAsia="zh-CN"/>
        </w:rPr>
      </w:pPr>
      <w:r w:rsidRPr="0041457D">
        <w:rPr>
          <w:iCs/>
          <w:lang w:eastAsia="zh-CN"/>
        </w:rPr>
        <w:t xml:space="preserve">Propose </w:t>
      </w:r>
      <w:r w:rsidR="00174556" w:rsidRPr="0041457D">
        <w:rPr>
          <w:iCs/>
          <w:lang w:eastAsia="zh-CN"/>
        </w:rPr>
        <w:t>every</w:t>
      </w:r>
      <w:r w:rsidR="001746B4" w:rsidRPr="0041457D">
        <w:rPr>
          <w:iCs/>
          <w:lang w:eastAsia="zh-CN"/>
        </w:rPr>
        <w:t xml:space="preserve"> WG responsible</w:t>
      </w:r>
      <w:r w:rsidR="005A2389" w:rsidRPr="0041457D">
        <w:rPr>
          <w:iCs/>
          <w:lang w:eastAsia="zh-CN"/>
        </w:rPr>
        <w:t xml:space="preserve"> (e.g., </w:t>
      </w:r>
      <w:r w:rsidR="005A2389">
        <w:t>specifications rapporteur</w:t>
      </w:r>
      <w:r w:rsidR="005A2389" w:rsidRPr="0041457D">
        <w:rPr>
          <w:iCs/>
          <w:lang w:eastAsia="zh-CN"/>
        </w:rPr>
        <w:t>)</w:t>
      </w:r>
      <w:r w:rsidR="001746B4" w:rsidRPr="0041457D">
        <w:rPr>
          <w:iCs/>
          <w:lang w:eastAsia="zh-CN"/>
        </w:rPr>
        <w:t xml:space="preserve"> </w:t>
      </w:r>
      <w:r w:rsidRPr="0041457D">
        <w:rPr>
          <w:iCs/>
          <w:lang w:eastAsia="zh-CN"/>
        </w:rPr>
        <w:t>to</w:t>
      </w:r>
      <w:r w:rsidR="001746B4" w:rsidRPr="0041457D">
        <w:rPr>
          <w:iCs/>
          <w:lang w:eastAsia="zh-CN"/>
        </w:rPr>
        <w:t xml:space="preserve"> inform the </w:t>
      </w:r>
      <w:r w:rsidRPr="0041457D">
        <w:rPr>
          <w:iCs/>
          <w:lang w:eastAsia="zh-CN"/>
        </w:rPr>
        <w:t xml:space="preserve">3GPP </w:t>
      </w:r>
      <w:r w:rsidR="00EB673C" w:rsidRPr="0041457D">
        <w:rPr>
          <w:iCs/>
          <w:lang w:eastAsia="zh-CN"/>
        </w:rPr>
        <w:t xml:space="preserve">IANA registration </w:t>
      </w:r>
      <w:r w:rsidR="005A2389" w:rsidRPr="0041457D">
        <w:rPr>
          <w:iCs/>
          <w:lang w:eastAsia="zh-CN"/>
        </w:rPr>
        <w:t xml:space="preserve">contact and </w:t>
      </w:r>
      <w:r w:rsidR="005E102A" w:rsidRPr="0041457D">
        <w:rPr>
          <w:iCs/>
          <w:lang w:eastAsia="zh-CN"/>
        </w:rPr>
        <w:t xml:space="preserve">the </w:t>
      </w:r>
      <w:r w:rsidR="005A2389" w:rsidRPr="0041457D">
        <w:rPr>
          <w:iCs/>
          <w:lang w:eastAsia="zh-CN"/>
        </w:rPr>
        <w:t xml:space="preserve">3GPP </w:t>
      </w:r>
      <w:r w:rsidR="00D0604D" w:rsidRPr="0041457D">
        <w:rPr>
          <w:iCs/>
          <w:lang w:eastAsia="zh-CN"/>
        </w:rPr>
        <w:t xml:space="preserve">MCC </w:t>
      </w:r>
      <w:r w:rsidR="001746B4" w:rsidRPr="0041457D">
        <w:rPr>
          <w:iCs/>
          <w:lang w:eastAsia="zh-CN"/>
        </w:rPr>
        <w:t xml:space="preserve">contact </w:t>
      </w:r>
      <w:r w:rsidR="005A2389" w:rsidRPr="0041457D">
        <w:rPr>
          <w:iCs/>
          <w:lang w:eastAsia="zh-CN"/>
        </w:rPr>
        <w:t xml:space="preserve">via email </w:t>
      </w:r>
      <w:r w:rsidR="001746B4" w:rsidRPr="0041457D">
        <w:rPr>
          <w:iCs/>
          <w:lang w:eastAsia="zh-CN"/>
        </w:rPr>
        <w:t xml:space="preserve">to do IANA registration </w:t>
      </w:r>
      <w:r w:rsidR="005E102A" w:rsidRPr="0041457D">
        <w:rPr>
          <w:iCs/>
          <w:lang w:eastAsia="zh-CN"/>
        </w:rPr>
        <w:t>for</w:t>
      </w:r>
      <w:r w:rsidR="0097799B" w:rsidRPr="0041457D">
        <w:rPr>
          <w:iCs/>
          <w:lang w:eastAsia="zh-CN"/>
        </w:rPr>
        <w:t xml:space="preserve"> </w:t>
      </w:r>
      <w:r w:rsidR="00346C63" w:rsidRPr="0041457D">
        <w:rPr>
          <w:iCs/>
          <w:lang w:eastAsia="zh-CN"/>
        </w:rPr>
        <w:t xml:space="preserve">the </w:t>
      </w:r>
      <w:r w:rsidR="00093E1F" w:rsidRPr="0041457D">
        <w:rPr>
          <w:iCs/>
          <w:lang w:eastAsia="zh-CN"/>
        </w:rPr>
        <w:t>3GPP specifi</w:t>
      </w:r>
      <w:r w:rsidR="005E102A" w:rsidRPr="0041457D">
        <w:rPr>
          <w:iCs/>
          <w:lang w:eastAsia="zh-CN"/>
        </w:rPr>
        <w:t>ed</w:t>
      </w:r>
      <w:r w:rsidR="00093E1F" w:rsidRPr="0041457D">
        <w:rPr>
          <w:iCs/>
          <w:lang w:eastAsia="zh-CN"/>
        </w:rPr>
        <w:t xml:space="preserve"> </w:t>
      </w:r>
      <w:r w:rsidR="001746B4" w:rsidRPr="0041457D">
        <w:rPr>
          <w:iCs/>
          <w:lang w:eastAsia="zh-CN"/>
        </w:rPr>
        <w:t>JWT claims.</w:t>
      </w:r>
      <w:r w:rsidR="002D2641" w:rsidRPr="0041457D">
        <w:rPr>
          <w:iCs/>
          <w:lang w:eastAsia="zh-CN"/>
        </w:rPr>
        <w:t xml:space="preserve"> The email should contain: claim name, claim subscription and references where the claimed name is used. If it is not in the </w:t>
      </w:r>
      <w:r w:rsidR="004427BC" w:rsidRPr="0041457D">
        <w:rPr>
          <w:iCs/>
          <w:lang w:eastAsia="zh-CN"/>
        </w:rPr>
        <w:t>published</w:t>
      </w:r>
      <w:r w:rsidR="002D2641" w:rsidRPr="0041457D">
        <w:rPr>
          <w:iCs/>
          <w:lang w:eastAsia="zh-CN"/>
        </w:rPr>
        <w:t xml:space="preserve"> TSs the </w:t>
      </w:r>
      <w:r w:rsidR="004427BC" w:rsidRPr="0041457D">
        <w:rPr>
          <w:iCs/>
          <w:lang w:eastAsia="zh-CN"/>
        </w:rPr>
        <w:t xml:space="preserve">agreed </w:t>
      </w:r>
      <w:r w:rsidR="002D2641" w:rsidRPr="0041457D">
        <w:rPr>
          <w:iCs/>
          <w:lang w:eastAsia="zh-CN"/>
        </w:rPr>
        <w:t>CR which introduced the claim name</w:t>
      </w:r>
      <w:r w:rsidR="0017472C">
        <w:rPr>
          <w:iCs/>
          <w:lang w:eastAsia="zh-CN"/>
        </w:rPr>
        <w:t xml:space="preserve"> can be the reference.</w:t>
      </w:r>
    </w:p>
    <w:p w14:paraId="40AE0676" w14:textId="77777777" w:rsidR="00774D26" w:rsidRPr="00774D26" w:rsidRDefault="00774D26" w:rsidP="00774D26">
      <w:pPr>
        <w:pStyle w:val="NormalWeb"/>
        <w:numPr>
          <w:ilvl w:val="0"/>
          <w:numId w:val="27"/>
        </w:numPr>
        <w:rPr>
          <w:sz w:val="20"/>
          <w:szCs w:val="20"/>
        </w:rPr>
      </w:pPr>
      <w:r w:rsidRPr="00774D26">
        <w:rPr>
          <w:sz w:val="20"/>
          <w:szCs w:val="20"/>
        </w:rPr>
        <w:t>Propose that CT WG Chairs coordinate with the CT Chair and 3GPP Support Team (MCC) the proposals above and inform the affected WGs about the final procedure.</w:t>
      </w:r>
    </w:p>
    <w:p w14:paraId="69F1B34B" w14:textId="7955ED4D" w:rsidR="00853069" w:rsidRPr="00774D26" w:rsidRDefault="00093E1F" w:rsidP="00774D26">
      <w:pPr>
        <w:pStyle w:val="NormalWeb"/>
        <w:numPr>
          <w:ilvl w:val="0"/>
          <w:numId w:val="27"/>
        </w:numPr>
        <w:rPr>
          <w:sz w:val="20"/>
          <w:szCs w:val="20"/>
        </w:rPr>
      </w:pPr>
      <w:r w:rsidRPr="00774D26">
        <w:rPr>
          <w:sz w:val="20"/>
          <w:szCs w:val="20"/>
        </w:rPr>
        <w:t>Propose to a</w:t>
      </w:r>
      <w:r w:rsidR="001746B4" w:rsidRPr="00774D26">
        <w:rPr>
          <w:sz w:val="20"/>
          <w:szCs w:val="20"/>
        </w:rPr>
        <w:t xml:space="preserve">dd a </w:t>
      </w:r>
      <w:r w:rsidRPr="00774D26">
        <w:rPr>
          <w:sz w:val="20"/>
          <w:szCs w:val="20"/>
        </w:rPr>
        <w:t>NOTE</w:t>
      </w:r>
      <w:r w:rsidR="001746B4" w:rsidRPr="00774D26">
        <w:rPr>
          <w:sz w:val="20"/>
          <w:szCs w:val="20"/>
        </w:rPr>
        <w:t xml:space="preserve"> in all related TS</w:t>
      </w:r>
      <w:r w:rsidR="003304E8" w:rsidRPr="00774D26">
        <w:rPr>
          <w:sz w:val="20"/>
          <w:szCs w:val="20"/>
        </w:rPr>
        <w:t>s</w:t>
      </w:r>
      <w:r w:rsidR="001746B4" w:rsidRPr="00774D26">
        <w:rPr>
          <w:sz w:val="20"/>
          <w:szCs w:val="20"/>
        </w:rPr>
        <w:t xml:space="preserve"> </w:t>
      </w:r>
      <w:r w:rsidR="00830A18" w:rsidRPr="00774D26">
        <w:rPr>
          <w:sz w:val="20"/>
          <w:szCs w:val="20"/>
        </w:rPr>
        <w:t xml:space="preserve">of latest release version </w:t>
      </w:r>
      <w:r w:rsidR="001746B4" w:rsidRPr="00774D26">
        <w:rPr>
          <w:sz w:val="20"/>
          <w:szCs w:val="20"/>
        </w:rPr>
        <w:t>to indicate that: "All claims are registered as public claims in IANA (</w:t>
      </w:r>
      <w:r w:rsidR="00774D26" w:rsidRPr="00774D26">
        <w:rPr>
          <w:sz w:val="20"/>
          <w:szCs w:val="20"/>
        </w:rPr>
        <w:t>Ref</w:t>
      </w:r>
      <w:r w:rsidR="001746B4" w:rsidRPr="00774D26">
        <w:rPr>
          <w:sz w:val="20"/>
          <w:szCs w:val="20"/>
        </w:rPr>
        <w:t>:</w:t>
      </w:r>
      <w:r w:rsidR="00774D26" w:rsidRPr="00774D26">
        <w:rPr>
          <w:sz w:val="20"/>
          <w:szCs w:val="20"/>
        </w:rPr>
        <w:t xml:space="preserve"> </w:t>
      </w:r>
      <w:hyperlink r:id="rId21" w:history="1">
        <w:r w:rsidR="00774D26" w:rsidRPr="00774D26">
          <w:rPr>
            <w:rStyle w:val="Hyperlink"/>
            <w:sz w:val="20"/>
            <w:szCs w:val="20"/>
          </w:rPr>
          <w:t>https://www.iana.org/assignments/jwt/jwt.xhtml</w:t>
        </w:r>
      </w:hyperlink>
      <w:r w:rsidR="00774D26" w:rsidRPr="00774D26">
        <w:rPr>
          <w:sz w:val="20"/>
          <w:szCs w:val="20"/>
        </w:rPr>
        <w:t>)</w:t>
      </w:r>
      <w:r w:rsidR="001746B4" w:rsidRPr="00774D26">
        <w:rPr>
          <w:sz w:val="20"/>
          <w:szCs w:val="20"/>
        </w:rPr>
        <w:t>".</w:t>
      </w:r>
    </w:p>
    <w:p w14:paraId="2FC0D7CC" w14:textId="77777777" w:rsidR="00E96BC4" w:rsidRPr="00774D26" w:rsidRDefault="00E96BC4" w:rsidP="00635CF9">
      <w:pPr>
        <w:rPr>
          <w:iCs/>
          <w:lang w:val="en-US" w:eastAsia="zh-CN"/>
        </w:rPr>
      </w:pPr>
    </w:p>
    <w:sectPr w:rsidR="00E96BC4" w:rsidRPr="00774D26">
      <w:headerReference w:type="default" r:id="rId22"/>
      <w:footerReference w:type="default" r:id="rId2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BBA16" w14:textId="77777777" w:rsidR="00FE2A83" w:rsidRDefault="00FE2A83">
      <w:r>
        <w:separator/>
      </w:r>
    </w:p>
  </w:endnote>
  <w:endnote w:type="continuationSeparator" w:id="0">
    <w:p w14:paraId="2B87255F" w14:textId="77777777" w:rsidR="00FE2A83" w:rsidRDefault="00FE2A83">
      <w:r>
        <w:continuationSeparator/>
      </w:r>
    </w:p>
  </w:endnote>
  <w:endnote w:type="continuationNotice" w:id="1">
    <w:p w14:paraId="07F00161" w14:textId="77777777" w:rsidR="00FE2A83" w:rsidRDefault="00FE2A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465B" w14:textId="77777777" w:rsidR="00E435E0" w:rsidRDefault="00E43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DA5CA" w14:textId="77777777" w:rsidR="00FE2A83" w:rsidRDefault="00FE2A83">
      <w:r>
        <w:separator/>
      </w:r>
    </w:p>
  </w:footnote>
  <w:footnote w:type="continuationSeparator" w:id="0">
    <w:p w14:paraId="6EDE7804" w14:textId="77777777" w:rsidR="00FE2A83" w:rsidRDefault="00FE2A83">
      <w:r>
        <w:continuationSeparator/>
      </w:r>
    </w:p>
  </w:footnote>
  <w:footnote w:type="continuationNotice" w:id="1">
    <w:p w14:paraId="4516E28A" w14:textId="77777777" w:rsidR="00FE2A83" w:rsidRDefault="00FE2A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290F" w14:textId="77777777" w:rsidR="00E435E0" w:rsidRDefault="00E43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10A77"/>
    <w:multiLevelType w:val="hybridMultilevel"/>
    <w:tmpl w:val="76B0D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C5953"/>
    <w:multiLevelType w:val="hybridMultilevel"/>
    <w:tmpl w:val="03A4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D335F"/>
    <w:multiLevelType w:val="hybridMultilevel"/>
    <w:tmpl w:val="0C0EC392"/>
    <w:lvl w:ilvl="0" w:tplc="44783426">
      <w:start w:val="4"/>
      <w:numFmt w:val="bullet"/>
      <w:lvlText w:val=""/>
      <w:lvlJc w:val="left"/>
      <w:pPr>
        <w:ind w:left="51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9A69E5"/>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884454"/>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2F2A10D2"/>
    <w:multiLevelType w:val="hybridMultilevel"/>
    <w:tmpl w:val="1A0A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D67A1F"/>
    <w:multiLevelType w:val="hybridMultilevel"/>
    <w:tmpl w:val="7994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8" w15:restartNumberingAfterBreak="0">
    <w:nsid w:val="3A935D68"/>
    <w:multiLevelType w:val="hybridMultilevel"/>
    <w:tmpl w:val="383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A003F5"/>
    <w:multiLevelType w:val="multilevel"/>
    <w:tmpl w:val="05865C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71C3783"/>
    <w:multiLevelType w:val="hybridMultilevel"/>
    <w:tmpl w:val="70609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7820C4A"/>
    <w:multiLevelType w:val="hybridMultilevel"/>
    <w:tmpl w:val="6888B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20740F"/>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291A2E"/>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D323858"/>
    <w:multiLevelType w:val="hybridMultilevel"/>
    <w:tmpl w:val="99503F04"/>
    <w:lvl w:ilvl="0" w:tplc="422019F8">
      <w:start w:val="1"/>
      <w:numFmt w:val="decimal"/>
      <w:lvlText w:val="(%1)"/>
      <w:lvlJc w:val="left"/>
      <w:pPr>
        <w:ind w:left="81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52AD4"/>
    <w:multiLevelType w:val="hybridMultilevel"/>
    <w:tmpl w:val="4FBA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03681A"/>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6C921BA"/>
    <w:multiLevelType w:val="hybridMultilevel"/>
    <w:tmpl w:val="500AF9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583370E6"/>
    <w:multiLevelType w:val="hybridMultilevel"/>
    <w:tmpl w:val="E76E11E8"/>
    <w:lvl w:ilvl="0" w:tplc="3C36729A">
      <w:start w:val="1"/>
      <w:numFmt w:val="bullet"/>
      <w:lvlText w:val="●"/>
      <w:lvlJc w:val="left"/>
      <w:pPr>
        <w:tabs>
          <w:tab w:val="num" w:pos="720"/>
        </w:tabs>
        <w:ind w:left="720" w:hanging="360"/>
      </w:pPr>
      <w:rPr>
        <w:rFonts w:ascii="Ericsson Hilda" w:hAnsi="Ericsson Hilda" w:hint="default"/>
      </w:rPr>
    </w:lvl>
    <w:lvl w:ilvl="1" w:tplc="E2D464A6" w:tentative="1">
      <w:start w:val="1"/>
      <w:numFmt w:val="bullet"/>
      <w:lvlText w:val="●"/>
      <w:lvlJc w:val="left"/>
      <w:pPr>
        <w:tabs>
          <w:tab w:val="num" w:pos="1440"/>
        </w:tabs>
        <w:ind w:left="1440" w:hanging="360"/>
      </w:pPr>
      <w:rPr>
        <w:rFonts w:ascii="Ericsson Hilda" w:hAnsi="Ericsson Hilda" w:hint="default"/>
      </w:rPr>
    </w:lvl>
    <w:lvl w:ilvl="2" w:tplc="A8D47272" w:tentative="1">
      <w:start w:val="1"/>
      <w:numFmt w:val="bullet"/>
      <w:lvlText w:val="●"/>
      <w:lvlJc w:val="left"/>
      <w:pPr>
        <w:tabs>
          <w:tab w:val="num" w:pos="2160"/>
        </w:tabs>
        <w:ind w:left="2160" w:hanging="360"/>
      </w:pPr>
      <w:rPr>
        <w:rFonts w:ascii="Ericsson Hilda" w:hAnsi="Ericsson Hilda" w:hint="default"/>
      </w:rPr>
    </w:lvl>
    <w:lvl w:ilvl="3" w:tplc="215E6646" w:tentative="1">
      <w:start w:val="1"/>
      <w:numFmt w:val="bullet"/>
      <w:lvlText w:val="●"/>
      <w:lvlJc w:val="left"/>
      <w:pPr>
        <w:tabs>
          <w:tab w:val="num" w:pos="2880"/>
        </w:tabs>
        <w:ind w:left="2880" w:hanging="360"/>
      </w:pPr>
      <w:rPr>
        <w:rFonts w:ascii="Ericsson Hilda" w:hAnsi="Ericsson Hilda" w:hint="default"/>
      </w:rPr>
    </w:lvl>
    <w:lvl w:ilvl="4" w:tplc="28AEFEF0" w:tentative="1">
      <w:start w:val="1"/>
      <w:numFmt w:val="bullet"/>
      <w:lvlText w:val="●"/>
      <w:lvlJc w:val="left"/>
      <w:pPr>
        <w:tabs>
          <w:tab w:val="num" w:pos="3600"/>
        </w:tabs>
        <w:ind w:left="3600" w:hanging="360"/>
      </w:pPr>
      <w:rPr>
        <w:rFonts w:ascii="Ericsson Hilda" w:hAnsi="Ericsson Hilda" w:hint="default"/>
      </w:rPr>
    </w:lvl>
    <w:lvl w:ilvl="5" w:tplc="FB164094" w:tentative="1">
      <w:start w:val="1"/>
      <w:numFmt w:val="bullet"/>
      <w:lvlText w:val="●"/>
      <w:lvlJc w:val="left"/>
      <w:pPr>
        <w:tabs>
          <w:tab w:val="num" w:pos="4320"/>
        </w:tabs>
        <w:ind w:left="4320" w:hanging="360"/>
      </w:pPr>
      <w:rPr>
        <w:rFonts w:ascii="Ericsson Hilda" w:hAnsi="Ericsson Hilda" w:hint="default"/>
      </w:rPr>
    </w:lvl>
    <w:lvl w:ilvl="6" w:tplc="C16254B8" w:tentative="1">
      <w:start w:val="1"/>
      <w:numFmt w:val="bullet"/>
      <w:lvlText w:val="●"/>
      <w:lvlJc w:val="left"/>
      <w:pPr>
        <w:tabs>
          <w:tab w:val="num" w:pos="5040"/>
        </w:tabs>
        <w:ind w:left="5040" w:hanging="360"/>
      </w:pPr>
      <w:rPr>
        <w:rFonts w:ascii="Ericsson Hilda" w:hAnsi="Ericsson Hilda" w:hint="default"/>
      </w:rPr>
    </w:lvl>
    <w:lvl w:ilvl="7" w:tplc="A9940E4E" w:tentative="1">
      <w:start w:val="1"/>
      <w:numFmt w:val="bullet"/>
      <w:lvlText w:val="●"/>
      <w:lvlJc w:val="left"/>
      <w:pPr>
        <w:tabs>
          <w:tab w:val="num" w:pos="5760"/>
        </w:tabs>
        <w:ind w:left="5760" w:hanging="360"/>
      </w:pPr>
      <w:rPr>
        <w:rFonts w:ascii="Ericsson Hilda" w:hAnsi="Ericsson Hilda" w:hint="default"/>
      </w:rPr>
    </w:lvl>
    <w:lvl w:ilvl="8" w:tplc="43580982"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5FA74D5C"/>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005797D"/>
    <w:multiLevelType w:val="hybridMultilevel"/>
    <w:tmpl w:val="113A5B90"/>
    <w:lvl w:ilvl="0" w:tplc="0D42EA32">
      <w:start w:val="1"/>
      <w:numFmt w:val="bullet"/>
      <w:lvlText w:val="–"/>
      <w:lvlJc w:val="left"/>
      <w:pPr>
        <w:tabs>
          <w:tab w:val="num" w:pos="720"/>
        </w:tabs>
        <w:ind w:left="720" w:hanging="360"/>
      </w:pPr>
      <w:rPr>
        <w:rFonts w:ascii="Ericsson Hilda" w:hAnsi="Ericsson Hilda" w:hint="default"/>
      </w:rPr>
    </w:lvl>
    <w:lvl w:ilvl="1" w:tplc="03F89578">
      <w:start w:val="1"/>
      <w:numFmt w:val="bullet"/>
      <w:lvlText w:val="–"/>
      <w:lvlJc w:val="left"/>
      <w:pPr>
        <w:tabs>
          <w:tab w:val="num" w:pos="1440"/>
        </w:tabs>
        <w:ind w:left="1440" w:hanging="360"/>
      </w:pPr>
      <w:rPr>
        <w:rFonts w:ascii="Ericsson Hilda" w:hAnsi="Ericsson Hilda" w:hint="default"/>
      </w:rPr>
    </w:lvl>
    <w:lvl w:ilvl="2" w:tplc="CA2A3EEA">
      <w:numFmt w:val="bullet"/>
      <w:lvlText w:val="●"/>
      <w:lvlJc w:val="left"/>
      <w:pPr>
        <w:tabs>
          <w:tab w:val="num" w:pos="2160"/>
        </w:tabs>
        <w:ind w:left="2160" w:hanging="360"/>
      </w:pPr>
      <w:rPr>
        <w:rFonts w:ascii="Ericsson Hilda" w:hAnsi="Ericsson Hilda" w:hint="default"/>
      </w:rPr>
    </w:lvl>
    <w:lvl w:ilvl="3" w:tplc="0E26047A" w:tentative="1">
      <w:start w:val="1"/>
      <w:numFmt w:val="bullet"/>
      <w:lvlText w:val="–"/>
      <w:lvlJc w:val="left"/>
      <w:pPr>
        <w:tabs>
          <w:tab w:val="num" w:pos="2880"/>
        </w:tabs>
        <w:ind w:left="2880" w:hanging="360"/>
      </w:pPr>
      <w:rPr>
        <w:rFonts w:ascii="Ericsson Hilda" w:hAnsi="Ericsson Hilda" w:hint="default"/>
      </w:rPr>
    </w:lvl>
    <w:lvl w:ilvl="4" w:tplc="1CECF70A" w:tentative="1">
      <w:start w:val="1"/>
      <w:numFmt w:val="bullet"/>
      <w:lvlText w:val="–"/>
      <w:lvlJc w:val="left"/>
      <w:pPr>
        <w:tabs>
          <w:tab w:val="num" w:pos="3600"/>
        </w:tabs>
        <w:ind w:left="3600" w:hanging="360"/>
      </w:pPr>
      <w:rPr>
        <w:rFonts w:ascii="Ericsson Hilda" w:hAnsi="Ericsson Hilda" w:hint="default"/>
      </w:rPr>
    </w:lvl>
    <w:lvl w:ilvl="5" w:tplc="F3A47092" w:tentative="1">
      <w:start w:val="1"/>
      <w:numFmt w:val="bullet"/>
      <w:lvlText w:val="–"/>
      <w:lvlJc w:val="left"/>
      <w:pPr>
        <w:tabs>
          <w:tab w:val="num" w:pos="4320"/>
        </w:tabs>
        <w:ind w:left="4320" w:hanging="360"/>
      </w:pPr>
      <w:rPr>
        <w:rFonts w:ascii="Ericsson Hilda" w:hAnsi="Ericsson Hilda" w:hint="default"/>
      </w:rPr>
    </w:lvl>
    <w:lvl w:ilvl="6" w:tplc="04CEA482" w:tentative="1">
      <w:start w:val="1"/>
      <w:numFmt w:val="bullet"/>
      <w:lvlText w:val="–"/>
      <w:lvlJc w:val="left"/>
      <w:pPr>
        <w:tabs>
          <w:tab w:val="num" w:pos="5040"/>
        </w:tabs>
        <w:ind w:left="5040" w:hanging="360"/>
      </w:pPr>
      <w:rPr>
        <w:rFonts w:ascii="Ericsson Hilda" w:hAnsi="Ericsson Hilda" w:hint="default"/>
      </w:rPr>
    </w:lvl>
    <w:lvl w:ilvl="7" w:tplc="A244BC48" w:tentative="1">
      <w:start w:val="1"/>
      <w:numFmt w:val="bullet"/>
      <w:lvlText w:val="–"/>
      <w:lvlJc w:val="left"/>
      <w:pPr>
        <w:tabs>
          <w:tab w:val="num" w:pos="5760"/>
        </w:tabs>
        <w:ind w:left="5760" w:hanging="360"/>
      </w:pPr>
      <w:rPr>
        <w:rFonts w:ascii="Ericsson Hilda" w:hAnsi="Ericsson Hilda" w:hint="default"/>
      </w:rPr>
    </w:lvl>
    <w:lvl w:ilvl="8" w:tplc="D15440E4"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6B5E4E7D"/>
    <w:multiLevelType w:val="hybridMultilevel"/>
    <w:tmpl w:val="7A34A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5C66E2"/>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74EB3103"/>
    <w:multiLevelType w:val="hybridMultilevel"/>
    <w:tmpl w:val="0E204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95252B"/>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E4C76B2"/>
    <w:multiLevelType w:val="hybridMultilevel"/>
    <w:tmpl w:val="C06A51FC"/>
    <w:lvl w:ilvl="0" w:tplc="A63AB166">
      <w:start w:val="1"/>
      <w:numFmt w:val="bullet"/>
      <w:lvlText w:val="–"/>
      <w:lvlJc w:val="left"/>
      <w:pPr>
        <w:tabs>
          <w:tab w:val="num" w:pos="720"/>
        </w:tabs>
        <w:ind w:left="720" w:hanging="360"/>
      </w:pPr>
      <w:rPr>
        <w:rFonts w:ascii="Ericsson Hilda" w:hAnsi="Ericsson Hilda" w:hint="default"/>
      </w:rPr>
    </w:lvl>
    <w:lvl w:ilvl="1" w:tplc="09068330">
      <w:start w:val="1"/>
      <w:numFmt w:val="bullet"/>
      <w:lvlText w:val="–"/>
      <w:lvlJc w:val="left"/>
      <w:pPr>
        <w:tabs>
          <w:tab w:val="num" w:pos="1440"/>
        </w:tabs>
        <w:ind w:left="1440" w:hanging="360"/>
      </w:pPr>
      <w:rPr>
        <w:rFonts w:ascii="Ericsson Hilda" w:hAnsi="Ericsson Hilda" w:hint="default"/>
      </w:rPr>
    </w:lvl>
    <w:lvl w:ilvl="2" w:tplc="7144D0CE">
      <w:start w:val="1"/>
      <w:numFmt w:val="bullet"/>
      <w:lvlText w:val="–"/>
      <w:lvlJc w:val="left"/>
      <w:pPr>
        <w:tabs>
          <w:tab w:val="num" w:pos="2160"/>
        </w:tabs>
        <w:ind w:left="2160" w:hanging="360"/>
      </w:pPr>
      <w:rPr>
        <w:rFonts w:ascii="Ericsson Hilda" w:hAnsi="Ericsson Hilda" w:hint="default"/>
      </w:rPr>
    </w:lvl>
    <w:lvl w:ilvl="3" w:tplc="EA52F914" w:tentative="1">
      <w:start w:val="1"/>
      <w:numFmt w:val="bullet"/>
      <w:lvlText w:val="–"/>
      <w:lvlJc w:val="left"/>
      <w:pPr>
        <w:tabs>
          <w:tab w:val="num" w:pos="2880"/>
        </w:tabs>
        <w:ind w:left="2880" w:hanging="360"/>
      </w:pPr>
      <w:rPr>
        <w:rFonts w:ascii="Ericsson Hilda" w:hAnsi="Ericsson Hilda" w:hint="default"/>
      </w:rPr>
    </w:lvl>
    <w:lvl w:ilvl="4" w:tplc="3006A4FA" w:tentative="1">
      <w:start w:val="1"/>
      <w:numFmt w:val="bullet"/>
      <w:lvlText w:val="–"/>
      <w:lvlJc w:val="left"/>
      <w:pPr>
        <w:tabs>
          <w:tab w:val="num" w:pos="3600"/>
        </w:tabs>
        <w:ind w:left="3600" w:hanging="360"/>
      </w:pPr>
      <w:rPr>
        <w:rFonts w:ascii="Ericsson Hilda" w:hAnsi="Ericsson Hilda" w:hint="default"/>
      </w:rPr>
    </w:lvl>
    <w:lvl w:ilvl="5" w:tplc="78E69104" w:tentative="1">
      <w:start w:val="1"/>
      <w:numFmt w:val="bullet"/>
      <w:lvlText w:val="–"/>
      <w:lvlJc w:val="left"/>
      <w:pPr>
        <w:tabs>
          <w:tab w:val="num" w:pos="4320"/>
        </w:tabs>
        <w:ind w:left="4320" w:hanging="360"/>
      </w:pPr>
      <w:rPr>
        <w:rFonts w:ascii="Ericsson Hilda" w:hAnsi="Ericsson Hilda" w:hint="default"/>
      </w:rPr>
    </w:lvl>
    <w:lvl w:ilvl="6" w:tplc="DF36D290" w:tentative="1">
      <w:start w:val="1"/>
      <w:numFmt w:val="bullet"/>
      <w:lvlText w:val="–"/>
      <w:lvlJc w:val="left"/>
      <w:pPr>
        <w:tabs>
          <w:tab w:val="num" w:pos="5040"/>
        </w:tabs>
        <w:ind w:left="5040" w:hanging="360"/>
      </w:pPr>
      <w:rPr>
        <w:rFonts w:ascii="Ericsson Hilda" w:hAnsi="Ericsson Hilda" w:hint="default"/>
      </w:rPr>
    </w:lvl>
    <w:lvl w:ilvl="7" w:tplc="96AEF872" w:tentative="1">
      <w:start w:val="1"/>
      <w:numFmt w:val="bullet"/>
      <w:lvlText w:val="–"/>
      <w:lvlJc w:val="left"/>
      <w:pPr>
        <w:tabs>
          <w:tab w:val="num" w:pos="5760"/>
        </w:tabs>
        <w:ind w:left="5760" w:hanging="360"/>
      </w:pPr>
      <w:rPr>
        <w:rFonts w:ascii="Ericsson Hilda" w:hAnsi="Ericsson Hilda" w:hint="default"/>
      </w:rPr>
    </w:lvl>
    <w:lvl w:ilvl="8" w:tplc="EAA6AB30" w:tentative="1">
      <w:start w:val="1"/>
      <w:numFmt w:val="bullet"/>
      <w:lvlText w:val="–"/>
      <w:lvlJc w:val="left"/>
      <w:pPr>
        <w:tabs>
          <w:tab w:val="num" w:pos="6480"/>
        </w:tabs>
        <w:ind w:left="6480" w:hanging="360"/>
      </w:pPr>
      <w:rPr>
        <w:rFonts w:ascii="Ericsson Hilda" w:hAnsi="Ericsson Hilda" w:hint="default"/>
      </w:rPr>
    </w:lvl>
  </w:abstractNum>
  <w:num w:numId="1" w16cid:durableId="1957908154">
    <w:abstractNumId w:val="24"/>
  </w:num>
  <w:num w:numId="2" w16cid:durableId="1713993413">
    <w:abstractNumId w:val="2"/>
  </w:num>
  <w:num w:numId="3" w16cid:durableId="911433034">
    <w:abstractNumId w:val="7"/>
  </w:num>
  <w:num w:numId="4" w16cid:durableId="1178812104">
    <w:abstractNumId w:val="8"/>
  </w:num>
  <w:num w:numId="5" w16cid:durableId="1915624557">
    <w:abstractNumId w:val="22"/>
  </w:num>
  <w:num w:numId="6" w16cid:durableId="370229127">
    <w:abstractNumId w:val="5"/>
  </w:num>
  <w:num w:numId="7" w16cid:durableId="1638101692">
    <w:abstractNumId w:val="1"/>
  </w:num>
  <w:num w:numId="8" w16cid:durableId="490830594">
    <w:abstractNumId w:val="11"/>
  </w:num>
  <w:num w:numId="9" w16cid:durableId="428620511">
    <w:abstractNumId w:val="14"/>
  </w:num>
  <w:num w:numId="10" w16cid:durableId="143281786">
    <w:abstractNumId w:val="23"/>
  </w:num>
  <w:num w:numId="11" w16cid:durableId="1868522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072733">
    <w:abstractNumId w:val="16"/>
  </w:num>
  <w:num w:numId="13" w16cid:durableId="1531068645">
    <w:abstractNumId w:val="4"/>
  </w:num>
  <w:num w:numId="14" w16cid:durableId="880555226">
    <w:abstractNumId w:val="18"/>
  </w:num>
  <w:num w:numId="15" w16cid:durableId="2116439348">
    <w:abstractNumId w:val="10"/>
  </w:num>
  <w:num w:numId="16" w16cid:durableId="920798663">
    <w:abstractNumId w:val="3"/>
  </w:num>
  <w:num w:numId="17" w16cid:durableId="2129623274">
    <w:abstractNumId w:val="20"/>
  </w:num>
  <w:num w:numId="18" w16cid:durableId="192810962">
    <w:abstractNumId w:val="17"/>
  </w:num>
  <w:num w:numId="19" w16cid:durableId="468282495">
    <w:abstractNumId w:val="19"/>
  </w:num>
  <w:num w:numId="20" w16cid:durableId="1188830813">
    <w:abstractNumId w:val="26"/>
  </w:num>
  <w:num w:numId="21" w16cid:durableId="1067188290">
    <w:abstractNumId w:val="21"/>
  </w:num>
  <w:num w:numId="22" w16cid:durableId="892813383">
    <w:abstractNumId w:val="12"/>
  </w:num>
  <w:num w:numId="23" w16cid:durableId="149951105">
    <w:abstractNumId w:val="25"/>
  </w:num>
  <w:num w:numId="24" w16cid:durableId="432288431">
    <w:abstractNumId w:val="13"/>
  </w:num>
  <w:num w:numId="25" w16cid:durableId="1662923873">
    <w:abstractNumId w:val="6"/>
  </w:num>
  <w:num w:numId="26" w16cid:durableId="1615401996">
    <w:abstractNumId w:val="15"/>
  </w:num>
  <w:num w:numId="27" w16cid:durableId="47063993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CFD"/>
    <w:rsid w:val="000015CC"/>
    <w:rsid w:val="00001F8C"/>
    <w:rsid w:val="000038FB"/>
    <w:rsid w:val="00003D2C"/>
    <w:rsid w:val="00004C62"/>
    <w:rsid w:val="00005668"/>
    <w:rsid w:val="0001042E"/>
    <w:rsid w:val="00012515"/>
    <w:rsid w:val="00012C13"/>
    <w:rsid w:val="00013308"/>
    <w:rsid w:val="000135D2"/>
    <w:rsid w:val="000159E8"/>
    <w:rsid w:val="00016970"/>
    <w:rsid w:val="00020274"/>
    <w:rsid w:val="00020CD3"/>
    <w:rsid w:val="00021879"/>
    <w:rsid w:val="00021F3A"/>
    <w:rsid w:val="000224ED"/>
    <w:rsid w:val="000233ED"/>
    <w:rsid w:val="00025A0C"/>
    <w:rsid w:val="00026BFA"/>
    <w:rsid w:val="00026D27"/>
    <w:rsid w:val="00027422"/>
    <w:rsid w:val="000275F2"/>
    <w:rsid w:val="00027DAF"/>
    <w:rsid w:val="000325CC"/>
    <w:rsid w:val="00032F52"/>
    <w:rsid w:val="00032F5B"/>
    <w:rsid w:val="00035199"/>
    <w:rsid w:val="00035D24"/>
    <w:rsid w:val="00035DCF"/>
    <w:rsid w:val="00040E23"/>
    <w:rsid w:val="0004201E"/>
    <w:rsid w:val="00042E3A"/>
    <w:rsid w:val="0004317A"/>
    <w:rsid w:val="00044AD7"/>
    <w:rsid w:val="00044F60"/>
    <w:rsid w:val="000452F5"/>
    <w:rsid w:val="00046140"/>
    <w:rsid w:val="00046389"/>
    <w:rsid w:val="00047442"/>
    <w:rsid w:val="000532AF"/>
    <w:rsid w:val="00054783"/>
    <w:rsid w:val="00055011"/>
    <w:rsid w:val="00056D11"/>
    <w:rsid w:val="00060C04"/>
    <w:rsid w:val="0006113C"/>
    <w:rsid w:val="00061415"/>
    <w:rsid w:val="00061745"/>
    <w:rsid w:val="0006249B"/>
    <w:rsid w:val="00062560"/>
    <w:rsid w:val="000630E4"/>
    <w:rsid w:val="00064488"/>
    <w:rsid w:val="00067CB7"/>
    <w:rsid w:val="00067DDB"/>
    <w:rsid w:val="00070CCA"/>
    <w:rsid w:val="00071383"/>
    <w:rsid w:val="000726E4"/>
    <w:rsid w:val="00074722"/>
    <w:rsid w:val="00075647"/>
    <w:rsid w:val="00075DDF"/>
    <w:rsid w:val="00076414"/>
    <w:rsid w:val="00076C54"/>
    <w:rsid w:val="000778E2"/>
    <w:rsid w:val="0008011A"/>
    <w:rsid w:val="000802A0"/>
    <w:rsid w:val="00080372"/>
    <w:rsid w:val="000819D8"/>
    <w:rsid w:val="00081E8B"/>
    <w:rsid w:val="00081F47"/>
    <w:rsid w:val="00081F8F"/>
    <w:rsid w:val="00082A9A"/>
    <w:rsid w:val="00082DD9"/>
    <w:rsid w:val="0008366D"/>
    <w:rsid w:val="0008413F"/>
    <w:rsid w:val="00084462"/>
    <w:rsid w:val="00084910"/>
    <w:rsid w:val="0008507B"/>
    <w:rsid w:val="00090646"/>
    <w:rsid w:val="00090981"/>
    <w:rsid w:val="00090D45"/>
    <w:rsid w:val="00091A59"/>
    <w:rsid w:val="000920EE"/>
    <w:rsid w:val="00093262"/>
    <w:rsid w:val="000934A6"/>
    <w:rsid w:val="00093E1F"/>
    <w:rsid w:val="00094FE2"/>
    <w:rsid w:val="00095100"/>
    <w:rsid w:val="00095670"/>
    <w:rsid w:val="00095A99"/>
    <w:rsid w:val="00095C9C"/>
    <w:rsid w:val="00096323"/>
    <w:rsid w:val="00096B71"/>
    <w:rsid w:val="00096D7B"/>
    <w:rsid w:val="000A1951"/>
    <w:rsid w:val="000A1A7B"/>
    <w:rsid w:val="000A1D3A"/>
    <w:rsid w:val="000A281E"/>
    <w:rsid w:val="000A2C6C"/>
    <w:rsid w:val="000A3778"/>
    <w:rsid w:val="000A3BE1"/>
    <w:rsid w:val="000A4660"/>
    <w:rsid w:val="000A5AEC"/>
    <w:rsid w:val="000A61A4"/>
    <w:rsid w:val="000B002E"/>
    <w:rsid w:val="000B05EF"/>
    <w:rsid w:val="000B0610"/>
    <w:rsid w:val="000B0FD6"/>
    <w:rsid w:val="000B114D"/>
    <w:rsid w:val="000B1F50"/>
    <w:rsid w:val="000B5A8F"/>
    <w:rsid w:val="000B6D92"/>
    <w:rsid w:val="000B70D0"/>
    <w:rsid w:val="000C0123"/>
    <w:rsid w:val="000C1BCE"/>
    <w:rsid w:val="000C5464"/>
    <w:rsid w:val="000C60C6"/>
    <w:rsid w:val="000C6C40"/>
    <w:rsid w:val="000D1B5B"/>
    <w:rsid w:val="000D4292"/>
    <w:rsid w:val="000D5365"/>
    <w:rsid w:val="000D57C9"/>
    <w:rsid w:val="000D64B3"/>
    <w:rsid w:val="000D661D"/>
    <w:rsid w:val="000E068E"/>
    <w:rsid w:val="000E0B37"/>
    <w:rsid w:val="000E1381"/>
    <w:rsid w:val="000E3E31"/>
    <w:rsid w:val="000E625D"/>
    <w:rsid w:val="000E74BB"/>
    <w:rsid w:val="000E7863"/>
    <w:rsid w:val="000F2312"/>
    <w:rsid w:val="000F3C4B"/>
    <w:rsid w:val="000F55BA"/>
    <w:rsid w:val="00100D0C"/>
    <w:rsid w:val="00101976"/>
    <w:rsid w:val="0010401F"/>
    <w:rsid w:val="001052AC"/>
    <w:rsid w:val="00105CBE"/>
    <w:rsid w:val="0010789B"/>
    <w:rsid w:val="00107ACA"/>
    <w:rsid w:val="00107EED"/>
    <w:rsid w:val="001101E4"/>
    <w:rsid w:val="001106E3"/>
    <w:rsid w:val="001113FB"/>
    <w:rsid w:val="001116CF"/>
    <w:rsid w:val="00112637"/>
    <w:rsid w:val="00112FC3"/>
    <w:rsid w:val="00112FC8"/>
    <w:rsid w:val="0011538D"/>
    <w:rsid w:val="00115F56"/>
    <w:rsid w:val="00120ECB"/>
    <w:rsid w:val="00121806"/>
    <w:rsid w:val="001228A8"/>
    <w:rsid w:val="00123972"/>
    <w:rsid w:val="00124A41"/>
    <w:rsid w:val="00126707"/>
    <w:rsid w:val="00127419"/>
    <w:rsid w:val="00130A73"/>
    <w:rsid w:val="00132183"/>
    <w:rsid w:val="001321F2"/>
    <w:rsid w:val="001324D2"/>
    <w:rsid w:val="00133097"/>
    <w:rsid w:val="00133C46"/>
    <w:rsid w:val="00133D7A"/>
    <w:rsid w:val="00135C3C"/>
    <w:rsid w:val="00136934"/>
    <w:rsid w:val="001416D5"/>
    <w:rsid w:val="001429EC"/>
    <w:rsid w:val="00144F4E"/>
    <w:rsid w:val="001453AB"/>
    <w:rsid w:val="001475F9"/>
    <w:rsid w:val="001501CD"/>
    <w:rsid w:val="00150A22"/>
    <w:rsid w:val="00151273"/>
    <w:rsid w:val="00151B51"/>
    <w:rsid w:val="001526B8"/>
    <w:rsid w:val="001528BE"/>
    <w:rsid w:val="001531BF"/>
    <w:rsid w:val="001533AC"/>
    <w:rsid w:val="00153D6E"/>
    <w:rsid w:val="00157089"/>
    <w:rsid w:val="001608EC"/>
    <w:rsid w:val="00160CDA"/>
    <w:rsid w:val="00163FF1"/>
    <w:rsid w:val="00166F03"/>
    <w:rsid w:val="001671D5"/>
    <w:rsid w:val="001706CD"/>
    <w:rsid w:val="00172D13"/>
    <w:rsid w:val="00173F79"/>
    <w:rsid w:val="00173FA3"/>
    <w:rsid w:val="0017421D"/>
    <w:rsid w:val="00174556"/>
    <w:rsid w:val="001746B4"/>
    <w:rsid w:val="0017472C"/>
    <w:rsid w:val="00174849"/>
    <w:rsid w:val="001749F8"/>
    <w:rsid w:val="00174DA1"/>
    <w:rsid w:val="001752E6"/>
    <w:rsid w:val="00176356"/>
    <w:rsid w:val="00183661"/>
    <w:rsid w:val="00184B6F"/>
    <w:rsid w:val="00185A7D"/>
    <w:rsid w:val="00186162"/>
    <w:rsid w:val="001861E5"/>
    <w:rsid w:val="00186805"/>
    <w:rsid w:val="00187076"/>
    <w:rsid w:val="00191161"/>
    <w:rsid w:val="00193AB5"/>
    <w:rsid w:val="001946DF"/>
    <w:rsid w:val="00194D82"/>
    <w:rsid w:val="00194ECE"/>
    <w:rsid w:val="00194F76"/>
    <w:rsid w:val="001951F3"/>
    <w:rsid w:val="001A6B0F"/>
    <w:rsid w:val="001B0ACC"/>
    <w:rsid w:val="001B1652"/>
    <w:rsid w:val="001B2FE0"/>
    <w:rsid w:val="001B332E"/>
    <w:rsid w:val="001B4884"/>
    <w:rsid w:val="001B5973"/>
    <w:rsid w:val="001B5C4E"/>
    <w:rsid w:val="001B68B5"/>
    <w:rsid w:val="001B76C3"/>
    <w:rsid w:val="001C0219"/>
    <w:rsid w:val="001C1668"/>
    <w:rsid w:val="001C1C24"/>
    <w:rsid w:val="001C281A"/>
    <w:rsid w:val="001C3668"/>
    <w:rsid w:val="001C3EC8"/>
    <w:rsid w:val="001C4358"/>
    <w:rsid w:val="001C638E"/>
    <w:rsid w:val="001C6E91"/>
    <w:rsid w:val="001C72E7"/>
    <w:rsid w:val="001D2BD4"/>
    <w:rsid w:val="001D527C"/>
    <w:rsid w:val="001D5A56"/>
    <w:rsid w:val="001D5FDB"/>
    <w:rsid w:val="001D6911"/>
    <w:rsid w:val="001E3F52"/>
    <w:rsid w:val="001E6AC9"/>
    <w:rsid w:val="001E7AEE"/>
    <w:rsid w:val="001F07E3"/>
    <w:rsid w:val="001F17DE"/>
    <w:rsid w:val="001F188C"/>
    <w:rsid w:val="001F2B47"/>
    <w:rsid w:val="001F2C16"/>
    <w:rsid w:val="001F3800"/>
    <w:rsid w:val="001F4799"/>
    <w:rsid w:val="001F49C3"/>
    <w:rsid w:val="001F4D7C"/>
    <w:rsid w:val="001F5094"/>
    <w:rsid w:val="001F5E93"/>
    <w:rsid w:val="001F7492"/>
    <w:rsid w:val="001F7849"/>
    <w:rsid w:val="00200339"/>
    <w:rsid w:val="00200BC0"/>
    <w:rsid w:val="002015B5"/>
    <w:rsid w:val="00201947"/>
    <w:rsid w:val="00201FB3"/>
    <w:rsid w:val="00202D04"/>
    <w:rsid w:val="002031D7"/>
    <w:rsid w:val="0020395B"/>
    <w:rsid w:val="00204352"/>
    <w:rsid w:val="00204DC9"/>
    <w:rsid w:val="002062C0"/>
    <w:rsid w:val="002067AA"/>
    <w:rsid w:val="00207B68"/>
    <w:rsid w:val="00210764"/>
    <w:rsid w:val="002136A3"/>
    <w:rsid w:val="002142DE"/>
    <w:rsid w:val="00215130"/>
    <w:rsid w:val="00220048"/>
    <w:rsid w:val="00221876"/>
    <w:rsid w:val="00221EE4"/>
    <w:rsid w:val="00223C4D"/>
    <w:rsid w:val="00224561"/>
    <w:rsid w:val="00224E87"/>
    <w:rsid w:val="0022736B"/>
    <w:rsid w:val="002274B6"/>
    <w:rsid w:val="00227DA0"/>
    <w:rsid w:val="00227E4B"/>
    <w:rsid w:val="00230002"/>
    <w:rsid w:val="0023053B"/>
    <w:rsid w:val="00230642"/>
    <w:rsid w:val="0023176E"/>
    <w:rsid w:val="00231B5B"/>
    <w:rsid w:val="00231F7C"/>
    <w:rsid w:val="002322A7"/>
    <w:rsid w:val="002335A7"/>
    <w:rsid w:val="002354DF"/>
    <w:rsid w:val="00235EAA"/>
    <w:rsid w:val="00241B36"/>
    <w:rsid w:val="0024273B"/>
    <w:rsid w:val="0024466F"/>
    <w:rsid w:val="00244C9A"/>
    <w:rsid w:val="002455EA"/>
    <w:rsid w:val="002459D5"/>
    <w:rsid w:val="00246131"/>
    <w:rsid w:val="0024673B"/>
    <w:rsid w:val="002469A5"/>
    <w:rsid w:val="00247158"/>
    <w:rsid w:val="00247216"/>
    <w:rsid w:val="002476DE"/>
    <w:rsid w:val="002509B5"/>
    <w:rsid w:val="00250DFD"/>
    <w:rsid w:val="002530ED"/>
    <w:rsid w:val="0025320E"/>
    <w:rsid w:val="0025618B"/>
    <w:rsid w:val="00257A51"/>
    <w:rsid w:val="00260E95"/>
    <w:rsid w:val="00262CCA"/>
    <w:rsid w:val="00263C46"/>
    <w:rsid w:val="00264907"/>
    <w:rsid w:val="0026502C"/>
    <w:rsid w:val="00265842"/>
    <w:rsid w:val="002671B7"/>
    <w:rsid w:val="0027021B"/>
    <w:rsid w:val="0027088C"/>
    <w:rsid w:val="002708A9"/>
    <w:rsid w:val="002718D0"/>
    <w:rsid w:val="00272B65"/>
    <w:rsid w:val="00273199"/>
    <w:rsid w:val="00275F32"/>
    <w:rsid w:val="00276D8B"/>
    <w:rsid w:val="0028053C"/>
    <w:rsid w:val="002817DD"/>
    <w:rsid w:val="002819F8"/>
    <w:rsid w:val="002829FF"/>
    <w:rsid w:val="00285E4E"/>
    <w:rsid w:val="002877CB"/>
    <w:rsid w:val="002908F6"/>
    <w:rsid w:val="002929B8"/>
    <w:rsid w:val="00292D0C"/>
    <w:rsid w:val="00295A39"/>
    <w:rsid w:val="00296FF7"/>
    <w:rsid w:val="00297DF7"/>
    <w:rsid w:val="002A03C8"/>
    <w:rsid w:val="002A056D"/>
    <w:rsid w:val="002A1186"/>
    <w:rsid w:val="002A1857"/>
    <w:rsid w:val="002A18D3"/>
    <w:rsid w:val="002A1E81"/>
    <w:rsid w:val="002A3A30"/>
    <w:rsid w:val="002A4081"/>
    <w:rsid w:val="002A5A78"/>
    <w:rsid w:val="002A6883"/>
    <w:rsid w:val="002B0EBA"/>
    <w:rsid w:val="002B108B"/>
    <w:rsid w:val="002B1242"/>
    <w:rsid w:val="002B2E30"/>
    <w:rsid w:val="002B6766"/>
    <w:rsid w:val="002B749E"/>
    <w:rsid w:val="002B7B78"/>
    <w:rsid w:val="002B7C07"/>
    <w:rsid w:val="002B7E5B"/>
    <w:rsid w:val="002C0918"/>
    <w:rsid w:val="002C2971"/>
    <w:rsid w:val="002C44A8"/>
    <w:rsid w:val="002C7483"/>
    <w:rsid w:val="002C7F38"/>
    <w:rsid w:val="002D0492"/>
    <w:rsid w:val="002D0DA1"/>
    <w:rsid w:val="002D18AE"/>
    <w:rsid w:val="002D2641"/>
    <w:rsid w:val="002D38A1"/>
    <w:rsid w:val="002D61DB"/>
    <w:rsid w:val="002D64F4"/>
    <w:rsid w:val="002D742D"/>
    <w:rsid w:val="002D771A"/>
    <w:rsid w:val="002E210B"/>
    <w:rsid w:val="002E2598"/>
    <w:rsid w:val="002E4958"/>
    <w:rsid w:val="002E548A"/>
    <w:rsid w:val="002E5BB5"/>
    <w:rsid w:val="002F0F47"/>
    <w:rsid w:val="002F1DC4"/>
    <w:rsid w:val="002F2712"/>
    <w:rsid w:val="002F3186"/>
    <w:rsid w:val="002F36A5"/>
    <w:rsid w:val="002F3BDC"/>
    <w:rsid w:val="002F3DE8"/>
    <w:rsid w:val="002F3F1E"/>
    <w:rsid w:val="002F4197"/>
    <w:rsid w:val="002F4BF1"/>
    <w:rsid w:val="002F4C7F"/>
    <w:rsid w:val="002F5D6B"/>
    <w:rsid w:val="002F5DF7"/>
    <w:rsid w:val="002F7D68"/>
    <w:rsid w:val="00301088"/>
    <w:rsid w:val="003028A3"/>
    <w:rsid w:val="00302AF5"/>
    <w:rsid w:val="00302C6A"/>
    <w:rsid w:val="00303A33"/>
    <w:rsid w:val="00303FB8"/>
    <w:rsid w:val="003049A6"/>
    <w:rsid w:val="0030570F"/>
    <w:rsid w:val="0030628A"/>
    <w:rsid w:val="003064A1"/>
    <w:rsid w:val="00306BE4"/>
    <w:rsid w:val="0031008E"/>
    <w:rsid w:val="0031141F"/>
    <w:rsid w:val="003116EF"/>
    <w:rsid w:val="003120F8"/>
    <w:rsid w:val="003122AB"/>
    <w:rsid w:val="00312753"/>
    <w:rsid w:val="00315ABD"/>
    <w:rsid w:val="00315CC2"/>
    <w:rsid w:val="00316D22"/>
    <w:rsid w:val="00316E9E"/>
    <w:rsid w:val="00317B6E"/>
    <w:rsid w:val="00320654"/>
    <w:rsid w:val="0032076B"/>
    <w:rsid w:val="0032340C"/>
    <w:rsid w:val="00324503"/>
    <w:rsid w:val="00324B5E"/>
    <w:rsid w:val="00325D61"/>
    <w:rsid w:val="00326001"/>
    <w:rsid w:val="0033047D"/>
    <w:rsid w:val="003304E8"/>
    <w:rsid w:val="0033077B"/>
    <w:rsid w:val="0033383A"/>
    <w:rsid w:val="00334352"/>
    <w:rsid w:val="00334367"/>
    <w:rsid w:val="00336D5D"/>
    <w:rsid w:val="003376A7"/>
    <w:rsid w:val="00342C24"/>
    <w:rsid w:val="00345418"/>
    <w:rsid w:val="003465D2"/>
    <w:rsid w:val="00346695"/>
    <w:rsid w:val="00346C63"/>
    <w:rsid w:val="00347CC1"/>
    <w:rsid w:val="0035122B"/>
    <w:rsid w:val="00353451"/>
    <w:rsid w:val="0035562C"/>
    <w:rsid w:val="00361D47"/>
    <w:rsid w:val="00362620"/>
    <w:rsid w:val="003634C9"/>
    <w:rsid w:val="00363EEF"/>
    <w:rsid w:val="00364BAB"/>
    <w:rsid w:val="003651CA"/>
    <w:rsid w:val="0036554B"/>
    <w:rsid w:val="00366327"/>
    <w:rsid w:val="00366A46"/>
    <w:rsid w:val="00371032"/>
    <w:rsid w:val="00371B44"/>
    <w:rsid w:val="0037302D"/>
    <w:rsid w:val="00374ED5"/>
    <w:rsid w:val="00375AC1"/>
    <w:rsid w:val="003765F8"/>
    <w:rsid w:val="00376BCA"/>
    <w:rsid w:val="003778A8"/>
    <w:rsid w:val="00377D42"/>
    <w:rsid w:val="0038061D"/>
    <w:rsid w:val="00381601"/>
    <w:rsid w:val="003839DA"/>
    <w:rsid w:val="00385545"/>
    <w:rsid w:val="003857E5"/>
    <w:rsid w:val="00385B78"/>
    <w:rsid w:val="0038694C"/>
    <w:rsid w:val="0038715D"/>
    <w:rsid w:val="00387F69"/>
    <w:rsid w:val="0039012D"/>
    <w:rsid w:val="003947E5"/>
    <w:rsid w:val="003977D6"/>
    <w:rsid w:val="00397E5C"/>
    <w:rsid w:val="003A0BD1"/>
    <w:rsid w:val="003A2854"/>
    <w:rsid w:val="003A4621"/>
    <w:rsid w:val="003A710E"/>
    <w:rsid w:val="003B0618"/>
    <w:rsid w:val="003B14BF"/>
    <w:rsid w:val="003B17AF"/>
    <w:rsid w:val="003B21C2"/>
    <w:rsid w:val="003B40DA"/>
    <w:rsid w:val="003B5A41"/>
    <w:rsid w:val="003B6184"/>
    <w:rsid w:val="003B6308"/>
    <w:rsid w:val="003B655F"/>
    <w:rsid w:val="003B6C0E"/>
    <w:rsid w:val="003B7D99"/>
    <w:rsid w:val="003C044D"/>
    <w:rsid w:val="003C052D"/>
    <w:rsid w:val="003C08AC"/>
    <w:rsid w:val="003C0AF0"/>
    <w:rsid w:val="003C0ECD"/>
    <w:rsid w:val="003C104B"/>
    <w:rsid w:val="003C122B"/>
    <w:rsid w:val="003C22CE"/>
    <w:rsid w:val="003C3169"/>
    <w:rsid w:val="003C3DF4"/>
    <w:rsid w:val="003C4675"/>
    <w:rsid w:val="003C56EF"/>
    <w:rsid w:val="003C5A97"/>
    <w:rsid w:val="003C5C2F"/>
    <w:rsid w:val="003C649E"/>
    <w:rsid w:val="003C753B"/>
    <w:rsid w:val="003C7A04"/>
    <w:rsid w:val="003C7A20"/>
    <w:rsid w:val="003D07D2"/>
    <w:rsid w:val="003D2974"/>
    <w:rsid w:val="003D303D"/>
    <w:rsid w:val="003D44A6"/>
    <w:rsid w:val="003E1956"/>
    <w:rsid w:val="003E1D13"/>
    <w:rsid w:val="003E227D"/>
    <w:rsid w:val="003E33DD"/>
    <w:rsid w:val="003E4359"/>
    <w:rsid w:val="003E76DD"/>
    <w:rsid w:val="003F1295"/>
    <w:rsid w:val="003F154C"/>
    <w:rsid w:val="003F193F"/>
    <w:rsid w:val="003F26E5"/>
    <w:rsid w:val="003F52B2"/>
    <w:rsid w:val="003F5346"/>
    <w:rsid w:val="00401355"/>
    <w:rsid w:val="00402CF0"/>
    <w:rsid w:val="00402DFA"/>
    <w:rsid w:val="00403C14"/>
    <w:rsid w:val="00403EB5"/>
    <w:rsid w:val="0040576B"/>
    <w:rsid w:val="00406263"/>
    <w:rsid w:val="00406959"/>
    <w:rsid w:val="00406F83"/>
    <w:rsid w:val="00410E52"/>
    <w:rsid w:val="004127CF"/>
    <w:rsid w:val="004130B8"/>
    <w:rsid w:val="004138AA"/>
    <w:rsid w:val="0041457D"/>
    <w:rsid w:val="0041469D"/>
    <w:rsid w:val="0041478F"/>
    <w:rsid w:val="00414885"/>
    <w:rsid w:val="00414D0A"/>
    <w:rsid w:val="004224CF"/>
    <w:rsid w:val="00430314"/>
    <w:rsid w:val="00430F1F"/>
    <w:rsid w:val="00431181"/>
    <w:rsid w:val="0043224C"/>
    <w:rsid w:val="004322B3"/>
    <w:rsid w:val="004340DF"/>
    <w:rsid w:val="004361D4"/>
    <w:rsid w:val="00440414"/>
    <w:rsid w:val="00440B34"/>
    <w:rsid w:val="00441E34"/>
    <w:rsid w:val="00441E85"/>
    <w:rsid w:val="004427BC"/>
    <w:rsid w:val="004435B2"/>
    <w:rsid w:val="00443C99"/>
    <w:rsid w:val="00444C3B"/>
    <w:rsid w:val="00445201"/>
    <w:rsid w:val="0044613A"/>
    <w:rsid w:val="00446180"/>
    <w:rsid w:val="00446A7D"/>
    <w:rsid w:val="00446C2F"/>
    <w:rsid w:val="00446FCA"/>
    <w:rsid w:val="0045001D"/>
    <w:rsid w:val="00450E5F"/>
    <w:rsid w:val="00451DBD"/>
    <w:rsid w:val="00453419"/>
    <w:rsid w:val="0045347B"/>
    <w:rsid w:val="004546CB"/>
    <w:rsid w:val="004558E9"/>
    <w:rsid w:val="00457183"/>
    <w:rsid w:val="0045727A"/>
    <w:rsid w:val="00457744"/>
    <w:rsid w:val="0045777E"/>
    <w:rsid w:val="00462287"/>
    <w:rsid w:val="00462924"/>
    <w:rsid w:val="00462E07"/>
    <w:rsid w:val="00463EDA"/>
    <w:rsid w:val="0046553A"/>
    <w:rsid w:val="004656D6"/>
    <w:rsid w:val="004667B9"/>
    <w:rsid w:val="00466FAF"/>
    <w:rsid w:val="00467F8A"/>
    <w:rsid w:val="004706EE"/>
    <w:rsid w:val="00470E43"/>
    <w:rsid w:val="00471814"/>
    <w:rsid w:val="00472DE6"/>
    <w:rsid w:val="00473194"/>
    <w:rsid w:val="00473CF6"/>
    <w:rsid w:val="0047423D"/>
    <w:rsid w:val="004759A4"/>
    <w:rsid w:val="0047712B"/>
    <w:rsid w:val="00480538"/>
    <w:rsid w:val="00480DEE"/>
    <w:rsid w:val="004819FE"/>
    <w:rsid w:val="00481F39"/>
    <w:rsid w:val="00482147"/>
    <w:rsid w:val="0048254B"/>
    <w:rsid w:val="00482979"/>
    <w:rsid w:val="00482BD7"/>
    <w:rsid w:val="00482E2E"/>
    <w:rsid w:val="004845C5"/>
    <w:rsid w:val="00485AE0"/>
    <w:rsid w:val="004871CB"/>
    <w:rsid w:val="004876C2"/>
    <w:rsid w:val="0049006F"/>
    <w:rsid w:val="00492D16"/>
    <w:rsid w:val="004931FC"/>
    <w:rsid w:val="00494178"/>
    <w:rsid w:val="00497EDE"/>
    <w:rsid w:val="00497F82"/>
    <w:rsid w:val="004A2854"/>
    <w:rsid w:val="004A2CB1"/>
    <w:rsid w:val="004A3FDB"/>
    <w:rsid w:val="004A5829"/>
    <w:rsid w:val="004A66CA"/>
    <w:rsid w:val="004A7E31"/>
    <w:rsid w:val="004B1552"/>
    <w:rsid w:val="004B19B2"/>
    <w:rsid w:val="004B1AB0"/>
    <w:rsid w:val="004B2185"/>
    <w:rsid w:val="004B2AAD"/>
    <w:rsid w:val="004B3390"/>
    <w:rsid w:val="004B3753"/>
    <w:rsid w:val="004B3A93"/>
    <w:rsid w:val="004B4085"/>
    <w:rsid w:val="004B4A9C"/>
    <w:rsid w:val="004B6AAA"/>
    <w:rsid w:val="004C0DB9"/>
    <w:rsid w:val="004C31D2"/>
    <w:rsid w:val="004C38EF"/>
    <w:rsid w:val="004C3BA0"/>
    <w:rsid w:val="004C3DBF"/>
    <w:rsid w:val="004C46A8"/>
    <w:rsid w:val="004C6AC5"/>
    <w:rsid w:val="004C7F40"/>
    <w:rsid w:val="004D02DF"/>
    <w:rsid w:val="004D05BC"/>
    <w:rsid w:val="004D061C"/>
    <w:rsid w:val="004D0C83"/>
    <w:rsid w:val="004D3FE5"/>
    <w:rsid w:val="004D449C"/>
    <w:rsid w:val="004D55C2"/>
    <w:rsid w:val="004D72A0"/>
    <w:rsid w:val="004D7601"/>
    <w:rsid w:val="004D7D3D"/>
    <w:rsid w:val="004E2E28"/>
    <w:rsid w:val="004E54B8"/>
    <w:rsid w:val="004E6886"/>
    <w:rsid w:val="004E7C20"/>
    <w:rsid w:val="004F0F06"/>
    <w:rsid w:val="004F1E95"/>
    <w:rsid w:val="004F221B"/>
    <w:rsid w:val="004F32A5"/>
    <w:rsid w:val="004F4ABB"/>
    <w:rsid w:val="004F5D0C"/>
    <w:rsid w:val="004F6EDD"/>
    <w:rsid w:val="004F6F03"/>
    <w:rsid w:val="004F6F9A"/>
    <w:rsid w:val="0050014E"/>
    <w:rsid w:val="00500F17"/>
    <w:rsid w:val="00500F1A"/>
    <w:rsid w:val="005014AB"/>
    <w:rsid w:val="00502402"/>
    <w:rsid w:val="00503B42"/>
    <w:rsid w:val="00505F9E"/>
    <w:rsid w:val="005072BB"/>
    <w:rsid w:val="0050776C"/>
    <w:rsid w:val="005078E6"/>
    <w:rsid w:val="00510024"/>
    <w:rsid w:val="005110CD"/>
    <w:rsid w:val="00511D94"/>
    <w:rsid w:val="005125CF"/>
    <w:rsid w:val="00512C69"/>
    <w:rsid w:val="005144EC"/>
    <w:rsid w:val="00514F6F"/>
    <w:rsid w:val="00516350"/>
    <w:rsid w:val="00516495"/>
    <w:rsid w:val="00516539"/>
    <w:rsid w:val="00516787"/>
    <w:rsid w:val="005169C7"/>
    <w:rsid w:val="00516D4D"/>
    <w:rsid w:val="005210BF"/>
    <w:rsid w:val="00521131"/>
    <w:rsid w:val="00521544"/>
    <w:rsid w:val="00522D75"/>
    <w:rsid w:val="00523D25"/>
    <w:rsid w:val="00524362"/>
    <w:rsid w:val="00524436"/>
    <w:rsid w:val="00524ACD"/>
    <w:rsid w:val="00525161"/>
    <w:rsid w:val="00526033"/>
    <w:rsid w:val="00527C0B"/>
    <w:rsid w:val="00532891"/>
    <w:rsid w:val="005328CB"/>
    <w:rsid w:val="00532A13"/>
    <w:rsid w:val="00533409"/>
    <w:rsid w:val="00534C48"/>
    <w:rsid w:val="00535593"/>
    <w:rsid w:val="00535E71"/>
    <w:rsid w:val="00536529"/>
    <w:rsid w:val="00537329"/>
    <w:rsid w:val="0053741D"/>
    <w:rsid w:val="00537FFE"/>
    <w:rsid w:val="005410F6"/>
    <w:rsid w:val="005415AD"/>
    <w:rsid w:val="00541CA3"/>
    <w:rsid w:val="00544D7A"/>
    <w:rsid w:val="00547752"/>
    <w:rsid w:val="00552F7F"/>
    <w:rsid w:val="00555E44"/>
    <w:rsid w:val="00555EBC"/>
    <w:rsid w:val="0055673E"/>
    <w:rsid w:val="00556FCE"/>
    <w:rsid w:val="00561374"/>
    <w:rsid w:val="00561516"/>
    <w:rsid w:val="00561B53"/>
    <w:rsid w:val="00563369"/>
    <w:rsid w:val="00563DC7"/>
    <w:rsid w:val="00564204"/>
    <w:rsid w:val="0056689F"/>
    <w:rsid w:val="00567E93"/>
    <w:rsid w:val="00571918"/>
    <w:rsid w:val="005729C4"/>
    <w:rsid w:val="0057318C"/>
    <w:rsid w:val="00573A35"/>
    <w:rsid w:val="00573A84"/>
    <w:rsid w:val="00573B68"/>
    <w:rsid w:val="00575FD5"/>
    <w:rsid w:val="00576BFC"/>
    <w:rsid w:val="0057721F"/>
    <w:rsid w:val="00577653"/>
    <w:rsid w:val="00580582"/>
    <w:rsid w:val="00581595"/>
    <w:rsid w:val="00581B7A"/>
    <w:rsid w:val="00582B87"/>
    <w:rsid w:val="00584BAF"/>
    <w:rsid w:val="00585066"/>
    <w:rsid w:val="005859A7"/>
    <w:rsid w:val="00590E9D"/>
    <w:rsid w:val="0059227B"/>
    <w:rsid w:val="00592580"/>
    <w:rsid w:val="00594025"/>
    <w:rsid w:val="00594B0B"/>
    <w:rsid w:val="00596C12"/>
    <w:rsid w:val="005A041F"/>
    <w:rsid w:val="005A2389"/>
    <w:rsid w:val="005A37A1"/>
    <w:rsid w:val="005A55E6"/>
    <w:rsid w:val="005A6F90"/>
    <w:rsid w:val="005B0966"/>
    <w:rsid w:val="005B1B36"/>
    <w:rsid w:val="005B290F"/>
    <w:rsid w:val="005B37F4"/>
    <w:rsid w:val="005B5A1D"/>
    <w:rsid w:val="005B795D"/>
    <w:rsid w:val="005C20B4"/>
    <w:rsid w:val="005C3E23"/>
    <w:rsid w:val="005C43EC"/>
    <w:rsid w:val="005C48A2"/>
    <w:rsid w:val="005C54D9"/>
    <w:rsid w:val="005C5EEF"/>
    <w:rsid w:val="005C6422"/>
    <w:rsid w:val="005C6EC2"/>
    <w:rsid w:val="005C7E2C"/>
    <w:rsid w:val="005D0B8D"/>
    <w:rsid w:val="005D191A"/>
    <w:rsid w:val="005D28E6"/>
    <w:rsid w:val="005D30F6"/>
    <w:rsid w:val="005D3207"/>
    <w:rsid w:val="005D61BA"/>
    <w:rsid w:val="005D6CF8"/>
    <w:rsid w:val="005D6D49"/>
    <w:rsid w:val="005D71F3"/>
    <w:rsid w:val="005E102A"/>
    <w:rsid w:val="005E2186"/>
    <w:rsid w:val="005E2857"/>
    <w:rsid w:val="005E2952"/>
    <w:rsid w:val="005E2A93"/>
    <w:rsid w:val="005E2B3E"/>
    <w:rsid w:val="005E4EE0"/>
    <w:rsid w:val="005E6D40"/>
    <w:rsid w:val="005E72D6"/>
    <w:rsid w:val="005E76DA"/>
    <w:rsid w:val="005F00A4"/>
    <w:rsid w:val="005F0E71"/>
    <w:rsid w:val="005F12C8"/>
    <w:rsid w:val="005F16D1"/>
    <w:rsid w:val="005F20A6"/>
    <w:rsid w:val="005F23F4"/>
    <w:rsid w:val="005F3575"/>
    <w:rsid w:val="005F37DE"/>
    <w:rsid w:val="005F6917"/>
    <w:rsid w:val="005F69FE"/>
    <w:rsid w:val="005F6D69"/>
    <w:rsid w:val="005F6D6B"/>
    <w:rsid w:val="005F79AE"/>
    <w:rsid w:val="005F7E10"/>
    <w:rsid w:val="006009A8"/>
    <w:rsid w:val="00600E43"/>
    <w:rsid w:val="00602F6E"/>
    <w:rsid w:val="00604FD0"/>
    <w:rsid w:val="00605811"/>
    <w:rsid w:val="0060619E"/>
    <w:rsid w:val="006109D2"/>
    <w:rsid w:val="00611A0C"/>
    <w:rsid w:val="00611E00"/>
    <w:rsid w:val="00613820"/>
    <w:rsid w:val="00615637"/>
    <w:rsid w:val="0062000C"/>
    <w:rsid w:val="00622248"/>
    <w:rsid w:val="006224D7"/>
    <w:rsid w:val="00625170"/>
    <w:rsid w:val="00625288"/>
    <w:rsid w:val="006253F7"/>
    <w:rsid w:val="006256A7"/>
    <w:rsid w:val="00626FEF"/>
    <w:rsid w:val="006274E8"/>
    <w:rsid w:val="00630A52"/>
    <w:rsid w:val="0063122E"/>
    <w:rsid w:val="00631E5A"/>
    <w:rsid w:val="00632533"/>
    <w:rsid w:val="00632710"/>
    <w:rsid w:val="0063288F"/>
    <w:rsid w:val="00632AD8"/>
    <w:rsid w:val="00634292"/>
    <w:rsid w:val="006356F7"/>
    <w:rsid w:val="00635CF9"/>
    <w:rsid w:val="006360AD"/>
    <w:rsid w:val="00636AB9"/>
    <w:rsid w:val="0063753D"/>
    <w:rsid w:val="00640D93"/>
    <w:rsid w:val="006420A6"/>
    <w:rsid w:val="00643733"/>
    <w:rsid w:val="00643DCE"/>
    <w:rsid w:val="00644907"/>
    <w:rsid w:val="00647CAB"/>
    <w:rsid w:val="00647D89"/>
    <w:rsid w:val="006502C8"/>
    <w:rsid w:val="00652248"/>
    <w:rsid w:val="00652DFF"/>
    <w:rsid w:val="00653F0F"/>
    <w:rsid w:val="006544C9"/>
    <w:rsid w:val="00655753"/>
    <w:rsid w:val="0065595B"/>
    <w:rsid w:val="00657B80"/>
    <w:rsid w:val="00662185"/>
    <w:rsid w:val="0066304D"/>
    <w:rsid w:val="00663D46"/>
    <w:rsid w:val="00664612"/>
    <w:rsid w:val="00664BAC"/>
    <w:rsid w:val="00665E0F"/>
    <w:rsid w:val="0067006A"/>
    <w:rsid w:val="0067156B"/>
    <w:rsid w:val="00671DD9"/>
    <w:rsid w:val="0067231B"/>
    <w:rsid w:val="00672CF9"/>
    <w:rsid w:val="006744C6"/>
    <w:rsid w:val="00674CFB"/>
    <w:rsid w:val="00674E20"/>
    <w:rsid w:val="00675B3C"/>
    <w:rsid w:val="006777D0"/>
    <w:rsid w:val="00681771"/>
    <w:rsid w:val="006820C0"/>
    <w:rsid w:val="00683C70"/>
    <w:rsid w:val="00684383"/>
    <w:rsid w:val="00684AB0"/>
    <w:rsid w:val="006855EA"/>
    <w:rsid w:val="0068588D"/>
    <w:rsid w:val="006858E7"/>
    <w:rsid w:val="00693255"/>
    <w:rsid w:val="00693A5A"/>
    <w:rsid w:val="00694BC1"/>
    <w:rsid w:val="006953D6"/>
    <w:rsid w:val="0069601D"/>
    <w:rsid w:val="0069713F"/>
    <w:rsid w:val="00697D00"/>
    <w:rsid w:val="006A1247"/>
    <w:rsid w:val="006A2040"/>
    <w:rsid w:val="006A29A7"/>
    <w:rsid w:val="006A3EBF"/>
    <w:rsid w:val="006A59D6"/>
    <w:rsid w:val="006A5C3B"/>
    <w:rsid w:val="006B1318"/>
    <w:rsid w:val="006B2DEC"/>
    <w:rsid w:val="006B2F25"/>
    <w:rsid w:val="006B37F4"/>
    <w:rsid w:val="006B3C32"/>
    <w:rsid w:val="006B4075"/>
    <w:rsid w:val="006B4AD3"/>
    <w:rsid w:val="006B5BD7"/>
    <w:rsid w:val="006B6862"/>
    <w:rsid w:val="006C0A8E"/>
    <w:rsid w:val="006C1245"/>
    <w:rsid w:val="006C1B71"/>
    <w:rsid w:val="006C211C"/>
    <w:rsid w:val="006C265C"/>
    <w:rsid w:val="006C3658"/>
    <w:rsid w:val="006C5CE0"/>
    <w:rsid w:val="006C60DC"/>
    <w:rsid w:val="006D0A3B"/>
    <w:rsid w:val="006D2BB2"/>
    <w:rsid w:val="006D2CFB"/>
    <w:rsid w:val="006D340A"/>
    <w:rsid w:val="006D422D"/>
    <w:rsid w:val="006D46FB"/>
    <w:rsid w:val="006D5433"/>
    <w:rsid w:val="006D5883"/>
    <w:rsid w:val="006D66ED"/>
    <w:rsid w:val="006D6FEA"/>
    <w:rsid w:val="006D7F0E"/>
    <w:rsid w:val="006E000E"/>
    <w:rsid w:val="006E0C8E"/>
    <w:rsid w:val="006E151A"/>
    <w:rsid w:val="006E1818"/>
    <w:rsid w:val="006E206D"/>
    <w:rsid w:val="006E21B4"/>
    <w:rsid w:val="006E3A19"/>
    <w:rsid w:val="006E761F"/>
    <w:rsid w:val="006F135E"/>
    <w:rsid w:val="006F45FD"/>
    <w:rsid w:val="006F72A0"/>
    <w:rsid w:val="006F7347"/>
    <w:rsid w:val="00703018"/>
    <w:rsid w:val="00703753"/>
    <w:rsid w:val="0070493D"/>
    <w:rsid w:val="00705C9B"/>
    <w:rsid w:val="007070F7"/>
    <w:rsid w:val="00707537"/>
    <w:rsid w:val="0071022D"/>
    <w:rsid w:val="007120EE"/>
    <w:rsid w:val="00712778"/>
    <w:rsid w:val="007145C4"/>
    <w:rsid w:val="00715A1D"/>
    <w:rsid w:val="00716760"/>
    <w:rsid w:val="00717CBC"/>
    <w:rsid w:val="007213AD"/>
    <w:rsid w:val="00722881"/>
    <w:rsid w:val="00726BC2"/>
    <w:rsid w:val="00726EBD"/>
    <w:rsid w:val="00727658"/>
    <w:rsid w:val="00727EB1"/>
    <w:rsid w:val="0073037F"/>
    <w:rsid w:val="0073093D"/>
    <w:rsid w:val="00730B23"/>
    <w:rsid w:val="007318F3"/>
    <w:rsid w:val="00731DDD"/>
    <w:rsid w:val="00732B30"/>
    <w:rsid w:val="00735614"/>
    <w:rsid w:val="00735E17"/>
    <w:rsid w:val="00742564"/>
    <w:rsid w:val="00743923"/>
    <w:rsid w:val="00744EC3"/>
    <w:rsid w:val="0074559D"/>
    <w:rsid w:val="00746150"/>
    <w:rsid w:val="007461F2"/>
    <w:rsid w:val="00746585"/>
    <w:rsid w:val="0074746C"/>
    <w:rsid w:val="0075113B"/>
    <w:rsid w:val="00752160"/>
    <w:rsid w:val="007526F8"/>
    <w:rsid w:val="00760A80"/>
    <w:rsid w:val="00760BB0"/>
    <w:rsid w:val="0076118E"/>
    <w:rsid w:val="00761486"/>
    <w:rsid w:val="0076157A"/>
    <w:rsid w:val="007618CE"/>
    <w:rsid w:val="00764F4B"/>
    <w:rsid w:val="00765805"/>
    <w:rsid w:val="00765BC1"/>
    <w:rsid w:val="00771098"/>
    <w:rsid w:val="0077168F"/>
    <w:rsid w:val="00774D26"/>
    <w:rsid w:val="00775FD0"/>
    <w:rsid w:val="007801C5"/>
    <w:rsid w:val="007802A6"/>
    <w:rsid w:val="00780434"/>
    <w:rsid w:val="00782830"/>
    <w:rsid w:val="00782DE3"/>
    <w:rsid w:val="00782F25"/>
    <w:rsid w:val="00783EA1"/>
    <w:rsid w:val="00784593"/>
    <w:rsid w:val="007847EA"/>
    <w:rsid w:val="007849F5"/>
    <w:rsid w:val="007903A8"/>
    <w:rsid w:val="00795677"/>
    <w:rsid w:val="00796124"/>
    <w:rsid w:val="00796623"/>
    <w:rsid w:val="00796ADD"/>
    <w:rsid w:val="00797725"/>
    <w:rsid w:val="007978C9"/>
    <w:rsid w:val="007A00EF"/>
    <w:rsid w:val="007A1628"/>
    <w:rsid w:val="007A3C0A"/>
    <w:rsid w:val="007A3CD8"/>
    <w:rsid w:val="007A5587"/>
    <w:rsid w:val="007B01FE"/>
    <w:rsid w:val="007B0475"/>
    <w:rsid w:val="007B05A1"/>
    <w:rsid w:val="007B0911"/>
    <w:rsid w:val="007B1885"/>
    <w:rsid w:val="007B19EA"/>
    <w:rsid w:val="007B210B"/>
    <w:rsid w:val="007B2A5A"/>
    <w:rsid w:val="007B2F76"/>
    <w:rsid w:val="007B377B"/>
    <w:rsid w:val="007B4794"/>
    <w:rsid w:val="007B4A00"/>
    <w:rsid w:val="007C052F"/>
    <w:rsid w:val="007C0568"/>
    <w:rsid w:val="007C0A2D"/>
    <w:rsid w:val="007C0B7D"/>
    <w:rsid w:val="007C1630"/>
    <w:rsid w:val="007C1D4F"/>
    <w:rsid w:val="007C27B0"/>
    <w:rsid w:val="007C3858"/>
    <w:rsid w:val="007C7262"/>
    <w:rsid w:val="007C72B1"/>
    <w:rsid w:val="007C752B"/>
    <w:rsid w:val="007D0F34"/>
    <w:rsid w:val="007D12BB"/>
    <w:rsid w:val="007D18B0"/>
    <w:rsid w:val="007D1C27"/>
    <w:rsid w:val="007D23F0"/>
    <w:rsid w:val="007D2C42"/>
    <w:rsid w:val="007D2E95"/>
    <w:rsid w:val="007D31AD"/>
    <w:rsid w:val="007D4B41"/>
    <w:rsid w:val="007E05BD"/>
    <w:rsid w:val="007E2A1F"/>
    <w:rsid w:val="007E2ECC"/>
    <w:rsid w:val="007E2F62"/>
    <w:rsid w:val="007E3A3F"/>
    <w:rsid w:val="007E4960"/>
    <w:rsid w:val="007E7DA3"/>
    <w:rsid w:val="007F1EB3"/>
    <w:rsid w:val="007F2887"/>
    <w:rsid w:val="007F2A3C"/>
    <w:rsid w:val="007F300B"/>
    <w:rsid w:val="007F3A0B"/>
    <w:rsid w:val="007F3F6E"/>
    <w:rsid w:val="007F466B"/>
    <w:rsid w:val="007F47B1"/>
    <w:rsid w:val="007F6830"/>
    <w:rsid w:val="007F75AF"/>
    <w:rsid w:val="007F7B86"/>
    <w:rsid w:val="008014C3"/>
    <w:rsid w:val="00802A7D"/>
    <w:rsid w:val="008030C8"/>
    <w:rsid w:val="00804306"/>
    <w:rsid w:val="00804894"/>
    <w:rsid w:val="00805C68"/>
    <w:rsid w:val="0080625B"/>
    <w:rsid w:val="008068CC"/>
    <w:rsid w:val="00807420"/>
    <w:rsid w:val="008101E6"/>
    <w:rsid w:val="00810A5C"/>
    <w:rsid w:val="00810D80"/>
    <w:rsid w:val="0081113B"/>
    <w:rsid w:val="0081227F"/>
    <w:rsid w:val="008130FF"/>
    <w:rsid w:val="00813587"/>
    <w:rsid w:val="00817B63"/>
    <w:rsid w:val="00820549"/>
    <w:rsid w:val="008208B4"/>
    <w:rsid w:val="00823029"/>
    <w:rsid w:val="00824240"/>
    <w:rsid w:val="0082678C"/>
    <w:rsid w:val="00830A18"/>
    <w:rsid w:val="008327F8"/>
    <w:rsid w:val="008331B2"/>
    <w:rsid w:val="0083431E"/>
    <w:rsid w:val="00834428"/>
    <w:rsid w:val="00835964"/>
    <w:rsid w:val="0083692F"/>
    <w:rsid w:val="00836973"/>
    <w:rsid w:val="00836B23"/>
    <w:rsid w:val="008406D9"/>
    <w:rsid w:val="00840802"/>
    <w:rsid w:val="008416EC"/>
    <w:rsid w:val="00843586"/>
    <w:rsid w:val="00847C0F"/>
    <w:rsid w:val="00850215"/>
    <w:rsid w:val="00850812"/>
    <w:rsid w:val="00853041"/>
    <w:rsid w:val="00853069"/>
    <w:rsid w:val="00853CFC"/>
    <w:rsid w:val="0085425A"/>
    <w:rsid w:val="008557DC"/>
    <w:rsid w:val="00855C0E"/>
    <w:rsid w:val="008603ED"/>
    <w:rsid w:val="0086100C"/>
    <w:rsid w:val="008610CD"/>
    <w:rsid w:val="0086132F"/>
    <w:rsid w:val="008613B9"/>
    <w:rsid w:val="0086212B"/>
    <w:rsid w:val="008624E5"/>
    <w:rsid w:val="00862912"/>
    <w:rsid w:val="00865979"/>
    <w:rsid w:val="0086614F"/>
    <w:rsid w:val="00866341"/>
    <w:rsid w:val="00866410"/>
    <w:rsid w:val="008664B5"/>
    <w:rsid w:val="00870121"/>
    <w:rsid w:val="00872C9E"/>
    <w:rsid w:val="0087326A"/>
    <w:rsid w:val="008736D8"/>
    <w:rsid w:val="008752C5"/>
    <w:rsid w:val="00876B9A"/>
    <w:rsid w:val="008807F9"/>
    <w:rsid w:val="008820A1"/>
    <w:rsid w:val="0088383C"/>
    <w:rsid w:val="00885196"/>
    <w:rsid w:val="008851EB"/>
    <w:rsid w:val="008872D1"/>
    <w:rsid w:val="00891C3D"/>
    <w:rsid w:val="00892B03"/>
    <w:rsid w:val="008933BF"/>
    <w:rsid w:val="008949AB"/>
    <w:rsid w:val="0089539A"/>
    <w:rsid w:val="00895A45"/>
    <w:rsid w:val="00896372"/>
    <w:rsid w:val="00897826"/>
    <w:rsid w:val="008A10C4"/>
    <w:rsid w:val="008A26F3"/>
    <w:rsid w:val="008A2A23"/>
    <w:rsid w:val="008A319A"/>
    <w:rsid w:val="008A3911"/>
    <w:rsid w:val="008A39D7"/>
    <w:rsid w:val="008A544D"/>
    <w:rsid w:val="008A5E3E"/>
    <w:rsid w:val="008A6B1E"/>
    <w:rsid w:val="008A7033"/>
    <w:rsid w:val="008A72C0"/>
    <w:rsid w:val="008B0248"/>
    <w:rsid w:val="008B1955"/>
    <w:rsid w:val="008B1DFB"/>
    <w:rsid w:val="008B2BF6"/>
    <w:rsid w:val="008B4372"/>
    <w:rsid w:val="008B5B7B"/>
    <w:rsid w:val="008B5BB8"/>
    <w:rsid w:val="008B621E"/>
    <w:rsid w:val="008B7BF8"/>
    <w:rsid w:val="008C09B2"/>
    <w:rsid w:val="008C0F82"/>
    <w:rsid w:val="008C1787"/>
    <w:rsid w:val="008C5989"/>
    <w:rsid w:val="008C5D62"/>
    <w:rsid w:val="008C60BD"/>
    <w:rsid w:val="008C62A9"/>
    <w:rsid w:val="008C63C5"/>
    <w:rsid w:val="008D003A"/>
    <w:rsid w:val="008D3BF8"/>
    <w:rsid w:val="008D494C"/>
    <w:rsid w:val="008D49A6"/>
    <w:rsid w:val="008D4DAF"/>
    <w:rsid w:val="008E29ED"/>
    <w:rsid w:val="008E3355"/>
    <w:rsid w:val="008E3E9D"/>
    <w:rsid w:val="008E59A4"/>
    <w:rsid w:val="008E677D"/>
    <w:rsid w:val="008F2183"/>
    <w:rsid w:val="008F319E"/>
    <w:rsid w:val="008F3749"/>
    <w:rsid w:val="008F4311"/>
    <w:rsid w:val="008F538E"/>
    <w:rsid w:val="008F55B4"/>
    <w:rsid w:val="008F58B6"/>
    <w:rsid w:val="008F5F33"/>
    <w:rsid w:val="008F6342"/>
    <w:rsid w:val="008F6829"/>
    <w:rsid w:val="008F6975"/>
    <w:rsid w:val="008F6E6A"/>
    <w:rsid w:val="00900466"/>
    <w:rsid w:val="00903E43"/>
    <w:rsid w:val="009047B4"/>
    <w:rsid w:val="00904E8A"/>
    <w:rsid w:val="00905248"/>
    <w:rsid w:val="00905D57"/>
    <w:rsid w:val="00906013"/>
    <w:rsid w:val="00906758"/>
    <w:rsid w:val="00906EAB"/>
    <w:rsid w:val="00907BB6"/>
    <w:rsid w:val="0091046A"/>
    <w:rsid w:val="009107B8"/>
    <w:rsid w:val="009114D8"/>
    <w:rsid w:val="00911B68"/>
    <w:rsid w:val="009132C4"/>
    <w:rsid w:val="00913678"/>
    <w:rsid w:val="00913F34"/>
    <w:rsid w:val="00914BA3"/>
    <w:rsid w:val="00914EA5"/>
    <w:rsid w:val="009169A8"/>
    <w:rsid w:val="00916E55"/>
    <w:rsid w:val="00917905"/>
    <w:rsid w:val="009203B4"/>
    <w:rsid w:val="00921F77"/>
    <w:rsid w:val="00922DD5"/>
    <w:rsid w:val="00923110"/>
    <w:rsid w:val="0092315C"/>
    <w:rsid w:val="00923A35"/>
    <w:rsid w:val="00924E68"/>
    <w:rsid w:val="0092610D"/>
    <w:rsid w:val="00926ABD"/>
    <w:rsid w:val="00927C8F"/>
    <w:rsid w:val="00927EAE"/>
    <w:rsid w:val="00930D2A"/>
    <w:rsid w:val="009314F5"/>
    <w:rsid w:val="00931BFF"/>
    <w:rsid w:val="00932134"/>
    <w:rsid w:val="00932BE1"/>
    <w:rsid w:val="00935BDC"/>
    <w:rsid w:val="00940140"/>
    <w:rsid w:val="00941684"/>
    <w:rsid w:val="00942311"/>
    <w:rsid w:val="00942509"/>
    <w:rsid w:val="00943A17"/>
    <w:rsid w:val="00943ACA"/>
    <w:rsid w:val="00945319"/>
    <w:rsid w:val="009478FE"/>
    <w:rsid w:val="00947D7A"/>
    <w:rsid w:val="00947F4E"/>
    <w:rsid w:val="009501C0"/>
    <w:rsid w:val="00950295"/>
    <w:rsid w:val="00950EA3"/>
    <w:rsid w:val="009516D5"/>
    <w:rsid w:val="00953B36"/>
    <w:rsid w:val="00953F1C"/>
    <w:rsid w:val="00955351"/>
    <w:rsid w:val="00955616"/>
    <w:rsid w:val="00955A91"/>
    <w:rsid w:val="0095722B"/>
    <w:rsid w:val="009577CC"/>
    <w:rsid w:val="00960F20"/>
    <w:rsid w:val="00961ECE"/>
    <w:rsid w:val="00963B47"/>
    <w:rsid w:val="009657A5"/>
    <w:rsid w:val="009662B2"/>
    <w:rsid w:val="0096678D"/>
    <w:rsid w:val="009667FC"/>
    <w:rsid w:val="00966B96"/>
    <w:rsid w:val="00966D47"/>
    <w:rsid w:val="009702EA"/>
    <w:rsid w:val="009708C5"/>
    <w:rsid w:val="009709E6"/>
    <w:rsid w:val="00970B82"/>
    <w:rsid w:val="00971CA8"/>
    <w:rsid w:val="00972377"/>
    <w:rsid w:val="0097362C"/>
    <w:rsid w:val="009741C0"/>
    <w:rsid w:val="009759B0"/>
    <w:rsid w:val="00976272"/>
    <w:rsid w:val="0097799B"/>
    <w:rsid w:val="00980DC1"/>
    <w:rsid w:val="00981FFD"/>
    <w:rsid w:val="0098371F"/>
    <w:rsid w:val="0098471D"/>
    <w:rsid w:val="009870D3"/>
    <w:rsid w:val="00987598"/>
    <w:rsid w:val="00992103"/>
    <w:rsid w:val="00992D82"/>
    <w:rsid w:val="0099480B"/>
    <w:rsid w:val="0099510A"/>
    <w:rsid w:val="009955DC"/>
    <w:rsid w:val="00995748"/>
    <w:rsid w:val="00996789"/>
    <w:rsid w:val="00997C9D"/>
    <w:rsid w:val="009A1980"/>
    <w:rsid w:val="009A1B09"/>
    <w:rsid w:val="009A2EFF"/>
    <w:rsid w:val="009A3684"/>
    <w:rsid w:val="009A547C"/>
    <w:rsid w:val="009A68E3"/>
    <w:rsid w:val="009A69D4"/>
    <w:rsid w:val="009A7737"/>
    <w:rsid w:val="009A7F9F"/>
    <w:rsid w:val="009B050C"/>
    <w:rsid w:val="009B08B6"/>
    <w:rsid w:val="009B11BB"/>
    <w:rsid w:val="009B14AC"/>
    <w:rsid w:val="009B1816"/>
    <w:rsid w:val="009B1836"/>
    <w:rsid w:val="009B2F9B"/>
    <w:rsid w:val="009B306D"/>
    <w:rsid w:val="009B4571"/>
    <w:rsid w:val="009B7B01"/>
    <w:rsid w:val="009C003A"/>
    <w:rsid w:val="009C0248"/>
    <w:rsid w:val="009C02D8"/>
    <w:rsid w:val="009C0DED"/>
    <w:rsid w:val="009C14FA"/>
    <w:rsid w:val="009C4535"/>
    <w:rsid w:val="009C4F69"/>
    <w:rsid w:val="009C7660"/>
    <w:rsid w:val="009C7741"/>
    <w:rsid w:val="009D0075"/>
    <w:rsid w:val="009D2606"/>
    <w:rsid w:val="009D331E"/>
    <w:rsid w:val="009D358C"/>
    <w:rsid w:val="009D359A"/>
    <w:rsid w:val="009D44B1"/>
    <w:rsid w:val="009D5C16"/>
    <w:rsid w:val="009D7B3C"/>
    <w:rsid w:val="009E0D87"/>
    <w:rsid w:val="009E0E4C"/>
    <w:rsid w:val="009E1B44"/>
    <w:rsid w:val="009E2180"/>
    <w:rsid w:val="009E4BC9"/>
    <w:rsid w:val="009F056D"/>
    <w:rsid w:val="009F0849"/>
    <w:rsid w:val="009F15CD"/>
    <w:rsid w:val="009F1E9D"/>
    <w:rsid w:val="009F2485"/>
    <w:rsid w:val="009F359A"/>
    <w:rsid w:val="009F389A"/>
    <w:rsid w:val="009F3E11"/>
    <w:rsid w:val="009F463F"/>
    <w:rsid w:val="009F76C9"/>
    <w:rsid w:val="009F7EC0"/>
    <w:rsid w:val="00A01407"/>
    <w:rsid w:val="00A02A19"/>
    <w:rsid w:val="00A03030"/>
    <w:rsid w:val="00A04CEA"/>
    <w:rsid w:val="00A0588C"/>
    <w:rsid w:val="00A06648"/>
    <w:rsid w:val="00A07A0D"/>
    <w:rsid w:val="00A07F15"/>
    <w:rsid w:val="00A106E3"/>
    <w:rsid w:val="00A11F78"/>
    <w:rsid w:val="00A13C1A"/>
    <w:rsid w:val="00A14937"/>
    <w:rsid w:val="00A1583E"/>
    <w:rsid w:val="00A16683"/>
    <w:rsid w:val="00A16F91"/>
    <w:rsid w:val="00A22261"/>
    <w:rsid w:val="00A223C2"/>
    <w:rsid w:val="00A2242F"/>
    <w:rsid w:val="00A23B1E"/>
    <w:rsid w:val="00A240FB"/>
    <w:rsid w:val="00A246D2"/>
    <w:rsid w:val="00A25228"/>
    <w:rsid w:val="00A268AA"/>
    <w:rsid w:val="00A271CD"/>
    <w:rsid w:val="00A2742B"/>
    <w:rsid w:val="00A27876"/>
    <w:rsid w:val="00A3031C"/>
    <w:rsid w:val="00A31220"/>
    <w:rsid w:val="00A318AD"/>
    <w:rsid w:val="00A33259"/>
    <w:rsid w:val="00A363EB"/>
    <w:rsid w:val="00A36471"/>
    <w:rsid w:val="00A37D7F"/>
    <w:rsid w:val="00A40157"/>
    <w:rsid w:val="00A4298D"/>
    <w:rsid w:val="00A4384B"/>
    <w:rsid w:val="00A44E6C"/>
    <w:rsid w:val="00A46410"/>
    <w:rsid w:val="00A46DB4"/>
    <w:rsid w:val="00A47977"/>
    <w:rsid w:val="00A47DE7"/>
    <w:rsid w:val="00A50866"/>
    <w:rsid w:val="00A50C10"/>
    <w:rsid w:val="00A52195"/>
    <w:rsid w:val="00A53834"/>
    <w:rsid w:val="00A546FB"/>
    <w:rsid w:val="00A568AB"/>
    <w:rsid w:val="00A570A1"/>
    <w:rsid w:val="00A57688"/>
    <w:rsid w:val="00A57F46"/>
    <w:rsid w:val="00A617DF"/>
    <w:rsid w:val="00A62187"/>
    <w:rsid w:val="00A62405"/>
    <w:rsid w:val="00A63C60"/>
    <w:rsid w:val="00A648C5"/>
    <w:rsid w:val="00A65F60"/>
    <w:rsid w:val="00A668AD"/>
    <w:rsid w:val="00A66ADD"/>
    <w:rsid w:val="00A702DA"/>
    <w:rsid w:val="00A70E2E"/>
    <w:rsid w:val="00A71B12"/>
    <w:rsid w:val="00A725D8"/>
    <w:rsid w:val="00A763AD"/>
    <w:rsid w:val="00A77D80"/>
    <w:rsid w:val="00A81E13"/>
    <w:rsid w:val="00A8250C"/>
    <w:rsid w:val="00A83D03"/>
    <w:rsid w:val="00A840A1"/>
    <w:rsid w:val="00A84A94"/>
    <w:rsid w:val="00A85000"/>
    <w:rsid w:val="00A86F99"/>
    <w:rsid w:val="00A87C49"/>
    <w:rsid w:val="00A87EB4"/>
    <w:rsid w:val="00A903EA"/>
    <w:rsid w:val="00A90A2E"/>
    <w:rsid w:val="00A90E5C"/>
    <w:rsid w:val="00A9108D"/>
    <w:rsid w:val="00A93A55"/>
    <w:rsid w:val="00A944F5"/>
    <w:rsid w:val="00A94E4F"/>
    <w:rsid w:val="00A959E9"/>
    <w:rsid w:val="00A95FB5"/>
    <w:rsid w:val="00A96B42"/>
    <w:rsid w:val="00A9714F"/>
    <w:rsid w:val="00AA357E"/>
    <w:rsid w:val="00AA3FD7"/>
    <w:rsid w:val="00AA48E9"/>
    <w:rsid w:val="00AA65C7"/>
    <w:rsid w:val="00AB0B67"/>
    <w:rsid w:val="00AB1DCD"/>
    <w:rsid w:val="00AB24C7"/>
    <w:rsid w:val="00AB2832"/>
    <w:rsid w:val="00AB2990"/>
    <w:rsid w:val="00AB34DF"/>
    <w:rsid w:val="00AB5B4E"/>
    <w:rsid w:val="00AB68D9"/>
    <w:rsid w:val="00AB6B9C"/>
    <w:rsid w:val="00AB7049"/>
    <w:rsid w:val="00AB7587"/>
    <w:rsid w:val="00AC0D3D"/>
    <w:rsid w:val="00AC0FEC"/>
    <w:rsid w:val="00AC18FA"/>
    <w:rsid w:val="00AC22ED"/>
    <w:rsid w:val="00AC2D6D"/>
    <w:rsid w:val="00AC37FF"/>
    <w:rsid w:val="00AC3F8D"/>
    <w:rsid w:val="00AC5C64"/>
    <w:rsid w:val="00AC6CF2"/>
    <w:rsid w:val="00AC72E1"/>
    <w:rsid w:val="00AD1173"/>
    <w:rsid w:val="00AD1DAA"/>
    <w:rsid w:val="00AD1F2D"/>
    <w:rsid w:val="00AD2BB7"/>
    <w:rsid w:val="00AD3914"/>
    <w:rsid w:val="00AD5499"/>
    <w:rsid w:val="00AD5F89"/>
    <w:rsid w:val="00AD62E8"/>
    <w:rsid w:val="00AD6B29"/>
    <w:rsid w:val="00AD7025"/>
    <w:rsid w:val="00AE2198"/>
    <w:rsid w:val="00AE3E59"/>
    <w:rsid w:val="00AE4283"/>
    <w:rsid w:val="00AE4326"/>
    <w:rsid w:val="00AE4838"/>
    <w:rsid w:val="00AE6A65"/>
    <w:rsid w:val="00AE79DC"/>
    <w:rsid w:val="00AF03ED"/>
    <w:rsid w:val="00AF04FD"/>
    <w:rsid w:val="00AF0514"/>
    <w:rsid w:val="00AF10CE"/>
    <w:rsid w:val="00AF152E"/>
    <w:rsid w:val="00AF1E23"/>
    <w:rsid w:val="00AF26B7"/>
    <w:rsid w:val="00AF2A69"/>
    <w:rsid w:val="00AF41F0"/>
    <w:rsid w:val="00AF53B3"/>
    <w:rsid w:val="00AF54B2"/>
    <w:rsid w:val="00AF78EB"/>
    <w:rsid w:val="00B01AFF"/>
    <w:rsid w:val="00B02F1F"/>
    <w:rsid w:val="00B04C97"/>
    <w:rsid w:val="00B05ADA"/>
    <w:rsid w:val="00B05CC7"/>
    <w:rsid w:val="00B06091"/>
    <w:rsid w:val="00B06662"/>
    <w:rsid w:val="00B06925"/>
    <w:rsid w:val="00B06C61"/>
    <w:rsid w:val="00B06EC9"/>
    <w:rsid w:val="00B11F37"/>
    <w:rsid w:val="00B12DA4"/>
    <w:rsid w:val="00B153F8"/>
    <w:rsid w:val="00B1671B"/>
    <w:rsid w:val="00B176BD"/>
    <w:rsid w:val="00B20139"/>
    <w:rsid w:val="00B21EE2"/>
    <w:rsid w:val="00B22F8B"/>
    <w:rsid w:val="00B2355B"/>
    <w:rsid w:val="00B2398B"/>
    <w:rsid w:val="00B24278"/>
    <w:rsid w:val="00B242AE"/>
    <w:rsid w:val="00B247B2"/>
    <w:rsid w:val="00B249AB"/>
    <w:rsid w:val="00B27470"/>
    <w:rsid w:val="00B27B9D"/>
    <w:rsid w:val="00B27E39"/>
    <w:rsid w:val="00B30A47"/>
    <w:rsid w:val="00B31A68"/>
    <w:rsid w:val="00B32296"/>
    <w:rsid w:val="00B32C48"/>
    <w:rsid w:val="00B33E59"/>
    <w:rsid w:val="00B3493C"/>
    <w:rsid w:val="00B350D8"/>
    <w:rsid w:val="00B3577C"/>
    <w:rsid w:val="00B3591B"/>
    <w:rsid w:val="00B408E0"/>
    <w:rsid w:val="00B423E8"/>
    <w:rsid w:val="00B434C7"/>
    <w:rsid w:val="00B43D98"/>
    <w:rsid w:val="00B441B3"/>
    <w:rsid w:val="00B46E9C"/>
    <w:rsid w:val="00B50092"/>
    <w:rsid w:val="00B50C80"/>
    <w:rsid w:val="00B51710"/>
    <w:rsid w:val="00B53266"/>
    <w:rsid w:val="00B54D2F"/>
    <w:rsid w:val="00B54FAE"/>
    <w:rsid w:val="00B5560B"/>
    <w:rsid w:val="00B55662"/>
    <w:rsid w:val="00B55D49"/>
    <w:rsid w:val="00B571B3"/>
    <w:rsid w:val="00B6073B"/>
    <w:rsid w:val="00B66B4B"/>
    <w:rsid w:val="00B67286"/>
    <w:rsid w:val="00B708AC"/>
    <w:rsid w:val="00B709AF"/>
    <w:rsid w:val="00B71F56"/>
    <w:rsid w:val="00B727F8"/>
    <w:rsid w:val="00B73D82"/>
    <w:rsid w:val="00B7420B"/>
    <w:rsid w:val="00B75418"/>
    <w:rsid w:val="00B75BAC"/>
    <w:rsid w:val="00B75C28"/>
    <w:rsid w:val="00B76763"/>
    <w:rsid w:val="00B768F3"/>
    <w:rsid w:val="00B76DAE"/>
    <w:rsid w:val="00B7732B"/>
    <w:rsid w:val="00B802A2"/>
    <w:rsid w:val="00B826AE"/>
    <w:rsid w:val="00B82A92"/>
    <w:rsid w:val="00B842E0"/>
    <w:rsid w:val="00B84310"/>
    <w:rsid w:val="00B8505F"/>
    <w:rsid w:val="00B85F69"/>
    <w:rsid w:val="00B86A66"/>
    <w:rsid w:val="00B873AA"/>
    <w:rsid w:val="00B879F0"/>
    <w:rsid w:val="00B90BB7"/>
    <w:rsid w:val="00B91A57"/>
    <w:rsid w:val="00B92C11"/>
    <w:rsid w:val="00B9351D"/>
    <w:rsid w:val="00B94D4E"/>
    <w:rsid w:val="00B9528A"/>
    <w:rsid w:val="00B9541F"/>
    <w:rsid w:val="00B95533"/>
    <w:rsid w:val="00B95AD5"/>
    <w:rsid w:val="00B964EC"/>
    <w:rsid w:val="00B96B34"/>
    <w:rsid w:val="00BA2F1A"/>
    <w:rsid w:val="00BA35F5"/>
    <w:rsid w:val="00BA6025"/>
    <w:rsid w:val="00BA6565"/>
    <w:rsid w:val="00BA6B52"/>
    <w:rsid w:val="00BA725A"/>
    <w:rsid w:val="00BA7A13"/>
    <w:rsid w:val="00BB0EDF"/>
    <w:rsid w:val="00BB157F"/>
    <w:rsid w:val="00BB17A7"/>
    <w:rsid w:val="00BB4364"/>
    <w:rsid w:val="00BB7125"/>
    <w:rsid w:val="00BB7BC1"/>
    <w:rsid w:val="00BC09E1"/>
    <w:rsid w:val="00BC0C71"/>
    <w:rsid w:val="00BC1229"/>
    <w:rsid w:val="00BC2092"/>
    <w:rsid w:val="00BC241F"/>
    <w:rsid w:val="00BC25AA"/>
    <w:rsid w:val="00BC26F1"/>
    <w:rsid w:val="00BD0C3A"/>
    <w:rsid w:val="00BD1B73"/>
    <w:rsid w:val="00BD3DC6"/>
    <w:rsid w:val="00BD4E07"/>
    <w:rsid w:val="00BE0BFD"/>
    <w:rsid w:val="00BE223A"/>
    <w:rsid w:val="00BE2D96"/>
    <w:rsid w:val="00BE4CAC"/>
    <w:rsid w:val="00BE5C8B"/>
    <w:rsid w:val="00BE617B"/>
    <w:rsid w:val="00BE75B0"/>
    <w:rsid w:val="00BF3DC1"/>
    <w:rsid w:val="00BF49DE"/>
    <w:rsid w:val="00BF7324"/>
    <w:rsid w:val="00C00302"/>
    <w:rsid w:val="00C022E3"/>
    <w:rsid w:val="00C0255B"/>
    <w:rsid w:val="00C02A6A"/>
    <w:rsid w:val="00C0396A"/>
    <w:rsid w:val="00C05057"/>
    <w:rsid w:val="00C0697F"/>
    <w:rsid w:val="00C06E14"/>
    <w:rsid w:val="00C12DAE"/>
    <w:rsid w:val="00C14489"/>
    <w:rsid w:val="00C14872"/>
    <w:rsid w:val="00C1560F"/>
    <w:rsid w:val="00C17FA8"/>
    <w:rsid w:val="00C21D85"/>
    <w:rsid w:val="00C221AC"/>
    <w:rsid w:val="00C226C6"/>
    <w:rsid w:val="00C227C3"/>
    <w:rsid w:val="00C243BB"/>
    <w:rsid w:val="00C259EA"/>
    <w:rsid w:val="00C26D79"/>
    <w:rsid w:val="00C27C27"/>
    <w:rsid w:val="00C30A94"/>
    <w:rsid w:val="00C320DD"/>
    <w:rsid w:val="00C32D91"/>
    <w:rsid w:val="00C34B66"/>
    <w:rsid w:val="00C35E5E"/>
    <w:rsid w:val="00C36257"/>
    <w:rsid w:val="00C37330"/>
    <w:rsid w:val="00C404DA"/>
    <w:rsid w:val="00C40C11"/>
    <w:rsid w:val="00C4112F"/>
    <w:rsid w:val="00C414AB"/>
    <w:rsid w:val="00C41AB9"/>
    <w:rsid w:val="00C42950"/>
    <w:rsid w:val="00C43636"/>
    <w:rsid w:val="00C436A8"/>
    <w:rsid w:val="00C46437"/>
    <w:rsid w:val="00C4712D"/>
    <w:rsid w:val="00C509BF"/>
    <w:rsid w:val="00C51C07"/>
    <w:rsid w:val="00C52CF4"/>
    <w:rsid w:val="00C532B7"/>
    <w:rsid w:val="00C54305"/>
    <w:rsid w:val="00C5474A"/>
    <w:rsid w:val="00C55CED"/>
    <w:rsid w:val="00C569A3"/>
    <w:rsid w:val="00C57D76"/>
    <w:rsid w:val="00C60491"/>
    <w:rsid w:val="00C617A7"/>
    <w:rsid w:val="00C63031"/>
    <w:rsid w:val="00C63121"/>
    <w:rsid w:val="00C63892"/>
    <w:rsid w:val="00C64153"/>
    <w:rsid w:val="00C6597A"/>
    <w:rsid w:val="00C66038"/>
    <w:rsid w:val="00C6610A"/>
    <w:rsid w:val="00C70A5C"/>
    <w:rsid w:val="00C70FF5"/>
    <w:rsid w:val="00C712B2"/>
    <w:rsid w:val="00C71437"/>
    <w:rsid w:val="00C72222"/>
    <w:rsid w:val="00C72261"/>
    <w:rsid w:val="00C744F0"/>
    <w:rsid w:val="00C7518C"/>
    <w:rsid w:val="00C755C9"/>
    <w:rsid w:val="00C755DC"/>
    <w:rsid w:val="00C759CF"/>
    <w:rsid w:val="00C766C4"/>
    <w:rsid w:val="00C77C0A"/>
    <w:rsid w:val="00C81141"/>
    <w:rsid w:val="00C824CF"/>
    <w:rsid w:val="00C84042"/>
    <w:rsid w:val="00C840C9"/>
    <w:rsid w:val="00C85007"/>
    <w:rsid w:val="00C86972"/>
    <w:rsid w:val="00C869A4"/>
    <w:rsid w:val="00C87166"/>
    <w:rsid w:val="00C8770C"/>
    <w:rsid w:val="00C87E7F"/>
    <w:rsid w:val="00C90169"/>
    <w:rsid w:val="00C91AD6"/>
    <w:rsid w:val="00C92CB1"/>
    <w:rsid w:val="00C93B2F"/>
    <w:rsid w:val="00C94195"/>
    <w:rsid w:val="00C9451E"/>
    <w:rsid w:val="00C94D84"/>
    <w:rsid w:val="00C94F55"/>
    <w:rsid w:val="00C965C1"/>
    <w:rsid w:val="00C9732C"/>
    <w:rsid w:val="00C97E8C"/>
    <w:rsid w:val="00CA2605"/>
    <w:rsid w:val="00CA424C"/>
    <w:rsid w:val="00CA6031"/>
    <w:rsid w:val="00CA632C"/>
    <w:rsid w:val="00CA6C7F"/>
    <w:rsid w:val="00CA7929"/>
    <w:rsid w:val="00CA7D62"/>
    <w:rsid w:val="00CB07A8"/>
    <w:rsid w:val="00CB1A0C"/>
    <w:rsid w:val="00CB2D78"/>
    <w:rsid w:val="00CB774F"/>
    <w:rsid w:val="00CC1EDC"/>
    <w:rsid w:val="00CC2183"/>
    <w:rsid w:val="00CC2AA6"/>
    <w:rsid w:val="00CC314D"/>
    <w:rsid w:val="00CC6CF7"/>
    <w:rsid w:val="00CC7BB0"/>
    <w:rsid w:val="00CD0B7E"/>
    <w:rsid w:val="00CD3A7D"/>
    <w:rsid w:val="00CD3F3A"/>
    <w:rsid w:val="00CD42AA"/>
    <w:rsid w:val="00CD4A57"/>
    <w:rsid w:val="00CD66D7"/>
    <w:rsid w:val="00CD783D"/>
    <w:rsid w:val="00CE007D"/>
    <w:rsid w:val="00CE0323"/>
    <w:rsid w:val="00CE0895"/>
    <w:rsid w:val="00CE1F8B"/>
    <w:rsid w:val="00CE3C1A"/>
    <w:rsid w:val="00CE58EF"/>
    <w:rsid w:val="00CF0002"/>
    <w:rsid w:val="00CF00B3"/>
    <w:rsid w:val="00CF1C74"/>
    <w:rsid w:val="00CF7A71"/>
    <w:rsid w:val="00D02038"/>
    <w:rsid w:val="00D03506"/>
    <w:rsid w:val="00D0420E"/>
    <w:rsid w:val="00D0604D"/>
    <w:rsid w:val="00D066B1"/>
    <w:rsid w:val="00D073DC"/>
    <w:rsid w:val="00D10383"/>
    <w:rsid w:val="00D1211D"/>
    <w:rsid w:val="00D12E01"/>
    <w:rsid w:val="00D12FC1"/>
    <w:rsid w:val="00D14904"/>
    <w:rsid w:val="00D14B04"/>
    <w:rsid w:val="00D14CB3"/>
    <w:rsid w:val="00D150B8"/>
    <w:rsid w:val="00D159CF"/>
    <w:rsid w:val="00D15E51"/>
    <w:rsid w:val="00D16D28"/>
    <w:rsid w:val="00D16E28"/>
    <w:rsid w:val="00D2076E"/>
    <w:rsid w:val="00D209EF"/>
    <w:rsid w:val="00D20F3C"/>
    <w:rsid w:val="00D21785"/>
    <w:rsid w:val="00D22B27"/>
    <w:rsid w:val="00D23C54"/>
    <w:rsid w:val="00D23ECB"/>
    <w:rsid w:val="00D31908"/>
    <w:rsid w:val="00D31D50"/>
    <w:rsid w:val="00D31E84"/>
    <w:rsid w:val="00D33604"/>
    <w:rsid w:val="00D33E99"/>
    <w:rsid w:val="00D34B90"/>
    <w:rsid w:val="00D360D4"/>
    <w:rsid w:val="00D37B08"/>
    <w:rsid w:val="00D434F0"/>
    <w:rsid w:val="00D437FF"/>
    <w:rsid w:val="00D44102"/>
    <w:rsid w:val="00D464DB"/>
    <w:rsid w:val="00D50743"/>
    <w:rsid w:val="00D5130C"/>
    <w:rsid w:val="00D514B1"/>
    <w:rsid w:val="00D52029"/>
    <w:rsid w:val="00D546C5"/>
    <w:rsid w:val="00D54FCF"/>
    <w:rsid w:val="00D554EF"/>
    <w:rsid w:val="00D56387"/>
    <w:rsid w:val="00D5799C"/>
    <w:rsid w:val="00D60280"/>
    <w:rsid w:val="00D6152C"/>
    <w:rsid w:val="00D619F0"/>
    <w:rsid w:val="00D62265"/>
    <w:rsid w:val="00D63488"/>
    <w:rsid w:val="00D638EC"/>
    <w:rsid w:val="00D64D60"/>
    <w:rsid w:val="00D65776"/>
    <w:rsid w:val="00D6677F"/>
    <w:rsid w:val="00D705B7"/>
    <w:rsid w:val="00D71258"/>
    <w:rsid w:val="00D714B2"/>
    <w:rsid w:val="00D715F7"/>
    <w:rsid w:val="00D71992"/>
    <w:rsid w:val="00D71A62"/>
    <w:rsid w:val="00D72734"/>
    <w:rsid w:val="00D74A81"/>
    <w:rsid w:val="00D74FE1"/>
    <w:rsid w:val="00D756EB"/>
    <w:rsid w:val="00D76D97"/>
    <w:rsid w:val="00D771A0"/>
    <w:rsid w:val="00D8060B"/>
    <w:rsid w:val="00D82EAE"/>
    <w:rsid w:val="00D831A8"/>
    <w:rsid w:val="00D83D84"/>
    <w:rsid w:val="00D84986"/>
    <w:rsid w:val="00D8512E"/>
    <w:rsid w:val="00D90086"/>
    <w:rsid w:val="00D90780"/>
    <w:rsid w:val="00D907D8"/>
    <w:rsid w:val="00D90BB5"/>
    <w:rsid w:val="00D91426"/>
    <w:rsid w:val="00D92067"/>
    <w:rsid w:val="00D93AF2"/>
    <w:rsid w:val="00D9625E"/>
    <w:rsid w:val="00D977A3"/>
    <w:rsid w:val="00DA163B"/>
    <w:rsid w:val="00DA1E58"/>
    <w:rsid w:val="00DA5B3F"/>
    <w:rsid w:val="00DA6E22"/>
    <w:rsid w:val="00DB0241"/>
    <w:rsid w:val="00DB09E0"/>
    <w:rsid w:val="00DB1278"/>
    <w:rsid w:val="00DB1E4F"/>
    <w:rsid w:val="00DB268E"/>
    <w:rsid w:val="00DB2E2B"/>
    <w:rsid w:val="00DB5243"/>
    <w:rsid w:val="00DB52C1"/>
    <w:rsid w:val="00DB542A"/>
    <w:rsid w:val="00DB6068"/>
    <w:rsid w:val="00DB666F"/>
    <w:rsid w:val="00DB75BC"/>
    <w:rsid w:val="00DB7A0B"/>
    <w:rsid w:val="00DC657B"/>
    <w:rsid w:val="00DC7042"/>
    <w:rsid w:val="00DC7FE6"/>
    <w:rsid w:val="00DD032A"/>
    <w:rsid w:val="00DD07B8"/>
    <w:rsid w:val="00DD0821"/>
    <w:rsid w:val="00DD1371"/>
    <w:rsid w:val="00DD3378"/>
    <w:rsid w:val="00DD4805"/>
    <w:rsid w:val="00DD4BAB"/>
    <w:rsid w:val="00DD4E3F"/>
    <w:rsid w:val="00DD5F0F"/>
    <w:rsid w:val="00DD6300"/>
    <w:rsid w:val="00DD7014"/>
    <w:rsid w:val="00DD7483"/>
    <w:rsid w:val="00DE1E07"/>
    <w:rsid w:val="00DE2C30"/>
    <w:rsid w:val="00DE3874"/>
    <w:rsid w:val="00DE3D2A"/>
    <w:rsid w:val="00DE4EF2"/>
    <w:rsid w:val="00DE7DD8"/>
    <w:rsid w:val="00DE7EA6"/>
    <w:rsid w:val="00DF08C6"/>
    <w:rsid w:val="00DF0C32"/>
    <w:rsid w:val="00DF1285"/>
    <w:rsid w:val="00DF2B65"/>
    <w:rsid w:val="00DF2C0E"/>
    <w:rsid w:val="00DF3D6F"/>
    <w:rsid w:val="00DF3E3D"/>
    <w:rsid w:val="00DF5152"/>
    <w:rsid w:val="00DF6CC6"/>
    <w:rsid w:val="00DF776D"/>
    <w:rsid w:val="00E00DE2"/>
    <w:rsid w:val="00E01878"/>
    <w:rsid w:val="00E0209F"/>
    <w:rsid w:val="00E030E2"/>
    <w:rsid w:val="00E05E2E"/>
    <w:rsid w:val="00E069E6"/>
    <w:rsid w:val="00E06C6C"/>
    <w:rsid w:val="00E06FFB"/>
    <w:rsid w:val="00E07BD8"/>
    <w:rsid w:val="00E07D29"/>
    <w:rsid w:val="00E115A5"/>
    <w:rsid w:val="00E12E62"/>
    <w:rsid w:val="00E139D7"/>
    <w:rsid w:val="00E1529A"/>
    <w:rsid w:val="00E15789"/>
    <w:rsid w:val="00E1748B"/>
    <w:rsid w:val="00E20454"/>
    <w:rsid w:val="00E2126F"/>
    <w:rsid w:val="00E2215C"/>
    <w:rsid w:val="00E226B4"/>
    <w:rsid w:val="00E2303D"/>
    <w:rsid w:val="00E23200"/>
    <w:rsid w:val="00E24880"/>
    <w:rsid w:val="00E26315"/>
    <w:rsid w:val="00E26391"/>
    <w:rsid w:val="00E30155"/>
    <w:rsid w:val="00E30164"/>
    <w:rsid w:val="00E30DB5"/>
    <w:rsid w:val="00E31B5E"/>
    <w:rsid w:val="00E32170"/>
    <w:rsid w:val="00E32D61"/>
    <w:rsid w:val="00E32E8A"/>
    <w:rsid w:val="00E331C8"/>
    <w:rsid w:val="00E33EF4"/>
    <w:rsid w:val="00E34718"/>
    <w:rsid w:val="00E354CA"/>
    <w:rsid w:val="00E36FD4"/>
    <w:rsid w:val="00E3713B"/>
    <w:rsid w:val="00E3735D"/>
    <w:rsid w:val="00E37956"/>
    <w:rsid w:val="00E37C38"/>
    <w:rsid w:val="00E415B3"/>
    <w:rsid w:val="00E4223F"/>
    <w:rsid w:val="00E42875"/>
    <w:rsid w:val="00E435E0"/>
    <w:rsid w:val="00E43FF0"/>
    <w:rsid w:val="00E44A0B"/>
    <w:rsid w:val="00E46724"/>
    <w:rsid w:val="00E47A43"/>
    <w:rsid w:val="00E47AA5"/>
    <w:rsid w:val="00E53D44"/>
    <w:rsid w:val="00E53F02"/>
    <w:rsid w:val="00E54673"/>
    <w:rsid w:val="00E550C4"/>
    <w:rsid w:val="00E56FA6"/>
    <w:rsid w:val="00E60A6D"/>
    <w:rsid w:val="00E630B6"/>
    <w:rsid w:val="00E632DF"/>
    <w:rsid w:val="00E6347F"/>
    <w:rsid w:val="00E63B76"/>
    <w:rsid w:val="00E6516A"/>
    <w:rsid w:val="00E65996"/>
    <w:rsid w:val="00E66C36"/>
    <w:rsid w:val="00E676A5"/>
    <w:rsid w:val="00E67A4D"/>
    <w:rsid w:val="00E70E70"/>
    <w:rsid w:val="00E739F7"/>
    <w:rsid w:val="00E7463D"/>
    <w:rsid w:val="00E8221E"/>
    <w:rsid w:val="00E83400"/>
    <w:rsid w:val="00E83591"/>
    <w:rsid w:val="00E83C48"/>
    <w:rsid w:val="00E84446"/>
    <w:rsid w:val="00E855E2"/>
    <w:rsid w:val="00E85CC0"/>
    <w:rsid w:val="00E864F1"/>
    <w:rsid w:val="00E86B3D"/>
    <w:rsid w:val="00E9000B"/>
    <w:rsid w:val="00E903BD"/>
    <w:rsid w:val="00E91042"/>
    <w:rsid w:val="00E91AC2"/>
    <w:rsid w:val="00E91FE1"/>
    <w:rsid w:val="00E9430F"/>
    <w:rsid w:val="00E9568E"/>
    <w:rsid w:val="00E96BC4"/>
    <w:rsid w:val="00E96F3B"/>
    <w:rsid w:val="00E97139"/>
    <w:rsid w:val="00E975F2"/>
    <w:rsid w:val="00EA42C5"/>
    <w:rsid w:val="00EA5B6D"/>
    <w:rsid w:val="00EA5E95"/>
    <w:rsid w:val="00EA6436"/>
    <w:rsid w:val="00EA6D3A"/>
    <w:rsid w:val="00EB149E"/>
    <w:rsid w:val="00EB327F"/>
    <w:rsid w:val="00EB391C"/>
    <w:rsid w:val="00EB39CF"/>
    <w:rsid w:val="00EB3C90"/>
    <w:rsid w:val="00EB4D19"/>
    <w:rsid w:val="00EB58C4"/>
    <w:rsid w:val="00EB673C"/>
    <w:rsid w:val="00EB6F3A"/>
    <w:rsid w:val="00EB719D"/>
    <w:rsid w:val="00EB7395"/>
    <w:rsid w:val="00EB79CF"/>
    <w:rsid w:val="00EC0B6C"/>
    <w:rsid w:val="00EC3868"/>
    <w:rsid w:val="00EC418B"/>
    <w:rsid w:val="00EC52FA"/>
    <w:rsid w:val="00EC673A"/>
    <w:rsid w:val="00EC6BBC"/>
    <w:rsid w:val="00EC6C50"/>
    <w:rsid w:val="00ED1ABE"/>
    <w:rsid w:val="00ED2BBC"/>
    <w:rsid w:val="00ED35D6"/>
    <w:rsid w:val="00ED4954"/>
    <w:rsid w:val="00ED4A4F"/>
    <w:rsid w:val="00EE03FE"/>
    <w:rsid w:val="00EE0943"/>
    <w:rsid w:val="00EE33A2"/>
    <w:rsid w:val="00EE3601"/>
    <w:rsid w:val="00EE3BAB"/>
    <w:rsid w:val="00EE4711"/>
    <w:rsid w:val="00EE4B70"/>
    <w:rsid w:val="00EE5A8C"/>
    <w:rsid w:val="00EE5DFF"/>
    <w:rsid w:val="00EE62DF"/>
    <w:rsid w:val="00EE78CA"/>
    <w:rsid w:val="00EF09DB"/>
    <w:rsid w:val="00EF1D89"/>
    <w:rsid w:val="00EF3221"/>
    <w:rsid w:val="00EF4A82"/>
    <w:rsid w:val="00EF5448"/>
    <w:rsid w:val="00EF5D4E"/>
    <w:rsid w:val="00EF5F16"/>
    <w:rsid w:val="00EF65E6"/>
    <w:rsid w:val="00EF6DA4"/>
    <w:rsid w:val="00EF6DBE"/>
    <w:rsid w:val="00EF71CA"/>
    <w:rsid w:val="00EF7E84"/>
    <w:rsid w:val="00EF7EC6"/>
    <w:rsid w:val="00F00465"/>
    <w:rsid w:val="00F0078F"/>
    <w:rsid w:val="00F02480"/>
    <w:rsid w:val="00F02635"/>
    <w:rsid w:val="00F03AE3"/>
    <w:rsid w:val="00F04996"/>
    <w:rsid w:val="00F049B4"/>
    <w:rsid w:val="00F05377"/>
    <w:rsid w:val="00F05C1D"/>
    <w:rsid w:val="00F0696F"/>
    <w:rsid w:val="00F06C9B"/>
    <w:rsid w:val="00F06D3A"/>
    <w:rsid w:val="00F0768D"/>
    <w:rsid w:val="00F10022"/>
    <w:rsid w:val="00F10469"/>
    <w:rsid w:val="00F11198"/>
    <w:rsid w:val="00F14AC2"/>
    <w:rsid w:val="00F1529C"/>
    <w:rsid w:val="00F15F37"/>
    <w:rsid w:val="00F16095"/>
    <w:rsid w:val="00F20633"/>
    <w:rsid w:val="00F206DD"/>
    <w:rsid w:val="00F219FA"/>
    <w:rsid w:val="00F22CC3"/>
    <w:rsid w:val="00F22D07"/>
    <w:rsid w:val="00F2360E"/>
    <w:rsid w:val="00F23FB3"/>
    <w:rsid w:val="00F23FE5"/>
    <w:rsid w:val="00F24DEF"/>
    <w:rsid w:val="00F301ED"/>
    <w:rsid w:val="00F321A1"/>
    <w:rsid w:val="00F332CE"/>
    <w:rsid w:val="00F337F5"/>
    <w:rsid w:val="00F33B73"/>
    <w:rsid w:val="00F33FC2"/>
    <w:rsid w:val="00F34371"/>
    <w:rsid w:val="00F345C1"/>
    <w:rsid w:val="00F349B6"/>
    <w:rsid w:val="00F353A6"/>
    <w:rsid w:val="00F423B7"/>
    <w:rsid w:val="00F42EC9"/>
    <w:rsid w:val="00F43643"/>
    <w:rsid w:val="00F45B49"/>
    <w:rsid w:val="00F46EF7"/>
    <w:rsid w:val="00F470AF"/>
    <w:rsid w:val="00F47A2F"/>
    <w:rsid w:val="00F47EA7"/>
    <w:rsid w:val="00F5609C"/>
    <w:rsid w:val="00F56679"/>
    <w:rsid w:val="00F60B94"/>
    <w:rsid w:val="00F61141"/>
    <w:rsid w:val="00F617DB"/>
    <w:rsid w:val="00F625DA"/>
    <w:rsid w:val="00F62709"/>
    <w:rsid w:val="00F62EBE"/>
    <w:rsid w:val="00F63AFA"/>
    <w:rsid w:val="00F65CBB"/>
    <w:rsid w:val="00F6643C"/>
    <w:rsid w:val="00F67A1C"/>
    <w:rsid w:val="00F67B5F"/>
    <w:rsid w:val="00F704B7"/>
    <w:rsid w:val="00F75BC0"/>
    <w:rsid w:val="00F75FFC"/>
    <w:rsid w:val="00F764D2"/>
    <w:rsid w:val="00F80F18"/>
    <w:rsid w:val="00F8186E"/>
    <w:rsid w:val="00F82C5B"/>
    <w:rsid w:val="00F85461"/>
    <w:rsid w:val="00F85496"/>
    <w:rsid w:val="00F854BA"/>
    <w:rsid w:val="00F8555F"/>
    <w:rsid w:val="00F8619B"/>
    <w:rsid w:val="00F86736"/>
    <w:rsid w:val="00F86ACF"/>
    <w:rsid w:val="00F86D71"/>
    <w:rsid w:val="00F86E11"/>
    <w:rsid w:val="00F86F81"/>
    <w:rsid w:val="00F87702"/>
    <w:rsid w:val="00F91D1F"/>
    <w:rsid w:val="00F91E9A"/>
    <w:rsid w:val="00F92044"/>
    <w:rsid w:val="00F92901"/>
    <w:rsid w:val="00F92A38"/>
    <w:rsid w:val="00F94764"/>
    <w:rsid w:val="00F94961"/>
    <w:rsid w:val="00F9530A"/>
    <w:rsid w:val="00F9530B"/>
    <w:rsid w:val="00F95CFB"/>
    <w:rsid w:val="00F95D58"/>
    <w:rsid w:val="00F95D65"/>
    <w:rsid w:val="00F979BE"/>
    <w:rsid w:val="00F979C1"/>
    <w:rsid w:val="00FA06E8"/>
    <w:rsid w:val="00FA0B14"/>
    <w:rsid w:val="00FA2C3F"/>
    <w:rsid w:val="00FA3A43"/>
    <w:rsid w:val="00FA3B1C"/>
    <w:rsid w:val="00FA56A7"/>
    <w:rsid w:val="00FA5CDF"/>
    <w:rsid w:val="00FA67F3"/>
    <w:rsid w:val="00FA78C1"/>
    <w:rsid w:val="00FB02E1"/>
    <w:rsid w:val="00FB1AA9"/>
    <w:rsid w:val="00FB2238"/>
    <w:rsid w:val="00FB335C"/>
    <w:rsid w:val="00FB60C8"/>
    <w:rsid w:val="00FB7389"/>
    <w:rsid w:val="00FB798E"/>
    <w:rsid w:val="00FB7F2C"/>
    <w:rsid w:val="00FC18C5"/>
    <w:rsid w:val="00FC2FE1"/>
    <w:rsid w:val="00FC3531"/>
    <w:rsid w:val="00FC3705"/>
    <w:rsid w:val="00FC3DB7"/>
    <w:rsid w:val="00FC7C92"/>
    <w:rsid w:val="00FC7EE0"/>
    <w:rsid w:val="00FD08E1"/>
    <w:rsid w:val="00FD228E"/>
    <w:rsid w:val="00FD2355"/>
    <w:rsid w:val="00FD25F6"/>
    <w:rsid w:val="00FD368B"/>
    <w:rsid w:val="00FD3C82"/>
    <w:rsid w:val="00FD5999"/>
    <w:rsid w:val="00FD7FDF"/>
    <w:rsid w:val="00FE04E3"/>
    <w:rsid w:val="00FE116E"/>
    <w:rsid w:val="00FE14AB"/>
    <w:rsid w:val="00FE2A83"/>
    <w:rsid w:val="00FE4E9E"/>
    <w:rsid w:val="00FE67B6"/>
    <w:rsid w:val="00FF1031"/>
    <w:rsid w:val="00FF1BEE"/>
    <w:rsid w:val="00FF1C2F"/>
    <w:rsid w:val="00FF1DFE"/>
    <w:rsid w:val="00FF212A"/>
    <w:rsid w:val="00FF26C9"/>
    <w:rsid w:val="00FF2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05D1F"/>
  <w15:chartTrackingRefBased/>
  <w15:docId w15:val="{D32F004F-8B9A-479A-86E5-AF22DC3DD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character" w:customStyle="1" w:styleId="ENChar">
    <w:name w:val="EN Char"/>
    <w:aliases w:val="Editor's Note Char1,Editor's Note Char"/>
    <w:link w:val="EditorsNote"/>
    <w:locked/>
    <w:rsid w:val="0075113B"/>
    <w:rPr>
      <w:rFonts w:ascii="Times New Roman" w:hAnsi="Times New Roman"/>
      <w:color w:val="FF0000"/>
      <w:lang w:val="en-GB"/>
    </w:rPr>
  </w:style>
  <w:style w:type="character" w:customStyle="1" w:styleId="B1Char1">
    <w:name w:val="B1 Char1"/>
    <w:qFormat/>
    <w:locked/>
    <w:rsid w:val="00DD1371"/>
    <w:rPr>
      <w:lang w:val="en-GB"/>
    </w:rPr>
  </w:style>
  <w:style w:type="character" w:customStyle="1" w:styleId="TALChar">
    <w:name w:val="TAL Char"/>
    <w:link w:val="TAL"/>
    <w:qFormat/>
    <w:locked/>
    <w:rsid w:val="00463EDA"/>
    <w:rPr>
      <w:rFonts w:ascii="Arial" w:hAnsi="Arial"/>
      <w:sz w:val="18"/>
      <w:lang w:val="en-GB"/>
    </w:rPr>
  </w:style>
  <w:style w:type="character" w:customStyle="1" w:styleId="TAHChar">
    <w:name w:val="TAH Char"/>
    <w:link w:val="TAH"/>
    <w:qFormat/>
    <w:locked/>
    <w:rsid w:val="00463EDA"/>
    <w:rPr>
      <w:rFonts w:ascii="Arial" w:hAnsi="Arial"/>
      <w:b/>
      <w:sz w:val="18"/>
      <w:lang w:val="en-GB"/>
    </w:rPr>
  </w:style>
  <w:style w:type="character" w:customStyle="1" w:styleId="THChar">
    <w:name w:val="TH Char"/>
    <w:link w:val="TH"/>
    <w:qFormat/>
    <w:locked/>
    <w:rsid w:val="00463EDA"/>
    <w:rPr>
      <w:rFonts w:ascii="Arial" w:hAnsi="Arial"/>
      <w:b/>
      <w:lang w:val="en-GB"/>
    </w:rPr>
  </w:style>
  <w:style w:type="character" w:customStyle="1" w:styleId="TACChar">
    <w:name w:val="TAC Char"/>
    <w:link w:val="TAC"/>
    <w:qFormat/>
    <w:rsid w:val="00463EDA"/>
    <w:rPr>
      <w:rFonts w:ascii="Arial" w:hAnsi="Arial"/>
      <w:sz w:val="18"/>
      <w:lang w:val="en-GB"/>
    </w:rPr>
  </w:style>
  <w:style w:type="character" w:styleId="UnresolvedMention">
    <w:name w:val="Unresolved Mention"/>
    <w:basedOn w:val="DefaultParagraphFont"/>
    <w:uiPriority w:val="99"/>
    <w:semiHidden/>
    <w:unhideWhenUsed/>
    <w:rsid w:val="00EC0B6C"/>
    <w:rPr>
      <w:color w:val="605E5C"/>
      <w:shd w:val="clear" w:color="auto" w:fill="E1DFDD"/>
    </w:rPr>
  </w:style>
  <w:style w:type="paragraph" w:styleId="HTMLPreformatted">
    <w:name w:val="HTML Preformatted"/>
    <w:basedOn w:val="Normal"/>
    <w:link w:val="HTMLPreformattedChar"/>
    <w:uiPriority w:val="99"/>
    <w:unhideWhenUsed/>
    <w:rsid w:val="0005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US" w:eastAsia="zh-CN"/>
    </w:rPr>
  </w:style>
  <w:style w:type="character" w:customStyle="1" w:styleId="HTMLPreformattedChar">
    <w:name w:val="HTML Preformatted Char"/>
    <w:basedOn w:val="DefaultParagraphFont"/>
    <w:link w:val="HTMLPreformatted"/>
    <w:uiPriority w:val="99"/>
    <w:rsid w:val="00056D11"/>
    <w:rPr>
      <w:rFonts w:ascii="Courier New" w:eastAsiaTheme="minorEastAsia" w:hAnsi="Courier New" w:cs="Courier New"/>
      <w:lang w:eastAsia="zh-CN"/>
    </w:rPr>
  </w:style>
  <w:style w:type="paragraph" w:styleId="NormalWeb">
    <w:name w:val="Normal (Web)"/>
    <w:basedOn w:val="Normal"/>
    <w:uiPriority w:val="99"/>
    <w:unhideWhenUsed/>
    <w:rsid w:val="00DB0241"/>
    <w:pPr>
      <w:spacing w:before="100" w:beforeAutospacing="1" w:after="100" w:afterAutospacing="1"/>
    </w:pPr>
    <w:rPr>
      <w:rFonts w:eastAsia="Times New Roman"/>
      <w:sz w:val="24"/>
      <w:szCs w:val="24"/>
      <w:lang w:val="en-US" w:eastAsia="zh-CN"/>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7518C"/>
    <w:rPr>
      <w:rFonts w:ascii="Times New Roman" w:hAnsi="Times New Roman"/>
      <w:lang w:val="en-GB"/>
    </w:rPr>
  </w:style>
  <w:style w:type="character" w:customStyle="1" w:styleId="TANChar">
    <w:name w:val="TAN Char"/>
    <w:link w:val="TAN"/>
    <w:qFormat/>
    <w:locked/>
    <w:rsid w:val="00516787"/>
    <w:rPr>
      <w:rFonts w:ascii="Arial" w:hAnsi="Arial"/>
      <w:sz w:val="18"/>
      <w:lang w:val="en-GB"/>
    </w:rPr>
  </w:style>
  <w:style w:type="paragraph" w:styleId="Revision">
    <w:name w:val="Revision"/>
    <w:hidden/>
    <w:uiPriority w:val="99"/>
    <w:semiHidden/>
    <w:rsid w:val="00E435E0"/>
    <w:rPr>
      <w:rFonts w:ascii="Times New Roman" w:hAnsi="Times New Roman"/>
      <w:lang w:val="en-GB"/>
    </w:rPr>
  </w:style>
  <w:style w:type="character" w:customStyle="1" w:styleId="TALZchn">
    <w:name w:val="TAL Zchn"/>
    <w:locked/>
    <w:rsid w:val="00BD4E07"/>
    <w:rPr>
      <w:rFonts w:ascii="Arial" w:hAnsi="Arial"/>
      <w:sz w:val="18"/>
      <w:lang w:val="en-GB" w:eastAsia="en-US"/>
    </w:rPr>
  </w:style>
  <w:style w:type="character" w:customStyle="1" w:styleId="ui-provider">
    <w:name w:val="ui-provider"/>
    <w:basedOn w:val="DefaultParagraphFont"/>
    <w:rsid w:val="00471814"/>
  </w:style>
  <w:style w:type="character" w:customStyle="1" w:styleId="CRCoverPageZchn">
    <w:name w:val="CR Cover Page Zchn"/>
    <w:link w:val="CRCoverPage"/>
    <w:uiPriority w:val="99"/>
    <w:rsid w:val="00482E2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8532">
      <w:bodyDiv w:val="1"/>
      <w:marLeft w:val="0"/>
      <w:marRight w:val="0"/>
      <w:marTop w:val="0"/>
      <w:marBottom w:val="0"/>
      <w:divBdr>
        <w:top w:val="none" w:sz="0" w:space="0" w:color="auto"/>
        <w:left w:val="none" w:sz="0" w:space="0" w:color="auto"/>
        <w:bottom w:val="none" w:sz="0" w:space="0" w:color="auto"/>
        <w:right w:val="none" w:sz="0" w:space="0" w:color="auto"/>
      </w:divBdr>
    </w:div>
    <w:div w:id="98919468">
      <w:bodyDiv w:val="1"/>
      <w:marLeft w:val="0"/>
      <w:marRight w:val="0"/>
      <w:marTop w:val="0"/>
      <w:marBottom w:val="0"/>
      <w:divBdr>
        <w:top w:val="none" w:sz="0" w:space="0" w:color="auto"/>
        <w:left w:val="none" w:sz="0" w:space="0" w:color="auto"/>
        <w:bottom w:val="none" w:sz="0" w:space="0" w:color="auto"/>
        <w:right w:val="none" w:sz="0" w:space="0" w:color="auto"/>
      </w:divBdr>
    </w:div>
    <w:div w:id="101729223">
      <w:bodyDiv w:val="1"/>
      <w:marLeft w:val="0"/>
      <w:marRight w:val="0"/>
      <w:marTop w:val="0"/>
      <w:marBottom w:val="0"/>
      <w:divBdr>
        <w:top w:val="none" w:sz="0" w:space="0" w:color="auto"/>
        <w:left w:val="none" w:sz="0" w:space="0" w:color="auto"/>
        <w:bottom w:val="none" w:sz="0" w:space="0" w:color="auto"/>
        <w:right w:val="none" w:sz="0" w:space="0" w:color="auto"/>
      </w:divBdr>
      <w:divsChild>
        <w:div w:id="371073987">
          <w:marLeft w:val="288"/>
          <w:marRight w:val="0"/>
          <w:marTop w:val="60"/>
          <w:marBottom w:val="0"/>
          <w:divBdr>
            <w:top w:val="none" w:sz="0" w:space="0" w:color="auto"/>
            <w:left w:val="none" w:sz="0" w:space="0" w:color="auto"/>
            <w:bottom w:val="none" w:sz="0" w:space="0" w:color="auto"/>
            <w:right w:val="none" w:sz="0" w:space="0" w:color="auto"/>
          </w:divBdr>
        </w:div>
        <w:div w:id="579102439">
          <w:marLeft w:val="288"/>
          <w:marRight w:val="0"/>
          <w:marTop w:val="60"/>
          <w:marBottom w:val="0"/>
          <w:divBdr>
            <w:top w:val="none" w:sz="0" w:space="0" w:color="auto"/>
            <w:left w:val="none" w:sz="0" w:space="0" w:color="auto"/>
            <w:bottom w:val="none" w:sz="0" w:space="0" w:color="auto"/>
            <w:right w:val="none" w:sz="0" w:space="0" w:color="auto"/>
          </w:divBdr>
        </w:div>
      </w:divsChild>
    </w:div>
    <w:div w:id="15638536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1815628">
      <w:bodyDiv w:val="1"/>
      <w:marLeft w:val="0"/>
      <w:marRight w:val="0"/>
      <w:marTop w:val="0"/>
      <w:marBottom w:val="0"/>
      <w:divBdr>
        <w:top w:val="none" w:sz="0" w:space="0" w:color="auto"/>
        <w:left w:val="none" w:sz="0" w:space="0" w:color="auto"/>
        <w:bottom w:val="none" w:sz="0" w:space="0" w:color="auto"/>
        <w:right w:val="none" w:sz="0" w:space="0" w:color="auto"/>
      </w:divBdr>
      <w:divsChild>
        <w:div w:id="105857816">
          <w:marLeft w:val="850"/>
          <w:marRight w:val="0"/>
          <w:marTop w:val="160"/>
          <w:marBottom w:val="0"/>
          <w:divBdr>
            <w:top w:val="none" w:sz="0" w:space="0" w:color="auto"/>
            <w:left w:val="none" w:sz="0" w:space="0" w:color="auto"/>
            <w:bottom w:val="none" w:sz="0" w:space="0" w:color="auto"/>
            <w:right w:val="none" w:sz="0" w:space="0" w:color="auto"/>
          </w:divBdr>
        </w:div>
        <w:div w:id="692803963">
          <w:marLeft w:val="850"/>
          <w:marRight w:val="0"/>
          <w:marTop w:val="160"/>
          <w:marBottom w:val="0"/>
          <w:divBdr>
            <w:top w:val="none" w:sz="0" w:space="0" w:color="auto"/>
            <w:left w:val="none" w:sz="0" w:space="0" w:color="auto"/>
            <w:bottom w:val="none" w:sz="0" w:space="0" w:color="auto"/>
            <w:right w:val="none" w:sz="0" w:space="0" w:color="auto"/>
          </w:divBdr>
        </w:div>
        <w:div w:id="878322475">
          <w:marLeft w:val="850"/>
          <w:marRight w:val="0"/>
          <w:marTop w:val="160"/>
          <w:marBottom w:val="0"/>
          <w:divBdr>
            <w:top w:val="none" w:sz="0" w:space="0" w:color="auto"/>
            <w:left w:val="none" w:sz="0" w:space="0" w:color="auto"/>
            <w:bottom w:val="none" w:sz="0" w:space="0" w:color="auto"/>
            <w:right w:val="none" w:sz="0" w:space="0" w:color="auto"/>
          </w:divBdr>
        </w:div>
        <w:div w:id="1624270929">
          <w:marLeft w:val="850"/>
          <w:marRight w:val="0"/>
          <w:marTop w:val="160"/>
          <w:marBottom w:val="0"/>
          <w:divBdr>
            <w:top w:val="none" w:sz="0" w:space="0" w:color="auto"/>
            <w:left w:val="none" w:sz="0" w:space="0" w:color="auto"/>
            <w:bottom w:val="none" w:sz="0" w:space="0" w:color="auto"/>
            <w:right w:val="none" w:sz="0" w:space="0" w:color="auto"/>
          </w:divBdr>
        </w:div>
        <w:div w:id="1634100275">
          <w:marLeft w:val="1267"/>
          <w:marRight w:val="0"/>
          <w:marTop w:val="160"/>
          <w:marBottom w:val="0"/>
          <w:divBdr>
            <w:top w:val="none" w:sz="0" w:space="0" w:color="auto"/>
            <w:left w:val="none" w:sz="0" w:space="0" w:color="auto"/>
            <w:bottom w:val="none" w:sz="0" w:space="0" w:color="auto"/>
            <w:right w:val="none" w:sz="0" w:space="0" w:color="auto"/>
          </w:divBdr>
        </w:div>
      </w:divsChild>
    </w:div>
    <w:div w:id="304166598">
      <w:bodyDiv w:val="1"/>
      <w:marLeft w:val="0"/>
      <w:marRight w:val="0"/>
      <w:marTop w:val="0"/>
      <w:marBottom w:val="0"/>
      <w:divBdr>
        <w:top w:val="none" w:sz="0" w:space="0" w:color="auto"/>
        <w:left w:val="none" w:sz="0" w:space="0" w:color="auto"/>
        <w:bottom w:val="none" w:sz="0" w:space="0" w:color="auto"/>
        <w:right w:val="none" w:sz="0" w:space="0" w:color="auto"/>
      </w:divBdr>
    </w:div>
    <w:div w:id="317852552">
      <w:bodyDiv w:val="1"/>
      <w:marLeft w:val="0"/>
      <w:marRight w:val="0"/>
      <w:marTop w:val="0"/>
      <w:marBottom w:val="0"/>
      <w:divBdr>
        <w:top w:val="none" w:sz="0" w:space="0" w:color="auto"/>
        <w:left w:val="none" w:sz="0" w:space="0" w:color="auto"/>
        <w:bottom w:val="none" w:sz="0" w:space="0" w:color="auto"/>
        <w:right w:val="none" w:sz="0" w:space="0" w:color="auto"/>
      </w:divBdr>
    </w:div>
    <w:div w:id="334957556">
      <w:bodyDiv w:val="1"/>
      <w:marLeft w:val="0"/>
      <w:marRight w:val="0"/>
      <w:marTop w:val="0"/>
      <w:marBottom w:val="0"/>
      <w:divBdr>
        <w:top w:val="none" w:sz="0" w:space="0" w:color="auto"/>
        <w:left w:val="none" w:sz="0" w:space="0" w:color="auto"/>
        <w:bottom w:val="none" w:sz="0" w:space="0" w:color="auto"/>
        <w:right w:val="none" w:sz="0" w:space="0" w:color="auto"/>
      </w:divBdr>
    </w:div>
    <w:div w:id="352920248">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380205695">
      <w:bodyDiv w:val="1"/>
      <w:marLeft w:val="0"/>
      <w:marRight w:val="0"/>
      <w:marTop w:val="0"/>
      <w:marBottom w:val="0"/>
      <w:divBdr>
        <w:top w:val="none" w:sz="0" w:space="0" w:color="auto"/>
        <w:left w:val="none" w:sz="0" w:space="0" w:color="auto"/>
        <w:bottom w:val="none" w:sz="0" w:space="0" w:color="auto"/>
        <w:right w:val="none" w:sz="0" w:space="0" w:color="auto"/>
      </w:divBdr>
      <w:divsChild>
        <w:div w:id="546263730">
          <w:marLeft w:val="576"/>
          <w:marRight w:val="0"/>
          <w:marTop w:val="60"/>
          <w:marBottom w:val="0"/>
          <w:divBdr>
            <w:top w:val="none" w:sz="0" w:space="0" w:color="auto"/>
            <w:left w:val="none" w:sz="0" w:space="0" w:color="auto"/>
            <w:bottom w:val="none" w:sz="0" w:space="0" w:color="auto"/>
            <w:right w:val="none" w:sz="0" w:space="0" w:color="auto"/>
          </w:divBdr>
        </w:div>
        <w:div w:id="779034378">
          <w:marLeft w:val="288"/>
          <w:marRight w:val="0"/>
          <w:marTop w:val="60"/>
          <w:marBottom w:val="0"/>
          <w:divBdr>
            <w:top w:val="none" w:sz="0" w:space="0" w:color="auto"/>
            <w:left w:val="none" w:sz="0" w:space="0" w:color="auto"/>
            <w:bottom w:val="none" w:sz="0" w:space="0" w:color="auto"/>
            <w:right w:val="none" w:sz="0" w:space="0" w:color="auto"/>
          </w:divBdr>
        </w:div>
        <w:div w:id="1282300667">
          <w:marLeft w:val="288"/>
          <w:marRight w:val="0"/>
          <w:marTop w:val="60"/>
          <w:marBottom w:val="0"/>
          <w:divBdr>
            <w:top w:val="none" w:sz="0" w:space="0" w:color="auto"/>
            <w:left w:val="none" w:sz="0" w:space="0" w:color="auto"/>
            <w:bottom w:val="none" w:sz="0" w:space="0" w:color="auto"/>
            <w:right w:val="none" w:sz="0" w:space="0" w:color="auto"/>
          </w:divBdr>
        </w:div>
      </w:divsChild>
    </w:div>
    <w:div w:id="420565012">
      <w:bodyDiv w:val="1"/>
      <w:marLeft w:val="0"/>
      <w:marRight w:val="0"/>
      <w:marTop w:val="0"/>
      <w:marBottom w:val="0"/>
      <w:divBdr>
        <w:top w:val="none" w:sz="0" w:space="0" w:color="auto"/>
        <w:left w:val="none" w:sz="0" w:space="0" w:color="auto"/>
        <w:bottom w:val="none" w:sz="0" w:space="0" w:color="auto"/>
        <w:right w:val="none" w:sz="0" w:space="0" w:color="auto"/>
      </w:divBdr>
      <w:divsChild>
        <w:div w:id="562449954">
          <w:marLeft w:val="288"/>
          <w:marRight w:val="0"/>
          <w:marTop w:val="60"/>
          <w:marBottom w:val="0"/>
          <w:divBdr>
            <w:top w:val="none" w:sz="0" w:space="0" w:color="auto"/>
            <w:left w:val="none" w:sz="0" w:space="0" w:color="auto"/>
            <w:bottom w:val="none" w:sz="0" w:space="0" w:color="auto"/>
            <w:right w:val="none" w:sz="0" w:space="0" w:color="auto"/>
          </w:divBdr>
        </w:div>
        <w:div w:id="667640317">
          <w:marLeft w:val="288"/>
          <w:marRight w:val="0"/>
          <w:marTop w:val="60"/>
          <w:marBottom w:val="0"/>
          <w:divBdr>
            <w:top w:val="none" w:sz="0" w:space="0" w:color="auto"/>
            <w:left w:val="none" w:sz="0" w:space="0" w:color="auto"/>
            <w:bottom w:val="none" w:sz="0" w:space="0" w:color="auto"/>
            <w:right w:val="none" w:sz="0" w:space="0" w:color="auto"/>
          </w:divBdr>
        </w:div>
        <w:div w:id="708451120">
          <w:marLeft w:val="288"/>
          <w:marRight w:val="0"/>
          <w:marTop w:val="60"/>
          <w:marBottom w:val="0"/>
          <w:divBdr>
            <w:top w:val="none" w:sz="0" w:space="0" w:color="auto"/>
            <w:left w:val="none" w:sz="0" w:space="0" w:color="auto"/>
            <w:bottom w:val="none" w:sz="0" w:space="0" w:color="auto"/>
            <w:right w:val="none" w:sz="0" w:space="0" w:color="auto"/>
          </w:divBdr>
        </w:div>
        <w:div w:id="1250238930">
          <w:marLeft w:val="288"/>
          <w:marRight w:val="0"/>
          <w:marTop w:val="60"/>
          <w:marBottom w:val="0"/>
          <w:divBdr>
            <w:top w:val="none" w:sz="0" w:space="0" w:color="auto"/>
            <w:left w:val="none" w:sz="0" w:space="0" w:color="auto"/>
            <w:bottom w:val="none" w:sz="0" w:space="0" w:color="auto"/>
            <w:right w:val="none" w:sz="0" w:space="0" w:color="auto"/>
          </w:divBdr>
        </w:div>
        <w:div w:id="1749644598">
          <w:marLeft w:val="288"/>
          <w:marRight w:val="0"/>
          <w:marTop w:val="60"/>
          <w:marBottom w:val="0"/>
          <w:divBdr>
            <w:top w:val="none" w:sz="0" w:space="0" w:color="auto"/>
            <w:left w:val="none" w:sz="0" w:space="0" w:color="auto"/>
            <w:bottom w:val="none" w:sz="0" w:space="0" w:color="auto"/>
            <w:right w:val="none" w:sz="0" w:space="0" w:color="auto"/>
          </w:divBdr>
        </w:div>
      </w:divsChild>
    </w:div>
    <w:div w:id="453913152">
      <w:bodyDiv w:val="1"/>
      <w:marLeft w:val="0"/>
      <w:marRight w:val="0"/>
      <w:marTop w:val="0"/>
      <w:marBottom w:val="0"/>
      <w:divBdr>
        <w:top w:val="none" w:sz="0" w:space="0" w:color="auto"/>
        <w:left w:val="none" w:sz="0" w:space="0" w:color="auto"/>
        <w:bottom w:val="none" w:sz="0" w:space="0" w:color="auto"/>
        <w:right w:val="none" w:sz="0" w:space="0" w:color="auto"/>
      </w:divBdr>
    </w:div>
    <w:div w:id="4914576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109489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613202">
      <w:bodyDiv w:val="1"/>
      <w:marLeft w:val="0"/>
      <w:marRight w:val="0"/>
      <w:marTop w:val="0"/>
      <w:marBottom w:val="0"/>
      <w:divBdr>
        <w:top w:val="none" w:sz="0" w:space="0" w:color="auto"/>
        <w:left w:val="none" w:sz="0" w:space="0" w:color="auto"/>
        <w:bottom w:val="none" w:sz="0" w:space="0" w:color="auto"/>
        <w:right w:val="none" w:sz="0" w:space="0" w:color="auto"/>
      </w:divBdr>
    </w:div>
    <w:div w:id="606811993">
      <w:bodyDiv w:val="1"/>
      <w:marLeft w:val="0"/>
      <w:marRight w:val="0"/>
      <w:marTop w:val="0"/>
      <w:marBottom w:val="0"/>
      <w:divBdr>
        <w:top w:val="none" w:sz="0" w:space="0" w:color="auto"/>
        <w:left w:val="none" w:sz="0" w:space="0" w:color="auto"/>
        <w:bottom w:val="none" w:sz="0" w:space="0" w:color="auto"/>
        <w:right w:val="none" w:sz="0" w:space="0" w:color="auto"/>
      </w:divBdr>
      <w:divsChild>
        <w:div w:id="98257552">
          <w:marLeft w:val="576"/>
          <w:marRight w:val="0"/>
          <w:marTop w:val="60"/>
          <w:marBottom w:val="0"/>
          <w:divBdr>
            <w:top w:val="none" w:sz="0" w:space="0" w:color="auto"/>
            <w:left w:val="none" w:sz="0" w:space="0" w:color="auto"/>
            <w:bottom w:val="none" w:sz="0" w:space="0" w:color="auto"/>
            <w:right w:val="none" w:sz="0" w:space="0" w:color="auto"/>
          </w:divBdr>
        </w:div>
        <w:div w:id="1011296493">
          <w:marLeft w:val="288"/>
          <w:marRight w:val="0"/>
          <w:marTop w:val="60"/>
          <w:marBottom w:val="0"/>
          <w:divBdr>
            <w:top w:val="none" w:sz="0" w:space="0" w:color="auto"/>
            <w:left w:val="none" w:sz="0" w:space="0" w:color="auto"/>
            <w:bottom w:val="none" w:sz="0" w:space="0" w:color="auto"/>
            <w:right w:val="none" w:sz="0" w:space="0" w:color="auto"/>
          </w:divBdr>
        </w:div>
        <w:div w:id="1511988183">
          <w:marLeft w:val="576"/>
          <w:marRight w:val="0"/>
          <w:marTop w:val="60"/>
          <w:marBottom w:val="0"/>
          <w:divBdr>
            <w:top w:val="none" w:sz="0" w:space="0" w:color="auto"/>
            <w:left w:val="none" w:sz="0" w:space="0" w:color="auto"/>
            <w:bottom w:val="none" w:sz="0" w:space="0" w:color="auto"/>
            <w:right w:val="none" w:sz="0" w:space="0" w:color="auto"/>
          </w:divBdr>
        </w:div>
        <w:div w:id="1848981205">
          <w:marLeft w:val="288"/>
          <w:marRight w:val="0"/>
          <w:marTop w:val="60"/>
          <w:marBottom w:val="0"/>
          <w:divBdr>
            <w:top w:val="none" w:sz="0" w:space="0" w:color="auto"/>
            <w:left w:val="none" w:sz="0" w:space="0" w:color="auto"/>
            <w:bottom w:val="none" w:sz="0" w:space="0" w:color="auto"/>
            <w:right w:val="none" w:sz="0" w:space="0" w:color="auto"/>
          </w:divBdr>
        </w:div>
        <w:div w:id="1945110148">
          <w:marLeft w:val="576"/>
          <w:marRight w:val="0"/>
          <w:marTop w:val="60"/>
          <w:marBottom w:val="0"/>
          <w:divBdr>
            <w:top w:val="none" w:sz="0" w:space="0" w:color="auto"/>
            <w:left w:val="none" w:sz="0" w:space="0" w:color="auto"/>
            <w:bottom w:val="none" w:sz="0" w:space="0" w:color="auto"/>
            <w:right w:val="none" w:sz="0" w:space="0" w:color="auto"/>
          </w:divBdr>
        </w:div>
      </w:divsChild>
    </w:div>
    <w:div w:id="61952850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2758139">
      <w:bodyDiv w:val="1"/>
      <w:marLeft w:val="0"/>
      <w:marRight w:val="0"/>
      <w:marTop w:val="0"/>
      <w:marBottom w:val="0"/>
      <w:divBdr>
        <w:top w:val="none" w:sz="0" w:space="0" w:color="auto"/>
        <w:left w:val="none" w:sz="0" w:space="0" w:color="auto"/>
        <w:bottom w:val="none" w:sz="0" w:space="0" w:color="auto"/>
        <w:right w:val="none" w:sz="0" w:space="0" w:color="auto"/>
      </w:divBdr>
      <w:divsChild>
        <w:div w:id="124004948">
          <w:marLeft w:val="288"/>
          <w:marRight w:val="0"/>
          <w:marTop w:val="60"/>
          <w:marBottom w:val="0"/>
          <w:divBdr>
            <w:top w:val="none" w:sz="0" w:space="0" w:color="auto"/>
            <w:left w:val="none" w:sz="0" w:space="0" w:color="auto"/>
            <w:bottom w:val="none" w:sz="0" w:space="0" w:color="auto"/>
            <w:right w:val="none" w:sz="0" w:space="0" w:color="auto"/>
          </w:divBdr>
        </w:div>
        <w:div w:id="293799561">
          <w:marLeft w:val="288"/>
          <w:marRight w:val="0"/>
          <w:marTop w:val="60"/>
          <w:marBottom w:val="0"/>
          <w:divBdr>
            <w:top w:val="none" w:sz="0" w:space="0" w:color="auto"/>
            <w:left w:val="none" w:sz="0" w:space="0" w:color="auto"/>
            <w:bottom w:val="none" w:sz="0" w:space="0" w:color="auto"/>
            <w:right w:val="none" w:sz="0" w:space="0" w:color="auto"/>
          </w:divBdr>
        </w:div>
        <w:div w:id="2076736288">
          <w:marLeft w:val="288"/>
          <w:marRight w:val="0"/>
          <w:marTop w:val="60"/>
          <w:marBottom w:val="0"/>
          <w:divBdr>
            <w:top w:val="none" w:sz="0" w:space="0" w:color="auto"/>
            <w:left w:val="none" w:sz="0" w:space="0" w:color="auto"/>
            <w:bottom w:val="none" w:sz="0" w:space="0" w:color="auto"/>
            <w:right w:val="none" w:sz="0" w:space="0" w:color="auto"/>
          </w:divBdr>
        </w:div>
      </w:divsChild>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6129447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3208048">
      <w:bodyDiv w:val="1"/>
      <w:marLeft w:val="0"/>
      <w:marRight w:val="0"/>
      <w:marTop w:val="0"/>
      <w:marBottom w:val="0"/>
      <w:divBdr>
        <w:top w:val="none" w:sz="0" w:space="0" w:color="auto"/>
        <w:left w:val="none" w:sz="0" w:space="0" w:color="auto"/>
        <w:bottom w:val="none" w:sz="0" w:space="0" w:color="auto"/>
        <w:right w:val="none" w:sz="0" w:space="0" w:color="auto"/>
      </w:divBdr>
    </w:div>
    <w:div w:id="835918048">
      <w:bodyDiv w:val="1"/>
      <w:marLeft w:val="0"/>
      <w:marRight w:val="0"/>
      <w:marTop w:val="0"/>
      <w:marBottom w:val="0"/>
      <w:divBdr>
        <w:top w:val="none" w:sz="0" w:space="0" w:color="auto"/>
        <w:left w:val="none" w:sz="0" w:space="0" w:color="auto"/>
        <w:bottom w:val="none" w:sz="0" w:space="0" w:color="auto"/>
        <w:right w:val="none" w:sz="0" w:space="0" w:color="auto"/>
      </w:divBdr>
    </w:div>
    <w:div w:id="944270925">
      <w:bodyDiv w:val="1"/>
      <w:marLeft w:val="0"/>
      <w:marRight w:val="0"/>
      <w:marTop w:val="0"/>
      <w:marBottom w:val="0"/>
      <w:divBdr>
        <w:top w:val="none" w:sz="0" w:space="0" w:color="auto"/>
        <w:left w:val="none" w:sz="0" w:space="0" w:color="auto"/>
        <w:bottom w:val="none" w:sz="0" w:space="0" w:color="auto"/>
        <w:right w:val="none" w:sz="0" w:space="0" w:color="auto"/>
      </w:divBdr>
    </w:div>
    <w:div w:id="980843184">
      <w:bodyDiv w:val="1"/>
      <w:marLeft w:val="0"/>
      <w:marRight w:val="0"/>
      <w:marTop w:val="0"/>
      <w:marBottom w:val="0"/>
      <w:divBdr>
        <w:top w:val="none" w:sz="0" w:space="0" w:color="auto"/>
        <w:left w:val="none" w:sz="0" w:space="0" w:color="auto"/>
        <w:bottom w:val="none" w:sz="0" w:space="0" w:color="auto"/>
        <w:right w:val="none" w:sz="0" w:space="0" w:color="auto"/>
      </w:divBdr>
      <w:divsChild>
        <w:div w:id="1147892396">
          <w:marLeft w:val="288"/>
          <w:marRight w:val="0"/>
          <w:marTop w:val="60"/>
          <w:marBottom w:val="0"/>
          <w:divBdr>
            <w:top w:val="none" w:sz="0" w:space="0" w:color="auto"/>
            <w:left w:val="none" w:sz="0" w:space="0" w:color="auto"/>
            <w:bottom w:val="none" w:sz="0" w:space="0" w:color="auto"/>
            <w:right w:val="none" w:sz="0" w:space="0" w:color="auto"/>
          </w:divBdr>
        </w:div>
        <w:div w:id="1841382100">
          <w:marLeft w:val="288"/>
          <w:marRight w:val="0"/>
          <w:marTop w:val="60"/>
          <w:marBottom w:val="0"/>
          <w:divBdr>
            <w:top w:val="none" w:sz="0" w:space="0" w:color="auto"/>
            <w:left w:val="none" w:sz="0" w:space="0" w:color="auto"/>
            <w:bottom w:val="none" w:sz="0" w:space="0" w:color="auto"/>
            <w:right w:val="none" w:sz="0" w:space="0" w:color="auto"/>
          </w:divBdr>
        </w:div>
        <w:div w:id="1878807406">
          <w:marLeft w:val="288"/>
          <w:marRight w:val="0"/>
          <w:marTop w:val="60"/>
          <w:marBottom w:val="0"/>
          <w:divBdr>
            <w:top w:val="none" w:sz="0" w:space="0" w:color="auto"/>
            <w:left w:val="none" w:sz="0" w:space="0" w:color="auto"/>
            <w:bottom w:val="none" w:sz="0" w:space="0" w:color="auto"/>
            <w:right w:val="none" w:sz="0" w:space="0" w:color="auto"/>
          </w:divBdr>
        </w:div>
      </w:divsChild>
    </w:div>
    <w:div w:id="1017342785">
      <w:bodyDiv w:val="1"/>
      <w:marLeft w:val="0"/>
      <w:marRight w:val="0"/>
      <w:marTop w:val="0"/>
      <w:marBottom w:val="0"/>
      <w:divBdr>
        <w:top w:val="none" w:sz="0" w:space="0" w:color="auto"/>
        <w:left w:val="none" w:sz="0" w:space="0" w:color="auto"/>
        <w:bottom w:val="none" w:sz="0" w:space="0" w:color="auto"/>
        <w:right w:val="none" w:sz="0" w:space="0" w:color="auto"/>
      </w:divBdr>
      <w:divsChild>
        <w:div w:id="648902956">
          <w:marLeft w:val="288"/>
          <w:marRight w:val="0"/>
          <w:marTop w:val="160"/>
          <w:marBottom w:val="0"/>
          <w:divBdr>
            <w:top w:val="none" w:sz="0" w:space="0" w:color="auto"/>
            <w:left w:val="none" w:sz="0" w:space="0" w:color="auto"/>
            <w:bottom w:val="none" w:sz="0" w:space="0" w:color="auto"/>
            <w:right w:val="none" w:sz="0" w:space="0" w:color="auto"/>
          </w:divBdr>
        </w:div>
        <w:div w:id="1841264126">
          <w:marLeft w:val="288"/>
          <w:marRight w:val="0"/>
          <w:marTop w:val="160"/>
          <w:marBottom w:val="0"/>
          <w:divBdr>
            <w:top w:val="none" w:sz="0" w:space="0" w:color="auto"/>
            <w:left w:val="none" w:sz="0" w:space="0" w:color="auto"/>
            <w:bottom w:val="none" w:sz="0" w:space="0" w:color="auto"/>
            <w:right w:val="none" w:sz="0" w:space="0" w:color="auto"/>
          </w:divBdr>
        </w:div>
      </w:divsChild>
    </w:div>
    <w:div w:id="1037466078">
      <w:bodyDiv w:val="1"/>
      <w:marLeft w:val="0"/>
      <w:marRight w:val="0"/>
      <w:marTop w:val="0"/>
      <w:marBottom w:val="0"/>
      <w:divBdr>
        <w:top w:val="none" w:sz="0" w:space="0" w:color="auto"/>
        <w:left w:val="none" w:sz="0" w:space="0" w:color="auto"/>
        <w:bottom w:val="none" w:sz="0" w:space="0" w:color="auto"/>
        <w:right w:val="none" w:sz="0" w:space="0" w:color="auto"/>
      </w:divBdr>
      <w:divsChild>
        <w:div w:id="479616395">
          <w:marLeft w:val="850"/>
          <w:marRight w:val="0"/>
          <w:marTop w:val="160"/>
          <w:marBottom w:val="0"/>
          <w:divBdr>
            <w:top w:val="none" w:sz="0" w:space="0" w:color="auto"/>
            <w:left w:val="none" w:sz="0" w:space="0" w:color="auto"/>
            <w:bottom w:val="none" w:sz="0" w:space="0" w:color="auto"/>
            <w:right w:val="none" w:sz="0" w:space="0" w:color="auto"/>
          </w:divBdr>
        </w:div>
      </w:divsChild>
    </w:div>
    <w:div w:id="1049459379">
      <w:bodyDiv w:val="1"/>
      <w:marLeft w:val="0"/>
      <w:marRight w:val="0"/>
      <w:marTop w:val="0"/>
      <w:marBottom w:val="0"/>
      <w:divBdr>
        <w:top w:val="none" w:sz="0" w:space="0" w:color="auto"/>
        <w:left w:val="none" w:sz="0" w:space="0" w:color="auto"/>
        <w:bottom w:val="none" w:sz="0" w:space="0" w:color="auto"/>
        <w:right w:val="none" w:sz="0" w:space="0" w:color="auto"/>
      </w:divBdr>
    </w:div>
    <w:div w:id="1061440646">
      <w:bodyDiv w:val="1"/>
      <w:marLeft w:val="0"/>
      <w:marRight w:val="0"/>
      <w:marTop w:val="0"/>
      <w:marBottom w:val="0"/>
      <w:divBdr>
        <w:top w:val="none" w:sz="0" w:space="0" w:color="auto"/>
        <w:left w:val="none" w:sz="0" w:space="0" w:color="auto"/>
        <w:bottom w:val="none" w:sz="0" w:space="0" w:color="auto"/>
        <w:right w:val="none" w:sz="0" w:space="0" w:color="auto"/>
      </w:divBdr>
    </w:div>
    <w:div w:id="1094009744">
      <w:bodyDiv w:val="1"/>
      <w:marLeft w:val="0"/>
      <w:marRight w:val="0"/>
      <w:marTop w:val="0"/>
      <w:marBottom w:val="0"/>
      <w:divBdr>
        <w:top w:val="none" w:sz="0" w:space="0" w:color="auto"/>
        <w:left w:val="none" w:sz="0" w:space="0" w:color="auto"/>
        <w:bottom w:val="none" w:sz="0" w:space="0" w:color="auto"/>
        <w:right w:val="none" w:sz="0" w:space="0" w:color="auto"/>
      </w:divBdr>
    </w:div>
    <w:div w:id="1121146179">
      <w:bodyDiv w:val="1"/>
      <w:marLeft w:val="0"/>
      <w:marRight w:val="0"/>
      <w:marTop w:val="0"/>
      <w:marBottom w:val="0"/>
      <w:divBdr>
        <w:top w:val="none" w:sz="0" w:space="0" w:color="auto"/>
        <w:left w:val="none" w:sz="0" w:space="0" w:color="auto"/>
        <w:bottom w:val="none" w:sz="0" w:space="0" w:color="auto"/>
        <w:right w:val="none" w:sz="0" w:space="0" w:color="auto"/>
      </w:divBdr>
      <w:divsChild>
        <w:div w:id="1842308165">
          <w:marLeft w:val="850"/>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8444320">
      <w:bodyDiv w:val="1"/>
      <w:marLeft w:val="0"/>
      <w:marRight w:val="0"/>
      <w:marTop w:val="0"/>
      <w:marBottom w:val="0"/>
      <w:divBdr>
        <w:top w:val="none" w:sz="0" w:space="0" w:color="auto"/>
        <w:left w:val="none" w:sz="0" w:space="0" w:color="auto"/>
        <w:bottom w:val="none" w:sz="0" w:space="0" w:color="auto"/>
        <w:right w:val="none" w:sz="0" w:space="0" w:color="auto"/>
      </w:divBdr>
    </w:div>
    <w:div w:id="1211647226">
      <w:bodyDiv w:val="1"/>
      <w:marLeft w:val="0"/>
      <w:marRight w:val="0"/>
      <w:marTop w:val="0"/>
      <w:marBottom w:val="0"/>
      <w:divBdr>
        <w:top w:val="none" w:sz="0" w:space="0" w:color="auto"/>
        <w:left w:val="none" w:sz="0" w:space="0" w:color="auto"/>
        <w:bottom w:val="none" w:sz="0" w:space="0" w:color="auto"/>
        <w:right w:val="none" w:sz="0" w:space="0" w:color="auto"/>
      </w:divBdr>
    </w:div>
    <w:div w:id="1229267058">
      <w:bodyDiv w:val="1"/>
      <w:marLeft w:val="0"/>
      <w:marRight w:val="0"/>
      <w:marTop w:val="0"/>
      <w:marBottom w:val="0"/>
      <w:divBdr>
        <w:top w:val="none" w:sz="0" w:space="0" w:color="auto"/>
        <w:left w:val="none" w:sz="0" w:space="0" w:color="auto"/>
        <w:bottom w:val="none" w:sz="0" w:space="0" w:color="auto"/>
        <w:right w:val="none" w:sz="0" w:space="0" w:color="auto"/>
      </w:divBdr>
    </w:div>
    <w:div w:id="1235622721">
      <w:bodyDiv w:val="1"/>
      <w:marLeft w:val="0"/>
      <w:marRight w:val="0"/>
      <w:marTop w:val="0"/>
      <w:marBottom w:val="0"/>
      <w:divBdr>
        <w:top w:val="none" w:sz="0" w:space="0" w:color="auto"/>
        <w:left w:val="none" w:sz="0" w:space="0" w:color="auto"/>
        <w:bottom w:val="none" w:sz="0" w:space="0" w:color="auto"/>
        <w:right w:val="none" w:sz="0" w:space="0" w:color="auto"/>
      </w:divBdr>
    </w:div>
    <w:div w:id="1266503784">
      <w:bodyDiv w:val="1"/>
      <w:marLeft w:val="0"/>
      <w:marRight w:val="0"/>
      <w:marTop w:val="0"/>
      <w:marBottom w:val="0"/>
      <w:divBdr>
        <w:top w:val="none" w:sz="0" w:space="0" w:color="auto"/>
        <w:left w:val="none" w:sz="0" w:space="0" w:color="auto"/>
        <w:bottom w:val="none" w:sz="0" w:space="0" w:color="auto"/>
        <w:right w:val="none" w:sz="0" w:space="0" w:color="auto"/>
      </w:divBdr>
    </w:div>
    <w:div w:id="1274707318">
      <w:bodyDiv w:val="1"/>
      <w:marLeft w:val="0"/>
      <w:marRight w:val="0"/>
      <w:marTop w:val="0"/>
      <w:marBottom w:val="0"/>
      <w:divBdr>
        <w:top w:val="none" w:sz="0" w:space="0" w:color="auto"/>
        <w:left w:val="none" w:sz="0" w:space="0" w:color="auto"/>
        <w:bottom w:val="none" w:sz="0" w:space="0" w:color="auto"/>
        <w:right w:val="none" w:sz="0" w:space="0" w:color="auto"/>
      </w:divBdr>
    </w:div>
    <w:div w:id="1287152287">
      <w:bodyDiv w:val="1"/>
      <w:marLeft w:val="0"/>
      <w:marRight w:val="0"/>
      <w:marTop w:val="0"/>
      <w:marBottom w:val="0"/>
      <w:divBdr>
        <w:top w:val="none" w:sz="0" w:space="0" w:color="auto"/>
        <w:left w:val="none" w:sz="0" w:space="0" w:color="auto"/>
        <w:bottom w:val="none" w:sz="0" w:space="0" w:color="auto"/>
        <w:right w:val="none" w:sz="0" w:space="0" w:color="auto"/>
      </w:divBdr>
      <w:divsChild>
        <w:div w:id="1245066907">
          <w:marLeft w:val="288"/>
          <w:marRight w:val="0"/>
          <w:marTop w:val="60"/>
          <w:marBottom w:val="0"/>
          <w:divBdr>
            <w:top w:val="none" w:sz="0" w:space="0" w:color="auto"/>
            <w:left w:val="none" w:sz="0" w:space="0" w:color="auto"/>
            <w:bottom w:val="none" w:sz="0" w:space="0" w:color="auto"/>
            <w:right w:val="none" w:sz="0" w:space="0" w:color="auto"/>
          </w:divBdr>
        </w:div>
        <w:div w:id="2018000969">
          <w:marLeft w:val="288"/>
          <w:marRight w:val="0"/>
          <w:marTop w:val="60"/>
          <w:marBottom w:val="0"/>
          <w:divBdr>
            <w:top w:val="none" w:sz="0" w:space="0" w:color="auto"/>
            <w:left w:val="none" w:sz="0" w:space="0" w:color="auto"/>
            <w:bottom w:val="none" w:sz="0" w:space="0" w:color="auto"/>
            <w:right w:val="none" w:sz="0" w:space="0" w:color="auto"/>
          </w:divBdr>
        </w:div>
      </w:divsChild>
    </w:div>
    <w:div w:id="1324236439">
      <w:bodyDiv w:val="1"/>
      <w:marLeft w:val="0"/>
      <w:marRight w:val="0"/>
      <w:marTop w:val="0"/>
      <w:marBottom w:val="0"/>
      <w:divBdr>
        <w:top w:val="none" w:sz="0" w:space="0" w:color="auto"/>
        <w:left w:val="none" w:sz="0" w:space="0" w:color="auto"/>
        <w:bottom w:val="none" w:sz="0" w:space="0" w:color="auto"/>
        <w:right w:val="none" w:sz="0" w:space="0" w:color="auto"/>
      </w:divBdr>
      <w:divsChild>
        <w:div w:id="1689676239">
          <w:marLeft w:val="288"/>
          <w:marRight w:val="0"/>
          <w:marTop w:val="160"/>
          <w:marBottom w:val="0"/>
          <w:divBdr>
            <w:top w:val="none" w:sz="0" w:space="0" w:color="auto"/>
            <w:left w:val="none" w:sz="0" w:space="0" w:color="auto"/>
            <w:bottom w:val="none" w:sz="0" w:space="0" w:color="auto"/>
            <w:right w:val="none" w:sz="0" w:space="0" w:color="auto"/>
          </w:divBdr>
        </w:div>
      </w:divsChild>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359889268">
      <w:bodyDiv w:val="1"/>
      <w:marLeft w:val="0"/>
      <w:marRight w:val="0"/>
      <w:marTop w:val="0"/>
      <w:marBottom w:val="0"/>
      <w:divBdr>
        <w:top w:val="none" w:sz="0" w:space="0" w:color="auto"/>
        <w:left w:val="none" w:sz="0" w:space="0" w:color="auto"/>
        <w:bottom w:val="none" w:sz="0" w:space="0" w:color="auto"/>
        <w:right w:val="none" w:sz="0" w:space="0" w:color="auto"/>
      </w:divBdr>
      <w:divsChild>
        <w:div w:id="792286788">
          <w:marLeft w:val="288"/>
          <w:marRight w:val="0"/>
          <w:marTop w:val="60"/>
          <w:marBottom w:val="0"/>
          <w:divBdr>
            <w:top w:val="none" w:sz="0" w:space="0" w:color="auto"/>
            <w:left w:val="none" w:sz="0" w:space="0" w:color="auto"/>
            <w:bottom w:val="none" w:sz="0" w:space="0" w:color="auto"/>
            <w:right w:val="none" w:sz="0" w:space="0" w:color="auto"/>
          </w:divBdr>
        </w:div>
        <w:div w:id="1608737501">
          <w:marLeft w:val="288"/>
          <w:marRight w:val="0"/>
          <w:marTop w:val="60"/>
          <w:marBottom w:val="0"/>
          <w:divBdr>
            <w:top w:val="none" w:sz="0" w:space="0" w:color="auto"/>
            <w:left w:val="none" w:sz="0" w:space="0" w:color="auto"/>
            <w:bottom w:val="none" w:sz="0" w:space="0" w:color="auto"/>
            <w:right w:val="none" w:sz="0" w:space="0" w:color="auto"/>
          </w:divBdr>
        </w:div>
      </w:divsChild>
    </w:div>
    <w:div w:id="1448308275">
      <w:bodyDiv w:val="1"/>
      <w:marLeft w:val="0"/>
      <w:marRight w:val="0"/>
      <w:marTop w:val="0"/>
      <w:marBottom w:val="0"/>
      <w:divBdr>
        <w:top w:val="none" w:sz="0" w:space="0" w:color="auto"/>
        <w:left w:val="none" w:sz="0" w:space="0" w:color="auto"/>
        <w:bottom w:val="none" w:sz="0" w:space="0" w:color="auto"/>
        <w:right w:val="none" w:sz="0" w:space="0" w:color="auto"/>
      </w:divBdr>
      <w:divsChild>
        <w:div w:id="528641491">
          <w:marLeft w:val="288"/>
          <w:marRight w:val="0"/>
          <w:marTop w:val="60"/>
          <w:marBottom w:val="0"/>
          <w:divBdr>
            <w:top w:val="none" w:sz="0" w:space="0" w:color="auto"/>
            <w:left w:val="none" w:sz="0" w:space="0" w:color="auto"/>
            <w:bottom w:val="none" w:sz="0" w:space="0" w:color="auto"/>
            <w:right w:val="none" w:sz="0" w:space="0" w:color="auto"/>
          </w:divBdr>
        </w:div>
        <w:div w:id="1910578767">
          <w:marLeft w:val="288"/>
          <w:marRight w:val="0"/>
          <w:marTop w:val="60"/>
          <w:marBottom w:val="0"/>
          <w:divBdr>
            <w:top w:val="none" w:sz="0" w:space="0" w:color="auto"/>
            <w:left w:val="none" w:sz="0" w:space="0" w:color="auto"/>
            <w:bottom w:val="none" w:sz="0" w:space="0" w:color="auto"/>
            <w:right w:val="none" w:sz="0" w:space="0" w:color="auto"/>
          </w:divBdr>
        </w:div>
      </w:divsChild>
    </w:div>
    <w:div w:id="1458136325">
      <w:bodyDiv w:val="1"/>
      <w:marLeft w:val="0"/>
      <w:marRight w:val="0"/>
      <w:marTop w:val="0"/>
      <w:marBottom w:val="0"/>
      <w:divBdr>
        <w:top w:val="none" w:sz="0" w:space="0" w:color="auto"/>
        <w:left w:val="none" w:sz="0" w:space="0" w:color="auto"/>
        <w:bottom w:val="none" w:sz="0" w:space="0" w:color="auto"/>
        <w:right w:val="none" w:sz="0" w:space="0" w:color="auto"/>
      </w:divBdr>
    </w:div>
    <w:div w:id="1471484548">
      <w:bodyDiv w:val="1"/>
      <w:marLeft w:val="0"/>
      <w:marRight w:val="0"/>
      <w:marTop w:val="0"/>
      <w:marBottom w:val="0"/>
      <w:divBdr>
        <w:top w:val="none" w:sz="0" w:space="0" w:color="auto"/>
        <w:left w:val="none" w:sz="0" w:space="0" w:color="auto"/>
        <w:bottom w:val="none" w:sz="0" w:space="0" w:color="auto"/>
        <w:right w:val="none" w:sz="0" w:space="0" w:color="auto"/>
      </w:divBdr>
    </w:div>
    <w:div w:id="1473791107">
      <w:bodyDiv w:val="1"/>
      <w:marLeft w:val="0"/>
      <w:marRight w:val="0"/>
      <w:marTop w:val="0"/>
      <w:marBottom w:val="0"/>
      <w:divBdr>
        <w:top w:val="none" w:sz="0" w:space="0" w:color="auto"/>
        <w:left w:val="none" w:sz="0" w:space="0" w:color="auto"/>
        <w:bottom w:val="none" w:sz="0" w:space="0" w:color="auto"/>
        <w:right w:val="none" w:sz="0" w:space="0" w:color="auto"/>
      </w:divBdr>
      <w:divsChild>
        <w:div w:id="699863584">
          <w:marLeft w:val="288"/>
          <w:marRight w:val="0"/>
          <w:marTop w:val="60"/>
          <w:marBottom w:val="0"/>
          <w:divBdr>
            <w:top w:val="none" w:sz="0" w:space="0" w:color="auto"/>
            <w:left w:val="none" w:sz="0" w:space="0" w:color="auto"/>
            <w:bottom w:val="none" w:sz="0" w:space="0" w:color="auto"/>
            <w:right w:val="none" w:sz="0" w:space="0" w:color="auto"/>
          </w:divBdr>
        </w:div>
        <w:div w:id="927807220">
          <w:marLeft w:val="288"/>
          <w:marRight w:val="0"/>
          <w:marTop w:val="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51651805">
      <w:bodyDiv w:val="1"/>
      <w:marLeft w:val="0"/>
      <w:marRight w:val="0"/>
      <w:marTop w:val="0"/>
      <w:marBottom w:val="0"/>
      <w:divBdr>
        <w:top w:val="none" w:sz="0" w:space="0" w:color="auto"/>
        <w:left w:val="none" w:sz="0" w:space="0" w:color="auto"/>
        <w:bottom w:val="none" w:sz="0" w:space="0" w:color="auto"/>
        <w:right w:val="none" w:sz="0" w:space="0" w:color="auto"/>
      </w:divBdr>
    </w:div>
    <w:div w:id="1563254258">
      <w:bodyDiv w:val="1"/>
      <w:marLeft w:val="0"/>
      <w:marRight w:val="0"/>
      <w:marTop w:val="0"/>
      <w:marBottom w:val="0"/>
      <w:divBdr>
        <w:top w:val="none" w:sz="0" w:space="0" w:color="auto"/>
        <w:left w:val="none" w:sz="0" w:space="0" w:color="auto"/>
        <w:bottom w:val="none" w:sz="0" w:space="0" w:color="auto"/>
        <w:right w:val="none" w:sz="0" w:space="0" w:color="auto"/>
      </w:divBdr>
      <w:divsChild>
        <w:div w:id="132915219">
          <w:marLeft w:val="288"/>
          <w:marRight w:val="0"/>
          <w:marTop w:val="60"/>
          <w:marBottom w:val="0"/>
          <w:divBdr>
            <w:top w:val="none" w:sz="0" w:space="0" w:color="auto"/>
            <w:left w:val="none" w:sz="0" w:space="0" w:color="auto"/>
            <w:bottom w:val="none" w:sz="0" w:space="0" w:color="auto"/>
            <w:right w:val="none" w:sz="0" w:space="0" w:color="auto"/>
          </w:divBdr>
        </w:div>
        <w:div w:id="393117059">
          <w:marLeft w:val="288"/>
          <w:marRight w:val="0"/>
          <w:marTop w:val="60"/>
          <w:marBottom w:val="0"/>
          <w:divBdr>
            <w:top w:val="none" w:sz="0" w:space="0" w:color="auto"/>
            <w:left w:val="none" w:sz="0" w:space="0" w:color="auto"/>
            <w:bottom w:val="none" w:sz="0" w:space="0" w:color="auto"/>
            <w:right w:val="none" w:sz="0" w:space="0" w:color="auto"/>
          </w:divBdr>
        </w:div>
        <w:div w:id="1487554751">
          <w:marLeft w:val="288"/>
          <w:marRight w:val="0"/>
          <w:marTop w:val="60"/>
          <w:marBottom w:val="0"/>
          <w:divBdr>
            <w:top w:val="none" w:sz="0" w:space="0" w:color="auto"/>
            <w:left w:val="none" w:sz="0" w:space="0" w:color="auto"/>
            <w:bottom w:val="none" w:sz="0" w:space="0" w:color="auto"/>
            <w:right w:val="none" w:sz="0" w:space="0" w:color="auto"/>
          </w:divBdr>
        </w:div>
      </w:divsChild>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717659751">
      <w:bodyDiv w:val="1"/>
      <w:marLeft w:val="0"/>
      <w:marRight w:val="0"/>
      <w:marTop w:val="0"/>
      <w:marBottom w:val="0"/>
      <w:divBdr>
        <w:top w:val="none" w:sz="0" w:space="0" w:color="auto"/>
        <w:left w:val="none" w:sz="0" w:space="0" w:color="auto"/>
        <w:bottom w:val="none" w:sz="0" w:space="0" w:color="auto"/>
        <w:right w:val="none" w:sz="0" w:space="0" w:color="auto"/>
      </w:divBdr>
    </w:div>
    <w:div w:id="1733506736">
      <w:bodyDiv w:val="1"/>
      <w:marLeft w:val="0"/>
      <w:marRight w:val="0"/>
      <w:marTop w:val="0"/>
      <w:marBottom w:val="0"/>
      <w:divBdr>
        <w:top w:val="none" w:sz="0" w:space="0" w:color="auto"/>
        <w:left w:val="none" w:sz="0" w:space="0" w:color="auto"/>
        <w:bottom w:val="none" w:sz="0" w:space="0" w:color="auto"/>
        <w:right w:val="none" w:sz="0" w:space="0" w:color="auto"/>
      </w:divBdr>
    </w:div>
    <w:div w:id="1862746440">
      <w:bodyDiv w:val="1"/>
      <w:marLeft w:val="0"/>
      <w:marRight w:val="0"/>
      <w:marTop w:val="0"/>
      <w:marBottom w:val="0"/>
      <w:divBdr>
        <w:top w:val="none" w:sz="0" w:space="0" w:color="auto"/>
        <w:left w:val="none" w:sz="0" w:space="0" w:color="auto"/>
        <w:bottom w:val="none" w:sz="0" w:space="0" w:color="auto"/>
        <w:right w:val="none" w:sz="0" w:space="0" w:color="auto"/>
      </w:divBdr>
      <w:divsChild>
        <w:div w:id="362169870">
          <w:marLeft w:val="576"/>
          <w:marRight w:val="0"/>
          <w:marTop w:val="60"/>
          <w:marBottom w:val="0"/>
          <w:divBdr>
            <w:top w:val="none" w:sz="0" w:space="0" w:color="auto"/>
            <w:left w:val="none" w:sz="0" w:space="0" w:color="auto"/>
            <w:bottom w:val="none" w:sz="0" w:space="0" w:color="auto"/>
            <w:right w:val="none" w:sz="0" w:space="0" w:color="auto"/>
          </w:divBdr>
        </w:div>
        <w:div w:id="366377050">
          <w:marLeft w:val="576"/>
          <w:marRight w:val="0"/>
          <w:marTop w:val="60"/>
          <w:marBottom w:val="0"/>
          <w:divBdr>
            <w:top w:val="none" w:sz="0" w:space="0" w:color="auto"/>
            <w:left w:val="none" w:sz="0" w:space="0" w:color="auto"/>
            <w:bottom w:val="none" w:sz="0" w:space="0" w:color="auto"/>
            <w:right w:val="none" w:sz="0" w:space="0" w:color="auto"/>
          </w:divBdr>
        </w:div>
        <w:div w:id="581530449">
          <w:marLeft w:val="288"/>
          <w:marRight w:val="0"/>
          <w:marTop w:val="60"/>
          <w:marBottom w:val="0"/>
          <w:divBdr>
            <w:top w:val="none" w:sz="0" w:space="0" w:color="auto"/>
            <w:left w:val="none" w:sz="0" w:space="0" w:color="auto"/>
            <w:bottom w:val="none" w:sz="0" w:space="0" w:color="auto"/>
            <w:right w:val="none" w:sz="0" w:space="0" w:color="auto"/>
          </w:divBdr>
        </w:div>
        <w:div w:id="610741529">
          <w:marLeft w:val="288"/>
          <w:marRight w:val="0"/>
          <w:marTop w:val="60"/>
          <w:marBottom w:val="0"/>
          <w:divBdr>
            <w:top w:val="none" w:sz="0" w:space="0" w:color="auto"/>
            <w:left w:val="none" w:sz="0" w:space="0" w:color="auto"/>
            <w:bottom w:val="none" w:sz="0" w:space="0" w:color="auto"/>
            <w:right w:val="none" w:sz="0" w:space="0" w:color="auto"/>
          </w:divBdr>
        </w:div>
        <w:div w:id="642734516">
          <w:marLeft w:val="576"/>
          <w:marRight w:val="0"/>
          <w:marTop w:val="60"/>
          <w:marBottom w:val="0"/>
          <w:divBdr>
            <w:top w:val="none" w:sz="0" w:space="0" w:color="auto"/>
            <w:left w:val="none" w:sz="0" w:space="0" w:color="auto"/>
            <w:bottom w:val="none" w:sz="0" w:space="0" w:color="auto"/>
            <w:right w:val="none" w:sz="0" w:space="0" w:color="auto"/>
          </w:divBdr>
        </w:div>
        <w:div w:id="1263874791">
          <w:marLeft w:val="576"/>
          <w:marRight w:val="0"/>
          <w:marTop w:val="60"/>
          <w:marBottom w:val="0"/>
          <w:divBdr>
            <w:top w:val="none" w:sz="0" w:space="0" w:color="auto"/>
            <w:left w:val="none" w:sz="0" w:space="0" w:color="auto"/>
            <w:bottom w:val="none" w:sz="0" w:space="0" w:color="auto"/>
            <w:right w:val="none" w:sz="0" w:space="0" w:color="auto"/>
          </w:divBdr>
        </w:div>
        <w:div w:id="1428189204">
          <w:marLeft w:val="288"/>
          <w:marRight w:val="0"/>
          <w:marTop w:val="60"/>
          <w:marBottom w:val="0"/>
          <w:divBdr>
            <w:top w:val="none" w:sz="0" w:space="0" w:color="auto"/>
            <w:left w:val="none" w:sz="0" w:space="0" w:color="auto"/>
            <w:bottom w:val="none" w:sz="0" w:space="0" w:color="auto"/>
            <w:right w:val="none" w:sz="0" w:space="0" w:color="auto"/>
          </w:divBdr>
        </w:div>
        <w:div w:id="1598824725">
          <w:marLeft w:val="576"/>
          <w:marRight w:val="0"/>
          <w:marTop w:val="60"/>
          <w:marBottom w:val="0"/>
          <w:divBdr>
            <w:top w:val="none" w:sz="0" w:space="0" w:color="auto"/>
            <w:left w:val="none" w:sz="0" w:space="0" w:color="auto"/>
            <w:bottom w:val="none" w:sz="0" w:space="0" w:color="auto"/>
            <w:right w:val="none" w:sz="0" w:space="0" w:color="auto"/>
          </w:divBdr>
        </w:div>
        <w:div w:id="1687519066">
          <w:marLeft w:val="576"/>
          <w:marRight w:val="0"/>
          <w:marTop w:val="60"/>
          <w:marBottom w:val="0"/>
          <w:divBdr>
            <w:top w:val="none" w:sz="0" w:space="0" w:color="auto"/>
            <w:left w:val="none" w:sz="0" w:space="0" w:color="auto"/>
            <w:bottom w:val="none" w:sz="0" w:space="0" w:color="auto"/>
            <w:right w:val="none" w:sz="0" w:space="0" w:color="auto"/>
          </w:divBdr>
        </w:div>
      </w:divsChild>
    </w:div>
    <w:div w:id="1869414528">
      <w:bodyDiv w:val="1"/>
      <w:marLeft w:val="0"/>
      <w:marRight w:val="0"/>
      <w:marTop w:val="0"/>
      <w:marBottom w:val="0"/>
      <w:divBdr>
        <w:top w:val="none" w:sz="0" w:space="0" w:color="auto"/>
        <w:left w:val="none" w:sz="0" w:space="0" w:color="auto"/>
        <w:bottom w:val="none" w:sz="0" w:space="0" w:color="auto"/>
        <w:right w:val="none" w:sz="0" w:space="0" w:color="auto"/>
      </w:divBdr>
    </w:div>
    <w:div w:id="188968273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1967933686">
      <w:bodyDiv w:val="1"/>
      <w:marLeft w:val="0"/>
      <w:marRight w:val="0"/>
      <w:marTop w:val="0"/>
      <w:marBottom w:val="0"/>
      <w:divBdr>
        <w:top w:val="none" w:sz="0" w:space="0" w:color="auto"/>
        <w:left w:val="none" w:sz="0" w:space="0" w:color="auto"/>
        <w:bottom w:val="none" w:sz="0" w:space="0" w:color="auto"/>
        <w:right w:val="none" w:sz="0" w:space="0" w:color="auto"/>
      </w:divBdr>
      <w:divsChild>
        <w:div w:id="118109985">
          <w:marLeft w:val="288"/>
          <w:marRight w:val="0"/>
          <w:marTop w:val="60"/>
          <w:marBottom w:val="0"/>
          <w:divBdr>
            <w:top w:val="none" w:sz="0" w:space="0" w:color="auto"/>
            <w:left w:val="none" w:sz="0" w:space="0" w:color="auto"/>
            <w:bottom w:val="none" w:sz="0" w:space="0" w:color="auto"/>
            <w:right w:val="none" w:sz="0" w:space="0" w:color="auto"/>
          </w:divBdr>
        </w:div>
      </w:divsChild>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 w:id="2066023064">
      <w:bodyDiv w:val="1"/>
      <w:marLeft w:val="0"/>
      <w:marRight w:val="0"/>
      <w:marTop w:val="0"/>
      <w:marBottom w:val="0"/>
      <w:divBdr>
        <w:top w:val="none" w:sz="0" w:space="0" w:color="auto"/>
        <w:left w:val="none" w:sz="0" w:space="0" w:color="auto"/>
        <w:bottom w:val="none" w:sz="0" w:space="0" w:color="auto"/>
        <w:right w:val="none" w:sz="0" w:space="0" w:color="auto"/>
      </w:divBdr>
    </w:div>
    <w:div w:id="2069064381">
      <w:bodyDiv w:val="1"/>
      <w:marLeft w:val="0"/>
      <w:marRight w:val="0"/>
      <w:marTop w:val="0"/>
      <w:marBottom w:val="0"/>
      <w:divBdr>
        <w:top w:val="none" w:sz="0" w:space="0" w:color="auto"/>
        <w:left w:val="none" w:sz="0" w:space="0" w:color="auto"/>
        <w:bottom w:val="none" w:sz="0" w:space="0" w:color="auto"/>
        <w:right w:val="none" w:sz="0" w:space="0" w:color="auto"/>
      </w:divBdr>
    </w:div>
    <w:div w:id="2098473238">
      <w:bodyDiv w:val="1"/>
      <w:marLeft w:val="0"/>
      <w:marRight w:val="0"/>
      <w:marTop w:val="0"/>
      <w:marBottom w:val="0"/>
      <w:divBdr>
        <w:top w:val="none" w:sz="0" w:space="0" w:color="auto"/>
        <w:left w:val="none" w:sz="0" w:space="0" w:color="auto"/>
        <w:bottom w:val="none" w:sz="0" w:space="0" w:color="auto"/>
        <w:right w:val="none" w:sz="0" w:space="0" w:color="auto"/>
      </w:divBdr>
    </w:div>
    <w:div w:id="211284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iana.org/assignments/media-types/media-types.xhtml" TargetMode="External"/><Relationship Id="rId18" Type="http://schemas.openxmlformats.org/officeDocument/2006/relationships/hyperlink" Target="https://www.rfc-editor.org/rfc/rfc5226" TargetMode="External"/><Relationship Id="rId3" Type="http://schemas.openxmlformats.org/officeDocument/2006/relationships/customXml" Target="../customXml/item3.xml"/><Relationship Id="rId21" Type="http://schemas.openxmlformats.org/officeDocument/2006/relationships/hyperlink" Target="https://www.iana.org/assignments/jwt/jwt.xhtm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rfc-editor.org/rfc/rfc7519.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fc-editor.org/rfc/rfc7519.html" TargetMode="External"/><Relationship Id="rId20" Type="http://schemas.openxmlformats.org/officeDocument/2006/relationships/hyperlink" Target="https://www.3gpp.org/component/sppagebuilder/?view=page&amp;id=753"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rfc-editor.org/rfc/rfc7519.html"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3gpp.org/ftp/tsg_ct/WG3_interworking_ex-CN3/TSGC3_131_Chicago/Docs/C3-23570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ana.org/assignments/jwt/jwt.xhtml"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ADQ376F6HWTR-1074192144-6713</_dlc_DocId>
    <_dlc_DocIdUrl xmlns="4397fad0-70af-449d-b129-6cf6df26877a">
      <Url>https://ericsson.sharepoint.com/sites/SRT/3GPP/_layouts/15/DocIdRedir.aspx?ID=ADQ376F6HWTR-1074192144-6713</Url>
      <Description>ADQ376F6HWTR-1074192144-6713</Description>
    </_dlc_DocIdUrl>
    <SharedWithUsers xmlns="8ce21422-bdb2-475f-ab65-4309c7957112">
      <UserInfo>
        <DisplayName>Jesus De Gregorio</DisplayName>
        <AccountId>98</AccountId>
        <AccountType/>
      </UserInfo>
      <UserInfo>
        <DisplayName>Igor Pastushok</DisplayName>
        <AccountId>1041</AccountId>
        <AccountType/>
      </UserInfo>
      <UserInfo>
        <DisplayName>Susana Fernandez</DisplayName>
        <AccountId>277</AccountId>
        <AccountType/>
      </UserInfo>
    </SharedWithUsers>
    <AbstractOrSummary. xmlns="637d6a7f-fde3-4f71-974f-6686b756cdaa" xsi:nil="true"/>
    <Prepared. xmlns="637d6a7f-fde3-4f71-974f-6686b756cdaa" xsi:nil="true"/>
    <EriCOLLDate. xmlns="637d6a7f-fde3-4f71-974f-6686b756cda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78A920-97A4-4923-8749-3FA02D02FABC}">
  <ds:schemaRefs>
    <ds:schemaRef ds:uri="Microsoft.SharePoint.Taxonomy.ContentTypeSync"/>
  </ds:schemaRefs>
</ds:datastoreItem>
</file>

<file path=customXml/itemProps2.xml><?xml version="1.0" encoding="utf-8"?>
<ds:datastoreItem xmlns:ds="http://schemas.openxmlformats.org/officeDocument/2006/customXml" ds:itemID="{33E5322B-10DF-4FB9-96DC-BACD6A8C2A3A}">
  <ds:schemaRefs>
    <ds:schemaRef ds:uri="http://schemas.microsoft.com/sharepoint/v3/contenttype/forms"/>
  </ds:schemaRefs>
</ds:datastoreItem>
</file>

<file path=customXml/itemProps3.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customXml/itemProps4.xml><?xml version="1.0" encoding="utf-8"?>
<ds:datastoreItem xmlns:ds="http://schemas.openxmlformats.org/officeDocument/2006/customXml" ds:itemID="{C4DE949B-C700-4695-9434-9D3D750E09F2}">
  <ds:schemaRefs>
    <ds:schemaRef ds:uri="http://schemas.microsoft.com/office/2006/metadata/properties"/>
    <ds:schemaRef ds:uri="http://schemas.microsoft.com/office/infopath/2007/PartnerControls"/>
    <ds:schemaRef ds:uri="d8762117-8292-4133-b1c7-eab5c6487cfd"/>
    <ds:schemaRef ds:uri="4397fad0-70af-449d-b129-6cf6df26877a"/>
    <ds:schemaRef ds:uri="8ce21422-bdb2-475f-ab65-4309c7957112"/>
    <ds:schemaRef ds:uri="637d6a7f-fde3-4f71-974f-6686b756cdaa"/>
  </ds:schemaRefs>
</ds:datastoreItem>
</file>

<file path=customXml/itemProps5.xml><?xml version="1.0" encoding="utf-8"?>
<ds:datastoreItem xmlns:ds="http://schemas.openxmlformats.org/officeDocument/2006/customXml" ds:itemID="{0B813CB5-7998-4F48-93F4-17C3E939D879}">
  <ds:schemaRefs>
    <ds:schemaRef ds:uri="http://schemas.microsoft.com/sharepoint/events"/>
  </ds:schemaRefs>
</ds:datastoreItem>
</file>

<file path=customXml/itemProps6.xml><?xml version="1.0" encoding="utf-8"?>
<ds:datastoreItem xmlns:ds="http://schemas.openxmlformats.org/officeDocument/2006/customXml" ds:itemID="{6F064817-2014-43A4-8B4C-71606C8FE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2008</Words>
  <Characters>11450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13432</CharactersWithSpaces>
  <SharedDoc>false</SharedDoc>
  <HLinks>
    <vt:vector size="42" baseType="variant">
      <vt:variant>
        <vt:i4>2424954</vt:i4>
      </vt:variant>
      <vt:variant>
        <vt:i4>18</vt:i4>
      </vt:variant>
      <vt:variant>
        <vt:i4>0</vt:i4>
      </vt:variant>
      <vt:variant>
        <vt:i4>5</vt:i4>
      </vt:variant>
      <vt:variant>
        <vt:lpwstr>https://www.iana.org/assignments/jwt/jwt.xhtml)</vt:lpwstr>
      </vt:variant>
      <vt:variant>
        <vt:lpwstr/>
      </vt:variant>
      <vt:variant>
        <vt:i4>2752522</vt:i4>
      </vt:variant>
      <vt:variant>
        <vt:i4>15</vt:i4>
      </vt:variant>
      <vt:variant>
        <vt:i4>0</vt:i4>
      </vt:variant>
      <vt:variant>
        <vt:i4>5</vt:i4>
      </vt:variant>
      <vt:variant>
        <vt:lpwstr>https://www.3gpp.org/ftp/tsg_ct/WG3_interworking_ex-CN3/TSGC3_131_Chicago/Docs/C3-235709.zip</vt:lpwstr>
      </vt:variant>
      <vt:variant>
        <vt:lpwstr/>
      </vt:variant>
      <vt:variant>
        <vt:i4>7143529</vt:i4>
      </vt:variant>
      <vt:variant>
        <vt:i4>12</vt:i4>
      </vt:variant>
      <vt:variant>
        <vt:i4>0</vt:i4>
      </vt:variant>
      <vt:variant>
        <vt:i4>5</vt:i4>
      </vt:variant>
      <vt:variant>
        <vt:lpwstr>https://www.rfc-editor.org/rfc/rfc5226</vt:lpwstr>
      </vt:variant>
      <vt:variant>
        <vt:lpwstr/>
      </vt:variant>
      <vt:variant>
        <vt:i4>1900561</vt:i4>
      </vt:variant>
      <vt:variant>
        <vt:i4>9</vt:i4>
      </vt:variant>
      <vt:variant>
        <vt:i4>0</vt:i4>
      </vt:variant>
      <vt:variant>
        <vt:i4>5</vt:i4>
      </vt:variant>
      <vt:variant>
        <vt:lpwstr>https://www.rfc-editor.org/rfc/rfc7519.html</vt:lpwstr>
      </vt:variant>
      <vt:variant>
        <vt:lpwstr>section-4.1</vt:lpwstr>
      </vt:variant>
      <vt:variant>
        <vt:i4>3276858</vt:i4>
      </vt:variant>
      <vt:variant>
        <vt:i4>6</vt:i4>
      </vt:variant>
      <vt:variant>
        <vt:i4>0</vt:i4>
      </vt:variant>
      <vt:variant>
        <vt:i4>5</vt:i4>
      </vt:variant>
      <vt:variant>
        <vt:lpwstr>https://www.rfc-editor.org/rfc/rfc7519.html</vt:lpwstr>
      </vt:variant>
      <vt:variant>
        <vt:lpwstr>section-10.1</vt:lpwstr>
      </vt:variant>
      <vt:variant>
        <vt:i4>196628</vt:i4>
      </vt:variant>
      <vt:variant>
        <vt:i4>3</vt:i4>
      </vt:variant>
      <vt:variant>
        <vt:i4>0</vt:i4>
      </vt:variant>
      <vt:variant>
        <vt:i4>5</vt:i4>
      </vt:variant>
      <vt:variant>
        <vt:lpwstr>https://www.rfc-editor.org/rfc/rfc7519.html</vt:lpwstr>
      </vt:variant>
      <vt:variant>
        <vt:lpwstr>section-10</vt:lpwstr>
      </vt:variant>
      <vt:variant>
        <vt:i4>2424954</vt:i4>
      </vt:variant>
      <vt:variant>
        <vt:i4>0</vt:i4>
      </vt:variant>
      <vt:variant>
        <vt:i4>0</vt:i4>
      </vt:variant>
      <vt:variant>
        <vt:i4>5</vt:i4>
      </vt:variant>
      <vt:variant>
        <vt:lpwstr>https://www.iana.org/assignments/jwt/jwt.xhtml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Darren Wang</dc:creator>
  <cp:keywords/>
  <cp:lastModifiedBy>Jesus de Gregorio</cp:lastModifiedBy>
  <cp:revision>11</cp:revision>
  <dcterms:created xsi:type="dcterms:W3CDTF">2024-01-30T15:20:00Z</dcterms:created>
  <dcterms:modified xsi:type="dcterms:W3CDTF">2024-02-17T16:34:00Z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27d51c60-585f-45c6-9f59-d96f0a10da89</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