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WG4 121</w:t>
        <w:tab/>
        <w:t>C4-240112</w:t>
      </w:r>
    </w:p>
    <w:p>
      <w:pPr>
        <w:pStyle w:val="LSHeader"/>
      </w:pPr>
      <w:r>
        <w:t>Athens, Greece, 26 February - 1 March, 2024</w:t>
      </w:r>
      <w:r>
        <w:br/>
      </w:r>
    </w:p>
    <w:p w14:paraId="4D57CC4A" w14:textId="044F294A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437676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D00F5">
        <w:rPr>
          <w:b/>
          <w:i/>
          <w:noProof/>
          <w:sz w:val="28"/>
        </w:rPr>
        <w:t>S</w:t>
      </w:r>
      <w:r w:rsidR="00FD00F5" w:rsidRPr="00261F38">
        <w:rPr>
          <w:b/>
          <w:i/>
          <w:noProof/>
          <w:sz w:val="28"/>
        </w:rPr>
        <w:t>3-</w:t>
      </w:r>
      <w:r w:rsidR="00437676" w:rsidRPr="00261F38">
        <w:rPr>
          <w:b/>
          <w:i/>
          <w:noProof/>
          <w:sz w:val="28"/>
        </w:rPr>
        <w:t>23</w:t>
      </w:r>
      <w:r w:rsidR="00B85B0C" w:rsidRPr="00261F38">
        <w:rPr>
          <w:b/>
          <w:i/>
          <w:noProof/>
          <w:sz w:val="28"/>
        </w:rPr>
        <w:t>5068</w:t>
      </w:r>
    </w:p>
    <w:p w14:paraId="3A7BAEE1" w14:textId="447E829A" w:rsidR="004E3939" w:rsidRPr="00DA53A0" w:rsidRDefault="00437676" w:rsidP="00A57D88">
      <w:pPr>
        <w:pStyle w:val="Header"/>
        <w:rPr>
          <w:sz w:val="22"/>
          <w:szCs w:val="22"/>
        </w:rPr>
      </w:pPr>
      <w:r>
        <w:rPr>
          <w:sz w:val="24"/>
        </w:rPr>
        <w:t>Chicago, US</w:t>
      </w:r>
      <w:r w:rsidR="00A57D88">
        <w:rPr>
          <w:sz w:val="24"/>
        </w:rPr>
        <w:t>,</w:t>
      </w:r>
      <w:r w:rsidR="00490D22">
        <w:rPr>
          <w:sz w:val="24"/>
        </w:rPr>
        <w:t xml:space="preserve"> </w:t>
      </w:r>
      <w:r>
        <w:rPr>
          <w:sz w:val="24"/>
        </w:rPr>
        <w:t xml:space="preserve">6 – 10 November </w:t>
      </w:r>
      <w:r w:rsidR="00A57D88">
        <w:rPr>
          <w:sz w:val="24"/>
        </w:rPr>
        <w:t>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5D10C7B6" w14:textId="7C0487FA" w:rsidR="00437676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13B3543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113B3543">
        <w:rPr>
          <w:rFonts w:ascii="Arial" w:hAnsi="Arial" w:cs="Arial"/>
          <w:b/>
          <w:bCs/>
          <w:sz w:val="22"/>
          <w:szCs w:val="22"/>
        </w:rPr>
        <w:t>LS</w:t>
      </w:r>
      <w:r w:rsidR="4AE8E4DC" w:rsidRPr="113B3543">
        <w:rPr>
          <w:rFonts w:ascii="Arial" w:hAnsi="Arial" w:cs="Arial"/>
          <w:b/>
          <w:bCs/>
          <w:sz w:val="22"/>
          <w:szCs w:val="22"/>
        </w:rPr>
        <w:t>-Reply</w:t>
      </w:r>
      <w:r w:rsidRPr="113B3543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0" w:name="OLE_LINK57"/>
      <w:bookmarkStart w:id="1" w:name="OLE_LINK58"/>
      <w:r w:rsidR="000D495E">
        <w:rPr>
          <w:rFonts w:ascii="Arial" w:hAnsi="Arial" w:cs="Arial"/>
          <w:b/>
          <w:bCs/>
          <w:sz w:val="22"/>
          <w:szCs w:val="22"/>
        </w:rPr>
        <w:t>on N32 connection establishment for bilateral TLS</w:t>
      </w:r>
    </w:p>
    <w:p w14:paraId="06BA196E" w14:textId="02D6F5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13B3543">
        <w:rPr>
          <w:rFonts w:ascii="Arial" w:hAnsi="Arial" w:cs="Arial"/>
          <w:b/>
          <w:bCs/>
          <w:sz w:val="22"/>
          <w:szCs w:val="22"/>
        </w:rPr>
        <w:t>Response to:</w:t>
      </w:r>
      <w:r>
        <w:tab/>
      </w:r>
      <w:r w:rsidR="008C77AE" w:rsidRPr="008C77AE">
        <w:rPr>
          <w:rFonts w:ascii="Arial" w:hAnsi="Arial" w:cs="Arial"/>
          <w:b/>
          <w:bCs/>
          <w:sz w:val="22"/>
          <w:szCs w:val="22"/>
        </w:rPr>
        <w:t>S3-2344</w:t>
      </w:r>
      <w:r w:rsidR="000D495E">
        <w:rPr>
          <w:rFonts w:ascii="Arial" w:hAnsi="Arial" w:cs="Arial"/>
          <w:b/>
          <w:bCs/>
          <w:sz w:val="22"/>
          <w:szCs w:val="22"/>
        </w:rPr>
        <w:t>44</w:t>
      </w:r>
      <w:r w:rsidR="00437676">
        <w:rPr>
          <w:rFonts w:ascii="Arial" w:hAnsi="Arial" w:cs="Arial"/>
          <w:b/>
          <w:bCs/>
          <w:sz w:val="22"/>
          <w:szCs w:val="22"/>
        </w:rPr>
        <w:t xml:space="preserve">: </w:t>
      </w:r>
      <w:r w:rsidR="000D495E" w:rsidRPr="000D495E">
        <w:rPr>
          <w:rFonts w:ascii="Arial" w:hAnsi="Arial" w:cs="Arial"/>
          <w:b/>
          <w:bCs/>
          <w:sz w:val="22"/>
          <w:szCs w:val="22"/>
        </w:rPr>
        <w:t>LS on Educational paper on N32 connection establishment for bilateral TLS</w:t>
      </w:r>
      <w:r w:rsidR="00437676" w:rsidRPr="00437676" w:rsidDel="0043767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E4D6E" w14:textId="03CD8D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224381B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3C40">
        <w:rPr>
          <w:rFonts w:ascii="Arial" w:hAnsi="Arial" w:cs="Arial"/>
          <w:b/>
          <w:bCs/>
          <w:sz w:val="22"/>
          <w:szCs w:val="22"/>
        </w:rPr>
        <w:t>Roaming5G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880B8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068ED">
        <w:rPr>
          <w:rFonts w:ascii="Arial" w:hAnsi="Arial" w:cs="Arial"/>
          <w:b/>
          <w:sz w:val="22"/>
          <w:szCs w:val="22"/>
        </w:rPr>
        <w:t>3GPP SA WG3</w:t>
      </w:r>
    </w:p>
    <w:p w14:paraId="2548326B" w14:textId="6C9821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0352">
        <w:rPr>
          <w:rFonts w:ascii="Arial" w:hAnsi="Arial" w:cs="Arial"/>
          <w:b/>
          <w:bCs/>
          <w:sz w:val="22"/>
          <w:szCs w:val="22"/>
        </w:rPr>
        <w:t xml:space="preserve">GSMA NG 5GMRR </w:t>
      </w:r>
    </w:p>
    <w:p w14:paraId="5DC2ED77" w14:textId="249E11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23C5">
        <w:rPr>
          <w:rFonts w:ascii="Arial" w:hAnsi="Arial" w:cs="Arial"/>
          <w:b/>
          <w:bCs/>
          <w:sz w:val="22"/>
          <w:szCs w:val="22"/>
        </w:rPr>
        <w:t>3GPP CT WG4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0B076C4" w14:textId="52B44FB2" w:rsidR="00B068E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Anja Jerichow</w:t>
      </w:r>
    </w:p>
    <w:p w14:paraId="5D73695D" w14:textId="57C01EF4" w:rsidR="00B97703" w:rsidRDefault="00B068ED" w:rsidP="00B068E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anja(dot)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jerichow</w:t>
      </w:r>
      <w:proofErr w:type="spellEnd"/>
      <w:r>
        <w:rPr>
          <w:rFonts w:ascii="Arial" w:hAnsi="Arial" w:cs="Arial"/>
          <w:b/>
          <w:bCs/>
          <w:sz w:val="22"/>
          <w:szCs w:val="22"/>
        </w:rPr>
        <w:t>(at)nokia(dot)com</w:t>
      </w:r>
    </w:p>
    <w:p w14:paraId="5C701869" w14:textId="5F2AB405" w:rsidR="00B97703" w:rsidRPr="004E3939" w:rsidRDefault="00B97703" w:rsidP="00B068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D9E5F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61F38">
        <w:rPr>
          <w:rFonts w:ascii="Arial" w:hAnsi="Arial" w:cs="Arial"/>
          <w:b/>
        </w:rPr>
        <w:t>Attachments:</w:t>
      </w:r>
      <w:r w:rsidRPr="00261F38">
        <w:rPr>
          <w:rFonts w:ascii="Arial" w:hAnsi="Arial" w:cs="Arial"/>
          <w:bCs/>
        </w:rPr>
        <w:tab/>
      </w:r>
      <w:r w:rsidR="00620352" w:rsidRPr="00261F38">
        <w:rPr>
          <w:color w:val="FF0000"/>
        </w:rPr>
        <w:t>S3-23</w:t>
      </w:r>
      <w:r w:rsidR="00261F38" w:rsidRPr="00261F38">
        <w:rPr>
          <w:color w:val="FF0000"/>
        </w:rPr>
        <w:t>5112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E09CA1" w14:textId="77777777" w:rsidR="008A3C36" w:rsidRPr="00261F38" w:rsidRDefault="008A3C36" w:rsidP="008A3C36">
      <w:pPr>
        <w:spacing w:before="20" w:after="20"/>
        <w:rPr>
          <w:rFonts w:ascii="Arial" w:hAnsi="Arial" w:cs="Arial"/>
          <w:sz w:val="18"/>
          <w:szCs w:val="18"/>
        </w:rPr>
      </w:pPr>
    </w:p>
    <w:p w14:paraId="56615811" w14:textId="50832266" w:rsidR="00AE49EA" w:rsidRPr="00261F38" w:rsidRDefault="00C5619D" w:rsidP="00620352">
      <w:pPr>
        <w:rPr>
          <w:rFonts w:ascii="Arial" w:hAnsi="Arial" w:cs="Arial"/>
          <w:lang w:val="en-IN"/>
        </w:rPr>
      </w:pPr>
      <w:r w:rsidRPr="00261F38">
        <w:rPr>
          <w:rFonts w:ascii="Arial" w:hAnsi="Arial" w:cs="Arial"/>
          <w:lang w:eastAsia="en-US"/>
        </w:rPr>
        <w:t xml:space="preserve">SA3 </w:t>
      </w:r>
      <w:r w:rsidR="00620352" w:rsidRPr="00261F38">
        <w:rPr>
          <w:rFonts w:ascii="Arial" w:hAnsi="Arial" w:cs="Arial"/>
          <w:lang w:eastAsia="en-US"/>
        </w:rPr>
        <w:t>has studied</w:t>
      </w:r>
      <w:r w:rsidR="000D482C" w:rsidRPr="00261F38">
        <w:rPr>
          <w:rFonts w:ascii="Arial" w:hAnsi="Arial" w:cs="Arial"/>
          <w:lang w:eastAsia="en-US"/>
        </w:rPr>
        <w:t xml:space="preserve"> the detailed description for N32 connection establishment for bilateral TLS</w:t>
      </w:r>
      <w:r w:rsidR="00620352" w:rsidRPr="00261F38">
        <w:rPr>
          <w:rFonts w:ascii="Arial" w:hAnsi="Arial" w:cs="Arial"/>
          <w:lang w:eastAsia="en-US"/>
        </w:rPr>
        <w:t xml:space="preserve"> </w:t>
      </w:r>
      <w:r w:rsidR="000D482C" w:rsidRPr="00261F38">
        <w:rPr>
          <w:rFonts w:ascii="Arial" w:hAnsi="Arial" w:cs="Arial"/>
          <w:lang w:eastAsia="en-US"/>
        </w:rPr>
        <w:t>and provide</w:t>
      </w:r>
      <w:r w:rsidR="00620352" w:rsidRPr="00261F38">
        <w:rPr>
          <w:rFonts w:ascii="Arial" w:hAnsi="Arial" w:cs="Arial"/>
          <w:lang w:eastAsia="en-US"/>
        </w:rPr>
        <w:t xml:space="preserve">s a list of </w:t>
      </w:r>
      <w:r w:rsidR="000D482C" w:rsidRPr="00261F38">
        <w:rPr>
          <w:rFonts w:ascii="Arial" w:hAnsi="Arial" w:cs="Arial"/>
          <w:lang w:eastAsia="en-US"/>
        </w:rPr>
        <w:t>comments</w:t>
      </w:r>
      <w:r w:rsidR="00620352" w:rsidRPr="00261F38">
        <w:rPr>
          <w:rFonts w:ascii="Arial" w:hAnsi="Arial" w:cs="Arial"/>
          <w:lang w:eastAsia="en-US"/>
        </w:rPr>
        <w:t xml:space="preserve"> in</w:t>
      </w:r>
      <w:r w:rsidR="00A65743" w:rsidRPr="00261F38">
        <w:rPr>
          <w:rFonts w:ascii="Arial" w:hAnsi="Arial" w:cs="Arial"/>
          <w:lang w:eastAsia="en-US"/>
        </w:rPr>
        <w:t xml:space="preserve"> S3-23</w:t>
      </w:r>
      <w:r w:rsidR="00261F38" w:rsidRPr="00261F38">
        <w:rPr>
          <w:rFonts w:ascii="Arial" w:hAnsi="Arial" w:cs="Arial"/>
          <w:lang w:eastAsia="en-US"/>
        </w:rPr>
        <w:t>5112</w:t>
      </w:r>
      <w:r w:rsidR="00620352" w:rsidRPr="00261F38">
        <w:rPr>
          <w:rFonts w:ascii="Arial" w:hAnsi="Arial" w:cs="Arial"/>
          <w:lang w:eastAsia="en-US"/>
        </w:rPr>
        <w:t xml:space="preserve"> as attached.</w:t>
      </w:r>
    </w:p>
    <w:p w14:paraId="70650A9B" w14:textId="0F871A72" w:rsidR="00620352" w:rsidRDefault="00620352" w:rsidP="00620352">
      <w:pPr>
        <w:rPr>
          <w:rFonts w:ascii="Arial" w:hAnsi="Arial" w:cs="Arial"/>
          <w:lang w:val="en-IN"/>
        </w:rPr>
      </w:pPr>
      <w:r w:rsidRPr="00261F38">
        <w:rPr>
          <w:rFonts w:ascii="Arial" w:hAnsi="Arial" w:cs="Arial"/>
          <w:lang w:val="en-IN"/>
        </w:rPr>
        <w:t xml:space="preserve">SA3 kindly asks CT4 to check, if any action </w:t>
      </w:r>
      <w:r>
        <w:rPr>
          <w:rFonts w:ascii="Arial" w:hAnsi="Arial" w:cs="Arial"/>
          <w:lang w:val="en-IN"/>
        </w:rPr>
        <w:t xml:space="preserve">needs to be taken in 3GPP or whether further comments need to be provided to GSMA. </w:t>
      </w:r>
    </w:p>
    <w:p w14:paraId="79975EA9" w14:textId="76DD0FAA" w:rsidR="00620352" w:rsidRPr="00AE49EA" w:rsidRDefault="00620352" w:rsidP="00620352">
      <w:pPr>
        <w:rPr>
          <w:rFonts w:ascii="Arial" w:hAnsi="Arial" w:cs="Arial"/>
          <w:highlight w:val="cyan"/>
          <w:lang w:val="en-IN"/>
        </w:rPr>
      </w:pPr>
      <w:r>
        <w:rPr>
          <w:rFonts w:ascii="Arial" w:hAnsi="Arial" w:cs="Arial"/>
          <w:lang w:val="en-IN"/>
        </w:rPr>
        <w:t>SA3 kindly asks 5GMRR to align with 3GPP specification 29.573.</w:t>
      </w:r>
    </w:p>
    <w:p w14:paraId="140DF632" w14:textId="72E8EEFB" w:rsidR="008C77AE" w:rsidRPr="00C5619D" w:rsidRDefault="000D482C" w:rsidP="6CC3D64C">
      <w:pPr>
        <w:rPr>
          <w:rFonts w:ascii="Arial" w:hAnsi="Arial" w:cs="Arial"/>
          <w:lang w:eastAsia="en-US"/>
        </w:rPr>
      </w:pPr>
      <w:r w:rsidRPr="000D482C">
        <w:rPr>
          <w:rFonts w:ascii="Arial" w:hAnsi="Arial" w:cs="Arial"/>
          <w:lang w:val="en-IN"/>
        </w:rPr>
        <w:t xml:space="preserve">         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C5C165E" w:rsidR="00B97703" w:rsidRDefault="00B97703" w:rsidP="113B3543">
      <w:pPr>
        <w:spacing w:after="120"/>
        <w:ind w:left="1985" w:hanging="1985"/>
        <w:rPr>
          <w:rFonts w:ascii="Arial" w:hAnsi="Arial" w:cs="Arial"/>
          <w:b/>
          <w:bCs/>
        </w:rPr>
      </w:pPr>
      <w:r w:rsidRPr="113B3543">
        <w:rPr>
          <w:rFonts w:ascii="Arial" w:hAnsi="Arial" w:cs="Arial"/>
          <w:b/>
          <w:bCs/>
        </w:rPr>
        <w:t>To</w:t>
      </w:r>
      <w:r w:rsidR="000F6242" w:rsidRPr="113B3543">
        <w:rPr>
          <w:rFonts w:ascii="Arial" w:hAnsi="Arial" w:cs="Arial"/>
          <w:b/>
          <w:bCs/>
        </w:rPr>
        <w:t xml:space="preserve"> </w:t>
      </w:r>
      <w:r w:rsidR="00582E24" w:rsidRPr="113B3543">
        <w:rPr>
          <w:rFonts w:ascii="Arial" w:hAnsi="Arial" w:cs="Arial"/>
          <w:b/>
          <w:bCs/>
        </w:rPr>
        <w:t xml:space="preserve">3GPP </w:t>
      </w:r>
      <w:r w:rsidR="00437676">
        <w:rPr>
          <w:rFonts w:ascii="Arial" w:hAnsi="Arial" w:cs="Arial"/>
          <w:b/>
          <w:bCs/>
        </w:rPr>
        <w:t xml:space="preserve">GSMA </w:t>
      </w:r>
      <w:r w:rsidR="000D482C">
        <w:rPr>
          <w:rFonts w:ascii="Arial" w:hAnsi="Arial" w:cs="Arial"/>
          <w:b/>
          <w:bCs/>
        </w:rPr>
        <w:t>NG 5GMRR</w:t>
      </w:r>
      <w:r w:rsidR="00437676">
        <w:rPr>
          <w:rFonts w:ascii="Arial" w:hAnsi="Arial" w:cs="Arial"/>
          <w:b/>
          <w:bCs/>
        </w:rPr>
        <w:t xml:space="preserve"> and CT4:</w:t>
      </w:r>
      <w:r w:rsidRPr="113B3543">
        <w:rPr>
          <w:rFonts w:ascii="Arial" w:hAnsi="Arial" w:cs="Arial"/>
          <w:b/>
          <w:bCs/>
        </w:rPr>
        <w:t xml:space="preserve"> </w:t>
      </w:r>
    </w:p>
    <w:p w14:paraId="3C1F123F" w14:textId="77777777" w:rsidR="00582E24" w:rsidRDefault="00B97703" w:rsidP="113B3543">
      <w:pPr>
        <w:spacing w:after="120"/>
        <w:ind w:left="993" w:hanging="993"/>
        <w:rPr>
          <w:rFonts w:ascii="Arial" w:hAnsi="Arial" w:cs="Arial"/>
          <w:b/>
          <w:bCs/>
          <w:color w:val="0070C0"/>
        </w:rPr>
      </w:pPr>
      <w:r w:rsidRPr="113B3543">
        <w:rPr>
          <w:rFonts w:ascii="Arial" w:hAnsi="Arial" w:cs="Arial"/>
          <w:b/>
          <w:bCs/>
        </w:rPr>
        <w:t xml:space="preserve">ACTION: </w:t>
      </w:r>
      <w:r>
        <w:tab/>
      </w:r>
    </w:p>
    <w:p w14:paraId="527FA5AA" w14:textId="01A852F9" w:rsidR="00582E24" w:rsidRPr="00914F19" w:rsidRDefault="00582E24" w:rsidP="113B3543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asks </w:t>
      </w:r>
      <w:r w:rsidR="00437676">
        <w:rPr>
          <w:rFonts w:ascii="Arial" w:hAnsi="Arial" w:cs="Arial"/>
          <w:lang w:eastAsia="en-US"/>
        </w:rPr>
        <w:t xml:space="preserve">GSMA </w:t>
      </w:r>
      <w:r w:rsidR="000D482C">
        <w:rPr>
          <w:rFonts w:ascii="Arial" w:hAnsi="Arial" w:cs="Arial"/>
          <w:lang w:eastAsia="en-US"/>
        </w:rPr>
        <w:t>NG 5GMRR</w:t>
      </w:r>
      <w:r w:rsidR="00437676">
        <w:rPr>
          <w:rFonts w:ascii="Arial" w:hAnsi="Arial" w:cs="Arial"/>
          <w:lang w:eastAsia="en-US"/>
        </w:rPr>
        <w:t xml:space="preserve"> and 3GPP CT4 to take this information into account</w:t>
      </w:r>
      <w:r w:rsidR="00620352">
        <w:rPr>
          <w:rFonts w:ascii="Arial" w:hAnsi="Arial" w:cs="Arial"/>
          <w:lang w:eastAsia="en-US"/>
        </w:rPr>
        <w:t>.</w:t>
      </w:r>
    </w:p>
    <w:p w14:paraId="1BB616D6" w14:textId="77777777" w:rsidR="00582E24" w:rsidRPr="00582E24" w:rsidRDefault="00582E24">
      <w:pPr>
        <w:spacing w:after="120"/>
        <w:ind w:left="993" w:hanging="993"/>
        <w:rPr>
          <w:color w:val="0070C0"/>
        </w:rPr>
      </w:pPr>
    </w:p>
    <w:p w14:paraId="1518937F" w14:textId="0680BFA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EA7FDB" w14:textId="3D808525" w:rsidR="00E003DF" w:rsidRPr="00074D3C" w:rsidRDefault="00E003DF" w:rsidP="002F1940">
      <w:r>
        <w:t>SA3#11</w:t>
      </w:r>
      <w:r w:rsidR="00437676">
        <w:t>5</w:t>
      </w:r>
      <w:r>
        <w:tab/>
      </w:r>
      <w:r w:rsidR="009E0B14">
        <w:t>2</w:t>
      </w:r>
      <w:r w:rsidR="00437676">
        <w:t>5</w:t>
      </w:r>
      <w:r w:rsidR="009E0B14">
        <w:t xml:space="preserve"> -</w:t>
      </w:r>
      <w:r w:rsidR="00F31D4F">
        <w:t xml:space="preserve"> </w:t>
      </w:r>
      <w:r w:rsidR="009E0B14">
        <w:t>2</w:t>
      </w:r>
      <w:r w:rsidR="00437676">
        <w:t>9</w:t>
      </w:r>
      <w:r w:rsidR="009E0B14">
        <w:t xml:space="preserve"> </w:t>
      </w:r>
      <w:r w:rsidR="00437676">
        <w:t>February</w:t>
      </w:r>
      <w:r w:rsidR="009E0B14">
        <w:t xml:space="preserve"> 2024</w:t>
      </w:r>
      <w:r>
        <w:tab/>
      </w:r>
      <w:r w:rsidR="00437676"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3AE8B" w14:textId="77777777" w:rsidR="00CD2024" w:rsidRDefault="00CD2024">
      <w:pPr>
        <w:spacing w:after="0"/>
      </w:pPr>
      <w:r>
        <w:separator/>
      </w:r>
    </w:p>
  </w:endnote>
  <w:endnote w:type="continuationSeparator" w:id="0">
    <w:p w14:paraId="58E67956" w14:textId="77777777" w:rsidR="00CD2024" w:rsidRDefault="00CD20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A108B" w14:textId="77777777" w:rsidR="00CD2024" w:rsidRDefault="00CD2024">
      <w:pPr>
        <w:spacing w:after="0"/>
      </w:pPr>
      <w:r>
        <w:separator/>
      </w:r>
    </w:p>
  </w:footnote>
  <w:footnote w:type="continuationSeparator" w:id="0">
    <w:p w14:paraId="056206C2" w14:textId="77777777" w:rsidR="00CD2024" w:rsidRDefault="00CD20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E445C"/>
    <w:multiLevelType w:val="hybridMultilevel"/>
    <w:tmpl w:val="8B1EA7D6"/>
    <w:lvl w:ilvl="0" w:tplc="F9528B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4B911"/>
    <w:multiLevelType w:val="hybridMultilevel"/>
    <w:tmpl w:val="70DAD140"/>
    <w:lvl w:ilvl="0" w:tplc="3A8A0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FC80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0E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8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C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87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A8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8359440">
    <w:abstractNumId w:val="7"/>
  </w:num>
  <w:num w:numId="2" w16cid:durableId="693968289">
    <w:abstractNumId w:val="12"/>
  </w:num>
  <w:num w:numId="3" w16cid:durableId="1552228465">
    <w:abstractNumId w:val="11"/>
  </w:num>
  <w:num w:numId="4" w16cid:durableId="641010035">
    <w:abstractNumId w:val="9"/>
  </w:num>
  <w:num w:numId="5" w16cid:durableId="1449394317">
    <w:abstractNumId w:val="4"/>
  </w:num>
  <w:num w:numId="6" w16cid:durableId="1513374477">
    <w:abstractNumId w:val="2"/>
  </w:num>
  <w:num w:numId="7" w16cid:durableId="679114774">
    <w:abstractNumId w:val="1"/>
  </w:num>
  <w:num w:numId="8" w16cid:durableId="1823500690">
    <w:abstractNumId w:val="0"/>
  </w:num>
  <w:num w:numId="9" w16cid:durableId="978876899">
    <w:abstractNumId w:val="3"/>
  </w:num>
  <w:num w:numId="10" w16cid:durableId="1429695781">
    <w:abstractNumId w:val="10"/>
  </w:num>
  <w:num w:numId="11" w16cid:durableId="614868783">
    <w:abstractNumId w:val="5"/>
  </w:num>
  <w:num w:numId="12" w16cid:durableId="134181815">
    <w:abstractNumId w:val="8"/>
  </w:num>
  <w:num w:numId="13" w16cid:durableId="109251057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D482C"/>
    <w:rsid w:val="000D495E"/>
    <w:rsid w:val="000E6116"/>
    <w:rsid w:val="000F6242"/>
    <w:rsid w:val="00103FF1"/>
    <w:rsid w:val="00155A3F"/>
    <w:rsid w:val="00170EDA"/>
    <w:rsid w:val="0019486B"/>
    <w:rsid w:val="00196B59"/>
    <w:rsid w:val="001A14F2"/>
    <w:rsid w:val="001B3A86"/>
    <w:rsid w:val="001B763F"/>
    <w:rsid w:val="001E35DB"/>
    <w:rsid w:val="001F6149"/>
    <w:rsid w:val="00201328"/>
    <w:rsid w:val="00206C0E"/>
    <w:rsid w:val="00220060"/>
    <w:rsid w:val="00226381"/>
    <w:rsid w:val="00235C4F"/>
    <w:rsid w:val="002473B2"/>
    <w:rsid w:val="00261F38"/>
    <w:rsid w:val="002623C5"/>
    <w:rsid w:val="002869FE"/>
    <w:rsid w:val="002E01C1"/>
    <w:rsid w:val="002E5BCD"/>
    <w:rsid w:val="002F1940"/>
    <w:rsid w:val="00322204"/>
    <w:rsid w:val="003432BD"/>
    <w:rsid w:val="00343D20"/>
    <w:rsid w:val="003640FA"/>
    <w:rsid w:val="0037180D"/>
    <w:rsid w:val="00381AD4"/>
    <w:rsid w:val="00383545"/>
    <w:rsid w:val="00384999"/>
    <w:rsid w:val="003969E1"/>
    <w:rsid w:val="003C06D2"/>
    <w:rsid w:val="003E7293"/>
    <w:rsid w:val="003F5E20"/>
    <w:rsid w:val="0043331B"/>
    <w:rsid w:val="00433500"/>
    <w:rsid w:val="00433F71"/>
    <w:rsid w:val="0043559E"/>
    <w:rsid w:val="00437676"/>
    <w:rsid w:val="00440D43"/>
    <w:rsid w:val="00441B3A"/>
    <w:rsid w:val="004530E3"/>
    <w:rsid w:val="00470DF6"/>
    <w:rsid w:val="00490D22"/>
    <w:rsid w:val="004B34F1"/>
    <w:rsid w:val="004E3939"/>
    <w:rsid w:val="004F2A87"/>
    <w:rsid w:val="00526DDD"/>
    <w:rsid w:val="00582E24"/>
    <w:rsid w:val="005953BF"/>
    <w:rsid w:val="005A32EA"/>
    <w:rsid w:val="005B6433"/>
    <w:rsid w:val="005C3DFD"/>
    <w:rsid w:val="005E0280"/>
    <w:rsid w:val="006052AD"/>
    <w:rsid w:val="00606EDC"/>
    <w:rsid w:val="00620352"/>
    <w:rsid w:val="00683C40"/>
    <w:rsid w:val="006944CB"/>
    <w:rsid w:val="006B76FF"/>
    <w:rsid w:val="006D0704"/>
    <w:rsid w:val="006F540E"/>
    <w:rsid w:val="00723F50"/>
    <w:rsid w:val="00732002"/>
    <w:rsid w:val="0073766B"/>
    <w:rsid w:val="00750D6B"/>
    <w:rsid w:val="0078568C"/>
    <w:rsid w:val="007F4F92"/>
    <w:rsid w:val="00826C86"/>
    <w:rsid w:val="008758B0"/>
    <w:rsid w:val="008A3C36"/>
    <w:rsid w:val="008A3FA7"/>
    <w:rsid w:val="008C31B7"/>
    <w:rsid w:val="008C77AE"/>
    <w:rsid w:val="008D772F"/>
    <w:rsid w:val="00914CD1"/>
    <w:rsid w:val="00914F19"/>
    <w:rsid w:val="009603F6"/>
    <w:rsid w:val="00966101"/>
    <w:rsid w:val="009963AC"/>
    <w:rsid w:val="0099764C"/>
    <w:rsid w:val="009A7B9F"/>
    <w:rsid w:val="009C01E1"/>
    <w:rsid w:val="009E0B14"/>
    <w:rsid w:val="00A000B4"/>
    <w:rsid w:val="00A11991"/>
    <w:rsid w:val="00A353DF"/>
    <w:rsid w:val="00A455B0"/>
    <w:rsid w:val="00A579A5"/>
    <w:rsid w:val="00A57D88"/>
    <w:rsid w:val="00A637E9"/>
    <w:rsid w:val="00A65743"/>
    <w:rsid w:val="00A70448"/>
    <w:rsid w:val="00AA4FF3"/>
    <w:rsid w:val="00AE1B3E"/>
    <w:rsid w:val="00AE49EA"/>
    <w:rsid w:val="00AE7980"/>
    <w:rsid w:val="00B04229"/>
    <w:rsid w:val="00B068ED"/>
    <w:rsid w:val="00B35644"/>
    <w:rsid w:val="00B85B0C"/>
    <w:rsid w:val="00B97703"/>
    <w:rsid w:val="00BA3D66"/>
    <w:rsid w:val="00BB2C46"/>
    <w:rsid w:val="00BD0784"/>
    <w:rsid w:val="00C04BFC"/>
    <w:rsid w:val="00C17229"/>
    <w:rsid w:val="00C36500"/>
    <w:rsid w:val="00C5619D"/>
    <w:rsid w:val="00C71DBF"/>
    <w:rsid w:val="00C73A32"/>
    <w:rsid w:val="00CB2B16"/>
    <w:rsid w:val="00CD1F9B"/>
    <w:rsid w:val="00CD2024"/>
    <w:rsid w:val="00CF6087"/>
    <w:rsid w:val="00D05CC6"/>
    <w:rsid w:val="00D14BB6"/>
    <w:rsid w:val="00D33624"/>
    <w:rsid w:val="00D83C89"/>
    <w:rsid w:val="00DE594C"/>
    <w:rsid w:val="00DF0CB8"/>
    <w:rsid w:val="00E003DF"/>
    <w:rsid w:val="00E07ECB"/>
    <w:rsid w:val="00E2241D"/>
    <w:rsid w:val="00E90687"/>
    <w:rsid w:val="00EC23B2"/>
    <w:rsid w:val="00EC6262"/>
    <w:rsid w:val="00F00422"/>
    <w:rsid w:val="00F00693"/>
    <w:rsid w:val="00F25496"/>
    <w:rsid w:val="00F31D4F"/>
    <w:rsid w:val="00F667CF"/>
    <w:rsid w:val="00F803BE"/>
    <w:rsid w:val="00FB2E7B"/>
    <w:rsid w:val="00FB4D5A"/>
    <w:rsid w:val="00FD00F5"/>
    <w:rsid w:val="03F57CA1"/>
    <w:rsid w:val="04A1B365"/>
    <w:rsid w:val="079452FD"/>
    <w:rsid w:val="0930235E"/>
    <w:rsid w:val="113B3543"/>
    <w:rsid w:val="155027C1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styleId="Mention">
    <w:name w:val="Mention"/>
    <w:basedOn w:val="DefaultParagraphFont"/>
    <w:uiPriority w:val="99"/>
    <w:unhideWhenUsed/>
    <w:rsid w:val="00206C0E"/>
    <w:rPr>
      <w:color w:val="2B579A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5AIRPNAIUNRU-931754773-3889</_dlc_DocId>
    <HideFromDelve xmlns="71c5aaf6-e6ce-465b-b873-5148d2a4c105">false</HideFromDelve>
    <_dlc_DocIdUrl xmlns="71c5aaf6-e6ce-465b-b873-5148d2a4c105">
      <Url>https://nokia.sharepoint.com/sites/c5g/security/_layouts/15/DocIdRedir.aspx?ID=5AIRPNAIUNRU-931754773-3889</Url>
      <Description>5AIRPNAIUNRU-931754773-3889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BD14BF3-5168-4F02-A06F-34EACF114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DE55CB-475B-4C13-94EA-5FFEED7CB8C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DFB547A3-4CD6-4FEE-BF24-997088695A4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154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Nokia7</cp:lastModifiedBy>
  <cp:revision>3</cp:revision>
  <cp:lastPrinted>2002-04-23T07:10:00Z</cp:lastPrinted>
  <dcterms:created xsi:type="dcterms:W3CDTF">2023-11-10T17:59:00Z</dcterms:created>
  <dcterms:modified xsi:type="dcterms:W3CDTF">2023-11-10T18:10:00Z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beb18000-8489-4e54-b857-ba7431b231ed</vt:lpwstr>
  </property>
  <property fmtid="{D5CDD505-2E9C-101B-9397-08002B2CF9AE}" pid="4" name="MediaServiceImageTags">
    <vt:lpwstr/>
  </property>
</Properties>
</file>