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CT WG4 121</w:t>
        <w:tab/>
        <w:t>C4-240104</w:t>
      </w:r>
    </w:p>
    <w:p>
      <w:pPr>
        <w:pStyle w:val="LSHeader"/>
      </w:pPr>
      <w:r>
        <w:t>Athens, Greece, 26 February - 1 March, 2024</w:t>
      </w:r>
      <w:r>
        <w:br/>
      </w:r>
    </w:p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6F4CA7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426A26" w:rsidRPr="006F4CA7">
        <w:rPr>
          <w:rFonts w:ascii="Arial" w:hAnsi="Arial" w:cs="Arial"/>
          <w:b/>
          <w:bCs/>
          <w:sz w:val="24"/>
          <w:szCs w:val="24"/>
        </w:rPr>
        <w:t>60</w:t>
      </w:r>
      <w:r w:rsidR="003007F7" w:rsidRPr="006F4CA7">
        <w:rPr>
          <w:rFonts w:ascii="Arial" w:hAnsi="Arial" w:cs="Arial"/>
          <w:b/>
          <w:bCs/>
          <w:sz w:val="28"/>
          <w:szCs w:val="24"/>
        </w:rPr>
        <w:tab/>
      </w:r>
      <w:r w:rsidR="003007F7" w:rsidRPr="006F4CA7">
        <w:rPr>
          <w:rFonts w:ascii="Arial" w:hAnsi="Arial" w:cs="Arial"/>
          <w:b/>
          <w:bCs/>
          <w:i/>
          <w:sz w:val="28"/>
          <w:szCs w:val="24"/>
        </w:rPr>
        <w:t>S2-</w:t>
      </w:r>
      <w:r w:rsidR="006F4CA7" w:rsidRPr="006F4CA7">
        <w:rPr>
          <w:rFonts w:ascii="Arial" w:hAnsi="Arial" w:cs="Arial"/>
          <w:b/>
          <w:bCs/>
          <w:i/>
          <w:sz w:val="28"/>
          <w:szCs w:val="24"/>
        </w:rPr>
        <w:t>2313</w:t>
      </w:r>
      <w:r w:rsidR="002D4A12">
        <w:rPr>
          <w:rFonts w:ascii="Arial" w:hAnsi="Arial" w:cs="Arial"/>
          <w:b/>
          <w:bCs/>
          <w:i/>
          <w:sz w:val="28"/>
          <w:szCs w:val="24"/>
        </w:rPr>
        <w:t>901</w:t>
      </w:r>
    </w:p>
    <w:p w:rsidR="00463675" w:rsidRPr="000F4E43" w:rsidRDefault="00426A26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Chicago</w:t>
      </w:r>
      <w:r w:rsidR="003C7CBC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US</w:t>
      </w:r>
      <w:r w:rsidR="004C6AB0" w:rsidRPr="004C6AB0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  <w:lang w:eastAsia="zh-CN"/>
        </w:rPr>
        <w:t>Novem</w:t>
      </w:r>
      <w:r w:rsidR="00FC7610">
        <w:rPr>
          <w:rFonts w:ascii="Arial" w:eastAsia="Arial Unicode MS" w:hAnsi="Arial" w:cs="Arial" w:hint="eastAsia"/>
          <w:b/>
          <w:bCs/>
          <w:sz w:val="24"/>
          <w:lang w:eastAsia="zh-CN"/>
        </w:rPr>
        <w:t>ber</w:t>
      </w:r>
      <w:r w:rsidR="003C7CB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="004C6AB0" w:rsidRPr="004C6AB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FC7610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7</w:t>
      </w:r>
      <w:r w:rsidR="004C6AB0" w:rsidRPr="004C6AB0">
        <w:rPr>
          <w:rFonts w:ascii="Arial" w:eastAsia="Arial Unicode MS" w:hAnsi="Arial" w:cs="Arial"/>
          <w:b/>
          <w:bCs/>
          <w:sz w:val="24"/>
        </w:rPr>
        <w:t>,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CB666D">
        <w:rPr>
          <w:rFonts w:ascii="Arial" w:hAnsi="Arial" w:cs="Arial"/>
          <w:b/>
          <w:bCs/>
          <w:color w:val="0000FF"/>
        </w:rPr>
        <w:t>3</w:t>
      </w:r>
      <w:r w:rsidR="00A47F13">
        <w:rPr>
          <w:rFonts w:ascii="Arial" w:hAnsi="Arial" w:cs="Arial"/>
          <w:b/>
          <w:bCs/>
          <w:color w:val="0000FF"/>
        </w:rPr>
        <w:t>1</w:t>
      </w:r>
      <w:r w:rsidR="002E7547">
        <w:rPr>
          <w:rFonts w:ascii="Arial" w:hAnsi="Arial" w:cs="Arial"/>
          <w:b/>
          <w:bCs/>
          <w:color w:val="0000FF"/>
        </w:rPr>
        <w:t>3</w:t>
      </w:r>
      <w:r w:rsidR="002D4A12">
        <w:rPr>
          <w:rFonts w:ascii="Arial" w:hAnsi="Arial" w:cs="Arial"/>
          <w:b/>
          <w:bCs/>
          <w:color w:val="0000FF"/>
        </w:rPr>
        <w:t>898</w:t>
      </w:r>
      <w:bookmarkStart w:id="0" w:name="_GoBack"/>
      <w:bookmarkEnd w:id="0"/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FC7610" w:rsidRPr="00EC1FC8">
        <w:t>Reply LS on Proposed method for AMF discovery and subscription by the TSCTSF</w:t>
      </w:r>
    </w:p>
    <w:p w:rsidR="00463675" w:rsidRPr="00FC7610" w:rsidRDefault="00463675" w:rsidP="000F4E43">
      <w:pPr>
        <w:pStyle w:val="af"/>
      </w:pPr>
      <w:r w:rsidRPr="000F4E43">
        <w:t>Response to:</w:t>
      </w:r>
      <w:r w:rsidRPr="000F4E43">
        <w:tab/>
      </w:r>
      <w:r w:rsidR="0003203E" w:rsidRPr="00EC1FC8">
        <w:t>Reply</w:t>
      </w:r>
      <w:r w:rsidR="0003203E" w:rsidRPr="00FC7610">
        <w:rPr>
          <w:color w:val="000000"/>
        </w:rPr>
        <w:t xml:space="preserve"> </w:t>
      </w:r>
      <w:r w:rsidRPr="00FC7610">
        <w:rPr>
          <w:color w:val="000000"/>
        </w:rPr>
        <w:t>LS (</w:t>
      </w:r>
      <w:r w:rsidR="000A579A" w:rsidRPr="006F330D">
        <w:rPr>
          <w:color w:val="000000"/>
        </w:rPr>
        <w:t>S2-</w:t>
      </w:r>
      <w:r w:rsidR="006F330D" w:rsidRPr="006F330D">
        <w:rPr>
          <w:rFonts w:hint="eastAsia"/>
          <w:color w:val="000000"/>
          <w:lang w:eastAsia="zh-CN"/>
        </w:rPr>
        <w:t>2310111</w:t>
      </w:r>
      <w:r w:rsidR="000A579A" w:rsidRPr="006F330D">
        <w:rPr>
          <w:color w:val="000000"/>
        </w:rPr>
        <w:t>/</w:t>
      </w:r>
      <w:r w:rsidR="0003203E" w:rsidRPr="0003203E">
        <w:rPr>
          <w:color w:val="000000"/>
        </w:rPr>
        <w:t>C4-233692</w:t>
      </w:r>
      <w:r w:rsidRPr="00FC7610">
        <w:rPr>
          <w:color w:val="000000"/>
        </w:rPr>
        <w:t>) on</w:t>
      </w:r>
      <w:r w:rsidR="0003203E">
        <w:rPr>
          <w:color w:val="000000"/>
        </w:rPr>
        <w:t xml:space="preserve"> </w:t>
      </w:r>
      <w:r w:rsidR="0003203E" w:rsidRPr="0003203E">
        <w:rPr>
          <w:color w:val="000000"/>
        </w:rPr>
        <w:t>Proposed method for AMF discovery and subscription by the TSCTSF</w:t>
      </w:r>
      <w:r w:rsidR="0003203E">
        <w:rPr>
          <w:color w:val="000000"/>
        </w:rPr>
        <w:t xml:space="preserve"> </w:t>
      </w:r>
      <w:r w:rsidRPr="00FC7610">
        <w:rPr>
          <w:color w:val="000000"/>
        </w:rPr>
        <w:t xml:space="preserve">from </w:t>
      </w:r>
      <w:r w:rsidR="0003203E">
        <w:rPr>
          <w:color w:val="000000"/>
        </w:rPr>
        <w:t>CT4</w:t>
      </w:r>
    </w:p>
    <w:p w:rsidR="00463675" w:rsidRPr="000F4E43" w:rsidRDefault="00463675" w:rsidP="000F4E43">
      <w:pPr>
        <w:pStyle w:val="af"/>
      </w:pPr>
      <w:r w:rsidRPr="00FC7610">
        <w:t>Release:</w:t>
      </w:r>
      <w:r w:rsidRPr="00FC7610">
        <w:tab/>
      </w:r>
      <w:r w:rsidRPr="00FC7610">
        <w:rPr>
          <w:color w:val="000000"/>
        </w:rPr>
        <w:t xml:space="preserve">Release </w:t>
      </w:r>
      <w:r w:rsidR="00FC7610" w:rsidRPr="00FC7610">
        <w:rPr>
          <w:color w:val="000000"/>
        </w:rPr>
        <w:t>18</w:t>
      </w:r>
    </w:p>
    <w:p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184B7C">
        <w:t>TRS</w:t>
      </w:r>
      <w:r w:rsidR="000A579A">
        <w:t>_URLLC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FC7610" w:rsidRPr="00FC7610">
        <w:rPr>
          <w:b w:val="0"/>
        </w:rPr>
        <w:t>CT4</w:t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FC761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3A6F66" w:rsidRPr="003A6F66">
        <w:rPr>
          <w:b w:val="0"/>
          <w:bCs/>
          <w:lang w:eastAsia="zh-CN"/>
        </w:rPr>
        <w:t>Runze</w:t>
      </w:r>
      <w:proofErr w:type="spellEnd"/>
      <w:r w:rsidR="003A6F66" w:rsidRPr="003A6F66">
        <w:rPr>
          <w:b w:val="0"/>
          <w:bCs/>
          <w:lang w:eastAsia="zh-CN"/>
        </w:rPr>
        <w:t xml:space="preserve"> Zhou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3A6F66" w:rsidRPr="003A6F66">
        <w:rPr>
          <w:b w:val="0"/>
          <w:bCs/>
        </w:rPr>
        <w:t>zhourunze</w:t>
      </w:r>
      <w:proofErr w:type="spellEnd"/>
      <w:r w:rsidR="003A6F66" w:rsidRPr="003A6F66">
        <w:rPr>
          <w:b w:val="0"/>
          <w:bCs/>
        </w:rPr>
        <w:t xml:space="preserve"> AT </w:t>
      </w:r>
      <w:proofErr w:type="spellStart"/>
      <w:r w:rsidR="003A6F66" w:rsidRPr="003A6F66">
        <w:rPr>
          <w:b w:val="0"/>
          <w:bCs/>
        </w:rPr>
        <w:t>huawei</w:t>
      </w:r>
      <w:proofErr w:type="spellEnd"/>
      <w:r w:rsidR="003A6F66" w:rsidRPr="003A6F66">
        <w:rPr>
          <w:b w:val="0"/>
          <w:bCs/>
        </w:rPr>
        <w:t xml:space="preserve">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f"/>
      </w:pPr>
      <w:r w:rsidRPr="003D3D14">
        <w:t>Attachments:</w:t>
      </w:r>
      <w:r w:rsidRPr="003D3D14">
        <w:tab/>
      </w:r>
      <w:r w:rsidR="003D3D14" w:rsidRPr="003D3D14">
        <w:t xml:space="preserve">S2-2313802 (for </w:t>
      </w:r>
      <w:r w:rsidR="000A579A" w:rsidRPr="003D3D14">
        <w:t xml:space="preserve">TS 23.501), </w:t>
      </w:r>
      <w:r w:rsidR="003D3D14" w:rsidRPr="003D3D14">
        <w:t>S2-2313730 (for TS 23.502)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B85B43" w:rsidRDefault="00B85B43" w:rsidP="00B85B43">
      <w:pPr>
        <w:spacing w:after="180"/>
        <w:rPr>
          <w:rFonts w:ascii="Arial" w:hAnsi="Arial" w:cs="Arial"/>
          <w:color w:val="000000"/>
        </w:rPr>
      </w:pPr>
      <w:r w:rsidRPr="000A579A">
        <w:rPr>
          <w:rFonts w:ascii="Arial" w:hAnsi="Arial" w:cs="Arial"/>
          <w:color w:val="000000"/>
        </w:rPr>
        <w:t xml:space="preserve">SA2 thanks CT4 for their Reply LS on Proposed method for AMF discovery and subscription by the TSCTSF. Based on the CT4 suggestion in the LS, SA2 updated </w:t>
      </w:r>
      <w:r>
        <w:rPr>
          <w:rFonts w:ascii="Arial" w:hAnsi="Arial" w:cs="Arial"/>
          <w:color w:val="000000"/>
        </w:rPr>
        <w:t xml:space="preserve">impacted clauses in both </w:t>
      </w:r>
      <w:r w:rsidRPr="000A579A">
        <w:rPr>
          <w:rFonts w:ascii="Arial" w:hAnsi="Arial" w:cs="Arial"/>
          <w:color w:val="000000"/>
        </w:rPr>
        <w:t>TS 23.501 and TS 23.502 accordingly</w:t>
      </w:r>
      <w:r>
        <w:rPr>
          <w:rFonts w:ascii="Arial" w:hAnsi="Arial" w:cs="Arial"/>
          <w:color w:val="000000"/>
        </w:rPr>
        <w:t>.</w:t>
      </w:r>
    </w:p>
    <w:p w:rsidR="00AD55B1" w:rsidRPr="00AD55B1" w:rsidRDefault="00AD55B1" w:rsidP="00B85B43">
      <w:pPr>
        <w:spacing w:after="180"/>
        <w:rPr>
          <w:rFonts w:ascii="Arial" w:hAnsi="Arial" w:cs="Arial"/>
          <w:color w:val="000000"/>
        </w:rPr>
      </w:pPr>
      <w:r w:rsidRPr="002D4A12">
        <w:rPr>
          <w:rFonts w:ascii="Arial" w:hAnsi="Arial" w:cs="Arial"/>
          <w:color w:val="000000"/>
        </w:rPr>
        <w:t xml:space="preserve">Please note that SA2 has </w:t>
      </w:r>
      <w:r w:rsidR="002D4A12" w:rsidRPr="002D4A12">
        <w:rPr>
          <w:rFonts w:ascii="Arial" w:hAnsi="Arial" w:cs="Arial"/>
          <w:color w:val="000000"/>
        </w:rPr>
        <w:t xml:space="preserve">no consensus to </w:t>
      </w:r>
      <w:r w:rsidRPr="002D4A12">
        <w:rPr>
          <w:rFonts w:ascii="Arial" w:hAnsi="Arial" w:cs="Arial"/>
          <w:color w:val="000000"/>
        </w:rPr>
        <w:t xml:space="preserve">adopt CT4’s suggestion that “the </w:t>
      </w:r>
      <w:proofErr w:type="spellStart"/>
      <w:r w:rsidRPr="002D4A12">
        <w:rPr>
          <w:rFonts w:ascii="Arial" w:hAnsi="Arial" w:cs="Arial"/>
          <w:color w:val="000000"/>
        </w:rPr>
        <w:t>Namf_EventExposure</w:t>
      </w:r>
      <w:proofErr w:type="spellEnd"/>
      <w:r w:rsidRPr="002D4A12">
        <w:rPr>
          <w:rFonts w:ascii="Arial" w:hAnsi="Arial" w:cs="Arial"/>
          <w:color w:val="000000"/>
        </w:rPr>
        <w:t xml:space="preserve"> Subscribe request could support an optional parameter indicating the AMF to not propagate the group subscription to any target AMF during inter AMF mobility of group members”</w:t>
      </w:r>
      <w:r w:rsidR="002D4A12">
        <w:rPr>
          <w:rFonts w:ascii="Arial" w:hAnsi="Arial" w:cs="Arial"/>
          <w:color w:val="000000"/>
        </w:rPr>
        <w:t>.</w:t>
      </w:r>
    </w:p>
    <w:p w:rsidR="00B85B43" w:rsidRPr="000A579A" w:rsidRDefault="00B85B43" w:rsidP="00B85B43">
      <w:pPr>
        <w:spacing w:after="180"/>
        <w:rPr>
          <w:rFonts w:ascii="Arial" w:hAnsi="Arial" w:cs="Arial"/>
          <w:color w:val="000000"/>
        </w:rPr>
      </w:pPr>
      <w:r w:rsidRPr="000A579A">
        <w:rPr>
          <w:rFonts w:ascii="Arial" w:hAnsi="Arial" w:cs="Arial"/>
          <w:color w:val="000000"/>
        </w:rPr>
        <w:t>Please see the attac</w:t>
      </w:r>
      <w:r>
        <w:rPr>
          <w:rFonts w:ascii="Arial" w:hAnsi="Arial" w:cs="Arial"/>
          <w:color w:val="000000"/>
        </w:rPr>
        <w:t>hed</w:t>
      </w:r>
      <w:r w:rsidRPr="000A579A">
        <w:rPr>
          <w:rFonts w:ascii="Arial" w:hAnsi="Arial" w:cs="Arial"/>
          <w:color w:val="000000"/>
        </w:rPr>
        <w:t xml:space="preserve"> CR</w:t>
      </w:r>
      <w:r>
        <w:rPr>
          <w:rFonts w:ascii="Arial" w:hAnsi="Arial" w:cs="Arial"/>
          <w:color w:val="000000"/>
        </w:rPr>
        <w:t xml:space="preserve">s agreed by </w:t>
      </w:r>
      <w:r>
        <w:rPr>
          <w:rFonts w:ascii="Arial" w:hAnsi="Arial" w:cs="Arial" w:hint="eastAsia"/>
          <w:color w:val="000000"/>
          <w:lang w:eastAsia="zh-CN"/>
        </w:rPr>
        <w:t>SA</w:t>
      </w:r>
      <w:r>
        <w:rPr>
          <w:rFonts w:ascii="Arial" w:hAnsi="Arial" w:cs="Arial"/>
          <w:color w:val="000000"/>
        </w:rPr>
        <w:t>2</w:t>
      </w:r>
      <w:r w:rsidRPr="000A579A">
        <w:rPr>
          <w:rFonts w:ascii="Arial" w:hAnsi="Arial" w:cs="Arial"/>
          <w:color w:val="000000"/>
        </w:rPr>
        <w:t xml:space="preserve"> for details.</w:t>
      </w:r>
    </w:p>
    <w:p w:rsidR="00463675" w:rsidRPr="00B85B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C7610" w:rsidRPr="00810DE0">
        <w:rPr>
          <w:rFonts w:ascii="Arial" w:hAnsi="Arial" w:cs="Arial"/>
          <w:b/>
          <w:color w:val="000000"/>
        </w:rPr>
        <w:t xml:space="preserve">CT4 </w:t>
      </w:r>
      <w:r w:rsidRPr="00810DE0">
        <w:rPr>
          <w:rFonts w:ascii="Arial" w:hAnsi="Arial" w:cs="Arial"/>
          <w:b/>
        </w:rPr>
        <w:t>gr</w:t>
      </w:r>
      <w:r w:rsidRPr="000F4E43">
        <w:rPr>
          <w:rFonts w:ascii="Arial" w:hAnsi="Arial" w:cs="Arial"/>
          <w:b/>
        </w:rPr>
        <w:t>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C74959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 w:rsidR="00FC7610" w:rsidRPr="00810DE0">
        <w:rPr>
          <w:rFonts w:ascii="Arial" w:hAnsi="Arial" w:cs="Arial"/>
          <w:color w:val="000000"/>
        </w:rPr>
        <w:t>CT4</w:t>
      </w:r>
      <w:r w:rsidR="006E17FC" w:rsidRPr="00810DE0">
        <w:rPr>
          <w:rFonts w:ascii="Arial" w:hAnsi="Arial" w:cs="Arial"/>
          <w:color w:val="000000"/>
        </w:rPr>
        <w:t xml:space="preserve"> group to</w:t>
      </w:r>
      <w:r w:rsidR="00C74959" w:rsidRPr="00810DE0">
        <w:rPr>
          <w:rFonts w:ascii="Arial" w:hAnsi="Arial" w:cs="Arial"/>
          <w:color w:val="000000"/>
        </w:rPr>
        <w:t xml:space="preserve"> take the above response into account.</w:t>
      </w:r>
      <w:r w:rsidR="006E17FC" w:rsidRPr="00810DE0">
        <w:rPr>
          <w:rFonts w:ascii="Arial" w:hAnsi="Arial" w:cs="Arial"/>
          <w:color w:val="000000"/>
        </w:rPr>
        <w:t xml:space="preserve"> 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8C7354" w:rsidRPr="008C7354" w:rsidRDefault="008C7354" w:rsidP="008C7354">
      <w:pPr>
        <w:tabs>
          <w:tab w:val="left" w:pos="4050"/>
        </w:tabs>
        <w:spacing w:after="120"/>
        <w:rPr>
          <w:rFonts w:ascii="Arial" w:hAnsi="Arial" w:cs="Arial"/>
          <w:bCs/>
        </w:rPr>
      </w:pPr>
      <w:r w:rsidRPr="008C7354">
        <w:rPr>
          <w:rFonts w:ascii="Arial" w:hAnsi="Arial" w:cs="Arial"/>
          <w:bCs/>
        </w:rPr>
        <w:t>TSG-SA2 Meeting #160-Ad Hoc-e</w:t>
      </w:r>
      <w:r w:rsidRPr="008C7354">
        <w:rPr>
          <w:rFonts w:ascii="Arial" w:hAnsi="Arial" w:cs="Arial"/>
          <w:bCs/>
        </w:rPr>
        <w:tab/>
        <w:t>22nd – 29th January, 2024</w:t>
      </w:r>
      <w:r w:rsidRPr="008C7354">
        <w:rPr>
          <w:rFonts w:ascii="Arial" w:hAnsi="Arial" w:cs="Arial"/>
          <w:bCs/>
        </w:rPr>
        <w:tab/>
      </w:r>
      <w:r w:rsidRPr="008C7354">
        <w:rPr>
          <w:rFonts w:ascii="Arial" w:hAnsi="Arial" w:cs="Arial"/>
          <w:bCs/>
        </w:rPr>
        <w:tab/>
      </w:r>
      <w:r w:rsidRPr="008C7354">
        <w:rPr>
          <w:rFonts w:ascii="Arial" w:hAnsi="Arial" w:cs="Arial"/>
          <w:bCs/>
        </w:rPr>
        <w:tab/>
        <w:t>Online</w:t>
      </w:r>
    </w:p>
    <w:p w:rsidR="00463675" w:rsidRPr="00931A19" w:rsidRDefault="008C7354" w:rsidP="00B85B43">
      <w:pPr>
        <w:tabs>
          <w:tab w:val="left" w:pos="3850"/>
        </w:tabs>
        <w:spacing w:after="120"/>
        <w:rPr>
          <w:rFonts w:ascii="Arial" w:hAnsi="Arial" w:cs="Arial"/>
          <w:bCs/>
        </w:rPr>
      </w:pPr>
      <w:r w:rsidRPr="008C7354">
        <w:rPr>
          <w:rFonts w:ascii="Arial" w:hAnsi="Arial" w:cs="Arial"/>
          <w:bCs/>
        </w:rPr>
        <w:t>TSG-SA2 Meeting #161</w:t>
      </w:r>
      <w:r w:rsidRPr="008C7354">
        <w:rPr>
          <w:rFonts w:ascii="Arial" w:hAnsi="Arial" w:cs="Arial"/>
          <w:bCs/>
        </w:rPr>
        <w:tab/>
        <w:t>26th February – 1st March, 2024</w:t>
      </w:r>
      <w:r w:rsidRPr="008C7354">
        <w:rPr>
          <w:rFonts w:ascii="Arial" w:hAnsi="Arial" w:cs="Arial"/>
          <w:bCs/>
        </w:rPr>
        <w:tab/>
      </w:r>
      <w:r w:rsidRPr="008C7354">
        <w:rPr>
          <w:rFonts w:ascii="Arial" w:hAnsi="Arial" w:cs="Arial"/>
          <w:bCs/>
        </w:rPr>
        <w:tab/>
        <w:t>Athens, GR</w:t>
      </w:r>
    </w:p>
    <w:sectPr w:rsidR="00463675" w:rsidRPr="00931A1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29A2" w:rsidRDefault="008829A2">
      <w:r>
        <w:separator/>
      </w:r>
    </w:p>
  </w:endnote>
  <w:endnote w:type="continuationSeparator" w:id="0">
    <w:p w:rsidR="008829A2" w:rsidRDefault="00882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29A2" w:rsidRDefault="008829A2">
      <w:r>
        <w:separator/>
      </w:r>
    </w:p>
  </w:footnote>
  <w:footnote w:type="continuationSeparator" w:id="0">
    <w:p w:rsidR="008829A2" w:rsidRDefault="008829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1D9440F"/>
    <w:multiLevelType w:val="hybridMultilevel"/>
    <w:tmpl w:val="6BAE5148"/>
    <w:lvl w:ilvl="0" w:tplc="64B60C42">
      <w:start w:val="10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3203E"/>
    <w:rsid w:val="00051868"/>
    <w:rsid w:val="000534DD"/>
    <w:rsid w:val="00076BB0"/>
    <w:rsid w:val="000A1FC4"/>
    <w:rsid w:val="000A579A"/>
    <w:rsid w:val="000E7FEC"/>
    <w:rsid w:val="000F08AB"/>
    <w:rsid w:val="000F3DEA"/>
    <w:rsid w:val="000F4E43"/>
    <w:rsid w:val="00101DC4"/>
    <w:rsid w:val="00130D6F"/>
    <w:rsid w:val="001404A4"/>
    <w:rsid w:val="00144B78"/>
    <w:rsid w:val="00175A43"/>
    <w:rsid w:val="00175C86"/>
    <w:rsid w:val="00184B7C"/>
    <w:rsid w:val="0019277B"/>
    <w:rsid w:val="001A31C6"/>
    <w:rsid w:val="001B6994"/>
    <w:rsid w:val="001B7D46"/>
    <w:rsid w:val="001C1B1A"/>
    <w:rsid w:val="001C25DA"/>
    <w:rsid w:val="001D71CA"/>
    <w:rsid w:val="0022103D"/>
    <w:rsid w:val="00223ED5"/>
    <w:rsid w:val="00243599"/>
    <w:rsid w:val="00246B9C"/>
    <w:rsid w:val="00262A1C"/>
    <w:rsid w:val="00264A7F"/>
    <w:rsid w:val="002B149A"/>
    <w:rsid w:val="002D4A12"/>
    <w:rsid w:val="002E7547"/>
    <w:rsid w:val="002F6F60"/>
    <w:rsid w:val="003007F7"/>
    <w:rsid w:val="00305AD7"/>
    <w:rsid w:val="00324937"/>
    <w:rsid w:val="00344778"/>
    <w:rsid w:val="003801B5"/>
    <w:rsid w:val="003856A3"/>
    <w:rsid w:val="00385B82"/>
    <w:rsid w:val="00387EBE"/>
    <w:rsid w:val="003A0F66"/>
    <w:rsid w:val="003A6F66"/>
    <w:rsid w:val="003C6ED3"/>
    <w:rsid w:val="003C7CBC"/>
    <w:rsid w:val="003D3D14"/>
    <w:rsid w:val="003D4891"/>
    <w:rsid w:val="003D4AF8"/>
    <w:rsid w:val="003D516B"/>
    <w:rsid w:val="00402DD4"/>
    <w:rsid w:val="00416573"/>
    <w:rsid w:val="00426A26"/>
    <w:rsid w:val="00432D5E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2AEF"/>
    <w:rsid w:val="004C6AB0"/>
    <w:rsid w:val="004D3BA0"/>
    <w:rsid w:val="004E15BE"/>
    <w:rsid w:val="004E592D"/>
    <w:rsid w:val="004E7DBD"/>
    <w:rsid w:val="004E7F6A"/>
    <w:rsid w:val="004F4A64"/>
    <w:rsid w:val="004F4D6A"/>
    <w:rsid w:val="00574CB5"/>
    <w:rsid w:val="00584B08"/>
    <w:rsid w:val="00586194"/>
    <w:rsid w:val="005918EF"/>
    <w:rsid w:val="00595688"/>
    <w:rsid w:val="00597081"/>
    <w:rsid w:val="005A00EA"/>
    <w:rsid w:val="005A7D69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6F330D"/>
    <w:rsid w:val="006F4CA7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A60E1"/>
    <w:rsid w:val="007E2F26"/>
    <w:rsid w:val="007E71B4"/>
    <w:rsid w:val="007F3EE4"/>
    <w:rsid w:val="00810DE0"/>
    <w:rsid w:val="00811FCB"/>
    <w:rsid w:val="00827222"/>
    <w:rsid w:val="00834BD7"/>
    <w:rsid w:val="0084049C"/>
    <w:rsid w:val="00841710"/>
    <w:rsid w:val="00844354"/>
    <w:rsid w:val="0085215B"/>
    <w:rsid w:val="00854847"/>
    <w:rsid w:val="0086711C"/>
    <w:rsid w:val="008829A2"/>
    <w:rsid w:val="00892980"/>
    <w:rsid w:val="00895E01"/>
    <w:rsid w:val="008B2BBD"/>
    <w:rsid w:val="008C2107"/>
    <w:rsid w:val="008C4E21"/>
    <w:rsid w:val="008C7354"/>
    <w:rsid w:val="008D6007"/>
    <w:rsid w:val="008D7B65"/>
    <w:rsid w:val="008F1776"/>
    <w:rsid w:val="00906004"/>
    <w:rsid w:val="00923E7C"/>
    <w:rsid w:val="00931A19"/>
    <w:rsid w:val="009472B8"/>
    <w:rsid w:val="00961FC4"/>
    <w:rsid w:val="00996DAA"/>
    <w:rsid w:val="009B265F"/>
    <w:rsid w:val="009B349E"/>
    <w:rsid w:val="009D4F3B"/>
    <w:rsid w:val="009E5C6F"/>
    <w:rsid w:val="009E709E"/>
    <w:rsid w:val="009F76A3"/>
    <w:rsid w:val="00A07FCE"/>
    <w:rsid w:val="00A40CCC"/>
    <w:rsid w:val="00A441B5"/>
    <w:rsid w:val="00A47F13"/>
    <w:rsid w:val="00A80196"/>
    <w:rsid w:val="00A97246"/>
    <w:rsid w:val="00AA3F43"/>
    <w:rsid w:val="00AB6EC3"/>
    <w:rsid w:val="00AC6962"/>
    <w:rsid w:val="00AD55B1"/>
    <w:rsid w:val="00AE1BD2"/>
    <w:rsid w:val="00AF120B"/>
    <w:rsid w:val="00AF57EF"/>
    <w:rsid w:val="00AF5D18"/>
    <w:rsid w:val="00B007D5"/>
    <w:rsid w:val="00B10016"/>
    <w:rsid w:val="00B31FE9"/>
    <w:rsid w:val="00B76927"/>
    <w:rsid w:val="00B81AA1"/>
    <w:rsid w:val="00B85B43"/>
    <w:rsid w:val="00BB77FB"/>
    <w:rsid w:val="00BD727C"/>
    <w:rsid w:val="00C050F1"/>
    <w:rsid w:val="00C229CD"/>
    <w:rsid w:val="00C25B1D"/>
    <w:rsid w:val="00C30D6F"/>
    <w:rsid w:val="00C33343"/>
    <w:rsid w:val="00C4081E"/>
    <w:rsid w:val="00C47105"/>
    <w:rsid w:val="00C55D6B"/>
    <w:rsid w:val="00C66EB9"/>
    <w:rsid w:val="00C74959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179F7"/>
    <w:rsid w:val="00D43F53"/>
    <w:rsid w:val="00D5113A"/>
    <w:rsid w:val="00D60729"/>
    <w:rsid w:val="00D812DC"/>
    <w:rsid w:val="00D92AD1"/>
    <w:rsid w:val="00DA61BB"/>
    <w:rsid w:val="00DA75CA"/>
    <w:rsid w:val="00DD788E"/>
    <w:rsid w:val="00DE24B5"/>
    <w:rsid w:val="00DF184D"/>
    <w:rsid w:val="00E4038D"/>
    <w:rsid w:val="00E74294"/>
    <w:rsid w:val="00E87510"/>
    <w:rsid w:val="00EC13E9"/>
    <w:rsid w:val="00EE3074"/>
    <w:rsid w:val="00F248C0"/>
    <w:rsid w:val="00F25264"/>
    <w:rsid w:val="00F330DA"/>
    <w:rsid w:val="00F37397"/>
    <w:rsid w:val="00F426CB"/>
    <w:rsid w:val="00F508E2"/>
    <w:rsid w:val="00F62570"/>
    <w:rsid w:val="00F718D4"/>
    <w:rsid w:val="00F71E4B"/>
    <w:rsid w:val="00FB0D38"/>
    <w:rsid w:val="00FC2A0F"/>
    <w:rsid w:val="00FC7610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F7FC32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7CBC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432D5E"/>
    <w:pPr>
      <w:ind w:firstLineChars="200" w:firstLine="420"/>
    </w:p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</cp:lastModifiedBy>
  <cp:revision>2</cp:revision>
  <cp:lastPrinted>2002-04-23T08:10:00Z</cp:lastPrinted>
  <dcterms:created xsi:type="dcterms:W3CDTF">2023-11-17T18:00:00Z</dcterms:created>
  <dcterms:modified xsi:type="dcterms:W3CDTF">2023-11-17T18:00:00Z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(3)5F/YZZ9EB7++OxPPNP3Xniq6F8VomBjPnARiOtHqB/1sfgJH1bXhlCWgFnyc/aMmQopXLMvF
DJldwYX8mgXrdEOZtaMmRAyx+MWwLjRHhST4aCoUTj1kNm4Wr6xHgAD8JXehkn4rPuTioGrj
j4qDa/f3WS7bG6I1Ulg5gGrbGIS/tUzKCkNFVemuxAyhV/R2nCiNwz09PevsBuatlKjY70bU
uNtQipi9XOauuWm2xl</vt:lpwstr>
  </property>
  <property fmtid="{D5CDD505-2E9C-101B-9397-08002B2CF9AE}" pid="3" name="_2015_ms_pID_7253431">
    <vt:lpwstr>/SYN/XTS/CCykQe12fYf9zjy4I5GsXozPZ53VrAzT4OVMNClhHKQFZ
oFV3S2a4kKbHcZiH6tes+yw93937gz8IGItyctJO1lBkLPPjunK5ffi03L2STq7Ccr5LRnr6
HEcdMZSvU3gpbv6td490kVpfAcNWoeLKVXmT+ybF8ScSbcy5jS++ZBub/cRwqxSlsJb/yfRa
FnJkD53Z8kLL2TzrIWvY92130KBDYLycpXB+</vt:lpwstr>
  </property>
  <property fmtid="{D5CDD505-2E9C-101B-9397-08002B2CF9AE}" pid="4" name="_2015_ms_pID_7253432">
    <vt:lpwstr>vBUKoZE8GnVqM0uLSJrrG8I=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1696640748</vt:lpwstr>
  </property>
</Properties>
</file>