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WG4 121</w:t>
        <w:tab/>
        <w:t>C4-240099</w:t>
      </w:r>
    </w:p>
    <w:p>
      <w:pPr>
        <w:pStyle w:val="LSHeader"/>
      </w:pPr>
      <w:r>
        <w:t>Athens, Greece, 26 February - 1 March, 2024</w:t>
      </w:r>
      <w:r>
        <w:br/>
      </w:r>
    </w:p>
    <w:p w14:paraId="00000001" w14:textId="4C113237" w:rsidR="00535B9C" w:rsidRDefault="003B5FA8">
      <w:pPr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SA WG2 Meeting #S2-160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>S2-231</w:t>
      </w:r>
      <w:r>
        <w:rPr>
          <w:rFonts w:ascii="Arial" w:eastAsia="Arial" w:hAnsi="Arial" w:cs="Arial"/>
          <w:b/>
          <w:sz w:val="24"/>
          <w:szCs w:val="24"/>
        </w:rPr>
        <w:t>3718</w:t>
      </w:r>
    </w:p>
    <w:p w14:paraId="00000002" w14:textId="77777777" w:rsidR="00535B9C" w:rsidRDefault="003B5FA8">
      <w:pPr>
        <w:pBdr>
          <w:top w:val="nil"/>
          <w:left w:val="nil"/>
          <w:bottom w:val="single" w:sz="6" w:space="0" w:color="000000"/>
          <w:right w:val="nil"/>
          <w:between w:val="nil"/>
        </w:pBdr>
        <w:tabs>
          <w:tab w:val="right" w:pos="9638"/>
        </w:tabs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13 - 17 November, 2023, Chicago, USA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16"/>
          <w:szCs w:val="16"/>
        </w:rPr>
        <w:t>(reply to S2-2311962)</w:t>
      </w:r>
    </w:p>
    <w:p w14:paraId="00000003" w14:textId="77777777" w:rsidR="00535B9C" w:rsidRDefault="00535B9C">
      <w:pPr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04" w14:textId="40CE0DDD" w:rsidR="00535B9C" w:rsidRDefault="003B5FA8">
      <w:pPr>
        <w:pStyle w:val="Title"/>
      </w:pPr>
      <w:r>
        <w:t>Title:</w:t>
      </w:r>
      <w:r>
        <w:tab/>
      </w:r>
      <w:r>
        <w:t>Reply LS on SNPN Identifier based N3IWF FQDN (Tdoc: S2-2311962/C4-</w:t>
      </w:r>
      <w:r>
        <w:rPr>
          <w:color w:val="000000"/>
        </w:rPr>
        <w:t>234369</w:t>
      </w:r>
      <w:r>
        <w:t>)</w:t>
      </w:r>
    </w:p>
    <w:p w14:paraId="00000005" w14:textId="77777777" w:rsidR="00535B9C" w:rsidRDefault="003B5FA8">
      <w:pPr>
        <w:pStyle w:val="Title"/>
      </w:pPr>
      <w:r>
        <w:t>Release:</w:t>
      </w:r>
      <w:r>
        <w:tab/>
        <w:t>Rel-18</w:t>
      </w:r>
    </w:p>
    <w:p w14:paraId="00000006" w14:textId="77777777" w:rsidR="00535B9C" w:rsidRDefault="003B5FA8">
      <w:pPr>
        <w:pStyle w:val="Title"/>
      </w:pPr>
      <w:r>
        <w:t>Work Item:</w:t>
      </w:r>
      <w:r>
        <w:tab/>
        <w:t>eNPN_Ph2</w:t>
      </w:r>
    </w:p>
    <w:p w14:paraId="00000007" w14:textId="77777777" w:rsidR="00535B9C" w:rsidRDefault="00535B9C">
      <w:pPr>
        <w:spacing w:after="60"/>
        <w:ind w:left="1985" w:hanging="1985"/>
        <w:rPr>
          <w:rFonts w:ascii="Arial" w:eastAsia="Arial" w:hAnsi="Arial" w:cs="Arial"/>
          <w:b/>
        </w:rPr>
      </w:pPr>
    </w:p>
    <w:p w14:paraId="00000008" w14:textId="4022F3AB" w:rsidR="00535B9C" w:rsidRDefault="003B5FA8">
      <w:pPr>
        <w:pBdr>
          <w:top w:val="nil"/>
          <w:left w:val="nil"/>
          <w:bottom w:val="nil"/>
          <w:right w:val="nil"/>
          <w:between w:val="nil"/>
        </w:pBdr>
        <w:spacing w:after="60"/>
        <w:ind w:left="1985" w:hanging="1985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Source:</w:t>
      </w:r>
      <w:r>
        <w:rPr>
          <w:rFonts w:ascii="Arial" w:eastAsia="Arial" w:hAnsi="Arial" w:cs="Arial"/>
          <w:b/>
          <w:color w:val="000000"/>
        </w:rPr>
        <w:tab/>
        <w:t>SA2</w:t>
      </w:r>
    </w:p>
    <w:p w14:paraId="00000009" w14:textId="77777777" w:rsidR="00535B9C" w:rsidRDefault="003B5FA8">
      <w:pPr>
        <w:pBdr>
          <w:top w:val="nil"/>
          <w:left w:val="nil"/>
          <w:bottom w:val="nil"/>
          <w:right w:val="nil"/>
          <w:between w:val="nil"/>
        </w:pBdr>
        <w:spacing w:after="60"/>
        <w:ind w:left="1985" w:hanging="1985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To:</w:t>
      </w:r>
      <w:r>
        <w:rPr>
          <w:rFonts w:ascii="Arial" w:eastAsia="Arial" w:hAnsi="Arial" w:cs="Arial"/>
          <w:b/>
          <w:color w:val="000000"/>
        </w:rPr>
        <w:tab/>
        <w:t>CT4</w:t>
      </w:r>
    </w:p>
    <w:p w14:paraId="0000000A" w14:textId="77777777" w:rsidR="00535B9C" w:rsidRDefault="003B5FA8">
      <w:pPr>
        <w:pBdr>
          <w:top w:val="nil"/>
          <w:left w:val="nil"/>
          <w:bottom w:val="nil"/>
          <w:right w:val="nil"/>
          <w:between w:val="nil"/>
        </w:pBdr>
        <w:spacing w:after="60"/>
        <w:ind w:left="1985" w:hanging="1985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Cc:</w:t>
      </w:r>
      <w:r>
        <w:rPr>
          <w:rFonts w:ascii="Arial" w:eastAsia="Arial" w:hAnsi="Arial" w:cs="Arial"/>
          <w:b/>
          <w:color w:val="000000"/>
        </w:rPr>
        <w:tab/>
        <w:t>-</w:t>
      </w:r>
    </w:p>
    <w:p w14:paraId="0000000B" w14:textId="77777777" w:rsidR="00535B9C" w:rsidRDefault="00535B9C">
      <w:pPr>
        <w:spacing w:after="60"/>
        <w:ind w:left="1985" w:hanging="1985"/>
        <w:rPr>
          <w:rFonts w:ascii="Arial" w:eastAsia="Arial" w:hAnsi="Arial" w:cs="Arial"/>
        </w:rPr>
      </w:pPr>
    </w:p>
    <w:p w14:paraId="0000000C" w14:textId="77777777" w:rsidR="00535B9C" w:rsidRDefault="003B5FA8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Contact Person:</w:t>
      </w:r>
      <w:r>
        <w:rPr>
          <w:rFonts w:ascii="Arial" w:eastAsia="Arial" w:hAnsi="Arial" w:cs="Arial"/>
        </w:rPr>
        <w:tab/>
      </w:r>
    </w:p>
    <w:p w14:paraId="0000000D" w14:textId="77777777" w:rsidR="00535B9C" w:rsidRDefault="003B5FA8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2268"/>
        </w:tabs>
        <w:ind w:left="567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Name:</w:t>
      </w:r>
      <w:r>
        <w:rPr>
          <w:rFonts w:ascii="Arial" w:eastAsia="Arial" w:hAnsi="Arial" w:cs="Arial"/>
          <w:b/>
          <w:color w:val="000000"/>
        </w:rPr>
        <w:tab/>
        <w:t>Naman Gupta</w:t>
      </w:r>
    </w:p>
    <w:p w14:paraId="0000000E" w14:textId="77777777" w:rsidR="00535B9C" w:rsidRDefault="003B5FA8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2268"/>
        </w:tabs>
        <w:ind w:left="567"/>
        <w:rPr>
          <w:rFonts w:ascii="Arial" w:eastAsia="Arial" w:hAnsi="Arial" w:cs="Arial"/>
          <w:b/>
          <w:color w:val="0000FF"/>
        </w:rPr>
      </w:pPr>
      <w:r>
        <w:rPr>
          <w:rFonts w:ascii="Arial" w:eastAsia="Arial" w:hAnsi="Arial" w:cs="Arial"/>
          <w:b/>
          <w:color w:val="0000FF"/>
        </w:rPr>
        <w:t>E-mail Address:</w:t>
      </w:r>
      <w:r>
        <w:rPr>
          <w:rFonts w:ascii="Arial" w:eastAsia="Arial" w:hAnsi="Arial" w:cs="Arial"/>
          <w:b/>
          <w:color w:val="0000FF"/>
        </w:rPr>
        <w:tab/>
      </w:r>
      <w:r>
        <w:rPr>
          <w:rFonts w:ascii="Arial" w:eastAsia="Arial" w:hAnsi="Arial" w:cs="Arial"/>
          <w:b/>
          <w:color w:val="000000"/>
        </w:rPr>
        <w:t>nmn DOT gupta AT samsung DOT com</w:t>
      </w:r>
    </w:p>
    <w:p w14:paraId="0000000F" w14:textId="77777777" w:rsidR="00535B9C" w:rsidRDefault="00535B9C">
      <w:pPr>
        <w:spacing w:after="60"/>
        <w:ind w:left="1985" w:hanging="1985"/>
        <w:rPr>
          <w:rFonts w:ascii="Arial" w:eastAsia="Arial" w:hAnsi="Arial" w:cs="Arial"/>
          <w:b/>
        </w:rPr>
      </w:pPr>
    </w:p>
    <w:p w14:paraId="00000010" w14:textId="77777777" w:rsidR="00535B9C" w:rsidRDefault="003B5FA8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Send any reply LS to:</w:t>
      </w:r>
      <w:r>
        <w:rPr>
          <w:rFonts w:ascii="Arial" w:eastAsia="Arial" w:hAnsi="Arial" w:cs="Arial"/>
          <w:b/>
        </w:rPr>
        <w:tab/>
        <w:t xml:space="preserve">3GPP Liaisons Coordinator, </w:t>
      </w:r>
      <w:hyperlink r:id="rId6">
        <w:r>
          <w:rPr>
            <w:rFonts w:ascii="Arial" w:eastAsia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ab/>
      </w:r>
    </w:p>
    <w:p w14:paraId="00000011" w14:textId="77777777" w:rsidR="00535B9C" w:rsidRDefault="00535B9C">
      <w:pPr>
        <w:spacing w:after="60"/>
        <w:ind w:left="1985" w:hanging="1985"/>
        <w:rPr>
          <w:rFonts w:ascii="Arial" w:eastAsia="Arial" w:hAnsi="Arial" w:cs="Arial"/>
          <w:b/>
        </w:rPr>
      </w:pPr>
    </w:p>
    <w:p w14:paraId="00000012" w14:textId="634B47BB" w:rsidR="00535B9C" w:rsidRDefault="003B5FA8">
      <w:pPr>
        <w:pBdr>
          <w:bottom w:val="single" w:sz="4" w:space="1" w:color="000000"/>
        </w:pBdr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Attachments: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</w:rPr>
        <w:t>S2-2313717</w:t>
      </w:r>
    </w:p>
    <w:p w14:paraId="00000013" w14:textId="77777777" w:rsidR="00535B9C" w:rsidRDefault="00535B9C">
      <w:pPr>
        <w:pBdr>
          <w:bottom w:val="single" w:sz="4" w:space="1" w:color="000000"/>
        </w:pBdr>
        <w:rPr>
          <w:rFonts w:ascii="Arial" w:eastAsia="Arial" w:hAnsi="Arial" w:cs="Arial"/>
        </w:rPr>
      </w:pPr>
    </w:p>
    <w:p w14:paraId="00000014" w14:textId="77777777" w:rsidR="00535B9C" w:rsidRDefault="00535B9C">
      <w:pPr>
        <w:rPr>
          <w:rFonts w:ascii="Arial" w:eastAsia="Arial" w:hAnsi="Arial" w:cs="Arial"/>
        </w:rPr>
      </w:pPr>
    </w:p>
    <w:p w14:paraId="00000015" w14:textId="77777777" w:rsidR="00535B9C" w:rsidRDefault="003B5FA8">
      <w:pPr>
        <w:spacing w:after="12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1. Overall Description:</w:t>
      </w:r>
    </w:p>
    <w:p w14:paraId="00000016" w14:textId="77777777" w:rsidR="00535B9C" w:rsidRDefault="00535B9C">
      <w:pPr>
        <w:spacing w:after="120"/>
        <w:rPr>
          <w:rFonts w:ascii="Arial" w:eastAsia="Arial" w:hAnsi="Arial" w:cs="Arial"/>
          <w:b/>
        </w:rPr>
      </w:pPr>
    </w:p>
    <w:p w14:paraId="00000017" w14:textId="77777777" w:rsidR="00535B9C" w:rsidRDefault="003B5FA8">
      <w:pPr>
        <w:spacing w:after="1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SA2 thanks CT4 for the Reply LS on SNPN Identifier based N3IWF FQDN.</w:t>
      </w:r>
    </w:p>
    <w:p w14:paraId="00000018" w14:textId="77777777" w:rsidR="00535B9C" w:rsidRDefault="003B5FA8">
      <w:pPr>
        <w:spacing w:after="1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 per the agreed TS 23.003 CR in CT4’s reply, SA2 has aligned the corresponding text in TS 23.501.</w:t>
      </w:r>
    </w:p>
    <w:p w14:paraId="00000019" w14:textId="77777777" w:rsidR="00535B9C" w:rsidRDefault="00535B9C">
      <w:pPr>
        <w:spacing w:after="120"/>
        <w:rPr>
          <w:rFonts w:ascii="Arial" w:eastAsia="Arial" w:hAnsi="Arial" w:cs="Arial"/>
        </w:rPr>
      </w:pPr>
    </w:p>
    <w:p w14:paraId="0000001A" w14:textId="0D8EFAFC" w:rsidR="00535B9C" w:rsidRDefault="003B5FA8">
      <w:pPr>
        <w:spacing w:after="1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The Agreed TS 23.501 </w:t>
      </w:r>
      <w:r>
        <w:rPr>
          <w:rFonts w:ascii="Arial" w:eastAsia="Arial" w:hAnsi="Arial" w:cs="Arial"/>
        </w:rPr>
        <w:t>CR (S2-2313717)</w:t>
      </w:r>
      <w:r>
        <w:rPr>
          <w:rFonts w:ascii="Arial" w:eastAsia="Arial" w:hAnsi="Arial" w:cs="Arial"/>
        </w:rPr>
        <w:t xml:space="preserve"> is attached.</w:t>
      </w:r>
    </w:p>
    <w:p w14:paraId="0000001B" w14:textId="77777777" w:rsidR="00535B9C" w:rsidRDefault="00535B9C"/>
    <w:p w14:paraId="0000001C" w14:textId="77777777" w:rsidR="00535B9C" w:rsidRDefault="003B5FA8">
      <w:pPr>
        <w:spacing w:after="12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2. Actions:</w:t>
      </w:r>
    </w:p>
    <w:p w14:paraId="0000001D" w14:textId="77777777" w:rsidR="00535B9C" w:rsidRDefault="003B5FA8">
      <w:pPr>
        <w:spacing w:after="120"/>
        <w:ind w:left="1985" w:hanging="198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To </w:t>
      </w:r>
      <w:r>
        <w:rPr>
          <w:rFonts w:ascii="Arial" w:eastAsia="Arial" w:hAnsi="Arial" w:cs="Arial"/>
          <w:b/>
          <w:color w:val="000000"/>
        </w:rPr>
        <w:t>CT1:</w:t>
      </w:r>
    </w:p>
    <w:p w14:paraId="0000001E" w14:textId="77777777" w:rsidR="00535B9C" w:rsidRDefault="003B5FA8">
      <w:pPr>
        <w:spacing w:after="120"/>
        <w:ind w:left="993" w:hanging="993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ACTION: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SA2 kindly asks CT4 to take the above into consideration.</w:t>
      </w:r>
    </w:p>
    <w:p w14:paraId="0000001F" w14:textId="77777777" w:rsidR="00535B9C" w:rsidRDefault="003B5FA8">
      <w:pPr>
        <w:spacing w:after="1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</w:p>
    <w:p w14:paraId="00000020" w14:textId="77777777" w:rsidR="00535B9C" w:rsidRDefault="00535B9C">
      <w:pPr>
        <w:spacing w:after="120"/>
        <w:rPr>
          <w:rFonts w:ascii="Arial" w:eastAsia="Arial" w:hAnsi="Arial" w:cs="Arial"/>
          <w:b/>
        </w:rPr>
      </w:pPr>
    </w:p>
    <w:p w14:paraId="00000021" w14:textId="77777777" w:rsidR="00535B9C" w:rsidRDefault="003B5FA8">
      <w:pPr>
        <w:spacing w:after="120"/>
        <w:rPr>
          <w:rFonts w:ascii="Arial" w:eastAsia="Arial" w:hAnsi="Arial" w:cs="Arial"/>
          <w:b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</w:rPr>
        <w:t>3. Date of Next CT4 Meetings:</w:t>
      </w:r>
    </w:p>
    <w:p w14:paraId="00000022" w14:textId="77777777" w:rsidR="00535B9C" w:rsidRDefault="003B5FA8">
      <w:pPr>
        <w:tabs>
          <w:tab w:val="left" w:pos="5103"/>
        </w:tabs>
        <w:spacing w:after="120"/>
        <w:ind w:left="2268" w:hanging="226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SA2#160-Ah</w:t>
      </w:r>
      <w:r>
        <w:rPr>
          <w:rFonts w:ascii="Arial" w:eastAsia="Arial" w:hAnsi="Arial" w:cs="Arial"/>
        </w:rPr>
        <w:tab/>
        <w:t>22</w:t>
      </w:r>
      <w:r>
        <w:rPr>
          <w:rFonts w:ascii="Arial" w:eastAsia="Arial" w:hAnsi="Arial" w:cs="Arial"/>
          <w:vertAlign w:val="superscript"/>
        </w:rPr>
        <w:t xml:space="preserve">nd </w:t>
      </w:r>
      <w:r>
        <w:rPr>
          <w:rFonts w:ascii="Arial" w:eastAsia="Arial" w:hAnsi="Arial" w:cs="Arial"/>
        </w:rPr>
        <w:t>– 26</w:t>
      </w:r>
      <w:r>
        <w:rPr>
          <w:rFonts w:ascii="Arial" w:eastAsia="Arial" w:hAnsi="Arial" w:cs="Arial"/>
          <w:vertAlign w:val="superscript"/>
        </w:rPr>
        <w:t>th</w:t>
      </w:r>
      <w:r>
        <w:rPr>
          <w:rFonts w:ascii="Arial" w:eastAsia="Arial" w:hAnsi="Arial" w:cs="Arial"/>
        </w:rPr>
        <w:t xml:space="preserve"> January, 2024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Online </w:t>
      </w:r>
    </w:p>
    <w:p w14:paraId="00000023" w14:textId="77777777" w:rsidR="00535B9C" w:rsidRDefault="003B5FA8">
      <w:pPr>
        <w:tabs>
          <w:tab w:val="left" w:pos="5103"/>
        </w:tabs>
        <w:spacing w:after="120"/>
        <w:ind w:left="2268" w:hanging="226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SA2#161</w:t>
      </w:r>
      <w:r>
        <w:rPr>
          <w:rFonts w:ascii="Arial" w:eastAsia="Arial" w:hAnsi="Arial" w:cs="Arial"/>
        </w:rPr>
        <w:tab/>
        <w:t>26</w:t>
      </w:r>
      <w:r>
        <w:rPr>
          <w:rFonts w:ascii="Arial" w:eastAsia="Arial" w:hAnsi="Arial" w:cs="Arial"/>
          <w:vertAlign w:val="superscript"/>
        </w:rPr>
        <w:t>th</w:t>
      </w:r>
      <w:r>
        <w:rPr>
          <w:rFonts w:ascii="Arial" w:eastAsia="Arial" w:hAnsi="Arial" w:cs="Arial"/>
        </w:rPr>
        <w:t xml:space="preserve"> Feb – 1</w:t>
      </w:r>
      <w:r>
        <w:rPr>
          <w:rFonts w:ascii="Arial" w:eastAsia="Arial" w:hAnsi="Arial" w:cs="Arial"/>
          <w:vertAlign w:val="superscript"/>
        </w:rPr>
        <w:t>st</w:t>
      </w:r>
      <w:r>
        <w:rPr>
          <w:rFonts w:ascii="Arial" w:eastAsia="Arial" w:hAnsi="Arial" w:cs="Arial"/>
        </w:rPr>
        <w:t xml:space="preserve"> March, 2024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Athens, EU</w:t>
      </w:r>
    </w:p>
    <w:sectPr w:rsidR="00535B9C">
      <w:pgSz w:w="11907" w:h="16840"/>
      <w:pgMar w:top="1134" w:right="1134" w:bottom="1134" w:left="1134" w:header="720" w:footer="578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54285"/>
    <w:multiLevelType w:val="multilevel"/>
    <w:tmpl w:val="37FABCFE"/>
    <w:lvl w:ilvl="0">
      <w:start w:val="1"/>
      <w:numFmt w:val="decimal"/>
      <w:pStyle w:val="DECIS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93868432">
    <w:abstractNumId w:val="0"/>
  </w:num>
  <w:num w:numId="2" w16cid:durableId="11744170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98934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53619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B9C"/>
    <w:rsid w:val="003B5FA8"/>
    <w:rsid w:val="0053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3A29E"/>
  <w15:docId w15:val="{4C8545B2-8CD4-4871-B403-413AEC8CC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uiPriority w:val="9"/>
    <w:semiHidden/>
    <w:unhideWhenUsed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uiPriority w:val="9"/>
    <w:semiHidden/>
    <w:unhideWhenUsed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uiPriority w:val="9"/>
    <w:semiHidden/>
    <w:unhideWhenUsed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uiPriority w:val="9"/>
    <w:semiHidden/>
    <w:unhideWhenUsed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uiPriority w:val="9"/>
    <w:semiHidden/>
    <w:unhideWhenUsed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num" w:pos="72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1125"/>
      </w:tabs>
      <w:ind w:left="720" w:hanging="720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5B0FB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A0D06"/>
    <w:rPr>
      <w:lang w:eastAsia="en-US"/>
    </w:rPr>
  </w:style>
  <w:style w:type="paragraph" w:styleId="ListParagraph">
    <w:name w:val="List Paragraph"/>
    <w:basedOn w:val="Normal"/>
    <w:uiPriority w:val="34"/>
    <w:qFormat/>
    <w:rsid w:val="008D008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00F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00FB"/>
    <w:rPr>
      <w:rFonts w:ascii="Arial" w:hAnsi="Arial"/>
      <w:b/>
      <w:bCs/>
      <w:lang w:val="en-GB" w:eastAsia="en-US"/>
    </w:rPr>
  </w:style>
  <w:style w:type="paragraph" w:customStyle="1" w:styleId="TF">
    <w:name w:val="TF"/>
    <w:basedOn w:val="Normal"/>
    <w:link w:val="TFChar"/>
    <w:rsid w:val="001109F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color w:val="000000"/>
      <w:lang w:eastAsia="ja-JP"/>
    </w:rPr>
  </w:style>
  <w:style w:type="character" w:customStyle="1" w:styleId="TFChar">
    <w:name w:val="TF Char"/>
    <w:link w:val="TF"/>
    <w:rsid w:val="001109FC"/>
    <w:rPr>
      <w:rFonts w:ascii="Arial" w:eastAsia="Times New Roman" w:hAnsi="Arial"/>
      <w:b/>
      <w:color w:val="00000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46244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46244B"/>
    <w:rPr>
      <w:color w:val="2B579A"/>
      <w:shd w:val="clear" w:color="auto" w:fill="E1DFDD"/>
    </w:rPr>
  </w:style>
  <w:style w:type="paragraph" w:customStyle="1" w:styleId="EditorsNote">
    <w:name w:val="Editor's Note"/>
    <w:basedOn w:val="Normal"/>
    <w:link w:val="EditorsNoteChar"/>
    <w:qFormat/>
    <w:rsid w:val="00F647BC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link w:val="EditorsNote"/>
    <w:rsid w:val="00F647BC"/>
    <w:rPr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10015F"/>
    <w:rPr>
      <w:lang w:val="en-GB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YpNLALIAJgeicU7BN/Yu4OzmXw==">CgMxLjAyCGguZ2pkZ3hzOAByITE1S2RFWTdEWTQtTzNGQk9veGIyQ1JWZVdEZDJFVU83Rg==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796</Characters>
  <Application>Microsoft Office Word</Application>
  <DocSecurity>4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User, v01</dc:creator>
  <cp:lastModifiedBy>Samsung</cp:lastModifiedBy>
  <cp:revision>2</cp:revision>
  <dcterms:created xsi:type="dcterms:W3CDTF">2023-11-16T21:58:00Z</dcterms:created>
  <dcterms:modified xsi:type="dcterms:W3CDTF">2023-11-16T21:58:00Z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(2)00Mc1f6r8HzqSatAf1zLHqFxvLXZ5Q117rSt/D3mp7FZMzeQZSp9Mf5GwRuaW+e1fRsPE5Q9
c4ZBF87HbCTck1q1Jkd/fB6ulFo0Z2vCyvVHfsb3l1oVKxREDkhYQT0Ey4tgdui2OBbX9AEZ
glckUcFpnwGKZUSfSAwdo9X4TOZtHibhOMHz0Qnqe5PwZUPrlvblwuu84MWjkPYJgBQjJoBl
LyblgUVDgypMg8rTDL</vt:lpwstr>
  </property>
  <property fmtid="{D5CDD505-2E9C-101B-9397-08002B2CF9AE}" pid="3" name="_2015_ms_pID_7253431">
    <vt:lpwstr>EqQ+13R9Kxj06eWpTz5c++Nx58ZBThXd3nRhb/02L7Z/TfSbnM5043
ExWSEjTHwSmKZXApr54+qYqpahv1EHfRrsexoAL5gnicSzRdZxDDwCKhZnWhpbtAWRB2QgyG
Q9K7Fzk+Ltghz7gTGtBLHSsy6uOy06n40df6xKO6zQG5Lr3+qCeXAtQ0ZdbB5/sU809KZzup
Z6ZMfYKruqyqUluO</vt:lpwstr>
  </property>
  <property fmtid="{D5CDD505-2E9C-101B-9397-08002B2CF9AE}" pid="4" name="ContentTypeId">
    <vt:lpwstr>0x0101003A08C6E7E0CB5C40B3C0F55B9E8294C3</vt:lpwstr>
  </property>
</Properties>
</file>