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72337" w14:textId="77777777" w:rsidR="007F1009" w:rsidRDefault="007F1009" w:rsidP="007F100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C4-233114</w:t>
      </w:r>
      <w:r>
        <w:rPr>
          <w:b/>
          <w:i/>
          <w:noProof/>
          <w:sz w:val="28"/>
        </w:rPr>
        <w:fldChar w:fldCharType="end"/>
      </w:r>
    </w:p>
    <w:p w14:paraId="60FEB5CB" w14:textId="77777777" w:rsidR="007F1009" w:rsidRDefault="007F1009" w:rsidP="007F10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009" w14:paraId="2565E948" w14:textId="77777777" w:rsidTr="00E11E5B">
        <w:tc>
          <w:tcPr>
            <w:tcW w:w="9641" w:type="dxa"/>
            <w:gridSpan w:val="9"/>
            <w:tcBorders>
              <w:top w:val="single" w:sz="4" w:space="0" w:color="auto"/>
              <w:left w:val="single" w:sz="4" w:space="0" w:color="auto"/>
              <w:right w:val="single" w:sz="4" w:space="0" w:color="auto"/>
            </w:tcBorders>
          </w:tcPr>
          <w:p w14:paraId="26910B29" w14:textId="77777777" w:rsidR="007F1009" w:rsidRDefault="007F1009" w:rsidP="00E11E5B">
            <w:pPr>
              <w:pStyle w:val="CRCoverPage"/>
              <w:spacing w:after="0"/>
              <w:jc w:val="right"/>
              <w:rPr>
                <w:i/>
                <w:noProof/>
              </w:rPr>
            </w:pPr>
            <w:r>
              <w:rPr>
                <w:i/>
                <w:noProof/>
                <w:sz w:val="14"/>
              </w:rPr>
              <w:t>CR-Form-v12.2</w:t>
            </w:r>
          </w:p>
        </w:tc>
      </w:tr>
      <w:tr w:rsidR="007F1009" w14:paraId="6169A555" w14:textId="77777777" w:rsidTr="00E11E5B">
        <w:tc>
          <w:tcPr>
            <w:tcW w:w="9641" w:type="dxa"/>
            <w:gridSpan w:val="9"/>
            <w:tcBorders>
              <w:left w:val="single" w:sz="4" w:space="0" w:color="auto"/>
              <w:right w:val="single" w:sz="4" w:space="0" w:color="auto"/>
            </w:tcBorders>
          </w:tcPr>
          <w:p w14:paraId="51B32A46" w14:textId="77777777" w:rsidR="007F1009" w:rsidRDefault="007F1009" w:rsidP="00E11E5B">
            <w:pPr>
              <w:pStyle w:val="CRCoverPage"/>
              <w:spacing w:after="0"/>
              <w:jc w:val="center"/>
              <w:rPr>
                <w:noProof/>
              </w:rPr>
            </w:pPr>
            <w:r>
              <w:rPr>
                <w:b/>
                <w:noProof/>
                <w:sz w:val="32"/>
              </w:rPr>
              <w:t>CHANGE REQUEST</w:t>
            </w:r>
          </w:p>
        </w:tc>
      </w:tr>
      <w:tr w:rsidR="007F1009" w14:paraId="55A96D72" w14:textId="77777777" w:rsidTr="00E11E5B">
        <w:tc>
          <w:tcPr>
            <w:tcW w:w="9641" w:type="dxa"/>
            <w:gridSpan w:val="9"/>
            <w:tcBorders>
              <w:left w:val="single" w:sz="4" w:space="0" w:color="auto"/>
              <w:right w:val="single" w:sz="4" w:space="0" w:color="auto"/>
            </w:tcBorders>
          </w:tcPr>
          <w:p w14:paraId="2CF888EB" w14:textId="77777777" w:rsidR="007F1009" w:rsidRDefault="007F1009" w:rsidP="00E11E5B">
            <w:pPr>
              <w:pStyle w:val="CRCoverPage"/>
              <w:spacing w:after="0"/>
              <w:rPr>
                <w:noProof/>
                <w:sz w:val="8"/>
                <w:szCs w:val="8"/>
              </w:rPr>
            </w:pPr>
          </w:p>
        </w:tc>
      </w:tr>
      <w:tr w:rsidR="007F1009" w14:paraId="5D629D0B" w14:textId="77777777" w:rsidTr="00E11E5B">
        <w:tc>
          <w:tcPr>
            <w:tcW w:w="142" w:type="dxa"/>
            <w:tcBorders>
              <w:left w:val="single" w:sz="4" w:space="0" w:color="auto"/>
            </w:tcBorders>
          </w:tcPr>
          <w:p w14:paraId="5FD89297" w14:textId="77777777" w:rsidR="007F1009" w:rsidRDefault="007F1009" w:rsidP="00E11E5B">
            <w:pPr>
              <w:pStyle w:val="CRCoverPage"/>
              <w:spacing w:after="0"/>
              <w:jc w:val="right"/>
              <w:rPr>
                <w:noProof/>
              </w:rPr>
            </w:pPr>
          </w:p>
        </w:tc>
        <w:tc>
          <w:tcPr>
            <w:tcW w:w="1559" w:type="dxa"/>
            <w:shd w:val="pct30" w:color="FFFF00" w:fill="auto"/>
          </w:tcPr>
          <w:p w14:paraId="127CA571" w14:textId="77777777" w:rsidR="007F1009" w:rsidRPr="00410371" w:rsidRDefault="007F1009"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29.518</w:t>
            </w:r>
            <w:r>
              <w:rPr>
                <w:b/>
                <w:noProof/>
                <w:sz w:val="28"/>
              </w:rPr>
              <w:fldChar w:fldCharType="end"/>
            </w:r>
          </w:p>
        </w:tc>
        <w:tc>
          <w:tcPr>
            <w:tcW w:w="709" w:type="dxa"/>
          </w:tcPr>
          <w:p w14:paraId="52E399D2" w14:textId="77777777" w:rsidR="007F1009" w:rsidRDefault="007F1009" w:rsidP="00E11E5B">
            <w:pPr>
              <w:pStyle w:val="CRCoverPage"/>
              <w:spacing w:after="0"/>
              <w:jc w:val="center"/>
              <w:rPr>
                <w:noProof/>
              </w:rPr>
            </w:pPr>
            <w:r>
              <w:rPr>
                <w:b/>
                <w:noProof/>
                <w:sz w:val="28"/>
              </w:rPr>
              <w:t>CR</w:t>
            </w:r>
          </w:p>
        </w:tc>
        <w:tc>
          <w:tcPr>
            <w:tcW w:w="1276" w:type="dxa"/>
            <w:shd w:val="pct30" w:color="FFFF00" w:fill="auto"/>
          </w:tcPr>
          <w:p w14:paraId="0090E8DB" w14:textId="77777777" w:rsidR="007F1009" w:rsidRPr="00410371" w:rsidRDefault="007F1009"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0930</w:t>
            </w:r>
            <w:r>
              <w:rPr>
                <w:b/>
                <w:noProof/>
                <w:sz w:val="28"/>
              </w:rPr>
              <w:fldChar w:fldCharType="end"/>
            </w:r>
          </w:p>
        </w:tc>
        <w:tc>
          <w:tcPr>
            <w:tcW w:w="709" w:type="dxa"/>
          </w:tcPr>
          <w:p w14:paraId="5241CBAF" w14:textId="77777777" w:rsidR="007F1009" w:rsidRDefault="007F1009"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412FE645" w14:textId="77777777" w:rsidR="007F1009" w:rsidRPr="00410371" w:rsidRDefault="007F1009"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A1C75F" w14:textId="77777777" w:rsidR="007F1009" w:rsidRDefault="007F1009"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A6D58" w14:textId="77777777" w:rsidR="007F1009" w:rsidRPr="00410371" w:rsidRDefault="007F1009"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2FF176AD" w14:textId="77777777" w:rsidR="007F1009" w:rsidRDefault="007F1009" w:rsidP="00E11E5B">
            <w:pPr>
              <w:pStyle w:val="CRCoverPage"/>
              <w:spacing w:after="0"/>
              <w:rPr>
                <w:noProof/>
              </w:rPr>
            </w:pPr>
          </w:p>
        </w:tc>
      </w:tr>
      <w:tr w:rsidR="007F1009" w14:paraId="5B1F9A36" w14:textId="77777777" w:rsidTr="00E11E5B">
        <w:tc>
          <w:tcPr>
            <w:tcW w:w="9641" w:type="dxa"/>
            <w:gridSpan w:val="9"/>
            <w:tcBorders>
              <w:left w:val="single" w:sz="4" w:space="0" w:color="auto"/>
              <w:right w:val="single" w:sz="4" w:space="0" w:color="auto"/>
            </w:tcBorders>
          </w:tcPr>
          <w:p w14:paraId="2B2F92CD" w14:textId="77777777" w:rsidR="007F1009" w:rsidRDefault="007F1009" w:rsidP="00E11E5B">
            <w:pPr>
              <w:pStyle w:val="CRCoverPage"/>
              <w:spacing w:after="0"/>
              <w:rPr>
                <w:noProof/>
              </w:rPr>
            </w:pPr>
          </w:p>
        </w:tc>
      </w:tr>
      <w:tr w:rsidR="007F1009" w14:paraId="5809C2BF" w14:textId="77777777" w:rsidTr="00E11E5B">
        <w:tc>
          <w:tcPr>
            <w:tcW w:w="9641" w:type="dxa"/>
            <w:gridSpan w:val="9"/>
            <w:tcBorders>
              <w:top w:val="single" w:sz="4" w:space="0" w:color="auto"/>
            </w:tcBorders>
          </w:tcPr>
          <w:p w14:paraId="666BFE5A" w14:textId="77777777" w:rsidR="007F1009" w:rsidRPr="00F25D98" w:rsidRDefault="007F1009"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F1009" w14:paraId="356F8DAE" w14:textId="77777777" w:rsidTr="00E11E5B">
        <w:tc>
          <w:tcPr>
            <w:tcW w:w="9641" w:type="dxa"/>
            <w:gridSpan w:val="9"/>
          </w:tcPr>
          <w:p w14:paraId="0981037D" w14:textId="77777777" w:rsidR="007F1009" w:rsidRDefault="007F1009" w:rsidP="00E11E5B">
            <w:pPr>
              <w:pStyle w:val="CRCoverPage"/>
              <w:spacing w:after="0"/>
              <w:rPr>
                <w:noProof/>
                <w:sz w:val="8"/>
                <w:szCs w:val="8"/>
              </w:rPr>
            </w:pPr>
          </w:p>
        </w:tc>
      </w:tr>
    </w:tbl>
    <w:p w14:paraId="139B19B1" w14:textId="77777777" w:rsidR="007F1009" w:rsidRDefault="007F1009" w:rsidP="007F10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009" w14:paraId="394A490C" w14:textId="77777777" w:rsidTr="00E11E5B">
        <w:tc>
          <w:tcPr>
            <w:tcW w:w="2835" w:type="dxa"/>
          </w:tcPr>
          <w:p w14:paraId="403547BC" w14:textId="77777777" w:rsidR="007F1009" w:rsidRDefault="007F1009" w:rsidP="00E11E5B">
            <w:pPr>
              <w:pStyle w:val="CRCoverPage"/>
              <w:tabs>
                <w:tab w:val="right" w:pos="2751"/>
              </w:tabs>
              <w:spacing w:after="0"/>
              <w:rPr>
                <w:b/>
                <w:i/>
                <w:noProof/>
              </w:rPr>
            </w:pPr>
            <w:r>
              <w:rPr>
                <w:b/>
                <w:i/>
                <w:noProof/>
              </w:rPr>
              <w:t>Proposed change affects:</w:t>
            </w:r>
          </w:p>
        </w:tc>
        <w:tc>
          <w:tcPr>
            <w:tcW w:w="1418" w:type="dxa"/>
          </w:tcPr>
          <w:p w14:paraId="570DC61F" w14:textId="77777777" w:rsidR="007F1009" w:rsidRDefault="007F1009"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67066" w14:textId="77777777" w:rsidR="007F1009" w:rsidRDefault="007F1009" w:rsidP="00E11E5B">
            <w:pPr>
              <w:pStyle w:val="CRCoverPage"/>
              <w:spacing w:after="0"/>
              <w:jc w:val="center"/>
              <w:rPr>
                <w:b/>
                <w:caps/>
                <w:noProof/>
              </w:rPr>
            </w:pPr>
          </w:p>
        </w:tc>
        <w:tc>
          <w:tcPr>
            <w:tcW w:w="709" w:type="dxa"/>
            <w:tcBorders>
              <w:left w:val="single" w:sz="4" w:space="0" w:color="auto"/>
            </w:tcBorders>
          </w:tcPr>
          <w:p w14:paraId="48C2CA6D" w14:textId="77777777" w:rsidR="007F1009" w:rsidRDefault="007F1009"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C9B79" w14:textId="77777777" w:rsidR="007F1009" w:rsidRDefault="007F1009" w:rsidP="00E11E5B">
            <w:pPr>
              <w:pStyle w:val="CRCoverPage"/>
              <w:spacing w:after="0"/>
              <w:jc w:val="center"/>
              <w:rPr>
                <w:b/>
                <w:caps/>
                <w:noProof/>
              </w:rPr>
            </w:pPr>
          </w:p>
        </w:tc>
        <w:tc>
          <w:tcPr>
            <w:tcW w:w="2126" w:type="dxa"/>
          </w:tcPr>
          <w:p w14:paraId="71457607" w14:textId="77777777" w:rsidR="007F1009" w:rsidRDefault="007F1009"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DDB2A" w14:textId="77777777" w:rsidR="007F1009" w:rsidRDefault="007F1009" w:rsidP="00E11E5B">
            <w:pPr>
              <w:pStyle w:val="CRCoverPage"/>
              <w:spacing w:after="0"/>
              <w:jc w:val="center"/>
              <w:rPr>
                <w:b/>
                <w:caps/>
                <w:noProof/>
              </w:rPr>
            </w:pPr>
          </w:p>
        </w:tc>
        <w:tc>
          <w:tcPr>
            <w:tcW w:w="1418" w:type="dxa"/>
            <w:tcBorders>
              <w:left w:val="nil"/>
            </w:tcBorders>
          </w:tcPr>
          <w:p w14:paraId="445D8E09" w14:textId="77777777" w:rsidR="007F1009" w:rsidRDefault="007F1009"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EB673" w14:textId="77777777" w:rsidR="007F1009" w:rsidRDefault="007F1009" w:rsidP="00E11E5B">
            <w:pPr>
              <w:pStyle w:val="CRCoverPage"/>
              <w:spacing w:after="0"/>
              <w:jc w:val="center"/>
              <w:rPr>
                <w:b/>
                <w:bCs/>
                <w:caps/>
                <w:noProof/>
              </w:rPr>
            </w:pPr>
          </w:p>
        </w:tc>
      </w:tr>
    </w:tbl>
    <w:p w14:paraId="71E12115" w14:textId="77777777" w:rsidR="007F1009" w:rsidRDefault="007F1009" w:rsidP="007F10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009" w14:paraId="0F6F47C1" w14:textId="77777777" w:rsidTr="00E11E5B">
        <w:tc>
          <w:tcPr>
            <w:tcW w:w="9640" w:type="dxa"/>
            <w:gridSpan w:val="11"/>
          </w:tcPr>
          <w:p w14:paraId="64BF06A8" w14:textId="77777777" w:rsidR="007F1009" w:rsidRDefault="007F1009" w:rsidP="00E11E5B">
            <w:pPr>
              <w:pStyle w:val="CRCoverPage"/>
              <w:spacing w:after="0"/>
              <w:rPr>
                <w:noProof/>
                <w:sz w:val="8"/>
                <w:szCs w:val="8"/>
              </w:rPr>
            </w:pPr>
          </w:p>
        </w:tc>
      </w:tr>
      <w:tr w:rsidR="007F1009" w14:paraId="4B936F0D" w14:textId="77777777" w:rsidTr="00E11E5B">
        <w:tc>
          <w:tcPr>
            <w:tcW w:w="1843" w:type="dxa"/>
            <w:tcBorders>
              <w:top w:val="single" w:sz="4" w:space="0" w:color="auto"/>
              <w:left w:val="single" w:sz="4" w:space="0" w:color="auto"/>
            </w:tcBorders>
          </w:tcPr>
          <w:p w14:paraId="3B208018" w14:textId="77777777" w:rsidR="007F1009" w:rsidRDefault="007F1009"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DEEF69" w14:textId="77777777" w:rsidR="007F1009" w:rsidRDefault="007F1009" w:rsidP="00E11E5B">
            <w:pPr>
              <w:pStyle w:val="CRCoverPage"/>
              <w:spacing w:after="0"/>
              <w:ind w:left="100"/>
              <w:rPr>
                <w:noProof/>
              </w:rPr>
            </w:pPr>
            <w:r>
              <w:fldChar w:fldCharType="begin"/>
            </w:r>
            <w:r>
              <w:instrText xml:space="preserve"> DOCPROPERTY  CrTitle  \* MERGEFORMAT </w:instrText>
            </w:r>
            <w:r>
              <w:fldChar w:fldCharType="separate"/>
            </w:r>
            <w:r>
              <w:t>Updating N1messageNotification during AMF re-allocation procedure to include partially Allowed NSSAI</w:t>
            </w:r>
            <w:r>
              <w:fldChar w:fldCharType="end"/>
            </w:r>
          </w:p>
        </w:tc>
      </w:tr>
      <w:tr w:rsidR="007F1009" w14:paraId="5CEC8918" w14:textId="77777777" w:rsidTr="00E11E5B">
        <w:tc>
          <w:tcPr>
            <w:tcW w:w="1843" w:type="dxa"/>
            <w:tcBorders>
              <w:left w:val="single" w:sz="4" w:space="0" w:color="auto"/>
            </w:tcBorders>
          </w:tcPr>
          <w:p w14:paraId="721832BE" w14:textId="77777777" w:rsidR="007F1009" w:rsidRDefault="007F1009" w:rsidP="00E11E5B">
            <w:pPr>
              <w:pStyle w:val="CRCoverPage"/>
              <w:spacing w:after="0"/>
              <w:rPr>
                <w:b/>
                <w:i/>
                <w:noProof/>
                <w:sz w:val="8"/>
                <w:szCs w:val="8"/>
              </w:rPr>
            </w:pPr>
          </w:p>
        </w:tc>
        <w:tc>
          <w:tcPr>
            <w:tcW w:w="7797" w:type="dxa"/>
            <w:gridSpan w:val="10"/>
            <w:tcBorders>
              <w:right w:val="single" w:sz="4" w:space="0" w:color="auto"/>
            </w:tcBorders>
          </w:tcPr>
          <w:p w14:paraId="255F87E1" w14:textId="77777777" w:rsidR="007F1009" w:rsidRDefault="007F1009" w:rsidP="00E11E5B">
            <w:pPr>
              <w:pStyle w:val="CRCoverPage"/>
              <w:spacing w:after="0"/>
              <w:rPr>
                <w:noProof/>
                <w:sz w:val="8"/>
                <w:szCs w:val="8"/>
              </w:rPr>
            </w:pPr>
          </w:p>
        </w:tc>
      </w:tr>
      <w:tr w:rsidR="007F1009" w14:paraId="259A75D9" w14:textId="77777777" w:rsidTr="00E11E5B">
        <w:tc>
          <w:tcPr>
            <w:tcW w:w="1843" w:type="dxa"/>
            <w:tcBorders>
              <w:left w:val="single" w:sz="4" w:space="0" w:color="auto"/>
            </w:tcBorders>
          </w:tcPr>
          <w:p w14:paraId="79544D0F" w14:textId="77777777" w:rsidR="007F1009" w:rsidRDefault="007F1009"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D3581" w14:textId="77777777" w:rsidR="007F1009" w:rsidRDefault="007F1009"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F1009" w14:paraId="4943BABE" w14:textId="77777777" w:rsidTr="00E11E5B">
        <w:tc>
          <w:tcPr>
            <w:tcW w:w="1843" w:type="dxa"/>
            <w:tcBorders>
              <w:left w:val="single" w:sz="4" w:space="0" w:color="auto"/>
            </w:tcBorders>
          </w:tcPr>
          <w:p w14:paraId="31A7D375" w14:textId="77777777" w:rsidR="007F1009" w:rsidRDefault="007F1009"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8103D" w14:textId="44979899" w:rsidR="007F1009" w:rsidRDefault="007F1009" w:rsidP="00E11E5B">
            <w:pPr>
              <w:pStyle w:val="CRCoverPage"/>
              <w:spacing w:after="0"/>
              <w:ind w:left="100"/>
              <w:rPr>
                <w:noProof/>
              </w:rPr>
            </w:pPr>
            <w:r>
              <w:t>CT4</w:t>
            </w:r>
            <w:r>
              <w:fldChar w:fldCharType="begin"/>
            </w:r>
            <w:r>
              <w:instrText xml:space="preserve"> DOCPROPERTY  SourceIfTsg  \* MERGEFORMAT </w:instrText>
            </w:r>
            <w:r>
              <w:fldChar w:fldCharType="separate"/>
            </w:r>
            <w:r>
              <w:rPr>
                <w:noProof/>
              </w:rPr>
              <w:fldChar w:fldCharType="end"/>
            </w:r>
          </w:p>
        </w:tc>
      </w:tr>
      <w:tr w:rsidR="007F1009" w14:paraId="37D3BD7D" w14:textId="77777777" w:rsidTr="00E11E5B">
        <w:tc>
          <w:tcPr>
            <w:tcW w:w="1843" w:type="dxa"/>
            <w:tcBorders>
              <w:left w:val="single" w:sz="4" w:space="0" w:color="auto"/>
            </w:tcBorders>
          </w:tcPr>
          <w:p w14:paraId="465FE8E9" w14:textId="77777777" w:rsidR="007F1009" w:rsidRDefault="007F1009" w:rsidP="00E11E5B">
            <w:pPr>
              <w:pStyle w:val="CRCoverPage"/>
              <w:spacing w:after="0"/>
              <w:rPr>
                <w:b/>
                <w:i/>
                <w:noProof/>
                <w:sz w:val="8"/>
                <w:szCs w:val="8"/>
              </w:rPr>
            </w:pPr>
          </w:p>
        </w:tc>
        <w:tc>
          <w:tcPr>
            <w:tcW w:w="7797" w:type="dxa"/>
            <w:gridSpan w:val="10"/>
            <w:tcBorders>
              <w:right w:val="single" w:sz="4" w:space="0" w:color="auto"/>
            </w:tcBorders>
          </w:tcPr>
          <w:p w14:paraId="6876FCF9" w14:textId="77777777" w:rsidR="007F1009" w:rsidRDefault="007F1009" w:rsidP="00E11E5B">
            <w:pPr>
              <w:pStyle w:val="CRCoverPage"/>
              <w:spacing w:after="0"/>
              <w:rPr>
                <w:noProof/>
                <w:sz w:val="8"/>
                <w:szCs w:val="8"/>
              </w:rPr>
            </w:pPr>
          </w:p>
        </w:tc>
      </w:tr>
      <w:tr w:rsidR="007F1009" w14:paraId="10E1A4A6" w14:textId="77777777" w:rsidTr="00E11E5B">
        <w:tc>
          <w:tcPr>
            <w:tcW w:w="1843" w:type="dxa"/>
            <w:tcBorders>
              <w:left w:val="single" w:sz="4" w:space="0" w:color="auto"/>
            </w:tcBorders>
          </w:tcPr>
          <w:p w14:paraId="511946DD" w14:textId="77777777" w:rsidR="007F1009" w:rsidRDefault="007F1009"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51C0800C" w14:textId="77777777" w:rsidR="007F1009" w:rsidRDefault="007F1009" w:rsidP="00E11E5B">
            <w:pPr>
              <w:pStyle w:val="CRCoverPage"/>
              <w:spacing w:after="0"/>
              <w:ind w:left="100"/>
              <w:rPr>
                <w:noProof/>
              </w:rPr>
            </w:pPr>
            <w:r>
              <w:fldChar w:fldCharType="begin"/>
            </w:r>
            <w:r>
              <w:instrText xml:space="preserve"> DOCPROPERTY  RelatedWis  \* MERGEFORMAT </w:instrText>
            </w:r>
            <w:r>
              <w:fldChar w:fldCharType="separate"/>
            </w:r>
            <w:r>
              <w:rPr>
                <w:noProof/>
              </w:rPr>
              <w:t>eNS_Ph3</w:t>
            </w:r>
            <w:r>
              <w:rPr>
                <w:noProof/>
              </w:rPr>
              <w:fldChar w:fldCharType="end"/>
            </w:r>
          </w:p>
        </w:tc>
        <w:tc>
          <w:tcPr>
            <w:tcW w:w="567" w:type="dxa"/>
            <w:tcBorders>
              <w:left w:val="nil"/>
            </w:tcBorders>
          </w:tcPr>
          <w:p w14:paraId="60FD3E8C" w14:textId="77777777" w:rsidR="007F1009" w:rsidRDefault="007F1009" w:rsidP="00E11E5B">
            <w:pPr>
              <w:pStyle w:val="CRCoverPage"/>
              <w:spacing w:after="0"/>
              <w:ind w:right="100"/>
              <w:rPr>
                <w:noProof/>
              </w:rPr>
            </w:pPr>
          </w:p>
        </w:tc>
        <w:tc>
          <w:tcPr>
            <w:tcW w:w="1417" w:type="dxa"/>
            <w:gridSpan w:val="3"/>
            <w:tcBorders>
              <w:left w:val="nil"/>
            </w:tcBorders>
          </w:tcPr>
          <w:p w14:paraId="6E557A2A" w14:textId="77777777" w:rsidR="007F1009" w:rsidRDefault="007F1009"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CA061" w14:textId="77777777" w:rsidR="007F1009" w:rsidRDefault="007F1009" w:rsidP="00E11E5B">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7F1009" w14:paraId="7A0D5A64" w14:textId="77777777" w:rsidTr="00E11E5B">
        <w:tc>
          <w:tcPr>
            <w:tcW w:w="1843" w:type="dxa"/>
            <w:tcBorders>
              <w:left w:val="single" w:sz="4" w:space="0" w:color="auto"/>
            </w:tcBorders>
          </w:tcPr>
          <w:p w14:paraId="3B762E00" w14:textId="77777777" w:rsidR="007F1009" w:rsidRDefault="007F1009" w:rsidP="00E11E5B">
            <w:pPr>
              <w:pStyle w:val="CRCoverPage"/>
              <w:spacing w:after="0"/>
              <w:rPr>
                <w:b/>
                <w:i/>
                <w:noProof/>
                <w:sz w:val="8"/>
                <w:szCs w:val="8"/>
              </w:rPr>
            </w:pPr>
          </w:p>
        </w:tc>
        <w:tc>
          <w:tcPr>
            <w:tcW w:w="1986" w:type="dxa"/>
            <w:gridSpan w:val="4"/>
          </w:tcPr>
          <w:p w14:paraId="3FCF8A98" w14:textId="77777777" w:rsidR="007F1009" w:rsidRDefault="007F1009" w:rsidP="00E11E5B">
            <w:pPr>
              <w:pStyle w:val="CRCoverPage"/>
              <w:spacing w:after="0"/>
              <w:rPr>
                <w:noProof/>
                <w:sz w:val="8"/>
                <w:szCs w:val="8"/>
              </w:rPr>
            </w:pPr>
          </w:p>
        </w:tc>
        <w:tc>
          <w:tcPr>
            <w:tcW w:w="2267" w:type="dxa"/>
            <w:gridSpan w:val="2"/>
          </w:tcPr>
          <w:p w14:paraId="1804C5D5" w14:textId="77777777" w:rsidR="007F1009" w:rsidRDefault="007F1009" w:rsidP="00E11E5B">
            <w:pPr>
              <w:pStyle w:val="CRCoverPage"/>
              <w:spacing w:after="0"/>
              <w:rPr>
                <w:noProof/>
                <w:sz w:val="8"/>
                <w:szCs w:val="8"/>
              </w:rPr>
            </w:pPr>
          </w:p>
        </w:tc>
        <w:tc>
          <w:tcPr>
            <w:tcW w:w="1417" w:type="dxa"/>
            <w:gridSpan w:val="3"/>
          </w:tcPr>
          <w:p w14:paraId="0A264357" w14:textId="77777777" w:rsidR="007F1009" w:rsidRDefault="007F1009" w:rsidP="00E11E5B">
            <w:pPr>
              <w:pStyle w:val="CRCoverPage"/>
              <w:spacing w:after="0"/>
              <w:rPr>
                <w:noProof/>
                <w:sz w:val="8"/>
                <w:szCs w:val="8"/>
              </w:rPr>
            </w:pPr>
          </w:p>
        </w:tc>
        <w:tc>
          <w:tcPr>
            <w:tcW w:w="2127" w:type="dxa"/>
            <w:tcBorders>
              <w:right w:val="single" w:sz="4" w:space="0" w:color="auto"/>
            </w:tcBorders>
          </w:tcPr>
          <w:p w14:paraId="78F2149A" w14:textId="77777777" w:rsidR="007F1009" w:rsidRDefault="007F1009" w:rsidP="00E11E5B">
            <w:pPr>
              <w:pStyle w:val="CRCoverPage"/>
              <w:spacing w:after="0"/>
              <w:rPr>
                <w:noProof/>
                <w:sz w:val="8"/>
                <w:szCs w:val="8"/>
              </w:rPr>
            </w:pPr>
          </w:p>
        </w:tc>
      </w:tr>
      <w:tr w:rsidR="007F1009" w14:paraId="2F85DCF6" w14:textId="77777777" w:rsidTr="00E11E5B">
        <w:trPr>
          <w:cantSplit/>
        </w:trPr>
        <w:tc>
          <w:tcPr>
            <w:tcW w:w="1843" w:type="dxa"/>
            <w:tcBorders>
              <w:left w:val="single" w:sz="4" w:space="0" w:color="auto"/>
            </w:tcBorders>
          </w:tcPr>
          <w:p w14:paraId="6D51B7AB" w14:textId="77777777" w:rsidR="007F1009" w:rsidRDefault="007F1009" w:rsidP="00E11E5B">
            <w:pPr>
              <w:pStyle w:val="CRCoverPage"/>
              <w:tabs>
                <w:tab w:val="right" w:pos="1759"/>
              </w:tabs>
              <w:spacing w:after="0"/>
              <w:rPr>
                <w:b/>
                <w:i/>
                <w:noProof/>
              </w:rPr>
            </w:pPr>
            <w:r>
              <w:rPr>
                <w:b/>
                <w:i/>
                <w:noProof/>
              </w:rPr>
              <w:t>Category:</w:t>
            </w:r>
          </w:p>
        </w:tc>
        <w:tc>
          <w:tcPr>
            <w:tcW w:w="851" w:type="dxa"/>
            <w:shd w:val="pct30" w:color="FFFF00" w:fill="auto"/>
          </w:tcPr>
          <w:p w14:paraId="7300195F" w14:textId="77777777" w:rsidR="007F1009" w:rsidRDefault="007F1009"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5DA5442" w14:textId="77777777" w:rsidR="007F1009" w:rsidRDefault="007F1009" w:rsidP="00E11E5B">
            <w:pPr>
              <w:pStyle w:val="CRCoverPage"/>
              <w:spacing w:after="0"/>
              <w:rPr>
                <w:noProof/>
              </w:rPr>
            </w:pPr>
          </w:p>
        </w:tc>
        <w:tc>
          <w:tcPr>
            <w:tcW w:w="1417" w:type="dxa"/>
            <w:gridSpan w:val="3"/>
            <w:tcBorders>
              <w:left w:val="nil"/>
            </w:tcBorders>
          </w:tcPr>
          <w:p w14:paraId="03DF66D6" w14:textId="77777777" w:rsidR="007F1009" w:rsidRDefault="007F1009"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8C0B6" w14:textId="77777777" w:rsidR="007F1009" w:rsidRDefault="007F1009"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F1009" w14:paraId="4A4FC290" w14:textId="77777777" w:rsidTr="00E11E5B">
        <w:tc>
          <w:tcPr>
            <w:tcW w:w="1843" w:type="dxa"/>
            <w:tcBorders>
              <w:left w:val="single" w:sz="4" w:space="0" w:color="auto"/>
              <w:bottom w:val="single" w:sz="4" w:space="0" w:color="auto"/>
            </w:tcBorders>
          </w:tcPr>
          <w:p w14:paraId="3D7A90D9" w14:textId="77777777" w:rsidR="007F1009" w:rsidRDefault="007F1009" w:rsidP="00E11E5B">
            <w:pPr>
              <w:pStyle w:val="CRCoverPage"/>
              <w:spacing w:after="0"/>
              <w:rPr>
                <w:b/>
                <w:i/>
                <w:noProof/>
              </w:rPr>
            </w:pPr>
          </w:p>
        </w:tc>
        <w:tc>
          <w:tcPr>
            <w:tcW w:w="4677" w:type="dxa"/>
            <w:gridSpan w:val="8"/>
            <w:tcBorders>
              <w:bottom w:val="single" w:sz="4" w:space="0" w:color="auto"/>
            </w:tcBorders>
          </w:tcPr>
          <w:p w14:paraId="2213B99D" w14:textId="77777777" w:rsidR="007F1009" w:rsidRDefault="007F1009"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C47B46" w14:textId="77777777" w:rsidR="007F1009" w:rsidRDefault="007F1009"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BA11F5" w14:textId="77777777" w:rsidR="007F1009" w:rsidRPr="007C2097" w:rsidRDefault="007F1009"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1009" w14:paraId="7EDC6D97" w14:textId="77777777" w:rsidTr="00E11E5B">
        <w:tc>
          <w:tcPr>
            <w:tcW w:w="1843" w:type="dxa"/>
          </w:tcPr>
          <w:p w14:paraId="70E7F0FE" w14:textId="77777777" w:rsidR="007F1009" w:rsidRDefault="007F1009" w:rsidP="00E11E5B">
            <w:pPr>
              <w:pStyle w:val="CRCoverPage"/>
              <w:spacing w:after="0"/>
              <w:rPr>
                <w:b/>
                <w:i/>
                <w:noProof/>
                <w:sz w:val="8"/>
                <w:szCs w:val="8"/>
              </w:rPr>
            </w:pPr>
          </w:p>
        </w:tc>
        <w:tc>
          <w:tcPr>
            <w:tcW w:w="7797" w:type="dxa"/>
            <w:gridSpan w:val="10"/>
          </w:tcPr>
          <w:p w14:paraId="0D152295" w14:textId="77777777" w:rsidR="007F1009" w:rsidRDefault="007F1009" w:rsidP="00E11E5B">
            <w:pPr>
              <w:pStyle w:val="CRCoverPage"/>
              <w:spacing w:after="0"/>
              <w:rPr>
                <w:noProof/>
                <w:sz w:val="8"/>
                <w:szCs w:val="8"/>
              </w:rPr>
            </w:pPr>
          </w:p>
        </w:tc>
      </w:tr>
      <w:tr w:rsidR="007F1009" w14:paraId="43351BD0" w14:textId="77777777" w:rsidTr="00E11E5B">
        <w:tc>
          <w:tcPr>
            <w:tcW w:w="2694" w:type="dxa"/>
            <w:gridSpan w:val="2"/>
            <w:tcBorders>
              <w:top w:val="single" w:sz="4" w:space="0" w:color="auto"/>
              <w:left w:val="single" w:sz="4" w:space="0" w:color="auto"/>
            </w:tcBorders>
          </w:tcPr>
          <w:p w14:paraId="69653449" w14:textId="77777777" w:rsidR="007F1009" w:rsidRDefault="007F1009"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A7D40" w14:textId="77777777" w:rsidR="007F1009" w:rsidRDefault="007F1009" w:rsidP="007F1009">
            <w:pPr>
              <w:pStyle w:val="CRCoverPage"/>
              <w:spacing w:after="0"/>
              <w:ind w:left="100"/>
              <w:rPr>
                <w:noProof/>
              </w:rPr>
            </w:pPr>
            <w:r w:rsidRPr="0038023C">
              <w:rPr>
                <w:noProof/>
              </w:rPr>
              <w:t>S2-2307551</w:t>
            </w:r>
            <w:r>
              <w:rPr>
                <w:noProof/>
              </w:rPr>
              <w:t xml:space="preserve"> introduces </w:t>
            </w:r>
            <w:r w:rsidRPr="00C07A83">
              <w:rPr>
                <w:noProof/>
              </w:rPr>
              <w:t xml:space="preserve">support for Partially Allowed NSSAI </w:t>
            </w:r>
            <w:r>
              <w:rPr>
                <w:noProof/>
              </w:rPr>
              <w:t xml:space="preserve">in various procedures. </w:t>
            </w:r>
          </w:p>
          <w:p w14:paraId="2713ABEF" w14:textId="77777777" w:rsidR="007F1009" w:rsidRDefault="007F1009" w:rsidP="007F1009">
            <w:pPr>
              <w:pStyle w:val="CRCoverPage"/>
              <w:spacing w:after="0"/>
              <w:ind w:left="100"/>
              <w:rPr>
                <w:noProof/>
              </w:rPr>
            </w:pPr>
          </w:p>
          <w:p w14:paraId="6A93CD3A" w14:textId="07A2612D" w:rsidR="007F1009" w:rsidRDefault="007F1009" w:rsidP="007F1009">
            <w:pPr>
              <w:pStyle w:val="CRCoverPage"/>
              <w:spacing w:after="0"/>
              <w:ind w:left="100"/>
              <w:rPr>
                <w:noProof/>
              </w:rPr>
            </w:pPr>
            <w:r w:rsidRPr="00A24D0B">
              <w:rPr>
                <w:noProof/>
              </w:rPr>
              <w:t xml:space="preserve">In </w:t>
            </w:r>
            <w:r>
              <w:rPr>
                <w:noProof/>
              </w:rPr>
              <w:t xml:space="preserve">TS 23.502, </w:t>
            </w:r>
            <w:r w:rsidRPr="00A24D0B">
              <w:rPr>
                <w:noProof/>
              </w:rPr>
              <w:t xml:space="preserve">cl 4.2.2.2.3, step 6b - the Allowed NSSAI, </w:t>
            </w:r>
            <w:r w:rsidRPr="00A24D0B">
              <w:rPr>
                <w:noProof/>
                <w:u w:val="single"/>
              </w:rPr>
              <w:t>optionally the Partially Allowed NSSAI</w:t>
            </w:r>
            <w:r w:rsidRPr="00A24D0B">
              <w:rPr>
                <w:noProof/>
              </w:rPr>
              <w:t>, and the AMF Set are included to enable the (R)AN to select the target AMF as described in clause 6.3.5 of TS 23.501 [2].</w:t>
            </w:r>
          </w:p>
        </w:tc>
      </w:tr>
      <w:tr w:rsidR="007F1009" w14:paraId="526747D5" w14:textId="77777777" w:rsidTr="00E11E5B">
        <w:tc>
          <w:tcPr>
            <w:tcW w:w="2694" w:type="dxa"/>
            <w:gridSpan w:val="2"/>
            <w:tcBorders>
              <w:left w:val="single" w:sz="4" w:space="0" w:color="auto"/>
            </w:tcBorders>
          </w:tcPr>
          <w:p w14:paraId="6778CA0F" w14:textId="77777777" w:rsidR="007F1009" w:rsidRDefault="007F1009" w:rsidP="00E11E5B">
            <w:pPr>
              <w:pStyle w:val="CRCoverPage"/>
              <w:spacing w:after="0"/>
              <w:rPr>
                <w:b/>
                <w:i/>
                <w:noProof/>
                <w:sz w:val="8"/>
                <w:szCs w:val="8"/>
              </w:rPr>
            </w:pPr>
          </w:p>
        </w:tc>
        <w:tc>
          <w:tcPr>
            <w:tcW w:w="6946" w:type="dxa"/>
            <w:gridSpan w:val="9"/>
            <w:tcBorders>
              <w:right w:val="single" w:sz="4" w:space="0" w:color="auto"/>
            </w:tcBorders>
          </w:tcPr>
          <w:p w14:paraId="1FEC96F0" w14:textId="77777777" w:rsidR="007F1009" w:rsidRDefault="007F1009" w:rsidP="00E11E5B">
            <w:pPr>
              <w:pStyle w:val="CRCoverPage"/>
              <w:spacing w:after="0"/>
              <w:rPr>
                <w:noProof/>
                <w:sz w:val="8"/>
                <w:szCs w:val="8"/>
              </w:rPr>
            </w:pPr>
          </w:p>
        </w:tc>
      </w:tr>
      <w:tr w:rsidR="007F1009" w14:paraId="62162B45" w14:textId="77777777" w:rsidTr="00E11E5B">
        <w:tc>
          <w:tcPr>
            <w:tcW w:w="2694" w:type="dxa"/>
            <w:gridSpan w:val="2"/>
            <w:tcBorders>
              <w:left w:val="single" w:sz="4" w:space="0" w:color="auto"/>
            </w:tcBorders>
          </w:tcPr>
          <w:p w14:paraId="5F3B9DA1" w14:textId="77777777" w:rsidR="007F1009" w:rsidRDefault="007F1009"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B0EDF" w14:textId="32522B04" w:rsidR="007F1009" w:rsidRDefault="007F1009" w:rsidP="007F1009">
            <w:pPr>
              <w:pStyle w:val="CRCoverPage"/>
              <w:spacing w:after="0"/>
              <w:ind w:left="100"/>
              <w:rPr>
                <w:noProof/>
              </w:rPr>
            </w:pPr>
            <w:r>
              <w:rPr>
                <w:noProof/>
              </w:rPr>
              <w:t xml:space="preserve">This CR proposes to update cl </w:t>
            </w:r>
            <w:r w:rsidRPr="003B2883">
              <w:t>5.2.2.3.5.2</w:t>
            </w:r>
            <w:r>
              <w:t xml:space="preserve"> to include partially allowed NSSAI in the procedure as defined by </w:t>
            </w:r>
            <w:proofErr w:type="gramStart"/>
            <w:r>
              <w:t>stage-2</w:t>
            </w:r>
            <w:proofErr w:type="gramEnd"/>
            <w:r>
              <w:t>.</w:t>
            </w:r>
          </w:p>
        </w:tc>
      </w:tr>
      <w:tr w:rsidR="007F1009" w14:paraId="22FA611A" w14:textId="77777777" w:rsidTr="00E11E5B">
        <w:tc>
          <w:tcPr>
            <w:tcW w:w="2694" w:type="dxa"/>
            <w:gridSpan w:val="2"/>
            <w:tcBorders>
              <w:left w:val="single" w:sz="4" w:space="0" w:color="auto"/>
            </w:tcBorders>
          </w:tcPr>
          <w:p w14:paraId="0786E0FE" w14:textId="77777777" w:rsidR="007F1009" w:rsidRDefault="007F1009" w:rsidP="00E11E5B">
            <w:pPr>
              <w:pStyle w:val="CRCoverPage"/>
              <w:spacing w:after="0"/>
              <w:rPr>
                <w:b/>
                <w:i/>
                <w:noProof/>
                <w:sz w:val="8"/>
                <w:szCs w:val="8"/>
              </w:rPr>
            </w:pPr>
          </w:p>
        </w:tc>
        <w:tc>
          <w:tcPr>
            <w:tcW w:w="6946" w:type="dxa"/>
            <w:gridSpan w:val="9"/>
            <w:tcBorders>
              <w:right w:val="single" w:sz="4" w:space="0" w:color="auto"/>
            </w:tcBorders>
          </w:tcPr>
          <w:p w14:paraId="5C722B77" w14:textId="77777777" w:rsidR="007F1009" w:rsidRDefault="007F1009" w:rsidP="00E11E5B">
            <w:pPr>
              <w:pStyle w:val="CRCoverPage"/>
              <w:spacing w:after="0"/>
              <w:rPr>
                <w:noProof/>
                <w:sz w:val="8"/>
                <w:szCs w:val="8"/>
              </w:rPr>
            </w:pPr>
          </w:p>
        </w:tc>
      </w:tr>
      <w:tr w:rsidR="007F1009" w14:paraId="089C6588" w14:textId="77777777" w:rsidTr="00E11E5B">
        <w:tc>
          <w:tcPr>
            <w:tcW w:w="2694" w:type="dxa"/>
            <w:gridSpan w:val="2"/>
            <w:tcBorders>
              <w:left w:val="single" w:sz="4" w:space="0" w:color="auto"/>
              <w:bottom w:val="single" w:sz="4" w:space="0" w:color="auto"/>
            </w:tcBorders>
          </w:tcPr>
          <w:p w14:paraId="7A6BF95C" w14:textId="77777777" w:rsidR="007F1009" w:rsidRDefault="007F1009"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4A333D" w14:textId="32865953" w:rsidR="007F1009" w:rsidRDefault="007F1009" w:rsidP="00E11E5B">
            <w:pPr>
              <w:pStyle w:val="CRCoverPage"/>
              <w:spacing w:after="0"/>
              <w:ind w:left="100"/>
              <w:rPr>
                <w:noProof/>
              </w:rPr>
            </w:pPr>
            <w:r>
              <w:rPr>
                <w:noProof/>
              </w:rPr>
              <w:t>I</w:t>
            </w:r>
            <w:r>
              <w:rPr>
                <w:noProof/>
              </w:rPr>
              <w:t>ncomplete requirements</w:t>
            </w:r>
          </w:p>
        </w:tc>
      </w:tr>
      <w:tr w:rsidR="007F1009" w14:paraId="7EF03F82" w14:textId="77777777" w:rsidTr="00E11E5B">
        <w:tc>
          <w:tcPr>
            <w:tcW w:w="2694" w:type="dxa"/>
            <w:gridSpan w:val="2"/>
          </w:tcPr>
          <w:p w14:paraId="72EFD8FC" w14:textId="77777777" w:rsidR="007F1009" w:rsidRDefault="007F1009" w:rsidP="00E11E5B">
            <w:pPr>
              <w:pStyle w:val="CRCoverPage"/>
              <w:spacing w:after="0"/>
              <w:rPr>
                <w:b/>
                <w:i/>
                <w:noProof/>
                <w:sz w:val="8"/>
                <w:szCs w:val="8"/>
              </w:rPr>
            </w:pPr>
          </w:p>
        </w:tc>
        <w:tc>
          <w:tcPr>
            <w:tcW w:w="6946" w:type="dxa"/>
            <w:gridSpan w:val="9"/>
          </w:tcPr>
          <w:p w14:paraId="76643FCB" w14:textId="77777777" w:rsidR="007F1009" w:rsidRDefault="007F1009" w:rsidP="00E11E5B">
            <w:pPr>
              <w:pStyle w:val="CRCoverPage"/>
              <w:spacing w:after="0"/>
              <w:rPr>
                <w:noProof/>
                <w:sz w:val="8"/>
                <w:szCs w:val="8"/>
              </w:rPr>
            </w:pPr>
          </w:p>
        </w:tc>
      </w:tr>
      <w:tr w:rsidR="007F1009" w14:paraId="4BB65E56" w14:textId="77777777" w:rsidTr="00E11E5B">
        <w:tc>
          <w:tcPr>
            <w:tcW w:w="2694" w:type="dxa"/>
            <w:gridSpan w:val="2"/>
            <w:tcBorders>
              <w:top w:val="single" w:sz="4" w:space="0" w:color="auto"/>
              <w:left w:val="single" w:sz="4" w:space="0" w:color="auto"/>
            </w:tcBorders>
          </w:tcPr>
          <w:p w14:paraId="61C16CAA" w14:textId="77777777" w:rsidR="007F1009" w:rsidRDefault="007F1009"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29B23" w14:textId="0962B658" w:rsidR="007F1009" w:rsidRDefault="007F1009" w:rsidP="00E11E5B">
            <w:pPr>
              <w:pStyle w:val="CRCoverPage"/>
              <w:spacing w:after="0"/>
              <w:ind w:left="100"/>
              <w:rPr>
                <w:noProof/>
              </w:rPr>
            </w:pPr>
            <w:r>
              <w:rPr>
                <w:noProof/>
              </w:rPr>
              <w:t>5.2.2.3.5.2</w:t>
            </w:r>
          </w:p>
        </w:tc>
      </w:tr>
      <w:tr w:rsidR="007F1009" w14:paraId="3E03A86F" w14:textId="77777777" w:rsidTr="00E11E5B">
        <w:tc>
          <w:tcPr>
            <w:tcW w:w="2694" w:type="dxa"/>
            <w:gridSpan w:val="2"/>
            <w:tcBorders>
              <w:left w:val="single" w:sz="4" w:space="0" w:color="auto"/>
            </w:tcBorders>
          </w:tcPr>
          <w:p w14:paraId="2E4DF42B" w14:textId="77777777" w:rsidR="007F1009" w:rsidRDefault="007F1009" w:rsidP="00E11E5B">
            <w:pPr>
              <w:pStyle w:val="CRCoverPage"/>
              <w:spacing w:after="0"/>
              <w:rPr>
                <w:b/>
                <w:i/>
                <w:noProof/>
                <w:sz w:val="8"/>
                <w:szCs w:val="8"/>
              </w:rPr>
            </w:pPr>
          </w:p>
        </w:tc>
        <w:tc>
          <w:tcPr>
            <w:tcW w:w="6946" w:type="dxa"/>
            <w:gridSpan w:val="9"/>
            <w:tcBorders>
              <w:right w:val="single" w:sz="4" w:space="0" w:color="auto"/>
            </w:tcBorders>
          </w:tcPr>
          <w:p w14:paraId="7F9CD0D0" w14:textId="77777777" w:rsidR="007F1009" w:rsidRDefault="007F1009" w:rsidP="00E11E5B">
            <w:pPr>
              <w:pStyle w:val="CRCoverPage"/>
              <w:spacing w:after="0"/>
              <w:rPr>
                <w:noProof/>
                <w:sz w:val="8"/>
                <w:szCs w:val="8"/>
              </w:rPr>
            </w:pPr>
          </w:p>
        </w:tc>
      </w:tr>
      <w:tr w:rsidR="007F1009" w14:paraId="3D103971" w14:textId="77777777" w:rsidTr="00E11E5B">
        <w:tc>
          <w:tcPr>
            <w:tcW w:w="2694" w:type="dxa"/>
            <w:gridSpan w:val="2"/>
            <w:tcBorders>
              <w:left w:val="single" w:sz="4" w:space="0" w:color="auto"/>
            </w:tcBorders>
          </w:tcPr>
          <w:p w14:paraId="2D618151" w14:textId="77777777" w:rsidR="007F1009" w:rsidRDefault="007F1009"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AD5D9" w14:textId="77777777" w:rsidR="007F1009" w:rsidRDefault="007F1009"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DA9C02" w14:textId="77777777" w:rsidR="007F1009" w:rsidRDefault="007F1009" w:rsidP="00E11E5B">
            <w:pPr>
              <w:pStyle w:val="CRCoverPage"/>
              <w:spacing w:after="0"/>
              <w:jc w:val="center"/>
              <w:rPr>
                <w:b/>
                <w:caps/>
                <w:noProof/>
              </w:rPr>
            </w:pPr>
            <w:r>
              <w:rPr>
                <w:b/>
                <w:caps/>
                <w:noProof/>
              </w:rPr>
              <w:t>N</w:t>
            </w:r>
          </w:p>
        </w:tc>
        <w:tc>
          <w:tcPr>
            <w:tcW w:w="2977" w:type="dxa"/>
            <w:gridSpan w:val="4"/>
          </w:tcPr>
          <w:p w14:paraId="519FB8B7" w14:textId="77777777" w:rsidR="007F1009" w:rsidRDefault="007F1009"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7E22F6" w14:textId="77777777" w:rsidR="007F1009" w:rsidRDefault="007F1009" w:rsidP="00E11E5B">
            <w:pPr>
              <w:pStyle w:val="CRCoverPage"/>
              <w:spacing w:after="0"/>
              <w:ind w:left="99"/>
              <w:rPr>
                <w:noProof/>
              </w:rPr>
            </w:pPr>
          </w:p>
        </w:tc>
      </w:tr>
      <w:tr w:rsidR="007F1009" w14:paraId="0B6FD95E" w14:textId="77777777" w:rsidTr="00E11E5B">
        <w:tc>
          <w:tcPr>
            <w:tcW w:w="2694" w:type="dxa"/>
            <w:gridSpan w:val="2"/>
            <w:tcBorders>
              <w:left w:val="single" w:sz="4" w:space="0" w:color="auto"/>
            </w:tcBorders>
          </w:tcPr>
          <w:p w14:paraId="32788A7B" w14:textId="77777777" w:rsidR="007F1009" w:rsidRDefault="007F1009"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654FC6" w14:textId="77777777" w:rsidR="007F1009" w:rsidRDefault="007F1009"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3686" w14:textId="77777777" w:rsidR="007F1009" w:rsidRDefault="007F1009" w:rsidP="00E11E5B">
            <w:pPr>
              <w:pStyle w:val="CRCoverPage"/>
              <w:spacing w:after="0"/>
              <w:jc w:val="center"/>
              <w:rPr>
                <w:b/>
                <w:caps/>
                <w:noProof/>
              </w:rPr>
            </w:pPr>
          </w:p>
        </w:tc>
        <w:tc>
          <w:tcPr>
            <w:tcW w:w="2977" w:type="dxa"/>
            <w:gridSpan w:val="4"/>
          </w:tcPr>
          <w:p w14:paraId="11E2731F" w14:textId="77777777" w:rsidR="007F1009" w:rsidRDefault="007F1009"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6727D5" w14:textId="77777777" w:rsidR="007F1009" w:rsidRDefault="007F1009" w:rsidP="00E11E5B">
            <w:pPr>
              <w:pStyle w:val="CRCoverPage"/>
              <w:spacing w:after="0"/>
              <w:ind w:left="99"/>
              <w:rPr>
                <w:noProof/>
              </w:rPr>
            </w:pPr>
            <w:r>
              <w:rPr>
                <w:noProof/>
              </w:rPr>
              <w:t xml:space="preserve">TS/TR ... CR ... </w:t>
            </w:r>
          </w:p>
        </w:tc>
      </w:tr>
      <w:tr w:rsidR="007F1009" w14:paraId="064E0EAF" w14:textId="77777777" w:rsidTr="00E11E5B">
        <w:tc>
          <w:tcPr>
            <w:tcW w:w="2694" w:type="dxa"/>
            <w:gridSpan w:val="2"/>
            <w:tcBorders>
              <w:left w:val="single" w:sz="4" w:space="0" w:color="auto"/>
            </w:tcBorders>
          </w:tcPr>
          <w:p w14:paraId="5CF2AD75" w14:textId="77777777" w:rsidR="007F1009" w:rsidRDefault="007F1009"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F55830" w14:textId="77777777" w:rsidR="007F1009" w:rsidRDefault="007F1009"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51EDA" w14:textId="77777777" w:rsidR="007F1009" w:rsidRDefault="007F1009" w:rsidP="00E11E5B">
            <w:pPr>
              <w:pStyle w:val="CRCoverPage"/>
              <w:spacing w:after="0"/>
              <w:jc w:val="center"/>
              <w:rPr>
                <w:b/>
                <w:caps/>
                <w:noProof/>
              </w:rPr>
            </w:pPr>
          </w:p>
        </w:tc>
        <w:tc>
          <w:tcPr>
            <w:tcW w:w="2977" w:type="dxa"/>
            <w:gridSpan w:val="4"/>
          </w:tcPr>
          <w:p w14:paraId="7DBD5CDF" w14:textId="77777777" w:rsidR="007F1009" w:rsidRDefault="007F1009"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0C262" w14:textId="77777777" w:rsidR="007F1009" w:rsidRDefault="007F1009" w:rsidP="00E11E5B">
            <w:pPr>
              <w:pStyle w:val="CRCoverPage"/>
              <w:spacing w:after="0"/>
              <w:ind w:left="99"/>
              <w:rPr>
                <w:noProof/>
              </w:rPr>
            </w:pPr>
            <w:r>
              <w:rPr>
                <w:noProof/>
              </w:rPr>
              <w:t xml:space="preserve">TS/TR ... CR ... </w:t>
            </w:r>
          </w:p>
        </w:tc>
      </w:tr>
      <w:tr w:rsidR="007F1009" w14:paraId="236CD565" w14:textId="77777777" w:rsidTr="00E11E5B">
        <w:tc>
          <w:tcPr>
            <w:tcW w:w="2694" w:type="dxa"/>
            <w:gridSpan w:val="2"/>
            <w:tcBorders>
              <w:left w:val="single" w:sz="4" w:space="0" w:color="auto"/>
            </w:tcBorders>
          </w:tcPr>
          <w:p w14:paraId="7B960452" w14:textId="77777777" w:rsidR="007F1009" w:rsidRDefault="007F1009"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0B932" w14:textId="77777777" w:rsidR="007F1009" w:rsidRDefault="007F1009"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D934B" w14:textId="77777777" w:rsidR="007F1009" w:rsidRDefault="007F1009" w:rsidP="00E11E5B">
            <w:pPr>
              <w:pStyle w:val="CRCoverPage"/>
              <w:spacing w:after="0"/>
              <w:jc w:val="center"/>
              <w:rPr>
                <w:b/>
                <w:caps/>
                <w:noProof/>
              </w:rPr>
            </w:pPr>
          </w:p>
        </w:tc>
        <w:tc>
          <w:tcPr>
            <w:tcW w:w="2977" w:type="dxa"/>
            <w:gridSpan w:val="4"/>
          </w:tcPr>
          <w:p w14:paraId="4A48A62C" w14:textId="77777777" w:rsidR="007F1009" w:rsidRDefault="007F1009"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BBE9F" w14:textId="77777777" w:rsidR="007F1009" w:rsidRDefault="007F1009" w:rsidP="00E11E5B">
            <w:pPr>
              <w:pStyle w:val="CRCoverPage"/>
              <w:spacing w:after="0"/>
              <w:ind w:left="99"/>
              <w:rPr>
                <w:noProof/>
              </w:rPr>
            </w:pPr>
            <w:r>
              <w:rPr>
                <w:noProof/>
              </w:rPr>
              <w:t xml:space="preserve">TS/TR ... CR ... </w:t>
            </w:r>
          </w:p>
        </w:tc>
      </w:tr>
      <w:tr w:rsidR="007F1009" w14:paraId="02FC590F" w14:textId="77777777" w:rsidTr="00E11E5B">
        <w:tc>
          <w:tcPr>
            <w:tcW w:w="2694" w:type="dxa"/>
            <w:gridSpan w:val="2"/>
            <w:tcBorders>
              <w:left w:val="single" w:sz="4" w:space="0" w:color="auto"/>
            </w:tcBorders>
          </w:tcPr>
          <w:p w14:paraId="2143524B" w14:textId="77777777" w:rsidR="007F1009" w:rsidRDefault="007F1009" w:rsidP="00E11E5B">
            <w:pPr>
              <w:pStyle w:val="CRCoverPage"/>
              <w:spacing w:after="0"/>
              <w:rPr>
                <w:b/>
                <w:i/>
                <w:noProof/>
              </w:rPr>
            </w:pPr>
          </w:p>
        </w:tc>
        <w:tc>
          <w:tcPr>
            <w:tcW w:w="6946" w:type="dxa"/>
            <w:gridSpan w:val="9"/>
            <w:tcBorders>
              <w:right w:val="single" w:sz="4" w:space="0" w:color="auto"/>
            </w:tcBorders>
          </w:tcPr>
          <w:p w14:paraId="2EB8CF7A" w14:textId="77777777" w:rsidR="007F1009" w:rsidRDefault="007F1009" w:rsidP="00E11E5B">
            <w:pPr>
              <w:pStyle w:val="CRCoverPage"/>
              <w:spacing w:after="0"/>
              <w:rPr>
                <w:noProof/>
              </w:rPr>
            </w:pPr>
          </w:p>
        </w:tc>
      </w:tr>
      <w:tr w:rsidR="007F1009" w14:paraId="4FEE4EF2" w14:textId="77777777" w:rsidTr="00E11E5B">
        <w:tc>
          <w:tcPr>
            <w:tcW w:w="2694" w:type="dxa"/>
            <w:gridSpan w:val="2"/>
            <w:tcBorders>
              <w:left w:val="single" w:sz="4" w:space="0" w:color="auto"/>
              <w:bottom w:val="single" w:sz="4" w:space="0" w:color="auto"/>
            </w:tcBorders>
          </w:tcPr>
          <w:p w14:paraId="25F150D8" w14:textId="77777777" w:rsidR="007F1009" w:rsidRDefault="007F1009"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B73162" w14:textId="46241A91" w:rsidR="007F1009" w:rsidRDefault="007F1009" w:rsidP="00E11E5B">
            <w:pPr>
              <w:pStyle w:val="CRCoverPage"/>
              <w:spacing w:after="0"/>
              <w:ind w:left="100"/>
              <w:rPr>
                <w:noProof/>
              </w:rPr>
            </w:pPr>
            <w:r>
              <w:rPr>
                <w:noProof/>
              </w:rPr>
              <w:t>This CR does not impact the OpenAPI descriptions defined in this specification.</w:t>
            </w:r>
          </w:p>
        </w:tc>
      </w:tr>
      <w:tr w:rsidR="007F1009" w:rsidRPr="008863B9" w14:paraId="5AB0DF87" w14:textId="77777777" w:rsidTr="00E11E5B">
        <w:tc>
          <w:tcPr>
            <w:tcW w:w="2694" w:type="dxa"/>
            <w:gridSpan w:val="2"/>
            <w:tcBorders>
              <w:top w:val="single" w:sz="4" w:space="0" w:color="auto"/>
              <w:bottom w:val="single" w:sz="4" w:space="0" w:color="auto"/>
            </w:tcBorders>
          </w:tcPr>
          <w:p w14:paraId="04578BA9" w14:textId="77777777" w:rsidR="007F1009" w:rsidRPr="008863B9" w:rsidRDefault="007F1009"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57B88" w14:textId="77777777" w:rsidR="007F1009" w:rsidRPr="008863B9" w:rsidRDefault="007F1009" w:rsidP="00E11E5B">
            <w:pPr>
              <w:pStyle w:val="CRCoverPage"/>
              <w:spacing w:after="0"/>
              <w:ind w:left="100"/>
              <w:rPr>
                <w:noProof/>
                <w:sz w:val="8"/>
                <w:szCs w:val="8"/>
              </w:rPr>
            </w:pPr>
          </w:p>
        </w:tc>
      </w:tr>
      <w:tr w:rsidR="007F1009" w14:paraId="00EF39D7" w14:textId="77777777" w:rsidTr="00E11E5B">
        <w:tc>
          <w:tcPr>
            <w:tcW w:w="2694" w:type="dxa"/>
            <w:gridSpan w:val="2"/>
            <w:tcBorders>
              <w:top w:val="single" w:sz="4" w:space="0" w:color="auto"/>
              <w:left w:val="single" w:sz="4" w:space="0" w:color="auto"/>
              <w:bottom w:val="single" w:sz="4" w:space="0" w:color="auto"/>
            </w:tcBorders>
          </w:tcPr>
          <w:p w14:paraId="4E7C370D" w14:textId="77777777" w:rsidR="007F1009" w:rsidRDefault="007F1009"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8D4FA" w14:textId="77777777" w:rsidR="007F1009" w:rsidRDefault="007F1009" w:rsidP="00E11E5B">
            <w:pPr>
              <w:pStyle w:val="CRCoverPage"/>
              <w:spacing w:after="0"/>
              <w:ind w:left="100"/>
              <w:rPr>
                <w:noProof/>
              </w:rPr>
            </w:pPr>
          </w:p>
        </w:tc>
      </w:tr>
    </w:tbl>
    <w:p w14:paraId="71E661B0" w14:textId="77777777" w:rsidR="007F1009" w:rsidRDefault="007F1009">
      <w:pPr>
        <w:rPr>
          <w:noProof/>
        </w:rPr>
        <w:sectPr w:rsidR="007F10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C1CFC30" w14:textId="77777777" w:rsidR="00A24D0B" w:rsidRPr="003B2883" w:rsidRDefault="00A24D0B" w:rsidP="00A24D0B">
      <w:pPr>
        <w:pStyle w:val="Heading6"/>
      </w:pPr>
      <w:bookmarkStart w:id="0" w:name="_Toc25156190"/>
      <w:bookmarkStart w:id="1" w:name="_Toc34124490"/>
      <w:bookmarkStart w:id="2" w:name="_Toc43207604"/>
      <w:bookmarkStart w:id="3" w:name="_Toc49857084"/>
      <w:bookmarkStart w:id="4" w:name="_Toc56676917"/>
      <w:bookmarkStart w:id="5" w:name="_Toc56691440"/>
      <w:bookmarkStart w:id="6" w:name="_Toc56698704"/>
      <w:bookmarkStart w:id="7" w:name="_Toc89034906"/>
      <w:bookmarkStart w:id="8" w:name="_Toc89064704"/>
      <w:bookmarkStart w:id="9" w:name="_Toc89180005"/>
      <w:bookmarkStart w:id="10" w:name="_Toc97071681"/>
      <w:bookmarkStart w:id="11" w:name="_Toc120051083"/>
      <w:bookmarkStart w:id="12" w:name="_Toc138346530"/>
      <w:r w:rsidRPr="003B2883">
        <w:t>5.2.2.3.5.2</w:t>
      </w:r>
      <w:r w:rsidRPr="003B2883">
        <w:tab/>
        <w:t>Using N1MessageNotify in the Registration with AMF Re-allocation Procedure</w:t>
      </w:r>
      <w:bookmarkEnd w:id="0"/>
      <w:bookmarkEnd w:id="1"/>
      <w:bookmarkEnd w:id="2"/>
      <w:bookmarkEnd w:id="3"/>
      <w:bookmarkEnd w:id="4"/>
      <w:bookmarkEnd w:id="5"/>
      <w:bookmarkEnd w:id="6"/>
      <w:bookmarkEnd w:id="7"/>
      <w:bookmarkEnd w:id="8"/>
      <w:bookmarkEnd w:id="9"/>
      <w:bookmarkEnd w:id="10"/>
      <w:bookmarkEnd w:id="11"/>
      <w:bookmarkEnd w:id="12"/>
    </w:p>
    <w:p w14:paraId="1F037C3B" w14:textId="77777777" w:rsidR="00A24D0B" w:rsidRPr="003B2883" w:rsidRDefault="00A24D0B" w:rsidP="00A24D0B">
      <w:pPr>
        <w:rPr>
          <w:lang w:eastAsia="ko-KR"/>
        </w:rPr>
      </w:pPr>
      <w:r w:rsidRPr="003B2883">
        <w:t>In the Registration with AMF re-allocation procedure, the N1MessageNotify service operation is invoked by a NF Service Producer, i.e. an Initial AMF, towards a NF Service Consumer, e.g. the target AMF, which is selected</w:t>
      </w:r>
      <w:r w:rsidRPr="003B2883">
        <w:rPr>
          <w:lang w:eastAsia="ko-KR"/>
        </w:rPr>
        <w:t xml:space="preserve"> to</w:t>
      </w:r>
      <w:r w:rsidRPr="003B2883">
        <w:t xml:space="preserve"> serve the UE, by the initial AMF</w:t>
      </w:r>
      <w:r w:rsidRPr="003B2883">
        <w:rPr>
          <w:lang w:eastAsia="ko-KR"/>
        </w:rPr>
        <w:t>.</w:t>
      </w:r>
    </w:p>
    <w:p w14:paraId="63C19F26" w14:textId="77777777" w:rsidR="00A24D0B" w:rsidRPr="003B2883" w:rsidRDefault="00A24D0B" w:rsidP="00A24D0B">
      <w:pPr>
        <w:rPr>
          <w:lang w:eastAsia="ko-KR"/>
        </w:rPr>
      </w:pPr>
      <w:r w:rsidRPr="003B2883">
        <w:t xml:space="preserve">The requirements specified in </w:t>
      </w:r>
      <w:r>
        <w:t>clause</w:t>
      </w:r>
      <w:r w:rsidRPr="003B2883">
        <w:t xml:space="preserve"> 5.2.2.3.5.1 shall apply with the following modifications:</w:t>
      </w:r>
    </w:p>
    <w:p w14:paraId="16036C18" w14:textId="77777777" w:rsidR="00A24D0B" w:rsidRPr="003B2883" w:rsidRDefault="00A24D0B" w:rsidP="00A24D0B">
      <w:pPr>
        <w:pStyle w:val="B10"/>
        <w:rPr>
          <w:lang w:eastAsia="ko-KR"/>
        </w:rPr>
      </w:pPr>
      <w:r w:rsidRPr="003B2883">
        <w:t>1.</w:t>
      </w:r>
      <w:r w:rsidRPr="003B2883">
        <w:tab/>
        <w:t xml:space="preserve">The initial AMF discovers the NF Service Consumer (e.g. the target AMF) from the NRF, and fetch N1 Notification URI from the default </w:t>
      </w:r>
      <w:r w:rsidRPr="003B2883">
        <w:rPr>
          <w:rFonts w:hint="eastAsia"/>
          <w:lang w:eastAsia="zh-CN"/>
        </w:rPr>
        <w:t xml:space="preserve">notification </w:t>
      </w:r>
      <w:r w:rsidRPr="003B2883">
        <w:t>subscription registered with "N1_MESSAGE" notification type and "</w:t>
      </w:r>
      <w:r w:rsidRPr="003B2883">
        <w:rPr>
          <w:rFonts w:hint="eastAsia"/>
          <w:lang w:eastAsia="zh-CN"/>
        </w:rPr>
        <w:t>5GMM</w:t>
      </w:r>
      <w:r w:rsidRPr="003B2883">
        <w:t xml:space="preserve">" </w:t>
      </w:r>
      <w:r w:rsidRPr="003B2883">
        <w:rPr>
          <w:rFonts w:hint="eastAsia"/>
          <w:lang w:eastAsia="zh-CN"/>
        </w:rPr>
        <w:t xml:space="preserve">N1 </w:t>
      </w:r>
      <w:r w:rsidRPr="003B2883">
        <w:t>message class</w:t>
      </w:r>
      <w:r w:rsidRPr="003B2883">
        <w:rPr>
          <w:rFonts w:hint="eastAsia"/>
          <w:lang w:eastAsia="zh-CN"/>
        </w:rPr>
        <w:t xml:space="preserve"> </w:t>
      </w:r>
      <w:r w:rsidRPr="003B2883">
        <w:t>(See Table 6.2.6.2.3-1 and Table 6.2.6.2.4-1 of</w:t>
      </w:r>
      <w:r>
        <w:t xml:space="preserve"> 3GPP TS </w:t>
      </w:r>
      <w:r w:rsidRPr="003B2883">
        <w:t>29.510</w:t>
      </w:r>
      <w:r>
        <w:t> </w:t>
      </w:r>
      <w:r w:rsidRPr="003B2883">
        <w:t>[29]</w:t>
      </w:r>
      <w:r w:rsidRPr="003B2883">
        <w:rPr>
          <w:lang w:eastAsia="ko-KR"/>
        </w:rPr>
        <w:t>.</w:t>
      </w:r>
    </w:p>
    <w:p w14:paraId="1C568ECA" w14:textId="77777777" w:rsidR="00A24D0B" w:rsidRPr="003B2883" w:rsidRDefault="00A24D0B" w:rsidP="00A24D0B">
      <w:pPr>
        <w:pStyle w:val="NO"/>
        <w:rPr>
          <w:rFonts w:eastAsia="Malgun Gothic"/>
        </w:rPr>
      </w:pPr>
      <w:r w:rsidRPr="003B2883">
        <w:rPr>
          <w:rFonts w:eastAsia="Malgun Gothic" w:hint="eastAsia"/>
        </w:rPr>
        <w:t>NOTE: The alternate AMF is expected to have registered a callback URI with the NRF.</w:t>
      </w:r>
    </w:p>
    <w:p w14:paraId="3FB0AC75" w14:textId="77777777" w:rsidR="00A24D0B" w:rsidRPr="003B2883" w:rsidRDefault="00A24D0B" w:rsidP="00A24D0B">
      <w:pPr>
        <w:pStyle w:val="B10"/>
      </w:pPr>
      <w:r w:rsidRPr="003B2883">
        <w:t>2.</w:t>
      </w:r>
      <w:r w:rsidRPr="003B2883">
        <w:tab/>
        <w:t>Same as step 1 of Figure 5.2.2.3.5.1-1, the request payload shall include the following information in the HTTP POST Request message body:</w:t>
      </w:r>
    </w:p>
    <w:p w14:paraId="77D4CC82" w14:textId="77777777" w:rsidR="00A24D0B" w:rsidRPr="003B2883" w:rsidRDefault="00A24D0B" w:rsidP="00A24D0B">
      <w:pPr>
        <w:pStyle w:val="B2"/>
      </w:pPr>
      <w:r w:rsidRPr="003B2883">
        <w:t>-</w:t>
      </w:r>
      <w:r w:rsidRPr="003B2883">
        <w:tab/>
        <w:t>RAN NGAP ID and initial AMF name (the information enabling (R)AN to identify the N2 terminating point);</w:t>
      </w:r>
    </w:p>
    <w:p w14:paraId="39B6866C" w14:textId="77777777" w:rsidR="00A24D0B" w:rsidRPr="003B2883" w:rsidRDefault="00A24D0B" w:rsidP="00A24D0B">
      <w:pPr>
        <w:pStyle w:val="B2"/>
      </w:pPr>
      <w:r w:rsidRPr="003B2883">
        <w:t>-</w:t>
      </w:r>
      <w:r w:rsidRPr="003B2883">
        <w:tab/>
        <w:t xml:space="preserve">RAN identity, e.g. </w:t>
      </w:r>
      <w:r w:rsidRPr="003B2883">
        <w:rPr>
          <w:rFonts w:hint="eastAsia"/>
          <w:lang w:eastAsia="zh-CN"/>
        </w:rPr>
        <w:t>RAN Node</w:t>
      </w:r>
      <w:r w:rsidRPr="003B2883">
        <w:rPr>
          <w:lang w:eastAsia="zh-CN"/>
        </w:rPr>
        <w:t xml:space="preserve"> </w:t>
      </w:r>
      <w:r w:rsidRPr="003B2883">
        <w:rPr>
          <w:rFonts w:hint="eastAsia"/>
          <w:lang w:eastAsia="zh-CN"/>
        </w:rPr>
        <w:t>Id</w:t>
      </w:r>
      <w:r w:rsidRPr="003B2883">
        <w:rPr>
          <w:lang w:eastAsia="zh-CN"/>
        </w:rPr>
        <w:t>, RAN N2 IPv4/v6 address;</w:t>
      </w:r>
    </w:p>
    <w:p w14:paraId="2A4FA5FE" w14:textId="77777777" w:rsidR="00A24D0B" w:rsidRPr="003B2883" w:rsidRDefault="00A24D0B" w:rsidP="00A24D0B">
      <w:pPr>
        <w:pStyle w:val="B2"/>
      </w:pPr>
      <w:r w:rsidRPr="003B2883">
        <w:t>-</w:t>
      </w:r>
      <w:r w:rsidRPr="003B2883">
        <w:tab/>
        <w:t xml:space="preserve">Information from RAN, e.g. User Location, </w:t>
      </w:r>
      <w:r w:rsidRPr="003B2883">
        <w:rPr>
          <w:rFonts w:cs="Arial"/>
          <w:lang w:eastAsia="ja-JP"/>
        </w:rPr>
        <w:t>RRC Establishment Cause and UE Context Request;</w:t>
      </w:r>
    </w:p>
    <w:p w14:paraId="4C9FC30F" w14:textId="77777777" w:rsidR="00A24D0B" w:rsidRPr="003B2883" w:rsidRDefault="00A24D0B" w:rsidP="00A24D0B">
      <w:pPr>
        <w:pStyle w:val="B2"/>
      </w:pPr>
      <w:r w:rsidRPr="003B2883">
        <w:t>-</w:t>
      </w:r>
      <w:r w:rsidRPr="003B2883">
        <w:tab/>
        <w:t>the N1 message</w:t>
      </w:r>
      <w:r>
        <w:t xml:space="preserve">, which shall be the </w:t>
      </w:r>
      <w:r>
        <w:rPr>
          <w:lang w:eastAsia="ko-KR"/>
        </w:rPr>
        <w:t xml:space="preserve">complete </w:t>
      </w:r>
      <w:r w:rsidRPr="00140E21">
        <w:rPr>
          <w:lang w:eastAsia="ko-KR"/>
        </w:rPr>
        <w:t>Registration Request message</w:t>
      </w:r>
      <w:r>
        <w:rPr>
          <w:lang w:eastAsia="ko-KR"/>
        </w:rPr>
        <w:t xml:space="preserve"> in clear text if the UE has a valid NAS security context, or as the one contained in the </w:t>
      </w:r>
      <w:r w:rsidRPr="000D0840">
        <w:t>NAS message container</w:t>
      </w:r>
      <w:r>
        <w:rPr>
          <w:lang w:eastAsia="ko-KR"/>
        </w:rPr>
        <w:t xml:space="preserve"> IE in the Security Mode Complete message as specified in clause</w:t>
      </w:r>
      <w:r>
        <w:t> </w:t>
      </w:r>
      <w:r>
        <w:rPr>
          <w:lang w:eastAsia="ko-KR"/>
        </w:rPr>
        <w:t>4.2.2.2.3 of 3GPP</w:t>
      </w:r>
      <w:r>
        <w:t> TS 23.502 [2</w:t>
      </w:r>
      <w:r w:rsidRPr="003B2883">
        <w:t>];</w:t>
      </w:r>
    </w:p>
    <w:p w14:paraId="280B02B9" w14:textId="77777777" w:rsidR="00A24D0B" w:rsidRPr="003B2883" w:rsidRDefault="00A24D0B" w:rsidP="00A24D0B">
      <w:pPr>
        <w:pStyle w:val="B2"/>
      </w:pPr>
      <w:r w:rsidRPr="003B2883">
        <w:t>-</w:t>
      </w:r>
      <w:r w:rsidRPr="003B2883">
        <w:tab/>
        <w:t>the UE's SUPI and MM Context;</w:t>
      </w:r>
    </w:p>
    <w:p w14:paraId="395CF9A0" w14:textId="5DB1594B" w:rsidR="00024764" w:rsidRDefault="00A24D0B" w:rsidP="00A24D0B">
      <w:pPr>
        <w:pStyle w:val="B2"/>
      </w:pPr>
      <w:r w:rsidRPr="003B2883">
        <w:t>-</w:t>
      </w:r>
      <w:r w:rsidRPr="003B2883">
        <w:tab/>
        <w:t xml:space="preserve">the Allowed NSSAI </w:t>
      </w:r>
      <w:ins w:id="13" w:author="Nokia" w:date="2023-07-12T10:44:00Z">
        <w:r>
          <w:t xml:space="preserve">and if available </w:t>
        </w:r>
      </w:ins>
      <w:ins w:id="14" w:author="Nokia" w:date="2023-07-12T10:45:00Z">
        <w:r>
          <w:t xml:space="preserve">the partially Allowed NSSAI, </w:t>
        </w:r>
      </w:ins>
      <w:r w:rsidRPr="003B2883">
        <w:t>together with the corresponding NSI IDs (if network slicing is used and the initial AMF has obtained).</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50FA9" w14:textId="77777777" w:rsidR="00746B84" w:rsidRDefault="00746B84">
      <w:r>
        <w:separator/>
      </w:r>
    </w:p>
  </w:endnote>
  <w:endnote w:type="continuationSeparator" w:id="0">
    <w:p w14:paraId="52DCE53E" w14:textId="77777777" w:rsidR="00746B84" w:rsidRDefault="0074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F395" w14:textId="77777777" w:rsidR="00746B84" w:rsidRDefault="00746B84">
      <w:r>
        <w:separator/>
      </w:r>
    </w:p>
  </w:footnote>
  <w:footnote w:type="continuationSeparator" w:id="0">
    <w:p w14:paraId="00CEE1C5" w14:textId="77777777" w:rsidR="00746B84" w:rsidRDefault="0074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1C0C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1C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6"/>
  </w:num>
  <w:num w:numId="5" w16cid:durableId="1527016594">
    <w:abstractNumId w:val="23"/>
  </w:num>
  <w:num w:numId="6" w16cid:durableId="323969276">
    <w:abstractNumId w:val="21"/>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4"/>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19"/>
  </w:num>
  <w:num w:numId="24" w16cid:durableId="869299533">
    <w:abstractNumId w:val="20"/>
  </w:num>
  <w:num w:numId="25" w16cid:durableId="120267423">
    <w:abstractNumId w:val="22"/>
  </w:num>
  <w:num w:numId="26" w16cid:durableId="1463033074">
    <w:abstractNumId w:val="7"/>
  </w:num>
  <w:num w:numId="27" w16cid:durableId="2060977880">
    <w:abstractNumId w:val="25"/>
  </w:num>
  <w:num w:numId="28" w16cid:durableId="944534120">
    <w:abstractNumId w:val="17"/>
  </w:num>
  <w:num w:numId="29" w16cid:durableId="20948861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0CE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D0A3E"/>
    <w:rsid w:val="002D4706"/>
    <w:rsid w:val="002E472E"/>
    <w:rsid w:val="00305409"/>
    <w:rsid w:val="00305921"/>
    <w:rsid w:val="00305D21"/>
    <w:rsid w:val="00313710"/>
    <w:rsid w:val="00315B24"/>
    <w:rsid w:val="00326739"/>
    <w:rsid w:val="003337FF"/>
    <w:rsid w:val="00337B6A"/>
    <w:rsid w:val="003609EF"/>
    <w:rsid w:val="0036231A"/>
    <w:rsid w:val="00362D7B"/>
    <w:rsid w:val="00370827"/>
    <w:rsid w:val="00374DD4"/>
    <w:rsid w:val="0038023C"/>
    <w:rsid w:val="00391ADD"/>
    <w:rsid w:val="00393242"/>
    <w:rsid w:val="00394D96"/>
    <w:rsid w:val="003961B6"/>
    <w:rsid w:val="003A4C81"/>
    <w:rsid w:val="003A56F0"/>
    <w:rsid w:val="003A5ADD"/>
    <w:rsid w:val="003B7912"/>
    <w:rsid w:val="003C2255"/>
    <w:rsid w:val="003D035C"/>
    <w:rsid w:val="003D4903"/>
    <w:rsid w:val="003D6C89"/>
    <w:rsid w:val="003D7ECF"/>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E6FD2"/>
    <w:rsid w:val="005F06A6"/>
    <w:rsid w:val="006056A9"/>
    <w:rsid w:val="00621188"/>
    <w:rsid w:val="006257ED"/>
    <w:rsid w:val="006317BC"/>
    <w:rsid w:val="00633481"/>
    <w:rsid w:val="00634204"/>
    <w:rsid w:val="00651623"/>
    <w:rsid w:val="00651CE4"/>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46B84"/>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1009"/>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6EA9"/>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49AF"/>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4D0B"/>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2DE7"/>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3577C"/>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5AIRPNAIUNRU-1306052894-3866</_dlc_DocId>
    <_dlc_DocIdUrl xmlns="71c5aaf6-e6ce-465b-b873-5148d2a4c105">
      <Url>https://nokia.sharepoint.com/sites/c5g/epc/_layouts/15/DocIdRedir.aspx?ID=5AIRPNAIUNRU-1306052894-3866</Url>
      <Description>5AIRPNAIUNRU-1306052894-3866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21473-B828-4FC0-A7EB-23DDF8B53468}">
  <ds:schemaRefs>
    <ds:schemaRef ds:uri="http://schemas.microsoft.com/sharepoint/events"/>
  </ds:schemaRefs>
</ds:datastoreItem>
</file>

<file path=customXml/itemProps2.xml><?xml version="1.0" encoding="utf-8"?>
<ds:datastoreItem xmlns:ds="http://schemas.openxmlformats.org/officeDocument/2006/customXml" ds:itemID="{310033B0-8BB4-44DB-ABE7-73E1F966E834}">
  <ds:schemaRefs>
    <ds:schemaRef ds:uri="Microsoft.SharePoint.Taxonomy.ContentTypeSync"/>
  </ds:schemaRefs>
</ds:datastoreItem>
</file>

<file path=customXml/itemProps3.xml><?xml version="1.0" encoding="utf-8"?>
<ds:datastoreItem xmlns:ds="http://schemas.openxmlformats.org/officeDocument/2006/customXml" ds:itemID="{FB062D9A-5C1B-4161-A7D5-3D2E521462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BF3AC67-27AF-42E5-B47E-6C5DB5503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6.xml><?xml version="1.0" encoding="utf-8"?>
<ds:datastoreItem xmlns:ds="http://schemas.openxmlformats.org/officeDocument/2006/customXml" ds:itemID="{68FE2AE5-FE0C-48A0-B726-5FF93451946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2023-08-10T06:49:00Z</dcterms:created>
  <dcterms:modified xsi:type="dcterms:W3CDTF">2023-08-10T06:49:00Z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0851bd11-dad2-441d-9a68-9f5367c0d3a5</vt:lpwstr>
  </property>
</Properties>
</file>