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EE05" w14:textId="759116AE" w:rsidR="00A24F71" w:rsidRDefault="00A24F71" w:rsidP="00A24F71">
      <w:pPr>
        <w:pStyle w:val="LSHeader"/>
      </w:pPr>
      <w:r>
        <w:t>3GPP TSG CT WG4 117</w:t>
      </w:r>
      <w:r>
        <w:tab/>
        <w:t>C4-23308</w:t>
      </w:r>
      <w:r>
        <w:t>7</w:t>
      </w:r>
    </w:p>
    <w:p w14:paraId="1E1D40F6" w14:textId="77777777" w:rsidR="00A24F71" w:rsidRDefault="00A24F71" w:rsidP="00A24F71">
      <w:pPr>
        <w:pStyle w:val="LSHeader"/>
      </w:pPr>
      <w:r>
        <w:t>Goteborg, Sweden, 21 - 25 August, 2023</w:t>
      </w:r>
      <w:r>
        <w:br/>
      </w:r>
    </w:p>
    <w:p w14:paraId="14CF762B" w14:textId="77777777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35007">
        <w:rPr>
          <w:rFonts w:ascii="Arial" w:eastAsia="SimSun" w:hAnsi="Arial"/>
          <w:b/>
          <w:noProof/>
          <w:sz w:val="24"/>
        </w:rPr>
        <w:t>1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S3-23268</w:t>
      </w:r>
      <w:r w:rsidR="00F40360">
        <w:rPr>
          <w:rFonts w:ascii="Arial" w:eastAsia="SimSun" w:hAnsi="Arial"/>
          <w:b/>
          <w:i/>
          <w:noProof/>
          <w:sz w:val="28"/>
        </w:rPr>
        <w:t>9</w:t>
      </w:r>
    </w:p>
    <w:p w14:paraId="75F51D52" w14:textId="77777777"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SimSun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5772BA7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>LS on security architecture for 5G multicast–broadcast services</w:t>
      </w:r>
    </w:p>
    <w:bookmarkEnd w:id="0"/>
    <w:p w14:paraId="6769363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S3-232333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0C194B" w:rsidRPr="000C194B">
        <w:rPr>
          <w:rFonts w:ascii="Arial" w:hAnsi="Arial" w:cs="Arial"/>
          <w:bCs/>
        </w:rPr>
        <w:t>S4-230346</w:t>
      </w:r>
      <w:bookmarkEnd w:id="1"/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security architecture for 5G multicast–broadcast services</w:t>
      </w:r>
    </w:p>
    <w:p w14:paraId="4A527A0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592158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6F43A86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1A05BC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4FEC909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4</w:t>
      </w:r>
    </w:p>
    <w:p w14:paraId="4174DC4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CT4</w:t>
      </w:r>
    </w:p>
    <w:p w14:paraId="3B32A82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6A4B7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DD156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0D89F03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7FD1873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3CE78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F8BEA4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5A6BE3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F40360">
        <w:rPr>
          <w:rFonts w:ascii="Arial" w:hAnsi="Arial" w:cs="Arial"/>
          <w:b/>
        </w:rPr>
        <w:t>S3-</w:t>
      </w:r>
      <w:r w:rsidR="00FA352A" w:rsidRPr="00F40360">
        <w:rPr>
          <w:rFonts w:ascii="Arial" w:hAnsi="Arial" w:cs="Arial"/>
          <w:b/>
        </w:rPr>
        <w:t>2</w:t>
      </w:r>
      <w:r w:rsidR="00F40360" w:rsidRPr="00F40360">
        <w:rPr>
          <w:rFonts w:ascii="Arial" w:hAnsi="Arial" w:cs="Arial"/>
          <w:b/>
        </w:rPr>
        <w:t>3</w:t>
      </w:r>
      <w:r w:rsidR="00D23910">
        <w:rPr>
          <w:rFonts w:ascii="Arial" w:hAnsi="Arial" w:cs="Arial"/>
          <w:b/>
        </w:rPr>
        <w:t>3165</w:t>
      </w:r>
      <w:r>
        <w:rPr>
          <w:rFonts w:ascii="Arial" w:hAnsi="Arial" w:cs="Arial"/>
          <w:bCs/>
        </w:rPr>
        <w:tab/>
      </w:r>
    </w:p>
    <w:p w14:paraId="28DD295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786C544" w14:textId="77777777" w:rsidR="00463675" w:rsidRDefault="00463675">
      <w:pPr>
        <w:rPr>
          <w:rFonts w:ascii="Arial" w:hAnsi="Arial" w:cs="Arial"/>
        </w:rPr>
      </w:pPr>
    </w:p>
    <w:p w14:paraId="184AAE6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125495" w14:textId="77777777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A3500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502313">
        <w:rPr>
          <w:rFonts w:ascii="Arial" w:hAnsi="Arial" w:cs="Arial"/>
          <w:bCs/>
        </w:rPr>
        <w:t xml:space="preserve">SA3 agrees </w:t>
      </w:r>
      <w:r w:rsidR="00A35007">
        <w:rPr>
          <w:rFonts w:ascii="Arial" w:hAnsi="Arial" w:cs="Arial"/>
          <w:bCs/>
        </w:rPr>
        <w:t xml:space="preserve">to update </w:t>
      </w:r>
      <w:r w:rsidR="00A35007" w:rsidRPr="00A35007">
        <w:rPr>
          <w:rFonts w:ascii="Arial" w:hAnsi="Arial" w:cs="Arial"/>
          <w:bCs/>
        </w:rPr>
        <w:t xml:space="preserve">the Control Plane procedure in TS 33.501 clause W.4.1 </w:t>
      </w:r>
      <w:r w:rsidR="00A35007">
        <w:rPr>
          <w:rFonts w:ascii="Arial" w:hAnsi="Arial" w:cs="Arial"/>
          <w:bCs/>
        </w:rPr>
        <w:t xml:space="preserve">to keep an architectural </w:t>
      </w:r>
      <w:r w:rsidR="00A35007" w:rsidRPr="00A35007">
        <w:rPr>
          <w:rFonts w:ascii="Arial" w:hAnsi="Arial" w:cs="Arial"/>
          <w:bCs/>
        </w:rPr>
        <w:t>consistency between the Control Plane procedure and the User Plane procedure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14:paraId="4E438875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FD6D06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06392A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4A5DDC">
        <w:rPr>
          <w:rFonts w:ascii="Arial" w:hAnsi="Arial" w:cs="Arial"/>
          <w:b/>
        </w:rPr>
        <w:t>4</w:t>
      </w:r>
    </w:p>
    <w:p w14:paraId="6CCBE51C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65214FBE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49FD0D8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BFBF3C5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14:paraId="5BC3813D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9CFD" w14:textId="77777777" w:rsidR="00CC072D" w:rsidRDefault="00CC072D">
      <w:r>
        <w:separator/>
      </w:r>
    </w:p>
  </w:endnote>
  <w:endnote w:type="continuationSeparator" w:id="0">
    <w:p w14:paraId="0DCDCC7A" w14:textId="77777777" w:rsidR="00CC072D" w:rsidRDefault="00CC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280C1" w14:textId="77777777" w:rsidR="00CC072D" w:rsidRDefault="00CC072D">
      <w:r>
        <w:separator/>
      </w:r>
    </w:p>
  </w:footnote>
  <w:footnote w:type="continuationSeparator" w:id="0">
    <w:p w14:paraId="7BF2CEA8" w14:textId="77777777" w:rsidR="00CC072D" w:rsidRDefault="00CC0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13573990">
    <w:abstractNumId w:val="5"/>
  </w:num>
  <w:num w:numId="2" w16cid:durableId="248856838">
    <w:abstractNumId w:val="4"/>
  </w:num>
  <w:num w:numId="3" w16cid:durableId="1312367808">
    <w:abstractNumId w:val="3"/>
  </w:num>
  <w:num w:numId="4" w16cid:durableId="1404527358">
    <w:abstractNumId w:val="2"/>
  </w:num>
  <w:num w:numId="5" w16cid:durableId="1774744929">
    <w:abstractNumId w:val="1"/>
  </w:num>
  <w:num w:numId="6" w16cid:durableId="11828633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82D89"/>
    <w:rsid w:val="000C194B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66438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4F71"/>
    <w:rsid w:val="00A25B42"/>
    <w:rsid w:val="00A25EA1"/>
    <w:rsid w:val="00A33173"/>
    <w:rsid w:val="00A35007"/>
    <w:rsid w:val="00A44B9C"/>
    <w:rsid w:val="00A5105D"/>
    <w:rsid w:val="00A654B6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B7CFD"/>
    <w:rsid w:val="00BC3564"/>
    <w:rsid w:val="00BC561C"/>
    <w:rsid w:val="00BD64F3"/>
    <w:rsid w:val="00BE5D0F"/>
    <w:rsid w:val="00C063F5"/>
    <w:rsid w:val="00C25A22"/>
    <w:rsid w:val="00C31BF8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072D"/>
    <w:rsid w:val="00CC4E45"/>
    <w:rsid w:val="00CE0EEC"/>
    <w:rsid w:val="00CF1C48"/>
    <w:rsid w:val="00D158BF"/>
    <w:rsid w:val="00D15F7D"/>
    <w:rsid w:val="00D1665C"/>
    <w:rsid w:val="00D23910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DA1D4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paragraph" w:customStyle="1" w:styleId="LSHeader">
    <w:name w:val="LSHeader"/>
    <w:rsid w:val="00A24F71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24.229_CR6621_(Rel-18)_IMSProtoc18</cp:lastModifiedBy>
  <cp:revision>4</cp:revision>
  <cp:lastPrinted>2002-04-23T01:10:00Z</cp:lastPrinted>
  <dcterms:created xsi:type="dcterms:W3CDTF">2023-05-26T12:34:00Z</dcterms:created>
  <dcterms:modified xsi:type="dcterms:W3CDTF">2023-08-01T07:39:00Z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