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5E0DC" w14:textId="59F35B3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453B3" w:rsidRPr="004453B3">
        <w:rPr>
          <w:b/>
          <w:noProof/>
          <w:sz w:val="24"/>
        </w:rPr>
        <w:t>C</w:t>
      </w:r>
      <w:r w:rsidR="004453B3" w:rsidRPr="00C423DC">
        <w:rPr>
          <w:b/>
          <w:noProof/>
          <w:sz w:val="24"/>
        </w:rPr>
        <w:t>4-225</w:t>
      </w:r>
      <w:r w:rsidR="00C423DC" w:rsidRPr="00C423DC">
        <w:rPr>
          <w:b/>
          <w:noProof/>
          <w:sz w:val="24"/>
        </w:rPr>
        <w:t>6</w:t>
      </w:r>
      <w:r w:rsidR="003A495F">
        <w:rPr>
          <w:b/>
          <w:noProof/>
          <w:sz w:val="24"/>
        </w:rPr>
        <w:t>41</w:t>
      </w:r>
    </w:p>
    <w:p w14:paraId="48F04F48" w14:textId="38B7ECB4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27FE3" w:rsidRPr="00E27FE3">
        <w:rPr>
          <w:i/>
          <w:noProof/>
          <w:sz w:val="22"/>
          <w:szCs w:val="22"/>
        </w:rPr>
        <w:tab/>
      </w:r>
      <w:r w:rsidR="003A495F">
        <w:rPr>
          <w:i/>
          <w:noProof/>
          <w:sz w:val="22"/>
          <w:szCs w:val="22"/>
        </w:rPr>
        <w:tab/>
      </w:r>
      <w:r w:rsidR="003A495F">
        <w:rPr>
          <w:i/>
          <w:noProof/>
          <w:sz w:val="22"/>
          <w:szCs w:val="22"/>
        </w:rPr>
        <w:tab/>
        <w:t xml:space="preserve">     </w:t>
      </w:r>
      <w:r w:rsidR="00E27FE3" w:rsidRPr="00E27FE3">
        <w:rPr>
          <w:i/>
          <w:noProof/>
          <w:sz w:val="22"/>
          <w:szCs w:val="22"/>
        </w:rPr>
        <w:t>Revision of C4-225566</w:t>
      </w:r>
      <w:r w:rsidR="003A495F">
        <w:rPr>
          <w:i/>
          <w:noProof/>
          <w:sz w:val="22"/>
          <w:szCs w:val="22"/>
        </w:rPr>
        <w:t>, 5634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AB1FA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B1FA2">
        <w:rPr>
          <w:color w:val="0000FF"/>
          <w:lang w:val="de-DE"/>
        </w:rPr>
        <w:t>E-mail Address:</w:t>
      </w:r>
      <w:r w:rsidRPr="00AB1FA2">
        <w:rPr>
          <w:bCs/>
          <w:color w:val="0000FF"/>
          <w:lang w:val="de-DE"/>
        </w:rPr>
        <w:tab/>
      </w:r>
      <w:r w:rsidR="005F677E" w:rsidRPr="00AB1FA2">
        <w:rPr>
          <w:bCs/>
          <w:color w:val="0000FF"/>
          <w:lang w:val="de-DE"/>
        </w:rPr>
        <w:t>giorgi.gulbani@huawei.com</w:t>
      </w:r>
    </w:p>
    <w:p w14:paraId="486A119D" w14:textId="77777777" w:rsidR="00463675" w:rsidRPr="00AB1FA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</w:t>
      </w:r>
      <w:r w:rsidR="005F677E" w:rsidRPr="00C423DC">
        <w:t>5</w:t>
      </w:r>
      <w:r w:rsidR="00C423DC" w:rsidRPr="00C423DC">
        <w:t>6</w:t>
      </w:r>
      <w:r w:rsidR="003A495F">
        <w:t>40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68939D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1A1DC08F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</w:t>
      </w:r>
      <w:r w:rsidR="0097715D" w:rsidRPr="00A37DEA">
        <w:rPr>
          <w:rFonts w:ascii="Arial" w:hAnsi="Arial" w:cs="Arial"/>
        </w:rPr>
        <w:t>to multiple VPLMNs for 5G</w:t>
      </w:r>
      <w:r w:rsidR="0097715D">
        <w:rPr>
          <w:rFonts w:ascii="Arial" w:hAnsi="Arial" w:cs="Arial"/>
        </w:rPr>
        <w:t xml:space="preserve"> NSWO use case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and if so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whether the UE should be able to indicate a specific VPLMN through which the request should</w:t>
      </w:r>
      <w:r w:rsidR="00064681">
        <w:rPr>
          <w:rFonts w:ascii="Arial" w:hAnsi="Arial" w:cs="Arial"/>
        </w:rPr>
        <w:t xml:space="preserve"> be</w:t>
      </w:r>
      <w:r w:rsidR="00AB1FA2">
        <w:rPr>
          <w:rFonts w:ascii="Arial" w:hAnsi="Arial" w:cs="Arial"/>
        </w:rPr>
        <w:t xml:space="preserve"> sent</w:t>
      </w:r>
      <w:r w:rsidR="0097715D">
        <w:rPr>
          <w:rFonts w:ascii="Arial" w:hAnsi="Arial" w:cs="Arial"/>
        </w:rPr>
        <w:t xml:space="preserve">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6B9AAA8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A37DEA">
        <w:rPr>
          <w:rFonts w:ascii="Arial" w:hAnsi="Arial" w:cs="Arial"/>
        </w:rPr>
        <w:t xml:space="preserve">CT4 kindly asks SA2 to answer whether the </w:t>
      </w:r>
      <w:r w:rsidR="00A37DEA" w:rsidRPr="0097715D">
        <w:rPr>
          <w:rFonts w:ascii="Arial" w:hAnsi="Arial" w:cs="Arial"/>
        </w:rPr>
        <w:t>non-3GPP access networ</w:t>
      </w:r>
      <w:r w:rsidR="00A37DEA">
        <w:rPr>
          <w:rFonts w:ascii="Arial" w:hAnsi="Arial" w:cs="Arial"/>
        </w:rPr>
        <w:t xml:space="preserve">k may be connected or not </w:t>
      </w:r>
      <w:r w:rsidR="00A37DEA" w:rsidRPr="00A37DEA">
        <w:rPr>
          <w:rFonts w:ascii="Arial" w:hAnsi="Arial" w:cs="Arial"/>
        </w:rPr>
        <w:t>to multiple VPLMNs for 5G</w:t>
      </w:r>
      <w:r w:rsidR="00A37DEA">
        <w:rPr>
          <w:rFonts w:ascii="Arial" w:hAnsi="Arial" w:cs="Arial"/>
        </w:rPr>
        <w:t xml:space="preserve"> NSWO use case, and if so, whether the UE should be able to indicate a specific VPLMN through which the request should be sent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9701A75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CE7D" w16cex:dateUtc="2022-11-17T14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A985F" w14:textId="77777777" w:rsidR="0062189E" w:rsidRDefault="0062189E">
      <w:r>
        <w:separator/>
      </w:r>
    </w:p>
  </w:endnote>
  <w:endnote w:type="continuationSeparator" w:id="0">
    <w:p w14:paraId="4F455277" w14:textId="77777777" w:rsidR="0062189E" w:rsidRDefault="0062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E03FA" w14:textId="77777777" w:rsidR="0062189E" w:rsidRDefault="0062189E">
      <w:r>
        <w:separator/>
      </w:r>
    </w:p>
  </w:footnote>
  <w:footnote w:type="continuationSeparator" w:id="0">
    <w:p w14:paraId="44ADEE46" w14:textId="77777777" w:rsidR="0062189E" w:rsidRDefault="0062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ADB"/>
    <w:rsid w:val="00027ACA"/>
    <w:rsid w:val="00061460"/>
    <w:rsid w:val="00064681"/>
    <w:rsid w:val="000B1AA1"/>
    <w:rsid w:val="000F4E43"/>
    <w:rsid w:val="00105899"/>
    <w:rsid w:val="00160824"/>
    <w:rsid w:val="001608BF"/>
    <w:rsid w:val="001734EB"/>
    <w:rsid w:val="001A4AF7"/>
    <w:rsid w:val="00274F74"/>
    <w:rsid w:val="002C130F"/>
    <w:rsid w:val="002C715E"/>
    <w:rsid w:val="002F7253"/>
    <w:rsid w:val="00304F14"/>
    <w:rsid w:val="00324107"/>
    <w:rsid w:val="00326B06"/>
    <w:rsid w:val="00347947"/>
    <w:rsid w:val="003663C4"/>
    <w:rsid w:val="00367678"/>
    <w:rsid w:val="003743B8"/>
    <w:rsid w:val="003901E1"/>
    <w:rsid w:val="003A495F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84B08"/>
    <w:rsid w:val="005F677E"/>
    <w:rsid w:val="0062189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89666F"/>
    <w:rsid w:val="008F5B13"/>
    <w:rsid w:val="0090241A"/>
    <w:rsid w:val="00922A8B"/>
    <w:rsid w:val="00923E7C"/>
    <w:rsid w:val="0097715D"/>
    <w:rsid w:val="009E4851"/>
    <w:rsid w:val="009F6E85"/>
    <w:rsid w:val="00A37DEA"/>
    <w:rsid w:val="00A7348D"/>
    <w:rsid w:val="00AB1FA2"/>
    <w:rsid w:val="00AC4B23"/>
    <w:rsid w:val="00AD51BB"/>
    <w:rsid w:val="00AE489C"/>
    <w:rsid w:val="00AE7BE7"/>
    <w:rsid w:val="00B019ED"/>
    <w:rsid w:val="00B144F4"/>
    <w:rsid w:val="00BF7EE2"/>
    <w:rsid w:val="00C165D1"/>
    <w:rsid w:val="00C423DC"/>
    <w:rsid w:val="00C6700A"/>
    <w:rsid w:val="00C76CA3"/>
    <w:rsid w:val="00CA2FB0"/>
    <w:rsid w:val="00CB7235"/>
    <w:rsid w:val="00CC6803"/>
    <w:rsid w:val="00D53018"/>
    <w:rsid w:val="00D676CD"/>
    <w:rsid w:val="00DA5361"/>
    <w:rsid w:val="00DF13CD"/>
    <w:rsid w:val="00E16BBB"/>
    <w:rsid w:val="00E20604"/>
    <w:rsid w:val="00E27FE3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3D0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9</cp:revision>
  <cp:lastPrinted>2002-04-23T07:10:00Z</cp:lastPrinted>
  <dcterms:created xsi:type="dcterms:W3CDTF">2022-11-17T17:42:00Z</dcterms:created>
  <dcterms:modified xsi:type="dcterms:W3CDTF">2022-11-18T08:26:00Z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1668758627</vt:lpwstr>
  </property>
</Properties>
</file>