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48C96" w14:textId="3124282B" w:rsidR="00A76FA3" w:rsidRPr="00F44178" w:rsidRDefault="00A76FA3" w:rsidP="00A76FA3">
      <w:pPr>
        <w:tabs>
          <w:tab w:val="right" w:pos="9639"/>
        </w:tabs>
        <w:rPr>
          <w:rFonts w:ascii="Arial" w:eastAsia="Batang" w:hAnsi="Arial"/>
          <w:b/>
          <w:iCs/>
          <w:noProof/>
          <w:sz w:val="24"/>
          <w:szCs w:val="24"/>
        </w:rPr>
      </w:pPr>
      <w:r w:rsidRPr="00A76FA3">
        <w:rPr>
          <w:rFonts w:ascii="Arial" w:eastAsia="Batang" w:hAnsi="Arial"/>
          <w:b/>
          <w:noProof/>
          <w:sz w:val="24"/>
        </w:rPr>
        <w:t xml:space="preserve">3GPP TSG-CT </w:t>
      </w:r>
      <w:r w:rsidRPr="00F44178">
        <w:rPr>
          <w:rFonts w:ascii="Arial" w:eastAsia="Batang" w:hAnsi="Arial"/>
          <w:b/>
          <w:noProof/>
          <w:sz w:val="24"/>
          <w:szCs w:val="24"/>
        </w:rPr>
        <w:t>WG</w:t>
      </w:r>
      <w:r w:rsidR="00805C3F">
        <w:rPr>
          <w:rFonts w:ascii="Arial" w:eastAsia="Batang" w:hAnsi="Arial"/>
          <w:b/>
          <w:noProof/>
          <w:sz w:val="24"/>
          <w:szCs w:val="24"/>
        </w:rPr>
        <w:t>4</w:t>
      </w:r>
      <w:r w:rsidRPr="00F44178">
        <w:rPr>
          <w:rFonts w:ascii="Arial" w:eastAsia="Batang" w:hAnsi="Arial"/>
          <w:b/>
          <w:noProof/>
          <w:sz w:val="24"/>
          <w:szCs w:val="24"/>
        </w:rPr>
        <w:t xml:space="preserve"> Meeting #1</w:t>
      </w:r>
      <w:r w:rsidR="00805C3F">
        <w:rPr>
          <w:rFonts w:ascii="Arial" w:eastAsia="Batang" w:hAnsi="Arial"/>
          <w:b/>
          <w:noProof/>
          <w:sz w:val="24"/>
          <w:szCs w:val="24"/>
        </w:rPr>
        <w:t>1</w:t>
      </w:r>
      <w:r w:rsidR="006A608B">
        <w:rPr>
          <w:rFonts w:ascii="Arial" w:eastAsia="Batang" w:hAnsi="Arial"/>
          <w:b/>
          <w:noProof/>
          <w:sz w:val="24"/>
          <w:szCs w:val="24"/>
        </w:rPr>
        <w:t>3</w:t>
      </w:r>
      <w:r w:rsidRPr="00F44178">
        <w:rPr>
          <w:rFonts w:ascii="Arial" w:eastAsia="Batang" w:hAnsi="Arial"/>
          <w:b/>
          <w:i/>
          <w:noProof/>
          <w:sz w:val="24"/>
          <w:szCs w:val="24"/>
        </w:rPr>
        <w:tab/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C</w:t>
      </w:r>
      <w:r w:rsidR="00805C3F">
        <w:rPr>
          <w:rFonts w:ascii="Arial" w:eastAsia="Batang" w:hAnsi="Arial"/>
          <w:b/>
          <w:iCs/>
          <w:noProof/>
          <w:sz w:val="24"/>
          <w:szCs w:val="24"/>
        </w:rPr>
        <w:t>4</w:t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-</w:t>
      </w:r>
      <w:r w:rsidR="005A6AA9" w:rsidRPr="005A6AA9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22</w:t>
      </w:r>
      <w:r w:rsidR="006A608B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5</w:t>
      </w:r>
      <w:r w:rsidR="008F7273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279</w:t>
      </w:r>
    </w:p>
    <w:p w14:paraId="229154F8" w14:textId="637E236F" w:rsidR="00F44178" w:rsidRPr="006A608B" w:rsidRDefault="006A608B" w:rsidP="00F4417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 w:cs="Arial"/>
          <w:b/>
          <w:noProof/>
          <w:sz w:val="24"/>
        </w:rPr>
      </w:pPr>
      <w:r w:rsidRPr="006A608B">
        <w:rPr>
          <w:rFonts w:ascii="Arial" w:hAnsi="Arial" w:cs="Arial"/>
          <w:b/>
          <w:noProof/>
          <w:sz w:val="24"/>
        </w:rPr>
        <w:t>Toulouse, France, 14</w:t>
      </w:r>
      <w:r w:rsidRPr="006A608B">
        <w:rPr>
          <w:rFonts w:ascii="Arial" w:hAnsi="Arial" w:cs="Arial"/>
          <w:b/>
          <w:noProof/>
          <w:sz w:val="24"/>
          <w:vertAlign w:val="superscript"/>
        </w:rPr>
        <w:t>th</w:t>
      </w:r>
      <w:r w:rsidRPr="006A608B">
        <w:rPr>
          <w:rFonts w:ascii="Arial" w:hAnsi="Arial" w:cs="Arial"/>
          <w:b/>
          <w:noProof/>
          <w:sz w:val="24"/>
        </w:rPr>
        <w:t xml:space="preserve"> – 18</w:t>
      </w:r>
      <w:r w:rsidRPr="006A608B">
        <w:rPr>
          <w:rFonts w:ascii="Arial" w:hAnsi="Arial" w:cs="Arial"/>
          <w:b/>
          <w:noProof/>
          <w:sz w:val="24"/>
          <w:vertAlign w:val="superscript"/>
        </w:rPr>
        <w:t>th</w:t>
      </w:r>
      <w:r w:rsidRPr="006A608B">
        <w:rPr>
          <w:rFonts w:ascii="Arial" w:hAnsi="Arial" w:cs="Arial"/>
          <w:b/>
          <w:noProof/>
          <w:sz w:val="24"/>
        </w:rPr>
        <w:t xml:space="preserve"> November 2022</w:t>
      </w:r>
    </w:p>
    <w:p w14:paraId="1B0B91B2" w14:textId="40632089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Source: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="00835F50">
        <w:rPr>
          <w:rFonts w:ascii="Arial" w:eastAsia="SimSun" w:hAnsi="Arial" w:cs="Arial"/>
          <w:b/>
          <w:color w:val="000000"/>
          <w:lang w:eastAsia="ja-JP"/>
        </w:rPr>
        <w:t>Samsung</w:t>
      </w:r>
    </w:p>
    <w:p w14:paraId="25E108CC" w14:textId="427A52CA" w:rsid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Title: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bookmarkStart w:id="0" w:name="OLE_LINK10"/>
      <w:bookmarkStart w:id="1" w:name="OLE_LINK11"/>
      <w:r w:rsidR="007D5586">
        <w:rPr>
          <w:rFonts w:ascii="Arial" w:eastAsia="SimSun" w:hAnsi="Arial" w:cs="Arial"/>
          <w:b/>
          <w:color w:val="000000"/>
          <w:lang w:eastAsia="ja-JP"/>
        </w:rPr>
        <w:t xml:space="preserve">Discussion on </w:t>
      </w:r>
      <w:r w:rsidR="002B603F">
        <w:rPr>
          <w:rFonts w:ascii="Arial" w:eastAsia="SimSun" w:hAnsi="Arial" w:cs="Arial"/>
          <w:b/>
          <w:color w:val="000000"/>
          <w:lang w:eastAsia="ja-JP"/>
        </w:rPr>
        <w:t xml:space="preserve">Rel-18 </w:t>
      </w:r>
      <w:r w:rsidR="006A608B">
        <w:rPr>
          <w:rFonts w:ascii="Arial" w:eastAsia="SimSun" w:hAnsi="Arial" w:cs="Arial"/>
          <w:b/>
          <w:color w:val="000000"/>
          <w:lang w:eastAsia="ja-JP"/>
        </w:rPr>
        <w:t>AIML</w:t>
      </w:r>
      <w:r w:rsidR="004333F7">
        <w:rPr>
          <w:rFonts w:ascii="Arial" w:eastAsia="SimSun" w:hAnsi="Arial" w:cs="Arial"/>
          <w:b/>
          <w:color w:val="000000"/>
          <w:lang w:eastAsia="ja-JP"/>
        </w:rPr>
        <w:t>s</w:t>
      </w:r>
      <w:r w:rsidR="006A608B">
        <w:rPr>
          <w:rFonts w:ascii="Arial" w:eastAsia="SimSun" w:hAnsi="Arial" w:cs="Arial"/>
          <w:b/>
          <w:color w:val="000000"/>
          <w:lang w:eastAsia="ja-JP"/>
        </w:rPr>
        <w:t>ys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impacts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to CT WGs</w:t>
      </w:r>
      <w:bookmarkEnd w:id="0"/>
      <w:bookmarkEnd w:id="1"/>
    </w:p>
    <w:p w14:paraId="451B3740" w14:textId="77777777" w:rsidR="00A76FA3" w:rsidRPr="001500B0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Pr="001500B0">
        <w:rPr>
          <w:rFonts w:ascii="Arial" w:eastAsia="SimSun" w:hAnsi="Arial" w:cs="Arial"/>
          <w:b/>
          <w:color w:val="000000"/>
          <w:lang w:eastAsia="ja-JP"/>
        </w:rPr>
        <w:t>Information</w:t>
      </w:r>
    </w:p>
    <w:p w14:paraId="4023747B" w14:textId="68C1063F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SimSun" w:hAnsi="Arial" w:cs="Arial"/>
          <w:b/>
          <w:color w:val="000000"/>
          <w:lang w:eastAsia="ja-JP"/>
        </w:rPr>
      </w:pPr>
      <w:r w:rsidRPr="001500B0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1500B0">
        <w:rPr>
          <w:rFonts w:ascii="Arial" w:eastAsia="SimSun" w:hAnsi="Arial" w:cs="Arial"/>
          <w:b/>
          <w:color w:val="000000"/>
          <w:lang w:eastAsia="ja-JP"/>
        </w:rPr>
        <w:tab/>
      </w:r>
      <w:r w:rsidR="00B33BAC" w:rsidRPr="00124175">
        <w:rPr>
          <w:rFonts w:ascii="Arial" w:eastAsia="SimSun" w:hAnsi="Arial" w:cs="Arial"/>
          <w:b/>
          <w:lang w:eastAsia="ja-JP"/>
        </w:rPr>
        <w:t>5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17A0B6CB" w14:textId="60D44B88" w:rsidR="007D5586" w:rsidRDefault="007D5586" w:rsidP="007D5586">
      <w:pPr>
        <w:pStyle w:val="Heading1"/>
        <w:rPr>
          <w:lang w:eastAsia="zh-CN"/>
        </w:rPr>
      </w:pPr>
      <w:r w:rsidRPr="007D5586">
        <w:t>Abstract</w:t>
      </w:r>
    </w:p>
    <w:p w14:paraId="313BEFB4" w14:textId="04ABEB8A" w:rsidR="007D5586" w:rsidRDefault="007D5586" w:rsidP="00F72185">
      <w:r w:rsidRPr="007D5586">
        <w:t xml:space="preserve">This document provides information on </w:t>
      </w:r>
      <w:r>
        <w:t xml:space="preserve">potential </w:t>
      </w:r>
      <w:r w:rsidR="00860D72">
        <w:t>AIML</w:t>
      </w:r>
      <w:r w:rsidR="00835F50">
        <w:t>s</w:t>
      </w:r>
      <w:r w:rsidR="00860D72">
        <w:t>ys</w:t>
      </w:r>
      <w:r w:rsidRPr="007D5586">
        <w:t xml:space="preserve"> </w:t>
      </w:r>
      <w:r w:rsidR="00CD4029">
        <w:t>(</w:t>
      </w:r>
      <w:r w:rsidR="00860D72" w:rsidRPr="00860D72">
        <w:t>System Support for AI/ML-based Services</w:t>
      </w:r>
      <w:r w:rsidR="00CD4029">
        <w:t xml:space="preserve">) </w:t>
      </w:r>
      <w:r w:rsidRPr="007D5586">
        <w:t>impacts to CT WGs</w:t>
      </w:r>
      <w:r w:rsidR="00860D72">
        <w:t>.</w:t>
      </w:r>
    </w:p>
    <w:p w14:paraId="43632EF2" w14:textId="77777777" w:rsidR="00F72185" w:rsidRDefault="00F72185" w:rsidP="00F72185"/>
    <w:p w14:paraId="042B713D" w14:textId="10E4B68D" w:rsidR="00B72E8D" w:rsidRDefault="00B72E8D" w:rsidP="007D5586">
      <w:pPr>
        <w:pStyle w:val="Heading2"/>
        <w:rPr>
          <w:lang w:eastAsia="zh-CN"/>
        </w:rPr>
      </w:pPr>
      <w:r w:rsidRPr="007D5586">
        <w:t>Introduction</w:t>
      </w:r>
    </w:p>
    <w:p w14:paraId="5D273C22" w14:textId="77893284" w:rsidR="009C73A1" w:rsidRDefault="00860806" w:rsidP="0084343C">
      <w:pPr>
        <w:rPr>
          <w:lang w:eastAsia="zh-CN"/>
        </w:rPr>
      </w:pPr>
      <w:r>
        <w:rPr>
          <w:lang w:eastAsia="zh-CN"/>
        </w:rPr>
        <w:t>In Rel-18 t</w:t>
      </w:r>
      <w:r w:rsidRPr="00860806">
        <w:rPr>
          <w:lang w:eastAsia="zh-CN"/>
        </w:rPr>
        <w:t xml:space="preserve">he stage 2 work of </w:t>
      </w:r>
      <w:r w:rsidR="00014BA5">
        <w:rPr>
          <w:lang w:eastAsia="zh-CN"/>
        </w:rPr>
        <w:t>AIML</w:t>
      </w:r>
      <w:r w:rsidR="004333F7">
        <w:rPr>
          <w:lang w:eastAsia="zh-CN"/>
        </w:rPr>
        <w:t>s</w:t>
      </w:r>
      <w:r w:rsidR="00014BA5">
        <w:rPr>
          <w:lang w:eastAsia="zh-CN"/>
        </w:rPr>
        <w:t>ys</w:t>
      </w:r>
      <w:r w:rsidR="00553633">
        <w:rPr>
          <w:lang w:eastAsia="zh-CN"/>
        </w:rPr>
        <w:t xml:space="preserve"> started at SA#95</w:t>
      </w:r>
      <w:r w:rsidRPr="00860806">
        <w:rPr>
          <w:lang w:eastAsia="zh-CN"/>
        </w:rPr>
        <w:t xml:space="preserve">-e with the SA2 study on </w:t>
      </w:r>
      <w:r w:rsidR="00014BA5" w:rsidRPr="00014BA5">
        <w:rPr>
          <w:lang w:eastAsia="zh-CN"/>
        </w:rPr>
        <w:t>5G System Support for AI/ML-based Services</w:t>
      </w:r>
      <w:r w:rsidRPr="00860806">
        <w:rPr>
          <w:lang w:eastAsia="zh-CN"/>
        </w:rPr>
        <w:t xml:space="preserve"> (FS_</w:t>
      </w:r>
      <w:r w:rsidR="00014BA5">
        <w:rPr>
          <w:lang w:eastAsia="zh-CN"/>
        </w:rPr>
        <w:t>AIML</w:t>
      </w:r>
      <w:r w:rsidR="004333F7">
        <w:rPr>
          <w:lang w:eastAsia="zh-CN"/>
        </w:rPr>
        <w:t>s</w:t>
      </w:r>
      <w:r w:rsidR="00014BA5">
        <w:rPr>
          <w:lang w:eastAsia="zh-CN"/>
        </w:rPr>
        <w:t>ys</w:t>
      </w:r>
      <w:r w:rsidRPr="00860806">
        <w:rPr>
          <w:lang w:eastAsia="zh-CN"/>
        </w:rPr>
        <w:t>)</w:t>
      </w:r>
      <w:r>
        <w:rPr>
          <w:lang w:eastAsia="zh-CN"/>
        </w:rPr>
        <w:t xml:space="preserve">. The approved SID is in </w:t>
      </w:r>
      <w:r w:rsidRPr="00860806">
        <w:rPr>
          <w:lang w:eastAsia="zh-CN"/>
        </w:rPr>
        <w:t>SP-2</w:t>
      </w:r>
      <w:r w:rsidR="00553633">
        <w:rPr>
          <w:lang w:eastAsia="zh-CN"/>
        </w:rPr>
        <w:t>20071</w:t>
      </w:r>
      <w:r w:rsidRPr="00860806">
        <w:rPr>
          <w:lang w:eastAsia="zh-CN"/>
        </w:rPr>
        <w:t xml:space="preserve">. </w:t>
      </w:r>
    </w:p>
    <w:p w14:paraId="7C179305" w14:textId="77777777" w:rsidR="009C73A1" w:rsidRDefault="009C73A1" w:rsidP="0084343C">
      <w:pPr>
        <w:rPr>
          <w:lang w:eastAsia="zh-CN"/>
        </w:rPr>
      </w:pPr>
    </w:p>
    <w:p w14:paraId="4B2F3770" w14:textId="5AE592F7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>The key issues</w:t>
      </w:r>
      <w:r w:rsidR="009C73A1">
        <w:rPr>
          <w:lang w:eastAsia="zh-CN"/>
        </w:rPr>
        <w:t xml:space="preserve">, </w:t>
      </w:r>
      <w:r w:rsidRPr="00860806">
        <w:rPr>
          <w:lang w:eastAsia="zh-CN"/>
        </w:rPr>
        <w:t>solutions</w:t>
      </w:r>
      <w:r w:rsidR="009C73A1">
        <w:rPr>
          <w:lang w:eastAsia="zh-CN"/>
        </w:rPr>
        <w:t>, evaluation and conclusions</w:t>
      </w:r>
      <w:r w:rsidRPr="00860806">
        <w:rPr>
          <w:lang w:eastAsia="zh-CN"/>
        </w:rPr>
        <w:t xml:space="preserve"> of the SA2 study</w:t>
      </w:r>
      <w:r w:rsidR="009C73A1">
        <w:rPr>
          <w:lang w:eastAsia="zh-CN"/>
        </w:rPr>
        <w:t xml:space="preserve"> are captured in TR 23.700-80</w:t>
      </w:r>
      <w:r w:rsidRPr="00860806">
        <w:rPr>
          <w:lang w:eastAsia="zh-CN"/>
        </w:rPr>
        <w:t>.</w:t>
      </w:r>
      <w:r w:rsidR="00D80AA2">
        <w:rPr>
          <w:lang w:eastAsia="zh-CN"/>
        </w:rPr>
        <w:t xml:space="preserve"> </w:t>
      </w:r>
    </w:p>
    <w:p w14:paraId="0B00FF40" w14:textId="39D0C5DE" w:rsidR="00860806" w:rsidRDefault="00860806" w:rsidP="0084343C">
      <w:pPr>
        <w:rPr>
          <w:lang w:eastAsia="zh-CN"/>
        </w:rPr>
      </w:pPr>
    </w:p>
    <w:p w14:paraId="11974957" w14:textId="6098F14E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>The completion rate of the FS_</w:t>
      </w:r>
      <w:r w:rsidR="00553633">
        <w:rPr>
          <w:lang w:eastAsia="zh-CN"/>
        </w:rPr>
        <w:t>AIML</w:t>
      </w:r>
      <w:r w:rsidR="004333F7">
        <w:rPr>
          <w:lang w:eastAsia="zh-CN"/>
        </w:rPr>
        <w:t>s</w:t>
      </w:r>
      <w:r w:rsidR="00553633">
        <w:rPr>
          <w:lang w:eastAsia="zh-CN"/>
        </w:rPr>
        <w:t>ys</w:t>
      </w:r>
      <w:r w:rsidRPr="00860806">
        <w:rPr>
          <w:lang w:eastAsia="zh-CN"/>
        </w:rPr>
        <w:t xml:space="preserve"> study item is currently </w:t>
      </w:r>
      <w:r w:rsidR="00E82B22">
        <w:rPr>
          <w:lang w:eastAsia="zh-CN"/>
        </w:rPr>
        <w:t>~9</w:t>
      </w:r>
      <w:r w:rsidR="00195807" w:rsidRPr="00195807">
        <w:rPr>
          <w:lang w:eastAsia="zh-CN"/>
        </w:rPr>
        <w:t>0</w:t>
      </w:r>
      <w:r w:rsidRPr="00195807">
        <w:rPr>
          <w:lang w:eastAsia="zh-CN"/>
        </w:rPr>
        <w:t>%</w:t>
      </w:r>
      <w:r w:rsidRPr="00860806">
        <w:rPr>
          <w:lang w:eastAsia="zh-CN"/>
        </w:rPr>
        <w:t>.</w:t>
      </w:r>
    </w:p>
    <w:p w14:paraId="0B1A7AB9" w14:textId="77777777" w:rsidR="00860806" w:rsidRDefault="00860806" w:rsidP="0084343C">
      <w:pPr>
        <w:rPr>
          <w:lang w:eastAsia="zh-CN"/>
        </w:rPr>
      </w:pPr>
    </w:p>
    <w:p w14:paraId="28F4714A" w14:textId="51744554" w:rsidR="00CD4029" w:rsidRPr="002767A1" w:rsidRDefault="00CD4029" w:rsidP="00CD4029">
      <w:pPr>
        <w:rPr>
          <w:lang w:eastAsia="zh-CN"/>
        </w:rPr>
      </w:pPr>
      <w:r w:rsidRPr="002767A1">
        <w:rPr>
          <w:lang w:eastAsia="zh-CN"/>
        </w:rPr>
        <w:t>TR 23.700-8</w:t>
      </w:r>
      <w:r w:rsidR="000E3544">
        <w:rPr>
          <w:lang w:eastAsia="zh-CN"/>
        </w:rPr>
        <w:t>0</w:t>
      </w:r>
      <w:r w:rsidRPr="002767A1">
        <w:rPr>
          <w:lang w:eastAsia="zh-CN"/>
        </w:rPr>
        <w:t xml:space="preserve"> specifies the following Key issues:</w:t>
      </w:r>
    </w:p>
    <w:p w14:paraId="51EFDE20" w14:textId="23151A40" w:rsidR="00CD4029" w:rsidRPr="002767A1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2767A1">
        <w:rPr>
          <w:rFonts w:ascii="Times New Roman" w:hAnsi="Times New Roman"/>
          <w:lang w:eastAsia="zh-CN"/>
        </w:rPr>
        <w:t xml:space="preserve">Key Issue #1: </w:t>
      </w:r>
      <w:r w:rsidR="002767A1" w:rsidRPr="002767A1">
        <w:rPr>
          <w:rFonts w:ascii="Times New Roman" w:hAnsi="Times New Roman"/>
        </w:rPr>
        <w:t>Monitoring of network resource utilization for support of Application AI/ML operations</w:t>
      </w:r>
    </w:p>
    <w:p w14:paraId="00BAEC56" w14:textId="50916AD1" w:rsidR="00CD4029" w:rsidRPr="002767A1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2767A1">
        <w:rPr>
          <w:rFonts w:ascii="Times New Roman" w:hAnsi="Times New Roman"/>
          <w:lang w:eastAsia="zh-CN"/>
        </w:rPr>
        <w:t xml:space="preserve">Key Issue #2: </w:t>
      </w:r>
      <w:r w:rsidR="002767A1" w:rsidRPr="002767A1">
        <w:rPr>
          <w:rFonts w:ascii="Times New Roman" w:hAnsi="Times New Roman"/>
        </w:rPr>
        <w:t xml:space="preserve">5GC </w:t>
      </w:r>
      <w:r w:rsidR="002767A1" w:rsidRPr="002767A1">
        <w:rPr>
          <w:rFonts w:ascii="Times New Roman" w:hAnsi="Times New Roman"/>
          <w:lang w:eastAsia="ko-KR"/>
        </w:rPr>
        <w:t>information exposure to UE</w:t>
      </w:r>
    </w:p>
    <w:p w14:paraId="5278C4D5" w14:textId="7951DCDA" w:rsidR="00860806" w:rsidRPr="002767A1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#3: </w:t>
      </w:r>
      <w:r w:rsidR="002767A1" w:rsidRPr="002767A1">
        <w:t>5GC Information Exposure to authorized 3rd party for Application Layer AI / ML Operation</w:t>
      </w:r>
    </w:p>
    <w:p w14:paraId="228ADF6F" w14:textId="6899565E" w:rsidR="00CD4029" w:rsidRPr="002767A1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#4: </w:t>
      </w:r>
      <w:r w:rsidR="002767A1" w:rsidRPr="002767A1">
        <w:t>Enhancing External Parameter Provisioning</w:t>
      </w:r>
    </w:p>
    <w:p w14:paraId="73550933" w14:textId="5A522D1C" w:rsidR="002767A1" w:rsidRPr="002767A1" w:rsidRDefault="002767A1" w:rsidP="002767A1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#5: </w:t>
      </w:r>
      <w:r w:rsidRPr="002767A1">
        <w:t>5GC Enhancements to enable Application AI/ML Traffic Transport</w:t>
      </w:r>
    </w:p>
    <w:p w14:paraId="204ED7E6" w14:textId="5C1F1020" w:rsidR="002767A1" w:rsidRPr="002767A1" w:rsidRDefault="002767A1" w:rsidP="002767A1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#6: </w:t>
      </w:r>
      <w:r w:rsidRPr="002767A1">
        <w:t>QoS and Policy enhancements</w:t>
      </w:r>
    </w:p>
    <w:p w14:paraId="0BBD5B77" w14:textId="12544DD2" w:rsidR="002767A1" w:rsidRPr="002767A1" w:rsidRDefault="002767A1" w:rsidP="002767A1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2767A1">
        <w:rPr>
          <w:lang w:eastAsia="zh-CN"/>
        </w:rPr>
        <w:t xml:space="preserve">Key Issue #7: </w:t>
      </w:r>
      <w:r w:rsidRPr="002767A1">
        <w:t>5GS Assistance to Federated Learning Operation</w:t>
      </w:r>
    </w:p>
    <w:p w14:paraId="48EDA7F2" w14:textId="12461B97" w:rsidR="00CD4029" w:rsidRDefault="00CD4029" w:rsidP="0084343C">
      <w:pPr>
        <w:rPr>
          <w:lang w:eastAsia="zh-CN"/>
        </w:rPr>
      </w:pPr>
    </w:p>
    <w:p w14:paraId="3112B35D" w14:textId="4B9E00E8" w:rsidR="009F607B" w:rsidRDefault="002767A1" w:rsidP="0084343C">
      <w:pPr>
        <w:rPr>
          <w:lang w:eastAsia="zh-CN"/>
        </w:rPr>
      </w:pPr>
      <w:r>
        <w:rPr>
          <w:lang w:eastAsia="zh-CN"/>
        </w:rPr>
        <w:t>TR 23.700-80</w:t>
      </w:r>
      <w:r w:rsidR="00CD4029">
        <w:rPr>
          <w:lang w:eastAsia="zh-CN"/>
        </w:rPr>
        <w:t xml:space="preserve"> specifies </w:t>
      </w:r>
      <w:r w:rsidR="009F607B">
        <w:rPr>
          <w:lang w:eastAsia="zh-CN"/>
        </w:rPr>
        <w:t xml:space="preserve">a total </w:t>
      </w:r>
      <w:r w:rsidR="001A3A70">
        <w:rPr>
          <w:lang w:eastAsia="zh-CN"/>
        </w:rPr>
        <w:t>47</w:t>
      </w:r>
      <w:r w:rsidR="00CD4029">
        <w:rPr>
          <w:lang w:eastAsia="zh-CN"/>
        </w:rPr>
        <w:t xml:space="preserve"> solutions</w:t>
      </w:r>
      <w:r w:rsidR="001A3A70">
        <w:rPr>
          <w:lang w:eastAsia="zh-CN"/>
        </w:rPr>
        <w:t xml:space="preserve">. Evaluations and Conclusions have been agreed for most of the Key Issues. It is expected that SA2 </w:t>
      </w:r>
      <w:r w:rsidR="00D80AA2">
        <w:rPr>
          <w:lang w:eastAsia="zh-CN"/>
        </w:rPr>
        <w:t xml:space="preserve">will agree to remaining </w:t>
      </w:r>
      <w:r>
        <w:rPr>
          <w:lang w:eastAsia="zh-CN"/>
        </w:rPr>
        <w:t xml:space="preserve">conclusions in </w:t>
      </w:r>
      <w:r w:rsidR="00D80AA2">
        <w:rPr>
          <w:lang w:eastAsia="zh-CN"/>
        </w:rPr>
        <w:t>SA2 Meeting #154</w:t>
      </w:r>
      <w:r>
        <w:rPr>
          <w:lang w:eastAsia="zh-CN"/>
        </w:rPr>
        <w:t xml:space="preserve"> </w:t>
      </w:r>
      <w:r w:rsidR="001A3A70">
        <w:rPr>
          <w:lang w:eastAsia="zh-CN"/>
        </w:rPr>
        <w:t xml:space="preserve">(Nov'2022) </w:t>
      </w:r>
      <w:r>
        <w:rPr>
          <w:lang w:eastAsia="zh-CN"/>
        </w:rPr>
        <w:t>and the corresponding WID (</w:t>
      </w:r>
      <w:r w:rsidRPr="00C71628">
        <w:rPr>
          <w:lang w:eastAsia="zh-CN"/>
        </w:rPr>
        <w:t>S2-2</w:t>
      </w:r>
      <w:r w:rsidR="00C71628" w:rsidRPr="00C71628">
        <w:rPr>
          <w:lang w:eastAsia="zh-CN"/>
        </w:rPr>
        <w:t>210784</w:t>
      </w:r>
      <w:r>
        <w:rPr>
          <w:lang w:eastAsia="zh-CN"/>
        </w:rPr>
        <w:t>) wi</w:t>
      </w:r>
      <w:bookmarkStart w:id="2" w:name="_GoBack"/>
      <w:bookmarkEnd w:id="2"/>
      <w:r>
        <w:rPr>
          <w:lang w:eastAsia="zh-CN"/>
        </w:rPr>
        <w:t>ll also be agreed.</w:t>
      </w:r>
    </w:p>
    <w:p w14:paraId="6FCD4D54" w14:textId="5CB2F1DE" w:rsidR="00F35AAC" w:rsidRPr="003274E8" w:rsidRDefault="00F35AAC" w:rsidP="002518C4">
      <w:pPr>
        <w:rPr>
          <w:b/>
          <w:lang w:eastAsia="zh-CN"/>
        </w:rPr>
      </w:pPr>
    </w:p>
    <w:p w14:paraId="2721A02A" w14:textId="44B502BD" w:rsidR="003402E2" w:rsidRPr="00B33BAC" w:rsidRDefault="00B72E8D" w:rsidP="00B33BAC">
      <w:pPr>
        <w:pStyle w:val="Heading1"/>
      </w:pPr>
      <w:r w:rsidRPr="00B33BAC">
        <w:t>Discussion</w:t>
      </w:r>
    </w:p>
    <w:p w14:paraId="02C17993" w14:textId="1944E532" w:rsidR="007D2824" w:rsidRDefault="00550491" w:rsidP="007D2824">
      <w:r w:rsidRPr="000E2526">
        <w:rPr>
          <w:lang w:eastAsia="zh-CN"/>
        </w:rPr>
        <w:t xml:space="preserve">The following section give </w:t>
      </w:r>
      <w:r w:rsidR="00D77B58">
        <w:rPr>
          <w:lang w:eastAsia="zh-CN"/>
        </w:rPr>
        <w:t>a</w:t>
      </w:r>
      <w:r w:rsidR="00D77B58" w:rsidRPr="000E2526">
        <w:rPr>
          <w:lang w:eastAsia="zh-CN"/>
        </w:rPr>
        <w:t xml:space="preserve"> </w:t>
      </w:r>
      <w:r w:rsidR="00434106">
        <w:rPr>
          <w:lang w:eastAsia="zh-CN"/>
        </w:rPr>
        <w:t>high-level</w:t>
      </w:r>
      <w:r w:rsidR="007D2824">
        <w:rPr>
          <w:lang w:eastAsia="zh-CN"/>
        </w:rPr>
        <w:t xml:space="preserve"> </w:t>
      </w:r>
      <w:r w:rsidR="007F1391">
        <w:rPr>
          <w:lang w:eastAsia="zh-CN"/>
        </w:rPr>
        <w:t xml:space="preserve">(&amp; </w:t>
      </w:r>
      <w:r w:rsidR="00805C3F" w:rsidRPr="00805C3F">
        <w:rPr>
          <w:lang w:eastAsia="zh-CN"/>
        </w:rPr>
        <w:t>non-exhaustive</w:t>
      </w:r>
      <w:r w:rsidR="007F1391">
        <w:rPr>
          <w:lang w:eastAsia="zh-CN"/>
        </w:rPr>
        <w:t>)</w:t>
      </w:r>
      <w:r w:rsidR="00805C3F">
        <w:rPr>
          <w:lang w:eastAsia="zh-CN"/>
        </w:rPr>
        <w:t xml:space="preserve"> </w:t>
      </w:r>
      <w:r w:rsidR="007D2824">
        <w:rPr>
          <w:lang w:eastAsia="zh-CN"/>
        </w:rPr>
        <w:t>overview o</w:t>
      </w:r>
      <w:r w:rsidR="00805C3F">
        <w:rPr>
          <w:lang w:eastAsia="zh-CN"/>
        </w:rPr>
        <w:t>f</w:t>
      </w:r>
      <w:r w:rsidR="007D2824">
        <w:rPr>
          <w:lang w:eastAsia="zh-CN"/>
        </w:rPr>
        <w:t xml:space="preserve"> potential </w:t>
      </w:r>
      <w:r w:rsidR="007D2824" w:rsidRPr="007D5586">
        <w:t>impacts to CT WGs</w:t>
      </w:r>
      <w:r w:rsidR="00434106">
        <w:t xml:space="preserve">. </w:t>
      </w:r>
    </w:p>
    <w:p w14:paraId="56035CB0" w14:textId="67DF0CAA" w:rsidR="00F45D5D" w:rsidRDefault="00F45D5D" w:rsidP="008425F3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3623"/>
      </w:tblGrid>
      <w:tr w:rsidR="00FE6C75" w14:paraId="4F5B783B" w14:textId="77777777" w:rsidTr="00FE6C75">
        <w:tc>
          <w:tcPr>
            <w:tcW w:w="6232" w:type="dxa"/>
            <w:shd w:val="clear" w:color="auto" w:fill="D9D9D9" w:themeFill="background1" w:themeFillShade="D9"/>
          </w:tcPr>
          <w:p w14:paraId="17966773" w14:textId="6421C1B1" w:rsidR="00FE6C75" w:rsidRPr="00FE6C75" w:rsidRDefault="00FE6C75" w:rsidP="00FE6C75">
            <w:pPr>
              <w:jc w:val="center"/>
              <w:rPr>
                <w:b/>
                <w:lang w:eastAsia="zh-CN"/>
              </w:rPr>
            </w:pPr>
            <w:r w:rsidRPr="00FE6C75">
              <w:rPr>
                <w:b/>
                <w:lang w:eastAsia="zh-CN"/>
              </w:rPr>
              <w:t>KI Description</w:t>
            </w:r>
          </w:p>
        </w:tc>
        <w:tc>
          <w:tcPr>
            <w:tcW w:w="3623" w:type="dxa"/>
            <w:shd w:val="clear" w:color="auto" w:fill="D9D9D9" w:themeFill="background1" w:themeFillShade="D9"/>
          </w:tcPr>
          <w:p w14:paraId="000B5F81" w14:textId="65C2D88F" w:rsidR="00FE6C75" w:rsidRPr="00FE6C75" w:rsidRDefault="00FE6C75" w:rsidP="00FE6C75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Potentially </w:t>
            </w:r>
            <w:r w:rsidRPr="00FE6C75">
              <w:rPr>
                <w:b/>
                <w:lang w:eastAsia="zh-CN"/>
              </w:rPr>
              <w:t>Impacted WG</w:t>
            </w:r>
            <w:r>
              <w:rPr>
                <w:b/>
                <w:lang w:eastAsia="zh-CN"/>
              </w:rPr>
              <w:t>s</w:t>
            </w:r>
          </w:p>
        </w:tc>
      </w:tr>
      <w:tr w:rsidR="00FE6C75" w14:paraId="0D8F3110" w14:textId="77777777" w:rsidTr="00FE6C75">
        <w:tc>
          <w:tcPr>
            <w:tcW w:w="6232" w:type="dxa"/>
          </w:tcPr>
          <w:p w14:paraId="03205B43" w14:textId="4846E997" w:rsidR="00FE6C75" w:rsidRDefault="00FE6C75" w:rsidP="00FE6C75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#1: </w:t>
            </w:r>
            <w:r w:rsidRPr="002767A1">
              <w:t>Monitoring of network resource utilization for support of Application AI/ML operations</w:t>
            </w:r>
          </w:p>
        </w:tc>
        <w:tc>
          <w:tcPr>
            <w:tcW w:w="3623" w:type="dxa"/>
          </w:tcPr>
          <w:p w14:paraId="0B59C2B4" w14:textId="7A80396F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528394BB" w14:textId="77777777" w:rsidTr="00FE6C75">
        <w:tc>
          <w:tcPr>
            <w:tcW w:w="6232" w:type="dxa"/>
          </w:tcPr>
          <w:p w14:paraId="4959E9BA" w14:textId="15E66631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#2: </w:t>
            </w:r>
            <w:r w:rsidRPr="002767A1">
              <w:t xml:space="preserve">5GC </w:t>
            </w:r>
            <w:r w:rsidRPr="002767A1">
              <w:rPr>
                <w:lang w:eastAsia="ko-KR"/>
              </w:rPr>
              <w:t>information exposure to UE</w:t>
            </w:r>
          </w:p>
        </w:tc>
        <w:tc>
          <w:tcPr>
            <w:tcW w:w="3623" w:type="dxa"/>
          </w:tcPr>
          <w:p w14:paraId="196854A2" w14:textId="56C5D602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NA (No Normative work in Rel-18)</w:t>
            </w:r>
          </w:p>
        </w:tc>
      </w:tr>
      <w:tr w:rsidR="00FE6C75" w14:paraId="16CDFFDF" w14:textId="77777777" w:rsidTr="00FE6C75">
        <w:tc>
          <w:tcPr>
            <w:tcW w:w="6232" w:type="dxa"/>
          </w:tcPr>
          <w:p w14:paraId="1CEDA786" w14:textId="40832B58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#3: </w:t>
            </w:r>
            <w:r w:rsidRPr="002767A1">
              <w:t>5GC Information Exposure to authorized 3rd party for Application Layer AI / ML Operation</w:t>
            </w:r>
          </w:p>
        </w:tc>
        <w:tc>
          <w:tcPr>
            <w:tcW w:w="3623" w:type="dxa"/>
          </w:tcPr>
          <w:p w14:paraId="64406E22" w14:textId="54B58B13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642F0CB4" w14:textId="77777777" w:rsidTr="00FE6C75">
        <w:tc>
          <w:tcPr>
            <w:tcW w:w="6232" w:type="dxa"/>
          </w:tcPr>
          <w:p w14:paraId="77DDC89A" w14:textId="5BF1CAF4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#4: </w:t>
            </w:r>
            <w:r w:rsidRPr="002767A1">
              <w:t>Enhancing External Parameter Provisioning</w:t>
            </w:r>
          </w:p>
        </w:tc>
        <w:tc>
          <w:tcPr>
            <w:tcW w:w="3623" w:type="dxa"/>
          </w:tcPr>
          <w:p w14:paraId="1265BDCD" w14:textId="72C1409E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50F5061E" w14:textId="77777777" w:rsidTr="00FE6C75">
        <w:tc>
          <w:tcPr>
            <w:tcW w:w="6232" w:type="dxa"/>
          </w:tcPr>
          <w:p w14:paraId="7C074E2C" w14:textId="0BAF6292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#5: </w:t>
            </w:r>
            <w:r w:rsidRPr="002767A1">
              <w:t>5GC Enhancements to enable Application AI/ML Traffic Transport</w:t>
            </w:r>
          </w:p>
        </w:tc>
        <w:tc>
          <w:tcPr>
            <w:tcW w:w="3623" w:type="dxa"/>
          </w:tcPr>
          <w:p w14:paraId="3F4EE6B2" w14:textId="03EBEE14" w:rsidR="00FE6C75" w:rsidRDefault="00FE6C75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CT3, CT4</w:t>
            </w:r>
          </w:p>
        </w:tc>
      </w:tr>
      <w:tr w:rsidR="00FE6C75" w14:paraId="5C124330" w14:textId="77777777" w:rsidTr="00FE6C75">
        <w:tc>
          <w:tcPr>
            <w:tcW w:w="6232" w:type="dxa"/>
          </w:tcPr>
          <w:p w14:paraId="62F8835D" w14:textId="6D813C04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#6: </w:t>
            </w:r>
            <w:r w:rsidRPr="002767A1">
              <w:t>QoS and Policy enhancements</w:t>
            </w:r>
          </w:p>
        </w:tc>
        <w:tc>
          <w:tcPr>
            <w:tcW w:w="3623" w:type="dxa"/>
          </w:tcPr>
          <w:p w14:paraId="72D47826" w14:textId="41748576" w:rsidR="00FE6C75" w:rsidRDefault="00D939CC" w:rsidP="00571BC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CT1, </w:t>
            </w:r>
            <w:r w:rsidR="00FE6C75">
              <w:rPr>
                <w:lang w:eastAsia="zh-CN"/>
              </w:rPr>
              <w:t>CT3, CT4</w:t>
            </w:r>
          </w:p>
        </w:tc>
      </w:tr>
      <w:tr w:rsidR="00FE6C75" w14:paraId="57DFBB30" w14:textId="77777777" w:rsidTr="00FE6C75">
        <w:tc>
          <w:tcPr>
            <w:tcW w:w="6232" w:type="dxa"/>
          </w:tcPr>
          <w:p w14:paraId="43A86C2B" w14:textId="0B420C3B" w:rsidR="00FE6C75" w:rsidRDefault="00FE6C75" w:rsidP="00571BC6">
            <w:pPr>
              <w:rPr>
                <w:lang w:eastAsia="zh-CN"/>
              </w:rPr>
            </w:pPr>
            <w:r w:rsidRPr="002767A1">
              <w:rPr>
                <w:lang w:eastAsia="zh-CN"/>
              </w:rPr>
              <w:t xml:space="preserve">#7: </w:t>
            </w:r>
            <w:r w:rsidRPr="002767A1">
              <w:t>5GS Assistance to Federated Learning Operation</w:t>
            </w:r>
          </w:p>
        </w:tc>
        <w:tc>
          <w:tcPr>
            <w:tcW w:w="3623" w:type="dxa"/>
          </w:tcPr>
          <w:p w14:paraId="2F4A7E65" w14:textId="099160D8" w:rsidR="00FE6C75" w:rsidRDefault="00D20C44" w:rsidP="00571BC6">
            <w:pPr>
              <w:rPr>
                <w:lang w:eastAsia="zh-CN"/>
              </w:rPr>
            </w:pPr>
            <w:r>
              <w:rPr>
                <w:lang w:eastAsia="zh-CN"/>
              </w:rPr>
              <w:t>Yet to conclude</w:t>
            </w:r>
          </w:p>
        </w:tc>
      </w:tr>
    </w:tbl>
    <w:p w14:paraId="0A797556" w14:textId="70972953" w:rsidR="00FE6C75" w:rsidRDefault="00FE6C75" w:rsidP="00571BC6">
      <w:pPr>
        <w:rPr>
          <w:lang w:eastAsia="zh-CN"/>
        </w:rPr>
      </w:pPr>
    </w:p>
    <w:p w14:paraId="7219411F" w14:textId="77777777" w:rsidR="00FE6C75" w:rsidRDefault="00FE6C75" w:rsidP="00571BC6">
      <w:pPr>
        <w:rPr>
          <w:lang w:eastAsia="zh-CN"/>
        </w:rPr>
      </w:pPr>
    </w:p>
    <w:p w14:paraId="62263489" w14:textId="03195BD3" w:rsidR="0086638A" w:rsidRPr="00B33BAC" w:rsidRDefault="00B72E8D" w:rsidP="007F1391">
      <w:pPr>
        <w:pStyle w:val="Heading1"/>
        <w:ind w:left="0" w:firstLine="0"/>
      </w:pPr>
      <w:r w:rsidRPr="00B33BAC">
        <w:t>Conclusion</w:t>
      </w:r>
    </w:p>
    <w:p w14:paraId="422B084A" w14:textId="1B16E063" w:rsidR="00D80AA2" w:rsidRDefault="000C5B82" w:rsidP="00600EF3">
      <w:pPr>
        <w:jc w:val="both"/>
        <w:rPr>
          <w:lang w:eastAsia="zh-CN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 w:rsidR="00BB4E1D" w:rsidRPr="00BB4E1D">
        <w:t xml:space="preserve"> </w:t>
      </w:r>
      <w:r w:rsidR="00D80AA2">
        <w:rPr>
          <w:lang w:val="en-US"/>
        </w:rPr>
        <w:t>AIML</w:t>
      </w:r>
      <w:r w:rsidR="004333F7">
        <w:rPr>
          <w:lang w:val="en-US"/>
        </w:rPr>
        <w:t>s</w:t>
      </w:r>
      <w:r w:rsidR="00D80AA2">
        <w:rPr>
          <w:lang w:val="en-US"/>
        </w:rPr>
        <w:t>ys</w:t>
      </w:r>
      <w:r w:rsidR="00BB4E1D">
        <w:rPr>
          <w:lang w:val="en-US"/>
        </w:rPr>
        <w:t xml:space="preserve"> will potentially </w:t>
      </w:r>
      <w:r w:rsidR="007B3A80">
        <w:rPr>
          <w:lang w:val="en-US"/>
        </w:rPr>
        <w:t xml:space="preserve">have </w:t>
      </w:r>
      <w:r w:rsidR="00BB4E1D">
        <w:rPr>
          <w:lang w:val="en-US"/>
        </w:rPr>
        <w:t xml:space="preserve">impact </w:t>
      </w:r>
      <w:r w:rsidR="007B3A80">
        <w:rPr>
          <w:lang w:val="en-US"/>
        </w:rPr>
        <w:t xml:space="preserve">to </w:t>
      </w:r>
      <w:r w:rsidR="00BB4E1D">
        <w:rPr>
          <w:lang w:val="en-US"/>
        </w:rPr>
        <w:t>CT1, CT3 and CT4.</w:t>
      </w:r>
      <w:r w:rsidR="00D80AA2">
        <w:rPr>
          <w:lang w:val="en-US"/>
        </w:rPr>
        <w:t xml:space="preserve"> </w:t>
      </w:r>
      <w:r w:rsidR="00BB4E1D">
        <w:rPr>
          <w:lang w:val="en-US"/>
        </w:rPr>
        <w:t xml:space="preserve">SA2 </w:t>
      </w:r>
      <w:r w:rsidR="00D80AA2">
        <w:rPr>
          <w:lang w:val="en-US"/>
        </w:rPr>
        <w:t xml:space="preserve">is expected to complete the </w:t>
      </w:r>
      <w:r w:rsidR="00805C3F" w:rsidRPr="00860806">
        <w:rPr>
          <w:lang w:eastAsia="zh-CN"/>
        </w:rPr>
        <w:t>FS_</w:t>
      </w:r>
      <w:r w:rsidR="00D80AA2">
        <w:rPr>
          <w:lang w:eastAsia="zh-CN"/>
        </w:rPr>
        <w:t>AIML</w:t>
      </w:r>
      <w:r w:rsidR="004333F7">
        <w:rPr>
          <w:lang w:eastAsia="zh-CN"/>
        </w:rPr>
        <w:t>s</w:t>
      </w:r>
      <w:r w:rsidR="00D80AA2">
        <w:rPr>
          <w:lang w:eastAsia="zh-CN"/>
        </w:rPr>
        <w:t>ys</w:t>
      </w:r>
      <w:r w:rsidR="00805C3F" w:rsidRPr="00860806">
        <w:rPr>
          <w:lang w:eastAsia="zh-CN"/>
        </w:rPr>
        <w:t xml:space="preserve"> study </w:t>
      </w:r>
      <w:r w:rsidR="00997A97">
        <w:rPr>
          <w:lang w:eastAsia="zh-CN"/>
        </w:rPr>
        <w:t xml:space="preserve">in </w:t>
      </w:r>
      <w:r w:rsidR="00D80AA2">
        <w:rPr>
          <w:lang w:eastAsia="zh-CN"/>
        </w:rPr>
        <w:t>TR 23.700-80</w:t>
      </w:r>
      <w:r w:rsidR="00BB4E1D">
        <w:rPr>
          <w:lang w:eastAsia="zh-CN"/>
        </w:rPr>
        <w:t xml:space="preserve"> </w:t>
      </w:r>
      <w:r w:rsidR="00D80AA2">
        <w:rPr>
          <w:lang w:eastAsia="zh-CN"/>
        </w:rPr>
        <w:t>in Nov</w:t>
      </w:r>
      <w:r w:rsidR="00670E73">
        <w:rPr>
          <w:lang w:eastAsia="zh-CN"/>
        </w:rPr>
        <w:t>'</w:t>
      </w:r>
      <w:r w:rsidR="00D80AA2">
        <w:rPr>
          <w:lang w:eastAsia="zh-CN"/>
        </w:rPr>
        <w:t xml:space="preserve">2022 meeting and we expect that the corresponding WID will get approved in the SA2 meeting #154. </w:t>
      </w:r>
    </w:p>
    <w:p w14:paraId="3376687F" w14:textId="77777777" w:rsidR="00D80AA2" w:rsidRDefault="00D80AA2" w:rsidP="00600EF3">
      <w:pPr>
        <w:jc w:val="both"/>
        <w:rPr>
          <w:lang w:eastAsia="zh-CN"/>
        </w:rPr>
      </w:pPr>
    </w:p>
    <w:p w14:paraId="46409619" w14:textId="51E74FF0" w:rsidR="00823A1A" w:rsidRPr="00B33BAC" w:rsidRDefault="00670E73" w:rsidP="00600EF3">
      <w:pPr>
        <w:jc w:val="both"/>
        <w:rPr>
          <w:lang w:val="en-US"/>
        </w:rPr>
      </w:pPr>
      <w:r>
        <w:rPr>
          <w:lang w:val="en-US"/>
        </w:rPr>
        <w:lastRenderedPageBreak/>
        <w:t>Since</w:t>
      </w:r>
      <w:r w:rsidR="00F44178">
        <w:rPr>
          <w:lang w:val="en-US"/>
        </w:rPr>
        <w:t xml:space="preserve"> </w:t>
      </w:r>
      <w:r w:rsidR="00997A97">
        <w:rPr>
          <w:lang w:val="en-US"/>
        </w:rPr>
        <w:t xml:space="preserve">SA2 has not </w:t>
      </w:r>
      <w:r>
        <w:rPr>
          <w:lang w:val="en-US"/>
        </w:rPr>
        <w:t xml:space="preserve">yet </w:t>
      </w:r>
      <w:r w:rsidR="00997A97">
        <w:rPr>
          <w:lang w:val="en-US"/>
        </w:rPr>
        <w:t xml:space="preserve">agreed </w:t>
      </w:r>
      <w:r>
        <w:rPr>
          <w:lang w:val="en-US"/>
        </w:rPr>
        <w:t>to</w:t>
      </w:r>
      <w:r w:rsidR="00997A97">
        <w:rPr>
          <w:lang w:val="en-US"/>
        </w:rPr>
        <w:t xml:space="preserve"> </w:t>
      </w:r>
      <w:r w:rsidR="00F44178">
        <w:rPr>
          <w:lang w:val="en-US"/>
        </w:rPr>
        <w:t xml:space="preserve">the </w:t>
      </w:r>
      <w:r>
        <w:rPr>
          <w:lang w:val="en-US"/>
        </w:rPr>
        <w:t xml:space="preserve">Rel-18 WID and the </w:t>
      </w:r>
      <w:r w:rsidR="00F44178">
        <w:rPr>
          <w:lang w:val="en-US"/>
        </w:rPr>
        <w:t>overall conclusions</w:t>
      </w:r>
      <w:r w:rsidR="00997A97">
        <w:rPr>
          <w:lang w:val="en-US"/>
        </w:rPr>
        <w:t xml:space="preserve"> yet</w:t>
      </w:r>
      <w:r>
        <w:rPr>
          <w:lang w:eastAsia="zh-CN"/>
        </w:rPr>
        <w:t>,</w:t>
      </w:r>
      <w:r w:rsidR="00F44178">
        <w:rPr>
          <w:lang w:eastAsia="zh-CN"/>
        </w:rPr>
        <w:t xml:space="preserve"> </w:t>
      </w:r>
      <w:r>
        <w:rPr>
          <w:lang w:val="en-US"/>
        </w:rPr>
        <w:t>i</w:t>
      </w:r>
      <w:r w:rsidR="00BB4E1D">
        <w:rPr>
          <w:lang w:val="en-US"/>
        </w:rPr>
        <w:t xml:space="preserve">t is </w:t>
      </w:r>
      <w:r w:rsidR="00BB4E1D" w:rsidRPr="000C5B82">
        <w:rPr>
          <w:lang w:val="en-US" w:eastAsia="ko-KR"/>
        </w:rPr>
        <w:t>propose</w:t>
      </w:r>
      <w:r w:rsidR="00BB4E1D">
        <w:rPr>
          <w:lang w:val="en-US" w:eastAsia="ko-KR"/>
        </w:rPr>
        <w:t>d</w:t>
      </w:r>
      <w:r w:rsidR="00BB4E1D" w:rsidRPr="000E2526">
        <w:rPr>
          <w:lang w:val="en-US" w:eastAsia="ko-KR"/>
        </w:rPr>
        <w:t xml:space="preserve"> to </w:t>
      </w:r>
      <w:r w:rsidR="00BB4E1D">
        <w:rPr>
          <w:lang w:val="en-US" w:eastAsia="ko-KR"/>
        </w:rPr>
        <w:t>follow</w:t>
      </w:r>
      <w:r w:rsidR="00BB4E1D" w:rsidRPr="000C5B82">
        <w:rPr>
          <w:lang w:val="en-US" w:eastAsia="ko-KR"/>
        </w:rPr>
        <w:t xml:space="preserve"> </w:t>
      </w:r>
      <w:r w:rsidR="00BB4E1D">
        <w:rPr>
          <w:lang w:val="en-US" w:eastAsia="ko-KR"/>
        </w:rPr>
        <w:t xml:space="preserve">the </w:t>
      </w:r>
      <w:r>
        <w:rPr>
          <w:lang w:val="en-US" w:eastAsia="ko-KR"/>
        </w:rPr>
        <w:t>AIML</w:t>
      </w:r>
      <w:r w:rsidR="004333F7">
        <w:rPr>
          <w:lang w:val="en-US" w:eastAsia="ko-KR"/>
        </w:rPr>
        <w:t>s</w:t>
      </w:r>
      <w:r>
        <w:rPr>
          <w:lang w:val="en-US" w:eastAsia="ko-KR"/>
        </w:rPr>
        <w:t>ys</w:t>
      </w:r>
      <w:r w:rsidR="00BB4E1D" w:rsidRPr="00BB4E1D">
        <w:rPr>
          <w:lang w:val="en-US" w:eastAsia="ko-KR"/>
        </w:rPr>
        <w:t xml:space="preserve"> </w:t>
      </w:r>
      <w:r w:rsidR="00BB4E1D" w:rsidRPr="000E2526">
        <w:rPr>
          <w:lang w:val="en-US" w:eastAsia="ko-KR"/>
        </w:rPr>
        <w:t xml:space="preserve">progress </w:t>
      </w:r>
      <w:r w:rsidR="00BB4E1D">
        <w:rPr>
          <w:lang w:val="en-US" w:eastAsia="ko-KR"/>
        </w:rPr>
        <w:t>in SA2 closely.</w:t>
      </w:r>
      <w:r w:rsidR="00BB4E1D">
        <w:rPr>
          <w:lang w:val="en-US"/>
        </w:rPr>
        <w:t xml:space="preserve"> </w:t>
      </w:r>
      <w:r>
        <w:rPr>
          <w:lang w:val="en-US"/>
        </w:rPr>
        <w:t>Samsung</w:t>
      </w:r>
      <w:r w:rsidR="00BB4E1D">
        <w:rPr>
          <w:lang w:val="en-US"/>
        </w:rPr>
        <w:t xml:space="preserve"> </w:t>
      </w:r>
      <w:r w:rsidR="00B33BAC">
        <w:rPr>
          <w:lang w:val="en-US"/>
        </w:rPr>
        <w:t xml:space="preserve">would like </w:t>
      </w:r>
      <w:r w:rsidR="00BB4E1D">
        <w:rPr>
          <w:lang w:val="en-US"/>
        </w:rPr>
        <w:t xml:space="preserve">to submit a WID </w:t>
      </w:r>
      <w:r w:rsidR="00B33BAC" w:rsidRPr="00B33BAC">
        <w:rPr>
          <w:lang w:val="en-US"/>
        </w:rPr>
        <w:t xml:space="preserve">after the </w:t>
      </w:r>
      <w:r w:rsidR="00805C3F">
        <w:rPr>
          <w:lang w:val="en-US"/>
        </w:rPr>
        <w:t xml:space="preserve">SA2 </w:t>
      </w:r>
      <w:r w:rsidR="00FE4F06">
        <w:rPr>
          <w:lang w:val="en-US"/>
        </w:rPr>
        <w:t>WID is approved</w:t>
      </w:r>
      <w:r w:rsidR="00B33BAC">
        <w:rPr>
          <w:lang w:val="en-US"/>
        </w:rPr>
        <w:t>.</w:t>
      </w:r>
    </w:p>
    <w:sectPr w:rsidR="00823A1A" w:rsidRPr="00B33BA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C04B8" w14:textId="77777777" w:rsidR="00FF18E0" w:rsidRDefault="00FF18E0">
      <w:r>
        <w:separator/>
      </w:r>
    </w:p>
  </w:endnote>
  <w:endnote w:type="continuationSeparator" w:id="0">
    <w:p w14:paraId="489B8625" w14:textId="77777777" w:rsidR="00FF18E0" w:rsidRDefault="00FF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42083" w14:textId="77777777" w:rsidR="00FF18E0" w:rsidRDefault="00FF18E0">
      <w:r>
        <w:separator/>
      </w:r>
    </w:p>
  </w:footnote>
  <w:footnote w:type="continuationSeparator" w:id="0">
    <w:p w14:paraId="6DFF0C48" w14:textId="77777777" w:rsidR="00FF18E0" w:rsidRDefault="00FF1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0C6F"/>
    <w:multiLevelType w:val="hybridMultilevel"/>
    <w:tmpl w:val="5C78C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BB482A"/>
    <w:multiLevelType w:val="hybridMultilevel"/>
    <w:tmpl w:val="50B6D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4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AA6BCE"/>
    <w:multiLevelType w:val="hybridMultilevel"/>
    <w:tmpl w:val="0EE2300E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C8F5BBB"/>
    <w:multiLevelType w:val="hybridMultilevel"/>
    <w:tmpl w:val="064006B0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74C20"/>
    <w:multiLevelType w:val="hybridMultilevel"/>
    <w:tmpl w:val="6BD8B9F4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20"/>
  </w:num>
  <w:num w:numId="5">
    <w:abstractNumId w:val="4"/>
  </w:num>
  <w:num w:numId="6">
    <w:abstractNumId w:val="15"/>
  </w:num>
  <w:num w:numId="7">
    <w:abstractNumId w:val="6"/>
  </w:num>
  <w:num w:numId="8">
    <w:abstractNumId w:val="14"/>
  </w:num>
  <w:num w:numId="9">
    <w:abstractNumId w:val="26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11"/>
  </w:num>
  <w:num w:numId="15">
    <w:abstractNumId w:val="19"/>
  </w:num>
  <w:num w:numId="16">
    <w:abstractNumId w:val="1"/>
  </w:num>
  <w:num w:numId="17">
    <w:abstractNumId w:val="2"/>
  </w:num>
  <w:num w:numId="18">
    <w:abstractNumId w:val="25"/>
  </w:num>
  <w:num w:numId="19">
    <w:abstractNumId w:val="18"/>
  </w:num>
  <w:num w:numId="20">
    <w:abstractNumId w:val="24"/>
  </w:num>
  <w:num w:numId="21">
    <w:abstractNumId w:val="23"/>
  </w:num>
  <w:num w:numId="22">
    <w:abstractNumId w:val="13"/>
  </w:num>
  <w:num w:numId="23">
    <w:abstractNumId w:val="5"/>
  </w:num>
  <w:num w:numId="24">
    <w:abstractNumId w:val="27"/>
  </w:num>
  <w:num w:numId="25">
    <w:abstractNumId w:val="22"/>
  </w:num>
  <w:num w:numId="26">
    <w:abstractNumId w:val="17"/>
  </w:num>
  <w:num w:numId="27">
    <w:abstractNumId w:val="28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4BA5"/>
    <w:rsid w:val="0001570A"/>
    <w:rsid w:val="0002191A"/>
    <w:rsid w:val="00030244"/>
    <w:rsid w:val="00030CD4"/>
    <w:rsid w:val="000334A5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6003"/>
    <w:rsid w:val="000B6D4A"/>
    <w:rsid w:val="000C5B82"/>
    <w:rsid w:val="000C6576"/>
    <w:rsid w:val="000C6C07"/>
    <w:rsid w:val="000D3834"/>
    <w:rsid w:val="000D6D78"/>
    <w:rsid w:val="000E0429"/>
    <w:rsid w:val="000E23EE"/>
    <w:rsid w:val="000E2526"/>
    <w:rsid w:val="000E3544"/>
    <w:rsid w:val="000E4426"/>
    <w:rsid w:val="000E44E8"/>
    <w:rsid w:val="000F2D64"/>
    <w:rsid w:val="000F6E51"/>
    <w:rsid w:val="00102354"/>
    <w:rsid w:val="00102A24"/>
    <w:rsid w:val="00103FFE"/>
    <w:rsid w:val="0010455E"/>
    <w:rsid w:val="00106F3A"/>
    <w:rsid w:val="001229E8"/>
    <w:rsid w:val="00124175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500B0"/>
    <w:rsid w:val="00163D28"/>
    <w:rsid w:val="00165D62"/>
    <w:rsid w:val="00166A1B"/>
    <w:rsid w:val="00183890"/>
    <w:rsid w:val="00184288"/>
    <w:rsid w:val="00192B41"/>
    <w:rsid w:val="00195807"/>
    <w:rsid w:val="00197E4A"/>
    <w:rsid w:val="001A31EF"/>
    <w:rsid w:val="001A3A70"/>
    <w:rsid w:val="001A5DC6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518"/>
    <w:rsid w:val="00200B35"/>
    <w:rsid w:val="002070CB"/>
    <w:rsid w:val="00207D5C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44387"/>
    <w:rsid w:val="00250F58"/>
    <w:rsid w:val="002518C4"/>
    <w:rsid w:val="002541D3"/>
    <w:rsid w:val="00256429"/>
    <w:rsid w:val="002622C3"/>
    <w:rsid w:val="0026253E"/>
    <w:rsid w:val="002634E7"/>
    <w:rsid w:val="00271636"/>
    <w:rsid w:val="00272D61"/>
    <w:rsid w:val="002758CA"/>
    <w:rsid w:val="002767A1"/>
    <w:rsid w:val="00284E4D"/>
    <w:rsid w:val="002919B7"/>
    <w:rsid w:val="00294059"/>
    <w:rsid w:val="00295D61"/>
    <w:rsid w:val="002B074C"/>
    <w:rsid w:val="002B1D54"/>
    <w:rsid w:val="002B2FE7"/>
    <w:rsid w:val="002B34EA"/>
    <w:rsid w:val="002B5361"/>
    <w:rsid w:val="002B603F"/>
    <w:rsid w:val="002B7D05"/>
    <w:rsid w:val="002C1BA4"/>
    <w:rsid w:val="002C47B8"/>
    <w:rsid w:val="002D2738"/>
    <w:rsid w:val="002D71A3"/>
    <w:rsid w:val="002E397B"/>
    <w:rsid w:val="002E3AE2"/>
    <w:rsid w:val="002E443C"/>
    <w:rsid w:val="002E7DD9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483B"/>
    <w:rsid w:val="00354553"/>
    <w:rsid w:val="00373B36"/>
    <w:rsid w:val="0038240D"/>
    <w:rsid w:val="003850E0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EBB"/>
    <w:rsid w:val="003E710B"/>
    <w:rsid w:val="003F1C0E"/>
    <w:rsid w:val="003F64D7"/>
    <w:rsid w:val="004008D7"/>
    <w:rsid w:val="0040145D"/>
    <w:rsid w:val="00411339"/>
    <w:rsid w:val="004131BD"/>
    <w:rsid w:val="00416CEA"/>
    <w:rsid w:val="00421AFD"/>
    <w:rsid w:val="00426DB4"/>
    <w:rsid w:val="00432048"/>
    <w:rsid w:val="004333F7"/>
    <w:rsid w:val="00434106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7EBC"/>
    <w:rsid w:val="0048023F"/>
    <w:rsid w:val="0049173A"/>
    <w:rsid w:val="004919E8"/>
    <w:rsid w:val="004A0A73"/>
    <w:rsid w:val="004A1C96"/>
    <w:rsid w:val="004A661C"/>
    <w:rsid w:val="004B5DA0"/>
    <w:rsid w:val="004C0E61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E6AA7"/>
    <w:rsid w:val="004F5A23"/>
    <w:rsid w:val="004F685A"/>
    <w:rsid w:val="0050202A"/>
    <w:rsid w:val="0052032E"/>
    <w:rsid w:val="00521191"/>
    <w:rsid w:val="005220FF"/>
    <w:rsid w:val="00530C08"/>
    <w:rsid w:val="00544D8F"/>
    <w:rsid w:val="00550491"/>
    <w:rsid w:val="00553633"/>
    <w:rsid w:val="00553BDE"/>
    <w:rsid w:val="00561551"/>
    <w:rsid w:val="00561BCA"/>
    <w:rsid w:val="00562495"/>
    <w:rsid w:val="00571BC6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A9"/>
    <w:rsid w:val="005A6ABC"/>
    <w:rsid w:val="005B1577"/>
    <w:rsid w:val="005B1BE0"/>
    <w:rsid w:val="005B45F1"/>
    <w:rsid w:val="005B5BFC"/>
    <w:rsid w:val="005B5E86"/>
    <w:rsid w:val="005C0CC6"/>
    <w:rsid w:val="005C0FFC"/>
    <w:rsid w:val="005C294B"/>
    <w:rsid w:val="005C3F71"/>
    <w:rsid w:val="005C5FC9"/>
    <w:rsid w:val="005C7352"/>
    <w:rsid w:val="005C76F4"/>
    <w:rsid w:val="005D1F7E"/>
    <w:rsid w:val="005D2738"/>
    <w:rsid w:val="005E7235"/>
    <w:rsid w:val="005F041C"/>
    <w:rsid w:val="005F4B34"/>
    <w:rsid w:val="00600EF3"/>
    <w:rsid w:val="00610BA0"/>
    <w:rsid w:val="00616E18"/>
    <w:rsid w:val="00620340"/>
    <w:rsid w:val="00623AED"/>
    <w:rsid w:val="00624256"/>
    <w:rsid w:val="006304FA"/>
    <w:rsid w:val="006315E4"/>
    <w:rsid w:val="00632157"/>
    <w:rsid w:val="00633971"/>
    <w:rsid w:val="006408A4"/>
    <w:rsid w:val="0064121E"/>
    <w:rsid w:val="00644A1F"/>
    <w:rsid w:val="00645F00"/>
    <w:rsid w:val="006560A5"/>
    <w:rsid w:val="006560FD"/>
    <w:rsid w:val="0065734B"/>
    <w:rsid w:val="00657B2E"/>
    <w:rsid w:val="00660354"/>
    <w:rsid w:val="00660624"/>
    <w:rsid w:val="00665B9B"/>
    <w:rsid w:val="00670E73"/>
    <w:rsid w:val="00672EFE"/>
    <w:rsid w:val="00675153"/>
    <w:rsid w:val="00676039"/>
    <w:rsid w:val="00684950"/>
    <w:rsid w:val="00693FC2"/>
    <w:rsid w:val="006A3B69"/>
    <w:rsid w:val="006A3F21"/>
    <w:rsid w:val="006A608B"/>
    <w:rsid w:val="006A75B1"/>
    <w:rsid w:val="006B75E6"/>
    <w:rsid w:val="006C09C5"/>
    <w:rsid w:val="006C5773"/>
    <w:rsid w:val="006D301A"/>
    <w:rsid w:val="006D3D54"/>
    <w:rsid w:val="006D693E"/>
    <w:rsid w:val="006E1A49"/>
    <w:rsid w:val="006E3DB2"/>
    <w:rsid w:val="006F1B00"/>
    <w:rsid w:val="006F4B7A"/>
    <w:rsid w:val="006F7727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16AC"/>
    <w:rsid w:val="007343B3"/>
    <w:rsid w:val="00737DEC"/>
    <w:rsid w:val="0074003E"/>
    <w:rsid w:val="00742084"/>
    <w:rsid w:val="0074596C"/>
    <w:rsid w:val="00761806"/>
    <w:rsid w:val="00762474"/>
    <w:rsid w:val="00766F3E"/>
    <w:rsid w:val="007674C0"/>
    <w:rsid w:val="007814A8"/>
    <w:rsid w:val="00781A62"/>
    <w:rsid w:val="00783C0E"/>
    <w:rsid w:val="007845C5"/>
    <w:rsid w:val="00787383"/>
    <w:rsid w:val="0078788E"/>
    <w:rsid w:val="00791B51"/>
    <w:rsid w:val="0079386F"/>
    <w:rsid w:val="00795AD1"/>
    <w:rsid w:val="007B0AC2"/>
    <w:rsid w:val="007B0F45"/>
    <w:rsid w:val="007B3A80"/>
    <w:rsid w:val="007B5456"/>
    <w:rsid w:val="007B5F65"/>
    <w:rsid w:val="007D2824"/>
    <w:rsid w:val="007D3C7C"/>
    <w:rsid w:val="007D5586"/>
    <w:rsid w:val="007D6D29"/>
    <w:rsid w:val="007F1391"/>
    <w:rsid w:val="007F1465"/>
    <w:rsid w:val="007F51E3"/>
    <w:rsid w:val="007F6574"/>
    <w:rsid w:val="007F7F03"/>
    <w:rsid w:val="00801392"/>
    <w:rsid w:val="00805C3F"/>
    <w:rsid w:val="00813835"/>
    <w:rsid w:val="00823A1A"/>
    <w:rsid w:val="008264AB"/>
    <w:rsid w:val="00830086"/>
    <w:rsid w:val="008300F0"/>
    <w:rsid w:val="00835F50"/>
    <w:rsid w:val="00841C07"/>
    <w:rsid w:val="008425F3"/>
    <w:rsid w:val="0084343C"/>
    <w:rsid w:val="00850CD4"/>
    <w:rsid w:val="008514F5"/>
    <w:rsid w:val="00854A49"/>
    <w:rsid w:val="008600E0"/>
    <w:rsid w:val="00860806"/>
    <w:rsid w:val="00860D72"/>
    <w:rsid w:val="0086638A"/>
    <w:rsid w:val="00884176"/>
    <w:rsid w:val="00891911"/>
    <w:rsid w:val="008A06BE"/>
    <w:rsid w:val="008A56FD"/>
    <w:rsid w:val="008A5EC3"/>
    <w:rsid w:val="008B068D"/>
    <w:rsid w:val="008C0CE5"/>
    <w:rsid w:val="008C2182"/>
    <w:rsid w:val="008D3DA6"/>
    <w:rsid w:val="008E49C3"/>
    <w:rsid w:val="008E59CD"/>
    <w:rsid w:val="008F7273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7027"/>
    <w:rsid w:val="009571D8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97A97"/>
    <w:rsid w:val="009A3833"/>
    <w:rsid w:val="009A5F57"/>
    <w:rsid w:val="009A62E2"/>
    <w:rsid w:val="009B110B"/>
    <w:rsid w:val="009B13F0"/>
    <w:rsid w:val="009B196A"/>
    <w:rsid w:val="009C009E"/>
    <w:rsid w:val="009C0119"/>
    <w:rsid w:val="009C73A1"/>
    <w:rsid w:val="009D0C33"/>
    <w:rsid w:val="009D39CA"/>
    <w:rsid w:val="009D6D9F"/>
    <w:rsid w:val="009D7F1D"/>
    <w:rsid w:val="009E1910"/>
    <w:rsid w:val="009E5DBA"/>
    <w:rsid w:val="009E66A1"/>
    <w:rsid w:val="009E6C20"/>
    <w:rsid w:val="009F3533"/>
    <w:rsid w:val="009F6047"/>
    <w:rsid w:val="009F607B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61169"/>
    <w:rsid w:val="00A63024"/>
    <w:rsid w:val="00A66ACB"/>
    <w:rsid w:val="00A76FA3"/>
    <w:rsid w:val="00A82FCC"/>
    <w:rsid w:val="00A87EE1"/>
    <w:rsid w:val="00A906A4"/>
    <w:rsid w:val="00A90E9C"/>
    <w:rsid w:val="00A92689"/>
    <w:rsid w:val="00A965E0"/>
    <w:rsid w:val="00AA1AF7"/>
    <w:rsid w:val="00AA574E"/>
    <w:rsid w:val="00AC126F"/>
    <w:rsid w:val="00AD324E"/>
    <w:rsid w:val="00AD5B51"/>
    <w:rsid w:val="00AD7B78"/>
    <w:rsid w:val="00AE3142"/>
    <w:rsid w:val="00AE4127"/>
    <w:rsid w:val="00AE7F26"/>
    <w:rsid w:val="00AF137D"/>
    <w:rsid w:val="00AF4118"/>
    <w:rsid w:val="00AF5E1F"/>
    <w:rsid w:val="00B16198"/>
    <w:rsid w:val="00B21D35"/>
    <w:rsid w:val="00B33BAC"/>
    <w:rsid w:val="00B34EA5"/>
    <w:rsid w:val="00B3526C"/>
    <w:rsid w:val="00B35CA3"/>
    <w:rsid w:val="00B41E36"/>
    <w:rsid w:val="00B44357"/>
    <w:rsid w:val="00B47534"/>
    <w:rsid w:val="00B626CB"/>
    <w:rsid w:val="00B65FFA"/>
    <w:rsid w:val="00B72E8D"/>
    <w:rsid w:val="00B83557"/>
    <w:rsid w:val="00B84B54"/>
    <w:rsid w:val="00B91392"/>
    <w:rsid w:val="00B92C7D"/>
    <w:rsid w:val="00B93213"/>
    <w:rsid w:val="00B934FB"/>
    <w:rsid w:val="00B93BB2"/>
    <w:rsid w:val="00B9697B"/>
    <w:rsid w:val="00BA46C7"/>
    <w:rsid w:val="00BA4DA4"/>
    <w:rsid w:val="00BB084E"/>
    <w:rsid w:val="00BB2062"/>
    <w:rsid w:val="00BB4E1D"/>
    <w:rsid w:val="00BB7B45"/>
    <w:rsid w:val="00BC2E5F"/>
    <w:rsid w:val="00BC361F"/>
    <w:rsid w:val="00BC481E"/>
    <w:rsid w:val="00BC5AF6"/>
    <w:rsid w:val="00BD0F04"/>
    <w:rsid w:val="00BD3E51"/>
    <w:rsid w:val="00BE53F3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214E"/>
    <w:rsid w:val="00C2519B"/>
    <w:rsid w:val="00C252D4"/>
    <w:rsid w:val="00C265A0"/>
    <w:rsid w:val="00C33933"/>
    <w:rsid w:val="00C3782E"/>
    <w:rsid w:val="00C404D1"/>
    <w:rsid w:val="00C42176"/>
    <w:rsid w:val="00C43FFA"/>
    <w:rsid w:val="00C46B33"/>
    <w:rsid w:val="00C51386"/>
    <w:rsid w:val="00C52914"/>
    <w:rsid w:val="00C5567D"/>
    <w:rsid w:val="00C63F06"/>
    <w:rsid w:val="00C6590B"/>
    <w:rsid w:val="00C7131F"/>
    <w:rsid w:val="00C71628"/>
    <w:rsid w:val="00C8606D"/>
    <w:rsid w:val="00C9025B"/>
    <w:rsid w:val="00C91BC8"/>
    <w:rsid w:val="00CA18F0"/>
    <w:rsid w:val="00CA5DB0"/>
    <w:rsid w:val="00CB35A0"/>
    <w:rsid w:val="00CC58ED"/>
    <w:rsid w:val="00CD33A7"/>
    <w:rsid w:val="00CD4029"/>
    <w:rsid w:val="00CE7A2A"/>
    <w:rsid w:val="00D02506"/>
    <w:rsid w:val="00D02A1D"/>
    <w:rsid w:val="00D0325F"/>
    <w:rsid w:val="00D145EC"/>
    <w:rsid w:val="00D20C44"/>
    <w:rsid w:val="00D219C2"/>
    <w:rsid w:val="00D35FAB"/>
    <w:rsid w:val="00D43C0B"/>
    <w:rsid w:val="00D44A74"/>
    <w:rsid w:val="00D51BEC"/>
    <w:rsid w:val="00D56D42"/>
    <w:rsid w:val="00D57CD2"/>
    <w:rsid w:val="00D57E66"/>
    <w:rsid w:val="00D73350"/>
    <w:rsid w:val="00D77B58"/>
    <w:rsid w:val="00D80AA2"/>
    <w:rsid w:val="00D81EAE"/>
    <w:rsid w:val="00D82231"/>
    <w:rsid w:val="00D8756E"/>
    <w:rsid w:val="00D938DD"/>
    <w:rsid w:val="00D939CC"/>
    <w:rsid w:val="00D974EA"/>
    <w:rsid w:val="00DA5039"/>
    <w:rsid w:val="00DA6DE2"/>
    <w:rsid w:val="00DB0243"/>
    <w:rsid w:val="00DB72F2"/>
    <w:rsid w:val="00DB7B9D"/>
    <w:rsid w:val="00DC0F52"/>
    <w:rsid w:val="00DC1528"/>
    <w:rsid w:val="00DC466E"/>
    <w:rsid w:val="00DC4726"/>
    <w:rsid w:val="00DD40D2"/>
    <w:rsid w:val="00DE5BBF"/>
    <w:rsid w:val="00DE7339"/>
    <w:rsid w:val="00DF53BD"/>
    <w:rsid w:val="00E0126A"/>
    <w:rsid w:val="00E018B4"/>
    <w:rsid w:val="00E03A99"/>
    <w:rsid w:val="00E041CD"/>
    <w:rsid w:val="00E0653F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72B85"/>
    <w:rsid w:val="00E72CC2"/>
    <w:rsid w:val="00E81E2C"/>
    <w:rsid w:val="00E82B22"/>
    <w:rsid w:val="00E86317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F0942"/>
    <w:rsid w:val="00EF24CD"/>
    <w:rsid w:val="00EF291F"/>
    <w:rsid w:val="00EF3C41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AAC"/>
    <w:rsid w:val="00F36229"/>
    <w:rsid w:val="00F378BE"/>
    <w:rsid w:val="00F43120"/>
    <w:rsid w:val="00F44178"/>
    <w:rsid w:val="00F45D5D"/>
    <w:rsid w:val="00F45F6E"/>
    <w:rsid w:val="00F544BA"/>
    <w:rsid w:val="00F55F31"/>
    <w:rsid w:val="00F70E54"/>
    <w:rsid w:val="00F72185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5A6B"/>
    <w:rsid w:val="00FE1398"/>
    <w:rsid w:val="00FE3DCC"/>
    <w:rsid w:val="00FE4F06"/>
    <w:rsid w:val="00FE53C8"/>
    <w:rsid w:val="00FE55A9"/>
    <w:rsid w:val="00FE5FB7"/>
    <w:rsid w:val="00FE6C75"/>
    <w:rsid w:val="00FE6FBB"/>
    <w:rsid w:val="00FF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64273"/>
    <w:pPr>
      <w:ind w:firstLineChars="200" w:firstLine="420"/>
    </w:pPr>
  </w:style>
  <w:style w:type="character" w:styleId="CommentReference">
    <w:name w:val="annotation reference"/>
    <w:basedOn w:val="DefaultParagraphFont"/>
    <w:rsid w:val="00EE43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436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43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3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TableGrid">
    <w:name w:val="Table Grid"/>
    <w:basedOn w:val="TableNormal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List2">
    <w:name w:val="List 2"/>
    <w:basedOn w:val="Normal"/>
    <w:rsid w:val="00936C50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uiPriority w:val="99"/>
    <w:rsid w:val="00F11856"/>
    <w:rPr>
      <w:color w:val="0000FF"/>
      <w:u w:val="single"/>
    </w:rPr>
  </w:style>
  <w:style w:type="paragraph" w:styleId="Revision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Varini</dc:creator>
  <cp:keywords/>
  <dc:description/>
  <cp:lastModifiedBy>Varini</cp:lastModifiedBy>
  <cp:revision>28</cp:revision>
  <cp:lastPrinted>2001-04-23T09:30:00Z</cp:lastPrinted>
  <dcterms:created xsi:type="dcterms:W3CDTF">2022-10-27T09:19:00Z</dcterms:created>
  <dcterms:modified xsi:type="dcterms:W3CDTF">2022-11-04T15:05:00Z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