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71547" w14:textId="1BBA5FF2" w:rsidR="00756282" w:rsidRDefault="00756282" w:rsidP="00756282">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Pr>
          <w:b/>
          <w:noProof/>
          <w:sz w:val="24"/>
        </w:rPr>
        <w:t>262</w:t>
      </w:r>
    </w:p>
    <w:p w14:paraId="58E82453" w14:textId="77777777" w:rsidR="00756282" w:rsidRDefault="00756282" w:rsidP="00756282">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46471FF" w14:textId="77777777" w:rsidR="00C31A94" w:rsidRDefault="00C31A94" w:rsidP="00C31A9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6C760A84" w14:textId="1970C2AE" w:rsidR="00C31A94" w:rsidRPr="006C2E80"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004F75C8">
        <w:rPr>
          <w:rFonts w:ascii="Arial" w:eastAsia="Batang" w:hAnsi="Arial"/>
          <w:b/>
          <w:sz w:val="24"/>
          <w:szCs w:val="24"/>
          <w:lang w:val="en-US"/>
        </w:rPr>
        <w:t>Ericsson</w:t>
      </w:r>
    </w:p>
    <w:p w14:paraId="077E63B7" w14:textId="6FE9DAB5" w:rsidR="00C31A94" w:rsidRPr="00C908EB"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C31A94">
        <w:rPr>
          <w:rFonts w:ascii="Arial" w:eastAsia="Batang" w:hAnsi="Arial" w:cs="Arial"/>
          <w:b/>
          <w:sz w:val="24"/>
          <w:szCs w:val="24"/>
        </w:rPr>
        <w:t xml:space="preserve">New WID on </w:t>
      </w:r>
      <w:bookmarkStart w:id="0" w:name="_Hlk118114302"/>
      <w:r w:rsidR="00293788">
        <w:rPr>
          <w:rFonts w:ascii="Arial" w:eastAsia="Batang" w:hAnsi="Arial" w:cs="Arial"/>
          <w:b/>
          <w:sz w:val="24"/>
          <w:szCs w:val="24"/>
        </w:rPr>
        <w:t>Extensions to the TSC Framework to support DetNet</w:t>
      </w:r>
      <w:bookmarkEnd w:id="0"/>
    </w:p>
    <w:p w14:paraId="16C41D67" w14:textId="383BBD15" w:rsidR="00C31A94" w:rsidRPr="006C2E80"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756282">
        <w:rPr>
          <w:rFonts w:ascii="Arial" w:eastAsia="Batang" w:hAnsi="Arial"/>
          <w:b/>
          <w:sz w:val="24"/>
          <w:szCs w:val="24"/>
          <w:lang w:val="en-US"/>
        </w:rPr>
        <w:t>Endorsement</w:t>
      </w:r>
    </w:p>
    <w:p w14:paraId="7CA8BB8D" w14:textId="03AD2A77" w:rsidR="00C31A94"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756282">
        <w:rPr>
          <w:rFonts w:ascii="Arial" w:eastAsia="Batang" w:hAnsi="Arial"/>
          <w:b/>
          <w:sz w:val="24"/>
          <w:szCs w:val="24"/>
          <w:lang w:val="en-US"/>
        </w:rPr>
        <w:t>5</w:t>
      </w:r>
    </w:p>
    <w:p w14:paraId="703006D5" w14:textId="77777777" w:rsidR="00C31A94" w:rsidRPr="00BC642A" w:rsidRDefault="00C31A94" w:rsidP="00C31A94">
      <w:pPr>
        <w:pStyle w:val="Heading8"/>
        <w:jc w:val="center"/>
      </w:pPr>
      <w:bookmarkStart w:id="1" w:name="_Hlk104370746"/>
      <w:r w:rsidRPr="00BC642A">
        <w:t>3GPP™ Work Item Description</w:t>
      </w:r>
    </w:p>
    <w:bookmarkEnd w:id="1"/>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37F3EEEC" w:rsidR="00EC5E3B" w:rsidRDefault="00FC6329">
      <w:pPr>
        <w:pStyle w:val="Heading2"/>
        <w:tabs>
          <w:tab w:val="left" w:pos="2552"/>
        </w:tabs>
      </w:pPr>
      <w:r>
        <w:t xml:space="preserve">Unique identifier: </w:t>
      </w:r>
      <w:r>
        <w:tab/>
      </w:r>
      <w:r w:rsidR="009E4FFF" w:rsidRPr="008F080B">
        <w:rPr>
          <w:highlight w:val="yellow"/>
        </w:rPr>
        <w:t>to be assigned</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77777777" w:rsidR="00531C2B" w:rsidRDefault="00531C2B" w:rsidP="00531C2B">
      <w:pPr>
        <w:pStyle w:val="B2"/>
      </w:pPr>
      <w:r>
        <w:t>a.</w:t>
      </w:r>
      <w:r>
        <w:tab/>
        <w:t>Potential updates in N7 and N5 interfaces to collect and report DetNet device side interface information.</w:t>
      </w:r>
    </w:p>
    <w:p w14:paraId="09B9F115" w14:textId="77777777" w:rsidR="00531C2B" w:rsidRDefault="00531C2B" w:rsidP="00531C2B">
      <w:pPr>
        <w:pStyle w:val="B2"/>
      </w:pPr>
      <w:r>
        <w:t>b.</w:t>
      </w:r>
      <w:r>
        <w:tab/>
        <w:t>Updates of the PCC procedures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22C6DA2" w:rsidR="00A539AA" w:rsidRDefault="005837F0" w:rsidP="00C67F89">
      <w:pPr>
        <w:pStyle w:val="B2"/>
      </w:pPr>
      <w:r>
        <w:t>b</w:t>
      </w:r>
      <w:r w:rsidR="00C67F89">
        <w:t>.</w:t>
      </w:r>
      <w:r w:rsidR="00EF6FED">
        <w:tab/>
      </w:r>
      <w:r w:rsidR="00A539AA">
        <w:t>Potential updates of the PCC procedures to describe</w:t>
      </w:r>
      <w:r w:rsidR="00D24E7C">
        <w:t xml:space="preserve"> the provisioning</w:t>
      </w:r>
      <w:r w:rsidR="00046808">
        <w:t xml:space="preserve"> of DetNet configuration into 5GS</w:t>
      </w:r>
      <w:r w:rsidR="00FF57F2">
        <w:t>.</w:t>
      </w:r>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2D3140AE" w:rsidR="000960FA" w:rsidRDefault="00A474C7" w:rsidP="00C42CC0">
      <w:pPr>
        <w:pStyle w:val="B2"/>
      </w:pPr>
      <w:r>
        <w:t>a</w:t>
      </w:r>
      <w:r w:rsidR="00C42CC0">
        <w:t>.</w:t>
      </w:r>
      <w:r w:rsidR="000960FA">
        <w:tab/>
      </w:r>
      <w:r w:rsidR="00A82998">
        <w:t xml:space="preserve">Potential update </w:t>
      </w:r>
      <w:r w:rsidR="004317D0">
        <w:t>to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7777777" w:rsidR="00EC5E3B" w:rsidRDefault="00EC5E3B">
            <w:pPr>
              <w:spacing w:after="0"/>
              <w:rPr>
                <w:i/>
              </w:rPr>
            </w:pPr>
          </w:p>
        </w:tc>
        <w:tc>
          <w:tcPr>
            <w:tcW w:w="1134" w:type="dxa"/>
          </w:tcPr>
          <w:p w14:paraId="1A662C95" w14:textId="77777777" w:rsidR="00EC5E3B" w:rsidRDefault="00EC5E3B">
            <w:pPr>
              <w:spacing w:after="0"/>
              <w:rPr>
                <w:i/>
              </w:rPr>
            </w:pPr>
          </w:p>
        </w:tc>
        <w:tc>
          <w:tcPr>
            <w:tcW w:w="2409" w:type="dxa"/>
          </w:tcPr>
          <w:p w14:paraId="5CC90660" w14:textId="77777777" w:rsidR="00EC5E3B" w:rsidRDefault="00EC5E3B">
            <w:pPr>
              <w:spacing w:after="0"/>
              <w:rPr>
                <w:i/>
              </w:rPr>
            </w:pPr>
          </w:p>
        </w:tc>
        <w:tc>
          <w:tcPr>
            <w:tcW w:w="993" w:type="dxa"/>
          </w:tcPr>
          <w:p w14:paraId="27067E32" w14:textId="77777777" w:rsidR="00EC5E3B" w:rsidRDefault="00EC5E3B">
            <w:pPr>
              <w:spacing w:after="0"/>
              <w:rPr>
                <w:i/>
              </w:rPr>
            </w:pPr>
          </w:p>
        </w:tc>
        <w:tc>
          <w:tcPr>
            <w:tcW w:w="1074" w:type="dxa"/>
          </w:tcPr>
          <w:p w14:paraId="3F241E87" w14:textId="77777777" w:rsidR="00EC5E3B" w:rsidRDefault="00EC5E3B">
            <w:pPr>
              <w:spacing w:after="0"/>
              <w:rPr>
                <w:i/>
              </w:rPr>
            </w:pPr>
          </w:p>
        </w:tc>
        <w:tc>
          <w:tcPr>
            <w:tcW w:w="2186" w:type="dxa"/>
          </w:tcPr>
          <w:p w14:paraId="67B3FD21" w14:textId="77777777" w:rsidR="00EC5E3B" w:rsidRDefault="00EC5E3B">
            <w:pPr>
              <w:spacing w:after="0"/>
              <w:rPr>
                <w:i/>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425E4C17" w:rsidR="00EC5E3B" w:rsidRDefault="00FC6329" w:rsidP="006051A3">
            <w:pPr>
              <w:spacing w:after="0"/>
            </w:pPr>
            <w:r>
              <w:t>CT#</w:t>
            </w:r>
            <w:r w:rsidR="00226298">
              <w:t>102</w:t>
            </w:r>
            <w:r>
              <w:t xml:space="preserve"> (</w:t>
            </w:r>
            <w:r w:rsidR="009957B0">
              <w:t>Dec.</w:t>
            </w:r>
            <w:r>
              <w:t xml:space="preserve"> 202</w:t>
            </w:r>
            <w:r w:rsidR="006051A3">
              <w:t>3</w:t>
            </w:r>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57E41B7A" w:rsidR="009957B0" w:rsidRDefault="004317D0" w:rsidP="009957B0">
            <w:pPr>
              <w:spacing w:after="0"/>
            </w:pPr>
            <w:r>
              <w:t>Potential update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52A8F49"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46A56D89" w:rsidR="009957B0" w:rsidRDefault="00A8332F" w:rsidP="009B0FE1">
            <w:pPr>
              <w:spacing w:after="0"/>
            </w:pPr>
            <w:r>
              <w:t xml:space="preserve">Updates in service procedures to cover the report of 5GS DetNode interfaces and </w:t>
            </w:r>
            <w:r w:rsidR="00B02C9A">
              <w:t>the provisioning of DetNet configuration from the DetNet controller to 5GS</w:t>
            </w:r>
          </w:p>
        </w:tc>
        <w:tc>
          <w:tcPr>
            <w:tcW w:w="1861" w:type="dxa"/>
            <w:tcBorders>
              <w:top w:val="single" w:sz="4" w:space="0" w:color="auto"/>
              <w:left w:val="single" w:sz="4" w:space="0" w:color="auto"/>
              <w:bottom w:val="single" w:sz="4" w:space="0" w:color="auto"/>
              <w:right w:val="single" w:sz="4" w:space="0" w:color="auto"/>
            </w:tcBorders>
          </w:tcPr>
          <w:p w14:paraId="2ABA4C7B" w14:textId="67B22D55"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4E70DCC7" w:rsidR="00400822" w:rsidRDefault="00400822" w:rsidP="00400822">
            <w:pPr>
              <w:spacing w:after="0"/>
            </w:pPr>
            <w:r>
              <w:t>Potential updates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220F2CA3" w:rsidR="00400822" w:rsidRDefault="00400822" w:rsidP="00400822">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35803A8" w:rsidR="005D0DBB" w:rsidRDefault="005D0DBB" w:rsidP="009957B0">
            <w:pPr>
              <w:spacing w:after="0"/>
            </w:pPr>
            <w:r>
              <w:t>Potential updates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494EF215" w:rsidR="009957B0" w:rsidRDefault="009957B0" w:rsidP="009957B0">
            <w:r>
              <w:t>CT#102 (Dec. 2023)</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Pr="00756282" w:rsidRDefault="00327A1B">
      <w:pPr>
        <w:ind w:right="-99"/>
        <w:rPr>
          <w:lang w:val="es-ES"/>
        </w:rPr>
      </w:pPr>
      <w:r w:rsidRPr="00756282">
        <w:rPr>
          <w:lang w:val="es-ES"/>
        </w:rPr>
        <w:t xml:space="preserve">Fuencisla García, Ericsson, </w:t>
      </w:r>
      <w:hyperlink r:id="rId11" w:history="1">
        <w:r w:rsidRPr="00756282">
          <w:rPr>
            <w:rStyle w:val="Hyperlink"/>
            <w:lang w:val="es-ES"/>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4CA6A358" w:rsidR="00EC5E3B" w:rsidRDefault="00EC5E3B">
            <w:pPr>
              <w:pStyle w:val="TAL"/>
            </w:pPr>
          </w:p>
        </w:tc>
      </w:tr>
      <w:tr w:rsidR="00106598" w14:paraId="35B6EB32" w14:textId="77777777">
        <w:trPr>
          <w:jc w:val="center"/>
        </w:trPr>
        <w:tc>
          <w:tcPr>
            <w:tcW w:w="0" w:type="auto"/>
            <w:shd w:val="clear" w:color="auto" w:fill="auto"/>
          </w:tcPr>
          <w:p w14:paraId="5843A251" w14:textId="1028FFD0" w:rsidR="00106598" w:rsidRDefault="00106598">
            <w:pPr>
              <w:pStyle w:val="TAL"/>
            </w:pPr>
          </w:p>
        </w:tc>
      </w:tr>
      <w:tr w:rsidR="00F83FFD" w:rsidRPr="003A7403" w14:paraId="18421710" w14:textId="77777777" w:rsidTr="00255574">
        <w:trPr>
          <w:jc w:val="center"/>
        </w:trPr>
        <w:tc>
          <w:tcPr>
            <w:tcW w:w="0" w:type="auto"/>
            <w:shd w:val="clear" w:color="auto" w:fill="auto"/>
          </w:tcPr>
          <w:p w14:paraId="08E01995" w14:textId="5BE47B16" w:rsidR="00F83FFD" w:rsidRPr="0004025F" w:rsidRDefault="00F83FFD" w:rsidP="00255574">
            <w:pPr>
              <w:pStyle w:val="TAL"/>
            </w:pPr>
          </w:p>
        </w:tc>
      </w:tr>
      <w:tr w:rsidR="00A1613B" w:rsidRPr="003A7403" w14:paraId="1D74FF71" w14:textId="77777777" w:rsidTr="00255574">
        <w:trPr>
          <w:jc w:val="center"/>
        </w:trPr>
        <w:tc>
          <w:tcPr>
            <w:tcW w:w="0" w:type="auto"/>
            <w:shd w:val="clear" w:color="auto" w:fill="auto"/>
          </w:tcPr>
          <w:p w14:paraId="52623AC2" w14:textId="6EBBDB4D" w:rsidR="00A1613B" w:rsidRPr="0004025F" w:rsidRDefault="00A1613B" w:rsidP="00255574">
            <w:pPr>
              <w:pStyle w:val="TAL"/>
            </w:pPr>
          </w:p>
        </w:tc>
      </w:tr>
      <w:tr w:rsidR="00310FD8" w:rsidRPr="003A7403" w14:paraId="21877859" w14:textId="77777777" w:rsidTr="00A816B1">
        <w:trPr>
          <w:jc w:val="center"/>
        </w:trPr>
        <w:tc>
          <w:tcPr>
            <w:tcW w:w="0" w:type="auto"/>
            <w:shd w:val="clear" w:color="auto" w:fill="auto"/>
          </w:tcPr>
          <w:p w14:paraId="6B7FD125" w14:textId="72C9A05D" w:rsidR="00310FD8" w:rsidRPr="003A7403" w:rsidRDefault="00310FD8" w:rsidP="00A816B1">
            <w:pPr>
              <w:pStyle w:val="TAL"/>
              <w:rPr>
                <w:highlight w:val="yellow"/>
              </w:rPr>
            </w:pPr>
          </w:p>
        </w:tc>
      </w:tr>
      <w:tr w:rsidR="00310FD8" w:rsidRPr="003A7403" w14:paraId="50BECDF6" w14:textId="77777777" w:rsidTr="00A816B1">
        <w:trPr>
          <w:jc w:val="center"/>
        </w:trPr>
        <w:tc>
          <w:tcPr>
            <w:tcW w:w="0" w:type="auto"/>
            <w:shd w:val="clear" w:color="auto" w:fill="auto"/>
          </w:tcPr>
          <w:p w14:paraId="6DAAE923" w14:textId="3C1A154F" w:rsidR="00310FD8" w:rsidRPr="00310FD8" w:rsidRDefault="00310FD8" w:rsidP="00A816B1">
            <w:pPr>
              <w:pStyle w:val="TAL"/>
            </w:pPr>
          </w:p>
        </w:tc>
      </w:tr>
      <w:tr w:rsidR="002325C3" w:rsidRPr="003A7403" w14:paraId="3BD8A3B1" w14:textId="77777777" w:rsidTr="00A816B1">
        <w:trPr>
          <w:jc w:val="center"/>
        </w:trPr>
        <w:tc>
          <w:tcPr>
            <w:tcW w:w="0" w:type="auto"/>
            <w:shd w:val="clear" w:color="auto" w:fill="auto"/>
          </w:tcPr>
          <w:p w14:paraId="671215BB" w14:textId="4FB0458D" w:rsidR="002325C3" w:rsidRPr="002325C3" w:rsidRDefault="002325C3" w:rsidP="00A816B1">
            <w:pPr>
              <w:pStyle w:val="TAL"/>
            </w:pPr>
          </w:p>
        </w:tc>
      </w:tr>
      <w:tr w:rsidR="002325C3" w:rsidRPr="003A7403" w14:paraId="57CA9762" w14:textId="77777777" w:rsidTr="00A816B1">
        <w:trPr>
          <w:jc w:val="center"/>
        </w:trPr>
        <w:tc>
          <w:tcPr>
            <w:tcW w:w="0" w:type="auto"/>
            <w:shd w:val="clear" w:color="auto" w:fill="auto"/>
          </w:tcPr>
          <w:p w14:paraId="010C8157" w14:textId="3869017F" w:rsidR="002325C3" w:rsidRPr="002325C3" w:rsidRDefault="002325C3" w:rsidP="00A816B1">
            <w:pPr>
              <w:pStyle w:val="TAL"/>
            </w:pPr>
          </w:p>
        </w:tc>
      </w:tr>
      <w:tr w:rsidR="0072097E" w:rsidRPr="003A7403" w14:paraId="303B271C" w14:textId="77777777" w:rsidTr="00A816B1">
        <w:trPr>
          <w:jc w:val="center"/>
        </w:trPr>
        <w:tc>
          <w:tcPr>
            <w:tcW w:w="0" w:type="auto"/>
            <w:shd w:val="clear" w:color="auto" w:fill="auto"/>
          </w:tcPr>
          <w:p w14:paraId="5010D152" w14:textId="2F6B45B8" w:rsidR="0072097E" w:rsidRPr="002325C3" w:rsidRDefault="0072097E" w:rsidP="00A816B1">
            <w:pPr>
              <w:pStyle w:val="TAL"/>
            </w:pPr>
          </w:p>
        </w:tc>
      </w:tr>
      <w:tr w:rsidR="00BE387F" w:rsidRPr="003A7403" w14:paraId="5A117166" w14:textId="77777777" w:rsidTr="00A816B1">
        <w:trPr>
          <w:jc w:val="center"/>
        </w:trPr>
        <w:tc>
          <w:tcPr>
            <w:tcW w:w="0" w:type="auto"/>
            <w:shd w:val="clear" w:color="auto" w:fill="auto"/>
          </w:tcPr>
          <w:p w14:paraId="5364B8C6" w14:textId="415E82DA" w:rsidR="00BE387F" w:rsidRDefault="00BE387F" w:rsidP="00A816B1">
            <w:pPr>
              <w:pStyle w:val="TAL"/>
            </w:pPr>
          </w:p>
        </w:tc>
      </w:tr>
      <w:tr w:rsidR="00145ED3" w:rsidRPr="003A7403" w14:paraId="6CD289C4" w14:textId="77777777" w:rsidTr="00A816B1">
        <w:trPr>
          <w:jc w:val="center"/>
        </w:trPr>
        <w:tc>
          <w:tcPr>
            <w:tcW w:w="0" w:type="auto"/>
            <w:shd w:val="clear" w:color="auto" w:fill="auto"/>
          </w:tcPr>
          <w:p w14:paraId="705E4D90" w14:textId="61CECB52" w:rsidR="00145ED3" w:rsidRPr="00BE387F" w:rsidRDefault="00145ED3" w:rsidP="00A816B1">
            <w:pPr>
              <w:pStyle w:val="TAL"/>
            </w:pPr>
          </w:p>
        </w:tc>
      </w:tr>
      <w:tr w:rsidR="00145ED3" w:rsidRPr="003A7403" w14:paraId="55E1FE75" w14:textId="77777777" w:rsidTr="00A816B1">
        <w:trPr>
          <w:jc w:val="center"/>
        </w:trPr>
        <w:tc>
          <w:tcPr>
            <w:tcW w:w="0" w:type="auto"/>
            <w:shd w:val="clear" w:color="auto" w:fill="auto"/>
          </w:tcPr>
          <w:p w14:paraId="27D29D1C" w14:textId="555AF8BB" w:rsidR="00145ED3" w:rsidRDefault="00145ED3" w:rsidP="00A816B1">
            <w:pPr>
              <w:pStyle w:val="TAL"/>
            </w:pPr>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7777777"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EACA6" w14:textId="77777777" w:rsidR="0063213E" w:rsidRDefault="0063213E">
      <w:r>
        <w:separator/>
      </w:r>
    </w:p>
  </w:endnote>
  <w:endnote w:type="continuationSeparator" w:id="0">
    <w:p w14:paraId="7E619EDE" w14:textId="77777777" w:rsidR="0063213E" w:rsidRDefault="0063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C5DFF" w14:textId="77777777" w:rsidR="0063213E" w:rsidRDefault="0063213E">
      <w:r>
        <w:separator/>
      </w:r>
    </w:p>
  </w:footnote>
  <w:footnote w:type="continuationSeparator" w:id="0">
    <w:p w14:paraId="215CD344" w14:textId="77777777" w:rsidR="0063213E" w:rsidRDefault="00632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4"/>
  </w:num>
  <w:num w:numId="8">
    <w:abstractNumId w:val="7"/>
  </w:num>
  <w:num w:numId="9">
    <w:abstractNumId w:val="11"/>
  </w:num>
  <w:num w:numId="10">
    <w:abstractNumId w:val="5"/>
  </w:num>
  <w:num w:numId="11">
    <w:abstractNumId w:val="8"/>
  </w:num>
  <w:num w:numId="12">
    <w:abstractNumId w:val="14"/>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EF1"/>
    <w:rsid w:val="00012872"/>
    <w:rsid w:val="000246BD"/>
    <w:rsid w:val="00027DD6"/>
    <w:rsid w:val="00037FC6"/>
    <w:rsid w:val="0004025F"/>
    <w:rsid w:val="00042D42"/>
    <w:rsid w:val="00045D87"/>
    <w:rsid w:val="0004656B"/>
    <w:rsid w:val="00046808"/>
    <w:rsid w:val="00057621"/>
    <w:rsid w:val="00072DC0"/>
    <w:rsid w:val="000738A7"/>
    <w:rsid w:val="0007757E"/>
    <w:rsid w:val="000855F6"/>
    <w:rsid w:val="000919A3"/>
    <w:rsid w:val="00094911"/>
    <w:rsid w:val="00094B4D"/>
    <w:rsid w:val="000960FA"/>
    <w:rsid w:val="000A05EA"/>
    <w:rsid w:val="000A20E0"/>
    <w:rsid w:val="000B412A"/>
    <w:rsid w:val="000B5392"/>
    <w:rsid w:val="000B6F5C"/>
    <w:rsid w:val="000D1247"/>
    <w:rsid w:val="000D17D3"/>
    <w:rsid w:val="000D2655"/>
    <w:rsid w:val="000E2180"/>
    <w:rsid w:val="000E5826"/>
    <w:rsid w:val="000F1FF1"/>
    <w:rsid w:val="00106598"/>
    <w:rsid w:val="00107D00"/>
    <w:rsid w:val="00122FFD"/>
    <w:rsid w:val="00124922"/>
    <w:rsid w:val="0014247D"/>
    <w:rsid w:val="001452CB"/>
    <w:rsid w:val="00145DCE"/>
    <w:rsid w:val="00145ED3"/>
    <w:rsid w:val="00150BF3"/>
    <w:rsid w:val="0016024F"/>
    <w:rsid w:val="001624C7"/>
    <w:rsid w:val="00167247"/>
    <w:rsid w:val="00176984"/>
    <w:rsid w:val="001777FA"/>
    <w:rsid w:val="00184A1D"/>
    <w:rsid w:val="001A2CA6"/>
    <w:rsid w:val="001A5FA6"/>
    <w:rsid w:val="001B5716"/>
    <w:rsid w:val="001C0A6B"/>
    <w:rsid w:val="001C2D1D"/>
    <w:rsid w:val="001C67CC"/>
    <w:rsid w:val="001D0C1D"/>
    <w:rsid w:val="001D6B05"/>
    <w:rsid w:val="001D7FD5"/>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2FF6"/>
    <w:rsid w:val="00260DD5"/>
    <w:rsid w:val="00264E50"/>
    <w:rsid w:val="0026731B"/>
    <w:rsid w:val="00274A99"/>
    <w:rsid w:val="00276FDB"/>
    <w:rsid w:val="00287D95"/>
    <w:rsid w:val="00291944"/>
    <w:rsid w:val="00293788"/>
    <w:rsid w:val="00296627"/>
    <w:rsid w:val="00297A23"/>
    <w:rsid w:val="00297E17"/>
    <w:rsid w:val="002A5FBC"/>
    <w:rsid w:val="002B7072"/>
    <w:rsid w:val="002B7EC0"/>
    <w:rsid w:val="002C7BAD"/>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942"/>
    <w:rsid w:val="00372395"/>
    <w:rsid w:val="00383580"/>
    <w:rsid w:val="0039003E"/>
    <w:rsid w:val="00390A60"/>
    <w:rsid w:val="00397217"/>
    <w:rsid w:val="003A7403"/>
    <w:rsid w:val="003B28EF"/>
    <w:rsid w:val="003B776A"/>
    <w:rsid w:val="003B78BF"/>
    <w:rsid w:val="003C219A"/>
    <w:rsid w:val="003D1F71"/>
    <w:rsid w:val="003F341C"/>
    <w:rsid w:val="003F4ABF"/>
    <w:rsid w:val="003F655C"/>
    <w:rsid w:val="003F6EB4"/>
    <w:rsid w:val="00400822"/>
    <w:rsid w:val="004134CD"/>
    <w:rsid w:val="00413607"/>
    <w:rsid w:val="00415EEF"/>
    <w:rsid w:val="004317D0"/>
    <w:rsid w:val="004317E4"/>
    <w:rsid w:val="004375AE"/>
    <w:rsid w:val="0045041A"/>
    <w:rsid w:val="00453295"/>
    <w:rsid w:val="004554C5"/>
    <w:rsid w:val="00457A96"/>
    <w:rsid w:val="0046621C"/>
    <w:rsid w:val="00474A2C"/>
    <w:rsid w:val="00475597"/>
    <w:rsid w:val="00477127"/>
    <w:rsid w:val="0048194C"/>
    <w:rsid w:val="004908C4"/>
    <w:rsid w:val="00493E65"/>
    <w:rsid w:val="004941F1"/>
    <w:rsid w:val="00496135"/>
    <w:rsid w:val="004A545C"/>
    <w:rsid w:val="004A7A66"/>
    <w:rsid w:val="004B48E6"/>
    <w:rsid w:val="004D0C20"/>
    <w:rsid w:val="004D0CA0"/>
    <w:rsid w:val="004D1443"/>
    <w:rsid w:val="004E1A48"/>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0D1B"/>
    <w:rsid w:val="00552275"/>
    <w:rsid w:val="005837F0"/>
    <w:rsid w:val="005955D9"/>
    <w:rsid w:val="005B73B3"/>
    <w:rsid w:val="005B73EA"/>
    <w:rsid w:val="005B76BB"/>
    <w:rsid w:val="005C0E0D"/>
    <w:rsid w:val="005C2615"/>
    <w:rsid w:val="005D0DBB"/>
    <w:rsid w:val="005D38AB"/>
    <w:rsid w:val="005E3EE9"/>
    <w:rsid w:val="005E5D7C"/>
    <w:rsid w:val="005E783C"/>
    <w:rsid w:val="005F1653"/>
    <w:rsid w:val="006051A3"/>
    <w:rsid w:val="00617B9D"/>
    <w:rsid w:val="006312E1"/>
    <w:rsid w:val="0063213E"/>
    <w:rsid w:val="00642826"/>
    <w:rsid w:val="00652B5E"/>
    <w:rsid w:val="0065674D"/>
    <w:rsid w:val="00656999"/>
    <w:rsid w:val="00656AD3"/>
    <w:rsid w:val="006814B9"/>
    <w:rsid w:val="006871AC"/>
    <w:rsid w:val="006A255B"/>
    <w:rsid w:val="006A7206"/>
    <w:rsid w:val="006C1EE1"/>
    <w:rsid w:val="006C2C9D"/>
    <w:rsid w:val="006D12CE"/>
    <w:rsid w:val="006F27B1"/>
    <w:rsid w:val="006F5098"/>
    <w:rsid w:val="006F58C3"/>
    <w:rsid w:val="00710020"/>
    <w:rsid w:val="0072097E"/>
    <w:rsid w:val="00740BD0"/>
    <w:rsid w:val="00756282"/>
    <w:rsid w:val="00766DA4"/>
    <w:rsid w:val="00770AEF"/>
    <w:rsid w:val="00771581"/>
    <w:rsid w:val="0077262F"/>
    <w:rsid w:val="007832A7"/>
    <w:rsid w:val="00785550"/>
    <w:rsid w:val="00786D9A"/>
    <w:rsid w:val="00791AF1"/>
    <w:rsid w:val="007B12FA"/>
    <w:rsid w:val="007B4948"/>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8465E"/>
    <w:rsid w:val="008853D4"/>
    <w:rsid w:val="008945A3"/>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2294E"/>
    <w:rsid w:val="0094232B"/>
    <w:rsid w:val="00947DD9"/>
    <w:rsid w:val="00952189"/>
    <w:rsid w:val="009543BB"/>
    <w:rsid w:val="009957B0"/>
    <w:rsid w:val="009B0FE1"/>
    <w:rsid w:val="009B60F5"/>
    <w:rsid w:val="009B776C"/>
    <w:rsid w:val="009C0048"/>
    <w:rsid w:val="009C03E0"/>
    <w:rsid w:val="009D2DE3"/>
    <w:rsid w:val="009E0EBE"/>
    <w:rsid w:val="009E4426"/>
    <w:rsid w:val="009E4FFF"/>
    <w:rsid w:val="009E5FC2"/>
    <w:rsid w:val="009F0F13"/>
    <w:rsid w:val="009F3EA8"/>
    <w:rsid w:val="009F4B10"/>
    <w:rsid w:val="009F4D18"/>
    <w:rsid w:val="00A1613B"/>
    <w:rsid w:val="00A23658"/>
    <w:rsid w:val="00A31690"/>
    <w:rsid w:val="00A317F1"/>
    <w:rsid w:val="00A42A91"/>
    <w:rsid w:val="00A442BA"/>
    <w:rsid w:val="00A44AB2"/>
    <w:rsid w:val="00A474C7"/>
    <w:rsid w:val="00A539AA"/>
    <w:rsid w:val="00A579DE"/>
    <w:rsid w:val="00A60662"/>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F2EDD"/>
    <w:rsid w:val="00B02C9A"/>
    <w:rsid w:val="00B07F04"/>
    <w:rsid w:val="00B1315F"/>
    <w:rsid w:val="00B21D9E"/>
    <w:rsid w:val="00B2441E"/>
    <w:rsid w:val="00B311A7"/>
    <w:rsid w:val="00B343F8"/>
    <w:rsid w:val="00B411FF"/>
    <w:rsid w:val="00B44B89"/>
    <w:rsid w:val="00B54EED"/>
    <w:rsid w:val="00B57AE2"/>
    <w:rsid w:val="00B77E24"/>
    <w:rsid w:val="00B81A80"/>
    <w:rsid w:val="00B82582"/>
    <w:rsid w:val="00B95355"/>
    <w:rsid w:val="00BB2009"/>
    <w:rsid w:val="00BB6861"/>
    <w:rsid w:val="00BC002B"/>
    <w:rsid w:val="00BC04B6"/>
    <w:rsid w:val="00BD1EAF"/>
    <w:rsid w:val="00BD31D7"/>
    <w:rsid w:val="00BE0903"/>
    <w:rsid w:val="00BE387F"/>
    <w:rsid w:val="00BF761C"/>
    <w:rsid w:val="00BF7DE2"/>
    <w:rsid w:val="00C01C0E"/>
    <w:rsid w:val="00C0775B"/>
    <w:rsid w:val="00C11171"/>
    <w:rsid w:val="00C11E92"/>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B1BBC"/>
    <w:rsid w:val="00CB2E53"/>
    <w:rsid w:val="00CB69C4"/>
    <w:rsid w:val="00CB6EB2"/>
    <w:rsid w:val="00CE0414"/>
    <w:rsid w:val="00D005FE"/>
    <w:rsid w:val="00D04709"/>
    <w:rsid w:val="00D137D5"/>
    <w:rsid w:val="00D1398B"/>
    <w:rsid w:val="00D24E7C"/>
    <w:rsid w:val="00D31227"/>
    <w:rsid w:val="00D56B63"/>
    <w:rsid w:val="00D70640"/>
    <w:rsid w:val="00D70FDD"/>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7AF0"/>
    <w:rsid w:val="00E31C48"/>
    <w:rsid w:val="00E3317C"/>
    <w:rsid w:val="00E34902"/>
    <w:rsid w:val="00E4381E"/>
    <w:rsid w:val="00E520C3"/>
    <w:rsid w:val="00E61247"/>
    <w:rsid w:val="00E62F3E"/>
    <w:rsid w:val="00E76E8B"/>
    <w:rsid w:val="00E8036E"/>
    <w:rsid w:val="00E80AE7"/>
    <w:rsid w:val="00E926E0"/>
    <w:rsid w:val="00E951CE"/>
    <w:rsid w:val="00EA21EF"/>
    <w:rsid w:val="00EA6D15"/>
    <w:rsid w:val="00EA7A35"/>
    <w:rsid w:val="00EB0AC0"/>
    <w:rsid w:val="00EC4E7C"/>
    <w:rsid w:val="00EC5E3B"/>
    <w:rsid w:val="00ED25F9"/>
    <w:rsid w:val="00EE495B"/>
    <w:rsid w:val="00EF6FED"/>
    <w:rsid w:val="00F02589"/>
    <w:rsid w:val="00F103B0"/>
    <w:rsid w:val="00F11903"/>
    <w:rsid w:val="00F12215"/>
    <w:rsid w:val="00F22D15"/>
    <w:rsid w:val="00F24BC5"/>
    <w:rsid w:val="00F43C4E"/>
    <w:rsid w:val="00F53155"/>
    <w:rsid w:val="00F64355"/>
    <w:rsid w:val="00F66F8C"/>
    <w:rsid w:val="00F6791B"/>
    <w:rsid w:val="00F71E5C"/>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931321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4</cp:revision>
  <cp:lastPrinted>2000-02-29T10:31:00Z</cp:lastPrinted>
  <dcterms:created xsi:type="dcterms:W3CDTF">2022-11-03T11:34:00Z</dcterms:created>
  <dcterms:modified xsi:type="dcterms:W3CDTF">2022-11-03T20:10:00Z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