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485FDFCB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2C3C74">
        <w:rPr>
          <w:b/>
          <w:noProof/>
          <w:sz w:val="24"/>
        </w:rPr>
        <w:t>231</w:t>
      </w:r>
    </w:p>
    <w:p w14:paraId="379092B6" w14:textId="77777777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BBB664" w:rsidR="001E41F3" w:rsidRPr="00410371" w:rsidRDefault="009F3A3B" w:rsidP="007005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6E38">
              <w:rPr>
                <w:b/>
                <w:noProof/>
                <w:sz w:val="28"/>
              </w:rPr>
              <w:t>29.</w:t>
            </w:r>
            <w:r w:rsidR="00700552">
              <w:rPr>
                <w:b/>
                <w:noProof/>
                <w:sz w:val="28"/>
              </w:rPr>
              <w:t>510</w:t>
            </w:r>
            <w:r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F0BECC" w:rsidR="001E41F3" w:rsidRPr="00410371" w:rsidRDefault="009F3A3B" w:rsidP="002C3C7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6E38">
              <w:rPr>
                <w:b/>
                <w:noProof/>
                <w:sz w:val="28"/>
              </w:rPr>
              <w:t>0</w:t>
            </w:r>
            <w:r w:rsidR="00700552">
              <w:rPr>
                <w:b/>
                <w:noProof/>
                <w:sz w:val="28"/>
              </w:rPr>
              <w:t>7</w:t>
            </w:r>
            <w:r w:rsidR="002C3C74">
              <w:rPr>
                <w:b/>
                <w:noProof/>
                <w:sz w:val="28"/>
              </w:rPr>
              <w:t>47</w:t>
            </w:r>
            <w:r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1EC638" w:rsidR="001E41F3" w:rsidRPr="00410371" w:rsidRDefault="009F3A3B" w:rsidP="00496E3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6E3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2ECF4C" w:rsidR="001E41F3" w:rsidRPr="00410371" w:rsidRDefault="009F3A3B" w:rsidP="007005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6E38">
              <w:rPr>
                <w:b/>
                <w:noProof/>
                <w:sz w:val="28"/>
              </w:rPr>
              <w:t>17.</w:t>
            </w:r>
            <w:r w:rsidR="00700552">
              <w:rPr>
                <w:b/>
                <w:noProof/>
                <w:sz w:val="28"/>
              </w:rPr>
              <w:t>6.0</w:t>
            </w:r>
            <w:r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B9DE8B" w:rsidR="001E41F3" w:rsidRDefault="00CA138F" w:rsidP="00641609">
            <w:pPr>
              <w:pStyle w:val="CRCoverPage"/>
              <w:spacing w:after="0"/>
              <w:ind w:left="100"/>
              <w:rPr>
                <w:noProof/>
              </w:rPr>
            </w:pPr>
            <w:r w:rsidRPr="00496E38">
              <w:rPr>
                <w:highlight w:val="green"/>
              </w:rPr>
              <w:fldChar w:fldCharType="begin"/>
            </w:r>
            <w:r w:rsidRPr="00496E38">
              <w:rPr>
                <w:highlight w:val="green"/>
              </w:rPr>
              <w:instrText xml:space="preserve"> DOCPROPERTY  CrTitle  \* MERGEFORMAT </w:instrText>
            </w:r>
            <w:r w:rsidRPr="00496E38">
              <w:rPr>
                <w:highlight w:val="green"/>
              </w:rPr>
              <w:fldChar w:fldCharType="separate"/>
            </w:r>
            <w:r w:rsidR="00641609" w:rsidRPr="00641609">
              <w:t>SMF UPRP capability</w:t>
            </w:r>
            <w:r w:rsidRPr="00496E38">
              <w:rPr>
                <w:highlight w:val="gree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73C7B2" w:rsidR="001E41F3" w:rsidRPr="004C269D" w:rsidRDefault="009F3A3B" w:rsidP="00496E38">
            <w:pPr>
              <w:pStyle w:val="CRCoverPage"/>
              <w:spacing w:after="0"/>
              <w:ind w:left="100"/>
              <w:rPr>
                <w:noProof/>
              </w:rPr>
            </w:pPr>
            <w:r w:rsidRPr="004C269D">
              <w:rPr>
                <w:noProof/>
              </w:rPr>
              <w:fldChar w:fldCharType="begin"/>
            </w:r>
            <w:r w:rsidRPr="004C269D">
              <w:rPr>
                <w:noProof/>
              </w:rPr>
              <w:instrText xml:space="preserve"> DOCPROPERTY  SourceIfWg  \* MERGEFORMAT </w:instrText>
            </w:r>
            <w:r w:rsidRPr="004C269D">
              <w:rPr>
                <w:noProof/>
              </w:rPr>
              <w:fldChar w:fldCharType="separate"/>
            </w:r>
            <w:r w:rsidR="00496E38" w:rsidRPr="004C269D">
              <w:rPr>
                <w:noProof/>
              </w:rPr>
              <w:t>Huawei</w:t>
            </w:r>
            <w:r w:rsidRPr="004C269D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4C269D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C269D"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C26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85513C" w:rsidR="001E41F3" w:rsidRPr="004C269D" w:rsidRDefault="009F3A3B" w:rsidP="00700552">
            <w:pPr>
              <w:pStyle w:val="CRCoverPage"/>
              <w:spacing w:after="0"/>
              <w:ind w:left="100"/>
              <w:rPr>
                <w:noProof/>
              </w:rPr>
            </w:pPr>
            <w:r w:rsidRPr="004C269D">
              <w:rPr>
                <w:noProof/>
              </w:rPr>
              <w:fldChar w:fldCharType="begin"/>
            </w:r>
            <w:r w:rsidRPr="004C269D">
              <w:rPr>
                <w:noProof/>
              </w:rPr>
              <w:instrText xml:space="preserve"> DOCPROPERTY  RelatedWis  \* MERGEFORMAT </w:instrText>
            </w:r>
            <w:r w:rsidRPr="004C269D">
              <w:rPr>
                <w:noProof/>
              </w:rPr>
              <w:fldChar w:fldCharType="separate"/>
            </w:r>
            <w:r w:rsidR="00700552" w:rsidRPr="004C269D">
              <w:rPr>
                <w:noProof/>
              </w:rPr>
              <w:t>eNPN</w:t>
            </w:r>
            <w:r w:rsidRPr="004C269D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C269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C269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C269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37A6B5" w:rsidR="001E41F3" w:rsidRPr="004C269D" w:rsidRDefault="009F3A3B" w:rsidP="00641609">
            <w:pPr>
              <w:pStyle w:val="CRCoverPage"/>
              <w:spacing w:after="0"/>
              <w:ind w:left="100"/>
              <w:rPr>
                <w:noProof/>
              </w:rPr>
            </w:pPr>
            <w:r w:rsidRPr="004C269D">
              <w:rPr>
                <w:noProof/>
              </w:rPr>
              <w:fldChar w:fldCharType="begin"/>
            </w:r>
            <w:r w:rsidRPr="004C269D">
              <w:rPr>
                <w:noProof/>
              </w:rPr>
              <w:instrText xml:space="preserve"> DOCPROPERTY  ResDate  \* MERGEFORMAT </w:instrText>
            </w:r>
            <w:r w:rsidRPr="004C269D">
              <w:rPr>
                <w:noProof/>
              </w:rPr>
              <w:fldChar w:fldCharType="separate"/>
            </w:r>
            <w:r w:rsidR="00496E38" w:rsidRPr="004C269D">
              <w:rPr>
                <w:noProof/>
              </w:rPr>
              <w:t>2022-0</w:t>
            </w:r>
            <w:r w:rsidR="00641609">
              <w:rPr>
                <w:noProof/>
              </w:rPr>
              <w:t>8-09</w:t>
            </w:r>
            <w:r w:rsidRPr="004C269D"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C26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C26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C26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C26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DF8C0C" w:rsidR="001E41F3" w:rsidRPr="004C269D" w:rsidRDefault="0058486C" w:rsidP="0070055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96E38" w:rsidRPr="004C269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C269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C269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C269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000BC4" w:rsidR="001E41F3" w:rsidRPr="004C269D" w:rsidRDefault="009F3A3B" w:rsidP="00496E38">
            <w:pPr>
              <w:pStyle w:val="CRCoverPage"/>
              <w:spacing w:after="0"/>
              <w:ind w:left="100"/>
              <w:rPr>
                <w:noProof/>
              </w:rPr>
            </w:pPr>
            <w:r w:rsidRPr="004C269D">
              <w:rPr>
                <w:noProof/>
              </w:rPr>
              <w:fldChar w:fldCharType="begin"/>
            </w:r>
            <w:r w:rsidRPr="004C269D">
              <w:rPr>
                <w:noProof/>
              </w:rPr>
              <w:instrText xml:space="preserve"> DOCPROPERTY  Release  \* MERGEFORMAT </w:instrText>
            </w:r>
            <w:r w:rsidRPr="004C269D">
              <w:rPr>
                <w:noProof/>
              </w:rPr>
              <w:fldChar w:fldCharType="separate"/>
            </w:r>
            <w:r w:rsidR="00D24991" w:rsidRPr="004C269D">
              <w:rPr>
                <w:noProof/>
              </w:rPr>
              <w:t>Rel</w:t>
            </w:r>
            <w:r w:rsidR="00496E38" w:rsidRPr="004C269D">
              <w:rPr>
                <w:noProof/>
              </w:rPr>
              <w:t>-17</w:t>
            </w:r>
            <w:r w:rsidRPr="004C269D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D68616" w:rsidR="002319F9" w:rsidRDefault="00BD5B40" w:rsidP="00F62B8A">
            <w:pPr>
              <w:pStyle w:val="CRCoverPage"/>
              <w:spacing w:after="0"/>
              <w:ind w:left="100"/>
            </w:pPr>
            <w:r>
              <w:t xml:space="preserve">Clause </w:t>
            </w:r>
            <w:r w:rsidRPr="00BD5B40">
              <w:t>6.2.6.2</w:t>
            </w:r>
            <w:r>
              <w:t xml:space="preserve"> in 3GPP TS 23.501 </w:t>
            </w:r>
            <w:r w:rsidR="002319F9">
              <w:t xml:space="preserve">specifies </w:t>
            </w:r>
            <w:r>
              <w:t>"</w:t>
            </w:r>
            <w:r>
              <w:rPr>
                <w:lang w:eastAsia="zh-CN"/>
              </w:rPr>
              <w:t xml:space="preserve">NF profile of NF instance maintained in an NRF includes … </w:t>
            </w:r>
            <w:r>
              <w:t>For SNPN, capability to support SNPN Onboarding in the case of AMF, and capability to support User Plane Remote Provisioning</w:t>
            </w:r>
            <w:r w:rsidRPr="00467DA9">
              <w:t xml:space="preserve"> </w:t>
            </w:r>
            <w:r>
              <w:t>(UPRP) in the case of SMF". CR</w:t>
            </w:r>
            <w:r w:rsidRPr="00BD5B40">
              <w:t>3609</w:t>
            </w:r>
            <w:r>
              <w:t>-TS23.501 (</w:t>
            </w:r>
            <w:r w:rsidRPr="00BD5B40">
              <w:t>S2-2203422</w:t>
            </w:r>
            <w:r>
              <w:t>) further explaines that "</w:t>
            </w:r>
            <w:r w:rsidR="00704B66">
              <w:t>i</w:t>
            </w:r>
            <w:r w:rsidRPr="00BD5B40">
              <w:t xml:space="preserve">n case of ON-PLMN, the AMF selects the SMF </w:t>
            </w:r>
            <w:r w:rsidRPr="00F3477C">
              <w:t>with the DNN and S-NSSAI used for onboarding, and this DNN and S-NSSAI can also be used for regular PLMN services</w:t>
            </w:r>
            <w:r w:rsidR="00744C60">
              <w:t xml:space="preserve">" (see also clause </w:t>
            </w:r>
            <w:r w:rsidR="00744C60" w:rsidRPr="001B7C50">
              <w:t>5.30.2.10.4.4</w:t>
            </w:r>
            <w:r w:rsidR="00744C60">
              <w:t>).</w:t>
            </w:r>
            <w:r>
              <w:t xml:space="preserve"> Therefore, indicating SMF support for onboarding does not necessarily imply that the SMF supports UPRP.</w:t>
            </w:r>
            <w:r w:rsidR="00F3477C">
              <w:t xml:space="preserve"> Hence, </w:t>
            </w:r>
            <w:r w:rsidR="00F62B8A">
              <w:t>'</w:t>
            </w:r>
            <w:r w:rsidR="00F3477C">
              <w:t>SmfInfo</w:t>
            </w:r>
            <w:r w:rsidR="00F62B8A">
              <w:t>' data</w:t>
            </w:r>
            <w:r w:rsidR="00F3477C">
              <w:t xml:space="preserve"> should </w:t>
            </w:r>
            <w:r w:rsidR="00F62B8A">
              <w:t xml:space="preserve">explicitly specify </w:t>
            </w:r>
            <w:r w:rsidR="00F3477C">
              <w:t>if the SMF supports UPRP or not.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88FFFA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958D88" w:rsidR="001E41F3" w:rsidRDefault="00F3477C" w:rsidP="00F3477C">
            <w:pPr>
              <w:pStyle w:val="CRCoverPage"/>
              <w:spacing w:after="0"/>
              <w:ind w:left="100"/>
            </w:pPr>
            <w:r>
              <w:t>The '</w:t>
            </w:r>
            <w:r>
              <w:rPr>
                <w:lang w:eastAsia="zh-CN"/>
              </w:rPr>
              <w:t>smfOnboardingCapability' attribute in the '</w:t>
            </w:r>
            <w:r>
              <w:t>SmfInfo</w:t>
            </w:r>
            <w:r>
              <w:rPr>
                <w:lang w:eastAsia="zh-CN"/>
              </w:rPr>
              <w:t xml:space="preserve">' type is replaced with </w:t>
            </w:r>
            <w:r>
              <w:t>'</w:t>
            </w:r>
            <w:r>
              <w:rPr>
                <w:lang w:eastAsia="zh-CN"/>
              </w:rPr>
              <w:t>smfUPRPCapability'</w:t>
            </w:r>
            <w:r>
              <w:t xml:space="preserve"> and its description is aligned with stage 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38EFE4" w:rsidR="001E41F3" w:rsidRDefault="00F3477C" w:rsidP="00F3477C">
            <w:pPr>
              <w:pStyle w:val="CRCoverPage"/>
              <w:spacing w:after="0"/>
              <w:ind w:left="100"/>
            </w:pPr>
            <w:r>
              <w:t xml:space="preserve">AMF may select a SMF without Configuration Data for UPRP. Consequently, UE may request PVS information from the SMF, but the SMF cannot provide PVS address to </w:t>
            </w:r>
            <w:r w:rsidR="006E7A87">
              <w:t xml:space="preserve">the </w:t>
            </w:r>
            <w:r>
              <w:t>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FDCE7C" w:rsidR="001E41F3" w:rsidRDefault="002319F9">
            <w:pPr>
              <w:pStyle w:val="CRCoverPage"/>
              <w:spacing w:after="0"/>
              <w:ind w:left="100"/>
            </w:pPr>
            <w:r>
              <w:t>6.2.3.2.3.1</w:t>
            </w:r>
            <w:r w:rsidR="006710EB">
              <w:t>, A.2.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41A32F3" w:rsidR="001E41F3" w:rsidRDefault="007D1791" w:rsidP="00FB2855">
            <w:pPr>
              <w:pStyle w:val="CRCoverPage"/>
              <w:spacing w:after="0"/>
              <w:ind w:left="100"/>
            </w:pPr>
            <w:r>
              <w:t xml:space="preserve">This CR </w:t>
            </w:r>
            <w:r w:rsidR="003B7C81">
              <w:t xml:space="preserve">adds backward compatible </w:t>
            </w:r>
            <w:r w:rsidR="00FB2855">
              <w:t>correction</w:t>
            </w:r>
            <w:bookmarkStart w:id="1" w:name="_GoBack"/>
            <w:bookmarkEnd w:id="1"/>
            <w:r w:rsidR="003B7C81">
              <w:t xml:space="preserve"> to </w:t>
            </w:r>
            <w:r w:rsidR="0036413E" w:rsidRPr="00690A26">
              <w:t>Nnrf_NFManagement 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3372AA" w14:textId="77777777" w:rsidR="00A8493A" w:rsidRPr="006B5418" w:rsidRDefault="00A8493A" w:rsidP="00A849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D4751BD" w14:textId="77777777" w:rsidR="00F3477C" w:rsidRPr="00690A26" w:rsidRDefault="00F3477C" w:rsidP="00F3477C">
      <w:pPr>
        <w:pStyle w:val="Heading5"/>
      </w:pPr>
      <w:bookmarkStart w:id="2" w:name="_Toc24937663"/>
      <w:bookmarkStart w:id="3" w:name="_Toc33962478"/>
      <w:bookmarkStart w:id="4" w:name="_Toc42883240"/>
      <w:bookmarkStart w:id="5" w:name="_Toc49733108"/>
      <w:bookmarkStart w:id="6" w:name="_Toc56690733"/>
      <w:bookmarkStart w:id="7" w:name="_Toc106626336"/>
      <w:r w:rsidRPr="00690A26">
        <w:lastRenderedPageBreak/>
        <w:t>6.1.6.2.12</w:t>
      </w:r>
      <w:r w:rsidRPr="00690A26">
        <w:tab/>
        <w:t>Type: SmfInfo</w:t>
      </w:r>
      <w:bookmarkEnd w:id="2"/>
      <w:bookmarkEnd w:id="3"/>
      <w:bookmarkEnd w:id="4"/>
      <w:bookmarkEnd w:id="5"/>
      <w:bookmarkEnd w:id="6"/>
      <w:bookmarkEnd w:id="7"/>
    </w:p>
    <w:p w14:paraId="5417766F" w14:textId="77777777" w:rsidR="00F3477C" w:rsidRPr="00690A26" w:rsidRDefault="00F3477C" w:rsidP="00F3477C">
      <w:pPr>
        <w:pStyle w:val="TH"/>
      </w:pPr>
      <w:r w:rsidRPr="00690A26">
        <w:rPr>
          <w:noProof/>
        </w:rPr>
        <w:t>Table </w:t>
      </w:r>
      <w:r w:rsidRPr="00690A26">
        <w:t xml:space="preserve">6.1.6.2.12-1: </w:t>
      </w:r>
      <w:r w:rsidRPr="00690A26">
        <w:rPr>
          <w:noProof/>
        </w:rPr>
        <w:t>Definition of type SmfInfo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F3477C" w:rsidRPr="00690A26" w14:paraId="4C69BD76" w14:textId="77777777" w:rsidTr="00325D5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2751B3" w14:textId="77777777" w:rsidR="00F3477C" w:rsidRPr="00690A26" w:rsidRDefault="00F3477C" w:rsidP="00325D54">
            <w:pPr>
              <w:pStyle w:val="TAH"/>
            </w:pPr>
            <w:r w:rsidRPr="00690A26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75FD8B" w14:textId="77777777" w:rsidR="00F3477C" w:rsidRPr="00690A26" w:rsidRDefault="00F3477C" w:rsidP="00325D54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8C9C34" w14:textId="77777777" w:rsidR="00F3477C" w:rsidRPr="00690A26" w:rsidRDefault="00F3477C" w:rsidP="00325D54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516783" w14:textId="77777777" w:rsidR="00F3477C" w:rsidRPr="00690A26" w:rsidRDefault="00F3477C" w:rsidP="00325D54">
            <w:pPr>
              <w:pStyle w:val="TAH"/>
            </w:pPr>
            <w:r w:rsidRPr="00D4681E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FCC04B" w14:textId="77777777" w:rsidR="00F3477C" w:rsidRPr="00690A26" w:rsidRDefault="00F3477C" w:rsidP="00325D54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F3477C" w:rsidRPr="00690A26" w14:paraId="79A31470" w14:textId="77777777" w:rsidTr="00325D5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24E6" w14:textId="77777777" w:rsidR="00F3477C" w:rsidRPr="00690A26" w:rsidRDefault="00F3477C" w:rsidP="00325D54">
            <w:pPr>
              <w:pStyle w:val="TAL"/>
            </w:pPr>
            <w:r w:rsidRPr="00690A26">
              <w:t>sNssaiSmfInfoList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348B" w14:textId="77777777" w:rsidR="00F3477C" w:rsidRPr="00690A26" w:rsidRDefault="00F3477C" w:rsidP="00325D54">
            <w:pPr>
              <w:pStyle w:val="TAL"/>
            </w:pPr>
            <w:r w:rsidRPr="00690A26">
              <w:t>array(</w:t>
            </w:r>
            <w:r>
              <w:t>Sn</w:t>
            </w:r>
            <w:r w:rsidRPr="00690A26">
              <w:t>ssaiSmfInfoItem)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79AE" w14:textId="77777777" w:rsidR="00F3477C" w:rsidRPr="00690A26" w:rsidRDefault="00F3477C" w:rsidP="00325D54">
            <w:pPr>
              <w:pStyle w:val="TAC"/>
            </w:pPr>
            <w:r w:rsidRPr="00690A2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0976" w14:textId="77777777" w:rsidR="00F3477C" w:rsidRPr="00690A26" w:rsidRDefault="00F3477C" w:rsidP="00325D54">
            <w:pPr>
              <w:pStyle w:val="TAL"/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DA71" w14:textId="77777777" w:rsidR="00F3477C" w:rsidRPr="00690A26" w:rsidRDefault="00F3477C" w:rsidP="00325D54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List of parameters supported by the SMF per S-NSSAI (NOTE 1).</w:t>
            </w:r>
          </w:p>
        </w:tc>
      </w:tr>
      <w:tr w:rsidR="00F3477C" w:rsidRPr="00690A26" w14:paraId="2F1EFF8F" w14:textId="77777777" w:rsidTr="00325D5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0267" w14:textId="77777777" w:rsidR="00F3477C" w:rsidRPr="00690A26" w:rsidRDefault="00F3477C" w:rsidP="00325D54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taiList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EAAF" w14:textId="77777777" w:rsidR="00F3477C" w:rsidRPr="00690A26" w:rsidRDefault="00F3477C" w:rsidP="00325D54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array(Tai)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F711" w14:textId="77777777" w:rsidR="00F3477C" w:rsidRPr="00690A26" w:rsidRDefault="00F3477C" w:rsidP="00325D54">
            <w:pPr>
              <w:pStyle w:val="TAC"/>
              <w:rPr>
                <w:lang w:eastAsia="zh-CN"/>
              </w:rPr>
            </w:pPr>
            <w:r w:rsidRPr="00690A2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37F1" w14:textId="77777777" w:rsidR="00F3477C" w:rsidRPr="00690A26" w:rsidRDefault="00F3477C" w:rsidP="00325D54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008E" w14:textId="77777777" w:rsidR="00F3477C" w:rsidRPr="00690A26" w:rsidRDefault="00F3477C" w:rsidP="00325D54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The list of TAIs the SMF can serve. It may contain </w:t>
            </w:r>
            <w:r>
              <w:rPr>
                <w:rFonts w:cs="Arial"/>
                <w:szCs w:val="18"/>
              </w:rPr>
              <w:t>one or more</w:t>
            </w:r>
            <w:r w:rsidRPr="00690A26">
              <w:rPr>
                <w:rFonts w:cs="Arial"/>
                <w:szCs w:val="18"/>
              </w:rPr>
              <w:t xml:space="preserve"> non-3GPP access TAI</w:t>
            </w: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>. The absence of this attribute and the taiRangeList attribute indicate that the SMF can be selected for any TAI in the serving network.</w:t>
            </w:r>
          </w:p>
        </w:tc>
      </w:tr>
      <w:tr w:rsidR="00F3477C" w:rsidRPr="00690A26" w14:paraId="7A039613" w14:textId="77777777" w:rsidTr="00325D5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DEB9" w14:textId="77777777" w:rsidR="00F3477C" w:rsidRPr="00690A26" w:rsidRDefault="00F3477C" w:rsidP="00325D54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taiRangeList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34DE1" w14:textId="77777777" w:rsidR="00F3477C" w:rsidRPr="00690A26" w:rsidRDefault="00F3477C" w:rsidP="00325D54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array(TaiRange)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6F14" w14:textId="77777777" w:rsidR="00F3477C" w:rsidRPr="00690A26" w:rsidRDefault="00F3477C" w:rsidP="00325D54">
            <w:pPr>
              <w:pStyle w:val="TAC"/>
              <w:rPr>
                <w:lang w:eastAsia="zh-CN"/>
              </w:rPr>
            </w:pPr>
            <w:r w:rsidRPr="00690A2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30E7" w14:textId="77777777" w:rsidR="00F3477C" w:rsidRPr="00690A26" w:rsidRDefault="00F3477C" w:rsidP="00325D54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D134" w14:textId="77777777" w:rsidR="00F3477C" w:rsidRPr="00690A26" w:rsidRDefault="00F3477C" w:rsidP="00325D54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range of TAIs the SMF can serve. It may contain non-3GPP access TAI</w:t>
            </w: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>. The absence of this attribute and the taiList attribute indicate that the SMF can be selected for any TAI in the serving network.</w:t>
            </w:r>
          </w:p>
        </w:tc>
      </w:tr>
      <w:tr w:rsidR="00F3477C" w:rsidRPr="00690A26" w14:paraId="1CBB0CAC" w14:textId="77777777" w:rsidTr="00325D5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3D1A" w14:textId="77777777" w:rsidR="00F3477C" w:rsidRPr="00690A26" w:rsidRDefault="00F3477C" w:rsidP="00325D54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pgwFqdn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055C" w14:textId="77777777" w:rsidR="00F3477C" w:rsidRPr="00690A26" w:rsidRDefault="00F3477C" w:rsidP="00325D54">
            <w:pPr>
              <w:pStyle w:val="TAL"/>
              <w:rPr>
                <w:lang w:eastAsia="zh-CN"/>
              </w:rPr>
            </w:pPr>
            <w:r w:rsidRPr="00690A26">
              <w:t>Fqdn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5817" w14:textId="77777777" w:rsidR="00F3477C" w:rsidRPr="00690A26" w:rsidRDefault="00F3477C" w:rsidP="00325D54">
            <w:pPr>
              <w:pStyle w:val="TAC"/>
              <w:rPr>
                <w:lang w:eastAsia="zh-CN"/>
              </w:rPr>
            </w:pPr>
            <w:r w:rsidRPr="00690A2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30A3" w14:textId="77777777" w:rsidR="00F3477C" w:rsidRPr="00690A26" w:rsidRDefault="00F3477C" w:rsidP="00325D54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C597" w14:textId="77777777" w:rsidR="00F3477C" w:rsidRPr="00690A26" w:rsidRDefault="00F3477C" w:rsidP="00325D54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FQDN of the PGW if the SMF is a combined SMF/PGW-C.</w:t>
            </w:r>
          </w:p>
        </w:tc>
      </w:tr>
      <w:tr w:rsidR="00F3477C" w:rsidRPr="00690A26" w14:paraId="2D24FABE" w14:textId="77777777" w:rsidTr="00325D5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DBA7" w14:textId="77777777" w:rsidR="00F3477C" w:rsidRPr="00690A26" w:rsidRDefault="00F3477C" w:rsidP="00325D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pgwIpAddrList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48636" w14:textId="77777777" w:rsidR="00F3477C" w:rsidRPr="00690A26" w:rsidRDefault="00F3477C" w:rsidP="00325D54">
            <w:pPr>
              <w:pStyle w:val="TAL"/>
            </w:pPr>
            <w:r>
              <w:t>array(IpAddr)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98B7" w14:textId="77777777" w:rsidR="00F3477C" w:rsidRPr="00690A26" w:rsidRDefault="00F3477C" w:rsidP="00325D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68D1" w14:textId="77777777" w:rsidR="00F3477C" w:rsidRPr="00690A26" w:rsidRDefault="00F3477C" w:rsidP="00325D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E694" w14:textId="77777777" w:rsidR="00F3477C" w:rsidRDefault="00F3477C" w:rsidP="00325D5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PGW IP addresses of the combined SMF/PGW-C.</w:t>
            </w:r>
          </w:p>
          <w:p w14:paraId="1F1F8EA3" w14:textId="77777777" w:rsidR="00F3477C" w:rsidRDefault="00F3477C" w:rsidP="00325D54">
            <w:pPr>
              <w:pStyle w:val="TAL"/>
              <w:rPr>
                <w:rFonts w:cs="Arial"/>
                <w:szCs w:val="18"/>
              </w:rPr>
            </w:pPr>
          </w:p>
          <w:p w14:paraId="18AFD903" w14:textId="77777777" w:rsidR="00F3477C" w:rsidRPr="00690A26" w:rsidRDefault="00F3477C" w:rsidP="00325D5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allows the NF Service consumer to find the target combined SMF/PGW-C by PGW IP Address, e.g. when only PGW IP Address is available.</w:t>
            </w:r>
          </w:p>
        </w:tc>
      </w:tr>
      <w:tr w:rsidR="00F3477C" w:rsidRPr="00690A26" w14:paraId="4CAFCFE2" w14:textId="77777777" w:rsidTr="00325D5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1CC4" w14:textId="77777777" w:rsidR="00F3477C" w:rsidRPr="00690A26" w:rsidRDefault="00F3477C" w:rsidP="00325D54">
            <w:pPr>
              <w:pStyle w:val="TAL"/>
              <w:rPr>
                <w:lang w:eastAsia="zh-CN"/>
              </w:rPr>
            </w:pPr>
            <w:r w:rsidRPr="00690A26">
              <w:rPr>
                <w:rFonts w:hint="eastAsia"/>
                <w:lang w:eastAsia="zh-CN"/>
              </w:rPr>
              <w:t>accessType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91EC" w14:textId="77777777" w:rsidR="00F3477C" w:rsidRPr="00690A26" w:rsidRDefault="00F3477C" w:rsidP="00325D54">
            <w:pPr>
              <w:pStyle w:val="TAL"/>
            </w:pPr>
            <w:r w:rsidRPr="00690A26">
              <w:t>array(AccessType)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FB5B" w14:textId="77777777" w:rsidR="00F3477C" w:rsidRPr="00690A26" w:rsidRDefault="00F3477C" w:rsidP="00325D54">
            <w:pPr>
              <w:pStyle w:val="TAC"/>
              <w:rPr>
                <w:lang w:eastAsia="zh-CN"/>
              </w:rPr>
            </w:pPr>
            <w:r w:rsidRPr="00690A26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85C2" w14:textId="77777777" w:rsidR="00F3477C" w:rsidRPr="00690A26" w:rsidRDefault="00F3477C" w:rsidP="00325D54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1..2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4A0D" w14:textId="77777777" w:rsidR="00F3477C" w:rsidRPr="00690A26" w:rsidRDefault="00F3477C" w:rsidP="00325D54">
            <w:pPr>
              <w:pStyle w:val="TAL"/>
            </w:pPr>
            <w:r w:rsidRPr="00690A26">
              <w:rPr>
                <w:rFonts w:cs="Arial"/>
                <w:szCs w:val="18"/>
              </w:rPr>
              <w:t xml:space="preserve">If included, this IE shall contain the </w:t>
            </w:r>
            <w:r w:rsidRPr="00690A26">
              <w:t>access type (</w:t>
            </w:r>
            <w:r w:rsidRPr="00690A26">
              <w:rPr>
                <w:lang w:val="en-US"/>
              </w:rPr>
              <w:t>3GPP_ACCESS</w:t>
            </w:r>
            <w:r w:rsidRPr="00690A26">
              <w:t xml:space="preserve"> and/or </w:t>
            </w:r>
            <w:r w:rsidRPr="00690A26">
              <w:rPr>
                <w:lang w:val="en-US"/>
              </w:rPr>
              <w:t>NON_3GPP_ACCESS</w:t>
            </w:r>
            <w:r w:rsidRPr="00690A26">
              <w:t>) supported by the SMF.</w:t>
            </w:r>
          </w:p>
          <w:p w14:paraId="1BDEC81D" w14:textId="77777777" w:rsidR="00F3477C" w:rsidRPr="00690A26" w:rsidRDefault="00F3477C" w:rsidP="00325D54">
            <w:pPr>
              <w:pStyle w:val="TAL"/>
              <w:rPr>
                <w:rFonts w:cs="Arial"/>
                <w:szCs w:val="18"/>
              </w:rPr>
            </w:pPr>
            <w:r w:rsidRPr="00690A26">
              <w:t xml:space="preserve">If not included, it </w:t>
            </w:r>
            <w:r w:rsidRPr="00690A26">
              <w:rPr>
                <w:rFonts w:hint="eastAsia"/>
                <w:lang w:eastAsia="zh-CN"/>
              </w:rPr>
              <w:t>shal</w:t>
            </w:r>
            <w:r w:rsidRPr="00690A26">
              <w:rPr>
                <w:lang w:eastAsia="zh-CN"/>
              </w:rPr>
              <w:t>l be</w:t>
            </w:r>
            <w:r w:rsidRPr="00690A26">
              <w:t xml:space="preserve"> assumed the both access types are supported.</w:t>
            </w:r>
          </w:p>
        </w:tc>
      </w:tr>
      <w:tr w:rsidR="00F3477C" w:rsidRPr="00690A26" w14:paraId="63428C2F" w14:textId="77777777" w:rsidTr="00325D5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F8A8" w14:textId="77777777" w:rsidR="00F3477C" w:rsidRPr="00690A26" w:rsidRDefault="00F3477C" w:rsidP="00325D54">
            <w:pPr>
              <w:pStyle w:val="TAL"/>
              <w:rPr>
                <w:lang w:eastAsia="zh-CN"/>
              </w:rPr>
            </w:pPr>
            <w:r w:rsidRPr="00690A26">
              <w:t>priority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F98E" w14:textId="77777777" w:rsidR="00F3477C" w:rsidRPr="00690A26" w:rsidRDefault="00F3477C" w:rsidP="00325D54">
            <w:pPr>
              <w:pStyle w:val="TAL"/>
            </w:pPr>
            <w:r w:rsidRPr="00690A26"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A316" w14:textId="77777777" w:rsidR="00F3477C" w:rsidRPr="00690A26" w:rsidRDefault="00F3477C" w:rsidP="00325D54">
            <w:pPr>
              <w:pStyle w:val="TAC"/>
              <w:rPr>
                <w:lang w:eastAsia="zh-CN"/>
              </w:rPr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6F6A" w14:textId="77777777" w:rsidR="00F3477C" w:rsidRPr="00690A26" w:rsidRDefault="00F3477C" w:rsidP="00325D54">
            <w:pPr>
              <w:pStyle w:val="TAL"/>
              <w:rPr>
                <w:lang w:eastAsia="zh-CN"/>
              </w:rPr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08FB" w14:textId="77777777" w:rsidR="00F3477C" w:rsidRPr="00690A26" w:rsidRDefault="00F3477C" w:rsidP="00325D54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Priority (relative to other NFs of the same type) in the range of 0-65535, to be used for NF selection for a service request matching the attributes of the SmfInfo; lower values indicate a higher priority.</w:t>
            </w:r>
          </w:p>
          <w:p w14:paraId="2EF445FF" w14:textId="77777777" w:rsidR="00F3477C" w:rsidRDefault="00F3477C" w:rsidP="00325D54">
            <w:pPr>
              <w:pStyle w:val="TAL"/>
              <w:rPr>
                <w:rFonts w:cs="Arial"/>
                <w:szCs w:val="18"/>
              </w:rPr>
            </w:pPr>
          </w:p>
          <w:p w14:paraId="6C2E260B" w14:textId="77777777" w:rsidR="00F3477C" w:rsidRPr="00690A26" w:rsidRDefault="00F3477C" w:rsidP="00325D54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NRF may overwrite the received priority value when exposing an NFProfile with the Nnrf_NFDiscovery service.</w:t>
            </w:r>
          </w:p>
          <w:p w14:paraId="41766F1B" w14:textId="77777777" w:rsidR="00F3477C" w:rsidRDefault="00F3477C" w:rsidP="00325D54">
            <w:pPr>
              <w:pStyle w:val="TAL"/>
              <w:rPr>
                <w:lang w:eastAsia="fr-FR"/>
              </w:rPr>
            </w:pPr>
          </w:p>
          <w:p w14:paraId="77912311" w14:textId="77777777" w:rsidR="00F3477C" w:rsidRPr="00690A26" w:rsidRDefault="00F3477C" w:rsidP="00325D54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fr-FR"/>
              </w:rPr>
              <w:t>Absence of this attribute equals to having the same smfInfo priority as the priority defined at NFProfile/NFService level.</w:t>
            </w:r>
          </w:p>
          <w:p w14:paraId="15FB2F3A" w14:textId="77777777" w:rsidR="00F3477C" w:rsidRDefault="00F3477C" w:rsidP="00325D54">
            <w:pPr>
              <w:pStyle w:val="TAL"/>
              <w:rPr>
                <w:rFonts w:cs="Arial"/>
                <w:szCs w:val="18"/>
              </w:rPr>
            </w:pPr>
          </w:p>
          <w:p w14:paraId="604F74D9" w14:textId="77777777" w:rsidR="00F3477C" w:rsidRPr="00690A26" w:rsidRDefault="00F3477C" w:rsidP="00325D54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(NOTE 2)</w:t>
            </w:r>
          </w:p>
        </w:tc>
      </w:tr>
      <w:tr w:rsidR="00F3477C" w:rsidRPr="00690A26" w14:paraId="398B307C" w14:textId="77777777" w:rsidTr="00325D5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E1BC" w14:textId="77777777" w:rsidR="00F3477C" w:rsidRPr="00690A26" w:rsidRDefault="00F3477C" w:rsidP="00325D54">
            <w:pPr>
              <w:pStyle w:val="TAL"/>
            </w:pPr>
            <w:r>
              <w:t>vsmfSupportInd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AA08" w14:textId="77777777" w:rsidR="00F3477C" w:rsidRPr="00690A26" w:rsidRDefault="00F3477C" w:rsidP="00325D54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F2B7" w14:textId="77777777" w:rsidR="00F3477C" w:rsidRPr="00690A26" w:rsidRDefault="00F3477C" w:rsidP="00325D5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0910" w14:textId="77777777" w:rsidR="00F3477C" w:rsidRPr="00690A26" w:rsidRDefault="00F3477C" w:rsidP="00325D5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4F3B" w14:textId="77777777" w:rsidR="00F3477C" w:rsidRDefault="00F3477C" w:rsidP="00325D5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an SMF to explicitly indicate the support of V-SMF capability and its preference to be selected as V-SMF.</w:t>
            </w:r>
          </w:p>
          <w:p w14:paraId="586B488D" w14:textId="77777777" w:rsidR="00F3477C" w:rsidRDefault="00F3477C" w:rsidP="00325D54">
            <w:pPr>
              <w:pStyle w:val="TAL"/>
              <w:rPr>
                <w:rFonts w:cs="Arial"/>
                <w:szCs w:val="18"/>
              </w:rPr>
            </w:pPr>
          </w:p>
          <w:p w14:paraId="26CB1E74" w14:textId="77777777" w:rsidR="00F3477C" w:rsidRDefault="00F3477C" w:rsidP="00325D5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whether the V-SMF capability are supported by the SMF:</w:t>
            </w:r>
          </w:p>
          <w:p w14:paraId="595C0F79" w14:textId="77777777" w:rsidR="00F3477C" w:rsidRDefault="00F3477C" w:rsidP="00325D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true: V-SMF capability supported by the SMF</w:t>
            </w:r>
          </w:p>
          <w:p w14:paraId="3BCA6BCD" w14:textId="77777777" w:rsidR="00F3477C" w:rsidRDefault="00F3477C" w:rsidP="00325D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false: V-SMF capability not supported by the SMF.</w:t>
            </w:r>
          </w:p>
          <w:p w14:paraId="5F965EF4" w14:textId="77777777" w:rsidR="00F3477C" w:rsidRDefault="00F3477C" w:rsidP="00325D54">
            <w:pPr>
              <w:pStyle w:val="TAL"/>
              <w:rPr>
                <w:lang w:eastAsia="zh-CN"/>
              </w:rPr>
            </w:pPr>
          </w:p>
          <w:p w14:paraId="26C59B6C" w14:textId="77777777" w:rsidR="00F3477C" w:rsidRDefault="00F3477C" w:rsidP="00325D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Absence of this IE indicates the V-SMF capability support of the SMF is not specified.</w:t>
            </w:r>
          </w:p>
          <w:p w14:paraId="05E83D7A" w14:textId="77777777" w:rsidR="00F3477C" w:rsidRPr="00690A26" w:rsidRDefault="00F3477C" w:rsidP="00325D5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</w:rPr>
              <w:t>NOTE 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F3477C" w:rsidRPr="00690A26" w14:paraId="56E45D48" w14:textId="77777777" w:rsidTr="00325D5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E39C" w14:textId="77777777" w:rsidR="00F3477C" w:rsidRDefault="00F3477C" w:rsidP="00325D54">
            <w:pPr>
              <w:pStyle w:val="TAL"/>
            </w:pPr>
            <w:r>
              <w:t>i</w:t>
            </w:r>
            <w:r w:rsidRPr="00363859">
              <w:t>smfSupportInd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93FD" w14:textId="77777777" w:rsidR="00F3477C" w:rsidRDefault="00F3477C" w:rsidP="00325D54">
            <w:pPr>
              <w:pStyle w:val="TAL"/>
            </w:pPr>
            <w:r w:rsidRPr="00363859"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3338" w14:textId="77777777" w:rsidR="00F3477C" w:rsidRDefault="00F3477C" w:rsidP="00325D54">
            <w:pPr>
              <w:pStyle w:val="TAC"/>
            </w:pPr>
            <w:r w:rsidRPr="00363859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AACF" w14:textId="77777777" w:rsidR="00F3477C" w:rsidRDefault="00F3477C" w:rsidP="00325D54">
            <w:pPr>
              <w:pStyle w:val="TAL"/>
            </w:pPr>
            <w:r w:rsidRPr="00363859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9B45" w14:textId="77777777" w:rsidR="00F3477C" w:rsidRPr="00363859" w:rsidRDefault="00F3477C" w:rsidP="00325D54">
            <w:pPr>
              <w:pStyle w:val="TAL"/>
              <w:rPr>
                <w:rFonts w:cs="Arial"/>
                <w:szCs w:val="18"/>
              </w:rPr>
            </w:pPr>
            <w:r w:rsidRPr="00363859">
              <w:rPr>
                <w:rFonts w:cs="Arial"/>
                <w:szCs w:val="18"/>
              </w:rPr>
              <w:t>This IE may be used by an SMF to expl</w:t>
            </w:r>
            <w:r>
              <w:rPr>
                <w:rFonts w:cs="Arial"/>
                <w:szCs w:val="18"/>
              </w:rPr>
              <w:t>icitly indicate the support of I</w:t>
            </w:r>
            <w:r w:rsidRPr="00363859">
              <w:rPr>
                <w:rFonts w:cs="Arial"/>
                <w:szCs w:val="18"/>
              </w:rPr>
              <w:t>-SMF capability and it</w:t>
            </w:r>
            <w:r>
              <w:rPr>
                <w:rFonts w:cs="Arial"/>
                <w:szCs w:val="18"/>
              </w:rPr>
              <w:t>s preference to be selected as I</w:t>
            </w:r>
            <w:r w:rsidRPr="00363859">
              <w:rPr>
                <w:rFonts w:cs="Arial"/>
                <w:szCs w:val="18"/>
              </w:rPr>
              <w:t>-SMF.</w:t>
            </w:r>
          </w:p>
          <w:p w14:paraId="06F07844" w14:textId="77777777" w:rsidR="00F3477C" w:rsidRPr="00363859" w:rsidRDefault="00F3477C" w:rsidP="00325D54">
            <w:pPr>
              <w:pStyle w:val="TAL"/>
              <w:rPr>
                <w:rFonts w:cs="Arial"/>
                <w:szCs w:val="18"/>
              </w:rPr>
            </w:pPr>
          </w:p>
          <w:p w14:paraId="52428625" w14:textId="77777777" w:rsidR="00F3477C" w:rsidRPr="00363859" w:rsidRDefault="00F3477C" w:rsidP="00325D54">
            <w:pPr>
              <w:pStyle w:val="TAL"/>
              <w:rPr>
                <w:rFonts w:cs="Arial"/>
                <w:szCs w:val="18"/>
              </w:rPr>
            </w:pPr>
            <w:r w:rsidRPr="00363859">
              <w:rPr>
                <w:rFonts w:cs="Arial"/>
                <w:szCs w:val="18"/>
              </w:rPr>
              <w:t>When present, this</w:t>
            </w:r>
            <w:r>
              <w:rPr>
                <w:rFonts w:cs="Arial"/>
                <w:szCs w:val="18"/>
              </w:rPr>
              <w:t xml:space="preserve"> IE shall indicate whether the I</w:t>
            </w:r>
            <w:r w:rsidRPr="00363859">
              <w:rPr>
                <w:rFonts w:cs="Arial"/>
                <w:szCs w:val="18"/>
              </w:rPr>
              <w:t>-SMF capability are supported by the SMF:</w:t>
            </w:r>
          </w:p>
          <w:p w14:paraId="5D21112E" w14:textId="77777777" w:rsidR="00F3477C" w:rsidRPr="00363859" w:rsidRDefault="00F3477C" w:rsidP="00325D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true: I</w:t>
            </w:r>
            <w:r w:rsidRPr="00363859">
              <w:rPr>
                <w:lang w:eastAsia="zh-CN"/>
              </w:rPr>
              <w:t>-SMF capability supported by the SMF</w:t>
            </w:r>
          </w:p>
          <w:p w14:paraId="589D0673" w14:textId="77777777" w:rsidR="00F3477C" w:rsidRPr="00363859" w:rsidRDefault="00F3477C" w:rsidP="00325D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false: I</w:t>
            </w:r>
            <w:r w:rsidRPr="00363859">
              <w:rPr>
                <w:lang w:eastAsia="zh-CN"/>
              </w:rPr>
              <w:t>-SMF capability not supported by the SMF.</w:t>
            </w:r>
          </w:p>
          <w:p w14:paraId="1B0D4378" w14:textId="77777777" w:rsidR="00F3477C" w:rsidRPr="00363859" w:rsidRDefault="00F3477C" w:rsidP="00325D54">
            <w:pPr>
              <w:pStyle w:val="TAL"/>
              <w:rPr>
                <w:lang w:eastAsia="zh-CN"/>
              </w:rPr>
            </w:pPr>
          </w:p>
          <w:p w14:paraId="66E21654" w14:textId="77777777" w:rsidR="00F3477C" w:rsidRDefault="00F3477C" w:rsidP="00325D54">
            <w:pPr>
              <w:pStyle w:val="TAL"/>
              <w:rPr>
                <w:lang w:eastAsia="zh-CN"/>
              </w:rPr>
            </w:pPr>
            <w:r w:rsidRPr="00363859">
              <w:rPr>
                <w:lang w:eastAsia="zh-CN"/>
              </w:rPr>
              <w:t>Ab</w:t>
            </w:r>
            <w:r>
              <w:rPr>
                <w:lang w:eastAsia="zh-CN"/>
              </w:rPr>
              <w:t>sence of this IE indicates the I</w:t>
            </w:r>
            <w:r w:rsidRPr="00363859">
              <w:rPr>
                <w:lang w:eastAsia="zh-CN"/>
              </w:rPr>
              <w:t>-SMF capability support of the SMF is not specified.</w:t>
            </w:r>
          </w:p>
          <w:p w14:paraId="0A7F7627" w14:textId="77777777" w:rsidR="00F3477C" w:rsidRDefault="00F3477C" w:rsidP="00325D5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</w:t>
            </w:r>
            <w:r w:rsidRPr="00363859">
              <w:rPr>
                <w:rFonts w:cs="Arial"/>
                <w:szCs w:val="18"/>
              </w:rPr>
              <w:t>NOTE </w:t>
            </w:r>
            <w:r>
              <w:rPr>
                <w:rFonts w:cs="Arial"/>
                <w:szCs w:val="18"/>
              </w:rPr>
              <w:t>3)</w:t>
            </w:r>
          </w:p>
        </w:tc>
      </w:tr>
      <w:tr w:rsidR="00F3477C" w:rsidRPr="00690A26" w14:paraId="48508FE0" w14:textId="77777777" w:rsidTr="00325D5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65F5" w14:textId="77777777" w:rsidR="00F3477C" w:rsidRDefault="00F3477C" w:rsidP="00325D54">
            <w:pPr>
              <w:pStyle w:val="TAL"/>
            </w:pPr>
            <w:r w:rsidRPr="00690A26">
              <w:rPr>
                <w:lang w:eastAsia="zh-CN"/>
              </w:rPr>
              <w:t>pgwFqdn</w:t>
            </w:r>
            <w:r>
              <w:rPr>
                <w:lang w:eastAsia="zh-CN"/>
              </w:rPr>
              <w:t>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1078" w14:textId="77777777" w:rsidR="00F3477C" w:rsidRDefault="00F3477C" w:rsidP="00325D54">
            <w:pPr>
              <w:pStyle w:val="TAL"/>
            </w:pPr>
            <w:r w:rsidRPr="00690A26">
              <w:t>array(Fqdn</w:t>
            </w:r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825E" w14:textId="77777777" w:rsidR="00F3477C" w:rsidRDefault="00F3477C" w:rsidP="00325D54">
            <w:pPr>
              <w:pStyle w:val="TAC"/>
            </w:pPr>
            <w:r w:rsidRPr="00690A2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2186" w14:textId="77777777" w:rsidR="00F3477C" w:rsidRDefault="00F3477C" w:rsidP="00325D54">
            <w:pPr>
              <w:pStyle w:val="TAL"/>
            </w:pPr>
            <w:r w:rsidRPr="00690A26">
              <w:rPr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CF33" w14:textId="77777777" w:rsidR="00F3477C" w:rsidRDefault="00F3477C" w:rsidP="00325D5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When present, t</w:t>
            </w:r>
            <w:r w:rsidRPr="00690A26">
              <w:rPr>
                <w:rFonts w:cs="Arial" w:hint="eastAsia"/>
                <w:szCs w:val="18"/>
                <w:lang w:eastAsia="zh-CN"/>
              </w:rPr>
              <w:t xml:space="preserve">his attribute provides additional </w:t>
            </w:r>
            <w:r>
              <w:rPr>
                <w:rFonts w:cs="Arial"/>
                <w:szCs w:val="18"/>
                <w:lang w:eastAsia="zh-CN"/>
              </w:rPr>
              <w:t>FQDNs</w:t>
            </w:r>
            <w:r w:rsidRPr="00690A26">
              <w:rPr>
                <w:rFonts w:cs="Arial" w:hint="eastAsia"/>
                <w:szCs w:val="18"/>
                <w:lang w:eastAsia="zh-CN"/>
              </w:rPr>
              <w:t xml:space="preserve"> to the </w:t>
            </w:r>
            <w:r>
              <w:rPr>
                <w:rFonts w:cs="Arial"/>
                <w:szCs w:val="18"/>
                <w:lang w:eastAsia="zh-CN"/>
              </w:rPr>
              <w:t xml:space="preserve">FQDN indicated in the </w:t>
            </w:r>
            <w:r w:rsidRPr="00690A26">
              <w:rPr>
                <w:lang w:eastAsia="zh-CN"/>
              </w:rPr>
              <w:t>pgwFqdn</w:t>
            </w:r>
            <w:r>
              <w:rPr>
                <w:lang w:eastAsia="zh-CN"/>
              </w:rPr>
              <w:t xml:space="preserve"> attribute</w:t>
            </w:r>
            <w:r w:rsidRPr="00690A26">
              <w:rPr>
                <w:rFonts w:cs="Arial" w:hint="eastAsia"/>
                <w:szCs w:val="18"/>
                <w:lang w:eastAsia="zh-CN"/>
              </w:rPr>
              <w:t xml:space="preserve">.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690A26">
              <w:rPr>
                <w:lang w:eastAsia="zh-CN"/>
              </w:rPr>
              <w:t>pgwFqdn</w:t>
            </w:r>
            <w:r>
              <w:rPr>
                <w:lang w:eastAsia="zh-CN"/>
              </w:rPr>
              <w:t>List</w:t>
            </w:r>
            <w:r w:rsidRPr="00690A26"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attribute </w:t>
            </w:r>
            <w:r w:rsidRPr="00690A26">
              <w:rPr>
                <w:rFonts w:cs="Arial" w:hint="eastAsia"/>
                <w:szCs w:val="18"/>
                <w:lang w:eastAsia="zh-CN"/>
              </w:rPr>
              <w:t xml:space="preserve">may be present if the </w:t>
            </w:r>
            <w:r w:rsidRPr="00690A26">
              <w:rPr>
                <w:lang w:eastAsia="zh-CN"/>
              </w:rPr>
              <w:t>pgwFqdn</w:t>
            </w:r>
            <w:r w:rsidRPr="00690A26"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attribute </w:t>
            </w:r>
            <w:r w:rsidRPr="00690A26">
              <w:rPr>
                <w:rFonts w:cs="Arial" w:hint="eastAsia"/>
                <w:szCs w:val="18"/>
                <w:lang w:eastAsia="zh-CN"/>
              </w:rPr>
              <w:t xml:space="preserve">is </w:t>
            </w:r>
            <w:r>
              <w:rPr>
                <w:rFonts w:cs="Arial"/>
                <w:szCs w:val="18"/>
                <w:lang w:eastAsia="zh-CN"/>
              </w:rPr>
              <w:t>present</w:t>
            </w:r>
            <w:r w:rsidRPr="00690A26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F3477C" w:rsidRPr="00690A26" w14:paraId="5D9796EF" w14:textId="77777777" w:rsidTr="00325D5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4EA1" w14:textId="5042545E" w:rsidR="00F3477C" w:rsidRPr="00690A26" w:rsidRDefault="00F3477C" w:rsidP="005941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smf</w:t>
            </w:r>
            <w:ins w:id="8" w:author="Giorgi Gulbani" w:date="2022-08-09T18:22:00Z">
              <w:r w:rsidR="005941C0">
                <w:rPr>
                  <w:lang w:eastAsia="zh-CN"/>
                </w:rPr>
                <w:t>UPRP</w:t>
              </w:r>
            </w:ins>
            <w:del w:id="9" w:author="Giorgi Gulbani" w:date="2022-08-09T18:22:00Z">
              <w:r w:rsidDel="005941C0">
                <w:rPr>
                  <w:lang w:eastAsia="zh-CN"/>
                </w:rPr>
                <w:delText>Onboarding</w:delText>
              </w:r>
            </w:del>
            <w:r>
              <w:rPr>
                <w:lang w:eastAsia="zh-CN"/>
              </w:rPr>
              <w:t>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508D" w14:textId="77777777" w:rsidR="00F3477C" w:rsidRPr="00690A26" w:rsidRDefault="00F3477C" w:rsidP="00325D54">
            <w:pPr>
              <w:pStyle w:val="TAL"/>
            </w:pPr>
            <w:r w:rsidRPr="00690A26"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17CD" w14:textId="77777777" w:rsidR="00F3477C" w:rsidRPr="00690A26" w:rsidRDefault="00F3477C" w:rsidP="00325D54">
            <w:pPr>
              <w:pStyle w:val="TAC"/>
              <w:rPr>
                <w:lang w:eastAsia="zh-CN"/>
              </w:rPr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E080" w14:textId="77777777" w:rsidR="00F3477C" w:rsidRPr="00690A26" w:rsidRDefault="00F3477C" w:rsidP="00325D54">
            <w:pPr>
              <w:pStyle w:val="TAL"/>
              <w:rPr>
                <w:lang w:eastAsia="zh-CN"/>
              </w:rPr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5DDA" w14:textId="57E05974" w:rsidR="00F3477C" w:rsidRDefault="00F3477C" w:rsidP="00325D54">
            <w:pPr>
              <w:pStyle w:val="TAL"/>
            </w:pPr>
            <w:r w:rsidRPr="00690A26">
              <w:t xml:space="preserve">When present, this IE indicates </w:t>
            </w:r>
            <w:r>
              <w:t xml:space="preserve">the SMF supports </w:t>
            </w:r>
            <w:del w:id="10" w:author="Giorgi Gulbani" w:date="2022-08-09T18:23:00Z">
              <w:r w:rsidDel="005941C0">
                <w:delText xml:space="preserve">SNPN Onboarding capability and </w:delText>
              </w:r>
            </w:del>
            <w:r w:rsidRPr="001029F6">
              <w:rPr>
                <w:rFonts w:cs="Arial"/>
                <w:szCs w:val="18"/>
              </w:rPr>
              <w:t>User Plane Remote Provisioning</w:t>
            </w:r>
            <w:ins w:id="11" w:author="Giorgi Gulbani" w:date="2022-08-09T18:24:00Z">
              <w:r w:rsidR="005941C0">
                <w:rPr>
                  <w:rFonts w:cs="Arial"/>
                  <w:szCs w:val="18"/>
                </w:rPr>
                <w:t xml:space="preserve"> (UPRP) capability</w:t>
              </w:r>
            </w:ins>
            <w:r w:rsidRPr="00690A26">
              <w:t>.</w:t>
            </w:r>
            <w:r>
              <w:t xml:space="preserve"> This</w:t>
            </w:r>
            <w:r w:rsidRPr="00544A81">
              <w:t xml:space="preserve"> is used for the case of Onboarding of UEs for SNPNs (see 3GPP TS 23.501 [2], clause</w:t>
            </w:r>
            <w:r>
              <w:t>s</w:t>
            </w:r>
            <w:r w:rsidRPr="00544A81">
              <w:t xml:space="preserve"> 5.30.2.10</w:t>
            </w:r>
            <w:r>
              <w:t xml:space="preserve"> and 6.2.6.2</w:t>
            </w:r>
            <w:r w:rsidRPr="00544A81">
              <w:t>).</w:t>
            </w:r>
          </w:p>
          <w:p w14:paraId="706B3561" w14:textId="77777777" w:rsidR="00F3477C" w:rsidRPr="00690A26" w:rsidRDefault="00F3477C" w:rsidP="00325D54">
            <w:pPr>
              <w:pStyle w:val="TAL"/>
            </w:pPr>
          </w:p>
          <w:p w14:paraId="5BEBCB7D" w14:textId="3524FF70" w:rsidR="00F3477C" w:rsidRDefault="00F3477C" w:rsidP="00325D54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tab/>
            </w:r>
            <w:r w:rsidRPr="00E6158E">
              <w:rPr>
                <w:rFonts w:ascii="Arial" w:hAnsi="Arial" w:cs="Arial"/>
                <w:sz w:val="18"/>
                <w:szCs w:val="18"/>
              </w:rPr>
              <w:t>false (default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  <w:r w:rsidRPr="00E6158E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026E7">
              <w:rPr>
                <w:rFonts w:ascii="Arial" w:hAnsi="Arial" w:cs="Arial"/>
                <w:sz w:val="18"/>
                <w:szCs w:val="18"/>
              </w:rPr>
              <w:t>S</w:t>
            </w:r>
            <w:r w:rsidRPr="00E6158E">
              <w:rPr>
                <w:rFonts w:ascii="Arial" w:hAnsi="Arial" w:cs="Arial"/>
                <w:sz w:val="18"/>
                <w:szCs w:val="18"/>
              </w:rPr>
              <w:t xml:space="preserve">MF does not support </w:t>
            </w:r>
            <w:ins w:id="12" w:author="Giorgi Gulbani" w:date="2022-08-09T18:24:00Z">
              <w:r w:rsidR="005941C0">
                <w:rPr>
                  <w:rFonts w:ascii="Arial" w:hAnsi="Arial" w:cs="Arial"/>
                  <w:sz w:val="18"/>
                  <w:szCs w:val="18"/>
                </w:rPr>
                <w:t>UPRP</w:t>
              </w:r>
            </w:ins>
            <w:del w:id="13" w:author="Giorgi Gulbani" w:date="2022-08-09T18:24:00Z">
              <w:r w:rsidRPr="00E6158E" w:rsidDel="005941C0">
                <w:rPr>
                  <w:rFonts w:ascii="Arial" w:hAnsi="Arial" w:cs="Arial"/>
                  <w:sz w:val="18"/>
                  <w:szCs w:val="18"/>
                </w:rPr>
                <w:delText>SNPN Onboarding</w:delText>
              </w:r>
            </w:del>
            <w:r w:rsidRPr="00E6158E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7FEA60FC" w14:textId="4FF18038" w:rsidR="00F3477C" w:rsidRPr="0011044B" w:rsidRDefault="00F3477C" w:rsidP="005941C0">
            <w:pPr>
              <w:pStyle w:val="B1"/>
              <w:rPr>
                <w:rFonts w:cs="Arial"/>
                <w:szCs w:val="18"/>
                <w:lang w:eastAsia="zh-CN"/>
              </w:rPr>
            </w:pPr>
            <w:r w:rsidRPr="00523945">
              <w:rPr>
                <w:rFonts w:ascii="Arial" w:hAnsi="Arial" w:cs="Arial"/>
                <w:sz w:val="18"/>
                <w:szCs w:val="18"/>
              </w:rPr>
              <w:t>-</w:t>
            </w:r>
            <w:r w:rsidRPr="00523945">
              <w:rPr>
                <w:rFonts w:ascii="Arial" w:hAnsi="Arial" w:cs="Arial"/>
                <w:sz w:val="18"/>
                <w:szCs w:val="18"/>
              </w:rPr>
              <w:tab/>
              <w:t xml:space="preserve">true: SMF supports </w:t>
            </w:r>
            <w:ins w:id="14" w:author="Giorgi Gulbani" w:date="2022-08-09T18:24:00Z">
              <w:r w:rsidR="005941C0">
                <w:rPr>
                  <w:rFonts w:ascii="Arial" w:hAnsi="Arial" w:cs="Arial"/>
                  <w:sz w:val="18"/>
                  <w:szCs w:val="18"/>
                </w:rPr>
                <w:t>UPRP</w:t>
              </w:r>
            </w:ins>
            <w:del w:id="15" w:author="Giorgi Gulbani" w:date="2022-08-09T18:24:00Z">
              <w:r w:rsidRPr="00523945" w:rsidDel="005941C0">
                <w:rPr>
                  <w:rFonts w:ascii="Arial" w:hAnsi="Arial" w:cs="Arial"/>
                  <w:sz w:val="18"/>
                  <w:szCs w:val="18"/>
                </w:rPr>
                <w:delText>SNPN Onboarding</w:delText>
              </w:r>
            </w:del>
            <w:r w:rsidRPr="00523945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F3477C" w:rsidRPr="00690A26" w14:paraId="76936259" w14:textId="77777777" w:rsidTr="00325D54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448A" w14:textId="77777777" w:rsidR="00F3477C" w:rsidRPr="00690A26" w:rsidRDefault="00F3477C" w:rsidP="00325D54">
            <w:pPr>
              <w:pStyle w:val="TAN"/>
            </w:pPr>
            <w:r w:rsidRPr="00690A26">
              <w:t>NOTE 1:</w:t>
            </w:r>
            <w:r w:rsidRPr="00690A26">
              <w:tab/>
              <w:t>If this S-NSSAIs is present in the SmfInfo and in the NFprofile, the S-NSSAIs from the SmfInfo shall prevail.</w:t>
            </w:r>
          </w:p>
          <w:p w14:paraId="09002353" w14:textId="77777777" w:rsidR="00F3477C" w:rsidRDefault="00F3477C" w:rsidP="00325D54">
            <w:pPr>
              <w:pStyle w:val="TAN"/>
            </w:pPr>
            <w:r w:rsidRPr="00690A26">
              <w:t>NOTE 2:</w:t>
            </w:r>
            <w:r w:rsidRPr="00690A26">
              <w:tab/>
              <w:t>An SMF profile may e.g. contain multiple SmfInfo entries, with each entry containing a different list of TAIs and a different priority, to differentiate the priority to select the SMF based on the user location. The priority in SmfInfo applies between SMFs or SMF Services with the same priority.</w:t>
            </w:r>
          </w:p>
          <w:p w14:paraId="6557DBAD" w14:textId="77777777" w:rsidR="00F3477C" w:rsidRPr="00690A26" w:rsidRDefault="00F3477C" w:rsidP="00325D54">
            <w:pPr>
              <w:pStyle w:val="TAN"/>
              <w:rPr>
                <w:rFonts w:cs="Arial"/>
                <w:szCs w:val="18"/>
              </w:rPr>
            </w:pPr>
            <w:r>
              <w:t>NOTE 3:</w:t>
            </w:r>
            <w:r>
              <w:tab/>
            </w:r>
            <w:r w:rsidRPr="00DA63FB">
              <w:t xml:space="preserve">The IE should only be registered when the SMF is configured to be preferably selected as </w:t>
            </w:r>
            <w:r>
              <w:t>V-SMF/I</w:t>
            </w:r>
            <w:r w:rsidRPr="00DA63FB">
              <w:t>-SMF.</w:t>
            </w:r>
          </w:p>
        </w:tc>
      </w:tr>
    </w:tbl>
    <w:p w14:paraId="0F30DCC2" w14:textId="77777777" w:rsidR="00F3477C" w:rsidRPr="00690A26" w:rsidRDefault="00F3477C" w:rsidP="00F3477C"/>
    <w:p w14:paraId="4D13A4E0" w14:textId="3095DB79" w:rsidR="00641609" w:rsidRPr="006B5418" w:rsidRDefault="00641609" w:rsidP="006416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641609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66A8999" w14:textId="77777777" w:rsidR="002E1A93" w:rsidRPr="00690A26" w:rsidRDefault="002E1A93" w:rsidP="002E1A93">
      <w:pPr>
        <w:pStyle w:val="Heading1"/>
      </w:pPr>
      <w:bookmarkStart w:id="16" w:name="_Toc24937836"/>
      <w:bookmarkStart w:id="17" w:name="_Toc33962656"/>
      <w:bookmarkStart w:id="18" w:name="_Toc42883425"/>
      <w:bookmarkStart w:id="19" w:name="_Toc49733293"/>
      <w:bookmarkStart w:id="20" w:name="_Toc56690943"/>
      <w:bookmarkStart w:id="21" w:name="_Toc106626587"/>
      <w:r w:rsidRPr="00690A26">
        <w:t>A.2</w:t>
      </w:r>
      <w:r w:rsidRPr="00690A26">
        <w:tab/>
        <w:t>Nnrf_NFManagement API</w:t>
      </w:r>
      <w:bookmarkEnd w:id="16"/>
      <w:bookmarkEnd w:id="17"/>
      <w:bookmarkEnd w:id="18"/>
      <w:bookmarkEnd w:id="19"/>
      <w:bookmarkEnd w:id="20"/>
      <w:bookmarkEnd w:id="21"/>
    </w:p>
    <w:p w14:paraId="502DA97E" w14:textId="77777777" w:rsidR="002E1A93" w:rsidRPr="00690A26" w:rsidRDefault="002E1A93" w:rsidP="002E1A93">
      <w:pPr>
        <w:pStyle w:val="PL"/>
      </w:pPr>
      <w:r w:rsidRPr="00690A26">
        <w:t>openapi: 3.0.0</w:t>
      </w:r>
    </w:p>
    <w:p w14:paraId="02CC2ABB" w14:textId="77777777" w:rsidR="002E1A93" w:rsidRPr="00690A26" w:rsidRDefault="002E1A93" w:rsidP="002E1A93">
      <w:pPr>
        <w:pStyle w:val="PL"/>
      </w:pPr>
    </w:p>
    <w:p w14:paraId="6D90073F" w14:textId="77777777" w:rsidR="002E1A93" w:rsidRPr="00690A26" w:rsidRDefault="002E1A93" w:rsidP="002E1A93">
      <w:pPr>
        <w:pStyle w:val="PL"/>
      </w:pPr>
      <w:r w:rsidRPr="00690A26">
        <w:t>info:</w:t>
      </w:r>
    </w:p>
    <w:p w14:paraId="4972E863" w14:textId="77777777" w:rsidR="002E1A93" w:rsidRPr="00690A26" w:rsidRDefault="002E1A93" w:rsidP="002E1A93">
      <w:pPr>
        <w:pStyle w:val="PL"/>
      </w:pPr>
      <w:r w:rsidRPr="00690A26">
        <w:t xml:space="preserve">  version: '1.</w:t>
      </w:r>
      <w:r>
        <w:t>2</w:t>
      </w:r>
      <w:r w:rsidRPr="00690A26">
        <w:t>.</w:t>
      </w:r>
      <w:r>
        <w:t>0</w:t>
      </w:r>
      <w:r w:rsidRPr="00690A26">
        <w:t>'</w:t>
      </w:r>
    </w:p>
    <w:p w14:paraId="5849E91E" w14:textId="77777777" w:rsidR="002E1A93" w:rsidRPr="00690A26" w:rsidRDefault="002E1A93" w:rsidP="002E1A93">
      <w:pPr>
        <w:pStyle w:val="PL"/>
      </w:pPr>
      <w:r w:rsidRPr="00690A26">
        <w:t xml:space="preserve">  title: 'NRF NFManagement Service'</w:t>
      </w:r>
    </w:p>
    <w:p w14:paraId="268104DC" w14:textId="77777777" w:rsidR="002E1A93" w:rsidRPr="00690A26" w:rsidRDefault="002E1A93" w:rsidP="002E1A93">
      <w:pPr>
        <w:pStyle w:val="PL"/>
      </w:pPr>
      <w:r w:rsidRPr="00690A26">
        <w:t xml:space="preserve">  description: |</w:t>
      </w:r>
    </w:p>
    <w:p w14:paraId="3EA4210C" w14:textId="77777777" w:rsidR="002E1A93" w:rsidRPr="00690A26" w:rsidRDefault="002E1A93" w:rsidP="002E1A93">
      <w:pPr>
        <w:pStyle w:val="PL"/>
      </w:pPr>
      <w:r w:rsidRPr="00690A26">
        <w:t xml:space="preserve">    NRF NFManagement Service.</w:t>
      </w:r>
      <w:r>
        <w:t xml:space="preserve">  </w:t>
      </w:r>
    </w:p>
    <w:p w14:paraId="39949AE2" w14:textId="77777777" w:rsidR="002E1A93" w:rsidRPr="00690A26" w:rsidRDefault="002E1A93" w:rsidP="002E1A93">
      <w:pPr>
        <w:pStyle w:val="PL"/>
      </w:pPr>
      <w:r w:rsidRPr="00690A26">
        <w:t xml:space="preserve">    © 20</w:t>
      </w:r>
      <w:r>
        <w:t>22</w:t>
      </w:r>
      <w:r w:rsidRPr="00690A26">
        <w:t>, 3GPP Organizational Partners (ARIB, ATIS, CCSA, ETSI, TSDSI, TTA, TTC).</w:t>
      </w:r>
      <w:r>
        <w:t xml:space="preserve">  </w:t>
      </w:r>
    </w:p>
    <w:p w14:paraId="15069B8F" w14:textId="77777777" w:rsidR="002E1A93" w:rsidRDefault="002E1A93" w:rsidP="002E1A93">
      <w:pPr>
        <w:pStyle w:val="PL"/>
      </w:pPr>
      <w:r w:rsidRPr="00690A26">
        <w:t xml:space="preserve">    All rights reserved.</w:t>
      </w:r>
    </w:p>
    <w:p w14:paraId="398A6D0E" w14:textId="77777777" w:rsidR="002E1A93" w:rsidRDefault="002E1A93" w:rsidP="002E1A93">
      <w:pPr>
        <w:pStyle w:val="PL"/>
      </w:pPr>
    </w:p>
    <w:p w14:paraId="0E867D18" w14:textId="5879AE60" w:rsidR="002E1A93" w:rsidRDefault="002E1A93" w:rsidP="002E1A93">
      <w:pPr>
        <w:pStyle w:val="PL"/>
      </w:pPr>
      <w:r w:rsidRPr="002E1A93">
        <w:rPr>
          <w:highlight w:val="yellow"/>
        </w:rPr>
        <w:t>## Skipped for clarity ##</w:t>
      </w:r>
    </w:p>
    <w:p w14:paraId="67ABCBF0" w14:textId="77777777" w:rsidR="002E1A93" w:rsidRDefault="002E1A93" w:rsidP="002E1A93">
      <w:pPr>
        <w:pStyle w:val="PL"/>
      </w:pPr>
    </w:p>
    <w:p w14:paraId="68D7CF91" w14:textId="77777777" w:rsidR="002E1A93" w:rsidRPr="00690A26" w:rsidRDefault="002E1A93" w:rsidP="002E1A93">
      <w:pPr>
        <w:pStyle w:val="PL"/>
      </w:pPr>
      <w:r w:rsidRPr="00690A26">
        <w:t xml:space="preserve">    SmfInfo:</w:t>
      </w:r>
    </w:p>
    <w:p w14:paraId="3A42D3E1" w14:textId="77777777" w:rsidR="002E1A93" w:rsidRPr="00690A26" w:rsidRDefault="002E1A93" w:rsidP="002E1A93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SMF NF Instance</w:t>
      </w:r>
    </w:p>
    <w:p w14:paraId="30C72F4A" w14:textId="77777777" w:rsidR="002E1A93" w:rsidRPr="00690A26" w:rsidRDefault="002E1A93" w:rsidP="002E1A93">
      <w:pPr>
        <w:pStyle w:val="PL"/>
      </w:pPr>
      <w:r w:rsidRPr="00690A26">
        <w:t xml:space="preserve">      type: object</w:t>
      </w:r>
    </w:p>
    <w:p w14:paraId="646DE779" w14:textId="77777777" w:rsidR="002E1A93" w:rsidRPr="00690A26" w:rsidRDefault="002E1A93" w:rsidP="002E1A93">
      <w:pPr>
        <w:pStyle w:val="PL"/>
      </w:pPr>
      <w:r w:rsidRPr="00690A26">
        <w:t xml:space="preserve">      required:</w:t>
      </w:r>
    </w:p>
    <w:p w14:paraId="6755F2A2" w14:textId="77777777" w:rsidR="002E1A93" w:rsidRPr="00690A26" w:rsidRDefault="002E1A93" w:rsidP="002E1A93">
      <w:pPr>
        <w:pStyle w:val="PL"/>
      </w:pPr>
      <w:r w:rsidRPr="00690A26">
        <w:t xml:space="preserve">        - sNssaiSmfInfoList</w:t>
      </w:r>
    </w:p>
    <w:p w14:paraId="674A1D58" w14:textId="77777777" w:rsidR="002E1A93" w:rsidRPr="00690A26" w:rsidRDefault="002E1A93" w:rsidP="002E1A93">
      <w:pPr>
        <w:pStyle w:val="PL"/>
      </w:pPr>
      <w:r w:rsidRPr="00690A26">
        <w:t xml:space="preserve">      properties:</w:t>
      </w:r>
    </w:p>
    <w:p w14:paraId="2154B9C6" w14:textId="77777777" w:rsidR="002E1A93" w:rsidRPr="00690A26" w:rsidRDefault="002E1A93" w:rsidP="002E1A93">
      <w:pPr>
        <w:pStyle w:val="PL"/>
      </w:pPr>
      <w:r w:rsidRPr="00690A26">
        <w:t xml:space="preserve">        sNssaiSmfInfoList:</w:t>
      </w:r>
    </w:p>
    <w:p w14:paraId="4A679D9F" w14:textId="77777777" w:rsidR="002E1A93" w:rsidRPr="00690A26" w:rsidRDefault="002E1A93" w:rsidP="002E1A93">
      <w:pPr>
        <w:pStyle w:val="PL"/>
      </w:pPr>
      <w:r w:rsidRPr="00690A26">
        <w:t xml:space="preserve">          type: array</w:t>
      </w:r>
    </w:p>
    <w:p w14:paraId="0416BB8D" w14:textId="77777777" w:rsidR="002E1A93" w:rsidRPr="00690A26" w:rsidRDefault="002E1A93" w:rsidP="002E1A93">
      <w:pPr>
        <w:pStyle w:val="PL"/>
      </w:pPr>
      <w:r w:rsidRPr="00690A26">
        <w:t xml:space="preserve">          items:</w:t>
      </w:r>
    </w:p>
    <w:p w14:paraId="7725BB14" w14:textId="77777777" w:rsidR="002E1A93" w:rsidRPr="00690A26" w:rsidRDefault="002E1A93" w:rsidP="002E1A93">
      <w:pPr>
        <w:pStyle w:val="PL"/>
      </w:pPr>
      <w:r w:rsidRPr="00690A26">
        <w:t xml:space="preserve">            $ref: '#/components/schemas/SnssaiSmfInfoItem'</w:t>
      </w:r>
    </w:p>
    <w:p w14:paraId="7D86EA91" w14:textId="77777777" w:rsidR="002E1A93" w:rsidRPr="00690A26" w:rsidRDefault="002E1A93" w:rsidP="002E1A93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BE1CA11" w14:textId="77777777" w:rsidR="002E1A93" w:rsidRPr="00690A26" w:rsidRDefault="002E1A93" w:rsidP="002E1A93">
      <w:pPr>
        <w:pStyle w:val="PL"/>
      </w:pPr>
      <w:r w:rsidRPr="00690A26">
        <w:t xml:space="preserve">        taiList:</w:t>
      </w:r>
    </w:p>
    <w:p w14:paraId="6011BEB9" w14:textId="77777777" w:rsidR="002E1A93" w:rsidRPr="00690A26" w:rsidRDefault="002E1A93" w:rsidP="002E1A93">
      <w:pPr>
        <w:pStyle w:val="PL"/>
      </w:pPr>
      <w:r w:rsidRPr="00690A26">
        <w:t xml:space="preserve">          type: array</w:t>
      </w:r>
    </w:p>
    <w:p w14:paraId="23CEA32A" w14:textId="77777777" w:rsidR="002E1A93" w:rsidRPr="00690A26" w:rsidRDefault="002E1A93" w:rsidP="002E1A93">
      <w:pPr>
        <w:pStyle w:val="PL"/>
      </w:pPr>
      <w:r w:rsidRPr="00690A26">
        <w:t xml:space="preserve">          items:</w:t>
      </w:r>
    </w:p>
    <w:p w14:paraId="49564192" w14:textId="77777777" w:rsidR="002E1A93" w:rsidRPr="00690A26" w:rsidRDefault="002E1A93" w:rsidP="002E1A93">
      <w:pPr>
        <w:pStyle w:val="PL"/>
      </w:pPr>
      <w:r w:rsidRPr="00690A26">
        <w:t xml:space="preserve">            $ref: 'TS29571_CommonData.yaml#/components/schemas/Tai'</w:t>
      </w:r>
    </w:p>
    <w:p w14:paraId="0D1E6A8A" w14:textId="77777777" w:rsidR="002E1A93" w:rsidRPr="00690A26" w:rsidRDefault="002E1A93" w:rsidP="002E1A93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2E9E435" w14:textId="77777777" w:rsidR="002E1A93" w:rsidRPr="00690A26" w:rsidRDefault="002E1A93" w:rsidP="002E1A93">
      <w:pPr>
        <w:pStyle w:val="PL"/>
      </w:pPr>
      <w:r w:rsidRPr="00690A26">
        <w:t xml:space="preserve">        taiRangeList:</w:t>
      </w:r>
    </w:p>
    <w:p w14:paraId="41E4A84F" w14:textId="77777777" w:rsidR="002E1A93" w:rsidRPr="00690A26" w:rsidRDefault="002E1A93" w:rsidP="002E1A93">
      <w:pPr>
        <w:pStyle w:val="PL"/>
      </w:pPr>
      <w:r w:rsidRPr="00690A26">
        <w:t xml:space="preserve">          type: array</w:t>
      </w:r>
    </w:p>
    <w:p w14:paraId="7C19BD7B" w14:textId="77777777" w:rsidR="002E1A93" w:rsidRPr="00690A26" w:rsidRDefault="002E1A93" w:rsidP="002E1A93">
      <w:pPr>
        <w:pStyle w:val="PL"/>
      </w:pPr>
      <w:r w:rsidRPr="00690A26">
        <w:t xml:space="preserve">          items:</w:t>
      </w:r>
    </w:p>
    <w:p w14:paraId="02870F46" w14:textId="77777777" w:rsidR="002E1A93" w:rsidRPr="00690A26" w:rsidRDefault="002E1A93" w:rsidP="002E1A93">
      <w:pPr>
        <w:pStyle w:val="PL"/>
      </w:pPr>
      <w:r w:rsidRPr="00690A26">
        <w:t xml:space="preserve">            $ref: '#/components/schemas/TaiRange'</w:t>
      </w:r>
    </w:p>
    <w:p w14:paraId="1261A003" w14:textId="77777777" w:rsidR="002E1A93" w:rsidRPr="00690A26" w:rsidRDefault="002E1A93" w:rsidP="002E1A93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64453AE" w14:textId="77777777" w:rsidR="002E1A93" w:rsidRPr="00690A26" w:rsidRDefault="002E1A93" w:rsidP="002E1A93">
      <w:pPr>
        <w:pStyle w:val="PL"/>
      </w:pPr>
      <w:r w:rsidRPr="00690A26">
        <w:t xml:space="preserve">        pgwFqdn:</w:t>
      </w:r>
    </w:p>
    <w:p w14:paraId="464B1AB8" w14:textId="77777777" w:rsidR="002E1A93" w:rsidRPr="00690A26" w:rsidRDefault="002E1A93" w:rsidP="002E1A93">
      <w:pPr>
        <w:pStyle w:val="PL"/>
      </w:pPr>
      <w:r w:rsidRPr="00690A26">
        <w:t xml:space="preserve">          $ref: '</w:t>
      </w:r>
      <w:r>
        <w:t>TS29571_CommonData.yaml</w:t>
      </w:r>
      <w:r w:rsidRPr="00690A26">
        <w:t>#/components/schemas/Fqdn'</w:t>
      </w:r>
    </w:p>
    <w:p w14:paraId="4A4CDCE2" w14:textId="77777777" w:rsidR="002E1A93" w:rsidRDefault="002E1A93" w:rsidP="002E1A93">
      <w:pPr>
        <w:pStyle w:val="PL"/>
      </w:pPr>
      <w:r>
        <w:t xml:space="preserve">        pgwIpAddrList:</w:t>
      </w:r>
    </w:p>
    <w:p w14:paraId="01C2B45B" w14:textId="77777777" w:rsidR="002E1A93" w:rsidRDefault="002E1A93" w:rsidP="002E1A93">
      <w:pPr>
        <w:pStyle w:val="PL"/>
      </w:pPr>
      <w:r>
        <w:t xml:space="preserve">          type: array</w:t>
      </w:r>
    </w:p>
    <w:p w14:paraId="258DA9E7" w14:textId="77777777" w:rsidR="002E1A93" w:rsidRDefault="002E1A93" w:rsidP="002E1A93">
      <w:pPr>
        <w:pStyle w:val="PL"/>
      </w:pPr>
      <w:r>
        <w:t xml:space="preserve">          items:</w:t>
      </w:r>
    </w:p>
    <w:p w14:paraId="46BBC827" w14:textId="77777777" w:rsidR="002E1A93" w:rsidRDefault="002E1A93" w:rsidP="002E1A93">
      <w:pPr>
        <w:pStyle w:val="PL"/>
      </w:pPr>
      <w:r>
        <w:t xml:space="preserve">            $ref: 'TS29571_CommonData.yaml#/components/schemas/IpAddr'</w:t>
      </w:r>
    </w:p>
    <w:p w14:paraId="2CFA6AB8" w14:textId="77777777" w:rsidR="002E1A93" w:rsidRDefault="002E1A93" w:rsidP="002E1A93">
      <w:pPr>
        <w:pStyle w:val="PL"/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1DDCD390" w14:textId="77777777" w:rsidR="002E1A93" w:rsidRPr="00690A26" w:rsidRDefault="002E1A93" w:rsidP="002E1A93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accessType</w:t>
      </w:r>
      <w:r w:rsidRPr="00690A26">
        <w:rPr>
          <w:lang w:eastAsia="zh-CN"/>
        </w:rPr>
        <w:t>:</w:t>
      </w:r>
    </w:p>
    <w:p w14:paraId="3BACF010" w14:textId="77777777" w:rsidR="002E1A93" w:rsidRPr="00690A26" w:rsidRDefault="002E1A93" w:rsidP="002E1A93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type: array</w:t>
      </w:r>
    </w:p>
    <w:p w14:paraId="74826ADA" w14:textId="77777777" w:rsidR="002E1A93" w:rsidRPr="00690A26" w:rsidRDefault="002E1A93" w:rsidP="002E1A93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items:</w:t>
      </w:r>
    </w:p>
    <w:p w14:paraId="4A4A339E" w14:textId="77777777" w:rsidR="002E1A93" w:rsidRPr="00690A26" w:rsidRDefault="002E1A93" w:rsidP="002E1A93">
      <w:pPr>
        <w:pStyle w:val="PL"/>
        <w:tabs>
          <w:tab w:val="clear" w:pos="1152"/>
          <w:tab w:val="left" w:pos="988"/>
        </w:tabs>
      </w:pPr>
      <w:r w:rsidRPr="00690A26">
        <w:t xml:space="preserve">            $ref: 'TS29571_CommonData.yaml#/components/schemas/AccessType'</w:t>
      </w:r>
    </w:p>
    <w:p w14:paraId="1BAB0925" w14:textId="77777777" w:rsidR="002E1A93" w:rsidRPr="00690A26" w:rsidRDefault="002E1A93" w:rsidP="002E1A93">
      <w:pPr>
        <w:pStyle w:val="PL"/>
        <w:tabs>
          <w:tab w:val="clear" w:pos="1152"/>
          <w:tab w:val="left" w:pos="988"/>
        </w:tabs>
      </w:pPr>
      <w:r w:rsidRPr="00690A26">
        <w:t xml:space="preserve">          minItems: 1</w:t>
      </w:r>
    </w:p>
    <w:p w14:paraId="0B8A94A1" w14:textId="77777777" w:rsidR="002E1A93" w:rsidRPr="00690A26" w:rsidRDefault="002E1A93" w:rsidP="002E1A93">
      <w:pPr>
        <w:pStyle w:val="PL"/>
      </w:pPr>
      <w:r w:rsidRPr="00690A26">
        <w:t xml:space="preserve">        priority:</w:t>
      </w:r>
    </w:p>
    <w:p w14:paraId="5E74A334" w14:textId="77777777" w:rsidR="002E1A93" w:rsidRPr="00690A26" w:rsidRDefault="002E1A93" w:rsidP="002E1A93">
      <w:pPr>
        <w:pStyle w:val="PL"/>
      </w:pPr>
      <w:r w:rsidRPr="00690A26">
        <w:t xml:space="preserve">          type: integer</w:t>
      </w:r>
    </w:p>
    <w:p w14:paraId="3BA5DD01" w14:textId="77777777" w:rsidR="002E1A93" w:rsidRPr="00690A26" w:rsidRDefault="002E1A93" w:rsidP="002E1A93">
      <w:pPr>
        <w:pStyle w:val="PL"/>
        <w:rPr>
          <w:lang w:val="en-US"/>
        </w:rPr>
      </w:pPr>
      <w:r w:rsidRPr="00690A26">
        <w:rPr>
          <w:lang w:val="en-US"/>
        </w:rPr>
        <w:t xml:space="preserve">          minimum: 0</w:t>
      </w:r>
    </w:p>
    <w:p w14:paraId="651C4468" w14:textId="77777777" w:rsidR="002E1A93" w:rsidRPr="00690A26" w:rsidRDefault="002E1A93" w:rsidP="002E1A93">
      <w:pPr>
        <w:pStyle w:val="PL"/>
      </w:pPr>
      <w:r w:rsidRPr="00690A26">
        <w:rPr>
          <w:lang w:val="en-US"/>
        </w:rPr>
        <w:t xml:space="preserve">          maximum: 65535</w:t>
      </w:r>
    </w:p>
    <w:p w14:paraId="087929D8" w14:textId="77777777" w:rsidR="002E1A93" w:rsidRDefault="002E1A93" w:rsidP="002E1A93">
      <w:pPr>
        <w:pStyle w:val="PL"/>
        <w:rPr>
          <w:lang w:val="en-US"/>
        </w:rPr>
      </w:pPr>
      <w:r>
        <w:rPr>
          <w:lang w:val="en-US"/>
        </w:rPr>
        <w:t xml:space="preserve">        vsmfSupportInd:</w:t>
      </w:r>
    </w:p>
    <w:p w14:paraId="2B46F1B3" w14:textId="77777777" w:rsidR="002E1A93" w:rsidRDefault="002E1A93" w:rsidP="002E1A93">
      <w:pPr>
        <w:pStyle w:val="PL"/>
      </w:pPr>
      <w:r w:rsidRPr="00690A26">
        <w:t xml:space="preserve">          type: </w:t>
      </w:r>
      <w:r>
        <w:t>boolean</w:t>
      </w:r>
    </w:p>
    <w:p w14:paraId="5BB33CA3" w14:textId="77777777" w:rsidR="002E1A93" w:rsidRDefault="002E1A93" w:rsidP="002E1A93">
      <w:pPr>
        <w:pStyle w:val="PL"/>
      </w:pPr>
      <w:r w:rsidRPr="00690A26">
        <w:lastRenderedPageBreak/>
        <w:t xml:space="preserve">        pgwFqdn</w:t>
      </w:r>
      <w:r>
        <w:t>List</w:t>
      </w:r>
      <w:r w:rsidRPr="00690A26">
        <w:t>:</w:t>
      </w:r>
    </w:p>
    <w:p w14:paraId="062A268A" w14:textId="77777777" w:rsidR="002E1A93" w:rsidRPr="00690A26" w:rsidRDefault="002E1A93" w:rsidP="002E1A93">
      <w:pPr>
        <w:pStyle w:val="PL"/>
      </w:pPr>
      <w:r w:rsidRPr="00690A26">
        <w:t xml:space="preserve">          type: array</w:t>
      </w:r>
    </w:p>
    <w:p w14:paraId="1A153023" w14:textId="77777777" w:rsidR="002E1A93" w:rsidRPr="00690A26" w:rsidRDefault="002E1A93" w:rsidP="002E1A93">
      <w:pPr>
        <w:pStyle w:val="PL"/>
      </w:pPr>
      <w:r w:rsidRPr="00690A26">
        <w:t xml:space="preserve">          items:</w:t>
      </w:r>
    </w:p>
    <w:p w14:paraId="39E46470" w14:textId="77777777" w:rsidR="002E1A93" w:rsidRDefault="002E1A93" w:rsidP="002E1A93">
      <w:pPr>
        <w:pStyle w:val="PL"/>
      </w:pPr>
      <w:r w:rsidRPr="00690A26">
        <w:t xml:space="preserve">     </w:t>
      </w:r>
      <w:r>
        <w:t xml:space="preserve">  </w:t>
      </w:r>
      <w:r w:rsidRPr="00690A26">
        <w:t xml:space="preserve">     $ref: '</w:t>
      </w:r>
      <w:r>
        <w:t>TS29571_CommonData.yaml</w:t>
      </w:r>
      <w:r w:rsidRPr="00690A26">
        <w:t>#/components/schemas/Fqdn'</w:t>
      </w:r>
    </w:p>
    <w:p w14:paraId="09EDFF99" w14:textId="77777777" w:rsidR="002E1A93" w:rsidRPr="00690A26" w:rsidRDefault="002E1A93" w:rsidP="002E1A93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A733B12" w14:textId="1CB8F7A2" w:rsidR="002E1A93" w:rsidRPr="00690A26" w:rsidRDefault="002E1A93" w:rsidP="002E1A93">
      <w:pPr>
        <w:pStyle w:val="PL"/>
      </w:pPr>
      <w:r w:rsidRPr="00690A26">
        <w:t xml:space="preserve">        </w:t>
      </w:r>
      <w:r>
        <w:t>s</w:t>
      </w:r>
      <w:r w:rsidRPr="007E39FD">
        <w:t>mf</w:t>
      </w:r>
      <w:ins w:id="22" w:author="Giorgi Gulbani" w:date="2022-08-09T18:25:00Z">
        <w:r w:rsidR="002B08CF">
          <w:t>UPRP</w:t>
        </w:r>
      </w:ins>
      <w:del w:id="23" w:author="Giorgi Gulbani" w:date="2022-08-09T18:25:00Z">
        <w:r w:rsidRPr="007E39FD" w:rsidDel="002B08CF">
          <w:delText>Onboarding</w:delText>
        </w:r>
      </w:del>
      <w:r w:rsidRPr="007E39FD">
        <w:t>Capability</w:t>
      </w:r>
      <w:r w:rsidRPr="00690A26">
        <w:t>:</w:t>
      </w:r>
    </w:p>
    <w:p w14:paraId="01ADD4A5" w14:textId="77777777" w:rsidR="002E1A93" w:rsidRPr="00690A26" w:rsidRDefault="002E1A93" w:rsidP="002E1A93">
      <w:pPr>
        <w:pStyle w:val="PL"/>
      </w:pPr>
      <w:r w:rsidRPr="00690A26">
        <w:t xml:space="preserve">          type: boolean</w:t>
      </w:r>
    </w:p>
    <w:p w14:paraId="04C36CC7" w14:textId="77777777" w:rsidR="002E1A93" w:rsidRPr="00690A26" w:rsidRDefault="002E1A93" w:rsidP="002E1A93">
      <w:pPr>
        <w:pStyle w:val="PL"/>
      </w:pPr>
      <w:r w:rsidRPr="00690A26">
        <w:t xml:space="preserve">          default: false</w:t>
      </w:r>
    </w:p>
    <w:p w14:paraId="5830AF90" w14:textId="77777777" w:rsidR="002E1A93" w:rsidRDefault="002E1A93" w:rsidP="002E1A93">
      <w:pPr>
        <w:pStyle w:val="PL"/>
        <w:rPr>
          <w:lang w:val="en-US"/>
        </w:rPr>
      </w:pPr>
      <w:r>
        <w:rPr>
          <w:lang w:val="en-US"/>
        </w:rPr>
        <w:t xml:space="preserve">        ismfSupportInd:</w:t>
      </w:r>
    </w:p>
    <w:p w14:paraId="5ECC0AA8" w14:textId="77777777" w:rsidR="002E1A93" w:rsidRDefault="002E1A93" w:rsidP="002E1A93">
      <w:pPr>
        <w:pStyle w:val="PL"/>
      </w:pPr>
      <w:r w:rsidRPr="00690A26">
        <w:t xml:space="preserve">          type: </w:t>
      </w:r>
      <w:r>
        <w:t>boolean</w:t>
      </w:r>
    </w:p>
    <w:p w14:paraId="6D880C12" w14:textId="77777777" w:rsidR="002E1A93" w:rsidRDefault="002E1A93" w:rsidP="002E1A93">
      <w:pPr>
        <w:pStyle w:val="PL"/>
      </w:pPr>
    </w:p>
    <w:p w14:paraId="17440082" w14:textId="26D43958" w:rsidR="002E1A93" w:rsidRDefault="002E1A93" w:rsidP="002E1A93">
      <w:pPr>
        <w:pStyle w:val="PL"/>
      </w:pPr>
      <w:r w:rsidRPr="002E1A93">
        <w:rPr>
          <w:highlight w:val="yellow"/>
        </w:rPr>
        <w:t>## Skipped for clarity ##</w:t>
      </w:r>
    </w:p>
    <w:p w14:paraId="54C1BA67" w14:textId="77777777" w:rsidR="002E1A93" w:rsidRDefault="002E1A93" w:rsidP="002E1A93">
      <w:pPr>
        <w:pStyle w:val="PL"/>
      </w:pPr>
    </w:p>
    <w:p w14:paraId="36A8AEB3" w14:textId="77777777" w:rsidR="002E1A93" w:rsidRDefault="002E1A93" w:rsidP="002E1A93">
      <w:pPr>
        <w:pStyle w:val="PL"/>
      </w:pPr>
    </w:p>
    <w:p w14:paraId="456FC146" w14:textId="2C1093A6" w:rsidR="00A8493A" w:rsidRPr="006B5418" w:rsidRDefault="00A8493A" w:rsidP="00A849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505AAA2" w14:textId="77777777" w:rsidR="00A8493A" w:rsidRDefault="00A8493A">
      <w:pPr>
        <w:rPr>
          <w:noProof/>
        </w:rPr>
      </w:pPr>
    </w:p>
    <w:sectPr w:rsidR="00A8493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28160A" w14:textId="77777777" w:rsidR="001710F9" w:rsidRDefault="001710F9">
      <w:r>
        <w:separator/>
      </w:r>
    </w:p>
  </w:endnote>
  <w:endnote w:type="continuationSeparator" w:id="0">
    <w:p w14:paraId="141C826C" w14:textId="77777777" w:rsidR="001710F9" w:rsidRDefault="00171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AC1A61" w14:textId="77777777" w:rsidR="001710F9" w:rsidRDefault="001710F9">
      <w:r>
        <w:separator/>
      </w:r>
    </w:p>
  </w:footnote>
  <w:footnote w:type="continuationSeparator" w:id="0">
    <w:p w14:paraId="07DBBCDC" w14:textId="77777777" w:rsidR="001710F9" w:rsidRDefault="001710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C7042" w:rsidRDefault="004C70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4C7042" w:rsidRDefault="004C704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4C7042" w:rsidRDefault="004C704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4C7042" w:rsidRDefault="004C704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0"/>
  </w:num>
  <w:num w:numId="5">
    <w:abstractNumId w:val="22"/>
  </w:num>
  <w:num w:numId="6">
    <w:abstractNumId w:val="19"/>
  </w:num>
  <w:num w:numId="7">
    <w:abstractNumId w:val="21"/>
  </w:num>
  <w:num w:numId="8">
    <w:abstractNumId w:val="18"/>
  </w:num>
  <w:num w:numId="9">
    <w:abstractNumId w:val="23"/>
  </w:num>
  <w:num w:numId="10">
    <w:abstractNumId w:val="16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7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43CC"/>
    <w:rsid w:val="000A6394"/>
    <w:rsid w:val="000B7FED"/>
    <w:rsid w:val="000C038A"/>
    <w:rsid w:val="000C6598"/>
    <w:rsid w:val="000D1781"/>
    <w:rsid w:val="000D44B3"/>
    <w:rsid w:val="00145D43"/>
    <w:rsid w:val="001710F9"/>
    <w:rsid w:val="00192C46"/>
    <w:rsid w:val="001A08B3"/>
    <w:rsid w:val="001A7B60"/>
    <w:rsid w:val="001B52F0"/>
    <w:rsid w:val="001B7A65"/>
    <w:rsid w:val="001C0A7E"/>
    <w:rsid w:val="001E41F3"/>
    <w:rsid w:val="002319F9"/>
    <w:rsid w:val="0026004D"/>
    <w:rsid w:val="002640DD"/>
    <w:rsid w:val="00275D12"/>
    <w:rsid w:val="00284FEB"/>
    <w:rsid w:val="00285E1D"/>
    <w:rsid w:val="002860C4"/>
    <w:rsid w:val="002B08CF"/>
    <w:rsid w:val="002B5741"/>
    <w:rsid w:val="002C3C74"/>
    <w:rsid w:val="002E1A93"/>
    <w:rsid w:val="002E472E"/>
    <w:rsid w:val="002F6FC0"/>
    <w:rsid w:val="00305409"/>
    <w:rsid w:val="003609EF"/>
    <w:rsid w:val="0036231A"/>
    <w:rsid w:val="0036413E"/>
    <w:rsid w:val="00374DD4"/>
    <w:rsid w:val="003B7C81"/>
    <w:rsid w:val="003E1A36"/>
    <w:rsid w:val="00410371"/>
    <w:rsid w:val="004242F1"/>
    <w:rsid w:val="00496E38"/>
    <w:rsid w:val="004B75B7"/>
    <w:rsid w:val="004C269D"/>
    <w:rsid w:val="004C7042"/>
    <w:rsid w:val="005141D9"/>
    <w:rsid w:val="0051580D"/>
    <w:rsid w:val="00547111"/>
    <w:rsid w:val="0058486C"/>
    <w:rsid w:val="00585633"/>
    <w:rsid w:val="00592D74"/>
    <w:rsid w:val="005941C0"/>
    <w:rsid w:val="005E2C44"/>
    <w:rsid w:val="00607567"/>
    <w:rsid w:val="00621188"/>
    <w:rsid w:val="006257ED"/>
    <w:rsid w:val="00641609"/>
    <w:rsid w:val="00653DE4"/>
    <w:rsid w:val="00665C47"/>
    <w:rsid w:val="006710EB"/>
    <w:rsid w:val="00695808"/>
    <w:rsid w:val="006B46FB"/>
    <w:rsid w:val="006C30A7"/>
    <w:rsid w:val="006E21FB"/>
    <w:rsid w:val="006E7A87"/>
    <w:rsid w:val="00700552"/>
    <w:rsid w:val="00704B66"/>
    <w:rsid w:val="00744C60"/>
    <w:rsid w:val="00784F28"/>
    <w:rsid w:val="00792342"/>
    <w:rsid w:val="007977A8"/>
    <w:rsid w:val="007B4D37"/>
    <w:rsid w:val="007B512A"/>
    <w:rsid w:val="007C2097"/>
    <w:rsid w:val="007C5B77"/>
    <w:rsid w:val="007D1791"/>
    <w:rsid w:val="007D6A07"/>
    <w:rsid w:val="007F7259"/>
    <w:rsid w:val="008040A8"/>
    <w:rsid w:val="00805370"/>
    <w:rsid w:val="008279FA"/>
    <w:rsid w:val="008626E7"/>
    <w:rsid w:val="00870EE7"/>
    <w:rsid w:val="008863B9"/>
    <w:rsid w:val="008A45A6"/>
    <w:rsid w:val="008D3CCC"/>
    <w:rsid w:val="008E04D6"/>
    <w:rsid w:val="008F3789"/>
    <w:rsid w:val="008F686C"/>
    <w:rsid w:val="009148DE"/>
    <w:rsid w:val="00941E30"/>
    <w:rsid w:val="009777D9"/>
    <w:rsid w:val="00991B88"/>
    <w:rsid w:val="00995FC5"/>
    <w:rsid w:val="009A5753"/>
    <w:rsid w:val="009A579D"/>
    <w:rsid w:val="009E3297"/>
    <w:rsid w:val="009F3A3B"/>
    <w:rsid w:val="009F734F"/>
    <w:rsid w:val="00A20896"/>
    <w:rsid w:val="00A246B6"/>
    <w:rsid w:val="00A47E70"/>
    <w:rsid w:val="00A50CF0"/>
    <w:rsid w:val="00A7671C"/>
    <w:rsid w:val="00A83354"/>
    <w:rsid w:val="00A8493A"/>
    <w:rsid w:val="00AA2CBC"/>
    <w:rsid w:val="00AC5820"/>
    <w:rsid w:val="00AD1025"/>
    <w:rsid w:val="00AD1CD8"/>
    <w:rsid w:val="00B258BB"/>
    <w:rsid w:val="00B36F67"/>
    <w:rsid w:val="00B67B97"/>
    <w:rsid w:val="00B968C8"/>
    <w:rsid w:val="00BA3EC5"/>
    <w:rsid w:val="00BA4166"/>
    <w:rsid w:val="00BA51D9"/>
    <w:rsid w:val="00BB5DFC"/>
    <w:rsid w:val="00BD279D"/>
    <w:rsid w:val="00BD5B40"/>
    <w:rsid w:val="00BD6BB8"/>
    <w:rsid w:val="00C12759"/>
    <w:rsid w:val="00C66BA2"/>
    <w:rsid w:val="00C870F6"/>
    <w:rsid w:val="00C95985"/>
    <w:rsid w:val="00CA138F"/>
    <w:rsid w:val="00CC5026"/>
    <w:rsid w:val="00CC68D0"/>
    <w:rsid w:val="00CD3614"/>
    <w:rsid w:val="00D03F9A"/>
    <w:rsid w:val="00D06D51"/>
    <w:rsid w:val="00D24991"/>
    <w:rsid w:val="00D50255"/>
    <w:rsid w:val="00D66520"/>
    <w:rsid w:val="00D84AE9"/>
    <w:rsid w:val="00DC692D"/>
    <w:rsid w:val="00DE34CF"/>
    <w:rsid w:val="00E05A77"/>
    <w:rsid w:val="00E13F3D"/>
    <w:rsid w:val="00E34898"/>
    <w:rsid w:val="00E40877"/>
    <w:rsid w:val="00EB09B7"/>
    <w:rsid w:val="00EE7D7C"/>
    <w:rsid w:val="00EF614A"/>
    <w:rsid w:val="00F25D98"/>
    <w:rsid w:val="00F300FB"/>
    <w:rsid w:val="00F3477C"/>
    <w:rsid w:val="00F62B8A"/>
    <w:rsid w:val="00FB10CE"/>
    <w:rsid w:val="00FB2855"/>
    <w:rsid w:val="00FB6386"/>
    <w:rsid w:val="00FF3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rsid w:val="002F6FC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2F6FC0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2F6FC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2F6FC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2F6FC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2F6FC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2F6FC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2F6FC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2F6FC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2F6FC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2F6FC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2F6FC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2F6FC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2F6FC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2F6FC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2F6FC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2F6FC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2F6FC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2F6FC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2F6FC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2F6FC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2F6FC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2F6FC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2F6F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2F6F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2F6FC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2F6FC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2F6FC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2F6FC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2F6FC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TALChar">
    <w:name w:val="TAL Char"/>
    <w:link w:val="TAL"/>
    <w:qFormat/>
    <w:rsid w:val="002F6FC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F6FC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F6FC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2F6FC0"/>
    <w:rPr>
      <w:rFonts w:ascii="Arial" w:hAnsi="Arial"/>
      <w:b/>
      <w:sz w:val="18"/>
      <w:lang w:val="en-GB" w:eastAsia="en-US"/>
    </w:rPr>
  </w:style>
  <w:style w:type="table" w:styleId="ColorfulShading">
    <w:name w:val="Colorful Shading"/>
    <w:basedOn w:val="TableNormal"/>
    <w:uiPriority w:val="71"/>
    <w:semiHidden/>
    <w:unhideWhenUsed/>
    <w:rsid w:val="002F6FC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2F6FC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2F6FC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F6FC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F6FC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2F6FC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2F6FC0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2F6FC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2F6FC0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2F6FC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2F6FC0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2F6FC0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2F6FC0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2F6FC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2F6FC0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2F6FC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F6FC0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2F6FC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PLChar">
    <w:name w:val="PL Char"/>
    <w:link w:val="PL"/>
    <w:qFormat/>
    <w:locked/>
    <w:rsid w:val="002F6FC0"/>
    <w:rPr>
      <w:rFonts w:ascii="Courier New" w:hAnsi="Courier New"/>
      <w:noProof/>
      <w:sz w:val="16"/>
      <w:lang w:val="en-GB" w:eastAsia="en-US"/>
    </w:rPr>
  </w:style>
  <w:style w:type="table" w:styleId="ColorfulShading-Accent6">
    <w:name w:val="Colorful Shading Accent 6"/>
    <w:basedOn w:val="TableNormal"/>
    <w:uiPriority w:val="71"/>
    <w:semiHidden/>
    <w:unhideWhenUsed/>
    <w:rsid w:val="002F6FC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TANChar">
    <w:name w:val="TAN Char"/>
    <w:link w:val="TAN"/>
    <w:qFormat/>
    <w:locked/>
    <w:rsid w:val="002F6FC0"/>
    <w:rPr>
      <w:rFonts w:ascii="Arial" w:hAnsi="Arial"/>
      <w:sz w:val="18"/>
      <w:lang w:val="en-GB" w:eastAsia="en-US"/>
    </w:rPr>
  </w:style>
  <w:style w:type="table" w:styleId="LightGrid-Accent6">
    <w:name w:val="Light Grid Accent 6"/>
    <w:basedOn w:val="TableNormal"/>
    <w:uiPriority w:val="62"/>
    <w:semiHidden/>
    <w:unhideWhenUsed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2F6FC0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2F6FC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F6FC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F6FC0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2F6FC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2F6FC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2F6FC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2F6FC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2F6FC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2F6FC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2F6FC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2F6FC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2F6FC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2F6FC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2F6FC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2F6FC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2F6FC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2F6FC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2F6FC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2F6FC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2F6FC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2F6FC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2F6FC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2F6FC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2F6FC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2F6FC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2F6FC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2F6FC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2F6FC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2F6FC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2F6FC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2F6FC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2F6FC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2F6FC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2F6FC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2F6FC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2F6FC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2F6FC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2F6FC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2F6FC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2F6FC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2F6FC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2F6FC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2F6FC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2F6FC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2F6FC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2F6FC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2F6FC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2F6FC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2F6FC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2F6FC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2F6FC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2F6FC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2F6FC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2F6FC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2F6FC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2F6FC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2F6FC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2F6FC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2F6FC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2F6FC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2F6FC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2F6FC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2F6FC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2F6FC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2F6FC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2F6FC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2F6FC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2F6FC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2F6FC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2F6FC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2F6FC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2F6FC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2F6F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2F6F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2F6F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2F6F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2F6F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2F6F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2F6F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2F6F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2F6F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2F6F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2F6F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2F6F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2F6F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2F6F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2F6F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2F6F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2F6F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2F6F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2F6F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2F6F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2F6F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2F6F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2F6F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2F6FC0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2F6F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2F6F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2F6F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2F6F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2F6F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2F6F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2F6F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2F6F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2F6F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2F6F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2F6F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2F6F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2F6F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2F6F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2F6F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2F6F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2F6F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2F6F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2F6FC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2F6FC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ocked/>
    <w:rsid w:val="002F6FC0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2F6FC0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F6F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2F6FC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2F6FC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2F6FC0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2F6FC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2F6FC0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F6FC0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F6FC0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2F6FC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2F6FC0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F6FC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F6FC0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2F6FC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2F6FC0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2F6FC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2F6FC0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F6FC0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2F6FC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2F6FC0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2F6FC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F6FC0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2F6F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2F6FC0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2F6FC0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2F6F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2F6FC0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2F6F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2F6FC0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2F6FC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2F6FC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2F6FC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2F6FC0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2F6FC0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F6FC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2F6FC0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2F6FC0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2F6FC0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2F6FC0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2F6FC0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2F6FC0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2F6FC0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2F6FC0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2F6FC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F6FC0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F6FC0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2F6FC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2F6FC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2F6FC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2F6FC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2F6FC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2F6FC0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2F6FC0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2F6FC0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2F6FC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2F6FC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F6FC0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2F6FC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2F6FC0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F6FC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2F6FC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2F6FC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2F6F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2F6FC0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2F6FC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2F6FC0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F6FC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2F6FC0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F6F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2F6FC0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2F6FC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2F6FC0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F6FC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2F6FC0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2F6FC0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2F6F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2F6FC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2F6FC0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2F6FC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F6FC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3FF920-7795-4A52-B5B6-B0B3BA693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</TotalTime>
  <Pages>6</Pages>
  <Words>1279</Words>
  <Characters>7293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29</cp:revision>
  <cp:lastPrinted>1899-12-31T23:00:00Z</cp:lastPrinted>
  <dcterms:created xsi:type="dcterms:W3CDTF">2022-07-14T10:10:00Z</dcterms:created>
  <dcterms:modified xsi:type="dcterms:W3CDTF">2022-08-10T06:12:00Z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1660111183</vt:lpwstr>
  </property>
</Properties>
</file>