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7FBA" w14:textId="04AE9D81" w:rsidR="00067843" w:rsidRDefault="00067843" w:rsidP="00067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C83409">
        <w:rPr>
          <w:b/>
          <w:noProof/>
          <w:sz w:val="24"/>
        </w:rPr>
        <w:t>C4-223095</w:t>
      </w:r>
    </w:p>
    <w:p w14:paraId="7120DB5C" w14:textId="77777777" w:rsidR="00067843" w:rsidRDefault="00067843" w:rsidP="00067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19EE0E" w:rsidR="00CD2478" w:rsidRPr="006B5418" w:rsidRDefault="00A753C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151BDF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53CB">
        <w:rPr>
          <w:rFonts w:ascii="Arial" w:hAnsi="Arial" w:cs="Arial"/>
          <w:b/>
          <w:bCs/>
          <w:lang w:val="en-US"/>
        </w:rPr>
        <w:t xml:space="preserve">Discussion paper on </w:t>
      </w:r>
      <w:proofErr w:type="gramStart"/>
      <w:r w:rsidR="00B75EEB" w:rsidRPr="00B75EEB">
        <w:rPr>
          <w:rFonts w:ascii="Arial" w:hAnsi="Arial" w:cs="Arial"/>
          <w:b/>
          <w:bCs/>
          <w:lang w:val="en-US"/>
        </w:rPr>
        <w:t>Removing</w:t>
      </w:r>
      <w:proofErr w:type="gramEnd"/>
      <w:r w:rsidR="00B75EEB" w:rsidRPr="00B75EEB">
        <w:rPr>
          <w:rFonts w:ascii="Arial" w:hAnsi="Arial" w:cs="Arial"/>
          <w:b/>
          <w:bCs/>
          <w:lang w:val="en-US"/>
        </w:rPr>
        <w:t xml:space="preserve"> binding information</w:t>
      </w:r>
    </w:p>
    <w:p w14:paraId="4C7F6870" w14:textId="201BBE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C241F1">
        <w:rPr>
          <w:rFonts w:ascii="Arial" w:hAnsi="Arial" w:cs="Arial"/>
          <w:b/>
          <w:bCs/>
          <w:lang w:val="en-US"/>
        </w:rPr>
        <w:tab/>
        <w:t>3GPP TS 29.</w:t>
      </w:r>
      <w:r w:rsidR="00B75EEB">
        <w:rPr>
          <w:rFonts w:ascii="Arial" w:hAnsi="Arial" w:cs="Arial"/>
          <w:b/>
          <w:bCs/>
          <w:lang w:val="en-US"/>
        </w:rPr>
        <w:t>500</w:t>
      </w:r>
      <w:r w:rsidR="00C241F1">
        <w:rPr>
          <w:rFonts w:ascii="Arial" w:hAnsi="Arial" w:cs="Arial"/>
          <w:b/>
          <w:bCs/>
          <w:lang w:val="en-US"/>
        </w:rPr>
        <w:t xml:space="preserve"> v</w:t>
      </w:r>
      <w:r w:rsidR="00B75EEB">
        <w:rPr>
          <w:rFonts w:ascii="Arial" w:hAnsi="Arial" w:cs="Arial"/>
          <w:b/>
          <w:bCs/>
          <w:lang w:val="en-US"/>
        </w:rPr>
        <w:t>17.6.0</w:t>
      </w:r>
    </w:p>
    <w:p w14:paraId="4ED68054" w14:textId="7AD599CF" w:rsidR="00CD2478" w:rsidRPr="006B5418" w:rsidRDefault="00B75EE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6.3.1 (</w:t>
      </w:r>
      <w:r w:rsidRPr="00B75EEB">
        <w:rPr>
          <w:rFonts w:ascii="Arial" w:hAnsi="Arial" w:cs="Arial"/>
          <w:b/>
          <w:bCs/>
          <w:lang w:val="en-US"/>
        </w:rPr>
        <w:t>5G_eSBA</w:t>
      </w:r>
      <w:r w:rsidR="00A753C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255C4326" w:rsidR="00CD2478" w:rsidRPr="006B5418" w:rsidRDefault="0074504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2AA357" w14:textId="77777777" w:rsidR="0074504E" w:rsidRPr="0074504E" w:rsidRDefault="0074504E" w:rsidP="0074504E">
      <w:pPr>
        <w:pStyle w:val="CRCoverPage"/>
        <w:rPr>
          <w:rFonts w:ascii="Times New Roman" w:hAnsi="Times New Roman"/>
          <w:lang w:val="en-US"/>
        </w:rPr>
      </w:pPr>
      <w:r w:rsidRPr="0074504E">
        <w:rPr>
          <w:rFonts w:ascii="Times New Roman" w:hAnsi="Times New Roman"/>
          <w:lang w:val="en-US"/>
        </w:rPr>
        <w:t>Details of the binding information removal are not explicitly specified. In clause 6.12.4 the following statement hints the change of the binding information shall be explicitly communicated:</w:t>
      </w:r>
    </w:p>
    <w:p w14:paraId="1CC91D5F" w14:textId="260559E6" w:rsidR="0074504E" w:rsidRPr="0074504E" w:rsidRDefault="0074504E" w:rsidP="0074504E">
      <w:pPr>
        <w:pStyle w:val="B1"/>
        <w:ind w:firstLine="0"/>
        <w:rPr>
          <w:lang w:val="en-US"/>
        </w:rPr>
      </w:pPr>
      <w:r w:rsidRPr="0074504E">
        <w:rPr>
          <w:lang w:val="en-US"/>
        </w:rPr>
        <w:t>For a default notification subscription, a NF Service Consumer shall update the Binding Indication value in NF profile when binding information of the default notification subscription has changed.</w:t>
      </w:r>
    </w:p>
    <w:p w14:paraId="2A089C1F" w14:textId="77777777" w:rsidR="0074504E" w:rsidRPr="0074504E" w:rsidRDefault="0074504E" w:rsidP="0074504E">
      <w:pPr>
        <w:pStyle w:val="CRCoverPage"/>
        <w:rPr>
          <w:rFonts w:ascii="Times New Roman" w:hAnsi="Times New Roman"/>
          <w:lang w:val="en-US"/>
        </w:rPr>
      </w:pPr>
      <w:r w:rsidRPr="0074504E">
        <w:rPr>
          <w:rFonts w:ascii="Times New Roman" w:hAnsi="Times New Roman"/>
          <w:lang w:val="en-US"/>
        </w:rPr>
        <w:t>Clause 3.1 and 5.2.3.2.6 state as a fact that if an NF Service Producer/Consumer supports binding indication, then the NF needs to, that is shall store this information.</w:t>
      </w:r>
    </w:p>
    <w:p w14:paraId="275A07BD" w14:textId="11CABFEA" w:rsidR="0074504E" w:rsidRPr="0074504E" w:rsidRDefault="0074504E" w:rsidP="0074504E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problem is, currently TS 29.500 does not explicitly specify how an </w:t>
      </w:r>
      <w:r w:rsidRPr="0074504E">
        <w:rPr>
          <w:rFonts w:ascii="Times New Roman" w:hAnsi="Times New Roman"/>
          <w:lang w:val="en-US"/>
        </w:rPr>
        <w:t>NF Service Producer/Consumer</w:t>
      </w:r>
      <w:r>
        <w:rPr>
          <w:rFonts w:ascii="Times New Roman" w:hAnsi="Times New Roman"/>
          <w:lang w:val="en-US"/>
        </w:rPr>
        <w:t xml:space="preserve"> should remove the binging information from the peer. For instance, if </w:t>
      </w:r>
      <w:r w:rsidRPr="0074504E">
        <w:rPr>
          <w:rFonts w:ascii="Times New Roman" w:hAnsi="Times New Roman"/>
          <w:lang w:val="en-US"/>
        </w:rPr>
        <w:t>an NF Service Producer/Consumer</w:t>
      </w:r>
      <w:r>
        <w:rPr>
          <w:rFonts w:ascii="Times New Roman" w:hAnsi="Times New Roman"/>
          <w:lang w:val="en-US"/>
        </w:rPr>
        <w:t xml:space="preserve"> sends binding indication to the peer, but is one of the subsequent messages the sender won't include </w:t>
      </w:r>
      <w:r w:rsidRPr="0074504E">
        <w:rPr>
          <w:rFonts w:ascii="Times New Roman" w:hAnsi="Times New Roman"/>
          <w:lang w:val="en-US"/>
        </w:rPr>
        <w:t>3gpp-Sbi-Binding header</w:t>
      </w:r>
      <w:r>
        <w:rPr>
          <w:rFonts w:ascii="Times New Roman" w:hAnsi="Times New Roman"/>
          <w:lang w:val="en-US"/>
        </w:rPr>
        <w:t xml:space="preserve"> at all, how should the receiver interpret this. It is redundant for a sender to reiterate the same biding information in all subsequent messages, especially because the sender knows the receiver has already stored the information. Therefore, the absence of the </w:t>
      </w:r>
      <w:r w:rsidRPr="0074504E">
        <w:rPr>
          <w:rFonts w:ascii="Times New Roman" w:hAnsi="Times New Roman"/>
          <w:lang w:val="en-US"/>
        </w:rPr>
        <w:t>3gpp-Sbi-Binding header</w:t>
      </w:r>
      <w:r>
        <w:rPr>
          <w:rFonts w:ascii="Times New Roman" w:hAnsi="Times New Roman"/>
          <w:lang w:val="en-US"/>
        </w:rPr>
        <w:t xml:space="preserve"> does not have any special meaning.</w:t>
      </w:r>
    </w:p>
    <w:p w14:paraId="3D17A665" w14:textId="5AB648E1" w:rsidR="00CD2478" w:rsidRPr="006B5418" w:rsidRDefault="0006705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92A0BB9" w:rsidR="00CD2478" w:rsidRPr="00067054" w:rsidRDefault="00067054" w:rsidP="00067054">
      <w:pPr>
        <w:pStyle w:val="CRCoverPage"/>
        <w:rPr>
          <w:rFonts w:ascii="Times New Roman" w:hAnsi="Times New Roman"/>
          <w:lang w:val="en-US"/>
        </w:rPr>
      </w:pPr>
      <w:r w:rsidRPr="00067054">
        <w:rPr>
          <w:rFonts w:ascii="Times New Roman" w:hAnsi="Times New Roman"/>
          <w:lang w:val="en-US"/>
        </w:rPr>
        <w:t xml:space="preserve">It is proposed </w:t>
      </w:r>
      <w:r w:rsidRPr="00067054">
        <w:rPr>
          <w:rFonts w:ascii="Times New Roman" w:hAnsi="Times New Roman"/>
          <w:lang w:val="en-US"/>
        </w:rPr>
        <w:t xml:space="preserve">to </w:t>
      </w:r>
      <w:r w:rsidRPr="00067054">
        <w:rPr>
          <w:rFonts w:ascii="Times New Roman" w:hAnsi="Times New Roman"/>
          <w:lang w:val="en-US"/>
        </w:rPr>
        <w:t xml:space="preserve">add new clause </w:t>
      </w:r>
      <w:r w:rsidRPr="00067054">
        <w:rPr>
          <w:rFonts w:ascii="Times New Roman" w:hAnsi="Times New Roman"/>
          <w:lang w:val="en-US"/>
        </w:rPr>
        <w:t xml:space="preserve">to TS 29.500, which </w:t>
      </w:r>
      <w:r w:rsidRPr="00067054">
        <w:rPr>
          <w:rFonts w:ascii="Times New Roman" w:hAnsi="Times New Roman"/>
          <w:lang w:val="en-US"/>
        </w:rPr>
        <w:t xml:space="preserve">specifies the binding information </w:t>
      </w:r>
      <w:r w:rsidRPr="00067054">
        <w:rPr>
          <w:rFonts w:ascii="Times New Roman" w:hAnsi="Times New Roman"/>
          <w:lang w:val="en-US"/>
        </w:rPr>
        <w:t>shall</w:t>
      </w:r>
      <w:r w:rsidRPr="00067054">
        <w:rPr>
          <w:rFonts w:ascii="Times New Roman" w:hAnsi="Times New Roman"/>
          <w:lang w:val="en-US"/>
        </w:rPr>
        <w:t xml:space="preserve"> be removed with an explicit indication, i.e. by setting the 3gpp-Sbi-Binding header to a specific value</w:t>
      </w:r>
      <w:r w:rsidRPr="00067054">
        <w:rPr>
          <w:rFonts w:ascii="Times New Roman" w:hAnsi="Times New Roman"/>
          <w:lang w:val="en-US"/>
        </w:rPr>
        <w:t xml:space="preserve">. </w:t>
      </w:r>
      <w:r w:rsidR="008A5E86" w:rsidRPr="00067054">
        <w:rPr>
          <w:rFonts w:ascii="Times New Roman" w:hAnsi="Times New Roman"/>
          <w:lang w:val="en-US"/>
        </w:rPr>
        <w:t xml:space="preserve">It is proposed to agree </w:t>
      </w:r>
      <w:r>
        <w:rPr>
          <w:rFonts w:ascii="Times New Roman" w:hAnsi="Times New Roman"/>
          <w:lang w:val="en-US"/>
        </w:rPr>
        <w:t xml:space="preserve">CR0333-TS29.500 in </w:t>
      </w:r>
      <w:r w:rsidRPr="00067054">
        <w:rPr>
          <w:rFonts w:ascii="Times New Roman" w:hAnsi="Times New Roman"/>
          <w:lang w:val="en-US"/>
        </w:rPr>
        <w:t>C4-223096</w:t>
      </w:r>
      <w:bookmarkStart w:id="0" w:name="_GoBack"/>
      <w:bookmarkEnd w:id="0"/>
      <w:r w:rsidR="008A5E86" w:rsidRPr="00067054">
        <w:rPr>
          <w:rFonts w:ascii="Times New Roman" w:hAnsi="Times New Roman"/>
          <w:lang w:val="en-US"/>
        </w:rPr>
        <w:t>.</w:t>
      </w:r>
    </w:p>
    <w:sectPr w:rsidR="00CD2478" w:rsidRPr="00067054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BF4A1" w14:textId="77777777" w:rsidR="005519D4" w:rsidRDefault="005519D4">
      <w:r>
        <w:separator/>
      </w:r>
    </w:p>
  </w:endnote>
  <w:endnote w:type="continuationSeparator" w:id="0">
    <w:p w14:paraId="5929530C" w14:textId="77777777" w:rsidR="005519D4" w:rsidRDefault="0055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9A15A" w14:textId="77777777" w:rsidR="005519D4" w:rsidRDefault="005519D4">
      <w:r>
        <w:separator/>
      </w:r>
    </w:p>
  </w:footnote>
  <w:footnote w:type="continuationSeparator" w:id="0">
    <w:p w14:paraId="5E643543" w14:textId="77777777" w:rsidR="005519D4" w:rsidRDefault="00551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562FFB"/>
    <w:multiLevelType w:val="hybridMultilevel"/>
    <w:tmpl w:val="D938E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67054"/>
    <w:rsid w:val="00067843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19D4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504E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753CB"/>
    <w:rsid w:val="00A83ECE"/>
    <w:rsid w:val="00A84816"/>
    <w:rsid w:val="00A9104D"/>
    <w:rsid w:val="00AD7C25"/>
    <w:rsid w:val="00AE37C1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5EEB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1F1"/>
    <w:rsid w:val="00C31593"/>
    <w:rsid w:val="00C37922"/>
    <w:rsid w:val="00C415C3"/>
    <w:rsid w:val="00C713E0"/>
    <w:rsid w:val="00C83409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3215F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59</cp:revision>
  <cp:lastPrinted>1899-12-31T23:00:00Z</cp:lastPrinted>
  <dcterms:created xsi:type="dcterms:W3CDTF">2019-01-14T04:28:00Z</dcterms:created>
  <dcterms:modified xsi:type="dcterms:W3CDTF">2022-05-04T14:35:00Z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1651674159</vt:lpwstr>
  </property>
</Properties>
</file>