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C09D" w14:textId="47A4A503" w:rsidR="00525C04" w:rsidRDefault="00525C04" w:rsidP="00525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145</w:t>
      </w:r>
    </w:p>
    <w:p w14:paraId="7AA61A6D" w14:textId="77777777" w:rsidR="00525C04" w:rsidRDefault="00525C04" w:rsidP="00525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635C618" w14:textId="1207F487" w:rsidR="0015640B" w:rsidRDefault="0015640B" w:rsidP="0015640B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="0077083D" w:rsidRPr="0077083D">
        <w:rPr>
          <w:bCs/>
          <w:sz w:val="24"/>
          <w:szCs w:val="24"/>
        </w:rPr>
        <w:t>R3-212934</w:t>
      </w:r>
    </w:p>
    <w:p w14:paraId="37FD66A1" w14:textId="77777777" w:rsidR="0015640B" w:rsidRDefault="0015640B" w:rsidP="001564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>E-meeting, 17 – 28 May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2021</w:t>
      </w:r>
      <w:bookmarkEnd w:id="2"/>
    </w:p>
    <w:p w14:paraId="19E90C80" w14:textId="13600894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14:paraId="1C91428D" w14:textId="22774361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CF17CB">
        <w:t>LS on Insufficient UE Capabilities Cause Value</w:t>
      </w:r>
      <w:r w:rsidR="00D422B9" w:rsidRPr="00D422B9" w:rsidDel="00D422B9">
        <w:t xml:space="preserve"> </w:t>
      </w:r>
    </w:p>
    <w:p w14:paraId="688AC53D" w14:textId="5460AE2A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</w:p>
    <w:p w14:paraId="0BB2C99B" w14:textId="3A57A5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</w:t>
      </w:r>
      <w:r w:rsidR="00CF17CB">
        <w:rPr>
          <w:color w:val="000000"/>
        </w:rPr>
        <w:t>6</w:t>
      </w:r>
    </w:p>
    <w:p w14:paraId="64ED037E" w14:textId="759A2F25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r w:rsidR="00CF17CB" w:rsidRPr="00CF17CB">
        <w:rPr>
          <w:bCs w:val="0"/>
          <w:sz w:val="22"/>
          <w:szCs w:val="22"/>
        </w:rPr>
        <w:t>NR_newRAT-Core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374F90A5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77083D" w:rsidRPr="0077083D">
        <w:rPr>
          <w:b w:val="0"/>
          <w:bCs/>
          <w:lang w:val="en-IE"/>
        </w:rPr>
        <w:t>RAN3</w:t>
      </w:r>
    </w:p>
    <w:p w14:paraId="539FDEBE" w14:textId="331BCAC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CF17CB">
        <w:rPr>
          <w:b w:val="0"/>
          <w:lang w:val="en-IE" w:eastAsia="zh-CN"/>
        </w:rPr>
        <w:t>CT4</w:t>
      </w:r>
    </w:p>
    <w:p w14:paraId="3730FF15" w14:textId="087A174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r w:rsidR="00CF17CB">
        <w:rPr>
          <w:lang w:val="en-IE"/>
        </w:rPr>
        <w:tab/>
      </w:r>
      <w:r w:rsidR="00CF17CB" w:rsidRPr="0077083D">
        <w:rPr>
          <w:b w:val="0"/>
          <w:bCs/>
          <w:lang w:val="en-IE"/>
        </w:rPr>
        <w:t>SA2</w:t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4EBA0698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Name:</w:t>
      </w:r>
      <w:r w:rsidRPr="0077083D">
        <w:rPr>
          <w:bCs/>
        </w:rPr>
        <w:tab/>
      </w:r>
      <w:r w:rsidR="00355EAE" w:rsidRPr="0077083D">
        <w:rPr>
          <w:b w:val="0"/>
          <w:bCs/>
          <w:lang w:eastAsia="zh-CN"/>
        </w:rPr>
        <w:t>Angelo Centonza</w:t>
      </w:r>
    </w:p>
    <w:p w14:paraId="4BB639C0" w14:textId="77777777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Tel. Number:</w:t>
      </w:r>
    </w:p>
    <w:p w14:paraId="28D256D7" w14:textId="09772214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="00355EAE">
        <w:rPr>
          <w:b w:val="0"/>
          <w:bCs/>
          <w:lang w:val="en-IE"/>
        </w:rPr>
        <w:t>angelo dot Centonza at Ericsson dot 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380491E5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CF17CB">
        <w:t>R3-212760, R3-212761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D0AA8F" w14:textId="225DC9A5" w:rsidR="00FF0620" w:rsidRDefault="00CF17CB" w:rsidP="00E61127">
      <w:r>
        <w:t>RAN3 would like to kindly inform CT4 that the attached CRs have been agreed.</w:t>
      </w:r>
    </w:p>
    <w:p w14:paraId="030D956A" w14:textId="70D2C2F9" w:rsidR="00CF17CB" w:rsidRDefault="00CF17CB" w:rsidP="00E61127">
      <w:r>
        <w:t>In these CRs a new cause value has been added over the S1 and NG interfaces, the cause value being defined as follows: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CF17CB" w:rsidRPr="00CF17CB" w14:paraId="6ADD89C6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680" w14:textId="2DC6ED19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Radio Network Layer cause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A3E" w14:textId="43829F0A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Meaning</w:t>
            </w:r>
          </w:p>
        </w:tc>
      </w:tr>
      <w:tr w:rsidR="00CF17CB" w:rsidRPr="00CF17CB" w14:paraId="3FA4430E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00D" w14:textId="77777777" w:rsidR="00CF17CB" w:rsidRPr="00CF17CB" w:rsidRDefault="00CF17CB" w:rsidP="00CF17CB">
            <w:r w:rsidRPr="00CF17CB">
              <w:t>Insufficient UE Capabilities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2AC" w14:textId="77777777" w:rsidR="00CF17CB" w:rsidRPr="00CF17CB" w:rsidRDefault="00CF17CB" w:rsidP="00CF17CB">
            <w:r w:rsidRPr="00CF17CB">
              <w:t>The procedure can’t proceed due to insufficient UE capabilities.</w:t>
            </w:r>
          </w:p>
        </w:tc>
      </w:tr>
    </w:tbl>
    <w:p w14:paraId="608EAD36" w14:textId="7DE712DA" w:rsidR="00CF17CB" w:rsidRDefault="00CF17CB" w:rsidP="00E61127"/>
    <w:p w14:paraId="24CB219E" w14:textId="09EE35EC" w:rsidR="00CF17CB" w:rsidRDefault="00CF17CB" w:rsidP="00E61127">
      <w:r>
        <w:t xml:space="preserve">In order to make the new cause value visible over inter system handover procedures, RAN3 would like to ask CT4 to </w:t>
      </w:r>
      <w:r w:rsidR="00DB21A7">
        <w:t xml:space="preserve">take the newly added cause value into account in their specifications and to allow for </w:t>
      </w:r>
      <w:r w:rsidR="008178D1">
        <w:rPr>
          <w:lang w:val="en-US"/>
        </w:rPr>
        <w:t>mapp</w:t>
      </w:r>
      <w:r w:rsidR="00DB21A7">
        <w:rPr>
          <w:lang w:val="en-US"/>
        </w:rPr>
        <w:t>ing</w:t>
      </w:r>
      <w:r w:rsidR="008178D1">
        <w:rPr>
          <w:lang w:val="en-US"/>
        </w:rPr>
        <w:t xml:space="preserve"> </w:t>
      </w:r>
      <w:r w:rsidR="00DB21A7">
        <w:rPr>
          <w:lang w:val="en-US"/>
        </w:rPr>
        <w:t xml:space="preserve">of the cause value </w:t>
      </w:r>
      <w:r w:rsidR="008178D1">
        <w:rPr>
          <w:lang w:val="en-US"/>
        </w:rPr>
        <w:t>between the NGAP and S1AP handover failure procedures.</w:t>
      </w:r>
    </w:p>
    <w:p w14:paraId="5C4D74B2" w14:textId="77777777" w:rsidR="00CF17CB" w:rsidRDefault="00CF17CB" w:rsidP="00E61127"/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2397B907" w:rsidR="00B97703" w:rsidRPr="008178D1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355EAE" w:rsidRPr="008178D1">
        <w:rPr>
          <w:rFonts w:ascii="Arial" w:hAnsi="Arial" w:cs="Arial"/>
          <w:bCs/>
          <w:color w:val="000000" w:themeColor="text1"/>
        </w:rPr>
        <w:t>RAN3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8867E7" w:rsidRPr="008178D1">
        <w:rPr>
          <w:rFonts w:ascii="Arial" w:hAnsi="Arial" w:cs="Arial"/>
          <w:bCs/>
          <w:color w:val="000000" w:themeColor="text1"/>
        </w:rPr>
        <w:t xml:space="preserve">kindly 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requests </w:t>
      </w:r>
      <w:r w:rsidR="008178D1" w:rsidRPr="008178D1">
        <w:rPr>
          <w:rFonts w:ascii="Arial" w:hAnsi="Arial" w:cs="Arial"/>
          <w:bCs/>
          <w:color w:val="000000" w:themeColor="text1"/>
        </w:rPr>
        <w:t>CT4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FF0620" w:rsidRPr="008178D1">
        <w:rPr>
          <w:rFonts w:ascii="Arial" w:hAnsi="Arial" w:cs="Arial"/>
          <w:bCs/>
          <w:color w:val="000000" w:themeColor="text1"/>
        </w:rPr>
        <w:t xml:space="preserve">to take the above </w:t>
      </w:r>
      <w:r w:rsidR="008178D1" w:rsidRPr="008178D1">
        <w:rPr>
          <w:rFonts w:ascii="Arial" w:hAnsi="Arial" w:cs="Arial"/>
          <w:bCs/>
          <w:color w:val="000000" w:themeColor="text1"/>
        </w:rPr>
        <w:t xml:space="preserve">request </w:t>
      </w:r>
      <w:r w:rsidR="00FF0620" w:rsidRPr="008178D1">
        <w:rPr>
          <w:rFonts w:ascii="Arial" w:hAnsi="Arial" w:cs="Arial"/>
          <w:bCs/>
          <w:color w:val="000000" w:themeColor="text1"/>
        </w:rPr>
        <w:t>into account</w:t>
      </w:r>
      <w:r w:rsidR="008F7283" w:rsidRPr="008178D1">
        <w:rPr>
          <w:rFonts w:ascii="Arial" w:hAnsi="Arial" w:cs="Arial"/>
          <w:bCs/>
          <w:color w:val="000000" w:themeColor="text1"/>
        </w:rPr>
        <w:t>.</w:t>
      </w:r>
      <w:r w:rsidR="00EA4DED" w:rsidRPr="008178D1">
        <w:rPr>
          <w:rFonts w:ascii="Arial" w:hAnsi="Arial" w:cs="Arial"/>
          <w:bCs/>
          <w:color w:val="000000" w:themeColor="text1"/>
        </w:rPr>
        <w:t xml:space="preserve"> </w:t>
      </w:r>
    </w:p>
    <w:p w14:paraId="0383DDC9" w14:textId="7A25CC4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5EAE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F66957" w14:textId="77777777" w:rsidR="00355EAE" w:rsidRPr="00355EAE" w:rsidRDefault="00355EAE" w:rsidP="00355E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5EAE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355EAE">
        <w:rPr>
          <w:rFonts w:ascii="Arial" w:hAnsi="Arial" w:cs="Arial"/>
          <w:bCs/>
        </w:rPr>
        <w:t>-e</w:t>
      </w:r>
      <w:r w:rsidRPr="00355EA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355EAE">
        <w:rPr>
          <w:rFonts w:ascii="Arial" w:hAnsi="Arial" w:cs="Arial"/>
          <w:bCs/>
        </w:rPr>
        <w:t>2021</w:t>
      </w:r>
      <w:r w:rsidRPr="00355EAE">
        <w:rPr>
          <w:rFonts w:ascii="Arial" w:hAnsi="Arial" w:cs="Arial"/>
          <w:bCs/>
        </w:rPr>
        <w:tab/>
        <w:t>Online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93348" w14:textId="77777777" w:rsidR="007B5EC6" w:rsidRDefault="007B5EC6">
      <w:pPr>
        <w:spacing w:after="0"/>
      </w:pPr>
      <w:r>
        <w:separator/>
      </w:r>
    </w:p>
  </w:endnote>
  <w:endnote w:type="continuationSeparator" w:id="0">
    <w:p w14:paraId="254B1466" w14:textId="77777777" w:rsidR="007B5EC6" w:rsidRDefault="007B5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816FD" w14:textId="77777777" w:rsidR="007B5EC6" w:rsidRDefault="007B5EC6">
      <w:pPr>
        <w:spacing w:after="0"/>
      </w:pPr>
      <w:r>
        <w:separator/>
      </w:r>
    </w:p>
  </w:footnote>
  <w:footnote w:type="continuationSeparator" w:id="0">
    <w:p w14:paraId="221C13B9" w14:textId="77777777" w:rsidR="007B5EC6" w:rsidRDefault="007B5E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344A3"/>
    <w:multiLevelType w:val="hybridMultilevel"/>
    <w:tmpl w:val="DD4E9DDE"/>
    <w:lvl w:ilvl="0" w:tplc="07FE1C9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5640B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E4B78"/>
    <w:rsid w:val="002F1940"/>
    <w:rsid w:val="002F4426"/>
    <w:rsid w:val="00310091"/>
    <w:rsid w:val="003332D0"/>
    <w:rsid w:val="003432D1"/>
    <w:rsid w:val="00344CD0"/>
    <w:rsid w:val="00352094"/>
    <w:rsid w:val="00355EAE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5C04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D77DA"/>
    <w:rsid w:val="006F0D1E"/>
    <w:rsid w:val="007040FF"/>
    <w:rsid w:val="00717A41"/>
    <w:rsid w:val="007531DC"/>
    <w:rsid w:val="00753F87"/>
    <w:rsid w:val="00756347"/>
    <w:rsid w:val="0077083D"/>
    <w:rsid w:val="00774563"/>
    <w:rsid w:val="00774F3A"/>
    <w:rsid w:val="007B5EC6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178D1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17CB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B21A7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C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25C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25C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5C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5C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5C0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5C04"/>
    <w:pPr>
      <w:outlineLvl w:val="5"/>
    </w:pPr>
  </w:style>
  <w:style w:type="paragraph" w:styleId="Heading7">
    <w:name w:val="heading 7"/>
    <w:basedOn w:val="H6"/>
    <w:next w:val="Normal"/>
    <w:qFormat/>
    <w:rsid w:val="00525C04"/>
    <w:pPr>
      <w:outlineLvl w:val="6"/>
    </w:pPr>
  </w:style>
  <w:style w:type="paragraph" w:styleId="Heading8">
    <w:name w:val="heading 8"/>
    <w:basedOn w:val="Heading1"/>
    <w:next w:val="Normal"/>
    <w:qFormat/>
    <w:rsid w:val="00525C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5C04"/>
    <w:pPr>
      <w:outlineLvl w:val="8"/>
    </w:pPr>
  </w:style>
  <w:style w:type="character" w:default="1" w:styleId="DefaultParagraphFont">
    <w:name w:val="Default Paragraph Font"/>
    <w:semiHidden/>
    <w:rsid w:val="00525C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5C0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25C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25C0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rsid w:val="00525C04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25C04"/>
    <w:pPr>
      <w:spacing w:before="180"/>
      <w:ind w:left="2693" w:hanging="2693"/>
    </w:pPr>
    <w:rPr>
      <w:b/>
    </w:rPr>
  </w:style>
  <w:style w:type="paragraph" w:styleId="TOC1">
    <w:name w:val="toc 1"/>
    <w:semiHidden/>
    <w:rsid w:val="00525C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5C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25C04"/>
    <w:pPr>
      <w:ind w:left="1701" w:hanging="1701"/>
    </w:pPr>
  </w:style>
  <w:style w:type="paragraph" w:styleId="TOC4">
    <w:name w:val="toc 4"/>
    <w:basedOn w:val="TOC3"/>
    <w:semiHidden/>
    <w:rsid w:val="00525C04"/>
    <w:pPr>
      <w:ind w:left="1418" w:hanging="1418"/>
    </w:pPr>
  </w:style>
  <w:style w:type="paragraph" w:styleId="TOC3">
    <w:name w:val="toc 3"/>
    <w:basedOn w:val="TOC2"/>
    <w:semiHidden/>
    <w:rsid w:val="00525C04"/>
    <w:pPr>
      <w:ind w:left="1134" w:hanging="1134"/>
    </w:pPr>
  </w:style>
  <w:style w:type="paragraph" w:styleId="TOC2">
    <w:name w:val="toc 2"/>
    <w:basedOn w:val="TOC1"/>
    <w:semiHidden/>
    <w:rsid w:val="00525C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5C04"/>
    <w:pPr>
      <w:ind w:left="284"/>
    </w:pPr>
  </w:style>
  <w:style w:type="paragraph" w:styleId="Index1">
    <w:name w:val="index 1"/>
    <w:basedOn w:val="Normal"/>
    <w:semiHidden/>
    <w:rsid w:val="00525C04"/>
    <w:pPr>
      <w:keepLines/>
      <w:spacing w:after="0"/>
    </w:pPr>
  </w:style>
  <w:style w:type="paragraph" w:customStyle="1" w:styleId="ZH">
    <w:name w:val="ZH"/>
    <w:rsid w:val="00525C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5C04"/>
    <w:pPr>
      <w:outlineLvl w:val="9"/>
    </w:pPr>
  </w:style>
  <w:style w:type="paragraph" w:styleId="ListNumber2">
    <w:name w:val="List Number 2"/>
    <w:basedOn w:val="ListNumber"/>
    <w:semiHidden/>
    <w:rsid w:val="00525C04"/>
    <w:pPr>
      <w:ind w:left="851"/>
    </w:pPr>
  </w:style>
  <w:style w:type="character" w:styleId="FootnoteReference">
    <w:name w:val="footnote reference"/>
    <w:basedOn w:val="DefaultParagraphFont"/>
    <w:semiHidden/>
    <w:rsid w:val="00525C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5C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25C04"/>
    <w:rPr>
      <w:b/>
    </w:rPr>
  </w:style>
  <w:style w:type="paragraph" w:customStyle="1" w:styleId="TAC">
    <w:name w:val="TAC"/>
    <w:basedOn w:val="TAL"/>
    <w:rsid w:val="00525C04"/>
    <w:pPr>
      <w:jc w:val="center"/>
    </w:pPr>
  </w:style>
  <w:style w:type="paragraph" w:customStyle="1" w:styleId="TF">
    <w:name w:val="TF"/>
    <w:basedOn w:val="TH"/>
    <w:rsid w:val="00525C04"/>
    <w:pPr>
      <w:keepNext w:val="0"/>
      <w:spacing w:before="0" w:after="240"/>
    </w:pPr>
  </w:style>
  <w:style w:type="paragraph" w:customStyle="1" w:styleId="NO">
    <w:name w:val="NO"/>
    <w:basedOn w:val="Normal"/>
    <w:rsid w:val="00525C04"/>
    <w:pPr>
      <w:keepLines/>
      <w:ind w:left="1135" w:hanging="851"/>
    </w:pPr>
  </w:style>
  <w:style w:type="paragraph" w:styleId="TOC9">
    <w:name w:val="toc 9"/>
    <w:basedOn w:val="TOC8"/>
    <w:semiHidden/>
    <w:rsid w:val="00525C04"/>
    <w:pPr>
      <w:ind w:left="1418" w:hanging="1418"/>
    </w:pPr>
  </w:style>
  <w:style w:type="paragraph" w:customStyle="1" w:styleId="EX">
    <w:name w:val="EX"/>
    <w:basedOn w:val="Normal"/>
    <w:rsid w:val="00525C04"/>
    <w:pPr>
      <w:keepLines/>
      <w:ind w:left="1702" w:hanging="1418"/>
    </w:pPr>
  </w:style>
  <w:style w:type="paragraph" w:customStyle="1" w:styleId="FP">
    <w:name w:val="FP"/>
    <w:basedOn w:val="Normal"/>
    <w:rsid w:val="00525C04"/>
    <w:pPr>
      <w:spacing w:after="0"/>
    </w:pPr>
  </w:style>
  <w:style w:type="paragraph" w:customStyle="1" w:styleId="LD">
    <w:name w:val="LD"/>
    <w:rsid w:val="00525C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5C04"/>
    <w:pPr>
      <w:spacing w:after="0"/>
    </w:pPr>
  </w:style>
  <w:style w:type="paragraph" w:customStyle="1" w:styleId="EW">
    <w:name w:val="EW"/>
    <w:basedOn w:val="EX"/>
    <w:rsid w:val="00525C04"/>
    <w:pPr>
      <w:spacing w:after="0"/>
    </w:pPr>
  </w:style>
  <w:style w:type="paragraph" w:styleId="TOC6">
    <w:name w:val="toc 6"/>
    <w:basedOn w:val="TOC5"/>
    <w:next w:val="Normal"/>
    <w:semiHidden/>
    <w:rsid w:val="00525C04"/>
    <w:pPr>
      <w:ind w:left="1985" w:hanging="1985"/>
    </w:pPr>
  </w:style>
  <w:style w:type="paragraph" w:styleId="TOC7">
    <w:name w:val="toc 7"/>
    <w:basedOn w:val="TOC6"/>
    <w:next w:val="Normal"/>
    <w:semiHidden/>
    <w:rsid w:val="00525C04"/>
    <w:pPr>
      <w:ind w:left="2268" w:hanging="2268"/>
    </w:pPr>
  </w:style>
  <w:style w:type="paragraph" w:styleId="ListBullet2">
    <w:name w:val="List Bullet 2"/>
    <w:basedOn w:val="ListBullet"/>
    <w:semiHidden/>
    <w:rsid w:val="00525C04"/>
    <w:pPr>
      <w:ind w:left="851"/>
    </w:pPr>
  </w:style>
  <w:style w:type="paragraph" w:styleId="ListBullet3">
    <w:name w:val="List Bullet 3"/>
    <w:basedOn w:val="ListBullet2"/>
    <w:semiHidden/>
    <w:rsid w:val="00525C04"/>
    <w:pPr>
      <w:ind w:left="1135"/>
    </w:pPr>
  </w:style>
  <w:style w:type="paragraph" w:styleId="ListNumber">
    <w:name w:val="List Number"/>
    <w:basedOn w:val="List"/>
    <w:semiHidden/>
    <w:rsid w:val="00525C04"/>
  </w:style>
  <w:style w:type="paragraph" w:customStyle="1" w:styleId="EQ">
    <w:name w:val="EQ"/>
    <w:basedOn w:val="Normal"/>
    <w:next w:val="Normal"/>
    <w:rsid w:val="00525C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5C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5C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5C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5C04"/>
    <w:pPr>
      <w:jc w:val="right"/>
    </w:pPr>
  </w:style>
  <w:style w:type="paragraph" w:customStyle="1" w:styleId="H6">
    <w:name w:val="H6"/>
    <w:basedOn w:val="Heading5"/>
    <w:next w:val="Normal"/>
    <w:rsid w:val="00525C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5C04"/>
    <w:pPr>
      <w:ind w:left="851" w:hanging="851"/>
    </w:pPr>
  </w:style>
  <w:style w:type="paragraph" w:customStyle="1" w:styleId="TAL">
    <w:name w:val="TAL"/>
    <w:basedOn w:val="Normal"/>
    <w:rsid w:val="00525C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5C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5C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5C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5C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5C04"/>
    <w:pPr>
      <w:framePr w:wrap="notBeside" w:y="16161"/>
    </w:pPr>
  </w:style>
  <w:style w:type="character" w:customStyle="1" w:styleId="ZGSM">
    <w:name w:val="ZGSM"/>
    <w:rsid w:val="00525C04"/>
  </w:style>
  <w:style w:type="paragraph" w:styleId="List2">
    <w:name w:val="List 2"/>
    <w:basedOn w:val="List"/>
    <w:semiHidden/>
    <w:rsid w:val="00525C04"/>
    <w:pPr>
      <w:ind w:left="851"/>
    </w:pPr>
  </w:style>
  <w:style w:type="paragraph" w:customStyle="1" w:styleId="ZG">
    <w:name w:val="ZG"/>
    <w:rsid w:val="00525C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25C04"/>
    <w:pPr>
      <w:ind w:left="1135"/>
    </w:pPr>
  </w:style>
  <w:style w:type="paragraph" w:styleId="List4">
    <w:name w:val="List 4"/>
    <w:basedOn w:val="List3"/>
    <w:semiHidden/>
    <w:rsid w:val="00525C04"/>
    <w:pPr>
      <w:ind w:left="1418"/>
    </w:pPr>
  </w:style>
  <w:style w:type="paragraph" w:styleId="List5">
    <w:name w:val="List 5"/>
    <w:basedOn w:val="List4"/>
    <w:semiHidden/>
    <w:rsid w:val="00525C04"/>
    <w:pPr>
      <w:ind w:left="1702"/>
    </w:pPr>
  </w:style>
  <w:style w:type="paragraph" w:customStyle="1" w:styleId="EditorsNote">
    <w:name w:val="Editor's Note"/>
    <w:basedOn w:val="NO"/>
    <w:rsid w:val="00525C04"/>
    <w:rPr>
      <w:color w:val="FF0000"/>
    </w:rPr>
  </w:style>
  <w:style w:type="paragraph" w:styleId="List">
    <w:name w:val="List"/>
    <w:basedOn w:val="Normal"/>
    <w:semiHidden/>
    <w:rsid w:val="00525C04"/>
    <w:pPr>
      <w:ind w:left="568" w:hanging="284"/>
    </w:pPr>
  </w:style>
  <w:style w:type="paragraph" w:styleId="ListBullet">
    <w:name w:val="List Bullet"/>
    <w:basedOn w:val="List"/>
    <w:semiHidden/>
    <w:rsid w:val="00525C04"/>
  </w:style>
  <w:style w:type="paragraph" w:styleId="ListBullet4">
    <w:name w:val="List Bullet 4"/>
    <w:basedOn w:val="ListBullet3"/>
    <w:semiHidden/>
    <w:rsid w:val="00525C04"/>
    <w:pPr>
      <w:ind w:left="1418"/>
    </w:pPr>
  </w:style>
  <w:style w:type="paragraph" w:styleId="ListBullet5">
    <w:name w:val="List Bullet 5"/>
    <w:basedOn w:val="ListBullet4"/>
    <w:semiHidden/>
    <w:rsid w:val="00525C04"/>
    <w:pPr>
      <w:ind w:left="1702"/>
    </w:pPr>
  </w:style>
  <w:style w:type="paragraph" w:customStyle="1" w:styleId="B2">
    <w:name w:val="B2"/>
    <w:basedOn w:val="List2"/>
    <w:rsid w:val="00525C04"/>
  </w:style>
  <w:style w:type="paragraph" w:customStyle="1" w:styleId="B3">
    <w:name w:val="B3"/>
    <w:basedOn w:val="List3"/>
    <w:rsid w:val="00525C04"/>
  </w:style>
  <w:style w:type="paragraph" w:customStyle="1" w:styleId="B4">
    <w:name w:val="B4"/>
    <w:basedOn w:val="List4"/>
    <w:rsid w:val="00525C04"/>
  </w:style>
  <w:style w:type="paragraph" w:customStyle="1" w:styleId="B5">
    <w:name w:val="B5"/>
    <w:basedOn w:val="List5"/>
    <w:rsid w:val="00525C04"/>
  </w:style>
  <w:style w:type="paragraph" w:customStyle="1" w:styleId="ZTD">
    <w:name w:val="ZTD"/>
    <w:basedOn w:val="ZB"/>
    <w:rsid w:val="00525C0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24.486_CR0099R1_(Rel-17)_eV2XAPP</cp:lastModifiedBy>
  <cp:revision>3</cp:revision>
  <cp:lastPrinted>2002-04-23T14:10:00Z</cp:lastPrinted>
  <dcterms:created xsi:type="dcterms:W3CDTF">2021-05-26T11:05:00Z</dcterms:created>
  <dcterms:modified xsi:type="dcterms:W3CDTF">2021-08-02T08:28:00Z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