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28E0" w14:textId="081C1AE5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5E3C28">
        <w:rPr>
          <w:b/>
          <w:noProof/>
          <w:sz w:val="24"/>
        </w:rPr>
        <w:t>2846</w:t>
      </w:r>
    </w:p>
    <w:p w14:paraId="4AB2FC48" w14:textId="18A51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</w:p>
    <w:p w14:paraId="7C88A54F" w14:textId="194F6676" w:rsidR="00EB6BCA" w:rsidRDefault="00EB6BCA" w:rsidP="0E474FF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E474FF4">
        <w:rPr>
          <w:b/>
          <w:bCs/>
          <w:noProof/>
          <w:sz w:val="24"/>
          <w:szCs w:val="24"/>
        </w:rPr>
        <w:t>3GPP TSG-CT WG3 Meeting #116-</w:t>
      </w:r>
      <w:r w:rsidR="393C022A" w:rsidRPr="0E474FF4">
        <w:rPr>
          <w:b/>
          <w:bCs/>
          <w:noProof/>
          <w:sz w:val="24"/>
          <w:szCs w:val="24"/>
        </w:rPr>
        <w:t xml:space="preserve">e                                                                 </w:t>
      </w:r>
      <w:r w:rsidR="00CD4545">
        <w:rPr>
          <w:b/>
          <w:bCs/>
          <w:noProof/>
          <w:sz w:val="24"/>
          <w:szCs w:val="24"/>
        </w:rPr>
        <w:t xml:space="preserve"> </w:t>
      </w:r>
      <w:r w:rsidRPr="0E474FF4">
        <w:rPr>
          <w:b/>
          <w:bCs/>
          <w:noProof/>
          <w:sz w:val="24"/>
          <w:szCs w:val="24"/>
        </w:rPr>
        <w:t>C</w:t>
      </w:r>
      <w:r w:rsidR="669387AF" w:rsidRPr="0E474FF4">
        <w:rPr>
          <w:b/>
          <w:bCs/>
          <w:noProof/>
          <w:sz w:val="24"/>
          <w:szCs w:val="24"/>
        </w:rPr>
        <w:t>3</w:t>
      </w:r>
      <w:r w:rsidR="1E555667" w:rsidRPr="0E474FF4">
        <w:rPr>
          <w:b/>
          <w:bCs/>
          <w:noProof/>
          <w:sz w:val="24"/>
          <w:szCs w:val="24"/>
        </w:rPr>
        <w:t>-</w:t>
      </w:r>
      <w:r w:rsidRPr="0E474FF4">
        <w:rPr>
          <w:b/>
          <w:bCs/>
          <w:noProof/>
          <w:sz w:val="24"/>
          <w:szCs w:val="24"/>
        </w:rPr>
        <w:t>21</w:t>
      </w:r>
      <w:r w:rsidR="414F5ABE" w:rsidRPr="0E474FF4">
        <w:rPr>
          <w:b/>
          <w:bCs/>
          <w:noProof/>
          <w:sz w:val="24"/>
          <w:szCs w:val="24"/>
        </w:rPr>
        <w:t>3018</w:t>
      </w:r>
    </w:p>
    <w:p w14:paraId="213AD431" w14:textId="3721FCFA" w:rsidR="00EB6BCA" w:rsidRDefault="00EB6BCA" w:rsidP="00EB6B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2B13DDC7" w14:textId="6506146F" w:rsidR="00EB6BCA" w:rsidRDefault="00EB6BCA" w:rsidP="572D646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72D6468">
        <w:rPr>
          <w:b/>
          <w:bCs/>
          <w:noProof/>
          <w:sz w:val="24"/>
          <w:szCs w:val="24"/>
        </w:rPr>
        <w:t>3GPP TSG-CT WG4 Meeting #104-e</w:t>
      </w:r>
      <w:r>
        <w:tab/>
      </w:r>
      <w:r w:rsidR="3887754B" w:rsidRPr="572D6468">
        <w:rPr>
          <w:b/>
          <w:bCs/>
          <w:noProof/>
          <w:sz w:val="24"/>
          <w:szCs w:val="24"/>
        </w:rPr>
        <w:t>C4-213081</w:t>
      </w:r>
    </w:p>
    <w:p w14:paraId="342FE386" w14:textId="5C9738F5" w:rsidR="00EB6BCA" w:rsidRDefault="00EB6BCA" w:rsidP="00EB6B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4F852701" w14:textId="75EFC52C" w:rsidR="00A816A1" w:rsidRDefault="00A816A1" w:rsidP="0E474FF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tab/>
      </w:r>
      <w:r w:rsidR="77E0E75B">
        <w:rPr>
          <w:rFonts w:eastAsia="Batang" w:cs="Arial"/>
          <w:sz w:val="18"/>
          <w:szCs w:val="18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23EA5C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B6BCA">
        <w:rPr>
          <w:rFonts w:ascii="Arial" w:eastAsia="Batang" w:hAnsi="Arial"/>
          <w:b/>
          <w:lang w:val="en-US" w:eastAsia="zh-CN"/>
        </w:rPr>
        <w:t>Nokia, Nokia Shanghai Bell</w:t>
      </w:r>
    </w:p>
    <w:p w14:paraId="20D97F4C" w14:textId="2C9ADA5C" w:rsidR="00AE25BF" w:rsidRPr="006E5DD5" w:rsidRDefault="00AE25BF" w:rsidP="228826D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228826DE">
        <w:rPr>
          <w:rFonts w:ascii="Arial" w:eastAsia="Batang" w:hAnsi="Arial" w:cs="Arial"/>
          <w:b/>
          <w:bCs/>
          <w:lang w:eastAsia="zh-CN"/>
        </w:rPr>
        <w:t>Title:</w:t>
      </w:r>
      <w:r>
        <w:tab/>
      </w:r>
      <w:r w:rsidRPr="228826DE">
        <w:rPr>
          <w:rFonts w:ascii="Arial" w:eastAsia="Batang" w:hAnsi="Arial" w:cs="Arial"/>
          <w:b/>
          <w:bCs/>
          <w:lang w:eastAsia="zh-CN"/>
        </w:rPr>
        <w:t>New</w:t>
      </w:r>
      <w:r w:rsidR="00D31CC8" w:rsidRPr="228826DE">
        <w:rPr>
          <w:rFonts w:ascii="Arial" w:eastAsia="Batang" w:hAnsi="Arial" w:cs="Arial"/>
          <w:b/>
          <w:bCs/>
          <w:lang w:eastAsia="zh-CN"/>
        </w:rPr>
        <w:t xml:space="preserve"> WID on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</w:t>
      </w:r>
      <w:r w:rsidR="5D44A194" w:rsidRPr="228826DE">
        <w:rPr>
          <w:rFonts w:ascii="Arial" w:eastAsia="Batang" w:hAnsi="Arial" w:cs="Arial"/>
          <w:b/>
          <w:bCs/>
          <w:lang w:eastAsia="zh-CN"/>
        </w:rPr>
        <w:t>S</w:t>
      </w:r>
      <w:r w:rsidR="00EB6BCA" w:rsidRPr="228826DE">
        <w:rPr>
          <w:rFonts w:ascii="Arial" w:eastAsia="Batang" w:hAnsi="Arial" w:cs="Arial"/>
          <w:b/>
          <w:bCs/>
          <w:lang w:eastAsia="zh-CN"/>
        </w:rPr>
        <w:t>ystem enhancement for redundant PDU session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31FC70E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B6BCA">
        <w:rPr>
          <w:rFonts w:ascii="Arial" w:eastAsia="Batang" w:hAnsi="Arial"/>
          <w:b/>
          <w:lang w:eastAsia="zh-CN"/>
        </w:rPr>
        <w:t>17.1.1 (CT1, CT3) / 5 (CT4)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BCE5797" w14:textId="3D9FFE8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B6BCA">
        <w:t>S</w:t>
      </w:r>
      <w:r w:rsidR="00EB6BCA" w:rsidRPr="00EB6BCA">
        <w:t>ystem enhancement for redundant PDU session</w:t>
      </w:r>
    </w:p>
    <w:p w14:paraId="56030C2D" w14:textId="43884764" w:rsidR="00B078D6" w:rsidRPr="00DB3B18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DB3B18">
        <w:rPr>
          <w:lang w:val="fr-FR"/>
        </w:rPr>
        <w:t>A</w:t>
      </w:r>
      <w:r w:rsidR="00B078D6" w:rsidRPr="00DB3B18">
        <w:rPr>
          <w:lang w:val="fr-FR"/>
        </w:rPr>
        <w:t>cronym</w:t>
      </w:r>
      <w:proofErr w:type="spellEnd"/>
      <w:r w:rsidR="00B078D6" w:rsidRPr="00DB3B18">
        <w:rPr>
          <w:lang w:val="fr-FR"/>
        </w:rPr>
        <w:t>:</w:t>
      </w:r>
      <w:r w:rsidR="001C718D" w:rsidRPr="00DB3B18">
        <w:rPr>
          <w:lang w:val="fr-FR"/>
        </w:rPr>
        <w:t xml:space="preserve"> </w:t>
      </w:r>
      <w:r w:rsidR="00EB6BCA" w:rsidRPr="00DB3B18">
        <w:rPr>
          <w:lang w:val="fr-FR"/>
        </w:rPr>
        <w:t>TEI17_SE_RPS</w:t>
      </w:r>
    </w:p>
    <w:p w14:paraId="4DF70FC2" w14:textId="1BB1781A" w:rsidR="00B078D6" w:rsidRPr="00DB3B18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DB3B18">
        <w:rPr>
          <w:lang w:val="fr-FR"/>
        </w:rPr>
        <w:t>Unique identifier</w:t>
      </w:r>
      <w:r w:rsidR="00F41A27" w:rsidRPr="00DB3B18">
        <w:rPr>
          <w:lang w:val="fr-FR"/>
        </w:rPr>
        <w:t xml:space="preserve">: </w:t>
      </w:r>
      <w:r w:rsidR="00EB6BCA" w:rsidRPr="00DB3B18">
        <w:rPr>
          <w:highlight w:val="yellow"/>
          <w:lang w:val="fr-FR"/>
        </w:rPr>
        <w:t>TBD</w:t>
      </w:r>
    </w:p>
    <w:p w14:paraId="0409EE54" w14:textId="2EC8AD68" w:rsidR="003F7142" w:rsidRPr="00EB6BCA" w:rsidRDefault="003F7142" w:rsidP="00EB6BC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B6BCA">
        <w:rPr>
          <w:rFonts w:ascii="Arial" w:hAnsi="Arial"/>
          <w:sz w:val="32"/>
        </w:rPr>
        <w:t xml:space="preserve"> Rel-17</w:t>
      </w:r>
    </w:p>
    <w:p w14:paraId="0C08CB29" w14:textId="2447F662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44439A93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ED6FD06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56831C06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0EAB23A5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18B5D022" w:rsidR="004260A5" w:rsidRDefault="00EB6BCA" w:rsidP="004A40BE">
            <w:pPr>
              <w:pStyle w:val="TAC"/>
            </w:pPr>
            <w:r>
              <w:t>X</w:t>
            </w: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2FE80ADE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493C19EB" w:rsidR="004876B9" w:rsidRDefault="00EB6BC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658AC3A0" w:rsidR="008835FC" w:rsidRPr="00AF1C3C" w:rsidRDefault="00AF1C3C" w:rsidP="00A10539">
            <w:pPr>
              <w:pStyle w:val="TAL"/>
              <w:rPr>
                <w:rFonts w:cs="Arial"/>
                <w:szCs w:val="18"/>
              </w:rPr>
            </w:pPr>
            <w:r w:rsidRPr="00AF1C3C">
              <w:rPr>
                <w:rFonts w:cs="Arial"/>
                <w:szCs w:val="18"/>
              </w:rPr>
              <w:t>TEI17_SE_RPS</w:t>
            </w:r>
          </w:p>
        </w:tc>
        <w:tc>
          <w:tcPr>
            <w:tcW w:w="1101" w:type="dxa"/>
          </w:tcPr>
          <w:p w14:paraId="3C85AE61" w14:textId="7AAB2735" w:rsidR="008835FC" w:rsidRPr="00AF1C3C" w:rsidRDefault="00AF1C3C" w:rsidP="00A10539">
            <w:pPr>
              <w:pStyle w:val="TAL"/>
              <w:rPr>
                <w:rFonts w:cs="Arial"/>
                <w:szCs w:val="18"/>
              </w:rPr>
            </w:pPr>
            <w:r w:rsidRPr="00AF1C3C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6F7F93C1" w14:textId="4CDC6185" w:rsidR="008835FC" w:rsidRPr="00AF1C3C" w:rsidRDefault="00AF1C3C" w:rsidP="00A10539">
            <w:pPr>
              <w:pStyle w:val="TAL"/>
              <w:rPr>
                <w:rFonts w:cs="Arial"/>
                <w:szCs w:val="18"/>
              </w:rPr>
            </w:pPr>
            <w:r w:rsidRPr="00AF1C3C">
              <w:rPr>
                <w:rFonts w:cs="Arial"/>
                <w:szCs w:val="18"/>
              </w:rPr>
              <w:t>880017</w:t>
            </w:r>
          </w:p>
        </w:tc>
        <w:tc>
          <w:tcPr>
            <w:tcW w:w="7011" w:type="dxa"/>
          </w:tcPr>
          <w:p w14:paraId="0C544F20" w14:textId="1EE5D8B8" w:rsidR="008835FC" w:rsidRPr="00AF1C3C" w:rsidRDefault="00AF1C3C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AF1C3C">
              <w:rPr>
                <w:rFonts w:ascii="Arial" w:hAnsi="Arial" w:cs="Arial"/>
                <w:sz w:val="18"/>
                <w:szCs w:val="18"/>
              </w:rPr>
              <w:t>System enhancement for redundant PDU session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14:paraId="14B2356A" w14:textId="77777777" w:rsidTr="00EB6BCA">
        <w:tc>
          <w:tcPr>
            <w:tcW w:w="8112" w:type="dxa"/>
            <w:gridSpan w:val="3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EB6BCA"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EB6BCA">
        <w:tc>
          <w:tcPr>
            <w:tcW w:w="1101" w:type="dxa"/>
          </w:tcPr>
          <w:p w14:paraId="4FB2604C" w14:textId="054FF214" w:rsidR="008835FC" w:rsidRDefault="00EB6BCA" w:rsidP="008835FC">
            <w:pPr>
              <w:pStyle w:val="TAL"/>
            </w:pPr>
            <w:r>
              <w:t>820019</w:t>
            </w:r>
          </w:p>
        </w:tc>
        <w:tc>
          <w:tcPr>
            <w:tcW w:w="3326" w:type="dxa"/>
          </w:tcPr>
          <w:p w14:paraId="09251CED" w14:textId="346A6CC7" w:rsidR="008835FC" w:rsidRDefault="00EB6BCA" w:rsidP="008835FC">
            <w:pPr>
              <w:pStyle w:val="TAL"/>
            </w:pPr>
            <w:r w:rsidRPr="00EB6BCA">
              <w:t>Enhancement of URLLC support in the 5G Core network (5G_URLLC)</w:t>
            </w:r>
          </w:p>
        </w:tc>
        <w:tc>
          <w:tcPr>
            <w:tcW w:w="3685" w:type="dxa"/>
          </w:tcPr>
          <w:p w14:paraId="6FD3775A" w14:textId="1A43D4B1" w:rsidR="008835FC" w:rsidRPr="00EB6BCA" w:rsidRDefault="00EB6BCA" w:rsidP="008835FC">
            <w:pPr>
              <w:pStyle w:val="tah0"/>
              <w:rPr>
                <w:rFonts w:ascii="Arial" w:hAnsi="Arial" w:cs="Arial"/>
                <w:iCs/>
              </w:rPr>
            </w:pPr>
            <w:r w:rsidRPr="00EB6BCA">
              <w:rPr>
                <w:rFonts w:ascii="Arial" w:hAnsi="Arial" w:cs="Arial"/>
                <w:iCs/>
                <w:sz w:val="18"/>
                <w:szCs w:val="22"/>
              </w:rPr>
              <w:t>Rel-16 work item for URLLC</w:t>
            </w:r>
            <w:r w:rsidR="008835FC" w:rsidRPr="00EB6BCA">
              <w:rPr>
                <w:rFonts w:ascii="Arial" w:hAnsi="Arial" w:cs="Arial"/>
                <w:iCs/>
                <w:sz w:val="18"/>
                <w:szCs w:val="22"/>
              </w:rPr>
              <w:t xml:space="preserve"> </w:t>
            </w:r>
          </w:p>
        </w:tc>
      </w:tr>
    </w:tbl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BB22353" w14:textId="379273CE" w:rsidR="00AF1C3C" w:rsidRPr="00BA2104" w:rsidRDefault="00AF1C3C" w:rsidP="00AF1C3C">
      <w:pPr>
        <w:rPr>
          <w:iCs/>
        </w:rPr>
      </w:pPr>
      <w:r w:rsidRPr="00BA2104">
        <w:rPr>
          <w:iCs/>
        </w:rPr>
        <w:t xml:space="preserve">TSG-SA approved </w:t>
      </w:r>
      <w:r>
        <w:rPr>
          <w:iCs/>
        </w:rPr>
        <w:t>the</w:t>
      </w:r>
      <w:r w:rsidRPr="00BA2104">
        <w:rPr>
          <w:iCs/>
        </w:rPr>
        <w:t xml:space="preserve"> WID</w:t>
      </w:r>
      <w:r>
        <w:rPr>
          <w:iCs/>
        </w:rPr>
        <w:t xml:space="preserve"> indicated in Clause 2.2</w:t>
      </w:r>
      <w:r w:rsidRPr="00BA2104">
        <w:rPr>
          <w:iCs/>
        </w:rPr>
        <w:t xml:space="preserve"> (UID: </w:t>
      </w:r>
      <w:r>
        <w:rPr>
          <w:iCs/>
        </w:rPr>
        <w:t>880017</w:t>
      </w:r>
      <w:r w:rsidRPr="00BA2104">
        <w:rPr>
          <w:iCs/>
        </w:rPr>
        <w:t>) in TSG-SA Meeting #</w:t>
      </w:r>
      <w:r>
        <w:rPr>
          <w:iCs/>
        </w:rPr>
        <w:t>88</w:t>
      </w:r>
      <w:r w:rsidRPr="00BA2104">
        <w:rPr>
          <w:iCs/>
        </w:rPr>
        <w:t>E</w:t>
      </w:r>
      <w:r>
        <w:rPr>
          <w:iCs/>
        </w:rPr>
        <w:t xml:space="preserve"> (</w:t>
      </w:r>
      <w:r w:rsidR="005E3C28">
        <w:rPr>
          <w:iCs/>
        </w:rPr>
        <w:t>June/July 2020</w:t>
      </w:r>
      <w:r>
        <w:rPr>
          <w:iCs/>
        </w:rPr>
        <w:t>)</w:t>
      </w:r>
      <w:r w:rsidRPr="00BA2104">
        <w:rPr>
          <w:iCs/>
        </w:rPr>
        <w:t>.</w:t>
      </w:r>
      <w:r w:rsidR="005E3C28">
        <w:rPr>
          <w:iCs/>
        </w:rPr>
        <w:t xml:space="preserve"> SA2 has made a progress on creating stage 2 requirements (e.g. </w:t>
      </w:r>
      <w:r w:rsidR="005E3C28" w:rsidRPr="005E3C28">
        <w:rPr>
          <w:iCs/>
        </w:rPr>
        <w:t>CR</w:t>
      </w:r>
      <w:r w:rsidR="005E3C28">
        <w:rPr>
          <w:iCs/>
        </w:rPr>
        <w:t xml:space="preserve"> </w:t>
      </w:r>
      <w:r w:rsidR="005E3C28" w:rsidRPr="005E3C28">
        <w:rPr>
          <w:iCs/>
        </w:rPr>
        <w:t>2736</w:t>
      </w:r>
      <w:r w:rsidR="005E3C28">
        <w:rPr>
          <w:iCs/>
        </w:rPr>
        <w:t xml:space="preserve"> to TS 23.501, CR 2658 to TS 23.502).</w:t>
      </w:r>
    </w:p>
    <w:p w14:paraId="2C02105A" w14:textId="77777777" w:rsidR="00AF1C3C" w:rsidRPr="00BA2104" w:rsidRDefault="00AF1C3C" w:rsidP="00AF1C3C">
      <w:pPr>
        <w:rPr>
          <w:iCs/>
        </w:rPr>
      </w:pPr>
      <w:r w:rsidRPr="00BA2104">
        <w:rPr>
          <w:iCs/>
        </w:rPr>
        <w:t>Considering these, impacts on protocols and interfaces under CT WGs’ responsibilities are foreseen and the related work in CT WGs should be carried out within Rel-17.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1CF78A5" w14:textId="0B202AA4" w:rsidR="00B22ACD" w:rsidRPr="00BA2104" w:rsidRDefault="00B22ACD" w:rsidP="00B22ACD">
      <w:r w:rsidRPr="00BA2104">
        <w:t xml:space="preserve">The objective of the work item is to develop the specifications under remit of CT WGs for the stage 2 requirements agreed under the stage 2 work item </w:t>
      </w:r>
      <w:r w:rsidRPr="00B22ACD">
        <w:t>TEI17_SE_RPS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14:paraId="4CACE4D0" w14:textId="77777777" w:rsidR="00AF1C3C" w:rsidRPr="00BA2104" w:rsidRDefault="00AF1C3C" w:rsidP="00AF1C3C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1FD2E64B" w14:textId="619F9BD2" w:rsidR="00AF1C3C" w:rsidRPr="00BA2104" w:rsidRDefault="00AF1C3C" w:rsidP="00AF1C3C">
      <w:pPr>
        <w:pStyle w:val="B1"/>
      </w:pPr>
      <w:r w:rsidRPr="00BA2104">
        <w:t>1)</w:t>
      </w:r>
      <w:r w:rsidRPr="00BA2104">
        <w:tab/>
      </w:r>
      <w:r w:rsidR="00F13E18">
        <w:t xml:space="preserve">Acquisition of </w:t>
      </w:r>
      <w:r w:rsidR="00F13E18" w:rsidRPr="00F13E18">
        <w:t xml:space="preserve">PDU </w:t>
      </w:r>
      <w:r w:rsidR="00F13E18">
        <w:t>s</w:t>
      </w:r>
      <w:r w:rsidR="00F13E18" w:rsidRPr="00F13E18">
        <w:t>ession pair information</w:t>
      </w:r>
      <w:r w:rsidR="00F13E18" w:rsidRPr="00BA2104" w:rsidDel="00F13E18">
        <w:t xml:space="preserve"> </w:t>
      </w:r>
      <w:r w:rsidR="00F13E18">
        <w:t>by a UE</w:t>
      </w:r>
    </w:p>
    <w:p w14:paraId="6D63D020" w14:textId="0C90111D" w:rsidR="00AF1C3C" w:rsidRPr="00BA2104" w:rsidRDefault="00AF1C3C" w:rsidP="00AF1C3C">
      <w:pPr>
        <w:pStyle w:val="B1"/>
      </w:pPr>
      <w:r>
        <w:t>2</w:t>
      </w:r>
      <w:r w:rsidRPr="00BA2104">
        <w:t>)</w:t>
      </w:r>
      <w:r w:rsidRPr="00BA2104">
        <w:tab/>
      </w:r>
      <w:r w:rsidR="00F13E18">
        <w:t xml:space="preserve">Enhancement in the 5GSM protocol </w:t>
      </w:r>
      <w:r w:rsidR="00F13E18" w:rsidRPr="00F13E18">
        <w:t xml:space="preserve">to </w:t>
      </w:r>
      <w:r w:rsidR="00F13E18">
        <w:t>deliver PDU session pair information</w:t>
      </w:r>
    </w:p>
    <w:p w14:paraId="6CD38C6E" w14:textId="77777777" w:rsidR="00AF1C3C" w:rsidRPr="00BA2104" w:rsidRDefault="00AF1C3C" w:rsidP="00AF1C3C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0ABF3F84" w14:textId="6B94FCE7" w:rsidR="00AF1C3C" w:rsidRPr="00BA2104" w:rsidRDefault="00AF1C3C" w:rsidP="0E474FF4">
      <w:pPr>
        <w:pStyle w:val="B1"/>
      </w:pPr>
      <w:r>
        <w:t>1)</w:t>
      </w:r>
      <w:r>
        <w:tab/>
      </w:r>
      <w:r w:rsidR="44490D75">
        <w:t xml:space="preserve">Potential </w:t>
      </w:r>
      <w:r w:rsidR="7860134A">
        <w:t xml:space="preserve">impact </w:t>
      </w:r>
      <w:r w:rsidR="44490D75">
        <w:t>on</w:t>
      </w:r>
      <w:r w:rsidR="35F7FBEF" w:rsidRPr="0E474FF4">
        <w:t xml:space="preserve"> UE Route Selection Policy (URSP)</w:t>
      </w:r>
    </w:p>
    <w:p w14:paraId="6ECD1FF4" w14:textId="15F768DD" w:rsidR="00F13E18" w:rsidRPr="00BA2104" w:rsidRDefault="00F13E18" w:rsidP="00F13E18">
      <w:pPr>
        <w:pStyle w:val="B1"/>
      </w:pPr>
      <w:r>
        <w:t>2)</w:t>
      </w:r>
      <w:r>
        <w:tab/>
      </w:r>
      <w:r w:rsidR="6A54AD25">
        <w:t>Introduction of an identification of the PDU session pair</w:t>
      </w:r>
    </w:p>
    <w:p w14:paraId="4F345A4F" w14:textId="77777777" w:rsidR="00AF1C3C" w:rsidRPr="00BA2104" w:rsidRDefault="00AF1C3C" w:rsidP="00AF1C3C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5555BC86" w14:textId="68D21D68" w:rsidR="00F13E18" w:rsidRPr="00BA2104" w:rsidRDefault="00F13E18" w:rsidP="00F13E18">
      <w:pPr>
        <w:pStyle w:val="B1"/>
      </w:pPr>
      <w:r>
        <w:t>1)</w:t>
      </w:r>
      <w:r>
        <w:tab/>
      </w:r>
      <w:r w:rsidR="6D3F752E">
        <w:t>Storing the PDU session pair information</w:t>
      </w:r>
      <w:r w:rsidR="52F87E2B">
        <w:t xml:space="preserve"> received from the UE</w:t>
      </w:r>
      <w:r w:rsidR="6D3F752E">
        <w:t xml:space="preserve"> in the S</w:t>
      </w:r>
      <w:r w:rsidR="471E4C2F">
        <w:t>ession Management c</w:t>
      </w:r>
      <w:r w:rsidR="6D3F752E">
        <w:t>ontext</w:t>
      </w:r>
      <w:r w:rsidR="0F74946F">
        <w:t xml:space="preserve">, to enable a new I-SMF to retrieve this information </w:t>
      </w:r>
      <w:r w:rsidR="44681692">
        <w:t xml:space="preserve">in scenarios with </w:t>
      </w:r>
      <w:r w:rsidR="0F74946F">
        <w:t>an I-SMF change or insertion.</w:t>
      </w:r>
      <w:r w:rsidR="6D3F752E">
        <w:t xml:space="preserve"> </w:t>
      </w:r>
    </w:p>
    <w:p w14:paraId="552E51E6" w14:textId="0A694DF9" w:rsidR="00F13E18" w:rsidRPr="00BA2104" w:rsidRDefault="00F13E18" w:rsidP="228826DE">
      <w:pPr>
        <w:pStyle w:val="B1"/>
        <w:ind w:left="284" w:firstLine="0"/>
      </w:pP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3CCCDCFE" w14:textId="7432EF17" w:rsidR="00FF3F0C" w:rsidRPr="006A4DE3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6E12BE" w14:textId="104CFA81" w:rsidR="00BB5EBF" w:rsidRPr="006A4DE3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15D1BC7F" w14:textId="17576F13" w:rsidR="00FF3F0C" w:rsidRPr="006A4DE3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ABA6EA0" w14:textId="523A0826" w:rsidR="00FF3F0C" w:rsidRPr="006A4DE3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733B1AB7" w14:textId="3783B16A" w:rsidR="00FF3F0C" w:rsidRPr="006A4DE3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91E740" w14:textId="76F1DBA1" w:rsidR="00FF3F0C" w:rsidRPr="006A4DE3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E474FF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C36CC36" w:rsidR="009428A9" w:rsidRPr="006A4DE3" w:rsidRDefault="00F46F5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A4DE3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2B66293E" w:rsidR="009428A9" w:rsidRPr="006A4DE3" w:rsidRDefault="005853BF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853BF">
              <w:rPr>
                <w:rFonts w:ascii="Arial" w:hAnsi="Arial" w:cs="Arial"/>
                <w:iCs/>
                <w:sz w:val="18"/>
                <w:szCs w:val="18"/>
              </w:rPr>
              <w:t>Enhancement in the 5GSM protocol to deliver PDU session pair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54A90E88" w:rsidR="009428A9" w:rsidRPr="006A4DE3" w:rsidRDefault="006A4DE3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A4DE3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A4DE3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69F9A1E4" w:rsidR="009428A9" w:rsidRPr="006A4DE3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B22ACD" w:rsidRPr="00251D80" w14:paraId="2145C24E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A488" w14:textId="48E4E734" w:rsidR="00B22ACD" w:rsidRPr="006A4DE3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228826DE">
              <w:rPr>
                <w:rFonts w:ascii="Arial" w:hAnsi="Arial" w:cs="Arial"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BFC" w14:textId="631A6FF2" w:rsidR="00B22ACD" w:rsidRPr="006A4DE3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228826DE">
              <w:rPr>
                <w:rFonts w:ascii="Arial" w:hAnsi="Arial" w:cs="Arial"/>
                <w:sz w:val="18"/>
                <w:szCs w:val="18"/>
              </w:rPr>
              <w:t xml:space="preserve">Storing the PDU session pair information in </w:t>
            </w:r>
            <w:proofErr w:type="spellStart"/>
            <w:r w:rsidRPr="228826DE">
              <w:rPr>
                <w:rFonts w:ascii="Arial" w:hAnsi="Arial" w:cs="Arial"/>
                <w:sz w:val="18"/>
                <w:szCs w:val="18"/>
              </w:rPr>
              <w:t>SmContext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1F93" w14:textId="4A787A5D" w:rsidR="00B22ACD" w:rsidRPr="006A4DE3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228826DE">
              <w:rPr>
                <w:rFonts w:ascii="Arial" w:hAnsi="Arial" w:cs="Arial"/>
                <w:sz w:val="18"/>
                <w:szCs w:val="18"/>
              </w:rPr>
              <w:t>TSG#95</w:t>
            </w:r>
            <w:r w:rsidR="00B22ACD">
              <w:br/>
            </w:r>
            <w:r w:rsidRPr="228826DE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19C1" w14:textId="464A942A" w:rsidR="00B22ACD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228826DE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</w:tr>
      <w:tr w:rsidR="00B22ACD" w:rsidRPr="00251D80" w14:paraId="0DA39851" w14:textId="77777777" w:rsidTr="0E474FF4">
        <w:trPr>
          <w:cantSplit/>
          <w:trHeight w:val="58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BC8C" w14:textId="02BF0FD3" w:rsidR="00B22ACD" w:rsidRPr="006A4DE3" w:rsidRDefault="7A7F4562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2126" w14:textId="21AEB1CE" w:rsidR="00B22ACD" w:rsidRPr="00CD4545" w:rsidRDefault="2226A83A" w:rsidP="0E474FF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CD4545">
              <w:rPr>
                <w:rFonts w:ascii="Arial" w:hAnsi="Arial" w:cs="Arial"/>
                <w:iCs/>
                <w:sz w:val="18"/>
                <w:szCs w:val="18"/>
              </w:rPr>
              <w:t>Potential impact on UE Route Selection Policy (URSP)</w:t>
            </w:r>
            <w:r w:rsidR="1410CD74" w:rsidRPr="00CD4545">
              <w:rPr>
                <w:rFonts w:ascii="Arial" w:hAnsi="Arial" w:cs="Arial"/>
                <w:iCs/>
                <w:sz w:val="18"/>
                <w:szCs w:val="18"/>
              </w:rPr>
              <w:t xml:space="preserve"> and introduction of an identification of the PDU session pair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83EC" w14:textId="234FAD3D" w:rsidR="00B22ACD" w:rsidRPr="006A4DE3" w:rsidRDefault="2226A83A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TSG#95</w:t>
            </w:r>
            <w:r w:rsidR="00B22ACD">
              <w:br/>
            </w:r>
            <w:r w:rsidRPr="0E474FF4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7B6" w14:textId="5E7E8DFD" w:rsidR="00B22ACD" w:rsidRDefault="2226A83A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2DC8DBC3" w14:textId="73BEF3C6" w:rsidR="00B22ACD" w:rsidRDefault="00B22ACD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E474FF4" w14:paraId="206A4B4D" w14:textId="77777777" w:rsidTr="0E474FF4">
        <w:trPr>
          <w:cantSplit/>
          <w:trHeight w:val="58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808" w14:textId="7D7E0F89" w:rsidR="4F0C823C" w:rsidRDefault="4F0C823C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AA8" w14:textId="6B4D01F9" w:rsidR="4F0C823C" w:rsidRPr="00CD4545" w:rsidRDefault="4F0C823C" w:rsidP="00CD454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CD4545">
              <w:rPr>
                <w:rFonts w:ascii="Arial" w:hAnsi="Arial" w:cs="Arial"/>
                <w:iCs/>
                <w:sz w:val="18"/>
                <w:szCs w:val="18"/>
              </w:rPr>
              <w:t>Potential update of procedure descriptions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4875" w14:textId="0348B831" w:rsidR="4F0C823C" w:rsidRDefault="4F0C823C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0E474FF4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418" w14:textId="77C8B869" w:rsidR="4F0C823C" w:rsidRDefault="4F0C823C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E474FF4" w14:paraId="6A92B99D" w14:textId="77777777" w:rsidTr="0E474FF4">
        <w:trPr>
          <w:cantSplit/>
          <w:trHeight w:val="58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AAF0" w14:textId="25773E9C" w:rsidR="2226A83A" w:rsidRDefault="2226A83A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E00" w14:textId="1E4C1CA5" w:rsidR="2226A83A" w:rsidRPr="00CD4545" w:rsidRDefault="2226A83A" w:rsidP="0E474FF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CD4545">
              <w:rPr>
                <w:rFonts w:ascii="Arial" w:hAnsi="Arial" w:cs="Arial"/>
                <w:iCs/>
                <w:sz w:val="18"/>
                <w:szCs w:val="18"/>
              </w:rPr>
              <w:t>Potential impact on UE Route Selection Policy (URSP)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9412" w14:textId="6031A5B2" w:rsidR="2226A83A" w:rsidRDefault="2226A83A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0E474FF4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1A1" w14:textId="60BDC80D" w:rsidR="2226A83A" w:rsidRDefault="2226A83A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B22ACD" w:rsidRPr="00251D80" w14:paraId="6FAAD634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BFC9" w14:textId="6235F6C5" w:rsidR="00B22ACD" w:rsidRPr="006A4DE3" w:rsidRDefault="5C207CEE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EEF" w14:textId="3DE0BD52" w:rsidR="00B22ACD" w:rsidRPr="00CD4545" w:rsidRDefault="5C207CEE" w:rsidP="0E474FF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CD4545">
              <w:rPr>
                <w:rFonts w:ascii="Arial" w:hAnsi="Arial" w:cs="Arial"/>
                <w:iCs/>
                <w:sz w:val="18"/>
                <w:szCs w:val="18"/>
              </w:rPr>
              <w:t>Potential impact on UE Route Selection Policy (URSP)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4C" w14:textId="1C1856F5" w:rsidR="00B22ACD" w:rsidRPr="006A4DE3" w:rsidRDefault="5C207CEE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TSG#95</w:t>
            </w:r>
            <w:r w:rsidR="00B22ACD">
              <w:br/>
            </w:r>
            <w:r w:rsidRPr="0E474FF4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E20" w14:textId="6D051094" w:rsidR="00B22ACD" w:rsidRDefault="5C207CEE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E474FF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B22ACD" w:rsidRPr="00251D80" w14:paraId="3D075F62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9A8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9F3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C4C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48A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6A0EB563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E3D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99C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4C0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5FD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56A557B4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715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1F13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EBB3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1D06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186D814D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744C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5803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ABF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8F2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2833DE00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FB3A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DEC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9D3A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C12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547D0A4D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CF1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50A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5961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A4C0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1F8A1375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9A5A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2CE2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D129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03C8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6EF9EFB6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68E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F0D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AEB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2101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B22ACD" w:rsidRPr="00251D80" w14:paraId="1921F128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323" w14:textId="77777777" w:rsidR="00B22ACD" w:rsidRPr="006A4DE3" w:rsidRDefault="00B22ACD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90A" w14:textId="77777777" w:rsidR="00B22ACD" w:rsidRPr="006A4DE3" w:rsidRDefault="00B22ACD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EBB" w14:textId="77777777" w:rsidR="00B22ACD" w:rsidRPr="006A4DE3" w:rsidRDefault="00B22ACD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D90" w14:textId="77777777" w:rsidR="00B22ACD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0D27A660" w:rsidR="00067741" w:rsidRPr="00AF1C3C" w:rsidRDefault="00AF1C3C" w:rsidP="0033027D">
      <w:pPr>
        <w:ind w:right="-99"/>
        <w:rPr>
          <w:iCs/>
        </w:rPr>
      </w:pPr>
      <w:r w:rsidRPr="00AF1C3C">
        <w:rPr>
          <w:iCs/>
        </w:rPr>
        <w:t>W</w:t>
      </w:r>
      <w:r w:rsidR="00F46F5A">
        <w:rPr>
          <w:iCs/>
        </w:rPr>
        <w:t>ON</w:t>
      </w:r>
      <w:r w:rsidRPr="00AF1C3C">
        <w:rPr>
          <w:iCs/>
        </w:rPr>
        <w:t xml:space="preserve">, Sung Hwan, Nokia, </w:t>
      </w:r>
      <w:hyperlink r:id="rId16" w:history="1">
        <w:r w:rsidRPr="00AF1C3C">
          <w:rPr>
            <w:rStyle w:val="Hyperlink"/>
            <w:iCs/>
          </w:rPr>
          <w:t>sung.won@nokia.com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4F315151" w:rsidR="00557B2E" w:rsidRPr="00557B2E" w:rsidRDefault="00AF1C3C" w:rsidP="00AF1C3C">
      <w:pPr>
        <w:ind w:right="-99"/>
      </w:pPr>
      <w:r w:rsidRPr="00AF1C3C">
        <w:rPr>
          <w:iCs/>
        </w:rPr>
        <w:t>CT1</w:t>
      </w: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CA72CA" w14:textId="77777777" w:rsidR="00AF1C3C" w:rsidRPr="00BA2104" w:rsidRDefault="00AF1C3C" w:rsidP="00AF1C3C">
      <w:r w:rsidRPr="00BA2104">
        <w:t>SA3 for security aspects and SA5 for charging aspects.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45F4F8B6" w:rsidR="00557B2E" w:rsidRDefault="00AF1C3C" w:rsidP="001C5C86">
            <w:pPr>
              <w:pStyle w:val="TAL"/>
            </w:pPr>
            <w:r>
              <w:t>Nokia</w:t>
            </w: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B1426D8" w:rsidR="0048267C" w:rsidRDefault="00AF1C3C" w:rsidP="001C5C86">
            <w:pPr>
              <w:pStyle w:val="TAL"/>
            </w:pPr>
            <w:r>
              <w:t>Nokia Shanghai Bell</w:t>
            </w: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CA6FE" w14:textId="77777777" w:rsidR="00CD629B" w:rsidRDefault="00CD629B">
      <w:r>
        <w:separator/>
      </w:r>
    </w:p>
  </w:endnote>
  <w:endnote w:type="continuationSeparator" w:id="0">
    <w:p w14:paraId="2EE9A23A" w14:textId="77777777" w:rsidR="00CD629B" w:rsidRDefault="00CD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E7E51" w14:textId="77777777" w:rsidR="00CD629B" w:rsidRDefault="00CD629B">
      <w:r>
        <w:separator/>
      </w:r>
    </w:p>
  </w:footnote>
  <w:footnote w:type="continuationSeparator" w:id="0">
    <w:p w14:paraId="7DF22E36" w14:textId="77777777" w:rsidR="00CD629B" w:rsidRDefault="00CD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AC9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53BF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C2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A4DE3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1C3C"/>
    <w:rsid w:val="00B03AF5"/>
    <w:rsid w:val="00B03C01"/>
    <w:rsid w:val="00B078D6"/>
    <w:rsid w:val="00B1248D"/>
    <w:rsid w:val="00B14709"/>
    <w:rsid w:val="00B22ACD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4545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3B18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6BCA"/>
    <w:rsid w:val="00EC3039"/>
    <w:rsid w:val="00EC5235"/>
    <w:rsid w:val="00ED6B03"/>
    <w:rsid w:val="00ED7A5B"/>
    <w:rsid w:val="00F07C92"/>
    <w:rsid w:val="00F138AB"/>
    <w:rsid w:val="00F13E18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46F5A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  <w:rsid w:val="0547CA87"/>
    <w:rsid w:val="055CE8B4"/>
    <w:rsid w:val="07D75DDB"/>
    <w:rsid w:val="09B09321"/>
    <w:rsid w:val="0B0FAF32"/>
    <w:rsid w:val="0E474FF4"/>
    <w:rsid w:val="0F74946F"/>
    <w:rsid w:val="130FAD5E"/>
    <w:rsid w:val="1410CD74"/>
    <w:rsid w:val="14CAFF10"/>
    <w:rsid w:val="1921FE86"/>
    <w:rsid w:val="1A7DC58E"/>
    <w:rsid w:val="1C18E55A"/>
    <w:rsid w:val="1D6F0E9B"/>
    <w:rsid w:val="1E555667"/>
    <w:rsid w:val="2226A83A"/>
    <w:rsid w:val="22597D0C"/>
    <w:rsid w:val="228826DE"/>
    <w:rsid w:val="298E3AF9"/>
    <w:rsid w:val="2F00E9FD"/>
    <w:rsid w:val="2FDEE61A"/>
    <w:rsid w:val="2FFD7C7D"/>
    <w:rsid w:val="35F7FBEF"/>
    <w:rsid w:val="3887754B"/>
    <w:rsid w:val="393C022A"/>
    <w:rsid w:val="3CC2D728"/>
    <w:rsid w:val="40E506A9"/>
    <w:rsid w:val="414F5ABE"/>
    <w:rsid w:val="41AB6678"/>
    <w:rsid w:val="434736D9"/>
    <w:rsid w:val="44490D75"/>
    <w:rsid w:val="44681692"/>
    <w:rsid w:val="44D3C4A1"/>
    <w:rsid w:val="471E4C2F"/>
    <w:rsid w:val="48AB219F"/>
    <w:rsid w:val="49CC798C"/>
    <w:rsid w:val="4F0C823C"/>
    <w:rsid w:val="52F87E2B"/>
    <w:rsid w:val="572D6468"/>
    <w:rsid w:val="5821BBFE"/>
    <w:rsid w:val="59D489AD"/>
    <w:rsid w:val="5B7CA74F"/>
    <w:rsid w:val="5C207CEE"/>
    <w:rsid w:val="5D21ABE4"/>
    <w:rsid w:val="5D44A194"/>
    <w:rsid w:val="669387AF"/>
    <w:rsid w:val="69AC5B06"/>
    <w:rsid w:val="6A41C24B"/>
    <w:rsid w:val="6A54AD25"/>
    <w:rsid w:val="6A893F91"/>
    <w:rsid w:val="6D3F752E"/>
    <w:rsid w:val="77E0E75B"/>
    <w:rsid w:val="7860134A"/>
    <w:rsid w:val="7A7F4562"/>
    <w:rsid w:val="7ED88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5AIRPNAIUNRU-529706453-2058</_dlc_DocId>
    <_dlc_DocIdUrl xmlns="71c5aaf6-e6ce-465b-b873-5148d2a4c105">
      <Url>https://nokia.sharepoint.com/sites/c5g/epc/_layouts/15/DocIdRedir.aspx?ID=5AIRPNAIUNRU-529706453-2058</Url>
      <Description>5AIRPNAIUNRU-529706453-2058</Description>
    </_dlc_DocIdUrl>
  </documentManagement>
</p:properties>
</file>

<file path=customXml/itemProps1.xml><?xml version="1.0" encoding="utf-8"?>
<ds:datastoreItem xmlns:ds="http://schemas.openxmlformats.org/officeDocument/2006/customXml" ds:itemID="{699B9942-EEFB-478E-B3C6-0D821792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60068-02AC-4348-B84E-CA939D11DE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C9A9FA-66CD-4D98-B6C9-D44F865F07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B02451-4CE7-4C57-A670-9959B094EC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C64778-7775-468E-A67A-D00F16C0AB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575</Words>
  <Characters>3451</Characters>
  <Application>Microsoft Office Word</Application>
  <DocSecurity>0</DocSecurity>
  <Lines>28</Lines>
  <Paragraphs>8</Paragraphs>
  <ScaleCrop>false</ScaleCrop>
  <Company>ETSI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3</cp:revision>
  <cp:lastPrinted>2000-02-29T10:31:00Z</cp:lastPrinted>
  <dcterms:created xsi:type="dcterms:W3CDTF">2021-05-10T13:24:00Z</dcterms:created>
  <dcterms:modified xsi:type="dcterms:W3CDTF">2021-05-10T13:26:00Z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3cdb147f-1f82-4942-bd4b-7016718569e5</vt:lpwstr>
  </property>
</Properties>
</file>