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326B92F1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D19EF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7C04">
        <w:rPr>
          <w:b/>
          <w:noProof/>
          <w:sz w:val="24"/>
        </w:rPr>
        <w:t>C4-213</w:t>
      </w:r>
      <w:r w:rsidR="00C745C8">
        <w:rPr>
          <w:b/>
          <w:noProof/>
          <w:sz w:val="24"/>
        </w:rPr>
        <w:t>079</w:t>
      </w:r>
    </w:p>
    <w:p w14:paraId="32B7C6E2" w14:textId="0940E11A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ED19EF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D19EF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40BAE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BDD1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1E67">
        <w:rPr>
          <w:rFonts w:ascii="Arial" w:hAnsi="Arial" w:cs="Arial"/>
          <w:b/>
          <w:bCs/>
          <w:lang w:val="en-US"/>
        </w:rPr>
        <w:t>Huawei</w:t>
      </w:r>
    </w:p>
    <w:p w14:paraId="18BE02D5" w14:textId="62833730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E0DBB">
        <w:rPr>
          <w:rFonts w:ascii="Arial" w:hAnsi="Arial" w:cs="Arial"/>
          <w:b/>
          <w:bCs/>
          <w:lang w:val="en-US"/>
        </w:rPr>
        <w:t xml:space="preserve">Discussion paper </w:t>
      </w:r>
      <w:r>
        <w:rPr>
          <w:rFonts w:ascii="Arial" w:hAnsi="Arial" w:cs="Arial"/>
          <w:b/>
          <w:bCs/>
          <w:lang w:val="en-US"/>
        </w:rPr>
        <w:t xml:space="preserve">on </w:t>
      </w:r>
      <w:r w:rsidR="00C745C8" w:rsidRPr="00C745C8">
        <w:rPr>
          <w:rFonts w:ascii="Arial" w:hAnsi="Arial" w:cs="Arial"/>
          <w:b/>
          <w:bCs/>
          <w:lang w:val="en-US"/>
        </w:rPr>
        <w:t>Combined S/PGW restart and PGW-C/SMF change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091ACA66" w14:textId="63D350E4" w:rsidR="00586267" w:rsidRDefault="00586267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23.007</w:t>
      </w:r>
    </w:p>
    <w:p w14:paraId="4ED68054" w14:textId="1CB1EB77" w:rsidR="00CD2478" w:rsidRPr="006B5418" w:rsidRDefault="00C745C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6.3.10</w:t>
      </w:r>
      <w:r w:rsidR="00AE0DBB">
        <w:rPr>
          <w:rFonts w:ascii="Arial" w:hAnsi="Arial" w:cs="Arial"/>
          <w:b/>
          <w:bCs/>
          <w:lang w:val="en-US"/>
        </w:rPr>
        <w:t xml:space="preserve"> (</w:t>
      </w:r>
      <w:r w:rsidRPr="00C745C8">
        <w:rPr>
          <w:rFonts w:ascii="Arial" w:hAnsi="Arial" w:cs="Arial"/>
          <w:b/>
          <w:bCs/>
          <w:lang w:val="en-US"/>
        </w:rPr>
        <w:t>RPCPSET</w:t>
      </w:r>
      <w:r w:rsidR="002115E0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62FF49B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15767E">
        <w:rPr>
          <w:b/>
          <w:lang w:val="en-US"/>
        </w:rPr>
        <w:t>Introduction</w:t>
      </w:r>
    </w:p>
    <w:p w14:paraId="1FA24DB3" w14:textId="6F728851" w:rsidR="00CE5846" w:rsidRDefault="00586267" w:rsidP="00C745C8">
      <w:pPr>
        <w:rPr>
          <w:lang w:val="en-US"/>
        </w:rPr>
      </w:pPr>
      <w:r>
        <w:rPr>
          <w:lang w:val="en-US"/>
        </w:rPr>
        <w:t>TS 23.007 does not address explicitly the r</w:t>
      </w:r>
      <w:r w:rsidRPr="00586267">
        <w:rPr>
          <w:lang w:val="en-US"/>
        </w:rPr>
        <w:t>estoration of data in the combined S/PGW</w:t>
      </w:r>
      <w:r>
        <w:rPr>
          <w:lang w:val="en-US"/>
        </w:rPr>
        <w:t>. Scenario when a c</w:t>
      </w:r>
      <w:r w:rsidRPr="00586267">
        <w:rPr>
          <w:lang w:val="en-US"/>
        </w:rPr>
        <w:t xml:space="preserve">ombined S/PGW </w:t>
      </w:r>
      <w:r>
        <w:rPr>
          <w:lang w:val="en-US"/>
        </w:rPr>
        <w:t>takes part in the r</w:t>
      </w:r>
      <w:r w:rsidRPr="00586267">
        <w:rPr>
          <w:lang w:val="en-US"/>
        </w:rPr>
        <w:t xml:space="preserve">estoration of PDN connections after a PGW-C/SMF change </w:t>
      </w:r>
      <w:r>
        <w:rPr>
          <w:lang w:val="en-US"/>
        </w:rPr>
        <w:t>is also not specified.</w:t>
      </w:r>
    </w:p>
    <w:p w14:paraId="21FF916A" w14:textId="0684E02B" w:rsidR="0015767E" w:rsidRPr="006B5418" w:rsidRDefault="0015767E" w:rsidP="0015767E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2AF80A68" w14:textId="632C9513" w:rsidR="00586267" w:rsidRDefault="00586267" w:rsidP="00CD2478">
      <w:pPr>
        <w:pStyle w:val="CRCoverPage"/>
        <w:rPr>
          <w:rFonts w:ascii="Times New Roman" w:hAnsi="Times New Roman"/>
          <w:lang w:val="en-US"/>
        </w:rPr>
      </w:pPr>
      <w:r w:rsidRPr="00586267">
        <w:rPr>
          <w:rFonts w:ascii="Times New Roman" w:hAnsi="Times New Roman"/>
          <w:lang w:val="en-US"/>
        </w:rPr>
        <w:t>CR 2</w:t>
      </w:r>
      <w:r>
        <w:rPr>
          <w:rFonts w:ascii="Times New Roman" w:hAnsi="Times New Roman"/>
          <w:lang w:val="en-US"/>
        </w:rPr>
        <w:t>3.007 0374</w:t>
      </w:r>
      <w:r w:rsidRPr="00586267">
        <w:rPr>
          <w:rFonts w:ascii="Times New Roman" w:hAnsi="Times New Roman"/>
          <w:lang w:val="en-US"/>
        </w:rPr>
        <w:t xml:space="preserve"> Rel-17 Combined S/PGW restart</w:t>
      </w:r>
      <w:r>
        <w:rPr>
          <w:rFonts w:ascii="Times New Roman" w:hAnsi="Times New Roman"/>
          <w:lang w:val="en-US"/>
        </w:rPr>
        <w:t xml:space="preserve"> (</w:t>
      </w:r>
      <w:r w:rsidRPr="00586267">
        <w:rPr>
          <w:rFonts w:ascii="Times New Roman" w:hAnsi="Times New Roman"/>
          <w:lang w:val="en-US"/>
        </w:rPr>
        <w:t>C4-213078</w:t>
      </w:r>
      <w:r>
        <w:rPr>
          <w:rFonts w:ascii="Times New Roman" w:hAnsi="Times New Roman"/>
          <w:lang w:val="en-US"/>
        </w:rPr>
        <w:t xml:space="preserve">) adds new </w:t>
      </w:r>
      <w:r w:rsidRPr="00586267">
        <w:rPr>
          <w:rFonts w:ascii="Times New Roman" w:hAnsi="Times New Roman"/>
          <w:lang w:val="en-US"/>
        </w:rPr>
        <w:t xml:space="preserve">clause </w:t>
      </w:r>
      <w:r>
        <w:rPr>
          <w:rFonts w:ascii="Times New Roman" w:hAnsi="Times New Roman"/>
          <w:lang w:val="en-US"/>
        </w:rPr>
        <w:t>16X, which specifies the r</w:t>
      </w:r>
      <w:r w:rsidRPr="00586267">
        <w:rPr>
          <w:rFonts w:ascii="Times New Roman" w:hAnsi="Times New Roman"/>
          <w:lang w:val="en-US"/>
        </w:rPr>
        <w:t>estoration of data in the combined S/PGW. Most of the new clauses reference the existing ones, but the differences are also highlighted</w:t>
      </w:r>
      <w:r>
        <w:rPr>
          <w:rFonts w:ascii="Times New Roman" w:hAnsi="Times New Roman"/>
          <w:lang w:val="en-US"/>
        </w:rPr>
        <w:t>.</w:t>
      </w:r>
    </w:p>
    <w:p w14:paraId="6FA334C6" w14:textId="144E9375" w:rsidR="00586267" w:rsidRDefault="00586267" w:rsidP="00CD247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We believe that </w:t>
      </w:r>
      <w:r w:rsidR="00F22F1C">
        <w:rPr>
          <w:rFonts w:ascii="Times New Roman" w:hAnsi="Times New Roman"/>
          <w:lang w:val="en-US"/>
        </w:rPr>
        <w:t xml:space="preserve">with </w:t>
      </w:r>
      <w:r w:rsidRPr="00586267">
        <w:rPr>
          <w:rFonts w:ascii="Times New Roman" w:hAnsi="Times New Roman"/>
          <w:lang w:val="en-US"/>
        </w:rPr>
        <w:t>a combined S/PGW</w:t>
      </w:r>
      <w:r w:rsidR="00F22F1C">
        <w:rPr>
          <w:rFonts w:ascii="Times New Roman" w:hAnsi="Times New Roman"/>
          <w:lang w:val="en-US"/>
        </w:rPr>
        <w:t>,</w:t>
      </w:r>
      <w:r w:rsidRPr="00586267">
        <w:rPr>
          <w:rFonts w:ascii="Times New Roman" w:hAnsi="Times New Roman"/>
          <w:lang w:val="en-US"/>
        </w:rPr>
        <w:t xml:space="preserve"> the restoration of PDN connections after a PGW-C/SMF change</w:t>
      </w:r>
      <w:r w:rsidR="00F22F1C">
        <w:rPr>
          <w:rFonts w:ascii="Times New Roman" w:hAnsi="Times New Roman"/>
          <w:lang w:val="en-US"/>
        </w:rPr>
        <w:t xml:space="preserve"> is impacted. At least, </w:t>
      </w:r>
      <w:r w:rsidR="00F22F1C" w:rsidRPr="00F22F1C">
        <w:rPr>
          <w:rFonts w:ascii="Times New Roman" w:hAnsi="Times New Roman"/>
          <w:lang w:val="en-US"/>
        </w:rPr>
        <w:t>MME triggered PDN connection restoration</w:t>
      </w:r>
      <w:r w:rsidR="00F22F1C">
        <w:rPr>
          <w:rFonts w:ascii="Times New Roman" w:hAnsi="Times New Roman"/>
          <w:lang w:val="en-US"/>
        </w:rPr>
        <w:t xml:space="preserve"> (clause 31.3) and </w:t>
      </w:r>
      <w:r w:rsidR="00F22F1C" w:rsidRPr="00F22F1C">
        <w:rPr>
          <w:rFonts w:ascii="Times New Roman" w:hAnsi="Times New Roman"/>
          <w:lang w:val="en-US"/>
        </w:rPr>
        <w:t>PGW triggered PDN connection restoration</w:t>
      </w:r>
      <w:r>
        <w:rPr>
          <w:rFonts w:ascii="Times New Roman" w:hAnsi="Times New Roman"/>
          <w:lang w:val="en-US"/>
        </w:rPr>
        <w:t xml:space="preserve"> </w:t>
      </w:r>
      <w:r w:rsidR="00F22F1C">
        <w:rPr>
          <w:rFonts w:ascii="Times New Roman" w:hAnsi="Times New Roman"/>
          <w:lang w:val="en-US"/>
        </w:rPr>
        <w:t xml:space="preserve">(clause 31.4) require amendments. The </w:t>
      </w:r>
      <w:r>
        <w:rPr>
          <w:rFonts w:ascii="Times New Roman" w:hAnsi="Times New Roman"/>
          <w:lang w:val="en-US"/>
        </w:rPr>
        <w:t xml:space="preserve">objective </w:t>
      </w:r>
      <w:r w:rsidR="00F22F1C">
        <w:rPr>
          <w:rFonts w:ascii="Times New Roman" w:hAnsi="Times New Roman"/>
          <w:lang w:val="en-US"/>
        </w:rPr>
        <w:t>of th</w:t>
      </w:r>
      <w:r>
        <w:rPr>
          <w:rFonts w:ascii="Times New Roman" w:hAnsi="Times New Roman"/>
          <w:lang w:val="en-US"/>
        </w:rPr>
        <w:t>is</w:t>
      </w:r>
      <w:r w:rsidR="00F22F1C">
        <w:rPr>
          <w:rFonts w:ascii="Times New Roman" w:hAnsi="Times New Roman"/>
          <w:lang w:val="en-US"/>
        </w:rPr>
        <w:t xml:space="preserve"> paper is </w:t>
      </w:r>
      <w:r>
        <w:rPr>
          <w:rFonts w:ascii="Times New Roman" w:hAnsi="Times New Roman"/>
          <w:lang w:val="en-US"/>
        </w:rPr>
        <w:t>collect</w:t>
      </w:r>
      <w:r w:rsidR="00F22F1C">
        <w:rPr>
          <w:rFonts w:ascii="Times New Roman" w:hAnsi="Times New Roman"/>
          <w:lang w:val="en-US"/>
        </w:rPr>
        <w:t>ing</w:t>
      </w:r>
      <w:r>
        <w:rPr>
          <w:rFonts w:ascii="Times New Roman" w:hAnsi="Times New Roman"/>
          <w:lang w:val="en-US"/>
        </w:rPr>
        <w:t xml:space="preserve"> CT4 view</w:t>
      </w:r>
      <w:r w:rsidR="00F22F1C">
        <w:rPr>
          <w:rFonts w:ascii="Times New Roman" w:hAnsi="Times New Roman"/>
          <w:lang w:val="en-US"/>
        </w:rPr>
        <w:t>s on this issue.</w:t>
      </w:r>
    </w:p>
    <w:p w14:paraId="3D17A665" w14:textId="08B3F0F5" w:rsidR="00CD2478" w:rsidRPr="006B5418" w:rsidRDefault="0015767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6FA41A8" w14:textId="30B3B7D0" w:rsidR="005A1DCC" w:rsidRPr="006B5418" w:rsidRDefault="00E365A0" w:rsidP="005A1DCC">
      <w:pPr>
        <w:rPr>
          <w:lang w:val="en-US"/>
        </w:rPr>
      </w:pPr>
      <w:bookmarkStart w:id="0" w:name="_Hlk61529092"/>
      <w:r>
        <w:rPr>
          <w:lang w:val="en-US"/>
        </w:rPr>
        <w:t xml:space="preserve">It is proposed to agree </w:t>
      </w:r>
      <w:bookmarkEnd w:id="0"/>
      <w:r w:rsidR="00F22F1C" w:rsidRPr="00586267">
        <w:rPr>
          <w:lang w:val="en-US"/>
        </w:rPr>
        <w:t>CR 2</w:t>
      </w:r>
      <w:r w:rsidR="00F22F1C">
        <w:rPr>
          <w:lang w:val="en-US"/>
        </w:rPr>
        <w:t>3.007 0374</w:t>
      </w:r>
      <w:r w:rsidR="00F22F1C" w:rsidRPr="00586267">
        <w:rPr>
          <w:lang w:val="en-US"/>
        </w:rPr>
        <w:t xml:space="preserve"> Rel-17 Combined S/PGW restart</w:t>
      </w:r>
      <w:r w:rsidR="00F22F1C">
        <w:rPr>
          <w:lang w:val="en-US"/>
        </w:rPr>
        <w:t xml:space="preserve"> (</w:t>
      </w:r>
      <w:r w:rsidR="00F22F1C" w:rsidRPr="00586267">
        <w:rPr>
          <w:lang w:val="en-US"/>
        </w:rPr>
        <w:t>C4-213078</w:t>
      </w:r>
      <w:r w:rsidR="00F22F1C">
        <w:rPr>
          <w:lang w:val="en-US"/>
        </w:rPr>
        <w:t xml:space="preserve">) </w:t>
      </w:r>
      <w:r w:rsidR="00F22F1C">
        <w:rPr>
          <w:lang w:val="en-US"/>
        </w:rPr>
        <w:t xml:space="preserve">and also </w:t>
      </w:r>
      <w:r w:rsidR="00F22F1C">
        <w:rPr>
          <w:lang w:val="en-US"/>
        </w:rPr>
        <w:t>collecting CT4 views on th</w:t>
      </w:r>
      <w:r w:rsidR="00F22F1C">
        <w:rPr>
          <w:lang w:val="en-US"/>
        </w:rPr>
        <w:t xml:space="preserve">e </w:t>
      </w:r>
      <w:r w:rsidR="00F22F1C" w:rsidRPr="00586267">
        <w:rPr>
          <w:lang w:val="en-US"/>
        </w:rPr>
        <w:t>restoration of PDN connections after a PGW-C/SMF change</w:t>
      </w:r>
      <w:r w:rsidR="00F22F1C">
        <w:rPr>
          <w:lang w:val="en-US"/>
        </w:rPr>
        <w:t>, if a combined S/PGW is used</w:t>
      </w:r>
      <w:r w:rsidR="00366995">
        <w:rPr>
          <w:rFonts w:cs="Arial"/>
          <w:color w:val="000000"/>
        </w:rPr>
        <w:t>.</w:t>
      </w:r>
      <w:bookmarkStart w:id="1" w:name="_GoBack"/>
      <w:bookmarkEnd w:id="1"/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2026D1" w14:textId="77777777" w:rsidR="003F0D8B" w:rsidRDefault="003F0D8B">
      <w:r>
        <w:separator/>
      </w:r>
    </w:p>
  </w:endnote>
  <w:endnote w:type="continuationSeparator" w:id="0">
    <w:p w14:paraId="75339FB9" w14:textId="77777777" w:rsidR="003F0D8B" w:rsidRDefault="003F0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C4D6FA" w14:textId="77777777" w:rsidR="003F0D8B" w:rsidRDefault="003F0D8B">
      <w:r>
        <w:separator/>
      </w:r>
    </w:p>
  </w:footnote>
  <w:footnote w:type="continuationSeparator" w:id="0">
    <w:p w14:paraId="7EF4A7CF" w14:textId="77777777" w:rsidR="003F0D8B" w:rsidRDefault="003F0D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82B2C"/>
    <w:rsid w:val="000B1216"/>
    <w:rsid w:val="000B14A6"/>
    <w:rsid w:val="000B5F8E"/>
    <w:rsid w:val="000C6598"/>
    <w:rsid w:val="000D21C2"/>
    <w:rsid w:val="000D759A"/>
    <w:rsid w:val="000F10EA"/>
    <w:rsid w:val="000F2C43"/>
    <w:rsid w:val="00103C41"/>
    <w:rsid w:val="00116BDF"/>
    <w:rsid w:val="00125623"/>
    <w:rsid w:val="00130F69"/>
    <w:rsid w:val="0013241F"/>
    <w:rsid w:val="00142205"/>
    <w:rsid w:val="00142F65"/>
    <w:rsid w:val="00143552"/>
    <w:rsid w:val="00151B37"/>
    <w:rsid w:val="0015767E"/>
    <w:rsid w:val="00173518"/>
    <w:rsid w:val="00183134"/>
    <w:rsid w:val="0018590D"/>
    <w:rsid w:val="00191E6B"/>
    <w:rsid w:val="001A2502"/>
    <w:rsid w:val="001B5C2B"/>
    <w:rsid w:val="001B77E2"/>
    <w:rsid w:val="001D25E6"/>
    <w:rsid w:val="001D4C82"/>
    <w:rsid w:val="001E1118"/>
    <w:rsid w:val="001E2EB5"/>
    <w:rsid w:val="001E41F3"/>
    <w:rsid w:val="001F151F"/>
    <w:rsid w:val="001F27A9"/>
    <w:rsid w:val="001F3B42"/>
    <w:rsid w:val="002115E0"/>
    <w:rsid w:val="00212096"/>
    <w:rsid w:val="002153AE"/>
    <w:rsid w:val="00216490"/>
    <w:rsid w:val="00231568"/>
    <w:rsid w:val="00231EE4"/>
    <w:rsid w:val="00232FD1"/>
    <w:rsid w:val="00240BAE"/>
    <w:rsid w:val="00241597"/>
    <w:rsid w:val="0024668B"/>
    <w:rsid w:val="00255DCA"/>
    <w:rsid w:val="00275D12"/>
    <w:rsid w:val="0027780F"/>
    <w:rsid w:val="002A46C9"/>
    <w:rsid w:val="002A6BBA"/>
    <w:rsid w:val="002B1A87"/>
    <w:rsid w:val="002E1A1B"/>
    <w:rsid w:val="002E48BE"/>
    <w:rsid w:val="002E5E53"/>
    <w:rsid w:val="002E6115"/>
    <w:rsid w:val="002E7E88"/>
    <w:rsid w:val="002F4070"/>
    <w:rsid w:val="002F4FF2"/>
    <w:rsid w:val="002F6340"/>
    <w:rsid w:val="00301E67"/>
    <w:rsid w:val="00305C60"/>
    <w:rsid w:val="00312084"/>
    <w:rsid w:val="00315BD4"/>
    <w:rsid w:val="00324E79"/>
    <w:rsid w:val="00330643"/>
    <w:rsid w:val="00332B9D"/>
    <w:rsid w:val="00350012"/>
    <w:rsid w:val="0035485E"/>
    <w:rsid w:val="003554E8"/>
    <w:rsid w:val="003617F4"/>
    <w:rsid w:val="003658C8"/>
    <w:rsid w:val="00366995"/>
    <w:rsid w:val="00370766"/>
    <w:rsid w:val="00371954"/>
    <w:rsid w:val="00383648"/>
    <w:rsid w:val="0039050F"/>
    <w:rsid w:val="00393A9D"/>
    <w:rsid w:val="00394E81"/>
    <w:rsid w:val="003A59CB"/>
    <w:rsid w:val="003B2CE5"/>
    <w:rsid w:val="003B6E04"/>
    <w:rsid w:val="003B79F5"/>
    <w:rsid w:val="003C3786"/>
    <w:rsid w:val="003C5322"/>
    <w:rsid w:val="003E29EF"/>
    <w:rsid w:val="003F0D8B"/>
    <w:rsid w:val="003F131E"/>
    <w:rsid w:val="00411094"/>
    <w:rsid w:val="00413493"/>
    <w:rsid w:val="00435765"/>
    <w:rsid w:val="00435799"/>
    <w:rsid w:val="00436BAB"/>
    <w:rsid w:val="00440825"/>
    <w:rsid w:val="00443403"/>
    <w:rsid w:val="0046240D"/>
    <w:rsid w:val="0046761A"/>
    <w:rsid w:val="00473F2B"/>
    <w:rsid w:val="00497F14"/>
    <w:rsid w:val="004A4BEC"/>
    <w:rsid w:val="004B422F"/>
    <w:rsid w:val="004B45A4"/>
    <w:rsid w:val="004B4AB5"/>
    <w:rsid w:val="004C2B96"/>
    <w:rsid w:val="004C75EA"/>
    <w:rsid w:val="004D077E"/>
    <w:rsid w:val="004F2441"/>
    <w:rsid w:val="004F3177"/>
    <w:rsid w:val="004F7B87"/>
    <w:rsid w:val="0050780D"/>
    <w:rsid w:val="00511527"/>
    <w:rsid w:val="00511BE0"/>
    <w:rsid w:val="005124E4"/>
    <w:rsid w:val="0051277C"/>
    <w:rsid w:val="00523D33"/>
    <w:rsid w:val="005275CB"/>
    <w:rsid w:val="0054453D"/>
    <w:rsid w:val="0055627C"/>
    <w:rsid w:val="00564B5B"/>
    <w:rsid w:val="005651FD"/>
    <w:rsid w:val="00586267"/>
    <w:rsid w:val="005900B8"/>
    <w:rsid w:val="00592829"/>
    <w:rsid w:val="0059653F"/>
    <w:rsid w:val="00597BF4"/>
    <w:rsid w:val="005A1DCC"/>
    <w:rsid w:val="005A6150"/>
    <w:rsid w:val="005A634D"/>
    <w:rsid w:val="005B25F0"/>
    <w:rsid w:val="005C11F0"/>
    <w:rsid w:val="005C385D"/>
    <w:rsid w:val="005C676D"/>
    <w:rsid w:val="005D2A50"/>
    <w:rsid w:val="005D7121"/>
    <w:rsid w:val="005E1CA3"/>
    <w:rsid w:val="005E2C44"/>
    <w:rsid w:val="005E6F1B"/>
    <w:rsid w:val="0060287A"/>
    <w:rsid w:val="0061048B"/>
    <w:rsid w:val="00625C45"/>
    <w:rsid w:val="00641009"/>
    <w:rsid w:val="00643317"/>
    <w:rsid w:val="006471CD"/>
    <w:rsid w:val="00661116"/>
    <w:rsid w:val="006631D2"/>
    <w:rsid w:val="00665D72"/>
    <w:rsid w:val="006B470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569D"/>
    <w:rsid w:val="007760E6"/>
    <w:rsid w:val="00776567"/>
    <w:rsid w:val="007938F2"/>
    <w:rsid w:val="0079407D"/>
    <w:rsid w:val="007B00CA"/>
    <w:rsid w:val="007B4183"/>
    <w:rsid w:val="007B512A"/>
    <w:rsid w:val="007C2097"/>
    <w:rsid w:val="007C2F14"/>
    <w:rsid w:val="007C4831"/>
    <w:rsid w:val="007C7597"/>
    <w:rsid w:val="007E6510"/>
    <w:rsid w:val="00803362"/>
    <w:rsid w:val="008302F3"/>
    <w:rsid w:val="008428C2"/>
    <w:rsid w:val="0084392E"/>
    <w:rsid w:val="00852011"/>
    <w:rsid w:val="00856A30"/>
    <w:rsid w:val="008672D3"/>
    <w:rsid w:val="00870EE7"/>
    <w:rsid w:val="008731EA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3631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3DC1"/>
    <w:rsid w:val="00945CB4"/>
    <w:rsid w:val="009629FD"/>
    <w:rsid w:val="00972D04"/>
    <w:rsid w:val="00986D55"/>
    <w:rsid w:val="00994AA4"/>
    <w:rsid w:val="009B3291"/>
    <w:rsid w:val="009C2882"/>
    <w:rsid w:val="009C61B9"/>
    <w:rsid w:val="009E2C7E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588B"/>
    <w:rsid w:val="00A3669C"/>
    <w:rsid w:val="00A37314"/>
    <w:rsid w:val="00A44971"/>
    <w:rsid w:val="00A47E70"/>
    <w:rsid w:val="00A50626"/>
    <w:rsid w:val="00A71472"/>
    <w:rsid w:val="00A72DCE"/>
    <w:rsid w:val="00A752C5"/>
    <w:rsid w:val="00A83ECE"/>
    <w:rsid w:val="00A84816"/>
    <w:rsid w:val="00A9104D"/>
    <w:rsid w:val="00AC29FD"/>
    <w:rsid w:val="00AD7C17"/>
    <w:rsid w:val="00AD7C25"/>
    <w:rsid w:val="00AE0DBB"/>
    <w:rsid w:val="00AE4D95"/>
    <w:rsid w:val="00AF16FA"/>
    <w:rsid w:val="00AF6B24"/>
    <w:rsid w:val="00B03597"/>
    <w:rsid w:val="00B076C6"/>
    <w:rsid w:val="00B258BB"/>
    <w:rsid w:val="00B26F4F"/>
    <w:rsid w:val="00B357DE"/>
    <w:rsid w:val="00B43444"/>
    <w:rsid w:val="00B47938"/>
    <w:rsid w:val="00B56ED9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3D55"/>
    <w:rsid w:val="00BC7C3B"/>
    <w:rsid w:val="00BD0266"/>
    <w:rsid w:val="00BD279D"/>
    <w:rsid w:val="00BD3B6F"/>
    <w:rsid w:val="00BD6C3D"/>
    <w:rsid w:val="00BE4DF7"/>
    <w:rsid w:val="00BF3228"/>
    <w:rsid w:val="00C0610D"/>
    <w:rsid w:val="00C21836"/>
    <w:rsid w:val="00C37922"/>
    <w:rsid w:val="00C415C3"/>
    <w:rsid w:val="00C4329D"/>
    <w:rsid w:val="00C46F58"/>
    <w:rsid w:val="00C506B6"/>
    <w:rsid w:val="00C713E0"/>
    <w:rsid w:val="00C745C8"/>
    <w:rsid w:val="00C83E4E"/>
    <w:rsid w:val="00C84595"/>
    <w:rsid w:val="00C84704"/>
    <w:rsid w:val="00C85AD4"/>
    <w:rsid w:val="00C95985"/>
    <w:rsid w:val="00C96038"/>
    <w:rsid w:val="00C96EAE"/>
    <w:rsid w:val="00C9780B"/>
    <w:rsid w:val="00CA2EA4"/>
    <w:rsid w:val="00CA3F27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E5846"/>
    <w:rsid w:val="00CF0EE8"/>
    <w:rsid w:val="00CF3137"/>
    <w:rsid w:val="00CF39F5"/>
    <w:rsid w:val="00D03F56"/>
    <w:rsid w:val="00D04264"/>
    <w:rsid w:val="00D11584"/>
    <w:rsid w:val="00D12FF1"/>
    <w:rsid w:val="00D26C00"/>
    <w:rsid w:val="00D51C49"/>
    <w:rsid w:val="00D53BE5"/>
    <w:rsid w:val="00D641A9"/>
    <w:rsid w:val="00D87C02"/>
    <w:rsid w:val="00D908E8"/>
    <w:rsid w:val="00D911C8"/>
    <w:rsid w:val="00DA553B"/>
    <w:rsid w:val="00DA5743"/>
    <w:rsid w:val="00DB72BB"/>
    <w:rsid w:val="00DC2EEA"/>
    <w:rsid w:val="00DF1892"/>
    <w:rsid w:val="00E015DE"/>
    <w:rsid w:val="00E0530F"/>
    <w:rsid w:val="00E159F8"/>
    <w:rsid w:val="00E23A56"/>
    <w:rsid w:val="00E24619"/>
    <w:rsid w:val="00E24CA9"/>
    <w:rsid w:val="00E32097"/>
    <w:rsid w:val="00E365A0"/>
    <w:rsid w:val="00E4306D"/>
    <w:rsid w:val="00E47A90"/>
    <w:rsid w:val="00E53A48"/>
    <w:rsid w:val="00E65E8A"/>
    <w:rsid w:val="00E7305B"/>
    <w:rsid w:val="00E75C9C"/>
    <w:rsid w:val="00E8778C"/>
    <w:rsid w:val="00E90A16"/>
    <w:rsid w:val="00E924C6"/>
    <w:rsid w:val="00E9497F"/>
    <w:rsid w:val="00EA15FE"/>
    <w:rsid w:val="00EA303E"/>
    <w:rsid w:val="00EA76BB"/>
    <w:rsid w:val="00EB3FE7"/>
    <w:rsid w:val="00EB662E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78B"/>
    <w:rsid w:val="00F21CC1"/>
    <w:rsid w:val="00F22F1C"/>
    <w:rsid w:val="00F25D98"/>
    <w:rsid w:val="00F26950"/>
    <w:rsid w:val="00F300FB"/>
    <w:rsid w:val="00F34816"/>
    <w:rsid w:val="00F36060"/>
    <w:rsid w:val="00F432E2"/>
    <w:rsid w:val="00F50E50"/>
    <w:rsid w:val="00F51BCF"/>
    <w:rsid w:val="00F71A8C"/>
    <w:rsid w:val="00F7680F"/>
    <w:rsid w:val="00F831EE"/>
    <w:rsid w:val="00F83A33"/>
    <w:rsid w:val="00F86788"/>
    <w:rsid w:val="00F8794F"/>
    <w:rsid w:val="00FB6386"/>
    <w:rsid w:val="00FB7BBB"/>
    <w:rsid w:val="00FC4B4B"/>
    <w:rsid w:val="00FC6BF7"/>
    <w:rsid w:val="00FD7944"/>
    <w:rsid w:val="00FE1C07"/>
    <w:rsid w:val="00FE34A3"/>
    <w:rsid w:val="00FE6C48"/>
    <w:rsid w:val="00FF4DBE"/>
    <w:rsid w:val="00FF6434"/>
    <w:rsid w:val="00FF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556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44</cp:revision>
  <cp:lastPrinted>1899-12-31T23:00:00Z</cp:lastPrinted>
  <dcterms:created xsi:type="dcterms:W3CDTF">2021-04-26T09:51:00Z</dcterms:created>
  <dcterms:modified xsi:type="dcterms:W3CDTF">2021-05-10T13:40:00Z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1620653118</vt:lpwstr>
  </property>
</Properties>
</file>