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22951F4E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D19E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C4-213</w:t>
      </w:r>
      <w:r w:rsidR="008731EA">
        <w:rPr>
          <w:b/>
          <w:noProof/>
          <w:sz w:val="24"/>
        </w:rPr>
        <w:t>021</w:t>
      </w:r>
    </w:p>
    <w:p w14:paraId="32B7C6E2" w14:textId="0940E11A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583CF54A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DBB">
        <w:rPr>
          <w:rFonts w:ascii="Arial" w:hAnsi="Arial" w:cs="Arial"/>
          <w:b/>
          <w:bCs/>
          <w:lang w:val="en-US"/>
        </w:rPr>
        <w:t xml:space="preserve">Discussion paper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E8778C">
        <w:rPr>
          <w:rFonts w:ascii="Arial" w:hAnsi="Arial" w:cs="Arial"/>
          <w:b/>
          <w:bCs/>
          <w:lang w:val="en-US"/>
        </w:rPr>
        <w:t>SCP retransmissions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33F3033F" w:rsidR="00CD2478" w:rsidRPr="006B5418" w:rsidRDefault="004F244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6.1.2</w:t>
      </w:r>
      <w:r w:rsidR="00AE0DBB">
        <w:rPr>
          <w:rFonts w:ascii="Arial" w:hAnsi="Arial" w:cs="Arial"/>
          <w:b/>
          <w:bCs/>
          <w:lang w:val="en-US"/>
        </w:rPr>
        <w:t xml:space="preserve"> (</w:t>
      </w:r>
      <w:r w:rsidRPr="004F2441">
        <w:rPr>
          <w:rFonts w:ascii="Arial" w:hAnsi="Arial" w:cs="Arial"/>
          <w:b/>
          <w:bCs/>
          <w:lang w:val="en-US"/>
        </w:rPr>
        <w:t>SBIProtoc17</w:t>
      </w:r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57C2C885" w14:textId="7359982B" w:rsidR="008E66C4" w:rsidRDefault="00776567" w:rsidP="00776567">
      <w:pPr>
        <w:rPr>
          <w:lang w:val="en-US"/>
        </w:rPr>
      </w:pPr>
      <w:r>
        <w:rPr>
          <w:lang w:val="en-US"/>
        </w:rPr>
        <w:t>CT</w:t>
      </w:r>
      <w:r w:rsidR="00255DCA">
        <w:rPr>
          <w:lang w:val="en-US"/>
        </w:rPr>
        <w:t>4</w:t>
      </w:r>
      <w:r>
        <w:rPr>
          <w:lang w:val="en-US"/>
        </w:rPr>
        <w:t xml:space="preserve">#103e has discussed </w:t>
      </w:r>
      <w:r w:rsidRPr="00776567">
        <w:rPr>
          <w:lang w:val="en-US"/>
        </w:rPr>
        <w:t>CR 29.500 0240 Rel-17 Indicating in error responses whether a request was retransmitted by SCP</w:t>
      </w:r>
      <w:r>
        <w:rPr>
          <w:lang w:val="en-US"/>
        </w:rPr>
        <w:t xml:space="preserve"> (</w:t>
      </w:r>
      <w:bookmarkStart w:id="0" w:name="_GoBack"/>
      <w:bookmarkEnd w:id="0"/>
      <w:r w:rsidRPr="00776567">
        <w:rPr>
          <w:lang w:val="en-US"/>
        </w:rPr>
        <w:t>C4-212074</w:t>
      </w:r>
      <w:r>
        <w:rPr>
          <w:lang w:val="en-US"/>
        </w:rPr>
        <w:t>)</w:t>
      </w:r>
      <w:r w:rsidR="003C3786" w:rsidRPr="005600FE">
        <w:rPr>
          <w:lang w:val="en-US"/>
        </w:rPr>
        <w:t>.</w:t>
      </w:r>
      <w:r>
        <w:rPr>
          <w:lang w:val="en-US"/>
        </w:rPr>
        <w:t xml:space="preserve"> The following </w:t>
      </w:r>
      <w:r w:rsidR="00332B9D">
        <w:rPr>
          <w:lang w:val="en-US"/>
        </w:rPr>
        <w:t xml:space="preserve">ambiguity </w:t>
      </w:r>
      <w:r>
        <w:rPr>
          <w:lang w:val="en-US"/>
        </w:rPr>
        <w:t xml:space="preserve">problem was identified with Rel-16. </w:t>
      </w:r>
      <w:r w:rsidR="00EB662E">
        <w:rPr>
          <w:lang w:val="en-US"/>
        </w:rPr>
        <w:t xml:space="preserve">Rel-16 </w:t>
      </w:r>
      <w:r w:rsidRPr="00776567">
        <w:rPr>
          <w:lang w:val="en-US"/>
        </w:rPr>
        <w:t xml:space="preserve">SCP </w:t>
      </w:r>
      <w:r w:rsidRPr="00AD7C17">
        <w:rPr>
          <w:b/>
          <w:lang w:val="en-US"/>
        </w:rPr>
        <w:t>may</w:t>
      </w:r>
      <w:r w:rsidR="00EB662E" w:rsidRPr="00AD7C17">
        <w:rPr>
          <w:b/>
          <w:lang w:val="en-US"/>
        </w:rPr>
        <w:t xml:space="preserve"> or may not</w:t>
      </w:r>
      <w:r w:rsidR="00EB662E">
        <w:rPr>
          <w:lang w:val="en-US"/>
        </w:rPr>
        <w:t xml:space="preserve"> </w:t>
      </w:r>
      <w:r w:rsidRPr="00776567">
        <w:rPr>
          <w:lang w:val="en-US"/>
        </w:rPr>
        <w:t xml:space="preserve">support </w:t>
      </w:r>
      <w:r w:rsidR="00EB662E">
        <w:rPr>
          <w:lang w:val="en-US"/>
        </w:rPr>
        <w:t xml:space="preserve">the </w:t>
      </w:r>
      <w:r w:rsidR="00EB662E" w:rsidRPr="00776567">
        <w:rPr>
          <w:lang w:val="en-US"/>
        </w:rPr>
        <w:t>reselection</w:t>
      </w:r>
      <w:r w:rsidR="00EB662E">
        <w:rPr>
          <w:lang w:val="en-US"/>
        </w:rPr>
        <w:t xml:space="preserve"> of</w:t>
      </w:r>
      <w:r w:rsidRPr="00776567">
        <w:rPr>
          <w:lang w:val="en-US"/>
        </w:rPr>
        <w:t xml:space="preserve"> a different NF service producer (or consumer) when the target URI of a service request (or notification request) is not reachable</w:t>
      </w:r>
      <w:r w:rsidR="00EB662E">
        <w:rPr>
          <w:lang w:val="en-US"/>
        </w:rPr>
        <w:t>. Therefore, w</w:t>
      </w:r>
      <w:r w:rsidRPr="00776567">
        <w:rPr>
          <w:lang w:val="en-US"/>
        </w:rPr>
        <w:t xml:space="preserve">hen receiving an error response, the HTTP client (e.g. NF service consumer) </w:t>
      </w:r>
      <w:r w:rsidR="00CA3F27">
        <w:rPr>
          <w:lang w:val="en-US"/>
        </w:rPr>
        <w:t>cannot</w:t>
      </w:r>
      <w:r w:rsidRPr="00776567">
        <w:rPr>
          <w:lang w:val="en-US"/>
        </w:rPr>
        <w:t xml:space="preserve"> know </w:t>
      </w:r>
      <w:r w:rsidR="00EB662E">
        <w:rPr>
          <w:lang w:val="en-US"/>
        </w:rPr>
        <w:t xml:space="preserve">if </w:t>
      </w:r>
      <w:r w:rsidRPr="00776567">
        <w:rPr>
          <w:lang w:val="en-US"/>
        </w:rPr>
        <w:t>the SCP attempted to retransmit the request to an alternative HTTP server (e.g. NF service producer)</w:t>
      </w:r>
      <w:r w:rsidR="00EB662E">
        <w:rPr>
          <w:lang w:val="en-US"/>
        </w:rPr>
        <w:t xml:space="preserve"> or not</w:t>
      </w:r>
      <w:r w:rsidRPr="00776567">
        <w:rPr>
          <w:lang w:val="en-US"/>
        </w:rPr>
        <w:t xml:space="preserve">. </w:t>
      </w:r>
      <w:r w:rsidR="00EB662E">
        <w:rPr>
          <w:lang w:val="en-US"/>
        </w:rPr>
        <w:t xml:space="preserve">If the </w:t>
      </w:r>
      <w:r w:rsidR="00EB662E" w:rsidRPr="00776567">
        <w:rPr>
          <w:lang w:val="en-US"/>
        </w:rPr>
        <w:t>HTTP client</w:t>
      </w:r>
      <w:r w:rsidR="00EB662E">
        <w:rPr>
          <w:lang w:val="en-US"/>
        </w:rPr>
        <w:t xml:space="preserve"> knew that neither of the available alternatives are available, then </w:t>
      </w:r>
      <w:r w:rsidR="00EB662E" w:rsidRPr="00776567">
        <w:rPr>
          <w:lang w:val="en-US"/>
        </w:rPr>
        <w:t>the HTTP client</w:t>
      </w:r>
      <w:r w:rsidR="00332B9D">
        <w:rPr>
          <w:lang w:val="en-US"/>
        </w:rPr>
        <w:t xml:space="preserve"> will </w:t>
      </w:r>
      <w:r w:rsidR="00EB662E">
        <w:rPr>
          <w:lang w:val="en-US"/>
        </w:rPr>
        <w:t>not try to retransmit the request at all.</w:t>
      </w:r>
    </w:p>
    <w:p w14:paraId="1FA24DB3" w14:textId="1369135F" w:rsidR="00CE5846" w:rsidRDefault="00CE5846" w:rsidP="00776567">
      <w:pPr>
        <w:rPr>
          <w:lang w:val="en-US"/>
        </w:rPr>
      </w:pPr>
      <w:r>
        <w:rPr>
          <w:lang w:val="en-US"/>
        </w:rPr>
        <w:t>The objective of this paper is to discuss alternative solution</w:t>
      </w:r>
      <w:r w:rsidR="003C5322">
        <w:rPr>
          <w:lang w:val="en-US"/>
        </w:rPr>
        <w:t>s</w:t>
      </w:r>
      <w:r>
        <w:rPr>
          <w:lang w:val="en-US"/>
        </w:rPr>
        <w:t xml:space="preserve"> to the one outlined in </w:t>
      </w:r>
      <w:r w:rsidRPr="00776567">
        <w:rPr>
          <w:lang w:val="en-US"/>
        </w:rPr>
        <w:t>C4-212074</w:t>
      </w:r>
      <w:r>
        <w:rPr>
          <w:lang w:val="en-US"/>
        </w:rPr>
        <w:t>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E1E315F" w14:textId="6C6F37C8" w:rsidR="0046761A" w:rsidRDefault="00332B9D" w:rsidP="0015767E">
      <w:pPr>
        <w:rPr>
          <w:lang w:val="en-US"/>
        </w:rPr>
      </w:pPr>
      <w:r>
        <w:rPr>
          <w:lang w:val="en-US"/>
        </w:rPr>
        <w:t xml:space="preserve">In order to remove the ambiguity, it is proposed to </w:t>
      </w:r>
      <w:r w:rsidR="0046761A">
        <w:rPr>
          <w:lang w:val="en-US"/>
        </w:rPr>
        <w:t xml:space="preserve">introduce the following </w:t>
      </w:r>
      <w:r>
        <w:rPr>
          <w:lang w:val="en-US"/>
        </w:rPr>
        <w:t>new feature in Rel-17</w:t>
      </w:r>
      <w:r w:rsidR="00AD7C17">
        <w:rPr>
          <w:lang w:val="en-US"/>
        </w:rPr>
        <w:t xml:space="preserve"> (</w:t>
      </w:r>
      <w:r w:rsidR="00AD7C17" w:rsidRPr="00EA303E">
        <w:rPr>
          <w:b/>
          <w:lang w:val="en-US"/>
        </w:rPr>
        <w:t>Alt-1</w:t>
      </w:r>
      <w:r w:rsidR="00AD7C17">
        <w:rPr>
          <w:lang w:val="en-US"/>
        </w:rPr>
        <w:t>)</w:t>
      </w:r>
      <w:r w:rsidR="0046761A">
        <w:rPr>
          <w:lang w:val="en-US"/>
        </w:rPr>
        <w:t>:</w:t>
      </w:r>
    </w:p>
    <w:p w14:paraId="35B4821E" w14:textId="4BE9D089" w:rsidR="00D03F56" w:rsidRDefault="0046761A" w:rsidP="004676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Decision to</w:t>
      </w:r>
      <w:r w:rsidRPr="0046761A">
        <w:t xml:space="preserve"> </w:t>
      </w:r>
      <w:r>
        <w:t xml:space="preserve">delegate or not to delegate </w:t>
      </w:r>
      <w:r w:rsidR="00D03F56">
        <w:t xml:space="preserve">the reselection to an SCP remains with </w:t>
      </w:r>
      <w:r w:rsidR="00D03F56">
        <w:rPr>
          <w:lang w:val="en-US"/>
        </w:rPr>
        <w:t xml:space="preserve">an </w:t>
      </w:r>
      <w:r w:rsidR="00D03F56" w:rsidRPr="00776567">
        <w:rPr>
          <w:lang w:val="en-US"/>
        </w:rPr>
        <w:t>HTTP client (NF service consumer</w:t>
      </w:r>
      <w:r w:rsidR="00D03F56">
        <w:rPr>
          <w:lang w:val="en-US"/>
        </w:rPr>
        <w:t xml:space="preserve"> or NF service producer). No changes to Rel-16.</w:t>
      </w:r>
    </w:p>
    <w:p w14:paraId="647A6034" w14:textId="29DD3230" w:rsidR="0015767E" w:rsidRDefault="00D03F56" w:rsidP="0046761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If however an </w:t>
      </w:r>
      <w:r w:rsidRPr="00776567">
        <w:rPr>
          <w:lang w:val="en-US"/>
        </w:rPr>
        <w:t>HTTP client</w:t>
      </w:r>
      <w:r>
        <w:rPr>
          <w:lang w:val="en-US"/>
        </w:rPr>
        <w:t xml:space="preserve"> decides to </w:t>
      </w:r>
      <w:r>
        <w:t xml:space="preserve">delegate the reselection to an SCP, then Rel-17 SCP shall support the reselection, i.e. if the destination is not reachable, then the Rel-17 SCP shall try to reselect an alternative </w:t>
      </w:r>
      <w:r w:rsidR="00DF1892">
        <w:t xml:space="preserve">target </w:t>
      </w:r>
      <w:r>
        <w:t>NF, until the list of alternative NFs is exhausted.</w:t>
      </w:r>
    </w:p>
    <w:p w14:paraId="0259E0AD" w14:textId="25DB34E7" w:rsidR="007B00CA" w:rsidRDefault="007B00CA" w:rsidP="0046761A">
      <w:pPr>
        <w:pStyle w:val="B1"/>
        <w:rPr>
          <w:lang w:val="en-US"/>
        </w:rPr>
      </w:pPr>
      <w:r>
        <w:t>-</w:t>
      </w:r>
      <w:r>
        <w:tab/>
        <w:t xml:space="preserve">Therefore, if </w:t>
      </w:r>
      <w:r>
        <w:rPr>
          <w:lang w:val="en-US"/>
        </w:rPr>
        <w:t xml:space="preserve">an </w:t>
      </w:r>
      <w:r w:rsidRPr="00776567">
        <w:rPr>
          <w:lang w:val="en-US"/>
        </w:rPr>
        <w:t>HTTP client</w:t>
      </w:r>
      <w:r>
        <w:rPr>
          <w:lang w:val="en-US"/>
        </w:rPr>
        <w:t xml:space="preserve"> delegate reselection to an SCP</w:t>
      </w:r>
      <w:r w:rsidR="00383648">
        <w:rPr>
          <w:lang w:val="en-US"/>
        </w:rPr>
        <w:t xml:space="preserve">, send s request </w:t>
      </w:r>
      <w:r>
        <w:rPr>
          <w:lang w:val="en-US"/>
        </w:rPr>
        <w:t>and receives an error response from this SCP, the HTTP client shall not retransmit the request message to an alternative</w:t>
      </w:r>
      <w:r w:rsidR="00DF1892">
        <w:rPr>
          <w:lang w:val="en-US"/>
        </w:rPr>
        <w:t xml:space="preserve"> target</w:t>
      </w:r>
      <w:r>
        <w:rPr>
          <w:lang w:val="en-US"/>
        </w:rPr>
        <w:t xml:space="preserve"> NF.</w:t>
      </w:r>
    </w:p>
    <w:p w14:paraId="6C37BF59" w14:textId="01BBDDAF" w:rsidR="00AD7C17" w:rsidRDefault="00AD7C17" w:rsidP="00AD7C17">
      <w:pPr>
        <w:rPr>
          <w:lang w:val="en-US"/>
        </w:rPr>
      </w:pPr>
      <w:r>
        <w:rPr>
          <w:lang w:val="en-US"/>
        </w:rPr>
        <w:t>Yet another alternative (</w:t>
      </w:r>
      <w:r w:rsidRPr="00EA303E">
        <w:rPr>
          <w:b/>
          <w:lang w:val="en-US"/>
        </w:rPr>
        <w:t>Alt-2</w:t>
      </w:r>
      <w:r>
        <w:rPr>
          <w:lang w:val="en-US"/>
        </w:rPr>
        <w:t>) could be leaving the solution to operators. In other words, if an operator wishes to optimize reselection, then:</w:t>
      </w:r>
    </w:p>
    <w:p w14:paraId="312CE0D9" w14:textId="28E94CEB" w:rsidR="00AD7C17" w:rsidRDefault="00AD7C17" w:rsidP="00AD7C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operator will need to ensure that all SCPs in own network support reselection.</w:t>
      </w:r>
    </w:p>
    <w:p w14:paraId="4EFC615E" w14:textId="6E8C4E64" w:rsidR="00AD7C17" w:rsidRPr="00F50E50" w:rsidRDefault="00AD7C17" w:rsidP="00AD7C17">
      <w:pPr>
        <w:pStyle w:val="B1"/>
        <w:rPr>
          <w:lang w:val="en-US"/>
        </w:rPr>
      </w:pPr>
      <w:r w:rsidRPr="00F50E50">
        <w:rPr>
          <w:lang w:val="en-US"/>
        </w:rPr>
        <w:t>-</w:t>
      </w:r>
      <w:r w:rsidRPr="00F50E50">
        <w:rPr>
          <w:lang w:val="en-US"/>
        </w:rPr>
        <w:tab/>
        <w:t xml:space="preserve">If an </w:t>
      </w:r>
      <w:r w:rsidR="00EA303E" w:rsidRPr="00F50E50">
        <w:rPr>
          <w:lang w:val="en-US"/>
        </w:rPr>
        <w:t xml:space="preserve">HTTP client </w:t>
      </w:r>
      <w:r w:rsidRPr="00F50E50">
        <w:rPr>
          <w:lang w:val="en-US"/>
        </w:rPr>
        <w:t xml:space="preserve">has delegated </w:t>
      </w:r>
      <w:r w:rsidR="00EA303E" w:rsidRPr="00F50E50">
        <w:rPr>
          <w:lang w:val="en-US"/>
        </w:rPr>
        <w:t xml:space="preserve">the </w:t>
      </w:r>
      <w:r w:rsidRPr="00F50E50">
        <w:rPr>
          <w:lang w:val="en-US"/>
        </w:rPr>
        <w:t xml:space="preserve">reselection to an SCP, the SCP shall </w:t>
      </w:r>
      <w:r w:rsidR="00EA303E" w:rsidRPr="00F50E50">
        <w:rPr>
          <w:lang w:val="en-US"/>
        </w:rPr>
        <w:t xml:space="preserve">try </w:t>
      </w:r>
      <w:r w:rsidRPr="00F50E50">
        <w:rPr>
          <w:lang w:val="en-US"/>
        </w:rPr>
        <w:t>reselect</w:t>
      </w:r>
      <w:r w:rsidR="00EA303E" w:rsidRPr="00F50E50">
        <w:rPr>
          <w:lang w:val="en-US"/>
        </w:rPr>
        <w:t>ing</w:t>
      </w:r>
      <w:r w:rsidRPr="00F50E50">
        <w:rPr>
          <w:lang w:val="en-US"/>
        </w:rPr>
        <w:t xml:space="preserve"> alternative NFs.</w:t>
      </w:r>
    </w:p>
    <w:p w14:paraId="507EAA01" w14:textId="5CB43CF8" w:rsidR="00AD7C17" w:rsidRPr="00F50E50" w:rsidRDefault="00AD7C17" w:rsidP="00AD7C17">
      <w:pPr>
        <w:pStyle w:val="B1"/>
        <w:rPr>
          <w:lang w:val="en-US"/>
        </w:rPr>
      </w:pPr>
      <w:r w:rsidRPr="00F50E50">
        <w:rPr>
          <w:lang w:val="en-US"/>
        </w:rPr>
        <w:t>-</w:t>
      </w:r>
      <w:r w:rsidRPr="00F50E50">
        <w:rPr>
          <w:lang w:val="en-US"/>
        </w:rPr>
        <w:tab/>
      </w:r>
      <w:r w:rsidR="004B4AB5" w:rsidRPr="00F50E50">
        <w:t>The HTTP client needs to tell apart if the error response is (a) related to a problem within the SCP or (b) if it is signalling reselection failure</w:t>
      </w:r>
      <w:r w:rsidR="00A3588B" w:rsidRPr="00F50E50">
        <w:t>.</w:t>
      </w:r>
      <w:r w:rsidR="00F50E50" w:rsidRPr="00F50E50">
        <w:t xml:space="preserve"> </w:t>
      </w:r>
      <w:r w:rsidR="00F50E50">
        <w:t>Use c</w:t>
      </w:r>
      <w:r w:rsidR="00F50E50" w:rsidRPr="00F50E50">
        <w:t>ase (a)</w:t>
      </w:r>
      <w:r w:rsidR="00A3588B" w:rsidRPr="00F50E50">
        <w:t xml:space="preserve"> however </w:t>
      </w:r>
      <w:r w:rsidR="004B4AB5" w:rsidRPr="00F50E50">
        <w:t xml:space="preserve">is already captured in the </w:t>
      </w:r>
      <w:r w:rsidR="00F50E50" w:rsidRPr="00F50E50">
        <w:t>Table 5.2.4-1</w:t>
      </w:r>
      <w:r w:rsidR="00F50E50">
        <w:t xml:space="preserve"> (</w:t>
      </w:r>
      <w:r w:rsidR="00F50E50" w:rsidRPr="00F50E50">
        <w:t xml:space="preserve">Definition of type </w:t>
      </w:r>
      <w:proofErr w:type="spellStart"/>
      <w:r w:rsidR="00F50E50" w:rsidRPr="00F50E50">
        <w:t>ProblemDetails</w:t>
      </w:r>
      <w:proofErr w:type="spellEnd"/>
      <w:r w:rsidR="00F50E50">
        <w:t>)</w:t>
      </w:r>
      <w:r w:rsidR="00F50E50" w:rsidRPr="00F50E50">
        <w:t xml:space="preserve"> in TS 29.571</w:t>
      </w:r>
      <w:r w:rsidR="004B4AB5" w:rsidRPr="00F50E50">
        <w:t>.</w:t>
      </w:r>
      <w:r w:rsidR="00F50E50">
        <w:t xml:space="preserve"> Therefore, there is no need to explicitly indicate use case (b). </w:t>
      </w:r>
    </w:p>
    <w:p w14:paraId="0C080B03" w14:textId="1F75C170" w:rsidR="00DA553B" w:rsidRPr="00DA553B" w:rsidRDefault="0046761A" w:rsidP="0015767E">
      <w:p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 xml:space="preserve">2.1. </w:t>
      </w:r>
      <w:r w:rsidR="00DA553B" w:rsidRPr="00DA553B">
        <w:rPr>
          <w:rFonts w:asciiTheme="minorHAnsi" w:hAnsiTheme="minorHAnsi" w:cstheme="minorHAnsi"/>
          <w:b/>
          <w:lang w:val="en-US"/>
        </w:rPr>
        <w:t>Backward compatibility aspect</w:t>
      </w:r>
    </w:p>
    <w:p w14:paraId="79E609E1" w14:textId="0924A602" w:rsidR="00DA553B" w:rsidRDefault="00D03F56" w:rsidP="0015767E">
      <w:pPr>
        <w:rPr>
          <w:lang w:val="en-US"/>
        </w:rPr>
      </w:pPr>
      <w:r>
        <w:rPr>
          <w:lang w:val="en-US"/>
        </w:rPr>
        <w:t xml:space="preserve">Neither the proposals in </w:t>
      </w:r>
      <w:r w:rsidRPr="00776567">
        <w:rPr>
          <w:lang w:val="en-US"/>
        </w:rPr>
        <w:t>C4-212074</w:t>
      </w:r>
      <w:r w:rsidR="00C506B6">
        <w:rPr>
          <w:lang w:val="en-US"/>
        </w:rPr>
        <w:t>, nor Alt-1</w:t>
      </w:r>
      <w:r>
        <w:rPr>
          <w:lang w:val="en-US"/>
        </w:rPr>
        <w:t xml:space="preserve"> offer a solution to Rel-16</w:t>
      </w:r>
      <w:r w:rsidR="00B56ED9">
        <w:rPr>
          <w:lang w:val="en-US"/>
        </w:rPr>
        <w:t xml:space="preserve"> or to the mix of Rel-16 and Rel-17</w:t>
      </w:r>
      <w:r>
        <w:rPr>
          <w:lang w:val="en-US"/>
        </w:rPr>
        <w:t xml:space="preserve"> networks. Both of them will work only in Re-17 and onwards networks.</w:t>
      </w:r>
      <w:r w:rsidR="00C506B6">
        <w:rPr>
          <w:lang w:val="en-US"/>
        </w:rPr>
        <w:t xml:space="preserve"> Only Alt-2 offers backward compatible solution for </w:t>
      </w:r>
      <w:r w:rsidR="00FF4DBE">
        <w:rPr>
          <w:lang w:val="en-US"/>
        </w:rPr>
        <w:t>the mix of Rel-16 and Rel-17 networks</w:t>
      </w:r>
      <w:r w:rsidR="00C506B6">
        <w:rPr>
          <w:lang w:val="en-US"/>
        </w:rPr>
        <w:t>.</w:t>
      </w:r>
    </w:p>
    <w:p w14:paraId="1D31783E" w14:textId="038AA12F" w:rsidR="0046761A" w:rsidRPr="00DA553B" w:rsidRDefault="0046761A" w:rsidP="0046761A">
      <w:p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2.2 Comparing the proposals</w:t>
      </w:r>
    </w:p>
    <w:p w14:paraId="6E8DD579" w14:textId="3D62CC13" w:rsidR="0055627C" w:rsidRDefault="00BD6C3D" w:rsidP="0046761A">
      <w:pPr>
        <w:rPr>
          <w:lang w:val="en-US"/>
        </w:rPr>
      </w:pPr>
      <w:r>
        <w:rPr>
          <w:lang w:val="en-US"/>
        </w:rPr>
        <w:t>Below table illustrates pros and cons, where the alternative solution</w:t>
      </w:r>
      <w:r w:rsidR="00FF4DBE">
        <w:rPr>
          <w:lang w:val="en-US"/>
        </w:rPr>
        <w:t>s</w:t>
      </w:r>
      <w:r>
        <w:rPr>
          <w:lang w:val="en-US"/>
        </w:rPr>
        <w:t xml:space="preserve"> outlined in this study look more appealing.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C506B6" w14:paraId="0270D1C8" w14:textId="68AB7297" w:rsidTr="00C506B6">
        <w:tc>
          <w:tcPr>
            <w:tcW w:w="2407" w:type="dxa"/>
            <w:shd w:val="clear" w:color="auto" w:fill="D9D9D9" w:themeFill="background1" w:themeFillShade="D9"/>
          </w:tcPr>
          <w:p w14:paraId="0D57D904" w14:textId="77777777" w:rsidR="00C506B6" w:rsidRDefault="00C506B6" w:rsidP="0055627C">
            <w:pPr>
              <w:jc w:val="center"/>
              <w:rPr>
                <w:lang w:val="en-US"/>
              </w:rPr>
            </w:pPr>
          </w:p>
        </w:tc>
        <w:tc>
          <w:tcPr>
            <w:tcW w:w="2407" w:type="dxa"/>
          </w:tcPr>
          <w:p w14:paraId="7E2D2812" w14:textId="26D8EBBF" w:rsidR="00C506B6" w:rsidRDefault="00C506B6" w:rsidP="0055627C">
            <w:pPr>
              <w:jc w:val="center"/>
              <w:rPr>
                <w:lang w:val="en-US"/>
              </w:rPr>
            </w:pPr>
            <w:r w:rsidRPr="0055627C">
              <w:rPr>
                <w:rFonts w:asciiTheme="minorHAnsi" w:hAnsiTheme="minorHAnsi" w:cstheme="minorHAnsi"/>
                <w:b/>
                <w:lang w:val="en-US"/>
              </w:rPr>
              <w:t>C4-212074</w:t>
            </w:r>
          </w:p>
        </w:tc>
        <w:tc>
          <w:tcPr>
            <w:tcW w:w="2407" w:type="dxa"/>
          </w:tcPr>
          <w:p w14:paraId="25672E88" w14:textId="32D50DB5" w:rsidR="00C506B6" w:rsidRDefault="00C506B6" w:rsidP="0055627C">
            <w:pPr>
              <w:jc w:val="center"/>
              <w:rPr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Alt-1</w:t>
            </w:r>
          </w:p>
        </w:tc>
        <w:tc>
          <w:tcPr>
            <w:tcW w:w="2408" w:type="dxa"/>
          </w:tcPr>
          <w:p w14:paraId="14580584" w14:textId="4DF2151F" w:rsidR="00C506B6" w:rsidRPr="0055627C" w:rsidRDefault="00C506B6" w:rsidP="0055627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Alt-2</w:t>
            </w:r>
          </w:p>
        </w:tc>
      </w:tr>
      <w:tr w:rsidR="00C506B6" w14:paraId="628ABD86" w14:textId="0FD859B2" w:rsidTr="00C506B6">
        <w:tc>
          <w:tcPr>
            <w:tcW w:w="2407" w:type="dxa"/>
          </w:tcPr>
          <w:p w14:paraId="3D2C85E0" w14:textId="64AB9401" w:rsidR="00C506B6" w:rsidRPr="005C385D" w:rsidRDefault="00C506B6" w:rsidP="0046761A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5C385D">
              <w:rPr>
                <w:rFonts w:asciiTheme="minorHAnsi" w:hAnsiTheme="minorHAnsi" w:cstheme="minorHAnsi"/>
                <w:b/>
                <w:lang w:val="en-US"/>
              </w:rPr>
              <w:t>Backward compatibility</w:t>
            </w:r>
            <w:r w:rsidR="00D87C02">
              <w:rPr>
                <w:rFonts w:asciiTheme="minorHAnsi" w:hAnsiTheme="minorHAnsi" w:cstheme="minorHAnsi"/>
                <w:b/>
                <w:lang w:val="en-US"/>
              </w:rPr>
              <w:t xml:space="preserve"> (b/c)</w:t>
            </w:r>
          </w:p>
        </w:tc>
        <w:tc>
          <w:tcPr>
            <w:tcW w:w="2407" w:type="dxa"/>
          </w:tcPr>
          <w:p w14:paraId="7018C043" w14:textId="15043DB0" w:rsidR="00C506B6" w:rsidRPr="0055627C" w:rsidRDefault="00D87C02" w:rsidP="00D87C02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Is not b/c.</w:t>
            </w:r>
            <w:r w:rsidR="00C506B6">
              <w:rPr>
                <w:rFonts w:asciiTheme="minorHAnsi" w:hAnsiTheme="minorHAnsi" w:cstheme="minorHAnsi"/>
                <w:lang w:val="en-US"/>
              </w:rPr>
              <w:t xml:space="preserve"> Rel-17 </w:t>
            </w:r>
            <w:r w:rsidR="002E7E88">
              <w:rPr>
                <w:rFonts w:asciiTheme="minorHAnsi" w:hAnsiTheme="minorHAnsi" w:cstheme="minorHAnsi"/>
                <w:lang w:val="en-US"/>
              </w:rPr>
              <w:t xml:space="preserve">and onwards </w:t>
            </w:r>
            <w:r w:rsidR="00C506B6">
              <w:rPr>
                <w:rFonts w:asciiTheme="minorHAnsi" w:hAnsiTheme="minorHAnsi" w:cstheme="minorHAnsi"/>
                <w:lang w:val="en-US"/>
              </w:rPr>
              <w:t>only</w:t>
            </w:r>
          </w:p>
        </w:tc>
        <w:tc>
          <w:tcPr>
            <w:tcW w:w="2407" w:type="dxa"/>
          </w:tcPr>
          <w:p w14:paraId="0094ABAD" w14:textId="5EBF3B70" w:rsidR="00C506B6" w:rsidRPr="0055627C" w:rsidRDefault="00D87C02" w:rsidP="002E7E88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Is not b/c. </w:t>
            </w:r>
            <w:r w:rsidR="00C506B6">
              <w:rPr>
                <w:rFonts w:asciiTheme="minorHAnsi" w:hAnsiTheme="minorHAnsi" w:cstheme="minorHAnsi"/>
                <w:lang w:val="en-US"/>
              </w:rPr>
              <w:t>Rel-17</w:t>
            </w:r>
            <w:r w:rsidR="002E7E88">
              <w:rPr>
                <w:rFonts w:asciiTheme="minorHAnsi" w:hAnsiTheme="minorHAnsi" w:cstheme="minorHAnsi"/>
                <w:lang w:val="en-US"/>
              </w:rPr>
              <w:t xml:space="preserve"> and onwards</w:t>
            </w:r>
            <w:r w:rsidR="00C506B6">
              <w:rPr>
                <w:rFonts w:asciiTheme="minorHAnsi" w:hAnsiTheme="minorHAnsi" w:cstheme="minorHAnsi"/>
                <w:lang w:val="en-US"/>
              </w:rPr>
              <w:t xml:space="preserve"> only</w:t>
            </w:r>
          </w:p>
        </w:tc>
        <w:tc>
          <w:tcPr>
            <w:tcW w:w="2408" w:type="dxa"/>
          </w:tcPr>
          <w:p w14:paraId="79F5B2BD" w14:textId="02ACFF4D" w:rsidR="00C506B6" w:rsidRPr="0055627C" w:rsidRDefault="00D87C02" w:rsidP="00D87C02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color w:val="00B050"/>
                <w:lang w:val="en-US"/>
              </w:rPr>
              <w:t>Is b/c, a</w:t>
            </w:r>
            <w:r w:rsidR="00FF4DBE" w:rsidRPr="00FF4DBE">
              <w:rPr>
                <w:rFonts w:asciiTheme="minorHAnsi" w:hAnsiTheme="minorHAnsi" w:cstheme="minorHAnsi"/>
                <w:color w:val="00B050"/>
                <w:lang w:val="en-US"/>
              </w:rPr>
              <w:t>ppli</w:t>
            </w:r>
            <w:r w:rsidR="00FF4DBE">
              <w:rPr>
                <w:rFonts w:asciiTheme="minorHAnsi" w:hAnsiTheme="minorHAnsi" w:cstheme="minorHAnsi"/>
                <w:color w:val="00B050"/>
                <w:lang w:val="en-US"/>
              </w:rPr>
              <w:t>cable</w:t>
            </w:r>
            <w:r w:rsidR="00C506B6" w:rsidRPr="00393A9D">
              <w:rPr>
                <w:rFonts w:asciiTheme="minorHAnsi" w:hAnsiTheme="minorHAnsi" w:cstheme="minorHAnsi"/>
                <w:color w:val="00B050"/>
                <w:lang w:val="en-US"/>
              </w:rPr>
              <w:t xml:space="preserve"> to pre-Rel-17 networks</w:t>
            </w:r>
          </w:p>
        </w:tc>
      </w:tr>
      <w:tr w:rsidR="00F50E50" w14:paraId="7C247E37" w14:textId="77777777" w:rsidTr="00C506B6">
        <w:tc>
          <w:tcPr>
            <w:tcW w:w="2407" w:type="dxa"/>
          </w:tcPr>
          <w:p w14:paraId="2F2A4542" w14:textId="60110A66" w:rsidR="00F50E50" w:rsidRPr="005C385D" w:rsidRDefault="00F50E50" w:rsidP="0046761A">
            <w:pPr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lastRenderedPageBreak/>
              <w:t>Impact on the existing specs</w:t>
            </w:r>
          </w:p>
        </w:tc>
        <w:tc>
          <w:tcPr>
            <w:tcW w:w="2407" w:type="dxa"/>
          </w:tcPr>
          <w:p w14:paraId="03AFB75E" w14:textId="08C8E305" w:rsidR="00F50E50" w:rsidRPr="0055627C" w:rsidDel="002E7E88" w:rsidRDefault="00F50E50" w:rsidP="002E7E88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TS 29.500, at least</w:t>
            </w:r>
          </w:p>
        </w:tc>
        <w:tc>
          <w:tcPr>
            <w:tcW w:w="2407" w:type="dxa"/>
          </w:tcPr>
          <w:p w14:paraId="071A4215" w14:textId="30CDC208" w:rsidR="00F50E50" w:rsidRPr="0055627C" w:rsidDel="002E7E88" w:rsidRDefault="00FF4DBE" w:rsidP="002E7E88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DBE">
              <w:rPr>
                <w:rFonts w:asciiTheme="minorHAnsi" w:hAnsiTheme="minorHAnsi" w:cstheme="minorHAnsi"/>
                <w:lang w:val="en-US"/>
              </w:rPr>
              <w:t xml:space="preserve">TS 23.527 and </w:t>
            </w:r>
            <w:r>
              <w:rPr>
                <w:rFonts w:asciiTheme="minorHAnsi" w:hAnsiTheme="minorHAnsi" w:cstheme="minorHAnsi"/>
                <w:lang w:val="en-US"/>
              </w:rPr>
              <w:t xml:space="preserve">TS </w:t>
            </w:r>
            <w:r w:rsidRPr="00FF4DBE">
              <w:rPr>
                <w:rFonts w:asciiTheme="minorHAnsi" w:hAnsiTheme="minorHAnsi" w:cstheme="minorHAnsi"/>
                <w:lang w:val="en-US"/>
              </w:rPr>
              <w:t>29.500</w:t>
            </w:r>
            <w:r>
              <w:rPr>
                <w:rFonts w:asciiTheme="minorHAnsi" w:hAnsiTheme="minorHAnsi" w:cstheme="minorHAnsi"/>
                <w:lang w:val="en-US"/>
              </w:rPr>
              <w:t>, at least</w:t>
            </w:r>
          </w:p>
        </w:tc>
        <w:tc>
          <w:tcPr>
            <w:tcW w:w="2408" w:type="dxa"/>
          </w:tcPr>
          <w:p w14:paraId="1565C432" w14:textId="1A445477" w:rsidR="00F50E50" w:rsidRPr="00F50E50" w:rsidRDefault="00F50E50" w:rsidP="00C506B6">
            <w:pPr>
              <w:jc w:val="center"/>
              <w:rPr>
                <w:rFonts w:asciiTheme="minorHAnsi" w:hAnsiTheme="minorHAnsi" w:cstheme="minorHAnsi"/>
                <w:color w:val="00B050"/>
                <w:lang w:val="en-US"/>
              </w:rPr>
            </w:pPr>
            <w:r>
              <w:rPr>
                <w:rFonts w:asciiTheme="minorHAnsi" w:hAnsiTheme="minorHAnsi" w:cstheme="minorHAnsi"/>
                <w:color w:val="00B050"/>
                <w:lang w:val="en-US"/>
              </w:rPr>
              <w:t>No impact at all. Alternatively, adding a note to TS 29.500</w:t>
            </w:r>
          </w:p>
        </w:tc>
      </w:tr>
      <w:tr w:rsidR="00C506B6" w14:paraId="0B7BBE9F" w14:textId="61D6FBE3" w:rsidTr="00C506B6">
        <w:tc>
          <w:tcPr>
            <w:tcW w:w="2407" w:type="dxa"/>
          </w:tcPr>
          <w:p w14:paraId="7F95A7ED" w14:textId="15BFC78B" w:rsidR="00C506B6" w:rsidRPr="005C385D" w:rsidRDefault="00C506B6" w:rsidP="0055627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5C385D">
              <w:rPr>
                <w:rFonts w:asciiTheme="minorHAnsi" w:hAnsiTheme="minorHAnsi" w:cstheme="minorHAnsi"/>
                <w:b/>
                <w:lang w:val="en-US"/>
              </w:rPr>
              <w:t xml:space="preserve">Use case #1: Target NF is available, but the link between this NF and the SCP is broken </w:t>
            </w:r>
          </w:p>
        </w:tc>
        <w:tc>
          <w:tcPr>
            <w:tcW w:w="2407" w:type="dxa"/>
          </w:tcPr>
          <w:p w14:paraId="2B582A22" w14:textId="767834E6" w:rsidR="00C506B6" w:rsidRPr="0055627C" w:rsidRDefault="00C506B6" w:rsidP="002A46C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E75C9C">
              <w:rPr>
                <w:rFonts w:asciiTheme="minorHAnsi" w:hAnsiTheme="minorHAnsi" w:cstheme="minorHAnsi"/>
                <w:color w:val="C00000"/>
                <w:lang w:val="en-US"/>
              </w:rPr>
              <w:t>HTTP client gets wrong info</w:t>
            </w:r>
            <w:r>
              <w:rPr>
                <w:rFonts w:asciiTheme="minorHAnsi" w:hAnsiTheme="minorHAnsi" w:cstheme="minorHAnsi"/>
                <w:color w:val="C00000"/>
                <w:lang w:val="en-US"/>
              </w:rPr>
              <w:t xml:space="preserve"> as if the t</w:t>
            </w:r>
            <w:r w:rsidRPr="002A46C9">
              <w:rPr>
                <w:rFonts w:asciiTheme="minorHAnsi" w:hAnsiTheme="minorHAnsi" w:cstheme="minorHAnsi"/>
                <w:color w:val="C00000"/>
                <w:lang w:val="en-US"/>
              </w:rPr>
              <w:t xml:space="preserve">arget NF is </w:t>
            </w:r>
            <w:r>
              <w:rPr>
                <w:rFonts w:asciiTheme="minorHAnsi" w:hAnsiTheme="minorHAnsi" w:cstheme="minorHAnsi"/>
                <w:color w:val="C00000"/>
                <w:lang w:val="en-US"/>
              </w:rPr>
              <w:t xml:space="preserve">not </w:t>
            </w:r>
            <w:r w:rsidRPr="002A46C9">
              <w:rPr>
                <w:rFonts w:asciiTheme="minorHAnsi" w:hAnsiTheme="minorHAnsi" w:cstheme="minorHAnsi"/>
                <w:color w:val="C00000"/>
                <w:lang w:val="en-US"/>
              </w:rPr>
              <w:t>available</w:t>
            </w:r>
          </w:p>
        </w:tc>
        <w:tc>
          <w:tcPr>
            <w:tcW w:w="2407" w:type="dxa"/>
          </w:tcPr>
          <w:p w14:paraId="705517B7" w14:textId="2011257B" w:rsidR="00C506B6" w:rsidRPr="0055627C" w:rsidRDefault="00C506B6" w:rsidP="002A46C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E75C9C">
              <w:rPr>
                <w:rFonts w:asciiTheme="minorHAnsi" w:hAnsiTheme="minorHAnsi" w:cstheme="minorHAnsi"/>
                <w:color w:val="00B050"/>
                <w:lang w:val="en-US"/>
              </w:rPr>
              <w:t xml:space="preserve">SCP will </w:t>
            </w:r>
            <w:r>
              <w:rPr>
                <w:rFonts w:asciiTheme="minorHAnsi" w:hAnsiTheme="minorHAnsi" w:cstheme="minorHAnsi"/>
                <w:color w:val="00B050"/>
                <w:lang w:val="en-US"/>
              </w:rPr>
              <w:t>forward the request to an alternative</w:t>
            </w:r>
            <w:r w:rsidRPr="00E75C9C">
              <w:rPr>
                <w:rFonts w:asciiTheme="minorHAnsi" w:hAnsiTheme="minorHAnsi" w:cstheme="minorHAnsi"/>
                <w:color w:val="00B050"/>
                <w:lang w:val="en-US"/>
              </w:rPr>
              <w:t xml:space="preserve"> target NF</w:t>
            </w:r>
          </w:p>
        </w:tc>
        <w:tc>
          <w:tcPr>
            <w:tcW w:w="2408" w:type="dxa"/>
          </w:tcPr>
          <w:p w14:paraId="0F8A1DCB" w14:textId="24694750" w:rsidR="00C506B6" w:rsidRPr="00E75C9C" w:rsidRDefault="00C506B6" w:rsidP="002A46C9">
            <w:pPr>
              <w:jc w:val="center"/>
              <w:rPr>
                <w:rFonts w:asciiTheme="minorHAnsi" w:hAnsiTheme="minorHAnsi" w:cstheme="minorHAnsi"/>
                <w:color w:val="00B050"/>
                <w:lang w:val="en-US"/>
              </w:rPr>
            </w:pPr>
            <w:r w:rsidRPr="00E75C9C">
              <w:rPr>
                <w:rFonts w:asciiTheme="minorHAnsi" w:hAnsiTheme="minorHAnsi" w:cstheme="minorHAnsi"/>
                <w:color w:val="00B050"/>
                <w:lang w:val="en-US"/>
              </w:rPr>
              <w:t xml:space="preserve">SCP will </w:t>
            </w:r>
            <w:r>
              <w:rPr>
                <w:rFonts w:asciiTheme="minorHAnsi" w:hAnsiTheme="minorHAnsi" w:cstheme="minorHAnsi"/>
                <w:color w:val="00B050"/>
                <w:lang w:val="en-US"/>
              </w:rPr>
              <w:t>forward the request to an alternative</w:t>
            </w:r>
            <w:r w:rsidRPr="00E75C9C">
              <w:rPr>
                <w:rFonts w:asciiTheme="minorHAnsi" w:hAnsiTheme="minorHAnsi" w:cstheme="minorHAnsi"/>
                <w:color w:val="00B050"/>
                <w:lang w:val="en-US"/>
              </w:rPr>
              <w:t xml:space="preserve"> target NF</w:t>
            </w:r>
          </w:p>
        </w:tc>
      </w:tr>
      <w:tr w:rsidR="00C506B6" w14:paraId="67AC9253" w14:textId="40A59E8E" w:rsidTr="00C506B6">
        <w:tc>
          <w:tcPr>
            <w:tcW w:w="2407" w:type="dxa"/>
          </w:tcPr>
          <w:p w14:paraId="254C860C" w14:textId="06E93016" w:rsidR="00C506B6" w:rsidRPr="005C385D" w:rsidRDefault="00C506B6" w:rsidP="00E75C9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5C385D">
              <w:rPr>
                <w:rFonts w:asciiTheme="minorHAnsi" w:hAnsiTheme="minorHAnsi" w:cstheme="minorHAnsi"/>
                <w:b/>
                <w:lang w:val="en-US"/>
              </w:rPr>
              <w:t>Use case #2: Target NF is available, but the link between this NFR and the SCP is broken</w:t>
            </w:r>
          </w:p>
        </w:tc>
        <w:tc>
          <w:tcPr>
            <w:tcW w:w="2407" w:type="dxa"/>
          </w:tcPr>
          <w:p w14:paraId="03BF3B40" w14:textId="7B5C4158" w:rsidR="00C506B6" w:rsidRPr="0055627C" w:rsidRDefault="00C506B6" w:rsidP="00173518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173518">
              <w:rPr>
                <w:rFonts w:asciiTheme="minorHAnsi" w:hAnsiTheme="minorHAnsi" w:cstheme="minorHAnsi"/>
                <w:color w:val="00B050"/>
                <w:lang w:val="en-US"/>
              </w:rPr>
              <w:t>SCP can indicate this to the HTTP client</w:t>
            </w:r>
          </w:p>
        </w:tc>
        <w:tc>
          <w:tcPr>
            <w:tcW w:w="2407" w:type="dxa"/>
          </w:tcPr>
          <w:p w14:paraId="5A50C543" w14:textId="7F3BFA6E" w:rsidR="00C506B6" w:rsidRPr="0055627C" w:rsidRDefault="00C506B6" w:rsidP="005C385D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5C385D">
              <w:rPr>
                <w:rFonts w:asciiTheme="minorHAnsi" w:hAnsiTheme="minorHAnsi" w:cstheme="minorHAnsi"/>
                <w:lang w:val="en-US"/>
              </w:rPr>
              <w:t xml:space="preserve">HTTP client gets wrong info as if </w:t>
            </w:r>
            <w:r>
              <w:rPr>
                <w:rFonts w:asciiTheme="minorHAnsi" w:hAnsiTheme="minorHAnsi" w:cstheme="minorHAnsi"/>
                <w:lang w:val="en-US"/>
              </w:rPr>
              <w:t>none of the</w:t>
            </w:r>
            <w:r w:rsidRPr="005C385D">
              <w:rPr>
                <w:rFonts w:asciiTheme="minorHAnsi" w:hAnsiTheme="minorHAnsi" w:cstheme="minorHAnsi"/>
                <w:lang w:val="en-US"/>
              </w:rPr>
              <w:t xml:space="preserve"> target NF</w:t>
            </w:r>
            <w:r>
              <w:rPr>
                <w:rFonts w:asciiTheme="minorHAnsi" w:hAnsiTheme="minorHAnsi" w:cstheme="minorHAnsi"/>
                <w:lang w:val="en-US"/>
              </w:rPr>
              <w:t xml:space="preserve">s are </w:t>
            </w:r>
            <w:r w:rsidRPr="005C385D">
              <w:rPr>
                <w:rFonts w:asciiTheme="minorHAnsi" w:hAnsiTheme="minorHAnsi" w:cstheme="minorHAnsi"/>
                <w:lang w:val="en-US"/>
              </w:rPr>
              <w:t>available</w:t>
            </w:r>
            <w:r>
              <w:rPr>
                <w:rFonts w:asciiTheme="minorHAnsi" w:hAnsiTheme="minorHAnsi" w:cstheme="minorHAnsi"/>
                <w:lang w:val="en-US"/>
              </w:rPr>
              <w:t xml:space="preserve">. This however is an unlikely use case, because an SCP shall always be able to find an alternative NRF. </w:t>
            </w:r>
          </w:p>
        </w:tc>
        <w:tc>
          <w:tcPr>
            <w:tcW w:w="2408" w:type="dxa"/>
          </w:tcPr>
          <w:p w14:paraId="2CC09510" w14:textId="394EBF96" w:rsidR="00C506B6" w:rsidRPr="005C385D" w:rsidRDefault="00C506B6" w:rsidP="005C385D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5C385D">
              <w:rPr>
                <w:rFonts w:asciiTheme="minorHAnsi" w:hAnsiTheme="minorHAnsi" w:cstheme="minorHAnsi"/>
                <w:lang w:val="en-US"/>
              </w:rPr>
              <w:t xml:space="preserve">HTTP client gets wrong info as if </w:t>
            </w:r>
            <w:r>
              <w:rPr>
                <w:rFonts w:asciiTheme="minorHAnsi" w:hAnsiTheme="minorHAnsi" w:cstheme="minorHAnsi"/>
                <w:lang w:val="en-US"/>
              </w:rPr>
              <w:t>none of the</w:t>
            </w:r>
            <w:r w:rsidRPr="005C385D">
              <w:rPr>
                <w:rFonts w:asciiTheme="minorHAnsi" w:hAnsiTheme="minorHAnsi" w:cstheme="minorHAnsi"/>
                <w:lang w:val="en-US"/>
              </w:rPr>
              <w:t xml:space="preserve"> target NF</w:t>
            </w:r>
            <w:r>
              <w:rPr>
                <w:rFonts w:asciiTheme="minorHAnsi" w:hAnsiTheme="minorHAnsi" w:cstheme="minorHAnsi"/>
                <w:lang w:val="en-US"/>
              </w:rPr>
              <w:t xml:space="preserve">s are </w:t>
            </w:r>
            <w:r w:rsidRPr="005C385D">
              <w:rPr>
                <w:rFonts w:asciiTheme="minorHAnsi" w:hAnsiTheme="minorHAnsi" w:cstheme="minorHAnsi"/>
                <w:lang w:val="en-US"/>
              </w:rPr>
              <w:t>available</w:t>
            </w:r>
            <w:r>
              <w:rPr>
                <w:rFonts w:asciiTheme="minorHAnsi" w:hAnsiTheme="minorHAnsi" w:cstheme="minorHAnsi"/>
                <w:lang w:val="en-US"/>
              </w:rPr>
              <w:t>. This however is an unlikely use case, because an SCP shall always be able to find an alternative NRF.</w:t>
            </w:r>
          </w:p>
        </w:tc>
      </w:tr>
    </w:tbl>
    <w:p w14:paraId="52437B84" w14:textId="77777777" w:rsidR="0055627C" w:rsidRDefault="0055627C" w:rsidP="0046761A">
      <w:pPr>
        <w:rPr>
          <w:lang w:val="en-US"/>
        </w:rPr>
      </w:pPr>
    </w:p>
    <w:p w14:paraId="3D17A665" w14:textId="62908217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6FA41A8" w14:textId="53C6222E" w:rsidR="005A1DCC" w:rsidRPr="006B5418" w:rsidRDefault="00E365A0" w:rsidP="005A1DCC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</w:t>
      </w:r>
      <w:r w:rsidR="00523D33">
        <w:rPr>
          <w:lang w:val="en-US"/>
        </w:rPr>
        <w:t xml:space="preserve">one of </w:t>
      </w:r>
      <w:r w:rsidR="00BD6C3D">
        <w:rPr>
          <w:lang w:val="en-US"/>
        </w:rPr>
        <w:t>the alternative solution</w:t>
      </w:r>
      <w:r w:rsidR="00523D33">
        <w:rPr>
          <w:lang w:val="en-US"/>
        </w:rPr>
        <w:t>s, Alt-1 or Alt-2, which are</w:t>
      </w:r>
      <w:r w:rsidR="00BD6C3D">
        <w:rPr>
          <w:lang w:val="en-US"/>
        </w:rPr>
        <w:t xml:space="preserve"> outlined in this stud</w:t>
      </w:r>
      <w:bookmarkEnd w:id="1"/>
      <w:r w:rsidR="00BD6C3D">
        <w:rPr>
          <w:lang w:val="en-US"/>
        </w:rPr>
        <w:t>y.</w:t>
      </w:r>
      <w:r w:rsidR="00B26F4F">
        <w:rPr>
          <w:lang w:val="en-US"/>
        </w:rPr>
        <w:t xml:space="preserve"> </w:t>
      </w:r>
      <w:r w:rsidR="00366995">
        <w:rPr>
          <w:rFonts w:cs="Arial"/>
          <w:color w:val="000000"/>
        </w:rPr>
        <w:t>CR 29.500 0</w:t>
      </w:r>
      <w:r w:rsidR="00366995" w:rsidRPr="00366995">
        <w:rPr>
          <w:rFonts w:cs="Arial"/>
          <w:color w:val="000000"/>
        </w:rPr>
        <w:t>259</w:t>
      </w:r>
      <w:r w:rsidR="00366995">
        <w:rPr>
          <w:rFonts w:cs="Arial"/>
          <w:color w:val="000000"/>
        </w:rPr>
        <w:t xml:space="preserve"> Rel-17</w:t>
      </w:r>
      <w:r w:rsidR="00366995" w:rsidRPr="00366995">
        <w:t xml:space="preserve"> </w:t>
      </w:r>
      <w:r w:rsidR="00366995">
        <w:t xml:space="preserve">SCP retransmissions in </w:t>
      </w:r>
      <w:r w:rsidR="00366995" w:rsidRPr="00366995">
        <w:rPr>
          <w:rFonts w:cs="Arial"/>
          <w:color w:val="000000"/>
        </w:rPr>
        <w:t>C4-213047</w:t>
      </w:r>
      <w:r w:rsidR="00366995">
        <w:rPr>
          <w:rFonts w:cs="Arial"/>
          <w:color w:val="000000"/>
        </w:rPr>
        <w:t xml:space="preserve"> is an example of a solution based on Alt-2.</w:t>
      </w: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31A09" w14:textId="77777777" w:rsidR="00C96038" w:rsidRDefault="00C96038">
      <w:r>
        <w:separator/>
      </w:r>
    </w:p>
  </w:endnote>
  <w:endnote w:type="continuationSeparator" w:id="0">
    <w:p w14:paraId="0596979F" w14:textId="77777777" w:rsidR="00C96038" w:rsidRDefault="00C9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8E79B" w14:textId="77777777" w:rsidR="00C96038" w:rsidRDefault="00C96038">
      <w:r>
        <w:separator/>
      </w:r>
    </w:p>
  </w:footnote>
  <w:footnote w:type="continuationSeparator" w:id="0">
    <w:p w14:paraId="36B27FE3" w14:textId="77777777" w:rsidR="00C96038" w:rsidRDefault="00C96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51B37"/>
    <w:rsid w:val="0015767E"/>
    <w:rsid w:val="00173518"/>
    <w:rsid w:val="00183134"/>
    <w:rsid w:val="0018590D"/>
    <w:rsid w:val="00191E6B"/>
    <w:rsid w:val="001A2502"/>
    <w:rsid w:val="001B5C2B"/>
    <w:rsid w:val="001B77E2"/>
    <w:rsid w:val="001D25E6"/>
    <w:rsid w:val="001D4C82"/>
    <w:rsid w:val="001E1118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668B"/>
    <w:rsid w:val="00255DCA"/>
    <w:rsid w:val="00275D12"/>
    <w:rsid w:val="0027780F"/>
    <w:rsid w:val="002A46C9"/>
    <w:rsid w:val="002A6BBA"/>
    <w:rsid w:val="002B1A87"/>
    <w:rsid w:val="002E1A1B"/>
    <w:rsid w:val="002E48BE"/>
    <w:rsid w:val="002E5E53"/>
    <w:rsid w:val="002E6115"/>
    <w:rsid w:val="002E7E88"/>
    <w:rsid w:val="002F4070"/>
    <w:rsid w:val="002F4FF2"/>
    <w:rsid w:val="002F6340"/>
    <w:rsid w:val="00301E67"/>
    <w:rsid w:val="00305C60"/>
    <w:rsid w:val="00312084"/>
    <w:rsid w:val="00315BD4"/>
    <w:rsid w:val="00324E79"/>
    <w:rsid w:val="00330643"/>
    <w:rsid w:val="00332B9D"/>
    <w:rsid w:val="00350012"/>
    <w:rsid w:val="0035485E"/>
    <w:rsid w:val="003554E8"/>
    <w:rsid w:val="003617F4"/>
    <w:rsid w:val="003658C8"/>
    <w:rsid w:val="00366995"/>
    <w:rsid w:val="00370766"/>
    <w:rsid w:val="00371954"/>
    <w:rsid w:val="00383648"/>
    <w:rsid w:val="0039050F"/>
    <w:rsid w:val="00393A9D"/>
    <w:rsid w:val="00394E81"/>
    <w:rsid w:val="003A59CB"/>
    <w:rsid w:val="003B2CE5"/>
    <w:rsid w:val="003B6E04"/>
    <w:rsid w:val="003B79F5"/>
    <w:rsid w:val="003C3786"/>
    <w:rsid w:val="003C5322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6240D"/>
    <w:rsid w:val="0046761A"/>
    <w:rsid w:val="00473F2B"/>
    <w:rsid w:val="00497F14"/>
    <w:rsid w:val="004A4BEC"/>
    <w:rsid w:val="004B422F"/>
    <w:rsid w:val="004B45A4"/>
    <w:rsid w:val="004B4AB5"/>
    <w:rsid w:val="004C2B96"/>
    <w:rsid w:val="004C75EA"/>
    <w:rsid w:val="004D077E"/>
    <w:rsid w:val="004F2441"/>
    <w:rsid w:val="004F3177"/>
    <w:rsid w:val="0050780D"/>
    <w:rsid w:val="00511527"/>
    <w:rsid w:val="00511BE0"/>
    <w:rsid w:val="005124E4"/>
    <w:rsid w:val="0051277C"/>
    <w:rsid w:val="00523D33"/>
    <w:rsid w:val="005275CB"/>
    <w:rsid w:val="0054453D"/>
    <w:rsid w:val="0055627C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385D"/>
    <w:rsid w:val="005C676D"/>
    <w:rsid w:val="005D2A50"/>
    <w:rsid w:val="005D7121"/>
    <w:rsid w:val="005E1CA3"/>
    <w:rsid w:val="005E2C44"/>
    <w:rsid w:val="005E6F1B"/>
    <w:rsid w:val="0060287A"/>
    <w:rsid w:val="0061048B"/>
    <w:rsid w:val="00625C45"/>
    <w:rsid w:val="00641009"/>
    <w:rsid w:val="00643317"/>
    <w:rsid w:val="006471CD"/>
    <w:rsid w:val="00661116"/>
    <w:rsid w:val="006631D2"/>
    <w:rsid w:val="00665D72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76567"/>
    <w:rsid w:val="007938F2"/>
    <w:rsid w:val="0079407D"/>
    <w:rsid w:val="007B00CA"/>
    <w:rsid w:val="007B4183"/>
    <w:rsid w:val="007B512A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31EA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6D55"/>
    <w:rsid w:val="00994AA4"/>
    <w:rsid w:val="009B3291"/>
    <w:rsid w:val="009C2882"/>
    <w:rsid w:val="009C61B9"/>
    <w:rsid w:val="009E2C7E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88B"/>
    <w:rsid w:val="00A3669C"/>
    <w:rsid w:val="00A37314"/>
    <w:rsid w:val="00A44971"/>
    <w:rsid w:val="00A47E70"/>
    <w:rsid w:val="00A50626"/>
    <w:rsid w:val="00A71472"/>
    <w:rsid w:val="00A72DCE"/>
    <w:rsid w:val="00A752C5"/>
    <w:rsid w:val="00A83ECE"/>
    <w:rsid w:val="00A84816"/>
    <w:rsid w:val="00A9104D"/>
    <w:rsid w:val="00AC29FD"/>
    <w:rsid w:val="00AD7C17"/>
    <w:rsid w:val="00AD7C25"/>
    <w:rsid w:val="00AE0DBB"/>
    <w:rsid w:val="00AE4D95"/>
    <w:rsid w:val="00AF16FA"/>
    <w:rsid w:val="00AF6B24"/>
    <w:rsid w:val="00B03597"/>
    <w:rsid w:val="00B076C6"/>
    <w:rsid w:val="00B258BB"/>
    <w:rsid w:val="00B26F4F"/>
    <w:rsid w:val="00B357DE"/>
    <w:rsid w:val="00B43444"/>
    <w:rsid w:val="00B47938"/>
    <w:rsid w:val="00B56ED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D6C3D"/>
    <w:rsid w:val="00BE4DF7"/>
    <w:rsid w:val="00BF3228"/>
    <w:rsid w:val="00C0610D"/>
    <w:rsid w:val="00C21836"/>
    <w:rsid w:val="00C37922"/>
    <w:rsid w:val="00C415C3"/>
    <w:rsid w:val="00C4329D"/>
    <w:rsid w:val="00C46F58"/>
    <w:rsid w:val="00C506B6"/>
    <w:rsid w:val="00C713E0"/>
    <w:rsid w:val="00C83E4E"/>
    <w:rsid w:val="00C84595"/>
    <w:rsid w:val="00C84704"/>
    <w:rsid w:val="00C85AD4"/>
    <w:rsid w:val="00C95985"/>
    <w:rsid w:val="00C96038"/>
    <w:rsid w:val="00C96EAE"/>
    <w:rsid w:val="00C9780B"/>
    <w:rsid w:val="00CA2EA4"/>
    <w:rsid w:val="00CA3F27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5846"/>
    <w:rsid w:val="00CF0EE8"/>
    <w:rsid w:val="00CF3137"/>
    <w:rsid w:val="00CF39F5"/>
    <w:rsid w:val="00D03F56"/>
    <w:rsid w:val="00D04264"/>
    <w:rsid w:val="00D11584"/>
    <w:rsid w:val="00D12FF1"/>
    <w:rsid w:val="00D26C00"/>
    <w:rsid w:val="00D51C49"/>
    <w:rsid w:val="00D53BE5"/>
    <w:rsid w:val="00D641A9"/>
    <w:rsid w:val="00D87C02"/>
    <w:rsid w:val="00D908E8"/>
    <w:rsid w:val="00D911C8"/>
    <w:rsid w:val="00DA553B"/>
    <w:rsid w:val="00DA5743"/>
    <w:rsid w:val="00DB72BB"/>
    <w:rsid w:val="00DC2EEA"/>
    <w:rsid w:val="00DF1892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53A48"/>
    <w:rsid w:val="00E65E8A"/>
    <w:rsid w:val="00E7305B"/>
    <w:rsid w:val="00E75C9C"/>
    <w:rsid w:val="00E8778C"/>
    <w:rsid w:val="00E90A16"/>
    <w:rsid w:val="00E924C6"/>
    <w:rsid w:val="00E9497F"/>
    <w:rsid w:val="00EA15FE"/>
    <w:rsid w:val="00EA303E"/>
    <w:rsid w:val="00EA76BB"/>
    <w:rsid w:val="00EB3FE7"/>
    <w:rsid w:val="00EB662E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0E50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7944"/>
    <w:rsid w:val="00FE1C07"/>
    <w:rsid w:val="00FE34A3"/>
    <w:rsid w:val="00FE6C4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55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42</cp:revision>
  <cp:lastPrinted>1899-12-31T23:00:00Z</cp:lastPrinted>
  <dcterms:created xsi:type="dcterms:W3CDTF">2021-04-26T09:51:00Z</dcterms:created>
  <dcterms:modified xsi:type="dcterms:W3CDTF">2021-05-10T08:27:00Z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1620634406</vt:lpwstr>
  </property>
</Properties>
</file>