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34F556" w14:textId="75D03FE5" w:rsidR="00606A69" w:rsidRDefault="00606A69" w:rsidP="00606A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>
        <w:rPr>
          <w:b/>
          <w:noProof/>
          <w:sz w:val="24"/>
        </w:rPr>
        <w:t>160</w:t>
      </w:r>
    </w:p>
    <w:p w14:paraId="79B4A594" w14:textId="77777777" w:rsidR="00606A69" w:rsidRDefault="00606A69" w:rsidP="00606A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79AD73D3" w14:textId="77777777" w:rsidR="00B97703" w:rsidRPr="00C54A8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C54A8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54A8E">
        <w:rPr>
          <w:rFonts w:cs="Arial"/>
          <w:bCs/>
          <w:sz w:val="22"/>
          <w:szCs w:val="22"/>
        </w:rPr>
        <w:t xml:space="preserve">TSG </w:t>
      </w:r>
      <w:r w:rsidR="006052AD" w:rsidRPr="00C54A8E">
        <w:rPr>
          <w:rFonts w:cs="Arial"/>
          <w:bCs/>
          <w:sz w:val="22"/>
          <w:szCs w:val="22"/>
        </w:rPr>
        <w:t xml:space="preserve">SA </w:t>
      </w:r>
      <w:r w:rsidRPr="00C54A8E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 w:rsidRPr="00C54A8E">
        <w:rPr>
          <w:rFonts w:cs="Arial"/>
          <w:bCs/>
          <w:sz w:val="22"/>
          <w:szCs w:val="22"/>
        </w:rPr>
        <w:t>3</w:t>
      </w:r>
      <w:r w:rsidRPr="00C54A8E">
        <w:rPr>
          <w:rFonts w:cs="Arial"/>
          <w:bCs/>
          <w:sz w:val="22"/>
          <w:szCs w:val="22"/>
        </w:rPr>
        <w:t xml:space="preserve"> Meeting </w:t>
      </w:r>
      <w:r w:rsidR="006052AD" w:rsidRPr="00C54A8E">
        <w:rPr>
          <w:rFonts w:cs="Arial"/>
          <w:noProof w:val="0"/>
          <w:sz w:val="22"/>
          <w:szCs w:val="22"/>
        </w:rPr>
        <w:t>SA3#102e</w:t>
      </w:r>
      <w:r w:rsidR="006052AD" w:rsidRPr="00C54A8E">
        <w:rPr>
          <w:rFonts w:cs="Arial"/>
          <w:noProof w:val="0"/>
          <w:sz w:val="22"/>
          <w:szCs w:val="22"/>
        </w:rPr>
        <w:tab/>
      </w:r>
      <w:r w:rsidRPr="00C54A8E">
        <w:rPr>
          <w:rFonts w:cs="Arial"/>
          <w:bCs/>
          <w:sz w:val="22"/>
          <w:szCs w:val="22"/>
        </w:rPr>
        <w:tab/>
      </w:r>
      <w:r w:rsidR="009A0F59" w:rsidRPr="00C54A8E">
        <w:rPr>
          <w:rFonts w:cs="Arial"/>
          <w:noProof w:val="0"/>
          <w:sz w:val="22"/>
          <w:szCs w:val="22"/>
        </w:rPr>
        <w:t>S3-21</w:t>
      </w:r>
      <w:r w:rsidR="002364BE">
        <w:rPr>
          <w:rFonts w:cs="Arial"/>
          <w:noProof w:val="0"/>
          <w:sz w:val="22"/>
          <w:szCs w:val="22"/>
        </w:rPr>
        <w:t>0</w:t>
      </w:r>
      <w:r w:rsidR="00236D98">
        <w:rPr>
          <w:rFonts w:cs="Arial"/>
          <w:noProof w:val="0"/>
          <w:sz w:val="22"/>
          <w:szCs w:val="22"/>
        </w:rPr>
        <w:t>706</w:t>
      </w:r>
    </w:p>
    <w:p w14:paraId="0E414E55" w14:textId="77777777" w:rsidR="004E3939" w:rsidRPr="00C54A8E" w:rsidRDefault="006052AD" w:rsidP="004E3939">
      <w:pPr>
        <w:pStyle w:val="Header"/>
        <w:rPr>
          <w:sz w:val="22"/>
          <w:szCs w:val="22"/>
        </w:rPr>
      </w:pPr>
      <w:r w:rsidRPr="00C54A8E">
        <w:rPr>
          <w:sz w:val="22"/>
          <w:szCs w:val="22"/>
        </w:rPr>
        <w:t>Electronic meeting, Online</w:t>
      </w:r>
      <w:r w:rsidR="004E3939" w:rsidRPr="00C54A8E">
        <w:rPr>
          <w:sz w:val="22"/>
          <w:szCs w:val="22"/>
        </w:rPr>
        <w:t xml:space="preserve">, </w:t>
      </w:r>
      <w:r w:rsidRPr="00C54A8E">
        <w:rPr>
          <w:sz w:val="22"/>
          <w:szCs w:val="22"/>
        </w:rPr>
        <w:t>18</w:t>
      </w:r>
      <w:r w:rsidR="004E3939" w:rsidRPr="00C54A8E">
        <w:rPr>
          <w:sz w:val="22"/>
          <w:szCs w:val="22"/>
        </w:rPr>
        <w:t xml:space="preserve"> - </w:t>
      </w:r>
      <w:r w:rsidRPr="00C54A8E">
        <w:rPr>
          <w:sz w:val="22"/>
          <w:szCs w:val="22"/>
        </w:rPr>
        <w:t>29 January 2021</w:t>
      </w:r>
    </w:p>
    <w:p w14:paraId="7A66BCE9" w14:textId="77777777" w:rsidR="00B97703" w:rsidRPr="00C54A8E" w:rsidRDefault="00B97703">
      <w:pPr>
        <w:rPr>
          <w:rFonts w:ascii="Arial" w:hAnsi="Arial" w:cs="Arial"/>
        </w:rPr>
      </w:pPr>
    </w:p>
    <w:p w14:paraId="526A3306" w14:textId="77777777" w:rsidR="004E3939" w:rsidRPr="00C54A8E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Title: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="009A0F59" w:rsidRPr="00C54A8E">
        <w:rPr>
          <w:rFonts w:ascii="Arial" w:hAnsi="Arial" w:cs="Arial"/>
          <w:sz w:val="22"/>
          <w:szCs w:val="22"/>
        </w:rPr>
        <w:t xml:space="preserve">Reply </w:t>
      </w:r>
      <w:r w:rsidRPr="00C54A8E">
        <w:rPr>
          <w:rFonts w:ascii="Arial" w:hAnsi="Arial" w:cs="Arial"/>
          <w:sz w:val="22"/>
          <w:szCs w:val="22"/>
        </w:rPr>
        <w:t xml:space="preserve">LS on </w:t>
      </w:r>
      <w:r w:rsidR="009A0F59" w:rsidRPr="00C54A8E">
        <w:rPr>
          <w:rFonts w:ascii="Arial" w:hAnsi="Arial" w:cs="Arial"/>
          <w:sz w:val="22"/>
          <w:szCs w:val="22"/>
        </w:rPr>
        <w:t>Storage of K</w:t>
      </w:r>
      <w:r w:rsidR="009A0F59" w:rsidRPr="00C54A8E">
        <w:rPr>
          <w:rFonts w:ascii="Arial" w:hAnsi="Arial" w:cs="Arial"/>
          <w:sz w:val="22"/>
          <w:szCs w:val="22"/>
          <w:vertAlign w:val="subscript"/>
        </w:rPr>
        <w:t>AUSF</w:t>
      </w:r>
    </w:p>
    <w:p w14:paraId="4F345B19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C54A8E">
        <w:rPr>
          <w:rFonts w:ascii="Arial" w:hAnsi="Arial" w:cs="Arial"/>
          <w:b/>
          <w:sz w:val="22"/>
          <w:szCs w:val="22"/>
        </w:rPr>
        <w:t>Response to: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Pr="00C54A8E">
        <w:rPr>
          <w:rFonts w:ascii="Arial" w:hAnsi="Arial" w:cs="Arial"/>
          <w:bCs/>
          <w:sz w:val="22"/>
          <w:szCs w:val="22"/>
        </w:rPr>
        <w:t xml:space="preserve">LS </w:t>
      </w:r>
      <w:r w:rsidR="009A0F59" w:rsidRPr="00C54A8E">
        <w:rPr>
          <w:rFonts w:ascii="Arial" w:hAnsi="Arial" w:cs="Arial"/>
          <w:bCs/>
          <w:sz w:val="22"/>
          <w:szCs w:val="22"/>
        </w:rPr>
        <w:t xml:space="preserve">S3-210005/C1-207764 </w:t>
      </w:r>
      <w:r w:rsidRPr="00C54A8E">
        <w:rPr>
          <w:rFonts w:ascii="Arial" w:hAnsi="Arial" w:cs="Arial"/>
          <w:bCs/>
          <w:sz w:val="22"/>
          <w:szCs w:val="22"/>
        </w:rPr>
        <w:t xml:space="preserve">on </w:t>
      </w:r>
      <w:r w:rsidR="009A0F59" w:rsidRPr="00C54A8E">
        <w:rPr>
          <w:rFonts w:ascii="Arial" w:hAnsi="Arial" w:cs="Arial"/>
          <w:sz w:val="22"/>
          <w:szCs w:val="22"/>
        </w:rPr>
        <w:t>Reply LS on Storage of K</w:t>
      </w:r>
      <w:r w:rsidR="009A0F59" w:rsidRPr="00C54A8E">
        <w:rPr>
          <w:rFonts w:ascii="Arial" w:hAnsi="Arial" w:cs="Arial"/>
          <w:sz w:val="22"/>
          <w:szCs w:val="22"/>
          <w:vertAlign w:val="subscript"/>
        </w:rPr>
        <w:t>AUSF</w:t>
      </w:r>
      <w:r w:rsidRPr="00C54A8E">
        <w:rPr>
          <w:rFonts w:ascii="Arial" w:hAnsi="Arial" w:cs="Arial"/>
          <w:bCs/>
          <w:sz w:val="22"/>
          <w:szCs w:val="22"/>
        </w:rPr>
        <w:t xml:space="preserve"> from </w:t>
      </w:r>
      <w:r w:rsidR="009A0F59" w:rsidRPr="00C54A8E">
        <w:rPr>
          <w:rFonts w:ascii="Arial" w:hAnsi="Arial" w:cs="Arial"/>
          <w:bCs/>
          <w:sz w:val="22"/>
          <w:szCs w:val="22"/>
        </w:rPr>
        <w:t>CT1</w:t>
      </w:r>
    </w:p>
    <w:bookmarkEnd w:id="3"/>
    <w:bookmarkEnd w:id="4"/>
    <w:p w14:paraId="2697B9D5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C0DB80" w14:textId="77777777" w:rsidR="00B97703" w:rsidRPr="00C54A8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Source:</w:t>
      </w:r>
      <w:r w:rsidRPr="00C54A8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9A0F59" w:rsidRPr="00C54A8E">
        <w:rPr>
          <w:rFonts w:ascii="Arial" w:hAnsi="Arial" w:cs="Arial"/>
          <w:sz w:val="22"/>
          <w:szCs w:val="22"/>
        </w:rPr>
        <w:t>SA3</w:t>
      </w:r>
      <w:bookmarkEnd w:id="5"/>
      <w:bookmarkEnd w:id="6"/>
      <w:bookmarkEnd w:id="7"/>
    </w:p>
    <w:p w14:paraId="72B17D09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To: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A0F59" w:rsidRPr="00C54A8E">
        <w:rPr>
          <w:rFonts w:ascii="Arial" w:hAnsi="Arial" w:cs="Arial"/>
          <w:bCs/>
          <w:sz w:val="22"/>
          <w:szCs w:val="22"/>
        </w:rPr>
        <w:t>CT1</w:t>
      </w:r>
      <w:bookmarkEnd w:id="8"/>
      <w:bookmarkEnd w:id="9"/>
      <w:bookmarkEnd w:id="10"/>
      <w:r w:rsidR="00E12A48">
        <w:rPr>
          <w:rFonts w:ascii="Arial" w:hAnsi="Arial" w:cs="Arial"/>
          <w:bCs/>
          <w:sz w:val="22"/>
          <w:szCs w:val="22"/>
        </w:rPr>
        <w:t>, CT4</w:t>
      </w:r>
    </w:p>
    <w:p w14:paraId="1E16C3AC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1" w:name="OLE_LINK45"/>
      <w:bookmarkStart w:id="12" w:name="OLE_LINK46"/>
      <w:r w:rsidRPr="00C54A8E">
        <w:rPr>
          <w:rFonts w:ascii="Arial" w:hAnsi="Arial" w:cs="Arial"/>
          <w:b/>
          <w:sz w:val="22"/>
          <w:szCs w:val="22"/>
        </w:rPr>
        <w:t>Cc: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6A5D6BA2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F71100" w14:textId="77777777" w:rsidR="00B97703" w:rsidRPr="00C54A8E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Contact person: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BB4BC9" w:rsidRPr="00C54A8E">
        <w:rPr>
          <w:rFonts w:ascii="Arial" w:hAnsi="Arial" w:cs="Arial"/>
          <w:bCs/>
          <w:sz w:val="22"/>
          <w:szCs w:val="22"/>
        </w:rPr>
        <w:t>Rajavelsamy Rajadurai</w:t>
      </w:r>
    </w:p>
    <w:p w14:paraId="4D53FD19" w14:textId="77777777" w:rsidR="00B97703" w:rsidRPr="00C54A8E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Cs/>
          <w:sz w:val="22"/>
          <w:szCs w:val="22"/>
        </w:rPr>
        <w:tab/>
      </w:r>
      <w:r w:rsidR="00BB4BC9" w:rsidRPr="00C54A8E">
        <w:rPr>
          <w:rFonts w:ascii="Arial" w:hAnsi="Arial" w:cs="Arial"/>
          <w:bCs/>
          <w:sz w:val="22"/>
          <w:szCs w:val="22"/>
        </w:rPr>
        <w:t>Rajvel@]Samsung.com</w:t>
      </w:r>
    </w:p>
    <w:p w14:paraId="2A218897" w14:textId="77777777" w:rsidR="00BB4BC9" w:rsidRPr="004E3939" w:rsidRDefault="00BB4BC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381E0E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9D9B7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1610742" w14:textId="77777777" w:rsidR="00B97703" w:rsidRPr="00C54A8E" w:rsidRDefault="00B97703" w:rsidP="004C7DBD">
      <w:pPr>
        <w:spacing w:after="60"/>
        <w:ind w:left="1985" w:hanging="1985"/>
        <w:rPr>
          <w:rFonts w:ascii="Arial" w:hAnsi="Arial" w:cs="Arial"/>
        </w:rPr>
      </w:pPr>
      <w:r w:rsidRPr="00C54A8E">
        <w:rPr>
          <w:rFonts w:ascii="Arial" w:hAnsi="Arial" w:cs="Arial"/>
          <w:b/>
        </w:rPr>
        <w:t>Attachments:</w:t>
      </w:r>
      <w:r w:rsidRPr="00C54A8E">
        <w:rPr>
          <w:rFonts w:ascii="Arial" w:hAnsi="Arial" w:cs="Arial"/>
          <w:bCs/>
        </w:rPr>
        <w:tab/>
      </w:r>
    </w:p>
    <w:p w14:paraId="22603436" w14:textId="77777777" w:rsidR="00B97703" w:rsidRPr="00C54A8E" w:rsidRDefault="000F6242" w:rsidP="00B97703">
      <w:pPr>
        <w:pStyle w:val="Heading1"/>
      </w:pPr>
      <w:r w:rsidRPr="00C54A8E">
        <w:t>1</w:t>
      </w:r>
      <w:r w:rsidR="002F1940" w:rsidRPr="00C54A8E">
        <w:tab/>
      </w:r>
      <w:r w:rsidRPr="00C54A8E">
        <w:t>Overall description</w:t>
      </w:r>
    </w:p>
    <w:p w14:paraId="5FBFCF29" w14:textId="77777777" w:rsidR="009C01D6" w:rsidRPr="00C54A8E" w:rsidRDefault="009A0F59" w:rsidP="000F6242">
      <w:pPr>
        <w:rPr>
          <w:rFonts w:ascii="Arial" w:hAnsi="Arial" w:cs="Arial"/>
        </w:rPr>
      </w:pPr>
      <w:r w:rsidRPr="00C54A8E">
        <w:rPr>
          <w:rFonts w:ascii="Arial" w:hAnsi="Arial" w:cs="Arial"/>
        </w:rPr>
        <w:t xml:space="preserve">SA3 thanks CT1 for their LS on </w:t>
      </w:r>
      <w:r w:rsidR="00611D6F" w:rsidRPr="00C54A8E">
        <w:rPr>
          <w:rFonts w:ascii="Arial" w:hAnsi="Arial" w:cs="Arial"/>
        </w:rPr>
        <w:t>Storage of K</w:t>
      </w:r>
      <w:r w:rsidR="00611D6F" w:rsidRPr="00C54A8E">
        <w:rPr>
          <w:rFonts w:ascii="Arial" w:hAnsi="Arial" w:cs="Arial"/>
          <w:vertAlign w:val="subscript"/>
        </w:rPr>
        <w:t>AUSF</w:t>
      </w:r>
      <w:r w:rsidR="00237693" w:rsidRPr="00C54A8E">
        <w:rPr>
          <w:rFonts w:ascii="Arial" w:hAnsi="Arial" w:cs="Arial"/>
          <w:vertAlign w:val="subscript"/>
        </w:rPr>
        <w:t xml:space="preserve"> </w:t>
      </w:r>
      <w:r w:rsidR="00237693" w:rsidRPr="00C54A8E">
        <w:rPr>
          <w:rFonts w:ascii="Arial" w:hAnsi="Arial" w:cs="Arial"/>
        </w:rPr>
        <w:t>(S3-210005/C1-207764)</w:t>
      </w:r>
      <w:r w:rsidR="00611D6F" w:rsidRPr="00C54A8E">
        <w:rPr>
          <w:rFonts w:ascii="Arial" w:hAnsi="Arial" w:cs="Arial"/>
        </w:rPr>
        <w:t xml:space="preserve">. </w:t>
      </w:r>
    </w:p>
    <w:p w14:paraId="5C7B460A" w14:textId="77777777" w:rsidR="00480CB6" w:rsidRPr="00C54A8E" w:rsidRDefault="00611D6F" w:rsidP="000F6242">
      <w:pPr>
        <w:rPr>
          <w:rFonts w:ascii="Arial" w:eastAsia="SimSun" w:hAnsi="Arial" w:cs="Arial"/>
          <w:lang w:eastAsia="zh-CN"/>
        </w:rPr>
      </w:pPr>
      <w:r w:rsidRPr="00C54A8E">
        <w:rPr>
          <w:rFonts w:ascii="Arial" w:hAnsi="Arial" w:cs="Arial"/>
        </w:rPr>
        <w:t xml:space="preserve">In SA3#101e meeting, SA3 started the discussion on the issue, when the </w:t>
      </w:r>
      <w:r w:rsidR="00480CB6" w:rsidRPr="00C54A8E">
        <w:rPr>
          <w:rFonts w:ascii="Arial" w:eastAsia="SimSun" w:hAnsi="Arial" w:cs="Arial"/>
          <w:lang w:eastAsia="zh-CN"/>
        </w:rPr>
        <w:t>new K</w:t>
      </w:r>
      <w:r w:rsidR="00480CB6" w:rsidRPr="00C54A8E">
        <w:rPr>
          <w:rFonts w:ascii="Arial" w:eastAsia="SimSun" w:hAnsi="Arial" w:cs="Arial"/>
          <w:vertAlign w:val="subscript"/>
          <w:lang w:eastAsia="zh-CN"/>
        </w:rPr>
        <w:t>AUSF</w:t>
      </w:r>
      <w:r w:rsidR="00480CB6" w:rsidRPr="00C54A8E">
        <w:rPr>
          <w:rFonts w:ascii="Arial" w:eastAsia="SimSun" w:hAnsi="Arial" w:cs="Arial"/>
          <w:lang w:eastAsia="zh-CN"/>
        </w:rPr>
        <w:t xml:space="preserve"> is stored at the UE</w:t>
      </w:r>
      <w:r w:rsidR="00F24164" w:rsidRPr="00C54A8E">
        <w:rPr>
          <w:rFonts w:ascii="Arial" w:eastAsia="SimSun" w:hAnsi="Arial" w:cs="Arial"/>
          <w:lang w:eastAsia="zh-CN"/>
        </w:rPr>
        <w:t xml:space="preserve"> as part of alignment with the CT4 specification for Rel-16</w:t>
      </w:r>
      <w:r w:rsidR="00480CB6" w:rsidRPr="00C54A8E">
        <w:rPr>
          <w:rFonts w:ascii="Arial" w:eastAsia="SimSun" w:hAnsi="Arial" w:cs="Arial"/>
          <w:lang w:eastAsia="zh-CN"/>
        </w:rPr>
        <w:t xml:space="preserve">. </w:t>
      </w:r>
    </w:p>
    <w:p w14:paraId="003AC7ED" w14:textId="77777777" w:rsidR="00406D89" w:rsidRDefault="00480CB6" w:rsidP="000F6242">
      <w:pPr>
        <w:rPr>
          <w:rFonts w:ascii="Arial" w:hAnsi="Arial" w:cs="Arial"/>
          <w:lang w:eastAsia="zh-CN"/>
        </w:rPr>
      </w:pPr>
      <w:r w:rsidRPr="00C54A8E">
        <w:rPr>
          <w:rFonts w:ascii="Arial" w:hAnsi="Arial" w:cs="Arial"/>
          <w:lang w:eastAsia="zh-CN"/>
        </w:rPr>
        <w:t>SA3 is</w:t>
      </w:r>
      <w:r w:rsidR="00692E9A">
        <w:rPr>
          <w:rFonts w:ascii="Arial" w:hAnsi="Arial" w:cs="Arial"/>
          <w:lang w:eastAsia="zh-CN"/>
        </w:rPr>
        <w:t xml:space="preserve"> considering a solution, where </w:t>
      </w:r>
      <w:r w:rsidR="00406D89" w:rsidRPr="00C54A8E">
        <w:rPr>
          <w:rFonts w:ascii="Arial" w:hAnsi="Arial" w:cs="Arial"/>
          <w:lang w:eastAsia="zh-CN"/>
        </w:rPr>
        <w:t xml:space="preserve">only after identifying that the primary (re)authentication is successful in the network side, the UE shall store the </w:t>
      </w:r>
      <w:r w:rsidR="00F24164" w:rsidRPr="00C54A8E">
        <w:rPr>
          <w:rFonts w:ascii="Arial" w:hAnsi="Arial" w:cs="Arial"/>
        </w:rPr>
        <w:t>K</w:t>
      </w:r>
      <w:r w:rsidR="00F24164" w:rsidRPr="00C54A8E">
        <w:rPr>
          <w:rFonts w:ascii="Arial" w:hAnsi="Arial" w:cs="Arial"/>
          <w:vertAlign w:val="subscript"/>
        </w:rPr>
        <w:t>AUSF</w:t>
      </w:r>
      <w:r w:rsidR="00F24164" w:rsidRPr="00C54A8E">
        <w:rPr>
          <w:rFonts w:ascii="Arial" w:hAnsi="Arial" w:cs="Arial"/>
        </w:rPr>
        <w:t xml:space="preserve">, </w:t>
      </w:r>
      <w:r w:rsidR="00F24164" w:rsidRPr="00C54A8E">
        <w:rPr>
          <w:rFonts w:ascii="Arial" w:hAnsi="Arial" w:cs="Arial"/>
          <w:noProof/>
        </w:rPr>
        <w:t xml:space="preserve">SOR counter and UE parameter update counter on the USIM (or in the non-volatile memory of the ME, if no corresponding file is present on the USIM). The UE identifies that </w:t>
      </w:r>
      <w:r w:rsidR="00F24164" w:rsidRPr="00C54A8E">
        <w:rPr>
          <w:rFonts w:ascii="Arial" w:hAnsi="Arial" w:cs="Arial"/>
          <w:lang w:eastAsia="zh-CN"/>
        </w:rPr>
        <w:t xml:space="preserve">the primary (re)authentication is successful in the network side, </w:t>
      </w:r>
      <w:r w:rsidR="00AA286B" w:rsidRPr="00C54A8E">
        <w:rPr>
          <w:rFonts w:ascii="Arial" w:hAnsi="Arial" w:cs="Arial"/>
          <w:lang w:eastAsia="en-US"/>
        </w:rPr>
        <w:t xml:space="preserve">upon receiving a valid </w:t>
      </w:r>
      <w:r w:rsidR="002559FD">
        <w:rPr>
          <w:rFonts w:ascii="Arial" w:hAnsi="Arial" w:cs="Arial"/>
          <w:lang w:eastAsia="en-US"/>
        </w:rPr>
        <w:t>NAS S</w:t>
      </w:r>
      <w:r w:rsidR="00FC3728">
        <w:rPr>
          <w:rFonts w:ascii="Arial" w:hAnsi="Arial" w:cs="Arial"/>
          <w:lang w:eastAsia="en-US"/>
        </w:rPr>
        <w:t xml:space="preserve">ecurity </w:t>
      </w:r>
      <w:r w:rsidR="002559FD">
        <w:rPr>
          <w:rFonts w:ascii="Arial" w:hAnsi="Arial" w:cs="Arial"/>
          <w:lang w:eastAsia="en-US"/>
        </w:rPr>
        <w:t>M</w:t>
      </w:r>
      <w:r w:rsidR="00FC3728">
        <w:rPr>
          <w:rFonts w:ascii="Arial" w:hAnsi="Arial" w:cs="Arial"/>
          <w:lang w:eastAsia="en-US"/>
        </w:rPr>
        <w:t xml:space="preserve">ode </w:t>
      </w:r>
      <w:r w:rsidR="002559FD">
        <w:rPr>
          <w:rFonts w:ascii="Arial" w:hAnsi="Arial" w:cs="Arial"/>
          <w:lang w:eastAsia="en-US"/>
        </w:rPr>
        <w:t>C</w:t>
      </w:r>
      <w:r w:rsidR="00FC3728">
        <w:rPr>
          <w:rFonts w:ascii="Arial" w:hAnsi="Arial" w:cs="Arial"/>
          <w:lang w:eastAsia="en-US"/>
        </w:rPr>
        <w:t>ommand</w:t>
      </w:r>
      <w:r w:rsidR="002559FD" w:rsidRPr="00C54A8E">
        <w:rPr>
          <w:rFonts w:ascii="Arial" w:hAnsi="Arial" w:cs="Arial"/>
          <w:lang w:eastAsia="en-US"/>
        </w:rPr>
        <w:t xml:space="preserve"> </w:t>
      </w:r>
      <w:r w:rsidR="00AA286B" w:rsidRPr="00C54A8E">
        <w:rPr>
          <w:rFonts w:ascii="Arial" w:hAnsi="Arial" w:cs="Arial"/>
          <w:lang w:eastAsia="en-US"/>
        </w:rPr>
        <w:t>message.</w:t>
      </w:r>
      <w:r w:rsidR="002651BF">
        <w:rPr>
          <w:rFonts w:ascii="Arial" w:hAnsi="Arial" w:cs="Arial"/>
          <w:lang w:eastAsia="en-US"/>
        </w:rPr>
        <w:t xml:space="preserve"> </w:t>
      </w:r>
      <w:r w:rsidR="00A82A0E">
        <w:rPr>
          <w:rFonts w:ascii="Arial" w:hAnsi="Arial" w:cs="Arial"/>
          <w:lang w:eastAsia="en-US"/>
        </w:rPr>
        <w:t xml:space="preserve">  </w:t>
      </w:r>
      <w:r w:rsidR="00F24164" w:rsidRPr="00C54A8E">
        <w:rPr>
          <w:rFonts w:ascii="Arial" w:hAnsi="Arial" w:cs="Arial"/>
          <w:lang w:eastAsia="zh-CN"/>
        </w:rPr>
        <w:t xml:space="preserve"> </w:t>
      </w:r>
      <w:r w:rsidR="00406D89" w:rsidRPr="00C54A8E">
        <w:rPr>
          <w:rFonts w:ascii="Arial" w:hAnsi="Arial" w:cs="Arial"/>
          <w:lang w:eastAsia="zh-CN"/>
        </w:rPr>
        <w:t xml:space="preserve"> </w:t>
      </w:r>
    </w:p>
    <w:p w14:paraId="6A147DDA" w14:textId="77777777" w:rsidR="002651BF" w:rsidRDefault="00734B59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692E9A">
        <w:rPr>
          <w:rFonts w:ascii="Arial" w:hAnsi="Arial" w:cs="Arial"/>
          <w:lang w:eastAsia="zh-CN"/>
        </w:rPr>
        <w:t xml:space="preserve">he solution under consideration </w:t>
      </w:r>
      <w:r w:rsidR="00D92574">
        <w:rPr>
          <w:rFonts w:ascii="Arial" w:hAnsi="Arial" w:cs="Arial"/>
          <w:lang w:eastAsia="zh-CN"/>
        </w:rPr>
        <w:t>mandate</w:t>
      </w:r>
      <w:r w:rsidR="005514E0">
        <w:rPr>
          <w:rFonts w:ascii="Arial" w:hAnsi="Arial" w:cs="Arial"/>
          <w:lang w:eastAsia="zh-CN"/>
        </w:rPr>
        <w:t>s</w:t>
      </w:r>
      <w:r w:rsidR="00D92574">
        <w:rPr>
          <w:rFonts w:ascii="Arial" w:hAnsi="Arial" w:cs="Arial"/>
          <w:lang w:eastAsia="zh-CN"/>
        </w:rPr>
        <w:t xml:space="preserve"> </w:t>
      </w:r>
      <w:r w:rsidR="009A165A">
        <w:rPr>
          <w:rFonts w:ascii="Arial" w:hAnsi="Arial" w:cs="Arial"/>
          <w:lang w:eastAsia="zh-CN"/>
        </w:rPr>
        <w:t>perform</w:t>
      </w:r>
      <w:r w:rsidR="00D92574">
        <w:rPr>
          <w:rFonts w:ascii="Arial" w:hAnsi="Arial" w:cs="Arial"/>
          <w:lang w:eastAsia="zh-CN"/>
        </w:rPr>
        <w:t>ing</w:t>
      </w:r>
      <w:r w:rsidR="009A165A">
        <w:rPr>
          <w:rFonts w:ascii="Arial" w:hAnsi="Arial" w:cs="Arial"/>
          <w:lang w:eastAsia="zh-CN"/>
        </w:rPr>
        <w:t xml:space="preserve"> </w:t>
      </w:r>
      <w:r w:rsidR="009A165A" w:rsidRPr="00644232">
        <w:rPr>
          <w:rFonts w:ascii="Arial" w:hAnsi="Arial" w:cs="Arial"/>
          <w:lang w:eastAsia="zh-CN"/>
        </w:rPr>
        <w:t>NAS SMC procedure</w:t>
      </w:r>
      <w:r w:rsidR="009A165A">
        <w:rPr>
          <w:rFonts w:ascii="Arial" w:hAnsi="Arial" w:cs="Arial"/>
          <w:lang w:eastAsia="zh-CN"/>
        </w:rPr>
        <w:t xml:space="preserve">, </w:t>
      </w:r>
      <w:r w:rsidR="009A165A" w:rsidRPr="00644232">
        <w:rPr>
          <w:rFonts w:ascii="Arial" w:hAnsi="Arial" w:cs="Arial"/>
          <w:lang w:eastAsia="zh-CN"/>
        </w:rPr>
        <w:t>afte</w:t>
      </w:r>
      <w:r w:rsidR="009A165A">
        <w:rPr>
          <w:rFonts w:ascii="Arial" w:hAnsi="Arial" w:cs="Arial"/>
          <w:lang w:eastAsia="zh-CN"/>
        </w:rPr>
        <w:t xml:space="preserve">r </w:t>
      </w:r>
      <w:r w:rsidR="007C67DD">
        <w:rPr>
          <w:rFonts w:ascii="Arial" w:hAnsi="Arial" w:cs="Arial"/>
          <w:lang w:eastAsia="zh-CN"/>
        </w:rPr>
        <w:t xml:space="preserve">the </w:t>
      </w:r>
      <w:r w:rsidR="009A165A" w:rsidRPr="009A165A">
        <w:rPr>
          <w:rFonts w:ascii="Arial" w:hAnsi="Arial" w:cs="Arial"/>
          <w:lang w:eastAsia="zh-CN"/>
        </w:rPr>
        <w:t>successful run of primary authentication</w:t>
      </w:r>
      <w:r w:rsidR="00D92574">
        <w:rPr>
          <w:rFonts w:ascii="Arial" w:hAnsi="Arial" w:cs="Arial"/>
          <w:lang w:eastAsia="zh-CN"/>
        </w:rPr>
        <w:t xml:space="preserve">. </w:t>
      </w:r>
      <w:r w:rsidR="003B3C69" w:rsidRPr="004C7DBD">
        <w:rPr>
          <w:rFonts w:ascii="Arial" w:hAnsi="Arial" w:cs="Arial"/>
          <w:lang w:eastAsia="zh-CN"/>
        </w:rPr>
        <w:t xml:space="preserve">Running of the NAS SMC procedure after primary authentication as soon as </w:t>
      </w:r>
      <w:r w:rsidR="008922A2" w:rsidRPr="004C7DBD">
        <w:rPr>
          <w:rFonts w:ascii="Arial" w:hAnsi="Arial" w:cs="Arial"/>
          <w:lang w:eastAsia="zh-CN"/>
        </w:rPr>
        <w:t>possible</w:t>
      </w:r>
      <w:r w:rsidR="003B3C69" w:rsidRPr="004C7DBD">
        <w:rPr>
          <w:rFonts w:ascii="Arial" w:hAnsi="Arial" w:cs="Arial"/>
          <w:lang w:eastAsia="zh-CN"/>
        </w:rPr>
        <w:t xml:space="preserve"> </w:t>
      </w:r>
      <w:r w:rsidR="00E12A48" w:rsidRPr="004C7DBD">
        <w:rPr>
          <w:rFonts w:ascii="Arial" w:hAnsi="Arial" w:cs="Arial"/>
          <w:lang w:eastAsia="zh-CN"/>
        </w:rPr>
        <w:t>is essential to keep the stored K</w:t>
      </w:r>
      <w:r w:rsidR="00E12A48" w:rsidRPr="004C7DBD">
        <w:rPr>
          <w:rFonts w:ascii="Arial" w:hAnsi="Arial" w:cs="Arial"/>
          <w:vertAlign w:val="subscript"/>
          <w:lang w:eastAsia="zh-CN"/>
        </w:rPr>
        <w:t>AUSF</w:t>
      </w:r>
      <w:r w:rsidR="00E12A48" w:rsidRPr="004C7DBD">
        <w:rPr>
          <w:rFonts w:ascii="Arial" w:hAnsi="Arial" w:cs="Arial"/>
          <w:lang w:eastAsia="zh-CN"/>
        </w:rPr>
        <w:t xml:space="preserve"> aligned between the UE and home network.</w:t>
      </w:r>
      <w:r w:rsidR="00E12A4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On this new </w:t>
      </w:r>
      <w:r w:rsidR="00AF44D5">
        <w:rPr>
          <w:rFonts w:ascii="Arial" w:hAnsi="Arial" w:cs="Arial"/>
          <w:lang w:eastAsia="zh-CN"/>
        </w:rPr>
        <w:t>mandatory requirement under consideration, SA3</w:t>
      </w:r>
      <w:r w:rsidR="009A165A">
        <w:rPr>
          <w:rFonts w:ascii="Arial" w:hAnsi="Arial" w:cs="Arial"/>
          <w:lang w:eastAsia="zh-CN"/>
        </w:rPr>
        <w:t xml:space="preserve"> would like to </w:t>
      </w:r>
      <w:r w:rsidR="00417072">
        <w:rPr>
          <w:rFonts w:ascii="Arial" w:hAnsi="Arial" w:cs="Arial"/>
          <w:lang w:eastAsia="zh-CN"/>
        </w:rPr>
        <w:t xml:space="preserve">have feedback from </w:t>
      </w:r>
      <w:r w:rsidR="009A165A">
        <w:rPr>
          <w:rFonts w:ascii="Arial" w:hAnsi="Arial" w:cs="Arial"/>
          <w:lang w:eastAsia="zh-CN"/>
        </w:rPr>
        <w:t>CT1</w:t>
      </w:r>
      <w:r w:rsidR="003B3C69">
        <w:rPr>
          <w:rFonts w:ascii="Arial" w:hAnsi="Arial" w:cs="Arial"/>
          <w:lang w:eastAsia="zh-CN"/>
        </w:rPr>
        <w:t xml:space="preserve"> and CT4</w:t>
      </w:r>
      <w:r w:rsidR="009A165A">
        <w:rPr>
          <w:rFonts w:ascii="Arial" w:hAnsi="Arial" w:cs="Arial"/>
          <w:lang w:eastAsia="zh-CN"/>
        </w:rPr>
        <w:t xml:space="preserve">, </w:t>
      </w:r>
      <w:r w:rsidR="00AF44D5">
        <w:rPr>
          <w:rFonts w:ascii="Arial" w:hAnsi="Arial" w:cs="Arial"/>
          <w:lang w:eastAsia="zh-CN"/>
        </w:rPr>
        <w:t xml:space="preserve">on </w:t>
      </w:r>
      <w:r w:rsidR="00C36E8F">
        <w:rPr>
          <w:rFonts w:ascii="Arial" w:hAnsi="Arial" w:cs="Arial"/>
          <w:lang w:eastAsia="zh-CN"/>
        </w:rPr>
        <w:t xml:space="preserve">the feasibility to </w:t>
      </w:r>
      <w:r w:rsidR="00C66C83">
        <w:rPr>
          <w:rFonts w:ascii="Arial" w:hAnsi="Arial" w:cs="Arial"/>
          <w:lang w:eastAsia="zh-CN"/>
        </w:rPr>
        <w:t xml:space="preserve">perform </w:t>
      </w:r>
      <w:r w:rsidR="00C66C83" w:rsidRPr="00644232">
        <w:rPr>
          <w:rFonts w:ascii="Arial" w:hAnsi="Arial" w:cs="Arial"/>
          <w:lang w:eastAsia="zh-CN"/>
        </w:rPr>
        <w:t>NAS SMC procedure</w:t>
      </w:r>
      <w:r w:rsidR="00C66C83">
        <w:rPr>
          <w:rFonts w:ascii="Arial" w:hAnsi="Arial" w:cs="Arial"/>
          <w:lang w:eastAsia="zh-CN"/>
        </w:rPr>
        <w:t xml:space="preserve"> immediately </w:t>
      </w:r>
      <w:r w:rsidR="00C66C83" w:rsidRPr="00644232">
        <w:rPr>
          <w:rFonts w:ascii="Arial" w:hAnsi="Arial" w:cs="Arial"/>
          <w:lang w:eastAsia="zh-CN"/>
        </w:rPr>
        <w:t>afte</w:t>
      </w:r>
      <w:r w:rsidR="00C66C83">
        <w:rPr>
          <w:rFonts w:ascii="Arial" w:hAnsi="Arial" w:cs="Arial"/>
          <w:lang w:eastAsia="zh-CN"/>
        </w:rPr>
        <w:t xml:space="preserve">r </w:t>
      </w:r>
      <w:r w:rsidR="00C66C83" w:rsidRPr="009A165A">
        <w:rPr>
          <w:rFonts w:ascii="Arial" w:hAnsi="Arial" w:cs="Arial"/>
          <w:lang w:eastAsia="zh-CN"/>
        </w:rPr>
        <w:t>successful run of primary authentication</w:t>
      </w:r>
      <w:r w:rsidR="00D92574">
        <w:rPr>
          <w:rFonts w:ascii="Arial" w:hAnsi="Arial" w:cs="Arial"/>
          <w:lang w:eastAsia="zh-CN"/>
        </w:rPr>
        <w:t xml:space="preserve">. </w:t>
      </w:r>
    </w:p>
    <w:p w14:paraId="2F2CFB39" w14:textId="77777777" w:rsidR="00493277" w:rsidRDefault="00493277" w:rsidP="000F6242">
      <w:pPr>
        <w:rPr>
          <w:rFonts w:ascii="Arial" w:hAnsi="Arial" w:cs="Arial"/>
          <w:lang w:eastAsia="zh-CN"/>
        </w:rPr>
      </w:pPr>
      <w:r w:rsidRPr="00493277">
        <w:rPr>
          <w:rFonts w:ascii="Arial" w:hAnsi="Arial" w:cs="Arial" w:hint="eastAsia"/>
          <w:lang w:eastAsia="zh-CN"/>
        </w:rPr>
        <w:t xml:space="preserve">SA3 would like to </w:t>
      </w:r>
      <w:r w:rsidRPr="004C7DBD">
        <w:rPr>
          <w:rFonts w:ascii="Arial" w:hAnsi="Arial" w:cs="Arial" w:hint="eastAsia"/>
          <w:lang w:eastAsia="zh-CN"/>
        </w:rPr>
        <w:t xml:space="preserve">inform </w:t>
      </w:r>
      <w:r w:rsidRPr="004C7DBD">
        <w:rPr>
          <w:rFonts w:ascii="Arial" w:hAnsi="Arial" w:cs="Arial"/>
          <w:lang w:eastAsia="zh-CN"/>
        </w:rPr>
        <w:t>CT1</w:t>
      </w:r>
      <w:r w:rsidRPr="004C7DBD">
        <w:rPr>
          <w:rFonts w:ascii="Arial" w:hAnsi="Arial" w:cs="Arial" w:hint="eastAsia"/>
          <w:lang w:eastAsia="zh-CN"/>
        </w:rPr>
        <w:t xml:space="preserve"> that</w:t>
      </w:r>
      <w:r w:rsidRPr="00493277">
        <w:rPr>
          <w:rFonts w:ascii="Arial" w:hAnsi="Arial" w:cs="Arial" w:hint="eastAsia"/>
          <w:lang w:eastAsia="zh-CN"/>
        </w:rPr>
        <w:t xml:space="preserve"> the procedure described in Annex C of TS 24.501 to store K</w:t>
      </w:r>
      <w:r w:rsidRPr="00493277">
        <w:rPr>
          <w:rFonts w:ascii="Arial" w:hAnsi="Arial" w:cs="Arial" w:hint="eastAsia"/>
          <w:vertAlign w:val="subscript"/>
          <w:lang w:eastAsia="zh-CN"/>
        </w:rPr>
        <w:t>AUSF</w:t>
      </w:r>
      <w:r w:rsidRPr="00493277">
        <w:rPr>
          <w:rFonts w:ascii="Arial" w:hAnsi="Arial" w:cs="Arial" w:hint="eastAsia"/>
          <w:lang w:eastAsia="zh-CN"/>
        </w:rPr>
        <w:t>, SoR counter and UE parameter counter on the USIM (or in the non-volatile memory of the ME) is not complete. Clause C.2 of 3GPP TS 24.501 needs also to take into account the scenarios where there is a USIM in UE operating in SNPN access mode</w:t>
      </w:r>
      <w:r w:rsidR="005514E0">
        <w:rPr>
          <w:rFonts w:ascii="Arial" w:hAnsi="Arial" w:cs="Arial"/>
          <w:lang w:eastAsia="zh-CN"/>
        </w:rPr>
        <w:t xml:space="preserve"> and </w:t>
      </w:r>
      <w:r w:rsidR="00E06370" w:rsidRPr="00E06370">
        <w:rPr>
          <w:rFonts w:ascii="Arial" w:hAnsi="Arial" w:cs="Arial"/>
          <w:lang w:eastAsia="zh-CN"/>
        </w:rPr>
        <w:t>the network is using EAP-AKA’ or 5G-AKA</w:t>
      </w:r>
      <w:r w:rsidRPr="00493277">
        <w:rPr>
          <w:rFonts w:ascii="Arial" w:hAnsi="Arial" w:cs="Arial" w:hint="eastAsia"/>
          <w:lang w:eastAsia="zh-CN"/>
        </w:rPr>
        <w:t>, as specified in 3GPP TS 33.501 clause I.2.2 and 3GPP TS 23.122 clause 4.9.3.0.</w:t>
      </w:r>
    </w:p>
    <w:p w14:paraId="6BAE9890" w14:textId="77777777" w:rsidR="00483088" w:rsidRPr="00C54A8E" w:rsidRDefault="00390266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Further, </w:t>
      </w:r>
      <w:r w:rsidR="00C30976" w:rsidRPr="00493277">
        <w:rPr>
          <w:rFonts w:ascii="Arial" w:hAnsi="Arial" w:cs="Arial" w:hint="eastAsia"/>
          <w:lang w:eastAsia="zh-CN"/>
        </w:rPr>
        <w:t xml:space="preserve">SA3 would like to </w:t>
      </w:r>
      <w:r w:rsidR="00C30976" w:rsidRPr="004E1209">
        <w:rPr>
          <w:rFonts w:ascii="Arial" w:hAnsi="Arial" w:cs="Arial" w:hint="eastAsia"/>
          <w:lang w:eastAsia="zh-CN"/>
        </w:rPr>
        <w:t xml:space="preserve">inform </w:t>
      </w:r>
      <w:r w:rsidR="00C30976" w:rsidRPr="004E1209">
        <w:rPr>
          <w:rFonts w:ascii="Arial" w:hAnsi="Arial" w:cs="Arial"/>
          <w:lang w:eastAsia="zh-CN"/>
        </w:rPr>
        <w:t>CT1</w:t>
      </w:r>
      <w:r>
        <w:rPr>
          <w:rFonts w:ascii="Arial" w:hAnsi="Arial" w:cs="Arial"/>
          <w:lang w:eastAsia="zh-CN"/>
        </w:rPr>
        <w:t xml:space="preserve"> that </w:t>
      </w:r>
      <w:r w:rsidR="00483088">
        <w:rPr>
          <w:rFonts w:ascii="Arial" w:hAnsi="Arial" w:cs="Arial"/>
          <w:lang w:eastAsia="zh-CN"/>
        </w:rPr>
        <w:t>SA3 is discuss</w:t>
      </w:r>
      <w:r w:rsidR="00C94DAA">
        <w:rPr>
          <w:rFonts w:ascii="Arial" w:hAnsi="Arial" w:cs="Arial"/>
          <w:lang w:eastAsia="zh-CN"/>
        </w:rPr>
        <w:t>ing</w:t>
      </w:r>
      <w:r w:rsidR="00483088">
        <w:rPr>
          <w:rFonts w:ascii="Arial" w:hAnsi="Arial" w:cs="Arial"/>
          <w:lang w:eastAsia="zh-CN"/>
        </w:rPr>
        <w:t xml:space="preserve"> on when to store the K</w:t>
      </w:r>
      <w:r w:rsidR="00483088" w:rsidRPr="004C7DBD">
        <w:rPr>
          <w:rFonts w:ascii="Arial" w:hAnsi="Arial" w:cs="Arial"/>
          <w:vertAlign w:val="subscript"/>
          <w:lang w:eastAsia="zh-CN"/>
        </w:rPr>
        <w:t>SEAF</w:t>
      </w:r>
      <w:r w:rsidR="0044401C">
        <w:rPr>
          <w:rFonts w:ascii="Arial" w:hAnsi="Arial" w:cs="Arial"/>
          <w:lang w:eastAsia="zh-CN"/>
        </w:rPr>
        <w:t xml:space="preserve"> </w:t>
      </w:r>
      <w:r w:rsidR="00C94DAA">
        <w:rPr>
          <w:rFonts w:ascii="Arial" w:hAnsi="Arial" w:cs="Arial"/>
          <w:lang w:eastAsia="zh-CN"/>
        </w:rPr>
        <w:t xml:space="preserve">and will provide </w:t>
      </w:r>
      <w:r w:rsidR="00A9256C">
        <w:rPr>
          <w:rFonts w:ascii="Arial" w:hAnsi="Arial" w:cs="Arial"/>
          <w:lang w:eastAsia="zh-CN"/>
        </w:rPr>
        <w:t xml:space="preserve">its </w:t>
      </w:r>
      <w:r w:rsidR="00C94DAA">
        <w:rPr>
          <w:rFonts w:ascii="Arial" w:hAnsi="Arial" w:cs="Arial"/>
          <w:lang w:eastAsia="zh-CN"/>
        </w:rPr>
        <w:t xml:space="preserve">guidance to CT1 </w:t>
      </w:r>
      <w:r w:rsidR="00AA3C57">
        <w:rPr>
          <w:rFonts w:ascii="Arial" w:hAnsi="Arial" w:cs="Arial"/>
          <w:lang w:eastAsia="zh-CN"/>
        </w:rPr>
        <w:t>later.</w:t>
      </w:r>
    </w:p>
    <w:p w14:paraId="241FCADE" w14:textId="77777777" w:rsidR="00B97703" w:rsidRPr="00C54A8E" w:rsidRDefault="002F1940" w:rsidP="000F6242">
      <w:pPr>
        <w:pStyle w:val="Heading1"/>
      </w:pPr>
      <w:r w:rsidRPr="00C54A8E">
        <w:t>2</w:t>
      </w:r>
      <w:r w:rsidRPr="00C54A8E">
        <w:tab/>
      </w:r>
      <w:r w:rsidR="000F6242" w:rsidRPr="00C54A8E">
        <w:t>Actions</w:t>
      </w:r>
    </w:p>
    <w:p w14:paraId="72B6788B" w14:textId="77777777" w:rsidR="00B97703" w:rsidRPr="00C54A8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54A8E">
        <w:rPr>
          <w:rFonts w:ascii="Arial" w:hAnsi="Arial" w:cs="Arial"/>
          <w:b/>
        </w:rPr>
        <w:t>To</w:t>
      </w:r>
      <w:r w:rsidR="000F6242" w:rsidRPr="00C54A8E">
        <w:rPr>
          <w:rFonts w:ascii="Arial" w:hAnsi="Arial" w:cs="Arial"/>
          <w:b/>
        </w:rPr>
        <w:t xml:space="preserve"> </w:t>
      </w:r>
      <w:r w:rsidR="00E85E9A" w:rsidRPr="00C54A8E">
        <w:rPr>
          <w:rFonts w:ascii="Arial" w:hAnsi="Arial" w:cs="Arial"/>
          <w:b/>
        </w:rPr>
        <w:t>CT1</w:t>
      </w:r>
      <w:r w:rsidRPr="00C54A8E">
        <w:rPr>
          <w:rFonts w:ascii="Arial" w:hAnsi="Arial" w:cs="Arial"/>
          <w:b/>
        </w:rPr>
        <w:t xml:space="preserve"> </w:t>
      </w:r>
      <w:r w:rsidR="00E12A48">
        <w:rPr>
          <w:rFonts w:ascii="Arial" w:hAnsi="Arial" w:cs="Arial"/>
          <w:b/>
        </w:rPr>
        <w:t>and CT4</w:t>
      </w:r>
    </w:p>
    <w:p w14:paraId="5D3B5ACA" w14:textId="77777777" w:rsidR="00B97703" w:rsidRDefault="00B97703" w:rsidP="00BF07D1">
      <w:pPr>
        <w:spacing w:after="120"/>
        <w:ind w:left="993" w:hanging="993"/>
      </w:pPr>
      <w:r w:rsidRPr="00C54A8E">
        <w:rPr>
          <w:rFonts w:ascii="Arial" w:hAnsi="Arial" w:cs="Arial"/>
          <w:b/>
        </w:rPr>
        <w:t xml:space="preserve">ACTION: </w:t>
      </w:r>
      <w:r w:rsidRPr="00C54A8E">
        <w:rPr>
          <w:b/>
        </w:rPr>
        <w:tab/>
      </w:r>
      <w:r w:rsidR="00BB4BC9" w:rsidRPr="00C54A8E">
        <w:rPr>
          <w:rFonts w:ascii="Arial" w:hAnsi="Arial" w:cs="Arial"/>
          <w:lang w:eastAsia="en-US"/>
        </w:rPr>
        <w:t>SA3 kindly ask</w:t>
      </w:r>
      <w:r w:rsidR="008922A2">
        <w:rPr>
          <w:rFonts w:ascii="Arial" w:hAnsi="Arial" w:cs="Arial"/>
          <w:lang w:eastAsia="en-US"/>
        </w:rPr>
        <w:t>s</w:t>
      </w:r>
      <w:r w:rsidR="00BB4BC9" w:rsidRPr="00C54A8E">
        <w:rPr>
          <w:rFonts w:ascii="Arial" w:hAnsi="Arial" w:cs="Arial"/>
          <w:lang w:eastAsia="en-US"/>
        </w:rPr>
        <w:t xml:space="preserve"> CT</w:t>
      </w:r>
      <w:r w:rsidR="00190837">
        <w:rPr>
          <w:rFonts w:ascii="Arial" w:hAnsi="Arial" w:cs="Arial"/>
          <w:lang w:eastAsia="en-US"/>
        </w:rPr>
        <w:t>1</w:t>
      </w:r>
      <w:r w:rsidR="00BB4BC9" w:rsidRPr="00C54A8E">
        <w:rPr>
          <w:rFonts w:ascii="Arial" w:hAnsi="Arial" w:cs="Arial"/>
          <w:lang w:eastAsia="en-US"/>
        </w:rPr>
        <w:t xml:space="preserve"> to take the above into account</w:t>
      </w:r>
      <w:r w:rsidR="001119FB">
        <w:rPr>
          <w:rFonts w:ascii="Arial" w:hAnsi="Arial" w:cs="Arial"/>
          <w:lang w:eastAsia="en-US"/>
        </w:rPr>
        <w:t xml:space="preserve"> and </w:t>
      </w:r>
      <w:r w:rsidR="001527BE">
        <w:rPr>
          <w:rFonts w:ascii="Arial" w:hAnsi="Arial" w:cs="Arial"/>
          <w:lang w:eastAsia="en-US"/>
        </w:rPr>
        <w:t>provide feedback</w:t>
      </w:r>
      <w:r w:rsidR="006D2D84">
        <w:rPr>
          <w:rFonts w:ascii="Arial" w:hAnsi="Arial" w:cs="Arial"/>
        </w:rPr>
        <w:t xml:space="preserve"> </w:t>
      </w:r>
      <w:r w:rsidR="001119FB">
        <w:rPr>
          <w:rFonts w:ascii="Arial" w:hAnsi="Arial" w:cs="Arial"/>
        </w:rPr>
        <w:t>on the feasibility</w:t>
      </w:r>
      <w:r w:rsidR="001119FB" w:rsidRPr="001119FB">
        <w:rPr>
          <w:rFonts w:ascii="Arial" w:hAnsi="Arial" w:cs="Arial"/>
          <w:lang w:eastAsia="zh-CN"/>
        </w:rPr>
        <w:t xml:space="preserve"> </w:t>
      </w:r>
      <w:r w:rsidR="001119FB">
        <w:rPr>
          <w:rFonts w:ascii="Arial" w:hAnsi="Arial" w:cs="Arial"/>
          <w:lang w:eastAsia="zh-CN"/>
        </w:rPr>
        <w:t xml:space="preserve">to perform </w:t>
      </w:r>
      <w:r w:rsidR="001119FB" w:rsidRPr="00644232">
        <w:rPr>
          <w:rFonts w:ascii="Arial" w:hAnsi="Arial" w:cs="Arial"/>
          <w:lang w:eastAsia="zh-CN"/>
        </w:rPr>
        <w:t>NAS SMC procedure</w:t>
      </w:r>
      <w:r w:rsidR="001119FB">
        <w:rPr>
          <w:rFonts w:ascii="Arial" w:hAnsi="Arial" w:cs="Arial"/>
          <w:lang w:eastAsia="zh-CN"/>
        </w:rPr>
        <w:t xml:space="preserve"> immediately </w:t>
      </w:r>
      <w:r w:rsidR="001119FB" w:rsidRPr="00644232">
        <w:rPr>
          <w:rFonts w:ascii="Arial" w:hAnsi="Arial" w:cs="Arial"/>
          <w:lang w:eastAsia="zh-CN"/>
        </w:rPr>
        <w:t>afte</w:t>
      </w:r>
      <w:r w:rsidR="001119FB">
        <w:rPr>
          <w:rFonts w:ascii="Arial" w:hAnsi="Arial" w:cs="Arial"/>
          <w:lang w:eastAsia="zh-CN"/>
        </w:rPr>
        <w:t xml:space="preserve">r </w:t>
      </w:r>
      <w:r w:rsidR="001119FB" w:rsidRPr="009A165A">
        <w:rPr>
          <w:rFonts w:ascii="Arial" w:hAnsi="Arial" w:cs="Arial"/>
          <w:lang w:eastAsia="zh-CN"/>
        </w:rPr>
        <w:t>successful run of primary authentication</w:t>
      </w:r>
      <w:r w:rsidR="004751BF" w:rsidRPr="00C54A8E">
        <w:t>.</w:t>
      </w:r>
    </w:p>
    <w:p w14:paraId="4916DF9C" w14:textId="77777777" w:rsidR="00E12A48" w:rsidRDefault="00E12A48" w:rsidP="00E12A48">
      <w:pPr>
        <w:spacing w:after="120"/>
        <w:ind w:left="993" w:hanging="993"/>
      </w:pPr>
      <w:r>
        <w:rPr>
          <w:rFonts w:ascii="Arial" w:hAnsi="Arial" w:cs="Arial"/>
          <w:b/>
        </w:rPr>
        <w:tab/>
      </w:r>
      <w:r w:rsidRPr="00C54A8E">
        <w:rPr>
          <w:rFonts w:ascii="Arial" w:hAnsi="Arial" w:cs="Arial"/>
          <w:lang w:eastAsia="en-US"/>
        </w:rPr>
        <w:t>SA3 kindly ask</w:t>
      </w:r>
      <w:r w:rsidR="008922A2">
        <w:rPr>
          <w:rFonts w:ascii="Arial" w:hAnsi="Arial" w:cs="Arial"/>
          <w:lang w:eastAsia="en-US"/>
        </w:rPr>
        <w:t>s</w:t>
      </w:r>
      <w:r w:rsidRPr="00C54A8E">
        <w:rPr>
          <w:rFonts w:ascii="Arial" w:hAnsi="Arial" w:cs="Arial"/>
          <w:lang w:eastAsia="en-US"/>
        </w:rPr>
        <w:t xml:space="preserve"> CT</w:t>
      </w:r>
      <w:r>
        <w:rPr>
          <w:rFonts w:ascii="Arial" w:hAnsi="Arial" w:cs="Arial"/>
          <w:lang w:eastAsia="en-US"/>
        </w:rPr>
        <w:t>4</w:t>
      </w:r>
      <w:r w:rsidRPr="00C54A8E">
        <w:rPr>
          <w:rFonts w:ascii="Arial" w:hAnsi="Arial" w:cs="Arial"/>
          <w:lang w:eastAsia="en-US"/>
        </w:rPr>
        <w:t xml:space="preserve"> to take the above into account</w:t>
      </w:r>
      <w:r>
        <w:rPr>
          <w:rFonts w:ascii="Arial" w:hAnsi="Arial" w:cs="Arial"/>
          <w:lang w:eastAsia="en-US"/>
        </w:rPr>
        <w:t xml:space="preserve"> and provide feedback, if any,</w:t>
      </w:r>
      <w:r>
        <w:rPr>
          <w:rFonts w:ascii="Arial" w:hAnsi="Arial" w:cs="Arial"/>
        </w:rPr>
        <w:t xml:space="preserve"> on the feasibility</w:t>
      </w:r>
      <w:r w:rsidRPr="001119F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to perform </w:t>
      </w:r>
      <w:r w:rsidRPr="00644232">
        <w:rPr>
          <w:rFonts w:ascii="Arial" w:hAnsi="Arial" w:cs="Arial"/>
          <w:lang w:eastAsia="zh-CN"/>
        </w:rPr>
        <w:t>NAS SMC procedure</w:t>
      </w:r>
      <w:r>
        <w:rPr>
          <w:rFonts w:ascii="Arial" w:hAnsi="Arial" w:cs="Arial"/>
          <w:lang w:eastAsia="zh-CN"/>
        </w:rPr>
        <w:t xml:space="preserve"> immediately </w:t>
      </w:r>
      <w:r w:rsidRPr="00644232">
        <w:rPr>
          <w:rFonts w:ascii="Arial" w:hAnsi="Arial" w:cs="Arial"/>
          <w:lang w:eastAsia="zh-CN"/>
        </w:rPr>
        <w:t>afte</w:t>
      </w:r>
      <w:r>
        <w:rPr>
          <w:rFonts w:ascii="Arial" w:hAnsi="Arial" w:cs="Arial"/>
          <w:lang w:eastAsia="zh-CN"/>
        </w:rPr>
        <w:t xml:space="preserve">r </w:t>
      </w:r>
      <w:r w:rsidRPr="009A165A">
        <w:rPr>
          <w:rFonts w:ascii="Arial" w:hAnsi="Arial" w:cs="Arial"/>
          <w:lang w:eastAsia="zh-CN"/>
        </w:rPr>
        <w:t>successful run of primary authentication</w:t>
      </w:r>
      <w:r w:rsidRPr="00C54A8E">
        <w:t>.</w:t>
      </w:r>
    </w:p>
    <w:p w14:paraId="0D8D308D" w14:textId="77777777" w:rsidR="00B97703" w:rsidRPr="00C54A8E" w:rsidRDefault="00B97703" w:rsidP="000F6242">
      <w:pPr>
        <w:pStyle w:val="Heading1"/>
        <w:rPr>
          <w:szCs w:val="36"/>
        </w:rPr>
      </w:pPr>
      <w:r w:rsidRPr="00C54A8E">
        <w:rPr>
          <w:szCs w:val="36"/>
        </w:rPr>
        <w:lastRenderedPageBreak/>
        <w:t>3</w:t>
      </w:r>
      <w:r w:rsidR="002F1940" w:rsidRPr="00C54A8E">
        <w:rPr>
          <w:szCs w:val="36"/>
        </w:rPr>
        <w:tab/>
      </w:r>
      <w:r w:rsidR="000F6242" w:rsidRPr="00C54A8E">
        <w:rPr>
          <w:szCs w:val="36"/>
        </w:rPr>
        <w:t xml:space="preserve">Dates of next </w:t>
      </w:r>
      <w:r w:rsidR="000F6242" w:rsidRPr="00C54A8E">
        <w:rPr>
          <w:rFonts w:cs="Arial"/>
          <w:bCs/>
          <w:szCs w:val="36"/>
        </w:rPr>
        <w:t xml:space="preserve">TSG </w:t>
      </w:r>
      <w:r w:rsidR="006052AD" w:rsidRPr="00C54A8E">
        <w:rPr>
          <w:rFonts w:cs="Arial"/>
          <w:szCs w:val="36"/>
        </w:rPr>
        <w:t>SA</w:t>
      </w:r>
      <w:r w:rsidR="000F6242" w:rsidRPr="00C54A8E">
        <w:rPr>
          <w:rFonts w:cs="Arial"/>
          <w:bCs/>
          <w:szCs w:val="36"/>
        </w:rPr>
        <w:t xml:space="preserve"> WG </w:t>
      </w:r>
      <w:r w:rsidR="006052AD" w:rsidRPr="00C54A8E">
        <w:rPr>
          <w:rFonts w:cs="Arial"/>
          <w:bCs/>
          <w:szCs w:val="36"/>
        </w:rPr>
        <w:t>3</w:t>
      </w:r>
      <w:r w:rsidR="000F6242" w:rsidRPr="00C54A8E">
        <w:rPr>
          <w:szCs w:val="36"/>
        </w:rPr>
        <w:t xml:space="preserve"> meetings</w:t>
      </w:r>
    </w:p>
    <w:p w14:paraId="7C8C52A2" w14:textId="77777777" w:rsidR="002F1940" w:rsidRPr="00C54A8E" w:rsidRDefault="006052AD" w:rsidP="002F1940">
      <w:pPr>
        <w:rPr>
          <w:rFonts w:ascii="Arial" w:hAnsi="Arial" w:cs="Arial"/>
        </w:rPr>
      </w:pPr>
      <w:bookmarkStart w:id="13" w:name="OLE_LINK55"/>
      <w:bookmarkStart w:id="14" w:name="OLE_LINK56"/>
      <w:bookmarkStart w:id="15" w:name="OLE_LINK53"/>
      <w:bookmarkStart w:id="16" w:name="OLE_LINK54"/>
      <w:r w:rsidRPr="00C54A8E">
        <w:rPr>
          <w:rFonts w:ascii="Arial" w:hAnsi="Arial" w:cs="Arial"/>
        </w:rPr>
        <w:t>SA3#102e-Bis</w:t>
      </w:r>
      <w:r w:rsidR="002F1940" w:rsidRPr="00C54A8E">
        <w:rPr>
          <w:rFonts w:ascii="Arial" w:hAnsi="Arial" w:cs="Arial"/>
        </w:rPr>
        <w:tab/>
      </w:r>
      <w:r w:rsidRPr="00C54A8E">
        <w:rPr>
          <w:rFonts w:ascii="Arial" w:hAnsi="Arial" w:cs="Arial"/>
        </w:rPr>
        <w:t>1 - 5 March 2021</w:t>
      </w:r>
      <w:r w:rsidR="002F1940" w:rsidRPr="00C54A8E">
        <w:rPr>
          <w:rFonts w:ascii="Arial" w:hAnsi="Arial" w:cs="Arial"/>
        </w:rPr>
        <w:tab/>
      </w:r>
      <w:bookmarkEnd w:id="13"/>
      <w:bookmarkEnd w:id="14"/>
      <w:r w:rsidRPr="00C54A8E">
        <w:rPr>
          <w:rFonts w:ascii="Arial" w:hAnsi="Arial" w:cs="Arial"/>
        </w:rPr>
        <w:t>Electronic meeting</w:t>
      </w:r>
    </w:p>
    <w:p w14:paraId="2E4B00A5" w14:textId="77777777" w:rsidR="006052AD" w:rsidRPr="001527BE" w:rsidRDefault="006052AD" w:rsidP="002F1940">
      <w:pPr>
        <w:rPr>
          <w:rFonts w:ascii="Arial" w:hAnsi="Arial" w:cs="Arial"/>
        </w:rPr>
      </w:pPr>
      <w:r w:rsidRPr="00C54A8E">
        <w:rPr>
          <w:rFonts w:ascii="Arial" w:hAnsi="Arial" w:cs="Arial"/>
        </w:rPr>
        <w:t>SA3#103e</w:t>
      </w:r>
      <w:r w:rsidR="002F1940" w:rsidRPr="00C54A8E">
        <w:rPr>
          <w:rFonts w:ascii="Arial" w:hAnsi="Arial" w:cs="Arial"/>
        </w:rPr>
        <w:tab/>
      </w:r>
      <w:r w:rsidRPr="00C54A8E">
        <w:rPr>
          <w:rFonts w:ascii="Arial" w:hAnsi="Arial" w:cs="Arial"/>
        </w:rPr>
        <w:t>17 - 28 may 2021</w:t>
      </w:r>
      <w:bookmarkEnd w:id="15"/>
      <w:bookmarkEnd w:id="16"/>
      <w:r w:rsidRPr="00C54A8E">
        <w:rPr>
          <w:rFonts w:ascii="Arial" w:hAnsi="Arial" w:cs="Arial"/>
        </w:rPr>
        <w:tab/>
        <w:t>Electronic meeting</w:t>
      </w:r>
    </w:p>
    <w:sectPr w:rsidR="006052AD" w:rsidRPr="001527B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9945DB" w14:textId="77777777" w:rsidR="0066735D" w:rsidRDefault="0066735D">
      <w:pPr>
        <w:spacing w:after="0"/>
      </w:pPr>
      <w:r>
        <w:separator/>
      </w:r>
    </w:p>
  </w:endnote>
  <w:endnote w:type="continuationSeparator" w:id="0">
    <w:p w14:paraId="774F89E6" w14:textId="77777777" w:rsidR="0066735D" w:rsidRDefault="006673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32E65D" w14:textId="77777777" w:rsidR="0066735D" w:rsidRDefault="0066735D">
      <w:pPr>
        <w:spacing w:after="0"/>
      </w:pPr>
      <w:r>
        <w:separator/>
      </w:r>
    </w:p>
  </w:footnote>
  <w:footnote w:type="continuationSeparator" w:id="0">
    <w:p w14:paraId="5F812B99" w14:textId="77777777" w:rsidR="0066735D" w:rsidRDefault="006673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CE2480"/>
    <w:multiLevelType w:val="hybridMultilevel"/>
    <w:tmpl w:val="D54C76BA"/>
    <w:lvl w:ilvl="0" w:tplc="EECEEB6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D40A1"/>
    <w:multiLevelType w:val="hybridMultilevel"/>
    <w:tmpl w:val="2B0000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A91528"/>
    <w:multiLevelType w:val="hybridMultilevel"/>
    <w:tmpl w:val="88AA5CEA"/>
    <w:lvl w:ilvl="0" w:tplc="C98EB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341F"/>
    <w:rsid w:val="000E10D0"/>
    <w:rsid w:val="000E287E"/>
    <w:rsid w:val="000F6242"/>
    <w:rsid w:val="000F735C"/>
    <w:rsid w:val="001119FB"/>
    <w:rsid w:val="001527BE"/>
    <w:rsid w:val="00190837"/>
    <w:rsid w:val="00190C6E"/>
    <w:rsid w:val="001A6AE9"/>
    <w:rsid w:val="001B1D43"/>
    <w:rsid w:val="001C1C8A"/>
    <w:rsid w:val="002158FA"/>
    <w:rsid w:val="0022384E"/>
    <w:rsid w:val="002364BE"/>
    <w:rsid w:val="00236D98"/>
    <w:rsid w:val="00237693"/>
    <w:rsid w:val="002559FD"/>
    <w:rsid w:val="002651BF"/>
    <w:rsid w:val="002A49E7"/>
    <w:rsid w:val="002A5763"/>
    <w:rsid w:val="002A77CD"/>
    <w:rsid w:val="002D40E2"/>
    <w:rsid w:val="002F1940"/>
    <w:rsid w:val="00383545"/>
    <w:rsid w:val="00390266"/>
    <w:rsid w:val="003B3C69"/>
    <w:rsid w:val="003B5403"/>
    <w:rsid w:val="00406D89"/>
    <w:rsid w:val="00407B4D"/>
    <w:rsid w:val="00417072"/>
    <w:rsid w:val="00433500"/>
    <w:rsid w:val="00433F71"/>
    <w:rsid w:val="00435A29"/>
    <w:rsid w:val="00440D43"/>
    <w:rsid w:val="0044401C"/>
    <w:rsid w:val="004751BF"/>
    <w:rsid w:val="00480CB6"/>
    <w:rsid w:val="00483088"/>
    <w:rsid w:val="00493277"/>
    <w:rsid w:val="004C0222"/>
    <w:rsid w:val="004C72FE"/>
    <w:rsid w:val="004C7DBD"/>
    <w:rsid w:val="004E3939"/>
    <w:rsid w:val="00522248"/>
    <w:rsid w:val="005514E0"/>
    <w:rsid w:val="00576D6E"/>
    <w:rsid w:val="005F228B"/>
    <w:rsid w:val="006052AD"/>
    <w:rsid w:val="00606A69"/>
    <w:rsid w:val="00611D6F"/>
    <w:rsid w:val="00644232"/>
    <w:rsid w:val="0066735D"/>
    <w:rsid w:val="00692E9A"/>
    <w:rsid w:val="00697968"/>
    <w:rsid w:val="006D2D84"/>
    <w:rsid w:val="00734B59"/>
    <w:rsid w:val="007A7D65"/>
    <w:rsid w:val="007C67DD"/>
    <w:rsid w:val="007E1215"/>
    <w:rsid w:val="007E6F13"/>
    <w:rsid w:val="007F4F92"/>
    <w:rsid w:val="00804BB4"/>
    <w:rsid w:val="008917FD"/>
    <w:rsid w:val="008922A2"/>
    <w:rsid w:val="008D772F"/>
    <w:rsid w:val="0099764C"/>
    <w:rsid w:val="009A0F59"/>
    <w:rsid w:val="009A165A"/>
    <w:rsid w:val="009B05CC"/>
    <w:rsid w:val="009C01D6"/>
    <w:rsid w:val="009D2F8F"/>
    <w:rsid w:val="00A27F6D"/>
    <w:rsid w:val="00A82A0E"/>
    <w:rsid w:val="00A9256C"/>
    <w:rsid w:val="00AA082B"/>
    <w:rsid w:val="00AA286B"/>
    <w:rsid w:val="00AA3C57"/>
    <w:rsid w:val="00AF3BED"/>
    <w:rsid w:val="00AF44D5"/>
    <w:rsid w:val="00B109CC"/>
    <w:rsid w:val="00B34FBA"/>
    <w:rsid w:val="00B97703"/>
    <w:rsid w:val="00BB4BC9"/>
    <w:rsid w:val="00BF07D1"/>
    <w:rsid w:val="00C07771"/>
    <w:rsid w:val="00C30976"/>
    <w:rsid w:val="00C36E8F"/>
    <w:rsid w:val="00C54A8E"/>
    <w:rsid w:val="00C66C83"/>
    <w:rsid w:val="00C94DAA"/>
    <w:rsid w:val="00CA7B42"/>
    <w:rsid w:val="00CD5173"/>
    <w:rsid w:val="00CF6087"/>
    <w:rsid w:val="00D01A16"/>
    <w:rsid w:val="00D0743C"/>
    <w:rsid w:val="00D92574"/>
    <w:rsid w:val="00E06370"/>
    <w:rsid w:val="00E12A48"/>
    <w:rsid w:val="00E37D54"/>
    <w:rsid w:val="00E8428F"/>
    <w:rsid w:val="00E85E9A"/>
    <w:rsid w:val="00F24164"/>
    <w:rsid w:val="00F24F86"/>
    <w:rsid w:val="00F7151B"/>
    <w:rsid w:val="00F803BE"/>
    <w:rsid w:val="00FC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1E66C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A6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06A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6A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6A6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6A6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6A6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6A69"/>
    <w:pPr>
      <w:outlineLvl w:val="5"/>
    </w:pPr>
  </w:style>
  <w:style w:type="paragraph" w:styleId="Heading7">
    <w:name w:val="heading 7"/>
    <w:basedOn w:val="H6"/>
    <w:next w:val="Normal"/>
    <w:qFormat/>
    <w:rsid w:val="00606A69"/>
    <w:pPr>
      <w:outlineLvl w:val="6"/>
    </w:pPr>
  </w:style>
  <w:style w:type="paragraph" w:styleId="Heading8">
    <w:name w:val="heading 8"/>
    <w:basedOn w:val="Heading1"/>
    <w:next w:val="Normal"/>
    <w:qFormat/>
    <w:rsid w:val="00606A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6A69"/>
    <w:pPr>
      <w:outlineLvl w:val="8"/>
    </w:pPr>
  </w:style>
  <w:style w:type="character" w:default="1" w:styleId="DefaultParagraphFont">
    <w:name w:val="Default Paragraph Font"/>
    <w:semiHidden/>
    <w:rsid w:val="00606A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6A69"/>
  </w:style>
  <w:style w:type="paragraph" w:styleId="Header">
    <w:name w:val="header"/>
    <w:link w:val="HeaderChar"/>
    <w:rsid w:val="00606A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6A6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6A6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6A69"/>
    <w:pPr>
      <w:spacing w:before="180"/>
      <w:ind w:left="2693" w:hanging="2693"/>
    </w:pPr>
    <w:rPr>
      <w:b/>
    </w:rPr>
  </w:style>
  <w:style w:type="paragraph" w:styleId="TOC1">
    <w:name w:val="toc 1"/>
    <w:semiHidden/>
    <w:rsid w:val="00606A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6A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6A69"/>
    <w:pPr>
      <w:ind w:left="1701" w:hanging="1701"/>
    </w:pPr>
  </w:style>
  <w:style w:type="paragraph" w:styleId="TOC4">
    <w:name w:val="toc 4"/>
    <w:basedOn w:val="TOC3"/>
    <w:semiHidden/>
    <w:rsid w:val="00606A69"/>
    <w:pPr>
      <w:ind w:left="1418" w:hanging="1418"/>
    </w:pPr>
  </w:style>
  <w:style w:type="paragraph" w:styleId="TOC3">
    <w:name w:val="toc 3"/>
    <w:basedOn w:val="TOC2"/>
    <w:semiHidden/>
    <w:rsid w:val="00606A69"/>
    <w:pPr>
      <w:ind w:left="1134" w:hanging="1134"/>
    </w:pPr>
  </w:style>
  <w:style w:type="paragraph" w:styleId="TOC2">
    <w:name w:val="toc 2"/>
    <w:basedOn w:val="TOC1"/>
    <w:semiHidden/>
    <w:rsid w:val="00606A6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6A69"/>
    <w:pPr>
      <w:ind w:left="284"/>
    </w:pPr>
  </w:style>
  <w:style w:type="paragraph" w:styleId="Index1">
    <w:name w:val="index 1"/>
    <w:basedOn w:val="Normal"/>
    <w:semiHidden/>
    <w:rsid w:val="00606A69"/>
    <w:pPr>
      <w:keepLines/>
      <w:spacing w:after="0"/>
    </w:pPr>
  </w:style>
  <w:style w:type="paragraph" w:customStyle="1" w:styleId="ZH">
    <w:name w:val="ZH"/>
    <w:rsid w:val="00606A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6A69"/>
    <w:pPr>
      <w:outlineLvl w:val="9"/>
    </w:pPr>
  </w:style>
  <w:style w:type="paragraph" w:styleId="ListNumber2">
    <w:name w:val="List Number 2"/>
    <w:basedOn w:val="ListNumber"/>
    <w:semiHidden/>
    <w:rsid w:val="00606A69"/>
    <w:pPr>
      <w:ind w:left="851"/>
    </w:pPr>
  </w:style>
  <w:style w:type="character" w:styleId="FootnoteReference">
    <w:name w:val="footnote reference"/>
    <w:basedOn w:val="DefaultParagraphFont"/>
    <w:semiHidden/>
    <w:rsid w:val="00606A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6A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6A69"/>
    <w:rPr>
      <w:b/>
    </w:rPr>
  </w:style>
  <w:style w:type="paragraph" w:customStyle="1" w:styleId="TAC">
    <w:name w:val="TAC"/>
    <w:basedOn w:val="TAL"/>
    <w:rsid w:val="00606A69"/>
    <w:pPr>
      <w:jc w:val="center"/>
    </w:pPr>
  </w:style>
  <w:style w:type="paragraph" w:customStyle="1" w:styleId="TF">
    <w:name w:val="TF"/>
    <w:basedOn w:val="TH"/>
    <w:rsid w:val="00606A69"/>
    <w:pPr>
      <w:keepNext w:val="0"/>
      <w:spacing w:before="0" w:after="240"/>
    </w:pPr>
  </w:style>
  <w:style w:type="paragraph" w:customStyle="1" w:styleId="NO">
    <w:name w:val="NO"/>
    <w:basedOn w:val="Normal"/>
    <w:rsid w:val="00606A69"/>
    <w:pPr>
      <w:keepLines/>
      <w:ind w:left="1135" w:hanging="851"/>
    </w:pPr>
  </w:style>
  <w:style w:type="paragraph" w:styleId="TOC9">
    <w:name w:val="toc 9"/>
    <w:basedOn w:val="TOC8"/>
    <w:semiHidden/>
    <w:rsid w:val="00606A69"/>
    <w:pPr>
      <w:ind w:left="1418" w:hanging="1418"/>
    </w:pPr>
  </w:style>
  <w:style w:type="paragraph" w:customStyle="1" w:styleId="EX">
    <w:name w:val="EX"/>
    <w:basedOn w:val="Normal"/>
    <w:rsid w:val="00606A69"/>
    <w:pPr>
      <w:keepLines/>
      <w:ind w:left="1702" w:hanging="1418"/>
    </w:pPr>
  </w:style>
  <w:style w:type="paragraph" w:customStyle="1" w:styleId="FP">
    <w:name w:val="FP"/>
    <w:basedOn w:val="Normal"/>
    <w:rsid w:val="00606A69"/>
    <w:pPr>
      <w:spacing w:after="0"/>
    </w:pPr>
  </w:style>
  <w:style w:type="paragraph" w:customStyle="1" w:styleId="LD">
    <w:name w:val="LD"/>
    <w:rsid w:val="00606A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6A69"/>
    <w:pPr>
      <w:spacing w:after="0"/>
    </w:pPr>
  </w:style>
  <w:style w:type="paragraph" w:customStyle="1" w:styleId="EW">
    <w:name w:val="EW"/>
    <w:basedOn w:val="EX"/>
    <w:rsid w:val="00606A69"/>
    <w:pPr>
      <w:spacing w:after="0"/>
    </w:pPr>
  </w:style>
  <w:style w:type="paragraph" w:styleId="TOC6">
    <w:name w:val="toc 6"/>
    <w:basedOn w:val="TOC5"/>
    <w:next w:val="Normal"/>
    <w:semiHidden/>
    <w:rsid w:val="00606A69"/>
    <w:pPr>
      <w:ind w:left="1985" w:hanging="1985"/>
    </w:pPr>
  </w:style>
  <w:style w:type="paragraph" w:styleId="TOC7">
    <w:name w:val="toc 7"/>
    <w:basedOn w:val="TOC6"/>
    <w:next w:val="Normal"/>
    <w:semiHidden/>
    <w:rsid w:val="00606A69"/>
    <w:pPr>
      <w:ind w:left="2268" w:hanging="2268"/>
    </w:pPr>
  </w:style>
  <w:style w:type="paragraph" w:styleId="ListBullet2">
    <w:name w:val="List Bullet 2"/>
    <w:basedOn w:val="ListBullet"/>
    <w:semiHidden/>
    <w:rsid w:val="00606A69"/>
    <w:pPr>
      <w:ind w:left="851"/>
    </w:pPr>
  </w:style>
  <w:style w:type="paragraph" w:styleId="ListBullet3">
    <w:name w:val="List Bullet 3"/>
    <w:basedOn w:val="ListBullet2"/>
    <w:semiHidden/>
    <w:rsid w:val="00606A69"/>
    <w:pPr>
      <w:ind w:left="1135"/>
    </w:pPr>
  </w:style>
  <w:style w:type="paragraph" w:styleId="ListNumber">
    <w:name w:val="List Number"/>
    <w:basedOn w:val="List"/>
    <w:semiHidden/>
    <w:rsid w:val="00606A69"/>
  </w:style>
  <w:style w:type="paragraph" w:customStyle="1" w:styleId="EQ">
    <w:name w:val="EQ"/>
    <w:basedOn w:val="Normal"/>
    <w:next w:val="Normal"/>
    <w:rsid w:val="00606A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6A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6A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6A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6A69"/>
    <w:pPr>
      <w:jc w:val="right"/>
    </w:pPr>
  </w:style>
  <w:style w:type="paragraph" w:customStyle="1" w:styleId="H6">
    <w:name w:val="H6"/>
    <w:basedOn w:val="Heading5"/>
    <w:next w:val="Normal"/>
    <w:rsid w:val="00606A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6A69"/>
    <w:pPr>
      <w:ind w:left="851" w:hanging="851"/>
    </w:pPr>
  </w:style>
  <w:style w:type="paragraph" w:customStyle="1" w:styleId="TAL">
    <w:name w:val="TAL"/>
    <w:basedOn w:val="Normal"/>
    <w:rsid w:val="00606A6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6A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6A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6A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6A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6A69"/>
    <w:pPr>
      <w:framePr w:wrap="notBeside" w:y="16161"/>
    </w:pPr>
  </w:style>
  <w:style w:type="character" w:customStyle="1" w:styleId="ZGSM">
    <w:name w:val="ZGSM"/>
    <w:rsid w:val="00606A69"/>
  </w:style>
  <w:style w:type="paragraph" w:styleId="List2">
    <w:name w:val="List 2"/>
    <w:basedOn w:val="List"/>
    <w:semiHidden/>
    <w:rsid w:val="00606A69"/>
    <w:pPr>
      <w:ind w:left="851"/>
    </w:pPr>
  </w:style>
  <w:style w:type="paragraph" w:customStyle="1" w:styleId="ZG">
    <w:name w:val="ZG"/>
    <w:rsid w:val="00606A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6A69"/>
    <w:pPr>
      <w:ind w:left="1135"/>
    </w:pPr>
  </w:style>
  <w:style w:type="paragraph" w:styleId="List4">
    <w:name w:val="List 4"/>
    <w:basedOn w:val="List3"/>
    <w:semiHidden/>
    <w:rsid w:val="00606A69"/>
    <w:pPr>
      <w:ind w:left="1418"/>
    </w:pPr>
  </w:style>
  <w:style w:type="paragraph" w:styleId="List5">
    <w:name w:val="List 5"/>
    <w:basedOn w:val="List4"/>
    <w:semiHidden/>
    <w:rsid w:val="00606A69"/>
    <w:pPr>
      <w:ind w:left="1702"/>
    </w:pPr>
  </w:style>
  <w:style w:type="paragraph" w:customStyle="1" w:styleId="EditorsNote">
    <w:name w:val="Editor's Note"/>
    <w:basedOn w:val="NO"/>
    <w:rsid w:val="00606A69"/>
    <w:rPr>
      <w:color w:val="FF0000"/>
    </w:rPr>
  </w:style>
  <w:style w:type="paragraph" w:styleId="List">
    <w:name w:val="List"/>
    <w:basedOn w:val="Normal"/>
    <w:semiHidden/>
    <w:rsid w:val="00606A69"/>
    <w:pPr>
      <w:ind w:left="568" w:hanging="284"/>
    </w:pPr>
  </w:style>
  <w:style w:type="paragraph" w:styleId="ListBullet">
    <w:name w:val="List Bullet"/>
    <w:basedOn w:val="List"/>
    <w:semiHidden/>
    <w:rsid w:val="00606A69"/>
  </w:style>
  <w:style w:type="paragraph" w:styleId="ListBullet4">
    <w:name w:val="List Bullet 4"/>
    <w:basedOn w:val="ListBullet3"/>
    <w:semiHidden/>
    <w:rsid w:val="00606A69"/>
    <w:pPr>
      <w:ind w:left="1418"/>
    </w:pPr>
  </w:style>
  <w:style w:type="paragraph" w:styleId="ListBullet5">
    <w:name w:val="List Bullet 5"/>
    <w:basedOn w:val="ListBullet4"/>
    <w:semiHidden/>
    <w:rsid w:val="00606A69"/>
    <w:pPr>
      <w:ind w:left="1702"/>
    </w:pPr>
  </w:style>
  <w:style w:type="paragraph" w:customStyle="1" w:styleId="B2">
    <w:name w:val="B2"/>
    <w:basedOn w:val="List2"/>
    <w:rsid w:val="00606A69"/>
  </w:style>
  <w:style w:type="paragraph" w:customStyle="1" w:styleId="B3">
    <w:name w:val="B3"/>
    <w:basedOn w:val="List3"/>
    <w:rsid w:val="00606A69"/>
  </w:style>
  <w:style w:type="paragraph" w:customStyle="1" w:styleId="B4">
    <w:name w:val="B4"/>
    <w:basedOn w:val="List4"/>
    <w:rsid w:val="00606A69"/>
  </w:style>
  <w:style w:type="paragraph" w:customStyle="1" w:styleId="B5">
    <w:name w:val="B5"/>
    <w:basedOn w:val="List5"/>
    <w:rsid w:val="00606A69"/>
  </w:style>
  <w:style w:type="paragraph" w:customStyle="1" w:styleId="ZTD">
    <w:name w:val="ZTD"/>
    <w:basedOn w:val="ZB"/>
    <w:rsid w:val="00606A6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B05CC"/>
  </w:style>
  <w:style w:type="paragraph" w:styleId="ListParagraph">
    <w:name w:val="List Paragraph"/>
    <w:basedOn w:val="Normal"/>
    <w:uiPriority w:val="34"/>
    <w:qFormat/>
    <w:rsid w:val="001C1C8A"/>
    <w:pPr>
      <w:ind w:left="720"/>
      <w:contextualSpacing/>
    </w:pPr>
  </w:style>
  <w:style w:type="paragraph" w:customStyle="1" w:styleId="CRCoverPage">
    <w:name w:val="CR Cover Page"/>
    <w:rsid w:val="00606A6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297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85</cp:revision>
  <cp:lastPrinted>2002-04-23T07:10:00Z</cp:lastPrinted>
  <dcterms:created xsi:type="dcterms:W3CDTF">2021-01-28T13:15:00Z</dcterms:created>
  <dcterms:modified xsi:type="dcterms:W3CDTF">2021-02-12T07:29:00Z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C:\Users\rajvel\Desktop\SA3#102\LS-Template-130.docx</vt:lpwstr>
  </property>
</Properties>
</file>