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23532" w:rsidP="006B43FE">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7A5E45">
              <w:t>6</w:t>
            </w:r>
            <w:r w:rsidRPr="004D3578">
              <w:t>.</w:t>
            </w:r>
            <w:r w:rsidR="006B43FE">
              <w:t>3</w:t>
            </w:r>
            <w:r w:rsidRPr="004D3578">
              <w:t>.</w:t>
            </w:r>
            <w:r>
              <w:t>0</w:t>
            </w:r>
            <w:r w:rsidRPr="004D3578">
              <w:t xml:space="preserve"> </w:t>
            </w:r>
            <w:r w:rsidRPr="004D3578">
              <w:rPr>
                <w:sz w:val="32"/>
              </w:rPr>
              <w:t>(</w:t>
            </w:r>
            <w:r>
              <w:rPr>
                <w:sz w:val="32"/>
              </w:rPr>
              <w:t>2020</w:t>
            </w:r>
            <w:r w:rsidRPr="004D3578">
              <w:rPr>
                <w:sz w:val="32"/>
              </w:rPr>
              <w:t>-</w:t>
            </w:r>
            <w:r w:rsidR="006B43FE">
              <w:rPr>
                <w:sz w:val="32"/>
              </w:rPr>
              <w:t>12</w:t>
            </w:r>
            <w:r w:rsidRPr="004D3578">
              <w:rPr>
                <w:sz w:val="32"/>
              </w:rPr>
              <w:t>)</w:t>
            </w:r>
          </w:p>
        </w:tc>
      </w:tr>
      <w:tr w:rsidR="004F0988" w:rsidTr="005E4BB2">
        <w:trPr>
          <w:trHeight w:hRule="exact" w:val="1134"/>
        </w:trPr>
        <w:tc>
          <w:tcPr>
            <w:tcW w:w="10423" w:type="dxa"/>
            <w:gridSpan w:val="2"/>
            <w:shd w:val="clear" w:color="auto" w:fill="auto"/>
          </w:tcPr>
          <w:p w:rsidR="00823532" w:rsidRDefault="004F0988" w:rsidP="00823532">
            <w:pPr>
              <w:pStyle w:val="ZB"/>
              <w:framePr w:w="0" w:hRule="auto" w:wrap="auto" w:vAnchor="margin" w:hAnchor="text" w:yAlign="inline"/>
            </w:pPr>
            <w:r w:rsidRPr="004D3578">
              <w:t>Techni</w:t>
            </w:r>
            <w:r w:rsidRPr="00823532">
              <w:t xml:space="preserve">cal </w:t>
            </w:r>
            <w:bookmarkStart w:id="2" w:name="spectype2"/>
            <w:r w:rsidRPr="00823532">
              <w:t>Specification</w:t>
            </w:r>
            <w:bookmarkEnd w:id="2"/>
          </w:p>
          <w:p w:rsidR="00BA4B8D" w:rsidRDefault="00BA4B8D" w:rsidP="00823532"/>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rsidR="00823532" w:rsidRPr="004D3578" w:rsidRDefault="00823532" w:rsidP="00823532">
            <w:pPr>
              <w:pStyle w:val="ZT"/>
              <w:framePr w:wrap="auto" w:hAnchor="text" w:yAlign="inline"/>
            </w:pPr>
            <w:r>
              <w:t>Stage 3</w:t>
            </w:r>
          </w:p>
          <w:p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E2E3A">
            <w:r>
              <w:rPr>
                <w:i/>
                <w:noProof/>
                <w:lang w:val="fr-FR" w:eastAsia="fr-FR"/>
              </w:rPr>
              <w:drawing>
                <wp:inline distT="0" distB="0" distL="0" distR="0" wp14:anchorId="57AC4695" wp14:editId="071CAAB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rsidR="00D57972" w:rsidRDefault="002E2E3A" w:rsidP="00133525">
            <w:pPr>
              <w:jc w:val="right"/>
            </w:pPr>
            <w:bookmarkStart w:id="3" w:name="logos"/>
            <w:r>
              <w:rPr>
                <w:noProof/>
                <w:lang w:val="fr-FR" w:eastAsia="fr-FR"/>
              </w:rPr>
              <w:drawing>
                <wp:inline distT="0" distB="0" distL="0" distR="0" wp14:anchorId="71CE9149" wp14:editId="1CA8970E">
                  <wp:extent cx="160909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090" cy="95123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823532"/>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23532">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E33A09" w:rsidRDefault="00E33A0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_Toc58586972 \h </w:instrText>
      </w:r>
      <w:r>
        <w:fldChar w:fldCharType="separate"/>
      </w:r>
      <w:r>
        <w:t>5</w:t>
      </w:r>
      <w:r>
        <w:fldChar w:fldCharType="end"/>
      </w:r>
    </w:p>
    <w:p w:rsidR="00E33A09" w:rsidRDefault="00E33A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_Toc58586973 \h </w:instrText>
      </w:r>
      <w:r>
        <w:fldChar w:fldCharType="separate"/>
      </w:r>
      <w:r>
        <w:t>6</w:t>
      </w:r>
      <w:r>
        <w:fldChar w:fldCharType="end"/>
      </w:r>
    </w:p>
    <w:p w:rsidR="00E33A09" w:rsidRDefault="00E33A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_Toc58586974 \h </w:instrText>
      </w:r>
      <w:r>
        <w:fldChar w:fldCharType="separate"/>
      </w:r>
      <w:r>
        <w:t>6</w:t>
      </w:r>
      <w:r>
        <w:fldChar w:fldCharType="end"/>
      </w:r>
    </w:p>
    <w:p w:rsidR="00E33A09" w:rsidRDefault="00E33A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_Toc58586975 \h </w:instrText>
      </w:r>
      <w:r>
        <w:fldChar w:fldCharType="separate"/>
      </w:r>
      <w:r>
        <w:t>7</w:t>
      </w:r>
      <w:r>
        <w:fldChar w:fldCharType="end"/>
      </w:r>
    </w:p>
    <w:p w:rsidR="00E33A09" w:rsidRDefault="00E33A0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_Toc58586976 \h </w:instrText>
      </w:r>
      <w:r>
        <w:fldChar w:fldCharType="separate"/>
      </w:r>
      <w:r>
        <w:t>7</w:t>
      </w:r>
      <w:r>
        <w:fldChar w:fldCharType="end"/>
      </w:r>
    </w:p>
    <w:p w:rsidR="00E33A09" w:rsidRDefault="00E33A0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_Toc58586977 \h </w:instrText>
      </w:r>
      <w:r>
        <w:fldChar w:fldCharType="separate"/>
      </w:r>
      <w:r>
        <w:t>7</w:t>
      </w:r>
      <w:r>
        <w:fldChar w:fldCharType="end"/>
      </w:r>
    </w:p>
    <w:p w:rsidR="00E33A09" w:rsidRDefault="00E33A0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_Toc58586978 \h </w:instrText>
      </w:r>
      <w:r>
        <w:fldChar w:fldCharType="separate"/>
      </w:r>
      <w:r>
        <w:t>7</w:t>
      </w:r>
      <w:r>
        <w:fldChar w:fldCharType="end"/>
      </w:r>
    </w:p>
    <w:p w:rsidR="00E33A09" w:rsidRDefault="00E33A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_Toc58586979 \h </w:instrText>
      </w:r>
      <w:r>
        <w:fldChar w:fldCharType="separate"/>
      </w:r>
      <w:r>
        <w:t>7</w:t>
      </w:r>
      <w:r>
        <w:fldChar w:fldCharType="end"/>
      </w:r>
    </w:p>
    <w:p w:rsidR="00E33A09" w:rsidRDefault="00E33A0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_Toc58586980 \h </w:instrText>
      </w:r>
      <w:r>
        <w:fldChar w:fldCharType="separate"/>
      </w:r>
      <w:r>
        <w:t>7</w:t>
      </w:r>
      <w:r>
        <w:fldChar w:fldCharType="end"/>
      </w:r>
    </w:p>
    <w:p w:rsidR="00E33A09" w:rsidRDefault="00E33A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_Toc58586981 \h </w:instrText>
      </w:r>
      <w:r>
        <w:fldChar w:fldCharType="separate"/>
      </w:r>
      <w:r>
        <w:t>8</w:t>
      </w:r>
      <w:r>
        <w:fldChar w:fldCharType="end"/>
      </w:r>
    </w:p>
    <w:p w:rsidR="00E33A09" w:rsidRDefault="00E33A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_Toc58586982 \h </w:instrText>
      </w:r>
      <w:r>
        <w:fldChar w:fldCharType="separate"/>
      </w:r>
      <w:r>
        <w:t>8</w:t>
      </w:r>
      <w:r>
        <w:fldChar w:fldCharType="end"/>
      </w:r>
    </w:p>
    <w:p w:rsidR="00E33A09" w:rsidRDefault="00E33A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_Toc58586983 \h </w:instrText>
      </w:r>
      <w:r>
        <w:fldChar w:fldCharType="separate"/>
      </w:r>
      <w:r>
        <w:t>8</w:t>
      </w:r>
      <w:r>
        <w:fldChar w:fldCharType="end"/>
      </w:r>
    </w:p>
    <w:p w:rsidR="00E33A09" w:rsidRDefault="00E33A0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_Toc58586984 \h </w:instrText>
      </w:r>
      <w:r>
        <w:fldChar w:fldCharType="separate"/>
      </w:r>
      <w:r>
        <w:t>8</w:t>
      </w:r>
      <w:r>
        <w:fldChar w:fldCharType="end"/>
      </w:r>
    </w:p>
    <w:p w:rsidR="00E33A09" w:rsidRDefault="00E33A0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_Toc58586985 \h </w:instrText>
      </w:r>
      <w:r>
        <w:fldChar w:fldCharType="separate"/>
      </w:r>
      <w:r>
        <w:t>8</w:t>
      </w:r>
      <w:r>
        <w:fldChar w:fldCharType="end"/>
      </w:r>
    </w:p>
    <w:p w:rsidR="00E33A09" w:rsidRDefault="00E33A0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_Toc58586986 \h </w:instrText>
      </w:r>
      <w:r>
        <w:fldChar w:fldCharType="separate"/>
      </w:r>
      <w:r>
        <w:t>8</w:t>
      </w:r>
      <w:r>
        <w:fldChar w:fldCharType="end"/>
      </w:r>
    </w:p>
    <w:p w:rsidR="00E33A09" w:rsidRDefault="00E33A0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_Toc58586987 \h </w:instrText>
      </w:r>
      <w:r>
        <w:fldChar w:fldCharType="separate"/>
      </w:r>
      <w:r>
        <w:t>8</w:t>
      </w:r>
      <w:r>
        <w:fldChar w:fldCharType="end"/>
      </w:r>
    </w:p>
    <w:p w:rsidR="00E33A09" w:rsidRDefault="00E33A0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_Toc58586988 \h </w:instrText>
      </w:r>
      <w:r>
        <w:fldChar w:fldCharType="separate"/>
      </w:r>
      <w:r>
        <w:t>8</w:t>
      </w:r>
      <w:r>
        <w:fldChar w:fldCharType="end"/>
      </w:r>
    </w:p>
    <w:p w:rsidR="00E33A09" w:rsidRDefault="00E33A09">
      <w:pPr>
        <w:pStyle w:val="TOC5"/>
        <w:rPr>
          <w:rFonts w:asciiTheme="minorHAnsi" w:eastAsiaTheme="minorEastAsia" w:hAnsiTheme="minorHAnsi" w:cstheme="minorBidi"/>
          <w:sz w:val="22"/>
          <w:szCs w:val="22"/>
          <w:lang w:eastAsia="en-GB"/>
        </w:rPr>
      </w:pPr>
      <w:r w:rsidRPr="00E33A09">
        <w:t>5.2.2.2.2</w:t>
      </w:r>
      <w:r w:rsidRPr="00E33A09">
        <w:rPr>
          <w:rFonts w:asciiTheme="minorHAnsi" w:eastAsiaTheme="minorEastAsia" w:hAnsiTheme="minorHAnsi" w:cstheme="minorBidi"/>
          <w:sz w:val="22"/>
          <w:szCs w:val="22"/>
          <w:lang w:eastAsia="en-GB"/>
        </w:rPr>
        <w:tab/>
      </w:r>
      <w:r w:rsidRPr="00E52F19">
        <w:rPr>
          <w:lang w:val="fr-FR"/>
        </w:rPr>
        <w:t>SoR Information Retrieval</w:t>
      </w:r>
      <w:r>
        <w:tab/>
      </w:r>
      <w:r>
        <w:fldChar w:fldCharType="begin" w:fldLock="1"/>
      </w:r>
      <w:r>
        <w:instrText xml:space="preserve"> PAGEREF _Toc58586989 \h </w:instrText>
      </w:r>
      <w:r>
        <w:fldChar w:fldCharType="separate"/>
      </w:r>
      <w:r>
        <w:t>9</w:t>
      </w:r>
      <w:r>
        <w:fldChar w:fldCharType="end"/>
      </w:r>
    </w:p>
    <w:p w:rsidR="00E33A09" w:rsidRDefault="00E33A0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_Toc58586990 \h </w:instrText>
      </w:r>
      <w:r>
        <w:fldChar w:fldCharType="separate"/>
      </w:r>
      <w:r>
        <w:t>9</w:t>
      </w:r>
      <w:r>
        <w:fldChar w:fldCharType="end"/>
      </w:r>
    </w:p>
    <w:p w:rsidR="00E33A09" w:rsidRDefault="00E33A09">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_Toc58586991 \h </w:instrText>
      </w:r>
      <w:r>
        <w:fldChar w:fldCharType="separate"/>
      </w:r>
      <w:r>
        <w:t>9</w:t>
      </w:r>
      <w:r>
        <w:fldChar w:fldCharType="end"/>
      </w:r>
    </w:p>
    <w:p w:rsidR="00E33A09" w:rsidRDefault="00E33A09">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_Toc58586992 \h </w:instrText>
      </w:r>
      <w:r>
        <w:fldChar w:fldCharType="separate"/>
      </w:r>
      <w:r>
        <w:t>9</w:t>
      </w:r>
      <w:r>
        <w:fldChar w:fldCharType="end"/>
      </w:r>
    </w:p>
    <w:p w:rsidR="00E33A09" w:rsidRDefault="00E33A0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_Toc58586993 \h </w:instrText>
      </w:r>
      <w:r>
        <w:fldChar w:fldCharType="separate"/>
      </w:r>
      <w:r>
        <w:t>10</w:t>
      </w:r>
      <w:r>
        <w:fldChar w:fldCharType="end"/>
      </w:r>
    </w:p>
    <w:p w:rsidR="00E33A09" w:rsidRDefault="00E33A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_Toc58586994 \h </w:instrText>
      </w:r>
      <w:r>
        <w:fldChar w:fldCharType="separate"/>
      </w:r>
      <w:r>
        <w:t>10</w:t>
      </w:r>
      <w:r>
        <w:fldChar w:fldCharType="end"/>
      </w:r>
    </w:p>
    <w:p w:rsidR="00E33A09" w:rsidRDefault="00E33A0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_Toc58586995 \h </w:instrText>
      </w:r>
      <w:r>
        <w:fldChar w:fldCharType="separate"/>
      </w:r>
      <w:r>
        <w:t>10</w:t>
      </w:r>
      <w:r>
        <w:fldChar w:fldCharType="end"/>
      </w:r>
    </w:p>
    <w:p w:rsidR="00E33A09" w:rsidRDefault="00E33A0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_Toc58586996 \h </w:instrText>
      </w:r>
      <w:r>
        <w:fldChar w:fldCharType="separate"/>
      </w:r>
      <w:r>
        <w:t>10</w:t>
      </w:r>
      <w:r>
        <w:fldChar w:fldCharType="end"/>
      </w:r>
    </w:p>
    <w:p w:rsidR="00E33A09" w:rsidRDefault="00E33A0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_Toc58586997 \h </w:instrText>
      </w:r>
      <w:r>
        <w:fldChar w:fldCharType="separate"/>
      </w:r>
      <w:r>
        <w:t>10</w:t>
      </w:r>
      <w:r>
        <w:fldChar w:fldCharType="end"/>
      </w:r>
    </w:p>
    <w:p w:rsidR="00E33A09" w:rsidRDefault="00E33A0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_Toc58586998 \h </w:instrText>
      </w:r>
      <w:r>
        <w:fldChar w:fldCharType="separate"/>
      </w:r>
      <w:r>
        <w:t>11</w:t>
      </w:r>
      <w:r>
        <w:fldChar w:fldCharType="end"/>
      </w:r>
    </w:p>
    <w:p w:rsidR="00E33A09" w:rsidRDefault="00E33A0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_Toc58586999 \h </w:instrText>
      </w:r>
      <w:r>
        <w:fldChar w:fldCharType="separate"/>
      </w:r>
      <w:r>
        <w:t>11</w:t>
      </w:r>
      <w:r>
        <w:fldChar w:fldCharType="end"/>
      </w:r>
    </w:p>
    <w:p w:rsidR="00E33A09" w:rsidRDefault="00E33A0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_Toc58587000 \h </w:instrText>
      </w:r>
      <w:r>
        <w:fldChar w:fldCharType="separate"/>
      </w:r>
      <w:r>
        <w:t>11</w:t>
      </w:r>
      <w:r>
        <w:fldChar w:fldCharType="end"/>
      </w:r>
    </w:p>
    <w:p w:rsidR="00E33A09" w:rsidRDefault="00E33A09">
      <w:pPr>
        <w:pStyle w:val="TOC5"/>
        <w:rPr>
          <w:rFonts w:asciiTheme="minorHAnsi" w:eastAsiaTheme="minorEastAsia" w:hAnsiTheme="minorHAnsi" w:cstheme="minorBidi"/>
          <w:sz w:val="22"/>
          <w:szCs w:val="22"/>
          <w:lang w:eastAsia="en-GB"/>
        </w:rPr>
      </w:pPr>
      <w:r w:rsidRPr="00E33A09">
        <w:t>6.1.2.2.3</w:t>
      </w:r>
      <w:r w:rsidRPr="00E33A09">
        <w:rPr>
          <w:rFonts w:asciiTheme="minorHAnsi" w:eastAsiaTheme="minorEastAsia" w:hAnsiTheme="minorHAnsi" w:cstheme="minorBidi"/>
          <w:sz w:val="22"/>
          <w:szCs w:val="22"/>
          <w:lang w:eastAsia="en-GB"/>
        </w:rPr>
        <w:tab/>
      </w:r>
      <w:r w:rsidRPr="00E52F19">
        <w:rPr>
          <w:lang w:val="es-ES"/>
        </w:rPr>
        <w:t>Cache-Control</w:t>
      </w:r>
      <w:r>
        <w:tab/>
      </w:r>
      <w:r>
        <w:fldChar w:fldCharType="begin" w:fldLock="1"/>
      </w:r>
      <w:r>
        <w:instrText xml:space="preserve"> PAGEREF _Toc58587001 \h </w:instrText>
      </w:r>
      <w:r>
        <w:fldChar w:fldCharType="separate"/>
      </w:r>
      <w:r>
        <w:t>11</w:t>
      </w:r>
      <w:r>
        <w:fldChar w:fldCharType="end"/>
      </w:r>
    </w:p>
    <w:p w:rsidR="00E33A09" w:rsidRDefault="00E33A0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_Toc58587002 \h </w:instrText>
      </w:r>
      <w:r>
        <w:fldChar w:fldCharType="separate"/>
      </w:r>
      <w:r>
        <w:t>11</w:t>
      </w:r>
      <w:r>
        <w:fldChar w:fldCharType="end"/>
      </w:r>
    </w:p>
    <w:p w:rsidR="00E33A09" w:rsidRDefault="00E33A0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_Toc58587003 \h </w:instrText>
      </w:r>
      <w:r>
        <w:fldChar w:fldCharType="separate"/>
      </w:r>
      <w:r>
        <w:t>11</w:t>
      </w:r>
      <w:r>
        <w:fldChar w:fldCharType="end"/>
      </w:r>
    </w:p>
    <w:p w:rsidR="00E33A09" w:rsidRDefault="00E33A0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_Toc58587004 \h </w:instrText>
      </w:r>
      <w:r>
        <w:fldChar w:fldCharType="separate"/>
      </w:r>
      <w:r>
        <w:t>11</w:t>
      </w:r>
      <w:r>
        <w:fldChar w:fldCharType="end"/>
      </w:r>
    </w:p>
    <w:p w:rsidR="00E33A09" w:rsidRDefault="00E33A0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_Toc58587005 \h </w:instrText>
      </w:r>
      <w:r>
        <w:fldChar w:fldCharType="separate"/>
      </w:r>
      <w:r>
        <w:t>12</w:t>
      </w:r>
      <w:r>
        <w:fldChar w:fldCharType="end"/>
      </w:r>
    </w:p>
    <w:p w:rsidR="00E33A09" w:rsidRDefault="00E33A0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_Toc58587006 \h </w:instrText>
      </w:r>
      <w:r>
        <w:fldChar w:fldCharType="separate"/>
      </w:r>
      <w:r>
        <w:t>12</w:t>
      </w:r>
      <w:r>
        <w:fldChar w:fldCharType="end"/>
      </w:r>
    </w:p>
    <w:p w:rsidR="00E33A09" w:rsidRDefault="00E33A0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_Toc58587007 \h </w:instrText>
      </w:r>
      <w:r>
        <w:fldChar w:fldCharType="separate"/>
      </w:r>
      <w:r>
        <w:t>12</w:t>
      </w:r>
      <w:r>
        <w:fldChar w:fldCharType="end"/>
      </w:r>
    </w:p>
    <w:p w:rsidR="00E33A09" w:rsidRDefault="00E33A0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_Toc58587008 \h </w:instrText>
      </w:r>
      <w:r>
        <w:fldChar w:fldCharType="separate"/>
      </w:r>
      <w:r>
        <w:t>12</w:t>
      </w:r>
      <w:r>
        <w:fldChar w:fldCharType="end"/>
      </w:r>
    </w:p>
    <w:p w:rsidR="00E33A09" w:rsidRDefault="00E33A0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_Toc58587009 \h </w:instrText>
      </w:r>
      <w:r>
        <w:fldChar w:fldCharType="separate"/>
      </w:r>
      <w:r>
        <w:t>12</w:t>
      </w:r>
      <w:r>
        <w:fldChar w:fldCharType="end"/>
      </w:r>
    </w:p>
    <w:p w:rsidR="00E33A09" w:rsidRDefault="00E33A0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_Toc58587010 \h </w:instrText>
      </w:r>
      <w:r>
        <w:fldChar w:fldCharType="separate"/>
      </w:r>
      <w:r>
        <w:t>13</w:t>
      </w:r>
      <w:r>
        <w:fldChar w:fldCharType="end"/>
      </w:r>
    </w:p>
    <w:p w:rsidR="00E33A09" w:rsidRDefault="00E33A09">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_Toc58587011 \h </w:instrText>
      </w:r>
      <w:r>
        <w:fldChar w:fldCharType="separate"/>
      </w:r>
      <w:r>
        <w:t>13</w:t>
      </w:r>
      <w:r>
        <w:fldChar w:fldCharType="end"/>
      </w:r>
    </w:p>
    <w:p w:rsidR="00E33A09" w:rsidRDefault="00E33A09">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_Toc58587012 \h </w:instrText>
      </w:r>
      <w:r>
        <w:fldChar w:fldCharType="separate"/>
      </w:r>
      <w:r>
        <w:t>13</w:t>
      </w:r>
      <w:r>
        <w:fldChar w:fldCharType="end"/>
      </w:r>
    </w:p>
    <w:p w:rsidR="00E33A09" w:rsidRDefault="00E33A09">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_Toc58587013 \h </w:instrText>
      </w:r>
      <w:r>
        <w:fldChar w:fldCharType="separate"/>
      </w:r>
      <w:r>
        <w:t>13</w:t>
      </w:r>
      <w:r>
        <w:fldChar w:fldCharType="end"/>
      </w:r>
    </w:p>
    <w:p w:rsidR="00E33A09" w:rsidRDefault="00E33A09">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_Toc58587014 \h </w:instrText>
      </w:r>
      <w:r>
        <w:fldChar w:fldCharType="separate"/>
      </w:r>
      <w:r>
        <w:t>13</w:t>
      </w:r>
      <w:r>
        <w:fldChar w:fldCharType="end"/>
      </w:r>
    </w:p>
    <w:p w:rsidR="00E33A09" w:rsidRDefault="00E33A0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_Toc58587015 \h </w:instrText>
      </w:r>
      <w:r>
        <w:fldChar w:fldCharType="separate"/>
      </w:r>
      <w:r>
        <w:t>14</w:t>
      </w:r>
      <w:r>
        <w:fldChar w:fldCharType="end"/>
      </w:r>
    </w:p>
    <w:p w:rsidR="00E33A09" w:rsidRDefault="00E33A0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_Toc58587016 \h </w:instrText>
      </w:r>
      <w:r>
        <w:fldChar w:fldCharType="separate"/>
      </w:r>
      <w:r>
        <w:t>14</w:t>
      </w:r>
      <w:r>
        <w:fldChar w:fldCharType="end"/>
      </w:r>
    </w:p>
    <w:p w:rsidR="00E33A09" w:rsidRDefault="00E33A0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_Toc58587017 \h </w:instrText>
      </w:r>
      <w:r>
        <w:fldChar w:fldCharType="separate"/>
      </w:r>
      <w:r>
        <w:t>14</w:t>
      </w:r>
      <w:r>
        <w:fldChar w:fldCharType="end"/>
      </w:r>
    </w:p>
    <w:p w:rsidR="00E33A09" w:rsidRDefault="00E33A0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_Toc58587018 \h </w:instrText>
      </w:r>
      <w:r>
        <w:fldChar w:fldCharType="separate"/>
      </w:r>
      <w:r>
        <w:t>14</w:t>
      </w:r>
      <w:r>
        <w:fldChar w:fldCharType="end"/>
      </w:r>
    </w:p>
    <w:p w:rsidR="00E33A09" w:rsidRDefault="00E33A0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_Toc58587019 \h </w:instrText>
      </w:r>
      <w:r>
        <w:fldChar w:fldCharType="separate"/>
      </w:r>
      <w:r>
        <w:t>14</w:t>
      </w:r>
      <w:r>
        <w:fldChar w:fldCharType="end"/>
      </w:r>
    </w:p>
    <w:p w:rsidR="00E33A09" w:rsidRDefault="00E33A09">
      <w:pPr>
        <w:pStyle w:val="TOC4"/>
        <w:rPr>
          <w:rFonts w:asciiTheme="minorHAnsi" w:eastAsiaTheme="minorEastAsia" w:hAnsiTheme="minorHAnsi" w:cstheme="minorBidi"/>
          <w:sz w:val="22"/>
          <w:szCs w:val="22"/>
          <w:lang w:eastAsia="en-GB"/>
        </w:rPr>
      </w:pPr>
      <w:r w:rsidRPr="00E33A09">
        <w:t>6.1.6.2</w:t>
      </w:r>
      <w:r w:rsidRPr="00E33A09">
        <w:rPr>
          <w:rFonts w:asciiTheme="minorHAnsi" w:eastAsiaTheme="minorEastAsia" w:hAnsiTheme="minorHAnsi" w:cstheme="minorBidi"/>
          <w:sz w:val="22"/>
          <w:szCs w:val="22"/>
          <w:lang w:eastAsia="en-GB"/>
        </w:rPr>
        <w:tab/>
      </w:r>
      <w:r w:rsidRPr="00E52F19">
        <w:rPr>
          <w:lang w:val="en-US"/>
        </w:rPr>
        <w:t>Structured data types</w:t>
      </w:r>
      <w:r>
        <w:tab/>
      </w:r>
      <w:r>
        <w:fldChar w:fldCharType="begin" w:fldLock="1"/>
      </w:r>
      <w:r>
        <w:instrText xml:space="preserve"> PAGEREF _Toc58587020 \h </w:instrText>
      </w:r>
      <w:r>
        <w:fldChar w:fldCharType="separate"/>
      </w:r>
      <w:r>
        <w:t>15</w:t>
      </w:r>
      <w:r>
        <w:fldChar w:fldCharType="end"/>
      </w:r>
    </w:p>
    <w:p w:rsidR="00E33A09" w:rsidRDefault="00E33A0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_Toc58587021 \h </w:instrText>
      </w:r>
      <w:r>
        <w:fldChar w:fldCharType="separate"/>
      </w:r>
      <w:r>
        <w:t>15</w:t>
      </w:r>
      <w:r>
        <w:fldChar w:fldCharType="end"/>
      </w:r>
    </w:p>
    <w:p w:rsidR="00E33A09" w:rsidRDefault="00E33A0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_Toc58587022 \h </w:instrText>
      </w:r>
      <w:r>
        <w:fldChar w:fldCharType="separate"/>
      </w:r>
      <w:r>
        <w:t>15</w:t>
      </w:r>
      <w:r>
        <w:fldChar w:fldCharType="end"/>
      </w:r>
    </w:p>
    <w:p w:rsidR="00E33A09" w:rsidRDefault="00E33A09">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_Toc58587023 \h </w:instrText>
      </w:r>
      <w:r>
        <w:fldChar w:fldCharType="separate"/>
      </w:r>
      <w:r>
        <w:t>15</w:t>
      </w:r>
      <w:r>
        <w:fldChar w:fldCharType="end"/>
      </w:r>
    </w:p>
    <w:p w:rsidR="00E33A09" w:rsidRDefault="00E33A09">
      <w:pPr>
        <w:pStyle w:val="TOC4"/>
        <w:rPr>
          <w:rFonts w:asciiTheme="minorHAnsi" w:eastAsiaTheme="minorEastAsia" w:hAnsiTheme="minorHAnsi" w:cstheme="minorBidi"/>
          <w:sz w:val="22"/>
          <w:szCs w:val="22"/>
          <w:lang w:eastAsia="en-GB"/>
        </w:rPr>
      </w:pPr>
      <w:r w:rsidRPr="00E33A09">
        <w:t>6.1.6.3</w:t>
      </w:r>
      <w:r w:rsidRPr="00E33A09">
        <w:rPr>
          <w:rFonts w:asciiTheme="minorHAnsi" w:eastAsiaTheme="minorEastAsia" w:hAnsiTheme="minorHAnsi" w:cstheme="minorBidi"/>
          <w:sz w:val="22"/>
          <w:szCs w:val="22"/>
          <w:lang w:eastAsia="en-GB"/>
        </w:rPr>
        <w:tab/>
      </w:r>
      <w:r w:rsidRPr="00E52F19">
        <w:rPr>
          <w:lang w:val="en-US"/>
        </w:rPr>
        <w:t>Simple data types and enumerations</w:t>
      </w:r>
      <w:r>
        <w:tab/>
      </w:r>
      <w:r>
        <w:fldChar w:fldCharType="begin" w:fldLock="1"/>
      </w:r>
      <w:r>
        <w:instrText xml:space="preserve"> PAGEREF _Toc58587024 \h </w:instrText>
      </w:r>
      <w:r>
        <w:fldChar w:fldCharType="separate"/>
      </w:r>
      <w:r>
        <w:t>16</w:t>
      </w:r>
      <w:r>
        <w:fldChar w:fldCharType="end"/>
      </w:r>
    </w:p>
    <w:p w:rsidR="00E33A09" w:rsidRDefault="00E33A0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_Toc58587025 \h </w:instrText>
      </w:r>
      <w:r>
        <w:fldChar w:fldCharType="separate"/>
      </w:r>
      <w:r>
        <w:t>16</w:t>
      </w:r>
      <w:r>
        <w:fldChar w:fldCharType="end"/>
      </w:r>
    </w:p>
    <w:p w:rsidR="00E33A09" w:rsidRDefault="00E33A0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_Toc58587026 \h </w:instrText>
      </w:r>
      <w:r>
        <w:fldChar w:fldCharType="separate"/>
      </w:r>
      <w:r>
        <w:t>16</w:t>
      </w:r>
      <w:r>
        <w:fldChar w:fldCharType="end"/>
      </w:r>
    </w:p>
    <w:p w:rsidR="00E33A09" w:rsidRDefault="00E33A09">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_Toc58587027 \h </w:instrText>
      </w:r>
      <w:r>
        <w:fldChar w:fldCharType="separate"/>
      </w:r>
      <w:r>
        <w:t>16</w:t>
      </w:r>
      <w:r>
        <w:fldChar w:fldCharType="end"/>
      </w:r>
    </w:p>
    <w:p w:rsidR="00E33A09" w:rsidRDefault="00E33A0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_Toc58587028 \h </w:instrText>
      </w:r>
      <w:r>
        <w:fldChar w:fldCharType="separate"/>
      </w:r>
      <w:r>
        <w:t>16</w:t>
      </w:r>
      <w:r>
        <w:fldChar w:fldCharType="end"/>
      </w:r>
    </w:p>
    <w:p w:rsidR="00E33A09" w:rsidRDefault="00E33A0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_Toc58587029 \h </w:instrText>
      </w:r>
      <w:r>
        <w:fldChar w:fldCharType="separate"/>
      </w:r>
      <w:r>
        <w:t>16</w:t>
      </w:r>
      <w:r>
        <w:fldChar w:fldCharType="end"/>
      </w:r>
    </w:p>
    <w:p w:rsidR="00E33A09" w:rsidRDefault="00E33A0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_Toc58587030 \h </w:instrText>
      </w:r>
      <w:r>
        <w:fldChar w:fldCharType="separate"/>
      </w:r>
      <w:r>
        <w:t>16</w:t>
      </w:r>
      <w:r>
        <w:fldChar w:fldCharType="end"/>
      </w:r>
    </w:p>
    <w:p w:rsidR="00E33A09" w:rsidRDefault="00E33A0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_Toc58587031 \h </w:instrText>
      </w:r>
      <w:r>
        <w:fldChar w:fldCharType="separate"/>
      </w:r>
      <w:r>
        <w:t>16</w:t>
      </w:r>
      <w:r>
        <w:fldChar w:fldCharType="end"/>
      </w:r>
    </w:p>
    <w:p w:rsidR="00E33A09" w:rsidRDefault="00E33A0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_Toc58587032 \h </w:instrText>
      </w:r>
      <w:r>
        <w:fldChar w:fldCharType="separate"/>
      </w:r>
      <w:r>
        <w:t>17</w:t>
      </w:r>
      <w:r>
        <w:fldChar w:fldCharType="end"/>
      </w:r>
    </w:p>
    <w:p w:rsidR="00E33A09" w:rsidRDefault="00E33A09">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_Toc58587033 \h </w:instrText>
      </w:r>
      <w:r>
        <w:fldChar w:fldCharType="separate"/>
      </w:r>
      <w:r>
        <w:t>17</w:t>
      </w:r>
      <w:r>
        <w:fldChar w:fldCharType="end"/>
      </w:r>
    </w:p>
    <w:p w:rsidR="00E33A09" w:rsidRDefault="00E33A09" w:rsidP="00E33A09">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_Toc58587034 \h </w:instrText>
      </w:r>
      <w:r>
        <w:fldChar w:fldCharType="separate"/>
      </w:r>
      <w:r>
        <w:t>18</w:t>
      </w:r>
      <w:r>
        <w:fldChar w:fldCharType="end"/>
      </w:r>
    </w:p>
    <w:p w:rsidR="00E33A09" w:rsidRDefault="00E33A0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_Toc58587035 \h </w:instrText>
      </w:r>
      <w:r>
        <w:fldChar w:fldCharType="separate"/>
      </w:r>
      <w:r>
        <w:t>18</w:t>
      </w:r>
      <w:r>
        <w:fldChar w:fldCharType="end"/>
      </w:r>
    </w:p>
    <w:p w:rsidR="00E33A09" w:rsidRDefault="00E33A0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_Toc58587036 \h </w:instrText>
      </w:r>
      <w:r>
        <w:fldChar w:fldCharType="separate"/>
      </w:r>
      <w:r>
        <w:t>18</w:t>
      </w:r>
      <w:r>
        <w:fldChar w:fldCharType="end"/>
      </w:r>
    </w:p>
    <w:p w:rsidR="00E33A09" w:rsidRDefault="00E33A09" w:rsidP="00E33A09">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_Toc58587037 \h </w:instrText>
      </w:r>
      <w:r>
        <w:fldChar w:fldCharType="separate"/>
      </w:r>
      <w:r>
        <w:t>21</w:t>
      </w:r>
      <w:r>
        <w:fldChar w:fldCharType="end"/>
      </w:r>
    </w:p>
    <w:p w:rsidR="00080512" w:rsidRPr="004D3578" w:rsidRDefault="00E33A09">
      <w:r>
        <w:rPr>
          <w:noProof/>
          <w:sz w:val="22"/>
        </w:rPr>
        <w:fldChar w:fldCharType="end"/>
      </w:r>
    </w:p>
    <w:p w:rsidR="00080512" w:rsidRDefault="00080512" w:rsidP="00823532">
      <w:pPr>
        <w:pStyle w:val="Heading1"/>
      </w:pPr>
      <w:r w:rsidRPr="004D3578">
        <w:br w:type="page"/>
      </w:r>
      <w:bookmarkStart w:id="10" w:name="foreword"/>
      <w:bookmarkStart w:id="11" w:name="_Toc2086433"/>
      <w:bookmarkStart w:id="12" w:name="_Toc34739708"/>
      <w:bookmarkStart w:id="13" w:name="_Toc34739955"/>
      <w:bookmarkStart w:id="14" w:name="_Toc34749427"/>
      <w:bookmarkStart w:id="15" w:name="_Toc35936314"/>
      <w:bookmarkStart w:id="16" w:name="_Toc36462489"/>
      <w:bookmarkStart w:id="17" w:name="_Toc45030990"/>
      <w:bookmarkStart w:id="18" w:name="_Toc51872094"/>
      <w:bookmarkStart w:id="19" w:name="_Toc58586972"/>
      <w:bookmarkEnd w:id="10"/>
      <w:r w:rsidRPr="004D3578">
        <w:lastRenderedPageBreak/>
        <w:t>Foreword</w:t>
      </w:r>
      <w:bookmarkEnd w:id="11"/>
      <w:bookmarkEnd w:id="12"/>
      <w:bookmarkEnd w:id="13"/>
      <w:bookmarkEnd w:id="14"/>
      <w:bookmarkEnd w:id="15"/>
      <w:bookmarkEnd w:id="16"/>
      <w:bookmarkEnd w:id="17"/>
      <w:bookmarkEnd w:id="18"/>
      <w:bookmarkEnd w:id="19"/>
    </w:p>
    <w:p w:rsidR="00080512" w:rsidRPr="004D3578" w:rsidRDefault="00080512">
      <w:r w:rsidRPr="004D3578">
        <w:t>This Technic</w:t>
      </w:r>
      <w:r w:rsidRPr="00823532">
        <w:t xml:space="preserve">al </w:t>
      </w:r>
      <w:bookmarkStart w:id="20" w:name="spectype3"/>
      <w:r w:rsidRPr="00823532">
        <w:t>Specification</w:t>
      </w:r>
      <w:bookmarkEnd w:id="20"/>
      <w:r w:rsidRPr="00823532">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83E1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83E1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83E1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83E1C">
        <w:tab/>
      </w:r>
      <w:r>
        <w:t>indicates</w:t>
      </w:r>
      <w:r w:rsidR="00774DA4">
        <w:t xml:space="preserve"> that something is possible</w:t>
      </w:r>
    </w:p>
    <w:p w:rsidR="00774DA4" w:rsidRDefault="00774DA4" w:rsidP="00774DA4">
      <w:pPr>
        <w:pStyle w:val="EX"/>
      </w:pPr>
      <w:r w:rsidRPr="00774DA4">
        <w:rPr>
          <w:b/>
        </w:rPr>
        <w:t>cannot</w:t>
      </w:r>
      <w:r w:rsidR="00D83E1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23532" w:rsidRPr="004D3578" w:rsidRDefault="00823532" w:rsidP="00823532">
      <w:pPr>
        <w:pStyle w:val="Heading1"/>
      </w:pPr>
      <w:bookmarkStart w:id="21" w:name="introduction"/>
      <w:bookmarkStart w:id="22" w:name="_Toc34219387"/>
      <w:bookmarkStart w:id="23" w:name="_Toc34739709"/>
      <w:bookmarkStart w:id="24" w:name="_Toc34739956"/>
      <w:bookmarkStart w:id="25" w:name="_Toc34749428"/>
      <w:bookmarkStart w:id="26" w:name="_Toc35936315"/>
      <w:bookmarkStart w:id="27" w:name="_Toc36462490"/>
      <w:bookmarkStart w:id="28" w:name="_Toc45030991"/>
      <w:bookmarkStart w:id="29" w:name="_Toc51872095"/>
      <w:bookmarkStart w:id="30" w:name="_Toc58586973"/>
      <w:bookmarkEnd w:id="21"/>
      <w:r w:rsidRPr="004D3578">
        <w:t>1</w:t>
      </w:r>
      <w:r w:rsidRPr="004D3578">
        <w:tab/>
        <w:t>Scope</w:t>
      </w:r>
      <w:bookmarkEnd w:id="22"/>
      <w:bookmarkEnd w:id="23"/>
      <w:bookmarkEnd w:id="24"/>
      <w:bookmarkEnd w:id="25"/>
      <w:bookmarkEnd w:id="26"/>
      <w:bookmarkEnd w:id="27"/>
      <w:bookmarkEnd w:id="28"/>
      <w:bookmarkEnd w:id="29"/>
      <w:bookmarkEnd w:id="30"/>
    </w:p>
    <w:p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rsidR="00823532" w:rsidRPr="004D3578" w:rsidRDefault="00823532" w:rsidP="00823532">
      <w:r w:rsidRPr="005E4D39">
        <w:t>The Technical Realization of the Service Based Architecture and the Principles and Guidelines for Services Definition are specified in 3GPP TS 29.500 [4] and 3GPP TS 29.501 [5].</w:t>
      </w:r>
    </w:p>
    <w:p w:rsidR="00823532" w:rsidRPr="004D3578" w:rsidRDefault="00823532" w:rsidP="00823532">
      <w:pPr>
        <w:pStyle w:val="Heading1"/>
      </w:pPr>
      <w:bookmarkStart w:id="31" w:name="_Toc34219388"/>
      <w:bookmarkStart w:id="32" w:name="_Toc34739710"/>
      <w:bookmarkStart w:id="33" w:name="_Toc34739957"/>
      <w:bookmarkStart w:id="34" w:name="_Toc34749429"/>
      <w:bookmarkStart w:id="35" w:name="_Toc35936316"/>
      <w:bookmarkStart w:id="36" w:name="_Toc36462491"/>
      <w:bookmarkStart w:id="37" w:name="_Toc45030992"/>
      <w:bookmarkStart w:id="38" w:name="_Toc51872096"/>
      <w:bookmarkStart w:id="39" w:name="_Toc58586974"/>
      <w:r w:rsidRPr="004D3578">
        <w:t>2</w:t>
      </w:r>
      <w:r w:rsidRPr="004D3578">
        <w:tab/>
        <w:t>References</w:t>
      </w:r>
      <w:bookmarkEnd w:id="31"/>
      <w:bookmarkEnd w:id="32"/>
      <w:bookmarkEnd w:id="33"/>
      <w:bookmarkEnd w:id="34"/>
      <w:bookmarkEnd w:id="35"/>
      <w:bookmarkEnd w:id="36"/>
      <w:bookmarkEnd w:id="37"/>
      <w:bookmarkEnd w:id="38"/>
      <w:bookmarkEnd w:id="39"/>
    </w:p>
    <w:p w:rsidR="00823532" w:rsidRPr="004D3578" w:rsidRDefault="00823532" w:rsidP="00823532">
      <w:r w:rsidRPr="004D3578">
        <w:t>The following documents contain provisions which, through reference in this text, constitute provisions of the present document.</w:t>
      </w:r>
    </w:p>
    <w:p w:rsidR="00823532" w:rsidRPr="004D3578" w:rsidRDefault="00823532" w:rsidP="00823532">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rsidR="00823532" w:rsidRPr="004D3578" w:rsidRDefault="00823532" w:rsidP="00823532">
      <w:pPr>
        <w:pStyle w:val="B1"/>
      </w:pPr>
      <w:r>
        <w:t>-</w:t>
      </w:r>
      <w:r>
        <w:tab/>
      </w:r>
      <w:r w:rsidRPr="004D3578">
        <w:t>For a specific reference, subsequent revisions do not apply.</w:t>
      </w:r>
    </w:p>
    <w:p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rsidR="00823532" w:rsidRDefault="00823532" w:rsidP="00823532">
      <w:pPr>
        <w:pStyle w:val="EX"/>
      </w:pPr>
      <w:r w:rsidRPr="004D3578">
        <w:t>[1]</w:t>
      </w:r>
      <w:r w:rsidRPr="004D3578">
        <w:tab/>
        <w:t>3GPP TR 21.905: "Vocabulary for 3GPP Specifications".</w:t>
      </w:r>
    </w:p>
    <w:p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rsidR="00823532" w:rsidRPr="00E535AD" w:rsidRDefault="00823532" w:rsidP="00823532">
      <w:pPr>
        <w:pStyle w:val="EX"/>
      </w:pPr>
      <w:r w:rsidRPr="00E535AD">
        <w:t>[</w:t>
      </w:r>
      <w:r>
        <w:t>8</w:t>
      </w:r>
      <w:r w:rsidRPr="00E535AD">
        <w:t>]</w:t>
      </w:r>
      <w:r w:rsidRPr="00E535AD">
        <w:tab/>
        <w:t>3GPP TS 33.501: "Security architecture and procedures for 5G system".</w:t>
      </w:r>
    </w:p>
    <w:p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23532" w:rsidRDefault="00823532" w:rsidP="00823532">
      <w:pPr>
        <w:pStyle w:val="EX"/>
      </w:pPr>
      <w:r>
        <w:t>[13]</w:t>
      </w:r>
      <w:r>
        <w:tab/>
        <w:t>IETF RFC 7807: "Problem Details for HTTP APIs".</w:t>
      </w:r>
    </w:p>
    <w:p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rsidR="00823532" w:rsidRPr="004D3578" w:rsidRDefault="00823532" w:rsidP="00823532">
      <w:pPr>
        <w:pStyle w:val="Heading1"/>
      </w:pPr>
      <w:bookmarkStart w:id="44" w:name="_Toc34219389"/>
      <w:bookmarkStart w:id="45" w:name="_Toc34739711"/>
      <w:bookmarkStart w:id="46" w:name="_Toc34739958"/>
      <w:bookmarkStart w:id="47" w:name="_Toc34749430"/>
      <w:bookmarkStart w:id="48" w:name="_Toc35936317"/>
      <w:bookmarkStart w:id="49" w:name="_Toc36462492"/>
      <w:bookmarkStart w:id="50" w:name="_Toc45030993"/>
      <w:bookmarkStart w:id="51" w:name="_Toc51872097"/>
      <w:bookmarkStart w:id="52" w:name="_Toc58586975"/>
      <w:r w:rsidRPr="004D3578">
        <w:t>3</w:t>
      </w:r>
      <w:r w:rsidRPr="004D3578">
        <w:tab/>
        <w:t>Definitions, symbols and abbreviations</w:t>
      </w:r>
      <w:bookmarkEnd w:id="44"/>
      <w:bookmarkEnd w:id="45"/>
      <w:bookmarkEnd w:id="46"/>
      <w:bookmarkEnd w:id="47"/>
      <w:bookmarkEnd w:id="48"/>
      <w:bookmarkEnd w:id="49"/>
      <w:bookmarkEnd w:id="50"/>
      <w:bookmarkEnd w:id="51"/>
      <w:bookmarkEnd w:id="52"/>
    </w:p>
    <w:p w:rsidR="00F17405" w:rsidRDefault="00F17405" w:rsidP="00F17405">
      <w:pPr>
        <w:pStyle w:val="Heading2"/>
      </w:pPr>
      <w:bookmarkStart w:id="53" w:name="_Toc34748325"/>
      <w:bookmarkStart w:id="54" w:name="_Toc33835531"/>
      <w:bookmarkStart w:id="55" w:name="_Toc24973357"/>
      <w:bookmarkStart w:id="56" w:name="_Toc21950980"/>
      <w:bookmarkStart w:id="57" w:name="_Toc34749431"/>
      <w:bookmarkStart w:id="58" w:name="_Toc35936318"/>
      <w:bookmarkStart w:id="59" w:name="_Toc36462493"/>
      <w:bookmarkStart w:id="60" w:name="_Toc45030994"/>
      <w:bookmarkStart w:id="61" w:name="_Toc51872098"/>
      <w:bookmarkStart w:id="62" w:name="_Toc58586976"/>
      <w:r>
        <w:t>3.1</w:t>
      </w:r>
      <w:r>
        <w:tab/>
        <w:t>Terms</w:t>
      </w:r>
      <w:bookmarkEnd w:id="53"/>
      <w:bookmarkEnd w:id="54"/>
      <w:bookmarkEnd w:id="55"/>
      <w:bookmarkEnd w:id="56"/>
      <w:bookmarkEnd w:id="57"/>
      <w:bookmarkEnd w:id="58"/>
      <w:bookmarkEnd w:id="59"/>
      <w:bookmarkEnd w:id="60"/>
      <w:bookmarkEnd w:id="61"/>
      <w:bookmarkEnd w:id="62"/>
    </w:p>
    <w:p w:rsidR="003522BF" w:rsidRPr="003522BF" w:rsidRDefault="003522BF" w:rsidP="00166588">
      <w:r w:rsidRPr="003522BF">
        <w:rPr>
          <w:b/>
        </w:rPr>
        <w:t>SoR Information:</w:t>
      </w:r>
      <w:r w:rsidRPr="003522BF">
        <w:t xml:space="preserve"> In this specification, this refers to the following HPLMN information:</w:t>
      </w:r>
    </w:p>
    <w:p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rsidR="003522BF" w:rsidRPr="003522BF" w:rsidRDefault="003522BF" w:rsidP="00166588">
      <w:pPr>
        <w:pStyle w:val="B1"/>
      </w:pPr>
      <w:r w:rsidRPr="003522BF">
        <w:t>b)</w:t>
      </w:r>
      <w:r w:rsidRPr="003522BF">
        <w:tab/>
        <w:t>one of the following:</w:t>
      </w:r>
    </w:p>
    <w:p w:rsidR="003522BF" w:rsidRPr="003522BF" w:rsidRDefault="003522BF" w:rsidP="00166588">
      <w:pPr>
        <w:pStyle w:val="B2"/>
      </w:pPr>
      <w:r w:rsidRPr="003522BF">
        <w:t>-</w:t>
      </w:r>
      <w:r w:rsidRPr="003522BF">
        <w:tab/>
        <w:t>a list of preferred PLMN/access technology combinations with an indication that it is included;</w:t>
      </w:r>
    </w:p>
    <w:p w:rsidR="003522BF" w:rsidRPr="003522BF" w:rsidRDefault="003522BF" w:rsidP="00166588">
      <w:pPr>
        <w:pStyle w:val="B2"/>
      </w:pPr>
      <w:r w:rsidRPr="003522BF">
        <w:t>-</w:t>
      </w:r>
      <w:r w:rsidRPr="003522BF">
        <w:tab/>
        <w:t>a secured packet with an indication that it is included; or</w:t>
      </w:r>
    </w:p>
    <w:p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rsidR="00F17405" w:rsidRDefault="00F17405" w:rsidP="00F17405">
      <w:pPr>
        <w:pStyle w:val="Heading2"/>
      </w:pPr>
      <w:bookmarkStart w:id="63" w:name="_Toc34748326"/>
      <w:bookmarkStart w:id="64" w:name="_Toc33835532"/>
      <w:bookmarkStart w:id="65" w:name="_Toc24973358"/>
      <w:bookmarkStart w:id="66" w:name="_Toc21950981"/>
      <w:bookmarkStart w:id="67" w:name="_Toc34749432"/>
      <w:bookmarkStart w:id="68" w:name="_Toc35936319"/>
      <w:bookmarkStart w:id="69" w:name="_Toc36462494"/>
      <w:bookmarkStart w:id="70" w:name="_Toc45030995"/>
      <w:bookmarkStart w:id="71" w:name="_Toc51872099"/>
      <w:bookmarkStart w:id="72" w:name="_Toc58586977"/>
      <w:r>
        <w:t>3.2</w:t>
      </w:r>
      <w:r>
        <w:tab/>
        <w:t>Symbols</w:t>
      </w:r>
      <w:bookmarkEnd w:id="63"/>
      <w:bookmarkEnd w:id="64"/>
      <w:bookmarkEnd w:id="65"/>
      <w:bookmarkEnd w:id="66"/>
      <w:bookmarkEnd w:id="67"/>
      <w:bookmarkEnd w:id="68"/>
      <w:bookmarkEnd w:id="69"/>
      <w:bookmarkEnd w:id="70"/>
      <w:bookmarkEnd w:id="71"/>
      <w:bookmarkEnd w:id="72"/>
    </w:p>
    <w:p w:rsidR="00F17405" w:rsidRDefault="00F17405" w:rsidP="00F17405">
      <w:pPr>
        <w:keepNext/>
      </w:pPr>
      <w:r>
        <w:t>Void.</w:t>
      </w:r>
    </w:p>
    <w:p w:rsidR="00F17405" w:rsidRDefault="00F17405" w:rsidP="00F17405">
      <w:pPr>
        <w:pStyle w:val="Heading2"/>
      </w:pPr>
      <w:bookmarkStart w:id="73" w:name="_Toc34748327"/>
      <w:bookmarkStart w:id="74" w:name="_Toc33835533"/>
      <w:bookmarkStart w:id="75" w:name="_Toc24973359"/>
      <w:bookmarkStart w:id="76" w:name="_Toc21950982"/>
      <w:bookmarkStart w:id="77" w:name="_Toc34749433"/>
      <w:bookmarkStart w:id="78" w:name="_Toc35936320"/>
      <w:bookmarkStart w:id="79" w:name="_Toc36462495"/>
      <w:bookmarkStart w:id="80" w:name="_Toc45030996"/>
      <w:bookmarkStart w:id="81" w:name="_Toc51872100"/>
      <w:bookmarkStart w:id="82" w:name="_Toc58586978"/>
      <w:r>
        <w:t>3.3</w:t>
      </w:r>
      <w:r>
        <w:tab/>
        <w:t>Abbreviations</w:t>
      </w:r>
      <w:bookmarkEnd w:id="73"/>
      <w:bookmarkEnd w:id="74"/>
      <w:bookmarkEnd w:id="75"/>
      <w:bookmarkEnd w:id="76"/>
      <w:bookmarkEnd w:id="77"/>
      <w:bookmarkEnd w:id="78"/>
      <w:bookmarkEnd w:id="79"/>
      <w:bookmarkEnd w:id="80"/>
      <w:bookmarkEnd w:id="81"/>
      <w:bookmarkEnd w:id="82"/>
    </w:p>
    <w:p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rsidR="00823532" w:rsidRDefault="00823532" w:rsidP="00823532">
      <w:pPr>
        <w:pStyle w:val="EW"/>
      </w:pPr>
      <w:r w:rsidRPr="00544965">
        <w:t>NF</w:t>
      </w:r>
      <w:r w:rsidRPr="00544965">
        <w:tab/>
        <w:t>Network Function</w:t>
      </w:r>
    </w:p>
    <w:p w:rsidR="00823532" w:rsidRPr="007D2660" w:rsidRDefault="00823532" w:rsidP="00823532">
      <w:pPr>
        <w:pStyle w:val="EW"/>
        <w:rPr>
          <w:lang w:val="en-US"/>
        </w:rPr>
      </w:pPr>
      <w:r w:rsidRPr="00411EB0">
        <w:rPr>
          <w:lang w:val="en-US"/>
        </w:rPr>
        <w:t>JSON</w:t>
      </w:r>
      <w:r w:rsidRPr="00411EB0">
        <w:rPr>
          <w:lang w:val="en-US"/>
        </w:rPr>
        <w:tab/>
        <w:t>Javascript Object Notation</w:t>
      </w:r>
    </w:p>
    <w:p w:rsidR="00823532" w:rsidRDefault="00823532" w:rsidP="00823532">
      <w:pPr>
        <w:pStyle w:val="EW"/>
      </w:pPr>
      <w:r>
        <w:t>SOR-AF</w:t>
      </w:r>
      <w:r>
        <w:tab/>
        <w:t>Steering Of Roaming Application Function</w:t>
      </w:r>
    </w:p>
    <w:p w:rsidR="00823532" w:rsidRDefault="00823532" w:rsidP="00823532">
      <w:pPr>
        <w:pStyle w:val="EW"/>
      </w:pPr>
      <w:r>
        <w:t>SoR</w:t>
      </w:r>
      <w:r>
        <w:tab/>
        <w:t>Steering of Roaming</w:t>
      </w:r>
    </w:p>
    <w:p w:rsidR="00823532" w:rsidRDefault="00823532" w:rsidP="00823532">
      <w:pPr>
        <w:pStyle w:val="EW"/>
      </w:pPr>
      <w:r w:rsidRPr="006A7EE2">
        <w:t>SUPI</w:t>
      </w:r>
      <w:r w:rsidRPr="006A7EE2">
        <w:tab/>
        <w:t>Subscription Permanent Identifier</w:t>
      </w:r>
    </w:p>
    <w:p w:rsidR="00823532" w:rsidRDefault="00823532" w:rsidP="00823532">
      <w:pPr>
        <w:pStyle w:val="EW"/>
      </w:pPr>
      <w:r>
        <w:t>UE</w:t>
      </w:r>
      <w:r>
        <w:tab/>
        <w:t>User Equipment</w:t>
      </w:r>
    </w:p>
    <w:p w:rsidR="00823532" w:rsidRPr="004D3578" w:rsidRDefault="00823532" w:rsidP="00823532">
      <w:pPr>
        <w:pStyle w:val="EW"/>
      </w:pPr>
      <w:r>
        <w:t>UDM</w:t>
      </w:r>
      <w:r w:rsidRPr="004D3578">
        <w:tab/>
      </w:r>
      <w:r>
        <w:t>Unified Data Management</w:t>
      </w:r>
    </w:p>
    <w:p w:rsidR="00823532" w:rsidRDefault="00823532" w:rsidP="00823532">
      <w:pPr>
        <w:pStyle w:val="Heading1"/>
      </w:pPr>
      <w:bookmarkStart w:id="83" w:name="_Toc34219393"/>
      <w:bookmarkStart w:id="84" w:name="_Toc34739715"/>
      <w:bookmarkStart w:id="85" w:name="_Toc34739962"/>
      <w:bookmarkStart w:id="86" w:name="_Toc34749434"/>
      <w:bookmarkStart w:id="87" w:name="_Toc35936321"/>
      <w:bookmarkStart w:id="88" w:name="_Toc36462496"/>
      <w:bookmarkStart w:id="89" w:name="_Toc45030997"/>
      <w:bookmarkStart w:id="90" w:name="_Toc51872101"/>
      <w:bookmarkStart w:id="91" w:name="_Toc58586979"/>
      <w:r w:rsidRPr="004D3578">
        <w:t>4</w:t>
      </w:r>
      <w:r w:rsidRPr="004D3578">
        <w:tab/>
      </w:r>
      <w:r>
        <w:t>Overview</w:t>
      </w:r>
      <w:bookmarkEnd w:id="83"/>
      <w:bookmarkEnd w:id="84"/>
      <w:bookmarkEnd w:id="85"/>
      <w:bookmarkEnd w:id="86"/>
      <w:bookmarkEnd w:id="87"/>
      <w:bookmarkEnd w:id="88"/>
      <w:bookmarkEnd w:id="89"/>
      <w:bookmarkEnd w:id="90"/>
      <w:bookmarkEnd w:id="91"/>
    </w:p>
    <w:p w:rsidR="00823532" w:rsidRPr="006A7EE2" w:rsidRDefault="00823532" w:rsidP="00823532">
      <w:pPr>
        <w:pStyle w:val="Heading2"/>
      </w:pPr>
      <w:bookmarkStart w:id="92" w:name="_Toc11338340"/>
      <w:bookmarkStart w:id="93" w:name="_Toc27584943"/>
      <w:bookmarkStart w:id="94" w:name="_Toc34219394"/>
      <w:bookmarkStart w:id="95" w:name="_Toc34739716"/>
      <w:bookmarkStart w:id="96" w:name="_Toc34739963"/>
      <w:bookmarkStart w:id="97" w:name="_Toc34749435"/>
      <w:bookmarkStart w:id="98" w:name="_Toc35936322"/>
      <w:bookmarkStart w:id="99" w:name="_Toc36462497"/>
      <w:bookmarkStart w:id="100" w:name="_Toc45030998"/>
      <w:bookmarkStart w:id="101" w:name="_Toc51872102"/>
      <w:bookmarkStart w:id="102" w:name="_Toc58586980"/>
      <w:r w:rsidRPr="006A7EE2">
        <w:t>4.1</w:t>
      </w:r>
      <w:r w:rsidRPr="006A7EE2">
        <w:tab/>
        <w:t>Introduction</w:t>
      </w:r>
      <w:bookmarkEnd w:id="92"/>
      <w:bookmarkEnd w:id="93"/>
      <w:bookmarkEnd w:id="94"/>
      <w:bookmarkEnd w:id="95"/>
      <w:bookmarkEnd w:id="96"/>
      <w:bookmarkEnd w:id="97"/>
      <w:bookmarkEnd w:id="98"/>
      <w:bookmarkEnd w:id="99"/>
      <w:bookmarkEnd w:id="100"/>
      <w:bookmarkEnd w:id="101"/>
      <w:bookmarkEnd w:id="102"/>
    </w:p>
    <w:p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rsidR="00823532" w:rsidRPr="006A7EE2" w:rsidRDefault="00823532" w:rsidP="00823532">
      <w:pPr>
        <w:pStyle w:val="NO"/>
      </w:pPr>
      <w:r>
        <w:t>NOTE:</w:t>
      </w:r>
      <w:r>
        <w:tab/>
        <w:t>The generation and calculation of the SoR information and associated roaming business logic are out of scope of this document.</w:t>
      </w:r>
    </w:p>
    <w:p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rsidR="00823532" w:rsidRDefault="00823532" w:rsidP="00D83E1C">
      <w:pPr>
        <w:pStyle w:val="TH"/>
      </w:pPr>
      <w:r>
        <w:object w:dxaOrig="576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6pt" o:ole="">
            <v:imagedata r:id="rId12" o:title=""/>
          </v:shape>
          <o:OLEObject Type="Embed" ProgID="Visio.Drawing.15" ShapeID="_x0000_i1025" DrawAspect="Content" ObjectID="_1669199784" r:id="rId13"/>
        </w:object>
      </w:r>
    </w:p>
    <w:p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rsidR="00823532" w:rsidRDefault="00823532" w:rsidP="00823532">
      <w:pPr>
        <w:pStyle w:val="Heading1"/>
      </w:pPr>
      <w:bookmarkStart w:id="103" w:name="_Toc34219395"/>
      <w:bookmarkStart w:id="104" w:name="_Toc34739717"/>
      <w:bookmarkStart w:id="105" w:name="_Toc34739964"/>
      <w:bookmarkStart w:id="106" w:name="_Toc34749436"/>
      <w:bookmarkStart w:id="107" w:name="_Toc35936323"/>
      <w:bookmarkStart w:id="108" w:name="_Toc36462498"/>
      <w:bookmarkStart w:id="109" w:name="_Toc45030999"/>
      <w:bookmarkStart w:id="110" w:name="_Toc51872103"/>
      <w:bookmarkStart w:id="111" w:name="_Toc58586981"/>
      <w:r>
        <w:t>5</w:t>
      </w:r>
      <w:r w:rsidRPr="004D3578">
        <w:tab/>
      </w:r>
      <w:r>
        <w:t>Services offered by the SOR-AF</w:t>
      </w:r>
      <w:bookmarkEnd w:id="103"/>
      <w:bookmarkEnd w:id="104"/>
      <w:bookmarkEnd w:id="105"/>
      <w:bookmarkEnd w:id="106"/>
      <w:bookmarkEnd w:id="107"/>
      <w:bookmarkEnd w:id="108"/>
      <w:bookmarkEnd w:id="109"/>
      <w:bookmarkEnd w:id="110"/>
      <w:bookmarkEnd w:id="111"/>
    </w:p>
    <w:p w:rsidR="00823532" w:rsidRDefault="00823532" w:rsidP="00823532">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51872104"/>
      <w:bookmarkStart w:id="120" w:name="_Toc58586982"/>
      <w:r>
        <w:t>5.1</w:t>
      </w:r>
      <w:r>
        <w:tab/>
        <w:t>Introduction</w:t>
      </w:r>
      <w:bookmarkEnd w:id="112"/>
      <w:bookmarkEnd w:id="113"/>
      <w:bookmarkEnd w:id="114"/>
      <w:bookmarkEnd w:id="115"/>
      <w:bookmarkEnd w:id="116"/>
      <w:bookmarkEnd w:id="117"/>
      <w:bookmarkEnd w:id="118"/>
      <w:bookmarkEnd w:id="119"/>
      <w:bookmarkEnd w:id="120"/>
    </w:p>
    <w:p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rsidR="001B7AE5" w:rsidRDefault="00823532" w:rsidP="001B7AE5">
      <w:pPr>
        <w:pStyle w:val="B1"/>
      </w:pPr>
      <w:r w:rsidRPr="00F61A8C">
        <w:t>-</w:t>
      </w:r>
      <w:r w:rsidRPr="00F61A8C">
        <w:tab/>
        <w:t>N</w:t>
      </w:r>
      <w:r>
        <w:t>soraf</w:t>
      </w:r>
      <w:r w:rsidRPr="00F61A8C">
        <w:t>_</w:t>
      </w:r>
      <w:r>
        <w:t>SteeringOfRoaming</w:t>
      </w:r>
    </w:p>
    <w:p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rsidTr="00337C43">
        <w:trPr>
          <w:trHeight w:val="374"/>
        </w:trPr>
        <w:tc>
          <w:tcPr>
            <w:tcW w:w="2065"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rsidTr="00337C43">
        <w:trPr>
          <w:trHeight w:val="566"/>
        </w:trPr>
        <w:tc>
          <w:tcPr>
            <w:tcW w:w="2065"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rsidR="00EC7A19" w:rsidRPr="00166588" w:rsidRDefault="00EC7A19" w:rsidP="00166588">
      <w:pPr>
        <w:pStyle w:val="Guidance"/>
        <w:rPr>
          <w:i w:val="0"/>
          <w:color w:val="auto"/>
        </w:rPr>
      </w:pPr>
      <w:bookmarkStart w:id="121" w:name="_Toc34219397"/>
      <w:bookmarkStart w:id="122" w:name="_Toc34739719"/>
      <w:bookmarkStart w:id="123" w:name="_Toc34739966"/>
      <w:bookmarkStart w:id="124" w:name="_Toc34749438"/>
      <w:bookmarkStart w:id="125" w:name="_Toc35936325"/>
      <w:bookmarkStart w:id="126" w:name="_Toc36462500"/>
    </w:p>
    <w:p w:rsidR="00823532" w:rsidRDefault="00823532" w:rsidP="005B4D2D">
      <w:pPr>
        <w:pStyle w:val="Heading2"/>
      </w:pPr>
      <w:bookmarkStart w:id="127" w:name="_Toc45031001"/>
      <w:bookmarkStart w:id="128" w:name="_Toc51872105"/>
      <w:bookmarkStart w:id="129" w:name="_Toc58586983"/>
      <w:r>
        <w:t>5.2</w:t>
      </w:r>
      <w:r>
        <w:tab/>
      </w:r>
      <w:r w:rsidRPr="00C8565D">
        <w:t>Nsoraf_SteeringOfRoaming Service</w:t>
      </w:r>
      <w:bookmarkEnd w:id="121"/>
      <w:bookmarkEnd w:id="122"/>
      <w:bookmarkEnd w:id="123"/>
      <w:bookmarkEnd w:id="124"/>
      <w:bookmarkEnd w:id="125"/>
      <w:bookmarkEnd w:id="126"/>
      <w:bookmarkEnd w:id="127"/>
      <w:bookmarkEnd w:id="128"/>
      <w:bookmarkEnd w:id="129"/>
    </w:p>
    <w:p w:rsidR="00823532" w:rsidRDefault="00823532" w:rsidP="00823532">
      <w:pPr>
        <w:pStyle w:val="Heading3"/>
      </w:pPr>
      <w:bookmarkStart w:id="130" w:name="_Toc34219398"/>
      <w:bookmarkStart w:id="131" w:name="_Toc34739720"/>
      <w:bookmarkStart w:id="132" w:name="_Toc34739967"/>
      <w:bookmarkStart w:id="133" w:name="_Toc34749439"/>
      <w:bookmarkStart w:id="134" w:name="_Toc35936326"/>
      <w:bookmarkStart w:id="135" w:name="_Toc36462501"/>
      <w:bookmarkStart w:id="136" w:name="_Toc45031002"/>
      <w:bookmarkStart w:id="137" w:name="_Toc51872106"/>
      <w:bookmarkStart w:id="138" w:name="_Toc58586984"/>
      <w:r>
        <w:t>5.2.1</w:t>
      </w:r>
      <w:r>
        <w:tab/>
        <w:t>Service Description</w:t>
      </w:r>
      <w:bookmarkEnd w:id="130"/>
      <w:bookmarkEnd w:id="131"/>
      <w:bookmarkEnd w:id="132"/>
      <w:bookmarkEnd w:id="133"/>
      <w:bookmarkEnd w:id="134"/>
      <w:bookmarkEnd w:id="135"/>
      <w:bookmarkEnd w:id="136"/>
      <w:bookmarkEnd w:id="137"/>
      <w:bookmarkEnd w:id="138"/>
    </w:p>
    <w:p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rsidR="00823532" w:rsidRDefault="00823532" w:rsidP="00823532">
      <w:pPr>
        <w:pStyle w:val="Heading3"/>
      </w:pPr>
      <w:bookmarkStart w:id="139" w:name="_Toc34219399"/>
      <w:bookmarkStart w:id="140" w:name="_Toc34739721"/>
      <w:bookmarkStart w:id="141" w:name="_Toc34739968"/>
      <w:bookmarkStart w:id="142" w:name="_Toc34749440"/>
      <w:bookmarkStart w:id="143" w:name="_Toc35936327"/>
      <w:bookmarkStart w:id="144" w:name="_Toc36462502"/>
      <w:bookmarkStart w:id="145" w:name="_Toc45031003"/>
      <w:bookmarkStart w:id="146" w:name="_Toc51872107"/>
      <w:bookmarkStart w:id="147" w:name="_Toc58586985"/>
      <w:r>
        <w:t>5.2.2</w:t>
      </w:r>
      <w:r>
        <w:tab/>
        <w:t>Service Operations</w:t>
      </w:r>
      <w:bookmarkEnd w:id="139"/>
      <w:bookmarkEnd w:id="140"/>
      <w:bookmarkEnd w:id="141"/>
      <w:bookmarkEnd w:id="142"/>
      <w:bookmarkEnd w:id="143"/>
      <w:bookmarkEnd w:id="144"/>
      <w:bookmarkEnd w:id="145"/>
      <w:bookmarkEnd w:id="146"/>
      <w:bookmarkEnd w:id="147"/>
    </w:p>
    <w:p w:rsidR="00823532" w:rsidRDefault="00823532" w:rsidP="00823532">
      <w:pPr>
        <w:pStyle w:val="Heading4"/>
      </w:pPr>
      <w:bookmarkStart w:id="148" w:name="_Toc34219400"/>
      <w:bookmarkStart w:id="149" w:name="_Toc34739722"/>
      <w:bookmarkStart w:id="150" w:name="_Toc34739969"/>
      <w:bookmarkStart w:id="151" w:name="_Toc34749441"/>
      <w:bookmarkStart w:id="152" w:name="_Toc35936328"/>
      <w:bookmarkStart w:id="153" w:name="_Toc36462503"/>
      <w:bookmarkStart w:id="154" w:name="_Toc45031004"/>
      <w:bookmarkStart w:id="155" w:name="_Toc51872108"/>
      <w:bookmarkStart w:id="156" w:name="_Toc58586986"/>
      <w:r>
        <w:t>5.2.2.1</w:t>
      </w:r>
      <w:r>
        <w:tab/>
        <w:t>Introduction</w:t>
      </w:r>
      <w:bookmarkEnd w:id="148"/>
      <w:bookmarkEnd w:id="149"/>
      <w:bookmarkEnd w:id="150"/>
      <w:bookmarkEnd w:id="151"/>
      <w:bookmarkEnd w:id="152"/>
      <w:bookmarkEnd w:id="153"/>
      <w:bookmarkEnd w:id="154"/>
      <w:bookmarkEnd w:id="155"/>
      <w:bookmarkEnd w:id="156"/>
    </w:p>
    <w:p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rsidR="00823532" w:rsidRDefault="00D83E1C" w:rsidP="00D83E1C">
      <w:pPr>
        <w:pStyle w:val="B1"/>
      </w:pPr>
      <w:r>
        <w:t>-</w:t>
      </w:r>
      <w:r>
        <w:tab/>
      </w:r>
      <w:r w:rsidR="00823532">
        <w:t>Get</w:t>
      </w:r>
    </w:p>
    <w:p w:rsidR="00823532" w:rsidRDefault="00D83E1C" w:rsidP="00D83E1C">
      <w:pPr>
        <w:pStyle w:val="B1"/>
      </w:pPr>
      <w:r>
        <w:t>-</w:t>
      </w:r>
      <w:r>
        <w:tab/>
      </w:r>
      <w:r w:rsidR="00823532">
        <w:t>Info</w:t>
      </w:r>
    </w:p>
    <w:p w:rsidR="00823532" w:rsidRDefault="00823532" w:rsidP="00823532">
      <w:pPr>
        <w:pStyle w:val="Heading4"/>
      </w:pPr>
      <w:bookmarkStart w:id="157" w:name="_Toc34219401"/>
      <w:bookmarkStart w:id="158" w:name="_Toc34739723"/>
      <w:bookmarkStart w:id="159" w:name="_Toc34739970"/>
      <w:bookmarkStart w:id="160" w:name="_Toc34749442"/>
      <w:bookmarkStart w:id="161" w:name="_Toc35936329"/>
      <w:bookmarkStart w:id="162" w:name="_Toc36462504"/>
      <w:bookmarkStart w:id="163" w:name="_Toc45031005"/>
      <w:bookmarkStart w:id="164" w:name="_Toc51872109"/>
      <w:bookmarkStart w:id="165" w:name="_Toc58586987"/>
      <w:r>
        <w:t>5.2.2.2</w:t>
      </w:r>
      <w:r>
        <w:tab/>
        <w:t>Get</w:t>
      </w:r>
      <w:bookmarkEnd w:id="157"/>
      <w:bookmarkEnd w:id="158"/>
      <w:bookmarkEnd w:id="159"/>
      <w:bookmarkEnd w:id="160"/>
      <w:bookmarkEnd w:id="161"/>
      <w:bookmarkEnd w:id="162"/>
      <w:bookmarkEnd w:id="163"/>
      <w:bookmarkEnd w:id="164"/>
      <w:bookmarkEnd w:id="165"/>
    </w:p>
    <w:p w:rsidR="00823532" w:rsidRDefault="00823532" w:rsidP="00823532">
      <w:pPr>
        <w:pStyle w:val="Heading5"/>
      </w:pPr>
      <w:bookmarkStart w:id="166" w:name="_Toc34219402"/>
      <w:bookmarkStart w:id="167" w:name="_Toc34739724"/>
      <w:bookmarkStart w:id="168" w:name="_Toc34739971"/>
      <w:bookmarkStart w:id="169" w:name="_Toc34749443"/>
      <w:bookmarkStart w:id="170" w:name="_Toc35936330"/>
      <w:bookmarkStart w:id="171" w:name="_Toc36462505"/>
      <w:bookmarkStart w:id="172" w:name="_Toc45031006"/>
      <w:bookmarkStart w:id="173" w:name="_Toc51872110"/>
      <w:bookmarkStart w:id="174" w:name="_Toc58586988"/>
      <w:r>
        <w:t>5.2.2.2.1</w:t>
      </w:r>
      <w:r>
        <w:tab/>
        <w:t>General</w:t>
      </w:r>
      <w:bookmarkEnd w:id="166"/>
      <w:bookmarkEnd w:id="167"/>
      <w:bookmarkEnd w:id="168"/>
      <w:bookmarkEnd w:id="169"/>
      <w:bookmarkEnd w:id="170"/>
      <w:bookmarkEnd w:id="171"/>
      <w:bookmarkEnd w:id="172"/>
      <w:bookmarkEnd w:id="173"/>
      <w:bookmarkEnd w:id="174"/>
    </w:p>
    <w:p w:rsidR="00823532" w:rsidRDefault="00823532" w:rsidP="00823532">
      <w:r>
        <w:t xml:space="preserve">This service operation is used by a NF consumer (e.g. UDM) to retrieve </w:t>
      </w:r>
      <w:r w:rsidRPr="00884AC5">
        <w:t>SoR information</w:t>
      </w:r>
      <w:r>
        <w:t>.</w:t>
      </w:r>
    </w:p>
    <w:p w:rsidR="00823532" w:rsidRDefault="00823532" w:rsidP="00823532">
      <w:r>
        <w:t>The returned information can consist of either:</w:t>
      </w:r>
    </w:p>
    <w:p w:rsidR="00823532" w:rsidRDefault="00D83E1C" w:rsidP="00D83E1C">
      <w:pPr>
        <w:pStyle w:val="B1"/>
      </w:pPr>
      <w:r>
        <w:t>-</w:t>
      </w:r>
      <w:r>
        <w:tab/>
      </w:r>
      <w:r w:rsidR="00823532">
        <w:t xml:space="preserve">a </w:t>
      </w:r>
      <w:r w:rsidR="00823532" w:rsidRPr="00D44BCC">
        <w:t>list of preferred PLMN/access technology combinations</w:t>
      </w:r>
      <w:r w:rsidR="00823532">
        <w:t>;</w:t>
      </w:r>
    </w:p>
    <w:p w:rsidR="00823532" w:rsidRDefault="00D83E1C" w:rsidP="00D83E1C">
      <w:pPr>
        <w:pStyle w:val="B1"/>
      </w:pPr>
      <w:r>
        <w:t>-</w:t>
      </w:r>
      <w:r>
        <w:tab/>
      </w:r>
      <w:r w:rsidR="00823532">
        <w:t>a secured packet;</w:t>
      </w:r>
    </w:p>
    <w:p w:rsidR="00823532" w:rsidRDefault="00D83E1C" w:rsidP="00D83E1C">
      <w:pPr>
        <w:pStyle w:val="B1"/>
      </w:pPr>
      <w:r>
        <w:t>-</w:t>
      </w:r>
      <w:r>
        <w:tab/>
      </w:r>
      <w:r w:rsidR="00823532" w:rsidRPr="00461E5C">
        <w:t>neither of them</w:t>
      </w:r>
      <w:r w:rsidR="00823532">
        <w:t>.</w:t>
      </w:r>
    </w:p>
    <w:p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rsidR="00823532" w:rsidRDefault="00823532" w:rsidP="00823532">
      <w:r>
        <w:lastRenderedPageBreak/>
        <w:t xml:space="preserve">The following procedures are supported using the </w:t>
      </w:r>
      <w:r w:rsidR="00D83E1C">
        <w:t>"</w:t>
      </w:r>
      <w:r>
        <w:t>Get</w:t>
      </w:r>
      <w:r w:rsidR="00D83E1C">
        <w:t>"</w:t>
      </w:r>
      <w:r>
        <w:t xml:space="preserve"> service operation:</w:t>
      </w:r>
    </w:p>
    <w:p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rsidR="00823532" w:rsidRPr="003522BF" w:rsidRDefault="00823532" w:rsidP="00823532">
      <w:pPr>
        <w:pStyle w:val="Heading5"/>
        <w:rPr>
          <w:lang w:val="fr-FR"/>
        </w:rPr>
      </w:pPr>
      <w:bookmarkStart w:id="175" w:name="_Toc34219403"/>
      <w:bookmarkStart w:id="176" w:name="_Toc34739725"/>
      <w:bookmarkStart w:id="177" w:name="_Toc34739972"/>
      <w:bookmarkStart w:id="178" w:name="_Toc34749444"/>
      <w:bookmarkStart w:id="179" w:name="_Toc35936331"/>
      <w:bookmarkStart w:id="180" w:name="_Toc36462506"/>
      <w:bookmarkStart w:id="181" w:name="_Toc45031007"/>
      <w:bookmarkStart w:id="182" w:name="_Toc51872111"/>
      <w:bookmarkStart w:id="183" w:name="_Toc58586989"/>
      <w:r w:rsidRPr="003522BF">
        <w:rPr>
          <w:lang w:val="fr-FR"/>
        </w:rPr>
        <w:t>5.2.2.2.2</w:t>
      </w:r>
      <w:r w:rsidRPr="003522BF">
        <w:rPr>
          <w:lang w:val="fr-FR"/>
        </w:rPr>
        <w:tab/>
        <w:t>SoR Information Retrieval</w:t>
      </w:r>
      <w:bookmarkEnd w:id="175"/>
      <w:bookmarkEnd w:id="176"/>
      <w:bookmarkEnd w:id="177"/>
      <w:bookmarkEnd w:id="178"/>
      <w:bookmarkEnd w:id="179"/>
      <w:bookmarkEnd w:id="180"/>
      <w:bookmarkEnd w:id="181"/>
      <w:bookmarkEnd w:id="182"/>
      <w:bookmarkEnd w:id="183"/>
    </w:p>
    <w:p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rsidR="00823532" w:rsidRDefault="00823532" w:rsidP="00823532">
      <w:r w:rsidRPr="000B71E3">
        <w:t>The request contains the UE's identity (/{</w:t>
      </w:r>
      <w:r>
        <w:t>supi</w:t>
      </w:r>
      <w:r w:rsidRPr="000B71E3">
        <w:t xml:space="preserve">}) </w:t>
      </w:r>
      <w:r>
        <w:t>and a set of query parameters (e.g. PLMN ID of the visited PLMN the UE is roaming in).</w:t>
      </w:r>
    </w:p>
    <w:p w:rsidR="00823532" w:rsidRDefault="00823532" w:rsidP="00D83E1C">
      <w:pPr>
        <w:pStyle w:val="TH"/>
      </w:pPr>
      <w:r>
        <w:object w:dxaOrig="8670" w:dyaOrig="2370">
          <v:shape id="_x0000_i1026" type="#_x0000_t75" style="width:434.45pt;height:118.75pt" o:ole="">
            <v:imagedata r:id="rId14" o:title=""/>
          </v:shape>
          <o:OLEObject Type="Embed" ProgID="Visio.Drawing.15" ShapeID="_x0000_i1026" DrawAspect="Content" ObjectID="_1669199785" r:id="rId15"/>
        </w:object>
      </w:r>
    </w:p>
    <w:p w:rsidR="00823532" w:rsidRPr="000B71E3" w:rsidRDefault="00823532" w:rsidP="00823532">
      <w:pPr>
        <w:pStyle w:val="TF"/>
      </w:pPr>
      <w:r w:rsidRPr="006A7EE2">
        <w:t xml:space="preserve">Figure 5.2.2.2.2-1: </w:t>
      </w:r>
      <w:r>
        <w:t>SoR Information Retrieval Procedure</w:t>
      </w:r>
    </w:p>
    <w:p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rsidR="00823532" w:rsidRPr="00C8565D" w:rsidRDefault="00823532" w:rsidP="00823532">
      <w:r w:rsidRPr="006A7EE2">
        <w:t>On failure, the appropriate HTTP status code indicating the error shall be returned and appropriate additional error information should be returned in the GET response body.</w:t>
      </w:r>
    </w:p>
    <w:p w:rsidR="00823532" w:rsidRDefault="00823532" w:rsidP="00823532">
      <w:pPr>
        <w:pStyle w:val="Heading4"/>
      </w:pPr>
      <w:bookmarkStart w:id="184" w:name="_Toc34219404"/>
      <w:bookmarkStart w:id="185" w:name="_Toc34739726"/>
      <w:bookmarkStart w:id="186" w:name="_Toc34739973"/>
      <w:bookmarkStart w:id="187" w:name="_Toc34749445"/>
      <w:bookmarkStart w:id="188" w:name="_Toc35936332"/>
      <w:bookmarkStart w:id="189" w:name="_Toc36462507"/>
      <w:bookmarkStart w:id="190" w:name="_Toc45031008"/>
      <w:bookmarkStart w:id="191" w:name="_Toc51872112"/>
      <w:bookmarkStart w:id="192" w:name="_Toc58586990"/>
      <w:r>
        <w:t>5.2.2.3</w:t>
      </w:r>
      <w:r>
        <w:tab/>
        <w:t>Info</w:t>
      </w:r>
      <w:bookmarkEnd w:id="184"/>
      <w:bookmarkEnd w:id="185"/>
      <w:bookmarkEnd w:id="186"/>
      <w:bookmarkEnd w:id="187"/>
      <w:bookmarkEnd w:id="188"/>
      <w:bookmarkEnd w:id="189"/>
      <w:bookmarkEnd w:id="190"/>
      <w:bookmarkEnd w:id="191"/>
      <w:bookmarkEnd w:id="192"/>
    </w:p>
    <w:p w:rsidR="00823532" w:rsidRDefault="00823532" w:rsidP="00823532">
      <w:pPr>
        <w:pStyle w:val="Heading5"/>
      </w:pPr>
      <w:bookmarkStart w:id="193" w:name="_Toc34219405"/>
      <w:bookmarkStart w:id="194" w:name="_Toc34739727"/>
      <w:bookmarkStart w:id="195" w:name="_Toc34739974"/>
      <w:bookmarkStart w:id="196" w:name="_Toc34749446"/>
      <w:bookmarkStart w:id="197" w:name="_Toc35936333"/>
      <w:bookmarkStart w:id="198" w:name="_Toc36462508"/>
      <w:bookmarkStart w:id="199" w:name="_Toc45031009"/>
      <w:bookmarkStart w:id="200" w:name="_Toc51872113"/>
      <w:bookmarkStart w:id="201" w:name="_Toc58586991"/>
      <w:r>
        <w:t>5.2.2.3.1</w:t>
      </w:r>
      <w:r>
        <w:tab/>
        <w:t>General</w:t>
      </w:r>
      <w:bookmarkEnd w:id="193"/>
      <w:bookmarkEnd w:id="194"/>
      <w:bookmarkEnd w:id="195"/>
      <w:bookmarkEnd w:id="196"/>
      <w:bookmarkEnd w:id="197"/>
      <w:bookmarkEnd w:id="198"/>
      <w:bookmarkEnd w:id="199"/>
      <w:bookmarkEnd w:id="200"/>
      <w:bookmarkEnd w:id="201"/>
    </w:p>
    <w:p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rsidR="00823532" w:rsidRDefault="00823532" w:rsidP="00823532">
      <w:r>
        <w:t>The following procedures are supported using the "Info" service operation:</w:t>
      </w:r>
    </w:p>
    <w:p w:rsidR="00823532" w:rsidRDefault="00D83E1C" w:rsidP="00D83E1C">
      <w:pPr>
        <w:pStyle w:val="B1"/>
      </w:pPr>
      <w:r>
        <w:t>-</w:t>
      </w:r>
      <w:r>
        <w:tab/>
      </w:r>
      <w:r w:rsidR="00823532">
        <w:t>SoR Acknowledgment Reception Notification</w:t>
      </w:r>
    </w:p>
    <w:p w:rsidR="00823532" w:rsidRDefault="00823532" w:rsidP="00823532">
      <w:pPr>
        <w:pStyle w:val="Heading5"/>
      </w:pPr>
      <w:bookmarkStart w:id="202" w:name="_Toc34219406"/>
      <w:bookmarkStart w:id="203" w:name="_Toc34739728"/>
      <w:bookmarkStart w:id="204" w:name="_Toc34739975"/>
      <w:bookmarkStart w:id="205" w:name="_Toc34749447"/>
      <w:bookmarkStart w:id="206" w:name="_Toc35936334"/>
      <w:bookmarkStart w:id="207" w:name="_Toc36462509"/>
      <w:bookmarkStart w:id="208" w:name="_Toc45031010"/>
      <w:bookmarkStart w:id="209" w:name="_Toc51872114"/>
      <w:bookmarkStart w:id="210" w:name="_Toc58586992"/>
      <w:r>
        <w:t>5.2.2.3.2</w:t>
      </w:r>
      <w:r>
        <w:tab/>
      </w:r>
      <w:r w:rsidRPr="00CA650D">
        <w:t xml:space="preserve">SoR </w:t>
      </w:r>
      <w:r>
        <w:t>Acknowledgment</w:t>
      </w:r>
      <w:r w:rsidRPr="00CA650D">
        <w:t xml:space="preserve"> </w:t>
      </w:r>
      <w:r>
        <w:t>R</w:t>
      </w:r>
      <w:r w:rsidRPr="00CA650D">
        <w:t>e</w:t>
      </w:r>
      <w:r>
        <w:t>ception Notification</w:t>
      </w:r>
      <w:bookmarkEnd w:id="202"/>
      <w:bookmarkEnd w:id="203"/>
      <w:bookmarkEnd w:id="204"/>
      <w:bookmarkEnd w:id="205"/>
      <w:bookmarkEnd w:id="206"/>
      <w:bookmarkEnd w:id="207"/>
      <w:bookmarkEnd w:id="208"/>
      <w:bookmarkEnd w:id="209"/>
      <w:bookmarkEnd w:id="210"/>
    </w:p>
    <w:p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rsidR="00823532" w:rsidRDefault="00823532" w:rsidP="00823532">
      <w:r w:rsidRPr="000B71E3">
        <w:t>The request contains the UE's identity (/{</w:t>
      </w:r>
      <w:r>
        <w:t>supi</w:t>
      </w:r>
      <w:r w:rsidRPr="000B71E3">
        <w:t>})</w:t>
      </w:r>
      <w:r>
        <w:t>, the type of acknowledgment (/sor-information/sor-ack) and the indication (SorAckInfo).</w:t>
      </w:r>
    </w:p>
    <w:p w:rsidR="00823532" w:rsidRDefault="00823532" w:rsidP="00D83E1C">
      <w:pPr>
        <w:pStyle w:val="TH"/>
      </w:pPr>
      <w:r>
        <w:object w:dxaOrig="8670" w:dyaOrig="2310">
          <v:shape id="_x0000_i1027" type="#_x0000_t75" style="width:434.45pt;height:115.7pt" o:ole="">
            <v:imagedata r:id="rId16" o:title=""/>
          </v:shape>
          <o:OLEObject Type="Embed" ProgID="Visio.Drawing.15" ShapeID="_x0000_i1027" DrawAspect="Content" ObjectID="_1669199786" r:id="rId17"/>
        </w:object>
      </w:r>
    </w:p>
    <w:p w:rsidR="00823532" w:rsidRPr="000B71E3" w:rsidRDefault="00823532" w:rsidP="00823532">
      <w:pPr>
        <w:pStyle w:val="TF"/>
      </w:pPr>
      <w:r w:rsidRPr="006A7EE2">
        <w:t>Figure 5.2.2.</w:t>
      </w:r>
      <w:r>
        <w:t>3</w:t>
      </w:r>
      <w:r w:rsidRPr="006A7EE2">
        <w:t xml:space="preserve">.2-1: </w:t>
      </w:r>
      <w:r>
        <w:t>SoR Acknowledgment Reception Notification procedure</w:t>
      </w:r>
    </w:p>
    <w:p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rsidR="00823532" w:rsidRDefault="00823532" w:rsidP="00823532">
      <w:pPr>
        <w:pStyle w:val="Heading1"/>
      </w:pPr>
      <w:bookmarkStart w:id="211" w:name="_Toc34219407"/>
      <w:bookmarkStart w:id="212" w:name="_Toc34739729"/>
      <w:bookmarkStart w:id="213" w:name="_Toc34739976"/>
      <w:bookmarkStart w:id="214" w:name="_Toc34749448"/>
      <w:bookmarkStart w:id="215" w:name="_Toc35936335"/>
      <w:bookmarkStart w:id="216" w:name="_Toc36462510"/>
      <w:bookmarkStart w:id="217" w:name="_Toc45031011"/>
      <w:bookmarkStart w:id="218" w:name="_Toc51872115"/>
      <w:bookmarkStart w:id="219" w:name="_Toc58586993"/>
      <w:r>
        <w:t>6</w:t>
      </w:r>
      <w:r>
        <w:tab/>
        <w:t>API Definitions</w:t>
      </w:r>
      <w:bookmarkEnd w:id="211"/>
      <w:bookmarkEnd w:id="212"/>
      <w:bookmarkEnd w:id="213"/>
      <w:bookmarkEnd w:id="214"/>
      <w:bookmarkEnd w:id="215"/>
      <w:bookmarkEnd w:id="216"/>
      <w:bookmarkEnd w:id="217"/>
      <w:bookmarkEnd w:id="218"/>
      <w:bookmarkEnd w:id="219"/>
    </w:p>
    <w:p w:rsidR="00823532" w:rsidRDefault="00823532" w:rsidP="00823532">
      <w:pPr>
        <w:pStyle w:val="Heading2"/>
      </w:pPr>
      <w:bookmarkStart w:id="220" w:name="_Toc34219408"/>
      <w:bookmarkStart w:id="221" w:name="_Toc34739730"/>
      <w:bookmarkStart w:id="222" w:name="_Toc34739977"/>
      <w:bookmarkStart w:id="223" w:name="_Toc34749449"/>
      <w:bookmarkStart w:id="224" w:name="_Toc35936336"/>
      <w:bookmarkStart w:id="225" w:name="_Toc36462511"/>
      <w:bookmarkStart w:id="226" w:name="_Toc45031012"/>
      <w:bookmarkStart w:id="227" w:name="_Toc51872116"/>
      <w:bookmarkStart w:id="228" w:name="_Toc58586994"/>
      <w:r>
        <w:t>6.1</w:t>
      </w:r>
      <w:r>
        <w:tab/>
      </w:r>
      <w:r w:rsidRPr="00C8565D">
        <w:t>Nsoraf_SteeringOfRoaming</w:t>
      </w:r>
      <w:r>
        <w:t xml:space="preserve"> Service API</w:t>
      </w:r>
      <w:bookmarkEnd w:id="220"/>
      <w:bookmarkEnd w:id="221"/>
      <w:bookmarkEnd w:id="222"/>
      <w:bookmarkEnd w:id="223"/>
      <w:bookmarkEnd w:id="224"/>
      <w:bookmarkEnd w:id="225"/>
      <w:bookmarkEnd w:id="226"/>
      <w:bookmarkEnd w:id="227"/>
      <w:bookmarkEnd w:id="228"/>
    </w:p>
    <w:p w:rsidR="00823532" w:rsidRDefault="00823532" w:rsidP="00823532">
      <w:pPr>
        <w:pStyle w:val="Heading3"/>
      </w:pPr>
      <w:bookmarkStart w:id="229" w:name="_Toc34219409"/>
      <w:bookmarkStart w:id="230" w:name="_Toc34739731"/>
      <w:bookmarkStart w:id="231" w:name="_Toc34739978"/>
      <w:bookmarkStart w:id="232" w:name="_Toc34749450"/>
      <w:bookmarkStart w:id="233" w:name="_Toc35936337"/>
      <w:bookmarkStart w:id="234" w:name="_Toc36462512"/>
      <w:bookmarkStart w:id="235" w:name="_Toc45031013"/>
      <w:bookmarkStart w:id="236" w:name="_Toc51872117"/>
      <w:bookmarkStart w:id="237" w:name="_Toc58586995"/>
      <w:r>
        <w:t>6.1.1</w:t>
      </w:r>
      <w:r>
        <w:tab/>
        <w:t>Introduction</w:t>
      </w:r>
      <w:bookmarkEnd w:id="229"/>
      <w:bookmarkEnd w:id="230"/>
      <w:bookmarkEnd w:id="231"/>
      <w:bookmarkEnd w:id="232"/>
      <w:bookmarkEnd w:id="233"/>
      <w:bookmarkEnd w:id="234"/>
      <w:bookmarkEnd w:id="235"/>
      <w:bookmarkEnd w:id="236"/>
      <w:bookmarkEnd w:id="237"/>
    </w:p>
    <w:p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rsidR="00823532" w:rsidRPr="00E23840" w:rsidRDefault="00823532" w:rsidP="00823532">
      <w:pPr>
        <w:rPr>
          <w:noProof/>
          <w:lang w:eastAsia="zh-CN"/>
        </w:rPr>
      </w:pPr>
      <w:r w:rsidRPr="00E23840">
        <w:rPr>
          <w:noProof/>
          <w:lang w:eastAsia="zh-CN"/>
        </w:rPr>
        <w:t>with the following components:</w:t>
      </w:r>
    </w:p>
    <w:p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823532" w:rsidRDefault="00823532" w:rsidP="00823532">
      <w:pPr>
        <w:pStyle w:val="Heading3"/>
      </w:pPr>
      <w:bookmarkStart w:id="238" w:name="_Toc34219410"/>
      <w:bookmarkStart w:id="239" w:name="_Toc34739732"/>
      <w:bookmarkStart w:id="240" w:name="_Toc34739979"/>
      <w:bookmarkStart w:id="241" w:name="_Toc34749451"/>
      <w:bookmarkStart w:id="242" w:name="_Toc35936338"/>
      <w:bookmarkStart w:id="243" w:name="_Toc36462513"/>
      <w:bookmarkStart w:id="244" w:name="_Toc45031014"/>
      <w:bookmarkStart w:id="245" w:name="_Toc51872118"/>
      <w:bookmarkStart w:id="246" w:name="_Toc58586996"/>
      <w:r>
        <w:t>6.1.2</w:t>
      </w:r>
      <w:r>
        <w:tab/>
        <w:t>Usage of HTTP</w:t>
      </w:r>
      <w:bookmarkEnd w:id="238"/>
      <w:bookmarkEnd w:id="239"/>
      <w:bookmarkEnd w:id="240"/>
      <w:bookmarkEnd w:id="241"/>
      <w:bookmarkEnd w:id="242"/>
      <w:bookmarkEnd w:id="243"/>
      <w:bookmarkEnd w:id="244"/>
      <w:bookmarkEnd w:id="245"/>
      <w:bookmarkEnd w:id="246"/>
    </w:p>
    <w:p w:rsidR="00823532" w:rsidRPr="000C5200" w:rsidRDefault="00823532" w:rsidP="00823532">
      <w:pPr>
        <w:pStyle w:val="Heading4"/>
      </w:pPr>
      <w:bookmarkStart w:id="247" w:name="_Toc34219411"/>
      <w:bookmarkStart w:id="248" w:name="_Toc34739733"/>
      <w:bookmarkStart w:id="249" w:name="_Toc34739980"/>
      <w:bookmarkStart w:id="250" w:name="_Toc34749452"/>
      <w:bookmarkStart w:id="251" w:name="_Toc35936339"/>
      <w:bookmarkStart w:id="252" w:name="_Toc36462514"/>
      <w:bookmarkStart w:id="253" w:name="_Toc45031015"/>
      <w:bookmarkStart w:id="254" w:name="_Toc51872119"/>
      <w:bookmarkStart w:id="255" w:name="_Toc58586997"/>
      <w:r>
        <w:t>6.1.2.1</w:t>
      </w:r>
      <w:r>
        <w:tab/>
        <w:t>General</w:t>
      </w:r>
      <w:bookmarkEnd w:id="247"/>
      <w:bookmarkEnd w:id="248"/>
      <w:bookmarkEnd w:id="249"/>
      <w:bookmarkEnd w:id="250"/>
      <w:bookmarkEnd w:id="251"/>
      <w:bookmarkEnd w:id="252"/>
      <w:bookmarkEnd w:id="253"/>
      <w:bookmarkEnd w:id="254"/>
      <w:bookmarkEnd w:id="255"/>
    </w:p>
    <w:p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rsidR="00823532" w:rsidRPr="000C5200" w:rsidRDefault="00823532" w:rsidP="00823532">
      <w:pPr>
        <w:pStyle w:val="Heading4"/>
      </w:pPr>
      <w:bookmarkStart w:id="256" w:name="_Toc34219412"/>
      <w:bookmarkStart w:id="257" w:name="_Toc34739734"/>
      <w:bookmarkStart w:id="258" w:name="_Toc34739981"/>
      <w:bookmarkStart w:id="259" w:name="_Toc34749453"/>
      <w:bookmarkStart w:id="260" w:name="_Toc35936340"/>
      <w:bookmarkStart w:id="261" w:name="_Toc36462515"/>
      <w:bookmarkStart w:id="262" w:name="_Toc45031016"/>
      <w:bookmarkStart w:id="263" w:name="_Toc51872120"/>
      <w:bookmarkStart w:id="264" w:name="_Toc58586998"/>
      <w:r>
        <w:lastRenderedPageBreak/>
        <w:t>6.1.2.2</w:t>
      </w:r>
      <w:r>
        <w:tab/>
        <w:t>HTTP standard headers</w:t>
      </w:r>
      <w:bookmarkEnd w:id="256"/>
      <w:bookmarkEnd w:id="257"/>
      <w:bookmarkEnd w:id="258"/>
      <w:bookmarkEnd w:id="259"/>
      <w:bookmarkEnd w:id="260"/>
      <w:bookmarkEnd w:id="261"/>
      <w:bookmarkEnd w:id="262"/>
      <w:bookmarkEnd w:id="263"/>
      <w:bookmarkEnd w:id="264"/>
    </w:p>
    <w:p w:rsidR="00823532" w:rsidRDefault="00823532" w:rsidP="00823532">
      <w:pPr>
        <w:pStyle w:val="Heading5"/>
        <w:rPr>
          <w:lang w:eastAsia="zh-CN"/>
        </w:rPr>
      </w:pPr>
      <w:bookmarkStart w:id="265" w:name="_Toc34219413"/>
      <w:bookmarkStart w:id="266" w:name="_Toc34739735"/>
      <w:bookmarkStart w:id="267" w:name="_Toc34739982"/>
      <w:bookmarkStart w:id="268" w:name="_Toc34749454"/>
      <w:bookmarkStart w:id="269" w:name="_Toc35936341"/>
      <w:bookmarkStart w:id="270" w:name="_Toc36462516"/>
      <w:bookmarkStart w:id="271" w:name="_Toc45031017"/>
      <w:bookmarkStart w:id="272" w:name="_Toc51872121"/>
      <w:bookmarkStart w:id="273" w:name="_Toc58586999"/>
      <w:r>
        <w:t>6.1.2.2.1</w:t>
      </w:r>
      <w:r>
        <w:rPr>
          <w:rFonts w:hint="eastAsia"/>
          <w:lang w:eastAsia="zh-CN"/>
        </w:rPr>
        <w:tab/>
      </w:r>
      <w:r>
        <w:rPr>
          <w:lang w:eastAsia="zh-CN"/>
        </w:rPr>
        <w:t>General</w:t>
      </w:r>
      <w:bookmarkEnd w:id="265"/>
      <w:bookmarkEnd w:id="266"/>
      <w:bookmarkEnd w:id="267"/>
      <w:bookmarkEnd w:id="268"/>
      <w:bookmarkEnd w:id="269"/>
      <w:bookmarkEnd w:id="270"/>
      <w:bookmarkEnd w:id="271"/>
      <w:bookmarkEnd w:id="272"/>
      <w:bookmarkEnd w:id="273"/>
    </w:p>
    <w:p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rsidR="00823532" w:rsidRDefault="00823532" w:rsidP="00823532">
      <w:pPr>
        <w:pStyle w:val="Heading5"/>
      </w:pPr>
      <w:bookmarkStart w:id="274" w:name="_Toc34219414"/>
      <w:bookmarkStart w:id="275" w:name="_Toc34739736"/>
      <w:bookmarkStart w:id="276" w:name="_Toc34739983"/>
      <w:bookmarkStart w:id="277" w:name="_Toc34749455"/>
      <w:bookmarkStart w:id="278" w:name="_Toc35936342"/>
      <w:bookmarkStart w:id="279" w:name="_Toc36462517"/>
      <w:bookmarkStart w:id="280" w:name="_Toc45031018"/>
      <w:bookmarkStart w:id="281" w:name="_Toc51872122"/>
      <w:bookmarkStart w:id="282" w:name="_Toc58587000"/>
      <w:r>
        <w:t>6.1.2.2.2</w:t>
      </w:r>
      <w:r>
        <w:tab/>
        <w:t>Content type</w:t>
      </w:r>
      <w:bookmarkEnd w:id="274"/>
      <w:bookmarkEnd w:id="275"/>
      <w:bookmarkEnd w:id="276"/>
      <w:bookmarkEnd w:id="277"/>
      <w:bookmarkEnd w:id="278"/>
      <w:bookmarkEnd w:id="279"/>
      <w:bookmarkEnd w:id="280"/>
      <w:bookmarkEnd w:id="281"/>
      <w:bookmarkEnd w:id="282"/>
    </w:p>
    <w:p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23532" w:rsidRDefault="00823532" w:rsidP="00823532">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rsidR="00823532" w:rsidRPr="006A7EE2" w:rsidRDefault="00823532" w:rsidP="00823532">
      <w:pPr>
        <w:pStyle w:val="Heading5"/>
        <w:rPr>
          <w:lang w:val="es-ES"/>
        </w:rPr>
      </w:pPr>
      <w:bookmarkStart w:id="285" w:name="_Toc11338465"/>
      <w:bookmarkStart w:id="286" w:name="_Toc27585097"/>
      <w:bookmarkStart w:id="287" w:name="_Toc34219415"/>
      <w:bookmarkStart w:id="288" w:name="_Toc34739737"/>
      <w:bookmarkStart w:id="289" w:name="_Toc34739984"/>
      <w:bookmarkStart w:id="290" w:name="_Toc34749456"/>
      <w:bookmarkStart w:id="291" w:name="_Toc35936343"/>
      <w:bookmarkStart w:id="292" w:name="_Toc36462518"/>
      <w:bookmarkStart w:id="293" w:name="_Toc45031019"/>
      <w:bookmarkStart w:id="294" w:name="_Toc51872123"/>
      <w:bookmarkStart w:id="295" w:name="_Toc58587001"/>
      <w:r w:rsidRPr="006A7EE2">
        <w:rPr>
          <w:lang w:val="es-ES"/>
        </w:rPr>
        <w:t>6.1.2.2.</w:t>
      </w:r>
      <w:r>
        <w:rPr>
          <w:lang w:val="es-ES"/>
        </w:rPr>
        <w:t>3</w:t>
      </w:r>
      <w:r w:rsidRPr="006A7EE2">
        <w:rPr>
          <w:lang w:val="es-ES"/>
        </w:rPr>
        <w:tab/>
        <w:t>Cache-Control</w:t>
      </w:r>
      <w:bookmarkEnd w:id="285"/>
      <w:bookmarkEnd w:id="286"/>
      <w:bookmarkEnd w:id="287"/>
      <w:bookmarkEnd w:id="288"/>
      <w:bookmarkEnd w:id="289"/>
      <w:bookmarkEnd w:id="290"/>
      <w:bookmarkEnd w:id="291"/>
      <w:bookmarkEnd w:id="292"/>
      <w:bookmarkEnd w:id="293"/>
      <w:bookmarkEnd w:id="294"/>
      <w:bookmarkEnd w:id="295"/>
    </w:p>
    <w:p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rsidR="00823532" w:rsidRPr="000C5200" w:rsidRDefault="00823532" w:rsidP="00823532">
      <w:pPr>
        <w:pStyle w:val="Heading4"/>
      </w:pPr>
      <w:bookmarkStart w:id="296" w:name="_Toc34219416"/>
      <w:bookmarkStart w:id="297" w:name="_Toc34739738"/>
      <w:bookmarkStart w:id="298" w:name="_Toc34739985"/>
      <w:bookmarkStart w:id="299" w:name="_Toc34749457"/>
      <w:bookmarkStart w:id="300" w:name="_Toc35936344"/>
      <w:bookmarkStart w:id="301" w:name="_Toc36462519"/>
      <w:bookmarkStart w:id="302" w:name="_Toc45031020"/>
      <w:bookmarkStart w:id="303" w:name="_Toc51872124"/>
      <w:bookmarkStart w:id="304" w:name="_Toc58587002"/>
      <w:r>
        <w:t>6.1.2.3</w:t>
      </w:r>
      <w:r>
        <w:tab/>
        <w:t>HTTP custom headers</w:t>
      </w:r>
      <w:bookmarkEnd w:id="296"/>
      <w:bookmarkEnd w:id="297"/>
      <w:bookmarkEnd w:id="298"/>
      <w:bookmarkEnd w:id="299"/>
      <w:bookmarkEnd w:id="300"/>
      <w:bookmarkEnd w:id="301"/>
      <w:bookmarkEnd w:id="302"/>
      <w:bookmarkEnd w:id="303"/>
      <w:bookmarkEnd w:id="304"/>
    </w:p>
    <w:p w:rsidR="00823532" w:rsidRDefault="00823532" w:rsidP="00823532">
      <w:pPr>
        <w:rPr>
          <w:noProof/>
        </w:rPr>
      </w:pPr>
      <w:bookmarkStart w:id="305" w:name="_Toc489605322"/>
      <w:bookmarkStart w:id="306" w:name="_Toc492899753"/>
      <w:bookmarkStart w:id="307" w:name="_Toc492900032"/>
      <w:bookmarkStart w:id="308" w:name="_Toc492967834"/>
      <w:bookmarkStart w:id="309" w:name="_Toc492972922"/>
      <w:bookmarkStart w:id="310" w:name="_Toc492973142"/>
      <w:bookmarkStart w:id="311"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23532" w:rsidRDefault="00823532" w:rsidP="00823532">
      <w:pPr>
        <w:pStyle w:val="Heading3"/>
      </w:pPr>
      <w:bookmarkStart w:id="312" w:name="_Toc34219417"/>
      <w:bookmarkStart w:id="313" w:name="_Toc34739739"/>
      <w:bookmarkStart w:id="314" w:name="_Toc34739986"/>
      <w:bookmarkStart w:id="315" w:name="_Toc34749458"/>
      <w:bookmarkStart w:id="316" w:name="_Toc35936345"/>
      <w:bookmarkStart w:id="317" w:name="_Toc36462520"/>
      <w:bookmarkStart w:id="318" w:name="_Toc45031021"/>
      <w:bookmarkStart w:id="319" w:name="_Toc51872125"/>
      <w:bookmarkStart w:id="320" w:name="_Toc58587003"/>
      <w:bookmarkEnd w:id="305"/>
      <w:bookmarkEnd w:id="306"/>
      <w:bookmarkEnd w:id="307"/>
      <w:bookmarkEnd w:id="308"/>
      <w:bookmarkEnd w:id="309"/>
      <w:bookmarkEnd w:id="310"/>
      <w:bookmarkEnd w:id="311"/>
      <w:r>
        <w:t>6.1.3</w:t>
      </w:r>
      <w:r>
        <w:tab/>
        <w:t>Resources</w:t>
      </w:r>
      <w:bookmarkEnd w:id="312"/>
      <w:bookmarkEnd w:id="313"/>
      <w:bookmarkEnd w:id="314"/>
      <w:bookmarkEnd w:id="315"/>
      <w:bookmarkEnd w:id="316"/>
      <w:bookmarkEnd w:id="317"/>
      <w:bookmarkEnd w:id="318"/>
      <w:bookmarkEnd w:id="319"/>
      <w:bookmarkEnd w:id="320"/>
    </w:p>
    <w:p w:rsidR="00823532" w:rsidRPr="000A7435" w:rsidRDefault="00823532" w:rsidP="00823532">
      <w:pPr>
        <w:pStyle w:val="Heading4"/>
      </w:pPr>
      <w:bookmarkStart w:id="321" w:name="_Toc34219418"/>
      <w:bookmarkStart w:id="322" w:name="_Toc34739740"/>
      <w:bookmarkStart w:id="323" w:name="_Toc34739987"/>
      <w:bookmarkStart w:id="324" w:name="_Toc34749459"/>
      <w:bookmarkStart w:id="325" w:name="_Toc35936346"/>
      <w:bookmarkStart w:id="326" w:name="_Toc36462521"/>
      <w:bookmarkStart w:id="327" w:name="_Toc45031022"/>
      <w:bookmarkStart w:id="328" w:name="_Toc51872126"/>
      <w:bookmarkStart w:id="329" w:name="_Toc58587004"/>
      <w:r>
        <w:t>6.1.3.1</w:t>
      </w:r>
      <w:r>
        <w:tab/>
        <w:t>Overview</w:t>
      </w:r>
      <w:bookmarkEnd w:id="321"/>
      <w:bookmarkEnd w:id="322"/>
      <w:bookmarkEnd w:id="323"/>
      <w:bookmarkEnd w:id="324"/>
      <w:bookmarkEnd w:id="325"/>
      <w:bookmarkEnd w:id="326"/>
      <w:bookmarkEnd w:id="327"/>
      <w:bookmarkEnd w:id="328"/>
      <w:bookmarkEnd w:id="329"/>
    </w:p>
    <w:p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rsidR="00823532" w:rsidRPr="00A258AF" w:rsidRDefault="00F303EB" w:rsidP="00D83E1C">
      <w:pPr>
        <w:pStyle w:val="TH"/>
        <w:rPr>
          <w:lang w:val="en-US"/>
        </w:rPr>
      </w:pPr>
      <w:r>
        <w:object w:dxaOrig="10116" w:dyaOrig="4608">
          <v:shape id="_x0000_i1028" type="#_x0000_t75" style="width:505.25pt;height:230.15pt" o:ole="">
            <v:imagedata r:id="rId18" o:title=""/>
          </v:shape>
          <o:OLEObject Type="Embed" ProgID="Visio.Drawing.15" ShapeID="_x0000_i1028" DrawAspect="Content" ObjectID="_1669199787" r:id="rId19"/>
        </w:object>
      </w:r>
    </w:p>
    <w:p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rsidR="00823532" w:rsidRDefault="00823532" w:rsidP="00823532">
      <w:r>
        <w:t>Table 6.1.3.1-1 provides an overview of the resources and applicable HTTP methods.</w:t>
      </w:r>
    </w:p>
    <w:p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532" w:rsidRPr="008C18E3" w:rsidRDefault="00823532" w:rsidP="003522BF">
            <w:pPr>
              <w:pStyle w:val="TAH"/>
            </w:pPr>
            <w:r>
              <w:t>Description</w:t>
            </w:r>
          </w:p>
        </w:tc>
      </w:tr>
      <w:tr w:rsidR="00823532" w:rsidRPr="00384E92" w:rsidTr="003522BF">
        <w:trPr>
          <w:jc w:val="center"/>
        </w:trPr>
        <w:tc>
          <w:tcPr>
            <w:tcW w:w="1341" w:type="pct"/>
            <w:tcBorders>
              <w:top w:val="single" w:sz="4" w:space="0" w:color="auto"/>
              <w:left w:val="single" w:sz="4" w:space="0" w:color="auto"/>
              <w:right w:val="single" w:sz="4" w:space="0" w:color="auto"/>
            </w:tcBorders>
            <w:hideMark/>
          </w:tcPr>
          <w:p w:rsidR="00823532" w:rsidRDefault="00823532" w:rsidP="003522BF">
            <w:pPr>
              <w:pStyle w:val="TAL"/>
            </w:pPr>
            <w:r>
              <w:t>sor-information</w:t>
            </w:r>
          </w:p>
          <w:p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rsidR="00823532" w:rsidRPr="008C18E3" w:rsidRDefault="00823532" w:rsidP="003522BF">
            <w:pPr>
              <w:pStyle w:val="TAL"/>
            </w:pPr>
            <w:r>
              <w:t>Retrieve the SoR information.</w:t>
            </w:r>
          </w:p>
        </w:tc>
      </w:tr>
      <w:tr w:rsidR="00823532" w:rsidRPr="00384E92" w:rsidTr="003522BF">
        <w:trPr>
          <w:jc w:val="center"/>
        </w:trPr>
        <w:tc>
          <w:tcPr>
            <w:tcW w:w="0" w:type="auto"/>
            <w:tcBorders>
              <w:left w:val="single" w:sz="4" w:space="0" w:color="auto"/>
              <w:right w:val="single" w:sz="4" w:space="0" w:color="auto"/>
            </w:tcBorders>
          </w:tcPr>
          <w:p w:rsidR="00823532" w:rsidRDefault="00823532" w:rsidP="003522BF">
            <w:pPr>
              <w:pStyle w:val="TAL"/>
            </w:pPr>
            <w:r>
              <w:t>sor-ack</w:t>
            </w:r>
          </w:p>
          <w:p w:rsidR="00823532" w:rsidRPr="00384E92" w:rsidRDefault="00823532" w:rsidP="003522BF">
            <w:pPr>
              <w:pStyle w:val="TAL"/>
            </w:pPr>
            <w:r>
              <w:t>(Document)</w:t>
            </w:r>
          </w:p>
        </w:tc>
        <w:tc>
          <w:tcPr>
            <w:tcW w:w="0" w:type="auto"/>
            <w:tcBorders>
              <w:left w:val="single" w:sz="4" w:space="0" w:color="auto"/>
              <w:right w:val="single" w:sz="4" w:space="0" w:color="auto"/>
            </w:tcBorders>
          </w:tcPr>
          <w:p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rsidR="00823532" w:rsidRPr="008C18E3" w:rsidRDefault="00823532" w:rsidP="003522BF">
            <w:pPr>
              <w:pStyle w:val="TAL"/>
            </w:pPr>
            <w:r>
              <w:t>Inform the SOR-AF of the reception status of the Acknowledgment of successful reception of SoR information by the UE.</w:t>
            </w:r>
          </w:p>
        </w:tc>
      </w:tr>
    </w:tbl>
    <w:p w:rsidR="00823532" w:rsidRPr="00D91769" w:rsidRDefault="00823532" w:rsidP="00823532">
      <w:pPr>
        <w:pStyle w:val="Guidance"/>
        <w:rPr>
          <w:i w:val="0"/>
          <w:color w:val="auto"/>
        </w:rPr>
      </w:pPr>
    </w:p>
    <w:p w:rsidR="00823532" w:rsidRDefault="00823532" w:rsidP="00823532">
      <w:pPr>
        <w:pStyle w:val="Heading4"/>
      </w:pPr>
      <w:bookmarkStart w:id="330" w:name="_Toc34219419"/>
      <w:bookmarkStart w:id="331" w:name="_Toc34739741"/>
      <w:bookmarkStart w:id="332" w:name="_Toc34739988"/>
      <w:bookmarkStart w:id="333" w:name="_Toc34749460"/>
      <w:bookmarkStart w:id="334" w:name="_Toc35936347"/>
      <w:bookmarkStart w:id="335" w:name="_Toc36462522"/>
      <w:bookmarkStart w:id="336" w:name="_Toc45031023"/>
      <w:bookmarkStart w:id="337" w:name="_Toc51872127"/>
      <w:bookmarkStart w:id="338" w:name="_Toc58587005"/>
      <w:r>
        <w:t>6.1.3.2</w:t>
      </w:r>
      <w:r>
        <w:tab/>
        <w:t>Resource: sor-information</w:t>
      </w:r>
      <w:bookmarkEnd w:id="330"/>
      <w:bookmarkEnd w:id="331"/>
      <w:bookmarkEnd w:id="332"/>
      <w:bookmarkEnd w:id="333"/>
      <w:bookmarkEnd w:id="334"/>
      <w:bookmarkEnd w:id="335"/>
      <w:bookmarkEnd w:id="336"/>
      <w:bookmarkEnd w:id="337"/>
      <w:bookmarkEnd w:id="338"/>
    </w:p>
    <w:p w:rsidR="00823532" w:rsidRDefault="00823532" w:rsidP="00823532">
      <w:pPr>
        <w:pStyle w:val="Heading5"/>
      </w:pPr>
      <w:bookmarkStart w:id="339" w:name="_Toc34219420"/>
      <w:bookmarkStart w:id="340" w:name="_Toc34739742"/>
      <w:bookmarkStart w:id="341" w:name="_Toc34739989"/>
      <w:bookmarkStart w:id="342" w:name="_Toc34749461"/>
      <w:bookmarkStart w:id="343" w:name="_Toc35936348"/>
      <w:bookmarkStart w:id="344" w:name="_Toc36462523"/>
      <w:bookmarkStart w:id="345" w:name="_Toc45031024"/>
      <w:bookmarkStart w:id="346" w:name="_Toc51872128"/>
      <w:bookmarkStart w:id="347" w:name="_Toc58587006"/>
      <w:r>
        <w:t>6.1.3.2.1</w:t>
      </w:r>
      <w:r>
        <w:tab/>
        <w:t>Description</w:t>
      </w:r>
      <w:bookmarkEnd w:id="339"/>
      <w:bookmarkEnd w:id="340"/>
      <w:bookmarkEnd w:id="341"/>
      <w:bookmarkEnd w:id="342"/>
      <w:bookmarkEnd w:id="343"/>
      <w:bookmarkEnd w:id="344"/>
      <w:bookmarkEnd w:id="345"/>
      <w:bookmarkEnd w:id="346"/>
      <w:bookmarkEnd w:id="347"/>
    </w:p>
    <w:p w:rsidR="00823532" w:rsidRDefault="00823532" w:rsidP="00823532">
      <w:r w:rsidRPr="006A7EE2">
        <w:t xml:space="preserve">This resource represents the </w:t>
      </w:r>
      <w:r>
        <w:t>SoR information</w:t>
      </w:r>
      <w:r w:rsidRPr="006A7EE2">
        <w:t xml:space="preserve"> for a </w:t>
      </w:r>
      <w:r>
        <w:t>SUPI. It is used by NF consumers (e.g. UDM) to:</w:t>
      </w:r>
    </w:p>
    <w:p w:rsidR="00823532" w:rsidRDefault="00D83E1C" w:rsidP="00D83E1C">
      <w:pPr>
        <w:pStyle w:val="B1"/>
      </w:pPr>
      <w:r>
        <w:t>-</w:t>
      </w:r>
      <w:r>
        <w:tab/>
      </w:r>
      <w:r w:rsidR="00823532">
        <w:t>request the retrieval of the SoR information during registration in a VPLMN as specified in clause C.2 in Annex C of 3GPP°TS°23.122°[14].</w:t>
      </w:r>
    </w:p>
    <w:p w:rsidR="00823532" w:rsidRDefault="00823532" w:rsidP="00823532">
      <w:pPr>
        <w:pStyle w:val="Heading5"/>
      </w:pPr>
      <w:bookmarkStart w:id="348" w:name="_Toc34219421"/>
      <w:bookmarkStart w:id="349" w:name="_Toc34739743"/>
      <w:bookmarkStart w:id="350" w:name="_Toc34739990"/>
      <w:bookmarkStart w:id="351" w:name="_Toc34749462"/>
      <w:bookmarkStart w:id="352" w:name="_Toc35936349"/>
      <w:bookmarkStart w:id="353" w:name="_Toc36462524"/>
      <w:bookmarkStart w:id="354" w:name="_Toc45031025"/>
      <w:bookmarkStart w:id="355" w:name="_Toc51872129"/>
      <w:bookmarkStart w:id="356" w:name="_Toc58587007"/>
      <w:r>
        <w:t>6.1.3.2.2</w:t>
      </w:r>
      <w:r>
        <w:tab/>
        <w:t>Resource Definition</w:t>
      </w:r>
      <w:bookmarkEnd w:id="348"/>
      <w:bookmarkEnd w:id="349"/>
      <w:bookmarkEnd w:id="350"/>
      <w:bookmarkEnd w:id="351"/>
      <w:bookmarkEnd w:id="352"/>
      <w:bookmarkEnd w:id="353"/>
      <w:bookmarkEnd w:id="354"/>
      <w:bookmarkEnd w:id="355"/>
      <w:bookmarkEnd w:id="356"/>
    </w:p>
    <w:p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rsidR="00823532" w:rsidRDefault="00823532" w:rsidP="00823532">
      <w:pPr>
        <w:rPr>
          <w:rFonts w:ascii="Arial" w:hAnsi="Arial" w:cs="Arial"/>
        </w:rPr>
      </w:pPr>
      <w:r>
        <w:t>This resource shall support the resource URI variables defined in table 6.1.3.2.2-1</w:t>
      </w:r>
      <w:r>
        <w:rPr>
          <w:rFonts w:ascii="Arial" w:hAnsi="Arial" w:cs="Arial"/>
        </w:rPr>
        <w:t>.</w:t>
      </w:r>
    </w:p>
    <w:p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2461" w:rsidRDefault="00FA2461" w:rsidP="003522BF">
            <w:pPr>
              <w:pStyle w:val="TAH"/>
            </w:pPr>
            <w:r>
              <w:t>Definition</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FA2461" w:rsidRDefault="00FA2461" w:rsidP="003522BF">
            <w:pPr>
              <w:pStyle w:val="TAL"/>
            </w:pPr>
            <w:r>
              <w:t>See clause</w:t>
            </w:r>
            <w:r>
              <w:rPr>
                <w:lang w:val="en-US" w:eastAsia="zh-CN"/>
              </w:rPr>
              <w:t> </w:t>
            </w:r>
            <w:r>
              <w:t>6.1.1</w:t>
            </w:r>
          </w:p>
        </w:tc>
      </w:tr>
      <w:tr w:rsidR="00FA2461"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65376A" w:rsidRDefault="00823532" w:rsidP="00823532">
      <w:pPr>
        <w:pStyle w:val="Guidance"/>
        <w:rPr>
          <w:i w:val="0"/>
          <w:color w:val="auto"/>
        </w:rPr>
      </w:pPr>
    </w:p>
    <w:p w:rsidR="00823532" w:rsidRDefault="00823532" w:rsidP="00823532">
      <w:pPr>
        <w:pStyle w:val="Heading5"/>
      </w:pPr>
      <w:bookmarkStart w:id="357" w:name="_Toc34219422"/>
      <w:bookmarkStart w:id="358" w:name="_Toc34739744"/>
      <w:bookmarkStart w:id="359" w:name="_Toc34739991"/>
      <w:bookmarkStart w:id="360" w:name="_Toc34749463"/>
      <w:bookmarkStart w:id="361" w:name="_Toc35936350"/>
      <w:bookmarkStart w:id="362" w:name="_Toc36462525"/>
      <w:bookmarkStart w:id="363" w:name="_Toc45031026"/>
      <w:bookmarkStart w:id="364" w:name="_Toc51872130"/>
      <w:bookmarkStart w:id="365" w:name="_Toc58587008"/>
      <w:r>
        <w:t>6.1.3.2.3</w:t>
      </w:r>
      <w:r>
        <w:tab/>
        <w:t>Resource Standard Methods</w:t>
      </w:r>
      <w:bookmarkEnd w:id="357"/>
      <w:bookmarkEnd w:id="358"/>
      <w:bookmarkEnd w:id="359"/>
      <w:bookmarkEnd w:id="360"/>
      <w:bookmarkEnd w:id="361"/>
      <w:bookmarkEnd w:id="362"/>
      <w:bookmarkEnd w:id="363"/>
      <w:bookmarkEnd w:id="364"/>
      <w:bookmarkEnd w:id="365"/>
    </w:p>
    <w:p w:rsidR="00823532" w:rsidRPr="00384E92" w:rsidRDefault="00823532" w:rsidP="00823532">
      <w:pPr>
        <w:pStyle w:val="Heading6"/>
      </w:pPr>
      <w:bookmarkStart w:id="366" w:name="_Toc34219423"/>
      <w:bookmarkStart w:id="367" w:name="_Toc34739745"/>
      <w:bookmarkStart w:id="368" w:name="_Toc34739992"/>
      <w:bookmarkStart w:id="369" w:name="_Toc34749464"/>
      <w:bookmarkStart w:id="370" w:name="_Toc35936351"/>
      <w:bookmarkStart w:id="371" w:name="_Toc36462526"/>
      <w:bookmarkStart w:id="372" w:name="_Toc45031027"/>
      <w:bookmarkStart w:id="373" w:name="_Toc51872131"/>
      <w:bookmarkStart w:id="374" w:name="_Toc58587009"/>
      <w:r w:rsidRPr="00384E92">
        <w:t>6.</w:t>
      </w:r>
      <w:r>
        <w:t>1.3.2.3</w:t>
      </w:r>
      <w:r w:rsidRPr="00384E92">
        <w:t>.1</w:t>
      </w:r>
      <w:r w:rsidRPr="00384E92">
        <w:tab/>
      </w:r>
      <w:r>
        <w:t>GET</w:t>
      </w:r>
      <w:bookmarkEnd w:id="366"/>
      <w:bookmarkEnd w:id="367"/>
      <w:bookmarkEnd w:id="368"/>
      <w:bookmarkEnd w:id="369"/>
      <w:bookmarkEnd w:id="370"/>
      <w:bookmarkEnd w:id="371"/>
      <w:bookmarkEnd w:id="372"/>
      <w:bookmarkEnd w:id="373"/>
      <w:bookmarkEnd w:id="374"/>
    </w:p>
    <w:p w:rsidR="00823532" w:rsidRDefault="00823532" w:rsidP="00823532">
      <w:r>
        <w:t>This method shall support the URI query parameters specified in table 6.1.3.2.3.1-1.</w:t>
      </w:r>
    </w:p>
    <w:p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823532" w:rsidRPr="00384E92"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r w:rsidR="001903F1" w:rsidRPr="00384E92"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rsidR="001903F1" w:rsidRPr="001769FF" w:rsidRDefault="001903F1" w:rsidP="003522BF">
            <w:pPr>
              <w:pStyle w:val="TAL"/>
            </w:pPr>
          </w:p>
        </w:tc>
      </w:tr>
    </w:tbl>
    <w:p w:rsidR="00823532" w:rsidRPr="0065376A" w:rsidRDefault="00823532" w:rsidP="00823532">
      <w:pPr>
        <w:pStyle w:val="Guidance"/>
        <w:rPr>
          <w:i w:val="0"/>
          <w:color w:val="auto"/>
        </w:rPr>
      </w:pPr>
    </w:p>
    <w:p w:rsidR="00823532" w:rsidRPr="00384E92" w:rsidRDefault="00823532" w:rsidP="00823532">
      <w:r>
        <w:t>This method shall support the request data structures specified in table 6.1.3.2.3.1-2 and the response data structures and response codes specified in table 6.1.3.2.3.1-3.</w:t>
      </w:r>
    </w:p>
    <w:p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p>
        </w:tc>
      </w:tr>
    </w:tbl>
    <w:p w:rsidR="00823532" w:rsidRDefault="00823532" w:rsidP="00823532"/>
    <w:p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E739D0" w:rsidRPr="00E739D0" w:rsidRDefault="00E739D0" w:rsidP="00E739D0"/>
    <w:p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rsidR="00823532" w:rsidRPr="00384E92" w:rsidRDefault="00823532" w:rsidP="00823532"/>
    <w:p w:rsidR="00823532" w:rsidRDefault="00823532" w:rsidP="00823532">
      <w:pPr>
        <w:pStyle w:val="Heading4"/>
      </w:pPr>
      <w:bookmarkStart w:id="375" w:name="_Toc34219424"/>
      <w:bookmarkStart w:id="376" w:name="_Toc34739746"/>
      <w:bookmarkStart w:id="377" w:name="_Toc34739993"/>
      <w:bookmarkStart w:id="378" w:name="_Toc34749465"/>
      <w:bookmarkStart w:id="379" w:name="_Toc35936352"/>
      <w:bookmarkStart w:id="380" w:name="_Toc36462527"/>
      <w:bookmarkStart w:id="381" w:name="_Toc45031028"/>
      <w:bookmarkStart w:id="382" w:name="_Toc51872132"/>
      <w:bookmarkStart w:id="383" w:name="_Toc58587010"/>
      <w:r>
        <w:t>6.1.3.3</w:t>
      </w:r>
      <w:r>
        <w:tab/>
        <w:t>Resource: sor-ack</w:t>
      </w:r>
      <w:bookmarkEnd w:id="375"/>
      <w:bookmarkEnd w:id="376"/>
      <w:bookmarkEnd w:id="377"/>
      <w:bookmarkEnd w:id="378"/>
      <w:bookmarkEnd w:id="379"/>
      <w:bookmarkEnd w:id="380"/>
      <w:bookmarkEnd w:id="381"/>
      <w:bookmarkEnd w:id="382"/>
      <w:bookmarkEnd w:id="383"/>
    </w:p>
    <w:p w:rsidR="00823532" w:rsidRDefault="00823532" w:rsidP="00823532">
      <w:pPr>
        <w:pStyle w:val="Heading5"/>
      </w:pPr>
      <w:bookmarkStart w:id="384" w:name="_Toc34219425"/>
      <w:bookmarkStart w:id="385" w:name="_Toc34739747"/>
      <w:bookmarkStart w:id="386" w:name="_Toc34739994"/>
      <w:bookmarkStart w:id="387" w:name="_Toc34749466"/>
      <w:bookmarkStart w:id="388" w:name="_Toc35936353"/>
      <w:bookmarkStart w:id="389" w:name="_Toc36462528"/>
      <w:bookmarkStart w:id="390" w:name="_Toc45031029"/>
      <w:bookmarkStart w:id="391" w:name="_Toc51872133"/>
      <w:bookmarkStart w:id="392" w:name="_Toc58587011"/>
      <w:r>
        <w:t>6.1.3.3.1</w:t>
      </w:r>
      <w:r>
        <w:tab/>
        <w:t>Description</w:t>
      </w:r>
      <w:bookmarkEnd w:id="384"/>
      <w:bookmarkEnd w:id="385"/>
      <w:bookmarkEnd w:id="386"/>
      <w:bookmarkEnd w:id="387"/>
      <w:bookmarkEnd w:id="388"/>
      <w:bookmarkEnd w:id="389"/>
      <w:bookmarkEnd w:id="390"/>
      <w:bookmarkEnd w:id="391"/>
      <w:bookmarkEnd w:id="392"/>
    </w:p>
    <w:p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rsidR="00823532" w:rsidRDefault="00823532" w:rsidP="00823532">
      <w:pPr>
        <w:pStyle w:val="Heading5"/>
      </w:pPr>
      <w:bookmarkStart w:id="393" w:name="_Toc34219426"/>
      <w:bookmarkStart w:id="394" w:name="_Toc34739748"/>
      <w:bookmarkStart w:id="395" w:name="_Toc34739995"/>
      <w:bookmarkStart w:id="396" w:name="_Toc34749467"/>
      <w:bookmarkStart w:id="397" w:name="_Toc35936354"/>
      <w:bookmarkStart w:id="398" w:name="_Toc36462529"/>
      <w:bookmarkStart w:id="399" w:name="_Toc45031030"/>
      <w:bookmarkStart w:id="400" w:name="_Toc51872134"/>
      <w:bookmarkStart w:id="401" w:name="_Toc58587012"/>
      <w:r>
        <w:t>6.1.3.3.2</w:t>
      </w:r>
      <w:r>
        <w:tab/>
        <w:t>Resource Definition</w:t>
      </w:r>
      <w:bookmarkEnd w:id="393"/>
      <w:bookmarkEnd w:id="394"/>
      <w:bookmarkEnd w:id="395"/>
      <w:bookmarkEnd w:id="396"/>
      <w:bookmarkEnd w:id="397"/>
      <w:bookmarkEnd w:id="398"/>
      <w:bookmarkEnd w:id="399"/>
      <w:bookmarkEnd w:id="400"/>
      <w:bookmarkEnd w:id="401"/>
    </w:p>
    <w:p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rsidR="00823532" w:rsidRDefault="00823532" w:rsidP="00823532">
      <w:pPr>
        <w:rPr>
          <w:rFonts w:ascii="Arial" w:hAnsi="Arial" w:cs="Arial"/>
        </w:rPr>
      </w:pPr>
      <w:r>
        <w:t>This resource shall support the resource URI variables defined in table 6.1.3.3.2-1</w:t>
      </w:r>
      <w:r>
        <w:rPr>
          <w:rFonts w:ascii="Arial" w:hAnsi="Arial" w:cs="Arial"/>
        </w:rPr>
        <w:t>.</w:t>
      </w:r>
    </w:p>
    <w:p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27F43" w:rsidRDefault="00427F43" w:rsidP="003522BF">
            <w:pPr>
              <w:pStyle w:val="TAH"/>
            </w:pPr>
            <w:r>
              <w:t>Definition</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rsidR="00427F43" w:rsidRDefault="00427F43" w:rsidP="003522BF">
            <w:pPr>
              <w:pStyle w:val="TAL"/>
            </w:pPr>
            <w:r>
              <w:t>See clause</w:t>
            </w:r>
            <w:r>
              <w:rPr>
                <w:lang w:val="en-US" w:eastAsia="zh-CN"/>
              </w:rPr>
              <w:t> </w:t>
            </w:r>
            <w:r>
              <w:t>6.1.1</w:t>
            </w:r>
          </w:p>
        </w:tc>
      </w:tr>
      <w:tr w:rsidR="00427F43" w:rsidRPr="00B12CFB"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rsidR="00823532" w:rsidRPr="00384E92" w:rsidRDefault="00823532" w:rsidP="00823532">
      <w:pPr>
        <w:pStyle w:val="Guidance"/>
      </w:pPr>
    </w:p>
    <w:p w:rsidR="00823532" w:rsidRDefault="00823532" w:rsidP="00823532">
      <w:pPr>
        <w:pStyle w:val="Heading5"/>
      </w:pPr>
      <w:bookmarkStart w:id="402" w:name="_Toc34219427"/>
      <w:bookmarkStart w:id="403" w:name="_Toc34739749"/>
      <w:bookmarkStart w:id="404" w:name="_Toc34739996"/>
      <w:bookmarkStart w:id="405" w:name="_Toc34749468"/>
      <w:bookmarkStart w:id="406" w:name="_Toc35936355"/>
      <w:bookmarkStart w:id="407" w:name="_Toc36462530"/>
      <w:bookmarkStart w:id="408" w:name="_Toc45031031"/>
      <w:bookmarkStart w:id="409" w:name="_Toc51872135"/>
      <w:bookmarkStart w:id="410" w:name="_Toc58587013"/>
      <w:r>
        <w:t>6.1.3.3.3</w:t>
      </w:r>
      <w:r>
        <w:tab/>
        <w:t>Resource Standard Methods</w:t>
      </w:r>
      <w:bookmarkEnd w:id="402"/>
      <w:bookmarkEnd w:id="403"/>
      <w:bookmarkEnd w:id="404"/>
      <w:bookmarkEnd w:id="405"/>
      <w:bookmarkEnd w:id="406"/>
      <w:bookmarkEnd w:id="407"/>
      <w:bookmarkEnd w:id="408"/>
      <w:bookmarkEnd w:id="409"/>
      <w:bookmarkEnd w:id="410"/>
    </w:p>
    <w:p w:rsidR="00823532" w:rsidRPr="00384E92" w:rsidRDefault="00823532" w:rsidP="00823532">
      <w:pPr>
        <w:pStyle w:val="Heading6"/>
      </w:pPr>
      <w:bookmarkStart w:id="411" w:name="_Toc34219428"/>
      <w:bookmarkStart w:id="412" w:name="_Toc34739750"/>
      <w:bookmarkStart w:id="413" w:name="_Toc34739997"/>
      <w:bookmarkStart w:id="414" w:name="_Toc34749469"/>
      <w:bookmarkStart w:id="415" w:name="_Toc35936356"/>
      <w:bookmarkStart w:id="416" w:name="_Toc36462531"/>
      <w:bookmarkStart w:id="417" w:name="_Toc45031032"/>
      <w:bookmarkStart w:id="418" w:name="_Toc51872136"/>
      <w:bookmarkStart w:id="419" w:name="_Toc58587014"/>
      <w:r w:rsidRPr="00384E92">
        <w:t>6.</w:t>
      </w:r>
      <w:r>
        <w:t>1.3.3.3</w:t>
      </w:r>
      <w:r w:rsidRPr="00384E92">
        <w:t>.1</w:t>
      </w:r>
      <w:r w:rsidRPr="00384E92">
        <w:tab/>
      </w:r>
      <w:r>
        <w:t>PUT</w:t>
      </w:r>
      <w:bookmarkEnd w:id="411"/>
      <w:bookmarkEnd w:id="412"/>
      <w:bookmarkEnd w:id="413"/>
      <w:bookmarkEnd w:id="414"/>
      <w:bookmarkEnd w:id="415"/>
      <w:bookmarkEnd w:id="416"/>
      <w:bookmarkEnd w:id="417"/>
      <w:bookmarkEnd w:id="418"/>
      <w:bookmarkEnd w:id="419"/>
    </w:p>
    <w:p w:rsidR="00823532" w:rsidRDefault="00823532" w:rsidP="00823532">
      <w:r>
        <w:t>This method shall support the URI query parameters specified in table 6.1.3.3.3.1-1.</w:t>
      </w:r>
    </w:p>
    <w:p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pPr>
            <w:r>
              <w:t>Applicability</w:t>
            </w:r>
          </w:p>
        </w:tc>
      </w:tr>
      <w:tr w:rsidR="00823532" w:rsidRPr="00384E92"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rsidR="00823532" w:rsidRPr="001769FF" w:rsidRDefault="00823532" w:rsidP="003522BF">
            <w:pPr>
              <w:pStyle w:val="TAL"/>
            </w:pPr>
          </w:p>
        </w:tc>
      </w:tr>
    </w:tbl>
    <w:p w:rsidR="00823532" w:rsidRDefault="00823532" w:rsidP="00823532">
      <w:pPr>
        <w:pStyle w:val="Guidance"/>
      </w:pPr>
    </w:p>
    <w:p w:rsidR="00823532" w:rsidRPr="00384E92" w:rsidRDefault="00823532" w:rsidP="00823532">
      <w:r>
        <w:t>This method shall support the request data structures specified in table 6.1.3.3.3.1-2 and the response data structures and response codes specified in table 6.1.3.3.3.1-3.</w:t>
      </w:r>
    </w:p>
    <w:p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23532" w:rsidRPr="001769FF" w:rsidRDefault="00823532" w:rsidP="003522BF">
            <w:pPr>
              <w:pStyle w:val="TAH"/>
            </w:pPr>
            <w:r>
              <w:t>Description</w:t>
            </w:r>
          </w:p>
        </w:tc>
      </w:tr>
      <w:tr w:rsidR="00823532" w:rsidRPr="001769FF"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t>Contains an indication on the reception status of the acknowledgment of successful reception of SoR information by the UE.</w:t>
            </w:r>
          </w:p>
        </w:tc>
      </w:tr>
    </w:tbl>
    <w:p w:rsidR="00823532" w:rsidRDefault="00823532" w:rsidP="00823532"/>
    <w:p w:rsidR="00823532" w:rsidRPr="001769FF" w:rsidRDefault="00823532" w:rsidP="00823532">
      <w:pPr>
        <w:pStyle w:val="TH"/>
      </w:pPr>
      <w:r w:rsidRPr="001769FF">
        <w:lastRenderedPageBreak/>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rsidRPr="001769FF">
              <w:t>Response</w:t>
            </w:r>
          </w:p>
          <w:p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23532" w:rsidRPr="001769FF" w:rsidRDefault="00823532" w:rsidP="003522BF">
            <w:pPr>
              <w:pStyle w:val="TAH"/>
            </w:pPr>
            <w:r>
              <w:t>Description</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rsidR="00823532" w:rsidRPr="006A7EE2" w:rsidRDefault="00823532" w:rsidP="003522BF">
            <w:pPr>
              <w:pStyle w:val="TAL"/>
            </w:pPr>
            <w:r w:rsidRPr="006A7EE2">
              <w:t>- USER_NOT_FOUND</w:t>
            </w:r>
          </w:p>
        </w:tc>
      </w:tr>
      <w:tr w:rsidR="00823532" w:rsidRPr="001769FF"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823532" w:rsidRPr="00384E92" w:rsidRDefault="00823532" w:rsidP="00823532"/>
    <w:p w:rsidR="00823532" w:rsidRDefault="00823532" w:rsidP="00823532">
      <w:pPr>
        <w:pStyle w:val="Heading3"/>
      </w:pPr>
      <w:bookmarkStart w:id="420" w:name="_Toc34219429"/>
      <w:bookmarkStart w:id="421" w:name="_Toc34739751"/>
      <w:bookmarkStart w:id="422" w:name="_Toc34739998"/>
      <w:bookmarkStart w:id="423" w:name="_Toc34749470"/>
      <w:bookmarkStart w:id="424" w:name="_Toc35936357"/>
      <w:bookmarkStart w:id="425" w:name="_Toc36462532"/>
      <w:bookmarkStart w:id="426" w:name="_Toc45031033"/>
      <w:bookmarkStart w:id="427" w:name="_Toc51872137"/>
      <w:bookmarkStart w:id="428" w:name="_Toc58587015"/>
      <w:r>
        <w:t>6.1.4</w:t>
      </w:r>
      <w:r>
        <w:tab/>
        <w:t>Custom Operations without associated resources</w:t>
      </w:r>
      <w:bookmarkEnd w:id="420"/>
      <w:bookmarkEnd w:id="421"/>
      <w:bookmarkEnd w:id="422"/>
      <w:bookmarkEnd w:id="423"/>
      <w:bookmarkEnd w:id="424"/>
      <w:bookmarkEnd w:id="425"/>
      <w:bookmarkEnd w:id="426"/>
      <w:bookmarkEnd w:id="427"/>
      <w:bookmarkEnd w:id="428"/>
    </w:p>
    <w:p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rsidR="00823532" w:rsidRDefault="00823532" w:rsidP="00823532">
      <w:pPr>
        <w:pStyle w:val="Heading3"/>
      </w:pPr>
      <w:bookmarkStart w:id="429" w:name="_Toc34219430"/>
      <w:bookmarkStart w:id="430" w:name="_Toc34739752"/>
      <w:bookmarkStart w:id="431" w:name="_Toc34739999"/>
      <w:bookmarkStart w:id="432" w:name="_Toc34749471"/>
      <w:bookmarkStart w:id="433" w:name="_Toc35936358"/>
      <w:bookmarkStart w:id="434" w:name="_Toc36462533"/>
      <w:bookmarkStart w:id="435" w:name="_Toc45031034"/>
      <w:bookmarkStart w:id="436" w:name="_Toc51872138"/>
      <w:bookmarkStart w:id="437" w:name="_Toc58587016"/>
      <w:r>
        <w:t>6.1.5</w:t>
      </w:r>
      <w:r>
        <w:tab/>
        <w:t>Notifications</w:t>
      </w:r>
      <w:bookmarkEnd w:id="429"/>
      <w:bookmarkEnd w:id="430"/>
      <w:bookmarkEnd w:id="431"/>
      <w:bookmarkEnd w:id="432"/>
      <w:bookmarkEnd w:id="433"/>
      <w:bookmarkEnd w:id="434"/>
      <w:bookmarkEnd w:id="435"/>
      <w:bookmarkEnd w:id="436"/>
      <w:bookmarkEnd w:id="437"/>
    </w:p>
    <w:p w:rsidR="00823532" w:rsidRPr="000A7435" w:rsidRDefault="00823532" w:rsidP="00823532">
      <w:pPr>
        <w:pStyle w:val="Heading4"/>
      </w:pPr>
      <w:bookmarkStart w:id="438" w:name="_Toc34219431"/>
      <w:bookmarkStart w:id="439" w:name="_Toc34739753"/>
      <w:bookmarkStart w:id="440" w:name="_Toc34740000"/>
      <w:bookmarkStart w:id="441" w:name="_Toc34749472"/>
      <w:bookmarkStart w:id="442" w:name="_Toc35936359"/>
      <w:bookmarkStart w:id="443" w:name="_Toc36462534"/>
      <w:bookmarkStart w:id="444" w:name="_Toc45031035"/>
      <w:bookmarkStart w:id="445" w:name="_Toc51872139"/>
      <w:bookmarkStart w:id="446" w:name="_Toc58587017"/>
      <w:r>
        <w:t>6.1.5.1</w:t>
      </w:r>
      <w:r>
        <w:tab/>
        <w:t>General</w:t>
      </w:r>
      <w:bookmarkEnd w:id="438"/>
      <w:bookmarkEnd w:id="439"/>
      <w:bookmarkEnd w:id="440"/>
      <w:bookmarkEnd w:id="441"/>
      <w:bookmarkEnd w:id="442"/>
      <w:bookmarkEnd w:id="443"/>
      <w:bookmarkEnd w:id="444"/>
      <w:bookmarkEnd w:id="445"/>
      <w:bookmarkEnd w:id="446"/>
    </w:p>
    <w:p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rsidR="00823532" w:rsidRDefault="00823532" w:rsidP="00823532">
      <w:pPr>
        <w:pStyle w:val="Heading3"/>
      </w:pPr>
      <w:bookmarkStart w:id="447" w:name="_Toc34219432"/>
      <w:bookmarkStart w:id="448" w:name="_Toc34739754"/>
      <w:bookmarkStart w:id="449" w:name="_Toc34740001"/>
      <w:bookmarkStart w:id="450" w:name="_Toc34749473"/>
      <w:bookmarkStart w:id="451" w:name="_Toc35936360"/>
      <w:bookmarkStart w:id="452" w:name="_Toc36462535"/>
      <w:bookmarkStart w:id="453" w:name="_Toc45031036"/>
      <w:bookmarkStart w:id="454" w:name="_Toc51872140"/>
      <w:bookmarkStart w:id="455" w:name="_Toc58587018"/>
      <w:r>
        <w:t>6.1.6</w:t>
      </w:r>
      <w:r>
        <w:tab/>
        <w:t>Data Model</w:t>
      </w:r>
      <w:bookmarkEnd w:id="447"/>
      <w:bookmarkEnd w:id="448"/>
      <w:bookmarkEnd w:id="449"/>
      <w:bookmarkEnd w:id="450"/>
      <w:bookmarkEnd w:id="451"/>
      <w:bookmarkEnd w:id="452"/>
      <w:bookmarkEnd w:id="453"/>
      <w:bookmarkEnd w:id="454"/>
      <w:bookmarkEnd w:id="455"/>
    </w:p>
    <w:p w:rsidR="00823532" w:rsidRDefault="00823532" w:rsidP="00823532">
      <w:pPr>
        <w:pStyle w:val="Heading4"/>
      </w:pPr>
      <w:bookmarkStart w:id="456" w:name="_Toc34219433"/>
      <w:bookmarkStart w:id="457" w:name="_Toc34739755"/>
      <w:bookmarkStart w:id="458" w:name="_Toc34740002"/>
      <w:bookmarkStart w:id="459" w:name="_Toc34749474"/>
      <w:bookmarkStart w:id="460" w:name="_Toc35936361"/>
      <w:bookmarkStart w:id="461" w:name="_Toc36462536"/>
      <w:bookmarkStart w:id="462" w:name="_Toc45031037"/>
      <w:bookmarkStart w:id="463" w:name="_Toc51872141"/>
      <w:bookmarkStart w:id="464" w:name="_Toc58587019"/>
      <w:r>
        <w:t>6.1.6.1</w:t>
      </w:r>
      <w:r>
        <w:tab/>
        <w:t>General</w:t>
      </w:r>
      <w:bookmarkEnd w:id="456"/>
      <w:bookmarkEnd w:id="457"/>
      <w:bookmarkEnd w:id="458"/>
      <w:bookmarkEnd w:id="459"/>
      <w:bookmarkEnd w:id="460"/>
      <w:bookmarkEnd w:id="461"/>
      <w:bookmarkEnd w:id="462"/>
      <w:bookmarkEnd w:id="463"/>
      <w:bookmarkEnd w:id="464"/>
    </w:p>
    <w:p w:rsidR="00823532" w:rsidRDefault="00823532" w:rsidP="00823532">
      <w:r>
        <w:t>This clause specifies the application data model supported by the API.</w:t>
      </w:r>
    </w:p>
    <w:p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rsidR="00823532" w:rsidRDefault="00823532" w:rsidP="00823532"/>
    <w:p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9A7B1D" w:rsidRDefault="00823532" w:rsidP="003522BF">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23532" w:rsidRPr="009A7B1D" w:rsidRDefault="00823532" w:rsidP="003522BF">
            <w:pPr>
              <w:pStyle w:val="TAH"/>
            </w:pPr>
            <w:r>
              <w:t>Applicability</w:t>
            </w: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B83A79">
            <w:pPr>
              <w:pStyle w:val="TAL"/>
            </w:pPr>
            <w:r>
              <w:t>3GPP</w:t>
            </w:r>
            <w:r w:rsidR="00B83A79">
              <w:t> </w:t>
            </w:r>
            <w:r>
              <w:t>TS</w:t>
            </w:r>
            <w:r w:rsidR="00B83A79">
              <w:t> </w:t>
            </w:r>
            <w:r>
              <w:t>29.</w:t>
            </w:r>
            <w:r w:rsidR="00AD5FAE">
              <w:t>503 </w:t>
            </w:r>
            <w:r>
              <w:t>[15]</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828" w:type="dxa"/>
            <w:tcBorders>
              <w:top w:val="single" w:sz="4" w:space="0" w:color="auto"/>
              <w:left w:val="single" w:sz="4" w:space="0" w:color="auto"/>
              <w:bottom w:val="single" w:sz="4" w:space="0" w:color="auto"/>
              <w:right w:val="single" w:sz="4" w:space="0" w:color="auto"/>
            </w:tcBorders>
          </w:tcPr>
          <w:p w:rsidR="00823532" w:rsidRDefault="00AD5FAE" w:rsidP="003522BF">
            <w:pPr>
              <w:pStyle w:val="TAL"/>
              <w:rPr>
                <w:rFonts w:cs="Arial"/>
                <w:szCs w:val="18"/>
              </w:rPr>
            </w:pPr>
            <w:r w:rsidRPr="00AD5FAE">
              <w:rPr>
                <w:rFonts w:cs="Arial"/>
                <w:szCs w:val="18"/>
              </w:rPr>
              <w:t>Date Time</w:t>
            </w:r>
          </w:p>
        </w:tc>
        <w:tc>
          <w:tcPr>
            <w:tcW w:w="2302"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097E21" w:rsidTr="003522BF">
        <w:trPr>
          <w:jc w:val="center"/>
        </w:trPr>
        <w:tc>
          <w:tcPr>
            <w:tcW w:w="1735" w:type="dxa"/>
            <w:tcBorders>
              <w:top w:val="single" w:sz="4" w:space="0" w:color="auto"/>
              <w:left w:val="single" w:sz="4" w:space="0" w:color="auto"/>
              <w:bottom w:val="single" w:sz="4" w:space="0" w:color="auto"/>
              <w:right w:val="single" w:sz="4" w:space="0" w:color="auto"/>
            </w:tcBorders>
          </w:tcPr>
          <w:p w:rsidR="00097E21" w:rsidRDefault="00DC308F" w:rsidP="003522BF">
            <w:pPr>
              <w:pStyle w:val="TAL"/>
            </w:pPr>
            <w:r w:rsidRPr="00DC308F">
              <w:t>AccessType</w:t>
            </w:r>
          </w:p>
        </w:tc>
        <w:tc>
          <w:tcPr>
            <w:tcW w:w="1559" w:type="dxa"/>
            <w:tcBorders>
              <w:top w:val="single" w:sz="4" w:space="0" w:color="auto"/>
              <w:left w:val="single" w:sz="4" w:space="0" w:color="auto"/>
              <w:bottom w:val="single" w:sz="4" w:space="0" w:color="auto"/>
              <w:right w:val="single" w:sz="4" w:space="0" w:color="auto"/>
            </w:tcBorders>
          </w:tcPr>
          <w:p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828" w:type="dxa"/>
            <w:tcBorders>
              <w:top w:val="single" w:sz="4" w:space="0" w:color="auto"/>
              <w:left w:val="single" w:sz="4" w:space="0" w:color="auto"/>
              <w:bottom w:val="single" w:sz="4" w:space="0" w:color="auto"/>
              <w:right w:val="single" w:sz="4" w:space="0" w:color="auto"/>
            </w:tcBorders>
          </w:tcPr>
          <w:p w:rsidR="00097E21" w:rsidRPr="00AD5FAE" w:rsidRDefault="00DC308F" w:rsidP="003522BF">
            <w:pPr>
              <w:pStyle w:val="TAL"/>
              <w:rPr>
                <w:rFonts w:cs="Arial"/>
                <w:szCs w:val="18"/>
              </w:rPr>
            </w:pPr>
            <w:r w:rsidRPr="00DC308F">
              <w:rPr>
                <w:rFonts w:cs="Arial"/>
                <w:szCs w:val="18"/>
              </w:rPr>
              <w:t>Access type (e.g. 3GPP)</w:t>
            </w:r>
          </w:p>
        </w:tc>
        <w:tc>
          <w:tcPr>
            <w:tcW w:w="2302" w:type="dxa"/>
            <w:tcBorders>
              <w:top w:val="single" w:sz="4" w:space="0" w:color="auto"/>
              <w:left w:val="single" w:sz="4" w:space="0" w:color="auto"/>
              <w:bottom w:val="single" w:sz="4" w:space="0" w:color="auto"/>
              <w:right w:val="single" w:sz="4" w:space="0" w:color="auto"/>
            </w:tcBorders>
          </w:tcPr>
          <w:p w:rsidR="00097E21" w:rsidRDefault="00097E21" w:rsidP="003522BF">
            <w:pPr>
              <w:pStyle w:val="TAL"/>
              <w:rPr>
                <w:rFonts w:cs="Arial"/>
                <w:szCs w:val="18"/>
              </w:rPr>
            </w:pPr>
          </w:p>
        </w:tc>
      </w:tr>
    </w:tbl>
    <w:p w:rsidR="00823532" w:rsidRDefault="00823532" w:rsidP="00823532"/>
    <w:p w:rsidR="00823532" w:rsidRDefault="00823532" w:rsidP="00823532">
      <w:pPr>
        <w:pStyle w:val="Heading4"/>
        <w:rPr>
          <w:lang w:val="en-US"/>
        </w:rPr>
      </w:pPr>
      <w:bookmarkStart w:id="465" w:name="_Toc34219434"/>
      <w:bookmarkStart w:id="466" w:name="_Toc34739756"/>
      <w:bookmarkStart w:id="467" w:name="_Toc34740003"/>
      <w:bookmarkStart w:id="468" w:name="_Toc34749475"/>
      <w:bookmarkStart w:id="469" w:name="_Toc35936362"/>
      <w:bookmarkStart w:id="470" w:name="_Toc36462537"/>
      <w:bookmarkStart w:id="471" w:name="_Toc45031038"/>
      <w:bookmarkStart w:id="472" w:name="_Toc51872142"/>
      <w:bookmarkStart w:id="473" w:name="_Toc5858702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5"/>
      <w:bookmarkEnd w:id="466"/>
      <w:bookmarkEnd w:id="467"/>
      <w:bookmarkEnd w:id="468"/>
      <w:bookmarkEnd w:id="469"/>
      <w:bookmarkEnd w:id="470"/>
      <w:bookmarkEnd w:id="471"/>
      <w:bookmarkEnd w:id="472"/>
      <w:bookmarkEnd w:id="473"/>
    </w:p>
    <w:p w:rsidR="00823532" w:rsidRDefault="00823532" w:rsidP="00823532">
      <w:pPr>
        <w:pStyle w:val="Heading5"/>
      </w:pPr>
      <w:bookmarkStart w:id="474" w:name="_Toc34219435"/>
      <w:bookmarkStart w:id="475" w:name="_Toc34739757"/>
      <w:bookmarkStart w:id="476" w:name="_Toc34740004"/>
      <w:bookmarkStart w:id="477" w:name="_Toc34749476"/>
      <w:bookmarkStart w:id="478" w:name="_Toc35936363"/>
      <w:bookmarkStart w:id="479" w:name="_Toc36462538"/>
      <w:bookmarkStart w:id="480" w:name="_Toc45031039"/>
      <w:bookmarkStart w:id="481" w:name="_Toc51872143"/>
      <w:bookmarkStart w:id="482" w:name="_Toc58587021"/>
      <w:r>
        <w:t>6.1.6.2.1</w:t>
      </w:r>
      <w:r>
        <w:tab/>
        <w:t>Introduction</w:t>
      </w:r>
      <w:bookmarkEnd w:id="474"/>
      <w:bookmarkEnd w:id="475"/>
      <w:bookmarkEnd w:id="476"/>
      <w:bookmarkEnd w:id="477"/>
      <w:bookmarkEnd w:id="478"/>
      <w:bookmarkEnd w:id="479"/>
      <w:bookmarkEnd w:id="480"/>
      <w:bookmarkEnd w:id="481"/>
      <w:bookmarkEnd w:id="482"/>
    </w:p>
    <w:p w:rsidR="00823532" w:rsidRDefault="00823532" w:rsidP="00823532">
      <w:r>
        <w:t>This clause defines the structures to be used in resource representations.</w:t>
      </w:r>
    </w:p>
    <w:p w:rsidR="00823532" w:rsidRDefault="00823532" w:rsidP="00823532">
      <w:pPr>
        <w:pStyle w:val="Heading5"/>
      </w:pPr>
      <w:bookmarkStart w:id="483" w:name="_Toc34219436"/>
      <w:bookmarkStart w:id="484" w:name="_Toc34739758"/>
      <w:bookmarkStart w:id="485" w:name="_Toc34740005"/>
      <w:bookmarkStart w:id="486" w:name="_Toc34749477"/>
      <w:bookmarkStart w:id="487" w:name="_Toc35936364"/>
      <w:bookmarkStart w:id="488" w:name="_Toc36462539"/>
      <w:bookmarkStart w:id="489" w:name="_Toc45031040"/>
      <w:bookmarkStart w:id="490" w:name="_Toc51872144"/>
      <w:bookmarkStart w:id="491" w:name="_Toc58587022"/>
      <w:r>
        <w:t>6.1.6.2.2</w:t>
      </w:r>
      <w:r>
        <w:tab/>
        <w:t>Type: SorInformation</w:t>
      </w:r>
      <w:bookmarkEnd w:id="483"/>
      <w:bookmarkEnd w:id="484"/>
      <w:bookmarkEnd w:id="485"/>
      <w:bookmarkEnd w:id="486"/>
      <w:bookmarkEnd w:id="487"/>
      <w:bookmarkEnd w:id="488"/>
      <w:bookmarkEnd w:id="489"/>
      <w:bookmarkEnd w:id="490"/>
      <w:bookmarkEnd w:id="491"/>
    </w:p>
    <w:p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returns SorInformation.</w:t>
            </w:r>
          </w:p>
          <w:p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823532" w:rsidRDefault="00823532" w:rsidP="00823532">
      <w:pPr>
        <w:pStyle w:val="Guidance"/>
        <w:rPr>
          <w:lang w:val="en-US"/>
        </w:rPr>
      </w:pPr>
    </w:p>
    <w:p w:rsidR="00823532" w:rsidRDefault="00823532" w:rsidP="00823532">
      <w:pPr>
        <w:pStyle w:val="Heading5"/>
      </w:pPr>
      <w:bookmarkStart w:id="492" w:name="_Toc34219437"/>
      <w:bookmarkStart w:id="493" w:name="_Toc34739759"/>
      <w:bookmarkStart w:id="494" w:name="_Toc34740006"/>
      <w:bookmarkStart w:id="495" w:name="_Toc34749478"/>
      <w:bookmarkStart w:id="496" w:name="_Toc35936365"/>
      <w:bookmarkStart w:id="497" w:name="_Toc36462540"/>
      <w:bookmarkStart w:id="498" w:name="_Toc45031041"/>
      <w:bookmarkStart w:id="499" w:name="_Toc51872145"/>
      <w:bookmarkStart w:id="500" w:name="_Toc58587023"/>
      <w:r>
        <w:t>6.1.6.2.3</w:t>
      </w:r>
      <w:r>
        <w:tab/>
        <w:t>Type: SorAckInfo</w:t>
      </w:r>
      <w:bookmarkEnd w:id="492"/>
      <w:bookmarkEnd w:id="493"/>
      <w:bookmarkEnd w:id="494"/>
      <w:bookmarkEnd w:id="495"/>
      <w:bookmarkEnd w:id="496"/>
      <w:bookmarkEnd w:id="497"/>
      <w:bookmarkEnd w:id="498"/>
      <w:bookmarkEnd w:id="499"/>
      <w:bookmarkEnd w:id="500"/>
    </w:p>
    <w:p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823532" w:rsidRDefault="00823532" w:rsidP="003522BF">
            <w:pPr>
              <w:pStyle w:val="TAH"/>
              <w:rPr>
                <w:rFonts w:cs="Arial"/>
                <w:szCs w:val="18"/>
              </w:rPr>
            </w:pPr>
            <w:r>
              <w:rPr>
                <w:rFonts w:cs="Arial"/>
                <w:szCs w:val="18"/>
              </w:rPr>
              <w:t>Applicability</w:t>
            </w: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r w:rsidR="00823532" w:rsidRPr="00FD48E5" w:rsidTr="003522BF">
        <w:trPr>
          <w:jc w:val="center"/>
        </w:trPr>
        <w:tc>
          <w:tcPr>
            <w:tcW w:w="1701"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rsidR="00823532" w:rsidRDefault="00823532" w:rsidP="003522BF">
            <w:pPr>
              <w:pStyle w:val="TAL"/>
              <w:rPr>
                <w:rFonts w:cs="Arial"/>
                <w:szCs w:val="18"/>
              </w:rPr>
            </w:pPr>
          </w:p>
        </w:tc>
      </w:tr>
    </w:tbl>
    <w:p w:rsidR="00D83E1C" w:rsidRDefault="00D83E1C" w:rsidP="00D83E1C">
      <w:pPr>
        <w:rPr>
          <w:lang w:val="en-US"/>
        </w:rPr>
      </w:pPr>
      <w:bookmarkStart w:id="501" w:name="_Toc34219438"/>
      <w:bookmarkStart w:id="502" w:name="_Toc34739760"/>
    </w:p>
    <w:p w:rsidR="00823532" w:rsidRDefault="00823532" w:rsidP="00823532">
      <w:pPr>
        <w:pStyle w:val="Heading4"/>
        <w:rPr>
          <w:lang w:val="en-US"/>
        </w:rPr>
      </w:pPr>
      <w:bookmarkStart w:id="503" w:name="_Toc34740007"/>
      <w:bookmarkStart w:id="504" w:name="_Toc34749479"/>
      <w:bookmarkStart w:id="505" w:name="_Toc35936366"/>
      <w:bookmarkStart w:id="506" w:name="_Toc36462541"/>
      <w:bookmarkStart w:id="507" w:name="_Toc45031042"/>
      <w:bookmarkStart w:id="508" w:name="_Toc51872146"/>
      <w:bookmarkStart w:id="509" w:name="_Toc58587024"/>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1"/>
      <w:bookmarkEnd w:id="502"/>
      <w:bookmarkEnd w:id="503"/>
      <w:bookmarkEnd w:id="504"/>
      <w:bookmarkEnd w:id="505"/>
      <w:bookmarkEnd w:id="506"/>
      <w:bookmarkEnd w:id="507"/>
      <w:bookmarkEnd w:id="508"/>
      <w:bookmarkEnd w:id="509"/>
    </w:p>
    <w:p w:rsidR="00823532" w:rsidRPr="00384E92" w:rsidRDefault="00823532" w:rsidP="00823532">
      <w:pPr>
        <w:pStyle w:val="Heading5"/>
      </w:pPr>
      <w:bookmarkStart w:id="510" w:name="_Toc34219439"/>
      <w:bookmarkStart w:id="511" w:name="_Toc34739761"/>
      <w:bookmarkStart w:id="512" w:name="_Toc34740008"/>
      <w:bookmarkStart w:id="513" w:name="_Toc34749480"/>
      <w:bookmarkStart w:id="514" w:name="_Toc35936367"/>
      <w:bookmarkStart w:id="515" w:name="_Toc36462542"/>
      <w:bookmarkStart w:id="516" w:name="_Toc45031043"/>
      <w:bookmarkStart w:id="517" w:name="_Toc51872147"/>
      <w:bookmarkStart w:id="518" w:name="_Toc58587025"/>
      <w:r>
        <w:t>6.1.6.3.1</w:t>
      </w:r>
      <w:r w:rsidRPr="00384E92">
        <w:tab/>
        <w:t>Introduction</w:t>
      </w:r>
      <w:bookmarkEnd w:id="510"/>
      <w:bookmarkEnd w:id="511"/>
      <w:bookmarkEnd w:id="512"/>
      <w:bookmarkEnd w:id="513"/>
      <w:bookmarkEnd w:id="514"/>
      <w:bookmarkEnd w:id="515"/>
      <w:bookmarkEnd w:id="516"/>
      <w:bookmarkEnd w:id="517"/>
      <w:bookmarkEnd w:id="518"/>
    </w:p>
    <w:p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23532" w:rsidRPr="00384E92" w:rsidRDefault="00823532" w:rsidP="00823532">
      <w:pPr>
        <w:pStyle w:val="Heading5"/>
      </w:pPr>
      <w:bookmarkStart w:id="519" w:name="_Toc34219440"/>
      <w:bookmarkStart w:id="520" w:name="_Toc34739762"/>
      <w:bookmarkStart w:id="521" w:name="_Toc34740009"/>
      <w:bookmarkStart w:id="522" w:name="_Toc34749481"/>
      <w:bookmarkStart w:id="523" w:name="_Toc35936368"/>
      <w:bookmarkStart w:id="524" w:name="_Toc36462543"/>
      <w:bookmarkStart w:id="525" w:name="_Toc45031044"/>
      <w:bookmarkStart w:id="526" w:name="_Toc51872148"/>
      <w:bookmarkStart w:id="527" w:name="_Toc58587026"/>
      <w:r>
        <w:t>6.1.6.3.2</w:t>
      </w:r>
      <w:r w:rsidRPr="00384E92">
        <w:tab/>
        <w:t>Simple data types</w:t>
      </w:r>
      <w:bookmarkEnd w:id="519"/>
      <w:bookmarkEnd w:id="520"/>
      <w:bookmarkEnd w:id="521"/>
      <w:bookmarkEnd w:id="522"/>
      <w:bookmarkEnd w:id="523"/>
      <w:bookmarkEnd w:id="524"/>
      <w:bookmarkEnd w:id="525"/>
      <w:bookmarkEnd w:id="526"/>
      <w:bookmarkEnd w:id="527"/>
    </w:p>
    <w:p w:rsidR="00823532" w:rsidRPr="00384E92" w:rsidRDefault="00823532" w:rsidP="00823532">
      <w:r w:rsidRPr="00384E92">
        <w:t xml:space="preserve">The simple data types defined in table </w:t>
      </w:r>
      <w:r>
        <w:t>6.1.6.3.2-1</w:t>
      </w:r>
      <w:r w:rsidRPr="00384E92">
        <w:t xml:space="preserve"> shall be supported.</w:t>
      </w:r>
    </w:p>
    <w:p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23532" w:rsidRPr="006C1737" w:rsidRDefault="00823532" w:rsidP="003522BF">
            <w:pPr>
              <w:pStyle w:val="TAH"/>
            </w:pPr>
            <w:r>
              <w:t>Applicability</w:t>
            </w:r>
          </w:p>
        </w:tc>
      </w:tr>
      <w:tr w:rsidR="00823532" w:rsidRPr="00384E92"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rsidR="00823532" w:rsidRPr="006C1737" w:rsidRDefault="00823532" w:rsidP="003522BF">
            <w:pPr>
              <w:pStyle w:val="TAL"/>
            </w:pPr>
          </w:p>
        </w:tc>
      </w:tr>
    </w:tbl>
    <w:p w:rsidR="00823532" w:rsidRPr="00384E92" w:rsidRDefault="00823532" w:rsidP="00823532"/>
    <w:p w:rsidR="00823532" w:rsidRPr="00BC662F" w:rsidRDefault="00823532" w:rsidP="00823532">
      <w:pPr>
        <w:pStyle w:val="Heading5"/>
      </w:pPr>
      <w:bookmarkStart w:id="528" w:name="_Toc34219441"/>
      <w:bookmarkStart w:id="529" w:name="_Toc34739763"/>
      <w:bookmarkStart w:id="530" w:name="_Toc34740010"/>
      <w:bookmarkStart w:id="531" w:name="_Toc34749482"/>
      <w:bookmarkStart w:id="532" w:name="_Toc35936369"/>
      <w:bookmarkStart w:id="533" w:name="_Toc36462544"/>
      <w:bookmarkStart w:id="534" w:name="_Toc45031045"/>
      <w:bookmarkStart w:id="535" w:name="_Toc51872149"/>
      <w:bookmarkStart w:id="536" w:name="_Toc58587027"/>
      <w:r>
        <w:t>6.1.6.3.3</w:t>
      </w:r>
      <w:r w:rsidRPr="00BC662F">
        <w:tab/>
        <w:t xml:space="preserve">Enumeration: </w:t>
      </w:r>
      <w:r>
        <w:t>SorAckStatus</w:t>
      </w:r>
      <w:bookmarkEnd w:id="528"/>
      <w:bookmarkEnd w:id="529"/>
      <w:bookmarkEnd w:id="530"/>
      <w:bookmarkEnd w:id="531"/>
      <w:bookmarkEnd w:id="532"/>
      <w:bookmarkEnd w:id="533"/>
      <w:bookmarkEnd w:id="534"/>
      <w:bookmarkEnd w:id="535"/>
      <w:bookmarkEnd w:id="536"/>
    </w:p>
    <w:p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823532" w:rsidRDefault="00823532" w:rsidP="003522BF">
            <w:pPr>
              <w:pStyle w:val="TAH"/>
            </w:pPr>
            <w:r>
              <w:t>Applicability</w:t>
            </w: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r w:rsidR="00823532" w:rsidRPr="0015708C"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rsidR="00823532" w:rsidRDefault="00823532" w:rsidP="003522BF">
            <w:pPr>
              <w:pStyle w:val="TAL"/>
            </w:pPr>
          </w:p>
        </w:tc>
      </w:tr>
    </w:tbl>
    <w:p w:rsidR="00823532" w:rsidRDefault="00823532" w:rsidP="00823532">
      <w:pPr>
        <w:rPr>
          <w:lang w:val="en-US"/>
        </w:rPr>
      </w:pPr>
    </w:p>
    <w:p w:rsidR="00823532" w:rsidRDefault="00823532" w:rsidP="00823532">
      <w:pPr>
        <w:pStyle w:val="Heading3"/>
      </w:pPr>
      <w:bookmarkStart w:id="537" w:name="_Toc34219442"/>
      <w:bookmarkStart w:id="538" w:name="_Toc34739764"/>
      <w:bookmarkStart w:id="539" w:name="_Toc34740011"/>
      <w:bookmarkStart w:id="540" w:name="_Toc34749483"/>
      <w:bookmarkStart w:id="541" w:name="_Toc35936370"/>
      <w:bookmarkStart w:id="542" w:name="_Toc36462545"/>
      <w:bookmarkStart w:id="543" w:name="_Toc45031046"/>
      <w:bookmarkStart w:id="544" w:name="_Toc51872150"/>
      <w:bookmarkStart w:id="545" w:name="_Toc58587028"/>
      <w:r>
        <w:t>6.1.7</w:t>
      </w:r>
      <w:r>
        <w:tab/>
        <w:t>Error Handling</w:t>
      </w:r>
      <w:bookmarkEnd w:id="537"/>
      <w:bookmarkEnd w:id="538"/>
      <w:bookmarkEnd w:id="539"/>
      <w:bookmarkEnd w:id="540"/>
      <w:bookmarkEnd w:id="541"/>
      <w:bookmarkEnd w:id="542"/>
      <w:bookmarkEnd w:id="543"/>
      <w:bookmarkEnd w:id="544"/>
      <w:bookmarkEnd w:id="545"/>
    </w:p>
    <w:p w:rsidR="00823532" w:rsidRPr="00971458" w:rsidRDefault="00823532" w:rsidP="00823532">
      <w:pPr>
        <w:pStyle w:val="Heading4"/>
      </w:pPr>
      <w:bookmarkStart w:id="546" w:name="_Toc34219443"/>
      <w:bookmarkStart w:id="547" w:name="_Toc34739765"/>
      <w:bookmarkStart w:id="548" w:name="_Toc34740012"/>
      <w:bookmarkStart w:id="549" w:name="_Toc34749484"/>
      <w:bookmarkStart w:id="550" w:name="_Toc35936371"/>
      <w:bookmarkStart w:id="551" w:name="_Toc36462546"/>
      <w:bookmarkStart w:id="552" w:name="_Toc45031047"/>
      <w:bookmarkStart w:id="553" w:name="_Toc51872151"/>
      <w:bookmarkStart w:id="554" w:name="_Toc58587029"/>
      <w:r w:rsidRPr="00971458">
        <w:t>6.1.7.1</w:t>
      </w:r>
      <w:r w:rsidRPr="00971458">
        <w:tab/>
        <w:t>General</w:t>
      </w:r>
      <w:bookmarkEnd w:id="546"/>
      <w:bookmarkEnd w:id="547"/>
      <w:bookmarkEnd w:id="548"/>
      <w:bookmarkEnd w:id="549"/>
      <w:bookmarkEnd w:id="550"/>
      <w:bookmarkEnd w:id="551"/>
      <w:bookmarkEnd w:id="552"/>
      <w:bookmarkEnd w:id="553"/>
      <w:bookmarkEnd w:id="554"/>
    </w:p>
    <w:p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rsidR="00823532" w:rsidRPr="00971458" w:rsidRDefault="00823532" w:rsidP="00823532">
      <w:pPr>
        <w:pStyle w:val="Heading4"/>
      </w:pPr>
      <w:bookmarkStart w:id="555" w:name="_Toc34219444"/>
      <w:bookmarkStart w:id="556" w:name="_Toc34739766"/>
      <w:bookmarkStart w:id="557" w:name="_Toc34740013"/>
      <w:bookmarkStart w:id="558" w:name="_Toc34749485"/>
      <w:bookmarkStart w:id="559" w:name="_Toc35936372"/>
      <w:bookmarkStart w:id="560" w:name="_Toc36462547"/>
      <w:bookmarkStart w:id="561" w:name="_Toc45031048"/>
      <w:bookmarkStart w:id="562" w:name="_Toc51872152"/>
      <w:bookmarkStart w:id="563" w:name="_Toc58587030"/>
      <w:r w:rsidRPr="00971458">
        <w:t>6.1.7.2</w:t>
      </w:r>
      <w:r w:rsidRPr="00971458">
        <w:tab/>
        <w:t>Protocol Errors</w:t>
      </w:r>
      <w:bookmarkEnd w:id="555"/>
      <w:bookmarkEnd w:id="556"/>
      <w:bookmarkEnd w:id="557"/>
      <w:bookmarkEnd w:id="558"/>
      <w:bookmarkEnd w:id="559"/>
      <w:bookmarkEnd w:id="560"/>
      <w:bookmarkEnd w:id="561"/>
      <w:bookmarkEnd w:id="562"/>
      <w:bookmarkEnd w:id="563"/>
    </w:p>
    <w:p w:rsidR="00823532" w:rsidRPr="00971458" w:rsidRDefault="00823532" w:rsidP="00823532">
      <w:r>
        <w:t xml:space="preserve">No specific procedures for the </w:t>
      </w:r>
      <w:r w:rsidRPr="00496669">
        <w:rPr>
          <w:noProof/>
        </w:rPr>
        <w:t>Nsoraf_SOR</w:t>
      </w:r>
      <w:r>
        <w:t xml:space="preserve"> service are specified.</w:t>
      </w:r>
    </w:p>
    <w:p w:rsidR="00823532" w:rsidRDefault="00823532" w:rsidP="00823532">
      <w:pPr>
        <w:pStyle w:val="Heading4"/>
      </w:pPr>
      <w:bookmarkStart w:id="564" w:name="_Toc34219445"/>
      <w:bookmarkStart w:id="565" w:name="_Toc34739767"/>
      <w:bookmarkStart w:id="566" w:name="_Toc34740014"/>
      <w:bookmarkStart w:id="567" w:name="_Toc34749486"/>
      <w:bookmarkStart w:id="568" w:name="_Toc35936373"/>
      <w:bookmarkStart w:id="569" w:name="_Toc36462548"/>
      <w:bookmarkStart w:id="570" w:name="_Toc45031049"/>
      <w:bookmarkStart w:id="571" w:name="_Toc51872153"/>
      <w:bookmarkStart w:id="572" w:name="_Toc58587031"/>
      <w:r>
        <w:t>6.1.7.3</w:t>
      </w:r>
      <w:r>
        <w:tab/>
        <w:t>Application Errors</w:t>
      </w:r>
      <w:bookmarkEnd w:id="564"/>
      <w:bookmarkEnd w:id="565"/>
      <w:bookmarkEnd w:id="566"/>
      <w:bookmarkEnd w:id="567"/>
      <w:bookmarkEnd w:id="568"/>
      <w:bookmarkEnd w:id="569"/>
      <w:bookmarkEnd w:id="570"/>
      <w:bookmarkEnd w:id="571"/>
      <w:bookmarkEnd w:id="572"/>
    </w:p>
    <w:p w:rsidR="00823532" w:rsidRDefault="00823532" w:rsidP="00823532">
      <w:r>
        <w:t xml:space="preserve">The application errors defined for the </w:t>
      </w:r>
      <w:r w:rsidRPr="00496669">
        <w:t>Nsoraf_SOR</w:t>
      </w:r>
      <w:r>
        <w:t xml:space="preserve"> service are listed in Table 6.1.7.3-1.</w:t>
      </w:r>
    </w:p>
    <w:p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Description</w:t>
            </w:r>
          </w:p>
        </w:tc>
      </w:tr>
      <w:tr w:rsidR="00823532" w:rsidRPr="002002FF" w:rsidTr="003522BF">
        <w:trPr>
          <w:jc w:val="center"/>
        </w:trPr>
        <w:tc>
          <w:tcPr>
            <w:tcW w:w="233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rsidR="00823532" w:rsidRPr="00CA1FFF" w:rsidRDefault="00823532" w:rsidP="003522BF">
            <w:pPr>
              <w:pStyle w:val="TAC"/>
              <w:jc w:val="left"/>
            </w:pPr>
            <w:r w:rsidRPr="00CA1FFF">
              <w:t>The user does not exist</w:t>
            </w:r>
          </w:p>
          <w:p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rsidR="00D83E1C" w:rsidRDefault="00D83E1C" w:rsidP="00D83E1C">
      <w:bookmarkStart w:id="573" w:name="_Toc492899751"/>
      <w:bookmarkStart w:id="574" w:name="_Toc492900030"/>
      <w:bookmarkStart w:id="575" w:name="_Toc492967832"/>
      <w:bookmarkStart w:id="576" w:name="_Toc492972920"/>
      <w:bookmarkStart w:id="577" w:name="_Toc492973140"/>
      <w:bookmarkStart w:id="578" w:name="_Toc493774060"/>
      <w:bookmarkStart w:id="579" w:name="_Toc508285804"/>
      <w:bookmarkStart w:id="580" w:name="_Toc508287269"/>
      <w:bookmarkStart w:id="581" w:name="_Toc34219446"/>
      <w:bookmarkStart w:id="582" w:name="_Toc34739768"/>
    </w:p>
    <w:p w:rsidR="00823532" w:rsidRPr="0023018E" w:rsidRDefault="00823532" w:rsidP="00823532">
      <w:pPr>
        <w:pStyle w:val="Heading2"/>
        <w:rPr>
          <w:lang w:eastAsia="zh-CN"/>
        </w:rPr>
      </w:pPr>
      <w:bookmarkStart w:id="583" w:name="_Toc34740015"/>
      <w:bookmarkStart w:id="584" w:name="_Toc34749487"/>
      <w:bookmarkStart w:id="585" w:name="_Toc35936374"/>
      <w:bookmarkStart w:id="586" w:name="_Toc36462549"/>
      <w:bookmarkStart w:id="587" w:name="_Toc45031050"/>
      <w:bookmarkStart w:id="588" w:name="_Toc51872154"/>
      <w:bookmarkStart w:id="589" w:name="_Toc58587032"/>
      <w:r>
        <w:lastRenderedPageBreak/>
        <w:t>6.1.8</w:t>
      </w:r>
      <w:r w:rsidRPr="0023018E">
        <w:rPr>
          <w:lang w:eastAsia="zh-CN"/>
        </w:rPr>
        <w:tab/>
        <w:t>Feature negotiation</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23532" w:rsidRPr="002002FF" w:rsidRDefault="00823532" w:rsidP="003522BF">
            <w:pPr>
              <w:pStyle w:val="TAH"/>
            </w:pPr>
            <w:r w:rsidRPr="002002FF">
              <w:t>Description</w:t>
            </w:r>
          </w:p>
        </w:tc>
      </w:tr>
      <w:tr w:rsidR="00823532" w:rsidRPr="002002FF" w:rsidTr="003522BF">
        <w:trPr>
          <w:jc w:val="center"/>
        </w:trPr>
        <w:tc>
          <w:tcPr>
            <w:tcW w:w="1529"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rsidR="00823532" w:rsidRPr="002002FF" w:rsidRDefault="00823532" w:rsidP="003522BF">
            <w:pPr>
              <w:pStyle w:val="TAL"/>
              <w:rPr>
                <w:rFonts w:cs="Arial"/>
                <w:szCs w:val="18"/>
              </w:rPr>
            </w:pPr>
          </w:p>
        </w:tc>
      </w:tr>
    </w:tbl>
    <w:p w:rsidR="00823532" w:rsidRDefault="00823532" w:rsidP="00823532"/>
    <w:p w:rsidR="00823532" w:rsidRPr="001E7573" w:rsidRDefault="00823532" w:rsidP="00823532">
      <w:pPr>
        <w:pStyle w:val="Heading2"/>
      </w:pPr>
      <w:bookmarkStart w:id="590" w:name="_Toc532994477"/>
      <w:bookmarkStart w:id="591" w:name="_Toc34219447"/>
      <w:bookmarkStart w:id="592" w:name="_Toc34739769"/>
      <w:bookmarkStart w:id="593" w:name="_Toc34740016"/>
      <w:bookmarkStart w:id="594" w:name="_Toc34749488"/>
      <w:bookmarkStart w:id="595" w:name="_Toc35936375"/>
      <w:bookmarkStart w:id="596" w:name="_Toc36462550"/>
      <w:bookmarkStart w:id="597" w:name="_Toc45031051"/>
      <w:bookmarkStart w:id="598" w:name="_Toc51872155"/>
      <w:bookmarkStart w:id="599" w:name="_Hlk525137310"/>
      <w:bookmarkStart w:id="600" w:name="_Toc58587033"/>
      <w:r>
        <w:t>6.1.9</w:t>
      </w:r>
      <w:r w:rsidRPr="001E7573">
        <w:tab/>
        <w:t>Security</w:t>
      </w:r>
      <w:bookmarkEnd w:id="590"/>
      <w:bookmarkEnd w:id="591"/>
      <w:bookmarkEnd w:id="592"/>
      <w:bookmarkEnd w:id="593"/>
      <w:bookmarkEnd w:id="594"/>
      <w:bookmarkEnd w:id="595"/>
      <w:bookmarkEnd w:id="596"/>
      <w:bookmarkEnd w:id="597"/>
      <w:bookmarkEnd w:id="598"/>
      <w:bookmarkEnd w:id="600"/>
    </w:p>
    <w:p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rsidR="00823532" w:rsidRDefault="00823532" w:rsidP="00823532">
      <w:pPr>
        <w:rPr>
          <w:lang w:val="en-US"/>
        </w:rPr>
      </w:pPr>
      <w:bookmarkStart w:id="601" w:name="_Hlk530142087"/>
      <w:bookmarkEnd w:id="599"/>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601"/>
    <w:p w:rsidR="00823532" w:rsidRDefault="00823532" w:rsidP="00823532">
      <w:pPr>
        <w:pStyle w:val="Heading8"/>
      </w:pPr>
      <w:r>
        <w:br w:type="page"/>
      </w:r>
      <w:bookmarkStart w:id="602" w:name="_Toc34219448"/>
      <w:bookmarkStart w:id="603" w:name="_Toc34739770"/>
      <w:bookmarkStart w:id="604" w:name="_Toc34740017"/>
      <w:bookmarkStart w:id="605" w:name="_Toc34749489"/>
      <w:bookmarkStart w:id="606" w:name="_Toc35936376"/>
      <w:bookmarkStart w:id="607" w:name="_Toc36462551"/>
      <w:bookmarkStart w:id="608" w:name="_Toc45031052"/>
      <w:bookmarkStart w:id="609" w:name="_Toc51872156"/>
      <w:bookmarkStart w:id="610" w:name="_Toc58587034"/>
      <w:r w:rsidRPr="004D3578">
        <w:lastRenderedPageBreak/>
        <w:t>Annex A (normative):</w:t>
      </w:r>
      <w:r w:rsidRPr="004D3578">
        <w:br/>
      </w:r>
      <w:r>
        <w:t>OpenAPI specification</w:t>
      </w:r>
      <w:bookmarkEnd w:id="602"/>
      <w:bookmarkEnd w:id="603"/>
      <w:bookmarkEnd w:id="604"/>
      <w:bookmarkEnd w:id="605"/>
      <w:bookmarkEnd w:id="606"/>
      <w:bookmarkEnd w:id="607"/>
      <w:bookmarkEnd w:id="608"/>
      <w:bookmarkEnd w:id="609"/>
      <w:bookmarkEnd w:id="610"/>
    </w:p>
    <w:p w:rsidR="00823532" w:rsidRDefault="00823532" w:rsidP="00823532">
      <w:pPr>
        <w:pStyle w:val="Heading2"/>
      </w:pPr>
      <w:bookmarkStart w:id="611" w:name="_Toc34219449"/>
      <w:bookmarkStart w:id="612" w:name="_Toc34739771"/>
      <w:bookmarkStart w:id="613" w:name="_Toc34740018"/>
      <w:bookmarkStart w:id="614" w:name="_Toc34749490"/>
      <w:bookmarkStart w:id="615" w:name="_Toc35936377"/>
      <w:bookmarkStart w:id="616" w:name="_Toc36462552"/>
      <w:bookmarkStart w:id="617" w:name="_Toc45031053"/>
      <w:bookmarkStart w:id="618" w:name="_Toc51872157"/>
      <w:bookmarkStart w:id="619" w:name="_Toc58587035"/>
      <w:r>
        <w:t>A.1</w:t>
      </w:r>
      <w:r>
        <w:tab/>
        <w:t>General</w:t>
      </w:r>
      <w:bookmarkEnd w:id="611"/>
      <w:bookmarkEnd w:id="612"/>
      <w:bookmarkEnd w:id="613"/>
      <w:bookmarkEnd w:id="614"/>
      <w:bookmarkEnd w:id="615"/>
      <w:bookmarkEnd w:id="616"/>
      <w:bookmarkEnd w:id="617"/>
      <w:bookmarkEnd w:id="618"/>
      <w:bookmarkEnd w:id="619"/>
    </w:p>
    <w:p w:rsidR="00823532" w:rsidRPr="00540071" w:rsidRDefault="00823532" w:rsidP="00823532">
      <w:r w:rsidRPr="00540071">
        <w:t>This Annex specifies the formal definition of the API(s) defined in the present specification. It consists of OpenAPI 3.0.0 specifications in YAML format.</w:t>
      </w:r>
    </w:p>
    <w:p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rsidR="00823532" w:rsidRDefault="00823532" w:rsidP="00823532">
      <w:pPr>
        <w:pStyle w:val="Heading2"/>
      </w:pPr>
      <w:bookmarkStart w:id="620" w:name="_Toc34219450"/>
      <w:bookmarkStart w:id="621" w:name="_Toc34739772"/>
      <w:bookmarkStart w:id="622" w:name="_Toc34740019"/>
      <w:bookmarkStart w:id="623" w:name="_Toc34749491"/>
      <w:bookmarkStart w:id="624" w:name="_Toc35936378"/>
      <w:bookmarkStart w:id="625" w:name="_Toc36462553"/>
      <w:bookmarkStart w:id="626" w:name="_Toc45031054"/>
      <w:bookmarkStart w:id="627" w:name="_Toc51872158"/>
      <w:bookmarkStart w:id="628" w:name="_Toc58587036"/>
      <w:r>
        <w:t>A.2</w:t>
      </w:r>
      <w:r>
        <w:tab/>
      </w:r>
      <w:r w:rsidRPr="007520CD">
        <w:t>Nsoraf_SOR</w:t>
      </w:r>
      <w:r>
        <w:t xml:space="preserve"> API</w:t>
      </w:r>
      <w:bookmarkEnd w:id="620"/>
      <w:bookmarkEnd w:id="621"/>
      <w:bookmarkEnd w:id="622"/>
      <w:bookmarkEnd w:id="623"/>
      <w:bookmarkEnd w:id="624"/>
      <w:bookmarkEnd w:id="625"/>
      <w:bookmarkEnd w:id="626"/>
      <w:bookmarkEnd w:id="627"/>
      <w:bookmarkEnd w:id="628"/>
    </w:p>
    <w:p w:rsidR="00823532" w:rsidRPr="00986E88" w:rsidRDefault="00823532" w:rsidP="00823532">
      <w:pPr>
        <w:pStyle w:val="PL"/>
      </w:pPr>
      <w:bookmarkStart w:id="629" w:name="_Hlk515634373"/>
      <w:bookmarkStart w:id="630" w:name="_Hlk515642979"/>
      <w:r w:rsidRPr="00986E88">
        <w:t>openapi: 3.0.0</w:t>
      </w:r>
    </w:p>
    <w:p w:rsidR="00823532" w:rsidRPr="007D2660" w:rsidRDefault="00823532" w:rsidP="00823532">
      <w:pPr>
        <w:pStyle w:val="PL"/>
        <w:rPr>
          <w:lang w:val="en-US"/>
        </w:rPr>
      </w:pPr>
      <w:r w:rsidRPr="007D2660">
        <w:rPr>
          <w:lang w:val="en-US"/>
        </w:rPr>
        <w:t>info:</w:t>
      </w:r>
    </w:p>
    <w:p w:rsidR="00823532" w:rsidRPr="007D2660" w:rsidRDefault="00823532" w:rsidP="00823532">
      <w:pPr>
        <w:pStyle w:val="PL"/>
        <w:rPr>
          <w:lang w:val="en-US"/>
        </w:rPr>
      </w:pPr>
      <w:r w:rsidRPr="007D2660">
        <w:rPr>
          <w:lang w:val="en-US"/>
        </w:rPr>
        <w:t xml:space="preserve">  title: 'Nsoraf_SOR'</w:t>
      </w:r>
    </w:p>
    <w:p w:rsidR="00823532" w:rsidRPr="007D2660" w:rsidRDefault="00823532" w:rsidP="00823532">
      <w:pPr>
        <w:pStyle w:val="PL"/>
        <w:rPr>
          <w:lang w:val="en-US"/>
        </w:rPr>
      </w:pPr>
      <w:r w:rsidRPr="007D2660">
        <w:rPr>
          <w:lang w:val="en-US"/>
        </w:rPr>
        <w:t xml:space="preserve">  version: 1.0.0</w:t>
      </w:r>
    </w:p>
    <w:p w:rsidR="00823532" w:rsidRDefault="00823532" w:rsidP="00823532">
      <w:pPr>
        <w:pStyle w:val="PL"/>
      </w:pPr>
      <w:r w:rsidRPr="007D2660">
        <w:rPr>
          <w:lang w:val="en-US"/>
        </w:rPr>
        <w:t xml:space="preserve">  description: </w:t>
      </w:r>
      <w:r>
        <w:t>|</w:t>
      </w:r>
    </w:p>
    <w:p w:rsidR="00823532" w:rsidRPr="007D2660" w:rsidRDefault="00823532" w:rsidP="00823532">
      <w:pPr>
        <w:pStyle w:val="PL"/>
        <w:rPr>
          <w:lang w:val="en-US"/>
        </w:rPr>
      </w:pPr>
      <w:r w:rsidRPr="007D2660">
        <w:rPr>
          <w:lang w:val="en-US"/>
        </w:rPr>
        <w:t xml:space="preserve">    Nsoraf Steering Of Roaming Service.</w:t>
      </w:r>
    </w:p>
    <w:p w:rsidR="00823532" w:rsidRDefault="00823532" w:rsidP="00823532">
      <w:pPr>
        <w:pStyle w:val="PL"/>
      </w:pPr>
      <w:r>
        <w:t xml:space="preserve">    © 2020, 3GPP Organizational Partners (ARIB, ATIS, CCSA, ETSI, TSDSI, TTA, TTC).</w:t>
      </w:r>
    </w:p>
    <w:p w:rsidR="00823532" w:rsidRDefault="00823532" w:rsidP="00823532">
      <w:pPr>
        <w:pStyle w:val="PL"/>
      </w:pPr>
      <w:r>
        <w:t xml:space="preserve">    All rights reserved.</w:t>
      </w:r>
    </w:p>
    <w:p w:rsidR="00823532" w:rsidRPr="007D2660" w:rsidRDefault="00823532" w:rsidP="00823532">
      <w:pPr>
        <w:pStyle w:val="PL"/>
        <w:rPr>
          <w:lang w:val="en-US"/>
        </w:rPr>
      </w:pPr>
      <w:bookmarkStart w:id="631" w:name="_Hlk514243590"/>
      <w:r w:rsidRPr="007D2660">
        <w:rPr>
          <w:lang w:val="en-US"/>
        </w:rPr>
        <w:t>externalDocs:</w:t>
      </w:r>
    </w:p>
    <w:p w:rsidR="00823532" w:rsidRPr="007D2660" w:rsidRDefault="00823532" w:rsidP="00823532">
      <w:pPr>
        <w:pStyle w:val="PL"/>
        <w:rPr>
          <w:lang w:val="en-US"/>
        </w:rPr>
      </w:pPr>
      <w:r w:rsidRPr="007D2660">
        <w:rPr>
          <w:lang w:val="en-US"/>
        </w:rPr>
        <w:t xml:space="preserve">  description: 3GPP TS 29.</w:t>
      </w:r>
      <w:r>
        <w:rPr>
          <w:lang w:val="en-US"/>
        </w:rPr>
        <w:t>550</w:t>
      </w:r>
      <w:r w:rsidRPr="007D2660">
        <w:rPr>
          <w:lang w:val="en-US"/>
        </w:rPr>
        <w:t xml:space="preserve"> V</w:t>
      </w:r>
      <w:r w:rsidR="004D1665">
        <w:rPr>
          <w:lang w:val="en-US"/>
        </w:rPr>
        <w:t>1</w:t>
      </w:r>
      <w:r w:rsidR="00F17405">
        <w:rPr>
          <w:lang w:val="en-US"/>
        </w:rPr>
        <w:t>6</w:t>
      </w:r>
      <w:r>
        <w:rPr>
          <w:lang w:val="en-US"/>
        </w:rPr>
        <w:t>.</w:t>
      </w:r>
      <w:r w:rsidR="00717109">
        <w:rPr>
          <w:lang w:val="en-US"/>
        </w:rPr>
        <w:t>1</w:t>
      </w:r>
      <w:r>
        <w:rPr>
          <w:lang w:val="en-US"/>
        </w:rPr>
        <w:t>.0</w:t>
      </w:r>
      <w:r w:rsidRPr="007D2660">
        <w:rPr>
          <w:lang w:val="en-US"/>
        </w:rPr>
        <w:t xml:space="preserve">; </w:t>
      </w:r>
      <w:r w:rsidRPr="007520CD">
        <w:rPr>
          <w:lang w:val="en-US"/>
        </w:rPr>
        <w:t>Steering Of Roaming Application Function Services</w:t>
      </w:r>
      <w:r w:rsidRPr="007D2660">
        <w:rPr>
          <w:lang w:val="en-US"/>
        </w:rPr>
        <w:t>.</w:t>
      </w:r>
    </w:p>
    <w:p w:rsidR="00823532" w:rsidRPr="007D2660" w:rsidRDefault="00823532" w:rsidP="00823532">
      <w:pPr>
        <w:pStyle w:val="PL"/>
        <w:rPr>
          <w:lang w:val="en-US"/>
        </w:rPr>
      </w:pPr>
      <w:r w:rsidRPr="007D2660">
        <w:rPr>
          <w:lang w:val="en-US"/>
        </w:rPr>
        <w:t xml:space="preserve">  url: http://www.3gpp.org/ftp/Specs/archive/29_series/29.</w:t>
      </w:r>
      <w:r>
        <w:rPr>
          <w:lang w:val="en-US"/>
        </w:rPr>
        <w:t>550</w:t>
      </w:r>
      <w:r w:rsidRPr="007D2660">
        <w:rPr>
          <w:lang w:val="en-US"/>
        </w:rPr>
        <w:t>/</w:t>
      </w:r>
    </w:p>
    <w:bookmarkEnd w:id="631"/>
    <w:p w:rsidR="00823532" w:rsidRPr="001573A3" w:rsidRDefault="00823532" w:rsidP="00823532">
      <w:pPr>
        <w:pStyle w:val="PL"/>
      </w:pPr>
      <w:r w:rsidRPr="001573A3">
        <w:t>servers:</w:t>
      </w:r>
    </w:p>
    <w:p w:rsidR="00823532" w:rsidRPr="001573A3" w:rsidRDefault="00823532" w:rsidP="00823532">
      <w:pPr>
        <w:pStyle w:val="PL"/>
      </w:pPr>
      <w:r w:rsidRPr="001573A3">
        <w:t xml:space="preserve">  - url: '{apiRoot}/</w:t>
      </w:r>
      <w:r>
        <w:t>nsoraf-sor</w:t>
      </w:r>
      <w:r w:rsidRPr="001573A3">
        <w:t>/v1'</w:t>
      </w:r>
    </w:p>
    <w:p w:rsidR="00823532" w:rsidRPr="00986E88" w:rsidRDefault="00823532" w:rsidP="00823532">
      <w:pPr>
        <w:pStyle w:val="PL"/>
      </w:pPr>
      <w:r w:rsidRPr="001573A3">
        <w:t xml:space="preserve">    </w:t>
      </w:r>
      <w:r w:rsidRPr="00986E88">
        <w:t>variables:</w:t>
      </w:r>
    </w:p>
    <w:p w:rsidR="00823532" w:rsidRPr="00986E88" w:rsidRDefault="00823532" w:rsidP="00823532">
      <w:pPr>
        <w:pStyle w:val="PL"/>
      </w:pPr>
      <w:r w:rsidRPr="00986E88">
        <w:t xml:space="preserve">      apiRoot:</w:t>
      </w:r>
    </w:p>
    <w:p w:rsidR="00823532" w:rsidRPr="00986E88" w:rsidRDefault="00823532" w:rsidP="00823532">
      <w:pPr>
        <w:pStyle w:val="PL"/>
      </w:pPr>
      <w:r w:rsidRPr="00986E88">
        <w:t xml:space="preserve">        default: </w:t>
      </w:r>
      <w:r>
        <w:t>https://example</w:t>
      </w:r>
      <w:r w:rsidRPr="00986E88">
        <w:t>.com</w:t>
      </w:r>
    </w:p>
    <w:p w:rsidR="00823532" w:rsidRPr="00986E88" w:rsidRDefault="00823532" w:rsidP="00823532">
      <w:pPr>
        <w:pStyle w:val="PL"/>
      </w:pPr>
      <w:r w:rsidRPr="00986E88">
        <w:t xml:space="preserve">        description: apiRoot as defined in </w:t>
      </w:r>
      <w:r>
        <w:t>clause</w:t>
      </w:r>
      <w:r w:rsidRPr="00986E88">
        <w:t xml:space="preserve"> 4.4 of 3GPP TS 29.501</w:t>
      </w:r>
    </w:p>
    <w:p w:rsidR="00823532" w:rsidRPr="002857AD" w:rsidRDefault="00823532" w:rsidP="00823532">
      <w:pPr>
        <w:pStyle w:val="PL"/>
        <w:rPr>
          <w:lang w:val="en-US"/>
        </w:rPr>
      </w:pPr>
      <w:r w:rsidRPr="002857AD">
        <w:rPr>
          <w:lang w:val="en-US"/>
        </w:rPr>
        <w:t>security:</w:t>
      </w:r>
    </w:p>
    <w:p w:rsidR="00823532" w:rsidRPr="002857AD" w:rsidRDefault="00823532" w:rsidP="00823532">
      <w:pPr>
        <w:pStyle w:val="PL"/>
        <w:rPr>
          <w:lang w:val="en-US"/>
        </w:rPr>
      </w:pPr>
      <w:r w:rsidRPr="002857AD">
        <w:rPr>
          <w:lang w:val="en-US"/>
        </w:rPr>
        <w:t xml:space="preserve">  - {}</w:t>
      </w:r>
    </w:p>
    <w:p w:rsidR="00823532" w:rsidRPr="002857AD" w:rsidRDefault="00823532" w:rsidP="00823532">
      <w:pPr>
        <w:pStyle w:val="PL"/>
        <w:rPr>
          <w:lang w:val="en-US"/>
        </w:rPr>
      </w:pPr>
      <w:r>
        <w:rPr>
          <w:lang w:val="en-US"/>
        </w:rPr>
        <w:t xml:space="preserve">  - oAuth2ClientCredentials:</w:t>
      </w:r>
    </w:p>
    <w:p w:rsidR="00823532" w:rsidRDefault="00823532" w:rsidP="00823532">
      <w:pPr>
        <w:pStyle w:val="PL"/>
        <w:rPr>
          <w:lang w:val="en-US"/>
        </w:rPr>
      </w:pPr>
      <w:r>
        <w:rPr>
          <w:lang w:val="en-US"/>
        </w:rPr>
        <w:t xml:space="preserve">    - </w:t>
      </w:r>
      <w:r>
        <w:t>nsoraf-sor</w:t>
      </w:r>
    </w:p>
    <w:p w:rsidR="00823532" w:rsidRDefault="00823532" w:rsidP="00823532">
      <w:pPr>
        <w:pStyle w:val="PL"/>
      </w:pPr>
      <w:r w:rsidRPr="00986E88">
        <w:t>paths:</w:t>
      </w:r>
    </w:p>
    <w:p w:rsidR="00823532" w:rsidRPr="006A7EE2" w:rsidRDefault="00823532" w:rsidP="00823532">
      <w:pPr>
        <w:pStyle w:val="PL"/>
      </w:pPr>
      <w:r w:rsidRPr="006A7EE2">
        <w:t xml:space="preserve">  </w:t>
      </w:r>
      <w:r w:rsidRPr="00DE637E">
        <w:t>/{supi}/sor-information</w:t>
      </w:r>
      <w:r w:rsidRPr="006A7EE2">
        <w:t>:</w:t>
      </w:r>
    </w:p>
    <w:p w:rsidR="00823532" w:rsidRPr="006A7EE2" w:rsidRDefault="00823532" w:rsidP="00823532">
      <w:pPr>
        <w:pStyle w:val="PL"/>
      </w:pPr>
      <w:r w:rsidRPr="006A7EE2">
        <w:t xml:space="preserve">    get:</w:t>
      </w:r>
    </w:p>
    <w:p w:rsidR="00823532" w:rsidRPr="006A7EE2" w:rsidRDefault="00823532" w:rsidP="00823532">
      <w:pPr>
        <w:pStyle w:val="PL"/>
      </w:pPr>
      <w:r w:rsidRPr="006A7EE2">
        <w:t xml:space="preserve">      summary: retrieve </w:t>
      </w:r>
      <w:r>
        <w:t>the steering of roaming information for a UE</w:t>
      </w:r>
    </w:p>
    <w:p w:rsidR="00823532" w:rsidRPr="006A7EE2" w:rsidRDefault="00823532" w:rsidP="00823532">
      <w:pPr>
        <w:pStyle w:val="PL"/>
      </w:pPr>
      <w:r w:rsidRPr="006A7EE2">
        <w:t xml:space="preserve">      operationId: Get</w:t>
      </w:r>
      <w:r>
        <w:t>SorInformation</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w:t>
      </w:r>
      <w:r w:rsidRPr="00D5656C">
        <w:t>SoR Information Retrieval</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 name: supported-features</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Supported Features</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'TS29571_CommonData.yaml#/components/schemas/SupportedFeatures'</w:t>
      </w:r>
    </w:p>
    <w:p w:rsidR="00823532" w:rsidRPr="006A7EE2" w:rsidRDefault="00823532" w:rsidP="00823532">
      <w:pPr>
        <w:pStyle w:val="PL"/>
      </w:pPr>
      <w:r w:rsidRPr="006A7EE2">
        <w:t xml:space="preserve">        - name: plmn-id</w:t>
      </w:r>
    </w:p>
    <w:p w:rsidR="00823532" w:rsidRPr="006A7EE2" w:rsidRDefault="00823532" w:rsidP="00823532">
      <w:pPr>
        <w:pStyle w:val="PL"/>
      </w:pPr>
      <w:r w:rsidRPr="006A7EE2">
        <w:t xml:space="preserve">          in: query</w:t>
      </w:r>
    </w:p>
    <w:p w:rsidR="00823532" w:rsidRPr="006A7EE2" w:rsidRDefault="00823532" w:rsidP="00823532">
      <w:pPr>
        <w:pStyle w:val="PL"/>
      </w:pPr>
      <w:r w:rsidRPr="006A7EE2">
        <w:t xml:space="preserve">          description: serving PLMN ID</w:t>
      </w:r>
    </w:p>
    <w:p w:rsidR="00823532" w:rsidRDefault="00823532" w:rsidP="00823532">
      <w:pPr>
        <w:pStyle w:val="PL"/>
      </w:pPr>
      <w:r w:rsidRPr="006A7EE2">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'TS29571_CommonData.yaml#/components/schemas/PlmnId'</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 name: access-type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in: query</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lastRenderedPageBreak/>
        <w:t xml:space="preserve">          description: Access type used by the UE</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content:</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application/json:</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schema:</w:t>
      </w:r>
    </w:p>
    <w:p w:rsidR="00E80571" w:rsidRPr="00E80571" w:rsidRDefault="00E80571" w:rsidP="00E80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80571">
        <w:rPr>
          <w:rFonts w:ascii="Courier New" w:hAnsi="Courier New"/>
          <w:noProof/>
          <w:sz w:val="16"/>
        </w:rPr>
        <w:t xml:space="preserve">                $ref: 'TS29571_CommonData.yaml#/components/schemas/AccessType'</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'200':</w:t>
      </w:r>
    </w:p>
    <w:p w:rsidR="00823532" w:rsidRPr="006A7EE2" w:rsidRDefault="00823532" w:rsidP="00823532">
      <w:pPr>
        <w:pStyle w:val="PL"/>
      </w:pPr>
      <w:r w:rsidRPr="006A7EE2">
        <w:t xml:space="preserve">          description: Expected response to a valid request</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SorInformation</w:t>
      </w:r>
      <w:r w:rsidRPr="006A7EE2">
        <w:t>'</w:t>
      </w:r>
    </w:p>
    <w:p w:rsidR="00823532" w:rsidRPr="006A7EE2" w:rsidRDefault="00823532" w:rsidP="00823532">
      <w:pPr>
        <w:pStyle w:val="PL"/>
        <w:rPr>
          <w:lang w:val="en-US"/>
        </w:rPr>
      </w:pPr>
      <w:r w:rsidRPr="006A7EE2">
        <w:rPr>
          <w:lang w:val="en-US"/>
        </w:rPr>
        <w:t xml:space="preserve">          headers:</w:t>
      </w:r>
    </w:p>
    <w:p w:rsidR="00823532" w:rsidRPr="006A7EE2" w:rsidRDefault="00823532" w:rsidP="00823532">
      <w:pPr>
        <w:pStyle w:val="PL"/>
        <w:rPr>
          <w:lang w:val="en-US"/>
        </w:rPr>
      </w:pPr>
      <w:r w:rsidRPr="006A7EE2">
        <w:rPr>
          <w:lang w:val="en-US"/>
        </w:rPr>
        <w:t xml:space="preserve">            Cache-Control:</w:t>
      </w:r>
    </w:p>
    <w:p w:rsidR="00823532" w:rsidRPr="006A7EE2" w:rsidRDefault="00823532" w:rsidP="00823532">
      <w:pPr>
        <w:pStyle w:val="PL"/>
        <w:rPr>
          <w:lang w:val="en-US"/>
        </w:rPr>
      </w:pPr>
      <w:r w:rsidRPr="006A7EE2">
        <w:rPr>
          <w:lang w:val="en-US"/>
        </w:rPr>
        <w:t xml:space="preserve">              descr</w:t>
      </w:r>
      <w:r>
        <w:rPr>
          <w:lang w:val="en-US"/>
        </w:rPr>
        <w:t xml:space="preserve">iption: Cache-Control (as described in RFC 7234) with value </w:t>
      </w:r>
      <w:r w:rsidRPr="00F17020">
        <w:rPr>
          <w:lang w:val="en-US"/>
        </w:rPr>
        <w:t>"</w:t>
      </w:r>
      <w:r>
        <w:rPr>
          <w:lang w:val="en-US"/>
        </w:rPr>
        <w:t>no-cache</w:t>
      </w:r>
      <w:r w:rsidRPr="00F17020">
        <w:rPr>
          <w:lang w:val="en-US"/>
        </w:rPr>
        <w:t>"</w:t>
      </w:r>
      <w:r>
        <w:rPr>
          <w:lang w:val="en-US"/>
        </w:rPr>
        <w:t xml:space="preserve"> to indicate that the returned SoR information should not be cached</w:t>
      </w:r>
    </w:p>
    <w:p w:rsidR="00823532" w:rsidRPr="006A7EE2" w:rsidRDefault="00823532" w:rsidP="00823532">
      <w:pPr>
        <w:pStyle w:val="PL"/>
        <w:rPr>
          <w:lang w:val="en-US"/>
        </w:rPr>
      </w:pPr>
      <w:r w:rsidRPr="006A7EE2">
        <w:rPr>
          <w:lang w:val="en-US"/>
        </w:rPr>
        <w:t xml:space="preserve">              schema:</w:t>
      </w:r>
    </w:p>
    <w:p w:rsidR="00823532" w:rsidRPr="006A7EE2" w:rsidRDefault="00823532" w:rsidP="00823532">
      <w:pPr>
        <w:pStyle w:val="PL"/>
        <w:rPr>
          <w:lang w:val="en-US"/>
        </w:rPr>
      </w:pPr>
      <w:r w:rsidRPr="006A7EE2">
        <w:rPr>
          <w:lang w:val="en-US"/>
        </w:rPr>
        <w:t xml:space="preserve">                type: string</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Pr="006A7EE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Default="00823532" w:rsidP="00823532">
      <w:pPr>
        <w:pStyle w:val="PL"/>
      </w:pPr>
      <w:r w:rsidRPr="006A7EE2">
        <w:t xml:space="preserve">          description: Unexpected error</w:t>
      </w:r>
    </w:p>
    <w:p w:rsidR="00823532" w:rsidRPr="006A7EE2" w:rsidRDefault="00823532" w:rsidP="00823532">
      <w:pPr>
        <w:pStyle w:val="PL"/>
      </w:pPr>
      <w:r w:rsidRPr="006A7EE2">
        <w:t xml:space="preserve">  </w:t>
      </w:r>
      <w:r w:rsidRPr="005622CF">
        <w:t>/{supi}/sor-information/sor-ack</w:t>
      </w:r>
      <w:r w:rsidRPr="006A7EE2">
        <w:t>:</w:t>
      </w:r>
    </w:p>
    <w:p w:rsidR="00823532" w:rsidRPr="006A7EE2" w:rsidRDefault="00823532" w:rsidP="00823532">
      <w:pPr>
        <w:pStyle w:val="PL"/>
      </w:pPr>
      <w:r w:rsidRPr="006A7EE2">
        <w:t xml:space="preserve">    </w:t>
      </w:r>
      <w:r>
        <w:t>put</w:t>
      </w:r>
      <w:r w:rsidRPr="006A7EE2">
        <w:t>:</w:t>
      </w:r>
    </w:p>
    <w:p w:rsidR="00823532" w:rsidRPr="006A7EE2" w:rsidRDefault="00823532" w:rsidP="00823532">
      <w:pPr>
        <w:pStyle w:val="PL"/>
      </w:pPr>
      <w:r w:rsidRPr="006A7EE2">
        <w:t xml:space="preserve">      summary: </w:t>
      </w:r>
      <w:r w:rsidRPr="005622CF">
        <w:t>SoR Acknowledgment Reception Notification</w:t>
      </w:r>
    </w:p>
    <w:p w:rsidR="00823532" w:rsidRPr="006A7EE2" w:rsidRDefault="00823532" w:rsidP="00823532">
      <w:pPr>
        <w:pStyle w:val="PL"/>
      </w:pPr>
      <w:r w:rsidRPr="006A7EE2">
        <w:t xml:space="preserve">      operationId: SorAckInfo</w:t>
      </w:r>
    </w:p>
    <w:p w:rsidR="00823532" w:rsidRPr="006A7EE2" w:rsidRDefault="00823532" w:rsidP="00823532">
      <w:pPr>
        <w:pStyle w:val="PL"/>
      </w:pPr>
      <w:r w:rsidRPr="006A7EE2">
        <w:t xml:space="preserve">      tags:</w:t>
      </w:r>
    </w:p>
    <w:p w:rsidR="00823532" w:rsidRPr="006A7EE2" w:rsidRDefault="00823532" w:rsidP="00823532">
      <w:pPr>
        <w:pStyle w:val="PL"/>
      </w:pPr>
      <w:r w:rsidRPr="006A7EE2">
        <w:t xml:space="preserve">        - Providing </w:t>
      </w:r>
      <w:r>
        <w:t xml:space="preserve">the reception status of the </w:t>
      </w:r>
      <w:r w:rsidRPr="006A7EE2">
        <w:t xml:space="preserve">acknowledgement of </w:t>
      </w:r>
      <w:r w:rsidRPr="006A7EE2">
        <w:rPr>
          <w:lang w:eastAsia="zh-CN"/>
        </w:rPr>
        <w:t>Steering of Roaming</w:t>
      </w:r>
      <w:r>
        <w:rPr>
          <w:lang w:eastAsia="zh-CN"/>
        </w:rPr>
        <w:t xml:space="preserve"> information reception by the UE</w:t>
      </w:r>
    </w:p>
    <w:p w:rsidR="00823532" w:rsidRPr="006A7EE2" w:rsidRDefault="00823532" w:rsidP="00823532">
      <w:pPr>
        <w:pStyle w:val="PL"/>
      </w:pPr>
      <w:r w:rsidRPr="006A7EE2">
        <w:t xml:space="preserve">      parameters:</w:t>
      </w:r>
    </w:p>
    <w:p w:rsidR="00823532" w:rsidRPr="006A7EE2" w:rsidRDefault="00823532" w:rsidP="00823532">
      <w:pPr>
        <w:pStyle w:val="PL"/>
      </w:pPr>
      <w:r w:rsidRPr="006A7EE2">
        <w:t xml:space="preserve">        - name: supi</w:t>
      </w:r>
    </w:p>
    <w:p w:rsidR="00823532" w:rsidRPr="006A7EE2" w:rsidRDefault="00823532" w:rsidP="00823532">
      <w:pPr>
        <w:pStyle w:val="PL"/>
      </w:pPr>
      <w:r w:rsidRPr="006A7EE2">
        <w:t xml:space="preserve">          in: path</w:t>
      </w:r>
    </w:p>
    <w:p w:rsidR="00823532" w:rsidRPr="006A7EE2" w:rsidRDefault="00823532" w:rsidP="00823532">
      <w:pPr>
        <w:pStyle w:val="PL"/>
      </w:pPr>
      <w:r w:rsidRPr="006A7EE2">
        <w:t xml:space="preserve">          description: Identifier of the UE</w:t>
      </w:r>
    </w:p>
    <w:p w:rsidR="00823532" w:rsidRPr="006A7EE2" w:rsidRDefault="00823532" w:rsidP="00823532">
      <w:pPr>
        <w:pStyle w:val="PL"/>
      </w:pPr>
      <w:r w:rsidRPr="006A7EE2">
        <w:t xml:space="preserve">          required: true</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'TS29571_CommonData.yaml#/components/schemas/Supi'</w:t>
      </w:r>
    </w:p>
    <w:p w:rsidR="00823532" w:rsidRPr="006A7EE2" w:rsidRDefault="00823532" w:rsidP="00823532">
      <w:pPr>
        <w:pStyle w:val="PL"/>
      </w:pPr>
      <w:r w:rsidRPr="006A7EE2">
        <w:t xml:space="preserve">      requestBody:</w:t>
      </w:r>
    </w:p>
    <w:p w:rsidR="00823532" w:rsidRDefault="00823532" w:rsidP="00823532">
      <w:pPr>
        <w:pStyle w:val="PL"/>
      </w:pPr>
      <w:r w:rsidRPr="00986E88">
        <w:t xml:space="preserve">        required: true</w:t>
      </w:r>
    </w:p>
    <w:p w:rsidR="00823532" w:rsidRPr="006A7EE2" w:rsidRDefault="00823532" w:rsidP="00823532">
      <w:pPr>
        <w:pStyle w:val="PL"/>
      </w:pPr>
      <w:r w:rsidRPr="006A7EE2">
        <w:t xml:space="preserve">        content:</w:t>
      </w:r>
    </w:p>
    <w:p w:rsidR="00823532" w:rsidRPr="006A7EE2" w:rsidRDefault="00823532" w:rsidP="00823532">
      <w:pPr>
        <w:pStyle w:val="PL"/>
      </w:pPr>
      <w:r w:rsidRPr="006A7EE2">
        <w:t xml:space="preserve">          application/json:</w:t>
      </w:r>
    </w:p>
    <w:p w:rsidR="00823532" w:rsidRPr="006A7EE2" w:rsidRDefault="00823532" w:rsidP="00823532">
      <w:pPr>
        <w:pStyle w:val="PL"/>
      </w:pPr>
      <w:r w:rsidRPr="006A7EE2">
        <w:t xml:space="preserve">            schema:</w:t>
      </w:r>
    </w:p>
    <w:p w:rsidR="00823532" w:rsidRPr="006A7EE2" w:rsidRDefault="00823532" w:rsidP="00823532">
      <w:pPr>
        <w:pStyle w:val="PL"/>
      </w:pPr>
      <w:r w:rsidRPr="006A7EE2">
        <w:t xml:space="preserve">              $ref: '#/components/schemas/</w:t>
      </w:r>
      <w:r>
        <w:t>Sor</w:t>
      </w:r>
      <w:r w:rsidRPr="006A7EE2">
        <w:t>AckInfo'</w:t>
      </w:r>
    </w:p>
    <w:p w:rsidR="00823532" w:rsidRPr="006A7EE2" w:rsidRDefault="00823532" w:rsidP="00823532">
      <w:pPr>
        <w:pStyle w:val="PL"/>
      </w:pPr>
      <w:r w:rsidRPr="006A7EE2">
        <w:t xml:space="preserve">      responses:</w:t>
      </w:r>
    </w:p>
    <w:p w:rsidR="00823532" w:rsidRPr="006A7EE2" w:rsidRDefault="00823532" w:rsidP="00823532">
      <w:pPr>
        <w:pStyle w:val="PL"/>
      </w:pPr>
      <w:r w:rsidRPr="006A7EE2">
        <w:t xml:space="preserve">        '204':</w:t>
      </w:r>
    </w:p>
    <w:p w:rsidR="00823532" w:rsidRPr="006A7EE2" w:rsidRDefault="00823532" w:rsidP="00823532">
      <w:pPr>
        <w:pStyle w:val="PL"/>
      </w:pPr>
      <w:r w:rsidRPr="006A7EE2">
        <w:t xml:space="preserve">          description: Successful </w:t>
      </w:r>
      <w:r>
        <w:t>reception of the indication</w:t>
      </w:r>
    </w:p>
    <w:p w:rsidR="00823532" w:rsidRPr="006A7EE2" w:rsidRDefault="00823532" w:rsidP="00823532">
      <w:pPr>
        <w:pStyle w:val="PL"/>
        <w:rPr>
          <w:lang w:val="en-US"/>
        </w:rPr>
      </w:pPr>
      <w:r w:rsidRPr="006A7EE2">
        <w:rPr>
          <w:lang w:val="en-US"/>
        </w:rPr>
        <w:t xml:space="preserve">        '400':</w:t>
      </w:r>
    </w:p>
    <w:p w:rsidR="00823532" w:rsidRPr="006A7EE2" w:rsidRDefault="00823532" w:rsidP="00823532">
      <w:pPr>
        <w:pStyle w:val="PL"/>
      </w:pPr>
      <w:r w:rsidRPr="006A7EE2">
        <w:rPr>
          <w:lang w:val="en-US"/>
        </w:rPr>
        <w:t xml:space="preserve">          </w:t>
      </w:r>
      <w:r w:rsidRPr="006A7EE2">
        <w:t>$ref: 'TS29571_CommonData.yaml#/components/responses/400'</w:t>
      </w:r>
    </w:p>
    <w:p w:rsidR="00823532" w:rsidRPr="006A7EE2" w:rsidRDefault="00823532" w:rsidP="00823532">
      <w:pPr>
        <w:pStyle w:val="PL"/>
      </w:pPr>
      <w:r w:rsidRPr="006A7EE2">
        <w:t xml:space="preserve">        '404':</w:t>
      </w:r>
    </w:p>
    <w:p w:rsidR="00823532" w:rsidRDefault="00823532" w:rsidP="00823532">
      <w:pPr>
        <w:pStyle w:val="PL"/>
        <w:rPr>
          <w:lang w:val="en-US"/>
        </w:rPr>
      </w:pPr>
      <w:r w:rsidRPr="006A7EE2">
        <w:rPr>
          <w:lang w:val="en-US"/>
        </w:rPr>
        <w:t xml:space="preserve">          $ref: 'TS29571_CommonData.yaml#/components/responses/404'</w:t>
      </w:r>
    </w:p>
    <w:p w:rsidR="00823532" w:rsidRPr="006A7EE2" w:rsidRDefault="00823532" w:rsidP="00823532">
      <w:pPr>
        <w:pStyle w:val="PL"/>
        <w:rPr>
          <w:lang w:val="en-US"/>
        </w:rPr>
      </w:pPr>
      <w:r w:rsidRPr="006A7EE2">
        <w:rPr>
          <w:lang w:val="en-US"/>
        </w:rPr>
        <w:t xml:space="preserve">        '500':</w:t>
      </w:r>
    </w:p>
    <w:p w:rsidR="00823532" w:rsidRPr="006A7EE2" w:rsidRDefault="00823532" w:rsidP="00823532">
      <w:pPr>
        <w:pStyle w:val="PL"/>
      </w:pPr>
      <w:r w:rsidRPr="006A7EE2">
        <w:rPr>
          <w:lang w:val="en-US"/>
        </w:rPr>
        <w:t xml:space="preserve">          </w:t>
      </w:r>
      <w:r w:rsidRPr="006A7EE2">
        <w:t>$ref: 'TS29571_CommonData.yaml#/components/responses/500'</w:t>
      </w:r>
    </w:p>
    <w:p w:rsidR="00823532" w:rsidRPr="006A7EE2" w:rsidRDefault="00823532" w:rsidP="00823532">
      <w:pPr>
        <w:pStyle w:val="PL"/>
        <w:rPr>
          <w:lang w:val="en-US"/>
        </w:rPr>
      </w:pPr>
      <w:r w:rsidRPr="006A7EE2">
        <w:rPr>
          <w:lang w:val="en-US"/>
        </w:rPr>
        <w:t xml:space="preserve">        '503':</w:t>
      </w:r>
    </w:p>
    <w:p w:rsidR="00823532" w:rsidRPr="006A7EE2" w:rsidRDefault="00823532" w:rsidP="00823532">
      <w:pPr>
        <w:pStyle w:val="PL"/>
        <w:rPr>
          <w:lang w:val="en-US"/>
        </w:rPr>
      </w:pPr>
      <w:r w:rsidRPr="006A7EE2">
        <w:t xml:space="preserve">          $ref: 'TS29571_CommonData.yaml#/components/responses/503'</w:t>
      </w:r>
    </w:p>
    <w:p w:rsidR="00823532" w:rsidRPr="006A7EE2" w:rsidRDefault="00823532" w:rsidP="00823532">
      <w:pPr>
        <w:pStyle w:val="PL"/>
      </w:pPr>
      <w:r w:rsidRPr="006A7EE2">
        <w:t xml:space="preserve">        default:</w:t>
      </w:r>
    </w:p>
    <w:p w:rsidR="00823532" w:rsidRPr="006A7EE2" w:rsidRDefault="00823532" w:rsidP="00823532">
      <w:pPr>
        <w:pStyle w:val="PL"/>
      </w:pPr>
      <w:r w:rsidRPr="006A7EE2">
        <w:t xml:space="preserve">          description: Unexpected error</w:t>
      </w:r>
    </w:p>
    <w:p w:rsidR="00823532" w:rsidRPr="00986E88" w:rsidRDefault="00823532" w:rsidP="00823532">
      <w:pPr>
        <w:pStyle w:val="PL"/>
      </w:pPr>
      <w:r w:rsidRPr="00986E88">
        <w:t>components:</w:t>
      </w:r>
    </w:p>
    <w:p w:rsidR="00823532" w:rsidRPr="002857AD" w:rsidRDefault="00823532" w:rsidP="00823532">
      <w:pPr>
        <w:pStyle w:val="PL"/>
        <w:rPr>
          <w:lang w:val="en-US"/>
        </w:rPr>
      </w:pPr>
      <w:r w:rsidRPr="002857AD">
        <w:rPr>
          <w:lang w:val="en-US"/>
        </w:rPr>
        <w:t xml:space="preserve">  securitySchemes:</w:t>
      </w:r>
    </w:p>
    <w:p w:rsidR="00823532" w:rsidRPr="002857AD" w:rsidRDefault="00823532" w:rsidP="00823532">
      <w:pPr>
        <w:pStyle w:val="PL"/>
        <w:rPr>
          <w:lang w:val="en-US"/>
        </w:rPr>
      </w:pPr>
      <w:r w:rsidRPr="002857AD">
        <w:rPr>
          <w:lang w:val="en-US"/>
        </w:rPr>
        <w:t xml:space="preserve">    oAuth2ClientCredentials:</w:t>
      </w:r>
    </w:p>
    <w:p w:rsidR="00823532" w:rsidRPr="002857AD" w:rsidRDefault="00823532" w:rsidP="00823532">
      <w:pPr>
        <w:pStyle w:val="PL"/>
        <w:rPr>
          <w:lang w:val="en-US"/>
        </w:rPr>
      </w:pPr>
      <w:r w:rsidRPr="002857AD">
        <w:rPr>
          <w:lang w:val="en-US"/>
        </w:rPr>
        <w:t xml:space="preserve">      type: oauth2</w:t>
      </w:r>
    </w:p>
    <w:p w:rsidR="00823532" w:rsidRPr="002857AD" w:rsidRDefault="00823532" w:rsidP="00823532">
      <w:pPr>
        <w:pStyle w:val="PL"/>
        <w:rPr>
          <w:lang w:val="en-US"/>
        </w:rPr>
      </w:pPr>
      <w:r w:rsidRPr="002857AD">
        <w:rPr>
          <w:lang w:val="en-US"/>
        </w:rPr>
        <w:t xml:space="preserve">      flows:</w:t>
      </w:r>
    </w:p>
    <w:p w:rsidR="00823532" w:rsidRPr="002857AD" w:rsidRDefault="00823532" w:rsidP="00823532">
      <w:pPr>
        <w:pStyle w:val="PL"/>
        <w:rPr>
          <w:lang w:val="en-US"/>
        </w:rPr>
      </w:pPr>
      <w:r w:rsidRPr="002857AD">
        <w:rPr>
          <w:lang w:val="en-US"/>
        </w:rPr>
        <w:t xml:space="preserve">        clientCredentials:</w:t>
      </w:r>
    </w:p>
    <w:p w:rsidR="00823532" w:rsidRPr="002857AD" w:rsidRDefault="00823532" w:rsidP="00823532">
      <w:pPr>
        <w:pStyle w:val="PL"/>
        <w:rPr>
          <w:lang w:val="en-US"/>
        </w:rPr>
      </w:pPr>
      <w:r w:rsidRPr="002857AD">
        <w:rPr>
          <w:lang w:val="en-US"/>
        </w:rPr>
        <w:t xml:space="preserve">          tokenUrl: '</w:t>
      </w:r>
      <w:r w:rsidRPr="00082B3E">
        <w:rPr>
          <w:lang w:val="en-US"/>
        </w:rPr>
        <w:t>{nrfApiRoot}/oauth2/token</w:t>
      </w:r>
      <w:r w:rsidRPr="002857AD">
        <w:rPr>
          <w:lang w:val="en-US"/>
        </w:rPr>
        <w:t>'</w:t>
      </w:r>
    </w:p>
    <w:p w:rsidR="00823532" w:rsidRPr="002857AD" w:rsidRDefault="00823532" w:rsidP="00823532">
      <w:pPr>
        <w:pStyle w:val="PL"/>
        <w:rPr>
          <w:lang w:val="en-US"/>
        </w:rPr>
      </w:pPr>
      <w:r>
        <w:rPr>
          <w:lang w:val="en-US"/>
        </w:rPr>
        <w:t xml:space="preserve">          scopes:</w:t>
      </w:r>
    </w:p>
    <w:p w:rsidR="00823532" w:rsidRDefault="00823532" w:rsidP="00823532">
      <w:pPr>
        <w:pStyle w:val="PL"/>
        <w:rPr>
          <w:lang w:val="en-US"/>
        </w:rPr>
      </w:pPr>
      <w:r>
        <w:rPr>
          <w:lang w:val="en-US"/>
        </w:rPr>
        <w:t xml:space="preserve">            </w:t>
      </w:r>
      <w:r>
        <w:t>nsoraf-sor</w:t>
      </w:r>
      <w:r>
        <w:rPr>
          <w:lang w:val="en-US"/>
        </w:rPr>
        <w:t xml:space="preserve">: Access to the </w:t>
      </w:r>
      <w:r>
        <w:t>Nsoraf_SOR</w:t>
      </w:r>
      <w:r w:rsidRPr="00986E88">
        <w:rPr>
          <w:lang w:eastAsia="zh-CN"/>
        </w:rPr>
        <w:t xml:space="preserve"> </w:t>
      </w:r>
      <w:r>
        <w:rPr>
          <w:lang w:val="en-US"/>
        </w:rPr>
        <w:t>API</w:t>
      </w:r>
    </w:p>
    <w:p w:rsidR="00823532" w:rsidRDefault="00823532" w:rsidP="00823532">
      <w:pPr>
        <w:pStyle w:val="PL"/>
      </w:pPr>
      <w:r w:rsidRPr="00986E88">
        <w:t xml:space="preserve">  schemas:</w:t>
      </w:r>
    </w:p>
    <w:p w:rsidR="00823532" w:rsidRDefault="00823532" w:rsidP="00823532">
      <w:pPr>
        <w:pStyle w:val="PL"/>
      </w:pPr>
      <w:r>
        <w:t xml:space="preserve">    # API specific definitions</w:t>
      </w:r>
    </w:p>
    <w:p w:rsidR="00823532" w:rsidRPr="006A7EE2" w:rsidRDefault="00823532" w:rsidP="00823532">
      <w:pPr>
        <w:pStyle w:val="PL"/>
      </w:pPr>
      <w:r w:rsidRPr="006A7EE2">
        <w:t xml:space="preserve">    </w:t>
      </w:r>
      <w:r>
        <w:t>SorInformation</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ckInd</w:t>
      </w:r>
      <w:r>
        <w:t>ication</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lastRenderedPageBreak/>
        <w:t xml:space="preserve">        steeringContainer:</w:t>
      </w:r>
    </w:p>
    <w:p w:rsidR="00823532" w:rsidRPr="006A7EE2" w:rsidRDefault="00823532" w:rsidP="00823532">
      <w:pPr>
        <w:pStyle w:val="PL"/>
      </w:pPr>
      <w:r w:rsidRPr="006A7EE2">
        <w:t xml:space="preserve">          $ref: 'TS2950</w:t>
      </w:r>
      <w:r>
        <w:t>3</w:t>
      </w:r>
      <w:r w:rsidRPr="006A7EE2">
        <w:t>_N</w:t>
      </w:r>
      <w:r>
        <w:t>udm</w:t>
      </w:r>
      <w:r w:rsidRPr="006A7EE2">
        <w:t>_S</w:t>
      </w:r>
      <w:r>
        <w:t>DM.yaml#</w:t>
      </w:r>
      <w:r w:rsidRPr="006A7EE2">
        <w:t>/components/schemas/SteeringContainer'</w:t>
      </w:r>
    </w:p>
    <w:p w:rsidR="00823532" w:rsidRPr="006A7EE2" w:rsidRDefault="00823532" w:rsidP="00823532">
      <w:pPr>
        <w:pStyle w:val="PL"/>
      </w:pPr>
      <w:r w:rsidRPr="006A7EE2">
        <w:t xml:space="preserve">        </w:t>
      </w:r>
      <w:r>
        <w:t>sorA</w:t>
      </w:r>
      <w:r w:rsidRPr="006A7EE2">
        <w:t>ckInd</w:t>
      </w:r>
      <w:r>
        <w:t>ication</w:t>
      </w:r>
      <w:r w:rsidRPr="006A7EE2">
        <w:t>:</w:t>
      </w:r>
    </w:p>
    <w:p w:rsidR="00823532" w:rsidRDefault="00823532" w:rsidP="00823532">
      <w:pPr>
        <w:pStyle w:val="PL"/>
      </w:pPr>
      <w:r w:rsidRPr="006A7EE2">
        <w:t xml:space="preserve">          type: boolean</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pStyle w:val="PL"/>
      </w:pPr>
      <w:r w:rsidRPr="006A7EE2">
        <w:t xml:space="preserve">    </w:t>
      </w:r>
      <w:r>
        <w:t>SorAckInfo</w:t>
      </w:r>
      <w:r w:rsidRPr="006A7EE2">
        <w:t>:</w:t>
      </w:r>
    </w:p>
    <w:p w:rsidR="00823532" w:rsidRPr="006A7EE2" w:rsidRDefault="00823532" w:rsidP="00823532">
      <w:pPr>
        <w:pStyle w:val="PL"/>
      </w:pPr>
      <w:r w:rsidRPr="006A7EE2">
        <w:t xml:space="preserve">      type: object</w:t>
      </w:r>
    </w:p>
    <w:p w:rsidR="00823532" w:rsidRPr="006A7EE2" w:rsidRDefault="00823532" w:rsidP="00823532">
      <w:pPr>
        <w:pStyle w:val="PL"/>
      </w:pPr>
      <w:r w:rsidRPr="006A7EE2">
        <w:t xml:space="preserve">      required:</w:t>
      </w:r>
    </w:p>
    <w:p w:rsidR="00823532" w:rsidRDefault="00823532" w:rsidP="00823532">
      <w:pPr>
        <w:pStyle w:val="PL"/>
      </w:pPr>
      <w:r w:rsidRPr="006A7EE2">
        <w:t xml:space="preserve">        - </w:t>
      </w:r>
      <w:r>
        <w:t>sorA</w:t>
      </w:r>
      <w:r w:rsidRPr="006A7EE2">
        <w:t>ck</w:t>
      </w:r>
      <w:r>
        <w:t>Status</w:t>
      </w:r>
    </w:p>
    <w:p w:rsidR="00823532" w:rsidRPr="006A7EE2" w:rsidRDefault="00823532" w:rsidP="00823532">
      <w:pPr>
        <w:pStyle w:val="PL"/>
      </w:pPr>
      <w:r w:rsidRPr="006A7EE2">
        <w:t xml:space="preserve">        - </w:t>
      </w:r>
      <w:r>
        <w:t>sorSendingTime</w:t>
      </w:r>
    </w:p>
    <w:p w:rsidR="00823532" w:rsidRPr="006A7EE2" w:rsidRDefault="00823532" w:rsidP="00823532">
      <w:pPr>
        <w:pStyle w:val="PL"/>
      </w:pPr>
      <w:r w:rsidRPr="006A7EE2">
        <w:t xml:space="preserve">      properties:</w:t>
      </w:r>
    </w:p>
    <w:p w:rsidR="00823532" w:rsidRPr="006A7EE2" w:rsidRDefault="00823532" w:rsidP="00823532">
      <w:pPr>
        <w:pStyle w:val="PL"/>
      </w:pPr>
      <w:r w:rsidRPr="006A7EE2">
        <w:t xml:space="preserve">        s</w:t>
      </w:r>
      <w:r>
        <w:t>orAckStatus</w:t>
      </w:r>
      <w:r w:rsidRPr="006A7EE2">
        <w:t>:</w:t>
      </w:r>
    </w:p>
    <w:p w:rsidR="00823532" w:rsidRPr="006A7EE2" w:rsidRDefault="00823532" w:rsidP="00823532">
      <w:pPr>
        <w:pStyle w:val="PL"/>
      </w:pPr>
      <w:r>
        <w:t xml:space="preserve">          </w:t>
      </w:r>
      <w:r w:rsidRPr="006A7EE2">
        <w:t>$ref: '#/components/schemas/</w:t>
      </w:r>
      <w:r>
        <w:t>SorAckStatus</w:t>
      </w:r>
      <w:r w:rsidRPr="006A7EE2">
        <w:t>'</w:t>
      </w:r>
    </w:p>
    <w:p w:rsidR="00823532" w:rsidRPr="006A7EE2" w:rsidRDefault="00823532" w:rsidP="00823532">
      <w:pPr>
        <w:pStyle w:val="PL"/>
      </w:pPr>
      <w:r w:rsidRPr="006A7EE2">
        <w:t xml:space="preserve">        s</w:t>
      </w:r>
      <w:r>
        <w:t>orSendingTime</w:t>
      </w:r>
      <w:r w:rsidRPr="006A7EE2">
        <w:t>:</w:t>
      </w:r>
    </w:p>
    <w:p w:rsidR="00823532" w:rsidRPr="006A7EE2" w:rsidRDefault="00823532" w:rsidP="00823532">
      <w:pPr>
        <w:pStyle w:val="PL"/>
      </w:pPr>
      <w:r w:rsidRPr="0053389C">
        <w:t xml:space="preserve">          $ref: 'TS29571_CommonData.yaml#/components/schemas/DateTime'</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w:t>
      </w:r>
      <w:r>
        <w:rPr>
          <w:rFonts w:ascii="Courier New" w:eastAsia="DengXian" w:hAnsi="Courier New"/>
          <w:noProof/>
          <w:sz w:val="16"/>
          <w:lang w:val="en-US"/>
        </w:rPr>
        <w:t>SorAckStatus</w:t>
      </w:r>
      <w:r w:rsidRPr="006A7EE2">
        <w:rPr>
          <w:rFonts w:ascii="Courier New" w:eastAsia="DengXian" w:hAnsi="Courier New"/>
          <w:noProof/>
          <w:sz w:val="16"/>
          <w:lang w:val="en-US"/>
        </w:rPr>
        <w:t>:</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anyOf:</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type: string</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enum:</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ACK_SUCCESSFUL</w:t>
      </w:r>
    </w:p>
    <w:p w:rsidR="0082353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ACK_NOT_RECEIVED</w:t>
      </w:r>
    </w:p>
    <w:p w:rsidR="00823532" w:rsidRPr="006A7EE2" w:rsidRDefault="00823532" w:rsidP="00823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6A7EE2">
        <w:rPr>
          <w:rFonts w:ascii="Courier New" w:eastAsia="DengXian" w:hAnsi="Courier New"/>
          <w:noProof/>
          <w:sz w:val="16"/>
          <w:lang w:val="en-US"/>
        </w:rPr>
        <w:t xml:space="preserve">          - </w:t>
      </w:r>
      <w:r w:rsidRPr="0078129E">
        <w:rPr>
          <w:rFonts w:ascii="Courier New" w:eastAsia="DengXian" w:hAnsi="Courier New"/>
          <w:noProof/>
          <w:sz w:val="16"/>
          <w:lang w:val="en-US"/>
        </w:rPr>
        <w:t>ACK_NOT_SUCCESSFUL</w:t>
      </w:r>
    </w:p>
    <w:p w:rsidR="00823532" w:rsidRPr="00D83E1C" w:rsidRDefault="00823532" w:rsidP="00D83E1C">
      <w:pPr>
        <w:pStyle w:val="PL"/>
        <w:rPr>
          <w:rFonts w:eastAsia="DengXian"/>
          <w:lang w:val="en-US"/>
        </w:rPr>
      </w:pPr>
      <w:r w:rsidRPr="006A7EE2">
        <w:rPr>
          <w:rFonts w:eastAsia="DengXian"/>
          <w:lang w:val="en-US"/>
        </w:rPr>
        <w:t xml:space="preserve">        - type: string</w:t>
      </w:r>
      <w:bookmarkEnd w:id="629"/>
      <w:bookmarkEnd w:id="630"/>
    </w:p>
    <w:p w:rsidR="00823532" w:rsidRPr="004D3578" w:rsidRDefault="00823532" w:rsidP="00823532">
      <w:pPr>
        <w:pStyle w:val="Heading8"/>
      </w:pPr>
      <w:bookmarkStart w:id="632" w:name="historyclause"/>
      <w:r w:rsidRPr="004D3578">
        <w:br w:type="page"/>
      </w:r>
      <w:bookmarkStart w:id="633" w:name="_Toc34219451"/>
      <w:bookmarkStart w:id="634" w:name="_Toc34739773"/>
      <w:bookmarkStart w:id="635" w:name="_Toc34740020"/>
      <w:bookmarkStart w:id="636" w:name="_Toc34749492"/>
      <w:bookmarkStart w:id="637" w:name="_Toc35936379"/>
      <w:bookmarkStart w:id="638" w:name="_Toc36462554"/>
      <w:bookmarkStart w:id="639" w:name="_Toc45031055"/>
      <w:bookmarkStart w:id="640" w:name="_Toc51872159"/>
      <w:bookmarkStart w:id="641" w:name="_Toc58587037"/>
      <w:r w:rsidRPr="004D3578">
        <w:lastRenderedPageBreak/>
        <w:t xml:space="preserve">Annex </w:t>
      </w:r>
      <w:r>
        <w:t>B</w:t>
      </w:r>
      <w:r w:rsidRPr="004D3578">
        <w:t xml:space="preserve"> (informative):</w:t>
      </w:r>
      <w:r w:rsidRPr="004D3578">
        <w:br/>
        <w:t>Change history</w:t>
      </w:r>
      <w:bookmarkEnd w:id="633"/>
      <w:bookmarkEnd w:id="634"/>
      <w:bookmarkEnd w:id="635"/>
      <w:bookmarkEnd w:id="636"/>
      <w:bookmarkEnd w:id="637"/>
      <w:bookmarkEnd w:id="638"/>
      <w:bookmarkEnd w:id="639"/>
      <w:bookmarkEnd w:id="640"/>
      <w:bookmarkEnd w:id="641"/>
    </w:p>
    <w:bookmarkEnd w:id="632"/>
    <w:p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rsidTr="00001EF9">
        <w:trPr>
          <w:cantSplit/>
        </w:trPr>
        <w:tc>
          <w:tcPr>
            <w:tcW w:w="9639" w:type="dxa"/>
            <w:gridSpan w:val="8"/>
            <w:tcBorders>
              <w:bottom w:val="nil"/>
            </w:tcBorders>
            <w:shd w:val="solid" w:color="FFFFFF" w:fill="auto"/>
          </w:tcPr>
          <w:p w:rsidR="00823532" w:rsidRPr="00235394" w:rsidRDefault="00823532" w:rsidP="003522BF">
            <w:pPr>
              <w:pStyle w:val="TAL"/>
              <w:jc w:val="center"/>
              <w:rPr>
                <w:b/>
                <w:sz w:val="16"/>
              </w:rPr>
            </w:pPr>
            <w:r w:rsidRPr="00235394">
              <w:rPr>
                <w:b/>
              </w:rPr>
              <w:t>Change history</w:t>
            </w:r>
          </w:p>
        </w:tc>
      </w:tr>
      <w:tr w:rsidR="00823532" w:rsidRPr="00235394" w:rsidTr="00001EF9">
        <w:tc>
          <w:tcPr>
            <w:tcW w:w="800" w:type="dxa"/>
            <w:shd w:val="pct10" w:color="auto" w:fill="FFFFFF"/>
          </w:tcPr>
          <w:p w:rsidR="00823532" w:rsidRPr="00235394" w:rsidRDefault="00823532" w:rsidP="003522BF">
            <w:pPr>
              <w:pStyle w:val="TAL"/>
              <w:rPr>
                <w:b/>
                <w:sz w:val="16"/>
              </w:rPr>
            </w:pPr>
            <w:r w:rsidRPr="00235394">
              <w:rPr>
                <w:b/>
                <w:sz w:val="16"/>
              </w:rPr>
              <w:t>Date</w:t>
            </w:r>
          </w:p>
        </w:tc>
        <w:tc>
          <w:tcPr>
            <w:tcW w:w="800" w:type="dxa"/>
            <w:shd w:val="pct10" w:color="auto" w:fill="FFFFFF"/>
          </w:tcPr>
          <w:p w:rsidR="00823532" w:rsidRPr="00235394" w:rsidRDefault="00823532" w:rsidP="003522BF">
            <w:pPr>
              <w:pStyle w:val="TAL"/>
              <w:rPr>
                <w:b/>
                <w:sz w:val="16"/>
              </w:rPr>
            </w:pPr>
            <w:r>
              <w:rPr>
                <w:b/>
                <w:sz w:val="16"/>
              </w:rPr>
              <w:t>Meeting</w:t>
            </w:r>
          </w:p>
        </w:tc>
        <w:tc>
          <w:tcPr>
            <w:tcW w:w="1094" w:type="dxa"/>
            <w:shd w:val="pct10" w:color="auto" w:fill="FFFFFF"/>
          </w:tcPr>
          <w:p w:rsidR="00823532" w:rsidRPr="00235394" w:rsidRDefault="00823532" w:rsidP="003522BF">
            <w:pPr>
              <w:pStyle w:val="TAL"/>
              <w:rPr>
                <w:b/>
                <w:sz w:val="16"/>
              </w:rPr>
            </w:pPr>
            <w:r w:rsidRPr="00235394">
              <w:rPr>
                <w:b/>
                <w:sz w:val="16"/>
              </w:rPr>
              <w:t>TDoc</w:t>
            </w:r>
          </w:p>
        </w:tc>
        <w:tc>
          <w:tcPr>
            <w:tcW w:w="567" w:type="dxa"/>
            <w:shd w:val="pct10" w:color="auto" w:fill="FFFFFF"/>
          </w:tcPr>
          <w:p w:rsidR="00823532" w:rsidRPr="00235394" w:rsidRDefault="00823532" w:rsidP="003522BF">
            <w:pPr>
              <w:pStyle w:val="TAL"/>
              <w:rPr>
                <w:b/>
                <w:sz w:val="16"/>
              </w:rPr>
            </w:pPr>
            <w:r w:rsidRPr="00235394">
              <w:rPr>
                <w:b/>
                <w:sz w:val="16"/>
              </w:rPr>
              <w:t>CR</w:t>
            </w:r>
          </w:p>
        </w:tc>
        <w:tc>
          <w:tcPr>
            <w:tcW w:w="425" w:type="dxa"/>
            <w:shd w:val="pct10" w:color="auto" w:fill="FFFFFF"/>
          </w:tcPr>
          <w:p w:rsidR="00823532" w:rsidRPr="00235394" w:rsidRDefault="00823532" w:rsidP="003522BF">
            <w:pPr>
              <w:pStyle w:val="TAL"/>
              <w:rPr>
                <w:b/>
                <w:sz w:val="16"/>
              </w:rPr>
            </w:pPr>
            <w:r w:rsidRPr="00235394">
              <w:rPr>
                <w:b/>
                <w:sz w:val="16"/>
              </w:rPr>
              <w:t>Rev</w:t>
            </w:r>
          </w:p>
        </w:tc>
        <w:tc>
          <w:tcPr>
            <w:tcW w:w="425" w:type="dxa"/>
            <w:shd w:val="pct10" w:color="auto" w:fill="FFFFFF"/>
          </w:tcPr>
          <w:p w:rsidR="00823532" w:rsidRPr="00235394" w:rsidRDefault="00823532" w:rsidP="003522BF">
            <w:pPr>
              <w:pStyle w:val="TAL"/>
              <w:rPr>
                <w:b/>
                <w:sz w:val="16"/>
              </w:rPr>
            </w:pPr>
            <w:r>
              <w:rPr>
                <w:b/>
                <w:sz w:val="16"/>
              </w:rPr>
              <w:t>Cat</w:t>
            </w:r>
          </w:p>
        </w:tc>
        <w:tc>
          <w:tcPr>
            <w:tcW w:w="4820" w:type="dxa"/>
            <w:shd w:val="pct10" w:color="auto" w:fill="FFFFFF"/>
          </w:tcPr>
          <w:p w:rsidR="00823532" w:rsidRPr="00235394" w:rsidRDefault="00823532" w:rsidP="003522BF">
            <w:pPr>
              <w:pStyle w:val="TAL"/>
              <w:rPr>
                <w:b/>
                <w:sz w:val="16"/>
              </w:rPr>
            </w:pPr>
            <w:r w:rsidRPr="00235394">
              <w:rPr>
                <w:b/>
                <w:sz w:val="16"/>
              </w:rPr>
              <w:t>Subject/Comment</w:t>
            </w:r>
          </w:p>
        </w:tc>
        <w:tc>
          <w:tcPr>
            <w:tcW w:w="708" w:type="dxa"/>
            <w:shd w:val="pct10" w:color="auto" w:fill="FFFFFF"/>
          </w:tcPr>
          <w:p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rsidTr="00001EF9">
        <w:tc>
          <w:tcPr>
            <w:tcW w:w="800" w:type="dxa"/>
            <w:shd w:val="solid" w:color="FFFFFF" w:fill="auto"/>
          </w:tcPr>
          <w:p w:rsidR="00823532" w:rsidRPr="006B0D02" w:rsidRDefault="00823532" w:rsidP="003522BF">
            <w:pPr>
              <w:pStyle w:val="TAC"/>
              <w:rPr>
                <w:sz w:val="16"/>
                <w:szCs w:val="16"/>
              </w:rPr>
            </w:pPr>
            <w:r>
              <w:rPr>
                <w:sz w:val="16"/>
                <w:szCs w:val="16"/>
              </w:rPr>
              <w:t>2019-11</w:t>
            </w:r>
          </w:p>
        </w:tc>
        <w:tc>
          <w:tcPr>
            <w:tcW w:w="800" w:type="dxa"/>
            <w:shd w:val="solid" w:color="FFFFFF" w:fill="auto"/>
          </w:tcPr>
          <w:p w:rsidR="00823532" w:rsidRPr="006B0D02" w:rsidRDefault="00823532" w:rsidP="003522BF">
            <w:pPr>
              <w:pStyle w:val="TAC"/>
              <w:rPr>
                <w:sz w:val="16"/>
                <w:szCs w:val="16"/>
              </w:rPr>
            </w:pPr>
            <w:r>
              <w:rPr>
                <w:sz w:val="16"/>
                <w:szCs w:val="16"/>
              </w:rPr>
              <w:t>CT4#95</w:t>
            </w:r>
          </w:p>
        </w:tc>
        <w:tc>
          <w:tcPr>
            <w:tcW w:w="1094" w:type="dxa"/>
            <w:shd w:val="solid" w:color="FFFFFF" w:fill="auto"/>
          </w:tcPr>
          <w:p w:rsidR="00823532" w:rsidRPr="006B0D02" w:rsidRDefault="00823532" w:rsidP="003522BF">
            <w:pPr>
              <w:pStyle w:val="TAC"/>
              <w:rPr>
                <w:sz w:val="16"/>
                <w:szCs w:val="16"/>
              </w:rPr>
            </w:pPr>
            <w:r>
              <w:rPr>
                <w:sz w:val="16"/>
                <w:szCs w:val="16"/>
              </w:rPr>
              <w:t>C4-195242</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6B0D02" w:rsidRDefault="00823532" w:rsidP="003522BF">
            <w:pPr>
              <w:pStyle w:val="TAL"/>
              <w:rPr>
                <w:sz w:val="16"/>
                <w:szCs w:val="16"/>
              </w:rPr>
            </w:pPr>
            <w:r>
              <w:rPr>
                <w:sz w:val="16"/>
                <w:szCs w:val="16"/>
              </w:rPr>
              <w:t>Initial Draft.</w:t>
            </w:r>
          </w:p>
        </w:tc>
        <w:tc>
          <w:tcPr>
            <w:tcW w:w="708" w:type="dxa"/>
            <w:shd w:val="solid" w:color="FFFFFF" w:fill="auto"/>
          </w:tcPr>
          <w:p w:rsidR="00823532" w:rsidRPr="007D6048" w:rsidRDefault="00823532" w:rsidP="003522BF">
            <w:pPr>
              <w:pStyle w:val="TAC"/>
              <w:rPr>
                <w:sz w:val="16"/>
                <w:szCs w:val="16"/>
              </w:rPr>
            </w:pPr>
            <w:r>
              <w:rPr>
                <w:sz w:val="16"/>
                <w:szCs w:val="16"/>
              </w:rPr>
              <w:t>0.1.0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C4-200833</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C4-201197</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C4-201198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C4-201206</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C4-201208</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823532" w:rsidRPr="006B0D02" w:rsidTr="00001EF9">
        <w:tc>
          <w:tcPr>
            <w:tcW w:w="800" w:type="dxa"/>
            <w:shd w:val="solid" w:color="FFFFFF" w:fill="auto"/>
          </w:tcPr>
          <w:p w:rsidR="00823532" w:rsidRDefault="00823532" w:rsidP="003522BF">
            <w:pPr>
              <w:pStyle w:val="TAC"/>
              <w:rPr>
                <w:sz w:val="16"/>
                <w:szCs w:val="16"/>
              </w:rPr>
            </w:pPr>
            <w:r>
              <w:rPr>
                <w:sz w:val="16"/>
                <w:szCs w:val="16"/>
              </w:rPr>
              <w:t>2020-03</w:t>
            </w:r>
          </w:p>
        </w:tc>
        <w:tc>
          <w:tcPr>
            <w:tcW w:w="800" w:type="dxa"/>
            <w:shd w:val="solid" w:color="FFFFFF" w:fill="auto"/>
          </w:tcPr>
          <w:p w:rsidR="00823532" w:rsidRDefault="00823532" w:rsidP="003522BF">
            <w:pPr>
              <w:pStyle w:val="TAC"/>
              <w:rPr>
                <w:sz w:val="16"/>
                <w:szCs w:val="16"/>
              </w:rPr>
            </w:pPr>
            <w:r>
              <w:rPr>
                <w:sz w:val="16"/>
                <w:szCs w:val="16"/>
              </w:rPr>
              <w:t>CT4#96e</w:t>
            </w:r>
          </w:p>
        </w:tc>
        <w:tc>
          <w:tcPr>
            <w:tcW w:w="1094" w:type="dxa"/>
            <w:shd w:val="solid" w:color="FFFFFF" w:fill="auto"/>
          </w:tcPr>
          <w:p w:rsidR="00823532" w:rsidRDefault="00823532" w:rsidP="003522BF">
            <w:pPr>
              <w:pStyle w:val="TAC"/>
              <w:rPr>
                <w:sz w:val="16"/>
                <w:szCs w:val="16"/>
              </w:rPr>
            </w:pPr>
            <w:r>
              <w:rPr>
                <w:sz w:val="16"/>
                <w:szCs w:val="16"/>
              </w:rPr>
              <w:t>C4-201209</w:t>
            </w:r>
          </w:p>
        </w:tc>
        <w:tc>
          <w:tcPr>
            <w:tcW w:w="567" w:type="dxa"/>
            <w:shd w:val="solid" w:color="FFFFFF" w:fill="auto"/>
          </w:tcPr>
          <w:p w:rsidR="00823532" w:rsidRPr="006B0D02" w:rsidRDefault="00823532" w:rsidP="003522BF">
            <w:pPr>
              <w:pStyle w:val="TAL"/>
              <w:rPr>
                <w:sz w:val="16"/>
                <w:szCs w:val="16"/>
              </w:rPr>
            </w:pPr>
          </w:p>
        </w:tc>
        <w:tc>
          <w:tcPr>
            <w:tcW w:w="425" w:type="dxa"/>
            <w:shd w:val="solid" w:color="FFFFFF" w:fill="auto"/>
          </w:tcPr>
          <w:p w:rsidR="00823532" w:rsidRPr="006B0D02" w:rsidRDefault="00823532" w:rsidP="003522BF">
            <w:pPr>
              <w:pStyle w:val="TAR"/>
              <w:rPr>
                <w:sz w:val="16"/>
                <w:szCs w:val="16"/>
              </w:rPr>
            </w:pPr>
          </w:p>
        </w:tc>
        <w:tc>
          <w:tcPr>
            <w:tcW w:w="425" w:type="dxa"/>
            <w:shd w:val="solid" w:color="FFFFFF" w:fill="auto"/>
          </w:tcPr>
          <w:p w:rsidR="00823532" w:rsidRPr="006B0D02" w:rsidRDefault="00823532" w:rsidP="003522BF">
            <w:pPr>
              <w:pStyle w:val="TAC"/>
              <w:rPr>
                <w:sz w:val="16"/>
                <w:szCs w:val="16"/>
              </w:rPr>
            </w:pPr>
          </w:p>
        </w:tc>
        <w:tc>
          <w:tcPr>
            <w:tcW w:w="4820" w:type="dxa"/>
            <w:shd w:val="solid" w:color="FFFFFF" w:fill="auto"/>
          </w:tcPr>
          <w:p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rsidR="00823532" w:rsidRDefault="00823532" w:rsidP="003522BF">
            <w:pPr>
              <w:pStyle w:val="TAC"/>
              <w:rPr>
                <w:sz w:val="16"/>
                <w:szCs w:val="16"/>
              </w:rPr>
            </w:pPr>
            <w:r>
              <w:rPr>
                <w:sz w:val="16"/>
                <w:szCs w:val="16"/>
              </w:rPr>
              <w:t>0.2.0</w:t>
            </w:r>
          </w:p>
        </w:tc>
      </w:tr>
      <w:tr w:rsidR="004D1665" w:rsidRPr="006B0D02" w:rsidTr="00001EF9">
        <w:tc>
          <w:tcPr>
            <w:tcW w:w="800" w:type="dxa"/>
            <w:shd w:val="solid" w:color="FFFFFF" w:fill="auto"/>
          </w:tcPr>
          <w:p w:rsidR="004D1665" w:rsidRDefault="004D1665" w:rsidP="003522BF">
            <w:pPr>
              <w:pStyle w:val="TAC"/>
              <w:rPr>
                <w:sz w:val="16"/>
                <w:szCs w:val="16"/>
              </w:rPr>
            </w:pPr>
            <w:r>
              <w:rPr>
                <w:sz w:val="16"/>
                <w:szCs w:val="16"/>
              </w:rPr>
              <w:t>2020-03</w:t>
            </w:r>
          </w:p>
        </w:tc>
        <w:tc>
          <w:tcPr>
            <w:tcW w:w="800" w:type="dxa"/>
            <w:shd w:val="solid" w:color="FFFFFF" w:fill="auto"/>
          </w:tcPr>
          <w:p w:rsidR="004D1665" w:rsidRDefault="004D1665" w:rsidP="003522BF">
            <w:pPr>
              <w:pStyle w:val="TAC"/>
              <w:rPr>
                <w:sz w:val="16"/>
                <w:szCs w:val="16"/>
              </w:rPr>
            </w:pPr>
            <w:r>
              <w:rPr>
                <w:sz w:val="16"/>
                <w:szCs w:val="16"/>
              </w:rPr>
              <w:t>CT-87e</w:t>
            </w:r>
          </w:p>
        </w:tc>
        <w:tc>
          <w:tcPr>
            <w:tcW w:w="1094" w:type="dxa"/>
            <w:shd w:val="solid" w:color="FFFFFF" w:fill="auto"/>
          </w:tcPr>
          <w:p w:rsidR="004D1665" w:rsidRDefault="004D1665" w:rsidP="003522BF">
            <w:pPr>
              <w:pStyle w:val="TAC"/>
              <w:rPr>
                <w:sz w:val="16"/>
                <w:szCs w:val="16"/>
              </w:rPr>
            </w:pPr>
            <w:r>
              <w:rPr>
                <w:sz w:val="16"/>
                <w:szCs w:val="16"/>
              </w:rPr>
              <w:t>CP-200063</w:t>
            </w:r>
          </w:p>
        </w:tc>
        <w:tc>
          <w:tcPr>
            <w:tcW w:w="567" w:type="dxa"/>
            <w:shd w:val="solid" w:color="FFFFFF" w:fill="auto"/>
          </w:tcPr>
          <w:p w:rsidR="004D1665" w:rsidRPr="006B0D02" w:rsidRDefault="004D1665" w:rsidP="003522BF">
            <w:pPr>
              <w:pStyle w:val="TAL"/>
              <w:rPr>
                <w:sz w:val="16"/>
                <w:szCs w:val="16"/>
              </w:rPr>
            </w:pPr>
          </w:p>
        </w:tc>
        <w:tc>
          <w:tcPr>
            <w:tcW w:w="425" w:type="dxa"/>
            <w:shd w:val="solid" w:color="FFFFFF" w:fill="auto"/>
          </w:tcPr>
          <w:p w:rsidR="004D1665" w:rsidRPr="006B0D02" w:rsidRDefault="004D1665" w:rsidP="003522BF">
            <w:pPr>
              <w:pStyle w:val="TAR"/>
              <w:rPr>
                <w:sz w:val="16"/>
                <w:szCs w:val="16"/>
              </w:rPr>
            </w:pPr>
          </w:p>
        </w:tc>
        <w:tc>
          <w:tcPr>
            <w:tcW w:w="425" w:type="dxa"/>
            <w:shd w:val="solid" w:color="FFFFFF" w:fill="auto"/>
          </w:tcPr>
          <w:p w:rsidR="004D1665" w:rsidRPr="006B0D02" w:rsidRDefault="004D1665" w:rsidP="003522BF">
            <w:pPr>
              <w:pStyle w:val="TAC"/>
              <w:rPr>
                <w:sz w:val="16"/>
                <w:szCs w:val="16"/>
              </w:rPr>
            </w:pPr>
          </w:p>
        </w:tc>
        <w:tc>
          <w:tcPr>
            <w:tcW w:w="4820" w:type="dxa"/>
            <w:shd w:val="solid" w:color="FFFFFF" w:fill="auto"/>
          </w:tcPr>
          <w:p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rsidR="004D1665" w:rsidRDefault="004D1665" w:rsidP="003522BF">
            <w:pPr>
              <w:pStyle w:val="TAC"/>
              <w:rPr>
                <w:sz w:val="16"/>
                <w:szCs w:val="16"/>
              </w:rPr>
            </w:pPr>
            <w:r>
              <w:rPr>
                <w:sz w:val="16"/>
                <w:szCs w:val="16"/>
              </w:rPr>
              <w:t>1.0.0</w:t>
            </w:r>
          </w:p>
        </w:tc>
      </w:tr>
      <w:tr w:rsidR="007A5E45" w:rsidRPr="006B0D02" w:rsidTr="00001EF9">
        <w:tc>
          <w:tcPr>
            <w:tcW w:w="800" w:type="dxa"/>
            <w:shd w:val="solid" w:color="FFFFFF" w:fill="auto"/>
          </w:tcPr>
          <w:p w:rsidR="007A5E45" w:rsidRDefault="007A5E45" w:rsidP="007A5E45">
            <w:pPr>
              <w:pStyle w:val="TAC"/>
              <w:rPr>
                <w:sz w:val="16"/>
                <w:szCs w:val="16"/>
              </w:rPr>
            </w:pPr>
            <w:r>
              <w:rPr>
                <w:sz w:val="16"/>
                <w:szCs w:val="16"/>
              </w:rPr>
              <w:t>2020-03</w:t>
            </w:r>
          </w:p>
        </w:tc>
        <w:tc>
          <w:tcPr>
            <w:tcW w:w="800" w:type="dxa"/>
            <w:shd w:val="solid" w:color="FFFFFF" w:fill="auto"/>
          </w:tcPr>
          <w:p w:rsidR="007A5E45" w:rsidRDefault="007A5E45" w:rsidP="007A5E45">
            <w:pPr>
              <w:pStyle w:val="TAC"/>
              <w:rPr>
                <w:sz w:val="16"/>
                <w:szCs w:val="16"/>
              </w:rPr>
            </w:pPr>
            <w:r>
              <w:rPr>
                <w:sz w:val="16"/>
                <w:szCs w:val="16"/>
              </w:rPr>
              <w:t>CT-87e</w:t>
            </w:r>
          </w:p>
        </w:tc>
        <w:tc>
          <w:tcPr>
            <w:tcW w:w="1094" w:type="dxa"/>
            <w:shd w:val="solid" w:color="FFFFFF" w:fill="auto"/>
          </w:tcPr>
          <w:p w:rsidR="007A5E45" w:rsidRDefault="007A5E45" w:rsidP="007A5E45">
            <w:pPr>
              <w:pStyle w:val="TAC"/>
              <w:rPr>
                <w:sz w:val="16"/>
                <w:szCs w:val="16"/>
              </w:rPr>
            </w:pPr>
          </w:p>
        </w:tc>
        <w:tc>
          <w:tcPr>
            <w:tcW w:w="567" w:type="dxa"/>
            <w:shd w:val="solid" w:color="FFFFFF" w:fill="auto"/>
          </w:tcPr>
          <w:p w:rsidR="007A5E45" w:rsidRPr="006B0D02" w:rsidRDefault="007A5E45" w:rsidP="007A5E45">
            <w:pPr>
              <w:pStyle w:val="TAL"/>
              <w:rPr>
                <w:sz w:val="16"/>
                <w:szCs w:val="16"/>
              </w:rPr>
            </w:pPr>
          </w:p>
        </w:tc>
        <w:tc>
          <w:tcPr>
            <w:tcW w:w="425" w:type="dxa"/>
            <w:shd w:val="solid" w:color="FFFFFF" w:fill="auto"/>
          </w:tcPr>
          <w:p w:rsidR="007A5E45" w:rsidRPr="006B0D02" w:rsidRDefault="007A5E45" w:rsidP="007A5E45">
            <w:pPr>
              <w:pStyle w:val="TAR"/>
              <w:rPr>
                <w:sz w:val="16"/>
                <w:szCs w:val="16"/>
              </w:rPr>
            </w:pPr>
          </w:p>
        </w:tc>
        <w:tc>
          <w:tcPr>
            <w:tcW w:w="425" w:type="dxa"/>
            <w:shd w:val="solid" w:color="FFFFFF" w:fill="auto"/>
          </w:tcPr>
          <w:p w:rsidR="007A5E45" w:rsidRPr="006B0D02" w:rsidRDefault="007A5E45" w:rsidP="007A5E45">
            <w:pPr>
              <w:pStyle w:val="TAC"/>
              <w:rPr>
                <w:sz w:val="16"/>
                <w:szCs w:val="16"/>
              </w:rPr>
            </w:pPr>
          </w:p>
        </w:tc>
        <w:tc>
          <w:tcPr>
            <w:tcW w:w="4820" w:type="dxa"/>
            <w:shd w:val="solid" w:color="FFFFFF" w:fill="auto"/>
          </w:tcPr>
          <w:p w:rsidR="007A5E45" w:rsidRDefault="007A5E45" w:rsidP="007A5E45">
            <w:pPr>
              <w:pStyle w:val="TAL"/>
              <w:rPr>
                <w:sz w:val="16"/>
                <w:szCs w:val="16"/>
              </w:rPr>
            </w:pPr>
            <w:r>
              <w:rPr>
                <w:sz w:val="16"/>
                <w:szCs w:val="16"/>
              </w:rPr>
              <w:t>Approved at CT#87e</w:t>
            </w:r>
          </w:p>
        </w:tc>
        <w:tc>
          <w:tcPr>
            <w:tcW w:w="708" w:type="dxa"/>
            <w:shd w:val="solid" w:color="FFFFFF" w:fill="auto"/>
          </w:tcPr>
          <w:p w:rsidR="007A5E45" w:rsidRDefault="007A5E45" w:rsidP="007A5E45">
            <w:pPr>
              <w:pStyle w:val="TAC"/>
              <w:rPr>
                <w:sz w:val="16"/>
                <w:szCs w:val="16"/>
              </w:rPr>
            </w:pPr>
            <w:r>
              <w:rPr>
                <w:sz w:val="16"/>
                <w:szCs w:val="16"/>
              </w:rPr>
              <w:t>16.0.0</w:t>
            </w:r>
          </w:p>
        </w:tc>
      </w:tr>
      <w:tr w:rsidR="004A6D7B" w:rsidRPr="006B0D02" w:rsidTr="00001EF9">
        <w:tc>
          <w:tcPr>
            <w:tcW w:w="800" w:type="dxa"/>
            <w:shd w:val="solid" w:color="FFFFFF" w:fill="auto"/>
          </w:tcPr>
          <w:p w:rsidR="004A6D7B" w:rsidRDefault="004A6D7B" w:rsidP="007A5E45">
            <w:pPr>
              <w:pStyle w:val="TAC"/>
              <w:rPr>
                <w:sz w:val="16"/>
                <w:szCs w:val="16"/>
              </w:rPr>
            </w:pPr>
            <w:r>
              <w:rPr>
                <w:sz w:val="16"/>
                <w:szCs w:val="16"/>
              </w:rPr>
              <w:t>2020-07</w:t>
            </w:r>
          </w:p>
        </w:tc>
        <w:tc>
          <w:tcPr>
            <w:tcW w:w="800" w:type="dxa"/>
            <w:shd w:val="solid" w:color="FFFFFF" w:fill="auto"/>
          </w:tcPr>
          <w:p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rsidR="004A6D7B" w:rsidRDefault="004A6D7B" w:rsidP="007A5E45">
            <w:pPr>
              <w:pStyle w:val="TAC"/>
              <w:rPr>
                <w:sz w:val="16"/>
                <w:szCs w:val="16"/>
              </w:rPr>
            </w:pPr>
            <w:r>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0001</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rsidR="004A6D7B" w:rsidRDefault="004A6D7B" w:rsidP="007A5E45">
            <w:pPr>
              <w:pStyle w:val="TAC"/>
              <w:rPr>
                <w:sz w:val="16"/>
                <w:szCs w:val="16"/>
              </w:rPr>
            </w:pPr>
            <w:r>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0002</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0003</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0006</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0007</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Default="004A6D7B" w:rsidP="007A5E45">
            <w:pPr>
              <w:pStyle w:val="TAC"/>
              <w:rPr>
                <w:sz w:val="16"/>
                <w:szCs w:val="16"/>
              </w:rPr>
            </w:pPr>
            <w:r w:rsidRPr="004B40D7">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Default="004A6D7B" w:rsidP="007A5E45">
            <w:pPr>
              <w:pStyle w:val="TAC"/>
              <w:rPr>
                <w:sz w:val="16"/>
                <w:szCs w:val="16"/>
              </w:rPr>
            </w:pPr>
            <w:r w:rsidRPr="00860D77">
              <w:rPr>
                <w:sz w:val="16"/>
                <w:szCs w:val="16"/>
              </w:rPr>
              <w:t>CP-201042</w:t>
            </w:r>
          </w:p>
        </w:tc>
        <w:tc>
          <w:tcPr>
            <w:tcW w:w="567" w:type="dxa"/>
            <w:shd w:val="solid" w:color="FFFFFF" w:fill="auto"/>
          </w:tcPr>
          <w:p w:rsidR="004A6D7B" w:rsidRPr="006B0D02" w:rsidRDefault="004A6D7B" w:rsidP="007A5E45">
            <w:pPr>
              <w:pStyle w:val="TAL"/>
              <w:rPr>
                <w:sz w:val="16"/>
                <w:szCs w:val="16"/>
              </w:rPr>
            </w:pPr>
            <w:r>
              <w:rPr>
                <w:sz w:val="16"/>
                <w:szCs w:val="16"/>
              </w:rPr>
              <w:t>0008</w:t>
            </w:r>
          </w:p>
        </w:tc>
        <w:tc>
          <w:tcPr>
            <w:tcW w:w="425" w:type="dxa"/>
            <w:shd w:val="solid" w:color="FFFFFF" w:fill="auto"/>
          </w:tcPr>
          <w:p w:rsidR="004A6D7B" w:rsidRPr="006B0D02" w:rsidRDefault="004A6D7B" w:rsidP="007A5E45">
            <w:pPr>
              <w:pStyle w:val="TAR"/>
              <w:rPr>
                <w:sz w:val="16"/>
                <w:szCs w:val="16"/>
              </w:rPr>
            </w:pPr>
          </w:p>
        </w:tc>
        <w:tc>
          <w:tcPr>
            <w:tcW w:w="425" w:type="dxa"/>
            <w:shd w:val="solid" w:color="FFFFFF" w:fill="auto"/>
          </w:tcPr>
          <w:p w:rsidR="004A6D7B" w:rsidRPr="006B0D02" w:rsidRDefault="004A6D7B" w:rsidP="007A5E45">
            <w:pPr>
              <w:pStyle w:val="TAC"/>
              <w:rPr>
                <w:sz w:val="16"/>
                <w:szCs w:val="16"/>
              </w:rPr>
            </w:pPr>
            <w:r w:rsidRPr="00E12A72">
              <w:rPr>
                <w:sz w:val="16"/>
                <w:szCs w:val="16"/>
              </w:rPr>
              <w:t>F</w:t>
            </w:r>
          </w:p>
        </w:tc>
        <w:tc>
          <w:tcPr>
            <w:tcW w:w="4820" w:type="dxa"/>
            <w:shd w:val="solid" w:color="FFFFFF" w:fill="auto"/>
          </w:tcPr>
          <w:p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0009</w:t>
            </w:r>
          </w:p>
        </w:tc>
        <w:tc>
          <w:tcPr>
            <w:tcW w:w="425" w:type="dxa"/>
            <w:shd w:val="solid" w:color="FFFFFF" w:fill="auto"/>
          </w:tcPr>
          <w:p w:rsidR="004A6D7B" w:rsidRPr="006B0D02" w:rsidRDefault="004A6D7B" w:rsidP="007A5E45">
            <w:pPr>
              <w:pStyle w:val="TAR"/>
              <w:rPr>
                <w:sz w:val="16"/>
                <w:szCs w:val="16"/>
              </w:rPr>
            </w:pPr>
            <w:r>
              <w:rPr>
                <w:sz w:val="16"/>
                <w:szCs w:val="16"/>
              </w:rPr>
              <w:t>2</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4A6D7B" w:rsidRPr="006B0D02" w:rsidTr="00001EF9">
        <w:tc>
          <w:tcPr>
            <w:tcW w:w="800" w:type="dxa"/>
            <w:shd w:val="solid" w:color="FFFFFF" w:fill="auto"/>
          </w:tcPr>
          <w:p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rsidR="004A6D7B" w:rsidRDefault="004A6D7B" w:rsidP="007A5E45">
            <w:pPr>
              <w:pStyle w:val="TAC"/>
              <w:rPr>
                <w:sz w:val="16"/>
                <w:szCs w:val="16"/>
              </w:rPr>
            </w:pPr>
            <w:r w:rsidRPr="0015742A">
              <w:rPr>
                <w:sz w:val="16"/>
                <w:szCs w:val="16"/>
              </w:rPr>
              <w:t>CT#88e</w:t>
            </w:r>
          </w:p>
        </w:tc>
        <w:tc>
          <w:tcPr>
            <w:tcW w:w="1094" w:type="dxa"/>
            <w:shd w:val="solid" w:color="FFFFFF" w:fill="auto"/>
          </w:tcPr>
          <w:p w:rsidR="004A6D7B" w:rsidRPr="00860D77" w:rsidRDefault="004A6D7B" w:rsidP="007A5E45">
            <w:pPr>
              <w:pStyle w:val="TAC"/>
              <w:rPr>
                <w:sz w:val="16"/>
                <w:szCs w:val="16"/>
              </w:rPr>
            </w:pPr>
            <w:r>
              <w:rPr>
                <w:sz w:val="16"/>
                <w:szCs w:val="16"/>
              </w:rPr>
              <w:t>CP-201042</w:t>
            </w:r>
          </w:p>
        </w:tc>
        <w:tc>
          <w:tcPr>
            <w:tcW w:w="567" w:type="dxa"/>
            <w:shd w:val="solid" w:color="FFFFFF" w:fill="auto"/>
          </w:tcPr>
          <w:p w:rsidR="004A6D7B" w:rsidRDefault="004A6D7B" w:rsidP="007A5E45">
            <w:pPr>
              <w:pStyle w:val="TAL"/>
              <w:rPr>
                <w:sz w:val="16"/>
                <w:szCs w:val="16"/>
              </w:rPr>
            </w:pPr>
            <w:r>
              <w:rPr>
                <w:sz w:val="16"/>
                <w:szCs w:val="16"/>
              </w:rPr>
              <w:t>0010</w:t>
            </w:r>
          </w:p>
        </w:tc>
        <w:tc>
          <w:tcPr>
            <w:tcW w:w="425" w:type="dxa"/>
            <w:shd w:val="solid" w:color="FFFFFF" w:fill="auto"/>
          </w:tcPr>
          <w:p w:rsidR="004A6D7B" w:rsidRPr="006B0D02" w:rsidRDefault="004A6D7B" w:rsidP="007A5E45">
            <w:pPr>
              <w:pStyle w:val="TAR"/>
              <w:rPr>
                <w:sz w:val="16"/>
                <w:szCs w:val="16"/>
              </w:rPr>
            </w:pPr>
            <w:r>
              <w:rPr>
                <w:sz w:val="16"/>
                <w:szCs w:val="16"/>
              </w:rPr>
              <w:t>1</w:t>
            </w:r>
          </w:p>
        </w:tc>
        <w:tc>
          <w:tcPr>
            <w:tcW w:w="425" w:type="dxa"/>
            <w:shd w:val="solid" w:color="FFFFFF" w:fill="auto"/>
          </w:tcPr>
          <w:p w:rsidR="004A6D7B" w:rsidRPr="006B0D02" w:rsidRDefault="004A6D7B" w:rsidP="007A5E45">
            <w:pPr>
              <w:pStyle w:val="TAC"/>
              <w:rPr>
                <w:sz w:val="16"/>
                <w:szCs w:val="16"/>
              </w:rPr>
            </w:pPr>
            <w:r>
              <w:rPr>
                <w:sz w:val="16"/>
                <w:szCs w:val="16"/>
              </w:rPr>
              <w:t>B</w:t>
            </w:r>
          </w:p>
        </w:tc>
        <w:tc>
          <w:tcPr>
            <w:tcW w:w="4820" w:type="dxa"/>
            <w:shd w:val="solid" w:color="FFFFFF" w:fill="auto"/>
          </w:tcPr>
          <w:p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rsidR="004A6D7B" w:rsidRDefault="004A6D7B" w:rsidP="007A5E45">
            <w:pPr>
              <w:pStyle w:val="TAC"/>
              <w:rPr>
                <w:sz w:val="16"/>
                <w:szCs w:val="16"/>
              </w:rPr>
            </w:pPr>
            <w:r w:rsidRPr="00D51AD6">
              <w:rPr>
                <w:sz w:val="16"/>
                <w:szCs w:val="16"/>
              </w:rPr>
              <w:t>16.1.0</w:t>
            </w:r>
          </w:p>
        </w:tc>
      </w:tr>
      <w:tr w:rsidR="009505F8" w:rsidRPr="006B0D02" w:rsidTr="00001EF9">
        <w:tc>
          <w:tcPr>
            <w:tcW w:w="800" w:type="dxa"/>
            <w:shd w:val="solid" w:color="FFFFFF" w:fill="auto"/>
          </w:tcPr>
          <w:p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rsidR="009505F8" w:rsidRDefault="009505F8" w:rsidP="009505F8">
            <w:pPr>
              <w:pStyle w:val="TAC"/>
              <w:rPr>
                <w:sz w:val="16"/>
                <w:szCs w:val="16"/>
              </w:rPr>
            </w:pPr>
            <w:r>
              <w:rPr>
                <w:sz w:val="16"/>
                <w:szCs w:val="16"/>
              </w:rPr>
              <w:t>CP-201073</w:t>
            </w:r>
          </w:p>
        </w:tc>
        <w:tc>
          <w:tcPr>
            <w:tcW w:w="567" w:type="dxa"/>
            <w:shd w:val="solid" w:color="FFFFFF" w:fill="auto"/>
          </w:tcPr>
          <w:p w:rsidR="009505F8" w:rsidRDefault="009505F8" w:rsidP="007A5E45">
            <w:pPr>
              <w:pStyle w:val="TAL"/>
              <w:rPr>
                <w:sz w:val="16"/>
                <w:szCs w:val="16"/>
              </w:rPr>
            </w:pPr>
            <w:r>
              <w:rPr>
                <w:sz w:val="16"/>
                <w:szCs w:val="16"/>
              </w:rPr>
              <w:t>0011</w:t>
            </w:r>
          </w:p>
        </w:tc>
        <w:tc>
          <w:tcPr>
            <w:tcW w:w="425" w:type="dxa"/>
            <w:shd w:val="solid" w:color="FFFFFF" w:fill="auto"/>
          </w:tcPr>
          <w:p w:rsidR="009505F8" w:rsidRDefault="009505F8" w:rsidP="007A5E45">
            <w:pPr>
              <w:pStyle w:val="TAR"/>
              <w:rPr>
                <w:sz w:val="16"/>
                <w:szCs w:val="16"/>
              </w:rPr>
            </w:pPr>
          </w:p>
        </w:tc>
        <w:tc>
          <w:tcPr>
            <w:tcW w:w="425" w:type="dxa"/>
            <w:shd w:val="solid" w:color="FFFFFF" w:fill="auto"/>
          </w:tcPr>
          <w:p w:rsidR="009505F8" w:rsidRDefault="009505F8" w:rsidP="007A5E45">
            <w:pPr>
              <w:pStyle w:val="TAC"/>
              <w:rPr>
                <w:sz w:val="16"/>
                <w:szCs w:val="16"/>
              </w:rPr>
            </w:pPr>
            <w:r>
              <w:rPr>
                <w:sz w:val="16"/>
                <w:szCs w:val="16"/>
              </w:rPr>
              <w:t>F</w:t>
            </w:r>
          </w:p>
        </w:tc>
        <w:tc>
          <w:tcPr>
            <w:tcW w:w="4820" w:type="dxa"/>
            <w:shd w:val="solid" w:color="FFFFFF" w:fill="auto"/>
          </w:tcPr>
          <w:p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rsidR="009505F8" w:rsidRPr="00D51AD6" w:rsidRDefault="009505F8" w:rsidP="007A5E45">
            <w:pPr>
              <w:pStyle w:val="TAC"/>
              <w:rPr>
                <w:sz w:val="16"/>
                <w:szCs w:val="16"/>
              </w:rPr>
            </w:pPr>
            <w:r>
              <w:rPr>
                <w:sz w:val="16"/>
                <w:szCs w:val="16"/>
              </w:rPr>
              <w:t>16.1.0</w:t>
            </w:r>
          </w:p>
        </w:tc>
      </w:tr>
      <w:tr w:rsidR="00001EF9" w:rsidRPr="006B0D02" w:rsidTr="00001EF9">
        <w:tc>
          <w:tcPr>
            <w:tcW w:w="800" w:type="dxa"/>
            <w:shd w:val="solid" w:color="FFFFFF" w:fill="auto"/>
          </w:tcPr>
          <w:p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rsidR="00001EF9" w:rsidRDefault="00001EF9" w:rsidP="00001EF9">
            <w:pPr>
              <w:pStyle w:val="TAL"/>
              <w:rPr>
                <w:sz w:val="16"/>
                <w:szCs w:val="16"/>
              </w:rPr>
            </w:pPr>
            <w:r>
              <w:rPr>
                <w:sz w:val="16"/>
                <w:szCs w:val="16"/>
              </w:rPr>
              <w:t>0012</w:t>
            </w:r>
          </w:p>
        </w:tc>
        <w:tc>
          <w:tcPr>
            <w:tcW w:w="425" w:type="dxa"/>
            <w:shd w:val="solid" w:color="FFFFFF" w:fill="auto"/>
          </w:tcPr>
          <w:p w:rsidR="00001EF9" w:rsidRDefault="00001EF9" w:rsidP="00001EF9">
            <w:pPr>
              <w:pStyle w:val="TAR"/>
              <w:rPr>
                <w:sz w:val="16"/>
                <w:szCs w:val="16"/>
              </w:rPr>
            </w:pPr>
          </w:p>
        </w:tc>
        <w:tc>
          <w:tcPr>
            <w:tcW w:w="425" w:type="dxa"/>
            <w:shd w:val="solid" w:color="FFFFFF" w:fill="auto"/>
          </w:tcPr>
          <w:p w:rsidR="00001EF9" w:rsidRDefault="00001EF9" w:rsidP="00001EF9">
            <w:pPr>
              <w:pStyle w:val="TAC"/>
              <w:rPr>
                <w:sz w:val="16"/>
                <w:szCs w:val="16"/>
              </w:rPr>
            </w:pPr>
            <w:r>
              <w:rPr>
                <w:sz w:val="16"/>
                <w:szCs w:val="16"/>
              </w:rPr>
              <w:t>F</w:t>
            </w:r>
          </w:p>
        </w:tc>
        <w:tc>
          <w:tcPr>
            <w:tcW w:w="4820" w:type="dxa"/>
            <w:shd w:val="solid" w:color="FFFFFF" w:fill="auto"/>
          </w:tcPr>
          <w:p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DE5ABF" w:rsidRPr="006B0D02" w:rsidTr="00001EF9">
        <w:tc>
          <w:tcPr>
            <w:tcW w:w="800" w:type="dxa"/>
            <w:shd w:val="solid" w:color="FFFFFF" w:fill="auto"/>
          </w:tcPr>
          <w:p w:rsidR="00DE5ABF" w:rsidRPr="00532D34" w:rsidRDefault="00DE5ABF" w:rsidP="00001EF9">
            <w:pPr>
              <w:pStyle w:val="TAC"/>
              <w:rPr>
                <w:sz w:val="16"/>
                <w:szCs w:val="16"/>
              </w:rPr>
            </w:pPr>
            <w:r>
              <w:rPr>
                <w:sz w:val="16"/>
                <w:szCs w:val="16"/>
              </w:rPr>
              <w:t>2020-1</w:t>
            </w:r>
            <w:r w:rsidR="00E33A09">
              <w:rPr>
                <w:sz w:val="16"/>
                <w:szCs w:val="16"/>
              </w:rPr>
              <w:t>2</w:t>
            </w:r>
          </w:p>
        </w:tc>
        <w:tc>
          <w:tcPr>
            <w:tcW w:w="800" w:type="dxa"/>
            <w:shd w:val="solid" w:color="FFFFFF" w:fill="auto"/>
          </w:tcPr>
          <w:p w:rsidR="00DE5ABF" w:rsidRPr="0015742A" w:rsidRDefault="00DE5ABF" w:rsidP="00001EF9">
            <w:pPr>
              <w:pStyle w:val="TAC"/>
              <w:rPr>
                <w:sz w:val="16"/>
                <w:szCs w:val="16"/>
              </w:rPr>
            </w:pPr>
            <w:r>
              <w:rPr>
                <w:sz w:val="16"/>
                <w:szCs w:val="16"/>
              </w:rPr>
              <w:t>CT#90e</w:t>
            </w:r>
          </w:p>
        </w:tc>
        <w:tc>
          <w:tcPr>
            <w:tcW w:w="1094" w:type="dxa"/>
            <w:shd w:val="solid" w:color="FFFFFF" w:fill="auto"/>
          </w:tcPr>
          <w:p w:rsidR="00DE5ABF" w:rsidRDefault="00DE5ABF" w:rsidP="004D649E">
            <w:pPr>
              <w:pStyle w:val="TAC"/>
              <w:rPr>
                <w:sz w:val="16"/>
                <w:szCs w:val="16"/>
              </w:rPr>
            </w:pPr>
            <w:r w:rsidRPr="00DE5ABF">
              <w:rPr>
                <w:sz w:val="16"/>
                <w:szCs w:val="16"/>
              </w:rPr>
              <w:t>CP-203035</w:t>
            </w:r>
          </w:p>
        </w:tc>
        <w:tc>
          <w:tcPr>
            <w:tcW w:w="567" w:type="dxa"/>
            <w:shd w:val="solid" w:color="FFFFFF" w:fill="auto"/>
          </w:tcPr>
          <w:p w:rsidR="00DE5ABF" w:rsidRDefault="00DE5ABF" w:rsidP="00001EF9">
            <w:pPr>
              <w:pStyle w:val="TAL"/>
              <w:rPr>
                <w:sz w:val="16"/>
                <w:szCs w:val="16"/>
              </w:rPr>
            </w:pPr>
            <w:r>
              <w:rPr>
                <w:sz w:val="16"/>
                <w:szCs w:val="16"/>
              </w:rPr>
              <w:t>0015</w:t>
            </w:r>
          </w:p>
        </w:tc>
        <w:tc>
          <w:tcPr>
            <w:tcW w:w="425" w:type="dxa"/>
            <w:shd w:val="solid" w:color="FFFFFF" w:fill="auto"/>
          </w:tcPr>
          <w:p w:rsidR="00DE5ABF" w:rsidRDefault="00DE5ABF" w:rsidP="00001EF9">
            <w:pPr>
              <w:pStyle w:val="TAR"/>
              <w:rPr>
                <w:sz w:val="16"/>
                <w:szCs w:val="16"/>
              </w:rPr>
            </w:pPr>
          </w:p>
        </w:tc>
        <w:tc>
          <w:tcPr>
            <w:tcW w:w="425" w:type="dxa"/>
            <w:shd w:val="solid" w:color="FFFFFF" w:fill="auto"/>
          </w:tcPr>
          <w:p w:rsidR="00DE5ABF" w:rsidRDefault="00DE5ABF" w:rsidP="00001EF9">
            <w:pPr>
              <w:pStyle w:val="TAC"/>
              <w:rPr>
                <w:sz w:val="16"/>
                <w:szCs w:val="16"/>
              </w:rPr>
            </w:pPr>
            <w:r>
              <w:rPr>
                <w:sz w:val="16"/>
                <w:szCs w:val="16"/>
              </w:rPr>
              <w:t>F</w:t>
            </w:r>
          </w:p>
        </w:tc>
        <w:tc>
          <w:tcPr>
            <w:tcW w:w="4820" w:type="dxa"/>
            <w:shd w:val="solid" w:color="FFFFFF" w:fill="auto"/>
          </w:tcPr>
          <w:p w:rsidR="00DE5ABF" w:rsidRPr="00001EF9" w:rsidRDefault="00DE5ABF" w:rsidP="00001EF9">
            <w:pPr>
              <w:pStyle w:val="TAL"/>
              <w:rPr>
                <w:sz w:val="16"/>
                <w:szCs w:val="16"/>
              </w:rPr>
            </w:pPr>
            <w:r w:rsidRPr="00DE5ABF">
              <w:rPr>
                <w:sz w:val="16"/>
                <w:szCs w:val="16"/>
              </w:rPr>
              <w:t>Removal of the reference to ETSI forge</w:t>
            </w:r>
          </w:p>
        </w:tc>
        <w:tc>
          <w:tcPr>
            <w:tcW w:w="708" w:type="dxa"/>
            <w:shd w:val="solid" w:color="FFFFFF" w:fill="auto"/>
          </w:tcPr>
          <w:p w:rsidR="00DE5ABF" w:rsidRPr="00D51AD6" w:rsidRDefault="00DE5ABF" w:rsidP="00001EF9">
            <w:pPr>
              <w:pStyle w:val="TAC"/>
              <w:rPr>
                <w:sz w:val="16"/>
                <w:szCs w:val="16"/>
              </w:rPr>
            </w:pPr>
            <w:r>
              <w:rPr>
                <w:sz w:val="16"/>
                <w:szCs w:val="16"/>
              </w:rPr>
              <w:t>16.3.0</w:t>
            </w:r>
          </w:p>
        </w:tc>
      </w:tr>
    </w:tbl>
    <w:p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E2C" w:rsidRDefault="00954E2C">
      <w:r>
        <w:separator/>
      </w:r>
    </w:p>
  </w:endnote>
  <w:endnote w:type="continuationSeparator" w:id="0">
    <w:p w:rsidR="00954E2C" w:rsidRDefault="0095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637" w:rsidRDefault="002D46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E2C" w:rsidRDefault="00954E2C">
      <w:r>
        <w:separator/>
      </w:r>
    </w:p>
  </w:footnote>
  <w:footnote w:type="continuationSeparator" w:id="0">
    <w:p w:rsidR="00954E2C" w:rsidRDefault="0095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4637" w:rsidRDefault="002D46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A09">
      <w:rPr>
        <w:rFonts w:ascii="Arial" w:hAnsi="Arial" w:cs="Arial"/>
        <w:b/>
        <w:noProof/>
        <w:sz w:val="18"/>
        <w:szCs w:val="18"/>
      </w:rPr>
      <w:t>3GPP TS 29.550 V16.3.0 (2020-12)</w:t>
    </w:r>
    <w:r>
      <w:rPr>
        <w:rFonts w:ascii="Arial" w:hAnsi="Arial" w:cs="Arial"/>
        <w:b/>
        <w:sz w:val="18"/>
        <w:szCs w:val="18"/>
      </w:rPr>
      <w:fldChar w:fldCharType="end"/>
    </w:r>
  </w:p>
  <w:p w:rsidR="002D4637" w:rsidRDefault="002D46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35F1">
      <w:rPr>
        <w:rFonts w:ascii="Arial" w:hAnsi="Arial" w:cs="Arial"/>
        <w:b/>
        <w:noProof/>
        <w:sz w:val="18"/>
        <w:szCs w:val="18"/>
      </w:rPr>
      <w:t>21</w:t>
    </w:r>
    <w:r>
      <w:rPr>
        <w:rFonts w:ascii="Arial" w:hAnsi="Arial" w:cs="Arial"/>
        <w:b/>
        <w:sz w:val="18"/>
        <w:szCs w:val="18"/>
      </w:rPr>
      <w:fldChar w:fldCharType="end"/>
    </w:r>
  </w:p>
  <w:p w:rsidR="002D4637" w:rsidRDefault="002D46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A09">
      <w:rPr>
        <w:rFonts w:ascii="Arial" w:hAnsi="Arial" w:cs="Arial"/>
        <w:b/>
        <w:noProof/>
        <w:sz w:val="18"/>
        <w:szCs w:val="18"/>
      </w:rPr>
      <w:t>Release 16</w:t>
    </w:r>
    <w:r>
      <w:rPr>
        <w:rFonts w:ascii="Arial" w:hAnsi="Arial" w:cs="Arial"/>
        <w:b/>
        <w:sz w:val="18"/>
        <w:szCs w:val="18"/>
      </w:rPr>
      <w:fldChar w:fldCharType="end"/>
    </w:r>
  </w:p>
  <w:p w:rsidR="002D4637" w:rsidRDefault="002D4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33397"/>
    <w:rsid w:val="00040095"/>
    <w:rsid w:val="00051834"/>
    <w:rsid w:val="00054A22"/>
    <w:rsid w:val="00060A81"/>
    <w:rsid w:val="00062023"/>
    <w:rsid w:val="000655A6"/>
    <w:rsid w:val="00080512"/>
    <w:rsid w:val="0009674F"/>
    <w:rsid w:val="00097E21"/>
    <w:rsid w:val="000C47C3"/>
    <w:rsid w:val="000C64EE"/>
    <w:rsid w:val="000D3185"/>
    <w:rsid w:val="000D58AB"/>
    <w:rsid w:val="000D608D"/>
    <w:rsid w:val="00124D5A"/>
    <w:rsid w:val="00133525"/>
    <w:rsid w:val="00147815"/>
    <w:rsid w:val="00166588"/>
    <w:rsid w:val="00181F5C"/>
    <w:rsid w:val="001903F1"/>
    <w:rsid w:val="001A4C42"/>
    <w:rsid w:val="001A7420"/>
    <w:rsid w:val="001B6637"/>
    <w:rsid w:val="001B7AE5"/>
    <w:rsid w:val="001C21C3"/>
    <w:rsid w:val="001D02C2"/>
    <w:rsid w:val="001D6F63"/>
    <w:rsid w:val="001F0C1D"/>
    <w:rsid w:val="001F1132"/>
    <w:rsid w:val="001F168B"/>
    <w:rsid w:val="001F2B77"/>
    <w:rsid w:val="001F5307"/>
    <w:rsid w:val="00214146"/>
    <w:rsid w:val="00224E41"/>
    <w:rsid w:val="00226F5E"/>
    <w:rsid w:val="00232182"/>
    <w:rsid w:val="002347A2"/>
    <w:rsid w:val="00241B7D"/>
    <w:rsid w:val="0025645B"/>
    <w:rsid w:val="002675F0"/>
    <w:rsid w:val="00290EAD"/>
    <w:rsid w:val="002A71DF"/>
    <w:rsid w:val="002B6339"/>
    <w:rsid w:val="002D4637"/>
    <w:rsid w:val="002D60B9"/>
    <w:rsid w:val="002E00EE"/>
    <w:rsid w:val="002E0667"/>
    <w:rsid w:val="002E2E3A"/>
    <w:rsid w:val="003172DC"/>
    <w:rsid w:val="00337C43"/>
    <w:rsid w:val="003522BF"/>
    <w:rsid w:val="0035462D"/>
    <w:rsid w:val="003765B8"/>
    <w:rsid w:val="003929DF"/>
    <w:rsid w:val="003C3971"/>
    <w:rsid w:val="004158D9"/>
    <w:rsid w:val="00421081"/>
    <w:rsid w:val="004229F9"/>
    <w:rsid w:val="00423334"/>
    <w:rsid w:val="00427F43"/>
    <w:rsid w:val="004345EC"/>
    <w:rsid w:val="004361C6"/>
    <w:rsid w:val="00453C4A"/>
    <w:rsid w:val="00462108"/>
    <w:rsid w:val="00465515"/>
    <w:rsid w:val="00487247"/>
    <w:rsid w:val="004A6D7B"/>
    <w:rsid w:val="004D1665"/>
    <w:rsid w:val="004D3578"/>
    <w:rsid w:val="004D649E"/>
    <w:rsid w:val="004E213A"/>
    <w:rsid w:val="004E354D"/>
    <w:rsid w:val="004F0988"/>
    <w:rsid w:val="004F3340"/>
    <w:rsid w:val="0053388B"/>
    <w:rsid w:val="00535773"/>
    <w:rsid w:val="00543E6C"/>
    <w:rsid w:val="00565087"/>
    <w:rsid w:val="00566212"/>
    <w:rsid w:val="00597B11"/>
    <w:rsid w:val="005B118E"/>
    <w:rsid w:val="005B4D2D"/>
    <w:rsid w:val="005C35F1"/>
    <w:rsid w:val="005D2E01"/>
    <w:rsid w:val="005D7526"/>
    <w:rsid w:val="005D7C49"/>
    <w:rsid w:val="005E4BB2"/>
    <w:rsid w:val="005F4F6A"/>
    <w:rsid w:val="00602AEA"/>
    <w:rsid w:val="00614FDF"/>
    <w:rsid w:val="00625E58"/>
    <w:rsid w:val="0063543D"/>
    <w:rsid w:val="00647114"/>
    <w:rsid w:val="006813A9"/>
    <w:rsid w:val="006A323F"/>
    <w:rsid w:val="006B30D0"/>
    <w:rsid w:val="006B43FE"/>
    <w:rsid w:val="006C3D95"/>
    <w:rsid w:val="006E5C86"/>
    <w:rsid w:val="006F0742"/>
    <w:rsid w:val="00701116"/>
    <w:rsid w:val="00713C44"/>
    <w:rsid w:val="00717109"/>
    <w:rsid w:val="00734A5B"/>
    <w:rsid w:val="0074026F"/>
    <w:rsid w:val="007429F6"/>
    <w:rsid w:val="00744E76"/>
    <w:rsid w:val="00774DA4"/>
    <w:rsid w:val="00781F0F"/>
    <w:rsid w:val="007A5E45"/>
    <w:rsid w:val="007B600E"/>
    <w:rsid w:val="007E76A2"/>
    <w:rsid w:val="007F0F4A"/>
    <w:rsid w:val="008028A4"/>
    <w:rsid w:val="00811ADC"/>
    <w:rsid w:val="00823532"/>
    <w:rsid w:val="00830747"/>
    <w:rsid w:val="00831D71"/>
    <w:rsid w:val="00831DA5"/>
    <w:rsid w:val="00843E64"/>
    <w:rsid w:val="008768CA"/>
    <w:rsid w:val="008A7A3C"/>
    <w:rsid w:val="008C384C"/>
    <w:rsid w:val="008F6017"/>
    <w:rsid w:val="0090271F"/>
    <w:rsid w:val="00902E23"/>
    <w:rsid w:val="00907AA6"/>
    <w:rsid w:val="009114D7"/>
    <w:rsid w:val="0091348E"/>
    <w:rsid w:val="00917CCB"/>
    <w:rsid w:val="00942EC2"/>
    <w:rsid w:val="009505F8"/>
    <w:rsid w:val="00951E8D"/>
    <w:rsid w:val="00954E2C"/>
    <w:rsid w:val="009F37B7"/>
    <w:rsid w:val="00A10F02"/>
    <w:rsid w:val="00A164B4"/>
    <w:rsid w:val="00A2372E"/>
    <w:rsid w:val="00A26956"/>
    <w:rsid w:val="00A27486"/>
    <w:rsid w:val="00A347A2"/>
    <w:rsid w:val="00A53724"/>
    <w:rsid w:val="00A55FDF"/>
    <w:rsid w:val="00A56066"/>
    <w:rsid w:val="00A62EF2"/>
    <w:rsid w:val="00A73129"/>
    <w:rsid w:val="00A82346"/>
    <w:rsid w:val="00A92BA1"/>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83A"/>
    <w:rsid w:val="00C72833"/>
    <w:rsid w:val="00C80F1D"/>
    <w:rsid w:val="00C93F40"/>
    <w:rsid w:val="00CA3D0C"/>
    <w:rsid w:val="00CC758F"/>
    <w:rsid w:val="00CD671A"/>
    <w:rsid w:val="00CE14D2"/>
    <w:rsid w:val="00D12BFB"/>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DA2"/>
    <w:rsid w:val="00DD4C17"/>
    <w:rsid w:val="00DD74A5"/>
    <w:rsid w:val="00DE5953"/>
    <w:rsid w:val="00DE5ABF"/>
    <w:rsid w:val="00DF2B1F"/>
    <w:rsid w:val="00DF62CD"/>
    <w:rsid w:val="00E16509"/>
    <w:rsid w:val="00E33A09"/>
    <w:rsid w:val="00E44582"/>
    <w:rsid w:val="00E739D0"/>
    <w:rsid w:val="00E77645"/>
    <w:rsid w:val="00E80571"/>
    <w:rsid w:val="00E9212D"/>
    <w:rsid w:val="00EA04AF"/>
    <w:rsid w:val="00EA15B0"/>
    <w:rsid w:val="00EA5EA7"/>
    <w:rsid w:val="00EC361A"/>
    <w:rsid w:val="00EC4A25"/>
    <w:rsid w:val="00EC7A19"/>
    <w:rsid w:val="00EE171B"/>
    <w:rsid w:val="00EF4EF1"/>
    <w:rsid w:val="00EF64BD"/>
    <w:rsid w:val="00F025A2"/>
    <w:rsid w:val="00F04712"/>
    <w:rsid w:val="00F13360"/>
    <w:rsid w:val="00F17405"/>
    <w:rsid w:val="00F22EC7"/>
    <w:rsid w:val="00F274F3"/>
    <w:rsid w:val="00F303EB"/>
    <w:rsid w:val="00F325C8"/>
    <w:rsid w:val="00F4666C"/>
    <w:rsid w:val="00F653B8"/>
    <w:rsid w:val="00F9008D"/>
    <w:rsid w:val="00FA1266"/>
    <w:rsid w:val="00FA2461"/>
    <w:rsid w:val="00FA558F"/>
    <w:rsid w:val="00FB31F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DA28D"/>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9869-1977-4DA3-82D6-6FBEF7A99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5890</Words>
  <Characters>33576</Characters>
  <Application>Microsoft Office Word</Application>
  <DocSecurity>0</DocSecurity>
  <Lines>279</Lines>
  <Paragraphs>78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2020-11-25T16:40:00Z</dcterms:created>
  <dcterms:modified xsi:type="dcterms:W3CDTF">2020-12-11T12:50:00Z</dcterms:modified>
</cp:coreProperties>
</file>